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E70F5" w14:textId="77777777" w:rsidR="008F3105" w:rsidRDefault="008F3105" w:rsidP="008F3105">
      <w:pPr>
        <w:jc w:val="center"/>
      </w:pPr>
      <w:r>
        <w:rPr>
          <w:noProof/>
          <w:lang w:eastAsia="sr-Latn-ME"/>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77777777"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772C152F" w14:textId="7B1BF5C2" w:rsidR="008F3105" w:rsidRPr="00D970FB" w:rsidRDefault="00317B75" w:rsidP="008F3105">
      <w:pPr>
        <w:jc w:val="center"/>
        <w:rPr>
          <w:rFonts w:asciiTheme="majorHAnsi" w:hAnsiTheme="majorHAnsi" w:cstheme="majorHAnsi"/>
          <w:sz w:val="36"/>
          <w:szCs w:val="36"/>
        </w:rPr>
      </w:pPr>
      <w:r>
        <w:rPr>
          <w:rFonts w:asciiTheme="majorHAnsi" w:hAnsiTheme="majorHAnsi" w:cstheme="majorHAnsi"/>
          <w:sz w:val="36"/>
          <w:szCs w:val="36"/>
        </w:rPr>
        <w:t xml:space="preserve">U periodu </w:t>
      </w:r>
      <w:r w:rsidR="00417D97">
        <w:rPr>
          <w:rFonts w:asciiTheme="majorHAnsi" w:hAnsiTheme="majorHAnsi" w:cstheme="majorHAnsi"/>
          <w:sz w:val="36"/>
          <w:szCs w:val="36"/>
        </w:rPr>
        <w:t xml:space="preserve">od </w:t>
      </w:r>
      <w:r w:rsidR="00E74711">
        <w:rPr>
          <w:rFonts w:asciiTheme="majorHAnsi" w:hAnsiTheme="majorHAnsi" w:cstheme="majorHAnsi"/>
          <w:sz w:val="36"/>
          <w:szCs w:val="36"/>
        </w:rPr>
        <w:t>7.05</w:t>
      </w:r>
      <w:r w:rsidR="008F3105" w:rsidRPr="00D970FB">
        <w:rPr>
          <w:rFonts w:asciiTheme="majorHAnsi" w:hAnsiTheme="majorHAnsi" w:cstheme="majorHAnsi"/>
          <w:sz w:val="36"/>
          <w:szCs w:val="36"/>
        </w:rPr>
        <w:t xml:space="preserve">. do </w:t>
      </w:r>
      <w:r w:rsidR="00E74711">
        <w:rPr>
          <w:rFonts w:asciiTheme="majorHAnsi" w:hAnsiTheme="majorHAnsi" w:cstheme="majorHAnsi"/>
          <w:sz w:val="36"/>
          <w:szCs w:val="36"/>
        </w:rPr>
        <w:t>10</w:t>
      </w:r>
      <w:r w:rsidR="008F3105" w:rsidRPr="00D970FB">
        <w:rPr>
          <w:rFonts w:asciiTheme="majorHAnsi" w:hAnsiTheme="majorHAnsi" w:cstheme="majorHAnsi"/>
          <w:sz w:val="36"/>
          <w:szCs w:val="36"/>
        </w:rPr>
        <w:t>.</w:t>
      </w:r>
      <w:r w:rsidR="00E74711">
        <w:rPr>
          <w:rFonts w:asciiTheme="majorHAnsi" w:hAnsiTheme="majorHAnsi" w:cstheme="majorHAnsi"/>
          <w:sz w:val="36"/>
          <w:szCs w:val="36"/>
        </w:rPr>
        <w:t>05</w:t>
      </w:r>
      <w:r w:rsidR="008F3105" w:rsidRPr="00D970FB">
        <w:rPr>
          <w:rFonts w:asciiTheme="majorHAnsi" w:hAnsiTheme="majorHAnsi" w:cstheme="majorHAnsi"/>
          <w:sz w:val="36"/>
          <w:szCs w:val="36"/>
        </w:rPr>
        <w:t>.202</w:t>
      </w:r>
      <w:r w:rsidR="00E74711">
        <w:rPr>
          <w:rFonts w:asciiTheme="majorHAnsi" w:hAnsiTheme="majorHAnsi" w:cstheme="majorHAnsi"/>
          <w:sz w:val="36"/>
          <w:szCs w:val="36"/>
        </w:rPr>
        <w:t>4</w:t>
      </w:r>
      <w:r w:rsidR="008F3105" w:rsidRPr="00D970FB">
        <w:rPr>
          <w:rFonts w:asciiTheme="majorHAnsi" w:hAnsiTheme="majorHAnsi" w:cstheme="majorHAnsi"/>
          <w:sz w:val="36"/>
          <w:szCs w:val="36"/>
        </w:rPr>
        <w:t>.</w:t>
      </w:r>
      <w:r w:rsidR="007C738B">
        <w:rPr>
          <w:rFonts w:asciiTheme="majorHAnsi" w:hAnsiTheme="majorHAnsi" w:cstheme="majorHAnsi"/>
          <w:sz w:val="36"/>
          <w:szCs w:val="36"/>
        </w:rPr>
        <w:t xml:space="preserve"> </w:t>
      </w:r>
      <w:r w:rsidR="008F3105" w:rsidRPr="00D970FB">
        <w:rPr>
          <w:rFonts w:asciiTheme="majorHAnsi" w:hAnsiTheme="majorHAnsi" w:cstheme="majorHAnsi"/>
          <w:sz w:val="36"/>
          <w:szCs w:val="36"/>
        </w:rPr>
        <w:t>go</w:t>
      </w:r>
      <w:r w:rsidR="00063E67">
        <w:rPr>
          <w:rFonts w:asciiTheme="majorHAnsi" w:hAnsiTheme="majorHAnsi" w:cstheme="majorHAnsi"/>
          <w:sz w:val="36"/>
          <w:szCs w:val="36"/>
        </w:rPr>
        <w:t>di</w:t>
      </w:r>
      <w:r w:rsidR="008F3105" w:rsidRPr="00D970FB">
        <w:rPr>
          <w:rFonts w:asciiTheme="majorHAnsi" w:hAnsiTheme="majorHAnsi" w:cstheme="majorHAnsi"/>
          <w:sz w:val="36"/>
          <w:szCs w:val="36"/>
        </w:rPr>
        <w:t>ne</w:t>
      </w:r>
    </w:p>
    <w:p w14:paraId="7135B5DD" w14:textId="045BD247" w:rsidR="008F3105" w:rsidRPr="00D970FB" w:rsidRDefault="008F3105" w:rsidP="008F3105">
      <w:pPr>
        <w:jc w:val="center"/>
        <w:rPr>
          <w:rFonts w:asciiTheme="majorHAnsi" w:hAnsiTheme="majorHAnsi" w:cstheme="majorHAnsi"/>
          <w:sz w:val="36"/>
          <w:szCs w:val="36"/>
        </w:rPr>
      </w:pPr>
      <w:r w:rsidRPr="00D970FB">
        <w:rPr>
          <w:rFonts w:asciiTheme="majorHAnsi" w:hAnsiTheme="majorHAnsi" w:cstheme="majorHAnsi"/>
          <w:sz w:val="32"/>
          <w:szCs w:val="32"/>
        </w:rPr>
        <w:t xml:space="preserve">JU </w:t>
      </w:r>
      <w:r w:rsidR="001D5E8D">
        <w:rPr>
          <w:rFonts w:asciiTheme="majorHAnsi" w:hAnsiTheme="majorHAnsi" w:cstheme="majorHAnsi"/>
          <w:sz w:val="32"/>
          <w:szCs w:val="32"/>
        </w:rPr>
        <w:t xml:space="preserve">Srednja </w:t>
      </w:r>
      <w:r w:rsidR="00012C5E">
        <w:rPr>
          <w:rFonts w:asciiTheme="majorHAnsi" w:hAnsiTheme="majorHAnsi" w:cstheme="majorHAnsi"/>
          <w:sz w:val="32"/>
          <w:szCs w:val="32"/>
        </w:rPr>
        <w:t xml:space="preserve">stručna škola </w:t>
      </w:r>
      <w:r w:rsidR="00E74711">
        <w:rPr>
          <w:rFonts w:asciiTheme="majorHAnsi" w:hAnsiTheme="majorHAnsi" w:cstheme="majorHAnsi"/>
          <w:sz w:val="32"/>
          <w:szCs w:val="32"/>
          <w:lang w:val="en-US"/>
        </w:rPr>
        <w:t>Bijelo Polje</w:t>
      </w: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5AB4801D" w14:textId="77777777" w:rsidR="00937619" w:rsidRDefault="00937619">
      <w:pPr>
        <w:rPr>
          <w:rFonts w:asciiTheme="majorHAnsi" w:hAnsiTheme="majorHAnsi" w:cstheme="majorHAnsi"/>
          <w:b/>
          <w:sz w:val="28"/>
          <w:szCs w:val="28"/>
        </w:rPr>
      </w:pPr>
      <w:r>
        <w:rPr>
          <w:rFonts w:asciiTheme="majorHAnsi" w:hAnsiTheme="majorHAnsi" w:cstheme="majorHAnsi"/>
          <w:b/>
          <w:sz w:val="28"/>
          <w:szCs w:val="28"/>
        </w:rPr>
        <w:lastRenderedPageBreak/>
        <w:br w:type="page"/>
      </w:r>
    </w:p>
    <w:p w14:paraId="7E83D4CE" w14:textId="48CC2501" w:rsidR="008F3105" w:rsidRPr="00053542" w:rsidRDefault="00BD4446" w:rsidP="00BE7AE6">
      <w:pPr>
        <w:tabs>
          <w:tab w:val="left" w:pos="3885"/>
        </w:tabs>
        <w:spacing w:after="0" w:line="240" w:lineRule="auto"/>
        <w:rPr>
          <w:rFonts w:asciiTheme="majorHAnsi" w:hAnsiTheme="majorHAnsi" w:cstheme="majorHAnsi"/>
          <w:b/>
          <w:sz w:val="28"/>
          <w:szCs w:val="28"/>
        </w:rPr>
      </w:pPr>
      <w:r w:rsidRPr="00053542">
        <w:rPr>
          <w:rFonts w:asciiTheme="majorHAnsi" w:hAnsiTheme="majorHAnsi" w:cstheme="majorHAnsi"/>
          <w:b/>
          <w:sz w:val="28"/>
          <w:szCs w:val="28"/>
        </w:rPr>
        <w:lastRenderedPageBreak/>
        <w:t>SADRŽAJ</w:t>
      </w:r>
    </w:p>
    <w:sdt>
      <w:sdtPr>
        <w:rPr>
          <w:rFonts w:asciiTheme="minorHAnsi" w:eastAsiaTheme="minorHAnsi" w:hAnsiTheme="minorHAnsi" w:cstheme="minorBidi"/>
          <w:color w:val="auto"/>
          <w:sz w:val="22"/>
          <w:szCs w:val="22"/>
          <w:lang w:val="sr-Latn-ME"/>
        </w:rPr>
        <w:id w:val="-1810466023"/>
        <w:docPartObj>
          <w:docPartGallery w:val="Table of Contents"/>
          <w:docPartUnique/>
        </w:docPartObj>
      </w:sdtPr>
      <w:sdtEndPr>
        <w:rPr>
          <w:b/>
          <w:bCs/>
          <w:noProof/>
        </w:rPr>
      </w:sdtEndPr>
      <w:sdtContent>
        <w:p w14:paraId="2287E7B0" w14:textId="77777777" w:rsidR="00BE7AE6" w:rsidRPr="00BE7AE6" w:rsidRDefault="00BE7AE6">
          <w:pPr>
            <w:pStyle w:val="TOCHeading"/>
            <w:rPr>
              <w:sz w:val="16"/>
              <w:szCs w:val="16"/>
            </w:rPr>
          </w:pPr>
        </w:p>
        <w:p w14:paraId="001E1C60" w14:textId="5EE7ADAE" w:rsidR="000E6427" w:rsidRPr="000E6427" w:rsidRDefault="00BE7AE6">
          <w:pPr>
            <w:pStyle w:val="TOC1"/>
            <w:tabs>
              <w:tab w:val="right" w:leader="dot" w:pos="9062"/>
            </w:tabs>
            <w:rPr>
              <w:rFonts w:asciiTheme="majorHAnsi" w:eastAsiaTheme="minorEastAsia" w:hAnsiTheme="majorHAnsi" w:cstheme="majorHAnsi"/>
              <w:noProof/>
              <w:sz w:val="24"/>
              <w:szCs w:val="24"/>
              <w:lang w:val="en-US"/>
            </w:rPr>
          </w:pPr>
          <w:r w:rsidRPr="00953AA6">
            <w:rPr>
              <w:rFonts w:asciiTheme="majorHAnsi" w:hAnsiTheme="majorHAnsi" w:cstheme="majorHAnsi"/>
              <w:sz w:val="24"/>
              <w:szCs w:val="24"/>
            </w:rPr>
            <w:fldChar w:fldCharType="begin"/>
          </w:r>
          <w:r w:rsidRPr="00953AA6">
            <w:rPr>
              <w:rFonts w:asciiTheme="majorHAnsi" w:hAnsiTheme="majorHAnsi" w:cstheme="majorHAnsi"/>
              <w:sz w:val="24"/>
              <w:szCs w:val="24"/>
            </w:rPr>
            <w:instrText xml:space="preserve"> TOC \o "1-3" \h \z \u </w:instrText>
          </w:r>
          <w:r w:rsidRPr="00953AA6">
            <w:rPr>
              <w:rFonts w:asciiTheme="majorHAnsi" w:hAnsiTheme="majorHAnsi" w:cstheme="majorHAnsi"/>
              <w:sz w:val="24"/>
              <w:szCs w:val="24"/>
            </w:rPr>
            <w:fldChar w:fldCharType="separate"/>
          </w:r>
          <w:hyperlink w:anchor="_Toc153878788" w:history="1">
            <w:r w:rsidR="00F702DA">
              <w:rPr>
                <w:rStyle w:val="Hyperlink"/>
                <w:rFonts w:asciiTheme="majorHAnsi" w:hAnsiTheme="majorHAnsi" w:cstheme="majorHAnsi"/>
                <w:noProof/>
                <w:sz w:val="24"/>
                <w:szCs w:val="24"/>
                <w:lang w:val="sr-Latn-RS"/>
              </w:rPr>
              <w:t>JU Srednja stručna škola Bijelo Polje</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_Toc153878788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5</w:t>
            </w:r>
            <w:r w:rsidR="000E6427" w:rsidRPr="000E6427">
              <w:rPr>
                <w:rFonts w:asciiTheme="majorHAnsi" w:hAnsiTheme="majorHAnsi" w:cstheme="majorHAnsi"/>
                <w:noProof/>
                <w:webHidden/>
                <w:sz w:val="24"/>
                <w:szCs w:val="24"/>
              </w:rPr>
              <w:fldChar w:fldCharType="end"/>
            </w:r>
          </w:hyperlink>
        </w:p>
        <w:p w14:paraId="1E3336AA" w14:textId="77777777" w:rsidR="000E6427" w:rsidRPr="000E6427" w:rsidRDefault="00150554">
          <w:pPr>
            <w:pStyle w:val="TOC1"/>
            <w:tabs>
              <w:tab w:val="right" w:leader="dot" w:pos="9062"/>
            </w:tabs>
            <w:rPr>
              <w:rFonts w:asciiTheme="majorHAnsi" w:eastAsiaTheme="minorEastAsia" w:hAnsiTheme="majorHAnsi" w:cstheme="majorHAnsi"/>
              <w:noProof/>
              <w:sz w:val="24"/>
              <w:szCs w:val="24"/>
              <w:lang w:val="en-US"/>
            </w:rPr>
          </w:pPr>
          <w:hyperlink w:anchor="_Toc153878789" w:history="1">
            <w:r w:rsidR="000E6427" w:rsidRPr="000E6427">
              <w:rPr>
                <w:rStyle w:val="Hyperlink"/>
                <w:rFonts w:asciiTheme="majorHAnsi" w:hAnsiTheme="majorHAnsi" w:cstheme="majorHAnsi"/>
                <w:noProof/>
                <w:sz w:val="24"/>
                <w:szCs w:val="24"/>
                <w:lang w:val="sr-Latn-RS"/>
              </w:rPr>
              <w:t>1. NASTAVA I UČENJE</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_Toc153878789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6</w:t>
            </w:r>
            <w:r w:rsidR="000E6427" w:rsidRPr="000E6427">
              <w:rPr>
                <w:rFonts w:asciiTheme="majorHAnsi" w:hAnsiTheme="majorHAnsi" w:cstheme="majorHAnsi"/>
                <w:noProof/>
                <w:webHidden/>
                <w:sz w:val="24"/>
                <w:szCs w:val="24"/>
              </w:rPr>
              <w:fldChar w:fldCharType="end"/>
            </w:r>
          </w:hyperlink>
        </w:p>
        <w:p w14:paraId="2DC4DC8B" w14:textId="77777777" w:rsidR="000E6427" w:rsidRPr="000E6427" w:rsidRDefault="00150554">
          <w:pPr>
            <w:pStyle w:val="TOC1"/>
            <w:tabs>
              <w:tab w:val="right" w:leader="dot" w:pos="9062"/>
            </w:tabs>
            <w:rPr>
              <w:rFonts w:asciiTheme="majorHAnsi" w:eastAsiaTheme="minorEastAsia" w:hAnsiTheme="majorHAnsi" w:cstheme="majorHAnsi"/>
              <w:noProof/>
              <w:sz w:val="24"/>
              <w:szCs w:val="24"/>
              <w:lang w:val="en-US"/>
            </w:rPr>
          </w:pPr>
          <w:hyperlink w:anchor="_Toc153878790" w:history="1">
            <w:r w:rsidR="000E6427" w:rsidRPr="000E6427">
              <w:rPr>
                <w:rStyle w:val="Hyperlink"/>
                <w:rFonts w:asciiTheme="majorHAnsi" w:hAnsiTheme="majorHAnsi" w:cstheme="majorHAnsi"/>
                <w:noProof/>
                <w:sz w:val="24"/>
                <w:szCs w:val="24"/>
                <w:lang w:val="sr-Latn-RS"/>
              </w:rPr>
              <w:t>1.1. OPŠTEOBRAZOVNI MODUL</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_Toc153878790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6</w:t>
            </w:r>
            <w:r w:rsidR="000E6427" w:rsidRPr="000E6427">
              <w:rPr>
                <w:rFonts w:asciiTheme="majorHAnsi" w:hAnsiTheme="majorHAnsi" w:cstheme="majorHAnsi"/>
                <w:noProof/>
                <w:webHidden/>
                <w:sz w:val="24"/>
                <w:szCs w:val="24"/>
              </w:rPr>
              <w:fldChar w:fldCharType="end"/>
            </w:r>
          </w:hyperlink>
        </w:p>
        <w:p w14:paraId="744D9EFA" w14:textId="61AF470E" w:rsidR="000E6427" w:rsidRPr="000E6427" w:rsidRDefault="00150554">
          <w:pPr>
            <w:pStyle w:val="TOC1"/>
            <w:tabs>
              <w:tab w:val="left" w:pos="660"/>
              <w:tab w:val="right" w:leader="dot" w:pos="9062"/>
            </w:tabs>
            <w:rPr>
              <w:rFonts w:asciiTheme="majorHAnsi" w:eastAsiaTheme="minorEastAsia" w:hAnsiTheme="majorHAnsi" w:cstheme="majorHAnsi"/>
              <w:noProof/>
              <w:sz w:val="24"/>
              <w:szCs w:val="24"/>
              <w:lang w:val="en-US"/>
            </w:rPr>
          </w:pPr>
          <w:hyperlink w:anchor="_Toc153878791" w:history="1">
            <w:r w:rsidR="000E6427" w:rsidRPr="000E6427">
              <w:rPr>
                <w:rStyle w:val="Hyperlink"/>
                <w:rFonts w:asciiTheme="majorHAnsi" w:hAnsiTheme="majorHAnsi" w:cstheme="majorHAnsi"/>
                <w:noProof/>
                <w:sz w:val="24"/>
                <w:szCs w:val="24"/>
                <w:lang w:val="sr-Latn-RS"/>
              </w:rPr>
              <w:t>1.2.</w:t>
            </w:r>
            <w:r w:rsidR="000E6427" w:rsidRPr="000E6427">
              <w:rPr>
                <w:rFonts w:asciiTheme="majorHAnsi" w:eastAsiaTheme="minorEastAsia" w:hAnsiTheme="majorHAnsi" w:cstheme="majorHAnsi"/>
                <w:noProof/>
                <w:sz w:val="24"/>
                <w:szCs w:val="24"/>
                <w:lang w:val="en-US"/>
              </w:rPr>
              <w:t xml:space="preserve"> </w:t>
            </w:r>
            <w:r w:rsidR="000E6427" w:rsidRPr="000E6427">
              <w:rPr>
                <w:rStyle w:val="Hyperlink"/>
                <w:rFonts w:asciiTheme="majorHAnsi" w:hAnsiTheme="majorHAnsi" w:cstheme="majorHAnsi"/>
                <w:noProof/>
                <w:sz w:val="24"/>
                <w:szCs w:val="24"/>
                <w:lang w:val="sr-Latn-RS"/>
              </w:rPr>
              <w:t>STRUČNI MODULI-OBRAZOVNI PROGRAMI</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_Toc153878791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17</w:t>
            </w:r>
            <w:r w:rsidR="000E6427" w:rsidRPr="000E6427">
              <w:rPr>
                <w:rFonts w:asciiTheme="majorHAnsi" w:hAnsiTheme="majorHAnsi" w:cstheme="majorHAnsi"/>
                <w:noProof/>
                <w:webHidden/>
                <w:sz w:val="24"/>
                <w:szCs w:val="24"/>
              </w:rPr>
              <w:fldChar w:fldCharType="end"/>
            </w:r>
          </w:hyperlink>
        </w:p>
        <w:p w14:paraId="60D8DEE5" w14:textId="2B74382A" w:rsidR="000E6427" w:rsidRPr="000E6427" w:rsidRDefault="00150554">
          <w:pPr>
            <w:pStyle w:val="TOC1"/>
            <w:tabs>
              <w:tab w:val="left" w:pos="440"/>
              <w:tab w:val="right" w:leader="dot" w:pos="9062"/>
            </w:tabs>
            <w:rPr>
              <w:rFonts w:asciiTheme="majorHAnsi" w:eastAsiaTheme="minorEastAsia" w:hAnsiTheme="majorHAnsi" w:cstheme="majorHAnsi"/>
              <w:noProof/>
              <w:sz w:val="24"/>
              <w:szCs w:val="24"/>
              <w:lang w:val="en-US"/>
            </w:rPr>
          </w:pPr>
          <w:hyperlink w:anchor="_Toc153878792" w:history="1">
            <w:r w:rsidR="000E6427" w:rsidRPr="000E6427">
              <w:rPr>
                <w:rStyle w:val="Hyperlink"/>
                <w:rFonts w:asciiTheme="majorHAnsi" w:hAnsiTheme="majorHAnsi" w:cstheme="majorHAnsi"/>
                <w:noProof/>
                <w:sz w:val="24"/>
                <w:szCs w:val="24"/>
                <w:lang w:val="sr-Latn-RS"/>
              </w:rPr>
              <w:t>2.</w:t>
            </w:r>
            <w:r w:rsidR="000E6427" w:rsidRPr="000E6427">
              <w:rPr>
                <w:rFonts w:asciiTheme="majorHAnsi" w:eastAsiaTheme="minorEastAsia" w:hAnsiTheme="majorHAnsi" w:cstheme="majorHAnsi"/>
                <w:noProof/>
                <w:sz w:val="24"/>
                <w:szCs w:val="24"/>
                <w:lang w:val="en-US"/>
              </w:rPr>
              <w:t xml:space="preserve"> </w:t>
            </w:r>
            <w:r w:rsidR="000E6427" w:rsidRPr="000E6427">
              <w:rPr>
                <w:rStyle w:val="Hyperlink"/>
                <w:rFonts w:asciiTheme="majorHAnsi" w:hAnsiTheme="majorHAnsi" w:cstheme="majorHAnsi"/>
                <w:noProof/>
                <w:sz w:val="24"/>
                <w:szCs w:val="24"/>
                <w:lang w:val="sr-Latn-RS"/>
              </w:rPr>
              <w:t>UPRAVLJANJE I RUKOVOĐENJE USTANOVOM</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_Toc153878792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44</w:t>
            </w:r>
            <w:r w:rsidR="000E6427" w:rsidRPr="000E6427">
              <w:rPr>
                <w:rFonts w:asciiTheme="majorHAnsi" w:hAnsiTheme="majorHAnsi" w:cstheme="majorHAnsi"/>
                <w:noProof/>
                <w:webHidden/>
                <w:sz w:val="24"/>
                <w:szCs w:val="24"/>
              </w:rPr>
              <w:fldChar w:fldCharType="end"/>
            </w:r>
          </w:hyperlink>
        </w:p>
        <w:p w14:paraId="7AEBDD9D" w14:textId="4F75313E" w:rsidR="000E6427" w:rsidRPr="000E6427" w:rsidRDefault="00150554">
          <w:pPr>
            <w:pStyle w:val="TOC1"/>
            <w:tabs>
              <w:tab w:val="left" w:pos="440"/>
              <w:tab w:val="right" w:leader="dot" w:pos="9062"/>
            </w:tabs>
            <w:rPr>
              <w:rFonts w:asciiTheme="majorHAnsi" w:eastAsiaTheme="minorEastAsia" w:hAnsiTheme="majorHAnsi" w:cstheme="majorHAnsi"/>
              <w:noProof/>
              <w:sz w:val="24"/>
              <w:szCs w:val="24"/>
              <w:lang w:val="en-US"/>
            </w:rPr>
          </w:pPr>
          <w:hyperlink w:anchor="_Toc153878793" w:history="1">
            <w:r w:rsidR="000E6427" w:rsidRPr="000E6427">
              <w:rPr>
                <w:rStyle w:val="Hyperlink"/>
                <w:rFonts w:asciiTheme="majorHAnsi" w:hAnsiTheme="majorHAnsi" w:cstheme="majorHAnsi"/>
                <w:noProof/>
                <w:sz w:val="24"/>
                <w:szCs w:val="24"/>
                <w:lang w:val="sr-Latn-RS"/>
              </w:rPr>
              <w:t>3.</w:t>
            </w:r>
            <w:r w:rsidR="000E6427" w:rsidRPr="000E6427">
              <w:rPr>
                <w:rFonts w:asciiTheme="majorHAnsi" w:eastAsiaTheme="minorEastAsia" w:hAnsiTheme="majorHAnsi" w:cstheme="majorHAnsi"/>
                <w:noProof/>
                <w:sz w:val="24"/>
                <w:szCs w:val="24"/>
                <w:lang w:val="en-US"/>
              </w:rPr>
              <w:t xml:space="preserve"> </w:t>
            </w:r>
            <w:r w:rsidR="000E6427" w:rsidRPr="000E6427">
              <w:rPr>
                <w:rStyle w:val="Hyperlink"/>
                <w:rFonts w:asciiTheme="majorHAnsi" w:hAnsiTheme="majorHAnsi" w:cstheme="majorHAnsi"/>
                <w:noProof/>
                <w:sz w:val="24"/>
                <w:szCs w:val="24"/>
                <w:lang w:val="sr-Latn-RS"/>
              </w:rPr>
              <w:t>ETOS ŠKOLE</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_Toc153878793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48</w:t>
            </w:r>
            <w:r w:rsidR="000E6427" w:rsidRPr="000E6427">
              <w:rPr>
                <w:rFonts w:asciiTheme="majorHAnsi" w:hAnsiTheme="majorHAnsi" w:cstheme="majorHAnsi"/>
                <w:noProof/>
                <w:webHidden/>
                <w:sz w:val="24"/>
                <w:szCs w:val="24"/>
              </w:rPr>
              <w:fldChar w:fldCharType="end"/>
            </w:r>
          </w:hyperlink>
        </w:p>
        <w:p w14:paraId="45A1DBDA" w14:textId="77777777" w:rsidR="000E6427" w:rsidRPr="000E6427" w:rsidRDefault="00150554">
          <w:pPr>
            <w:pStyle w:val="TOC1"/>
            <w:tabs>
              <w:tab w:val="right" w:leader="dot" w:pos="9062"/>
            </w:tabs>
            <w:rPr>
              <w:rFonts w:asciiTheme="majorHAnsi" w:eastAsiaTheme="minorEastAsia" w:hAnsiTheme="majorHAnsi" w:cstheme="majorHAnsi"/>
              <w:noProof/>
              <w:sz w:val="24"/>
              <w:szCs w:val="24"/>
              <w:lang w:val="en-US"/>
            </w:rPr>
          </w:pPr>
          <w:hyperlink w:anchor="_Toc153878794" w:history="1">
            <w:r w:rsidR="000E6427" w:rsidRPr="000E6427">
              <w:rPr>
                <w:rStyle w:val="Hyperlink"/>
                <w:rFonts w:asciiTheme="majorHAnsi" w:hAnsiTheme="majorHAnsi" w:cstheme="majorHAnsi"/>
                <w:noProof/>
                <w:sz w:val="24"/>
                <w:szCs w:val="24"/>
                <w:lang w:val="sr-Latn-RS"/>
              </w:rPr>
              <w:t>4. OBRAZOVNA POSTIGNUĆA UČENIKA</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_Toc153878794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50</w:t>
            </w:r>
            <w:r w:rsidR="000E6427" w:rsidRPr="000E6427">
              <w:rPr>
                <w:rFonts w:asciiTheme="majorHAnsi" w:hAnsiTheme="majorHAnsi" w:cstheme="majorHAnsi"/>
                <w:noProof/>
                <w:webHidden/>
                <w:sz w:val="24"/>
                <w:szCs w:val="24"/>
              </w:rPr>
              <w:fldChar w:fldCharType="end"/>
            </w:r>
          </w:hyperlink>
        </w:p>
        <w:p w14:paraId="6D7C11EF" w14:textId="77777777" w:rsidR="000E6427" w:rsidRDefault="00150554">
          <w:pPr>
            <w:pStyle w:val="TOC1"/>
            <w:tabs>
              <w:tab w:val="right" w:leader="dot" w:pos="9062"/>
            </w:tabs>
            <w:rPr>
              <w:rFonts w:eastAsiaTheme="minorEastAsia"/>
              <w:noProof/>
              <w:lang w:val="en-US"/>
            </w:rPr>
          </w:pPr>
          <w:hyperlink w:anchor="_Toc153878795" w:history="1">
            <w:r w:rsidR="000E6427" w:rsidRPr="000E6427">
              <w:rPr>
                <w:rStyle w:val="Hyperlink"/>
                <w:rFonts w:asciiTheme="majorHAnsi" w:hAnsiTheme="majorHAnsi" w:cstheme="majorHAnsi"/>
                <w:noProof/>
                <w:sz w:val="24"/>
                <w:szCs w:val="24"/>
                <w:lang w:val="sr-Latn-RS"/>
              </w:rPr>
              <w:t>5. PODRŠKA UČENICIMA</w:t>
            </w:r>
            <w:r w:rsidR="000E6427" w:rsidRPr="000E6427">
              <w:rPr>
                <w:rFonts w:asciiTheme="majorHAnsi" w:hAnsiTheme="majorHAnsi" w:cstheme="majorHAnsi"/>
                <w:noProof/>
                <w:webHidden/>
                <w:sz w:val="24"/>
                <w:szCs w:val="24"/>
              </w:rPr>
              <w:tab/>
            </w:r>
            <w:r w:rsidR="000E6427" w:rsidRPr="000E6427">
              <w:rPr>
                <w:rFonts w:asciiTheme="majorHAnsi" w:hAnsiTheme="majorHAnsi" w:cstheme="majorHAnsi"/>
                <w:noProof/>
                <w:webHidden/>
                <w:sz w:val="24"/>
                <w:szCs w:val="24"/>
              </w:rPr>
              <w:fldChar w:fldCharType="begin"/>
            </w:r>
            <w:r w:rsidR="000E6427" w:rsidRPr="000E6427">
              <w:rPr>
                <w:rFonts w:asciiTheme="majorHAnsi" w:hAnsiTheme="majorHAnsi" w:cstheme="majorHAnsi"/>
                <w:noProof/>
                <w:webHidden/>
                <w:sz w:val="24"/>
                <w:szCs w:val="24"/>
              </w:rPr>
              <w:instrText xml:space="preserve"> PAGEREF _Toc153878795 \h </w:instrText>
            </w:r>
            <w:r w:rsidR="000E6427" w:rsidRPr="000E6427">
              <w:rPr>
                <w:rFonts w:asciiTheme="majorHAnsi" w:hAnsiTheme="majorHAnsi" w:cstheme="majorHAnsi"/>
                <w:noProof/>
                <w:webHidden/>
                <w:sz w:val="24"/>
                <w:szCs w:val="24"/>
              </w:rPr>
            </w:r>
            <w:r w:rsidR="000E6427" w:rsidRPr="000E6427">
              <w:rPr>
                <w:rFonts w:asciiTheme="majorHAnsi" w:hAnsiTheme="majorHAnsi" w:cstheme="majorHAnsi"/>
                <w:noProof/>
                <w:webHidden/>
                <w:sz w:val="24"/>
                <w:szCs w:val="24"/>
              </w:rPr>
              <w:fldChar w:fldCharType="separate"/>
            </w:r>
            <w:r w:rsidR="000E6427">
              <w:rPr>
                <w:rFonts w:asciiTheme="majorHAnsi" w:hAnsiTheme="majorHAnsi" w:cstheme="majorHAnsi"/>
                <w:noProof/>
                <w:webHidden/>
                <w:sz w:val="24"/>
                <w:szCs w:val="24"/>
              </w:rPr>
              <w:t>53</w:t>
            </w:r>
            <w:r w:rsidR="000E6427" w:rsidRPr="000E6427">
              <w:rPr>
                <w:rFonts w:asciiTheme="majorHAnsi" w:hAnsiTheme="majorHAnsi" w:cstheme="majorHAnsi"/>
                <w:noProof/>
                <w:webHidden/>
                <w:sz w:val="24"/>
                <w:szCs w:val="24"/>
              </w:rPr>
              <w:fldChar w:fldCharType="end"/>
            </w:r>
          </w:hyperlink>
        </w:p>
        <w:p w14:paraId="185FA103" w14:textId="3369A73E" w:rsidR="00BE7AE6" w:rsidRDefault="00BE7AE6">
          <w:r w:rsidRPr="00953AA6">
            <w:rPr>
              <w:rFonts w:asciiTheme="majorHAnsi" w:hAnsiTheme="majorHAnsi" w:cstheme="majorHAnsi"/>
              <w:bCs/>
              <w:noProof/>
              <w:sz w:val="24"/>
              <w:szCs w:val="24"/>
            </w:rPr>
            <w:fldChar w:fldCharType="end"/>
          </w:r>
        </w:p>
      </w:sdtContent>
    </w:sdt>
    <w:p w14:paraId="27B0BD6B" w14:textId="77777777" w:rsidR="00BD4446" w:rsidRDefault="00BD4446" w:rsidP="008F3105">
      <w:pPr>
        <w:tabs>
          <w:tab w:val="left" w:pos="3885"/>
        </w:tabs>
        <w:rPr>
          <w:sz w:val="36"/>
          <w:szCs w:val="36"/>
        </w:rPr>
      </w:pPr>
    </w:p>
    <w:p w14:paraId="425F76BB" w14:textId="77777777" w:rsidR="00BD4446" w:rsidRDefault="00BD4446" w:rsidP="008F3105">
      <w:pPr>
        <w:tabs>
          <w:tab w:val="left" w:pos="3885"/>
        </w:tabs>
        <w:rPr>
          <w:sz w:val="36"/>
          <w:szCs w:val="36"/>
        </w:rPr>
      </w:pPr>
    </w:p>
    <w:p w14:paraId="635ABB00" w14:textId="77777777" w:rsidR="00BD4446" w:rsidRDefault="00BD4446" w:rsidP="008F3105">
      <w:pPr>
        <w:tabs>
          <w:tab w:val="left" w:pos="3885"/>
        </w:tabs>
        <w:rPr>
          <w:sz w:val="36"/>
          <w:szCs w:val="36"/>
        </w:rPr>
      </w:pPr>
    </w:p>
    <w:p w14:paraId="2AC4CB63" w14:textId="77777777" w:rsidR="00BD4446" w:rsidRDefault="00BD4446" w:rsidP="008F3105">
      <w:pPr>
        <w:tabs>
          <w:tab w:val="left" w:pos="3885"/>
        </w:tabs>
        <w:rPr>
          <w:sz w:val="36"/>
          <w:szCs w:val="36"/>
        </w:rPr>
      </w:pPr>
    </w:p>
    <w:p w14:paraId="5ABB6D61" w14:textId="77777777" w:rsidR="00BD4446" w:rsidRDefault="00BD4446" w:rsidP="008F3105">
      <w:pPr>
        <w:tabs>
          <w:tab w:val="left" w:pos="3885"/>
        </w:tabs>
        <w:rPr>
          <w:sz w:val="36"/>
          <w:szCs w:val="36"/>
        </w:rPr>
      </w:pPr>
    </w:p>
    <w:p w14:paraId="636008F7" w14:textId="77777777" w:rsidR="00BD4446" w:rsidRDefault="00BD4446" w:rsidP="008F3105">
      <w:pPr>
        <w:tabs>
          <w:tab w:val="left" w:pos="3885"/>
        </w:tabs>
        <w:rPr>
          <w:sz w:val="36"/>
          <w:szCs w:val="36"/>
        </w:rPr>
      </w:pPr>
    </w:p>
    <w:p w14:paraId="7644C6B1" w14:textId="77777777" w:rsidR="00BD4446" w:rsidRDefault="00BD4446" w:rsidP="008F3105">
      <w:pPr>
        <w:tabs>
          <w:tab w:val="left" w:pos="3885"/>
        </w:tabs>
        <w:rPr>
          <w:sz w:val="36"/>
          <w:szCs w:val="36"/>
        </w:rPr>
      </w:pPr>
    </w:p>
    <w:p w14:paraId="478761C5" w14:textId="77777777" w:rsidR="00BD4446" w:rsidRDefault="00BD4446" w:rsidP="008F3105">
      <w:pPr>
        <w:tabs>
          <w:tab w:val="left" w:pos="3885"/>
        </w:tabs>
        <w:rPr>
          <w:sz w:val="36"/>
          <w:szCs w:val="36"/>
        </w:rPr>
      </w:pPr>
    </w:p>
    <w:p w14:paraId="2FBEAAF1" w14:textId="77777777" w:rsidR="00BD4446" w:rsidRDefault="00BD4446" w:rsidP="008F3105">
      <w:pPr>
        <w:tabs>
          <w:tab w:val="left" w:pos="3885"/>
        </w:tabs>
        <w:rPr>
          <w:sz w:val="36"/>
          <w:szCs w:val="36"/>
        </w:rPr>
      </w:pPr>
    </w:p>
    <w:p w14:paraId="40B0BA5D" w14:textId="77777777" w:rsidR="00BD4446" w:rsidRDefault="00BD4446" w:rsidP="008F3105">
      <w:pPr>
        <w:tabs>
          <w:tab w:val="left" w:pos="3885"/>
        </w:tabs>
        <w:rPr>
          <w:sz w:val="36"/>
          <w:szCs w:val="36"/>
        </w:rPr>
      </w:pPr>
    </w:p>
    <w:p w14:paraId="56EA6151" w14:textId="77777777" w:rsidR="00BD4446" w:rsidRDefault="00BD4446" w:rsidP="008F3105">
      <w:pPr>
        <w:tabs>
          <w:tab w:val="left" w:pos="3885"/>
        </w:tabs>
        <w:rPr>
          <w:sz w:val="36"/>
          <w:szCs w:val="36"/>
        </w:rPr>
      </w:pPr>
    </w:p>
    <w:p w14:paraId="78A450F7" w14:textId="77777777" w:rsidR="00BD4446" w:rsidRDefault="00BD4446" w:rsidP="008F3105">
      <w:pPr>
        <w:tabs>
          <w:tab w:val="left" w:pos="3885"/>
        </w:tabs>
        <w:rPr>
          <w:sz w:val="36"/>
          <w:szCs w:val="36"/>
        </w:rPr>
      </w:pPr>
    </w:p>
    <w:p w14:paraId="52C30D30" w14:textId="77777777" w:rsidR="00BD4446" w:rsidRDefault="00BD4446" w:rsidP="008F3105">
      <w:pPr>
        <w:tabs>
          <w:tab w:val="left" w:pos="3885"/>
        </w:tabs>
        <w:rPr>
          <w:sz w:val="36"/>
          <w:szCs w:val="36"/>
        </w:rPr>
      </w:pPr>
    </w:p>
    <w:p w14:paraId="1FDDD536" w14:textId="77777777" w:rsidR="00BD4446" w:rsidRDefault="00BD4446" w:rsidP="008F3105">
      <w:pPr>
        <w:tabs>
          <w:tab w:val="left" w:pos="3885"/>
        </w:tabs>
        <w:rPr>
          <w:sz w:val="36"/>
          <w:szCs w:val="36"/>
        </w:rPr>
      </w:pPr>
    </w:p>
    <w:p w14:paraId="1C494C3D" w14:textId="77777777" w:rsidR="00BD4446" w:rsidRDefault="00BD4446" w:rsidP="008F3105">
      <w:pPr>
        <w:tabs>
          <w:tab w:val="left" w:pos="3885"/>
        </w:tabs>
        <w:rPr>
          <w:sz w:val="36"/>
          <w:szCs w:val="36"/>
        </w:rPr>
      </w:pPr>
    </w:p>
    <w:p w14:paraId="2D298617" w14:textId="77777777" w:rsidR="00BD4446" w:rsidRDefault="00BD4446" w:rsidP="008F3105">
      <w:pPr>
        <w:tabs>
          <w:tab w:val="left" w:pos="3885"/>
        </w:tabs>
        <w:rPr>
          <w:sz w:val="36"/>
          <w:szCs w:val="36"/>
        </w:rPr>
      </w:pPr>
    </w:p>
    <w:p w14:paraId="2D09D8DA" w14:textId="77777777" w:rsidR="00BD4446" w:rsidRDefault="00BD4446" w:rsidP="008F3105">
      <w:pPr>
        <w:tabs>
          <w:tab w:val="left" w:pos="3885"/>
        </w:tabs>
        <w:rPr>
          <w:sz w:val="36"/>
          <w:szCs w:val="36"/>
        </w:rPr>
      </w:pPr>
    </w:p>
    <w:p w14:paraId="6DD0FB62" w14:textId="77777777" w:rsidR="00BD4446" w:rsidRDefault="00BD4446" w:rsidP="008F3105">
      <w:pPr>
        <w:tabs>
          <w:tab w:val="left" w:pos="3885"/>
        </w:tabs>
        <w:rPr>
          <w:rFonts w:asciiTheme="majorHAnsi" w:eastAsia="Times New Roman" w:hAnsiTheme="majorHAnsi" w:cs="Book Antiqua"/>
          <w:sz w:val="40"/>
          <w:szCs w:val="40"/>
          <w:lang w:val="pl-PL"/>
        </w:rPr>
      </w:pPr>
    </w:p>
    <w:p w14:paraId="0548D6CA" w14:textId="77777777" w:rsidR="00BD4446" w:rsidRDefault="00BD4446" w:rsidP="008F3105">
      <w:pPr>
        <w:tabs>
          <w:tab w:val="left" w:pos="3885"/>
        </w:tabs>
        <w:rPr>
          <w:rFonts w:asciiTheme="majorHAnsi" w:eastAsia="Times New Roman" w:hAnsiTheme="majorHAnsi" w:cs="Book Antiqua"/>
          <w:sz w:val="40"/>
          <w:szCs w:val="40"/>
          <w:lang w:val="pl-PL"/>
        </w:rPr>
      </w:pPr>
    </w:p>
    <w:p w14:paraId="5664C458" w14:textId="77777777" w:rsidR="00BD4446" w:rsidRDefault="00BD4446" w:rsidP="008F3105">
      <w:pPr>
        <w:tabs>
          <w:tab w:val="left" w:pos="3885"/>
        </w:tabs>
        <w:rPr>
          <w:rFonts w:asciiTheme="majorHAnsi" w:eastAsia="Times New Roman" w:hAnsiTheme="majorHAnsi" w:cs="Book Antiqua"/>
          <w:sz w:val="40"/>
          <w:szCs w:val="40"/>
          <w:lang w:val="pl-PL"/>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0EB810A9" w14:textId="77777777" w:rsidR="00937619" w:rsidRDefault="00937619" w:rsidP="008F3105">
      <w:pPr>
        <w:tabs>
          <w:tab w:val="left" w:pos="3885"/>
        </w:tabs>
        <w:rPr>
          <w:rFonts w:asciiTheme="majorHAnsi" w:eastAsia="Times New Roman" w:hAnsiTheme="majorHAnsi" w:cs="Book Antiqua"/>
          <w:sz w:val="40"/>
          <w:szCs w:val="40"/>
          <w:lang w:val="pl-PL"/>
        </w:rPr>
      </w:pPr>
    </w:p>
    <w:p w14:paraId="4E6B0FBC" w14:textId="77777777" w:rsidR="009C6530" w:rsidRDefault="009C6530" w:rsidP="008F3105">
      <w:pPr>
        <w:tabs>
          <w:tab w:val="left" w:pos="3885"/>
        </w:tabs>
        <w:rPr>
          <w:rFonts w:asciiTheme="majorHAnsi" w:eastAsia="Times New Roman" w:hAnsiTheme="majorHAnsi" w:cs="Book Antiqua"/>
          <w:sz w:val="40"/>
          <w:szCs w:val="40"/>
          <w:lang w:val="pl-PL"/>
        </w:rPr>
      </w:pPr>
    </w:p>
    <w:p w14:paraId="7C477EFA" w14:textId="6B4C22D3" w:rsidR="003907FE" w:rsidRPr="0063334C" w:rsidRDefault="003907FE" w:rsidP="00AD552A">
      <w:pPr>
        <w:tabs>
          <w:tab w:val="left" w:pos="2160"/>
        </w:tabs>
        <w:ind w:left="2160"/>
        <w:jc w:val="right"/>
        <w:rPr>
          <w:rStyle w:val="Style15"/>
        </w:rPr>
      </w:pPr>
      <w:r w:rsidRPr="0063334C">
        <w:rPr>
          <w:rStyle w:val="Style15"/>
        </w:rPr>
        <w:t xml:space="preserve">U skladu sa METODOLOGIJOM obezbjeđenja i unapređenja kvaliteta obrazovno-vaspitnog rada u ustanovama, a na osnovu pojedinačnih izvještaja o kvalitetu rada, obrazovanja, obuke, podrške i saradnje JU </w:t>
      </w:r>
      <w:r w:rsidR="001D5E8D" w:rsidRPr="0063334C">
        <w:rPr>
          <w:rStyle w:val="Style15"/>
        </w:rPr>
        <w:t xml:space="preserve">Srednja </w:t>
      </w:r>
      <w:r w:rsidR="00B72BF7">
        <w:rPr>
          <w:rStyle w:val="Style15"/>
        </w:rPr>
        <w:t xml:space="preserve">stručna škola </w:t>
      </w:r>
      <w:r w:rsidR="00E74711">
        <w:rPr>
          <w:rStyle w:val="Style15"/>
        </w:rPr>
        <w:t xml:space="preserve">Bijelo Polje </w:t>
      </w:r>
      <w:r w:rsidRPr="0063334C">
        <w:rPr>
          <w:rStyle w:val="Style15"/>
        </w:rPr>
        <w:t>dobija nivo</w:t>
      </w:r>
      <w:r w:rsidR="00E74097" w:rsidRPr="0063334C">
        <w:rPr>
          <w:rStyle w:val="Style15"/>
        </w:rPr>
        <w:t xml:space="preserve"> (</w:t>
      </w:r>
      <w:r w:rsidR="000649AB">
        <w:rPr>
          <w:rStyle w:val="Style15"/>
        </w:rPr>
        <w:t>6,34</w:t>
      </w:r>
      <w:r w:rsidR="00E140BB" w:rsidRPr="0063334C">
        <w:rPr>
          <w:rStyle w:val="Style15"/>
        </w:rPr>
        <w:t>)</w:t>
      </w:r>
    </w:p>
    <w:p w14:paraId="5DDF3B4C" w14:textId="14001258" w:rsidR="00BE7AE6" w:rsidRDefault="007B2133" w:rsidP="00BE7AE6">
      <w:pPr>
        <w:tabs>
          <w:tab w:val="left" w:pos="3885"/>
        </w:tabs>
        <w:jc w:val="right"/>
        <w:rPr>
          <w:rFonts w:asciiTheme="majorHAnsi" w:eastAsia="Times New Roman" w:hAnsiTheme="majorHAnsi" w:cs="Book Antiqua"/>
          <w:b/>
          <w:sz w:val="48"/>
          <w:szCs w:val="48"/>
          <w:lang w:val="pl-PL"/>
        </w:rPr>
      </w:pPr>
      <w:r>
        <w:rPr>
          <w:rFonts w:asciiTheme="majorHAnsi" w:eastAsia="Times New Roman" w:hAnsiTheme="majorHAnsi" w:cs="Book Antiqua"/>
          <w:b/>
          <w:color w:val="1F4E79" w:themeColor="accent1" w:themeShade="80"/>
          <w:sz w:val="48"/>
          <w:szCs w:val="48"/>
          <w:lang w:val="pl-PL"/>
        </w:rPr>
        <w:t>Uspješno</w:t>
      </w:r>
      <w:r w:rsidR="00BE7AE6">
        <w:rPr>
          <w:rFonts w:asciiTheme="majorHAnsi" w:eastAsia="Times New Roman" w:hAnsiTheme="majorHAnsi" w:cs="Book Antiqua"/>
          <w:b/>
          <w:sz w:val="48"/>
          <w:szCs w:val="48"/>
          <w:lang w:val="pl-PL"/>
        </w:rPr>
        <w:br w:type="page"/>
      </w:r>
    </w:p>
    <w:p w14:paraId="57F2C3D3" w14:textId="0D749F1C" w:rsidR="00BD4446" w:rsidRPr="00BE7AE6" w:rsidRDefault="00BD4446" w:rsidP="0063334C">
      <w:pPr>
        <w:pStyle w:val="Heading1"/>
        <w:spacing w:before="0" w:after="120" w:line="240" w:lineRule="auto"/>
        <w:rPr>
          <w:b/>
          <w:color w:val="000000" w:themeColor="text1"/>
          <w:sz w:val="24"/>
          <w:szCs w:val="24"/>
          <w:lang w:val="sr-Latn-RS"/>
        </w:rPr>
      </w:pPr>
      <w:bookmarkStart w:id="0" w:name="_Toc505256963"/>
      <w:bookmarkStart w:id="1" w:name="_Toc28036362"/>
      <w:bookmarkStart w:id="2" w:name="_Toc153878788"/>
      <w:r w:rsidRPr="00BE7AE6">
        <w:rPr>
          <w:b/>
          <w:color w:val="000000" w:themeColor="text1"/>
          <w:sz w:val="24"/>
          <w:szCs w:val="24"/>
          <w:lang w:val="sr-Latn-RS"/>
        </w:rPr>
        <w:lastRenderedPageBreak/>
        <w:t xml:space="preserve">JU </w:t>
      </w:r>
      <w:r w:rsidR="001D5E8D">
        <w:rPr>
          <w:b/>
          <w:color w:val="000000" w:themeColor="text1"/>
          <w:sz w:val="24"/>
          <w:szCs w:val="24"/>
          <w:lang w:val="sr-Latn-RS"/>
        </w:rPr>
        <w:t>Srednja</w:t>
      </w:r>
      <w:bookmarkEnd w:id="0"/>
      <w:bookmarkEnd w:id="1"/>
      <w:r w:rsidR="00012C5E">
        <w:rPr>
          <w:b/>
          <w:color w:val="000000" w:themeColor="text1"/>
          <w:sz w:val="24"/>
          <w:szCs w:val="24"/>
          <w:lang w:val="sr-Latn-RS"/>
        </w:rPr>
        <w:t xml:space="preserve"> stručna</w:t>
      </w:r>
      <w:r w:rsidR="004D2284">
        <w:rPr>
          <w:b/>
          <w:color w:val="000000" w:themeColor="text1"/>
          <w:sz w:val="24"/>
          <w:szCs w:val="24"/>
          <w:lang w:val="sr-Latn-RS"/>
        </w:rPr>
        <w:t xml:space="preserve"> </w:t>
      </w:r>
      <w:r w:rsidR="00012C5E">
        <w:rPr>
          <w:b/>
          <w:color w:val="000000" w:themeColor="text1"/>
          <w:sz w:val="24"/>
          <w:szCs w:val="24"/>
          <w:lang w:val="sr-Latn-RS"/>
        </w:rPr>
        <w:t xml:space="preserve">škola </w:t>
      </w:r>
      <w:bookmarkEnd w:id="2"/>
      <w:r w:rsidR="00E74711">
        <w:rPr>
          <w:b/>
          <w:color w:val="000000" w:themeColor="text1"/>
          <w:sz w:val="24"/>
          <w:szCs w:val="24"/>
          <w:lang w:val="sr-Latn-RS"/>
        </w:rPr>
        <w:t>Bijelo Polje</w:t>
      </w:r>
    </w:p>
    <w:p w14:paraId="78FEC692" w14:textId="77777777" w:rsidR="00F702DA" w:rsidRDefault="00F702DA" w:rsidP="0063334C">
      <w:pPr>
        <w:tabs>
          <w:tab w:val="left" w:pos="3885"/>
        </w:tabs>
        <w:spacing w:before="240" w:after="0" w:line="240" w:lineRule="auto"/>
        <w:rPr>
          <w:rFonts w:asciiTheme="majorHAnsi" w:hAnsiTheme="majorHAnsi" w:cstheme="majorHAnsi"/>
          <w:b/>
          <w:sz w:val="24"/>
          <w:szCs w:val="24"/>
        </w:rPr>
      </w:pPr>
    </w:p>
    <w:p w14:paraId="174F611A" w14:textId="6114D17D" w:rsidR="00BD4446" w:rsidRPr="00714FF3" w:rsidRDefault="00BD4446" w:rsidP="0063334C">
      <w:pPr>
        <w:tabs>
          <w:tab w:val="left" w:pos="3885"/>
        </w:tabs>
        <w:spacing w:before="240" w:after="0" w:line="240" w:lineRule="auto"/>
        <w:rPr>
          <w:rFonts w:asciiTheme="majorHAnsi" w:hAnsiTheme="majorHAnsi" w:cstheme="majorHAnsi"/>
          <w:sz w:val="24"/>
          <w:szCs w:val="24"/>
          <w:lang w:val="sr-Latn-CS"/>
        </w:rPr>
      </w:pPr>
      <w:r w:rsidRPr="00714FF3">
        <w:rPr>
          <w:rFonts w:asciiTheme="majorHAnsi" w:hAnsiTheme="majorHAnsi" w:cstheme="majorHAnsi"/>
          <w:b/>
          <w:sz w:val="24"/>
          <w:szCs w:val="24"/>
        </w:rPr>
        <w:t>Direktor:</w:t>
      </w:r>
      <w:r w:rsidR="00F702DA">
        <w:rPr>
          <w:rFonts w:asciiTheme="majorHAnsi" w:hAnsiTheme="majorHAnsi" w:cstheme="majorHAnsi"/>
          <w:b/>
          <w:sz w:val="24"/>
          <w:szCs w:val="24"/>
        </w:rPr>
        <w:t xml:space="preserve"> Zoran Vuković</w:t>
      </w:r>
    </w:p>
    <w:p w14:paraId="65F8A57F" w14:textId="77777777" w:rsidR="00A57874" w:rsidRDefault="00BD4446" w:rsidP="00A57874">
      <w:pPr>
        <w:tabs>
          <w:tab w:val="left" w:pos="3885"/>
        </w:tabs>
        <w:spacing w:before="240" w:after="120" w:line="240" w:lineRule="auto"/>
        <w:rPr>
          <w:rFonts w:asciiTheme="majorHAnsi" w:hAnsiTheme="majorHAnsi" w:cstheme="majorHAnsi"/>
          <w:sz w:val="24"/>
          <w:szCs w:val="24"/>
          <w:lang w:val="sr-Latn-CS"/>
        </w:rPr>
      </w:pPr>
      <w:r w:rsidRPr="00714FF3">
        <w:rPr>
          <w:rFonts w:asciiTheme="majorHAnsi" w:hAnsiTheme="majorHAnsi" w:cstheme="majorHAnsi"/>
          <w:b/>
          <w:sz w:val="24"/>
          <w:szCs w:val="24"/>
        </w:rPr>
        <w:t>Kontakti škole</w:t>
      </w:r>
      <w:r w:rsidRPr="00714FF3">
        <w:rPr>
          <w:rFonts w:asciiTheme="majorHAnsi" w:hAnsiTheme="majorHAnsi" w:cstheme="majorHAnsi"/>
          <w:sz w:val="24"/>
          <w:szCs w:val="24"/>
          <w:lang w:val="sr-Latn-CS"/>
        </w:rPr>
        <w:t>:</w:t>
      </w:r>
    </w:p>
    <w:p w14:paraId="04C0D2C9" w14:textId="2AEB502C" w:rsidR="00714FF3" w:rsidRPr="00714FF3" w:rsidRDefault="00714FF3" w:rsidP="007440C3">
      <w:pPr>
        <w:pStyle w:val="NormalWeb"/>
        <w:shd w:val="clear" w:color="auto" w:fill="FFFFFF"/>
        <w:spacing w:before="120" w:beforeAutospacing="0" w:after="120" w:afterAutospacing="0"/>
        <w:jc w:val="both"/>
        <w:rPr>
          <w:rFonts w:asciiTheme="majorHAnsi" w:hAnsiTheme="majorHAnsi" w:cstheme="majorHAnsi"/>
          <w:color w:val="000000"/>
        </w:rPr>
      </w:pPr>
      <w:r w:rsidRPr="00714FF3">
        <w:rPr>
          <w:rStyle w:val="Strong"/>
          <w:rFonts w:asciiTheme="majorHAnsi" w:hAnsiTheme="majorHAnsi" w:cstheme="majorHAnsi"/>
          <w:color w:val="000000"/>
        </w:rPr>
        <w:t>Telefon:</w:t>
      </w:r>
      <w:r w:rsidR="006A05E5">
        <w:rPr>
          <w:rStyle w:val="Strong"/>
          <w:rFonts w:asciiTheme="majorHAnsi" w:hAnsiTheme="majorHAnsi" w:cstheme="majorHAnsi"/>
          <w:color w:val="000000"/>
        </w:rPr>
        <w:t xml:space="preserve"> </w:t>
      </w:r>
      <w:r w:rsidR="00E74711">
        <w:rPr>
          <w:rStyle w:val="Strong"/>
          <w:rFonts w:asciiTheme="majorHAnsi" w:hAnsiTheme="majorHAnsi" w:cstheme="majorHAnsi"/>
          <w:color w:val="000000"/>
        </w:rPr>
        <w:t>+382 50 433 231</w:t>
      </w:r>
    </w:p>
    <w:p w14:paraId="48D1EAAC" w14:textId="77777777" w:rsidR="003A6E9F" w:rsidRDefault="00714FF3" w:rsidP="003A6E9F">
      <w:pPr>
        <w:pStyle w:val="NormalWeb"/>
        <w:shd w:val="clear" w:color="auto" w:fill="FFFFFF"/>
        <w:spacing w:before="120" w:beforeAutospacing="0" w:after="120" w:afterAutospacing="0" w:line="480" w:lineRule="auto"/>
        <w:jc w:val="both"/>
        <w:rPr>
          <w:rStyle w:val="Hyperlink"/>
          <w:rFonts w:asciiTheme="majorHAnsi" w:hAnsiTheme="majorHAnsi" w:cstheme="majorHAnsi"/>
          <w:color w:val="034990" w:themeColor="hyperlink" w:themeShade="BF"/>
        </w:rPr>
      </w:pPr>
      <w:r w:rsidRPr="00714FF3">
        <w:rPr>
          <w:rStyle w:val="Strong"/>
          <w:rFonts w:asciiTheme="majorHAnsi" w:hAnsiTheme="majorHAnsi" w:cstheme="majorHAnsi"/>
          <w:color w:val="000000"/>
        </w:rPr>
        <w:t>E-mail:</w:t>
      </w:r>
      <w:r w:rsidRPr="00714FF3">
        <w:rPr>
          <w:rFonts w:asciiTheme="majorHAnsi" w:hAnsiTheme="majorHAnsi" w:cstheme="majorHAnsi"/>
          <w:color w:val="000000"/>
        </w:rPr>
        <w:t> </w:t>
      </w:r>
      <w:hyperlink r:id="rId9" w:history="1">
        <w:r w:rsidR="00E74711" w:rsidRPr="0062565C">
          <w:rPr>
            <w:rStyle w:val="Hyperlink"/>
            <w:rFonts w:asciiTheme="majorHAnsi" w:hAnsiTheme="majorHAnsi" w:cstheme="majorHAnsi"/>
            <w:color w:val="034990" w:themeColor="hyperlink" w:themeShade="BF"/>
          </w:rPr>
          <w:t>skola@sss-bp.edu.me</w:t>
        </w:r>
      </w:hyperlink>
    </w:p>
    <w:p w14:paraId="13AA8FDA" w14:textId="335B18C4" w:rsidR="00BD4446" w:rsidRPr="003A6E9F" w:rsidRDefault="00BD4446" w:rsidP="003A6E9F">
      <w:pPr>
        <w:pStyle w:val="NormalWeb"/>
        <w:shd w:val="clear" w:color="auto" w:fill="FFFFFF"/>
        <w:spacing w:before="120" w:beforeAutospacing="0" w:after="120" w:afterAutospacing="0" w:line="480" w:lineRule="auto"/>
        <w:jc w:val="both"/>
        <w:rPr>
          <w:rFonts w:asciiTheme="majorHAnsi" w:hAnsiTheme="majorHAnsi" w:cstheme="majorHAnsi"/>
          <w:color w:val="0563C1" w:themeColor="hyperlink"/>
          <w:u w:val="single"/>
        </w:rPr>
      </w:pPr>
      <w:r w:rsidRPr="00BE7AE6">
        <w:rPr>
          <w:rFonts w:asciiTheme="majorHAnsi" w:hAnsiTheme="majorHAnsi" w:cstheme="majorHAnsi"/>
          <w:b/>
        </w:rPr>
        <w:t>Organizacija nastave:</w:t>
      </w:r>
    </w:p>
    <w:p w14:paraId="115D51AD" w14:textId="6802CC61" w:rsidR="00BD4446" w:rsidRPr="008448F5" w:rsidRDefault="00300BBA" w:rsidP="00A974E0">
      <w:pPr>
        <w:tabs>
          <w:tab w:val="left" w:pos="3885"/>
        </w:tabs>
        <w:spacing w:after="0"/>
        <w:jc w:val="both"/>
        <w:rPr>
          <w:rFonts w:asciiTheme="majorHAnsi" w:hAnsiTheme="majorHAnsi" w:cstheme="majorHAnsi"/>
          <w:sz w:val="24"/>
          <w:szCs w:val="24"/>
        </w:rPr>
      </w:pPr>
      <w:r w:rsidRPr="008448F5">
        <w:rPr>
          <w:rFonts w:asciiTheme="majorHAnsi" w:hAnsiTheme="majorHAnsi" w:cstheme="majorHAnsi"/>
          <w:sz w:val="24"/>
          <w:szCs w:val="24"/>
        </w:rPr>
        <w:t>N</w:t>
      </w:r>
      <w:r w:rsidR="007F4045" w:rsidRPr="008448F5">
        <w:rPr>
          <w:rFonts w:asciiTheme="majorHAnsi" w:hAnsiTheme="majorHAnsi" w:cstheme="majorHAnsi"/>
          <w:sz w:val="24"/>
          <w:szCs w:val="24"/>
        </w:rPr>
        <w:t xml:space="preserve">astava se organizuje u </w:t>
      </w:r>
      <w:r w:rsidR="007F79EC">
        <w:rPr>
          <w:rFonts w:asciiTheme="majorHAnsi" w:hAnsiTheme="majorHAnsi" w:cstheme="majorHAnsi"/>
          <w:sz w:val="24"/>
          <w:szCs w:val="24"/>
        </w:rPr>
        <w:t>dvije smjene</w:t>
      </w:r>
      <w:r w:rsidRPr="008448F5">
        <w:rPr>
          <w:rFonts w:asciiTheme="majorHAnsi" w:hAnsiTheme="majorHAnsi" w:cstheme="majorHAnsi"/>
          <w:sz w:val="24"/>
          <w:szCs w:val="24"/>
        </w:rPr>
        <w:t>.</w:t>
      </w:r>
      <w:r w:rsidR="007F4045" w:rsidRPr="008448F5">
        <w:rPr>
          <w:rFonts w:asciiTheme="majorHAnsi" w:hAnsiTheme="majorHAnsi" w:cstheme="majorHAnsi"/>
          <w:sz w:val="24"/>
          <w:szCs w:val="24"/>
        </w:rPr>
        <w:t xml:space="preserve"> </w:t>
      </w:r>
      <w:r w:rsidRPr="008448F5">
        <w:rPr>
          <w:rFonts w:asciiTheme="majorHAnsi" w:hAnsiTheme="majorHAnsi" w:cstheme="majorHAnsi"/>
          <w:sz w:val="24"/>
          <w:szCs w:val="24"/>
        </w:rPr>
        <w:t xml:space="preserve">Ukupan broj zaposlenih je </w:t>
      </w:r>
      <w:r w:rsidR="00B83737">
        <w:rPr>
          <w:rFonts w:asciiTheme="majorHAnsi" w:hAnsiTheme="majorHAnsi" w:cstheme="majorHAnsi"/>
          <w:sz w:val="24"/>
          <w:szCs w:val="24"/>
        </w:rPr>
        <w:t>110</w:t>
      </w:r>
      <w:r w:rsidR="008C308D" w:rsidRPr="008448F5">
        <w:rPr>
          <w:rFonts w:asciiTheme="majorHAnsi" w:hAnsiTheme="majorHAnsi" w:cstheme="majorHAnsi"/>
          <w:sz w:val="24"/>
          <w:szCs w:val="24"/>
        </w:rPr>
        <w:t>,</w:t>
      </w:r>
      <w:r w:rsidR="00B83737">
        <w:rPr>
          <w:rFonts w:asciiTheme="majorHAnsi" w:hAnsiTheme="majorHAnsi" w:cstheme="majorHAnsi"/>
          <w:sz w:val="24"/>
          <w:szCs w:val="24"/>
        </w:rPr>
        <w:t xml:space="preserve"> od čega je nastavno osoblje </w:t>
      </w:r>
      <w:r w:rsidR="007F79EC">
        <w:rPr>
          <w:rFonts w:asciiTheme="majorHAnsi" w:hAnsiTheme="majorHAnsi" w:cstheme="majorHAnsi"/>
          <w:sz w:val="24"/>
          <w:szCs w:val="24"/>
        </w:rPr>
        <w:t>95</w:t>
      </w:r>
      <w:r w:rsidR="00AA65BF">
        <w:rPr>
          <w:rFonts w:asciiTheme="majorHAnsi" w:hAnsiTheme="majorHAnsi" w:cstheme="majorHAnsi"/>
          <w:sz w:val="24"/>
          <w:szCs w:val="24"/>
        </w:rPr>
        <w:t>.</w:t>
      </w:r>
    </w:p>
    <w:p w14:paraId="44130528" w14:textId="77777777" w:rsidR="00BD4446" w:rsidRPr="00BE7AE6" w:rsidRDefault="00BD4446" w:rsidP="009405BB">
      <w:pPr>
        <w:tabs>
          <w:tab w:val="left" w:pos="3885"/>
        </w:tabs>
        <w:spacing w:before="240" w:after="120" w:line="240" w:lineRule="auto"/>
        <w:rPr>
          <w:rFonts w:asciiTheme="majorHAnsi" w:hAnsiTheme="majorHAnsi" w:cstheme="majorHAnsi"/>
          <w:b/>
          <w:sz w:val="24"/>
          <w:szCs w:val="24"/>
        </w:rPr>
      </w:pPr>
      <w:r w:rsidRPr="00BE7AE6">
        <w:rPr>
          <w:rFonts w:asciiTheme="majorHAnsi" w:hAnsiTheme="majorHAnsi" w:cstheme="majorHAnsi"/>
          <w:b/>
          <w:sz w:val="24"/>
          <w:szCs w:val="24"/>
        </w:rPr>
        <w:t>Učenici i programi:</w:t>
      </w:r>
    </w:p>
    <w:p w14:paraId="0E96759B" w14:textId="045EB1C6" w:rsidR="00714FF3" w:rsidRPr="00714FF3" w:rsidRDefault="00D86703" w:rsidP="00714FF3">
      <w:pPr>
        <w:jc w:val="both"/>
        <w:rPr>
          <w:rFonts w:asciiTheme="majorHAnsi" w:hAnsiTheme="majorHAnsi" w:cstheme="majorHAnsi"/>
          <w:sz w:val="24"/>
          <w:szCs w:val="24"/>
          <w:lang w:val="sr-Latn-CS"/>
        </w:rPr>
      </w:pPr>
      <w:r>
        <w:rPr>
          <w:rFonts w:asciiTheme="majorHAnsi" w:hAnsiTheme="majorHAnsi" w:cstheme="majorHAnsi"/>
          <w:sz w:val="24"/>
          <w:szCs w:val="24"/>
          <w:lang w:val="sr-Latn-CS"/>
        </w:rPr>
        <w:t xml:space="preserve">Redovnu nastavu pohađa </w:t>
      </w:r>
      <w:r w:rsidR="00393A4D">
        <w:rPr>
          <w:rFonts w:asciiTheme="majorHAnsi" w:hAnsiTheme="majorHAnsi" w:cstheme="majorHAnsi"/>
          <w:sz w:val="24"/>
          <w:szCs w:val="24"/>
          <w:lang w:val="sr-Latn-CS"/>
        </w:rPr>
        <w:t>655</w:t>
      </w:r>
      <w:r w:rsidR="00AA65BF">
        <w:rPr>
          <w:rFonts w:asciiTheme="majorHAnsi" w:hAnsiTheme="majorHAnsi" w:cstheme="majorHAnsi"/>
          <w:sz w:val="24"/>
          <w:szCs w:val="24"/>
          <w:lang w:val="sr-Latn-CS"/>
        </w:rPr>
        <w:t xml:space="preserve"> </w:t>
      </w:r>
      <w:r w:rsidR="00393A4D">
        <w:rPr>
          <w:rFonts w:asciiTheme="majorHAnsi" w:hAnsiTheme="majorHAnsi" w:cstheme="majorHAnsi"/>
          <w:sz w:val="24"/>
          <w:szCs w:val="24"/>
          <w:lang w:val="sr-Latn-CS"/>
        </w:rPr>
        <w:t>učenika raspoređenih u 31</w:t>
      </w:r>
      <w:r w:rsidR="0046292E">
        <w:rPr>
          <w:rFonts w:asciiTheme="majorHAnsi" w:hAnsiTheme="majorHAnsi" w:cstheme="majorHAnsi"/>
          <w:sz w:val="24"/>
          <w:szCs w:val="24"/>
          <w:lang w:val="sr-Latn-CS"/>
        </w:rPr>
        <w:t xml:space="preserve"> odjeljenj</w:t>
      </w:r>
      <w:r w:rsidR="007F23E6">
        <w:rPr>
          <w:rFonts w:asciiTheme="majorHAnsi" w:hAnsiTheme="majorHAnsi" w:cstheme="majorHAnsi"/>
          <w:sz w:val="24"/>
          <w:szCs w:val="24"/>
          <w:lang w:val="sr-Latn-CS"/>
        </w:rPr>
        <w:t>e</w:t>
      </w:r>
      <w:r>
        <w:rPr>
          <w:rFonts w:asciiTheme="majorHAnsi" w:hAnsiTheme="majorHAnsi" w:cstheme="majorHAnsi"/>
          <w:sz w:val="24"/>
          <w:szCs w:val="24"/>
          <w:lang w:val="sr-Latn-CS"/>
        </w:rPr>
        <w:t xml:space="preserve">. </w:t>
      </w:r>
      <w:r w:rsidRPr="00D86703">
        <w:rPr>
          <w:rFonts w:asciiTheme="majorHAnsi" w:hAnsiTheme="majorHAnsi" w:cstheme="majorHAnsi"/>
          <w:sz w:val="24"/>
          <w:szCs w:val="24"/>
          <w:lang w:val="sr-Latn-CS"/>
        </w:rPr>
        <w:t>U Školi se ove školske godine re</w:t>
      </w:r>
      <w:r w:rsidR="00533C9D">
        <w:rPr>
          <w:rFonts w:asciiTheme="majorHAnsi" w:hAnsiTheme="majorHAnsi" w:cstheme="majorHAnsi"/>
          <w:sz w:val="24"/>
          <w:szCs w:val="24"/>
          <w:lang w:val="sr-Latn-CS"/>
        </w:rPr>
        <w:t xml:space="preserve">alizuje nastava u okviru </w:t>
      </w:r>
      <w:r w:rsidR="00A15578" w:rsidRPr="00A15578">
        <w:rPr>
          <w:rFonts w:asciiTheme="majorHAnsi" w:hAnsiTheme="majorHAnsi" w:cstheme="majorHAnsi"/>
          <w:sz w:val="24"/>
          <w:szCs w:val="24"/>
          <w:lang w:val="sr-Latn-CS"/>
        </w:rPr>
        <w:t>16</w:t>
      </w:r>
      <w:r w:rsidR="00393A4D" w:rsidRPr="00A15578">
        <w:rPr>
          <w:rFonts w:asciiTheme="majorHAnsi" w:hAnsiTheme="majorHAnsi" w:cstheme="majorHAnsi"/>
          <w:sz w:val="24"/>
          <w:szCs w:val="24"/>
          <w:lang w:val="sr-Latn-CS"/>
        </w:rPr>
        <w:t xml:space="preserve"> </w:t>
      </w:r>
      <w:r w:rsidR="00533C9D" w:rsidRPr="00A15578">
        <w:rPr>
          <w:rFonts w:asciiTheme="majorHAnsi" w:hAnsiTheme="majorHAnsi" w:cstheme="majorHAnsi"/>
          <w:sz w:val="24"/>
          <w:szCs w:val="24"/>
          <w:lang w:val="sr-Latn-CS"/>
        </w:rPr>
        <w:t>ukupno</w:t>
      </w:r>
      <w:r w:rsidRPr="00A15578">
        <w:rPr>
          <w:rFonts w:asciiTheme="majorHAnsi" w:hAnsiTheme="majorHAnsi" w:cstheme="majorHAnsi"/>
          <w:sz w:val="24"/>
          <w:szCs w:val="24"/>
          <w:lang w:val="sr-Latn-CS"/>
        </w:rPr>
        <w:t xml:space="preserve"> obrazovnih</w:t>
      </w:r>
      <w:r w:rsidR="00AA65BF" w:rsidRPr="00A15578">
        <w:rPr>
          <w:rFonts w:asciiTheme="majorHAnsi" w:hAnsiTheme="majorHAnsi" w:cstheme="majorHAnsi"/>
          <w:sz w:val="24"/>
          <w:szCs w:val="24"/>
          <w:lang w:val="sr-Latn-CS"/>
        </w:rPr>
        <w:t xml:space="preserve"> programa, od kojih su </w:t>
      </w:r>
      <w:r w:rsidR="00A15578" w:rsidRPr="00A15578">
        <w:rPr>
          <w:rFonts w:asciiTheme="majorHAnsi" w:hAnsiTheme="majorHAnsi" w:cstheme="majorHAnsi"/>
          <w:sz w:val="24"/>
          <w:szCs w:val="24"/>
          <w:lang w:val="sr-Latn-CS"/>
        </w:rPr>
        <w:t>8</w:t>
      </w:r>
      <w:r w:rsidRPr="00A15578">
        <w:rPr>
          <w:rFonts w:asciiTheme="majorHAnsi" w:hAnsiTheme="majorHAnsi" w:cstheme="majorHAnsi"/>
          <w:sz w:val="24"/>
          <w:szCs w:val="24"/>
          <w:lang w:val="sr-Latn-CS"/>
        </w:rPr>
        <w:t xml:space="preserve"> obrazovnih prog</w:t>
      </w:r>
      <w:r w:rsidR="007C5633" w:rsidRPr="00A15578">
        <w:rPr>
          <w:rFonts w:asciiTheme="majorHAnsi" w:hAnsiTheme="majorHAnsi" w:cstheme="majorHAnsi"/>
          <w:sz w:val="24"/>
          <w:szCs w:val="24"/>
          <w:lang w:val="sr-Latn-CS"/>
        </w:rPr>
        <w:t>rama</w:t>
      </w:r>
      <w:r w:rsidR="00533C9D" w:rsidRPr="00A15578">
        <w:rPr>
          <w:rFonts w:asciiTheme="majorHAnsi" w:hAnsiTheme="majorHAnsi" w:cstheme="majorHAnsi"/>
          <w:sz w:val="24"/>
          <w:szCs w:val="24"/>
          <w:lang w:val="sr-Latn-CS"/>
        </w:rPr>
        <w:t xml:space="preserve"> nivoa </w:t>
      </w:r>
      <w:r w:rsidR="007C5633" w:rsidRPr="00A15578">
        <w:rPr>
          <w:rFonts w:asciiTheme="majorHAnsi" w:hAnsiTheme="majorHAnsi" w:cstheme="majorHAnsi"/>
          <w:sz w:val="24"/>
          <w:szCs w:val="24"/>
          <w:lang w:val="sr-Latn-CS"/>
        </w:rPr>
        <w:t>IV</w:t>
      </w:r>
      <w:r w:rsidR="00AA65BF" w:rsidRPr="00A15578">
        <w:rPr>
          <w:rFonts w:asciiTheme="majorHAnsi" w:hAnsiTheme="majorHAnsi" w:cstheme="majorHAnsi"/>
          <w:sz w:val="24"/>
          <w:szCs w:val="24"/>
          <w:lang w:val="sr-Latn-CS"/>
        </w:rPr>
        <w:t xml:space="preserve"> i</w:t>
      </w:r>
      <w:r w:rsidR="005C654C" w:rsidRPr="00A15578">
        <w:rPr>
          <w:rFonts w:asciiTheme="majorHAnsi" w:hAnsiTheme="majorHAnsi" w:cstheme="majorHAnsi"/>
          <w:sz w:val="24"/>
          <w:szCs w:val="24"/>
          <w:lang w:val="sr-Latn-CS"/>
        </w:rPr>
        <w:t xml:space="preserve"> </w:t>
      </w:r>
      <w:r w:rsidR="00A15578" w:rsidRPr="00A15578">
        <w:rPr>
          <w:rFonts w:asciiTheme="majorHAnsi" w:hAnsiTheme="majorHAnsi" w:cstheme="majorHAnsi"/>
          <w:sz w:val="24"/>
          <w:szCs w:val="24"/>
          <w:lang w:val="sr-Latn-CS"/>
        </w:rPr>
        <w:t>8</w:t>
      </w:r>
      <w:r w:rsidR="00533C9D" w:rsidRPr="00A15578">
        <w:rPr>
          <w:rFonts w:asciiTheme="majorHAnsi" w:hAnsiTheme="majorHAnsi" w:cstheme="majorHAnsi"/>
          <w:sz w:val="24"/>
          <w:szCs w:val="24"/>
          <w:lang w:val="sr-Latn-CS"/>
        </w:rPr>
        <w:t xml:space="preserve"> </w:t>
      </w:r>
      <w:r w:rsidR="007F23E6" w:rsidRPr="00A15578">
        <w:rPr>
          <w:rFonts w:asciiTheme="majorHAnsi" w:hAnsiTheme="majorHAnsi" w:cstheme="majorHAnsi"/>
          <w:sz w:val="24"/>
          <w:szCs w:val="24"/>
          <w:lang w:val="sr-Latn-CS"/>
        </w:rPr>
        <w:t>obrazovn</w:t>
      </w:r>
      <w:r w:rsidR="007F23E6">
        <w:rPr>
          <w:rFonts w:asciiTheme="majorHAnsi" w:hAnsiTheme="majorHAnsi" w:cstheme="majorHAnsi"/>
          <w:sz w:val="24"/>
          <w:szCs w:val="24"/>
          <w:lang w:val="sr-Latn-CS"/>
        </w:rPr>
        <w:t xml:space="preserve">ih </w:t>
      </w:r>
      <w:r w:rsidRPr="00A15578">
        <w:rPr>
          <w:rFonts w:asciiTheme="majorHAnsi" w:hAnsiTheme="majorHAnsi" w:cstheme="majorHAnsi"/>
          <w:sz w:val="24"/>
          <w:szCs w:val="24"/>
          <w:lang w:val="sr-Latn-CS"/>
        </w:rPr>
        <w:t xml:space="preserve">programa </w:t>
      </w:r>
      <w:r w:rsidR="007C5633">
        <w:rPr>
          <w:rFonts w:asciiTheme="majorHAnsi" w:hAnsiTheme="majorHAnsi" w:cstheme="majorHAnsi"/>
          <w:sz w:val="24"/>
          <w:szCs w:val="24"/>
          <w:lang w:val="sr-Latn-CS"/>
        </w:rPr>
        <w:t>nivoa III.</w:t>
      </w:r>
    </w:p>
    <w:p w14:paraId="759233F5" w14:textId="77777777" w:rsidR="00246A86" w:rsidRPr="00BE7AE6" w:rsidRDefault="00BD4446" w:rsidP="0063334C">
      <w:pPr>
        <w:tabs>
          <w:tab w:val="left" w:pos="3885"/>
        </w:tabs>
        <w:spacing w:after="120" w:line="240" w:lineRule="auto"/>
        <w:jc w:val="both"/>
        <w:rPr>
          <w:rFonts w:asciiTheme="majorHAnsi" w:hAnsiTheme="majorHAnsi" w:cstheme="majorHAnsi"/>
          <w:sz w:val="24"/>
          <w:szCs w:val="24"/>
        </w:rPr>
      </w:pPr>
      <w:r w:rsidRPr="00BE7AE6">
        <w:rPr>
          <w:rFonts w:asciiTheme="majorHAnsi" w:hAnsiTheme="majorHAnsi" w:cstheme="majorHAnsi"/>
          <w:b/>
          <w:sz w:val="24"/>
          <w:szCs w:val="24"/>
        </w:rPr>
        <w:t>Utvrđivanje kvaliteta</w:t>
      </w:r>
      <w:r w:rsidRPr="00BE7AE6">
        <w:rPr>
          <w:rFonts w:asciiTheme="majorHAnsi" w:hAnsiTheme="majorHAnsi" w:cstheme="majorHAnsi"/>
          <w:sz w:val="24"/>
          <w:szCs w:val="24"/>
        </w:rPr>
        <w:t>:</w:t>
      </w:r>
      <w:r w:rsidR="00E60010" w:rsidRPr="00BE7AE6">
        <w:rPr>
          <w:rFonts w:asciiTheme="majorHAnsi" w:hAnsiTheme="majorHAnsi" w:cstheme="majorHAnsi"/>
          <w:sz w:val="24"/>
          <w:szCs w:val="24"/>
        </w:rPr>
        <w:t xml:space="preserve"> </w:t>
      </w:r>
    </w:p>
    <w:p w14:paraId="04E03020" w14:textId="2F8814E3" w:rsidR="00BD4446" w:rsidRPr="008448F5" w:rsidRDefault="00D47712" w:rsidP="0063334C">
      <w:pPr>
        <w:tabs>
          <w:tab w:val="left" w:pos="3885"/>
        </w:tabs>
        <w:spacing w:after="120" w:line="240" w:lineRule="auto"/>
        <w:rPr>
          <w:rFonts w:asciiTheme="majorHAnsi" w:hAnsiTheme="majorHAnsi" w:cstheme="majorHAnsi"/>
          <w:sz w:val="24"/>
          <w:szCs w:val="24"/>
        </w:rPr>
      </w:pPr>
      <w:r w:rsidRPr="00BE7AE6">
        <w:rPr>
          <w:rFonts w:asciiTheme="majorHAnsi" w:hAnsiTheme="majorHAnsi" w:cstheme="majorHAnsi"/>
          <w:sz w:val="24"/>
          <w:szCs w:val="24"/>
        </w:rPr>
        <w:t>Proces utvrđivanja kvaliteta u periodu</w:t>
      </w:r>
      <w:r w:rsidR="00F563C7">
        <w:rPr>
          <w:rFonts w:asciiTheme="majorHAnsi" w:hAnsiTheme="majorHAnsi" w:cstheme="majorHAnsi"/>
          <w:sz w:val="24"/>
          <w:szCs w:val="24"/>
        </w:rPr>
        <w:t xml:space="preserve"> </w:t>
      </w:r>
      <w:r w:rsidR="00E74711">
        <w:rPr>
          <w:rFonts w:asciiTheme="majorHAnsi" w:hAnsiTheme="majorHAnsi" w:cstheme="majorHAnsi"/>
          <w:sz w:val="24"/>
          <w:szCs w:val="24"/>
        </w:rPr>
        <w:t>7.05</w:t>
      </w:r>
      <w:r w:rsidR="007F23E6">
        <w:rPr>
          <w:rFonts w:asciiTheme="majorHAnsi" w:hAnsiTheme="majorHAnsi" w:cstheme="majorHAnsi"/>
          <w:sz w:val="24"/>
          <w:szCs w:val="24"/>
        </w:rPr>
        <w:t xml:space="preserve"> </w:t>
      </w:r>
      <w:r w:rsidR="001D5E8D">
        <w:rPr>
          <w:rFonts w:asciiTheme="majorHAnsi" w:hAnsiTheme="majorHAnsi" w:cstheme="majorHAnsi"/>
          <w:sz w:val="24"/>
          <w:szCs w:val="24"/>
        </w:rPr>
        <w:t>-</w:t>
      </w:r>
      <w:r w:rsidR="00E74711">
        <w:rPr>
          <w:rFonts w:asciiTheme="majorHAnsi" w:hAnsiTheme="majorHAnsi" w:cstheme="majorHAnsi"/>
          <w:sz w:val="24"/>
          <w:szCs w:val="24"/>
        </w:rPr>
        <w:t xml:space="preserve"> 10.05</w:t>
      </w:r>
      <w:r w:rsidR="00E60010" w:rsidRPr="00BE7AE6">
        <w:rPr>
          <w:rFonts w:asciiTheme="majorHAnsi" w:hAnsiTheme="majorHAnsi" w:cstheme="majorHAnsi"/>
          <w:sz w:val="24"/>
          <w:szCs w:val="24"/>
        </w:rPr>
        <w:t>.202</w:t>
      </w:r>
      <w:r w:rsidR="00E74711">
        <w:rPr>
          <w:rFonts w:asciiTheme="majorHAnsi" w:hAnsiTheme="majorHAnsi" w:cstheme="majorHAnsi"/>
          <w:sz w:val="24"/>
          <w:szCs w:val="24"/>
        </w:rPr>
        <w:t>4</w:t>
      </w:r>
      <w:r w:rsidRPr="00BE7AE6">
        <w:rPr>
          <w:rFonts w:asciiTheme="majorHAnsi" w:hAnsiTheme="majorHAnsi" w:cstheme="majorHAnsi"/>
          <w:sz w:val="24"/>
          <w:szCs w:val="24"/>
        </w:rPr>
        <w:t xml:space="preserve">. godine </w:t>
      </w:r>
      <w:r w:rsidRPr="008448F5">
        <w:rPr>
          <w:rFonts w:asciiTheme="majorHAnsi" w:hAnsiTheme="majorHAnsi" w:cstheme="majorHAnsi"/>
          <w:sz w:val="24"/>
          <w:szCs w:val="24"/>
        </w:rPr>
        <w:t xml:space="preserve">realizovalo je </w:t>
      </w:r>
      <w:r w:rsidR="00393A4D">
        <w:rPr>
          <w:rFonts w:asciiTheme="majorHAnsi" w:hAnsiTheme="majorHAnsi" w:cstheme="majorHAnsi"/>
          <w:sz w:val="24"/>
          <w:szCs w:val="24"/>
        </w:rPr>
        <w:t>15</w:t>
      </w:r>
      <w:r w:rsidRPr="008448F5">
        <w:rPr>
          <w:rFonts w:asciiTheme="majorHAnsi" w:hAnsiTheme="majorHAnsi" w:cstheme="majorHAnsi"/>
          <w:sz w:val="24"/>
          <w:szCs w:val="24"/>
        </w:rPr>
        <w:t xml:space="preserve"> eksternih evaluatora</w:t>
      </w:r>
      <w:r w:rsidR="003904DC" w:rsidRPr="008448F5">
        <w:rPr>
          <w:rFonts w:asciiTheme="majorHAnsi" w:hAnsiTheme="majorHAnsi" w:cstheme="majorHAnsi"/>
          <w:sz w:val="24"/>
          <w:szCs w:val="24"/>
        </w:rPr>
        <w:t>/nadzornika</w:t>
      </w:r>
      <w:r w:rsidRPr="008448F5">
        <w:rPr>
          <w:rFonts w:asciiTheme="majorHAnsi" w:hAnsiTheme="majorHAnsi" w:cstheme="majorHAnsi"/>
          <w:sz w:val="24"/>
          <w:szCs w:val="24"/>
        </w:rPr>
        <w:t>.</w:t>
      </w:r>
    </w:p>
    <w:p w14:paraId="27A2E151" w14:textId="77777777" w:rsidR="006549F9" w:rsidRDefault="006549F9">
      <w:pPr>
        <w:rPr>
          <w:rFonts w:asciiTheme="majorHAnsi" w:hAnsiTheme="majorHAnsi" w:cstheme="majorHAnsi"/>
          <w:b/>
          <w:sz w:val="28"/>
          <w:szCs w:val="28"/>
        </w:rPr>
      </w:pPr>
      <w:r>
        <w:rPr>
          <w:rFonts w:asciiTheme="majorHAnsi" w:hAnsiTheme="majorHAnsi" w:cstheme="majorHAnsi"/>
          <w:b/>
          <w:sz w:val="28"/>
          <w:szCs w:val="28"/>
        </w:rPr>
        <w:br w:type="page"/>
      </w:r>
    </w:p>
    <w:p w14:paraId="2EAAA1EA" w14:textId="77777777" w:rsidR="008B0057" w:rsidRPr="0063334C" w:rsidRDefault="00AC2DF8" w:rsidP="00BE7AE6">
      <w:pPr>
        <w:pStyle w:val="Heading1"/>
        <w:spacing w:before="0" w:after="240" w:line="240" w:lineRule="auto"/>
        <w:rPr>
          <w:rFonts w:cstheme="majorHAnsi"/>
          <w:b/>
          <w:color w:val="000000" w:themeColor="text1"/>
          <w:sz w:val="28"/>
          <w:szCs w:val="28"/>
          <w:lang w:val="sr-Latn-RS"/>
        </w:rPr>
      </w:pPr>
      <w:bookmarkStart w:id="3" w:name="_Toc153878789"/>
      <w:r w:rsidRPr="0063334C">
        <w:rPr>
          <w:rFonts w:cstheme="majorHAnsi"/>
          <w:b/>
          <w:color w:val="000000" w:themeColor="text1"/>
          <w:sz w:val="28"/>
          <w:szCs w:val="28"/>
          <w:lang w:val="sr-Latn-RS"/>
        </w:rPr>
        <w:lastRenderedPageBreak/>
        <w:t>1.</w:t>
      </w:r>
      <w:r w:rsidR="009405BB" w:rsidRPr="0063334C">
        <w:rPr>
          <w:rFonts w:cstheme="majorHAnsi"/>
          <w:b/>
          <w:color w:val="000000" w:themeColor="text1"/>
          <w:sz w:val="28"/>
          <w:szCs w:val="28"/>
          <w:lang w:val="sr-Latn-RS"/>
        </w:rPr>
        <w:t xml:space="preserve"> </w:t>
      </w:r>
      <w:r w:rsidR="008B0057" w:rsidRPr="0063334C">
        <w:rPr>
          <w:rFonts w:cstheme="majorHAnsi"/>
          <w:b/>
          <w:color w:val="000000" w:themeColor="text1"/>
          <w:sz w:val="28"/>
          <w:szCs w:val="28"/>
          <w:lang w:val="sr-Latn-RS"/>
        </w:rPr>
        <w:t>NASTAVA I UČENJE</w:t>
      </w:r>
      <w:bookmarkEnd w:id="3"/>
    </w:p>
    <w:p w14:paraId="67363FC4" w14:textId="574576F6" w:rsidR="0062541F" w:rsidRDefault="00063E67" w:rsidP="00CA0C82">
      <w:pPr>
        <w:pStyle w:val="Heading1"/>
        <w:spacing w:before="120" w:after="120" w:line="240" w:lineRule="auto"/>
        <w:rPr>
          <w:rFonts w:cstheme="majorHAnsi"/>
          <w:b/>
          <w:color w:val="auto"/>
          <w:sz w:val="24"/>
          <w:szCs w:val="24"/>
          <w:lang w:val="sr-Latn-RS"/>
        </w:rPr>
      </w:pPr>
      <w:bookmarkStart w:id="4" w:name="_Toc153878790"/>
      <w:r w:rsidRPr="0063334C">
        <w:rPr>
          <w:rFonts w:cstheme="majorHAnsi"/>
          <w:b/>
          <w:color w:val="auto"/>
          <w:sz w:val="24"/>
          <w:szCs w:val="24"/>
          <w:lang w:val="sr-Latn-RS"/>
        </w:rPr>
        <w:t>1.</w:t>
      </w:r>
      <w:r w:rsidR="00217DBC" w:rsidRPr="0063334C">
        <w:rPr>
          <w:rFonts w:cstheme="majorHAnsi"/>
          <w:b/>
          <w:color w:val="auto"/>
          <w:sz w:val="24"/>
          <w:szCs w:val="24"/>
          <w:lang w:val="sr-Latn-RS"/>
        </w:rPr>
        <w:t>1.</w:t>
      </w:r>
      <w:r w:rsidRPr="0063334C">
        <w:rPr>
          <w:rFonts w:cstheme="majorHAnsi"/>
          <w:b/>
          <w:color w:val="auto"/>
          <w:sz w:val="24"/>
          <w:szCs w:val="24"/>
          <w:lang w:val="sr-Latn-RS"/>
        </w:rPr>
        <w:t xml:space="preserve"> OPŠTE</w:t>
      </w:r>
      <w:r w:rsidR="00AD552A" w:rsidRPr="0063334C">
        <w:rPr>
          <w:rFonts w:cstheme="majorHAnsi"/>
          <w:b/>
          <w:color w:val="auto"/>
          <w:sz w:val="24"/>
          <w:szCs w:val="24"/>
          <w:lang w:val="sr-Latn-RS"/>
        </w:rPr>
        <w:t>OBRAZOVNI MODUL</w:t>
      </w:r>
      <w:bookmarkEnd w:id="4"/>
    </w:p>
    <w:p w14:paraId="196C005E" w14:textId="63CCAFDA" w:rsidR="005A7685" w:rsidRPr="0086595C" w:rsidRDefault="0086595C" w:rsidP="005A7685">
      <w:pPr>
        <w:rPr>
          <w:b/>
          <w:lang w:val="sr-Latn-RS"/>
        </w:rPr>
      </w:pPr>
      <w:r w:rsidRPr="0086595C">
        <w:rPr>
          <w:b/>
          <w:lang w:val="sr-Latn-RS"/>
        </w:rPr>
        <w:t xml:space="preserve">1.1.1. </w:t>
      </w:r>
      <w:r w:rsidR="005A7685" w:rsidRPr="0086595C">
        <w:rPr>
          <w:b/>
          <w:lang w:val="sr-Latn-RS"/>
        </w:rPr>
        <w:t>Obavezni opšteobrazovni nastavni predmeti</w:t>
      </w:r>
    </w:p>
    <w:tbl>
      <w:tblPr>
        <w:tblStyle w:val="TableGrid"/>
        <w:tblW w:w="5000" w:type="pct"/>
        <w:tblLook w:val="04A0" w:firstRow="1" w:lastRow="0" w:firstColumn="1" w:lastColumn="0" w:noHBand="0" w:noVBand="1"/>
      </w:tblPr>
      <w:tblGrid>
        <w:gridCol w:w="4531"/>
        <w:gridCol w:w="4531"/>
      </w:tblGrid>
      <w:tr w:rsidR="0086595C" w:rsidRPr="00BD65A7" w14:paraId="58CD448F" w14:textId="77777777" w:rsidTr="007F00AF">
        <w:tc>
          <w:tcPr>
            <w:tcW w:w="5000" w:type="pct"/>
            <w:gridSpan w:val="2"/>
          </w:tcPr>
          <w:p w14:paraId="44BE6FA1" w14:textId="77777777" w:rsidR="0086595C" w:rsidRPr="00937784" w:rsidRDefault="0086595C" w:rsidP="007F00AF">
            <w:pPr>
              <w:autoSpaceDE w:val="0"/>
              <w:autoSpaceDN w:val="0"/>
              <w:adjustRightInd w:val="0"/>
              <w:spacing w:line="276" w:lineRule="auto"/>
              <w:rPr>
                <w:rFonts w:asciiTheme="majorHAnsi" w:hAnsiTheme="majorHAnsi" w:cstheme="majorHAnsi"/>
                <w:b/>
                <w:lang w:val="sr-Latn-RS"/>
              </w:rPr>
            </w:pPr>
            <w:r w:rsidRPr="00937784">
              <w:rPr>
                <w:rFonts w:asciiTheme="majorHAnsi" w:hAnsiTheme="majorHAnsi" w:cstheme="majorHAnsi"/>
                <w:b/>
                <w:lang w:val="sr-Latn-RS"/>
              </w:rPr>
              <w:t>Prosvjetni nadzornik: Aleksandra Vešović Ivanović</w:t>
            </w:r>
          </w:p>
        </w:tc>
      </w:tr>
      <w:tr w:rsidR="0086595C" w:rsidRPr="00BD65A7" w14:paraId="109AE29F" w14:textId="77777777" w:rsidTr="007F00AF">
        <w:tc>
          <w:tcPr>
            <w:tcW w:w="5000" w:type="pct"/>
            <w:gridSpan w:val="2"/>
          </w:tcPr>
          <w:p w14:paraId="55CC1051" w14:textId="77777777" w:rsidR="0086595C" w:rsidRPr="00BD65A7" w:rsidRDefault="0086595C" w:rsidP="007F00AF">
            <w:pPr>
              <w:spacing w:line="276" w:lineRule="auto"/>
              <w:rPr>
                <w:rFonts w:asciiTheme="majorHAnsi" w:hAnsiTheme="majorHAnsi" w:cstheme="majorHAnsi"/>
                <w:b/>
                <w:lang w:val="sr-Latn-ME"/>
              </w:rPr>
            </w:pPr>
            <w:r w:rsidRPr="00BD65A7">
              <w:rPr>
                <w:rFonts w:asciiTheme="majorHAnsi" w:hAnsiTheme="majorHAnsi" w:cstheme="majorHAnsi"/>
                <w:b/>
              </w:rPr>
              <w:t xml:space="preserve">1.1.1. </w:t>
            </w:r>
            <w:r w:rsidRPr="00BD65A7">
              <w:rPr>
                <w:rFonts w:asciiTheme="majorHAnsi" w:hAnsiTheme="majorHAnsi" w:cstheme="majorHAnsi"/>
                <w:b/>
                <w:lang w:val="sr-Latn-ME"/>
              </w:rPr>
              <w:t>Crnogorski - srpski, bosanski, hrvatski jezik i književnost</w:t>
            </w:r>
          </w:p>
        </w:tc>
      </w:tr>
      <w:tr w:rsidR="0086595C" w:rsidRPr="00BD65A7" w14:paraId="670ACE1A" w14:textId="77777777" w:rsidTr="007F00AF">
        <w:trPr>
          <w:trHeight w:val="20"/>
        </w:trPr>
        <w:tc>
          <w:tcPr>
            <w:tcW w:w="5000" w:type="pct"/>
            <w:gridSpan w:val="2"/>
            <w:tcBorders>
              <w:bottom w:val="single" w:sz="4" w:space="0" w:color="auto"/>
            </w:tcBorders>
          </w:tcPr>
          <w:p w14:paraId="20F4B685" w14:textId="38A89A37" w:rsidR="0086595C" w:rsidRPr="00BD65A7" w:rsidRDefault="0086595C" w:rsidP="007F00AF">
            <w:pPr>
              <w:autoSpaceDE w:val="0"/>
              <w:autoSpaceDN w:val="0"/>
              <w:adjustRightInd w:val="0"/>
              <w:spacing w:line="276" w:lineRule="auto"/>
              <w:rPr>
                <w:rFonts w:asciiTheme="majorHAnsi" w:hAnsiTheme="majorHAnsi" w:cstheme="majorHAnsi"/>
              </w:rPr>
            </w:pPr>
            <w:r w:rsidRPr="00F5246F">
              <w:rPr>
                <w:rFonts w:ascii="Bookman Old Style" w:hAnsi="Bookman Old Style" w:cs="Arial"/>
                <w:sz w:val="20"/>
                <w:szCs w:val="20"/>
                <w:vertAlign w:val="superscript"/>
              </w:rPr>
              <w:t xml:space="preserve">(naziv </w:t>
            </w:r>
            <w:r>
              <w:rPr>
                <w:rFonts w:ascii="Bookman Old Style" w:hAnsi="Bookman Old Style" w:cs="Arial"/>
                <w:sz w:val="20"/>
                <w:szCs w:val="20"/>
                <w:vertAlign w:val="superscript"/>
              </w:rPr>
              <w:t>opšteobrazovnog predmeta)</w:t>
            </w:r>
          </w:p>
        </w:tc>
      </w:tr>
      <w:tr w:rsidR="0086595C" w:rsidRPr="00BD65A7" w14:paraId="4D7A694B" w14:textId="77777777" w:rsidTr="007F00AF">
        <w:tc>
          <w:tcPr>
            <w:tcW w:w="2500" w:type="pct"/>
            <w:tcBorders>
              <w:bottom w:val="nil"/>
              <w:right w:val="nil"/>
            </w:tcBorders>
          </w:tcPr>
          <w:p w14:paraId="2491A7B8"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Ukupan broj nastavnika po datom predmetu: </w:t>
            </w:r>
          </w:p>
        </w:tc>
        <w:tc>
          <w:tcPr>
            <w:tcW w:w="2500" w:type="pct"/>
            <w:tcBorders>
              <w:left w:val="nil"/>
              <w:bottom w:val="nil"/>
            </w:tcBorders>
          </w:tcPr>
          <w:p w14:paraId="02DC0362"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6</w:t>
            </w:r>
          </w:p>
        </w:tc>
      </w:tr>
      <w:tr w:rsidR="0086595C" w:rsidRPr="00BD65A7" w14:paraId="381988DE" w14:textId="77777777" w:rsidTr="007F00AF">
        <w:tc>
          <w:tcPr>
            <w:tcW w:w="2500" w:type="pct"/>
            <w:tcBorders>
              <w:top w:val="nil"/>
              <w:bottom w:val="nil"/>
              <w:right w:val="nil"/>
            </w:tcBorders>
          </w:tcPr>
          <w:p w14:paraId="6C263FE8" w14:textId="77777777" w:rsidR="0086595C" w:rsidRPr="00937784" w:rsidRDefault="0086595C" w:rsidP="007F00AF">
            <w:pPr>
              <w:autoSpaceDE w:val="0"/>
              <w:autoSpaceDN w:val="0"/>
              <w:adjustRightInd w:val="0"/>
              <w:spacing w:line="276" w:lineRule="auto"/>
              <w:rPr>
                <w:rFonts w:asciiTheme="majorHAnsi" w:hAnsiTheme="majorHAnsi" w:cstheme="majorHAnsi"/>
                <w:lang w:val="sr-Latn-ME"/>
              </w:rPr>
            </w:pPr>
            <w:r w:rsidRPr="00BD65A7">
              <w:rPr>
                <w:rFonts w:asciiTheme="majorHAnsi" w:hAnsiTheme="majorHAnsi" w:cstheme="majorHAnsi"/>
              </w:rPr>
              <w:t>Broj</w:t>
            </w:r>
            <w:r w:rsidRPr="00937784">
              <w:rPr>
                <w:rFonts w:asciiTheme="majorHAnsi" w:hAnsiTheme="majorHAnsi" w:cstheme="majorHAnsi"/>
                <w:lang w:val="sr-Latn-ME"/>
              </w:rPr>
              <w:t xml:space="preserve"> </w:t>
            </w:r>
            <w:r w:rsidRPr="00BD65A7">
              <w:rPr>
                <w:rFonts w:asciiTheme="majorHAnsi" w:hAnsiTheme="majorHAnsi" w:cstheme="majorHAnsi"/>
              </w:rPr>
              <w:t>nastavnika</w:t>
            </w:r>
            <w:r w:rsidRPr="00937784">
              <w:rPr>
                <w:rFonts w:asciiTheme="majorHAnsi" w:hAnsiTheme="majorHAnsi" w:cstheme="majorHAnsi"/>
                <w:lang w:val="sr-Latn-ME"/>
              </w:rPr>
              <w:t xml:space="preserve"> </w:t>
            </w:r>
            <w:r w:rsidRPr="00BD65A7">
              <w:rPr>
                <w:rFonts w:asciiTheme="majorHAnsi" w:hAnsiTheme="majorHAnsi" w:cstheme="majorHAnsi"/>
              </w:rPr>
              <w:t>kod</w:t>
            </w:r>
            <w:r w:rsidRPr="00937784">
              <w:rPr>
                <w:rFonts w:asciiTheme="majorHAnsi" w:hAnsiTheme="majorHAnsi" w:cstheme="majorHAnsi"/>
                <w:lang w:val="sr-Latn-ME"/>
              </w:rPr>
              <w:t xml:space="preserve"> </w:t>
            </w:r>
            <w:r w:rsidRPr="00BD65A7">
              <w:rPr>
                <w:rFonts w:asciiTheme="majorHAnsi" w:hAnsiTheme="majorHAnsi" w:cstheme="majorHAnsi"/>
              </w:rPr>
              <w:t>kojih</w:t>
            </w:r>
            <w:r w:rsidRPr="00937784">
              <w:rPr>
                <w:rFonts w:asciiTheme="majorHAnsi" w:hAnsiTheme="majorHAnsi" w:cstheme="majorHAnsi"/>
                <w:lang w:val="sr-Latn-ME"/>
              </w:rPr>
              <w:t xml:space="preserve"> </w:t>
            </w:r>
            <w:r w:rsidRPr="00BD65A7">
              <w:rPr>
                <w:rFonts w:asciiTheme="majorHAnsi" w:hAnsiTheme="majorHAnsi" w:cstheme="majorHAnsi"/>
              </w:rPr>
              <w:t>je</w:t>
            </w:r>
            <w:r w:rsidRPr="00937784">
              <w:rPr>
                <w:rFonts w:asciiTheme="majorHAnsi" w:hAnsiTheme="majorHAnsi" w:cstheme="majorHAnsi"/>
                <w:lang w:val="sr-Latn-ME"/>
              </w:rPr>
              <w:t xml:space="preserve"> </w:t>
            </w:r>
            <w:r w:rsidRPr="00BD65A7">
              <w:rPr>
                <w:rFonts w:asciiTheme="majorHAnsi" w:hAnsiTheme="majorHAnsi" w:cstheme="majorHAnsi"/>
              </w:rPr>
              <w:t>izvr</w:t>
            </w:r>
            <w:r w:rsidRPr="00937784">
              <w:rPr>
                <w:rFonts w:asciiTheme="majorHAnsi" w:hAnsiTheme="majorHAnsi" w:cstheme="majorHAnsi"/>
                <w:lang w:val="sr-Latn-ME"/>
              </w:rPr>
              <w:t>š</w:t>
            </w:r>
            <w:r w:rsidRPr="00BD65A7">
              <w:rPr>
                <w:rFonts w:asciiTheme="majorHAnsi" w:hAnsiTheme="majorHAnsi" w:cstheme="majorHAnsi"/>
              </w:rPr>
              <w:t>en</w:t>
            </w:r>
            <w:r w:rsidRPr="00937784">
              <w:rPr>
                <w:rFonts w:asciiTheme="majorHAnsi" w:hAnsiTheme="majorHAnsi" w:cstheme="majorHAnsi"/>
                <w:lang w:val="sr-Latn-ME"/>
              </w:rPr>
              <w:t xml:space="preserve"> </w:t>
            </w:r>
            <w:r w:rsidRPr="00BD65A7">
              <w:rPr>
                <w:rFonts w:asciiTheme="majorHAnsi" w:hAnsiTheme="majorHAnsi" w:cstheme="majorHAnsi"/>
              </w:rPr>
              <w:t>nadzor</w:t>
            </w:r>
            <w:r w:rsidRPr="00937784">
              <w:rPr>
                <w:rFonts w:asciiTheme="majorHAnsi" w:hAnsiTheme="majorHAnsi" w:cstheme="majorHAnsi"/>
                <w:lang w:val="sr-Latn-ME"/>
              </w:rPr>
              <w:t xml:space="preserve">: </w:t>
            </w:r>
          </w:p>
        </w:tc>
        <w:tc>
          <w:tcPr>
            <w:tcW w:w="2500" w:type="pct"/>
            <w:tcBorders>
              <w:top w:val="nil"/>
              <w:left w:val="nil"/>
              <w:bottom w:val="nil"/>
            </w:tcBorders>
          </w:tcPr>
          <w:p w14:paraId="126E9A13" w14:textId="77777777" w:rsidR="0086595C" w:rsidRPr="00BD65A7" w:rsidRDefault="0086595C" w:rsidP="007F00AF">
            <w:pPr>
              <w:autoSpaceDE w:val="0"/>
              <w:autoSpaceDN w:val="0"/>
              <w:adjustRightInd w:val="0"/>
              <w:spacing w:line="276" w:lineRule="auto"/>
              <w:rPr>
                <w:rFonts w:asciiTheme="majorHAnsi" w:hAnsiTheme="majorHAnsi" w:cstheme="majorHAnsi"/>
              </w:rPr>
            </w:pPr>
            <w:r>
              <w:rPr>
                <w:rFonts w:asciiTheme="majorHAnsi" w:hAnsiTheme="majorHAnsi" w:cstheme="majorHAnsi"/>
              </w:rPr>
              <w:t>4</w:t>
            </w:r>
          </w:p>
        </w:tc>
      </w:tr>
      <w:tr w:rsidR="0086595C" w:rsidRPr="00BD65A7" w14:paraId="5D1757E1" w14:textId="77777777" w:rsidTr="007F00AF">
        <w:tc>
          <w:tcPr>
            <w:tcW w:w="2500" w:type="pct"/>
            <w:tcBorders>
              <w:top w:val="nil"/>
              <w:bottom w:val="nil"/>
              <w:right w:val="nil"/>
            </w:tcBorders>
          </w:tcPr>
          <w:p w14:paraId="46A48ECE"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Posjećena odjeljenja: </w:t>
            </w:r>
          </w:p>
        </w:tc>
        <w:tc>
          <w:tcPr>
            <w:tcW w:w="2500" w:type="pct"/>
            <w:tcBorders>
              <w:top w:val="nil"/>
              <w:left w:val="nil"/>
              <w:bottom w:val="nil"/>
            </w:tcBorders>
          </w:tcPr>
          <w:p w14:paraId="32074CBA" w14:textId="77777777" w:rsidR="0086595C" w:rsidRPr="00BD65A7" w:rsidRDefault="0086595C" w:rsidP="007F00AF">
            <w:pPr>
              <w:spacing w:line="276" w:lineRule="auto"/>
              <w:rPr>
                <w:rFonts w:asciiTheme="majorHAnsi" w:hAnsiTheme="majorHAnsi" w:cstheme="majorHAnsi"/>
                <w:lang w:val="sr-Latn-ME"/>
              </w:rPr>
            </w:pPr>
            <w:r w:rsidRPr="00BD65A7">
              <w:rPr>
                <w:rFonts w:asciiTheme="majorHAnsi" w:hAnsiTheme="majorHAnsi" w:cstheme="majorHAnsi"/>
                <w:lang w:val="sr-Latn-ME"/>
              </w:rPr>
              <w:t>I-1, I-8, II-1, II-4, III-2</w:t>
            </w:r>
          </w:p>
        </w:tc>
      </w:tr>
      <w:tr w:rsidR="0086595C" w:rsidRPr="00BD65A7" w14:paraId="20BD4558" w14:textId="77777777" w:rsidTr="007F00AF">
        <w:tc>
          <w:tcPr>
            <w:tcW w:w="2500" w:type="pct"/>
            <w:tcBorders>
              <w:top w:val="nil"/>
              <w:right w:val="nil"/>
            </w:tcBorders>
          </w:tcPr>
          <w:p w14:paraId="63934A8C" w14:textId="77777777" w:rsidR="0086595C" w:rsidRPr="00BD65A7" w:rsidRDefault="0086595C" w:rsidP="007F00AF">
            <w:pPr>
              <w:spacing w:line="276" w:lineRule="auto"/>
              <w:rPr>
                <w:rFonts w:asciiTheme="majorHAnsi" w:hAnsiTheme="majorHAnsi" w:cstheme="majorHAnsi"/>
              </w:rPr>
            </w:pPr>
            <w:r w:rsidRPr="00BD65A7">
              <w:rPr>
                <w:rFonts w:asciiTheme="majorHAnsi" w:hAnsiTheme="majorHAnsi" w:cstheme="majorHAnsi"/>
              </w:rPr>
              <w:t>Broj posjećenih časova:</w:t>
            </w:r>
          </w:p>
        </w:tc>
        <w:tc>
          <w:tcPr>
            <w:tcW w:w="2500" w:type="pct"/>
            <w:tcBorders>
              <w:top w:val="nil"/>
              <w:left w:val="nil"/>
            </w:tcBorders>
          </w:tcPr>
          <w:p w14:paraId="249FC7B6" w14:textId="77777777" w:rsidR="0086595C" w:rsidRPr="00BD65A7" w:rsidRDefault="0086595C" w:rsidP="007F00AF">
            <w:pPr>
              <w:spacing w:line="276" w:lineRule="auto"/>
              <w:rPr>
                <w:rFonts w:asciiTheme="majorHAnsi" w:hAnsiTheme="majorHAnsi" w:cstheme="majorHAnsi"/>
              </w:rPr>
            </w:pPr>
            <w:r w:rsidRPr="00BD65A7">
              <w:rPr>
                <w:rFonts w:asciiTheme="majorHAnsi" w:hAnsiTheme="majorHAnsi" w:cstheme="majorHAnsi"/>
              </w:rPr>
              <w:t>5</w:t>
            </w:r>
          </w:p>
        </w:tc>
      </w:tr>
    </w:tbl>
    <w:p w14:paraId="2E610FA6" w14:textId="77777777" w:rsidR="0086595C" w:rsidRDefault="0086595C"/>
    <w:p w14:paraId="14CE9FE5" w14:textId="77777777" w:rsidR="0086595C" w:rsidRDefault="0086595C">
      <w:pPr>
        <w:rPr>
          <w:rFonts w:asciiTheme="majorHAnsi" w:hAnsiTheme="majorHAnsi" w:cstheme="majorHAnsi"/>
        </w:rPr>
      </w:pPr>
      <w:r w:rsidRPr="00BD65A7">
        <w:rPr>
          <w:rFonts w:asciiTheme="majorHAnsi" w:hAnsiTheme="majorHAnsi" w:cstheme="majorHAnsi"/>
        </w:rPr>
        <w:object w:dxaOrig="14762" w:dyaOrig="4135" w14:anchorId="43CCE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32pt" o:ole="" o:bordertopcolor="red" o:borderleftcolor="red" o:borderbottomcolor="red" o:borderrightcolor="red">
            <v:imagedata r:id="rId10" o:title=""/>
            <w10:bordertop type="single" width="18"/>
            <w10:borderleft type="single" width="18"/>
            <w10:borderbottom type="single" width="18"/>
            <w10:borderright type="single" width="18"/>
          </v:shape>
          <o:OLEObject Type="Embed" ProgID="Excel.Sheet.8" ShapeID="_x0000_i1025" DrawAspect="Content" ObjectID="_1790481507" r:id="rId11"/>
        </w:object>
      </w:r>
    </w:p>
    <w:p w14:paraId="583344D0" w14:textId="77777777" w:rsidR="0086595C" w:rsidRPr="00A15578" w:rsidRDefault="00F97C40">
      <w:r>
        <w:br w:type="page"/>
      </w:r>
    </w:p>
    <w:tbl>
      <w:tblPr>
        <w:tblStyle w:val="TableGrid"/>
        <w:tblW w:w="5000" w:type="pct"/>
        <w:tblLook w:val="04A0" w:firstRow="1" w:lastRow="0" w:firstColumn="1" w:lastColumn="0" w:noHBand="0" w:noVBand="1"/>
      </w:tblPr>
      <w:tblGrid>
        <w:gridCol w:w="760"/>
        <w:gridCol w:w="8302"/>
      </w:tblGrid>
      <w:tr w:rsidR="0086595C" w:rsidRPr="00BD65A7" w14:paraId="06552894" w14:textId="77777777" w:rsidTr="00150554">
        <w:trPr>
          <w:cantSplit/>
          <w:trHeight w:val="20"/>
        </w:trPr>
        <w:tc>
          <w:tcPr>
            <w:tcW w:w="286" w:type="pct"/>
            <w:tcBorders>
              <w:bottom w:val="nil"/>
            </w:tcBorders>
            <w:shd w:val="clear" w:color="auto" w:fill="auto"/>
          </w:tcPr>
          <w:p w14:paraId="41E3BB93" w14:textId="77777777" w:rsidR="0086595C" w:rsidRPr="00BD65A7" w:rsidRDefault="0086595C" w:rsidP="007F00AF">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R.br. </w:t>
            </w:r>
          </w:p>
        </w:tc>
        <w:tc>
          <w:tcPr>
            <w:tcW w:w="4714" w:type="pct"/>
            <w:shd w:val="clear" w:color="auto" w:fill="auto"/>
          </w:tcPr>
          <w:p w14:paraId="589FD257" w14:textId="77777777" w:rsidR="0086595C" w:rsidRPr="00BD65A7" w:rsidRDefault="0086595C" w:rsidP="007F00AF">
            <w:pPr>
              <w:spacing w:line="276" w:lineRule="auto"/>
              <w:jc w:val="both"/>
              <w:rPr>
                <w:rFonts w:asciiTheme="majorHAnsi" w:hAnsiTheme="majorHAnsi" w:cstheme="majorHAnsi"/>
                <w:bCs/>
              </w:rPr>
            </w:pPr>
            <w:r w:rsidRPr="00BD65A7">
              <w:rPr>
                <w:rFonts w:asciiTheme="majorHAnsi" w:hAnsiTheme="majorHAnsi" w:cstheme="majorHAnsi"/>
                <w:bCs/>
              </w:rPr>
              <w:t>Obrazloženje</w:t>
            </w:r>
          </w:p>
        </w:tc>
      </w:tr>
      <w:tr w:rsidR="0086595C" w:rsidRPr="00BD65A7" w14:paraId="77EDD1A5" w14:textId="77777777" w:rsidTr="00150554">
        <w:trPr>
          <w:cantSplit/>
          <w:trHeight w:val="20"/>
        </w:trPr>
        <w:tc>
          <w:tcPr>
            <w:tcW w:w="286" w:type="pct"/>
            <w:tcBorders>
              <w:top w:val="nil"/>
              <w:bottom w:val="single" w:sz="4" w:space="0" w:color="auto"/>
            </w:tcBorders>
            <w:shd w:val="clear" w:color="auto" w:fill="auto"/>
          </w:tcPr>
          <w:p w14:paraId="0C02687F" w14:textId="77777777" w:rsidR="0086595C" w:rsidRPr="00BD65A7" w:rsidRDefault="0086595C" w:rsidP="007F00AF">
            <w:pPr>
              <w:spacing w:line="276" w:lineRule="auto"/>
              <w:jc w:val="both"/>
              <w:rPr>
                <w:rFonts w:asciiTheme="majorHAnsi" w:hAnsiTheme="majorHAnsi" w:cstheme="majorHAnsi"/>
                <w:bCs/>
              </w:rPr>
            </w:pPr>
            <w:proofErr w:type="gramStart"/>
            <w:r w:rsidRPr="00BD65A7">
              <w:rPr>
                <w:rFonts w:asciiTheme="majorHAnsi" w:hAnsiTheme="majorHAnsi" w:cstheme="majorHAnsi"/>
                <w:bCs/>
              </w:rPr>
              <w:t>stand</w:t>
            </w:r>
            <w:proofErr w:type="gramEnd"/>
            <w:r w:rsidRPr="00BD65A7">
              <w:rPr>
                <w:rFonts w:asciiTheme="majorHAnsi" w:hAnsiTheme="majorHAnsi" w:cstheme="majorHAnsi"/>
                <w:bCs/>
              </w:rPr>
              <w:t>.</w:t>
            </w:r>
          </w:p>
        </w:tc>
        <w:tc>
          <w:tcPr>
            <w:tcW w:w="4714" w:type="pct"/>
            <w:vMerge w:val="restart"/>
            <w:shd w:val="clear" w:color="auto" w:fill="auto"/>
          </w:tcPr>
          <w:p w14:paraId="536F827D" w14:textId="6FBD6487" w:rsidR="0086595C" w:rsidRPr="00BD65A7" w:rsidRDefault="0086595C" w:rsidP="007F00AF">
            <w:pPr>
              <w:spacing w:line="276" w:lineRule="auto"/>
              <w:rPr>
                <w:rFonts w:asciiTheme="majorHAnsi" w:hAnsiTheme="majorHAnsi" w:cstheme="majorHAnsi"/>
                <w:lang w:val="sr-Latn-ME"/>
              </w:rPr>
            </w:pPr>
            <w:r w:rsidRPr="00BD65A7">
              <w:rPr>
                <w:rFonts w:asciiTheme="majorHAnsi" w:hAnsiTheme="majorHAnsi" w:cstheme="majorHAnsi"/>
                <w:lang w:val="sr-Latn-ME"/>
              </w:rPr>
              <w:t>Godišnji planovi rada urađeni su u skladu sa zahtjevima Predmetnog programa za stručne škole. Ukupno gledano, uočljiv je povećan broj planiranih časova za nastavu književnosti u odnosu na broj časova namijenjenog nastavi jezika i u odnosu na preporučeni broj časova za pojedine ishode u Predmetnom programu. U planovima za prvi i četvrti razred ima obrazovno-vaspitnih ishoda koji nijesu posebno planirani, već su „pridruženi“ nekom od ostalih ishoda. U planovima za drugi i treći razred posljednji časovi u nastavnoj godini planirani su za ostvarivanje novih ishoda i sadržaja iz oblasti jezika, a nijesu planirani časovi za sistematizaciju gradiva. Urađen je poseban i detaljan plan pripreme učenika za stručni ispit. Planovi za dopunsku i dodatnu nastavu, kao i planovi rada Novinarsko-literarne, Besjedničke i Recitatorske sekcije urađeni su detaljno (OV ishodi, ishodi učenja, pojmovi i sadržaji, povezani sa ishodima redovne nastave). O radu</w:t>
            </w:r>
            <w:r>
              <w:rPr>
                <w:rFonts w:asciiTheme="majorHAnsi" w:hAnsiTheme="majorHAnsi" w:cstheme="majorHAnsi"/>
                <w:lang w:val="sr-Latn-ME"/>
              </w:rPr>
              <w:t xml:space="preserve"> sekcija vode se posebne sveske </w:t>
            </w:r>
            <w:r w:rsidRPr="00BD65A7">
              <w:rPr>
                <w:rFonts w:asciiTheme="majorHAnsi" w:hAnsiTheme="majorHAnsi" w:cstheme="majorHAnsi"/>
                <w:lang w:val="sr-Latn-ME"/>
              </w:rPr>
              <w:t xml:space="preserve">aktivnosti iz kojih se zapaža da je rad sekcija redovan i uspješan (dokumentovano i fotografijama), jer učenici postižu rezultate na takmičenjima i konkursima. Odstupanja od godišnjih planova rada su evidentna posebno u III-2, gdje je zbog naknadnih korekcija u odjeljenjskoj knjizi nepregledno šta je i kada realizovano. Ima primjera da se evidencija rada u odjeljenjskim knjigama razlikuje od planova rada (pojavljuju se ishodi i sadržaji koji su slobodno formulisani u odnosu na ishode u planovima) i zapisa u učeničkim sveskama. Nastavnice se redovno pripremaju za nastavu, veoma sadržajno i detaljno u I-1 i II-1. </w:t>
            </w:r>
            <w:r>
              <w:rPr>
                <w:rFonts w:ascii="Calibri" w:hAnsi="Calibri" w:cs="Calibri"/>
                <w:color w:val="000000"/>
                <w:shd w:val="clear" w:color="auto" w:fill="FFFFFF"/>
              </w:rPr>
              <w:t>Nastavnica</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u</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I</w:t>
            </w:r>
            <w:r w:rsidRPr="007A2750">
              <w:rPr>
                <w:rFonts w:ascii="Calibri" w:hAnsi="Calibri" w:cs="Calibri"/>
                <w:color w:val="000000"/>
                <w:shd w:val="clear" w:color="auto" w:fill="FFFFFF"/>
                <w:lang w:val="sr-Latn-ME"/>
              </w:rPr>
              <w:t xml:space="preserve">-1 </w:t>
            </w:r>
            <w:r>
              <w:rPr>
                <w:rFonts w:ascii="Calibri" w:hAnsi="Calibri" w:cs="Calibri"/>
                <w:color w:val="000000"/>
                <w:shd w:val="clear" w:color="auto" w:fill="FFFFFF"/>
              </w:rPr>
              <w:t>radi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kvalitetne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pripreme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za</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dopunsku</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nastavu</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kao</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funkcionalne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osvrte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na</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realizaciju</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planova</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premema</w:t>
            </w:r>
            <w:r w:rsidRPr="007A2750">
              <w:rPr>
                <w:rFonts w:ascii="Calibri" w:hAnsi="Calibri" w:cs="Calibri"/>
                <w:color w:val="000000"/>
                <w:shd w:val="clear" w:color="auto" w:fill="FFFFFF"/>
                <w:lang w:val="sr-Latn-ME"/>
              </w:rPr>
              <w:t>, š</w:t>
            </w:r>
            <w:r>
              <w:rPr>
                <w:rFonts w:ascii="Calibri" w:hAnsi="Calibri" w:cs="Calibri"/>
                <w:color w:val="000000"/>
                <w:shd w:val="clear" w:color="auto" w:fill="FFFFFF"/>
              </w:rPr>
              <w:t>to</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mo</w:t>
            </w:r>
            <w:r w:rsidRPr="007A2750">
              <w:rPr>
                <w:rFonts w:ascii="Calibri" w:hAnsi="Calibri" w:cs="Calibri"/>
                <w:color w:val="000000"/>
                <w:shd w:val="clear" w:color="auto" w:fill="FFFFFF"/>
                <w:lang w:val="sr-Latn-ME"/>
              </w:rPr>
              <w:t>ž</w:t>
            </w:r>
            <w:r>
              <w:rPr>
                <w:rFonts w:ascii="Calibri" w:hAnsi="Calibri" w:cs="Calibri"/>
                <w:color w:val="000000"/>
                <w:shd w:val="clear" w:color="auto" w:fill="FFFFFF"/>
              </w:rPr>
              <w:t>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poslu</w:t>
            </w:r>
            <w:r w:rsidRPr="007A2750">
              <w:rPr>
                <w:rFonts w:ascii="Calibri" w:hAnsi="Calibri" w:cs="Calibri"/>
                <w:color w:val="000000"/>
                <w:shd w:val="clear" w:color="auto" w:fill="FFFFFF"/>
                <w:lang w:val="sr-Latn-ME"/>
              </w:rPr>
              <w:t>ž</w:t>
            </w:r>
            <w:r>
              <w:rPr>
                <w:rFonts w:ascii="Calibri" w:hAnsi="Calibri" w:cs="Calibri"/>
                <w:color w:val="000000"/>
                <w:shd w:val="clear" w:color="auto" w:fill="FFFFFF"/>
              </w:rPr>
              <w:t>iti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kao</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primjer</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dobre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prakse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u</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ovoj</w:t>
            </w:r>
            <w:r w:rsidRPr="007A2750">
              <w:rPr>
                <w:rFonts w:ascii="Calibri" w:hAnsi="Calibri" w:cs="Calibri"/>
                <w:color w:val="000000"/>
                <w:shd w:val="clear" w:color="auto" w:fill="FFFFFF"/>
                <w:lang w:val="sr-Latn-ME"/>
              </w:rPr>
              <w:t xml:space="preserve"> š</w:t>
            </w:r>
            <w:r>
              <w:rPr>
                <w:rFonts w:ascii="Calibri" w:hAnsi="Calibri" w:cs="Calibri"/>
                <w:color w:val="000000"/>
                <w:shd w:val="clear" w:color="auto" w:fill="FFFFFF"/>
              </w:rPr>
              <w:t>koli</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i</w:t>
            </w:r>
            <w:r w:rsidRPr="007A2750">
              <w:rPr>
                <w:rFonts w:ascii="Calibri" w:hAnsi="Calibri" w:cs="Calibri"/>
                <w:color w:val="000000"/>
                <w:shd w:val="clear" w:color="auto" w:fill="FFFFFF"/>
                <w:lang w:val="sr-Latn-ME"/>
              </w:rPr>
              <w:t xml:space="preserve"> š</w:t>
            </w:r>
            <w:r>
              <w:rPr>
                <w:rFonts w:ascii="Calibri" w:hAnsi="Calibri" w:cs="Calibri"/>
                <w:color w:val="000000"/>
                <w:shd w:val="clear" w:color="auto" w:fill="FFFFFF"/>
              </w:rPr>
              <w:t>ire</w:t>
            </w:r>
            <w:r w:rsidRPr="007A2750">
              <w:rPr>
                <w:rFonts w:ascii="Calibri" w:hAnsi="Calibri" w:cs="Calibri"/>
                <w:color w:val="000000"/>
                <w:shd w:val="clear" w:color="auto" w:fill="FFFFFF"/>
                <w:lang w:val="sr-Latn-ME"/>
              </w:rPr>
              <w:t xml:space="preserve">. </w:t>
            </w:r>
            <w:r>
              <w:rPr>
                <w:rFonts w:ascii="Calibri" w:hAnsi="Calibri" w:cs="Calibri"/>
                <w:color w:val="000000"/>
                <w:shd w:val="clear" w:color="auto" w:fill="FFFFFF"/>
              </w:rPr>
              <w:t>Za nastavu u III-2, II-4 i I-8 koriste se pripreme sa interneta i bilješke nastavnica, bez jasnog koncepta i strukture u procesu pripremanja.</w:t>
            </w:r>
            <w:r w:rsidRPr="00BD65A7">
              <w:rPr>
                <w:rFonts w:asciiTheme="majorHAnsi" w:hAnsiTheme="majorHAnsi" w:cstheme="majorHAnsi"/>
                <w:lang w:val="sr-Latn-ME"/>
              </w:rPr>
              <w:t xml:space="preserve"> Iz priprema se vidi da se povremeno ili redovno planira i upotreba dodatnih materijala za rad (prezentacije, dodatni tekst</w:t>
            </w:r>
            <w:r w:rsidR="00937784">
              <w:rPr>
                <w:rFonts w:asciiTheme="majorHAnsi" w:hAnsiTheme="majorHAnsi" w:cstheme="majorHAnsi"/>
                <w:lang w:val="sr-Latn-ME"/>
              </w:rPr>
              <w:t>ovi, audio i video materijali</w:t>
            </w:r>
            <w:r w:rsidR="00C164A9">
              <w:rPr>
                <w:rFonts w:asciiTheme="majorHAnsi" w:hAnsiTheme="majorHAnsi" w:cstheme="majorHAnsi"/>
                <w:lang w:val="sr-Latn-ME"/>
              </w:rPr>
              <w:t>...</w:t>
            </w:r>
            <w:r w:rsidRPr="00BD65A7">
              <w:rPr>
                <w:rFonts w:asciiTheme="majorHAnsi" w:hAnsiTheme="majorHAnsi" w:cstheme="majorHAnsi"/>
                <w:lang w:val="sr-Latn-ME"/>
              </w:rPr>
              <w:t xml:space="preserve">). </w:t>
            </w:r>
          </w:p>
        </w:tc>
      </w:tr>
      <w:tr w:rsidR="0086595C" w:rsidRPr="00BD65A7" w14:paraId="330C0E28" w14:textId="77777777" w:rsidTr="007F00AF">
        <w:trPr>
          <w:trHeight w:val="20"/>
        </w:trPr>
        <w:tc>
          <w:tcPr>
            <w:tcW w:w="286" w:type="pct"/>
            <w:tcBorders>
              <w:bottom w:val="nil"/>
            </w:tcBorders>
          </w:tcPr>
          <w:p w14:paraId="799097C8" w14:textId="77777777" w:rsidR="0086595C" w:rsidRPr="00BD65A7" w:rsidRDefault="0086595C" w:rsidP="007F00AF">
            <w:pPr>
              <w:spacing w:line="276" w:lineRule="auto"/>
              <w:jc w:val="both"/>
              <w:rPr>
                <w:rFonts w:asciiTheme="majorHAnsi" w:hAnsiTheme="majorHAnsi" w:cstheme="majorHAnsi"/>
              </w:rPr>
            </w:pPr>
            <w:r w:rsidRPr="00BD65A7">
              <w:rPr>
                <w:rFonts w:asciiTheme="majorHAnsi" w:hAnsiTheme="majorHAnsi" w:cstheme="majorHAnsi"/>
                <w:bCs/>
              </w:rPr>
              <w:t xml:space="preserve">1.1. </w:t>
            </w:r>
          </w:p>
        </w:tc>
        <w:tc>
          <w:tcPr>
            <w:tcW w:w="4714" w:type="pct"/>
            <w:vMerge/>
          </w:tcPr>
          <w:p w14:paraId="3B1BC2C7" w14:textId="77777777" w:rsidR="0086595C" w:rsidRPr="00BD65A7" w:rsidRDefault="0086595C" w:rsidP="007F00AF">
            <w:pPr>
              <w:spacing w:line="276" w:lineRule="auto"/>
              <w:rPr>
                <w:rFonts w:asciiTheme="majorHAnsi" w:hAnsiTheme="majorHAnsi" w:cstheme="majorHAnsi"/>
              </w:rPr>
            </w:pPr>
          </w:p>
        </w:tc>
      </w:tr>
      <w:tr w:rsidR="0086595C" w:rsidRPr="00BD65A7" w14:paraId="39D64974" w14:textId="77777777" w:rsidTr="00150554">
        <w:trPr>
          <w:trHeight w:val="20"/>
        </w:trPr>
        <w:tc>
          <w:tcPr>
            <w:tcW w:w="286" w:type="pct"/>
            <w:tcBorders>
              <w:top w:val="nil"/>
              <w:bottom w:val="nil"/>
            </w:tcBorders>
            <w:shd w:val="clear" w:color="auto" w:fill="auto"/>
          </w:tcPr>
          <w:p w14:paraId="7087E168" w14:textId="77777777" w:rsidR="0086595C" w:rsidRPr="00BD65A7" w:rsidRDefault="0086595C" w:rsidP="007F00AF">
            <w:pPr>
              <w:spacing w:line="276" w:lineRule="auto"/>
              <w:rPr>
                <w:rFonts w:asciiTheme="majorHAnsi" w:hAnsiTheme="majorHAnsi" w:cstheme="majorHAnsi"/>
              </w:rPr>
            </w:pPr>
          </w:p>
        </w:tc>
        <w:tc>
          <w:tcPr>
            <w:tcW w:w="4714" w:type="pct"/>
            <w:shd w:val="clear" w:color="auto" w:fill="auto"/>
          </w:tcPr>
          <w:p w14:paraId="27DF3A8F" w14:textId="0EB62E07" w:rsidR="0086595C" w:rsidRPr="00150554" w:rsidRDefault="00150554" w:rsidP="007F00AF">
            <w:pPr>
              <w:spacing w:line="276" w:lineRule="auto"/>
              <w:rPr>
                <w:rFonts w:asciiTheme="majorHAnsi" w:hAnsiTheme="majorHAnsi" w:cstheme="majorHAnsi"/>
                <w:b/>
              </w:rPr>
            </w:pPr>
            <w:r>
              <w:rPr>
                <w:rFonts w:asciiTheme="majorHAnsi" w:hAnsiTheme="majorHAnsi" w:cstheme="majorHAnsi"/>
                <w:b/>
              </w:rPr>
              <w:t>Preporuke</w:t>
            </w:r>
            <w:r w:rsidR="0086595C" w:rsidRPr="00150554">
              <w:rPr>
                <w:rFonts w:asciiTheme="majorHAnsi" w:hAnsiTheme="majorHAnsi" w:cstheme="majorHAnsi"/>
                <w:b/>
              </w:rPr>
              <w:t>:</w:t>
            </w:r>
          </w:p>
        </w:tc>
      </w:tr>
      <w:tr w:rsidR="0086595C" w:rsidRPr="00BD65A7" w14:paraId="4C489B94" w14:textId="77777777" w:rsidTr="00DA0DB5">
        <w:trPr>
          <w:trHeight w:val="20"/>
        </w:trPr>
        <w:tc>
          <w:tcPr>
            <w:tcW w:w="286" w:type="pct"/>
            <w:tcBorders>
              <w:top w:val="nil"/>
              <w:bottom w:val="single" w:sz="4" w:space="0" w:color="auto"/>
            </w:tcBorders>
          </w:tcPr>
          <w:p w14:paraId="6CCCC83F" w14:textId="77777777" w:rsidR="0086595C" w:rsidRPr="00BD65A7" w:rsidRDefault="0086595C" w:rsidP="007F00AF">
            <w:pPr>
              <w:spacing w:line="276" w:lineRule="auto"/>
              <w:rPr>
                <w:rFonts w:asciiTheme="majorHAnsi" w:hAnsiTheme="majorHAnsi" w:cstheme="majorHAnsi"/>
              </w:rPr>
            </w:pPr>
          </w:p>
        </w:tc>
        <w:tc>
          <w:tcPr>
            <w:tcW w:w="4714" w:type="pct"/>
            <w:shd w:val="clear" w:color="auto" w:fill="auto"/>
          </w:tcPr>
          <w:p w14:paraId="072B0251" w14:textId="77777777" w:rsidR="0086595C" w:rsidRPr="00BD65A7" w:rsidRDefault="0086595C" w:rsidP="0086595C">
            <w:pPr>
              <w:pStyle w:val="ListParagraph"/>
              <w:numPr>
                <w:ilvl w:val="0"/>
                <w:numId w:val="36"/>
              </w:numPr>
              <w:spacing w:line="276" w:lineRule="auto"/>
              <w:rPr>
                <w:rFonts w:asciiTheme="majorHAnsi" w:hAnsiTheme="majorHAnsi" w:cstheme="majorHAnsi"/>
              </w:rPr>
            </w:pPr>
            <w:r w:rsidRPr="00BD65A7">
              <w:rPr>
                <w:rFonts w:asciiTheme="majorHAnsi" w:hAnsiTheme="majorHAnsi" w:cstheme="majorHAnsi"/>
              </w:rPr>
              <w:t xml:space="preserve">Prilikom izrade godišnjih plnova rada, poštovati, u skladu </w:t>
            </w:r>
            <w:proofErr w:type="gramStart"/>
            <w:r w:rsidRPr="00BD65A7">
              <w:rPr>
                <w:rFonts w:asciiTheme="majorHAnsi" w:hAnsiTheme="majorHAnsi" w:cstheme="majorHAnsi"/>
              </w:rPr>
              <w:t>sa</w:t>
            </w:r>
            <w:proofErr w:type="gramEnd"/>
            <w:r w:rsidRPr="00BD65A7">
              <w:rPr>
                <w:rFonts w:asciiTheme="majorHAnsi" w:hAnsiTheme="majorHAnsi" w:cstheme="majorHAnsi"/>
              </w:rPr>
              <w:t xml:space="preserve"> specifičnostima odjeljenja, preporuke iz Predmetnog programa o broju časova za određene ishode. </w:t>
            </w:r>
          </w:p>
          <w:p w14:paraId="1804806C" w14:textId="77777777" w:rsidR="0086595C" w:rsidRPr="00BD65A7" w:rsidRDefault="0086595C" w:rsidP="0086595C">
            <w:pPr>
              <w:pStyle w:val="ListParagraph"/>
              <w:numPr>
                <w:ilvl w:val="0"/>
                <w:numId w:val="36"/>
              </w:numPr>
              <w:spacing w:line="276" w:lineRule="auto"/>
              <w:rPr>
                <w:rFonts w:asciiTheme="majorHAnsi" w:hAnsiTheme="majorHAnsi" w:cstheme="majorHAnsi"/>
              </w:rPr>
            </w:pPr>
            <w:r w:rsidRPr="00BD65A7">
              <w:rPr>
                <w:rFonts w:asciiTheme="majorHAnsi" w:hAnsiTheme="majorHAnsi" w:cstheme="majorHAnsi"/>
              </w:rPr>
              <w:t xml:space="preserve">Na osnovu ovogodišnjih odstupanja u realizaciji plana, posebno u III-2, uraditi korekcije za narednu godinu. </w:t>
            </w:r>
          </w:p>
          <w:p w14:paraId="7FBF5C0A" w14:textId="77777777" w:rsidR="0086595C" w:rsidRPr="00BD65A7" w:rsidRDefault="0086595C" w:rsidP="0086595C">
            <w:pPr>
              <w:pStyle w:val="ListParagraph"/>
              <w:numPr>
                <w:ilvl w:val="0"/>
                <w:numId w:val="36"/>
              </w:numPr>
              <w:spacing w:line="276" w:lineRule="auto"/>
              <w:rPr>
                <w:rFonts w:asciiTheme="majorHAnsi" w:hAnsiTheme="majorHAnsi" w:cstheme="majorHAnsi"/>
              </w:rPr>
            </w:pPr>
            <w:r w:rsidRPr="00BD65A7">
              <w:rPr>
                <w:rFonts w:asciiTheme="majorHAnsi" w:hAnsiTheme="majorHAnsi" w:cstheme="majorHAnsi"/>
              </w:rPr>
              <w:t xml:space="preserve">Na nivou Stručnog aktiva načelno ujednačiti </w:t>
            </w:r>
            <w:proofErr w:type="gramStart"/>
            <w:r w:rsidRPr="00BD65A7">
              <w:rPr>
                <w:rFonts w:asciiTheme="majorHAnsi" w:hAnsiTheme="majorHAnsi" w:cstheme="majorHAnsi"/>
              </w:rPr>
              <w:t>principe</w:t>
            </w:r>
            <w:proofErr w:type="gramEnd"/>
            <w:r w:rsidRPr="00BD65A7">
              <w:rPr>
                <w:rFonts w:asciiTheme="majorHAnsi" w:hAnsiTheme="majorHAnsi" w:cstheme="majorHAnsi"/>
              </w:rPr>
              <w:t xml:space="preserve"> izrade priprema za časove. </w:t>
            </w:r>
          </w:p>
          <w:p w14:paraId="6B3ADD4C" w14:textId="77777777" w:rsidR="0086595C" w:rsidRPr="00BD65A7" w:rsidRDefault="0086595C" w:rsidP="0086595C">
            <w:pPr>
              <w:pStyle w:val="ListParagraph"/>
              <w:numPr>
                <w:ilvl w:val="0"/>
                <w:numId w:val="36"/>
              </w:numPr>
              <w:spacing w:line="276" w:lineRule="auto"/>
              <w:rPr>
                <w:rFonts w:asciiTheme="majorHAnsi" w:hAnsiTheme="majorHAnsi" w:cstheme="majorHAnsi"/>
              </w:rPr>
            </w:pPr>
            <w:r w:rsidRPr="00BD65A7">
              <w:rPr>
                <w:rFonts w:asciiTheme="majorHAnsi" w:hAnsiTheme="majorHAnsi" w:cstheme="majorHAnsi"/>
              </w:rPr>
              <w:t xml:space="preserve">Zapisi u učeničkim sveskama treba da prate realizaciju planiranog, uz neophodna odstupanja. </w:t>
            </w:r>
          </w:p>
        </w:tc>
      </w:tr>
      <w:tr w:rsidR="0086595C" w:rsidRPr="00BD65A7" w14:paraId="41C176EB" w14:textId="77777777" w:rsidTr="007F00AF">
        <w:trPr>
          <w:cantSplit/>
          <w:trHeight w:val="1268"/>
        </w:trPr>
        <w:tc>
          <w:tcPr>
            <w:tcW w:w="286" w:type="pct"/>
            <w:tcBorders>
              <w:bottom w:val="nil"/>
            </w:tcBorders>
            <w:shd w:val="clear" w:color="auto" w:fill="FFFFFF" w:themeFill="background1"/>
          </w:tcPr>
          <w:p w14:paraId="1885570F" w14:textId="77777777" w:rsidR="0086595C" w:rsidRPr="00BD65A7" w:rsidRDefault="0086595C" w:rsidP="007F00AF">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1.2. </w:t>
            </w:r>
          </w:p>
        </w:tc>
        <w:tc>
          <w:tcPr>
            <w:tcW w:w="4714" w:type="pct"/>
            <w:shd w:val="clear" w:color="auto" w:fill="FFFFFF" w:themeFill="background1"/>
          </w:tcPr>
          <w:p w14:paraId="4E698934" w14:textId="14D2BFD7" w:rsidR="0086595C" w:rsidRPr="00BD65A7" w:rsidRDefault="0086595C" w:rsidP="007F00AF">
            <w:pPr>
              <w:spacing w:line="276" w:lineRule="auto"/>
              <w:rPr>
                <w:rFonts w:asciiTheme="majorHAnsi" w:hAnsiTheme="majorHAnsi" w:cstheme="majorHAnsi"/>
                <w:lang w:val="sr-Latn-ME"/>
              </w:rPr>
            </w:pPr>
            <w:r w:rsidRPr="00BD65A7">
              <w:rPr>
                <w:rFonts w:asciiTheme="majorHAnsi" w:hAnsiTheme="majorHAnsi" w:cstheme="majorHAnsi"/>
                <w:lang w:val="sr-Latn-ME"/>
              </w:rPr>
              <w:t>Nastavu realizuju nastavnice s dugogodišnjim iskustvom u ovoj školi, nastavnica koja je od ove godine u srednjoškolskoj nastavi i jedna nastavnica na zamjeni, čiji čas nije posjećen zbog neažuriranog rasporeda časova (iako se radi o posljednjem klasifikacionom periodu u nastavnoj godini). Posjećeni časovi organizovani su na različitim nivoima uspješnosti. U II-1 uspješno je povezano pretho</w:t>
            </w:r>
            <w:r>
              <w:rPr>
                <w:rFonts w:asciiTheme="majorHAnsi" w:hAnsiTheme="majorHAnsi" w:cstheme="majorHAnsi"/>
                <w:lang w:val="sr-Latn-ME"/>
              </w:rPr>
              <w:t>dno znanje i iskustvo učenika s umjetničkim teks</w:t>
            </w:r>
            <w:r w:rsidRPr="00BD65A7">
              <w:rPr>
                <w:rFonts w:asciiTheme="majorHAnsi" w:hAnsiTheme="majorHAnsi" w:cstheme="majorHAnsi"/>
                <w:lang w:val="sr-Latn-ME"/>
              </w:rPr>
              <w:t xml:space="preserve">tom koji je rađen na posjećenom času. Učenici su slobodno iznosili svoje doživljaje pročitanog teksta a  nastavnica je vješto usmjeravala dijalog. Grupni rad je funkcionalno organizovan i odgovori učenika ukazivali su na visok nivo ostvarenosti planiranih ishoda. Na času u II-4 pripremljena prezentacija i objašnjenja nastavnice odgovarali su ishodima učenja ali ne i strukturi odjeljenja i predznanju učenika. U toku većeg dijela časa učenici su bili pasivni slušaoci, rijetko su se uključivali u rad i pokazali </w:t>
            </w:r>
            <w:r>
              <w:rPr>
                <w:rFonts w:asciiTheme="majorHAnsi" w:hAnsiTheme="majorHAnsi" w:cstheme="majorHAnsi"/>
                <w:lang w:val="sr-Latn-ME"/>
              </w:rPr>
              <w:t xml:space="preserve">su </w:t>
            </w:r>
            <w:r w:rsidRPr="00BD65A7">
              <w:rPr>
                <w:rFonts w:asciiTheme="majorHAnsi" w:hAnsiTheme="majorHAnsi" w:cstheme="majorHAnsi"/>
                <w:lang w:val="sr-Latn-ME"/>
              </w:rPr>
              <w:t>nezainteresovanost za aktivnosti na času. Za čas u I-8 (treći stepen) nastavnica je pripremila kvalitetnu prezentaciju i materijale za rad ali je izostala aktivnost učenika. Objašnjenja i uputstva nastavnice o dosta zahtjevnoj temi (legende) i tekstu (Legenda o Vladimiru i Kosari) bila su jasna, ali ipak prezahtjevna u odnosu na predznanje i znanje učenika (pet dobrih i osam dovoljnih ocjena u odjeljenju). Nedostajalo je češće upućivanje učenika na tekst. Rad na nastavnom listiću koji je dat na kraju časa mogao je biti dobar podsticaj za učenike, ali nije bilo dovoljno vremena da se taj rad realizuje na času. Čas u I-1 bio je primjer veoma uspješno pripremljenog i realizovanog časa, na rijetko visokom nivou uspješnosti. Ispravka kontrolnog zadataka rađena je kroz kratke komentare nastavnice o ukupnom postignuću i postignućima po pojedinim zadacima i uporednim postignućima na prethodnim kontrolnim zadacima, sa uključenošću gotovo svih učenika koji su aktivno, samostalno i kritički zapažali šta je u njihovim odgovorima i odgovorima drugih učenika bilo tačno</w:t>
            </w:r>
            <w:r w:rsidR="00937784">
              <w:rPr>
                <w:rFonts w:asciiTheme="majorHAnsi" w:hAnsiTheme="majorHAnsi" w:cstheme="majorHAnsi"/>
                <w:lang w:val="sr-Latn-ME"/>
              </w:rPr>
              <w:t>,</w:t>
            </w:r>
            <w:r w:rsidRPr="00BD65A7">
              <w:rPr>
                <w:rFonts w:asciiTheme="majorHAnsi" w:hAnsiTheme="majorHAnsi" w:cstheme="majorHAnsi"/>
                <w:lang w:val="sr-Latn-ME"/>
              </w:rPr>
              <w:t xml:space="preserve"> a šta pogrešno. Sami su ispravljali greške, uočavali nijanse u odgovorima i postavljali pitanja na osnovu kojih se uočava visok nivo samostalnosti, razumijevanja i vrednovanja. Čas je bio dinamičan, učenici veoma motivisani za rad</w:t>
            </w:r>
            <w:r>
              <w:rPr>
                <w:rFonts w:asciiTheme="majorHAnsi" w:hAnsiTheme="majorHAnsi" w:cstheme="majorHAnsi"/>
                <w:lang w:val="sr-Latn-ME"/>
              </w:rPr>
              <w:t>,</w:t>
            </w:r>
            <w:r w:rsidRPr="00BD65A7">
              <w:rPr>
                <w:rFonts w:asciiTheme="majorHAnsi" w:hAnsiTheme="majorHAnsi" w:cstheme="majorHAnsi"/>
                <w:lang w:val="sr-Latn-ME"/>
              </w:rPr>
              <w:t xml:space="preserve"> pa su ishodi ostvareni na veoma visokom nivou. Posjećeni čas u III-2 je realizovala nastavnica koja samo u tom odjeljenju zamjenjuje odsutnu nastavnicu (a inače je posjećen njen čas u I-8). Ostvarivan je ishod na sadržajima koji su već jednom rađeni u prethodnom klasifikacionom periodu (sveska učenika), umjesto da je rađeno uvježbavanje ili proširivanje ovih sadržaja. Nastava se realizuje u lijepo uređenim kabinetima (dva) i slobodnim učionicama. Kabineti predstavljaju podsticajan prostor za učenje i poklanja se potrebna pažnja radovima učenika i uređenju kabineta. Časovi su realizovani na nivou veoma uspješno u I-1, uspješno u II-1, uglavnom uspješno u I-8 i zadovoljava u II-4. </w:t>
            </w:r>
          </w:p>
        </w:tc>
      </w:tr>
      <w:tr w:rsidR="0086595C" w:rsidRPr="00BD65A7" w14:paraId="672687F0" w14:textId="77777777" w:rsidTr="00150554">
        <w:trPr>
          <w:trHeight w:val="20"/>
        </w:trPr>
        <w:tc>
          <w:tcPr>
            <w:tcW w:w="286" w:type="pct"/>
            <w:tcBorders>
              <w:top w:val="nil"/>
              <w:bottom w:val="nil"/>
            </w:tcBorders>
            <w:shd w:val="clear" w:color="auto" w:fill="auto"/>
          </w:tcPr>
          <w:p w14:paraId="35FBE5D8" w14:textId="77777777" w:rsidR="0086595C" w:rsidRPr="00937784" w:rsidRDefault="0086595C" w:rsidP="007F00AF">
            <w:pPr>
              <w:spacing w:line="276" w:lineRule="auto"/>
              <w:rPr>
                <w:rFonts w:asciiTheme="majorHAnsi" w:hAnsiTheme="majorHAnsi" w:cstheme="majorHAnsi"/>
                <w:lang w:val="sr-Latn-ME"/>
              </w:rPr>
            </w:pPr>
          </w:p>
        </w:tc>
        <w:tc>
          <w:tcPr>
            <w:tcW w:w="4714" w:type="pct"/>
            <w:shd w:val="clear" w:color="auto" w:fill="auto"/>
          </w:tcPr>
          <w:p w14:paraId="1BAD6C75" w14:textId="77777777" w:rsidR="0086595C" w:rsidRPr="008060DE" w:rsidRDefault="0086595C" w:rsidP="007F00AF">
            <w:pPr>
              <w:spacing w:line="276" w:lineRule="auto"/>
              <w:rPr>
                <w:rFonts w:asciiTheme="majorHAnsi" w:hAnsiTheme="majorHAnsi" w:cstheme="majorHAnsi"/>
                <w:b/>
              </w:rPr>
            </w:pPr>
            <w:r w:rsidRPr="008060DE">
              <w:rPr>
                <w:rFonts w:asciiTheme="majorHAnsi" w:hAnsiTheme="majorHAnsi" w:cstheme="majorHAnsi"/>
                <w:b/>
              </w:rPr>
              <w:t>Preporuka:</w:t>
            </w:r>
          </w:p>
        </w:tc>
      </w:tr>
      <w:tr w:rsidR="0086595C" w:rsidRPr="00BD65A7" w14:paraId="4E0966B1" w14:textId="77777777" w:rsidTr="007F00AF">
        <w:trPr>
          <w:trHeight w:val="20"/>
        </w:trPr>
        <w:tc>
          <w:tcPr>
            <w:tcW w:w="286" w:type="pct"/>
            <w:tcBorders>
              <w:top w:val="nil"/>
            </w:tcBorders>
          </w:tcPr>
          <w:p w14:paraId="4C39EE4F" w14:textId="77777777" w:rsidR="0086595C" w:rsidRPr="00BD65A7" w:rsidRDefault="0086595C" w:rsidP="007F00AF">
            <w:pPr>
              <w:spacing w:line="276" w:lineRule="auto"/>
              <w:rPr>
                <w:rFonts w:asciiTheme="majorHAnsi" w:hAnsiTheme="majorHAnsi" w:cstheme="majorHAnsi"/>
              </w:rPr>
            </w:pPr>
          </w:p>
        </w:tc>
        <w:tc>
          <w:tcPr>
            <w:tcW w:w="4714" w:type="pct"/>
            <w:shd w:val="clear" w:color="auto" w:fill="auto"/>
          </w:tcPr>
          <w:p w14:paraId="65782AA8"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 xml:space="preserve">Aktivnosti učenja, u odjeljenjima </w:t>
            </w:r>
            <w:proofErr w:type="gramStart"/>
            <w:r w:rsidRPr="00BD65A7">
              <w:rPr>
                <w:rFonts w:asciiTheme="majorHAnsi" w:hAnsiTheme="majorHAnsi" w:cstheme="majorHAnsi"/>
              </w:rPr>
              <w:t>sa</w:t>
            </w:r>
            <w:proofErr w:type="gramEnd"/>
            <w:r w:rsidRPr="00BD65A7">
              <w:rPr>
                <w:rFonts w:asciiTheme="majorHAnsi" w:hAnsiTheme="majorHAnsi" w:cstheme="majorHAnsi"/>
              </w:rPr>
              <w:t xml:space="preserve"> nižim srednjim ocjenama, planirati i realizovati tako da se u rad uključi veći broj učenika koji će biti samostalniji u radu i zaključivanju.</w:t>
            </w:r>
          </w:p>
        </w:tc>
      </w:tr>
      <w:tr w:rsidR="0086595C" w:rsidRPr="00BD65A7" w14:paraId="41BB90A8" w14:textId="77777777" w:rsidTr="007F00AF">
        <w:trPr>
          <w:cantSplit/>
          <w:trHeight w:val="1277"/>
        </w:trPr>
        <w:tc>
          <w:tcPr>
            <w:tcW w:w="286" w:type="pct"/>
            <w:tcBorders>
              <w:bottom w:val="nil"/>
            </w:tcBorders>
            <w:shd w:val="clear" w:color="auto" w:fill="FFFFFF" w:themeFill="background1"/>
          </w:tcPr>
          <w:p w14:paraId="59B57136" w14:textId="77777777" w:rsidR="0086595C" w:rsidRPr="00BD65A7" w:rsidRDefault="0086595C" w:rsidP="007F00AF">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1.3. </w:t>
            </w:r>
          </w:p>
        </w:tc>
        <w:tc>
          <w:tcPr>
            <w:tcW w:w="4714" w:type="pct"/>
            <w:shd w:val="clear" w:color="auto" w:fill="FFFFFF" w:themeFill="background1"/>
          </w:tcPr>
          <w:p w14:paraId="20C50773" w14:textId="77777777" w:rsidR="0086595C" w:rsidRPr="00BD65A7" w:rsidRDefault="0086595C" w:rsidP="007F00AF">
            <w:pPr>
              <w:spacing w:line="276" w:lineRule="auto"/>
              <w:rPr>
                <w:rFonts w:asciiTheme="majorHAnsi" w:hAnsiTheme="majorHAnsi" w:cstheme="majorHAnsi"/>
                <w:lang w:val="sr-Latn-ME"/>
              </w:rPr>
            </w:pPr>
            <w:r w:rsidRPr="00BD65A7">
              <w:rPr>
                <w:rFonts w:asciiTheme="majorHAnsi" w:hAnsiTheme="majorHAnsi" w:cstheme="majorHAnsi"/>
                <w:lang w:val="sr-Latn-ME"/>
              </w:rPr>
              <w:t>U okviru rada Stručnog aktiva povremeno se razmatraju teme iz oblasti ocjenjivanja i analizira uspjeh učenika. Zapažanja su uglavnom uopštena, bez detaljnijeg utvrđivanja i usklađivanja kriterijuma. Učenici se redovno ocjenjuju za usmene odgovore, pismene i kontrolne zadatke</w:t>
            </w:r>
            <w:r>
              <w:rPr>
                <w:rFonts w:asciiTheme="majorHAnsi" w:hAnsiTheme="majorHAnsi" w:cstheme="majorHAnsi"/>
                <w:lang w:val="sr-Latn-ME"/>
              </w:rPr>
              <w:t>,</w:t>
            </w:r>
            <w:r w:rsidRPr="00BD65A7">
              <w:rPr>
                <w:rFonts w:asciiTheme="majorHAnsi" w:hAnsiTheme="majorHAnsi" w:cstheme="majorHAnsi"/>
                <w:lang w:val="sr-Latn-ME"/>
              </w:rPr>
              <w:t xml:space="preserve"> a detaljnije praćenje evidentira se u bilježnicama nastavnica, sa različitim elementima praćenja – od znakova plus i minus, do detaljno razrađenih parametara praćenja u I-1. Nastavnica u I-1 detaljno prati mogućnosti napredovanja za sva</w:t>
            </w:r>
            <w:r>
              <w:rPr>
                <w:rFonts w:asciiTheme="majorHAnsi" w:hAnsiTheme="majorHAnsi" w:cstheme="majorHAnsi"/>
                <w:lang w:val="sr-Latn-ME"/>
              </w:rPr>
              <w:t xml:space="preserve">kog </w:t>
            </w:r>
            <w:r w:rsidRPr="00BD65A7">
              <w:rPr>
                <w:rFonts w:asciiTheme="majorHAnsi" w:hAnsiTheme="majorHAnsi" w:cstheme="majorHAnsi"/>
                <w:lang w:val="sr-Latn-ME"/>
              </w:rPr>
              <w:t xml:space="preserve">učenika. Za učenike sa posebnim obrazovnim potrebama primjenjuje poseban, individualni pristup stvaranju teksta (Put stvaraoca), koji daje dobre rezultate za ove učenika. Teme za pismene zadatke su dosta zahtjevne za odjeljenja sa slabijim postignućima, posebno trećeg stepena. Ispravke i komentari zadataka su na različitim nivoima, od uopštenih do detaljnih i konstruktivnih u I-1. U kontrolnim zadacima  nedostaje više pitanja kojima bi se provjeravala primjena, a ne reprodukcija znanja. Primjetan je blaži kriterijum ocjenjivanja u  II-1,  objektivan </w:t>
            </w:r>
            <w:r>
              <w:rPr>
                <w:rFonts w:asciiTheme="majorHAnsi" w:hAnsiTheme="majorHAnsi" w:cstheme="majorHAnsi"/>
                <w:lang w:val="sr-Latn-ME"/>
              </w:rPr>
              <w:t>u</w:t>
            </w:r>
            <w:r w:rsidRPr="00BD65A7">
              <w:rPr>
                <w:rFonts w:asciiTheme="majorHAnsi" w:hAnsiTheme="majorHAnsi" w:cstheme="majorHAnsi"/>
                <w:lang w:val="sr-Latn-ME"/>
              </w:rPr>
              <w:t xml:space="preserve"> I-1 i II-1, kao i vrlo nizak nivo ocjena i znanja u odjeljenju I-8 (treći stepen). U I-8 u učeničkim sveskama zapaža se dosta vježbanja, posebno iz oblasti rada na neumjetničkim tekstovima, ali bez većih rezultata (srednja ocjena u ovom odjeljenju bila je 1,62 na kraju drugog klasifikacionog perioda). Dopunska i dodatna nastava se povremeno realizuju, uz otežavajući uticaj prevoza učenika, zbog čega je broj održanih časova mali – anketirani učenici se u malom procentu izjašnjavaju da se ovi časovi redovno održavaju, posebno časovi dopunske nastave. Procenat je nešto veći kada je u pitanju dodatna nastava jer se učenici uključuju u rad sekcija – Recitatorske, Novinarsko-literarne, Besjedničke, koje imaju brojne aktivnosti, učešće i nagrade na takmičenjima, konkursima i festivalima. Srednja ocjena iz ovog predmeta na kraju prošle školske godine bila je 3,11 a državni prosjek je 3,21. Na stručnom ispitu srednja ocjena bila je 2,49, znatno niža u odnosu na zaključne školske ocjene (3,29). Detaljnija analiza uspjeha na stručnom ispitu nije rađena za prethodnu školsku godinu. </w:t>
            </w:r>
          </w:p>
        </w:tc>
      </w:tr>
      <w:tr w:rsidR="0086595C" w:rsidRPr="00BD65A7" w14:paraId="400E137F" w14:textId="77777777" w:rsidTr="00150554">
        <w:trPr>
          <w:trHeight w:val="20"/>
        </w:trPr>
        <w:tc>
          <w:tcPr>
            <w:tcW w:w="286" w:type="pct"/>
            <w:tcBorders>
              <w:top w:val="nil"/>
              <w:bottom w:val="nil"/>
            </w:tcBorders>
            <w:shd w:val="clear" w:color="auto" w:fill="auto"/>
          </w:tcPr>
          <w:p w14:paraId="53A95A9E" w14:textId="77777777" w:rsidR="0086595C" w:rsidRPr="00937784" w:rsidRDefault="0086595C" w:rsidP="007F00AF">
            <w:pPr>
              <w:spacing w:line="276" w:lineRule="auto"/>
              <w:rPr>
                <w:rFonts w:asciiTheme="majorHAnsi" w:hAnsiTheme="majorHAnsi" w:cstheme="majorHAnsi"/>
                <w:lang w:val="sr-Latn-ME"/>
              </w:rPr>
            </w:pPr>
          </w:p>
        </w:tc>
        <w:tc>
          <w:tcPr>
            <w:tcW w:w="4714" w:type="pct"/>
            <w:shd w:val="clear" w:color="auto" w:fill="auto"/>
          </w:tcPr>
          <w:p w14:paraId="23063438" w14:textId="1E291B92" w:rsidR="0086595C" w:rsidRPr="00BD65A7" w:rsidRDefault="0086595C" w:rsidP="0061591B">
            <w:pPr>
              <w:spacing w:line="276" w:lineRule="auto"/>
              <w:rPr>
                <w:rFonts w:asciiTheme="majorHAnsi" w:hAnsiTheme="majorHAnsi" w:cstheme="majorHAnsi"/>
              </w:rPr>
            </w:pPr>
            <w:r w:rsidRPr="00150554">
              <w:rPr>
                <w:rFonts w:asciiTheme="majorHAnsi" w:hAnsiTheme="majorHAnsi" w:cstheme="majorHAnsi"/>
                <w:b/>
              </w:rPr>
              <w:t>Preporuk</w:t>
            </w:r>
            <w:r w:rsidR="0061591B" w:rsidRPr="00150554">
              <w:rPr>
                <w:rFonts w:asciiTheme="majorHAnsi" w:hAnsiTheme="majorHAnsi" w:cstheme="majorHAnsi"/>
                <w:b/>
              </w:rPr>
              <w:t>e</w:t>
            </w:r>
            <w:r w:rsidRPr="00BD65A7">
              <w:rPr>
                <w:rFonts w:asciiTheme="majorHAnsi" w:hAnsiTheme="majorHAnsi" w:cstheme="majorHAnsi"/>
              </w:rPr>
              <w:t>:</w:t>
            </w:r>
          </w:p>
        </w:tc>
      </w:tr>
      <w:tr w:rsidR="0086595C" w:rsidRPr="00BD65A7" w14:paraId="24C5EEB4" w14:textId="77777777" w:rsidTr="007F00AF">
        <w:trPr>
          <w:trHeight w:val="20"/>
        </w:trPr>
        <w:tc>
          <w:tcPr>
            <w:tcW w:w="286" w:type="pct"/>
            <w:tcBorders>
              <w:top w:val="nil"/>
            </w:tcBorders>
          </w:tcPr>
          <w:p w14:paraId="770ED017" w14:textId="77777777" w:rsidR="0086595C" w:rsidRPr="00BD65A7" w:rsidRDefault="0086595C" w:rsidP="007F00AF">
            <w:pPr>
              <w:spacing w:line="276" w:lineRule="auto"/>
              <w:rPr>
                <w:rFonts w:asciiTheme="majorHAnsi" w:hAnsiTheme="majorHAnsi" w:cstheme="majorHAnsi"/>
              </w:rPr>
            </w:pPr>
          </w:p>
        </w:tc>
        <w:tc>
          <w:tcPr>
            <w:tcW w:w="4714" w:type="pct"/>
            <w:shd w:val="clear" w:color="auto" w:fill="auto"/>
          </w:tcPr>
          <w:p w14:paraId="0E520436"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 xml:space="preserve">Na sastancima Stručnog aktiva češće i detaljnije razmatrati teme iz oblasti ocjenjivanja, posebno više raditi </w:t>
            </w:r>
            <w:proofErr w:type="gramStart"/>
            <w:r w:rsidRPr="00BD65A7">
              <w:rPr>
                <w:rFonts w:asciiTheme="majorHAnsi" w:hAnsiTheme="majorHAnsi" w:cstheme="majorHAnsi"/>
              </w:rPr>
              <w:t>na</w:t>
            </w:r>
            <w:proofErr w:type="gramEnd"/>
            <w:r w:rsidRPr="00BD65A7">
              <w:rPr>
                <w:rFonts w:asciiTheme="majorHAnsi" w:hAnsiTheme="majorHAnsi" w:cstheme="majorHAnsi"/>
              </w:rPr>
              <w:t xml:space="preserve"> usklađivanju i ujednačavanju kriterijuma. </w:t>
            </w:r>
          </w:p>
          <w:p w14:paraId="7B7836D9"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 xml:space="preserve">Analizirati postignuća učenika </w:t>
            </w:r>
            <w:proofErr w:type="gramStart"/>
            <w:r w:rsidRPr="00BD65A7">
              <w:rPr>
                <w:rFonts w:asciiTheme="majorHAnsi" w:hAnsiTheme="majorHAnsi" w:cstheme="majorHAnsi"/>
              </w:rPr>
              <w:t>na</w:t>
            </w:r>
            <w:proofErr w:type="gramEnd"/>
            <w:r w:rsidRPr="00BD65A7">
              <w:rPr>
                <w:rFonts w:asciiTheme="majorHAnsi" w:hAnsiTheme="majorHAnsi" w:cstheme="majorHAnsi"/>
              </w:rPr>
              <w:t xml:space="preserve"> stručnom ispitu i, u odnosu na rezultate, korigovati kriterijum ocjenjivanja. </w:t>
            </w:r>
          </w:p>
          <w:p w14:paraId="4DDD1B9E"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Elemente praćenja u ličnim evidencijama nastavnica uskladiti u mogućoj mjeri.</w:t>
            </w:r>
          </w:p>
          <w:p w14:paraId="36794EBF"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 xml:space="preserve">Na kontrolnim zadacima češće provjeravati primjenjivost naučenog, kao i oblast razumijevanja, analize i stvaranja naučnih i publicističkih tekstova. </w:t>
            </w:r>
          </w:p>
          <w:p w14:paraId="66CEC0C3" w14:textId="77777777" w:rsidR="0086595C" w:rsidRPr="00BD65A7" w:rsidRDefault="0086595C" w:rsidP="0086595C">
            <w:pPr>
              <w:pStyle w:val="ListParagraph"/>
              <w:numPr>
                <w:ilvl w:val="0"/>
                <w:numId w:val="37"/>
              </w:numPr>
              <w:spacing w:line="276" w:lineRule="auto"/>
              <w:rPr>
                <w:rFonts w:asciiTheme="majorHAnsi" w:hAnsiTheme="majorHAnsi" w:cstheme="majorHAnsi"/>
              </w:rPr>
            </w:pPr>
            <w:r w:rsidRPr="00BD65A7">
              <w:rPr>
                <w:rFonts w:asciiTheme="majorHAnsi" w:hAnsiTheme="majorHAnsi" w:cstheme="majorHAnsi"/>
              </w:rPr>
              <w:t xml:space="preserve">Teme za pismene zadatke usklađivati </w:t>
            </w:r>
            <w:proofErr w:type="gramStart"/>
            <w:r w:rsidRPr="00BD65A7">
              <w:rPr>
                <w:rFonts w:asciiTheme="majorHAnsi" w:hAnsiTheme="majorHAnsi" w:cstheme="majorHAnsi"/>
              </w:rPr>
              <w:t>sa</w:t>
            </w:r>
            <w:proofErr w:type="gramEnd"/>
            <w:r w:rsidRPr="00BD65A7">
              <w:rPr>
                <w:rFonts w:asciiTheme="majorHAnsi" w:hAnsiTheme="majorHAnsi" w:cstheme="majorHAnsi"/>
              </w:rPr>
              <w:t xml:space="preserve"> interesovanjima i mogućnostima učenika, kao i sa prethodno rađenim vježbanjima iz oblasti stvaranja teksta. </w:t>
            </w:r>
          </w:p>
        </w:tc>
      </w:tr>
    </w:tbl>
    <w:p w14:paraId="4CD5854E" w14:textId="64923620" w:rsidR="0062541F" w:rsidRPr="00A15578" w:rsidRDefault="0062541F"/>
    <w:p w14:paraId="72622099" w14:textId="77777777" w:rsidR="0086595C" w:rsidRDefault="0086595C">
      <w:pPr>
        <w:rPr>
          <w:rFonts w:asciiTheme="majorHAnsi" w:eastAsiaTheme="majorEastAsia" w:hAnsiTheme="majorHAnsi" w:cstheme="majorBidi"/>
          <w:b/>
          <w:color w:val="000000" w:themeColor="text1"/>
          <w:sz w:val="24"/>
          <w:szCs w:val="24"/>
          <w:lang w:val="sr-Latn-RS"/>
        </w:rPr>
      </w:pPr>
      <w:bookmarkStart w:id="5" w:name="_Toc153878791"/>
      <w:r>
        <w:rPr>
          <w:b/>
          <w:color w:val="000000" w:themeColor="text1"/>
          <w:sz w:val="24"/>
          <w:szCs w:val="24"/>
          <w:lang w:val="sr-Latn-RS"/>
        </w:rPr>
        <w:br w:type="page"/>
      </w:r>
    </w:p>
    <w:tbl>
      <w:tblPr>
        <w:tblStyle w:val="TableGrid"/>
        <w:tblW w:w="5000" w:type="pct"/>
        <w:tblLook w:val="04A0" w:firstRow="1" w:lastRow="0" w:firstColumn="1" w:lastColumn="0" w:noHBand="0" w:noVBand="1"/>
      </w:tblPr>
      <w:tblGrid>
        <w:gridCol w:w="4531"/>
        <w:gridCol w:w="4531"/>
      </w:tblGrid>
      <w:tr w:rsidR="0086595C" w:rsidRPr="00BD65A7" w14:paraId="19165480" w14:textId="77777777" w:rsidTr="007F00AF">
        <w:tc>
          <w:tcPr>
            <w:tcW w:w="5000" w:type="pct"/>
            <w:gridSpan w:val="2"/>
          </w:tcPr>
          <w:p w14:paraId="743E6785" w14:textId="77777777" w:rsidR="0086595C" w:rsidRPr="00BD65A7" w:rsidRDefault="0086595C" w:rsidP="007F00AF">
            <w:pPr>
              <w:autoSpaceDE w:val="0"/>
              <w:autoSpaceDN w:val="0"/>
              <w:adjustRightInd w:val="0"/>
              <w:spacing w:line="276" w:lineRule="auto"/>
              <w:rPr>
                <w:rFonts w:asciiTheme="majorHAnsi" w:hAnsiTheme="majorHAnsi" w:cstheme="majorHAnsi"/>
                <w:b/>
              </w:rPr>
            </w:pPr>
            <w:r w:rsidRPr="00BD65A7">
              <w:rPr>
                <w:rFonts w:asciiTheme="majorHAnsi" w:hAnsiTheme="majorHAnsi" w:cstheme="majorHAnsi"/>
                <w:b/>
              </w:rPr>
              <w:lastRenderedPageBreak/>
              <w:t>Prosvjetni nadzornik: mr Fadila Kajević</w:t>
            </w:r>
          </w:p>
        </w:tc>
      </w:tr>
      <w:tr w:rsidR="0086595C" w:rsidRPr="00BD65A7" w14:paraId="0F4550A1" w14:textId="77777777" w:rsidTr="007F00AF">
        <w:tc>
          <w:tcPr>
            <w:tcW w:w="5000" w:type="pct"/>
            <w:gridSpan w:val="2"/>
          </w:tcPr>
          <w:p w14:paraId="08B47DA8" w14:textId="569278A6" w:rsidR="0086595C" w:rsidRPr="00480E9C" w:rsidRDefault="0086595C" w:rsidP="00480E9C">
            <w:pPr>
              <w:pStyle w:val="ListParagraph"/>
              <w:numPr>
                <w:ilvl w:val="2"/>
                <w:numId w:val="41"/>
              </w:numPr>
              <w:autoSpaceDE w:val="0"/>
              <w:autoSpaceDN w:val="0"/>
              <w:adjustRightInd w:val="0"/>
              <w:spacing w:line="276" w:lineRule="auto"/>
              <w:rPr>
                <w:rFonts w:asciiTheme="majorHAnsi" w:hAnsiTheme="majorHAnsi" w:cstheme="majorHAnsi"/>
                <w:b/>
              </w:rPr>
            </w:pPr>
            <w:r w:rsidRPr="00480E9C">
              <w:rPr>
                <w:rFonts w:asciiTheme="majorHAnsi" w:hAnsiTheme="majorHAnsi" w:cstheme="majorHAnsi"/>
                <w:b/>
              </w:rPr>
              <w:t>Engleski jezik</w:t>
            </w:r>
          </w:p>
        </w:tc>
      </w:tr>
      <w:tr w:rsidR="0086595C" w:rsidRPr="00BD65A7" w14:paraId="489F898F" w14:textId="77777777" w:rsidTr="007F00AF">
        <w:trPr>
          <w:trHeight w:val="20"/>
        </w:trPr>
        <w:tc>
          <w:tcPr>
            <w:tcW w:w="5000" w:type="pct"/>
            <w:gridSpan w:val="2"/>
            <w:tcBorders>
              <w:bottom w:val="single" w:sz="4" w:space="0" w:color="auto"/>
            </w:tcBorders>
          </w:tcPr>
          <w:p w14:paraId="7132E59C" w14:textId="44BB9DF1" w:rsidR="0086595C" w:rsidRPr="00BD65A7" w:rsidRDefault="0086595C" w:rsidP="0086595C">
            <w:pPr>
              <w:autoSpaceDE w:val="0"/>
              <w:autoSpaceDN w:val="0"/>
              <w:adjustRightInd w:val="0"/>
              <w:spacing w:line="276" w:lineRule="auto"/>
              <w:rPr>
                <w:rFonts w:asciiTheme="majorHAnsi" w:hAnsiTheme="majorHAnsi" w:cstheme="majorHAnsi"/>
              </w:rPr>
            </w:pPr>
            <w:r w:rsidRPr="00F5246F">
              <w:rPr>
                <w:rFonts w:ascii="Bookman Old Style" w:hAnsi="Bookman Old Style" w:cs="Arial"/>
                <w:sz w:val="20"/>
                <w:szCs w:val="20"/>
                <w:vertAlign w:val="superscript"/>
              </w:rPr>
              <w:t xml:space="preserve">                         (naziv </w:t>
            </w:r>
            <w:r>
              <w:rPr>
                <w:rFonts w:ascii="Bookman Old Style" w:hAnsi="Bookman Old Style" w:cs="Arial"/>
                <w:sz w:val="20"/>
                <w:szCs w:val="20"/>
                <w:vertAlign w:val="superscript"/>
              </w:rPr>
              <w:t>opšteobrazovnog predmeta</w:t>
            </w:r>
            <w:r w:rsidRPr="00F5246F">
              <w:rPr>
                <w:rFonts w:ascii="Bookman Old Style" w:hAnsi="Bookman Old Style" w:cs="Arial"/>
                <w:sz w:val="20"/>
                <w:szCs w:val="20"/>
                <w:vertAlign w:val="superscript"/>
              </w:rPr>
              <w:t>)</w:t>
            </w:r>
          </w:p>
        </w:tc>
      </w:tr>
      <w:tr w:rsidR="0086595C" w:rsidRPr="00BD65A7" w14:paraId="38CB4E78" w14:textId="77777777" w:rsidTr="007F00AF">
        <w:tc>
          <w:tcPr>
            <w:tcW w:w="2500" w:type="pct"/>
            <w:tcBorders>
              <w:bottom w:val="nil"/>
              <w:right w:val="nil"/>
            </w:tcBorders>
          </w:tcPr>
          <w:p w14:paraId="2B6CFE67"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Ukupan broj nastavnika po datom predmetu: </w:t>
            </w:r>
          </w:p>
        </w:tc>
        <w:tc>
          <w:tcPr>
            <w:tcW w:w="2500" w:type="pct"/>
            <w:tcBorders>
              <w:left w:val="nil"/>
              <w:bottom w:val="nil"/>
            </w:tcBorders>
          </w:tcPr>
          <w:p w14:paraId="0F688BE3"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5</w:t>
            </w:r>
          </w:p>
        </w:tc>
      </w:tr>
      <w:tr w:rsidR="0086595C" w:rsidRPr="00BD65A7" w14:paraId="554EF5FA" w14:textId="77777777" w:rsidTr="007F00AF">
        <w:tc>
          <w:tcPr>
            <w:tcW w:w="2500" w:type="pct"/>
            <w:tcBorders>
              <w:top w:val="nil"/>
              <w:bottom w:val="nil"/>
              <w:right w:val="nil"/>
            </w:tcBorders>
          </w:tcPr>
          <w:p w14:paraId="6A8E249D" w14:textId="77777777" w:rsidR="0086595C" w:rsidRPr="00937784" w:rsidRDefault="0086595C" w:rsidP="007F00AF">
            <w:pPr>
              <w:autoSpaceDE w:val="0"/>
              <w:autoSpaceDN w:val="0"/>
              <w:adjustRightInd w:val="0"/>
              <w:spacing w:line="276" w:lineRule="auto"/>
              <w:rPr>
                <w:rFonts w:asciiTheme="majorHAnsi" w:hAnsiTheme="majorHAnsi" w:cstheme="majorHAnsi"/>
                <w:lang w:val="sr-Latn-ME"/>
              </w:rPr>
            </w:pPr>
            <w:r w:rsidRPr="00BD65A7">
              <w:rPr>
                <w:rFonts w:asciiTheme="majorHAnsi" w:hAnsiTheme="majorHAnsi" w:cstheme="majorHAnsi"/>
              </w:rPr>
              <w:t>Broj</w:t>
            </w:r>
            <w:r w:rsidRPr="00937784">
              <w:rPr>
                <w:rFonts w:asciiTheme="majorHAnsi" w:hAnsiTheme="majorHAnsi" w:cstheme="majorHAnsi"/>
                <w:lang w:val="sr-Latn-ME"/>
              </w:rPr>
              <w:t xml:space="preserve"> </w:t>
            </w:r>
            <w:r w:rsidRPr="00BD65A7">
              <w:rPr>
                <w:rFonts w:asciiTheme="majorHAnsi" w:hAnsiTheme="majorHAnsi" w:cstheme="majorHAnsi"/>
              </w:rPr>
              <w:t>nastavnika</w:t>
            </w:r>
            <w:r w:rsidRPr="00937784">
              <w:rPr>
                <w:rFonts w:asciiTheme="majorHAnsi" w:hAnsiTheme="majorHAnsi" w:cstheme="majorHAnsi"/>
                <w:lang w:val="sr-Latn-ME"/>
              </w:rPr>
              <w:t xml:space="preserve"> </w:t>
            </w:r>
            <w:r w:rsidRPr="00BD65A7">
              <w:rPr>
                <w:rFonts w:asciiTheme="majorHAnsi" w:hAnsiTheme="majorHAnsi" w:cstheme="majorHAnsi"/>
              </w:rPr>
              <w:t>kod</w:t>
            </w:r>
            <w:r w:rsidRPr="00937784">
              <w:rPr>
                <w:rFonts w:asciiTheme="majorHAnsi" w:hAnsiTheme="majorHAnsi" w:cstheme="majorHAnsi"/>
                <w:lang w:val="sr-Latn-ME"/>
              </w:rPr>
              <w:t xml:space="preserve"> </w:t>
            </w:r>
            <w:r w:rsidRPr="00BD65A7">
              <w:rPr>
                <w:rFonts w:asciiTheme="majorHAnsi" w:hAnsiTheme="majorHAnsi" w:cstheme="majorHAnsi"/>
              </w:rPr>
              <w:t>kojih</w:t>
            </w:r>
            <w:r w:rsidRPr="00937784">
              <w:rPr>
                <w:rFonts w:asciiTheme="majorHAnsi" w:hAnsiTheme="majorHAnsi" w:cstheme="majorHAnsi"/>
                <w:lang w:val="sr-Latn-ME"/>
              </w:rPr>
              <w:t xml:space="preserve"> </w:t>
            </w:r>
            <w:r w:rsidRPr="00BD65A7">
              <w:rPr>
                <w:rFonts w:asciiTheme="majorHAnsi" w:hAnsiTheme="majorHAnsi" w:cstheme="majorHAnsi"/>
              </w:rPr>
              <w:t>je</w:t>
            </w:r>
            <w:r w:rsidRPr="00937784">
              <w:rPr>
                <w:rFonts w:asciiTheme="majorHAnsi" w:hAnsiTheme="majorHAnsi" w:cstheme="majorHAnsi"/>
                <w:lang w:val="sr-Latn-ME"/>
              </w:rPr>
              <w:t xml:space="preserve"> </w:t>
            </w:r>
            <w:r w:rsidRPr="00BD65A7">
              <w:rPr>
                <w:rFonts w:asciiTheme="majorHAnsi" w:hAnsiTheme="majorHAnsi" w:cstheme="majorHAnsi"/>
              </w:rPr>
              <w:t>izvr</w:t>
            </w:r>
            <w:r w:rsidRPr="00937784">
              <w:rPr>
                <w:rFonts w:asciiTheme="majorHAnsi" w:hAnsiTheme="majorHAnsi" w:cstheme="majorHAnsi"/>
                <w:lang w:val="sr-Latn-ME"/>
              </w:rPr>
              <w:t>š</w:t>
            </w:r>
            <w:r w:rsidRPr="00BD65A7">
              <w:rPr>
                <w:rFonts w:asciiTheme="majorHAnsi" w:hAnsiTheme="majorHAnsi" w:cstheme="majorHAnsi"/>
              </w:rPr>
              <w:t>en</w:t>
            </w:r>
            <w:r w:rsidRPr="00937784">
              <w:rPr>
                <w:rFonts w:asciiTheme="majorHAnsi" w:hAnsiTheme="majorHAnsi" w:cstheme="majorHAnsi"/>
                <w:lang w:val="sr-Latn-ME"/>
              </w:rPr>
              <w:t xml:space="preserve"> </w:t>
            </w:r>
            <w:r w:rsidRPr="00BD65A7">
              <w:rPr>
                <w:rFonts w:asciiTheme="majorHAnsi" w:hAnsiTheme="majorHAnsi" w:cstheme="majorHAnsi"/>
              </w:rPr>
              <w:t>nadzor</w:t>
            </w:r>
            <w:r w:rsidRPr="00937784">
              <w:rPr>
                <w:rFonts w:asciiTheme="majorHAnsi" w:hAnsiTheme="majorHAnsi" w:cstheme="majorHAnsi"/>
                <w:lang w:val="sr-Latn-ME"/>
              </w:rPr>
              <w:t xml:space="preserve">: </w:t>
            </w:r>
          </w:p>
        </w:tc>
        <w:tc>
          <w:tcPr>
            <w:tcW w:w="2500" w:type="pct"/>
            <w:tcBorders>
              <w:top w:val="nil"/>
              <w:left w:val="nil"/>
              <w:bottom w:val="nil"/>
            </w:tcBorders>
          </w:tcPr>
          <w:p w14:paraId="6A1F7EC3"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4</w:t>
            </w:r>
          </w:p>
        </w:tc>
      </w:tr>
      <w:tr w:rsidR="0086595C" w:rsidRPr="00BD65A7" w14:paraId="62F7E647" w14:textId="77777777" w:rsidTr="007F00AF">
        <w:tc>
          <w:tcPr>
            <w:tcW w:w="2500" w:type="pct"/>
            <w:tcBorders>
              <w:top w:val="nil"/>
              <w:bottom w:val="nil"/>
              <w:right w:val="nil"/>
            </w:tcBorders>
          </w:tcPr>
          <w:p w14:paraId="513F4A51"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Posjećena odjeljenja: </w:t>
            </w:r>
          </w:p>
        </w:tc>
        <w:tc>
          <w:tcPr>
            <w:tcW w:w="2500" w:type="pct"/>
            <w:tcBorders>
              <w:top w:val="nil"/>
              <w:left w:val="nil"/>
              <w:bottom w:val="nil"/>
            </w:tcBorders>
          </w:tcPr>
          <w:p w14:paraId="0412DEBF" w14:textId="77777777" w:rsidR="0086595C" w:rsidRPr="00BD65A7" w:rsidRDefault="0086595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I-3, I-9, II-8, III-3</w:t>
            </w:r>
          </w:p>
        </w:tc>
      </w:tr>
      <w:tr w:rsidR="0086595C" w:rsidRPr="00BD65A7" w14:paraId="47AB0DA1" w14:textId="77777777" w:rsidTr="007F00AF">
        <w:tc>
          <w:tcPr>
            <w:tcW w:w="2500" w:type="pct"/>
            <w:tcBorders>
              <w:top w:val="nil"/>
              <w:right w:val="nil"/>
            </w:tcBorders>
          </w:tcPr>
          <w:p w14:paraId="5B4A2807" w14:textId="77777777" w:rsidR="0086595C" w:rsidRPr="00BD65A7" w:rsidRDefault="0086595C" w:rsidP="007F00AF">
            <w:pPr>
              <w:spacing w:line="276" w:lineRule="auto"/>
              <w:rPr>
                <w:rFonts w:asciiTheme="majorHAnsi" w:hAnsiTheme="majorHAnsi" w:cstheme="majorHAnsi"/>
              </w:rPr>
            </w:pPr>
            <w:r w:rsidRPr="00BD65A7">
              <w:rPr>
                <w:rFonts w:asciiTheme="majorHAnsi" w:hAnsiTheme="majorHAnsi" w:cstheme="majorHAnsi"/>
              </w:rPr>
              <w:t>Broj posjećenih časova:</w:t>
            </w:r>
          </w:p>
        </w:tc>
        <w:tc>
          <w:tcPr>
            <w:tcW w:w="2500" w:type="pct"/>
            <w:tcBorders>
              <w:top w:val="nil"/>
              <w:left w:val="nil"/>
            </w:tcBorders>
          </w:tcPr>
          <w:p w14:paraId="46EE8682" w14:textId="77777777" w:rsidR="0086595C" w:rsidRPr="00BD65A7" w:rsidRDefault="0086595C" w:rsidP="007F00AF">
            <w:pPr>
              <w:spacing w:line="276" w:lineRule="auto"/>
              <w:rPr>
                <w:rFonts w:asciiTheme="majorHAnsi" w:hAnsiTheme="majorHAnsi" w:cstheme="majorHAnsi"/>
              </w:rPr>
            </w:pPr>
            <w:r w:rsidRPr="00BD65A7">
              <w:rPr>
                <w:rFonts w:asciiTheme="majorHAnsi" w:hAnsiTheme="majorHAnsi" w:cstheme="majorHAnsi"/>
              </w:rPr>
              <w:t>4</w:t>
            </w:r>
          </w:p>
        </w:tc>
      </w:tr>
    </w:tbl>
    <w:p w14:paraId="206801CF" w14:textId="77777777" w:rsidR="0086595C" w:rsidRDefault="0086595C">
      <w:pPr>
        <w:rPr>
          <w:b/>
          <w:color w:val="000000" w:themeColor="text1"/>
          <w:sz w:val="24"/>
          <w:szCs w:val="24"/>
          <w:lang w:val="sr-Latn-RS"/>
        </w:rPr>
      </w:pPr>
    </w:p>
    <w:p w14:paraId="35DA66FE" w14:textId="06F30113" w:rsidR="00480E9C" w:rsidRDefault="00480E9C">
      <w:pPr>
        <w:rPr>
          <w:b/>
          <w:color w:val="000000" w:themeColor="text1"/>
          <w:sz w:val="24"/>
          <w:szCs w:val="24"/>
          <w:lang w:val="sr-Latn-RS"/>
        </w:rPr>
      </w:pPr>
      <w:r w:rsidRPr="00BD65A7">
        <w:rPr>
          <w:rFonts w:asciiTheme="majorHAnsi" w:hAnsiTheme="majorHAnsi" w:cstheme="majorHAnsi"/>
        </w:rPr>
        <w:object w:dxaOrig="14762" w:dyaOrig="4135" w14:anchorId="7891A850">
          <v:shape id="_x0000_i1026" type="#_x0000_t75" style="width:465pt;height:132pt" o:ole="" o:bordertopcolor="red" o:borderleftcolor="red" o:borderbottomcolor="red" o:borderrightcolor="red">
            <v:imagedata r:id="rId12" o:title=""/>
            <w10:bordertop type="single" width="18"/>
            <w10:borderleft type="single" width="18"/>
            <w10:borderbottom type="single" width="18"/>
            <w10:borderright type="single" width="18"/>
          </v:shape>
          <o:OLEObject Type="Embed" ProgID="Excel.Sheet.8" ShapeID="_x0000_i1026" DrawAspect="Content" ObjectID="_1790481508" r:id="rId13"/>
        </w:object>
      </w:r>
    </w:p>
    <w:tbl>
      <w:tblPr>
        <w:tblStyle w:val="TableGrid"/>
        <w:tblW w:w="5000" w:type="pct"/>
        <w:tblLook w:val="04A0" w:firstRow="1" w:lastRow="0" w:firstColumn="1" w:lastColumn="0" w:noHBand="0" w:noVBand="1"/>
      </w:tblPr>
      <w:tblGrid>
        <w:gridCol w:w="760"/>
        <w:gridCol w:w="8302"/>
      </w:tblGrid>
      <w:tr w:rsidR="00480E9C" w:rsidRPr="00BD65A7" w14:paraId="54F994EA" w14:textId="77777777" w:rsidTr="007F00AF">
        <w:trPr>
          <w:cantSplit/>
          <w:trHeight w:val="20"/>
        </w:trPr>
        <w:tc>
          <w:tcPr>
            <w:tcW w:w="286" w:type="pct"/>
            <w:tcBorders>
              <w:bottom w:val="nil"/>
            </w:tcBorders>
            <w:shd w:val="clear" w:color="auto" w:fill="F2F2F2" w:themeFill="background1" w:themeFillShade="F2"/>
          </w:tcPr>
          <w:p w14:paraId="7CC2A241"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bCs/>
              </w:rPr>
              <w:t xml:space="preserve">R.br. </w:t>
            </w:r>
          </w:p>
        </w:tc>
        <w:tc>
          <w:tcPr>
            <w:tcW w:w="4714" w:type="pct"/>
            <w:shd w:val="clear" w:color="auto" w:fill="F2F2F2" w:themeFill="background1" w:themeFillShade="F2"/>
          </w:tcPr>
          <w:p w14:paraId="51D78AED"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bCs/>
              </w:rPr>
              <w:t>Obrazloženje</w:t>
            </w:r>
          </w:p>
        </w:tc>
      </w:tr>
      <w:tr w:rsidR="00480E9C" w:rsidRPr="00BD65A7" w14:paraId="3947F410" w14:textId="77777777" w:rsidTr="007F00AF">
        <w:trPr>
          <w:cantSplit/>
          <w:trHeight w:val="20"/>
        </w:trPr>
        <w:tc>
          <w:tcPr>
            <w:tcW w:w="286" w:type="pct"/>
            <w:tcBorders>
              <w:top w:val="nil"/>
              <w:bottom w:val="single" w:sz="4" w:space="0" w:color="auto"/>
            </w:tcBorders>
            <w:shd w:val="clear" w:color="auto" w:fill="F2F2F2" w:themeFill="background1" w:themeFillShade="F2"/>
          </w:tcPr>
          <w:p w14:paraId="05D2C7A7" w14:textId="77777777" w:rsidR="00480E9C" w:rsidRPr="00BD65A7" w:rsidRDefault="00480E9C" w:rsidP="007F00AF">
            <w:pPr>
              <w:spacing w:line="276" w:lineRule="auto"/>
              <w:jc w:val="both"/>
              <w:rPr>
                <w:rFonts w:asciiTheme="majorHAnsi" w:hAnsiTheme="majorHAnsi" w:cstheme="majorHAnsi"/>
                <w:bCs/>
              </w:rPr>
            </w:pPr>
            <w:proofErr w:type="gramStart"/>
            <w:r w:rsidRPr="00BD65A7">
              <w:rPr>
                <w:rFonts w:asciiTheme="majorHAnsi" w:hAnsiTheme="majorHAnsi" w:cstheme="majorHAnsi"/>
                <w:bCs/>
              </w:rPr>
              <w:t>stand</w:t>
            </w:r>
            <w:proofErr w:type="gramEnd"/>
            <w:r w:rsidRPr="00BD65A7">
              <w:rPr>
                <w:rFonts w:asciiTheme="majorHAnsi" w:hAnsiTheme="majorHAnsi" w:cstheme="majorHAnsi"/>
                <w:bCs/>
              </w:rPr>
              <w:t>.</w:t>
            </w:r>
          </w:p>
        </w:tc>
        <w:tc>
          <w:tcPr>
            <w:tcW w:w="4714" w:type="pct"/>
            <w:vMerge w:val="restart"/>
          </w:tcPr>
          <w:p w14:paraId="024201B3" w14:textId="77777777" w:rsidR="00480E9C" w:rsidRPr="00BD65A7" w:rsidRDefault="00480E9C" w:rsidP="007F00AF">
            <w:pPr>
              <w:spacing w:line="276" w:lineRule="auto"/>
              <w:jc w:val="both"/>
              <w:rPr>
                <w:rFonts w:asciiTheme="majorHAnsi" w:hAnsiTheme="majorHAnsi" w:cstheme="majorHAnsi"/>
              </w:rPr>
            </w:pPr>
            <w:r w:rsidRPr="00BD65A7">
              <w:rPr>
                <w:rFonts w:asciiTheme="majorHAnsi" w:hAnsiTheme="majorHAnsi" w:cstheme="majorHAnsi"/>
                <w:lang w:val="sr-Latn-ME"/>
              </w:rPr>
              <w:t>Plansku dokumentaciju na</w:t>
            </w:r>
            <w:r>
              <w:rPr>
                <w:rFonts w:asciiTheme="majorHAnsi" w:hAnsiTheme="majorHAnsi" w:cstheme="majorHAnsi"/>
                <w:lang w:val="sr-Latn-ME"/>
              </w:rPr>
              <w:t>stavnika engleskog jezika čine g</w:t>
            </w:r>
            <w:r w:rsidRPr="00BD65A7">
              <w:rPr>
                <w:rFonts w:asciiTheme="majorHAnsi" w:hAnsiTheme="majorHAnsi" w:cstheme="majorHAnsi"/>
                <w:lang w:val="sr-Latn-ME"/>
              </w:rPr>
              <w:t xml:space="preserve">odišnji planovi rada za redovnu nastavu, dopunsku i dodatnu nastavu, IROP-i i Plan za talentovane učenike. Godišnji planovi rada usklađeni su s Predmetnim programima, ponegdje su uvrštene međupredmetne teme, dok je jezik struke zastupljen u odgovarajućem obimu.  Planiranje nije ujednačeno na nivou Aktiva. Planovi rada za dopunsku nastavu </w:t>
            </w:r>
            <w:r>
              <w:rPr>
                <w:rFonts w:asciiTheme="majorHAnsi" w:hAnsiTheme="majorHAnsi" w:cstheme="majorHAnsi"/>
                <w:lang w:val="sr-Latn-ME"/>
              </w:rPr>
              <w:t xml:space="preserve">urađeni su, ali </w:t>
            </w:r>
            <w:r w:rsidRPr="00BD65A7">
              <w:rPr>
                <w:rFonts w:asciiTheme="majorHAnsi" w:hAnsiTheme="majorHAnsi" w:cstheme="majorHAnsi"/>
                <w:lang w:val="sr-Latn-ME"/>
              </w:rPr>
              <w:t>se ne realizuju, jer učenici nijesu zainteresovani za ovaj vid nastave. Dodatna nastava realizuje se po potrebi (pri</w:t>
            </w:r>
            <w:r>
              <w:rPr>
                <w:rFonts w:asciiTheme="majorHAnsi" w:hAnsiTheme="majorHAnsi" w:cstheme="majorHAnsi"/>
                <w:lang w:val="sr-Latn-ME"/>
              </w:rPr>
              <w:t>preme za eksterni ispit</w:t>
            </w:r>
            <w:r w:rsidRPr="00BD65A7">
              <w:rPr>
                <w:rFonts w:asciiTheme="majorHAnsi" w:hAnsiTheme="majorHAnsi" w:cstheme="majorHAnsi"/>
                <w:lang w:val="sr-Latn-ME"/>
              </w:rPr>
              <w:t xml:space="preserve"> ili takmičenja). </w:t>
            </w:r>
            <w:r w:rsidRPr="00BD65A7">
              <w:rPr>
                <w:rFonts w:asciiTheme="majorHAnsi" w:hAnsiTheme="majorHAnsi" w:cstheme="majorHAnsi"/>
              </w:rPr>
              <w:t>Pripreme za čas sadrže osnovne podatk</w:t>
            </w:r>
            <w:r>
              <w:rPr>
                <w:rFonts w:asciiTheme="majorHAnsi" w:hAnsiTheme="majorHAnsi" w:cstheme="majorHAnsi"/>
              </w:rPr>
              <w:t>e i plan aktivnosti učenika (i</w:t>
            </w:r>
            <w:r w:rsidRPr="00BD65A7">
              <w:rPr>
                <w:rFonts w:asciiTheme="majorHAnsi" w:hAnsiTheme="majorHAnsi" w:cstheme="majorHAnsi"/>
              </w:rPr>
              <w:t xml:space="preserve"> nastavnika</w:t>
            </w:r>
            <w:r>
              <w:rPr>
                <w:rFonts w:asciiTheme="majorHAnsi" w:hAnsiTheme="majorHAnsi" w:cstheme="majorHAnsi"/>
              </w:rPr>
              <w:t>)</w:t>
            </w:r>
            <w:r w:rsidRPr="00BD65A7">
              <w:rPr>
                <w:rFonts w:asciiTheme="majorHAnsi" w:hAnsiTheme="majorHAnsi" w:cstheme="majorHAnsi"/>
              </w:rPr>
              <w:t>. U pripremama su nabrojana nastavna sredstva, dok su metode i oblici rada prepoznatljivi iz opisa aktivnosti. Diferencijacija i inkluzivnost prepoznati su samo u jednoj pripremi (I-9). Osvrt na realizaciju nije prisutan u planovima i pripremama nastavnika. Škola posjeduje potrebne resurse za nastavu engleskog jezika u pojedinim učionicama, a nekadašnji kabinet</w:t>
            </w:r>
            <w:r>
              <w:rPr>
                <w:rFonts w:asciiTheme="majorHAnsi" w:hAnsiTheme="majorHAnsi" w:cstheme="majorHAnsi"/>
              </w:rPr>
              <w:t>,</w:t>
            </w:r>
            <w:r w:rsidRPr="00BD65A7">
              <w:rPr>
                <w:rFonts w:asciiTheme="majorHAnsi" w:hAnsiTheme="majorHAnsi" w:cstheme="majorHAnsi"/>
              </w:rPr>
              <w:t xml:space="preserve"> koji je i dalje dobro opremljen, sada ima funkciju klasične učionice. Stručni aktiv nije napravio specifikaciju potrebnih sredstava, a nastavnici se oslanjaju na postojeće ili sopstvene resurse.</w:t>
            </w:r>
            <w:r w:rsidRPr="00BD65A7">
              <w:rPr>
                <w:rFonts w:asciiTheme="majorHAnsi" w:hAnsiTheme="majorHAnsi" w:cstheme="majorHAnsi"/>
                <w:lang w:val="sr-Latn-ME"/>
              </w:rPr>
              <w:t xml:space="preserve"> </w:t>
            </w:r>
          </w:p>
        </w:tc>
      </w:tr>
      <w:tr w:rsidR="00480E9C" w:rsidRPr="00BD65A7" w14:paraId="09F82A3B" w14:textId="77777777" w:rsidTr="007F00AF">
        <w:trPr>
          <w:trHeight w:val="20"/>
        </w:trPr>
        <w:tc>
          <w:tcPr>
            <w:tcW w:w="286" w:type="pct"/>
            <w:tcBorders>
              <w:bottom w:val="nil"/>
            </w:tcBorders>
          </w:tcPr>
          <w:p w14:paraId="186AE0F6" w14:textId="77777777" w:rsidR="00480E9C" w:rsidRPr="00BD65A7" w:rsidRDefault="00480E9C" w:rsidP="007F00AF">
            <w:pPr>
              <w:spacing w:line="276" w:lineRule="auto"/>
              <w:jc w:val="both"/>
              <w:rPr>
                <w:rFonts w:asciiTheme="majorHAnsi" w:hAnsiTheme="majorHAnsi" w:cstheme="majorHAnsi"/>
              </w:rPr>
            </w:pPr>
            <w:r w:rsidRPr="00BD65A7">
              <w:rPr>
                <w:rFonts w:asciiTheme="majorHAnsi" w:hAnsiTheme="majorHAnsi" w:cstheme="majorHAnsi"/>
                <w:bCs/>
              </w:rPr>
              <w:t xml:space="preserve">1.1. </w:t>
            </w:r>
          </w:p>
        </w:tc>
        <w:tc>
          <w:tcPr>
            <w:tcW w:w="4714" w:type="pct"/>
            <w:vMerge/>
          </w:tcPr>
          <w:p w14:paraId="5744EAFF" w14:textId="77777777" w:rsidR="00480E9C" w:rsidRPr="00BD65A7" w:rsidRDefault="00480E9C" w:rsidP="007F00AF">
            <w:pPr>
              <w:spacing w:line="276" w:lineRule="auto"/>
              <w:rPr>
                <w:rFonts w:asciiTheme="majorHAnsi" w:hAnsiTheme="majorHAnsi" w:cstheme="majorHAnsi"/>
              </w:rPr>
            </w:pPr>
          </w:p>
        </w:tc>
      </w:tr>
      <w:tr w:rsidR="00480E9C" w:rsidRPr="00BD65A7" w14:paraId="5E823842" w14:textId="77777777" w:rsidTr="00150554">
        <w:trPr>
          <w:trHeight w:val="20"/>
        </w:trPr>
        <w:tc>
          <w:tcPr>
            <w:tcW w:w="286" w:type="pct"/>
            <w:tcBorders>
              <w:top w:val="nil"/>
              <w:bottom w:val="nil"/>
            </w:tcBorders>
            <w:shd w:val="clear" w:color="auto" w:fill="auto"/>
          </w:tcPr>
          <w:p w14:paraId="1078DB00"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07764002" w14:textId="5BEDA88F" w:rsidR="00480E9C" w:rsidRPr="00BD65A7" w:rsidRDefault="00480E9C" w:rsidP="00150554">
            <w:pPr>
              <w:spacing w:line="276" w:lineRule="auto"/>
              <w:rPr>
                <w:rFonts w:asciiTheme="majorHAnsi" w:hAnsiTheme="majorHAnsi" w:cstheme="majorHAnsi"/>
              </w:rPr>
            </w:pPr>
            <w:r w:rsidRPr="00150554">
              <w:rPr>
                <w:rFonts w:asciiTheme="majorHAnsi" w:hAnsiTheme="majorHAnsi" w:cstheme="majorHAnsi"/>
                <w:b/>
              </w:rPr>
              <w:t>Preporuk</w:t>
            </w:r>
            <w:r w:rsidR="00150554">
              <w:rPr>
                <w:rFonts w:asciiTheme="majorHAnsi" w:hAnsiTheme="majorHAnsi" w:cstheme="majorHAnsi"/>
                <w:b/>
              </w:rPr>
              <w:t>e</w:t>
            </w:r>
            <w:r w:rsidRPr="00BD65A7">
              <w:rPr>
                <w:rFonts w:asciiTheme="majorHAnsi" w:hAnsiTheme="majorHAnsi" w:cstheme="majorHAnsi"/>
              </w:rPr>
              <w:t>:</w:t>
            </w:r>
          </w:p>
        </w:tc>
      </w:tr>
      <w:tr w:rsidR="00480E9C" w:rsidRPr="00BD65A7" w14:paraId="601DA0E1" w14:textId="77777777" w:rsidTr="007F00AF">
        <w:trPr>
          <w:trHeight w:val="20"/>
        </w:trPr>
        <w:tc>
          <w:tcPr>
            <w:tcW w:w="286" w:type="pct"/>
            <w:tcBorders>
              <w:top w:val="nil"/>
              <w:bottom w:val="single" w:sz="4" w:space="0" w:color="auto"/>
            </w:tcBorders>
          </w:tcPr>
          <w:p w14:paraId="44B52A45"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7523814A" w14:textId="77777777" w:rsidR="00480E9C" w:rsidRPr="00BD65A7" w:rsidRDefault="00480E9C" w:rsidP="00480E9C">
            <w:pPr>
              <w:pStyle w:val="ListParagraph"/>
              <w:numPr>
                <w:ilvl w:val="0"/>
                <w:numId w:val="39"/>
              </w:numPr>
              <w:spacing w:line="276" w:lineRule="auto"/>
              <w:rPr>
                <w:rFonts w:asciiTheme="majorHAnsi" w:hAnsiTheme="majorHAnsi" w:cstheme="majorHAnsi"/>
              </w:rPr>
            </w:pPr>
            <w:r w:rsidRPr="00BD65A7">
              <w:rPr>
                <w:rFonts w:asciiTheme="majorHAnsi" w:hAnsiTheme="majorHAnsi" w:cstheme="majorHAnsi"/>
              </w:rPr>
              <w:t xml:space="preserve">Redovno vršiti osvrt </w:t>
            </w:r>
            <w:proofErr w:type="gramStart"/>
            <w:r w:rsidRPr="00BD65A7">
              <w:rPr>
                <w:rFonts w:asciiTheme="majorHAnsi" w:hAnsiTheme="majorHAnsi" w:cstheme="majorHAnsi"/>
              </w:rPr>
              <w:t>na</w:t>
            </w:r>
            <w:proofErr w:type="gramEnd"/>
            <w:r w:rsidRPr="00BD65A7">
              <w:rPr>
                <w:rFonts w:asciiTheme="majorHAnsi" w:hAnsiTheme="majorHAnsi" w:cstheme="majorHAnsi"/>
              </w:rPr>
              <w:t xml:space="preserve"> realizaciju planiranih ishoda.</w:t>
            </w:r>
          </w:p>
          <w:p w14:paraId="6E23E71F" w14:textId="77777777" w:rsidR="00480E9C" w:rsidRPr="00BD65A7" w:rsidRDefault="00480E9C" w:rsidP="00480E9C">
            <w:pPr>
              <w:pStyle w:val="ListParagraph"/>
              <w:numPr>
                <w:ilvl w:val="0"/>
                <w:numId w:val="39"/>
              </w:numPr>
              <w:spacing w:line="276" w:lineRule="auto"/>
              <w:rPr>
                <w:rFonts w:asciiTheme="majorHAnsi" w:hAnsiTheme="majorHAnsi" w:cstheme="majorHAnsi"/>
              </w:rPr>
            </w:pPr>
            <w:r w:rsidRPr="00BD65A7">
              <w:rPr>
                <w:rFonts w:asciiTheme="majorHAnsi" w:hAnsiTheme="majorHAnsi" w:cstheme="majorHAnsi"/>
              </w:rPr>
              <w:t xml:space="preserve">Planirati diferencirane zadatke, kako bi svi učenici mogli učestvovati u radu u skladu </w:t>
            </w:r>
            <w:proofErr w:type="gramStart"/>
            <w:r w:rsidRPr="00BD65A7">
              <w:rPr>
                <w:rFonts w:asciiTheme="majorHAnsi" w:hAnsiTheme="majorHAnsi" w:cstheme="majorHAnsi"/>
              </w:rPr>
              <w:t>sa</w:t>
            </w:r>
            <w:proofErr w:type="gramEnd"/>
            <w:r w:rsidRPr="00BD65A7">
              <w:rPr>
                <w:rFonts w:asciiTheme="majorHAnsi" w:hAnsiTheme="majorHAnsi" w:cstheme="majorHAnsi"/>
              </w:rPr>
              <w:t xml:space="preserve"> svojim postignućem. </w:t>
            </w:r>
          </w:p>
          <w:p w14:paraId="7266782F" w14:textId="77777777" w:rsidR="00480E9C" w:rsidRPr="00BD65A7" w:rsidRDefault="00480E9C" w:rsidP="00480E9C">
            <w:pPr>
              <w:pStyle w:val="ListParagraph"/>
              <w:numPr>
                <w:ilvl w:val="0"/>
                <w:numId w:val="39"/>
              </w:numPr>
              <w:spacing w:line="276" w:lineRule="auto"/>
              <w:rPr>
                <w:rFonts w:asciiTheme="majorHAnsi" w:hAnsiTheme="majorHAnsi" w:cstheme="majorHAnsi"/>
              </w:rPr>
            </w:pPr>
            <w:r w:rsidRPr="00BD65A7">
              <w:rPr>
                <w:rFonts w:asciiTheme="majorHAnsi" w:hAnsiTheme="majorHAnsi" w:cstheme="majorHAnsi"/>
              </w:rPr>
              <w:t>Redovno pokretati inicijative za nabavku nedostajućih nastavnih sredstava.</w:t>
            </w:r>
          </w:p>
        </w:tc>
      </w:tr>
      <w:tr w:rsidR="00480E9C" w:rsidRPr="00BD65A7" w14:paraId="4A92478A" w14:textId="77777777" w:rsidTr="007F00AF">
        <w:trPr>
          <w:cantSplit/>
          <w:trHeight w:val="1268"/>
        </w:trPr>
        <w:tc>
          <w:tcPr>
            <w:tcW w:w="286" w:type="pct"/>
            <w:tcBorders>
              <w:bottom w:val="nil"/>
            </w:tcBorders>
            <w:shd w:val="clear" w:color="auto" w:fill="FFFFFF" w:themeFill="background1"/>
          </w:tcPr>
          <w:p w14:paraId="6BB1B0AD"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1.2. </w:t>
            </w:r>
          </w:p>
        </w:tc>
        <w:tc>
          <w:tcPr>
            <w:tcW w:w="4714" w:type="pct"/>
            <w:shd w:val="clear" w:color="auto" w:fill="FFFFFF" w:themeFill="background1"/>
          </w:tcPr>
          <w:p w14:paraId="1AD3CDFE"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bCs/>
              </w:rPr>
              <w:t xml:space="preserve">Posjećena su po dva časa u odjeljenjima III stepena (I-9, II-8) i IV stepena (I-3, III-3). Časovi su jasno strukturirani. Uvodni dio časa uglavnom služi za motivaciju učenika i najavu teme (kviz, diskusija, </w:t>
            </w:r>
            <w:r w:rsidRPr="00BD65A7">
              <w:rPr>
                <w:rFonts w:asciiTheme="majorHAnsi" w:hAnsiTheme="majorHAnsi" w:cstheme="majorHAnsi"/>
                <w:bCs/>
                <w:i/>
              </w:rPr>
              <w:t>brainstorming</w:t>
            </w:r>
            <w:r w:rsidRPr="00BD65A7">
              <w:rPr>
                <w:rFonts w:asciiTheme="majorHAnsi" w:hAnsiTheme="majorHAnsi" w:cstheme="majorHAnsi"/>
                <w:bCs/>
              </w:rPr>
              <w:t>).</w:t>
            </w:r>
            <w:r>
              <w:rPr>
                <w:rFonts w:asciiTheme="majorHAnsi" w:hAnsiTheme="majorHAnsi" w:cstheme="majorHAnsi"/>
                <w:bCs/>
              </w:rPr>
              <w:t xml:space="preserve"> Glavni dio časa odlikovao se</w:t>
            </w:r>
            <w:r w:rsidRPr="00BD65A7">
              <w:rPr>
                <w:rFonts w:asciiTheme="majorHAnsi" w:hAnsiTheme="majorHAnsi" w:cstheme="majorHAnsi"/>
                <w:bCs/>
              </w:rPr>
              <w:t xml:space="preserve"> raznovrsnim aktivnostima u skladu sa ishodima učenja. Za učenike I-9 (automehaničari) nastavnica je pripremila zadatke kojima je angažovala učenike svih nivoa znanja, </w:t>
            </w:r>
            <w:r w:rsidRPr="00BD65A7">
              <w:rPr>
                <w:rFonts w:asciiTheme="majorHAnsi" w:hAnsiTheme="majorHAnsi" w:cstheme="majorHAnsi"/>
                <w:lang w:val="pl-PL"/>
              </w:rPr>
              <w:t xml:space="preserve">uvažavajući razlike u saznajnom, afektivnom i socijalnom potencijalu učenika. </w:t>
            </w:r>
            <w:r w:rsidRPr="00937784">
              <w:rPr>
                <w:rFonts w:asciiTheme="majorHAnsi" w:hAnsiTheme="majorHAnsi" w:cstheme="majorHAnsi"/>
                <w:bCs/>
                <w:lang w:val="pl-PL"/>
              </w:rPr>
              <w:t xml:space="preserve">Učenike je naročito animiralo rješavanje onlajn kviza. Pored digitalnih resursa korišćeni su i nastavni listovi za obnavljanje vokabulara i gramatičkih struktura koje su učenici rješavali u grupama. Obnavljanje gramatike bilo je manje uspješno, ali je nastavnica, obilazeći grupe, podsticala učenike na razmišljanje i pružala im podršku. Atmosfera tokom cijelog časa bila je radna i prijatna. U II-8 od šest prisutnih učenika samo jedan je učestvovao u radu. Planirani sadržaji (gramatičke strukture za izražavanje budućnosti) nijesu bili razumljivi učenicima, što je dodatno uticalo na njihovu nezainteresovanost. Nastavnik ima skromno iskustvo, pa se prilikom planiranja aktivnosti na času i količine gradiva vodio sadržajima iz Godišnjeg plana rada, koje nije moguće realizovati tokom jednog časa u odjeljenju u kojem srednja ocjena varira od 1,90 do 2,38. U oba odjeljenja IV stepena (I-3, III-3), smjer zdravstveni tehničar, više od 50% učenika bilo je aktivno. </w:t>
            </w:r>
            <w:r w:rsidRPr="00BD65A7">
              <w:rPr>
                <w:rFonts w:asciiTheme="majorHAnsi" w:hAnsiTheme="majorHAnsi" w:cstheme="majorHAnsi"/>
                <w:bCs/>
              </w:rPr>
              <w:t xml:space="preserve">Učenici I razreda rješavali su onlajn zadatke za utvrđivanje forme pasiva. Svi zadaci su na nivou prepoznavanja, čime je ostvarena veća uključenost učenika. Na času u III-2 bilo je primjera kritičkog mišljenja i rješavanja problemskih zadataka. </w:t>
            </w:r>
            <w:r w:rsidRPr="00BD65A7">
              <w:rPr>
                <w:rFonts w:asciiTheme="majorHAnsi" w:hAnsiTheme="majorHAnsi" w:cstheme="majorHAnsi"/>
                <w:lang w:val="pl-PL"/>
              </w:rPr>
              <w:t>Nastavnica je kreirala situacije u kojima su učenici povezivali znanja iz različitih predmeta i uočavali mogućnost njihove primjene u svakodnevnom životu.</w:t>
            </w:r>
          </w:p>
        </w:tc>
      </w:tr>
      <w:tr w:rsidR="00480E9C" w:rsidRPr="00BD65A7" w14:paraId="77AB888C" w14:textId="77777777" w:rsidTr="00150554">
        <w:trPr>
          <w:trHeight w:val="20"/>
        </w:trPr>
        <w:tc>
          <w:tcPr>
            <w:tcW w:w="286" w:type="pct"/>
            <w:tcBorders>
              <w:top w:val="nil"/>
              <w:bottom w:val="nil"/>
            </w:tcBorders>
            <w:shd w:val="clear" w:color="auto" w:fill="auto"/>
          </w:tcPr>
          <w:p w14:paraId="68CF50CC"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745B8FE0" w14:textId="77777777" w:rsidR="00480E9C" w:rsidRPr="00150554" w:rsidRDefault="00480E9C" w:rsidP="007F00AF">
            <w:pPr>
              <w:spacing w:line="276" w:lineRule="auto"/>
              <w:rPr>
                <w:rFonts w:asciiTheme="majorHAnsi" w:hAnsiTheme="majorHAnsi" w:cstheme="majorHAnsi"/>
                <w:b/>
              </w:rPr>
            </w:pPr>
            <w:r w:rsidRPr="00150554">
              <w:rPr>
                <w:rFonts w:asciiTheme="majorHAnsi" w:hAnsiTheme="majorHAnsi" w:cstheme="majorHAnsi"/>
                <w:b/>
              </w:rPr>
              <w:t>Preporuka:</w:t>
            </w:r>
          </w:p>
        </w:tc>
      </w:tr>
      <w:tr w:rsidR="00480E9C" w:rsidRPr="00BD65A7" w14:paraId="10E5ED1C" w14:textId="77777777" w:rsidTr="007F00AF">
        <w:trPr>
          <w:trHeight w:val="20"/>
        </w:trPr>
        <w:tc>
          <w:tcPr>
            <w:tcW w:w="286" w:type="pct"/>
            <w:tcBorders>
              <w:top w:val="nil"/>
            </w:tcBorders>
          </w:tcPr>
          <w:p w14:paraId="0AA24C96"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0F60D55C" w14:textId="77777777" w:rsidR="00480E9C" w:rsidRPr="00BD65A7" w:rsidRDefault="00480E9C" w:rsidP="00480E9C">
            <w:pPr>
              <w:pStyle w:val="ListParagraph"/>
              <w:numPr>
                <w:ilvl w:val="0"/>
                <w:numId w:val="40"/>
              </w:numPr>
              <w:spacing w:line="276" w:lineRule="auto"/>
              <w:rPr>
                <w:rFonts w:asciiTheme="majorHAnsi" w:hAnsiTheme="majorHAnsi" w:cstheme="majorHAnsi"/>
                <w:bCs/>
              </w:rPr>
            </w:pPr>
            <w:r w:rsidRPr="00BD65A7">
              <w:rPr>
                <w:rFonts w:asciiTheme="majorHAnsi" w:hAnsiTheme="majorHAnsi" w:cstheme="majorHAnsi"/>
                <w:bCs/>
              </w:rPr>
              <w:t>Prilagoditi pitanja, zadatke, nastavne metode i oblike rada kako bi učenici različitih nivoa znanja sticali samopouzdanje i bili motivisani da učestvuju u procesu učenja.</w:t>
            </w:r>
          </w:p>
        </w:tc>
      </w:tr>
      <w:tr w:rsidR="00480E9C" w:rsidRPr="00BD65A7" w14:paraId="728A58F0" w14:textId="77777777" w:rsidTr="007F00AF">
        <w:trPr>
          <w:cantSplit/>
          <w:trHeight w:val="1277"/>
        </w:trPr>
        <w:tc>
          <w:tcPr>
            <w:tcW w:w="286" w:type="pct"/>
            <w:tcBorders>
              <w:bottom w:val="nil"/>
            </w:tcBorders>
            <w:shd w:val="clear" w:color="auto" w:fill="FFFFFF" w:themeFill="background1"/>
          </w:tcPr>
          <w:p w14:paraId="5FC617F9"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bCs/>
              </w:rPr>
              <w:t xml:space="preserve">1.3. </w:t>
            </w:r>
          </w:p>
        </w:tc>
        <w:tc>
          <w:tcPr>
            <w:tcW w:w="4714" w:type="pct"/>
            <w:shd w:val="clear" w:color="auto" w:fill="FFFFFF" w:themeFill="background1"/>
          </w:tcPr>
          <w:p w14:paraId="4D928C44" w14:textId="77777777" w:rsidR="00480E9C" w:rsidRPr="00BD65A7" w:rsidRDefault="00480E9C" w:rsidP="007F00AF">
            <w:pPr>
              <w:spacing w:line="276" w:lineRule="auto"/>
              <w:jc w:val="both"/>
              <w:rPr>
                <w:rFonts w:asciiTheme="majorHAnsi" w:hAnsiTheme="majorHAnsi" w:cstheme="majorHAnsi"/>
                <w:lang w:val="sr-Latn-ME"/>
              </w:rPr>
            </w:pPr>
            <w:r w:rsidRPr="00BD65A7">
              <w:rPr>
                <w:rFonts w:asciiTheme="majorHAnsi" w:hAnsiTheme="majorHAnsi" w:cstheme="majorHAnsi"/>
                <w:lang w:val="sr-Latn-ME"/>
              </w:rPr>
              <w:t xml:space="preserve">Za ocjenjivanje učenika koriste se usmene i pisane provjere znanja. U ličnim evidencijama nastavnika uglavnom je prikazan prepis ocjena iz odjeljenjskih knjiga.  </w:t>
            </w:r>
            <w:r w:rsidRPr="00BD65A7">
              <w:rPr>
                <w:rFonts w:asciiTheme="majorHAnsi" w:hAnsiTheme="majorHAnsi" w:cstheme="majorHAnsi"/>
                <w:bCs/>
              </w:rPr>
              <w:t>Stru</w:t>
            </w:r>
            <w:r w:rsidRPr="00937784">
              <w:rPr>
                <w:rFonts w:asciiTheme="majorHAnsi" w:hAnsiTheme="majorHAnsi" w:cstheme="majorHAnsi"/>
                <w:bCs/>
                <w:lang w:val="sr-Latn-ME"/>
              </w:rPr>
              <w:t>č</w:t>
            </w:r>
            <w:r w:rsidRPr="00BD65A7">
              <w:rPr>
                <w:rFonts w:asciiTheme="majorHAnsi" w:hAnsiTheme="majorHAnsi" w:cstheme="majorHAnsi"/>
                <w:bCs/>
              </w:rPr>
              <w:t>ni</w:t>
            </w:r>
            <w:r w:rsidRPr="00937784">
              <w:rPr>
                <w:rFonts w:asciiTheme="majorHAnsi" w:hAnsiTheme="majorHAnsi" w:cstheme="majorHAnsi"/>
                <w:bCs/>
                <w:lang w:val="sr-Latn-ME"/>
              </w:rPr>
              <w:t xml:space="preserve"> </w:t>
            </w:r>
            <w:r w:rsidRPr="00BD65A7">
              <w:rPr>
                <w:rFonts w:asciiTheme="majorHAnsi" w:hAnsiTheme="majorHAnsi" w:cstheme="majorHAnsi"/>
                <w:bCs/>
              </w:rPr>
              <w:t>aktiv</w:t>
            </w:r>
            <w:r w:rsidRPr="00937784">
              <w:rPr>
                <w:rFonts w:asciiTheme="majorHAnsi" w:hAnsiTheme="majorHAnsi" w:cstheme="majorHAnsi"/>
                <w:bCs/>
                <w:lang w:val="sr-Latn-ME"/>
              </w:rPr>
              <w:t xml:space="preserve"> </w:t>
            </w:r>
            <w:r w:rsidRPr="00BD65A7">
              <w:rPr>
                <w:rFonts w:asciiTheme="majorHAnsi" w:hAnsiTheme="majorHAnsi" w:cstheme="majorHAnsi"/>
                <w:bCs/>
              </w:rPr>
              <w:t>je</w:t>
            </w:r>
            <w:r w:rsidRPr="00937784">
              <w:rPr>
                <w:rFonts w:asciiTheme="majorHAnsi" w:hAnsiTheme="majorHAnsi" w:cstheme="majorHAnsi"/>
                <w:bCs/>
                <w:lang w:val="sr-Latn-ME"/>
              </w:rPr>
              <w:t xml:space="preserve"> </w:t>
            </w:r>
            <w:r w:rsidRPr="00BD65A7">
              <w:rPr>
                <w:rFonts w:asciiTheme="majorHAnsi" w:hAnsiTheme="majorHAnsi" w:cstheme="majorHAnsi"/>
                <w:bCs/>
              </w:rPr>
              <w:t>utvrdio</w:t>
            </w:r>
            <w:r w:rsidRPr="00937784">
              <w:rPr>
                <w:rFonts w:asciiTheme="majorHAnsi" w:hAnsiTheme="majorHAnsi" w:cstheme="majorHAnsi"/>
                <w:bCs/>
                <w:lang w:val="sr-Latn-ME"/>
              </w:rPr>
              <w:t xml:space="preserve"> </w:t>
            </w:r>
            <w:r w:rsidRPr="00BD65A7">
              <w:rPr>
                <w:rFonts w:asciiTheme="majorHAnsi" w:hAnsiTheme="majorHAnsi" w:cstheme="majorHAnsi"/>
                <w:bCs/>
              </w:rPr>
              <w:t>kriterijum</w:t>
            </w:r>
            <w:r w:rsidRPr="00937784">
              <w:rPr>
                <w:rFonts w:asciiTheme="majorHAnsi" w:hAnsiTheme="majorHAnsi" w:cstheme="majorHAnsi"/>
                <w:bCs/>
                <w:lang w:val="sr-Latn-ME"/>
              </w:rPr>
              <w:t xml:space="preserve"> </w:t>
            </w:r>
            <w:r w:rsidRPr="00BD65A7">
              <w:rPr>
                <w:rFonts w:asciiTheme="majorHAnsi" w:hAnsiTheme="majorHAnsi" w:cstheme="majorHAnsi"/>
                <w:bCs/>
              </w:rPr>
              <w:t>ocjenjivanja</w:t>
            </w:r>
            <w:r w:rsidRPr="00937784">
              <w:rPr>
                <w:rFonts w:asciiTheme="majorHAnsi" w:hAnsiTheme="majorHAnsi" w:cstheme="majorHAnsi"/>
                <w:bCs/>
                <w:lang w:val="sr-Latn-ME"/>
              </w:rPr>
              <w:t xml:space="preserve"> </w:t>
            </w:r>
            <w:r w:rsidRPr="00BD65A7">
              <w:rPr>
                <w:rFonts w:asciiTheme="majorHAnsi" w:hAnsiTheme="majorHAnsi" w:cstheme="majorHAnsi"/>
                <w:bCs/>
              </w:rPr>
              <w:t>samo</w:t>
            </w:r>
            <w:r w:rsidRPr="00937784">
              <w:rPr>
                <w:rFonts w:asciiTheme="majorHAnsi" w:hAnsiTheme="majorHAnsi" w:cstheme="majorHAnsi"/>
                <w:bCs/>
                <w:lang w:val="sr-Latn-ME"/>
              </w:rPr>
              <w:t xml:space="preserve"> </w:t>
            </w:r>
            <w:r w:rsidRPr="00BD65A7">
              <w:rPr>
                <w:rFonts w:asciiTheme="majorHAnsi" w:hAnsiTheme="majorHAnsi" w:cstheme="majorHAnsi"/>
                <w:bCs/>
              </w:rPr>
              <w:t>za</w:t>
            </w:r>
            <w:r w:rsidRPr="00937784">
              <w:rPr>
                <w:rFonts w:asciiTheme="majorHAnsi" w:hAnsiTheme="majorHAnsi" w:cstheme="majorHAnsi"/>
                <w:bCs/>
                <w:lang w:val="sr-Latn-ME"/>
              </w:rPr>
              <w:t xml:space="preserve"> </w:t>
            </w:r>
            <w:r w:rsidRPr="00BD65A7">
              <w:rPr>
                <w:rFonts w:asciiTheme="majorHAnsi" w:hAnsiTheme="majorHAnsi" w:cstheme="majorHAnsi"/>
                <w:bCs/>
              </w:rPr>
              <w:t>pismene</w:t>
            </w:r>
            <w:r w:rsidRPr="00937784">
              <w:rPr>
                <w:rFonts w:asciiTheme="majorHAnsi" w:hAnsiTheme="majorHAnsi" w:cstheme="majorHAnsi"/>
                <w:bCs/>
                <w:lang w:val="sr-Latn-ME"/>
              </w:rPr>
              <w:t xml:space="preserve"> </w:t>
            </w:r>
            <w:r w:rsidRPr="00BD65A7">
              <w:rPr>
                <w:rFonts w:asciiTheme="majorHAnsi" w:hAnsiTheme="majorHAnsi" w:cstheme="majorHAnsi"/>
                <w:bCs/>
              </w:rPr>
              <w:t>provjere</w:t>
            </w:r>
            <w:r w:rsidRPr="00937784">
              <w:rPr>
                <w:rFonts w:asciiTheme="majorHAnsi" w:hAnsiTheme="majorHAnsi" w:cstheme="majorHAnsi"/>
                <w:bCs/>
                <w:lang w:val="sr-Latn-ME"/>
              </w:rPr>
              <w:t xml:space="preserve"> </w:t>
            </w:r>
            <w:r w:rsidRPr="00BD65A7">
              <w:rPr>
                <w:rFonts w:asciiTheme="majorHAnsi" w:hAnsiTheme="majorHAnsi" w:cstheme="majorHAnsi"/>
                <w:bCs/>
              </w:rPr>
              <w:t>znanja</w:t>
            </w:r>
            <w:r w:rsidRPr="00937784">
              <w:rPr>
                <w:rFonts w:asciiTheme="majorHAnsi" w:hAnsiTheme="majorHAnsi" w:cstheme="majorHAnsi"/>
                <w:bCs/>
                <w:lang w:val="sr-Latn-ME"/>
              </w:rPr>
              <w:t xml:space="preserve">. </w:t>
            </w:r>
            <w:r w:rsidRPr="00BD65A7">
              <w:rPr>
                <w:rFonts w:asciiTheme="majorHAnsi" w:hAnsiTheme="majorHAnsi" w:cstheme="majorHAnsi"/>
                <w:bCs/>
              </w:rPr>
              <w:t>K</w:t>
            </w:r>
            <w:r w:rsidRPr="00BD65A7">
              <w:rPr>
                <w:rFonts w:asciiTheme="majorHAnsi" w:hAnsiTheme="majorHAnsi" w:cstheme="majorHAnsi"/>
                <w:lang w:val="sr-Latn-ME"/>
              </w:rPr>
              <w:t>oristi se dogovorena bodovna skala s kojom su učenici upoznati</w:t>
            </w:r>
            <w:r>
              <w:rPr>
                <w:rFonts w:asciiTheme="majorHAnsi" w:hAnsiTheme="majorHAnsi" w:cstheme="majorHAnsi"/>
                <w:lang w:val="sr-Latn-ME"/>
              </w:rPr>
              <w:t>,</w:t>
            </w:r>
            <w:r w:rsidRPr="00BD65A7">
              <w:rPr>
                <w:rFonts w:asciiTheme="majorHAnsi" w:hAnsiTheme="majorHAnsi" w:cstheme="majorHAnsi"/>
                <w:lang w:val="sr-Latn-ME"/>
              </w:rPr>
              <w:t xml:space="preserve"> dok nedostaje kriterijum ocjenjivanja za usmeno izražavanje. Ocjenjivanje učenika s posebnim obrazovnim potrebama u skladu je s IROP-om.</w:t>
            </w:r>
          </w:p>
          <w:p w14:paraId="0A1BDA42" w14:textId="77777777" w:rsidR="00480E9C" w:rsidRPr="00BD65A7" w:rsidRDefault="00480E9C" w:rsidP="007F00AF">
            <w:pPr>
              <w:spacing w:line="276" w:lineRule="auto"/>
              <w:jc w:val="both"/>
              <w:rPr>
                <w:rFonts w:asciiTheme="majorHAnsi" w:hAnsiTheme="majorHAnsi" w:cstheme="majorHAnsi"/>
                <w:bCs/>
              </w:rPr>
            </w:pPr>
            <w:r w:rsidRPr="00BD65A7">
              <w:rPr>
                <w:rFonts w:asciiTheme="majorHAnsi" w:hAnsiTheme="majorHAnsi" w:cstheme="majorHAnsi"/>
              </w:rPr>
              <w:t>Na nivou Stručnog aktiva predstavljene su srednje ocjene i procenat pr</w:t>
            </w:r>
            <w:r>
              <w:rPr>
                <w:rFonts w:asciiTheme="majorHAnsi" w:hAnsiTheme="majorHAnsi" w:cstheme="majorHAnsi"/>
              </w:rPr>
              <w:t>e</w:t>
            </w:r>
            <w:r w:rsidRPr="00BD65A7">
              <w:rPr>
                <w:rFonts w:asciiTheme="majorHAnsi" w:hAnsiTheme="majorHAnsi" w:cstheme="majorHAnsi"/>
              </w:rPr>
              <w:t xml:space="preserve">laznosti po odjeljenjima i nastavnicima. Ocjene uglavnom odgovaraju znanju pokazanom na času. </w:t>
            </w:r>
          </w:p>
          <w:p w14:paraId="6990C960" w14:textId="77777777" w:rsidR="00480E9C" w:rsidRPr="00BD65A7" w:rsidRDefault="00480E9C" w:rsidP="007F00AF">
            <w:pPr>
              <w:spacing w:line="276" w:lineRule="auto"/>
              <w:rPr>
                <w:rFonts w:asciiTheme="majorHAnsi" w:hAnsiTheme="majorHAnsi" w:cstheme="majorHAnsi"/>
              </w:rPr>
            </w:pPr>
            <w:r w:rsidRPr="00BD65A7">
              <w:rPr>
                <w:rFonts w:asciiTheme="majorHAnsi" w:hAnsiTheme="majorHAnsi" w:cstheme="majorHAnsi"/>
              </w:rPr>
              <w:t>Nastavnici pružaju adekvatnu podršku učenicima koji pokazuju dodatno interesovanje za ovaj nastavni predmet, dok je podrška učenicima koji zaostaju u savlađivanju nastavnog gradiva svedena na minimum.</w:t>
            </w:r>
          </w:p>
        </w:tc>
      </w:tr>
      <w:tr w:rsidR="00480E9C" w:rsidRPr="00BD65A7" w14:paraId="52759B08" w14:textId="77777777" w:rsidTr="00150554">
        <w:trPr>
          <w:trHeight w:val="20"/>
        </w:trPr>
        <w:tc>
          <w:tcPr>
            <w:tcW w:w="286" w:type="pct"/>
            <w:tcBorders>
              <w:top w:val="nil"/>
              <w:bottom w:val="nil"/>
            </w:tcBorders>
            <w:shd w:val="clear" w:color="auto" w:fill="auto"/>
          </w:tcPr>
          <w:p w14:paraId="4082F310"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7AB37AA9" w14:textId="0B8F9E9B" w:rsidR="00480E9C" w:rsidRPr="00BD65A7" w:rsidRDefault="00480E9C" w:rsidP="00150554">
            <w:pPr>
              <w:spacing w:line="276" w:lineRule="auto"/>
              <w:rPr>
                <w:rFonts w:asciiTheme="majorHAnsi" w:hAnsiTheme="majorHAnsi" w:cstheme="majorHAnsi"/>
              </w:rPr>
            </w:pPr>
            <w:r w:rsidRPr="00150554">
              <w:rPr>
                <w:rFonts w:asciiTheme="majorHAnsi" w:hAnsiTheme="majorHAnsi" w:cstheme="majorHAnsi"/>
                <w:b/>
              </w:rPr>
              <w:t>Preporuk</w:t>
            </w:r>
            <w:r w:rsidR="00150554">
              <w:rPr>
                <w:rFonts w:asciiTheme="majorHAnsi" w:hAnsiTheme="majorHAnsi" w:cstheme="majorHAnsi"/>
                <w:b/>
              </w:rPr>
              <w:t>e</w:t>
            </w:r>
            <w:r w:rsidRPr="00BD65A7">
              <w:rPr>
                <w:rFonts w:asciiTheme="majorHAnsi" w:hAnsiTheme="majorHAnsi" w:cstheme="majorHAnsi"/>
              </w:rPr>
              <w:t>:</w:t>
            </w:r>
          </w:p>
        </w:tc>
      </w:tr>
      <w:tr w:rsidR="00480E9C" w:rsidRPr="00BD65A7" w14:paraId="7FA310FB" w14:textId="77777777" w:rsidTr="007F00AF">
        <w:trPr>
          <w:trHeight w:val="20"/>
        </w:trPr>
        <w:tc>
          <w:tcPr>
            <w:tcW w:w="286" w:type="pct"/>
            <w:tcBorders>
              <w:top w:val="nil"/>
            </w:tcBorders>
          </w:tcPr>
          <w:p w14:paraId="04C962A5" w14:textId="77777777" w:rsidR="00480E9C" w:rsidRPr="00BD65A7" w:rsidRDefault="00480E9C" w:rsidP="007F00AF">
            <w:pPr>
              <w:spacing w:line="276" w:lineRule="auto"/>
              <w:rPr>
                <w:rFonts w:asciiTheme="majorHAnsi" w:hAnsiTheme="majorHAnsi" w:cstheme="majorHAnsi"/>
              </w:rPr>
            </w:pPr>
          </w:p>
        </w:tc>
        <w:tc>
          <w:tcPr>
            <w:tcW w:w="4714" w:type="pct"/>
            <w:shd w:val="clear" w:color="auto" w:fill="auto"/>
          </w:tcPr>
          <w:p w14:paraId="3CD9F429" w14:textId="77777777" w:rsidR="00480E9C" w:rsidRPr="00BD65A7" w:rsidRDefault="00480E9C" w:rsidP="00480E9C">
            <w:pPr>
              <w:pStyle w:val="ListParagraph"/>
              <w:numPr>
                <w:ilvl w:val="0"/>
                <w:numId w:val="40"/>
              </w:numPr>
              <w:spacing w:line="276" w:lineRule="auto"/>
              <w:rPr>
                <w:rFonts w:asciiTheme="majorHAnsi" w:hAnsiTheme="majorHAnsi" w:cstheme="majorHAnsi"/>
                <w:bCs/>
              </w:rPr>
            </w:pPr>
            <w:r>
              <w:rPr>
                <w:rFonts w:asciiTheme="majorHAnsi" w:hAnsiTheme="majorHAnsi" w:cstheme="majorHAnsi"/>
                <w:bCs/>
              </w:rPr>
              <w:t>K</w:t>
            </w:r>
            <w:r w:rsidRPr="00BD65A7">
              <w:rPr>
                <w:rFonts w:asciiTheme="majorHAnsi" w:hAnsiTheme="majorHAnsi" w:cstheme="majorHAnsi"/>
                <w:bCs/>
              </w:rPr>
              <w:t xml:space="preserve">riterijume ocjenjivanja razraditi po elementima i usaglasati </w:t>
            </w:r>
            <w:proofErr w:type="gramStart"/>
            <w:r w:rsidRPr="00BD65A7">
              <w:rPr>
                <w:rFonts w:asciiTheme="majorHAnsi" w:hAnsiTheme="majorHAnsi" w:cstheme="majorHAnsi"/>
                <w:bCs/>
              </w:rPr>
              <w:t>na</w:t>
            </w:r>
            <w:proofErr w:type="gramEnd"/>
            <w:r w:rsidRPr="00BD65A7">
              <w:rPr>
                <w:rFonts w:asciiTheme="majorHAnsi" w:hAnsiTheme="majorHAnsi" w:cstheme="majorHAnsi"/>
                <w:bCs/>
              </w:rPr>
              <w:t xml:space="preserve"> nivou Stručnog aktiva.</w:t>
            </w:r>
          </w:p>
          <w:p w14:paraId="1078A6C8" w14:textId="77777777" w:rsidR="00480E9C" w:rsidRPr="00BD65A7" w:rsidRDefault="00480E9C" w:rsidP="00480E9C">
            <w:pPr>
              <w:pStyle w:val="ListParagraph"/>
              <w:numPr>
                <w:ilvl w:val="0"/>
                <w:numId w:val="40"/>
              </w:numPr>
              <w:spacing w:line="276" w:lineRule="auto"/>
              <w:rPr>
                <w:rFonts w:asciiTheme="majorHAnsi" w:hAnsiTheme="majorHAnsi" w:cstheme="majorHAnsi"/>
              </w:rPr>
            </w:pPr>
            <w:r w:rsidRPr="00BD65A7">
              <w:rPr>
                <w:rFonts w:asciiTheme="majorHAnsi" w:hAnsiTheme="majorHAnsi" w:cstheme="majorHAnsi"/>
              </w:rPr>
              <w:t>Pružati veću podršku učenicima koji zaostaju u savlađivanju nastavnog gradiva</w:t>
            </w:r>
            <w:r>
              <w:rPr>
                <w:rFonts w:asciiTheme="majorHAnsi" w:hAnsiTheme="majorHAnsi" w:cstheme="majorHAnsi"/>
              </w:rPr>
              <w:t xml:space="preserve"> kroz redovnu i dopunsku nastavu</w:t>
            </w:r>
            <w:r w:rsidRPr="00BD65A7">
              <w:rPr>
                <w:rFonts w:asciiTheme="majorHAnsi" w:hAnsiTheme="majorHAnsi" w:cstheme="majorHAnsi"/>
              </w:rPr>
              <w:t>.</w:t>
            </w:r>
          </w:p>
        </w:tc>
      </w:tr>
    </w:tbl>
    <w:p w14:paraId="3AE71F48" w14:textId="25C1D2EF" w:rsidR="00480E9C" w:rsidRDefault="00480E9C">
      <w:pPr>
        <w:rPr>
          <w:sz w:val="24"/>
          <w:szCs w:val="24"/>
          <w:lang w:val="sr-Latn-RS"/>
        </w:rPr>
      </w:pPr>
    </w:p>
    <w:p w14:paraId="799A9817" w14:textId="5BA17054" w:rsidR="00480E9C" w:rsidRDefault="00480E9C">
      <w:pPr>
        <w:rPr>
          <w:rFonts w:asciiTheme="majorHAnsi" w:hAnsiTheme="majorHAnsi" w:cstheme="majorHAnsi"/>
        </w:rPr>
      </w:pPr>
      <w:r>
        <w:rPr>
          <w:rFonts w:asciiTheme="majorHAnsi" w:hAnsiTheme="majorHAnsi" w:cstheme="majorHAnsi"/>
        </w:rPr>
        <w:br w:type="page"/>
      </w:r>
    </w:p>
    <w:tbl>
      <w:tblPr>
        <w:tblStyle w:val="TableGrid"/>
        <w:tblW w:w="5000" w:type="pct"/>
        <w:tblLook w:val="04A0" w:firstRow="1" w:lastRow="0" w:firstColumn="1" w:lastColumn="0" w:noHBand="0" w:noVBand="1"/>
      </w:tblPr>
      <w:tblGrid>
        <w:gridCol w:w="4531"/>
        <w:gridCol w:w="4531"/>
      </w:tblGrid>
      <w:tr w:rsidR="00480E9C" w:rsidRPr="00BD65A7" w14:paraId="63033FE7" w14:textId="77777777" w:rsidTr="007F00AF">
        <w:tc>
          <w:tcPr>
            <w:tcW w:w="5000" w:type="pct"/>
            <w:gridSpan w:val="2"/>
          </w:tcPr>
          <w:p w14:paraId="3AC9991A" w14:textId="77777777" w:rsidR="00480E9C" w:rsidRPr="00BD65A7" w:rsidRDefault="00480E9C" w:rsidP="007F00AF">
            <w:pPr>
              <w:autoSpaceDE w:val="0"/>
              <w:autoSpaceDN w:val="0"/>
              <w:adjustRightInd w:val="0"/>
              <w:spacing w:line="276" w:lineRule="auto"/>
              <w:rPr>
                <w:rFonts w:asciiTheme="majorHAnsi" w:hAnsiTheme="majorHAnsi" w:cstheme="majorHAnsi"/>
                <w:b/>
              </w:rPr>
            </w:pPr>
            <w:r w:rsidRPr="00BD65A7">
              <w:rPr>
                <w:rFonts w:asciiTheme="majorHAnsi" w:hAnsiTheme="majorHAnsi" w:cstheme="majorHAnsi"/>
                <w:b/>
              </w:rPr>
              <w:lastRenderedPageBreak/>
              <w:t>Prosvjetni nadzornik: Nebojša Rakočević</w:t>
            </w:r>
          </w:p>
        </w:tc>
      </w:tr>
      <w:tr w:rsidR="00480E9C" w:rsidRPr="00BD65A7" w14:paraId="2D521CEE" w14:textId="77777777" w:rsidTr="007F00AF">
        <w:tc>
          <w:tcPr>
            <w:tcW w:w="5000" w:type="pct"/>
            <w:gridSpan w:val="2"/>
          </w:tcPr>
          <w:p w14:paraId="0EB7695F" w14:textId="7857070D" w:rsidR="00480E9C" w:rsidRPr="00BD65A7" w:rsidRDefault="00480E9C" w:rsidP="00480E9C">
            <w:pPr>
              <w:autoSpaceDE w:val="0"/>
              <w:autoSpaceDN w:val="0"/>
              <w:adjustRightInd w:val="0"/>
              <w:spacing w:line="276" w:lineRule="auto"/>
              <w:rPr>
                <w:rFonts w:asciiTheme="majorHAnsi" w:hAnsiTheme="majorHAnsi" w:cstheme="majorHAnsi"/>
                <w:b/>
              </w:rPr>
            </w:pPr>
            <w:r>
              <w:rPr>
                <w:rFonts w:asciiTheme="majorHAnsi" w:hAnsiTheme="majorHAnsi" w:cstheme="majorHAnsi"/>
                <w:b/>
              </w:rPr>
              <w:t>1.</w:t>
            </w:r>
            <w:r w:rsidRPr="00BD65A7">
              <w:rPr>
                <w:rFonts w:asciiTheme="majorHAnsi" w:hAnsiTheme="majorHAnsi" w:cstheme="majorHAnsi"/>
                <w:b/>
              </w:rPr>
              <w:t>1.</w:t>
            </w:r>
            <w:r w:rsidR="007F00AF">
              <w:rPr>
                <w:rFonts w:asciiTheme="majorHAnsi" w:hAnsiTheme="majorHAnsi" w:cstheme="majorHAnsi"/>
                <w:b/>
              </w:rPr>
              <w:t>3</w:t>
            </w:r>
            <w:r>
              <w:rPr>
                <w:rFonts w:asciiTheme="majorHAnsi" w:hAnsiTheme="majorHAnsi" w:cstheme="majorHAnsi"/>
                <w:b/>
              </w:rPr>
              <w:t>.</w:t>
            </w:r>
            <w:r w:rsidRPr="00BD65A7">
              <w:rPr>
                <w:rFonts w:asciiTheme="majorHAnsi" w:hAnsiTheme="majorHAnsi" w:cstheme="majorHAnsi"/>
                <w:b/>
              </w:rPr>
              <w:t xml:space="preserve"> Fizičko vaspitanje</w:t>
            </w:r>
          </w:p>
        </w:tc>
      </w:tr>
      <w:tr w:rsidR="00480E9C" w:rsidRPr="00BD65A7" w14:paraId="47B0A8EE" w14:textId="77777777" w:rsidTr="007F00AF">
        <w:trPr>
          <w:trHeight w:val="20"/>
        </w:trPr>
        <w:tc>
          <w:tcPr>
            <w:tcW w:w="5000" w:type="pct"/>
            <w:gridSpan w:val="2"/>
            <w:tcBorders>
              <w:bottom w:val="single" w:sz="4" w:space="0" w:color="auto"/>
            </w:tcBorders>
          </w:tcPr>
          <w:p w14:paraId="422CB1E0" w14:textId="355B9516" w:rsidR="00480E9C" w:rsidRPr="00BD65A7" w:rsidRDefault="00480E9C" w:rsidP="007F00AF">
            <w:pPr>
              <w:autoSpaceDE w:val="0"/>
              <w:autoSpaceDN w:val="0"/>
              <w:adjustRightInd w:val="0"/>
              <w:spacing w:line="276" w:lineRule="auto"/>
              <w:rPr>
                <w:rFonts w:asciiTheme="majorHAnsi" w:hAnsiTheme="majorHAnsi" w:cstheme="majorHAnsi"/>
              </w:rPr>
            </w:pPr>
            <w:r w:rsidRPr="00F5246F">
              <w:rPr>
                <w:rFonts w:ascii="Bookman Old Style" w:hAnsi="Bookman Old Style" w:cs="Arial"/>
                <w:sz w:val="20"/>
                <w:szCs w:val="20"/>
                <w:vertAlign w:val="superscript"/>
              </w:rPr>
              <w:t xml:space="preserve">                         (naziv </w:t>
            </w:r>
            <w:r>
              <w:rPr>
                <w:rFonts w:ascii="Bookman Old Style" w:hAnsi="Bookman Old Style" w:cs="Arial"/>
                <w:sz w:val="20"/>
                <w:szCs w:val="20"/>
                <w:vertAlign w:val="superscript"/>
              </w:rPr>
              <w:t>opšteobrazovnog predmeta</w:t>
            </w:r>
            <w:r w:rsidRPr="00F5246F">
              <w:rPr>
                <w:rFonts w:ascii="Bookman Old Style" w:hAnsi="Bookman Old Style" w:cs="Arial"/>
                <w:sz w:val="20"/>
                <w:szCs w:val="20"/>
                <w:vertAlign w:val="superscript"/>
              </w:rPr>
              <w:t>)</w:t>
            </w:r>
          </w:p>
        </w:tc>
      </w:tr>
      <w:tr w:rsidR="00480E9C" w:rsidRPr="00BD65A7" w14:paraId="1510E350" w14:textId="77777777" w:rsidTr="007F00AF">
        <w:tc>
          <w:tcPr>
            <w:tcW w:w="2500" w:type="pct"/>
            <w:tcBorders>
              <w:bottom w:val="nil"/>
              <w:right w:val="nil"/>
            </w:tcBorders>
          </w:tcPr>
          <w:p w14:paraId="5F4D8208" w14:textId="77777777" w:rsidR="00480E9C" w:rsidRPr="00BD65A7" w:rsidRDefault="00480E9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Ukupan broj nastavnika po datom programu: </w:t>
            </w:r>
          </w:p>
        </w:tc>
        <w:tc>
          <w:tcPr>
            <w:tcW w:w="2500" w:type="pct"/>
            <w:tcBorders>
              <w:left w:val="nil"/>
              <w:bottom w:val="nil"/>
            </w:tcBorders>
          </w:tcPr>
          <w:p w14:paraId="3B82695D" w14:textId="77777777" w:rsidR="00480E9C" w:rsidRPr="00BD65A7" w:rsidRDefault="00480E9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4</w:t>
            </w:r>
          </w:p>
        </w:tc>
      </w:tr>
      <w:tr w:rsidR="00480E9C" w:rsidRPr="00BD65A7" w14:paraId="35CB961C" w14:textId="77777777" w:rsidTr="007F00AF">
        <w:tc>
          <w:tcPr>
            <w:tcW w:w="2500" w:type="pct"/>
            <w:tcBorders>
              <w:top w:val="nil"/>
              <w:bottom w:val="nil"/>
              <w:right w:val="nil"/>
            </w:tcBorders>
          </w:tcPr>
          <w:p w14:paraId="43ED3553" w14:textId="77777777" w:rsidR="00480E9C" w:rsidRPr="00937784" w:rsidRDefault="00480E9C" w:rsidP="007F00AF">
            <w:pPr>
              <w:autoSpaceDE w:val="0"/>
              <w:autoSpaceDN w:val="0"/>
              <w:adjustRightInd w:val="0"/>
              <w:spacing w:line="276" w:lineRule="auto"/>
              <w:rPr>
                <w:rFonts w:asciiTheme="majorHAnsi" w:hAnsiTheme="majorHAnsi" w:cstheme="majorHAnsi"/>
                <w:lang w:val="sr-Latn-ME"/>
              </w:rPr>
            </w:pPr>
            <w:r w:rsidRPr="00BD65A7">
              <w:rPr>
                <w:rFonts w:asciiTheme="majorHAnsi" w:hAnsiTheme="majorHAnsi" w:cstheme="majorHAnsi"/>
              </w:rPr>
              <w:t>Broj</w:t>
            </w:r>
            <w:r w:rsidRPr="00937784">
              <w:rPr>
                <w:rFonts w:asciiTheme="majorHAnsi" w:hAnsiTheme="majorHAnsi" w:cstheme="majorHAnsi"/>
                <w:lang w:val="sr-Latn-ME"/>
              </w:rPr>
              <w:t xml:space="preserve"> </w:t>
            </w:r>
            <w:r w:rsidRPr="00BD65A7">
              <w:rPr>
                <w:rFonts w:asciiTheme="majorHAnsi" w:hAnsiTheme="majorHAnsi" w:cstheme="majorHAnsi"/>
              </w:rPr>
              <w:t>nastavnika</w:t>
            </w:r>
            <w:r w:rsidRPr="00937784">
              <w:rPr>
                <w:rFonts w:asciiTheme="majorHAnsi" w:hAnsiTheme="majorHAnsi" w:cstheme="majorHAnsi"/>
                <w:lang w:val="sr-Latn-ME"/>
              </w:rPr>
              <w:t xml:space="preserve"> </w:t>
            </w:r>
            <w:r w:rsidRPr="00BD65A7">
              <w:rPr>
                <w:rFonts w:asciiTheme="majorHAnsi" w:hAnsiTheme="majorHAnsi" w:cstheme="majorHAnsi"/>
              </w:rPr>
              <w:t>kod</w:t>
            </w:r>
            <w:r w:rsidRPr="00937784">
              <w:rPr>
                <w:rFonts w:asciiTheme="majorHAnsi" w:hAnsiTheme="majorHAnsi" w:cstheme="majorHAnsi"/>
                <w:lang w:val="sr-Latn-ME"/>
              </w:rPr>
              <w:t xml:space="preserve"> </w:t>
            </w:r>
            <w:r w:rsidRPr="00BD65A7">
              <w:rPr>
                <w:rFonts w:asciiTheme="majorHAnsi" w:hAnsiTheme="majorHAnsi" w:cstheme="majorHAnsi"/>
              </w:rPr>
              <w:t>kojih</w:t>
            </w:r>
            <w:r w:rsidRPr="00937784">
              <w:rPr>
                <w:rFonts w:asciiTheme="majorHAnsi" w:hAnsiTheme="majorHAnsi" w:cstheme="majorHAnsi"/>
                <w:lang w:val="sr-Latn-ME"/>
              </w:rPr>
              <w:t xml:space="preserve"> </w:t>
            </w:r>
            <w:r w:rsidRPr="00BD65A7">
              <w:rPr>
                <w:rFonts w:asciiTheme="majorHAnsi" w:hAnsiTheme="majorHAnsi" w:cstheme="majorHAnsi"/>
              </w:rPr>
              <w:t>je</w:t>
            </w:r>
            <w:r w:rsidRPr="00937784">
              <w:rPr>
                <w:rFonts w:asciiTheme="majorHAnsi" w:hAnsiTheme="majorHAnsi" w:cstheme="majorHAnsi"/>
                <w:lang w:val="sr-Latn-ME"/>
              </w:rPr>
              <w:t xml:space="preserve"> </w:t>
            </w:r>
            <w:r w:rsidRPr="00BD65A7">
              <w:rPr>
                <w:rFonts w:asciiTheme="majorHAnsi" w:hAnsiTheme="majorHAnsi" w:cstheme="majorHAnsi"/>
              </w:rPr>
              <w:t>izvr</w:t>
            </w:r>
            <w:r w:rsidRPr="00937784">
              <w:rPr>
                <w:rFonts w:asciiTheme="majorHAnsi" w:hAnsiTheme="majorHAnsi" w:cstheme="majorHAnsi"/>
                <w:lang w:val="sr-Latn-ME"/>
              </w:rPr>
              <w:t>š</w:t>
            </w:r>
            <w:r w:rsidRPr="00BD65A7">
              <w:rPr>
                <w:rFonts w:asciiTheme="majorHAnsi" w:hAnsiTheme="majorHAnsi" w:cstheme="majorHAnsi"/>
              </w:rPr>
              <w:t>en</w:t>
            </w:r>
            <w:r w:rsidRPr="00937784">
              <w:rPr>
                <w:rFonts w:asciiTheme="majorHAnsi" w:hAnsiTheme="majorHAnsi" w:cstheme="majorHAnsi"/>
                <w:lang w:val="sr-Latn-ME"/>
              </w:rPr>
              <w:t xml:space="preserve"> </w:t>
            </w:r>
            <w:r w:rsidRPr="00BD65A7">
              <w:rPr>
                <w:rFonts w:asciiTheme="majorHAnsi" w:hAnsiTheme="majorHAnsi" w:cstheme="majorHAnsi"/>
              </w:rPr>
              <w:t>nadzor</w:t>
            </w:r>
            <w:r w:rsidRPr="00937784">
              <w:rPr>
                <w:rFonts w:asciiTheme="majorHAnsi" w:hAnsiTheme="majorHAnsi" w:cstheme="majorHAnsi"/>
                <w:lang w:val="sr-Latn-ME"/>
              </w:rPr>
              <w:t xml:space="preserve">: </w:t>
            </w:r>
          </w:p>
        </w:tc>
        <w:tc>
          <w:tcPr>
            <w:tcW w:w="2500" w:type="pct"/>
            <w:tcBorders>
              <w:top w:val="nil"/>
              <w:left w:val="nil"/>
              <w:bottom w:val="nil"/>
            </w:tcBorders>
          </w:tcPr>
          <w:p w14:paraId="7E239301" w14:textId="77777777" w:rsidR="00480E9C" w:rsidRPr="00BD65A7" w:rsidRDefault="00480E9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4</w:t>
            </w:r>
          </w:p>
        </w:tc>
      </w:tr>
      <w:tr w:rsidR="00480E9C" w:rsidRPr="00BD65A7" w14:paraId="4A856870" w14:textId="77777777" w:rsidTr="007F00AF">
        <w:tc>
          <w:tcPr>
            <w:tcW w:w="2500" w:type="pct"/>
            <w:tcBorders>
              <w:top w:val="nil"/>
              <w:bottom w:val="nil"/>
              <w:right w:val="nil"/>
            </w:tcBorders>
          </w:tcPr>
          <w:p w14:paraId="5E4A76AE" w14:textId="77777777" w:rsidR="00480E9C" w:rsidRPr="00BD65A7" w:rsidRDefault="00480E9C" w:rsidP="007F00AF">
            <w:pPr>
              <w:autoSpaceDE w:val="0"/>
              <w:autoSpaceDN w:val="0"/>
              <w:adjustRightInd w:val="0"/>
              <w:spacing w:line="276" w:lineRule="auto"/>
              <w:rPr>
                <w:rFonts w:asciiTheme="majorHAnsi" w:hAnsiTheme="majorHAnsi" w:cstheme="majorHAnsi"/>
              </w:rPr>
            </w:pPr>
            <w:r w:rsidRPr="00BD65A7">
              <w:rPr>
                <w:rFonts w:asciiTheme="majorHAnsi" w:hAnsiTheme="majorHAnsi" w:cstheme="majorHAnsi"/>
              </w:rPr>
              <w:t xml:space="preserve">Posjećena odjeljenja: </w:t>
            </w:r>
          </w:p>
        </w:tc>
        <w:tc>
          <w:tcPr>
            <w:tcW w:w="2500" w:type="pct"/>
            <w:tcBorders>
              <w:top w:val="nil"/>
              <w:left w:val="nil"/>
              <w:bottom w:val="nil"/>
            </w:tcBorders>
          </w:tcPr>
          <w:p w14:paraId="69B7C820" w14:textId="77777777" w:rsidR="00480E9C" w:rsidRPr="00BD65A7" w:rsidRDefault="00480E9C" w:rsidP="007F00AF">
            <w:pPr>
              <w:autoSpaceDE w:val="0"/>
              <w:autoSpaceDN w:val="0"/>
              <w:adjustRightInd w:val="0"/>
              <w:spacing w:line="276" w:lineRule="auto"/>
              <w:rPr>
                <w:rFonts w:asciiTheme="majorHAnsi" w:hAnsiTheme="majorHAnsi" w:cstheme="majorHAnsi"/>
              </w:rPr>
            </w:pPr>
            <w:r w:rsidRPr="00BD65A7">
              <w:rPr>
                <w:rStyle w:val="normaltextrun"/>
                <w:rFonts w:asciiTheme="majorHAnsi" w:hAnsiTheme="majorHAnsi" w:cstheme="majorHAnsi"/>
                <w:color w:val="000000"/>
                <w:shd w:val="clear" w:color="auto" w:fill="FFFFFF"/>
              </w:rPr>
              <w:t>I-3, I-5, II-3, III-1</w:t>
            </w:r>
            <w:r w:rsidRPr="00BD65A7">
              <w:rPr>
                <w:rStyle w:val="eop"/>
                <w:rFonts w:asciiTheme="majorHAnsi" w:hAnsiTheme="majorHAnsi" w:cstheme="majorHAnsi"/>
                <w:color w:val="000000"/>
                <w:shd w:val="clear" w:color="auto" w:fill="FFFFFF"/>
              </w:rPr>
              <w:t> </w:t>
            </w:r>
          </w:p>
        </w:tc>
      </w:tr>
      <w:tr w:rsidR="00480E9C" w:rsidRPr="00BD65A7" w14:paraId="7FB27FFE" w14:textId="77777777" w:rsidTr="007F00AF">
        <w:tc>
          <w:tcPr>
            <w:tcW w:w="2500" w:type="pct"/>
            <w:tcBorders>
              <w:top w:val="nil"/>
              <w:right w:val="nil"/>
            </w:tcBorders>
          </w:tcPr>
          <w:p w14:paraId="7B047157" w14:textId="77777777" w:rsidR="00480E9C" w:rsidRPr="00BD65A7" w:rsidRDefault="00480E9C" w:rsidP="007F00AF">
            <w:pPr>
              <w:spacing w:line="276" w:lineRule="auto"/>
              <w:rPr>
                <w:rFonts w:asciiTheme="majorHAnsi" w:hAnsiTheme="majorHAnsi" w:cstheme="majorHAnsi"/>
              </w:rPr>
            </w:pPr>
            <w:r w:rsidRPr="00BD65A7">
              <w:rPr>
                <w:rFonts w:asciiTheme="majorHAnsi" w:hAnsiTheme="majorHAnsi" w:cstheme="majorHAnsi"/>
              </w:rPr>
              <w:t>Broj posjećenih časova:</w:t>
            </w:r>
          </w:p>
        </w:tc>
        <w:tc>
          <w:tcPr>
            <w:tcW w:w="2500" w:type="pct"/>
            <w:tcBorders>
              <w:top w:val="nil"/>
              <w:left w:val="nil"/>
            </w:tcBorders>
          </w:tcPr>
          <w:p w14:paraId="747D22F1" w14:textId="77777777" w:rsidR="00480E9C" w:rsidRPr="00BD65A7" w:rsidRDefault="00480E9C" w:rsidP="007F00AF">
            <w:pPr>
              <w:spacing w:line="276" w:lineRule="auto"/>
              <w:rPr>
                <w:rFonts w:asciiTheme="majorHAnsi" w:hAnsiTheme="majorHAnsi" w:cstheme="majorHAnsi"/>
              </w:rPr>
            </w:pPr>
            <w:r w:rsidRPr="00BD65A7">
              <w:rPr>
                <w:rFonts w:asciiTheme="majorHAnsi" w:hAnsiTheme="majorHAnsi" w:cstheme="majorHAnsi"/>
              </w:rPr>
              <w:t>4</w:t>
            </w:r>
          </w:p>
        </w:tc>
      </w:tr>
    </w:tbl>
    <w:p w14:paraId="73BC2B2C" w14:textId="1CB57D74" w:rsidR="00480E9C" w:rsidRDefault="00480E9C">
      <w:pPr>
        <w:rPr>
          <w:rFonts w:asciiTheme="majorHAnsi" w:hAnsiTheme="majorHAnsi" w:cstheme="majorHAnsi"/>
        </w:rPr>
      </w:pPr>
    </w:p>
    <w:p w14:paraId="736672A9" w14:textId="315D5178" w:rsidR="0086595C" w:rsidRDefault="00480E9C">
      <w:pPr>
        <w:rPr>
          <w:rFonts w:asciiTheme="majorHAnsi" w:eastAsiaTheme="majorEastAsia" w:hAnsiTheme="majorHAnsi" w:cstheme="majorBidi"/>
          <w:b/>
          <w:color w:val="000000" w:themeColor="text1"/>
          <w:sz w:val="24"/>
          <w:szCs w:val="24"/>
          <w:lang w:val="sr-Latn-RS"/>
        </w:rPr>
      </w:pPr>
      <w:r w:rsidRPr="00BD65A7">
        <w:rPr>
          <w:rFonts w:asciiTheme="majorHAnsi" w:hAnsiTheme="majorHAnsi" w:cstheme="majorHAnsi"/>
        </w:rPr>
        <w:object w:dxaOrig="14762" w:dyaOrig="4024" w14:anchorId="2F7B89AC">
          <v:shape id="_x0000_i1027" type="#_x0000_t75" style="width:465pt;height:129pt" o:ole="" o:bordertopcolor="red" o:borderleftcolor="red" o:borderbottomcolor="red" o:borderrightcolor="red">
            <v:imagedata r:id="rId14" o:title=""/>
            <w10:bordertop type="single" width="18"/>
            <w10:borderleft type="single" width="18"/>
            <w10:borderbottom type="single" width="18"/>
            <w10:borderright type="single" width="18"/>
          </v:shape>
          <o:OLEObject Type="Embed" ProgID="Excel.Sheet.8" ShapeID="_x0000_i1027" DrawAspect="Content" ObjectID="_1790481509" r:id="rId15"/>
        </w:object>
      </w:r>
    </w:p>
    <w:tbl>
      <w:tblPr>
        <w:tblStyle w:val="TableGrid"/>
        <w:tblW w:w="5000" w:type="pct"/>
        <w:tblLook w:val="04A0" w:firstRow="1" w:lastRow="0" w:firstColumn="1" w:lastColumn="0" w:noHBand="0" w:noVBand="1"/>
      </w:tblPr>
      <w:tblGrid>
        <w:gridCol w:w="760"/>
        <w:gridCol w:w="8302"/>
      </w:tblGrid>
      <w:tr w:rsidR="007F00AF" w:rsidRPr="00150554" w14:paraId="4F562C10" w14:textId="77777777" w:rsidTr="00150554">
        <w:trPr>
          <w:cantSplit/>
          <w:trHeight w:val="20"/>
        </w:trPr>
        <w:tc>
          <w:tcPr>
            <w:tcW w:w="419" w:type="pct"/>
            <w:tcBorders>
              <w:bottom w:val="nil"/>
            </w:tcBorders>
            <w:shd w:val="clear" w:color="auto" w:fill="auto"/>
          </w:tcPr>
          <w:p w14:paraId="0DE3F4D3" w14:textId="77777777" w:rsidR="007F00AF" w:rsidRPr="00150554" w:rsidRDefault="007F00AF" w:rsidP="007F00AF">
            <w:pPr>
              <w:spacing w:line="276" w:lineRule="auto"/>
              <w:jc w:val="both"/>
              <w:rPr>
                <w:rFonts w:asciiTheme="majorHAnsi" w:hAnsiTheme="majorHAnsi" w:cstheme="majorHAnsi"/>
                <w:bCs/>
              </w:rPr>
            </w:pPr>
            <w:r w:rsidRPr="00150554">
              <w:rPr>
                <w:rFonts w:asciiTheme="majorHAnsi" w:hAnsiTheme="majorHAnsi" w:cstheme="majorHAnsi"/>
                <w:bCs/>
              </w:rPr>
              <w:t xml:space="preserve">R.br. </w:t>
            </w:r>
          </w:p>
        </w:tc>
        <w:tc>
          <w:tcPr>
            <w:tcW w:w="4581" w:type="pct"/>
            <w:shd w:val="clear" w:color="auto" w:fill="auto"/>
          </w:tcPr>
          <w:p w14:paraId="7D3402A3" w14:textId="77777777" w:rsidR="007F00AF" w:rsidRPr="00150554" w:rsidRDefault="007F00AF" w:rsidP="007F00AF">
            <w:pPr>
              <w:spacing w:line="276" w:lineRule="auto"/>
              <w:jc w:val="both"/>
              <w:rPr>
                <w:rFonts w:asciiTheme="majorHAnsi" w:hAnsiTheme="majorHAnsi" w:cstheme="majorHAnsi"/>
                <w:bCs/>
              </w:rPr>
            </w:pPr>
            <w:r w:rsidRPr="00150554">
              <w:rPr>
                <w:rFonts w:asciiTheme="majorHAnsi" w:hAnsiTheme="majorHAnsi" w:cstheme="majorHAnsi"/>
                <w:bCs/>
              </w:rPr>
              <w:t>Obrazloženje</w:t>
            </w:r>
          </w:p>
        </w:tc>
      </w:tr>
      <w:tr w:rsidR="007F00AF" w:rsidRPr="00BD65A7" w14:paraId="6D9A6F26" w14:textId="77777777" w:rsidTr="00150554">
        <w:trPr>
          <w:cantSplit/>
          <w:trHeight w:val="20"/>
        </w:trPr>
        <w:tc>
          <w:tcPr>
            <w:tcW w:w="419" w:type="pct"/>
            <w:tcBorders>
              <w:top w:val="nil"/>
              <w:bottom w:val="single" w:sz="4" w:space="0" w:color="auto"/>
            </w:tcBorders>
            <w:shd w:val="clear" w:color="auto" w:fill="auto"/>
          </w:tcPr>
          <w:p w14:paraId="37E53D9A" w14:textId="77777777" w:rsidR="007F00AF" w:rsidRPr="00BD65A7" w:rsidRDefault="007F00AF" w:rsidP="007F00AF">
            <w:pPr>
              <w:spacing w:line="276" w:lineRule="auto"/>
              <w:jc w:val="both"/>
              <w:rPr>
                <w:rFonts w:asciiTheme="majorHAnsi" w:hAnsiTheme="majorHAnsi" w:cstheme="majorHAnsi"/>
                <w:bCs/>
              </w:rPr>
            </w:pPr>
            <w:proofErr w:type="gramStart"/>
            <w:r w:rsidRPr="00BD65A7">
              <w:rPr>
                <w:rFonts w:asciiTheme="majorHAnsi" w:hAnsiTheme="majorHAnsi" w:cstheme="majorHAnsi"/>
                <w:bCs/>
              </w:rPr>
              <w:t>stand</w:t>
            </w:r>
            <w:proofErr w:type="gramEnd"/>
            <w:r w:rsidRPr="00BD65A7">
              <w:rPr>
                <w:rFonts w:asciiTheme="majorHAnsi" w:hAnsiTheme="majorHAnsi" w:cstheme="majorHAnsi"/>
                <w:bCs/>
              </w:rPr>
              <w:t>.</w:t>
            </w:r>
          </w:p>
        </w:tc>
        <w:tc>
          <w:tcPr>
            <w:tcW w:w="4581" w:type="pct"/>
            <w:vMerge w:val="restart"/>
            <w:shd w:val="clear" w:color="auto" w:fill="auto"/>
          </w:tcPr>
          <w:p w14:paraId="707903FA" w14:textId="77777777" w:rsidR="007F00AF" w:rsidRPr="00BD65A7" w:rsidRDefault="007F00AF" w:rsidP="007F00AF">
            <w:pPr>
              <w:spacing w:line="276" w:lineRule="auto"/>
              <w:jc w:val="both"/>
              <w:rPr>
                <w:rFonts w:asciiTheme="majorHAnsi" w:hAnsiTheme="majorHAnsi" w:cstheme="majorHAnsi"/>
                <w:bCs/>
              </w:rPr>
            </w:pPr>
            <w:r>
              <w:rPr>
                <w:rStyle w:val="normaltextrun"/>
                <w:rFonts w:asciiTheme="majorHAnsi" w:hAnsiTheme="majorHAnsi" w:cstheme="majorHAnsi"/>
                <w:color w:val="000000"/>
                <w:shd w:val="clear" w:color="auto" w:fill="FFFFFF"/>
              </w:rPr>
              <w:t>Nastavnici imaju g</w:t>
            </w:r>
            <w:r w:rsidRPr="00BD65A7">
              <w:rPr>
                <w:rStyle w:val="normaltextrun"/>
                <w:rFonts w:asciiTheme="majorHAnsi" w:hAnsiTheme="majorHAnsi" w:cstheme="majorHAnsi"/>
                <w:color w:val="000000"/>
                <w:shd w:val="clear" w:color="auto" w:fill="FFFFFF"/>
              </w:rPr>
              <w:t>odišnje planove rada usaglašene sa Predmetnim programom, ali se ne temelje na jasno utvrđenom obrazovnom postignuću učenika u prethodnom razredu u cilju obezbjeđivanja vertikalnog kurikularnog usklađivanja. Planirani obrazovno-vaspitni ishodi su preuzeti iz Predmetnog programa i nije izvršena njihova konkretizacija i usaglašavanje s materijalno tehničkim uslovima u kojima se izvodi nastava. Rijetko se vrši osvrt na realizaciju. Godišnjim planom rada obuhvaćeno je i planiranje upotrebe resursa, a na sjednicama Aktiva se pokreće incijativa za nabavku nedostajućih nastavnih sredstava kao i pokretanje inicijative za poboljšanje uslova za izvođenje nastave. Nastavnici se uglavnom pripremaju za neposredno izvođenje nastave u skladu sa didaktičkim principima. Nedostaje kontinuitet u pripremanju sa cjelovitom pokrivenošću tematskih oblasti pripremama. Povremeno se radi i osvrt na realizaciju ishoda učenja. </w:t>
            </w:r>
            <w:r w:rsidRPr="00BD65A7">
              <w:rPr>
                <w:rStyle w:val="eop"/>
                <w:rFonts w:asciiTheme="majorHAnsi" w:hAnsiTheme="majorHAnsi" w:cstheme="majorHAnsi"/>
                <w:color w:val="000000"/>
                <w:shd w:val="clear" w:color="auto" w:fill="FFFFFF"/>
              </w:rPr>
              <w:t> </w:t>
            </w:r>
          </w:p>
        </w:tc>
      </w:tr>
      <w:tr w:rsidR="007F00AF" w:rsidRPr="00BD65A7" w14:paraId="2F90E7F1" w14:textId="77777777" w:rsidTr="007F00AF">
        <w:trPr>
          <w:trHeight w:val="20"/>
        </w:trPr>
        <w:tc>
          <w:tcPr>
            <w:tcW w:w="419" w:type="pct"/>
            <w:tcBorders>
              <w:bottom w:val="nil"/>
            </w:tcBorders>
          </w:tcPr>
          <w:p w14:paraId="58A70335" w14:textId="77777777" w:rsidR="007F00AF" w:rsidRPr="00BD65A7" w:rsidRDefault="007F00AF" w:rsidP="007F00AF">
            <w:pPr>
              <w:spacing w:line="276" w:lineRule="auto"/>
              <w:jc w:val="both"/>
              <w:rPr>
                <w:rFonts w:asciiTheme="majorHAnsi" w:hAnsiTheme="majorHAnsi" w:cstheme="majorHAnsi"/>
              </w:rPr>
            </w:pPr>
            <w:r w:rsidRPr="00BD65A7">
              <w:rPr>
                <w:rFonts w:asciiTheme="majorHAnsi" w:hAnsiTheme="majorHAnsi" w:cstheme="majorHAnsi"/>
                <w:bCs/>
              </w:rPr>
              <w:t xml:space="preserve">1.1. </w:t>
            </w:r>
          </w:p>
        </w:tc>
        <w:tc>
          <w:tcPr>
            <w:tcW w:w="4581" w:type="pct"/>
            <w:vMerge/>
          </w:tcPr>
          <w:p w14:paraId="1A32F294" w14:textId="77777777" w:rsidR="007F00AF" w:rsidRPr="00BD65A7" w:rsidRDefault="007F00AF" w:rsidP="007F00AF">
            <w:pPr>
              <w:spacing w:line="276" w:lineRule="auto"/>
              <w:rPr>
                <w:rFonts w:asciiTheme="majorHAnsi" w:hAnsiTheme="majorHAnsi" w:cstheme="majorHAnsi"/>
              </w:rPr>
            </w:pPr>
          </w:p>
        </w:tc>
      </w:tr>
      <w:tr w:rsidR="007F00AF" w:rsidRPr="00BD65A7" w14:paraId="3E0FA179" w14:textId="77777777" w:rsidTr="00150554">
        <w:trPr>
          <w:trHeight w:val="20"/>
        </w:trPr>
        <w:tc>
          <w:tcPr>
            <w:tcW w:w="419" w:type="pct"/>
            <w:tcBorders>
              <w:top w:val="nil"/>
              <w:bottom w:val="nil"/>
            </w:tcBorders>
            <w:shd w:val="clear" w:color="auto" w:fill="auto"/>
          </w:tcPr>
          <w:p w14:paraId="651EC9A9" w14:textId="77777777" w:rsidR="007F00AF" w:rsidRPr="00BD65A7" w:rsidRDefault="007F00AF" w:rsidP="007F00AF">
            <w:pPr>
              <w:spacing w:line="276" w:lineRule="auto"/>
              <w:rPr>
                <w:rFonts w:asciiTheme="majorHAnsi" w:hAnsiTheme="majorHAnsi" w:cstheme="majorHAnsi"/>
              </w:rPr>
            </w:pPr>
          </w:p>
        </w:tc>
        <w:tc>
          <w:tcPr>
            <w:tcW w:w="4581" w:type="pct"/>
            <w:shd w:val="clear" w:color="auto" w:fill="auto"/>
          </w:tcPr>
          <w:p w14:paraId="692B52AD" w14:textId="77777777" w:rsidR="007F00AF" w:rsidRPr="00BD65A7" w:rsidRDefault="007F00AF" w:rsidP="007F00AF">
            <w:pPr>
              <w:spacing w:line="276" w:lineRule="auto"/>
              <w:rPr>
                <w:rFonts w:asciiTheme="majorHAnsi" w:hAnsiTheme="majorHAnsi" w:cstheme="majorHAnsi"/>
              </w:rPr>
            </w:pPr>
            <w:r w:rsidRPr="00150554">
              <w:rPr>
                <w:rFonts w:asciiTheme="majorHAnsi" w:hAnsiTheme="majorHAnsi" w:cstheme="majorHAnsi"/>
                <w:b/>
              </w:rPr>
              <w:t>Preporuka</w:t>
            </w:r>
            <w:r w:rsidRPr="00BD65A7">
              <w:rPr>
                <w:rFonts w:asciiTheme="majorHAnsi" w:hAnsiTheme="majorHAnsi" w:cstheme="majorHAnsi"/>
              </w:rPr>
              <w:t>:</w:t>
            </w:r>
          </w:p>
        </w:tc>
      </w:tr>
      <w:tr w:rsidR="007F00AF" w:rsidRPr="00BD65A7" w14:paraId="195ABC89" w14:textId="77777777" w:rsidTr="007F00AF">
        <w:trPr>
          <w:trHeight w:val="20"/>
        </w:trPr>
        <w:tc>
          <w:tcPr>
            <w:tcW w:w="419" w:type="pct"/>
            <w:tcBorders>
              <w:top w:val="nil"/>
              <w:bottom w:val="single" w:sz="4" w:space="0" w:color="auto"/>
            </w:tcBorders>
          </w:tcPr>
          <w:p w14:paraId="78B264A3" w14:textId="77777777" w:rsidR="007F00AF" w:rsidRPr="00BD65A7" w:rsidRDefault="007F00AF" w:rsidP="007F00AF">
            <w:pPr>
              <w:spacing w:line="276" w:lineRule="auto"/>
              <w:rPr>
                <w:rFonts w:asciiTheme="majorHAnsi" w:hAnsiTheme="majorHAnsi" w:cstheme="majorHAnsi"/>
              </w:rPr>
            </w:pPr>
          </w:p>
        </w:tc>
        <w:tc>
          <w:tcPr>
            <w:tcW w:w="4581" w:type="pct"/>
            <w:shd w:val="clear" w:color="auto" w:fill="auto"/>
          </w:tcPr>
          <w:p w14:paraId="6ECBBE91" w14:textId="2B6DC31E" w:rsidR="007F00AF" w:rsidRPr="007F00AF" w:rsidRDefault="007F00AF" w:rsidP="007F00AF">
            <w:pPr>
              <w:pStyle w:val="ListParagraph"/>
              <w:numPr>
                <w:ilvl w:val="0"/>
                <w:numId w:val="40"/>
              </w:numPr>
              <w:spacing w:line="276" w:lineRule="auto"/>
              <w:rPr>
                <w:rFonts w:asciiTheme="majorHAnsi" w:hAnsiTheme="majorHAnsi" w:cstheme="majorHAnsi"/>
                <w:bCs/>
              </w:rPr>
            </w:pPr>
            <w:r w:rsidRPr="007F00AF">
              <w:rPr>
                <w:rFonts w:asciiTheme="majorHAnsi" w:hAnsiTheme="majorHAnsi" w:cstheme="majorHAnsi"/>
                <w:bCs/>
              </w:rPr>
              <w:t>Nakon svakog časa pisati napomene, osvrt i kraći zaključak o realizaciji planiranog.</w:t>
            </w:r>
          </w:p>
        </w:tc>
      </w:tr>
      <w:tr w:rsidR="007F00AF" w:rsidRPr="00BD65A7" w14:paraId="7012061F" w14:textId="77777777" w:rsidTr="007F00AF">
        <w:trPr>
          <w:cantSplit/>
          <w:trHeight w:val="1268"/>
        </w:trPr>
        <w:tc>
          <w:tcPr>
            <w:tcW w:w="419" w:type="pct"/>
            <w:tcBorders>
              <w:bottom w:val="nil"/>
            </w:tcBorders>
            <w:shd w:val="clear" w:color="auto" w:fill="FFFFFF" w:themeFill="background1"/>
          </w:tcPr>
          <w:p w14:paraId="48FF90FC" w14:textId="77777777" w:rsidR="007F00AF" w:rsidRPr="00BD65A7" w:rsidRDefault="007F00AF" w:rsidP="007F00AF">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1.2. </w:t>
            </w:r>
          </w:p>
        </w:tc>
        <w:tc>
          <w:tcPr>
            <w:tcW w:w="4581" w:type="pct"/>
            <w:shd w:val="clear" w:color="auto" w:fill="FFFFFF" w:themeFill="background1"/>
          </w:tcPr>
          <w:p w14:paraId="0F69FCC0" w14:textId="77777777" w:rsidR="007F00AF" w:rsidRPr="00BD65A7" w:rsidRDefault="007F00AF" w:rsidP="007F00AF">
            <w:pPr>
              <w:spacing w:line="276" w:lineRule="auto"/>
              <w:jc w:val="both"/>
              <w:rPr>
                <w:rFonts w:asciiTheme="majorHAnsi" w:hAnsiTheme="majorHAnsi" w:cstheme="majorHAnsi"/>
                <w:bCs/>
              </w:rPr>
            </w:pPr>
            <w:proofErr w:type="gramStart"/>
            <w:r w:rsidRPr="00BD65A7">
              <w:rPr>
                <w:rStyle w:val="normaltextrun"/>
                <w:rFonts w:asciiTheme="majorHAnsi" w:hAnsiTheme="majorHAnsi" w:cstheme="majorHAnsi"/>
                <w:color w:val="000000"/>
                <w:shd w:val="clear" w:color="auto" w:fill="FFFFFF"/>
              </w:rPr>
              <w:t>Čas</w:t>
            </w:r>
            <w:proofErr w:type="gramEnd"/>
            <w:r w:rsidRPr="00BD65A7">
              <w:rPr>
                <w:rStyle w:val="normaltextrun"/>
                <w:rFonts w:asciiTheme="majorHAnsi" w:hAnsiTheme="majorHAnsi" w:cstheme="majorHAnsi"/>
                <w:color w:val="000000"/>
                <w:shd w:val="clear" w:color="auto" w:fill="FFFFFF"/>
              </w:rPr>
              <w:t xml:space="preserve"> je strukturiran u skladu sa didaktičko-metodičkim zahtjevima. Instrukcije i objašnjenja nastavnika su jasna. Aktivnosti su uglavnom usmjerene na ostvarivanje ishoda časa. U nastavi se koriste različite metode i oblici rada. Nastava je usmjerena na razvoj strategija motoričkog učenja i kroz nju se prožimaju aktivnosti koje povezuju predmetne sadržaje različitih predmeta. Učenje je organizovano tako da uvažava razlike u saznajnom, afektivnom, socijalnom i psihomotornom potencijalu učenika. Nastavnici stvaraju podsticajnu klimu u odjeljenju. Pravilnim izborom metoda i vješto osmišljenim aktivnostima, nastavnici podstiču učenike na samostalnost i sigurnost u radu. Aktivnosti učenika bile su raznovrsne, dinamične i zanimljive, a raspoloživo vrijeme je racionalno iskorišćeno. Objašnjenja na času su veoma jasna i precizna. Dominantna je komunikacija nastavnik-učenik, kao i komunikacija između samih učenika. Ishodi časa su uglavnom na metodički dobar način ostvareni. Na pojedinim časovima nedostaje više intenzivnog dopunskog vježbanja. Sala u kojoj se izvodi</w:t>
            </w:r>
            <w:r>
              <w:rPr>
                <w:rStyle w:val="normaltextrun"/>
                <w:rFonts w:asciiTheme="majorHAnsi" w:hAnsiTheme="majorHAnsi" w:cstheme="majorHAnsi"/>
                <w:color w:val="000000"/>
                <w:shd w:val="clear" w:color="auto" w:fill="FFFFFF"/>
              </w:rPr>
              <w:t xml:space="preserve"> nastava je nestandardnih dimen</w:t>
            </w:r>
            <w:r w:rsidRPr="00BD65A7">
              <w:rPr>
                <w:rStyle w:val="normaltextrun"/>
                <w:rFonts w:asciiTheme="majorHAnsi" w:hAnsiTheme="majorHAnsi" w:cstheme="majorHAnsi"/>
                <w:color w:val="000000"/>
                <w:shd w:val="clear" w:color="auto" w:fill="FFFFFF"/>
              </w:rPr>
              <w:t>zija i u veoma lošem stanju</w:t>
            </w:r>
            <w:r>
              <w:rPr>
                <w:rStyle w:val="normaltextrun"/>
                <w:rFonts w:asciiTheme="majorHAnsi" w:hAnsiTheme="majorHAnsi" w:cstheme="majorHAnsi"/>
                <w:color w:val="000000"/>
                <w:shd w:val="clear" w:color="auto" w:fill="FFFFFF"/>
              </w:rPr>
              <w:t>,</w:t>
            </w:r>
            <w:r w:rsidRPr="00BD65A7">
              <w:rPr>
                <w:rStyle w:val="normaltextrun"/>
                <w:rFonts w:asciiTheme="majorHAnsi" w:hAnsiTheme="majorHAnsi" w:cstheme="majorHAnsi"/>
                <w:color w:val="000000"/>
                <w:shd w:val="clear" w:color="auto" w:fill="FFFFFF"/>
              </w:rPr>
              <w:t xml:space="preserve"> ali</w:t>
            </w:r>
            <w:r>
              <w:rPr>
                <w:rStyle w:val="normaltextrun"/>
                <w:rFonts w:asciiTheme="majorHAnsi" w:hAnsiTheme="majorHAnsi" w:cstheme="majorHAnsi"/>
                <w:color w:val="000000"/>
                <w:shd w:val="clear" w:color="auto" w:fill="FFFFFF"/>
              </w:rPr>
              <w:t>, zahvaljujući optimalnom broju</w:t>
            </w:r>
            <w:r w:rsidRPr="00BD65A7">
              <w:rPr>
                <w:rStyle w:val="normaltextrun"/>
                <w:rFonts w:asciiTheme="majorHAnsi" w:hAnsiTheme="majorHAnsi" w:cstheme="majorHAnsi"/>
                <w:color w:val="000000"/>
                <w:shd w:val="clear" w:color="auto" w:fill="FFFFFF"/>
              </w:rPr>
              <w:t xml:space="preserve"> učenika u </w:t>
            </w:r>
            <w:r>
              <w:rPr>
                <w:rStyle w:val="normaltextrun"/>
                <w:rFonts w:asciiTheme="majorHAnsi" w:hAnsiTheme="majorHAnsi" w:cstheme="majorHAnsi"/>
                <w:color w:val="000000"/>
                <w:shd w:val="clear" w:color="auto" w:fill="FFFFFF"/>
              </w:rPr>
              <w:t>većini</w:t>
            </w:r>
            <w:r w:rsidRPr="00BD65A7">
              <w:rPr>
                <w:rStyle w:val="normaltextrun"/>
                <w:rFonts w:asciiTheme="majorHAnsi" w:hAnsiTheme="majorHAnsi" w:cstheme="majorHAnsi"/>
                <w:color w:val="000000"/>
                <w:shd w:val="clear" w:color="auto" w:fill="FFFFFF"/>
              </w:rPr>
              <w:t xml:space="preserve"> odjeljenj</w:t>
            </w:r>
            <w:r>
              <w:rPr>
                <w:rStyle w:val="normaltextrun"/>
                <w:rFonts w:asciiTheme="majorHAnsi" w:hAnsiTheme="majorHAnsi" w:cstheme="majorHAnsi"/>
                <w:color w:val="000000"/>
                <w:shd w:val="clear" w:color="auto" w:fill="FFFFFF"/>
              </w:rPr>
              <w:t>a, zadovoljava potrebe nastave</w:t>
            </w:r>
            <w:r w:rsidRPr="00BD65A7">
              <w:rPr>
                <w:rStyle w:val="normaltextrun"/>
                <w:rFonts w:asciiTheme="majorHAnsi" w:hAnsiTheme="majorHAnsi" w:cstheme="majorHAnsi"/>
                <w:color w:val="000000"/>
                <w:shd w:val="clear" w:color="auto" w:fill="FFFFFF"/>
              </w:rPr>
              <w:t xml:space="preserve">.  Nedostaje znatan broj sportskih rekvizita, a samim tim i pojedine </w:t>
            </w:r>
            <w:r>
              <w:rPr>
                <w:rStyle w:val="normaltextrun"/>
                <w:rFonts w:asciiTheme="majorHAnsi" w:hAnsiTheme="majorHAnsi" w:cstheme="majorHAnsi"/>
                <w:color w:val="000000"/>
                <w:shd w:val="clear" w:color="auto" w:fill="FFFFFF"/>
              </w:rPr>
              <w:t>ishode</w:t>
            </w:r>
            <w:r w:rsidRPr="00BD65A7">
              <w:rPr>
                <w:rStyle w:val="normaltextrun"/>
                <w:rFonts w:asciiTheme="majorHAnsi" w:hAnsiTheme="majorHAnsi" w:cstheme="majorHAnsi"/>
                <w:color w:val="000000"/>
                <w:shd w:val="clear" w:color="auto" w:fill="FFFFFF"/>
              </w:rPr>
              <w:t xml:space="preserve"> nastavnog plana nije moguće realizovati. </w:t>
            </w:r>
            <w:r w:rsidRPr="00BD65A7">
              <w:rPr>
                <w:rStyle w:val="eop"/>
                <w:rFonts w:asciiTheme="majorHAnsi" w:hAnsiTheme="majorHAnsi" w:cstheme="majorHAnsi"/>
                <w:color w:val="000000"/>
                <w:shd w:val="clear" w:color="auto" w:fill="FFFFFF"/>
              </w:rPr>
              <w:t> </w:t>
            </w:r>
          </w:p>
        </w:tc>
      </w:tr>
      <w:tr w:rsidR="007F00AF" w:rsidRPr="00BD65A7" w14:paraId="688501B3" w14:textId="77777777" w:rsidTr="007F00AF">
        <w:trPr>
          <w:cantSplit/>
          <w:trHeight w:val="1277"/>
        </w:trPr>
        <w:tc>
          <w:tcPr>
            <w:tcW w:w="419" w:type="pct"/>
            <w:tcBorders>
              <w:bottom w:val="nil"/>
            </w:tcBorders>
            <w:shd w:val="clear" w:color="auto" w:fill="FFFFFF" w:themeFill="background1"/>
          </w:tcPr>
          <w:p w14:paraId="1E30F96D" w14:textId="77777777" w:rsidR="007F00AF" w:rsidRPr="00BD65A7" w:rsidRDefault="007F00AF" w:rsidP="007F00AF">
            <w:pPr>
              <w:spacing w:line="276" w:lineRule="auto"/>
              <w:jc w:val="both"/>
              <w:rPr>
                <w:rFonts w:asciiTheme="majorHAnsi" w:hAnsiTheme="majorHAnsi" w:cstheme="majorHAnsi"/>
                <w:bCs/>
              </w:rPr>
            </w:pPr>
            <w:r w:rsidRPr="00BD65A7">
              <w:rPr>
                <w:rFonts w:asciiTheme="majorHAnsi" w:hAnsiTheme="majorHAnsi" w:cstheme="majorHAnsi"/>
                <w:bCs/>
              </w:rPr>
              <w:t xml:space="preserve">1.3. </w:t>
            </w:r>
          </w:p>
        </w:tc>
        <w:tc>
          <w:tcPr>
            <w:tcW w:w="4581" w:type="pct"/>
            <w:shd w:val="clear" w:color="auto" w:fill="FFFFFF" w:themeFill="background1"/>
          </w:tcPr>
          <w:p w14:paraId="57DD86B0" w14:textId="5D5BF43D" w:rsidR="007F00AF" w:rsidRPr="00BD65A7" w:rsidRDefault="007F00AF" w:rsidP="007F00AF">
            <w:pPr>
              <w:spacing w:line="276" w:lineRule="auto"/>
              <w:jc w:val="both"/>
              <w:rPr>
                <w:rFonts w:asciiTheme="majorHAnsi" w:hAnsiTheme="majorHAnsi" w:cstheme="majorHAnsi"/>
                <w:bCs/>
              </w:rPr>
            </w:pPr>
            <w:r w:rsidRPr="00BD65A7">
              <w:rPr>
                <w:rStyle w:val="normaltextrun"/>
                <w:rFonts w:asciiTheme="majorHAnsi" w:hAnsiTheme="majorHAnsi" w:cstheme="majorHAnsi"/>
                <w:color w:val="000000"/>
                <w:shd w:val="clear" w:color="auto" w:fill="FFFFFF"/>
              </w:rPr>
              <w:t>Učenici su djelimično upoznati sa kriterijumom ocjenjivanja. Postignuća učenika uglavnom se redovno prate i vrednuju. U nastavi se koriste različite tehnike ocjenjivanja. Učenici dobijaju blagovremenu informaciju o svojim postignućima. Utvrđeni kriterijumi ocjenjivanja se ne primjenjuju dosljedno. Učenici dobijaju adekvatnu podršku u skladu sa svojim postignućima. Ocjenjivanje je uglavnom u skladu sa pedagoškim principima. Bilježe se podaci za prikaz rezultata učenja učenika (kratka bilješka/opisni komentar o radu učenika, ocjena ili postig</w:t>
            </w:r>
            <w:r>
              <w:rPr>
                <w:rStyle w:val="normaltextrun"/>
                <w:rFonts w:asciiTheme="majorHAnsi" w:hAnsiTheme="majorHAnsi" w:cstheme="majorHAnsi"/>
                <w:color w:val="000000"/>
                <w:shd w:val="clear" w:color="auto" w:fill="FFFFFF"/>
              </w:rPr>
              <w:t xml:space="preserve">nuti rezultat na realizovanim </w:t>
            </w:r>
            <w:r w:rsidR="00F97672">
              <w:rPr>
                <w:rStyle w:val="normaltextrun"/>
                <w:rFonts w:asciiTheme="majorHAnsi" w:hAnsiTheme="majorHAnsi" w:cstheme="majorHAnsi"/>
                <w:color w:val="000000"/>
                <w:shd w:val="clear" w:color="auto" w:fill="FFFFFF"/>
              </w:rPr>
              <w:t>mjerenjima…</w:t>
            </w:r>
            <w:r w:rsidRPr="00BD65A7">
              <w:rPr>
                <w:rStyle w:val="normaltextrun"/>
                <w:rFonts w:asciiTheme="majorHAnsi" w:hAnsiTheme="majorHAnsi" w:cstheme="majorHAnsi"/>
                <w:color w:val="000000"/>
                <w:shd w:val="clear" w:color="auto" w:fill="FFFFFF"/>
              </w:rPr>
              <w:t xml:space="preserve">). Ocjenjivanje se vrši u skladu sa propisanim pravilima o ocjenjivanju učenika. Pri ocjenjivanju se uzima u obzir zalaganje učenika. </w:t>
            </w:r>
          </w:p>
        </w:tc>
      </w:tr>
      <w:tr w:rsidR="007F00AF" w:rsidRPr="00BD65A7" w14:paraId="0802A0A6" w14:textId="77777777" w:rsidTr="00150554">
        <w:trPr>
          <w:trHeight w:val="20"/>
        </w:trPr>
        <w:tc>
          <w:tcPr>
            <w:tcW w:w="419" w:type="pct"/>
            <w:tcBorders>
              <w:top w:val="nil"/>
              <w:bottom w:val="nil"/>
            </w:tcBorders>
            <w:shd w:val="clear" w:color="auto" w:fill="auto"/>
          </w:tcPr>
          <w:p w14:paraId="519F2238" w14:textId="77777777" w:rsidR="007F00AF" w:rsidRPr="00BD65A7" w:rsidRDefault="007F00AF" w:rsidP="007F00AF">
            <w:pPr>
              <w:spacing w:line="276" w:lineRule="auto"/>
              <w:rPr>
                <w:rFonts w:asciiTheme="majorHAnsi" w:hAnsiTheme="majorHAnsi" w:cstheme="majorHAnsi"/>
              </w:rPr>
            </w:pPr>
          </w:p>
        </w:tc>
        <w:tc>
          <w:tcPr>
            <w:tcW w:w="4581" w:type="pct"/>
            <w:shd w:val="clear" w:color="auto" w:fill="auto"/>
          </w:tcPr>
          <w:p w14:paraId="60F0914A" w14:textId="77777777" w:rsidR="007F00AF" w:rsidRPr="00150554" w:rsidRDefault="007F00AF" w:rsidP="007F00AF">
            <w:pPr>
              <w:spacing w:line="276" w:lineRule="auto"/>
              <w:rPr>
                <w:rFonts w:asciiTheme="majorHAnsi" w:hAnsiTheme="majorHAnsi" w:cstheme="majorHAnsi"/>
                <w:b/>
              </w:rPr>
            </w:pPr>
            <w:r w:rsidRPr="00150554">
              <w:rPr>
                <w:rFonts w:asciiTheme="majorHAnsi" w:hAnsiTheme="majorHAnsi" w:cstheme="majorHAnsi"/>
                <w:b/>
              </w:rPr>
              <w:t>Preporuka:</w:t>
            </w:r>
          </w:p>
        </w:tc>
      </w:tr>
      <w:tr w:rsidR="007F00AF" w:rsidRPr="00BD65A7" w14:paraId="358E101F" w14:textId="77777777" w:rsidTr="007F00AF">
        <w:trPr>
          <w:trHeight w:val="20"/>
        </w:trPr>
        <w:tc>
          <w:tcPr>
            <w:tcW w:w="419" w:type="pct"/>
            <w:tcBorders>
              <w:top w:val="nil"/>
            </w:tcBorders>
          </w:tcPr>
          <w:p w14:paraId="67D9AED5" w14:textId="77777777" w:rsidR="007F00AF" w:rsidRPr="00BD65A7" w:rsidRDefault="007F00AF" w:rsidP="007F00AF">
            <w:pPr>
              <w:spacing w:line="276" w:lineRule="auto"/>
              <w:rPr>
                <w:rFonts w:asciiTheme="majorHAnsi" w:hAnsiTheme="majorHAnsi" w:cstheme="majorHAnsi"/>
              </w:rPr>
            </w:pPr>
          </w:p>
        </w:tc>
        <w:tc>
          <w:tcPr>
            <w:tcW w:w="4581" w:type="pct"/>
            <w:shd w:val="clear" w:color="auto" w:fill="auto"/>
          </w:tcPr>
          <w:p w14:paraId="251519DE" w14:textId="31810556" w:rsidR="007F00AF" w:rsidRPr="007F00AF" w:rsidRDefault="007F00AF" w:rsidP="007F00AF">
            <w:pPr>
              <w:pStyle w:val="ListParagraph"/>
              <w:numPr>
                <w:ilvl w:val="0"/>
                <w:numId w:val="40"/>
              </w:numPr>
              <w:spacing w:line="276" w:lineRule="auto"/>
              <w:rPr>
                <w:rFonts w:asciiTheme="majorHAnsi" w:hAnsiTheme="majorHAnsi" w:cstheme="majorHAnsi"/>
                <w:bCs/>
              </w:rPr>
            </w:pPr>
            <w:r w:rsidRPr="007F00AF">
              <w:rPr>
                <w:rFonts w:asciiTheme="majorHAnsi" w:hAnsiTheme="majorHAnsi" w:cstheme="majorHAnsi"/>
                <w:bCs/>
              </w:rPr>
              <w:t xml:space="preserve">Upoznati učenike </w:t>
            </w:r>
            <w:proofErr w:type="gramStart"/>
            <w:r w:rsidRPr="007F00AF">
              <w:rPr>
                <w:rFonts w:asciiTheme="majorHAnsi" w:hAnsiTheme="majorHAnsi" w:cstheme="majorHAnsi"/>
                <w:bCs/>
              </w:rPr>
              <w:t>sa</w:t>
            </w:r>
            <w:proofErr w:type="gramEnd"/>
            <w:r w:rsidRPr="007F00AF">
              <w:rPr>
                <w:rFonts w:asciiTheme="majorHAnsi" w:hAnsiTheme="majorHAnsi" w:cstheme="majorHAnsi"/>
                <w:bCs/>
              </w:rPr>
              <w:t xml:space="preserve"> kriterijumima ocjenjivanja.</w:t>
            </w:r>
          </w:p>
        </w:tc>
      </w:tr>
    </w:tbl>
    <w:p w14:paraId="09C4B5ED" w14:textId="77777777" w:rsidR="007F00AF" w:rsidRDefault="007F00AF">
      <w:pPr>
        <w:rPr>
          <w:rFonts w:asciiTheme="majorHAnsi" w:eastAsiaTheme="majorEastAsia" w:hAnsiTheme="majorHAnsi" w:cstheme="majorBidi"/>
          <w:b/>
          <w:color w:val="000000" w:themeColor="text1"/>
          <w:sz w:val="24"/>
          <w:szCs w:val="24"/>
          <w:lang w:val="sr-Latn-RS"/>
        </w:rPr>
      </w:pPr>
      <w:r>
        <w:rPr>
          <w:b/>
          <w:color w:val="000000" w:themeColor="text1"/>
          <w:sz w:val="24"/>
          <w:szCs w:val="24"/>
          <w:lang w:val="sr-Latn-RS"/>
        </w:rPr>
        <w:br w:type="page"/>
      </w:r>
    </w:p>
    <w:tbl>
      <w:tblPr>
        <w:tblStyle w:val="TableGrid"/>
        <w:tblW w:w="5000" w:type="pct"/>
        <w:tblLook w:val="04A0" w:firstRow="1" w:lastRow="0" w:firstColumn="1" w:lastColumn="0" w:noHBand="0" w:noVBand="1"/>
      </w:tblPr>
      <w:tblGrid>
        <w:gridCol w:w="4531"/>
        <w:gridCol w:w="4531"/>
      </w:tblGrid>
      <w:tr w:rsidR="007F00AF" w:rsidRPr="008726D9" w14:paraId="4E8F57BC" w14:textId="77777777" w:rsidTr="007F00AF">
        <w:tc>
          <w:tcPr>
            <w:tcW w:w="5000" w:type="pct"/>
            <w:gridSpan w:val="2"/>
          </w:tcPr>
          <w:p w14:paraId="5663D280" w14:textId="77777777" w:rsidR="007F00AF" w:rsidRPr="007F00AF" w:rsidRDefault="007F00AF" w:rsidP="007F00AF">
            <w:pPr>
              <w:autoSpaceDE w:val="0"/>
              <w:autoSpaceDN w:val="0"/>
              <w:adjustRightInd w:val="0"/>
              <w:spacing w:line="276" w:lineRule="auto"/>
              <w:rPr>
                <w:rFonts w:asciiTheme="majorHAnsi" w:hAnsiTheme="majorHAnsi" w:cstheme="majorHAnsi"/>
                <w:b/>
              </w:rPr>
            </w:pPr>
            <w:r w:rsidRPr="007F00AF">
              <w:rPr>
                <w:rFonts w:asciiTheme="majorHAnsi" w:hAnsiTheme="majorHAnsi" w:cstheme="majorHAnsi"/>
                <w:b/>
              </w:rPr>
              <w:lastRenderedPageBreak/>
              <w:t>Prosvjetni nadzornik: Ana Ivanović</w:t>
            </w:r>
          </w:p>
        </w:tc>
      </w:tr>
      <w:tr w:rsidR="007F00AF" w:rsidRPr="008726D9" w14:paraId="79DD364F" w14:textId="77777777" w:rsidTr="007F00AF">
        <w:tc>
          <w:tcPr>
            <w:tcW w:w="5000" w:type="pct"/>
            <w:gridSpan w:val="2"/>
          </w:tcPr>
          <w:p w14:paraId="6C259BF7" w14:textId="627F1205" w:rsidR="007F00AF" w:rsidRPr="007F00AF" w:rsidRDefault="007F00AF" w:rsidP="007F00AF">
            <w:pPr>
              <w:autoSpaceDE w:val="0"/>
              <w:autoSpaceDN w:val="0"/>
              <w:adjustRightInd w:val="0"/>
              <w:spacing w:line="276" w:lineRule="auto"/>
              <w:rPr>
                <w:rFonts w:asciiTheme="majorHAnsi" w:hAnsiTheme="majorHAnsi" w:cstheme="majorHAnsi"/>
                <w:b/>
              </w:rPr>
            </w:pPr>
            <w:r w:rsidRPr="007F00AF">
              <w:rPr>
                <w:rFonts w:asciiTheme="majorHAnsi" w:hAnsiTheme="majorHAnsi" w:cstheme="majorHAnsi"/>
                <w:b/>
              </w:rPr>
              <w:t>1.1.4. Sociologija</w:t>
            </w:r>
          </w:p>
        </w:tc>
      </w:tr>
      <w:tr w:rsidR="007F00AF" w:rsidRPr="008726D9" w14:paraId="6916FB3C" w14:textId="77777777" w:rsidTr="007F00AF">
        <w:trPr>
          <w:trHeight w:val="20"/>
        </w:trPr>
        <w:tc>
          <w:tcPr>
            <w:tcW w:w="5000" w:type="pct"/>
            <w:gridSpan w:val="2"/>
            <w:tcBorders>
              <w:bottom w:val="single" w:sz="4" w:space="0" w:color="auto"/>
            </w:tcBorders>
          </w:tcPr>
          <w:p w14:paraId="36795DF9" w14:textId="14799381" w:rsidR="007F00AF" w:rsidRPr="00AA4723" w:rsidRDefault="007F00AF" w:rsidP="007F00AF">
            <w:pPr>
              <w:autoSpaceDE w:val="0"/>
              <w:autoSpaceDN w:val="0"/>
              <w:adjustRightInd w:val="0"/>
              <w:rPr>
                <w:rFonts w:ascii="Bookman Old Style" w:hAnsi="Bookman Old Style" w:cs="Arial"/>
                <w:sz w:val="24"/>
                <w:szCs w:val="24"/>
              </w:rPr>
            </w:pPr>
            <w:r w:rsidRPr="00AA4723">
              <w:rPr>
                <w:rFonts w:ascii="Bookman Old Style" w:hAnsi="Bookman Old Style" w:cs="Arial"/>
                <w:sz w:val="24"/>
                <w:szCs w:val="24"/>
                <w:vertAlign w:val="superscript"/>
              </w:rPr>
              <w:t xml:space="preserve">    </w:t>
            </w:r>
            <w:r w:rsidRPr="00F5246F">
              <w:rPr>
                <w:rFonts w:ascii="Bookman Old Style" w:hAnsi="Bookman Old Style" w:cs="Arial"/>
                <w:sz w:val="20"/>
                <w:szCs w:val="20"/>
                <w:vertAlign w:val="superscript"/>
              </w:rPr>
              <w:t xml:space="preserve">(naziv </w:t>
            </w:r>
            <w:r>
              <w:rPr>
                <w:rFonts w:ascii="Bookman Old Style" w:hAnsi="Bookman Old Style" w:cs="Arial"/>
                <w:sz w:val="20"/>
                <w:szCs w:val="20"/>
                <w:vertAlign w:val="superscript"/>
              </w:rPr>
              <w:t>opšteobrazovnog predmeta</w:t>
            </w:r>
            <w:r w:rsidRPr="00F5246F">
              <w:rPr>
                <w:rFonts w:ascii="Bookman Old Style" w:hAnsi="Bookman Old Style" w:cs="Arial"/>
                <w:sz w:val="20"/>
                <w:szCs w:val="20"/>
                <w:vertAlign w:val="superscript"/>
              </w:rPr>
              <w:t>)</w:t>
            </w:r>
            <w:r w:rsidRPr="00AA4723">
              <w:rPr>
                <w:rFonts w:ascii="Bookman Old Style" w:hAnsi="Bookman Old Style" w:cs="Arial"/>
                <w:sz w:val="24"/>
                <w:szCs w:val="24"/>
                <w:vertAlign w:val="superscript"/>
              </w:rPr>
              <w:t xml:space="preserve">                     </w:t>
            </w:r>
          </w:p>
        </w:tc>
      </w:tr>
      <w:tr w:rsidR="007F00AF" w:rsidRPr="008726D9" w14:paraId="46F09194" w14:textId="77777777" w:rsidTr="007F00AF">
        <w:tc>
          <w:tcPr>
            <w:tcW w:w="2500" w:type="pct"/>
            <w:tcBorders>
              <w:bottom w:val="nil"/>
              <w:right w:val="nil"/>
            </w:tcBorders>
          </w:tcPr>
          <w:p w14:paraId="31B12E93" w14:textId="77777777" w:rsidR="007F00AF" w:rsidRPr="008726D9" w:rsidRDefault="007F00AF" w:rsidP="007F00AF">
            <w:pPr>
              <w:autoSpaceDE w:val="0"/>
              <w:autoSpaceDN w:val="0"/>
              <w:adjustRightInd w:val="0"/>
              <w:rPr>
                <w:rFonts w:ascii="Bookman Old Style" w:hAnsi="Bookman Old Style" w:cs="Arial"/>
                <w:sz w:val="20"/>
                <w:szCs w:val="20"/>
              </w:rPr>
            </w:pPr>
            <w:r w:rsidRPr="008726D9">
              <w:rPr>
                <w:rFonts w:ascii="Bookman Old Style" w:hAnsi="Bookman Old Style" w:cs="Arial"/>
                <w:sz w:val="20"/>
                <w:szCs w:val="20"/>
              </w:rPr>
              <w:t xml:space="preserve">Ukupan broj nastavnika po datom predmetu: </w:t>
            </w:r>
          </w:p>
        </w:tc>
        <w:tc>
          <w:tcPr>
            <w:tcW w:w="2500" w:type="pct"/>
            <w:tcBorders>
              <w:left w:val="nil"/>
              <w:bottom w:val="nil"/>
            </w:tcBorders>
          </w:tcPr>
          <w:p w14:paraId="755487F4" w14:textId="77777777" w:rsidR="007F00AF" w:rsidRPr="008726D9" w:rsidRDefault="007F00AF" w:rsidP="007F00AF">
            <w:pPr>
              <w:autoSpaceDE w:val="0"/>
              <w:autoSpaceDN w:val="0"/>
              <w:adjustRightInd w:val="0"/>
              <w:rPr>
                <w:rFonts w:ascii="Bookman Old Style" w:hAnsi="Bookman Old Style" w:cs="Arial"/>
                <w:sz w:val="20"/>
                <w:szCs w:val="20"/>
              </w:rPr>
            </w:pPr>
            <w:r>
              <w:rPr>
                <w:rFonts w:ascii="Bookman Old Style" w:hAnsi="Bookman Old Style" w:cs="Arial"/>
                <w:sz w:val="20"/>
                <w:szCs w:val="20"/>
              </w:rPr>
              <w:t>1</w:t>
            </w:r>
          </w:p>
        </w:tc>
      </w:tr>
      <w:tr w:rsidR="007F00AF" w:rsidRPr="008726D9" w14:paraId="5E5EEED2" w14:textId="77777777" w:rsidTr="007F00AF">
        <w:tc>
          <w:tcPr>
            <w:tcW w:w="2500" w:type="pct"/>
            <w:tcBorders>
              <w:top w:val="nil"/>
              <w:bottom w:val="nil"/>
              <w:right w:val="nil"/>
            </w:tcBorders>
          </w:tcPr>
          <w:p w14:paraId="160DB103" w14:textId="77777777" w:rsidR="007F00AF" w:rsidRPr="00937784" w:rsidRDefault="007F00AF" w:rsidP="007F00AF">
            <w:pPr>
              <w:autoSpaceDE w:val="0"/>
              <w:autoSpaceDN w:val="0"/>
              <w:adjustRightInd w:val="0"/>
              <w:rPr>
                <w:rFonts w:ascii="Bookman Old Style" w:hAnsi="Bookman Old Style" w:cs="Arial"/>
                <w:sz w:val="20"/>
                <w:szCs w:val="20"/>
                <w:lang w:val="sr-Latn-ME"/>
              </w:rPr>
            </w:pPr>
            <w:r w:rsidRPr="008726D9">
              <w:rPr>
                <w:rFonts w:ascii="Bookman Old Style" w:hAnsi="Bookman Old Style" w:cs="Arial"/>
                <w:sz w:val="20"/>
                <w:szCs w:val="20"/>
              </w:rPr>
              <w:t>Broj</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nastavnika</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kod</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kojih</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je</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izvr</w:t>
            </w:r>
            <w:r w:rsidRPr="00937784">
              <w:rPr>
                <w:rFonts w:ascii="Bookman Old Style" w:hAnsi="Bookman Old Style" w:cs="Arial"/>
                <w:sz w:val="20"/>
                <w:szCs w:val="20"/>
                <w:lang w:val="sr-Latn-ME"/>
              </w:rPr>
              <w:t>š</w:t>
            </w:r>
            <w:r w:rsidRPr="008726D9">
              <w:rPr>
                <w:rFonts w:ascii="Bookman Old Style" w:hAnsi="Bookman Old Style" w:cs="Arial"/>
                <w:sz w:val="20"/>
                <w:szCs w:val="20"/>
              </w:rPr>
              <w:t>en</w:t>
            </w:r>
            <w:r w:rsidRPr="00937784">
              <w:rPr>
                <w:rFonts w:ascii="Bookman Old Style" w:hAnsi="Bookman Old Style" w:cs="Arial"/>
                <w:sz w:val="20"/>
                <w:szCs w:val="20"/>
                <w:lang w:val="sr-Latn-ME"/>
              </w:rPr>
              <w:t xml:space="preserve"> </w:t>
            </w:r>
            <w:r w:rsidRPr="008726D9">
              <w:rPr>
                <w:rFonts w:ascii="Bookman Old Style" w:hAnsi="Bookman Old Style" w:cs="Arial"/>
                <w:sz w:val="20"/>
                <w:szCs w:val="20"/>
              </w:rPr>
              <w:t>nadzor</w:t>
            </w:r>
            <w:r w:rsidRPr="00937784">
              <w:rPr>
                <w:rFonts w:ascii="Bookman Old Style" w:hAnsi="Bookman Old Style" w:cs="Arial"/>
                <w:sz w:val="20"/>
                <w:szCs w:val="20"/>
                <w:lang w:val="sr-Latn-ME"/>
              </w:rPr>
              <w:t xml:space="preserve">: </w:t>
            </w:r>
          </w:p>
        </w:tc>
        <w:tc>
          <w:tcPr>
            <w:tcW w:w="2500" w:type="pct"/>
            <w:tcBorders>
              <w:top w:val="nil"/>
              <w:left w:val="nil"/>
              <w:bottom w:val="nil"/>
            </w:tcBorders>
          </w:tcPr>
          <w:p w14:paraId="264C7631" w14:textId="77777777" w:rsidR="007F00AF" w:rsidRPr="008726D9" w:rsidRDefault="007F00AF" w:rsidP="007F00AF">
            <w:pPr>
              <w:autoSpaceDE w:val="0"/>
              <w:autoSpaceDN w:val="0"/>
              <w:adjustRightInd w:val="0"/>
              <w:rPr>
                <w:rFonts w:ascii="Bookman Old Style" w:hAnsi="Bookman Old Style" w:cs="Arial"/>
                <w:sz w:val="20"/>
                <w:szCs w:val="20"/>
              </w:rPr>
            </w:pPr>
            <w:r>
              <w:rPr>
                <w:rFonts w:ascii="Bookman Old Style" w:hAnsi="Bookman Old Style" w:cs="Arial"/>
                <w:sz w:val="20"/>
                <w:szCs w:val="20"/>
              </w:rPr>
              <w:t>1</w:t>
            </w:r>
          </w:p>
        </w:tc>
      </w:tr>
      <w:tr w:rsidR="007F00AF" w:rsidRPr="008726D9" w14:paraId="61DB7111" w14:textId="77777777" w:rsidTr="007F00AF">
        <w:tc>
          <w:tcPr>
            <w:tcW w:w="2500" w:type="pct"/>
            <w:tcBorders>
              <w:top w:val="nil"/>
              <w:bottom w:val="nil"/>
              <w:right w:val="nil"/>
            </w:tcBorders>
          </w:tcPr>
          <w:p w14:paraId="7AFCD0E4" w14:textId="77777777" w:rsidR="007F00AF" w:rsidRPr="008726D9" w:rsidRDefault="007F00AF" w:rsidP="007F00AF">
            <w:pPr>
              <w:autoSpaceDE w:val="0"/>
              <w:autoSpaceDN w:val="0"/>
              <w:adjustRightInd w:val="0"/>
              <w:rPr>
                <w:rFonts w:ascii="Bookman Old Style" w:hAnsi="Bookman Old Style" w:cs="Arial"/>
                <w:sz w:val="20"/>
                <w:szCs w:val="20"/>
              </w:rPr>
            </w:pPr>
            <w:r w:rsidRPr="008726D9">
              <w:rPr>
                <w:rFonts w:ascii="Bookman Old Style" w:hAnsi="Bookman Old Style" w:cs="Arial"/>
                <w:sz w:val="20"/>
                <w:szCs w:val="20"/>
              </w:rPr>
              <w:t xml:space="preserve">Posjećena odjeljenja: </w:t>
            </w:r>
          </w:p>
        </w:tc>
        <w:tc>
          <w:tcPr>
            <w:tcW w:w="2500" w:type="pct"/>
            <w:tcBorders>
              <w:top w:val="nil"/>
              <w:left w:val="nil"/>
              <w:bottom w:val="nil"/>
            </w:tcBorders>
          </w:tcPr>
          <w:p w14:paraId="4FE6BC87" w14:textId="77777777" w:rsidR="007F00AF" w:rsidRPr="008726D9" w:rsidRDefault="007F00AF" w:rsidP="007F00AF">
            <w:pPr>
              <w:autoSpaceDE w:val="0"/>
              <w:autoSpaceDN w:val="0"/>
              <w:adjustRightInd w:val="0"/>
              <w:rPr>
                <w:rFonts w:ascii="Bookman Old Style" w:hAnsi="Bookman Old Style" w:cs="Arial"/>
                <w:sz w:val="20"/>
                <w:szCs w:val="20"/>
              </w:rPr>
            </w:pPr>
            <w:r>
              <w:rPr>
                <w:rFonts w:ascii="Bookman Old Style" w:hAnsi="Bookman Old Style" w:cs="Arial"/>
                <w:sz w:val="20"/>
                <w:szCs w:val="20"/>
              </w:rPr>
              <w:t>III-3, III-5</w:t>
            </w:r>
          </w:p>
        </w:tc>
      </w:tr>
      <w:tr w:rsidR="007F00AF" w:rsidRPr="008726D9" w14:paraId="5DD05BCF" w14:textId="77777777" w:rsidTr="007F00AF">
        <w:tc>
          <w:tcPr>
            <w:tcW w:w="2500" w:type="pct"/>
            <w:tcBorders>
              <w:top w:val="nil"/>
              <w:right w:val="nil"/>
            </w:tcBorders>
          </w:tcPr>
          <w:p w14:paraId="3A8D73D7" w14:textId="77777777" w:rsidR="007F00AF" w:rsidRPr="008726D9" w:rsidRDefault="007F00AF" w:rsidP="007F00AF">
            <w:pPr>
              <w:spacing w:line="276" w:lineRule="auto"/>
              <w:rPr>
                <w:rFonts w:ascii="Bookman Old Style" w:hAnsi="Bookman Old Style" w:cs="Arial"/>
                <w:sz w:val="20"/>
                <w:szCs w:val="20"/>
              </w:rPr>
            </w:pPr>
            <w:r w:rsidRPr="008726D9">
              <w:rPr>
                <w:rFonts w:ascii="Bookman Old Style" w:hAnsi="Bookman Old Style" w:cs="Arial"/>
                <w:sz w:val="20"/>
                <w:szCs w:val="20"/>
              </w:rPr>
              <w:t>Broj posjećenih časova:</w:t>
            </w:r>
            <w:r>
              <w:rPr>
                <w:rFonts w:ascii="Bookman Old Style" w:hAnsi="Bookman Old Style" w:cs="Arial"/>
                <w:sz w:val="20"/>
                <w:szCs w:val="20"/>
              </w:rPr>
              <w:t xml:space="preserve"> </w:t>
            </w:r>
          </w:p>
        </w:tc>
        <w:tc>
          <w:tcPr>
            <w:tcW w:w="2500" w:type="pct"/>
            <w:tcBorders>
              <w:top w:val="nil"/>
              <w:left w:val="nil"/>
            </w:tcBorders>
          </w:tcPr>
          <w:p w14:paraId="5FA1D0B3" w14:textId="77777777" w:rsidR="007F00AF" w:rsidRPr="008726D9" w:rsidRDefault="007F00AF" w:rsidP="007F00AF">
            <w:pPr>
              <w:spacing w:line="276" w:lineRule="auto"/>
              <w:rPr>
                <w:rFonts w:ascii="Bookman Old Style" w:hAnsi="Bookman Old Style" w:cs="Arial"/>
                <w:sz w:val="20"/>
                <w:szCs w:val="20"/>
              </w:rPr>
            </w:pPr>
            <w:r>
              <w:rPr>
                <w:rFonts w:ascii="Bookman Old Style" w:hAnsi="Bookman Old Style" w:cs="Arial"/>
                <w:sz w:val="20"/>
                <w:szCs w:val="20"/>
              </w:rPr>
              <w:t>2</w:t>
            </w:r>
          </w:p>
        </w:tc>
      </w:tr>
    </w:tbl>
    <w:p w14:paraId="5D747D3E" w14:textId="77777777" w:rsidR="007F00AF" w:rsidRDefault="007F00AF">
      <w:pPr>
        <w:rPr>
          <w:b/>
          <w:color w:val="000000" w:themeColor="text1"/>
          <w:sz w:val="24"/>
          <w:szCs w:val="24"/>
          <w:lang w:val="sr-Latn-RS"/>
        </w:rPr>
      </w:pPr>
    </w:p>
    <w:bookmarkStart w:id="6" w:name="_MON_1786941807"/>
    <w:bookmarkEnd w:id="6"/>
    <w:p w14:paraId="4DE61A6C" w14:textId="1BF7CDD0" w:rsidR="007F00AF" w:rsidRDefault="007F00AF">
      <w:pPr>
        <w:rPr>
          <w:b/>
          <w:color w:val="000000" w:themeColor="text1"/>
          <w:sz w:val="24"/>
          <w:szCs w:val="24"/>
          <w:lang w:val="sr-Latn-RS"/>
        </w:rPr>
      </w:pPr>
      <w:r w:rsidRPr="00F5246F">
        <w:rPr>
          <w:rFonts w:ascii="Bookman Old Style" w:hAnsi="Bookman Old Style" w:cs="Arial"/>
        </w:rPr>
        <w:object w:dxaOrig="14672" w:dyaOrig="3332" w14:anchorId="57741934">
          <v:shape id="_x0000_i1028" type="#_x0000_t75" style="width:462pt;height:106.5pt" o:ole="" o:bordertopcolor="red" o:borderleftcolor="red" o:borderbottomcolor="red" o:borderrightcolor="red">
            <v:imagedata r:id="rId16" o:title=""/>
            <w10:bordertop type="single" width="18"/>
            <w10:borderleft type="single" width="18"/>
            <w10:borderbottom type="single" width="18"/>
            <w10:borderright type="single" width="18"/>
          </v:shape>
          <o:OLEObject Type="Embed" ProgID="Excel.Sheet.8" ShapeID="_x0000_i1028" DrawAspect="Content" ObjectID="_1790481510" r:id="rId17"/>
        </w:object>
      </w:r>
    </w:p>
    <w:tbl>
      <w:tblPr>
        <w:tblStyle w:val="TableGrid"/>
        <w:tblW w:w="5000" w:type="pct"/>
        <w:tblLook w:val="04A0" w:firstRow="1" w:lastRow="0" w:firstColumn="1" w:lastColumn="0" w:noHBand="0" w:noVBand="1"/>
      </w:tblPr>
      <w:tblGrid>
        <w:gridCol w:w="788"/>
        <w:gridCol w:w="8274"/>
      </w:tblGrid>
      <w:tr w:rsidR="007F00AF" w:rsidRPr="00E36546" w14:paraId="200D7E65" w14:textId="77777777" w:rsidTr="00150554">
        <w:trPr>
          <w:cantSplit/>
          <w:trHeight w:val="20"/>
        </w:trPr>
        <w:tc>
          <w:tcPr>
            <w:tcW w:w="435" w:type="pct"/>
            <w:tcBorders>
              <w:bottom w:val="nil"/>
            </w:tcBorders>
            <w:shd w:val="clear" w:color="auto" w:fill="auto"/>
          </w:tcPr>
          <w:p w14:paraId="68BE9281" w14:textId="77777777" w:rsidR="007F00AF" w:rsidRPr="00E36546" w:rsidRDefault="007F00AF" w:rsidP="007F00AF">
            <w:pPr>
              <w:spacing w:line="276" w:lineRule="auto"/>
              <w:jc w:val="both"/>
              <w:rPr>
                <w:rFonts w:asciiTheme="majorHAnsi" w:hAnsiTheme="majorHAnsi" w:cstheme="majorHAnsi"/>
                <w:bCs/>
              </w:rPr>
            </w:pPr>
            <w:r w:rsidRPr="00E36546">
              <w:rPr>
                <w:rFonts w:asciiTheme="majorHAnsi" w:hAnsiTheme="majorHAnsi" w:cstheme="majorHAnsi"/>
                <w:bCs/>
              </w:rPr>
              <w:t xml:space="preserve">R.br. </w:t>
            </w:r>
          </w:p>
        </w:tc>
        <w:tc>
          <w:tcPr>
            <w:tcW w:w="4565" w:type="pct"/>
            <w:shd w:val="clear" w:color="auto" w:fill="auto"/>
          </w:tcPr>
          <w:p w14:paraId="7207607D" w14:textId="77777777" w:rsidR="007F00AF" w:rsidRPr="00E36546" w:rsidRDefault="007F00AF" w:rsidP="007F00AF">
            <w:pPr>
              <w:spacing w:line="276" w:lineRule="auto"/>
              <w:jc w:val="both"/>
              <w:rPr>
                <w:rFonts w:asciiTheme="majorHAnsi" w:hAnsiTheme="majorHAnsi" w:cstheme="majorHAnsi"/>
                <w:bCs/>
              </w:rPr>
            </w:pPr>
            <w:r w:rsidRPr="00E36546">
              <w:rPr>
                <w:rFonts w:asciiTheme="majorHAnsi" w:hAnsiTheme="majorHAnsi" w:cstheme="majorHAnsi"/>
                <w:bCs/>
              </w:rPr>
              <w:t>Obrazloženje</w:t>
            </w:r>
          </w:p>
        </w:tc>
      </w:tr>
      <w:tr w:rsidR="007F00AF" w:rsidRPr="00E36546" w14:paraId="1E6F287B" w14:textId="77777777" w:rsidTr="00150554">
        <w:trPr>
          <w:cantSplit/>
          <w:trHeight w:val="20"/>
        </w:trPr>
        <w:tc>
          <w:tcPr>
            <w:tcW w:w="435" w:type="pct"/>
            <w:tcBorders>
              <w:top w:val="nil"/>
              <w:bottom w:val="single" w:sz="4" w:space="0" w:color="auto"/>
            </w:tcBorders>
            <w:shd w:val="clear" w:color="auto" w:fill="auto"/>
          </w:tcPr>
          <w:p w14:paraId="40B69A38" w14:textId="77777777" w:rsidR="007F00AF" w:rsidRPr="00E36546" w:rsidRDefault="007F00AF" w:rsidP="007F00AF">
            <w:pPr>
              <w:spacing w:line="276" w:lineRule="auto"/>
              <w:jc w:val="both"/>
              <w:rPr>
                <w:rFonts w:asciiTheme="majorHAnsi" w:hAnsiTheme="majorHAnsi" w:cstheme="majorHAnsi"/>
                <w:bCs/>
              </w:rPr>
            </w:pPr>
            <w:proofErr w:type="gramStart"/>
            <w:r w:rsidRPr="00E36546">
              <w:rPr>
                <w:rFonts w:asciiTheme="majorHAnsi" w:hAnsiTheme="majorHAnsi" w:cstheme="majorHAnsi"/>
                <w:bCs/>
              </w:rPr>
              <w:t>stand</w:t>
            </w:r>
            <w:proofErr w:type="gramEnd"/>
            <w:r w:rsidRPr="00E36546">
              <w:rPr>
                <w:rFonts w:asciiTheme="majorHAnsi" w:hAnsiTheme="majorHAnsi" w:cstheme="majorHAnsi"/>
                <w:bCs/>
              </w:rPr>
              <w:t>.</w:t>
            </w:r>
          </w:p>
        </w:tc>
        <w:tc>
          <w:tcPr>
            <w:tcW w:w="4565" w:type="pct"/>
            <w:vMerge w:val="restart"/>
            <w:shd w:val="clear" w:color="auto" w:fill="auto"/>
          </w:tcPr>
          <w:p w14:paraId="384732A8" w14:textId="52E61DE7" w:rsidR="007F00AF" w:rsidRPr="00E36546" w:rsidRDefault="007F00AF" w:rsidP="007F00AF">
            <w:pPr>
              <w:autoSpaceDE w:val="0"/>
              <w:autoSpaceDN w:val="0"/>
              <w:adjustRightInd w:val="0"/>
              <w:jc w:val="both"/>
              <w:rPr>
                <w:rFonts w:asciiTheme="majorHAnsi" w:hAnsiTheme="majorHAnsi" w:cstheme="majorHAnsi"/>
                <w:lang w:val="sr-Latn-ME"/>
              </w:rPr>
            </w:pPr>
            <w:r w:rsidRPr="00E36546">
              <w:rPr>
                <w:rFonts w:asciiTheme="majorHAnsi" w:hAnsiTheme="majorHAnsi" w:cstheme="majorHAnsi"/>
                <w:bCs/>
                <w:lang w:val="sr-Latn-ME"/>
              </w:rPr>
              <w:t xml:space="preserve">Godišnji plan rada </w:t>
            </w:r>
            <w:r>
              <w:rPr>
                <w:rFonts w:asciiTheme="majorHAnsi" w:hAnsiTheme="majorHAnsi" w:cstheme="majorHAnsi"/>
                <w:bCs/>
                <w:lang w:val="sr-Latn-ME"/>
              </w:rPr>
              <w:t>je uglavnom urađen u skladu sa P</w:t>
            </w:r>
            <w:r w:rsidRPr="00E36546">
              <w:rPr>
                <w:rFonts w:asciiTheme="majorHAnsi" w:hAnsiTheme="majorHAnsi" w:cstheme="majorHAnsi"/>
                <w:bCs/>
                <w:lang w:val="sr-Latn-ME"/>
              </w:rPr>
              <w:t>redmetnim programom. U procesu eksterne evaluacje već je viđen u više obrazovno-vaspitnih ustanova, tako da se ne uočava neophodni lični pečat nastavnice, sami</w:t>
            </w:r>
            <w:r>
              <w:rPr>
                <w:rFonts w:asciiTheme="majorHAnsi" w:hAnsiTheme="majorHAnsi" w:cstheme="majorHAnsi"/>
                <w:bCs/>
                <w:lang w:val="sr-Latn-ME"/>
              </w:rPr>
              <w:t>m</w:t>
            </w:r>
            <w:r w:rsidRPr="00E36546">
              <w:rPr>
                <w:rFonts w:asciiTheme="majorHAnsi" w:hAnsiTheme="majorHAnsi" w:cstheme="majorHAnsi"/>
                <w:bCs/>
                <w:lang w:val="sr-Latn-ME"/>
              </w:rPr>
              <w:t xml:space="preserve"> tim ni planiranje otvorenog dijela kur</w:t>
            </w:r>
            <w:r>
              <w:rPr>
                <w:rFonts w:asciiTheme="majorHAnsi" w:hAnsiTheme="majorHAnsi" w:cstheme="majorHAnsi"/>
                <w:bCs/>
                <w:lang w:val="sr-Latn-ME"/>
              </w:rPr>
              <w:t>i</w:t>
            </w:r>
            <w:r w:rsidRPr="00E36546">
              <w:rPr>
                <w:rFonts w:asciiTheme="majorHAnsi" w:hAnsiTheme="majorHAnsi" w:cstheme="majorHAnsi"/>
                <w:bCs/>
                <w:lang w:val="sr-Latn-ME"/>
              </w:rPr>
              <w:t xml:space="preserve">kuluma, karakterističnog za tu lokalnu zajednicu. </w:t>
            </w:r>
            <w:r w:rsidRPr="00E36546">
              <w:rPr>
                <w:rFonts w:asciiTheme="majorHAnsi" w:hAnsiTheme="majorHAnsi" w:cstheme="majorHAnsi"/>
                <w:lang w:val="sr-Latn-ME"/>
              </w:rPr>
              <w:t xml:space="preserve">Nastavnica rijetko evidentira </w:t>
            </w:r>
            <w:r w:rsidRPr="00E36546">
              <w:rPr>
                <w:rFonts w:asciiTheme="majorHAnsi" w:hAnsiTheme="majorHAnsi" w:cstheme="majorHAnsi"/>
              </w:rPr>
              <w:t>osvrt</w:t>
            </w:r>
            <w:r w:rsidRPr="007A2750">
              <w:rPr>
                <w:rFonts w:asciiTheme="majorHAnsi" w:hAnsiTheme="majorHAnsi" w:cstheme="majorHAnsi"/>
                <w:lang w:val="sr-Latn-ME"/>
              </w:rPr>
              <w:t xml:space="preserve"> </w:t>
            </w:r>
            <w:r w:rsidRPr="00E36546">
              <w:rPr>
                <w:rFonts w:asciiTheme="majorHAnsi" w:hAnsiTheme="majorHAnsi" w:cstheme="majorHAnsi"/>
              </w:rPr>
              <w:t>na</w:t>
            </w:r>
            <w:r w:rsidRPr="007A2750">
              <w:rPr>
                <w:rFonts w:asciiTheme="majorHAnsi" w:hAnsiTheme="majorHAnsi" w:cstheme="majorHAnsi"/>
                <w:lang w:val="sr-Latn-ME"/>
              </w:rPr>
              <w:t xml:space="preserve"> </w:t>
            </w:r>
            <w:r w:rsidRPr="00E36546">
              <w:rPr>
                <w:rFonts w:asciiTheme="majorHAnsi" w:hAnsiTheme="majorHAnsi" w:cstheme="majorHAnsi"/>
              </w:rPr>
              <w:t>realizaciju</w:t>
            </w:r>
            <w:r w:rsidRPr="007A2750">
              <w:rPr>
                <w:rFonts w:asciiTheme="majorHAnsi" w:hAnsiTheme="majorHAnsi" w:cstheme="majorHAnsi"/>
                <w:lang w:val="sr-Latn-ME"/>
              </w:rPr>
              <w:t xml:space="preserve"> </w:t>
            </w:r>
            <w:r w:rsidRPr="00E36546">
              <w:rPr>
                <w:rFonts w:asciiTheme="majorHAnsi" w:hAnsiTheme="majorHAnsi" w:cstheme="majorHAnsi"/>
              </w:rPr>
              <w:t>sa</w:t>
            </w:r>
            <w:r w:rsidRPr="007A2750">
              <w:rPr>
                <w:rFonts w:asciiTheme="majorHAnsi" w:hAnsiTheme="majorHAnsi" w:cstheme="majorHAnsi"/>
                <w:lang w:val="sr-Latn-ME"/>
              </w:rPr>
              <w:t xml:space="preserve"> </w:t>
            </w:r>
            <w:r w:rsidRPr="00E36546">
              <w:rPr>
                <w:rFonts w:asciiTheme="majorHAnsi" w:hAnsiTheme="majorHAnsi" w:cstheme="majorHAnsi"/>
              </w:rPr>
              <w:t>odgovaraju</w:t>
            </w:r>
            <w:r w:rsidRPr="007A2750">
              <w:rPr>
                <w:rFonts w:asciiTheme="majorHAnsi" w:hAnsiTheme="majorHAnsi" w:cstheme="majorHAnsi"/>
                <w:lang w:val="sr-Latn-ME"/>
              </w:rPr>
              <w:t>ć</w:t>
            </w:r>
            <w:r w:rsidRPr="00E36546">
              <w:rPr>
                <w:rFonts w:asciiTheme="majorHAnsi" w:hAnsiTheme="majorHAnsi" w:cstheme="majorHAnsi"/>
              </w:rPr>
              <w:t>im</w:t>
            </w:r>
            <w:r w:rsidRPr="007A2750">
              <w:rPr>
                <w:rFonts w:asciiTheme="majorHAnsi" w:hAnsiTheme="majorHAnsi" w:cstheme="majorHAnsi"/>
                <w:lang w:val="sr-Latn-ME"/>
              </w:rPr>
              <w:t xml:space="preserve"> </w:t>
            </w:r>
            <w:r w:rsidRPr="00E36546">
              <w:rPr>
                <w:rFonts w:asciiTheme="majorHAnsi" w:hAnsiTheme="majorHAnsi" w:cstheme="majorHAnsi"/>
              </w:rPr>
              <w:t>komentarima</w:t>
            </w:r>
            <w:r w:rsidRPr="007A2750">
              <w:rPr>
                <w:rFonts w:asciiTheme="majorHAnsi" w:hAnsiTheme="majorHAnsi" w:cstheme="majorHAnsi"/>
                <w:lang w:val="sr-Latn-ME"/>
              </w:rPr>
              <w:t xml:space="preserve">, </w:t>
            </w:r>
            <w:r w:rsidRPr="00E36546">
              <w:rPr>
                <w:rFonts w:asciiTheme="majorHAnsi" w:hAnsiTheme="majorHAnsi" w:cstheme="majorHAnsi"/>
              </w:rPr>
              <w:t>dopunama</w:t>
            </w:r>
            <w:r w:rsidRPr="007A2750">
              <w:rPr>
                <w:rFonts w:asciiTheme="majorHAnsi" w:hAnsiTheme="majorHAnsi" w:cstheme="majorHAnsi"/>
                <w:lang w:val="sr-Latn-ME"/>
              </w:rPr>
              <w:t xml:space="preserve"> </w:t>
            </w:r>
            <w:r w:rsidRPr="00E36546">
              <w:rPr>
                <w:rFonts w:asciiTheme="majorHAnsi" w:hAnsiTheme="majorHAnsi" w:cstheme="majorHAnsi"/>
              </w:rPr>
              <w:t>i</w:t>
            </w:r>
            <w:r w:rsidRPr="007A2750">
              <w:rPr>
                <w:rFonts w:asciiTheme="majorHAnsi" w:hAnsiTheme="majorHAnsi" w:cstheme="majorHAnsi"/>
                <w:lang w:val="sr-Latn-ME"/>
              </w:rPr>
              <w:t xml:space="preserve"> </w:t>
            </w:r>
            <w:r w:rsidRPr="00E36546">
              <w:rPr>
                <w:rFonts w:asciiTheme="majorHAnsi" w:hAnsiTheme="majorHAnsi" w:cstheme="majorHAnsi"/>
              </w:rPr>
              <w:t>korekcijama</w:t>
            </w:r>
            <w:r w:rsidRPr="007A2750">
              <w:rPr>
                <w:rFonts w:asciiTheme="majorHAnsi" w:hAnsiTheme="majorHAnsi" w:cstheme="majorHAnsi"/>
                <w:lang w:val="sr-Latn-ME"/>
              </w:rPr>
              <w:t xml:space="preserve"> </w:t>
            </w:r>
            <w:r w:rsidRPr="00E36546">
              <w:rPr>
                <w:rFonts w:asciiTheme="majorHAnsi" w:hAnsiTheme="majorHAnsi" w:cstheme="majorHAnsi"/>
              </w:rPr>
              <w:t>u</w:t>
            </w:r>
            <w:r w:rsidRPr="007A2750">
              <w:rPr>
                <w:rFonts w:asciiTheme="majorHAnsi" w:hAnsiTheme="majorHAnsi" w:cstheme="majorHAnsi"/>
                <w:lang w:val="sr-Latn-ME"/>
              </w:rPr>
              <w:t xml:space="preserve"> </w:t>
            </w:r>
            <w:r w:rsidRPr="00E36546">
              <w:rPr>
                <w:rFonts w:asciiTheme="majorHAnsi" w:hAnsiTheme="majorHAnsi" w:cstheme="majorHAnsi"/>
              </w:rPr>
              <w:t>cilju</w:t>
            </w:r>
            <w:r w:rsidRPr="007A2750">
              <w:rPr>
                <w:rFonts w:asciiTheme="majorHAnsi" w:hAnsiTheme="majorHAnsi" w:cstheme="majorHAnsi"/>
                <w:lang w:val="sr-Latn-ME"/>
              </w:rPr>
              <w:t xml:space="preserve"> </w:t>
            </w:r>
            <w:r w:rsidRPr="00E36546">
              <w:rPr>
                <w:rFonts w:asciiTheme="majorHAnsi" w:hAnsiTheme="majorHAnsi" w:cstheme="majorHAnsi"/>
              </w:rPr>
              <w:t>unapre</w:t>
            </w:r>
            <w:r w:rsidRPr="007A2750">
              <w:rPr>
                <w:rFonts w:asciiTheme="majorHAnsi" w:hAnsiTheme="majorHAnsi" w:cstheme="majorHAnsi"/>
                <w:lang w:val="sr-Latn-ME"/>
              </w:rPr>
              <w:t>đ</w:t>
            </w:r>
            <w:r w:rsidRPr="00E36546">
              <w:rPr>
                <w:rFonts w:asciiTheme="majorHAnsi" w:hAnsiTheme="majorHAnsi" w:cstheme="majorHAnsi"/>
              </w:rPr>
              <w:t>enja</w:t>
            </w:r>
            <w:r w:rsidRPr="007A2750">
              <w:rPr>
                <w:rFonts w:asciiTheme="majorHAnsi" w:hAnsiTheme="majorHAnsi" w:cstheme="majorHAnsi"/>
                <w:lang w:val="sr-Latn-ME"/>
              </w:rPr>
              <w:t xml:space="preserve"> </w:t>
            </w:r>
            <w:r w:rsidRPr="00E36546">
              <w:rPr>
                <w:rFonts w:asciiTheme="majorHAnsi" w:hAnsiTheme="majorHAnsi" w:cstheme="majorHAnsi"/>
              </w:rPr>
              <w:t>nastavnog</w:t>
            </w:r>
            <w:r w:rsidRPr="007A2750">
              <w:rPr>
                <w:rFonts w:asciiTheme="majorHAnsi" w:hAnsiTheme="majorHAnsi" w:cstheme="majorHAnsi"/>
                <w:lang w:val="sr-Latn-ME"/>
              </w:rPr>
              <w:t xml:space="preserve"> </w:t>
            </w:r>
            <w:r w:rsidRPr="00E36546">
              <w:rPr>
                <w:rFonts w:asciiTheme="majorHAnsi" w:hAnsiTheme="majorHAnsi" w:cstheme="majorHAnsi"/>
              </w:rPr>
              <w:t>procesa</w:t>
            </w:r>
            <w:r w:rsidRPr="007A2750">
              <w:rPr>
                <w:rFonts w:asciiTheme="majorHAnsi" w:hAnsiTheme="majorHAnsi" w:cstheme="majorHAnsi"/>
                <w:lang w:val="sr-Latn-ME"/>
              </w:rPr>
              <w:t xml:space="preserve">. </w:t>
            </w:r>
            <w:r w:rsidRPr="00E36546">
              <w:rPr>
                <w:rFonts w:asciiTheme="majorHAnsi" w:hAnsiTheme="majorHAnsi" w:cstheme="majorHAnsi"/>
                <w:lang w:val="sr-Latn-ME"/>
              </w:rPr>
              <w:t xml:space="preserve">Nastavnica je priložila pojedine odštampane pripreme za čas, </w:t>
            </w:r>
            <w:r w:rsidRPr="00E36546">
              <w:rPr>
                <w:rFonts w:asciiTheme="majorHAnsi" w:hAnsiTheme="majorHAnsi" w:cstheme="majorHAnsi"/>
                <w:bCs/>
              </w:rPr>
              <w:t xml:space="preserve">koje sadrže suvišne elemente (navode se i aktivnosti nastavnika). U dnevnim pripremama za nastavu se ne vrši osvrt na realizaciju. </w:t>
            </w:r>
            <w:r w:rsidRPr="00E36546">
              <w:rPr>
                <w:rFonts w:asciiTheme="majorHAnsi" w:hAnsiTheme="majorHAnsi" w:cstheme="majorHAnsi"/>
                <w:lang w:val="sr-Latn-ME"/>
              </w:rPr>
              <w:t xml:space="preserve">Nastavnica u toku nastavnog procesa koristi pojedina nastavna sredstva, audio-vizuelne materijale, odštampane materijale, izostaje upotreba udžbenika odobrenog od Nacionalnog savjeta, kao i </w:t>
            </w:r>
            <w:r w:rsidRPr="00E36546">
              <w:rPr>
                <w:rFonts w:asciiTheme="majorHAnsi" w:hAnsiTheme="majorHAnsi" w:cstheme="majorHAnsi"/>
              </w:rPr>
              <w:t xml:space="preserve">pripremljeni interni pisani materijali za učenika sa posebnim obrazovnim potrebama u skladu sa IROP-om. </w:t>
            </w:r>
            <w:r w:rsidRPr="00E36546">
              <w:rPr>
                <w:rFonts w:asciiTheme="majorHAnsi" w:hAnsiTheme="majorHAnsi" w:cstheme="majorHAnsi"/>
                <w:lang w:val="sr-Latn-ME"/>
              </w:rPr>
              <w:t>Kabinet za sociologiju je uređen kroz stvaralički proces učenika i nastavnice, oplemenjen raznim sadržajima i podsticajan je za učenje. Samo pojedini učenici posjeduju sveske, zapisani sadržaji u školskim sveskama učenika su različitog kvaliteta. Niko od prisutnih učenika nema preporučeni udžbenik. Izvođenje dopunske i dodatne nastave se planira. Priloženi planovi su dobrog kvaliteta. Nastavnica je dodatno angažovana i kroz rad Dramske sekcije. Nastavnica planira različite oblike podrške učenicima, realizuje radionice, priprema učenike za takmičenja, što su potvrdili učenici u toku neposrednog razgovora sa nadzornicama.</w:t>
            </w:r>
            <w:r w:rsidRPr="007A2750">
              <w:rPr>
                <w:rFonts w:asciiTheme="majorHAnsi" w:hAnsiTheme="majorHAnsi" w:cstheme="majorHAnsi"/>
                <w:lang w:val="sr-Latn-ME"/>
              </w:rPr>
              <w:t xml:space="preserve"> </w:t>
            </w:r>
            <w:r w:rsidRPr="00E36546">
              <w:rPr>
                <w:rFonts w:asciiTheme="majorHAnsi" w:hAnsiTheme="majorHAnsi" w:cstheme="majorHAnsi"/>
              </w:rPr>
              <w:t>Sastan</w:t>
            </w:r>
            <w:r w:rsidR="00A94905">
              <w:rPr>
                <w:rFonts w:asciiTheme="majorHAnsi" w:hAnsiTheme="majorHAnsi" w:cstheme="majorHAnsi"/>
              </w:rPr>
              <w:t xml:space="preserve">ci Aktiva se redovno održavaju, </w:t>
            </w:r>
            <w:r w:rsidRPr="00E36546">
              <w:rPr>
                <w:rFonts w:asciiTheme="majorHAnsi" w:hAnsiTheme="majorHAnsi" w:cstheme="majorHAnsi"/>
              </w:rPr>
              <w:t xml:space="preserve">ali se dosljedno ne prati predviđeni </w:t>
            </w:r>
            <w:r>
              <w:rPr>
                <w:rFonts w:asciiTheme="majorHAnsi" w:hAnsiTheme="majorHAnsi" w:cstheme="majorHAnsi"/>
              </w:rPr>
              <w:t>P</w:t>
            </w:r>
            <w:r w:rsidRPr="00E36546">
              <w:rPr>
                <w:rFonts w:asciiTheme="majorHAnsi" w:hAnsiTheme="majorHAnsi" w:cstheme="majorHAnsi"/>
              </w:rPr>
              <w:t xml:space="preserve">lan rada. </w:t>
            </w:r>
          </w:p>
        </w:tc>
      </w:tr>
      <w:tr w:rsidR="007F00AF" w:rsidRPr="00E36546" w14:paraId="16F15140" w14:textId="77777777" w:rsidTr="007F00AF">
        <w:trPr>
          <w:trHeight w:val="20"/>
        </w:trPr>
        <w:tc>
          <w:tcPr>
            <w:tcW w:w="435" w:type="pct"/>
            <w:tcBorders>
              <w:bottom w:val="nil"/>
            </w:tcBorders>
          </w:tcPr>
          <w:p w14:paraId="2970BB2B" w14:textId="77777777" w:rsidR="007F00AF" w:rsidRPr="00E36546" w:rsidRDefault="007F00AF" w:rsidP="007F00AF">
            <w:pPr>
              <w:spacing w:line="276" w:lineRule="auto"/>
              <w:jc w:val="both"/>
              <w:rPr>
                <w:rFonts w:asciiTheme="majorHAnsi" w:hAnsiTheme="majorHAnsi" w:cstheme="majorHAnsi"/>
              </w:rPr>
            </w:pPr>
            <w:r w:rsidRPr="00E36546">
              <w:rPr>
                <w:rFonts w:asciiTheme="majorHAnsi" w:hAnsiTheme="majorHAnsi" w:cstheme="majorHAnsi"/>
                <w:bCs/>
              </w:rPr>
              <w:t xml:space="preserve">1.1. </w:t>
            </w:r>
          </w:p>
        </w:tc>
        <w:tc>
          <w:tcPr>
            <w:tcW w:w="4565" w:type="pct"/>
            <w:vMerge/>
          </w:tcPr>
          <w:p w14:paraId="64C93B35" w14:textId="77777777" w:rsidR="007F00AF" w:rsidRPr="00E36546" w:rsidRDefault="007F00AF" w:rsidP="007F00AF">
            <w:pPr>
              <w:spacing w:line="276" w:lineRule="auto"/>
              <w:rPr>
                <w:rFonts w:asciiTheme="majorHAnsi" w:hAnsiTheme="majorHAnsi" w:cstheme="majorHAnsi"/>
              </w:rPr>
            </w:pPr>
          </w:p>
        </w:tc>
      </w:tr>
      <w:tr w:rsidR="007F00AF" w:rsidRPr="00150554" w14:paraId="3B2AECB9" w14:textId="77777777" w:rsidTr="00150554">
        <w:trPr>
          <w:trHeight w:val="20"/>
        </w:trPr>
        <w:tc>
          <w:tcPr>
            <w:tcW w:w="435" w:type="pct"/>
            <w:tcBorders>
              <w:top w:val="nil"/>
              <w:bottom w:val="nil"/>
            </w:tcBorders>
            <w:shd w:val="clear" w:color="auto" w:fill="auto"/>
          </w:tcPr>
          <w:p w14:paraId="42C6B46E" w14:textId="77777777" w:rsidR="007F00AF" w:rsidRPr="00150554" w:rsidRDefault="007F00AF" w:rsidP="007F00AF">
            <w:pPr>
              <w:spacing w:line="276" w:lineRule="auto"/>
              <w:rPr>
                <w:rFonts w:asciiTheme="majorHAnsi" w:hAnsiTheme="majorHAnsi" w:cstheme="majorHAnsi"/>
                <w:b/>
              </w:rPr>
            </w:pPr>
          </w:p>
        </w:tc>
        <w:tc>
          <w:tcPr>
            <w:tcW w:w="4565" w:type="pct"/>
            <w:shd w:val="clear" w:color="auto" w:fill="auto"/>
          </w:tcPr>
          <w:p w14:paraId="5C04B1EE" w14:textId="4933DEAD" w:rsidR="007F00AF" w:rsidRPr="00150554" w:rsidRDefault="007F00AF" w:rsidP="00150554">
            <w:pPr>
              <w:spacing w:line="276" w:lineRule="auto"/>
              <w:rPr>
                <w:rFonts w:asciiTheme="majorHAnsi" w:hAnsiTheme="majorHAnsi" w:cstheme="majorHAnsi"/>
                <w:b/>
              </w:rPr>
            </w:pPr>
            <w:r w:rsidRPr="00150554">
              <w:rPr>
                <w:rFonts w:asciiTheme="majorHAnsi" w:hAnsiTheme="majorHAnsi" w:cstheme="majorHAnsi"/>
                <w:b/>
              </w:rPr>
              <w:t>Preporuk</w:t>
            </w:r>
            <w:r w:rsidR="00150554">
              <w:rPr>
                <w:rFonts w:asciiTheme="majorHAnsi" w:hAnsiTheme="majorHAnsi" w:cstheme="majorHAnsi"/>
                <w:b/>
              </w:rPr>
              <w:t>e</w:t>
            </w:r>
            <w:r w:rsidRPr="00150554">
              <w:rPr>
                <w:rFonts w:asciiTheme="majorHAnsi" w:hAnsiTheme="majorHAnsi" w:cstheme="majorHAnsi"/>
                <w:b/>
              </w:rPr>
              <w:t>:</w:t>
            </w:r>
          </w:p>
        </w:tc>
      </w:tr>
      <w:tr w:rsidR="007F00AF" w:rsidRPr="00E36546" w14:paraId="51081180" w14:textId="77777777" w:rsidTr="007F00AF">
        <w:trPr>
          <w:trHeight w:val="20"/>
        </w:trPr>
        <w:tc>
          <w:tcPr>
            <w:tcW w:w="435" w:type="pct"/>
            <w:tcBorders>
              <w:top w:val="nil"/>
              <w:bottom w:val="single" w:sz="4" w:space="0" w:color="auto"/>
            </w:tcBorders>
          </w:tcPr>
          <w:p w14:paraId="78C8594F" w14:textId="77777777" w:rsidR="007F00AF" w:rsidRPr="00E36546" w:rsidRDefault="007F00AF" w:rsidP="007F00AF">
            <w:pPr>
              <w:spacing w:line="276" w:lineRule="auto"/>
              <w:rPr>
                <w:rFonts w:asciiTheme="majorHAnsi" w:hAnsiTheme="majorHAnsi" w:cstheme="majorHAnsi"/>
              </w:rPr>
            </w:pPr>
          </w:p>
        </w:tc>
        <w:tc>
          <w:tcPr>
            <w:tcW w:w="4565" w:type="pct"/>
            <w:shd w:val="clear" w:color="auto" w:fill="auto"/>
          </w:tcPr>
          <w:p w14:paraId="39171F50" w14:textId="77777777" w:rsidR="007F00AF" w:rsidRPr="00E36546" w:rsidRDefault="007F00AF" w:rsidP="007F00AF">
            <w:pPr>
              <w:pStyle w:val="ListParagraph"/>
              <w:numPr>
                <w:ilvl w:val="0"/>
                <w:numId w:val="44"/>
              </w:numPr>
              <w:spacing w:line="276" w:lineRule="auto"/>
              <w:rPr>
                <w:rFonts w:asciiTheme="majorHAnsi" w:hAnsiTheme="majorHAnsi" w:cstheme="majorHAnsi"/>
              </w:rPr>
            </w:pPr>
            <w:r w:rsidRPr="00E36546">
              <w:rPr>
                <w:rFonts w:asciiTheme="majorHAnsi" w:hAnsiTheme="majorHAnsi" w:cstheme="majorHAnsi"/>
              </w:rPr>
              <w:t xml:space="preserve">Planirati otvoreni dio kurikulima, međupredmetne oblasti i evidentirati osvrte </w:t>
            </w:r>
            <w:proofErr w:type="gramStart"/>
            <w:r w:rsidRPr="00E36546">
              <w:rPr>
                <w:rFonts w:asciiTheme="majorHAnsi" w:hAnsiTheme="majorHAnsi" w:cstheme="majorHAnsi"/>
              </w:rPr>
              <w:t>na</w:t>
            </w:r>
            <w:proofErr w:type="gramEnd"/>
            <w:r w:rsidRPr="00E36546">
              <w:rPr>
                <w:rFonts w:asciiTheme="majorHAnsi" w:hAnsiTheme="majorHAnsi" w:cstheme="majorHAnsi"/>
              </w:rPr>
              <w:t xml:space="preserve"> realizaciju planiranih ishoda. </w:t>
            </w:r>
          </w:p>
          <w:p w14:paraId="47192464" w14:textId="77777777" w:rsidR="007F00AF" w:rsidRPr="00E36546" w:rsidRDefault="007F00AF" w:rsidP="007F00AF">
            <w:pPr>
              <w:pStyle w:val="ListParagraph"/>
              <w:numPr>
                <w:ilvl w:val="0"/>
                <w:numId w:val="44"/>
              </w:numPr>
              <w:spacing w:line="276" w:lineRule="auto"/>
              <w:rPr>
                <w:rFonts w:asciiTheme="majorHAnsi" w:hAnsiTheme="majorHAnsi" w:cstheme="majorHAnsi"/>
              </w:rPr>
            </w:pPr>
            <w:r w:rsidRPr="00E36546">
              <w:rPr>
                <w:rFonts w:asciiTheme="majorHAnsi" w:hAnsiTheme="majorHAnsi" w:cstheme="majorHAnsi"/>
              </w:rPr>
              <w:t xml:space="preserve">U pisanju priprema za </w:t>
            </w:r>
            <w:proofErr w:type="gramStart"/>
            <w:r w:rsidRPr="00E36546">
              <w:rPr>
                <w:rFonts w:asciiTheme="majorHAnsi" w:hAnsiTheme="majorHAnsi" w:cstheme="majorHAnsi"/>
              </w:rPr>
              <w:t>čas</w:t>
            </w:r>
            <w:proofErr w:type="gramEnd"/>
            <w:r w:rsidRPr="00E36546">
              <w:rPr>
                <w:rFonts w:asciiTheme="majorHAnsi" w:hAnsiTheme="majorHAnsi" w:cstheme="majorHAnsi"/>
              </w:rPr>
              <w:t xml:space="preserve"> poštovati metodičko-didaktičke zahtjeve (planirati samo aktivnosti učenika). </w:t>
            </w:r>
          </w:p>
          <w:p w14:paraId="2A95F27C" w14:textId="77777777" w:rsidR="007F00AF" w:rsidRPr="00E36546" w:rsidRDefault="007F00AF" w:rsidP="007F00AF">
            <w:pPr>
              <w:pStyle w:val="ListParagraph"/>
              <w:numPr>
                <w:ilvl w:val="0"/>
                <w:numId w:val="44"/>
              </w:numPr>
              <w:spacing w:line="276" w:lineRule="auto"/>
              <w:rPr>
                <w:rFonts w:asciiTheme="majorHAnsi" w:hAnsiTheme="majorHAnsi" w:cstheme="majorHAnsi"/>
              </w:rPr>
            </w:pPr>
            <w:r w:rsidRPr="00E36546">
              <w:rPr>
                <w:rFonts w:asciiTheme="majorHAnsi" w:hAnsiTheme="majorHAnsi" w:cstheme="majorHAnsi"/>
              </w:rPr>
              <w:t xml:space="preserve">Interne pisane materijale prilagođavati učenicima </w:t>
            </w:r>
            <w:proofErr w:type="gramStart"/>
            <w:r w:rsidRPr="00E36546">
              <w:rPr>
                <w:rFonts w:asciiTheme="majorHAnsi" w:hAnsiTheme="majorHAnsi" w:cstheme="majorHAnsi"/>
              </w:rPr>
              <w:t>sa</w:t>
            </w:r>
            <w:proofErr w:type="gramEnd"/>
            <w:r w:rsidRPr="00E36546">
              <w:rPr>
                <w:rFonts w:asciiTheme="majorHAnsi" w:hAnsiTheme="majorHAnsi" w:cstheme="majorHAnsi"/>
              </w:rPr>
              <w:t xml:space="preserve"> posebnim obrazovnim potrebama, pisati izvještaje nakon svakog klasifikacionog perioda o praćenju i postignućima. </w:t>
            </w:r>
          </w:p>
          <w:p w14:paraId="558456F0" w14:textId="77777777" w:rsidR="007F00AF" w:rsidRPr="00E36546" w:rsidRDefault="007F00AF" w:rsidP="007F00AF">
            <w:pPr>
              <w:pStyle w:val="ListParagraph"/>
              <w:numPr>
                <w:ilvl w:val="0"/>
                <w:numId w:val="44"/>
              </w:numPr>
              <w:spacing w:line="276" w:lineRule="auto"/>
              <w:rPr>
                <w:rFonts w:asciiTheme="majorHAnsi" w:hAnsiTheme="majorHAnsi" w:cstheme="majorHAnsi"/>
              </w:rPr>
            </w:pPr>
            <w:r w:rsidRPr="00E36546">
              <w:rPr>
                <w:rFonts w:asciiTheme="majorHAnsi" w:hAnsiTheme="majorHAnsi" w:cstheme="majorHAnsi"/>
              </w:rPr>
              <w:t>U redovnoj nastavi koristiti udžbenike koje je odobrio Nacionalni savjet, uz upotrebu dodatne literature.</w:t>
            </w:r>
          </w:p>
        </w:tc>
      </w:tr>
      <w:tr w:rsidR="007F00AF" w:rsidRPr="00E36546" w14:paraId="1FCE8245" w14:textId="77777777" w:rsidTr="007F00AF">
        <w:trPr>
          <w:cantSplit/>
          <w:trHeight w:val="1421"/>
        </w:trPr>
        <w:tc>
          <w:tcPr>
            <w:tcW w:w="435" w:type="pct"/>
            <w:tcBorders>
              <w:bottom w:val="nil"/>
            </w:tcBorders>
            <w:shd w:val="clear" w:color="auto" w:fill="FFFFFF" w:themeFill="background1"/>
          </w:tcPr>
          <w:p w14:paraId="3D942CF3" w14:textId="77777777" w:rsidR="007F00AF" w:rsidRPr="00E36546" w:rsidRDefault="007F00AF" w:rsidP="007F00AF">
            <w:pPr>
              <w:spacing w:line="276" w:lineRule="auto"/>
              <w:jc w:val="both"/>
              <w:rPr>
                <w:rFonts w:asciiTheme="majorHAnsi" w:hAnsiTheme="majorHAnsi" w:cstheme="majorHAnsi"/>
                <w:bCs/>
              </w:rPr>
            </w:pPr>
          </w:p>
          <w:p w14:paraId="788D2AC2" w14:textId="77777777" w:rsidR="007F00AF" w:rsidRPr="00E36546" w:rsidRDefault="007F00AF" w:rsidP="007F00AF">
            <w:pPr>
              <w:spacing w:line="276" w:lineRule="auto"/>
              <w:jc w:val="both"/>
              <w:rPr>
                <w:rFonts w:asciiTheme="majorHAnsi" w:hAnsiTheme="majorHAnsi" w:cstheme="majorHAnsi"/>
                <w:bCs/>
              </w:rPr>
            </w:pPr>
          </w:p>
          <w:p w14:paraId="5AAE556D" w14:textId="77777777" w:rsidR="007F00AF" w:rsidRPr="00E36546" w:rsidRDefault="007F00AF" w:rsidP="007F00AF">
            <w:pPr>
              <w:spacing w:line="276" w:lineRule="auto"/>
              <w:jc w:val="both"/>
              <w:rPr>
                <w:rFonts w:asciiTheme="majorHAnsi" w:hAnsiTheme="majorHAnsi" w:cstheme="majorHAnsi"/>
                <w:bCs/>
              </w:rPr>
            </w:pPr>
            <w:r w:rsidRPr="00E36546">
              <w:rPr>
                <w:rFonts w:asciiTheme="majorHAnsi" w:hAnsiTheme="majorHAnsi" w:cstheme="majorHAnsi"/>
                <w:bCs/>
              </w:rPr>
              <w:t>1.2.</w:t>
            </w:r>
          </w:p>
        </w:tc>
        <w:tc>
          <w:tcPr>
            <w:tcW w:w="4565" w:type="pct"/>
            <w:shd w:val="clear" w:color="auto" w:fill="FFFFFF" w:themeFill="background1"/>
          </w:tcPr>
          <w:p w14:paraId="6D1027A9" w14:textId="77777777" w:rsidR="007F00AF" w:rsidRPr="00E36546" w:rsidRDefault="007F00AF" w:rsidP="007F00AF">
            <w:pPr>
              <w:autoSpaceDE w:val="0"/>
              <w:autoSpaceDN w:val="0"/>
              <w:adjustRightInd w:val="0"/>
              <w:spacing w:line="276" w:lineRule="auto"/>
              <w:jc w:val="both"/>
              <w:rPr>
                <w:rFonts w:asciiTheme="majorHAnsi" w:hAnsiTheme="majorHAnsi" w:cstheme="majorHAnsi"/>
                <w:lang w:val="sr-Latn-ME"/>
              </w:rPr>
            </w:pPr>
            <w:r w:rsidRPr="00E36546">
              <w:rPr>
                <w:rFonts w:asciiTheme="majorHAnsi" w:hAnsiTheme="majorHAnsi" w:cstheme="majorHAnsi"/>
                <w:lang w:val="sr-Latn-ME"/>
              </w:rPr>
              <w:t xml:space="preserve">Nastavu realizuje nastavnica sa višegodišnjim radnim iskustvom. </w:t>
            </w:r>
            <w:r w:rsidRPr="00E36546">
              <w:rPr>
                <w:rFonts w:asciiTheme="majorHAnsi" w:hAnsiTheme="majorHAnsi" w:cstheme="majorHAnsi"/>
              </w:rPr>
              <w:t>U nastavi je pretežno zastupljen frontalni oblik rada sa monološkom i dijaloškom metodom, dok se ostali oblici rada povremeno koriste. Instrukcije i objašnjenja nastavnice su jasni i zasnovani na poznavanju struke. Aktivnosti učenja su usmjerene na ostvarivanje ishoda učenja. U uvodnom dijelu časova obnovljeni su sadržaji potrebni za realizaciju planiranih ishoda učenja. Pojedini učenici su prezentovali prethodno zadat domaći zadatak, poruke i zaključke su lijepili na unaprijed pripremljenoj mapi (gdje je stablo centralni pojam) primjenjujući asocijativnost i maštu, međutim aktivnost nije zaokružena u funkcionalnu cjelinu, budući da su se aktivnosti učenika smjenjivale brzo, a nastavnica nije vrednovala učeničke odgovore. U glavnom dijelu časa dominantno je izlaganje nastavnice i dijalog koji u</w:t>
            </w:r>
            <w:r>
              <w:rPr>
                <w:rFonts w:asciiTheme="majorHAnsi" w:hAnsiTheme="majorHAnsi" w:cstheme="majorHAnsi"/>
              </w:rPr>
              <w:t xml:space="preserve"> kontinuitetu nastavnica vodi s</w:t>
            </w:r>
            <w:r w:rsidRPr="00E36546">
              <w:rPr>
                <w:rFonts w:asciiTheme="majorHAnsi" w:hAnsiTheme="majorHAnsi" w:cstheme="majorHAnsi"/>
              </w:rPr>
              <w:t xml:space="preserve"> učenicima u cilju dobijanja povratne informacije o razumijevanju nastavnih sadržaja. Povratnu informaciju uglavnom daju učenici s boljim postignućima. Pitanja nastavnice podstiču učenike na misaone aktivnosti. Na časovima su organizovane i aktivnosti koje uključuju samostalan rad učenika i rad u grupi. Na posjećenom času (III-5) učenik sa posebnim obrazovnim potrebama je uključen u aktivnost koja mu nije bliska, ali je uz pomoć nastavnice i asistenta uspješno realizovana.  Nastavnica je učeniku posvetila značajno vrijeme, koji u skladu sa Rješenjem razumije jednostavne naloge, iako su izostali posebno pripremljeni odštampani sadržaji, prilagođeni učenikovim mogućnostima. Na posjećenim časovima vlada dobra pedagoška klima.</w:t>
            </w:r>
          </w:p>
        </w:tc>
      </w:tr>
      <w:tr w:rsidR="007F00AF" w:rsidRPr="00E36546" w14:paraId="6DD39686" w14:textId="77777777" w:rsidTr="00150554">
        <w:trPr>
          <w:trHeight w:val="20"/>
        </w:trPr>
        <w:tc>
          <w:tcPr>
            <w:tcW w:w="435" w:type="pct"/>
            <w:tcBorders>
              <w:top w:val="nil"/>
              <w:bottom w:val="nil"/>
            </w:tcBorders>
            <w:shd w:val="clear" w:color="auto" w:fill="auto"/>
          </w:tcPr>
          <w:p w14:paraId="50685EEB" w14:textId="77777777" w:rsidR="007F00AF" w:rsidRPr="00E36546" w:rsidRDefault="007F00AF" w:rsidP="007F00AF">
            <w:pPr>
              <w:spacing w:line="276" w:lineRule="auto"/>
              <w:rPr>
                <w:rFonts w:asciiTheme="majorHAnsi" w:hAnsiTheme="majorHAnsi" w:cstheme="majorHAnsi"/>
              </w:rPr>
            </w:pPr>
          </w:p>
        </w:tc>
        <w:tc>
          <w:tcPr>
            <w:tcW w:w="4565" w:type="pct"/>
            <w:shd w:val="clear" w:color="auto" w:fill="auto"/>
          </w:tcPr>
          <w:p w14:paraId="4F0E2CA5" w14:textId="373DEFAD" w:rsidR="007F00AF" w:rsidRPr="00DA0DB5" w:rsidRDefault="007F00AF" w:rsidP="0061591B">
            <w:pPr>
              <w:autoSpaceDE w:val="0"/>
              <w:autoSpaceDN w:val="0"/>
              <w:adjustRightInd w:val="0"/>
              <w:spacing w:line="276" w:lineRule="auto"/>
              <w:jc w:val="both"/>
              <w:rPr>
                <w:rFonts w:asciiTheme="majorHAnsi" w:hAnsiTheme="majorHAnsi" w:cstheme="majorHAnsi"/>
                <w:b/>
                <w:i/>
                <w:lang w:val="sr-Latn-ME"/>
              </w:rPr>
            </w:pPr>
            <w:r w:rsidRPr="00DA0DB5">
              <w:rPr>
                <w:rFonts w:asciiTheme="majorHAnsi" w:hAnsiTheme="majorHAnsi" w:cstheme="majorHAnsi"/>
                <w:b/>
                <w:i/>
              </w:rPr>
              <w:t>Preporuk</w:t>
            </w:r>
            <w:r w:rsidR="0061591B">
              <w:rPr>
                <w:rFonts w:asciiTheme="majorHAnsi" w:hAnsiTheme="majorHAnsi" w:cstheme="majorHAnsi"/>
                <w:b/>
                <w:i/>
              </w:rPr>
              <w:t>e</w:t>
            </w:r>
            <w:r w:rsidRPr="00DA0DB5">
              <w:rPr>
                <w:rFonts w:asciiTheme="majorHAnsi" w:hAnsiTheme="majorHAnsi" w:cstheme="majorHAnsi"/>
                <w:b/>
                <w:i/>
              </w:rPr>
              <w:t>:</w:t>
            </w:r>
            <w:r w:rsidRPr="00DA0DB5">
              <w:rPr>
                <w:rFonts w:asciiTheme="majorHAnsi" w:hAnsiTheme="majorHAnsi" w:cstheme="majorHAnsi"/>
                <w:b/>
                <w:i/>
                <w:lang w:val="sr-Latn-ME"/>
              </w:rPr>
              <w:t xml:space="preserve"> </w:t>
            </w:r>
          </w:p>
        </w:tc>
      </w:tr>
      <w:tr w:rsidR="007F00AF" w:rsidRPr="00E36546" w14:paraId="5A71E030" w14:textId="77777777" w:rsidTr="007F00AF">
        <w:trPr>
          <w:trHeight w:val="20"/>
        </w:trPr>
        <w:tc>
          <w:tcPr>
            <w:tcW w:w="435" w:type="pct"/>
            <w:tcBorders>
              <w:top w:val="nil"/>
            </w:tcBorders>
          </w:tcPr>
          <w:p w14:paraId="694271B0" w14:textId="77777777" w:rsidR="007F00AF" w:rsidRPr="00E36546" w:rsidRDefault="007F00AF" w:rsidP="007F00AF">
            <w:pPr>
              <w:spacing w:line="276" w:lineRule="auto"/>
              <w:rPr>
                <w:rFonts w:asciiTheme="majorHAnsi" w:hAnsiTheme="majorHAnsi" w:cstheme="majorHAnsi"/>
              </w:rPr>
            </w:pPr>
          </w:p>
        </w:tc>
        <w:tc>
          <w:tcPr>
            <w:tcW w:w="4565" w:type="pct"/>
            <w:shd w:val="clear" w:color="auto" w:fill="auto"/>
          </w:tcPr>
          <w:p w14:paraId="35105311" w14:textId="77777777" w:rsidR="007F00AF" w:rsidRPr="00E36546" w:rsidRDefault="007F00AF" w:rsidP="007F00AF">
            <w:pPr>
              <w:pStyle w:val="ListParagraph"/>
              <w:numPr>
                <w:ilvl w:val="0"/>
                <w:numId w:val="45"/>
              </w:numPr>
              <w:autoSpaceDE w:val="0"/>
              <w:autoSpaceDN w:val="0"/>
              <w:adjustRightInd w:val="0"/>
              <w:spacing w:line="276" w:lineRule="auto"/>
              <w:jc w:val="both"/>
              <w:rPr>
                <w:rFonts w:asciiTheme="majorHAnsi" w:hAnsiTheme="majorHAnsi" w:cstheme="majorHAnsi"/>
              </w:rPr>
            </w:pPr>
            <w:r w:rsidRPr="00E36546">
              <w:rPr>
                <w:rFonts w:asciiTheme="majorHAnsi" w:hAnsiTheme="majorHAnsi" w:cstheme="majorHAnsi"/>
              </w:rPr>
              <w:t>U nastavi koristiti više raznovrsnih nastavnih sredstava kako bi se apstraktni pojmovi učinili razumljivijim i lakšim za usvajanje.</w:t>
            </w:r>
          </w:p>
          <w:p w14:paraId="4E4F7CC1" w14:textId="77777777" w:rsidR="007F00AF" w:rsidRPr="00E36546" w:rsidRDefault="007F00AF" w:rsidP="007F00AF">
            <w:pPr>
              <w:pStyle w:val="ListParagraph"/>
              <w:numPr>
                <w:ilvl w:val="0"/>
                <w:numId w:val="45"/>
              </w:numPr>
              <w:autoSpaceDE w:val="0"/>
              <w:autoSpaceDN w:val="0"/>
              <w:adjustRightInd w:val="0"/>
              <w:jc w:val="both"/>
              <w:rPr>
                <w:rFonts w:asciiTheme="majorHAnsi" w:hAnsiTheme="majorHAnsi" w:cstheme="majorHAnsi"/>
              </w:rPr>
            </w:pPr>
            <w:r w:rsidRPr="00E36546">
              <w:rPr>
                <w:rFonts w:asciiTheme="majorHAnsi" w:hAnsiTheme="majorHAnsi" w:cstheme="majorHAnsi"/>
              </w:rPr>
              <w:t xml:space="preserve">Obezbijediti adekvatna nastavna sredstva i materijale učenicima </w:t>
            </w:r>
            <w:proofErr w:type="gramStart"/>
            <w:r w:rsidRPr="00E36546">
              <w:rPr>
                <w:rFonts w:asciiTheme="majorHAnsi" w:hAnsiTheme="majorHAnsi" w:cstheme="majorHAnsi"/>
              </w:rPr>
              <w:t>s</w:t>
            </w:r>
            <w:r>
              <w:rPr>
                <w:rFonts w:asciiTheme="majorHAnsi" w:hAnsiTheme="majorHAnsi" w:cstheme="majorHAnsi"/>
              </w:rPr>
              <w:t>a</w:t>
            </w:r>
            <w:proofErr w:type="gramEnd"/>
            <w:r>
              <w:rPr>
                <w:rFonts w:asciiTheme="majorHAnsi" w:hAnsiTheme="majorHAnsi" w:cstheme="majorHAnsi"/>
              </w:rPr>
              <w:t xml:space="preserve"> posebnim obrazovnim potrebama</w:t>
            </w:r>
            <w:r w:rsidRPr="00E36546">
              <w:rPr>
                <w:rFonts w:asciiTheme="majorHAnsi" w:hAnsiTheme="majorHAnsi" w:cstheme="majorHAnsi"/>
              </w:rPr>
              <w:t xml:space="preserve"> kako bi proces nastave sociologije bio kvalitetniji.</w:t>
            </w:r>
          </w:p>
        </w:tc>
      </w:tr>
      <w:tr w:rsidR="007F00AF" w:rsidRPr="00E36546" w14:paraId="752C7BE3" w14:textId="77777777" w:rsidTr="007F00AF">
        <w:trPr>
          <w:cantSplit/>
          <w:trHeight w:val="800"/>
        </w:trPr>
        <w:tc>
          <w:tcPr>
            <w:tcW w:w="435" w:type="pct"/>
            <w:tcBorders>
              <w:bottom w:val="nil"/>
            </w:tcBorders>
            <w:shd w:val="clear" w:color="auto" w:fill="FFFFFF" w:themeFill="background1"/>
          </w:tcPr>
          <w:p w14:paraId="5DB276BD" w14:textId="77777777" w:rsidR="007F00AF" w:rsidRPr="00E36546" w:rsidRDefault="007F00AF" w:rsidP="007F00AF">
            <w:pPr>
              <w:spacing w:line="276" w:lineRule="auto"/>
              <w:jc w:val="both"/>
              <w:rPr>
                <w:rFonts w:asciiTheme="majorHAnsi" w:hAnsiTheme="majorHAnsi" w:cstheme="majorHAnsi"/>
                <w:bCs/>
              </w:rPr>
            </w:pPr>
            <w:r w:rsidRPr="00E36546">
              <w:rPr>
                <w:rFonts w:asciiTheme="majorHAnsi" w:hAnsiTheme="majorHAnsi" w:cstheme="majorHAnsi"/>
                <w:bCs/>
              </w:rPr>
              <w:t xml:space="preserve">1.3. </w:t>
            </w:r>
          </w:p>
        </w:tc>
        <w:tc>
          <w:tcPr>
            <w:tcW w:w="4565" w:type="pct"/>
            <w:shd w:val="clear" w:color="auto" w:fill="FFFFFF" w:themeFill="background1"/>
          </w:tcPr>
          <w:p w14:paraId="228220AE" w14:textId="77777777" w:rsidR="007F00AF" w:rsidRPr="00E36546" w:rsidRDefault="007F00AF" w:rsidP="007F00AF">
            <w:pPr>
              <w:autoSpaceDE w:val="0"/>
              <w:autoSpaceDN w:val="0"/>
              <w:adjustRightInd w:val="0"/>
              <w:jc w:val="both"/>
              <w:rPr>
                <w:rFonts w:asciiTheme="majorHAnsi" w:hAnsiTheme="majorHAnsi" w:cstheme="majorHAnsi"/>
                <w:lang w:val="sr-Latn-ME"/>
              </w:rPr>
            </w:pPr>
            <w:r w:rsidRPr="00E36546">
              <w:rPr>
                <w:rFonts w:asciiTheme="majorHAnsi" w:hAnsiTheme="majorHAnsi" w:cstheme="majorHAnsi"/>
                <w:lang w:val="sr-Latn-ME"/>
              </w:rPr>
              <w:t>Učenici su ocijenjeni blagovremeno, ali ne i raznovrsno. U odjeljenjskim knjigama nedostaje pismeno ocjenjiv</w:t>
            </w:r>
            <w:r>
              <w:rPr>
                <w:rFonts w:asciiTheme="majorHAnsi" w:hAnsiTheme="majorHAnsi" w:cstheme="majorHAnsi"/>
                <w:lang w:val="sr-Latn-ME"/>
              </w:rPr>
              <w:t>anje – test, koje je u skladu s</w:t>
            </w:r>
            <w:r w:rsidRPr="00E36546">
              <w:rPr>
                <w:rFonts w:asciiTheme="majorHAnsi" w:hAnsiTheme="majorHAnsi" w:cstheme="majorHAnsi"/>
                <w:lang w:val="sr-Latn-ME"/>
              </w:rPr>
              <w:t xml:space="preserve"> aktuelnim Predmetnim programom, kao i ocjena vježbi i ostalih vidova učenja (iako nastavnica redovno u ličnoj bilježnici evidentira sve elemente koji se vrednuju za ocjenu). Ocjenjivanje je javno i obrazloženo. Ocjene su uglavnom u skladu sa nivoom realizovanih ishoda učenja. Ocjene su u korelaciji sa nivoom znanja učenika, prikazanom na opserviranom času.</w:t>
            </w:r>
            <w:r w:rsidRPr="00937784">
              <w:rPr>
                <w:rFonts w:asciiTheme="majorHAnsi" w:hAnsiTheme="majorHAnsi" w:cstheme="majorHAnsi"/>
                <w:lang w:val="sr-Latn-ME"/>
              </w:rPr>
              <w:t xml:space="preserve"> </w:t>
            </w:r>
            <w:r w:rsidRPr="00E36546">
              <w:rPr>
                <w:rFonts w:asciiTheme="majorHAnsi" w:hAnsiTheme="majorHAnsi" w:cstheme="majorHAnsi"/>
              </w:rPr>
              <w:t>U</w:t>
            </w:r>
            <w:r w:rsidRPr="00937784">
              <w:rPr>
                <w:rFonts w:asciiTheme="majorHAnsi" w:hAnsiTheme="majorHAnsi" w:cstheme="majorHAnsi"/>
                <w:lang w:val="sr-Latn-ME"/>
              </w:rPr>
              <w:t xml:space="preserve"> </w:t>
            </w:r>
            <w:r w:rsidRPr="00E36546">
              <w:rPr>
                <w:rFonts w:asciiTheme="majorHAnsi" w:hAnsiTheme="majorHAnsi" w:cstheme="majorHAnsi"/>
              </w:rPr>
              <w:t>svesci</w:t>
            </w:r>
            <w:r w:rsidRPr="00937784">
              <w:rPr>
                <w:rFonts w:asciiTheme="majorHAnsi" w:hAnsiTheme="majorHAnsi" w:cstheme="majorHAnsi"/>
                <w:lang w:val="sr-Latn-ME"/>
              </w:rPr>
              <w:t xml:space="preserve"> </w:t>
            </w:r>
            <w:r w:rsidRPr="00E36546">
              <w:rPr>
                <w:rFonts w:asciiTheme="majorHAnsi" w:hAnsiTheme="majorHAnsi" w:cstheme="majorHAnsi"/>
              </w:rPr>
              <w:t>Aktiva</w:t>
            </w:r>
            <w:r w:rsidRPr="00937784">
              <w:rPr>
                <w:rFonts w:asciiTheme="majorHAnsi" w:hAnsiTheme="majorHAnsi" w:cstheme="majorHAnsi"/>
                <w:lang w:val="sr-Latn-ME"/>
              </w:rPr>
              <w:t xml:space="preserve"> </w:t>
            </w:r>
            <w:r w:rsidRPr="00E36546">
              <w:rPr>
                <w:rFonts w:asciiTheme="majorHAnsi" w:hAnsiTheme="majorHAnsi" w:cstheme="majorHAnsi"/>
              </w:rPr>
              <w:t>se</w:t>
            </w:r>
            <w:r w:rsidRPr="00937784">
              <w:rPr>
                <w:rFonts w:asciiTheme="majorHAnsi" w:hAnsiTheme="majorHAnsi" w:cstheme="majorHAnsi"/>
                <w:lang w:val="sr-Latn-ME"/>
              </w:rPr>
              <w:t xml:space="preserve"> </w:t>
            </w:r>
            <w:r w:rsidRPr="00E36546">
              <w:rPr>
                <w:rFonts w:asciiTheme="majorHAnsi" w:hAnsiTheme="majorHAnsi" w:cstheme="majorHAnsi"/>
              </w:rPr>
              <w:t>formalno</w:t>
            </w:r>
            <w:r w:rsidRPr="00937784">
              <w:rPr>
                <w:rFonts w:asciiTheme="majorHAnsi" w:hAnsiTheme="majorHAnsi" w:cstheme="majorHAnsi"/>
                <w:lang w:val="sr-Latn-ME"/>
              </w:rPr>
              <w:t xml:space="preserve"> </w:t>
            </w:r>
            <w:r w:rsidRPr="00E36546">
              <w:rPr>
                <w:rFonts w:asciiTheme="majorHAnsi" w:hAnsiTheme="majorHAnsi" w:cstheme="majorHAnsi"/>
              </w:rPr>
              <w:t>govori</w:t>
            </w:r>
            <w:r w:rsidRPr="00937784">
              <w:rPr>
                <w:rFonts w:asciiTheme="majorHAnsi" w:hAnsiTheme="majorHAnsi" w:cstheme="majorHAnsi"/>
                <w:lang w:val="sr-Latn-ME"/>
              </w:rPr>
              <w:t xml:space="preserve"> </w:t>
            </w:r>
            <w:r w:rsidRPr="00E36546">
              <w:rPr>
                <w:rFonts w:asciiTheme="majorHAnsi" w:hAnsiTheme="majorHAnsi" w:cstheme="majorHAnsi"/>
              </w:rPr>
              <w:t>o</w:t>
            </w:r>
            <w:r w:rsidRPr="00937784">
              <w:rPr>
                <w:rFonts w:asciiTheme="majorHAnsi" w:hAnsiTheme="majorHAnsi" w:cstheme="majorHAnsi"/>
                <w:lang w:val="sr-Latn-ME"/>
              </w:rPr>
              <w:t xml:space="preserve"> </w:t>
            </w:r>
            <w:r w:rsidRPr="00E36546">
              <w:rPr>
                <w:rFonts w:asciiTheme="majorHAnsi" w:hAnsiTheme="majorHAnsi" w:cstheme="majorHAnsi"/>
              </w:rPr>
              <w:t>usagla</w:t>
            </w:r>
            <w:r w:rsidRPr="00937784">
              <w:rPr>
                <w:rFonts w:asciiTheme="majorHAnsi" w:hAnsiTheme="majorHAnsi" w:cstheme="majorHAnsi"/>
                <w:lang w:val="sr-Latn-ME"/>
              </w:rPr>
              <w:t>š</w:t>
            </w:r>
            <w:r w:rsidRPr="00E36546">
              <w:rPr>
                <w:rFonts w:asciiTheme="majorHAnsi" w:hAnsiTheme="majorHAnsi" w:cstheme="majorHAnsi"/>
              </w:rPr>
              <w:t>avanju</w:t>
            </w:r>
            <w:r w:rsidRPr="00937784">
              <w:rPr>
                <w:rFonts w:asciiTheme="majorHAnsi" w:hAnsiTheme="majorHAnsi" w:cstheme="majorHAnsi"/>
                <w:lang w:val="sr-Latn-ME"/>
              </w:rPr>
              <w:t xml:space="preserve"> </w:t>
            </w:r>
            <w:r w:rsidRPr="00E36546">
              <w:rPr>
                <w:rFonts w:asciiTheme="majorHAnsi" w:hAnsiTheme="majorHAnsi" w:cstheme="majorHAnsi"/>
              </w:rPr>
              <w:t>kriterijumima</w:t>
            </w:r>
            <w:r w:rsidRPr="00937784">
              <w:rPr>
                <w:rFonts w:asciiTheme="majorHAnsi" w:hAnsiTheme="majorHAnsi" w:cstheme="majorHAnsi"/>
                <w:lang w:val="sr-Latn-ME"/>
              </w:rPr>
              <w:t xml:space="preserve"> </w:t>
            </w:r>
            <w:r w:rsidRPr="00E36546">
              <w:rPr>
                <w:rFonts w:asciiTheme="majorHAnsi" w:hAnsiTheme="majorHAnsi" w:cstheme="majorHAnsi"/>
              </w:rPr>
              <w:t>ocjenjivanja</w:t>
            </w:r>
            <w:r w:rsidRPr="00937784">
              <w:rPr>
                <w:rFonts w:asciiTheme="majorHAnsi" w:hAnsiTheme="majorHAnsi" w:cstheme="majorHAnsi"/>
                <w:lang w:val="sr-Latn-ME"/>
              </w:rPr>
              <w:t xml:space="preserve"> </w:t>
            </w:r>
            <w:r w:rsidRPr="00E36546">
              <w:rPr>
                <w:rFonts w:asciiTheme="majorHAnsi" w:hAnsiTheme="majorHAnsi" w:cstheme="majorHAnsi"/>
              </w:rPr>
              <w:t>koje</w:t>
            </w:r>
            <w:r w:rsidRPr="00937784">
              <w:rPr>
                <w:rFonts w:asciiTheme="majorHAnsi" w:hAnsiTheme="majorHAnsi" w:cstheme="majorHAnsi"/>
                <w:lang w:val="sr-Latn-ME"/>
              </w:rPr>
              <w:t xml:space="preserve"> </w:t>
            </w:r>
            <w:r w:rsidRPr="00E36546">
              <w:rPr>
                <w:rFonts w:asciiTheme="majorHAnsi" w:hAnsiTheme="majorHAnsi" w:cstheme="majorHAnsi"/>
              </w:rPr>
              <w:t>praksa</w:t>
            </w:r>
            <w:r w:rsidRPr="00937784">
              <w:rPr>
                <w:rFonts w:asciiTheme="majorHAnsi" w:hAnsiTheme="majorHAnsi" w:cstheme="majorHAnsi"/>
                <w:lang w:val="sr-Latn-ME"/>
              </w:rPr>
              <w:t xml:space="preserve"> </w:t>
            </w:r>
            <w:r w:rsidRPr="00E36546">
              <w:rPr>
                <w:rFonts w:asciiTheme="majorHAnsi" w:hAnsiTheme="majorHAnsi" w:cstheme="majorHAnsi"/>
              </w:rPr>
              <w:t>nije</w:t>
            </w:r>
            <w:r w:rsidRPr="00937784">
              <w:rPr>
                <w:rFonts w:asciiTheme="majorHAnsi" w:hAnsiTheme="majorHAnsi" w:cstheme="majorHAnsi"/>
                <w:lang w:val="sr-Latn-ME"/>
              </w:rPr>
              <w:t xml:space="preserve"> </w:t>
            </w:r>
            <w:r w:rsidRPr="00E36546">
              <w:rPr>
                <w:rFonts w:asciiTheme="majorHAnsi" w:hAnsiTheme="majorHAnsi" w:cstheme="majorHAnsi"/>
              </w:rPr>
              <w:t>potvrdila</w:t>
            </w:r>
            <w:r w:rsidRPr="00937784">
              <w:rPr>
                <w:rFonts w:asciiTheme="majorHAnsi" w:hAnsiTheme="majorHAnsi" w:cstheme="majorHAnsi"/>
                <w:lang w:val="sr-Latn-ME"/>
              </w:rPr>
              <w:t>.</w:t>
            </w:r>
          </w:p>
        </w:tc>
      </w:tr>
      <w:tr w:rsidR="007F00AF" w:rsidRPr="00E36546" w14:paraId="58B4464A" w14:textId="77777777" w:rsidTr="00150554">
        <w:trPr>
          <w:trHeight w:val="20"/>
        </w:trPr>
        <w:tc>
          <w:tcPr>
            <w:tcW w:w="435" w:type="pct"/>
            <w:tcBorders>
              <w:top w:val="nil"/>
              <w:bottom w:val="nil"/>
            </w:tcBorders>
            <w:shd w:val="clear" w:color="auto" w:fill="auto"/>
          </w:tcPr>
          <w:p w14:paraId="4699BB03" w14:textId="77777777" w:rsidR="007F00AF" w:rsidRPr="00937784" w:rsidRDefault="007F00AF" w:rsidP="007F00AF">
            <w:pPr>
              <w:spacing w:line="276" w:lineRule="auto"/>
              <w:rPr>
                <w:rFonts w:asciiTheme="majorHAnsi" w:hAnsiTheme="majorHAnsi" w:cstheme="majorHAnsi"/>
                <w:lang w:val="sr-Latn-ME"/>
              </w:rPr>
            </w:pPr>
          </w:p>
        </w:tc>
        <w:tc>
          <w:tcPr>
            <w:tcW w:w="4565" w:type="pct"/>
            <w:shd w:val="clear" w:color="auto" w:fill="auto"/>
          </w:tcPr>
          <w:p w14:paraId="12A82C32" w14:textId="77777777" w:rsidR="007F00AF" w:rsidRPr="00DA0DB5" w:rsidRDefault="007F00AF" w:rsidP="007F00AF">
            <w:pPr>
              <w:autoSpaceDE w:val="0"/>
              <w:autoSpaceDN w:val="0"/>
              <w:adjustRightInd w:val="0"/>
              <w:jc w:val="both"/>
              <w:rPr>
                <w:rFonts w:asciiTheme="majorHAnsi" w:hAnsiTheme="majorHAnsi" w:cstheme="majorHAnsi"/>
                <w:b/>
                <w:i/>
                <w:lang w:val="sr-Latn-ME"/>
              </w:rPr>
            </w:pPr>
            <w:r w:rsidRPr="00DA0DB5">
              <w:rPr>
                <w:rFonts w:asciiTheme="majorHAnsi" w:hAnsiTheme="majorHAnsi" w:cstheme="majorHAnsi"/>
                <w:b/>
                <w:i/>
              </w:rPr>
              <w:t xml:space="preserve">Preporuka: </w:t>
            </w:r>
          </w:p>
        </w:tc>
      </w:tr>
      <w:tr w:rsidR="007F00AF" w:rsidRPr="00E36546" w14:paraId="60995283" w14:textId="77777777" w:rsidTr="007F00AF">
        <w:trPr>
          <w:trHeight w:val="20"/>
        </w:trPr>
        <w:tc>
          <w:tcPr>
            <w:tcW w:w="435" w:type="pct"/>
            <w:tcBorders>
              <w:top w:val="nil"/>
              <w:bottom w:val="nil"/>
            </w:tcBorders>
          </w:tcPr>
          <w:p w14:paraId="16F973B4" w14:textId="77777777" w:rsidR="007F00AF" w:rsidRPr="00E36546" w:rsidRDefault="007F00AF" w:rsidP="007F00AF">
            <w:pPr>
              <w:spacing w:line="276" w:lineRule="auto"/>
              <w:rPr>
                <w:rFonts w:asciiTheme="majorHAnsi" w:hAnsiTheme="majorHAnsi" w:cstheme="majorHAnsi"/>
              </w:rPr>
            </w:pPr>
          </w:p>
        </w:tc>
        <w:tc>
          <w:tcPr>
            <w:tcW w:w="4565" w:type="pct"/>
            <w:shd w:val="clear" w:color="auto" w:fill="auto"/>
          </w:tcPr>
          <w:p w14:paraId="7AD88CAA" w14:textId="77777777" w:rsidR="007F00AF" w:rsidRPr="00E36546" w:rsidRDefault="007F00AF" w:rsidP="007F00AF">
            <w:pPr>
              <w:pStyle w:val="ListParagraph"/>
              <w:numPr>
                <w:ilvl w:val="0"/>
                <w:numId w:val="46"/>
              </w:numPr>
              <w:autoSpaceDE w:val="0"/>
              <w:autoSpaceDN w:val="0"/>
              <w:adjustRightInd w:val="0"/>
              <w:jc w:val="both"/>
              <w:rPr>
                <w:rFonts w:asciiTheme="majorHAnsi" w:hAnsiTheme="majorHAnsi" w:cstheme="majorHAnsi"/>
              </w:rPr>
            </w:pPr>
            <w:r w:rsidRPr="00E36546">
              <w:rPr>
                <w:rFonts w:asciiTheme="majorHAnsi" w:hAnsiTheme="majorHAnsi" w:cstheme="majorHAnsi"/>
              </w:rPr>
              <w:t xml:space="preserve">Praćenje rada i napredovanja učenika treba da bude kontinuirano i sistematsko, po tačno utvrđenim kriterijumima uz obavezno vođenje evidencije. Uvesti pismeno </w:t>
            </w:r>
            <w:r>
              <w:rPr>
                <w:rFonts w:asciiTheme="majorHAnsi" w:hAnsiTheme="majorHAnsi" w:cstheme="majorHAnsi"/>
              </w:rPr>
              <w:t>ocjenjivanje – test, u skladu s</w:t>
            </w:r>
            <w:r w:rsidRPr="00E36546">
              <w:rPr>
                <w:rFonts w:asciiTheme="majorHAnsi" w:hAnsiTheme="majorHAnsi" w:cstheme="majorHAnsi"/>
              </w:rPr>
              <w:t xml:space="preserve"> aktuelnim Predmetnim programom.</w:t>
            </w:r>
          </w:p>
        </w:tc>
      </w:tr>
    </w:tbl>
    <w:p w14:paraId="5AB04A65" w14:textId="2E8EA442" w:rsidR="007F00AF" w:rsidRDefault="007F00AF">
      <w:pPr>
        <w:rPr>
          <w:rFonts w:asciiTheme="majorHAnsi" w:eastAsiaTheme="majorEastAsia" w:hAnsiTheme="majorHAnsi" w:cstheme="majorBidi"/>
          <w:b/>
          <w:color w:val="000000" w:themeColor="text1"/>
          <w:sz w:val="24"/>
          <w:szCs w:val="24"/>
          <w:lang w:val="sr-Latn-RS"/>
        </w:rPr>
      </w:pPr>
      <w:r>
        <w:rPr>
          <w:b/>
          <w:color w:val="000000" w:themeColor="text1"/>
          <w:sz w:val="24"/>
          <w:szCs w:val="24"/>
          <w:lang w:val="sr-Latn-RS"/>
        </w:rPr>
        <w:br w:type="page"/>
      </w:r>
    </w:p>
    <w:p w14:paraId="10201332" w14:textId="0C9F69F3" w:rsidR="00C53C14" w:rsidRPr="003E5A6E" w:rsidRDefault="003F26EC" w:rsidP="00C53C14">
      <w:pPr>
        <w:pStyle w:val="Heading1"/>
        <w:numPr>
          <w:ilvl w:val="1"/>
          <w:numId w:val="1"/>
        </w:numPr>
        <w:spacing w:after="240" w:line="240" w:lineRule="auto"/>
        <w:rPr>
          <w:b/>
          <w:color w:val="000000" w:themeColor="text1"/>
          <w:sz w:val="24"/>
          <w:szCs w:val="24"/>
          <w:lang w:val="sr-Latn-RS"/>
        </w:rPr>
      </w:pPr>
      <w:r w:rsidRPr="00217DBC">
        <w:rPr>
          <w:b/>
          <w:color w:val="000000" w:themeColor="text1"/>
          <w:sz w:val="24"/>
          <w:szCs w:val="24"/>
          <w:lang w:val="sr-Latn-RS"/>
        </w:rPr>
        <w:lastRenderedPageBreak/>
        <w:t>STRUČNI MODULI</w:t>
      </w:r>
      <w:r>
        <w:rPr>
          <w:b/>
          <w:color w:val="000000" w:themeColor="text1"/>
          <w:sz w:val="24"/>
          <w:szCs w:val="24"/>
          <w:lang w:val="sr-Latn-RS"/>
        </w:rPr>
        <w:t>-OBRAZOVNI PROGRAMI</w:t>
      </w:r>
      <w:bookmarkEnd w:id="5"/>
    </w:p>
    <w:tbl>
      <w:tblPr>
        <w:tblStyle w:val="TableGrid"/>
        <w:tblW w:w="5048" w:type="pct"/>
        <w:tblLook w:val="04A0" w:firstRow="1" w:lastRow="0" w:firstColumn="1" w:lastColumn="0" w:noHBand="0" w:noVBand="1"/>
      </w:tblPr>
      <w:tblGrid>
        <w:gridCol w:w="4618"/>
        <w:gridCol w:w="4531"/>
      </w:tblGrid>
      <w:tr w:rsidR="00C53C14" w:rsidRPr="00F5246F" w14:paraId="339AC39E" w14:textId="77777777" w:rsidTr="00CE49A2">
        <w:tc>
          <w:tcPr>
            <w:tcW w:w="5000" w:type="pct"/>
            <w:gridSpan w:val="2"/>
          </w:tcPr>
          <w:p w14:paraId="4FB6D1C8" w14:textId="733445E6" w:rsidR="00C53C14" w:rsidRPr="00F702DA" w:rsidRDefault="005A54A3"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53C14" w:rsidRPr="00F702DA">
              <w:rPr>
                <w:rFonts w:asciiTheme="majorHAnsi" w:hAnsiTheme="majorHAnsi" w:cstheme="majorHAnsi"/>
                <w:b/>
                <w:sz w:val="20"/>
                <w:szCs w:val="20"/>
              </w:rPr>
              <w:t>: Dragana Boričić</w:t>
            </w:r>
          </w:p>
        </w:tc>
      </w:tr>
      <w:tr w:rsidR="00C53C14" w:rsidRPr="00F5246F" w14:paraId="25976A94" w14:textId="77777777" w:rsidTr="00CE49A2">
        <w:tc>
          <w:tcPr>
            <w:tcW w:w="5000" w:type="pct"/>
            <w:gridSpan w:val="2"/>
          </w:tcPr>
          <w:p w14:paraId="534F55B2" w14:textId="77777777" w:rsidR="00C53C14" w:rsidRPr="00F702DA" w:rsidRDefault="00C53C14" w:rsidP="00CE49A2">
            <w:pPr>
              <w:autoSpaceDE w:val="0"/>
              <w:autoSpaceDN w:val="0"/>
              <w:adjustRightInd w:val="0"/>
              <w:rPr>
                <w:rFonts w:asciiTheme="majorHAnsi" w:hAnsiTheme="majorHAnsi" w:cstheme="majorHAnsi"/>
                <w:b/>
                <w:sz w:val="20"/>
                <w:szCs w:val="20"/>
              </w:rPr>
            </w:pPr>
            <w:r w:rsidRPr="00F702DA">
              <w:rPr>
                <w:rFonts w:asciiTheme="majorHAnsi" w:hAnsiTheme="majorHAnsi" w:cstheme="majorHAnsi"/>
                <w:b/>
                <w:sz w:val="20"/>
                <w:szCs w:val="20"/>
              </w:rPr>
              <w:t>1.2.1. Prehrambeni tehničar</w:t>
            </w:r>
          </w:p>
        </w:tc>
      </w:tr>
      <w:tr w:rsidR="00C53C14" w:rsidRPr="00F5246F" w14:paraId="08A503AE" w14:textId="77777777" w:rsidTr="00CE49A2">
        <w:trPr>
          <w:trHeight w:val="20"/>
        </w:trPr>
        <w:tc>
          <w:tcPr>
            <w:tcW w:w="5000" w:type="pct"/>
            <w:gridSpan w:val="2"/>
            <w:tcBorders>
              <w:bottom w:val="single" w:sz="4" w:space="0" w:color="auto"/>
            </w:tcBorders>
          </w:tcPr>
          <w:p w14:paraId="3CE06C3C" w14:textId="77777777" w:rsidR="00C53C14" w:rsidRPr="00F5246F" w:rsidRDefault="00C53C14" w:rsidP="00CE49A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53C14" w:rsidRPr="00F5246F" w14:paraId="0D983A99" w14:textId="77777777" w:rsidTr="00CE49A2">
        <w:tc>
          <w:tcPr>
            <w:tcW w:w="2524" w:type="pct"/>
            <w:tcBorders>
              <w:bottom w:val="nil"/>
              <w:right w:val="nil"/>
            </w:tcBorders>
          </w:tcPr>
          <w:p w14:paraId="3D8AE16F" w14:textId="77777777" w:rsidR="00C53C14" w:rsidRPr="00F702DA" w:rsidRDefault="00C53C14" w:rsidP="00CE49A2">
            <w:pPr>
              <w:autoSpaceDE w:val="0"/>
              <w:autoSpaceDN w:val="0"/>
              <w:adjustRightInd w:val="0"/>
              <w:rPr>
                <w:rFonts w:asciiTheme="majorHAnsi" w:hAnsiTheme="majorHAnsi" w:cstheme="majorHAnsi"/>
                <w:sz w:val="20"/>
                <w:szCs w:val="20"/>
              </w:rPr>
            </w:pPr>
            <w:r w:rsidRPr="00F702DA">
              <w:rPr>
                <w:rFonts w:asciiTheme="majorHAnsi" w:hAnsiTheme="majorHAnsi" w:cstheme="majorHAnsi"/>
                <w:sz w:val="20"/>
                <w:szCs w:val="20"/>
              </w:rPr>
              <w:t xml:space="preserve">Ukupan broj nastavnika po datom programu: </w:t>
            </w:r>
          </w:p>
        </w:tc>
        <w:tc>
          <w:tcPr>
            <w:tcW w:w="2476" w:type="pct"/>
            <w:tcBorders>
              <w:left w:val="nil"/>
              <w:bottom w:val="nil"/>
            </w:tcBorders>
          </w:tcPr>
          <w:p w14:paraId="13F73425" w14:textId="77777777" w:rsidR="00C53C14" w:rsidRPr="00F5246F" w:rsidRDefault="00C53C14" w:rsidP="00CE49A2">
            <w:pPr>
              <w:autoSpaceDE w:val="0"/>
              <w:autoSpaceDN w:val="0"/>
              <w:adjustRightInd w:val="0"/>
              <w:rPr>
                <w:rFonts w:ascii="Bookman Old Style" w:hAnsi="Bookman Old Style" w:cs="Arial"/>
                <w:sz w:val="20"/>
                <w:szCs w:val="20"/>
              </w:rPr>
            </w:pPr>
            <w:r w:rsidRPr="001921ED">
              <w:rPr>
                <w:rFonts w:ascii="Bookman Old Style" w:hAnsi="Bookman Old Style" w:cs="Arial"/>
                <w:sz w:val="20"/>
                <w:szCs w:val="20"/>
              </w:rPr>
              <w:t>7</w:t>
            </w:r>
          </w:p>
        </w:tc>
      </w:tr>
      <w:tr w:rsidR="00C53C14" w:rsidRPr="00F5246F" w14:paraId="53518243" w14:textId="77777777" w:rsidTr="00CE49A2">
        <w:tc>
          <w:tcPr>
            <w:tcW w:w="2524" w:type="pct"/>
            <w:tcBorders>
              <w:top w:val="nil"/>
              <w:bottom w:val="nil"/>
              <w:right w:val="nil"/>
            </w:tcBorders>
          </w:tcPr>
          <w:p w14:paraId="240CBA2E" w14:textId="23FAFC39" w:rsidR="00C53C14" w:rsidRPr="00937784" w:rsidRDefault="00C53C14" w:rsidP="00CE49A2">
            <w:pPr>
              <w:autoSpaceDE w:val="0"/>
              <w:autoSpaceDN w:val="0"/>
              <w:adjustRightInd w:val="0"/>
              <w:rPr>
                <w:rFonts w:asciiTheme="majorHAnsi" w:hAnsiTheme="majorHAnsi" w:cstheme="majorHAnsi"/>
                <w:sz w:val="20"/>
                <w:szCs w:val="20"/>
                <w:lang w:val="sr-Latn-ME"/>
              </w:rPr>
            </w:pPr>
            <w:r w:rsidRPr="00F702DA">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F702DA">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F702DA">
              <w:rPr>
                <w:rFonts w:asciiTheme="majorHAnsi" w:hAnsiTheme="majorHAnsi" w:cstheme="majorHAnsi"/>
                <w:sz w:val="20"/>
                <w:szCs w:val="20"/>
              </w:rPr>
              <w:t>nadzor</w:t>
            </w:r>
            <w:r w:rsidRPr="00937784">
              <w:rPr>
                <w:rFonts w:asciiTheme="majorHAnsi" w:hAnsiTheme="majorHAnsi" w:cstheme="majorHAnsi"/>
                <w:sz w:val="20"/>
                <w:szCs w:val="20"/>
                <w:lang w:val="sr-Latn-ME"/>
              </w:rPr>
              <w:t>:</w:t>
            </w:r>
            <w:r w:rsidR="00F702DA" w:rsidRPr="00937784">
              <w:rPr>
                <w:rFonts w:asciiTheme="majorHAnsi" w:hAnsiTheme="majorHAnsi" w:cstheme="majorHAnsi"/>
                <w:sz w:val="20"/>
                <w:szCs w:val="20"/>
                <w:lang w:val="sr-Latn-ME"/>
              </w:rPr>
              <w:t xml:space="preserve"> </w:t>
            </w:r>
          </w:p>
        </w:tc>
        <w:tc>
          <w:tcPr>
            <w:tcW w:w="2476" w:type="pct"/>
            <w:tcBorders>
              <w:top w:val="nil"/>
              <w:left w:val="nil"/>
              <w:bottom w:val="nil"/>
            </w:tcBorders>
          </w:tcPr>
          <w:p w14:paraId="174F2BD7" w14:textId="633E1F27" w:rsidR="00C53C14" w:rsidRPr="00F5246F" w:rsidRDefault="00F702DA" w:rsidP="00CE49A2">
            <w:pPr>
              <w:autoSpaceDE w:val="0"/>
              <w:autoSpaceDN w:val="0"/>
              <w:adjustRightInd w:val="0"/>
              <w:rPr>
                <w:rFonts w:ascii="Bookman Old Style" w:hAnsi="Bookman Old Style" w:cs="Arial"/>
                <w:sz w:val="20"/>
                <w:szCs w:val="20"/>
              </w:rPr>
            </w:pPr>
            <w:r>
              <w:rPr>
                <w:rFonts w:ascii="Bookman Old Style" w:hAnsi="Bookman Old Style" w:cs="Arial"/>
                <w:sz w:val="20"/>
                <w:szCs w:val="20"/>
              </w:rPr>
              <w:t>4</w:t>
            </w:r>
          </w:p>
        </w:tc>
      </w:tr>
      <w:tr w:rsidR="00C53C14" w:rsidRPr="00F5246F" w14:paraId="71C19226" w14:textId="77777777" w:rsidTr="00CE49A2">
        <w:tc>
          <w:tcPr>
            <w:tcW w:w="2524" w:type="pct"/>
            <w:tcBorders>
              <w:top w:val="nil"/>
              <w:bottom w:val="nil"/>
              <w:right w:val="nil"/>
            </w:tcBorders>
          </w:tcPr>
          <w:p w14:paraId="78FF3627" w14:textId="2B21B3B1" w:rsidR="00C53C14" w:rsidRPr="00F702DA" w:rsidRDefault="00C53C14" w:rsidP="00F702DA">
            <w:pPr>
              <w:autoSpaceDE w:val="0"/>
              <w:autoSpaceDN w:val="0"/>
              <w:adjustRightInd w:val="0"/>
              <w:rPr>
                <w:rFonts w:asciiTheme="majorHAnsi" w:hAnsiTheme="majorHAnsi" w:cstheme="majorHAnsi"/>
                <w:sz w:val="20"/>
                <w:szCs w:val="20"/>
              </w:rPr>
            </w:pPr>
            <w:r w:rsidRPr="00F702DA">
              <w:rPr>
                <w:rFonts w:asciiTheme="majorHAnsi" w:hAnsiTheme="majorHAnsi" w:cstheme="majorHAnsi"/>
                <w:sz w:val="20"/>
                <w:szCs w:val="20"/>
              </w:rPr>
              <w:t>Posjećena odjeljenja</w:t>
            </w:r>
            <w:r w:rsidR="00F702DA" w:rsidRPr="00F702DA">
              <w:rPr>
                <w:rFonts w:asciiTheme="majorHAnsi" w:hAnsiTheme="majorHAnsi" w:cstheme="majorHAnsi"/>
                <w:sz w:val="20"/>
                <w:szCs w:val="20"/>
              </w:rPr>
              <w:t>:</w:t>
            </w:r>
          </w:p>
        </w:tc>
        <w:tc>
          <w:tcPr>
            <w:tcW w:w="2476" w:type="pct"/>
            <w:tcBorders>
              <w:top w:val="nil"/>
              <w:left w:val="nil"/>
              <w:bottom w:val="nil"/>
            </w:tcBorders>
          </w:tcPr>
          <w:p w14:paraId="71CD72FF" w14:textId="06489FA8" w:rsidR="00C53C14" w:rsidRPr="00F5246F" w:rsidRDefault="00F702DA" w:rsidP="00CE49A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rPr>
              <w:t xml:space="preserve"> </w:t>
            </w:r>
            <w:r>
              <w:rPr>
                <w:rFonts w:ascii="Bookman Old Style" w:hAnsi="Bookman Old Style" w:cs="Arial"/>
                <w:sz w:val="20"/>
                <w:szCs w:val="20"/>
              </w:rPr>
              <w:t>I</w:t>
            </w:r>
            <w:r>
              <w:rPr>
                <w:rFonts w:ascii="Bookman Old Style" w:hAnsi="Bookman Old Style" w:cs="Arial"/>
                <w:sz w:val="20"/>
                <w:szCs w:val="20"/>
                <w:vertAlign w:val="subscript"/>
              </w:rPr>
              <w:t>4</w:t>
            </w:r>
            <w:r>
              <w:rPr>
                <w:rFonts w:ascii="Bookman Old Style" w:hAnsi="Bookman Old Style" w:cs="Arial"/>
                <w:sz w:val="20"/>
                <w:szCs w:val="20"/>
              </w:rPr>
              <w:t>, II</w:t>
            </w:r>
            <w:r>
              <w:rPr>
                <w:rFonts w:ascii="Bookman Old Style" w:hAnsi="Bookman Old Style" w:cs="Arial"/>
                <w:sz w:val="20"/>
                <w:szCs w:val="20"/>
                <w:vertAlign w:val="subscript"/>
              </w:rPr>
              <w:t>4</w:t>
            </w:r>
            <w:r>
              <w:rPr>
                <w:rFonts w:ascii="Bookman Old Style" w:hAnsi="Bookman Old Style" w:cs="Arial"/>
                <w:sz w:val="20"/>
                <w:szCs w:val="20"/>
              </w:rPr>
              <w:t>, IV</w:t>
            </w:r>
            <w:r>
              <w:rPr>
                <w:rFonts w:ascii="Bookman Old Style" w:hAnsi="Bookman Old Style" w:cs="Arial"/>
                <w:sz w:val="20"/>
                <w:szCs w:val="20"/>
                <w:vertAlign w:val="subscript"/>
              </w:rPr>
              <w:t>4</w:t>
            </w:r>
          </w:p>
        </w:tc>
      </w:tr>
      <w:tr w:rsidR="00C53C14" w:rsidRPr="00F5246F" w14:paraId="61AE39D1" w14:textId="77777777" w:rsidTr="00CE49A2">
        <w:tc>
          <w:tcPr>
            <w:tcW w:w="2524" w:type="pct"/>
            <w:tcBorders>
              <w:top w:val="nil"/>
              <w:right w:val="nil"/>
            </w:tcBorders>
          </w:tcPr>
          <w:p w14:paraId="2A10C334" w14:textId="1A1CA8F0" w:rsidR="00C53C14" w:rsidRPr="00F702DA" w:rsidRDefault="00C53C14" w:rsidP="00F702DA">
            <w:pPr>
              <w:autoSpaceDE w:val="0"/>
              <w:autoSpaceDN w:val="0"/>
              <w:adjustRightInd w:val="0"/>
              <w:rPr>
                <w:rFonts w:asciiTheme="majorHAnsi" w:hAnsiTheme="majorHAnsi" w:cstheme="majorHAnsi"/>
                <w:sz w:val="20"/>
                <w:szCs w:val="20"/>
              </w:rPr>
            </w:pPr>
            <w:r w:rsidRPr="00F702DA">
              <w:rPr>
                <w:rFonts w:asciiTheme="majorHAnsi" w:hAnsiTheme="majorHAnsi" w:cstheme="majorHAnsi"/>
                <w:sz w:val="20"/>
                <w:szCs w:val="20"/>
              </w:rPr>
              <w:t>Broj posjećenih časova:</w:t>
            </w:r>
            <w:r w:rsidR="00F702DA" w:rsidRPr="00F702DA">
              <w:rPr>
                <w:rFonts w:asciiTheme="majorHAnsi" w:hAnsiTheme="majorHAnsi" w:cstheme="majorHAnsi"/>
                <w:sz w:val="20"/>
                <w:szCs w:val="20"/>
              </w:rPr>
              <w:t xml:space="preserve"> </w:t>
            </w:r>
          </w:p>
        </w:tc>
        <w:tc>
          <w:tcPr>
            <w:tcW w:w="2476" w:type="pct"/>
            <w:tcBorders>
              <w:top w:val="nil"/>
              <w:left w:val="nil"/>
            </w:tcBorders>
          </w:tcPr>
          <w:p w14:paraId="601D5E0E" w14:textId="46F767F7" w:rsidR="00C53C14" w:rsidRPr="00F5246F" w:rsidRDefault="00F702DA" w:rsidP="00CE49A2">
            <w:pPr>
              <w:spacing w:line="276" w:lineRule="auto"/>
              <w:rPr>
                <w:rFonts w:ascii="Bookman Old Style" w:hAnsi="Bookman Old Style" w:cs="Arial"/>
                <w:sz w:val="20"/>
                <w:szCs w:val="20"/>
              </w:rPr>
            </w:pPr>
            <w:r>
              <w:rPr>
                <w:rFonts w:ascii="Bookman Old Style" w:hAnsi="Bookman Old Style" w:cs="Arial"/>
                <w:sz w:val="20"/>
                <w:szCs w:val="20"/>
              </w:rPr>
              <w:t>5</w:t>
            </w:r>
          </w:p>
        </w:tc>
      </w:tr>
    </w:tbl>
    <w:p w14:paraId="73ECF4FE" w14:textId="77777777" w:rsidR="00C53C14" w:rsidRPr="00F5246F" w:rsidRDefault="00C53C14" w:rsidP="00C53C14">
      <w:pPr>
        <w:spacing w:after="0" w:line="276" w:lineRule="auto"/>
        <w:rPr>
          <w:rFonts w:ascii="Bookman Old Style" w:hAnsi="Bookman Old Style" w:cs="Arial"/>
          <w:sz w:val="8"/>
          <w:szCs w:val="8"/>
        </w:rPr>
      </w:pPr>
    </w:p>
    <w:bookmarkStart w:id="7" w:name="_MON_1684207226"/>
    <w:bookmarkEnd w:id="7"/>
    <w:p w14:paraId="647FADF5" w14:textId="77777777" w:rsidR="00C53C14" w:rsidRPr="00F5246F" w:rsidRDefault="00C53C14" w:rsidP="00C53C14">
      <w:pPr>
        <w:spacing w:after="0" w:line="276" w:lineRule="auto"/>
        <w:rPr>
          <w:rFonts w:ascii="Bookman Old Style" w:hAnsi="Bookman Old Style" w:cs="Arial"/>
        </w:rPr>
      </w:pPr>
      <w:r w:rsidRPr="00F5246F">
        <w:rPr>
          <w:rFonts w:ascii="Bookman Old Style" w:hAnsi="Bookman Old Style" w:cs="Arial"/>
        </w:rPr>
        <w:object w:dxaOrig="14431" w:dyaOrig="3300" w14:anchorId="3664AFBE">
          <v:shape id="_x0000_i1029" type="#_x0000_t75" style="width:454.5pt;height:105.75pt" o:ole="" o:bordertopcolor="red" o:borderleftcolor="red" o:borderbottomcolor="red" o:borderrightcolor="red">
            <v:imagedata r:id="rId18" o:title=""/>
            <w10:bordertop type="single" width="18"/>
            <w10:borderleft type="single" width="18"/>
            <w10:borderbottom type="single" width="18"/>
            <w10:borderright type="single" width="18"/>
          </v:shape>
          <o:OLEObject Type="Embed" ProgID="Excel.Sheet.8" ShapeID="_x0000_i1029" DrawAspect="Content" ObjectID="_1790481511" r:id="rId19"/>
        </w:object>
      </w:r>
    </w:p>
    <w:p w14:paraId="1141693F" w14:textId="77777777" w:rsidR="00C53C14" w:rsidRPr="00F5246F" w:rsidRDefault="00C53C14" w:rsidP="00C53C14">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94"/>
        <w:gridCol w:w="8168"/>
      </w:tblGrid>
      <w:tr w:rsidR="00C53C14" w:rsidRPr="00F5246F" w14:paraId="09CA8B33" w14:textId="77777777" w:rsidTr="00150554">
        <w:trPr>
          <w:cantSplit/>
          <w:trHeight w:val="20"/>
        </w:trPr>
        <w:tc>
          <w:tcPr>
            <w:tcW w:w="286" w:type="pct"/>
            <w:tcBorders>
              <w:bottom w:val="nil"/>
            </w:tcBorders>
            <w:shd w:val="clear" w:color="auto" w:fill="auto"/>
          </w:tcPr>
          <w:p w14:paraId="156F562E" w14:textId="77777777" w:rsidR="00C53C14" w:rsidRPr="00F5246F" w:rsidRDefault="00C53C14"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714" w:type="pct"/>
            <w:shd w:val="clear" w:color="auto" w:fill="auto"/>
          </w:tcPr>
          <w:p w14:paraId="6B49D057" w14:textId="77777777" w:rsidR="00C53C14" w:rsidRPr="00CD771A" w:rsidRDefault="00C53C14" w:rsidP="00CE49A2">
            <w:pPr>
              <w:spacing w:line="276" w:lineRule="auto"/>
              <w:jc w:val="both"/>
              <w:rPr>
                <w:rFonts w:ascii="Bookman Old Style" w:hAnsi="Bookman Old Style" w:cs="Arial"/>
                <w:bCs/>
                <w:sz w:val="20"/>
                <w:szCs w:val="20"/>
              </w:rPr>
            </w:pPr>
            <w:r w:rsidRPr="00150554">
              <w:rPr>
                <w:rFonts w:asciiTheme="majorHAnsi" w:hAnsiTheme="majorHAnsi" w:cstheme="majorHAnsi"/>
                <w:bCs/>
              </w:rPr>
              <w:t>Obrazloženje</w:t>
            </w:r>
          </w:p>
        </w:tc>
      </w:tr>
      <w:tr w:rsidR="00C53C14" w:rsidRPr="00E65CC4" w14:paraId="306841B7" w14:textId="77777777" w:rsidTr="00150554">
        <w:trPr>
          <w:cantSplit/>
          <w:trHeight w:val="20"/>
        </w:trPr>
        <w:tc>
          <w:tcPr>
            <w:tcW w:w="286" w:type="pct"/>
            <w:tcBorders>
              <w:top w:val="nil"/>
              <w:bottom w:val="single" w:sz="4" w:space="0" w:color="auto"/>
            </w:tcBorders>
            <w:shd w:val="clear" w:color="auto" w:fill="auto"/>
          </w:tcPr>
          <w:p w14:paraId="3A4AE517" w14:textId="77777777" w:rsidR="00C53C14" w:rsidRPr="00E65CC4" w:rsidRDefault="00C53C14" w:rsidP="00CE49A2">
            <w:pPr>
              <w:spacing w:line="276" w:lineRule="auto"/>
              <w:jc w:val="both"/>
              <w:rPr>
                <w:rFonts w:ascii="Bookman Old Style" w:hAnsi="Bookman Old Style" w:cs="Arial"/>
                <w:bCs/>
              </w:rPr>
            </w:pPr>
            <w:proofErr w:type="gramStart"/>
            <w:r w:rsidRPr="00E65CC4">
              <w:rPr>
                <w:rFonts w:ascii="Bookman Old Style" w:hAnsi="Bookman Old Style" w:cs="Arial"/>
                <w:bCs/>
              </w:rPr>
              <w:t>stand</w:t>
            </w:r>
            <w:proofErr w:type="gramEnd"/>
            <w:r w:rsidRPr="00E65CC4">
              <w:rPr>
                <w:rFonts w:ascii="Bookman Old Style" w:hAnsi="Bookman Old Style" w:cs="Arial"/>
                <w:bCs/>
              </w:rPr>
              <w:t>.</w:t>
            </w:r>
          </w:p>
        </w:tc>
        <w:tc>
          <w:tcPr>
            <w:tcW w:w="4714" w:type="pct"/>
            <w:vMerge w:val="restart"/>
            <w:shd w:val="clear" w:color="auto" w:fill="auto"/>
          </w:tcPr>
          <w:p w14:paraId="45C7DD1B" w14:textId="23886797" w:rsidR="00C53C14" w:rsidRPr="00F702DA" w:rsidRDefault="00C53C14" w:rsidP="00CE49A2">
            <w:pPr>
              <w:spacing w:line="276" w:lineRule="auto"/>
              <w:jc w:val="both"/>
              <w:rPr>
                <w:rFonts w:asciiTheme="majorHAnsi" w:hAnsiTheme="majorHAnsi" w:cstheme="majorHAnsi"/>
                <w:sz w:val="24"/>
                <w:szCs w:val="24"/>
              </w:rPr>
            </w:pPr>
            <w:r w:rsidRPr="00F702DA">
              <w:rPr>
                <w:rFonts w:asciiTheme="majorHAnsi" w:hAnsiTheme="majorHAnsi" w:cstheme="majorHAnsi"/>
                <w:sz w:val="24"/>
                <w:szCs w:val="24"/>
              </w:rPr>
              <w:t xml:space="preserve">Planiranje nastave je u skladu sa </w:t>
            </w:r>
            <w:r w:rsidR="007F23E6">
              <w:rPr>
                <w:rFonts w:asciiTheme="majorHAnsi" w:hAnsiTheme="majorHAnsi" w:cstheme="majorHAnsi"/>
                <w:sz w:val="24"/>
                <w:szCs w:val="24"/>
              </w:rPr>
              <w:t>o</w:t>
            </w:r>
            <w:r w:rsidRPr="00F702DA">
              <w:rPr>
                <w:rFonts w:asciiTheme="majorHAnsi" w:hAnsiTheme="majorHAnsi" w:cstheme="majorHAnsi"/>
                <w:sz w:val="24"/>
                <w:szCs w:val="24"/>
              </w:rPr>
              <w:t xml:space="preserve">brazovnim programom. Godišnji planovi </w:t>
            </w:r>
            <w:proofErr w:type="gramStart"/>
            <w:r w:rsidRPr="00F702DA">
              <w:rPr>
                <w:rFonts w:asciiTheme="majorHAnsi" w:hAnsiTheme="majorHAnsi" w:cstheme="majorHAnsi"/>
                <w:sz w:val="24"/>
                <w:szCs w:val="24"/>
              </w:rPr>
              <w:t>rada  i</w:t>
            </w:r>
            <w:proofErr w:type="gramEnd"/>
            <w:r w:rsidRPr="00F702DA">
              <w:rPr>
                <w:rFonts w:asciiTheme="majorHAnsi" w:hAnsiTheme="majorHAnsi" w:cstheme="majorHAnsi"/>
                <w:sz w:val="24"/>
                <w:szCs w:val="24"/>
              </w:rPr>
              <w:t xml:space="preserve"> planovi realizacije ishoda učenja sadrže sve potrebne podatke za odgovarajući modul i usklađeni su sa opštim načelima vaspitno- obrazovnog rada. Plan realizacije ishoda i kriterijuma za dostizanje ishoda učenja je ostvaren kroz aktivnosti učenja planiranim fondom časova, nastavnim sredstvima, oblicima i metodama rada.</w:t>
            </w:r>
          </w:p>
          <w:p w14:paraId="1F7A1CBE" w14:textId="22FB7049" w:rsidR="00C53C14" w:rsidRPr="00F702DA" w:rsidRDefault="00C53C14" w:rsidP="00CE49A2">
            <w:pPr>
              <w:spacing w:line="276" w:lineRule="auto"/>
              <w:jc w:val="both"/>
              <w:rPr>
                <w:rFonts w:asciiTheme="majorHAnsi" w:hAnsiTheme="majorHAnsi" w:cstheme="majorHAnsi"/>
                <w:sz w:val="24"/>
                <w:szCs w:val="24"/>
              </w:rPr>
            </w:pPr>
            <w:r w:rsidRPr="00F702DA">
              <w:rPr>
                <w:rFonts w:asciiTheme="majorHAnsi" w:hAnsiTheme="majorHAnsi" w:cstheme="majorHAnsi"/>
                <w:sz w:val="24"/>
                <w:szCs w:val="24"/>
              </w:rPr>
              <w:t xml:space="preserve">Godišnji planovi </w:t>
            </w:r>
            <w:proofErr w:type="gramStart"/>
            <w:r w:rsidRPr="00F702DA">
              <w:rPr>
                <w:rFonts w:asciiTheme="majorHAnsi" w:hAnsiTheme="majorHAnsi" w:cstheme="majorHAnsi"/>
                <w:sz w:val="24"/>
                <w:szCs w:val="24"/>
              </w:rPr>
              <w:t>rada  i</w:t>
            </w:r>
            <w:proofErr w:type="gramEnd"/>
            <w:r w:rsidRPr="00F702DA">
              <w:rPr>
                <w:rFonts w:asciiTheme="majorHAnsi" w:hAnsiTheme="majorHAnsi" w:cstheme="majorHAnsi"/>
                <w:sz w:val="24"/>
                <w:szCs w:val="24"/>
              </w:rPr>
              <w:t xml:space="preserve"> planovi realizacije ishoda učenja su pregledani i potpisani od strane koordinatora modularizovanog obrazovnog programa Prehrambeni tehničar i </w:t>
            </w:r>
            <w:r w:rsidR="007F23E6">
              <w:rPr>
                <w:rFonts w:asciiTheme="majorHAnsi" w:hAnsiTheme="majorHAnsi" w:cstheme="majorHAnsi"/>
                <w:sz w:val="24"/>
                <w:szCs w:val="24"/>
              </w:rPr>
              <w:t>p</w:t>
            </w:r>
            <w:r w:rsidRPr="00F702DA">
              <w:rPr>
                <w:rFonts w:asciiTheme="majorHAnsi" w:hAnsiTheme="majorHAnsi" w:cstheme="majorHAnsi"/>
                <w:sz w:val="24"/>
                <w:szCs w:val="24"/>
              </w:rPr>
              <w:t xml:space="preserve">edagoga. Nastavnici rade osvrt na realizaciju ishoda učenja. </w:t>
            </w:r>
          </w:p>
          <w:p w14:paraId="5950DF57" w14:textId="2319FAA3" w:rsidR="00C53C14" w:rsidRPr="00F702DA" w:rsidRDefault="00C53C14" w:rsidP="00F702DA">
            <w:pPr>
              <w:spacing w:line="276" w:lineRule="auto"/>
              <w:jc w:val="both"/>
              <w:rPr>
                <w:rFonts w:asciiTheme="majorHAnsi" w:hAnsiTheme="majorHAnsi" w:cstheme="majorHAnsi"/>
                <w:sz w:val="24"/>
                <w:szCs w:val="24"/>
              </w:rPr>
            </w:pPr>
            <w:r w:rsidRPr="00F702DA">
              <w:rPr>
                <w:rFonts w:asciiTheme="majorHAnsi" w:hAnsiTheme="majorHAnsi" w:cstheme="majorHAnsi"/>
                <w:sz w:val="24"/>
                <w:szCs w:val="24"/>
              </w:rPr>
              <w:t xml:space="preserve"> Raspored časova je vidno istaknut, teorijska nastava je usklađena sa časovima vježbi i praktične nastave. Ni jedno od tri odjeljenja koja se obrazuju po ovom obrazovnom programu se ne dijeli u grupe. </w:t>
            </w:r>
          </w:p>
          <w:p w14:paraId="0E94F462"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 xml:space="preserve">Na nivou OP Prehrambeni tehničar nema učenika sa posebnim obrazovnim potrebama, </w:t>
            </w:r>
          </w:p>
          <w:p w14:paraId="03701D09"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 xml:space="preserve">Stručni aktiv ima godišnji plan rada, koji sadrži potrebne elemente, redovno se vode zapisnici sa održanih </w:t>
            </w:r>
            <w:proofErr w:type="gramStart"/>
            <w:r w:rsidRPr="00F702DA">
              <w:rPr>
                <w:rFonts w:asciiTheme="majorHAnsi" w:hAnsiTheme="majorHAnsi" w:cstheme="majorHAnsi"/>
                <w:sz w:val="24"/>
                <w:szCs w:val="24"/>
              </w:rPr>
              <w:t>sjednica .</w:t>
            </w:r>
            <w:proofErr w:type="gramEnd"/>
            <w:r w:rsidRPr="00F702DA">
              <w:rPr>
                <w:rFonts w:asciiTheme="majorHAnsi" w:hAnsiTheme="majorHAnsi" w:cstheme="majorHAnsi"/>
                <w:sz w:val="24"/>
                <w:szCs w:val="24"/>
              </w:rPr>
              <w:t xml:space="preserve"> </w:t>
            </w:r>
          </w:p>
          <w:p w14:paraId="7F16960B" w14:textId="230F785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Realizuju se slobodne/vannastavne aktivnosti, izborna nastava i ogledno-ugledni časovi, o čemu se vodi evidencija kroz svesku Aktiva, odjeljen</w:t>
            </w:r>
            <w:r w:rsidR="007F23E6">
              <w:rPr>
                <w:rFonts w:asciiTheme="majorHAnsi" w:hAnsiTheme="majorHAnsi" w:cstheme="majorHAnsi"/>
                <w:sz w:val="24"/>
                <w:szCs w:val="24"/>
              </w:rPr>
              <w:t>j</w:t>
            </w:r>
            <w:r w:rsidRPr="00F702DA">
              <w:rPr>
                <w:rFonts w:asciiTheme="majorHAnsi" w:hAnsiTheme="majorHAnsi" w:cstheme="majorHAnsi"/>
                <w:sz w:val="24"/>
                <w:szCs w:val="24"/>
              </w:rPr>
              <w:t>ske knjige i izvještaje.</w:t>
            </w:r>
          </w:p>
          <w:p w14:paraId="2087118B"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 xml:space="preserve">Godišnjim programom obrazovno-vaspitnog rada Škole i Godišnjim planom rada Aktiva je predviđena sekcija za ovaj obrazovni program. Plan i program Prehrambene sekcije sadrži plan rada, fond časova, nosioce aktivnosti, ciljeve, zadatke i način realizacije. Redovno se </w:t>
            </w:r>
            <w:proofErr w:type="gramStart"/>
            <w:r w:rsidRPr="00F702DA">
              <w:rPr>
                <w:rFonts w:asciiTheme="majorHAnsi" w:hAnsiTheme="majorHAnsi" w:cstheme="majorHAnsi"/>
                <w:sz w:val="24"/>
                <w:szCs w:val="24"/>
              </w:rPr>
              <w:t>vode  zapisnici</w:t>
            </w:r>
            <w:proofErr w:type="gramEnd"/>
            <w:r w:rsidRPr="00F702DA">
              <w:rPr>
                <w:rFonts w:asciiTheme="majorHAnsi" w:hAnsiTheme="majorHAnsi" w:cstheme="majorHAnsi"/>
                <w:sz w:val="24"/>
                <w:szCs w:val="24"/>
              </w:rPr>
              <w:t xml:space="preserve"> o realizovanim aktivnostima .</w:t>
            </w:r>
          </w:p>
          <w:p w14:paraId="78B8CA8C"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 xml:space="preserve">Dopunska i dodatna nastava su planirane godišnjim planom rada Aktiva, ali se realizuju kroz individualne aktivnosti učenika (dopunska nastava) i kroz pripremanje učenika za polaganje stručne teorije (dodatna nastava). </w:t>
            </w:r>
          </w:p>
          <w:p w14:paraId="643F60E2"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 xml:space="preserve">Planira se profesionalna praksa i vodi evidencija o realizaciji. </w:t>
            </w:r>
          </w:p>
          <w:p w14:paraId="6E749A09" w14:textId="67CD7E57" w:rsidR="00C53C14" w:rsidRPr="00F702DA" w:rsidRDefault="00B26357" w:rsidP="00CE49A2">
            <w:pPr>
              <w:shd w:val="clear" w:color="auto" w:fill="FFFFFF"/>
              <w:spacing w:line="276" w:lineRule="auto"/>
              <w:jc w:val="both"/>
              <w:textAlignment w:val="baseline"/>
              <w:rPr>
                <w:rFonts w:asciiTheme="majorHAnsi" w:hAnsiTheme="majorHAnsi" w:cstheme="majorHAnsi"/>
                <w:sz w:val="24"/>
                <w:szCs w:val="24"/>
              </w:rPr>
            </w:pPr>
            <w:r>
              <w:rPr>
                <w:rFonts w:asciiTheme="majorHAnsi" w:hAnsiTheme="majorHAnsi" w:cstheme="majorHAnsi"/>
                <w:sz w:val="24"/>
                <w:szCs w:val="24"/>
              </w:rPr>
              <w:lastRenderedPageBreak/>
              <w:t xml:space="preserve">Članovi Aktiva </w:t>
            </w:r>
            <w:r w:rsidR="00C53C14" w:rsidRPr="00F702DA">
              <w:rPr>
                <w:rFonts w:asciiTheme="majorHAnsi" w:hAnsiTheme="majorHAnsi" w:cstheme="majorHAnsi"/>
                <w:sz w:val="24"/>
                <w:szCs w:val="24"/>
              </w:rPr>
              <w:t>kontinuirano iniciraju nabavku potrebnih nastavnih sredstava i dostavljaju upravi Škole u pisanoj formi.</w:t>
            </w:r>
          </w:p>
          <w:p w14:paraId="0A46469B" w14:textId="77777777" w:rsidR="00C53C14" w:rsidRPr="00F702DA" w:rsidRDefault="00C53C14" w:rsidP="00CE49A2">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Školsko takmičenje, ogledno/ugledni časovi i međusobne hospitacije su planirani godišnjim planom Aktiva i vodi se evidencija o realizaciji.</w:t>
            </w:r>
          </w:p>
          <w:p w14:paraId="27778CFB" w14:textId="2C4B065C" w:rsidR="00C53C14" w:rsidRPr="009C6B96" w:rsidRDefault="00C53C14" w:rsidP="009C6B96">
            <w:pPr>
              <w:shd w:val="clear" w:color="auto" w:fill="FFFFFF"/>
              <w:spacing w:line="276" w:lineRule="auto"/>
              <w:jc w:val="both"/>
              <w:textAlignment w:val="baseline"/>
              <w:rPr>
                <w:rFonts w:asciiTheme="majorHAnsi" w:hAnsiTheme="majorHAnsi" w:cstheme="majorHAnsi"/>
                <w:sz w:val="24"/>
                <w:szCs w:val="24"/>
              </w:rPr>
            </w:pPr>
            <w:r w:rsidRPr="00F702DA">
              <w:rPr>
                <w:rFonts w:asciiTheme="majorHAnsi" w:hAnsiTheme="majorHAnsi" w:cstheme="majorHAnsi"/>
                <w:sz w:val="24"/>
                <w:szCs w:val="24"/>
              </w:rPr>
              <w:t>Planiraju se i realizuju posjete poslodavcima, obilježavaju važni datum</w:t>
            </w:r>
            <w:r w:rsidR="007F23E6">
              <w:rPr>
                <w:rFonts w:asciiTheme="majorHAnsi" w:hAnsiTheme="majorHAnsi" w:cstheme="majorHAnsi"/>
                <w:sz w:val="24"/>
                <w:szCs w:val="24"/>
              </w:rPr>
              <w:t>i</w:t>
            </w:r>
            <w:r w:rsidRPr="00F702DA">
              <w:rPr>
                <w:rFonts w:asciiTheme="majorHAnsi" w:hAnsiTheme="majorHAnsi" w:cstheme="majorHAnsi"/>
                <w:sz w:val="24"/>
                <w:szCs w:val="24"/>
              </w:rPr>
              <w:t xml:space="preserve"> od značaja za struku, organizuju različite humanitarne aktivnosti i predavanja </w:t>
            </w:r>
            <w:proofErr w:type="gramStart"/>
            <w:r w:rsidRPr="00F702DA">
              <w:rPr>
                <w:rFonts w:asciiTheme="majorHAnsi" w:hAnsiTheme="majorHAnsi" w:cstheme="majorHAnsi"/>
                <w:sz w:val="24"/>
                <w:szCs w:val="24"/>
              </w:rPr>
              <w:t>rele</w:t>
            </w:r>
            <w:r w:rsidR="009C6B96">
              <w:rPr>
                <w:rFonts w:asciiTheme="majorHAnsi" w:hAnsiTheme="majorHAnsi" w:cstheme="majorHAnsi"/>
                <w:sz w:val="24"/>
                <w:szCs w:val="24"/>
              </w:rPr>
              <w:t>vantnih  gostujućih</w:t>
            </w:r>
            <w:proofErr w:type="gramEnd"/>
            <w:r w:rsidR="009C6B96">
              <w:rPr>
                <w:rFonts w:asciiTheme="majorHAnsi" w:hAnsiTheme="majorHAnsi" w:cstheme="majorHAnsi"/>
                <w:sz w:val="24"/>
                <w:szCs w:val="24"/>
              </w:rPr>
              <w:t xml:space="preserve"> predavača.</w:t>
            </w:r>
          </w:p>
        </w:tc>
      </w:tr>
      <w:tr w:rsidR="00C53C14" w:rsidRPr="00E65CC4" w14:paraId="05292BE2" w14:textId="77777777" w:rsidTr="00CE49A2">
        <w:trPr>
          <w:trHeight w:val="20"/>
        </w:trPr>
        <w:tc>
          <w:tcPr>
            <w:tcW w:w="286" w:type="pct"/>
            <w:tcBorders>
              <w:bottom w:val="nil"/>
            </w:tcBorders>
          </w:tcPr>
          <w:p w14:paraId="2AADDCBA" w14:textId="77777777" w:rsidR="00C53C14" w:rsidRPr="00E65CC4" w:rsidRDefault="00C53C14" w:rsidP="00CE49A2">
            <w:pPr>
              <w:spacing w:line="276" w:lineRule="auto"/>
              <w:jc w:val="both"/>
              <w:rPr>
                <w:rFonts w:ascii="Bookman Old Style" w:hAnsi="Bookman Old Style" w:cs="Arial"/>
              </w:rPr>
            </w:pPr>
            <w:r w:rsidRPr="00E65CC4">
              <w:rPr>
                <w:rFonts w:ascii="Bookman Old Style" w:hAnsi="Bookman Old Style" w:cs="Arial"/>
                <w:bCs/>
              </w:rPr>
              <w:t xml:space="preserve">1.1. </w:t>
            </w:r>
          </w:p>
        </w:tc>
        <w:tc>
          <w:tcPr>
            <w:tcW w:w="4714" w:type="pct"/>
            <w:vMerge/>
          </w:tcPr>
          <w:p w14:paraId="6AF99DD7" w14:textId="77777777" w:rsidR="00C53C14" w:rsidRPr="00CD771A" w:rsidRDefault="00C53C14" w:rsidP="00CE49A2">
            <w:pPr>
              <w:spacing w:line="276" w:lineRule="auto"/>
              <w:jc w:val="both"/>
              <w:rPr>
                <w:rFonts w:ascii="Bookman Old Style" w:hAnsi="Bookman Old Style" w:cs="Arial"/>
                <w:sz w:val="20"/>
                <w:szCs w:val="20"/>
              </w:rPr>
            </w:pPr>
          </w:p>
        </w:tc>
      </w:tr>
      <w:tr w:rsidR="00C53C14" w:rsidRPr="00E65CC4" w14:paraId="4C184DD0" w14:textId="77777777" w:rsidTr="009C6B96">
        <w:trPr>
          <w:trHeight w:val="20"/>
        </w:trPr>
        <w:tc>
          <w:tcPr>
            <w:tcW w:w="286" w:type="pct"/>
            <w:tcBorders>
              <w:top w:val="nil"/>
              <w:bottom w:val="nil"/>
            </w:tcBorders>
            <w:shd w:val="clear" w:color="auto" w:fill="auto"/>
          </w:tcPr>
          <w:p w14:paraId="17852A70"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5B32EF6F" w14:textId="7598324E" w:rsidR="00C53C14" w:rsidRPr="009C6B96" w:rsidRDefault="009C6B96" w:rsidP="009C6B96">
            <w:pPr>
              <w:spacing w:line="276" w:lineRule="auto"/>
              <w:rPr>
                <w:rFonts w:ascii="Bookman Old Style" w:hAnsi="Bookman Old Style" w:cs="Arial"/>
                <w:b/>
                <w:i/>
                <w:sz w:val="20"/>
                <w:szCs w:val="20"/>
              </w:rPr>
            </w:pPr>
            <w:r w:rsidRPr="009C6B96">
              <w:rPr>
                <w:rFonts w:asciiTheme="majorHAnsi" w:hAnsiTheme="majorHAnsi" w:cstheme="majorHAnsi"/>
                <w:b/>
                <w:i/>
                <w:sz w:val="24"/>
                <w:szCs w:val="24"/>
                <w:lang w:val="sr-Latn-RS"/>
              </w:rPr>
              <w:t>Preporuke:</w:t>
            </w:r>
            <w:r w:rsidRPr="009C6B96">
              <w:rPr>
                <w:rFonts w:ascii="Bookman Old Style" w:hAnsi="Bookman Old Style" w:cs="Arial"/>
                <w:b/>
                <w:i/>
                <w:sz w:val="20"/>
                <w:szCs w:val="20"/>
              </w:rPr>
              <w:t xml:space="preserve"> </w:t>
            </w:r>
          </w:p>
        </w:tc>
      </w:tr>
      <w:tr w:rsidR="00C53C14" w:rsidRPr="00E65CC4" w14:paraId="4CBFF3C5" w14:textId="77777777" w:rsidTr="009C6B96">
        <w:trPr>
          <w:trHeight w:val="20"/>
        </w:trPr>
        <w:tc>
          <w:tcPr>
            <w:tcW w:w="286" w:type="pct"/>
            <w:tcBorders>
              <w:top w:val="nil"/>
              <w:bottom w:val="single" w:sz="4" w:space="0" w:color="auto"/>
            </w:tcBorders>
            <w:shd w:val="clear" w:color="auto" w:fill="auto"/>
          </w:tcPr>
          <w:p w14:paraId="5B6E1242"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65B64BDB" w14:textId="37EDA15B" w:rsidR="009C6B96" w:rsidRPr="009C6B96" w:rsidRDefault="009C6B96" w:rsidP="000F1F4E">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Formirati odvojene Aktive: za sektor Poljoprivreda, prehrana, veterina podsektor Prehrana, koji bi činili dipl.ing.prehrambene tehnologije, dipl.ing. </w:t>
            </w:r>
            <w:proofErr w:type="gramStart"/>
            <w:r w:rsidRPr="009C6B96">
              <w:rPr>
                <w:rFonts w:asciiTheme="majorHAnsi" w:hAnsiTheme="majorHAnsi" w:cstheme="majorHAnsi"/>
                <w:sz w:val="24"/>
                <w:szCs w:val="24"/>
              </w:rPr>
              <w:t>hemijske</w:t>
            </w:r>
            <w:proofErr w:type="gramEnd"/>
            <w:r w:rsidRPr="009C6B96">
              <w:rPr>
                <w:rFonts w:asciiTheme="majorHAnsi" w:hAnsiTheme="majorHAnsi" w:cstheme="majorHAnsi"/>
                <w:sz w:val="24"/>
                <w:szCs w:val="24"/>
              </w:rPr>
              <w:t xml:space="preserve"> tehnologije i dipl.</w:t>
            </w:r>
            <w:r w:rsidR="00B26357">
              <w:rPr>
                <w:rFonts w:asciiTheme="majorHAnsi" w:hAnsiTheme="majorHAnsi" w:cstheme="majorHAnsi"/>
                <w:sz w:val="24"/>
                <w:szCs w:val="24"/>
              </w:rPr>
              <w:t xml:space="preserve"> </w:t>
            </w:r>
            <w:r w:rsidRPr="009C6B96">
              <w:rPr>
                <w:rFonts w:asciiTheme="majorHAnsi" w:hAnsiTheme="majorHAnsi" w:cstheme="majorHAnsi"/>
                <w:sz w:val="24"/>
                <w:szCs w:val="24"/>
              </w:rPr>
              <w:t xml:space="preserve">hemičari i za sektor Zdravstvo i socijalna zaštita, podsektor </w:t>
            </w:r>
            <w:r w:rsidR="00FD1A32">
              <w:rPr>
                <w:rFonts w:asciiTheme="majorHAnsi" w:hAnsiTheme="majorHAnsi" w:cstheme="majorHAnsi"/>
                <w:sz w:val="24"/>
                <w:szCs w:val="24"/>
              </w:rPr>
              <w:t>Z</w:t>
            </w:r>
            <w:r w:rsidRPr="009C6B96">
              <w:rPr>
                <w:rFonts w:asciiTheme="majorHAnsi" w:hAnsiTheme="majorHAnsi" w:cstheme="majorHAnsi"/>
                <w:sz w:val="24"/>
                <w:szCs w:val="24"/>
              </w:rPr>
              <w:t>dravstvo, koji bi činili doktori medicine, farmacije kao i dipl.</w:t>
            </w:r>
            <w:r w:rsidR="00B26357">
              <w:rPr>
                <w:rFonts w:asciiTheme="majorHAnsi" w:hAnsiTheme="majorHAnsi" w:cstheme="majorHAnsi"/>
                <w:sz w:val="24"/>
                <w:szCs w:val="24"/>
              </w:rPr>
              <w:t xml:space="preserve"> </w:t>
            </w:r>
            <w:r w:rsidRPr="009C6B96">
              <w:rPr>
                <w:rFonts w:asciiTheme="majorHAnsi" w:hAnsiTheme="majorHAnsi" w:cstheme="majorHAnsi"/>
                <w:sz w:val="24"/>
                <w:szCs w:val="24"/>
              </w:rPr>
              <w:t>biolog.</w:t>
            </w:r>
          </w:p>
          <w:p w14:paraId="1D890BE5" w14:textId="071E576B" w:rsidR="009C6B96" w:rsidRPr="009C6B96" w:rsidRDefault="009C6B96" w:rsidP="000F1F4E">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Unaprijediti analizu uspjeha i mjere za poboljšanje postignuća učenika kroz svesku Aktiva tokom svakog klasifikacionog perioda, kako tokom nastavne godine, tako i </w:t>
            </w:r>
            <w:proofErr w:type="gramStart"/>
            <w:r w:rsidRPr="009C6B96">
              <w:rPr>
                <w:rFonts w:asciiTheme="majorHAnsi" w:hAnsiTheme="majorHAnsi" w:cstheme="majorHAnsi"/>
                <w:sz w:val="24"/>
                <w:szCs w:val="24"/>
              </w:rPr>
              <w:t>na</w:t>
            </w:r>
            <w:proofErr w:type="gramEnd"/>
            <w:r w:rsidRPr="009C6B96">
              <w:rPr>
                <w:rFonts w:asciiTheme="majorHAnsi" w:hAnsiTheme="majorHAnsi" w:cstheme="majorHAnsi"/>
                <w:sz w:val="24"/>
                <w:szCs w:val="24"/>
              </w:rPr>
              <w:t xml:space="preserve"> stručnom ispitu.</w:t>
            </w:r>
          </w:p>
          <w:p w14:paraId="2D9A02EB" w14:textId="17EAE240" w:rsidR="009C6B96" w:rsidRPr="009C6B96" w:rsidRDefault="009C6B96" w:rsidP="000F1F4E">
            <w:pPr>
              <w:pStyle w:val="ListParagraph"/>
              <w:numPr>
                <w:ilvl w:val="0"/>
                <w:numId w:val="17"/>
              </w:numPr>
              <w:spacing w:line="276" w:lineRule="auto"/>
              <w:jc w:val="both"/>
              <w:rPr>
                <w:rFonts w:ascii="Bookman Old Style" w:hAnsi="Bookman Old Style" w:cs="Arial"/>
                <w:sz w:val="20"/>
                <w:szCs w:val="20"/>
              </w:rPr>
            </w:pPr>
            <w:r w:rsidRPr="009C6B96">
              <w:rPr>
                <w:rFonts w:asciiTheme="majorHAnsi" w:hAnsiTheme="majorHAnsi" w:cstheme="majorHAnsi"/>
                <w:sz w:val="24"/>
                <w:szCs w:val="24"/>
              </w:rPr>
              <w:t xml:space="preserve">Uspostaviti saradnju </w:t>
            </w:r>
            <w:proofErr w:type="gramStart"/>
            <w:r w:rsidRPr="009C6B96">
              <w:rPr>
                <w:rFonts w:asciiTheme="majorHAnsi" w:hAnsiTheme="majorHAnsi" w:cstheme="majorHAnsi"/>
                <w:sz w:val="24"/>
                <w:szCs w:val="24"/>
              </w:rPr>
              <w:t>sa</w:t>
            </w:r>
            <w:proofErr w:type="gramEnd"/>
            <w:r w:rsidRPr="009C6B96">
              <w:rPr>
                <w:rFonts w:asciiTheme="majorHAnsi" w:hAnsiTheme="majorHAnsi" w:cstheme="majorHAnsi"/>
                <w:sz w:val="24"/>
                <w:szCs w:val="24"/>
              </w:rPr>
              <w:t xml:space="preserve"> srodnim Školama u okruženju uz podršku Uprave kroz studijske</w:t>
            </w:r>
            <w:r w:rsidRPr="009C6B96">
              <w:rPr>
                <w:rFonts w:ascii="Bookman Old Style" w:hAnsi="Bookman Old Style" w:cs="Arial"/>
                <w:sz w:val="20"/>
                <w:szCs w:val="20"/>
              </w:rPr>
              <w:t xml:space="preserve"> posjete, prekogranične projekte i realizaciju zajedničkih aktivnosti.</w:t>
            </w:r>
          </w:p>
          <w:p w14:paraId="28BF44D2" w14:textId="77777777" w:rsidR="00C53C14" w:rsidRPr="00CD771A" w:rsidRDefault="00C53C14" w:rsidP="00CE49A2">
            <w:pPr>
              <w:spacing w:line="276" w:lineRule="auto"/>
              <w:jc w:val="both"/>
              <w:rPr>
                <w:rFonts w:ascii="Bookman Old Style" w:hAnsi="Bookman Old Style" w:cs="Arial"/>
                <w:sz w:val="20"/>
                <w:szCs w:val="20"/>
              </w:rPr>
            </w:pPr>
          </w:p>
        </w:tc>
      </w:tr>
      <w:tr w:rsidR="00C53C14" w:rsidRPr="00E65CC4" w14:paraId="5CEB79B9" w14:textId="77777777" w:rsidTr="00CE49A2">
        <w:trPr>
          <w:cantSplit/>
          <w:trHeight w:val="1268"/>
        </w:trPr>
        <w:tc>
          <w:tcPr>
            <w:tcW w:w="286" w:type="pct"/>
            <w:tcBorders>
              <w:bottom w:val="nil"/>
            </w:tcBorders>
            <w:shd w:val="clear" w:color="auto" w:fill="FFFFFF" w:themeFill="background1"/>
          </w:tcPr>
          <w:p w14:paraId="7AF7B157" w14:textId="77777777" w:rsidR="00C53C14" w:rsidRPr="00E65CC4" w:rsidRDefault="00C53C14" w:rsidP="00CE49A2">
            <w:pPr>
              <w:spacing w:line="276" w:lineRule="auto"/>
              <w:jc w:val="both"/>
              <w:rPr>
                <w:rFonts w:ascii="Bookman Old Style" w:hAnsi="Bookman Old Style" w:cs="Arial"/>
                <w:bCs/>
              </w:rPr>
            </w:pPr>
            <w:r w:rsidRPr="00E65CC4">
              <w:rPr>
                <w:rFonts w:ascii="Bookman Old Style" w:hAnsi="Bookman Old Style" w:cs="Arial"/>
                <w:bCs/>
              </w:rPr>
              <w:lastRenderedPageBreak/>
              <w:t xml:space="preserve">1.2. </w:t>
            </w:r>
          </w:p>
        </w:tc>
        <w:tc>
          <w:tcPr>
            <w:tcW w:w="4714" w:type="pct"/>
            <w:shd w:val="clear" w:color="auto" w:fill="FFFFFF" w:themeFill="background1"/>
          </w:tcPr>
          <w:p w14:paraId="0B5B6293" w14:textId="5FBC06A4"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Na posjećenim časovima sljedećih modula: Osnovi prehrambene tehnologije, Uslovi rada u prehrambenoj industriji, Proizvodnja hrane I, Mikrobiologija hrane i Kontrola kvaliteta prehrambenih proizvoda biljnog porijekla nastava se realizuje u potpunosti, časovi se održ</w:t>
            </w:r>
            <w:r w:rsidR="00B26357">
              <w:rPr>
                <w:rFonts w:asciiTheme="majorHAnsi" w:hAnsiTheme="majorHAnsi" w:cstheme="majorHAnsi"/>
              </w:rPr>
              <w:t xml:space="preserve">avaju redovno. Redovno se vodi </w:t>
            </w:r>
            <w:r w:rsidRPr="009C6B96">
              <w:rPr>
                <w:rFonts w:asciiTheme="majorHAnsi" w:hAnsiTheme="majorHAnsi" w:cstheme="majorHAnsi"/>
              </w:rPr>
              <w:t>evidencija o izostajanju sa časova i o postignućima učenika.</w:t>
            </w:r>
          </w:p>
          <w:p w14:paraId="3131D57B" w14:textId="3254000B"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Struktura časa je u skladu sa di</w:t>
            </w:r>
            <w:r w:rsidR="009C6B96">
              <w:rPr>
                <w:rFonts w:asciiTheme="majorHAnsi" w:hAnsiTheme="majorHAnsi" w:cstheme="majorHAnsi"/>
              </w:rPr>
              <w:t xml:space="preserve">daktičko-metodičkim zahtjevima. </w:t>
            </w:r>
            <w:r w:rsidRPr="009C6B96">
              <w:rPr>
                <w:rFonts w:asciiTheme="majorHAnsi" w:hAnsiTheme="majorHAnsi" w:cstheme="majorHAnsi"/>
              </w:rPr>
              <w:t>Nastavnice su dale na uvid odgovarajuće pripreme za čas, urađene po prepor</w:t>
            </w:r>
            <w:r w:rsidR="009C6B96">
              <w:rPr>
                <w:rFonts w:asciiTheme="majorHAnsi" w:hAnsiTheme="majorHAnsi" w:cstheme="majorHAnsi"/>
              </w:rPr>
              <w:t xml:space="preserve">ukama CSO sa scenariom za čas. </w:t>
            </w:r>
            <w:r w:rsidRPr="009C6B96">
              <w:rPr>
                <w:rFonts w:asciiTheme="majorHAnsi" w:hAnsiTheme="majorHAnsi" w:cstheme="majorHAnsi"/>
              </w:rPr>
              <w:t>Tokom časa nastavnice daju jasne instrukcije i objašnjenja.</w:t>
            </w:r>
          </w:p>
          <w:p w14:paraId="5FD78BA0" w14:textId="77777777"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 xml:space="preserve">Većim dijelom časa dominira pozitivna atmosfera u odjeljenju, učenici su motivisani za rad, </w:t>
            </w:r>
            <w:proofErr w:type="gramStart"/>
            <w:r w:rsidRPr="009C6B96">
              <w:rPr>
                <w:rFonts w:asciiTheme="majorHAnsi" w:hAnsiTheme="majorHAnsi" w:cstheme="majorHAnsi"/>
              </w:rPr>
              <w:t>a</w:t>
            </w:r>
            <w:proofErr w:type="gramEnd"/>
            <w:r w:rsidRPr="009C6B96">
              <w:rPr>
                <w:rFonts w:asciiTheme="majorHAnsi" w:hAnsiTheme="majorHAnsi" w:cstheme="majorHAnsi"/>
              </w:rPr>
              <w:t xml:space="preserve"> aktivnosti na času rezultiraju odgovarajućom povratnom informacijom. Komunikacija na časovima između nastavnika i učenika, kao i učenika međusobno je korektna. Nastavnice pripremaju interne pisane materijale za učenike i očigledna nastavna sredstva.</w:t>
            </w:r>
          </w:p>
          <w:p w14:paraId="6B145EF3" w14:textId="77777777"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 xml:space="preserve">Nastavnice su samouvjerene i opuštene, nastavu izvode na interesantan način za učenike. Aktivnosti učenja su usmjerene na ostvarivanje planiranih ishoda. Kod većine nastavnica osnovni elementi nastavnog časa su dobro analizirani i čine cjelinu. </w:t>
            </w:r>
          </w:p>
          <w:p w14:paraId="078B8AB7" w14:textId="77777777"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 xml:space="preserve">Izbor nastavnih sadržaja je pogodan za usvajanje i proširivanje znanja ucenika. Nastavnice primjenjuju kombinaciju različitih oblika i metoda rada. Učenici se, dobrim dijelom usmjeravaju na korišćenje udžbenika, interneta i druge relevantne literature. </w:t>
            </w:r>
          </w:p>
          <w:p w14:paraId="0F553A77" w14:textId="7E1FA4F1"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Teorijski dio modula se realizuje u</w:t>
            </w:r>
            <w:r w:rsidR="00B26357">
              <w:rPr>
                <w:rFonts w:asciiTheme="majorHAnsi" w:hAnsiTheme="majorHAnsi" w:cstheme="majorHAnsi"/>
              </w:rPr>
              <w:t xml:space="preserve"> učionicama, a praktični dio u </w:t>
            </w:r>
            <w:r w:rsidRPr="009C6B96">
              <w:rPr>
                <w:rFonts w:asciiTheme="majorHAnsi" w:hAnsiTheme="majorHAnsi" w:cstheme="majorHAnsi"/>
              </w:rPr>
              <w:t>laboratoriji, koje su uglavnom opremljene didaktičkim materijalom i stručnom literaturom.</w:t>
            </w:r>
          </w:p>
          <w:p w14:paraId="53B0B29C" w14:textId="17361EB1"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 xml:space="preserve"> Za realizaciju nastave u praktičnom dijelu modula za koje Škola nema uslova, uspostavljena je saradnja sa partnerima: </w:t>
            </w:r>
            <w:r w:rsidR="00FD1A32">
              <w:rPr>
                <w:rFonts w:asciiTheme="majorHAnsi" w:hAnsiTheme="majorHAnsi" w:cstheme="majorHAnsi"/>
              </w:rPr>
              <w:t>m</w:t>
            </w:r>
            <w:r w:rsidRPr="009C6B96">
              <w:rPr>
                <w:rFonts w:asciiTheme="majorHAnsi" w:hAnsiTheme="majorHAnsi" w:cstheme="majorHAnsi"/>
              </w:rPr>
              <w:t xml:space="preserve">esna industrija “Franca“, </w:t>
            </w:r>
            <w:proofErr w:type="gramStart"/>
            <w:r w:rsidR="00FD1A32">
              <w:rPr>
                <w:rFonts w:asciiTheme="majorHAnsi" w:hAnsiTheme="majorHAnsi" w:cstheme="majorHAnsi"/>
              </w:rPr>
              <w:t>p</w:t>
            </w:r>
            <w:r w:rsidRPr="009C6B96">
              <w:rPr>
                <w:rFonts w:asciiTheme="majorHAnsi" w:hAnsiTheme="majorHAnsi" w:cstheme="majorHAnsi"/>
              </w:rPr>
              <w:t>ekara  “</w:t>
            </w:r>
            <w:proofErr w:type="gramEnd"/>
            <w:r w:rsidRPr="009C6B96">
              <w:rPr>
                <w:rFonts w:asciiTheme="majorHAnsi" w:hAnsiTheme="majorHAnsi" w:cstheme="majorHAnsi"/>
              </w:rPr>
              <w:t xml:space="preserve">Put gros-Eko pek”, </w:t>
            </w:r>
            <w:r w:rsidR="00FD1A32">
              <w:rPr>
                <w:rFonts w:asciiTheme="majorHAnsi" w:hAnsiTheme="majorHAnsi" w:cstheme="majorHAnsi"/>
              </w:rPr>
              <w:t>p</w:t>
            </w:r>
            <w:r w:rsidRPr="009C6B96">
              <w:rPr>
                <w:rFonts w:asciiTheme="majorHAnsi" w:hAnsiTheme="majorHAnsi" w:cstheme="majorHAnsi"/>
              </w:rPr>
              <w:t xml:space="preserve">ekara ,,6”, </w:t>
            </w:r>
            <w:r w:rsidR="00FD1A32">
              <w:rPr>
                <w:rFonts w:asciiTheme="majorHAnsi" w:hAnsiTheme="majorHAnsi" w:cstheme="majorHAnsi"/>
              </w:rPr>
              <w:t>p</w:t>
            </w:r>
            <w:r w:rsidRPr="009C6B96">
              <w:rPr>
                <w:rFonts w:asciiTheme="majorHAnsi" w:hAnsiTheme="majorHAnsi" w:cstheme="majorHAnsi"/>
              </w:rPr>
              <w:t>ekara ,,Šar”,  ,,Milka” mljekara, ribnjak ,,Idrizović”.</w:t>
            </w:r>
          </w:p>
          <w:p w14:paraId="3CC0DA2C" w14:textId="77777777"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 xml:space="preserve">Uvidom u portfolio, nastava je stručno zastupljena. </w:t>
            </w:r>
          </w:p>
          <w:p w14:paraId="6D4DCE2D" w14:textId="2584F8B7" w:rsidR="00C53C14" w:rsidRPr="009C6B96" w:rsidRDefault="00C53C14" w:rsidP="009C6B96">
            <w:pPr>
              <w:pStyle w:val="Default"/>
              <w:jc w:val="both"/>
              <w:rPr>
                <w:rFonts w:asciiTheme="majorHAnsi" w:hAnsiTheme="majorHAnsi" w:cstheme="majorHAnsi"/>
              </w:rPr>
            </w:pPr>
            <w:r w:rsidRPr="009C6B96">
              <w:rPr>
                <w:rFonts w:asciiTheme="majorHAnsi" w:hAnsiTheme="majorHAnsi" w:cstheme="majorHAnsi"/>
              </w:rPr>
              <w:t>Svi nastavnici posjeduju odgovarajući profil stručne spr</w:t>
            </w:r>
            <w:r w:rsidR="00B26357">
              <w:rPr>
                <w:rFonts w:asciiTheme="majorHAnsi" w:hAnsiTheme="majorHAnsi" w:cstheme="majorHAnsi"/>
              </w:rPr>
              <w:t xml:space="preserve">eme, dva nastavnika imaju više </w:t>
            </w:r>
            <w:r w:rsidRPr="009C6B96">
              <w:rPr>
                <w:rFonts w:asciiTheme="majorHAnsi" w:hAnsiTheme="majorHAnsi" w:cstheme="majorHAnsi"/>
              </w:rPr>
              <w:t>zvanje nastav</w:t>
            </w:r>
            <w:r w:rsidR="00B26357">
              <w:rPr>
                <w:rFonts w:asciiTheme="majorHAnsi" w:hAnsiTheme="majorHAnsi" w:cstheme="majorHAnsi"/>
              </w:rPr>
              <w:t xml:space="preserve">nik mentor, a dvije nastavnice </w:t>
            </w:r>
            <w:r w:rsidRPr="009C6B96">
              <w:rPr>
                <w:rFonts w:asciiTheme="majorHAnsi" w:hAnsiTheme="majorHAnsi" w:cstheme="majorHAnsi"/>
              </w:rPr>
              <w:t>nastavnik savjetnik. Dva nastavnika su koautori udžbenika Osnovi prehrambene tehnologije u izdanju Zavoda za udžbenike i nastavna sredstva, dok je jed</w:t>
            </w:r>
            <w:r w:rsidR="00B26357">
              <w:rPr>
                <w:rFonts w:asciiTheme="majorHAnsi" w:hAnsiTheme="majorHAnsi" w:cstheme="majorHAnsi"/>
              </w:rPr>
              <w:t xml:space="preserve">an nastavnik koautor udžbenika </w:t>
            </w:r>
            <w:r w:rsidRPr="009C6B96">
              <w:rPr>
                <w:rFonts w:asciiTheme="majorHAnsi" w:hAnsiTheme="majorHAnsi" w:cstheme="majorHAnsi"/>
              </w:rPr>
              <w:t>Analitička ispitivanja u izdanju Zavoda za udžbenike i nastavna sredstva. Naučno zvanje master imaju četiri nastavnika. Tri nastavnika su učestv</w:t>
            </w:r>
            <w:r w:rsidR="00B26357">
              <w:rPr>
                <w:rFonts w:asciiTheme="majorHAnsi" w:hAnsiTheme="majorHAnsi" w:cstheme="majorHAnsi"/>
              </w:rPr>
              <w:t xml:space="preserve">ovala u pisanju </w:t>
            </w:r>
            <w:r w:rsidRPr="009C6B96">
              <w:rPr>
                <w:rFonts w:asciiTheme="majorHAnsi" w:hAnsiTheme="majorHAnsi" w:cstheme="majorHAnsi"/>
              </w:rPr>
              <w:t>obrazovnih programa, a dva u izradi testova za stručnu teoriju. Dva nastavnika su i eksterni evaluatori.</w:t>
            </w:r>
          </w:p>
        </w:tc>
      </w:tr>
      <w:tr w:rsidR="00C53C14" w:rsidRPr="00E65CC4" w14:paraId="109A8BA8" w14:textId="77777777" w:rsidTr="009C6B96">
        <w:trPr>
          <w:trHeight w:val="20"/>
        </w:trPr>
        <w:tc>
          <w:tcPr>
            <w:tcW w:w="286" w:type="pct"/>
            <w:tcBorders>
              <w:top w:val="nil"/>
              <w:bottom w:val="nil"/>
            </w:tcBorders>
            <w:shd w:val="clear" w:color="auto" w:fill="auto"/>
          </w:tcPr>
          <w:p w14:paraId="50A9A544"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17361399" w14:textId="37E6D96B" w:rsidR="00C53C14" w:rsidRPr="009C6B96" w:rsidRDefault="00C53C14" w:rsidP="009C6B96">
            <w:pPr>
              <w:spacing w:line="276" w:lineRule="auto"/>
              <w:rPr>
                <w:rFonts w:asciiTheme="majorHAnsi" w:hAnsiTheme="majorHAnsi" w:cstheme="majorHAnsi"/>
                <w:sz w:val="24"/>
                <w:szCs w:val="24"/>
              </w:rPr>
            </w:pPr>
            <w:r w:rsidRPr="009C6B96">
              <w:rPr>
                <w:rFonts w:asciiTheme="majorHAnsi" w:hAnsiTheme="majorHAnsi" w:cstheme="majorHAnsi"/>
                <w:b/>
                <w:i/>
                <w:sz w:val="24"/>
                <w:szCs w:val="24"/>
                <w:lang w:val="sr-Latn-RS"/>
              </w:rPr>
              <w:t>Preporuk</w:t>
            </w:r>
            <w:r w:rsidR="009C6B96">
              <w:rPr>
                <w:rFonts w:asciiTheme="majorHAnsi" w:hAnsiTheme="majorHAnsi" w:cstheme="majorHAnsi"/>
                <w:b/>
                <w:i/>
                <w:sz w:val="24"/>
                <w:szCs w:val="24"/>
                <w:lang w:val="sr-Latn-RS"/>
              </w:rPr>
              <w:t>e</w:t>
            </w:r>
            <w:r w:rsidRPr="009C6B96">
              <w:rPr>
                <w:rFonts w:asciiTheme="majorHAnsi" w:hAnsiTheme="majorHAnsi" w:cstheme="majorHAnsi"/>
                <w:b/>
                <w:i/>
                <w:sz w:val="24"/>
                <w:szCs w:val="24"/>
                <w:lang w:val="sr-Latn-RS"/>
              </w:rPr>
              <w:t>:</w:t>
            </w:r>
          </w:p>
        </w:tc>
      </w:tr>
      <w:tr w:rsidR="00C53C14" w:rsidRPr="00E65CC4" w14:paraId="680A63F1" w14:textId="77777777" w:rsidTr="009C6B96">
        <w:trPr>
          <w:trHeight w:val="20"/>
        </w:trPr>
        <w:tc>
          <w:tcPr>
            <w:tcW w:w="286" w:type="pct"/>
            <w:tcBorders>
              <w:top w:val="nil"/>
            </w:tcBorders>
            <w:shd w:val="clear" w:color="auto" w:fill="auto"/>
          </w:tcPr>
          <w:p w14:paraId="13EC72EB"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71014E66" w14:textId="1CE9FDFB"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Planirati aktivnosti </w:t>
            </w:r>
            <w:proofErr w:type="gramStart"/>
            <w:r w:rsidRPr="009C6B96">
              <w:rPr>
                <w:rFonts w:asciiTheme="majorHAnsi" w:hAnsiTheme="majorHAnsi" w:cstheme="majorHAnsi"/>
                <w:sz w:val="24"/>
                <w:szCs w:val="24"/>
              </w:rPr>
              <w:t>na</w:t>
            </w:r>
            <w:proofErr w:type="gramEnd"/>
            <w:r w:rsidRPr="009C6B96">
              <w:rPr>
                <w:rFonts w:asciiTheme="majorHAnsi" w:hAnsiTheme="majorHAnsi" w:cstheme="majorHAnsi"/>
                <w:sz w:val="24"/>
                <w:szCs w:val="24"/>
              </w:rPr>
              <w:t xml:space="preserve"> uređenju učionica/kabineta/laboratorije, zajedno sa učenicima osmisliti i izraditi različite stručne edukativne materijale (plakate, panoe) i izložiti različite vrste ambalaže prehrambenih proizvoda kako bi prostor u kome se odvija vaspitno-obrazovni proces učinili prijatnijim i podsticajnijim.   </w:t>
            </w:r>
          </w:p>
          <w:p w14:paraId="5A29A5A0" w14:textId="1244233A"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Sprovesti aktivnosti </w:t>
            </w:r>
            <w:proofErr w:type="gramStart"/>
            <w:r w:rsidRPr="009C6B96">
              <w:rPr>
                <w:rFonts w:asciiTheme="majorHAnsi" w:hAnsiTheme="majorHAnsi" w:cstheme="majorHAnsi"/>
                <w:sz w:val="24"/>
                <w:szCs w:val="24"/>
              </w:rPr>
              <w:t>na</w:t>
            </w:r>
            <w:proofErr w:type="gramEnd"/>
            <w:r w:rsidRPr="009C6B96">
              <w:rPr>
                <w:rFonts w:asciiTheme="majorHAnsi" w:hAnsiTheme="majorHAnsi" w:cstheme="majorHAnsi"/>
                <w:sz w:val="24"/>
                <w:szCs w:val="24"/>
              </w:rPr>
              <w:t xml:space="preserve"> povećanju iskorišćenja raspoloživih kapaciteta Školskih radionica (uskladiti raspored časova sa nastavnicima drugih OP, nabaviti nedostajuće instrumen</w:t>
            </w:r>
            <w:r w:rsidR="009C6B96">
              <w:rPr>
                <w:rFonts w:asciiTheme="majorHAnsi" w:hAnsiTheme="majorHAnsi" w:cstheme="majorHAnsi"/>
                <w:sz w:val="24"/>
                <w:szCs w:val="24"/>
              </w:rPr>
              <w:t xml:space="preserve">te, pribor i uzorke namirnica) </w:t>
            </w:r>
            <w:r w:rsidRPr="009C6B96">
              <w:rPr>
                <w:rFonts w:asciiTheme="majorHAnsi" w:hAnsiTheme="majorHAnsi" w:cstheme="majorHAnsi"/>
                <w:sz w:val="24"/>
                <w:szCs w:val="24"/>
              </w:rPr>
              <w:t xml:space="preserve">uz podršku Uprave. </w:t>
            </w:r>
          </w:p>
          <w:p w14:paraId="11258921" w14:textId="71EE6DD7"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Uspostaviti saradnju </w:t>
            </w:r>
            <w:proofErr w:type="gramStart"/>
            <w:r w:rsidRPr="009C6B96">
              <w:rPr>
                <w:rFonts w:asciiTheme="majorHAnsi" w:hAnsiTheme="majorHAnsi" w:cstheme="majorHAnsi"/>
                <w:sz w:val="24"/>
                <w:szCs w:val="24"/>
              </w:rPr>
              <w:t>sa</w:t>
            </w:r>
            <w:proofErr w:type="gramEnd"/>
            <w:r w:rsidRPr="009C6B96">
              <w:rPr>
                <w:rFonts w:asciiTheme="majorHAnsi" w:hAnsiTheme="majorHAnsi" w:cstheme="majorHAnsi"/>
                <w:sz w:val="24"/>
                <w:szCs w:val="24"/>
              </w:rPr>
              <w:t xml:space="preserve"> većim brojem socijalnih partnera.</w:t>
            </w:r>
          </w:p>
        </w:tc>
      </w:tr>
      <w:tr w:rsidR="00C53C14" w:rsidRPr="00E65CC4" w14:paraId="24A53EB6" w14:textId="77777777" w:rsidTr="00CE49A2">
        <w:trPr>
          <w:cantSplit/>
          <w:trHeight w:val="1277"/>
        </w:trPr>
        <w:tc>
          <w:tcPr>
            <w:tcW w:w="286" w:type="pct"/>
            <w:tcBorders>
              <w:bottom w:val="nil"/>
            </w:tcBorders>
            <w:shd w:val="clear" w:color="auto" w:fill="FFFFFF" w:themeFill="background1"/>
          </w:tcPr>
          <w:p w14:paraId="71A91427" w14:textId="77777777" w:rsidR="00C53C14" w:rsidRPr="00E65CC4" w:rsidRDefault="00C53C14" w:rsidP="00CE49A2">
            <w:pPr>
              <w:spacing w:line="276" w:lineRule="auto"/>
              <w:jc w:val="both"/>
              <w:rPr>
                <w:rFonts w:ascii="Bookman Old Style" w:hAnsi="Bookman Old Style" w:cs="Arial"/>
                <w:bCs/>
              </w:rPr>
            </w:pPr>
            <w:r w:rsidRPr="00E65CC4">
              <w:rPr>
                <w:rFonts w:ascii="Bookman Old Style" w:hAnsi="Bookman Old Style" w:cs="Arial"/>
                <w:bCs/>
              </w:rPr>
              <w:lastRenderedPageBreak/>
              <w:t xml:space="preserve">1.3. </w:t>
            </w:r>
          </w:p>
        </w:tc>
        <w:tc>
          <w:tcPr>
            <w:tcW w:w="4714" w:type="pct"/>
            <w:shd w:val="clear" w:color="auto" w:fill="FFFFFF" w:themeFill="background1"/>
          </w:tcPr>
          <w:p w14:paraId="7E7702D1" w14:textId="77777777" w:rsidR="00C53C14" w:rsidRPr="00DA0DB5" w:rsidRDefault="00C53C14" w:rsidP="00DA0DB5">
            <w:pPr>
              <w:pStyle w:val="Default"/>
              <w:jc w:val="both"/>
              <w:rPr>
                <w:rFonts w:asciiTheme="majorHAnsi" w:hAnsiTheme="majorHAnsi" w:cstheme="majorHAnsi"/>
              </w:rPr>
            </w:pPr>
            <w:r w:rsidRPr="00DA0DB5">
              <w:rPr>
                <w:rFonts w:asciiTheme="majorHAnsi" w:hAnsiTheme="majorHAnsi" w:cstheme="majorHAnsi"/>
              </w:rPr>
              <w:t>Kriterijumi ocjenjivanja su definisani na sjednici Stručnog aktiva, usaglašavaju se i razmatraju tokom i poslije svakog klasifikacionog perioda.</w:t>
            </w:r>
          </w:p>
          <w:p w14:paraId="36B4066F" w14:textId="77777777" w:rsidR="00C53C14" w:rsidRPr="00DA0DB5" w:rsidRDefault="00C53C14" w:rsidP="00DA0DB5">
            <w:pPr>
              <w:pStyle w:val="Default"/>
              <w:jc w:val="both"/>
              <w:rPr>
                <w:rFonts w:asciiTheme="majorHAnsi" w:hAnsiTheme="majorHAnsi" w:cstheme="majorHAnsi"/>
              </w:rPr>
            </w:pPr>
            <w:r w:rsidRPr="00DA0DB5">
              <w:rPr>
                <w:rFonts w:asciiTheme="majorHAnsi" w:hAnsiTheme="majorHAnsi" w:cstheme="majorHAnsi"/>
              </w:rPr>
              <w:t xml:space="preserve">U zapisnicima se tabelarno prikazuje uspjeh učenika, bez detaljnijih analiza i predloga za poboljšanje uspjeha. Učenici su upoznati sa kriterijumima ocjenjivanja. </w:t>
            </w:r>
          </w:p>
          <w:p w14:paraId="3367A991" w14:textId="77777777" w:rsidR="00C53C14" w:rsidRPr="00DA0DB5" w:rsidRDefault="00C53C14" w:rsidP="00DA0DB5">
            <w:pPr>
              <w:pStyle w:val="Default"/>
              <w:jc w:val="both"/>
              <w:rPr>
                <w:rFonts w:asciiTheme="majorHAnsi" w:hAnsiTheme="majorHAnsi" w:cstheme="majorHAnsi"/>
              </w:rPr>
            </w:pPr>
            <w:r w:rsidRPr="00DA0DB5">
              <w:rPr>
                <w:rFonts w:asciiTheme="majorHAnsi" w:hAnsiTheme="majorHAnsi" w:cstheme="majorHAnsi"/>
              </w:rPr>
              <w:t xml:space="preserve">Nastavnice redovno vode ličnu evidenciju učeničkih postignuća za sve oblike nastave, u cilju kontinuiranog praćenja napredovanja učenika. </w:t>
            </w:r>
          </w:p>
          <w:p w14:paraId="2AE0DFF7" w14:textId="77777777" w:rsidR="00C53C14" w:rsidRPr="00DA0DB5" w:rsidRDefault="00C53C14" w:rsidP="00DA0DB5">
            <w:pPr>
              <w:pStyle w:val="Default"/>
              <w:jc w:val="both"/>
              <w:rPr>
                <w:rFonts w:asciiTheme="majorHAnsi" w:hAnsiTheme="majorHAnsi" w:cstheme="majorHAnsi"/>
              </w:rPr>
            </w:pPr>
            <w:r w:rsidRPr="00DA0DB5">
              <w:rPr>
                <w:rFonts w:asciiTheme="majorHAnsi" w:hAnsiTheme="majorHAnsi" w:cstheme="majorHAnsi"/>
              </w:rPr>
              <w:t>Vrednuju se svi aspekti nastave, kao i aktivnost učenika na času, sagledava se ličnost učenika u cjelini, kao i njegove mogućnosti. Učenici dobijaju povratnu informaciju o postignućima.</w:t>
            </w:r>
          </w:p>
          <w:p w14:paraId="62A66608" w14:textId="5E21BC8D" w:rsidR="00C53C14" w:rsidRPr="00DA0DB5" w:rsidRDefault="00C53C14" w:rsidP="00DA0DB5">
            <w:pPr>
              <w:pStyle w:val="Default"/>
              <w:jc w:val="both"/>
              <w:rPr>
                <w:rFonts w:asciiTheme="majorHAnsi" w:hAnsiTheme="majorHAnsi" w:cstheme="majorHAnsi"/>
              </w:rPr>
            </w:pPr>
            <w:r w:rsidRPr="00DA0DB5">
              <w:rPr>
                <w:rFonts w:asciiTheme="majorHAnsi" w:hAnsiTheme="majorHAnsi" w:cstheme="majorHAnsi"/>
              </w:rPr>
              <w:t xml:space="preserve"> Nastavnice uglavnom kombinuju metode provjeravanja znanja i različite tehnike ocjenjivanja kako bi ocjene bile što jasniji i objektivniji pokazatelj znanja, zalaganja, kreativnosti i</w:t>
            </w:r>
            <w:r w:rsidR="00DA0DB5">
              <w:rPr>
                <w:rFonts w:asciiTheme="majorHAnsi" w:hAnsiTheme="majorHAnsi" w:cstheme="majorHAnsi"/>
              </w:rPr>
              <w:t xml:space="preserve"> napredovanja učenika na času. </w:t>
            </w:r>
          </w:p>
        </w:tc>
      </w:tr>
      <w:tr w:rsidR="00C53C14" w:rsidRPr="00E65CC4" w14:paraId="05D8AEB3" w14:textId="77777777" w:rsidTr="009C6B96">
        <w:trPr>
          <w:trHeight w:val="20"/>
        </w:trPr>
        <w:tc>
          <w:tcPr>
            <w:tcW w:w="286" w:type="pct"/>
            <w:tcBorders>
              <w:top w:val="nil"/>
              <w:bottom w:val="nil"/>
            </w:tcBorders>
            <w:shd w:val="clear" w:color="auto" w:fill="auto"/>
          </w:tcPr>
          <w:p w14:paraId="7263A4FB"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38CF5ABC" w14:textId="34FE527F" w:rsidR="00C53C14" w:rsidRPr="00CD771A" w:rsidRDefault="009C6B96" w:rsidP="009C6B96">
            <w:pPr>
              <w:spacing w:line="276" w:lineRule="auto"/>
              <w:rPr>
                <w:rFonts w:ascii="Bookman Old Style" w:hAnsi="Bookman Old Style" w:cs="Arial"/>
                <w:sz w:val="20"/>
                <w:szCs w:val="20"/>
              </w:rPr>
            </w:pPr>
            <w:r>
              <w:rPr>
                <w:rFonts w:asciiTheme="majorHAnsi" w:hAnsiTheme="majorHAnsi" w:cstheme="majorHAnsi"/>
                <w:b/>
                <w:i/>
                <w:sz w:val="24"/>
                <w:szCs w:val="24"/>
                <w:lang w:val="sr-Latn-RS"/>
              </w:rPr>
              <w:t>Preporuke</w:t>
            </w:r>
            <w:r w:rsidRPr="009C6B96">
              <w:rPr>
                <w:rFonts w:asciiTheme="majorHAnsi" w:hAnsiTheme="majorHAnsi" w:cstheme="majorHAnsi"/>
                <w:b/>
                <w:i/>
                <w:sz w:val="24"/>
                <w:szCs w:val="24"/>
                <w:lang w:val="sr-Latn-RS"/>
              </w:rPr>
              <w:t>:</w:t>
            </w:r>
            <w:r>
              <w:rPr>
                <w:rFonts w:ascii="Bookman Old Style" w:hAnsi="Bookman Old Style" w:cs="Arial"/>
                <w:sz w:val="20"/>
                <w:szCs w:val="20"/>
              </w:rPr>
              <w:t xml:space="preserve"> </w:t>
            </w:r>
          </w:p>
        </w:tc>
      </w:tr>
      <w:tr w:rsidR="00C53C14" w:rsidRPr="00E65CC4" w14:paraId="4D91E034" w14:textId="77777777" w:rsidTr="009C6B96">
        <w:trPr>
          <w:trHeight w:val="20"/>
        </w:trPr>
        <w:tc>
          <w:tcPr>
            <w:tcW w:w="286" w:type="pct"/>
            <w:tcBorders>
              <w:top w:val="nil"/>
            </w:tcBorders>
            <w:shd w:val="clear" w:color="auto" w:fill="auto"/>
          </w:tcPr>
          <w:p w14:paraId="64B2B8AE" w14:textId="77777777" w:rsidR="00C53C14" w:rsidRPr="00E65CC4" w:rsidRDefault="00C53C14" w:rsidP="00CE49A2">
            <w:pPr>
              <w:spacing w:line="276" w:lineRule="auto"/>
              <w:rPr>
                <w:rFonts w:ascii="Bookman Old Style" w:hAnsi="Bookman Old Style" w:cs="Arial"/>
              </w:rPr>
            </w:pPr>
          </w:p>
        </w:tc>
        <w:tc>
          <w:tcPr>
            <w:tcW w:w="4714" w:type="pct"/>
            <w:shd w:val="clear" w:color="auto" w:fill="auto"/>
          </w:tcPr>
          <w:p w14:paraId="3763D922" w14:textId="3EFA575A"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Detaljnije analizirati postignuća učenik</w:t>
            </w:r>
            <w:r w:rsidR="00FF3A68">
              <w:rPr>
                <w:rFonts w:asciiTheme="majorHAnsi" w:hAnsiTheme="majorHAnsi" w:cstheme="majorHAnsi"/>
                <w:sz w:val="24"/>
                <w:szCs w:val="24"/>
              </w:rPr>
              <w:t xml:space="preserve">a po klasifikacionim periodima </w:t>
            </w:r>
            <w:r w:rsidRPr="009C6B96">
              <w:rPr>
                <w:rFonts w:asciiTheme="majorHAnsi" w:hAnsiTheme="majorHAnsi" w:cstheme="majorHAnsi"/>
                <w:sz w:val="24"/>
                <w:szCs w:val="24"/>
              </w:rPr>
              <w:t xml:space="preserve">i davati predloge mjera i aktivnosti za unapređivanje uspjeha. </w:t>
            </w:r>
          </w:p>
          <w:p w14:paraId="0C8DB2BD" w14:textId="1B8F8BF0"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Planirati i usvojiti inicijalne testove provjere znanja </w:t>
            </w:r>
            <w:proofErr w:type="gramStart"/>
            <w:r w:rsidRPr="009C6B96">
              <w:rPr>
                <w:rFonts w:asciiTheme="majorHAnsi" w:hAnsiTheme="majorHAnsi" w:cstheme="majorHAnsi"/>
                <w:sz w:val="24"/>
                <w:szCs w:val="24"/>
              </w:rPr>
              <w:t>sa</w:t>
            </w:r>
            <w:proofErr w:type="gramEnd"/>
            <w:r w:rsidRPr="009C6B96">
              <w:rPr>
                <w:rFonts w:asciiTheme="majorHAnsi" w:hAnsiTheme="majorHAnsi" w:cstheme="majorHAnsi"/>
                <w:sz w:val="24"/>
                <w:szCs w:val="24"/>
              </w:rPr>
              <w:t xml:space="preserve"> zadacima različitog tipa, na različitom taksonomskom nivou.</w:t>
            </w:r>
          </w:p>
          <w:p w14:paraId="330EB7C8" w14:textId="0AFDE6EB" w:rsidR="00C53C14" w:rsidRPr="009C6B96" w:rsidRDefault="00C53C14" w:rsidP="00DA0DB5">
            <w:pPr>
              <w:pStyle w:val="ListParagraph"/>
              <w:numPr>
                <w:ilvl w:val="0"/>
                <w:numId w:val="17"/>
              </w:numPr>
              <w:spacing w:line="276" w:lineRule="auto"/>
              <w:jc w:val="both"/>
              <w:rPr>
                <w:rFonts w:asciiTheme="majorHAnsi" w:hAnsiTheme="majorHAnsi" w:cstheme="majorHAnsi"/>
                <w:sz w:val="24"/>
                <w:szCs w:val="24"/>
              </w:rPr>
            </w:pPr>
            <w:r w:rsidRPr="009C6B96">
              <w:rPr>
                <w:rFonts w:asciiTheme="majorHAnsi" w:hAnsiTheme="majorHAnsi" w:cstheme="majorHAnsi"/>
                <w:sz w:val="24"/>
                <w:szCs w:val="24"/>
              </w:rPr>
              <w:t xml:space="preserve">Koristiti različite načine provjeravanja i ocjenjivanja ishoda učenja. </w:t>
            </w:r>
          </w:p>
          <w:p w14:paraId="56AD3332" w14:textId="77777777" w:rsidR="00C53C14" w:rsidRPr="001921ED" w:rsidRDefault="00C53C14" w:rsidP="00CE49A2">
            <w:pPr>
              <w:spacing w:line="276" w:lineRule="auto"/>
              <w:jc w:val="both"/>
              <w:rPr>
                <w:rFonts w:ascii="Bookman Old Style" w:hAnsi="Bookman Old Style" w:cs="Arial"/>
                <w:sz w:val="20"/>
                <w:szCs w:val="20"/>
                <w:highlight w:val="yellow"/>
              </w:rPr>
            </w:pPr>
          </w:p>
        </w:tc>
      </w:tr>
    </w:tbl>
    <w:p w14:paraId="7052F8F7" w14:textId="77777777" w:rsidR="00C53C14" w:rsidRPr="00E65CC4" w:rsidRDefault="00C53C14" w:rsidP="00C53C14">
      <w:pPr>
        <w:spacing w:after="0"/>
        <w:rPr>
          <w:rFonts w:ascii="Bookman Old Style" w:hAnsi="Bookman Old Style"/>
        </w:rPr>
      </w:pPr>
    </w:p>
    <w:p w14:paraId="33FDF115" w14:textId="37C5F0ED" w:rsidR="00E95809" w:rsidRDefault="00E95809" w:rsidP="00E95809">
      <w:pPr>
        <w:rPr>
          <w:lang w:val="sr-Latn-RS"/>
        </w:rPr>
      </w:pPr>
    </w:p>
    <w:p w14:paraId="3FB87C2E" w14:textId="0D7CE268" w:rsidR="00C53C14" w:rsidRDefault="00C53C14" w:rsidP="00E95809">
      <w:pPr>
        <w:rPr>
          <w:lang w:val="sr-Latn-RS"/>
        </w:rPr>
      </w:pPr>
    </w:p>
    <w:p w14:paraId="0B065C5E" w14:textId="4214BB61" w:rsidR="00C53C14" w:rsidRDefault="00C53C14" w:rsidP="00E95809">
      <w:pPr>
        <w:rPr>
          <w:lang w:val="sr-Latn-RS"/>
        </w:rPr>
      </w:pPr>
    </w:p>
    <w:p w14:paraId="30656303" w14:textId="7E8FFDEE" w:rsidR="00C53C14" w:rsidRDefault="00C53C14" w:rsidP="00E95809">
      <w:pPr>
        <w:rPr>
          <w:lang w:val="sr-Latn-RS"/>
        </w:rPr>
      </w:pPr>
    </w:p>
    <w:p w14:paraId="750D8786" w14:textId="181F4E3A" w:rsidR="00C53C14" w:rsidRDefault="00C53C14" w:rsidP="00E95809">
      <w:pPr>
        <w:rPr>
          <w:lang w:val="sr-Latn-RS"/>
        </w:rPr>
      </w:pPr>
    </w:p>
    <w:p w14:paraId="0408CE42" w14:textId="74430314" w:rsidR="00C53C14" w:rsidRDefault="00C53C14" w:rsidP="00E95809">
      <w:pPr>
        <w:rPr>
          <w:lang w:val="sr-Latn-RS"/>
        </w:rPr>
      </w:pPr>
    </w:p>
    <w:p w14:paraId="49DA1665" w14:textId="038FEA9A" w:rsidR="00C53C14" w:rsidRDefault="00C53C14" w:rsidP="00E95809">
      <w:pPr>
        <w:rPr>
          <w:lang w:val="sr-Latn-RS"/>
        </w:rPr>
      </w:pPr>
    </w:p>
    <w:p w14:paraId="4327DA0E" w14:textId="2C3FCB1E" w:rsidR="00C53C14" w:rsidRDefault="00C53C14" w:rsidP="00E95809">
      <w:pPr>
        <w:rPr>
          <w:lang w:val="sr-Latn-RS"/>
        </w:rPr>
      </w:pPr>
    </w:p>
    <w:p w14:paraId="265FFDF7" w14:textId="641C4A30" w:rsidR="00C53C14" w:rsidRDefault="00C53C14" w:rsidP="00E95809">
      <w:pPr>
        <w:rPr>
          <w:lang w:val="sr-Latn-RS"/>
        </w:rPr>
      </w:pPr>
    </w:p>
    <w:p w14:paraId="2C570435" w14:textId="1CDD25AE" w:rsidR="00C53C14" w:rsidRDefault="00C53C14" w:rsidP="00E95809">
      <w:pPr>
        <w:rPr>
          <w:lang w:val="sr-Latn-RS"/>
        </w:rPr>
      </w:pPr>
    </w:p>
    <w:p w14:paraId="6AFB579B" w14:textId="04166E5C" w:rsidR="00C53C14" w:rsidRDefault="00C53C14" w:rsidP="00E95809">
      <w:pPr>
        <w:rPr>
          <w:lang w:val="sr-Latn-RS"/>
        </w:rPr>
      </w:pPr>
    </w:p>
    <w:p w14:paraId="6B947717" w14:textId="5D9833BB" w:rsidR="00C53C14" w:rsidRDefault="00C53C14" w:rsidP="00E95809">
      <w:pPr>
        <w:rPr>
          <w:lang w:val="sr-Latn-RS"/>
        </w:rPr>
      </w:pPr>
    </w:p>
    <w:p w14:paraId="330578E8" w14:textId="2E15D33B" w:rsidR="00C53C14" w:rsidRDefault="00C53C14" w:rsidP="00E95809">
      <w:pPr>
        <w:rPr>
          <w:lang w:val="sr-Latn-RS"/>
        </w:rPr>
      </w:pPr>
    </w:p>
    <w:p w14:paraId="16554B17" w14:textId="495CFEE3" w:rsidR="00C53C14" w:rsidRDefault="00C53C14" w:rsidP="00E95809">
      <w:pPr>
        <w:rPr>
          <w:lang w:val="sr-Latn-RS"/>
        </w:rPr>
      </w:pPr>
    </w:p>
    <w:p w14:paraId="0FAB28E1" w14:textId="7D6DE90C" w:rsidR="00C53C14" w:rsidRDefault="00C53C14" w:rsidP="00E95809">
      <w:pPr>
        <w:rPr>
          <w:lang w:val="sr-Latn-RS"/>
        </w:rPr>
      </w:pPr>
    </w:p>
    <w:p w14:paraId="7C926C77" w14:textId="5EA01839" w:rsidR="00C53C14" w:rsidRDefault="00C53C14" w:rsidP="00E95809">
      <w:pPr>
        <w:rPr>
          <w:lang w:val="sr-Latn-RS"/>
        </w:rPr>
      </w:pPr>
    </w:p>
    <w:p w14:paraId="3ECE3B6B" w14:textId="77777777" w:rsidR="00C53C14" w:rsidRDefault="00C53C14" w:rsidP="00E95809">
      <w:pPr>
        <w:rPr>
          <w:lang w:val="sr-Latn-RS"/>
        </w:rPr>
      </w:pPr>
    </w:p>
    <w:tbl>
      <w:tblPr>
        <w:tblStyle w:val="TableGrid"/>
        <w:tblW w:w="5000" w:type="pct"/>
        <w:tblLook w:val="04A0" w:firstRow="1" w:lastRow="0" w:firstColumn="1" w:lastColumn="0" w:noHBand="0" w:noVBand="1"/>
      </w:tblPr>
      <w:tblGrid>
        <w:gridCol w:w="4531"/>
        <w:gridCol w:w="4531"/>
      </w:tblGrid>
      <w:tr w:rsidR="00E95809" w:rsidRPr="009C6B96" w14:paraId="632DFEB5" w14:textId="77777777" w:rsidTr="00CA0C82">
        <w:tc>
          <w:tcPr>
            <w:tcW w:w="5000" w:type="pct"/>
            <w:gridSpan w:val="2"/>
          </w:tcPr>
          <w:p w14:paraId="463465B1" w14:textId="76EBF73E" w:rsidR="00E95809" w:rsidRPr="009C6B96" w:rsidRDefault="005A54A3" w:rsidP="00CA0C8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E95809" w:rsidRPr="009C6B96">
              <w:rPr>
                <w:rFonts w:asciiTheme="majorHAnsi" w:hAnsiTheme="majorHAnsi" w:cstheme="majorHAnsi"/>
                <w:b/>
                <w:sz w:val="20"/>
                <w:szCs w:val="20"/>
              </w:rPr>
              <w:t>: Dragana Boričić</w:t>
            </w:r>
          </w:p>
        </w:tc>
      </w:tr>
      <w:tr w:rsidR="00E95809" w:rsidRPr="009C6B96" w14:paraId="3DD9D509" w14:textId="77777777" w:rsidTr="00CA0C82">
        <w:tc>
          <w:tcPr>
            <w:tcW w:w="5000" w:type="pct"/>
            <w:gridSpan w:val="2"/>
          </w:tcPr>
          <w:p w14:paraId="76914390" w14:textId="6B74199E" w:rsidR="00E95809" w:rsidRPr="009C6B96" w:rsidRDefault="00C53C14" w:rsidP="00CA0C82">
            <w:pPr>
              <w:autoSpaceDE w:val="0"/>
              <w:autoSpaceDN w:val="0"/>
              <w:adjustRightInd w:val="0"/>
              <w:rPr>
                <w:rFonts w:asciiTheme="majorHAnsi" w:hAnsiTheme="majorHAnsi" w:cstheme="majorHAnsi"/>
                <w:b/>
                <w:sz w:val="20"/>
                <w:szCs w:val="20"/>
              </w:rPr>
            </w:pPr>
            <w:r w:rsidRPr="009C6B96">
              <w:rPr>
                <w:rFonts w:asciiTheme="majorHAnsi" w:hAnsiTheme="majorHAnsi" w:cstheme="majorHAnsi"/>
                <w:b/>
                <w:sz w:val="20"/>
                <w:szCs w:val="20"/>
              </w:rPr>
              <w:t>1.2.2</w:t>
            </w:r>
            <w:r w:rsidR="00E95809" w:rsidRPr="009C6B96">
              <w:rPr>
                <w:rFonts w:asciiTheme="majorHAnsi" w:hAnsiTheme="majorHAnsi" w:cstheme="majorHAnsi"/>
                <w:b/>
                <w:sz w:val="20"/>
                <w:szCs w:val="20"/>
              </w:rPr>
              <w:t>. Proizvođač prehrambenih proizvoda</w:t>
            </w:r>
          </w:p>
        </w:tc>
      </w:tr>
      <w:tr w:rsidR="00E95809" w:rsidRPr="00F5246F" w14:paraId="59C9B42F" w14:textId="77777777" w:rsidTr="00CA0C82">
        <w:trPr>
          <w:trHeight w:val="20"/>
        </w:trPr>
        <w:tc>
          <w:tcPr>
            <w:tcW w:w="5000" w:type="pct"/>
            <w:gridSpan w:val="2"/>
            <w:tcBorders>
              <w:bottom w:val="single" w:sz="4" w:space="0" w:color="auto"/>
            </w:tcBorders>
          </w:tcPr>
          <w:p w14:paraId="68CE9F7F" w14:textId="77777777" w:rsidR="00E95809" w:rsidRPr="00F5246F" w:rsidRDefault="00E95809" w:rsidP="00CA0C8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E95809" w:rsidRPr="009C6B96" w14:paraId="6F925DA4" w14:textId="77777777" w:rsidTr="00CA0C82">
        <w:tc>
          <w:tcPr>
            <w:tcW w:w="2500" w:type="pct"/>
            <w:tcBorders>
              <w:bottom w:val="nil"/>
              <w:right w:val="nil"/>
            </w:tcBorders>
          </w:tcPr>
          <w:p w14:paraId="2A12623E" w14:textId="6AE102CB" w:rsidR="00E95809" w:rsidRPr="009C6B96" w:rsidRDefault="00E95809" w:rsidP="00CA0C82">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1E4F9EF8" w14:textId="27E62FD4" w:rsidR="00E95809" w:rsidRPr="009C6B96" w:rsidRDefault="009C6B96" w:rsidP="00CA0C82">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5</w:t>
            </w:r>
          </w:p>
        </w:tc>
      </w:tr>
      <w:tr w:rsidR="00E95809" w:rsidRPr="009C6B96" w14:paraId="4DEB63C1" w14:textId="77777777" w:rsidTr="00CA0C82">
        <w:tc>
          <w:tcPr>
            <w:tcW w:w="2500" w:type="pct"/>
            <w:tcBorders>
              <w:top w:val="nil"/>
              <w:bottom w:val="nil"/>
              <w:right w:val="nil"/>
            </w:tcBorders>
          </w:tcPr>
          <w:p w14:paraId="5D1F5CB4" w14:textId="44C5948F" w:rsidR="00E95809" w:rsidRPr="00937784" w:rsidRDefault="00E95809" w:rsidP="00CA0C82">
            <w:pPr>
              <w:autoSpaceDE w:val="0"/>
              <w:autoSpaceDN w:val="0"/>
              <w:adjustRightInd w:val="0"/>
              <w:rPr>
                <w:rFonts w:asciiTheme="majorHAnsi" w:hAnsiTheme="majorHAnsi" w:cstheme="majorHAnsi"/>
                <w:sz w:val="20"/>
                <w:szCs w:val="20"/>
                <w:lang w:val="sr-Latn-ME"/>
              </w:rPr>
            </w:pPr>
            <w:r w:rsidRPr="009C6B96">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9C6B96">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9C6B96">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1734569C" w14:textId="1CB30605" w:rsidR="00E95809" w:rsidRPr="009C6B96" w:rsidRDefault="009C6B96" w:rsidP="00CA0C8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2</w:t>
            </w:r>
          </w:p>
        </w:tc>
      </w:tr>
      <w:tr w:rsidR="00E95809" w:rsidRPr="009C6B96" w14:paraId="385325FE" w14:textId="77777777" w:rsidTr="00CA0C82">
        <w:tc>
          <w:tcPr>
            <w:tcW w:w="2500" w:type="pct"/>
            <w:tcBorders>
              <w:top w:val="nil"/>
              <w:bottom w:val="nil"/>
              <w:right w:val="nil"/>
            </w:tcBorders>
          </w:tcPr>
          <w:p w14:paraId="5A5ECF15" w14:textId="4567BF1B" w:rsidR="00E95809" w:rsidRPr="009C6B96" w:rsidRDefault="00E95809" w:rsidP="00CA0C82">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 xml:space="preserve">Posjećena odjeljenja: </w:t>
            </w:r>
          </w:p>
        </w:tc>
        <w:tc>
          <w:tcPr>
            <w:tcW w:w="2500" w:type="pct"/>
            <w:tcBorders>
              <w:top w:val="nil"/>
              <w:left w:val="nil"/>
              <w:bottom w:val="nil"/>
            </w:tcBorders>
          </w:tcPr>
          <w:p w14:paraId="023B4F05" w14:textId="55352593" w:rsidR="00E95809" w:rsidRPr="009C6B96" w:rsidRDefault="009C6B96" w:rsidP="00CA0C82">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Is</w:t>
            </w:r>
          </w:p>
        </w:tc>
      </w:tr>
      <w:tr w:rsidR="00E95809" w:rsidRPr="009C6B96" w14:paraId="6FC9CA8C" w14:textId="77777777" w:rsidTr="00CA0C82">
        <w:tc>
          <w:tcPr>
            <w:tcW w:w="2500" w:type="pct"/>
            <w:tcBorders>
              <w:top w:val="nil"/>
              <w:right w:val="nil"/>
            </w:tcBorders>
          </w:tcPr>
          <w:p w14:paraId="68E55D6F" w14:textId="7D351443" w:rsidR="00E95809" w:rsidRPr="009C6B96" w:rsidRDefault="00E95809" w:rsidP="009C6B96">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Broj posjećenih časova:</w:t>
            </w:r>
            <w:r w:rsidR="009C6B96" w:rsidRPr="009C6B96">
              <w:rPr>
                <w:rFonts w:asciiTheme="majorHAnsi" w:hAnsiTheme="majorHAnsi" w:cstheme="majorHAnsi"/>
                <w:sz w:val="20"/>
                <w:szCs w:val="20"/>
              </w:rPr>
              <w:t xml:space="preserve"> </w:t>
            </w:r>
          </w:p>
        </w:tc>
        <w:tc>
          <w:tcPr>
            <w:tcW w:w="2500" w:type="pct"/>
            <w:tcBorders>
              <w:top w:val="nil"/>
              <w:left w:val="nil"/>
            </w:tcBorders>
          </w:tcPr>
          <w:p w14:paraId="423E6C33" w14:textId="72EF4DBE" w:rsidR="00E95809" w:rsidRPr="009C6B96" w:rsidRDefault="009C6B96" w:rsidP="009C6B96">
            <w:pPr>
              <w:autoSpaceDE w:val="0"/>
              <w:autoSpaceDN w:val="0"/>
              <w:adjustRightInd w:val="0"/>
              <w:rPr>
                <w:rFonts w:asciiTheme="majorHAnsi" w:hAnsiTheme="majorHAnsi" w:cstheme="majorHAnsi"/>
                <w:sz w:val="20"/>
                <w:szCs w:val="20"/>
              </w:rPr>
            </w:pPr>
            <w:r w:rsidRPr="009C6B96">
              <w:rPr>
                <w:rFonts w:asciiTheme="majorHAnsi" w:hAnsiTheme="majorHAnsi" w:cstheme="majorHAnsi"/>
                <w:sz w:val="20"/>
                <w:szCs w:val="20"/>
              </w:rPr>
              <w:t>2</w:t>
            </w:r>
          </w:p>
        </w:tc>
      </w:tr>
    </w:tbl>
    <w:p w14:paraId="2B6C5DE3" w14:textId="77777777" w:rsidR="00E95809" w:rsidRPr="00F5246F" w:rsidRDefault="00E95809" w:rsidP="00E95809">
      <w:pPr>
        <w:spacing w:after="0" w:line="276" w:lineRule="auto"/>
        <w:rPr>
          <w:rFonts w:ascii="Bookman Old Style" w:hAnsi="Bookman Old Style" w:cs="Arial"/>
          <w:sz w:val="8"/>
          <w:szCs w:val="8"/>
        </w:rPr>
      </w:pPr>
    </w:p>
    <w:p w14:paraId="775A9F35" w14:textId="28020423" w:rsidR="00E95809" w:rsidRPr="00F5246F" w:rsidRDefault="00FD1A32" w:rsidP="00E95809">
      <w:pPr>
        <w:spacing w:after="0" w:line="276" w:lineRule="auto"/>
        <w:rPr>
          <w:rFonts w:ascii="Bookman Old Style" w:hAnsi="Bookman Old Style" w:cs="Arial"/>
        </w:rPr>
      </w:pPr>
      <w:r w:rsidRPr="00F5246F">
        <w:rPr>
          <w:rFonts w:ascii="Bookman Old Style" w:hAnsi="Bookman Old Style" w:cs="Arial"/>
        </w:rPr>
        <w:object w:dxaOrig="14666" w:dyaOrig="4023" w14:anchorId="37BC19BE">
          <v:shape id="_x0000_i1030" type="#_x0000_t75" style="width:462pt;height:129pt" o:ole="" o:bordertopcolor="red" o:borderleftcolor="red" o:borderbottomcolor="red" o:borderrightcolor="red">
            <v:imagedata r:id="rId20" o:title=""/>
            <w10:bordertop type="single" width="18"/>
            <w10:borderleft type="single" width="18"/>
            <w10:borderbottom type="single" width="18"/>
            <w10:borderright type="single" width="18"/>
          </v:shape>
          <o:OLEObject Type="Embed" ProgID="Excel.Sheet.8" ShapeID="_x0000_i1030" DrawAspect="Content" ObjectID="_1790481512" r:id="rId21"/>
        </w:object>
      </w:r>
    </w:p>
    <w:p w14:paraId="6A9ABAF9" w14:textId="77777777" w:rsidR="00E95809" w:rsidRPr="00F5246F" w:rsidRDefault="00E95809" w:rsidP="00E95809">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E95809" w:rsidRPr="00F5246F" w14:paraId="7C193F4E" w14:textId="77777777" w:rsidTr="00150554">
        <w:trPr>
          <w:cantSplit/>
          <w:trHeight w:val="20"/>
        </w:trPr>
        <w:tc>
          <w:tcPr>
            <w:tcW w:w="286" w:type="pct"/>
            <w:tcBorders>
              <w:bottom w:val="nil"/>
            </w:tcBorders>
            <w:shd w:val="clear" w:color="auto" w:fill="auto"/>
          </w:tcPr>
          <w:p w14:paraId="4D03D313" w14:textId="77777777" w:rsidR="00E95809" w:rsidRPr="00F5246F" w:rsidRDefault="00E95809"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714" w:type="pct"/>
            <w:shd w:val="clear" w:color="auto" w:fill="auto"/>
          </w:tcPr>
          <w:p w14:paraId="26C559F8" w14:textId="77777777" w:rsidR="00E95809" w:rsidRPr="00F5246F" w:rsidRDefault="00E95809"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E95809" w:rsidRPr="00F5246F" w14:paraId="526853D5" w14:textId="77777777" w:rsidTr="00150554">
        <w:trPr>
          <w:cantSplit/>
          <w:trHeight w:val="20"/>
        </w:trPr>
        <w:tc>
          <w:tcPr>
            <w:tcW w:w="286" w:type="pct"/>
            <w:tcBorders>
              <w:top w:val="nil"/>
              <w:bottom w:val="single" w:sz="4" w:space="0" w:color="auto"/>
            </w:tcBorders>
            <w:shd w:val="clear" w:color="auto" w:fill="auto"/>
          </w:tcPr>
          <w:p w14:paraId="6F9E86B9" w14:textId="77777777" w:rsidR="00E95809" w:rsidRPr="00F5246F" w:rsidRDefault="00E95809" w:rsidP="00CA0C8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714" w:type="pct"/>
            <w:vMerge w:val="restart"/>
            <w:shd w:val="clear" w:color="auto" w:fill="auto"/>
          </w:tcPr>
          <w:p w14:paraId="2FA35CEC" w14:textId="026959CA"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 xml:space="preserve">Planiranje nastave je u skladu sa </w:t>
            </w:r>
            <w:r w:rsidR="00FD1A32">
              <w:rPr>
                <w:rFonts w:asciiTheme="majorHAnsi" w:hAnsiTheme="majorHAnsi" w:cstheme="majorHAnsi"/>
              </w:rPr>
              <w:t>o</w:t>
            </w:r>
            <w:r w:rsidRPr="009C6B96">
              <w:rPr>
                <w:rFonts w:asciiTheme="majorHAnsi" w:hAnsiTheme="majorHAnsi" w:cstheme="majorHAnsi"/>
              </w:rPr>
              <w:t>brazovnim pr</w:t>
            </w:r>
            <w:r w:rsidR="00FF3A68">
              <w:rPr>
                <w:rFonts w:asciiTheme="majorHAnsi" w:hAnsiTheme="majorHAnsi" w:cstheme="majorHAnsi"/>
              </w:rPr>
              <w:t xml:space="preserve">ogramom. Godišnji planovi rada </w:t>
            </w:r>
            <w:r w:rsidRPr="009C6B96">
              <w:rPr>
                <w:rFonts w:asciiTheme="majorHAnsi" w:hAnsiTheme="majorHAnsi" w:cstheme="majorHAnsi"/>
              </w:rPr>
              <w:t>i planovi realizacije ishoda učenja sadrže sve potrebne podatke za odgovarajući modul i usklađeni su sa opštim načelima vaspitno- obrazovnog rada. Plan realizacije ishoda i kriterijuma za dostizanje ishoda učenja je ostvaren kroz aktivnosti učenja planiranim fondom časova, nastavnim sredstvima, oblicima i metodama rada.</w:t>
            </w:r>
          </w:p>
          <w:p w14:paraId="46513A7E" w14:textId="6DD23F9B"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 xml:space="preserve">Godišnji planovi </w:t>
            </w:r>
            <w:proofErr w:type="gramStart"/>
            <w:r w:rsidRPr="009C6B96">
              <w:rPr>
                <w:rFonts w:asciiTheme="majorHAnsi" w:hAnsiTheme="majorHAnsi" w:cstheme="majorHAnsi"/>
              </w:rPr>
              <w:t>rada  i</w:t>
            </w:r>
            <w:proofErr w:type="gramEnd"/>
            <w:r w:rsidRPr="009C6B96">
              <w:rPr>
                <w:rFonts w:asciiTheme="majorHAnsi" w:hAnsiTheme="majorHAnsi" w:cstheme="majorHAnsi"/>
              </w:rPr>
              <w:t xml:space="preserve"> planovi realizacije ishoda učenja su pregledani i p</w:t>
            </w:r>
            <w:r w:rsidR="005B5560">
              <w:rPr>
                <w:rFonts w:asciiTheme="majorHAnsi" w:hAnsiTheme="majorHAnsi" w:cstheme="majorHAnsi"/>
              </w:rPr>
              <w:t xml:space="preserve">otpisani od strane koordinatora modularizovanog </w:t>
            </w:r>
            <w:r w:rsidRPr="009C6B96">
              <w:rPr>
                <w:rFonts w:asciiTheme="majorHAnsi" w:hAnsiTheme="majorHAnsi" w:cstheme="majorHAnsi"/>
              </w:rPr>
              <w:t xml:space="preserve">obrazovnog programa Proizvođač prehrambenih proizvoda i </w:t>
            </w:r>
            <w:r w:rsidR="00FD1A32">
              <w:rPr>
                <w:rFonts w:asciiTheme="majorHAnsi" w:hAnsiTheme="majorHAnsi" w:cstheme="majorHAnsi"/>
              </w:rPr>
              <w:t>p</w:t>
            </w:r>
            <w:r w:rsidRPr="009C6B96">
              <w:rPr>
                <w:rFonts w:asciiTheme="majorHAnsi" w:hAnsiTheme="majorHAnsi" w:cstheme="majorHAnsi"/>
              </w:rPr>
              <w:t>edagoga. Nastavnici rade osvrt na realizaciju ishoda učenja. Unutar OP ostvarena je korelacija između modu</w:t>
            </w:r>
            <w:r w:rsidR="009C6B96">
              <w:rPr>
                <w:rFonts w:asciiTheme="majorHAnsi" w:hAnsiTheme="majorHAnsi" w:cstheme="majorHAnsi"/>
              </w:rPr>
              <w:t xml:space="preserve">la OP kroz odgovarajuće ishode. </w:t>
            </w:r>
            <w:r w:rsidRPr="009C6B96">
              <w:rPr>
                <w:rFonts w:asciiTheme="majorHAnsi" w:hAnsiTheme="majorHAnsi" w:cstheme="majorHAnsi"/>
              </w:rPr>
              <w:t xml:space="preserve">Raspored časova je vidno istaknut, teorijska nastava je usklađena sa časovima vježbi i praktične nastave. </w:t>
            </w:r>
          </w:p>
          <w:p w14:paraId="353DD628" w14:textId="35DEFF3E"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Nastava se realizuje u jednom odj</w:t>
            </w:r>
            <w:r w:rsidR="00FD1A32">
              <w:rPr>
                <w:rFonts w:asciiTheme="majorHAnsi" w:hAnsiTheme="majorHAnsi" w:cstheme="majorHAnsi"/>
              </w:rPr>
              <w:t>e</w:t>
            </w:r>
            <w:r w:rsidRPr="009C6B96">
              <w:rPr>
                <w:rFonts w:asciiTheme="majorHAnsi" w:hAnsiTheme="majorHAnsi" w:cstheme="majorHAnsi"/>
              </w:rPr>
              <w:t>ljenju prvog razreda koje se ne dijeli u grupe.  U obrazovnom programu Proizvođač prehrambenih proizvoda nema učenika sa posebnim obrazovnim potrebama.</w:t>
            </w:r>
          </w:p>
          <w:p w14:paraId="204D82F7" w14:textId="6367FF21"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 xml:space="preserve">Stručni aktiv ima </w:t>
            </w:r>
            <w:r w:rsidR="00FD1A32">
              <w:rPr>
                <w:rFonts w:asciiTheme="majorHAnsi" w:hAnsiTheme="majorHAnsi" w:cstheme="majorHAnsi"/>
              </w:rPr>
              <w:t>G</w:t>
            </w:r>
            <w:r w:rsidRPr="009C6B96">
              <w:rPr>
                <w:rFonts w:asciiTheme="majorHAnsi" w:hAnsiTheme="majorHAnsi" w:cstheme="majorHAnsi"/>
              </w:rPr>
              <w:t xml:space="preserve">odišnji plan rada, koji sadrži potrebne elemente, redovno se vode zapisnici sa održanih </w:t>
            </w:r>
            <w:proofErr w:type="gramStart"/>
            <w:r w:rsidRPr="009C6B96">
              <w:rPr>
                <w:rFonts w:asciiTheme="majorHAnsi" w:hAnsiTheme="majorHAnsi" w:cstheme="majorHAnsi"/>
              </w:rPr>
              <w:t>sjednica .</w:t>
            </w:r>
            <w:proofErr w:type="gramEnd"/>
            <w:r w:rsidRPr="009C6B96">
              <w:rPr>
                <w:rFonts w:asciiTheme="majorHAnsi" w:hAnsiTheme="majorHAnsi" w:cstheme="majorHAnsi"/>
              </w:rPr>
              <w:t xml:space="preserve"> </w:t>
            </w:r>
          </w:p>
          <w:p w14:paraId="58A60DAE" w14:textId="27B38AC7"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Planiraju se i realizuju se slobodne/vannastavne aktivnosti i ogledno-ugledni časovi, o čemu se vodi evidencija kroz svesku Aktiva, odjeljen</w:t>
            </w:r>
            <w:r w:rsidR="00FD1A32">
              <w:rPr>
                <w:rFonts w:asciiTheme="majorHAnsi" w:hAnsiTheme="majorHAnsi" w:cstheme="majorHAnsi"/>
              </w:rPr>
              <w:t>j</w:t>
            </w:r>
            <w:r w:rsidRPr="009C6B96">
              <w:rPr>
                <w:rFonts w:asciiTheme="majorHAnsi" w:hAnsiTheme="majorHAnsi" w:cstheme="majorHAnsi"/>
              </w:rPr>
              <w:t>ske knjige i izvještaje.</w:t>
            </w:r>
          </w:p>
          <w:p w14:paraId="75679EC7" w14:textId="77777777"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 xml:space="preserve">Prehrambena sekcija se realizuje i kroz ovaj obrazovni program u sektoru Poljoprivreda, prehrana, veterina, sa planom rada, fondom časova, nosiocima aktivnosti, ciljevima, zadacima i načinom realizacije. </w:t>
            </w:r>
          </w:p>
          <w:p w14:paraId="23433EF1" w14:textId="32F29A24" w:rsidR="00E95809" w:rsidRPr="009C6B96" w:rsidRDefault="004A1847" w:rsidP="009C6B96">
            <w:pPr>
              <w:pStyle w:val="Default"/>
              <w:jc w:val="both"/>
              <w:rPr>
                <w:rFonts w:asciiTheme="majorHAnsi" w:hAnsiTheme="majorHAnsi" w:cstheme="majorHAnsi"/>
              </w:rPr>
            </w:pPr>
            <w:r>
              <w:rPr>
                <w:rFonts w:asciiTheme="majorHAnsi" w:hAnsiTheme="majorHAnsi" w:cstheme="majorHAnsi"/>
              </w:rPr>
              <w:t xml:space="preserve">Redovno se vode </w:t>
            </w:r>
            <w:r w:rsidR="00E95809" w:rsidRPr="009C6B96">
              <w:rPr>
                <w:rFonts w:asciiTheme="majorHAnsi" w:hAnsiTheme="majorHAnsi" w:cstheme="majorHAnsi"/>
              </w:rPr>
              <w:t>zapisnici o realizovanim aktivnostima.</w:t>
            </w:r>
          </w:p>
          <w:p w14:paraId="65D266C2" w14:textId="77777777"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Dopunska i dodatna nastava su planirane godišnjim planom rada Aktiva, postoje planovi rada, ali se realizuju kroz individualne aktivnosti učenika.</w:t>
            </w:r>
          </w:p>
          <w:p w14:paraId="53BD1E0E" w14:textId="11ED92B6"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 xml:space="preserve">Planira se profesionalna praksa. </w:t>
            </w:r>
            <w:r w:rsidR="009C6B96" w:rsidRPr="009C6B96">
              <w:rPr>
                <w:rFonts w:asciiTheme="majorHAnsi" w:hAnsiTheme="majorHAnsi" w:cstheme="majorHAnsi"/>
              </w:rPr>
              <w:tab/>
            </w:r>
          </w:p>
          <w:p w14:paraId="1936E969" w14:textId="23B0CCE8" w:rsidR="00E95809" w:rsidRPr="009C6B96" w:rsidRDefault="004A1847" w:rsidP="009C6B96">
            <w:pPr>
              <w:pStyle w:val="Default"/>
              <w:jc w:val="both"/>
              <w:rPr>
                <w:rFonts w:asciiTheme="majorHAnsi" w:hAnsiTheme="majorHAnsi" w:cstheme="majorHAnsi"/>
              </w:rPr>
            </w:pPr>
            <w:r>
              <w:rPr>
                <w:rFonts w:asciiTheme="majorHAnsi" w:hAnsiTheme="majorHAnsi" w:cstheme="majorHAnsi"/>
              </w:rPr>
              <w:t xml:space="preserve">Članovi Aktiva </w:t>
            </w:r>
            <w:r w:rsidR="00E95809" w:rsidRPr="009C6B96">
              <w:rPr>
                <w:rFonts w:asciiTheme="majorHAnsi" w:hAnsiTheme="majorHAnsi" w:cstheme="majorHAnsi"/>
              </w:rPr>
              <w:t>kontinuirano iniciraju nabavku potrebnih nastavnih sredstava i dostavljaju upravi Škole u pisanoj formi.</w:t>
            </w:r>
          </w:p>
          <w:p w14:paraId="6AA53151" w14:textId="77777777" w:rsidR="00E95809" w:rsidRPr="009C6B96" w:rsidRDefault="00E95809" w:rsidP="009C6B96">
            <w:pPr>
              <w:pStyle w:val="Default"/>
              <w:jc w:val="both"/>
              <w:rPr>
                <w:rFonts w:asciiTheme="majorHAnsi" w:hAnsiTheme="majorHAnsi" w:cstheme="majorHAnsi"/>
              </w:rPr>
            </w:pPr>
            <w:r w:rsidRPr="009C6B96">
              <w:rPr>
                <w:rFonts w:asciiTheme="majorHAnsi" w:hAnsiTheme="majorHAnsi" w:cstheme="majorHAnsi"/>
              </w:rPr>
              <w:t>Školsko takmičenje, ogledno/ugledni časovi i međusobne hospitacije su planirani godišnjim planom Aktiva i vodi se evidencija o realizaciji.</w:t>
            </w:r>
          </w:p>
          <w:p w14:paraId="45BBD85D" w14:textId="7FA45C9D" w:rsidR="00E95809" w:rsidRPr="00A615C0" w:rsidRDefault="00E95809" w:rsidP="0052722F">
            <w:pPr>
              <w:pStyle w:val="Default"/>
              <w:jc w:val="both"/>
              <w:rPr>
                <w:rFonts w:asciiTheme="majorHAnsi" w:hAnsiTheme="majorHAnsi" w:cstheme="majorHAnsi"/>
              </w:rPr>
            </w:pPr>
            <w:r w:rsidRPr="00A615C0">
              <w:rPr>
                <w:rFonts w:asciiTheme="majorHAnsi" w:hAnsiTheme="majorHAnsi" w:cstheme="majorHAnsi"/>
              </w:rPr>
              <w:lastRenderedPageBreak/>
              <w:t xml:space="preserve">Planiraju se i realizuju različiti oblici saradnje sa poslodavcima, obilježavaju važni </w:t>
            </w:r>
            <w:r w:rsidR="000A74E1" w:rsidRPr="00A615C0">
              <w:rPr>
                <w:rFonts w:asciiTheme="majorHAnsi" w:hAnsiTheme="majorHAnsi" w:cstheme="majorHAnsi"/>
              </w:rPr>
              <w:t>datum</w:t>
            </w:r>
            <w:r w:rsidR="000A74E1">
              <w:rPr>
                <w:rFonts w:asciiTheme="majorHAnsi" w:hAnsiTheme="majorHAnsi" w:cstheme="majorHAnsi"/>
              </w:rPr>
              <w:t xml:space="preserve">i </w:t>
            </w:r>
            <w:r w:rsidRPr="00A615C0">
              <w:rPr>
                <w:rFonts w:asciiTheme="majorHAnsi" w:hAnsiTheme="majorHAnsi" w:cstheme="majorHAnsi"/>
              </w:rPr>
              <w:t xml:space="preserve">od značaja za struku, organizuju različite humanitarne aktivnosti i predavanja </w:t>
            </w:r>
            <w:proofErr w:type="gramStart"/>
            <w:r w:rsidRPr="00A615C0">
              <w:rPr>
                <w:rFonts w:asciiTheme="majorHAnsi" w:hAnsiTheme="majorHAnsi" w:cstheme="majorHAnsi"/>
              </w:rPr>
              <w:t>rela</w:t>
            </w:r>
            <w:r w:rsidR="00A615C0">
              <w:rPr>
                <w:rFonts w:asciiTheme="majorHAnsi" w:hAnsiTheme="majorHAnsi" w:cstheme="majorHAnsi"/>
              </w:rPr>
              <w:t>vantnih  gostujućih</w:t>
            </w:r>
            <w:proofErr w:type="gramEnd"/>
            <w:r w:rsidR="00A615C0">
              <w:rPr>
                <w:rFonts w:asciiTheme="majorHAnsi" w:hAnsiTheme="majorHAnsi" w:cstheme="majorHAnsi"/>
              </w:rPr>
              <w:t xml:space="preserve"> predavača. </w:t>
            </w:r>
          </w:p>
        </w:tc>
      </w:tr>
      <w:tr w:rsidR="00E95809" w:rsidRPr="00F5246F" w14:paraId="1DCBA500" w14:textId="77777777" w:rsidTr="00CA0C82">
        <w:trPr>
          <w:trHeight w:val="20"/>
        </w:trPr>
        <w:tc>
          <w:tcPr>
            <w:tcW w:w="286" w:type="pct"/>
            <w:tcBorders>
              <w:bottom w:val="nil"/>
            </w:tcBorders>
          </w:tcPr>
          <w:p w14:paraId="0764E960" w14:textId="77777777" w:rsidR="00E95809" w:rsidRPr="00F5246F" w:rsidRDefault="00E95809" w:rsidP="00CA0C8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714" w:type="pct"/>
            <w:vMerge/>
          </w:tcPr>
          <w:p w14:paraId="4559B6EE" w14:textId="77777777" w:rsidR="00E95809" w:rsidRPr="00F5246F" w:rsidRDefault="00E95809" w:rsidP="00CA0C82">
            <w:pPr>
              <w:spacing w:line="276" w:lineRule="auto"/>
              <w:rPr>
                <w:rFonts w:ascii="Bookman Old Style" w:hAnsi="Bookman Old Style" w:cs="Arial"/>
                <w:sz w:val="20"/>
                <w:szCs w:val="20"/>
              </w:rPr>
            </w:pPr>
          </w:p>
        </w:tc>
      </w:tr>
      <w:tr w:rsidR="00E95809" w:rsidRPr="00F5246F" w14:paraId="09C92AED" w14:textId="77777777" w:rsidTr="00A615C0">
        <w:trPr>
          <w:trHeight w:val="20"/>
        </w:trPr>
        <w:tc>
          <w:tcPr>
            <w:tcW w:w="286" w:type="pct"/>
            <w:tcBorders>
              <w:top w:val="nil"/>
              <w:bottom w:val="nil"/>
            </w:tcBorders>
            <w:shd w:val="clear" w:color="auto" w:fill="auto"/>
          </w:tcPr>
          <w:p w14:paraId="2885B0FE"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789F13D8" w14:textId="166166C1" w:rsidR="00E95809" w:rsidRPr="00A615C0" w:rsidRDefault="00A615C0" w:rsidP="00A615C0">
            <w:pPr>
              <w:spacing w:line="276" w:lineRule="auto"/>
              <w:rPr>
                <w:rFonts w:asciiTheme="majorHAnsi" w:hAnsiTheme="majorHAnsi" w:cstheme="majorHAnsi"/>
                <w:b/>
                <w:i/>
                <w:sz w:val="24"/>
                <w:szCs w:val="24"/>
                <w:lang w:val="sr-Latn-RS"/>
              </w:rPr>
            </w:pPr>
            <w:r>
              <w:rPr>
                <w:rFonts w:asciiTheme="majorHAnsi" w:hAnsiTheme="majorHAnsi" w:cstheme="majorHAnsi"/>
                <w:b/>
                <w:i/>
                <w:sz w:val="24"/>
                <w:szCs w:val="24"/>
                <w:lang w:val="sr-Latn-RS"/>
              </w:rPr>
              <w:t>Preporuke</w:t>
            </w:r>
            <w:r w:rsidR="00E95809" w:rsidRPr="00A615C0">
              <w:rPr>
                <w:rFonts w:asciiTheme="majorHAnsi" w:hAnsiTheme="majorHAnsi" w:cstheme="majorHAnsi"/>
                <w:b/>
                <w:i/>
                <w:sz w:val="24"/>
                <w:szCs w:val="24"/>
                <w:lang w:val="sr-Latn-RS"/>
              </w:rPr>
              <w:t>:</w:t>
            </w:r>
            <w:r>
              <w:rPr>
                <w:rFonts w:asciiTheme="majorHAnsi" w:hAnsiTheme="majorHAnsi" w:cstheme="majorHAnsi"/>
                <w:b/>
                <w:i/>
                <w:sz w:val="24"/>
                <w:szCs w:val="24"/>
                <w:lang w:val="sr-Latn-RS"/>
              </w:rPr>
              <w:t xml:space="preserve"> </w:t>
            </w:r>
          </w:p>
        </w:tc>
      </w:tr>
      <w:tr w:rsidR="00E95809" w:rsidRPr="00F5246F" w14:paraId="056EF35B" w14:textId="77777777" w:rsidTr="00A615C0">
        <w:trPr>
          <w:trHeight w:val="20"/>
        </w:trPr>
        <w:tc>
          <w:tcPr>
            <w:tcW w:w="286" w:type="pct"/>
            <w:tcBorders>
              <w:top w:val="nil"/>
              <w:bottom w:val="single" w:sz="4" w:space="0" w:color="auto"/>
            </w:tcBorders>
            <w:shd w:val="clear" w:color="auto" w:fill="auto"/>
          </w:tcPr>
          <w:p w14:paraId="0580777B"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48DA27F6" w14:textId="4C1E720B" w:rsidR="00A615C0" w:rsidRDefault="00A615C0" w:rsidP="000F1F4E">
            <w:pPr>
              <w:pStyle w:val="ListParagraph"/>
              <w:numPr>
                <w:ilvl w:val="0"/>
                <w:numId w:val="19"/>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Formirati odvojene Aktive: za sektor Poljoprivreda, prehrana, veterina podsektor Prehrana, koji bi činili dipl.ing.prehrambene tehnologije, dipl.</w:t>
            </w:r>
            <w:r w:rsidR="004A1847">
              <w:rPr>
                <w:rFonts w:asciiTheme="majorHAnsi" w:hAnsiTheme="majorHAnsi" w:cstheme="majorHAnsi"/>
                <w:sz w:val="24"/>
                <w:szCs w:val="24"/>
              </w:rPr>
              <w:t xml:space="preserve"> </w:t>
            </w:r>
            <w:r w:rsidRPr="00A615C0">
              <w:rPr>
                <w:rFonts w:asciiTheme="majorHAnsi" w:hAnsiTheme="majorHAnsi" w:cstheme="majorHAnsi"/>
                <w:sz w:val="24"/>
                <w:szCs w:val="24"/>
              </w:rPr>
              <w:t xml:space="preserve">ing. </w:t>
            </w:r>
            <w:proofErr w:type="gramStart"/>
            <w:r w:rsidRPr="00A615C0">
              <w:rPr>
                <w:rFonts w:asciiTheme="majorHAnsi" w:hAnsiTheme="majorHAnsi" w:cstheme="majorHAnsi"/>
                <w:sz w:val="24"/>
                <w:szCs w:val="24"/>
              </w:rPr>
              <w:t>hemijske</w:t>
            </w:r>
            <w:proofErr w:type="gramEnd"/>
            <w:r w:rsidRPr="00A615C0">
              <w:rPr>
                <w:rFonts w:asciiTheme="majorHAnsi" w:hAnsiTheme="majorHAnsi" w:cstheme="majorHAnsi"/>
                <w:sz w:val="24"/>
                <w:szCs w:val="24"/>
              </w:rPr>
              <w:t xml:space="preserve"> tehnologije i dipl.</w:t>
            </w:r>
            <w:r w:rsidR="004A1847">
              <w:rPr>
                <w:rFonts w:asciiTheme="majorHAnsi" w:hAnsiTheme="majorHAnsi" w:cstheme="majorHAnsi"/>
                <w:sz w:val="24"/>
                <w:szCs w:val="24"/>
              </w:rPr>
              <w:t xml:space="preserve"> </w:t>
            </w:r>
            <w:r w:rsidRPr="00A615C0">
              <w:rPr>
                <w:rFonts w:asciiTheme="majorHAnsi" w:hAnsiTheme="majorHAnsi" w:cstheme="majorHAnsi"/>
                <w:sz w:val="24"/>
                <w:szCs w:val="24"/>
              </w:rPr>
              <w:t xml:space="preserve">hemičari i za sektor Zdravstvo i socijalna zaštita, podsektor </w:t>
            </w:r>
            <w:r w:rsidR="000A74E1">
              <w:rPr>
                <w:rFonts w:asciiTheme="majorHAnsi" w:hAnsiTheme="majorHAnsi" w:cstheme="majorHAnsi"/>
                <w:sz w:val="24"/>
                <w:szCs w:val="24"/>
              </w:rPr>
              <w:t>Z</w:t>
            </w:r>
            <w:r w:rsidRPr="00A615C0">
              <w:rPr>
                <w:rFonts w:asciiTheme="majorHAnsi" w:hAnsiTheme="majorHAnsi" w:cstheme="majorHAnsi"/>
                <w:sz w:val="24"/>
                <w:szCs w:val="24"/>
              </w:rPr>
              <w:t>dravstvo, koji bi činili doktori medicine, farmacije kao i dipl.</w:t>
            </w:r>
            <w:r w:rsidR="004A1847">
              <w:rPr>
                <w:rFonts w:asciiTheme="majorHAnsi" w:hAnsiTheme="majorHAnsi" w:cstheme="majorHAnsi"/>
                <w:sz w:val="24"/>
                <w:szCs w:val="24"/>
              </w:rPr>
              <w:t xml:space="preserve"> </w:t>
            </w:r>
            <w:r w:rsidRPr="00A615C0">
              <w:rPr>
                <w:rFonts w:asciiTheme="majorHAnsi" w:hAnsiTheme="majorHAnsi" w:cstheme="majorHAnsi"/>
                <w:sz w:val="24"/>
                <w:szCs w:val="24"/>
              </w:rPr>
              <w:t>biolog.</w:t>
            </w:r>
          </w:p>
          <w:p w14:paraId="2C7451B2" w14:textId="74907764" w:rsidR="00E95809" w:rsidRPr="00A615C0" w:rsidRDefault="00A615C0" w:rsidP="000A74E1">
            <w:pPr>
              <w:pStyle w:val="ListParagraph"/>
              <w:numPr>
                <w:ilvl w:val="0"/>
                <w:numId w:val="19"/>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Unaprijediti analizu uspjeha i mjere za poboljšanje postignuća učenika kroz svesku Aktiva tokom svakog klasifikacionog perioda</w:t>
            </w:r>
            <w:r w:rsidR="000A74E1">
              <w:rPr>
                <w:rFonts w:asciiTheme="majorHAnsi" w:hAnsiTheme="majorHAnsi" w:cstheme="majorHAnsi"/>
                <w:sz w:val="24"/>
                <w:szCs w:val="24"/>
              </w:rPr>
              <w:t>.</w:t>
            </w:r>
          </w:p>
        </w:tc>
      </w:tr>
      <w:tr w:rsidR="00E95809" w:rsidRPr="00F5246F" w14:paraId="0E0CE2E4" w14:textId="77777777" w:rsidTr="00CA0C82">
        <w:trPr>
          <w:cantSplit/>
          <w:trHeight w:val="1268"/>
        </w:trPr>
        <w:tc>
          <w:tcPr>
            <w:tcW w:w="286" w:type="pct"/>
            <w:tcBorders>
              <w:bottom w:val="nil"/>
            </w:tcBorders>
            <w:shd w:val="clear" w:color="auto" w:fill="FFFFFF" w:themeFill="background1"/>
          </w:tcPr>
          <w:p w14:paraId="0C7AADCC" w14:textId="77777777" w:rsidR="00E95809" w:rsidRPr="00F5246F" w:rsidRDefault="00E95809"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714" w:type="pct"/>
            <w:shd w:val="clear" w:color="auto" w:fill="FFFFFF" w:themeFill="background1"/>
          </w:tcPr>
          <w:p w14:paraId="584F24B7" w14:textId="57BCC142" w:rsidR="00E95809" w:rsidRPr="00A615C0" w:rsidRDefault="00E95809" w:rsidP="00CA0C82">
            <w:p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Na posjećenim časovima sljedećih modula: Uslovi rada u prehrambenoj industriji i Skladištenje i pakovanje prehrambenih proizvoda nastava se realizuje u potpunosti, časovi se održ</w:t>
            </w:r>
            <w:r w:rsidR="004A1847">
              <w:rPr>
                <w:rFonts w:asciiTheme="majorHAnsi" w:hAnsiTheme="majorHAnsi" w:cstheme="majorHAnsi"/>
                <w:sz w:val="24"/>
                <w:szCs w:val="24"/>
              </w:rPr>
              <w:t xml:space="preserve">avaju redovno. Redovno se vodi </w:t>
            </w:r>
            <w:r w:rsidRPr="00A615C0">
              <w:rPr>
                <w:rFonts w:asciiTheme="majorHAnsi" w:hAnsiTheme="majorHAnsi" w:cstheme="majorHAnsi"/>
                <w:sz w:val="24"/>
                <w:szCs w:val="24"/>
              </w:rPr>
              <w:t>evidencija o izostajanju sa č</w:t>
            </w:r>
            <w:r w:rsidR="00A615C0">
              <w:rPr>
                <w:rFonts w:asciiTheme="majorHAnsi" w:hAnsiTheme="majorHAnsi" w:cstheme="majorHAnsi"/>
                <w:sz w:val="24"/>
                <w:szCs w:val="24"/>
              </w:rPr>
              <w:t xml:space="preserve">asova i o postignućima učenika. </w:t>
            </w:r>
            <w:r w:rsidRPr="00A615C0">
              <w:rPr>
                <w:rFonts w:asciiTheme="majorHAnsi" w:hAnsiTheme="majorHAnsi" w:cstheme="majorHAnsi"/>
                <w:sz w:val="24"/>
                <w:szCs w:val="24"/>
              </w:rPr>
              <w:t>Struktura časa je u skladu sa didaktičko-metodičkim zahtjevima.</w:t>
            </w:r>
          </w:p>
          <w:p w14:paraId="11C7999F" w14:textId="0FC307C3"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Nastavnice su dale na uvid odgovarajuće pripreme za čas, urađene po prepor</w:t>
            </w:r>
            <w:r w:rsidR="00A615C0">
              <w:rPr>
                <w:rFonts w:asciiTheme="majorHAnsi" w:hAnsiTheme="majorHAnsi" w:cstheme="majorHAnsi"/>
                <w:sz w:val="24"/>
                <w:szCs w:val="24"/>
              </w:rPr>
              <w:t xml:space="preserve">ukama CSO sa scenariom za čas. </w:t>
            </w:r>
            <w:r w:rsidRPr="00A615C0">
              <w:rPr>
                <w:rFonts w:asciiTheme="majorHAnsi" w:hAnsiTheme="majorHAnsi" w:cstheme="majorHAnsi"/>
                <w:sz w:val="24"/>
                <w:szCs w:val="24"/>
              </w:rPr>
              <w:t>Tokom časa nastavnica daje jasne instrukcije i objašnjenja.</w:t>
            </w:r>
          </w:p>
          <w:p w14:paraId="315D1F89" w14:textId="77777777" w:rsidR="00E95809" w:rsidRPr="00A615C0" w:rsidRDefault="00E95809" w:rsidP="00CA0C82">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 xml:space="preserve">Većim dijelom časa dominira pozitivna atmosfera u odjeljenju, učenici su motivisani za rad, </w:t>
            </w:r>
            <w:proofErr w:type="gramStart"/>
            <w:r w:rsidRPr="00A615C0">
              <w:rPr>
                <w:rFonts w:asciiTheme="majorHAnsi" w:hAnsiTheme="majorHAnsi" w:cstheme="majorHAnsi"/>
                <w:sz w:val="24"/>
                <w:szCs w:val="24"/>
              </w:rPr>
              <w:t>a</w:t>
            </w:r>
            <w:proofErr w:type="gramEnd"/>
            <w:r w:rsidRPr="00A615C0">
              <w:rPr>
                <w:rFonts w:asciiTheme="majorHAnsi" w:hAnsiTheme="majorHAnsi" w:cstheme="majorHAnsi"/>
                <w:sz w:val="24"/>
                <w:szCs w:val="24"/>
              </w:rPr>
              <w:t xml:space="preserve"> aktivnosti na času rezultiraju odgovarajućom povratnom informacijom. Komunikacija na časovima između nastavnika i učenika, kao i učenika međusobno je korektna. Nastavnica je pripremila interne pisane materijale za učenike.</w:t>
            </w:r>
          </w:p>
          <w:p w14:paraId="5C8F9C24" w14:textId="77777777" w:rsidR="00E95809" w:rsidRPr="00A615C0" w:rsidRDefault="00E95809" w:rsidP="00CA0C82">
            <w:p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Aktivnosti učenja su usmjerene na ostvarivanje planiranih ishoda.</w:t>
            </w:r>
          </w:p>
          <w:p w14:paraId="0C65F4F6" w14:textId="5FD019DE" w:rsidR="00E95809" w:rsidRPr="00A615C0" w:rsidRDefault="00E95809" w:rsidP="00CA0C82">
            <w:p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Izbor nastavnih sadržaja je pogodan za usvajanje i proširivanje znanja u</w:t>
            </w:r>
            <w:r w:rsidR="000A74E1">
              <w:rPr>
                <w:rFonts w:asciiTheme="majorHAnsi" w:hAnsiTheme="majorHAnsi" w:cstheme="majorHAnsi"/>
                <w:sz w:val="24"/>
                <w:szCs w:val="24"/>
              </w:rPr>
              <w:t>č</w:t>
            </w:r>
            <w:r w:rsidRPr="00A615C0">
              <w:rPr>
                <w:rFonts w:asciiTheme="majorHAnsi" w:hAnsiTheme="majorHAnsi" w:cstheme="majorHAnsi"/>
                <w:sz w:val="24"/>
                <w:szCs w:val="24"/>
              </w:rPr>
              <w:t>enika. Nastavnica primjenjuje kombinaciju različitih oblika i metoda rada. Učenici se, dobrim dijelom usmjeravaju na korišćenje udžbenika, interneta i drugih relevantnih izvora. Učenici povezuju znanja iz različitih predmeta/modula i uočavaju mogućnost njihove primjene u svakodnevnom životu.</w:t>
            </w:r>
          </w:p>
          <w:p w14:paraId="6579EBBC" w14:textId="6CE1BD71"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Teorijski dio modula se realizuje u</w:t>
            </w:r>
            <w:r w:rsidR="004A1847">
              <w:rPr>
                <w:rFonts w:asciiTheme="majorHAnsi" w:hAnsiTheme="majorHAnsi" w:cstheme="majorHAnsi"/>
                <w:sz w:val="24"/>
                <w:szCs w:val="24"/>
              </w:rPr>
              <w:t xml:space="preserve"> učionicama, a praktični dio u </w:t>
            </w:r>
            <w:proofErr w:type="gramStart"/>
            <w:r w:rsidRPr="00A615C0">
              <w:rPr>
                <w:rFonts w:asciiTheme="majorHAnsi" w:hAnsiTheme="majorHAnsi" w:cstheme="majorHAnsi"/>
                <w:sz w:val="24"/>
                <w:szCs w:val="24"/>
              </w:rPr>
              <w:t>laboratoriji ,</w:t>
            </w:r>
            <w:proofErr w:type="gramEnd"/>
            <w:r w:rsidRPr="00A615C0">
              <w:rPr>
                <w:rFonts w:asciiTheme="majorHAnsi" w:hAnsiTheme="majorHAnsi" w:cstheme="majorHAnsi"/>
                <w:sz w:val="24"/>
                <w:szCs w:val="24"/>
              </w:rPr>
              <w:t xml:space="preserve"> koje su uglavnom opremljene nastavnim sredstvima i didaktičkim materijalom za izvođenje nastave. Škola ne posjeduje radionice sa odgovarajućom opremom za izvođenje praktične nastave kroz različite module ovog OP, pa se realizuju </w:t>
            </w:r>
            <w:proofErr w:type="gramStart"/>
            <w:r w:rsidRPr="00A615C0">
              <w:rPr>
                <w:rFonts w:asciiTheme="majorHAnsi" w:hAnsiTheme="majorHAnsi" w:cstheme="majorHAnsi"/>
                <w:sz w:val="24"/>
                <w:szCs w:val="24"/>
              </w:rPr>
              <w:t>posjete  poslodavcima</w:t>
            </w:r>
            <w:proofErr w:type="gramEnd"/>
            <w:r w:rsidRPr="00A615C0">
              <w:rPr>
                <w:rFonts w:asciiTheme="majorHAnsi" w:hAnsiTheme="majorHAnsi" w:cstheme="majorHAnsi"/>
                <w:sz w:val="24"/>
                <w:szCs w:val="24"/>
              </w:rPr>
              <w:t xml:space="preserve"> (</w:t>
            </w:r>
            <w:r w:rsidR="000A74E1">
              <w:rPr>
                <w:rFonts w:asciiTheme="majorHAnsi" w:hAnsiTheme="majorHAnsi" w:cstheme="majorHAnsi"/>
                <w:sz w:val="24"/>
                <w:szCs w:val="24"/>
              </w:rPr>
              <w:t>m</w:t>
            </w:r>
            <w:r w:rsidRPr="00A615C0">
              <w:rPr>
                <w:rFonts w:asciiTheme="majorHAnsi" w:hAnsiTheme="majorHAnsi" w:cstheme="majorHAnsi"/>
                <w:sz w:val="24"/>
                <w:szCs w:val="24"/>
              </w:rPr>
              <w:t>esna industrija “Franca, ribnjak ,,Idrizović”). Praktični modul se u skladu sa zahtjevima OP realizuje kod poslodavaca (</w:t>
            </w:r>
            <w:proofErr w:type="gramStart"/>
            <w:r w:rsidR="000A74E1">
              <w:rPr>
                <w:rFonts w:asciiTheme="majorHAnsi" w:hAnsiTheme="majorHAnsi" w:cstheme="majorHAnsi"/>
                <w:sz w:val="24"/>
                <w:szCs w:val="24"/>
              </w:rPr>
              <w:t>p</w:t>
            </w:r>
            <w:r w:rsidRPr="00A615C0">
              <w:rPr>
                <w:rFonts w:asciiTheme="majorHAnsi" w:hAnsiTheme="majorHAnsi" w:cstheme="majorHAnsi"/>
                <w:sz w:val="24"/>
                <w:szCs w:val="24"/>
              </w:rPr>
              <w:t>ekara  “</w:t>
            </w:r>
            <w:proofErr w:type="gramEnd"/>
            <w:r w:rsidRPr="00A615C0">
              <w:rPr>
                <w:rFonts w:asciiTheme="majorHAnsi" w:hAnsiTheme="majorHAnsi" w:cstheme="majorHAnsi"/>
                <w:sz w:val="24"/>
                <w:szCs w:val="24"/>
              </w:rPr>
              <w:t xml:space="preserve">Put gros-Eko pek”, </w:t>
            </w:r>
            <w:r w:rsidR="000A74E1">
              <w:rPr>
                <w:rFonts w:asciiTheme="majorHAnsi" w:hAnsiTheme="majorHAnsi" w:cstheme="majorHAnsi"/>
                <w:sz w:val="24"/>
                <w:szCs w:val="24"/>
              </w:rPr>
              <w:t>p</w:t>
            </w:r>
            <w:r w:rsidRPr="00A615C0">
              <w:rPr>
                <w:rFonts w:asciiTheme="majorHAnsi" w:hAnsiTheme="majorHAnsi" w:cstheme="majorHAnsi"/>
                <w:sz w:val="24"/>
                <w:szCs w:val="24"/>
              </w:rPr>
              <w:t xml:space="preserve">ekara ,,6”, Pekara ,,Šar”I“ i ,,Milka” mljekara) sa kojima su potpisani individualni ugovori. Uvidom u portfolio, nastava je stručno zastupljena. </w:t>
            </w:r>
          </w:p>
          <w:p w14:paraId="19AFF313" w14:textId="02212506" w:rsidR="00E95809" w:rsidRPr="00A615C0" w:rsidRDefault="00E95809" w:rsidP="00A615C0">
            <w:p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Svi nastavnici posjeduju odgovarajući profil stručne spreme, dvij</w:t>
            </w:r>
            <w:r w:rsidR="004A1847">
              <w:rPr>
                <w:rFonts w:asciiTheme="majorHAnsi" w:hAnsiTheme="majorHAnsi" w:cstheme="majorHAnsi"/>
                <w:sz w:val="24"/>
                <w:szCs w:val="24"/>
              </w:rPr>
              <w:t xml:space="preserve">e nastavnice imaju više zvanje </w:t>
            </w:r>
            <w:r w:rsidRPr="00A615C0">
              <w:rPr>
                <w:rFonts w:asciiTheme="majorHAnsi" w:hAnsiTheme="majorHAnsi" w:cstheme="majorHAnsi"/>
                <w:sz w:val="24"/>
                <w:szCs w:val="24"/>
              </w:rPr>
              <w:t>nastavnik savjetnik, jedna nastavnica je koautor udžbenika Osnovi prehrambene tehnologije u izdanju Zavoda za udžbenike i nastavna sredstva. Naučno zvanje master imaju dvije nastavnice. Dvije nasta</w:t>
            </w:r>
            <w:r w:rsidR="004A1847">
              <w:rPr>
                <w:rFonts w:asciiTheme="majorHAnsi" w:hAnsiTheme="majorHAnsi" w:cstheme="majorHAnsi"/>
                <w:sz w:val="24"/>
                <w:szCs w:val="24"/>
              </w:rPr>
              <w:t xml:space="preserve">vnice su učestvovale u pisanju </w:t>
            </w:r>
            <w:r w:rsidRPr="00A615C0">
              <w:rPr>
                <w:rFonts w:asciiTheme="majorHAnsi" w:hAnsiTheme="majorHAnsi" w:cstheme="majorHAnsi"/>
                <w:sz w:val="24"/>
                <w:szCs w:val="24"/>
              </w:rPr>
              <w:t xml:space="preserve">obrazovnih programa kao i u izradi testova za stručnu teoriju. </w:t>
            </w:r>
            <w:proofErr w:type="gramStart"/>
            <w:r w:rsidRPr="00A615C0">
              <w:rPr>
                <w:rFonts w:asciiTheme="majorHAnsi" w:hAnsiTheme="majorHAnsi" w:cstheme="majorHAnsi"/>
                <w:sz w:val="24"/>
                <w:szCs w:val="24"/>
              </w:rPr>
              <w:t>Jedna  nast</w:t>
            </w:r>
            <w:r w:rsidR="00A615C0">
              <w:rPr>
                <w:rFonts w:asciiTheme="majorHAnsi" w:hAnsiTheme="majorHAnsi" w:cstheme="majorHAnsi"/>
                <w:sz w:val="24"/>
                <w:szCs w:val="24"/>
              </w:rPr>
              <w:t>avnica</w:t>
            </w:r>
            <w:proofErr w:type="gramEnd"/>
            <w:r w:rsidR="00A615C0">
              <w:rPr>
                <w:rFonts w:asciiTheme="majorHAnsi" w:hAnsiTheme="majorHAnsi" w:cstheme="majorHAnsi"/>
                <w:sz w:val="24"/>
                <w:szCs w:val="24"/>
              </w:rPr>
              <w:t xml:space="preserve"> je i eksterni evaluator.</w:t>
            </w:r>
          </w:p>
        </w:tc>
      </w:tr>
      <w:tr w:rsidR="00E95809" w:rsidRPr="00F5246F" w14:paraId="19FEDCB2" w14:textId="77777777" w:rsidTr="00A615C0">
        <w:trPr>
          <w:trHeight w:val="20"/>
        </w:trPr>
        <w:tc>
          <w:tcPr>
            <w:tcW w:w="286" w:type="pct"/>
            <w:tcBorders>
              <w:top w:val="nil"/>
              <w:bottom w:val="nil"/>
            </w:tcBorders>
            <w:shd w:val="clear" w:color="auto" w:fill="auto"/>
          </w:tcPr>
          <w:p w14:paraId="1F690724"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2214FB71" w14:textId="443D0ED0" w:rsidR="00E95809" w:rsidRPr="00A615C0" w:rsidRDefault="00E95809" w:rsidP="00A615C0">
            <w:pPr>
              <w:spacing w:line="276" w:lineRule="auto"/>
              <w:rPr>
                <w:rFonts w:ascii="Bookman Old Style" w:hAnsi="Bookman Old Style" w:cs="Arial"/>
                <w:sz w:val="20"/>
                <w:szCs w:val="20"/>
              </w:rPr>
            </w:pPr>
            <w:r w:rsidRPr="00A615C0">
              <w:rPr>
                <w:rFonts w:asciiTheme="majorHAnsi" w:hAnsiTheme="majorHAnsi" w:cstheme="majorHAnsi"/>
                <w:b/>
                <w:i/>
                <w:sz w:val="24"/>
                <w:szCs w:val="24"/>
                <w:lang w:val="sr-Latn-RS"/>
              </w:rPr>
              <w:t>Preporuk</w:t>
            </w:r>
            <w:r w:rsidR="00A615C0">
              <w:rPr>
                <w:rFonts w:asciiTheme="majorHAnsi" w:hAnsiTheme="majorHAnsi" w:cstheme="majorHAnsi"/>
                <w:b/>
                <w:i/>
                <w:sz w:val="24"/>
                <w:szCs w:val="24"/>
                <w:lang w:val="sr-Latn-RS"/>
              </w:rPr>
              <w:t>e</w:t>
            </w:r>
            <w:r w:rsidRPr="00A615C0">
              <w:rPr>
                <w:rFonts w:asciiTheme="majorHAnsi" w:hAnsiTheme="majorHAnsi" w:cstheme="majorHAnsi"/>
                <w:b/>
                <w:i/>
                <w:sz w:val="24"/>
                <w:szCs w:val="24"/>
                <w:lang w:val="sr-Latn-RS"/>
              </w:rPr>
              <w:t>:</w:t>
            </w:r>
            <w:r>
              <w:rPr>
                <w:rFonts w:ascii="Bookman Old Style" w:hAnsi="Bookman Old Style" w:cs="Arial"/>
                <w:sz w:val="20"/>
                <w:szCs w:val="20"/>
              </w:rPr>
              <w:t xml:space="preserve"> </w:t>
            </w:r>
          </w:p>
        </w:tc>
      </w:tr>
      <w:tr w:rsidR="00E95809" w:rsidRPr="00F5246F" w14:paraId="5D887973" w14:textId="77777777" w:rsidTr="00A615C0">
        <w:trPr>
          <w:trHeight w:val="20"/>
        </w:trPr>
        <w:tc>
          <w:tcPr>
            <w:tcW w:w="286" w:type="pct"/>
            <w:tcBorders>
              <w:top w:val="nil"/>
            </w:tcBorders>
            <w:shd w:val="clear" w:color="auto" w:fill="auto"/>
          </w:tcPr>
          <w:p w14:paraId="61654672"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5589BAA4" w14:textId="77777777" w:rsidR="00A615C0" w:rsidRPr="00A615C0" w:rsidRDefault="00A615C0" w:rsidP="000F1F4E">
            <w:pPr>
              <w:pStyle w:val="ListParagraph"/>
              <w:numPr>
                <w:ilvl w:val="0"/>
                <w:numId w:val="19"/>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Iskoristiti kapacitete postojećih radionica sličnog područja rada koje su opremljene priborom, alatima i uređajima kako bi se realizovala praktična nastava različitih modula ovog OP.</w:t>
            </w:r>
          </w:p>
          <w:p w14:paraId="1FCA05CA" w14:textId="3D58B7A1" w:rsidR="00A615C0" w:rsidRPr="00A615C0" w:rsidRDefault="00A615C0" w:rsidP="000F1F4E">
            <w:pPr>
              <w:pStyle w:val="ListParagraph"/>
              <w:numPr>
                <w:ilvl w:val="0"/>
                <w:numId w:val="19"/>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Sprovesti aktivnosti za nabavku nedostajućih alata, instrumenata, pribora i uzoraka namirnica uz podršku Uprave.</w:t>
            </w:r>
          </w:p>
          <w:p w14:paraId="054C5C95" w14:textId="3ABAB59A" w:rsidR="00E95809" w:rsidRPr="00A615C0" w:rsidRDefault="00A615C0" w:rsidP="000F1F4E">
            <w:pPr>
              <w:pStyle w:val="ListParagraph"/>
              <w:numPr>
                <w:ilvl w:val="0"/>
                <w:numId w:val="19"/>
              </w:numPr>
              <w:spacing w:line="276" w:lineRule="auto"/>
              <w:jc w:val="both"/>
              <w:rPr>
                <w:rFonts w:ascii="Bookman Old Style" w:hAnsi="Bookman Old Style" w:cs="Arial"/>
                <w:sz w:val="20"/>
                <w:szCs w:val="20"/>
              </w:rPr>
            </w:pPr>
            <w:r w:rsidRPr="00A615C0">
              <w:rPr>
                <w:rFonts w:asciiTheme="majorHAnsi" w:hAnsiTheme="majorHAnsi" w:cstheme="majorHAnsi"/>
                <w:sz w:val="24"/>
                <w:szCs w:val="24"/>
              </w:rPr>
              <w:t xml:space="preserve">Uspostaviti saradnju </w:t>
            </w:r>
            <w:proofErr w:type="gramStart"/>
            <w:r w:rsidRPr="00A615C0">
              <w:rPr>
                <w:rFonts w:asciiTheme="majorHAnsi" w:hAnsiTheme="majorHAnsi" w:cstheme="majorHAnsi"/>
                <w:sz w:val="24"/>
                <w:szCs w:val="24"/>
              </w:rPr>
              <w:t>sa</w:t>
            </w:r>
            <w:proofErr w:type="gramEnd"/>
            <w:r w:rsidRPr="00A615C0">
              <w:rPr>
                <w:rFonts w:asciiTheme="majorHAnsi" w:hAnsiTheme="majorHAnsi" w:cstheme="majorHAnsi"/>
                <w:sz w:val="24"/>
                <w:szCs w:val="24"/>
              </w:rPr>
              <w:t xml:space="preserve"> većim brojem socijalnih partnera.</w:t>
            </w:r>
          </w:p>
        </w:tc>
      </w:tr>
      <w:tr w:rsidR="00E95809" w:rsidRPr="00F5246F" w14:paraId="6EE3490A" w14:textId="77777777" w:rsidTr="00CA0C82">
        <w:trPr>
          <w:cantSplit/>
          <w:trHeight w:val="1277"/>
        </w:trPr>
        <w:tc>
          <w:tcPr>
            <w:tcW w:w="286" w:type="pct"/>
            <w:tcBorders>
              <w:bottom w:val="nil"/>
            </w:tcBorders>
            <w:shd w:val="clear" w:color="auto" w:fill="FFFFFF" w:themeFill="background1"/>
          </w:tcPr>
          <w:p w14:paraId="57A808E4" w14:textId="77777777" w:rsidR="00E95809" w:rsidRPr="00F5246F" w:rsidRDefault="00E95809"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714" w:type="pct"/>
            <w:shd w:val="clear" w:color="auto" w:fill="FFFFFF" w:themeFill="background1"/>
          </w:tcPr>
          <w:p w14:paraId="646A040B"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Kriterijumi ocjenjivanja su definisani na sjednici Stručnog aktiva, usaglašavaju se i razmatraju tokom i poslije svakog klasifikacionog perioda.</w:t>
            </w:r>
          </w:p>
          <w:p w14:paraId="522A0571"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 xml:space="preserve">U zapisnicima se tabelarno prikazuje uspjeh učenika, bez detaljnijih analiza i predloga za poboljšanje uspjeha. Učenici su upoznati sa kriterijumima ocjenjivanja. </w:t>
            </w:r>
          </w:p>
          <w:p w14:paraId="311FAC06"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 xml:space="preserve">Nastavnice redovno vode ličnu evidenciju učeničkih postignuća za sve oblike nastave, u cilju kontinuiranog praćenja napredovanja učenika. </w:t>
            </w:r>
          </w:p>
          <w:p w14:paraId="27173234"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Vrednuju se svi aspekti nastave, kao i aktivnost učenika na času, sagledava se ličnost učenika u cjelini, kao i njegove mogućnosti. Učenici dobijaju povratnu informaciju o postignućima.</w:t>
            </w:r>
          </w:p>
          <w:p w14:paraId="3FEDCE6E"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 xml:space="preserve"> Nastavnice uglavnom kombinuju metode provjeravanja znanja i različite tehnike ocjenjivanja kako bi ocjene bile što jasniji i objektivniji pokazatelj znanja, zalaganja, kreativnosti i napredovanja učenika na času. </w:t>
            </w:r>
          </w:p>
          <w:p w14:paraId="21152E20" w14:textId="77777777"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Učenici obavljaju praktičnu nastavu kod poslodavaca sa kojima su potpisani individualni ugovori.</w:t>
            </w:r>
          </w:p>
          <w:p w14:paraId="44974523" w14:textId="1874A71B"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Tokom posjete poslodavcima (</w:t>
            </w:r>
            <w:proofErr w:type="gramStart"/>
            <w:r w:rsidR="000A74E1">
              <w:rPr>
                <w:rFonts w:asciiTheme="majorHAnsi" w:hAnsiTheme="majorHAnsi" w:cstheme="majorHAnsi"/>
                <w:sz w:val="24"/>
                <w:szCs w:val="24"/>
              </w:rPr>
              <w:t>p</w:t>
            </w:r>
            <w:r w:rsidRPr="00A615C0">
              <w:rPr>
                <w:rFonts w:asciiTheme="majorHAnsi" w:hAnsiTheme="majorHAnsi" w:cstheme="majorHAnsi"/>
                <w:sz w:val="24"/>
                <w:szCs w:val="24"/>
              </w:rPr>
              <w:t>ekara  “</w:t>
            </w:r>
            <w:proofErr w:type="gramEnd"/>
            <w:r w:rsidRPr="00A615C0">
              <w:rPr>
                <w:rFonts w:asciiTheme="majorHAnsi" w:hAnsiTheme="majorHAnsi" w:cstheme="majorHAnsi"/>
                <w:sz w:val="24"/>
                <w:szCs w:val="24"/>
              </w:rPr>
              <w:t xml:space="preserve">Put gros-Eko pek”, </w:t>
            </w:r>
            <w:r w:rsidR="000A74E1">
              <w:rPr>
                <w:rFonts w:asciiTheme="majorHAnsi" w:hAnsiTheme="majorHAnsi" w:cstheme="majorHAnsi"/>
                <w:sz w:val="24"/>
                <w:szCs w:val="24"/>
              </w:rPr>
              <w:t>p</w:t>
            </w:r>
            <w:r w:rsidRPr="00A615C0">
              <w:rPr>
                <w:rFonts w:asciiTheme="majorHAnsi" w:hAnsiTheme="majorHAnsi" w:cstheme="majorHAnsi"/>
                <w:sz w:val="24"/>
                <w:szCs w:val="24"/>
              </w:rPr>
              <w:t xml:space="preserve">ekara ,,6”, </w:t>
            </w:r>
            <w:r w:rsidR="000A74E1">
              <w:rPr>
                <w:rFonts w:asciiTheme="majorHAnsi" w:hAnsiTheme="majorHAnsi" w:cstheme="majorHAnsi"/>
                <w:sz w:val="24"/>
                <w:szCs w:val="24"/>
              </w:rPr>
              <w:t>p</w:t>
            </w:r>
            <w:r w:rsidRPr="00A615C0">
              <w:rPr>
                <w:rFonts w:asciiTheme="majorHAnsi" w:hAnsiTheme="majorHAnsi" w:cstheme="majorHAnsi"/>
                <w:sz w:val="24"/>
                <w:szCs w:val="24"/>
              </w:rPr>
              <w:t>ekara ,,Šar”) oba</w:t>
            </w:r>
            <w:r w:rsidR="004A1847">
              <w:rPr>
                <w:rFonts w:asciiTheme="majorHAnsi" w:hAnsiTheme="majorHAnsi" w:cstheme="majorHAnsi"/>
                <w:sz w:val="24"/>
                <w:szCs w:val="24"/>
              </w:rPr>
              <w:t xml:space="preserve">vljen je razgovor sa učenicima </w:t>
            </w:r>
            <w:r w:rsidRPr="00A615C0">
              <w:rPr>
                <w:rFonts w:asciiTheme="majorHAnsi" w:hAnsiTheme="majorHAnsi" w:cstheme="majorHAnsi"/>
                <w:sz w:val="24"/>
                <w:szCs w:val="24"/>
              </w:rPr>
              <w:t xml:space="preserve">i Instruktorima praktičnog obrazovanja kod poslodavaca tokom kojeg je iskazano obostrano zadovoljstvo  stečenim znanjem i vještinama. </w:t>
            </w:r>
          </w:p>
          <w:p w14:paraId="0DC58DF3" w14:textId="458F8915" w:rsidR="00E95809" w:rsidRPr="00A615C0" w:rsidRDefault="00E95809" w:rsidP="00A615C0">
            <w:pPr>
              <w:shd w:val="clear" w:color="auto" w:fill="FFFFFF"/>
              <w:spacing w:line="276" w:lineRule="auto"/>
              <w:jc w:val="both"/>
              <w:textAlignment w:val="baseline"/>
              <w:rPr>
                <w:rFonts w:asciiTheme="majorHAnsi" w:hAnsiTheme="majorHAnsi" w:cstheme="majorHAnsi"/>
                <w:sz w:val="24"/>
                <w:szCs w:val="24"/>
              </w:rPr>
            </w:pPr>
            <w:r w:rsidRPr="00A615C0">
              <w:rPr>
                <w:rFonts w:asciiTheme="majorHAnsi" w:hAnsiTheme="majorHAnsi" w:cstheme="majorHAnsi"/>
                <w:sz w:val="24"/>
                <w:szCs w:val="24"/>
              </w:rPr>
              <w:t xml:space="preserve">Planove realizacije ishoda učenja, nastavnici i Organizator praktičnog obrazovanja predaju poslodavcima na početku </w:t>
            </w:r>
            <w:r w:rsidR="00A615C0">
              <w:rPr>
                <w:rFonts w:asciiTheme="majorHAnsi" w:hAnsiTheme="majorHAnsi" w:cstheme="majorHAnsi"/>
                <w:sz w:val="24"/>
                <w:szCs w:val="24"/>
              </w:rPr>
              <w:t>svakog klasifikacionog perioda.</w:t>
            </w:r>
          </w:p>
        </w:tc>
      </w:tr>
      <w:tr w:rsidR="00E95809" w:rsidRPr="00F5246F" w14:paraId="14FCA6F5" w14:textId="77777777" w:rsidTr="00A615C0">
        <w:trPr>
          <w:trHeight w:val="20"/>
        </w:trPr>
        <w:tc>
          <w:tcPr>
            <w:tcW w:w="286" w:type="pct"/>
            <w:tcBorders>
              <w:top w:val="nil"/>
              <w:bottom w:val="nil"/>
            </w:tcBorders>
            <w:shd w:val="clear" w:color="auto" w:fill="auto"/>
          </w:tcPr>
          <w:p w14:paraId="2075F374"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040D8038" w14:textId="33D26B18" w:rsidR="00E95809" w:rsidRPr="00A615C0" w:rsidRDefault="00E95809" w:rsidP="00A615C0">
            <w:pPr>
              <w:spacing w:line="276" w:lineRule="auto"/>
              <w:rPr>
                <w:rFonts w:asciiTheme="majorHAnsi" w:hAnsiTheme="majorHAnsi" w:cstheme="majorHAnsi"/>
                <w:b/>
                <w:i/>
                <w:sz w:val="24"/>
                <w:szCs w:val="24"/>
                <w:lang w:val="sr-Latn-RS"/>
              </w:rPr>
            </w:pPr>
            <w:r w:rsidRPr="00A615C0">
              <w:rPr>
                <w:rFonts w:asciiTheme="majorHAnsi" w:hAnsiTheme="majorHAnsi" w:cstheme="majorHAnsi"/>
                <w:b/>
                <w:i/>
                <w:sz w:val="24"/>
                <w:szCs w:val="24"/>
                <w:lang w:val="sr-Latn-RS"/>
              </w:rPr>
              <w:t>Preporuk</w:t>
            </w:r>
            <w:r w:rsidR="00A615C0">
              <w:rPr>
                <w:rFonts w:asciiTheme="majorHAnsi" w:hAnsiTheme="majorHAnsi" w:cstheme="majorHAnsi"/>
                <w:b/>
                <w:i/>
                <w:sz w:val="24"/>
                <w:szCs w:val="24"/>
                <w:lang w:val="sr-Latn-RS"/>
              </w:rPr>
              <w:t>e:</w:t>
            </w:r>
            <w:r w:rsidR="00A615C0" w:rsidRPr="00A615C0">
              <w:rPr>
                <w:rFonts w:asciiTheme="majorHAnsi" w:hAnsiTheme="majorHAnsi" w:cstheme="majorHAnsi"/>
                <w:b/>
                <w:i/>
                <w:sz w:val="24"/>
                <w:szCs w:val="24"/>
                <w:lang w:val="sr-Latn-RS"/>
              </w:rPr>
              <w:t xml:space="preserve"> </w:t>
            </w:r>
          </w:p>
        </w:tc>
      </w:tr>
      <w:tr w:rsidR="00E95809" w:rsidRPr="00F5246F" w14:paraId="2A058BAA" w14:textId="77777777" w:rsidTr="00A615C0">
        <w:trPr>
          <w:trHeight w:val="20"/>
        </w:trPr>
        <w:tc>
          <w:tcPr>
            <w:tcW w:w="286" w:type="pct"/>
            <w:tcBorders>
              <w:top w:val="nil"/>
            </w:tcBorders>
            <w:shd w:val="clear" w:color="auto" w:fill="auto"/>
          </w:tcPr>
          <w:p w14:paraId="3B9DCAD6" w14:textId="77777777" w:rsidR="00E95809" w:rsidRPr="00F5246F" w:rsidRDefault="00E95809" w:rsidP="00CA0C82">
            <w:pPr>
              <w:spacing w:line="276" w:lineRule="auto"/>
              <w:rPr>
                <w:rFonts w:ascii="Bookman Old Style" w:hAnsi="Bookman Old Style" w:cs="Arial"/>
                <w:sz w:val="20"/>
                <w:szCs w:val="20"/>
              </w:rPr>
            </w:pPr>
          </w:p>
        </w:tc>
        <w:tc>
          <w:tcPr>
            <w:tcW w:w="4714" w:type="pct"/>
            <w:shd w:val="clear" w:color="auto" w:fill="auto"/>
          </w:tcPr>
          <w:p w14:paraId="4E77734F" w14:textId="1A952034" w:rsidR="00A615C0" w:rsidRPr="00A615C0" w:rsidRDefault="00A615C0" w:rsidP="000F1F4E">
            <w:pPr>
              <w:pStyle w:val="ListParagraph"/>
              <w:numPr>
                <w:ilvl w:val="0"/>
                <w:numId w:val="20"/>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Detaljnije analizirati postignuća učenik</w:t>
            </w:r>
            <w:r w:rsidR="004A1847">
              <w:rPr>
                <w:rFonts w:asciiTheme="majorHAnsi" w:hAnsiTheme="majorHAnsi" w:cstheme="majorHAnsi"/>
                <w:sz w:val="24"/>
                <w:szCs w:val="24"/>
              </w:rPr>
              <w:t xml:space="preserve">a po klasifikacionim periodima </w:t>
            </w:r>
            <w:r w:rsidRPr="00A615C0">
              <w:rPr>
                <w:rFonts w:asciiTheme="majorHAnsi" w:hAnsiTheme="majorHAnsi" w:cstheme="majorHAnsi"/>
                <w:sz w:val="24"/>
                <w:szCs w:val="24"/>
              </w:rPr>
              <w:t xml:space="preserve">i davati predloge mjera i aktivnosti za unapređivanje uspjeha. </w:t>
            </w:r>
          </w:p>
          <w:p w14:paraId="578F8BEB" w14:textId="054BD80F" w:rsidR="00A615C0" w:rsidRPr="00A615C0" w:rsidRDefault="00A615C0" w:rsidP="000F1F4E">
            <w:pPr>
              <w:pStyle w:val="ListParagraph"/>
              <w:numPr>
                <w:ilvl w:val="0"/>
                <w:numId w:val="20"/>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 xml:space="preserve">Planirati i usvojiti inicijalne testove provjere znanja </w:t>
            </w:r>
            <w:proofErr w:type="gramStart"/>
            <w:r w:rsidRPr="00A615C0">
              <w:rPr>
                <w:rFonts w:asciiTheme="majorHAnsi" w:hAnsiTheme="majorHAnsi" w:cstheme="majorHAnsi"/>
                <w:sz w:val="24"/>
                <w:szCs w:val="24"/>
              </w:rPr>
              <w:t>sa</w:t>
            </w:r>
            <w:proofErr w:type="gramEnd"/>
            <w:r w:rsidRPr="00A615C0">
              <w:rPr>
                <w:rFonts w:asciiTheme="majorHAnsi" w:hAnsiTheme="majorHAnsi" w:cstheme="majorHAnsi"/>
                <w:sz w:val="24"/>
                <w:szCs w:val="24"/>
              </w:rPr>
              <w:t xml:space="preserve"> zadacima različitog tipa, na različitom taksonomskom nivou.</w:t>
            </w:r>
          </w:p>
          <w:p w14:paraId="38F797A1" w14:textId="49AC5C8A" w:rsidR="00A615C0" w:rsidRPr="00A615C0" w:rsidRDefault="00A615C0" w:rsidP="000F1F4E">
            <w:pPr>
              <w:pStyle w:val="ListParagraph"/>
              <w:numPr>
                <w:ilvl w:val="0"/>
                <w:numId w:val="20"/>
              </w:numPr>
              <w:spacing w:line="276" w:lineRule="auto"/>
              <w:jc w:val="both"/>
              <w:rPr>
                <w:rFonts w:asciiTheme="majorHAnsi" w:hAnsiTheme="majorHAnsi" w:cstheme="majorHAnsi"/>
                <w:sz w:val="24"/>
                <w:szCs w:val="24"/>
              </w:rPr>
            </w:pPr>
            <w:r w:rsidRPr="00A615C0">
              <w:rPr>
                <w:rFonts w:asciiTheme="majorHAnsi" w:hAnsiTheme="majorHAnsi" w:cstheme="majorHAnsi"/>
                <w:sz w:val="24"/>
                <w:szCs w:val="24"/>
              </w:rPr>
              <w:t xml:space="preserve">Koristiti različite načine provjeravanja i ocjenjivanja ishoda učenja.  </w:t>
            </w:r>
          </w:p>
          <w:p w14:paraId="2F7B58AC" w14:textId="77777777" w:rsidR="00E95809" w:rsidRPr="00F5246F" w:rsidRDefault="00E95809" w:rsidP="00CA0C82">
            <w:pPr>
              <w:spacing w:line="276" w:lineRule="auto"/>
              <w:rPr>
                <w:rFonts w:ascii="Bookman Old Style" w:hAnsi="Bookman Old Style" w:cs="Arial"/>
                <w:sz w:val="20"/>
                <w:szCs w:val="20"/>
              </w:rPr>
            </w:pPr>
          </w:p>
        </w:tc>
      </w:tr>
    </w:tbl>
    <w:p w14:paraId="31CBAFAE" w14:textId="77777777" w:rsidR="00E95809" w:rsidRPr="00534E29" w:rsidRDefault="00E95809" w:rsidP="00E95809">
      <w:pPr>
        <w:spacing w:after="0"/>
        <w:rPr>
          <w:rFonts w:ascii="Bookman Old Style" w:hAnsi="Bookman Old Style"/>
        </w:rPr>
      </w:pPr>
    </w:p>
    <w:p w14:paraId="08F4D382" w14:textId="7DB6A6E8" w:rsidR="00E95809" w:rsidRDefault="00E95809" w:rsidP="00E95809">
      <w:pPr>
        <w:rPr>
          <w:lang w:val="sr-Latn-RS"/>
        </w:rPr>
      </w:pPr>
    </w:p>
    <w:p w14:paraId="632E1075" w14:textId="0CBBA08E" w:rsidR="00CA0C82" w:rsidRDefault="00CA0C82" w:rsidP="00E95809">
      <w:pPr>
        <w:rPr>
          <w:lang w:val="sr-Latn-RS"/>
        </w:rPr>
      </w:pPr>
    </w:p>
    <w:p w14:paraId="150B2C4C" w14:textId="381187DC" w:rsidR="00CA0C82" w:rsidRDefault="00CA0C82" w:rsidP="00E95809">
      <w:pPr>
        <w:rPr>
          <w:lang w:val="sr-Latn-RS"/>
        </w:rPr>
      </w:pPr>
    </w:p>
    <w:p w14:paraId="1395DC64" w14:textId="76FC2DF2" w:rsidR="00CA0C82" w:rsidRDefault="00CA0C82" w:rsidP="00E95809">
      <w:pPr>
        <w:rPr>
          <w:lang w:val="sr-Latn-RS"/>
        </w:rPr>
      </w:pPr>
    </w:p>
    <w:p w14:paraId="437B9074" w14:textId="1B6E5C19" w:rsidR="00CA0C82" w:rsidRDefault="00CA0C82" w:rsidP="00E95809">
      <w:pPr>
        <w:rPr>
          <w:lang w:val="sr-Latn-RS"/>
        </w:rPr>
      </w:pPr>
    </w:p>
    <w:p w14:paraId="73CFF6D5" w14:textId="20B2C486" w:rsidR="00CA0C82" w:rsidRDefault="00CA0C82" w:rsidP="00E95809">
      <w:pPr>
        <w:rPr>
          <w:lang w:val="sr-Latn-RS"/>
        </w:rPr>
      </w:pPr>
    </w:p>
    <w:p w14:paraId="052A0D9E" w14:textId="24CDC6DC" w:rsidR="00CA0C82" w:rsidRDefault="00CA0C82" w:rsidP="00E95809">
      <w:pPr>
        <w:rPr>
          <w:lang w:val="sr-Latn-RS"/>
        </w:rPr>
      </w:pPr>
    </w:p>
    <w:p w14:paraId="0552B546" w14:textId="39DF3652" w:rsidR="00CA0C82" w:rsidRDefault="00CA0C82" w:rsidP="00E95809">
      <w:pPr>
        <w:rPr>
          <w:lang w:val="sr-Latn-RS"/>
        </w:rPr>
      </w:pPr>
    </w:p>
    <w:p w14:paraId="4333C4B3" w14:textId="682087B3" w:rsidR="00CA0C82" w:rsidRDefault="00CA0C82" w:rsidP="00E95809">
      <w:pPr>
        <w:rPr>
          <w:lang w:val="sr-Latn-RS"/>
        </w:rPr>
      </w:pPr>
    </w:p>
    <w:p w14:paraId="4302C4E7" w14:textId="6695277F" w:rsidR="00CA0C82" w:rsidRDefault="00CA0C82" w:rsidP="00E95809">
      <w:pPr>
        <w:rPr>
          <w:lang w:val="sr-Latn-RS"/>
        </w:rPr>
      </w:pPr>
    </w:p>
    <w:tbl>
      <w:tblPr>
        <w:tblStyle w:val="TableGrid"/>
        <w:tblW w:w="5000" w:type="pct"/>
        <w:tblLook w:val="04A0" w:firstRow="1" w:lastRow="0" w:firstColumn="1" w:lastColumn="0" w:noHBand="0" w:noVBand="1"/>
      </w:tblPr>
      <w:tblGrid>
        <w:gridCol w:w="4531"/>
        <w:gridCol w:w="4531"/>
      </w:tblGrid>
      <w:tr w:rsidR="00CA0C82" w:rsidRPr="00A615C0" w14:paraId="12F8C4F2" w14:textId="77777777" w:rsidTr="00CA0C82">
        <w:tc>
          <w:tcPr>
            <w:tcW w:w="5000" w:type="pct"/>
            <w:gridSpan w:val="2"/>
          </w:tcPr>
          <w:p w14:paraId="4A57522F" w14:textId="0EDD809B" w:rsidR="00CA0C82" w:rsidRPr="00A615C0" w:rsidRDefault="005A54A3" w:rsidP="00CA0C8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A0C82" w:rsidRPr="00A615C0">
              <w:rPr>
                <w:rFonts w:asciiTheme="majorHAnsi" w:hAnsiTheme="majorHAnsi" w:cstheme="majorHAnsi"/>
                <w:b/>
                <w:sz w:val="20"/>
                <w:szCs w:val="20"/>
              </w:rPr>
              <w:t>: Dragana Boričić</w:t>
            </w:r>
          </w:p>
        </w:tc>
      </w:tr>
      <w:tr w:rsidR="00CA0C82" w:rsidRPr="00A615C0" w14:paraId="0BAC4075" w14:textId="77777777" w:rsidTr="00CA0C82">
        <w:tc>
          <w:tcPr>
            <w:tcW w:w="5000" w:type="pct"/>
            <w:gridSpan w:val="2"/>
          </w:tcPr>
          <w:p w14:paraId="6CA832A8" w14:textId="0576ADC4" w:rsidR="00CA0C82" w:rsidRPr="00A615C0" w:rsidRDefault="00C53C14" w:rsidP="00CA0C82">
            <w:pPr>
              <w:autoSpaceDE w:val="0"/>
              <w:autoSpaceDN w:val="0"/>
              <w:adjustRightInd w:val="0"/>
              <w:rPr>
                <w:rFonts w:asciiTheme="majorHAnsi" w:hAnsiTheme="majorHAnsi" w:cstheme="majorHAnsi"/>
                <w:b/>
                <w:sz w:val="20"/>
                <w:szCs w:val="20"/>
              </w:rPr>
            </w:pPr>
            <w:r w:rsidRPr="00A615C0">
              <w:rPr>
                <w:rFonts w:asciiTheme="majorHAnsi" w:hAnsiTheme="majorHAnsi" w:cstheme="majorHAnsi"/>
                <w:b/>
                <w:sz w:val="20"/>
                <w:szCs w:val="20"/>
              </w:rPr>
              <w:t>1.2.3</w:t>
            </w:r>
            <w:r w:rsidR="00CA0C82" w:rsidRPr="00A615C0">
              <w:rPr>
                <w:rFonts w:asciiTheme="majorHAnsi" w:hAnsiTheme="majorHAnsi" w:cstheme="majorHAnsi"/>
                <w:b/>
                <w:sz w:val="20"/>
                <w:szCs w:val="20"/>
              </w:rPr>
              <w:t>. Pekar</w:t>
            </w:r>
          </w:p>
        </w:tc>
      </w:tr>
      <w:tr w:rsidR="00CA0C82" w:rsidRPr="00F5246F" w14:paraId="0AB57819" w14:textId="77777777" w:rsidTr="00CA0C82">
        <w:trPr>
          <w:trHeight w:val="20"/>
        </w:trPr>
        <w:tc>
          <w:tcPr>
            <w:tcW w:w="5000" w:type="pct"/>
            <w:gridSpan w:val="2"/>
            <w:tcBorders>
              <w:bottom w:val="single" w:sz="4" w:space="0" w:color="auto"/>
            </w:tcBorders>
          </w:tcPr>
          <w:p w14:paraId="6A3191DB" w14:textId="77777777" w:rsidR="00CA0C82" w:rsidRPr="00F5246F" w:rsidRDefault="00CA0C82" w:rsidP="00CA0C8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A0C82" w:rsidRPr="00A615C0" w14:paraId="4FF22B5D" w14:textId="77777777" w:rsidTr="00CA0C82">
        <w:tc>
          <w:tcPr>
            <w:tcW w:w="2500" w:type="pct"/>
            <w:tcBorders>
              <w:bottom w:val="nil"/>
              <w:right w:val="nil"/>
            </w:tcBorders>
          </w:tcPr>
          <w:p w14:paraId="6ECCFC05" w14:textId="40733BFB" w:rsidR="00CA0C82" w:rsidRPr="00A615C0" w:rsidRDefault="00CA0C82" w:rsidP="00CA0C82">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48ED3AB6" w14:textId="3E2F5360" w:rsidR="00CA0C82" w:rsidRPr="00A615C0" w:rsidRDefault="00A615C0" w:rsidP="00CA0C82">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2</w:t>
            </w:r>
          </w:p>
        </w:tc>
      </w:tr>
      <w:tr w:rsidR="00CA0C82" w:rsidRPr="00A615C0" w14:paraId="23A30B8B" w14:textId="77777777" w:rsidTr="00CA0C82">
        <w:tc>
          <w:tcPr>
            <w:tcW w:w="2500" w:type="pct"/>
            <w:tcBorders>
              <w:top w:val="nil"/>
              <w:bottom w:val="nil"/>
              <w:right w:val="nil"/>
            </w:tcBorders>
          </w:tcPr>
          <w:p w14:paraId="1876610F" w14:textId="1FD0E533" w:rsidR="00CA0C82" w:rsidRPr="00937784" w:rsidRDefault="00CA0C82" w:rsidP="00CA0C82">
            <w:pPr>
              <w:autoSpaceDE w:val="0"/>
              <w:autoSpaceDN w:val="0"/>
              <w:adjustRightInd w:val="0"/>
              <w:rPr>
                <w:rFonts w:asciiTheme="majorHAnsi" w:hAnsiTheme="majorHAnsi" w:cstheme="majorHAnsi"/>
                <w:sz w:val="20"/>
                <w:szCs w:val="20"/>
                <w:lang w:val="sr-Latn-ME"/>
              </w:rPr>
            </w:pPr>
            <w:r w:rsidRPr="00A615C0">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A615C0">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A615C0">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107640DD" w14:textId="389E4E36" w:rsidR="00CA0C82" w:rsidRPr="00A615C0" w:rsidRDefault="00A615C0" w:rsidP="00CA0C82">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2</w:t>
            </w:r>
          </w:p>
        </w:tc>
      </w:tr>
      <w:tr w:rsidR="00CA0C82" w:rsidRPr="00A615C0" w14:paraId="2437EB95" w14:textId="77777777" w:rsidTr="00CA0C82">
        <w:tc>
          <w:tcPr>
            <w:tcW w:w="2500" w:type="pct"/>
            <w:tcBorders>
              <w:top w:val="nil"/>
              <w:bottom w:val="nil"/>
              <w:right w:val="nil"/>
            </w:tcBorders>
          </w:tcPr>
          <w:p w14:paraId="40FEA23F" w14:textId="0A1F08CB" w:rsidR="00CA0C82" w:rsidRPr="00A615C0" w:rsidRDefault="00CA0C82" w:rsidP="00CA0C82">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 xml:space="preserve">Posjećena odjeljenja: </w:t>
            </w:r>
          </w:p>
        </w:tc>
        <w:tc>
          <w:tcPr>
            <w:tcW w:w="2500" w:type="pct"/>
            <w:tcBorders>
              <w:top w:val="nil"/>
              <w:left w:val="nil"/>
              <w:bottom w:val="nil"/>
            </w:tcBorders>
          </w:tcPr>
          <w:p w14:paraId="03A3210F" w14:textId="2C2B3A45" w:rsidR="00CA0C82" w:rsidRPr="00A615C0" w:rsidRDefault="00A615C0" w:rsidP="00CA0C82">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III6</w:t>
            </w:r>
          </w:p>
        </w:tc>
      </w:tr>
      <w:tr w:rsidR="00CA0C82" w:rsidRPr="00A615C0" w14:paraId="5BC2E778" w14:textId="77777777" w:rsidTr="00CA0C82">
        <w:tc>
          <w:tcPr>
            <w:tcW w:w="2500" w:type="pct"/>
            <w:tcBorders>
              <w:top w:val="nil"/>
              <w:right w:val="nil"/>
            </w:tcBorders>
          </w:tcPr>
          <w:p w14:paraId="10557046" w14:textId="3143428A" w:rsidR="00CA0C82" w:rsidRPr="00A615C0" w:rsidRDefault="00CA0C82" w:rsidP="00A615C0">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Broj posjećenih časova:</w:t>
            </w:r>
            <w:r w:rsidR="00A615C0" w:rsidRPr="00A615C0">
              <w:rPr>
                <w:rFonts w:asciiTheme="majorHAnsi" w:hAnsiTheme="majorHAnsi" w:cstheme="majorHAnsi"/>
                <w:sz w:val="20"/>
                <w:szCs w:val="20"/>
              </w:rPr>
              <w:t xml:space="preserve"> </w:t>
            </w:r>
          </w:p>
        </w:tc>
        <w:tc>
          <w:tcPr>
            <w:tcW w:w="2500" w:type="pct"/>
            <w:tcBorders>
              <w:top w:val="nil"/>
              <w:left w:val="nil"/>
            </w:tcBorders>
          </w:tcPr>
          <w:p w14:paraId="38C0E94C" w14:textId="11673BF1" w:rsidR="00CA0C82" w:rsidRPr="00A615C0" w:rsidRDefault="00A615C0" w:rsidP="00A615C0">
            <w:pPr>
              <w:autoSpaceDE w:val="0"/>
              <w:autoSpaceDN w:val="0"/>
              <w:adjustRightInd w:val="0"/>
              <w:rPr>
                <w:rFonts w:asciiTheme="majorHAnsi" w:hAnsiTheme="majorHAnsi" w:cstheme="majorHAnsi"/>
                <w:sz w:val="20"/>
                <w:szCs w:val="20"/>
              </w:rPr>
            </w:pPr>
            <w:r w:rsidRPr="00A615C0">
              <w:rPr>
                <w:rFonts w:asciiTheme="majorHAnsi" w:hAnsiTheme="majorHAnsi" w:cstheme="majorHAnsi"/>
                <w:sz w:val="20"/>
                <w:szCs w:val="20"/>
              </w:rPr>
              <w:t>2</w:t>
            </w:r>
          </w:p>
        </w:tc>
      </w:tr>
    </w:tbl>
    <w:p w14:paraId="5F36BEC8" w14:textId="77777777" w:rsidR="00CA0C82" w:rsidRPr="00F5246F" w:rsidRDefault="00CA0C82" w:rsidP="00CA0C82">
      <w:pPr>
        <w:spacing w:after="0" w:line="276" w:lineRule="auto"/>
        <w:rPr>
          <w:rFonts w:ascii="Bookman Old Style" w:hAnsi="Bookman Old Style" w:cs="Arial"/>
          <w:sz w:val="8"/>
          <w:szCs w:val="8"/>
        </w:rPr>
      </w:pPr>
    </w:p>
    <w:p w14:paraId="5241F6D7" w14:textId="77777777" w:rsidR="00CA0C82" w:rsidRPr="00F5246F" w:rsidRDefault="00CA0C82" w:rsidP="00CA0C82">
      <w:pPr>
        <w:spacing w:after="0" w:line="276" w:lineRule="auto"/>
        <w:rPr>
          <w:rFonts w:ascii="Bookman Old Style" w:hAnsi="Bookman Old Style" w:cs="Arial"/>
        </w:rPr>
      </w:pPr>
      <w:r w:rsidRPr="00F5246F">
        <w:rPr>
          <w:rFonts w:ascii="Bookman Old Style" w:hAnsi="Bookman Old Style" w:cs="Arial"/>
        </w:rPr>
        <w:object w:dxaOrig="14589" w:dyaOrig="3981" w14:anchorId="34876C6D">
          <v:shape id="_x0000_i1031" type="#_x0000_t75" style="width:459.75pt;height:127.5pt" o:ole="" o:bordertopcolor="red" o:borderleftcolor="red" o:borderbottomcolor="red" o:borderrightcolor="red">
            <v:imagedata r:id="rId22" o:title=""/>
            <w10:bordertop type="single" width="18"/>
            <w10:borderleft type="single" width="18"/>
            <w10:borderbottom type="single" width="18"/>
            <w10:borderright type="single" width="18"/>
          </v:shape>
          <o:OLEObject Type="Embed" ProgID="Excel.Sheet.8" ShapeID="_x0000_i1031" DrawAspect="Content" ObjectID="_1790481513" r:id="rId23"/>
        </w:object>
      </w:r>
    </w:p>
    <w:p w14:paraId="47A77D6E" w14:textId="77777777" w:rsidR="00CA0C82" w:rsidRPr="00F5246F" w:rsidRDefault="00CA0C82" w:rsidP="00CA0C8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A0C82" w:rsidRPr="00F5246F" w14:paraId="7A05DFE5" w14:textId="77777777" w:rsidTr="00150554">
        <w:trPr>
          <w:cantSplit/>
          <w:trHeight w:val="20"/>
        </w:trPr>
        <w:tc>
          <w:tcPr>
            <w:tcW w:w="286" w:type="pct"/>
            <w:tcBorders>
              <w:bottom w:val="nil"/>
            </w:tcBorders>
            <w:shd w:val="clear" w:color="auto" w:fill="auto"/>
          </w:tcPr>
          <w:p w14:paraId="7F83D14E"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714" w:type="pct"/>
            <w:shd w:val="clear" w:color="auto" w:fill="auto"/>
          </w:tcPr>
          <w:p w14:paraId="7F019033"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A0C82" w:rsidRPr="00F5246F" w14:paraId="4C7886CC" w14:textId="77777777" w:rsidTr="00150554">
        <w:trPr>
          <w:cantSplit/>
          <w:trHeight w:val="20"/>
        </w:trPr>
        <w:tc>
          <w:tcPr>
            <w:tcW w:w="286" w:type="pct"/>
            <w:tcBorders>
              <w:top w:val="nil"/>
              <w:bottom w:val="single" w:sz="4" w:space="0" w:color="auto"/>
            </w:tcBorders>
            <w:shd w:val="clear" w:color="auto" w:fill="auto"/>
          </w:tcPr>
          <w:p w14:paraId="4E6B5FA2" w14:textId="77777777" w:rsidR="00CA0C82" w:rsidRPr="00F5246F" w:rsidRDefault="00CA0C82" w:rsidP="00CA0C8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714" w:type="pct"/>
            <w:vMerge w:val="restart"/>
            <w:shd w:val="clear" w:color="auto" w:fill="auto"/>
          </w:tcPr>
          <w:p w14:paraId="0840A50B" w14:textId="5B6E816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Planiranje nastave je u skladu sa </w:t>
            </w:r>
            <w:r w:rsidR="000A74E1">
              <w:rPr>
                <w:rFonts w:asciiTheme="majorHAnsi" w:hAnsiTheme="majorHAnsi" w:cstheme="majorHAnsi"/>
                <w:sz w:val="24"/>
                <w:szCs w:val="24"/>
              </w:rPr>
              <w:t>o</w:t>
            </w:r>
            <w:r w:rsidRPr="00033260">
              <w:rPr>
                <w:rFonts w:asciiTheme="majorHAnsi" w:hAnsiTheme="majorHAnsi" w:cstheme="majorHAnsi"/>
                <w:sz w:val="24"/>
                <w:szCs w:val="24"/>
              </w:rPr>
              <w:t>brazovnim pr</w:t>
            </w:r>
            <w:r w:rsidR="004A1847">
              <w:rPr>
                <w:rFonts w:asciiTheme="majorHAnsi" w:hAnsiTheme="majorHAnsi" w:cstheme="majorHAnsi"/>
                <w:sz w:val="24"/>
                <w:szCs w:val="24"/>
              </w:rPr>
              <w:t xml:space="preserve">ogramom. Godišnji planovi rada </w:t>
            </w:r>
            <w:r w:rsidRPr="00033260">
              <w:rPr>
                <w:rFonts w:asciiTheme="majorHAnsi" w:hAnsiTheme="majorHAnsi" w:cstheme="majorHAnsi"/>
                <w:sz w:val="24"/>
                <w:szCs w:val="24"/>
              </w:rPr>
              <w:t>i planovi realizacije ishoda učenja sadrže sve potrebne podatke za odgovarajući modul i usklađeni su sa opštim načelima vaspitno- obrazovnog rada. Plan realizacije ishoda i kriterijuma za dostizanje ishoda učenja je ostvaren kroz aktivnosti učenja planiranim fondom časova, nastavnim sredstvima, oblicima i metodama rada.</w:t>
            </w:r>
          </w:p>
          <w:p w14:paraId="33084CA5" w14:textId="233BC18F"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Godišnji planovi </w:t>
            </w:r>
            <w:proofErr w:type="gramStart"/>
            <w:r w:rsidRPr="00033260">
              <w:rPr>
                <w:rFonts w:asciiTheme="majorHAnsi" w:hAnsiTheme="majorHAnsi" w:cstheme="majorHAnsi"/>
                <w:sz w:val="24"/>
                <w:szCs w:val="24"/>
              </w:rPr>
              <w:t>rada  i</w:t>
            </w:r>
            <w:proofErr w:type="gramEnd"/>
            <w:r w:rsidRPr="00033260">
              <w:rPr>
                <w:rFonts w:asciiTheme="majorHAnsi" w:hAnsiTheme="majorHAnsi" w:cstheme="majorHAnsi"/>
                <w:sz w:val="24"/>
                <w:szCs w:val="24"/>
              </w:rPr>
              <w:t xml:space="preserve"> planovi realizacije ishoda učenja su pregledani i potpisani od strane koordinatora modularizovanog obrazovnog programa Pekar i </w:t>
            </w:r>
            <w:r w:rsidR="000A74E1">
              <w:rPr>
                <w:rFonts w:asciiTheme="majorHAnsi" w:hAnsiTheme="majorHAnsi" w:cstheme="majorHAnsi"/>
                <w:sz w:val="24"/>
                <w:szCs w:val="24"/>
              </w:rPr>
              <w:t>p</w:t>
            </w:r>
            <w:r w:rsidRPr="00033260">
              <w:rPr>
                <w:rFonts w:asciiTheme="majorHAnsi" w:hAnsiTheme="majorHAnsi" w:cstheme="majorHAnsi"/>
                <w:sz w:val="24"/>
                <w:szCs w:val="24"/>
              </w:rPr>
              <w:t>edagoga. Nastavnici rade osvrt na realizaciju ishoda učenja. Unutar OP ostvarena je korelacija između modula OP kroz odgovarajuće ishode.</w:t>
            </w:r>
          </w:p>
          <w:p w14:paraId="607131E0"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 Raspored časova je vidno istaknut, teorijska nastava je usklađena sa časovima vježbi i praktične nastave. </w:t>
            </w:r>
          </w:p>
          <w:p w14:paraId="719359B4"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Nastava se realizuje u jednom odjeljenju trećeg razreda koje se ne dijeli u grupe.  U obrazovnom programu Pekar nema učenika sa posebnim obrazovnim potrebama.</w:t>
            </w:r>
          </w:p>
          <w:p w14:paraId="3CE54DD8" w14:textId="38F5B50B"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Stručni aktiv ima godišnji plan rada, koji sadrži potrebne elemente, redovno se vode zapisnici sa održanih sjednica. </w:t>
            </w:r>
          </w:p>
          <w:p w14:paraId="43E83042" w14:textId="467D446B"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Planiraju se i realizuju se slobodne/vannastavne aktivnosti i ogledno-ugledni časovi, o čemu se vodi evidencija kroz svesku Aktiva, odjeljen</w:t>
            </w:r>
            <w:r w:rsidR="000A74E1">
              <w:rPr>
                <w:rFonts w:asciiTheme="majorHAnsi" w:hAnsiTheme="majorHAnsi" w:cstheme="majorHAnsi"/>
                <w:sz w:val="24"/>
                <w:szCs w:val="24"/>
              </w:rPr>
              <w:t>j</w:t>
            </w:r>
            <w:r w:rsidRPr="00033260">
              <w:rPr>
                <w:rFonts w:asciiTheme="majorHAnsi" w:hAnsiTheme="majorHAnsi" w:cstheme="majorHAnsi"/>
                <w:sz w:val="24"/>
                <w:szCs w:val="24"/>
              </w:rPr>
              <w:t>ske knjige i izvještaje.</w:t>
            </w:r>
          </w:p>
          <w:p w14:paraId="3D90372F"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Prehrambena sekcija se realizuje i kroz ovaj obrazovni program u sektoru Poljoprivreda, prehrana, veterina, sa planom rada, fondom časova, nosiocima aktivnosti, ciljevima, zadacima i načinom realizacije. </w:t>
            </w:r>
          </w:p>
          <w:p w14:paraId="60A1CC6E" w14:textId="4DB0E88B" w:rsidR="00CA0C82" w:rsidRPr="00033260" w:rsidRDefault="00F70279" w:rsidP="00033260">
            <w:pPr>
              <w:spacing w:before="60" w:after="60"/>
              <w:jc w:val="both"/>
              <w:rPr>
                <w:rFonts w:asciiTheme="majorHAnsi" w:hAnsiTheme="majorHAnsi" w:cstheme="majorHAnsi"/>
                <w:sz w:val="24"/>
                <w:szCs w:val="24"/>
              </w:rPr>
            </w:pPr>
            <w:r>
              <w:rPr>
                <w:rFonts w:asciiTheme="majorHAnsi" w:hAnsiTheme="majorHAnsi" w:cstheme="majorHAnsi"/>
                <w:sz w:val="24"/>
                <w:szCs w:val="24"/>
              </w:rPr>
              <w:t xml:space="preserve">Redovno se vode </w:t>
            </w:r>
            <w:r w:rsidR="00CA0C82" w:rsidRPr="00033260">
              <w:rPr>
                <w:rFonts w:asciiTheme="majorHAnsi" w:hAnsiTheme="majorHAnsi" w:cstheme="majorHAnsi"/>
                <w:sz w:val="24"/>
                <w:szCs w:val="24"/>
              </w:rPr>
              <w:t>zapisnici o realizovanim aktivnostima.</w:t>
            </w:r>
          </w:p>
          <w:p w14:paraId="3A2C874E" w14:textId="648CEC92"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Dopunska i dodatna nastava su planirane godišnjim planom rada Aktiva, postoje planovi rada, ali se realizuju kroz individualne aktivnosti učenika (dopunska nastava) i pripremu za polaganje završnog ispita (dodatna nastava)</w:t>
            </w:r>
            <w:r w:rsidR="00F70279">
              <w:rPr>
                <w:rFonts w:asciiTheme="majorHAnsi" w:hAnsiTheme="majorHAnsi" w:cstheme="majorHAnsi"/>
                <w:sz w:val="24"/>
                <w:szCs w:val="24"/>
              </w:rPr>
              <w:t>.</w:t>
            </w:r>
          </w:p>
          <w:p w14:paraId="594F9207" w14:textId="087BB59C" w:rsidR="00CA0C82" w:rsidRPr="00033260" w:rsidRDefault="00F70279" w:rsidP="00033260">
            <w:pPr>
              <w:spacing w:before="60" w:after="60"/>
              <w:jc w:val="both"/>
              <w:rPr>
                <w:rFonts w:asciiTheme="majorHAnsi" w:hAnsiTheme="majorHAnsi" w:cstheme="majorHAnsi"/>
                <w:sz w:val="24"/>
                <w:szCs w:val="24"/>
              </w:rPr>
            </w:pPr>
            <w:r>
              <w:rPr>
                <w:rFonts w:asciiTheme="majorHAnsi" w:hAnsiTheme="majorHAnsi" w:cstheme="majorHAnsi"/>
                <w:sz w:val="24"/>
                <w:szCs w:val="24"/>
              </w:rPr>
              <w:t xml:space="preserve">Članovi Aktiva </w:t>
            </w:r>
            <w:r w:rsidR="00CA0C82" w:rsidRPr="00033260">
              <w:rPr>
                <w:rFonts w:asciiTheme="majorHAnsi" w:hAnsiTheme="majorHAnsi" w:cstheme="majorHAnsi"/>
                <w:sz w:val="24"/>
                <w:szCs w:val="24"/>
              </w:rPr>
              <w:t>kontinuirano iniciraju nabavku potrebnih nastavnih sredstava i dostavljaju upravi Škole u pisanoj formi.</w:t>
            </w:r>
          </w:p>
          <w:p w14:paraId="5CA1F673" w14:textId="495A579D" w:rsidR="00CA0C82" w:rsidRPr="00F5246F" w:rsidRDefault="00CA0C82" w:rsidP="005A54A3">
            <w:pPr>
              <w:spacing w:before="60" w:after="60"/>
              <w:jc w:val="both"/>
              <w:rPr>
                <w:rFonts w:ascii="Bookman Old Style" w:hAnsi="Bookman Old Style" w:cs="Arial"/>
                <w:bCs/>
                <w:sz w:val="20"/>
                <w:szCs w:val="20"/>
              </w:rPr>
            </w:pPr>
            <w:r w:rsidRPr="00033260">
              <w:rPr>
                <w:rFonts w:asciiTheme="majorHAnsi" w:hAnsiTheme="majorHAnsi" w:cstheme="majorHAnsi"/>
                <w:sz w:val="24"/>
                <w:szCs w:val="24"/>
              </w:rPr>
              <w:lastRenderedPageBreak/>
              <w:t>Planiraju se i realizuju različiti o</w:t>
            </w:r>
            <w:r w:rsidR="00F70279">
              <w:rPr>
                <w:rFonts w:asciiTheme="majorHAnsi" w:hAnsiTheme="majorHAnsi" w:cstheme="majorHAnsi"/>
                <w:sz w:val="24"/>
                <w:szCs w:val="24"/>
              </w:rPr>
              <w:t>blici saradnje sa poslodavcima</w:t>
            </w:r>
            <w:r w:rsidRPr="00033260">
              <w:rPr>
                <w:rFonts w:asciiTheme="majorHAnsi" w:hAnsiTheme="majorHAnsi" w:cstheme="majorHAnsi"/>
                <w:sz w:val="24"/>
                <w:szCs w:val="24"/>
              </w:rPr>
              <w:t>, obilježavaju važni datum</w:t>
            </w:r>
            <w:r w:rsidR="005A54A3">
              <w:rPr>
                <w:rFonts w:asciiTheme="majorHAnsi" w:hAnsiTheme="majorHAnsi" w:cstheme="majorHAnsi"/>
                <w:sz w:val="24"/>
                <w:szCs w:val="24"/>
              </w:rPr>
              <w:t>i</w:t>
            </w:r>
            <w:r w:rsidRPr="00033260">
              <w:rPr>
                <w:rFonts w:asciiTheme="majorHAnsi" w:hAnsiTheme="majorHAnsi" w:cstheme="majorHAnsi"/>
                <w:sz w:val="24"/>
                <w:szCs w:val="24"/>
              </w:rPr>
              <w:t xml:space="preserve"> od značaja za struku, organizuju</w:t>
            </w:r>
            <w:r w:rsidR="00F70279">
              <w:rPr>
                <w:rFonts w:asciiTheme="majorHAnsi" w:hAnsiTheme="majorHAnsi" w:cstheme="majorHAnsi"/>
                <w:sz w:val="24"/>
                <w:szCs w:val="24"/>
              </w:rPr>
              <w:t xml:space="preserve"> različite izložbe i predavanja </w:t>
            </w:r>
            <w:proofErr w:type="gramStart"/>
            <w:r w:rsidRPr="00033260">
              <w:rPr>
                <w:rFonts w:asciiTheme="majorHAnsi" w:hAnsiTheme="majorHAnsi" w:cstheme="majorHAnsi"/>
                <w:sz w:val="24"/>
                <w:szCs w:val="24"/>
              </w:rPr>
              <w:t>relavantnih  gostujućih</w:t>
            </w:r>
            <w:proofErr w:type="gramEnd"/>
            <w:r w:rsidRPr="00033260">
              <w:rPr>
                <w:rFonts w:asciiTheme="majorHAnsi" w:hAnsiTheme="majorHAnsi" w:cstheme="majorHAnsi"/>
                <w:sz w:val="24"/>
                <w:szCs w:val="24"/>
              </w:rPr>
              <w:t xml:space="preserve"> predavača.</w:t>
            </w:r>
            <w:r>
              <w:rPr>
                <w:rFonts w:ascii="Bookman Old Style" w:eastAsia="Times New Roman" w:hAnsi="Bookman Old Style" w:cs="Helvetica"/>
                <w:color w:val="000000"/>
                <w:spacing w:val="-1"/>
                <w:sz w:val="20"/>
                <w:szCs w:val="20"/>
                <w:bdr w:val="none" w:sz="0" w:space="0" w:color="auto" w:frame="1"/>
              </w:rPr>
              <w:t xml:space="preserve"> </w:t>
            </w:r>
          </w:p>
        </w:tc>
      </w:tr>
      <w:tr w:rsidR="00CA0C82" w:rsidRPr="00F5246F" w14:paraId="6E652197" w14:textId="77777777" w:rsidTr="00CA0C82">
        <w:trPr>
          <w:trHeight w:val="20"/>
        </w:trPr>
        <w:tc>
          <w:tcPr>
            <w:tcW w:w="286" w:type="pct"/>
            <w:tcBorders>
              <w:bottom w:val="nil"/>
            </w:tcBorders>
          </w:tcPr>
          <w:p w14:paraId="46D824F6" w14:textId="77777777" w:rsidR="00CA0C82" w:rsidRPr="00F5246F" w:rsidRDefault="00CA0C82" w:rsidP="00CA0C8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714" w:type="pct"/>
            <w:vMerge/>
          </w:tcPr>
          <w:p w14:paraId="6D0EDDF0" w14:textId="77777777" w:rsidR="00CA0C82" w:rsidRPr="00F5246F" w:rsidRDefault="00CA0C82" w:rsidP="00CA0C82">
            <w:pPr>
              <w:spacing w:line="276" w:lineRule="auto"/>
              <w:rPr>
                <w:rFonts w:ascii="Bookman Old Style" w:hAnsi="Bookman Old Style" w:cs="Arial"/>
                <w:sz w:val="20"/>
                <w:szCs w:val="20"/>
              </w:rPr>
            </w:pPr>
          </w:p>
        </w:tc>
      </w:tr>
      <w:tr w:rsidR="00CA0C82" w:rsidRPr="00F5246F" w14:paraId="484BE9E6" w14:textId="77777777" w:rsidTr="00033260">
        <w:trPr>
          <w:trHeight w:val="20"/>
        </w:trPr>
        <w:tc>
          <w:tcPr>
            <w:tcW w:w="286" w:type="pct"/>
            <w:tcBorders>
              <w:top w:val="nil"/>
              <w:bottom w:val="nil"/>
            </w:tcBorders>
            <w:shd w:val="clear" w:color="auto" w:fill="auto"/>
          </w:tcPr>
          <w:p w14:paraId="38C6A327"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5B78E73D" w14:textId="402F6DB8" w:rsidR="00CA0C82" w:rsidRPr="00033260" w:rsidRDefault="00033260" w:rsidP="00033260">
            <w:pPr>
              <w:jc w:val="both"/>
              <w:rPr>
                <w:rFonts w:asciiTheme="majorHAnsi" w:hAnsiTheme="majorHAnsi" w:cstheme="majorHAnsi"/>
                <w:b/>
                <w:i/>
                <w:sz w:val="24"/>
                <w:szCs w:val="24"/>
              </w:rPr>
            </w:pPr>
            <w:r>
              <w:rPr>
                <w:rFonts w:asciiTheme="majorHAnsi" w:hAnsiTheme="majorHAnsi" w:cstheme="majorHAnsi"/>
                <w:b/>
                <w:i/>
                <w:sz w:val="24"/>
                <w:szCs w:val="24"/>
              </w:rPr>
              <w:t>Preporuke</w:t>
            </w:r>
            <w:r w:rsidR="00CA0C82" w:rsidRPr="00033260">
              <w:rPr>
                <w:rFonts w:asciiTheme="majorHAnsi" w:hAnsiTheme="majorHAnsi" w:cstheme="majorHAnsi"/>
                <w:b/>
                <w:i/>
                <w:sz w:val="24"/>
                <w:szCs w:val="24"/>
              </w:rPr>
              <w:t>:</w:t>
            </w:r>
            <w:r>
              <w:rPr>
                <w:rFonts w:asciiTheme="majorHAnsi" w:hAnsiTheme="majorHAnsi" w:cstheme="majorHAnsi"/>
                <w:b/>
                <w:i/>
                <w:sz w:val="24"/>
                <w:szCs w:val="24"/>
              </w:rPr>
              <w:t xml:space="preserve"> </w:t>
            </w:r>
          </w:p>
        </w:tc>
      </w:tr>
      <w:tr w:rsidR="00CA0C82" w:rsidRPr="00F5246F" w14:paraId="40448B09" w14:textId="77777777" w:rsidTr="00033260">
        <w:trPr>
          <w:trHeight w:val="20"/>
        </w:trPr>
        <w:tc>
          <w:tcPr>
            <w:tcW w:w="286" w:type="pct"/>
            <w:tcBorders>
              <w:top w:val="nil"/>
              <w:bottom w:val="single" w:sz="4" w:space="0" w:color="auto"/>
            </w:tcBorders>
            <w:shd w:val="clear" w:color="auto" w:fill="auto"/>
          </w:tcPr>
          <w:p w14:paraId="2358F51F"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2D9EE335" w14:textId="63745AC5" w:rsidR="00033260" w:rsidRDefault="00033260" w:rsidP="00E851A5">
            <w:pPr>
              <w:pStyle w:val="ListParagraph"/>
              <w:numPr>
                <w:ilvl w:val="0"/>
                <w:numId w:val="6"/>
              </w:numPr>
              <w:spacing w:line="276" w:lineRule="auto"/>
              <w:jc w:val="both"/>
              <w:rPr>
                <w:rFonts w:asciiTheme="majorHAnsi" w:hAnsiTheme="majorHAnsi" w:cstheme="majorHAnsi"/>
                <w:sz w:val="24"/>
                <w:szCs w:val="24"/>
              </w:rPr>
            </w:pPr>
            <w:r w:rsidRPr="00033260">
              <w:rPr>
                <w:rFonts w:asciiTheme="majorHAnsi" w:hAnsiTheme="majorHAnsi" w:cstheme="majorHAnsi"/>
                <w:sz w:val="24"/>
                <w:szCs w:val="24"/>
              </w:rPr>
              <w:t>Formirati odvojene Aktive: za sektor Poljoprivreda, prehrana, veterina podsektor Prehrana, koji bi činili dipl.</w:t>
            </w:r>
            <w:r w:rsidR="004A1847">
              <w:rPr>
                <w:rFonts w:asciiTheme="majorHAnsi" w:hAnsiTheme="majorHAnsi" w:cstheme="majorHAnsi"/>
                <w:sz w:val="24"/>
                <w:szCs w:val="24"/>
              </w:rPr>
              <w:t xml:space="preserve"> </w:t>
            </w:r>
            <w:r w:rsidRPr="00033260">
              <w:rPr>
                <w:rFonts w:asciiTheme="majorHAnsi" w:hAnsiTheme="majorHAnsi" w:cstheme="majorHAnsi"/>
                <w:sz w:val="24"/>
                <w:szCs w:val="24"/>
              </w:rPr>
              <w:t>ing.prehrambene tehnologije, dipl.</w:t>
            </w:r>
            <w:r w:rsidR="004A1847">
              <w:rPr>
                <w:rFonts w:asciiTheme="majorHAnsi" w:hAnsiTheme="majorHAnsi" w:cstheme="majorHAnsi"/>
                <w:sz w:val="24"/>
                <w:szCs w:val="24"/>
              </w:rPr>
              <w:t xml:space="preserve"> </w:t>
            </w:r>
            <w:r w:rsidRPr="00033260">
              <w:rPr>
                <w:rFonts w:asciiTheme="majorHAnsi" w:hAnsiTheme="majorHAnsi" w:cstheme="majorHAnsi"/>
                <w:sz w:val="24"/>
                <w:szCs w:val="24"/>
              </w:rPr>
              <w:t xml:space="preserve">ing. </w:t>
            </w:r>
            <w:proofErr w:type="gramStart"/>
            <w:r w:rsidRPr="00033260">
              <w:rPr>
                <w:rFonts w:asciiTheme="majorHAnsi" w:hAnsiTheme="majorHAnsi" w:cstheme="majorHAnsi"/>
                <w:sz w:val="24"/>
                <w:szCs w:val="24"/>
              </w:rPr>
              <w:t>hemijske</w:t>
            </w:r>
            <w:proofErr w:type="gramEnd"/>
            <w:r w:rsidRPr="00033260">
              <w:rPr>
                <w:rFonts w:asciiTheme="majorHAnsi" w:hAnsiTheme="majorHAnsi" w:cstheme="majorHAnsi"/>
                <w:sz w:val="24"/>
                <w:szCs w:val="24"/>
              </w:rPr>
              <w:t xml:space="preserve"> tehnologije i dipl.</w:t>
            </w:r>
            <w:r w:rsidR="004A1847">
              <w:rPr>
                <w:rFonts w:asciiTheme="majorHAnsi" w:hAnsiTheme="majorHAnsi" w:cstheme="majorHAnsi"/>
                <w:sz w:val="24"/>
                <w:szCs w:val="24"/>
              </w:rPr>
              <w:t xml:space="preserve"> </w:t>
            </w:r>
            <w:r w:rsidRPr="00033260">
              <w:rPr>
                <w:rFonts w:asciiTheme="majorHAnsi" w:hAnsiTheme="majorHAnsi" w:cstheme="majorHAnsi"/>
                <w:sz w:val="24"/>
                <w:szCs w:val="24"/>
              </w:rPr>
              <w:t xml:space="preserve">hemičari i za sektor Zdravstvo i socijalna zaštita, podsektor </w:t>
            </w:r>
            <w:r w:rsidR="005A54A3">
              <w:rPr>
                <w:rFonts w:asciiTheme="majorHAnsi" w:hAnsiTheme="majorHAnsi" w:cstheme="majorHAnsi"/>
                <w:sz w:val="24"/>
                <w:szCs w:val="24"/>
              </w:rPr>
              <w:t>Z</w:t>
            </w:r>
            <w:r w:rsidRPr="00033260">
              <w:rPr>
                <w:rFonts w:asciiTheme="majorHAnsi" w:hAnsiTheme="majorHAnsi" w:cstheme="majorHAnsi"/>
                <w:sz w:val="24"/>
                <w:szCs w:val="24"/>
              </w:rPr>
              <w:t>dravstvo, koji bi činili doktori medicine, farmacije kao i dipl.</w:t>
            </w:r>
            <w:r w:rsidR="004A1847">
              <w:rPr>
                <w:rFonts w:asciiTheme="majorHAnsi" w:hAnsiTheme="majorHAnsi" w:cstheme="majorHAnsi"/>
                <w:sz w:val="24"/>
                <w:szCs w:val="24"/>
              </w:rPr>
              <w:t xml:space="preserve"> </w:t>
            </w:r>
            <w:r w:rsidRPr="00033260">
              <w:rPr>
                <w:rFonts w:asciiTheme="majorHAnsi" w:hAnsiTheme="majorHAnsi" w:cstheme="majorHAnsi"/>
                <w:sz w:val="24"/>
                <w:szCs w:val="24"/>
              </w:rPr>
              <w:t>biolog.</w:t>
            </w:r>
          </w:p>
          <w:p w14:paraId="26C07490" w14:textId="304C2B62" w:rsidR="00CA0C82" w:rsidRPr="00033260" w:rsidRDefault="00033260" w:rsidP="00E851A5">
            <w:pPr>
              <w:pStyle w:val="ListParagraph"/>
              <w:numPr>
                <w:ilvl w:val="0"/>
                <w:numId w:val="6"/>
              </w:numPr>
              <w:spacing w:line="276" w:lineRule="auto"/>
              <w:jc w:val="both"/>
              <w:rPr>
                <w:rFonts w:asciiTheme="majorHAnsi" w:hAnsiTheme="majorHAnsi" w:cstheme="majorHAnsi"/>
                <w:sz w:val="24"/>
                <w:szCs w:val="24"/>
              </w:rPr>
            </w:pPr>
            <w:r w:rsidRPr="00033260">
              <w:rPr>
                <w:rFonts w:asciiTheme="majorHAnsi" w:hAnsiTheme="majorHAnsi" w:cstheme="majorHAnsi"/>
                <w:sz w:val="24"/>
                <w:szCs w:val="24"/>
              </w:rPr>
              <w:t xml:space="preserve">Unaprijediti analizu uspjeha i mjere za poboljšanje postignuća učenika kroz svesku Aktiva tokom svakog klasifikacionog perioda, kako tokom nastavne godine, tako i </w:t>
            </w:r>
            <w:proofErr w:type="gramStart"/>
            <w:r w:rsidRPr="00033260">
              <w:rPr>
                <w:rFonts w:asciiTheme="majorHAnsi" w:hAnsiTheme="majorHAnsi" w:cstheme="majorHAnsi"/>
                <w:sz w:val="24"/>
                <w:szCs w:val="24"/>
              </w:rPr>
              <w:t>na</w:t>
            </w:r>
            <w:proofErr w:type="gramEnd"/>
            <w:r w:rsidRPr="00033260">
              <w:rPr>
                <w:rFonts w:asciiTheme="majorHAnsi" w:hAnsiTheme="majorHAnsi" w:cstheme="majorHAnsi"/>
                <w:sz w:val="24"/>
                <w:szCs w:val="24"/>
              </w:rPr>
              <w:t xml:space="preserve"> završnom ispitu.</w:t>
            </w:r>
          </w:p>
        </w:tc>
      </w:tr>
      <w:tr w:rsidR="00CA0C82" w:rsidRPr="00F5246F" w14:paraId="703B5B62" w14:textId="77777777" w:rsidTr="00CA0C82">
        <w:trPr>
          <w:cantSplit/>
          <w:trHeight w:val="1268"/>
        </w:trPr>
        <w:tc>
          <w:tcPr>
            <w:tcW w:w="286" w:type="pct"/>
            <w:tcBorders>
              <w:bottom w:val="nil"/>
            </w:tcBorders>
            <w:shd w:val="clear" w:color="auto" w:fill="FFFFFF" w:themeFill="background1"/>
          </w:tcPr>
          <w:p w14:paraId="2096A021"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1.2. </w:t>
            </w:r>
          </w:p>
        </w:tc>
        <w:tc>
          <w:tcPr>
            <w:tcW w:w="4714" w:type="pct"/>
            <w:shd w:val="clear" w:color="auto" w:fill="FFFFFF" w:themeFill="background1"/>
          </w:tcPr>
          <w:p w14:paraId="4D89CCE2" w14:textId="104C83D2"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Na posjećenim časovima sljedećih modula: Tehnologija pekarstva II i Proizvodnja hljeba i peciva II nastava se realizuje u potpunosti, časovi se održ</w:t>
            </w:r>
            <w:r w:rsidR="004E4D78">
              <w:rPr>
                <w:rFonts w:asciiTheme="majorHAnsi" w:hAnsiTheme="majorHAnsi" w:cstheme="majorHAnsi"/>
                <w:sz w:val="24"/>
                <w:szCs w:val="24"/>
              </w:rPr>
              <w:t xml:space="preserve">avaju redovno. Redovno se vodi </w:t>
            </w:r>
            <w:r w:rsidRPr="00033260">
              <w:rPr>
                <w:rFonts w:asciiTheme="majorHAnsi" w:hAnsiTheme="majorHAnsi" w:cstheme="majorHAnsi"/>
                <w:sz w:val="24"/>
                <w:szCs w:val="24"/>
              </w:rPr>
              <w:t>evidencija o izostajanju sa časova i o postignućima učenika.</w:t>
            </w:r>
          </w:p>
          <w:p w14:paraId="3A85CB1A"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Struktura časa je u skladu sa didaktičko-metodičkim zahtjevima.</w:t>
            </w:r>
          </w:p>
          <w:p w14:paraId="39CD657C" w14:textId="669B5220"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Nastavnice su dale na uvid odgovarajuće pripreme za čas, urađene po preporukama CSO sa scenariom za čas.</w:t>
            </w:r>
          </w:p>
          <w:p w14:paraId="17BB1300"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Tokom časa nastavnica daje jasne instrukcije i objašnjenja.</w:t>
            </w:r>
          </w:p>
          <w:p w14:paraId="7ED4AF61"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Većim dijelom časa dominira pozitivna atmosfera u odjeljenju, učenici su motivisani za rad, </w:t>
            </w:r>
            <w:proofErr w:type="gramStart"/>
            <w:r w:rsidRPr="00033260">
              <w:rPr>
                <w:rFonts w:asciiTheme="majorHAnsi" w:hAnsiTheme="majorHAnsi" w:cstheme="majorHAnsi"/>
                <w:sz w:val="24"/>
                <w:szCs w:val="24"/>
              </w:rPr>
              <w:t>a</w:t>
            </w:r>
            <w:proofErr w:type="gramEnd"/>
            <w:r w:rsidRPr="00033260">
              <w:rPr>
                <w:rFonts w:asciiTheme="majorHAnsi" w:hAnsiTheme="majorHAnsi" w:cstheme="majorHAnsi"/>
                <w:sz w:val="24"/>
                <w:szCs w:val="24"/>
              </w:rPr>
              <w:t xml:space="preserve"> aktivnosti na času rezultiraju odgovarajućom povratnom informacijom. Komunikacija na časovima između nastavnika i učenika, kao i učenika međusobno je korektna. Nastavnica je pripremila interne pisane materijale za učenike i očigledna sredstva. </w:t>
            </w:r>
          </w:p>
          <w:p w14:paraId="405907E9"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Aktivnosti učenja su usmjerene na ostvarivanje planiranih ishoda.</w:t>
            </w:r>
          </w:p>
          <w:p w14:paraId="3291503C" w14:textId="66DFF99E"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Izbor nastavnih sadržaja je pogodan za usvajanje i proširivanje znanja u</w:t>
            </w:r>
            <w:r w:rsidR="005A54A3">
              <w:rPr>
                <w:rFonts w:asciiTheme="majorHAnsi" w:hAnsiTheme="majorHAnsi" w:cstheme="majorHAnsi"/>
                <w:sz w:val="24"/>
                <w:szCs w:val="24"/>
              </w:rPr>
              <w:t>č</w:t>
            </w:r>
            <w:r w:rsidRPr="00033260">
              <w:rPr>
                <w:rFonts w:asciiTheme="majorHAnsi" w:hAnsiTheme="majorHAnsi" w:cstheme="majorHAnsi"/>
                <w:sz w:val="24"/>
                <w:szCs w:val="24"/>
              </w:rPr>
              <w:t>enika. Nastavnica primjenjuje kombinaciju različitih oblika i metoda rada. Učenici se, dobrim dijelom usmjeravaju na korišćenje udžbenika, interneta i drugih relevantnih izvora. Učenici povezuju znanja iz različitih predmeta/modula i uočavaju mogućnost njihove primjene u svakodnevnom životu.</w:t>
            </w:r>
          </w:p>
          <w:p w14:paraId="0BBFD86E"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Teorijski modul se realizuje u učionicama, a praktični kod poslodavca.</w:t>
            </w:r>
          </w:p>
          <w:p w14:paraId="59DEA423" w14:textId="7431A89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Škola ne posjeduje radionicu sa odgovarajućom opremom za izvođenje praktične nastave kroz različite module ov</w:t>
            </w:r>
            <w:r w:rsidR="00EA3214">
              <w:rPr>
                <w:rFonts w:asciiTheme="majorHAnsi" w:hAnsiTheme="majorHAnsi" w:cstheme="majorHAnsi"/>
                <w:sz w:val="24"/>
                <w:szCs w:val="24"/>
              </w:rPr>
              <w:t xml:space="preserve">og OP, pa se realizuju posjete </w:t>
            </w:r>
            <w:r w:rsidRPr="00033260">
              <w:rPr>
                <w:rFonts w:asciiTheme="majorHAnsi" w:hAnsiTheme="majorHAnsi" w:cstheme="majorHAnsi"/>
                <w:sz w:val="24"/>
                <w:szCs w:val="24"/>
              </w:rPr>
              <w:t>poslodavcima kod kojih se reali</w:t>
            </w:r>
            <w:r w:rsidR="00EA3214">
              <w:rPr>
                <w:rFonts w:asciiTheme="majorHAnsi" w:hAnsiTheme="majorHAnsi" w:cstheme="majorHAnsi"/>
                <w:sz w:val="24"/>
                <w:szCs w:val="24"/>
              </w:rPr>
              <w:t>zuje i Praktični modul (</w:t>
            </w:r>
            <w:r w:rsidR="005A54A3">
              <w:rPr>
                <w:rFonts w:asciiTheme="majorHAnsi" w:hAnsiTheme="majorHAnsi" w:cstheme="majorHAnsi"/>
                <w:sz w:val="24"/>
                <w:szCs w:val="24"/>
              </w:rPr>
              <w:t>p</w:t>
            </w:r>
            <w:r w:rsidR="00EA3214">
              <w:rPr>
                <w:rFonts w:asciiTheme="majorHAnsi" w:hAnsiTheme="majorHAnsi" w:cstheme="majorHAnsi"/>
                <w:sz w:val="24"/>
                <w:szCs w:val="24"/>
              </w:rPr>
              <w:t xml:space="preserve">ekara </w:t>
            </w:r>
            <w:r w:rsidRPr="00033260">
              <w:rPr>
                <w:rFonts w:asciiTheme="majorHAnsi" w:hAnsiTheme="majorHAnsi" w:cstheme="majorHAnsi"/>
                <w:sz w:val="24"/>
                <w:szCs w:val="24"/>
              </w:rPr>
              <w:t xml:space="preserve">“Put gros-Eko pek”, </w:t>
            </w:r>
            <w:r w:rsidR="005A54A3">
              <w:rPr>
                <w:rFonts w:asciiTheme="majorHAnsi" w:hAnsiTheme="majorHAnsi" w:cstheme="majorHAnsi"/>
                <w:sz w:val="24"/>
                <w:szCs w:val="24"/>
              </w:rPr>
              <w:t>p</w:t>
            </w:r>
            <w:r w:rsidRPr="00033260">
              <w:rPr>
                <w:rFonts w:asciiTheme="majorHAnsi" w:hAnsiTheme="majorHAnsi" w:cstheme="majorHAnsi"/>
                <w:sz w:val="24"/>
                <w:szCs w:val="24"/>
              </w:rPr>
              <w:t xml:space="preserve">ekara </w:t>
            </w:r>
            <w:proofErr w:type="gramStart"/>
            <w:r w:rsidRPr="00033260">
              <w:rPr>
                <w:rFonts w:asciiTheme="majorHAnsi" w:hAnsiTheme="majorHAnsi" w:cstheme="majorHAnsi"/>
                <w:sz w:val="24"/>
                <w:szCs w:val="24"/>
              </w:rPr>
              <w:t>,,6</w:t>
            </w:r>
            <w:proofErr w:type="gramEnd"/>
            <w:r w:rsidRPr="00033260">
              <w:rPr>
                <w:rFonts w:asciiTheme="majorHAnsi" w:hAnsiTheme="majorHAnsi" w:cstheme="majorHAnsi"/>
                <w:sz w:val="24"/>
                <w:szCs w:val="24"/>
              </w:rPr>
              <w:t xml:space="preserve">”, </w:t>
            </w:r>
            <w:r w:rsidR="005A54A3">
              <w:rPr>
                <w:rFonts w:asciiTheme="majorHAnsi" w:hAnsiTheme="majorHAnsi" w:cstheme="majorHAnsi"/>
                <w:sz w:val="24"/>
                <w:szCs w:val="24"/>
              </w:rPr>
              <w:t>p</w:t>
            </w:r>
            <w:r w:rsidRPr="00033260">
              <w:rPr>
                <w:rFonts w:asciiTheme="majorHAnsi" w:hAnsiTheme="majorHAnsi" w:cstheme="majorHAnsi"/>
                <w:sz w:val="24"/>
                <w:szCs w:val="24"/>
              </w:rPr>
              <w:t>ekara ,,Šar”)</w:t>
            </w:r>
            <w:r w:rsidR="00EA3214">
              <w:rPr>
                <w:rFonts w:asciiTheme="majorHAnsi" w:hAnsiTheme="majorHAnsi" w:cstheme="majorHAnsi"/>
                <w:sz w:val="24"/>
                <w:szCs w:val="24"/>
              </w:rPr>
              <w:t>.</w:t>
            </w:r>
            <w:r w:rsidRPr="00033260">
              <w:rPr>
                <w:rFonts w:asciiTheme="majorHAnsi" w:hAnsiTheme="majorHAnsi" w:cstheme="majorHAnsi"/>
                <w:sz w:val="24"/>
                <w:szCs w:val="24"/>
              </w:rPr>
              <w:t xml:space="preserve"> Sa ovim poslodavcima su potpisani i individualni ugovori.</w:t>
            </w:r>
          </w:p>
          <w:p w14:paraId="4D4BCB0D" w14:textId="77777777" w:rsidR="00CA0C82" w:rsidRPr="00033260"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 xml:space="preserve">Uvidom u portfolio, nastava je stručno zastupljena. </w:t>
            </w:r>
          </w:p>
          <w:p w14:paraId="5D0526DE" w14:textId="77777777" w:rsidR="00CA0C82" w:rsidRDefault="00CA0C82" w:rsidP="00033260">
            <w:pPr>
              <w:spacing w:before="60" w:after="60"/>
              <w:jc w:val="both"/>
              <w:rPr>
                <w:rFonts w:asciiTheme="majorHAnsi" w:hAnsiTheme="majorHAnsi" w:cstheme="majorHAnsi"/>
                <w:sz w:val="24"/>
                <w:szCs w:val="24"/>
              </w:rPr>
            </w:pPr>
            <w:r w:rsidRPr="00033260">
              <w:rPr>
                <w:rFonts w:asciiTheme="majorHAnsi" w:hAnsiTheme="majorHAnsi" w:cstheme="majorHAnsi"/>
                <w:sz w:val="24"/>
                <w:szCs w:val="24"/>
              </w:rPr>
              <w:t>Svi nastavnici posjeduju odgovarajući profil stručne spreme, dvij</w:t>
            </w:r>
            <w:r w:rsidR="00EA3214">
              <w:rPr>
                <w:rFonts w:asciiTheme="majorHAnsi" w:hAnsiTheme="majorHAnsi" w:cstheme="majorHAnsi"/>
                <w:sz w:val="24"/>
                <w:szCs w:val="24"/>
              </w:rPr>
              <w:t xml:space="preserve">e nastavnice imaju više zvanje </w:t>
            </w:r>
            <w:r w:rsidRPr="00033260">
              <w:rPr>
                <w:rFonts w:asciiTheme="majorHAnsi" w:hAnsiTheme="majorHAnsi" w:cstheme="majorHAnsi"/>
                <w:sz w:val="24"/>
                <w:szCs w:val="24"/>
              </w:rPr>
              <w:t>nastavnik savjetnik, a naučno zvanje master ima jedna nastavnica. Jedna nastavnica je koautor udžbenika Osnovi prehrambene tehnologije u izdanju Zavoda za udžbenike i nastavna sredstva. Je</w:t>
            </w:r>
            <w:r w:rsidR="004A1847">
              <w:rPr>
                <w:rFonts w:asciiTheme="majorHAnsi" w:hAnsiTheme="majorHAnsi" w:cstheme="majorHAnsi"/>
                <w:sz w:val="24"/>
                <w:szCs w:val="24"/>
              </w:rPr>
              <w:t xml:space="preserve">dna nastavnica je učestvovala u </w:t>
            </w:r>
            <w:proofErr w:type="gramStart"/>
            <w:r w:rsidRPr="00033260">
              <w:rPr>
                <w:rFonts w:asciiTheme="majorHAnsi" w:hAnsiTheme="majorHAnsi" w:cstheme="majorHAnsi"/>
                <w:sz w:val="24"/>
                <w:szCs w:val="24"/>
              </w:rPr>
              <w:t>pisanju  obrazovnih</w:t>
            </w:r>
            <w:proofErr w:type="gramEnd"/>
            <w:r w:rsidRPr="00033260">
              <w:rPr>
                <w:rFonts w:asciiTheme="majorHAnsi" w:hAnsiTheme="majorHAnsi" w:cstheme="majorHAnsi"/>
                <w:sz w:val="24"/>
                <w:szCs w:val="24"/>
              </w:rPr>
              <w:t xml:space="preserve"> programa i u izradi testova za stručnu teoriju. Jedna nastv</w:t>
            </w:r>
            <w:r w:rsidR="00033260">
              <w:rPr>
                <w:rFonts w:asciiTheme="majorHAnsi" w:hAnsiTheme="majorHAnsi" w:cstheme="majorHAnsi"/>
                <w:sz w:val="24"/>
                <w:szCs w:val="24"/>
              </w:rPr>
              <w:t xml:space="preserve">anica je i </w:t>
            </w:r>
            <w:proofErr w:type="gramStart"/>
            <w:r w:rsidR="00033260">
              <w:rPr>
                <w:rFonts w:asciiTheme="majorHAnsi" w:hAnsiTheme="majorHAnsi" w:cstheme="majorHAnsi"/>
                <w:sz w:val="24"/>
                <w:szCs w:val="24"/>
              </w:rPr>
              <w:t>eksterni  evaluator</w:t>
            </w:r>
            <w:proofErr w:type="gramEnd"/>
            <w:r w:rsidR="00033260">
              <w:rPr>
                <w:rFonts w:asciiTheme="majorHAnsi" w:hAnsiTheme="majorHAnsi" w:cstheme="majorHAnsi"/>
                <w:sz w:val="24"/>
                <w:szCs w:val="24"/>
              </w:rPr>
              <w:t>.</w:t>
            </w:r>
          </w:p>
          <w:p w14:paraId="5FFFB7CF" w14:textId="539B6347" w:rsidR="00150554" w:rsidRPr="00033260" w:rsidRDefault="00150554" w:rsidP="00033260">
            <w:pPr>
              <w:spacing w:before="60" w:after="60"/>
              <w:jc w:val="both"/>
              <w:rPr>
                <w:rFonts w:asciiTheme="majorHAnsi" w:hAnsiTheme="majorHAnsi" w:cstheme="majorHAnsi"/>
                <w:sz w:val="24"/>
                <w:szCs w:val="24"/>
              </w:rPr>
            </w:pPr>
          </w:p>
        </w:tc>
      </w:tr>
      <w:tr w:rsidR="00CA0C82" w:rsidRPr="00F5246F" w14:paraId="416E7601" w14:textId="77777777" w:rsidTr="00B93611">
        <w:trPr>
          <w:trHeight w:val="20"/>
        </w:trPr>
        <w:tc>
          <w:tcPr>
            <w:tcW w:w="286" w:type="pct"/>
            <w:tcBorders>
              <w:top w:val="nil"/>
              <w:bottom w:val="nil"/>
            </w:tcBorders>
            <w:shd w:val="clear" w:color="auto" w:fill="auto"/>
          </w:tcPr>
          <w:p w14:paraId="302DC0FA"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2E6A5C94" w14:textId="5DF44D48" w:rsidR="00CA0C82" w:rsidRPr="00B93611" w:rsidRDefault="00B93611" w:rsidP="00B93611">
            <w:pPr>
              <w:jc w:val="both"/>
              <w:rPr>
                <w:rFonts w:asciiTheme="majorHAnsi" w:hAnsiTheme="majorHAnsi" w:cstheme="majorHAnsi"/>
                <w:b/>
                <w:i/>
                <w:sz w:val="24"/>
                <w:szCs w:val="24"/>
              </w:rPr>
            </w:pPr>
            <w:r>
              <w:rPr>
                <w:rFonts w:asciiTheme="majorHAnsi" w:hAnsiTheme="majorHAnsi" w:cstheme="majorHAnsi"/>
                <w:b/>
                <w:i/>
                <w:sz w:val="24"/>
                <w:szCs w:val="24"/>
              </w:rPr>
              <w:t>Preporuke</w:t>
            </w:r>
            <w:r w:rsidR="00CA0C82" w:rsidRPr="00B93611">
              <w:rPr>
                <w:rFonts w:asciiTheme="majorHAnsi" w:hAnsiTheme="majorHAnsi" w:cstheme="majorHAnsi"/>
                <w:b/>
                <w:i/>
                <w:sz w:val="24"/>
                <w:szCs w:val="24"/>
              </w:rPr>
              <w:t xml:space="preserve">: </w:t>
            </w:r>
          </w:p>
        </w:tc>
      </w:tr>
      <w:tr w:rsidR="00CA0C82" w:rsidRPr="00F5246F" w14:paraId="5DF19C1D" w14:textId="77777777" w:rsidTr="00B93611">
        <w:trPr>
          <w:trHeight w:val="20"/>
        </w:trPr>
        <w:tc>
          <w:tcPr>
            <w:tcW w:w="286" w:type="pct"/>
            <w:tcBorders>
              <w:top w:val="nil"/>
            </w:tcBorders>
            <w:shd w:val="clear" w:color="auto" w:fill="auto"/>
          </w:tcPr>
          <w:p w14:paraId="45B1CED8"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4B18CF37" w14:textId="6593EE60" w:rsidR="00B93611" w:rsidRPr="00B93611" w:rsidRDefault="00B93611" w:rsidP="00E851A5">
            <w:pPr>
              <w:pStyle w:val="ListParagraph"/>
              <w:numPr>
                <w:ilvl w:val="0"/>
                <w:numId w:val="6"/>
              </w:numPr>
              <w:spacing w:line="276" w:lineRule="auto"/>
              <w:jc w:val="both"/>
              <w:rPr>
                <w:rFonts w:asciiTheme="majorHAnsi" w:hAnsiTheme="majorHAnsi" w:cstheme="majorHAnsi"/>
                <w:sz w:val="24"/>
                <w:szCs w:val="24"/>
              </w:rPr>
            </w:pPr>
            <w:r w:rsidRPr="00B93611">
              <w:rPr>
                <w:rFonts w:asciiTheme="majorHAnsi" w:hAnsiTheme="majorHAnsi" w:cstheme="majorHAnsi"/>
                <w:sz w:val="24"/>
                <w:szCs w:val="24"/>
              </w:rPr>
              <w:t>Iskoristiti kapacitete postojećih radionica sličnog područja rada koje su opremljene priborom, alatima i uređajima kako bi se realizovala praktična nastava različitih modula ovog</w:t>
            </w:r>
            <w:r w:rsidR="00757997">
              <w:rPr>
                <w:rFonts w:asciiTheme="majorHAnsi" w:hAnsiTheme="majorHAnsi" w:cstheme="majorHAnsi"/>
                <w:sz w:val="24"/>
                <w:szCs w:val="24"/>
              </w:rPr>
              <w:t>a</w:t>
            </w:r>
            <w:r w:rsidRPr="00B93611">
              <w:rPr>
                <w:rFonts w:asciiTheme="majorHAnsi" w:hAnsiTheme="majorHAnsi" w:cstheme="majorHAnsi"/>
                <w:sz w:val="24"/>
                <w:szCs w:val="24"/>
              </w:rPr>
              <w:t xml:space="preserve"> OP.</w:t>
            </w:r>
          </w:p>
          <w:p w14:paraId="5158FD13" w14:textId="5E629913" w:rsidR="00CA0C82" w:rsidRPr="00B93611" w:rsidRDefault="00B93611" w:rsidP="00E851A5">
            <w:pPr>
              <w:pStyle w:val="ListParagraph"/>
              <w:numPr>
                <w:ilvl w:val="0"/>
                <w:numId w:val="6"/>
              </w:numPr>
              <w:spacing w:line="276" w:lineRule="auto"/>
              <w:jc w:val="both"/>
              <w:rPr>
                <w:rFonts w:asciiTheme="majorHAnsi" w:hAnsiTheme="majorHAnsi" w:cstheme="majorHAnsi"/>
                <w:sz w:val="24"/>
                <w:szCs w:val="24"/>
              </w:rPr>
            </w:pPr>
            <w:r w:rsidRPr="00B93611">
              <w:rPr>
                <w:rFonts w:asciiTheme="majorHAnsi" w:hAnsiTheme="majorHAnsi" w:cstheme="majorHAnsi"/>
                <w:sz w:val="24"/>
                <w:szCs w:val="24"/>
              </w:rPr>
              <w:t>Sprovesti aktivnosti za nabavku nedostajućih alata, instrumenata, pribora i uzoraka namirnica uz podršku Uprave.</w:t>
            </w:r>
          </w:p>
        </w:tc>
      </w:tr>
      <w:tr w:rsidR="00CA0C82" w:rsidRPr="00F5246F" w14:paraId="0346C65F" w14:textId="77777777" w:rsidTr="00CA0C82">
        <w:trPr>
          <w:cantSplit/>
          <w:trHeight w:val="1277"/>
        </w:trPr>
        <w:tc>
          <w:tcPr>
            <w:tcW w:w="286" w:type="pct"/>
            <w:tcBorders>
              <w:bottom w:val="nil"/>
            </w:tcBorders>
            <w:shd w:val="clear" w:color="auto" w:fill="FFFFFF" w:themeFill="background1"/>
          </w:tcPr>
          <w:p w14:paraId="18FEF90D"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1.3. </w:t>
            </w:r>
          </w:p>
        </w:tc>
        <w:tc>
          <w:tcPr>
            <w:tcW w:w="4714" w:type="pct"/>
            <w:shd w:val="clear" w:color="auto" w:fill="FFFFFF" w:themeFill="background1"/>
          </w:tcPr>
          <w:p w14:paraId="08A52C83"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Kriterijumi ocjenjivanja su definisani na sjednici Stručnog aktiva, usaglašavaju se i razmatraju tokom i poslije svakog klasifikacionog perioda.</w:t>
            </w:r>
          </w:p>
          <w:p w14:paraId="43A94753"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 xml:space="preserve">U zapisnicima se tabelarno prikazuje uspjeh učenika, bez detaljnijih analiza i predloga za poboljšanje uspjeha. Učenici su upoznati sa kriterijumima ocjenjivanja. </w:t>
            </w:r>
          </w:p>
          <w:p w14:paraId="50221BA9"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 xml:space="preserve">Nastavnice redovno vode ličnu evidenciju učeničkih postignuća za sve oblike nastave, u cilju kontinuiranog praćenja napredovanja učenika. </w:t>
            </w:r>
          </w:p>
          <w:p w14:paraId="478BFA6F"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Vrednuju se svi aspekti nastave, kao i aktivnost učenika na času, sagledava se ličnost učenika u cjelini, kao i njegove mogućnosti. Učenici dobijaju povratnu informaciju o postignućima.</w:t>
            </w:r>
          </w:p>
          <w:p w14:paraId="60135E92"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 xml:space="preserve"> Nastavnice uglavnom kombinuju metode provjeravanja znanja i različite tehnike ocjenjivanja kako bi ocjene bile što jasniji i objektivniji pokazatelj znanja, zalaganja, kreativnosti i napredovanja učenika na času. </w:t>
            </w:r>
          </w:p>
          <w:p w14:paraId="621FF69B" w14:textId="77777777"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Učenici obavljaju praktičnu nastavu kod poslodavaca sa kojima su potpisani individualni ugovori.</w:t>
            </w:r>
          </w:p>
          <w:p w14:paraId="7F4483E7" w14:textId="390F4738"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Toko</w:t>
            </w:r>
            <w:r w:rsidR="00757997">
              <w:rPr>
                <w:rFonts w:asciiTheme="majorHAnsi" w:hAnsiTheme="majorHAnsi" w:cstheme="majorHAnsi"/>
                <w:sz w:val="24"/>
                <w:szCs w:val="24"/>
              </w:rPr>
              <w:t>m posjete poslodavcima (</w:t>
            </w:r>
            <w:r w:rsidR="005A54A3">
              <w:rPr>
                <w:rFonts w:asciiTheme="majorHAnsi" w:hAnsiTheme="majorHAnsi" w:cstheme="majorHAnsi"/>
                <w:sz w:val="24"/>
                <w:szCs w:val="24"/>
              </w:rPr>
              <w:t>p</w:t>
            </w:r>
            <w:r w:rsidR="00757997">
              <w:rPr>
                <w:rFonts w:asciiTheme="majorHAnsi" w:hAnsiTheme="majorHAnsi" w:cstheme="majorHAnsi"/>
                <w:sz w:val="24"/>
                <w:szCs w:val="24"/>
              </w:rPr>
              <w:t xml:space="preserve">ekara </w:t>
            </w:r>
            <w:r w:rsidRPr="00101727">
              <w:rPr>
                <w:rFonts w:asciiTheme="majorHAnsi" w:hAnsiTheme="majorHAnsi" w:cstheme="majorHAnsi"/>
                <w:sz w:val="24"/>
                <w:szCs w:val="24"/>
              </w:rPr>
              <w:t xml:space="preserve">“Put gros-Eko pek”, </w:t>
            </w:r>
            <w:r w:rsidR="005A54A3">
              <w:rPr>
                <w:rFonts w:asciiTheme="majorHAnsi" w:hAnsiTheme="majorHAnsi" w:cstheme="majorHAnsi"/>
                <w:sz w:val="24"/>
                <w:szCs w:val="24"/>
              </w:rPr>
              <w:t>p</w:t>
            </w:r>
            <w:r w:rsidRPr="00101727">
              <w:rPr>
                <w:rFonts w:asciiTheme="majorHAnsi" w:hAnsiTheme="majorHAnsi" w:cstheme="majorHAnsi"/>
                <w:sz w:val="24"/>
                <w:szCs w:val="24"/>
              </w:rPr>
              <w:t xml:space="preserve">ekara </w:t>
            </w:r>
            <w:r w:rsidR="00757997">
              <w:rPr>
                <w:rFonts w:asciiTheme="majorHAnsi" w:hAnsiTheme="majorHAnsi" w:cstheme="majorHAnsi"/>
                <w:sz w:val="24"/>
                <w:szCs w:val="24"/>
              </w:rPr>
              <w:t xml:space="preserve"> </w:t>
            </w:r>
            <w:proofErr w:type="gramStart"/>
            <w:r w:rsidRPr="00101727">
              <w:rPr>
                <w:rFonts w:asciiTheme="majorHAnsi" w:hAnsiTheme="majorHAnsi" w:cstheme="majorHAnsi"/>
                <w:sz w:val="24"/>
                <w:szCs w:val="24"/>
              </w:rPr>
              <w:t>,,6</w:t>
            </w:r>
            <w:proofErr w:type="gramEnd"/>
            <w:r w:rsidRPr="00101727">
              <w:rPr>
                <w:rFonts w:asciiTheme="majorHAnsi" w:hAnsiTheme="majorHAnsi" w:cstheme="majorHAnsi"/>
                <w:sz w:val="24"/>
                <w:szCs w:val="24"/>
              </w:rPr>
              <w:t>”,</w:t>
            </w:r>
            <w:r w:rsidR="005A54A3">
              <w:rPr>
                <w:rFonts w:asciiTheme="majorHAnsi" w:hAnsiTheme="majorHAnsi" w:cstheme="majorHAnsi"/>
                <w:sz w:val="24"/>
                <w:szCs w:val="24"/>
              </w:rPr>
              <w:t>p</w:t>
            </w:r>
            <w:r w:rsidRPr="00101727">
              <w:rPr>
                <w:rFonts w:asciiTheme="majorHAnsi" w:hAnsiTheme="majorHAnsi" w:cstheme="majorHAnsi"/>
                <w:sz w:val="24"/>
                <w:szCs w:val="24"/>
              </w:rPr>
              <w:t>ekara ,,Šar”) oba</w:t>
            </w:r>
            <w:r w:rsidR="00757997">
              <w:rPr>
                <w:rFonts w:asciiTheme="majorHAnsi" w:hAnsiTheme="majorHAnsi" w:cstheme="majorHAnsi"/>
                <w:sz w:val="24"/>
                <w:szCs w:val="24"/>
              </w:rPr>
              <w:t xml:space="preserve">vljen je razgovor sa učenicima </w:t>
            </w:r>
            <w:r w:rsidRPr="00101727">
              <w:rPr>
                <w:rFonts w:asciiTheme="majorHAnsi" w:hAnsiTheme="majorHAnsi" w:cstheme="majorHAnsi"/>
                <w:sz w:val="24"/>
                <w:szCs w:val="24"/>
              </w:rPr>
              <w:t>i Instruktorima praktičnog obrazovanja kod poslodavaca tokom kog</w:t>
            </w:r>
            <w:r w:rsidR="00757997">
              <w:rPr>
                <w:rFonts w:asciiTheme="majorHAnsi" w:hAnsiTheme="majorHAnsi" w:cstheme="majorHAnsi"/>
                <w:sz w:val="24"/>
                <w:szCs w:val="24"/>
              </w:rPr>
              <w:t>a</w:t>
            </w:r>
            <w:r w:rsidRPr="00101727">
              <w:rPr>
                <w:rFonts w:asciiTheme="majorHAnsi" w:hAnsiTheme="majorHAnsi" w:cstheme="majorHAnsi"/>
                <w:sz w:val="24"/>
                <w:szCs w:val="24"/>
              </w:rPr>
              <w:t xml:space="preserve"> je iskazano obostrano zadovoljstvo  stečenim znanjem i vještinama. </w:t>
            </w:r>
          </w:p>
          <w:p w14:paraId="3CCC4383" w14:textId="550DC9B8" w:rsidR="00CA0C82" w:rsidRPr="00101727" w:rsidRDefault="00CA0C82" w:rsidP="00101727">
            <w:pPr>
              <w:jc w:val="both"/>
              <w:rPr>
                <w:rFonts w:asciiTheme="majorHAnsi" w:hAnsiTheme="majorHAnsi" w:cstheme="majorHAnsi"/>
                <w:sz w:val="24"/>
                <w:szCs w:val="24"/>
              </w:rPr>
            </w:pPr>
            <w:r w:rsidRPr="00101727">
              <w:rPr>
                <w:rFonts w:asciiTheme="majorHAnsi" w:hAnsiTheme="majorHAnsi" w:cstheme="majorHAnsi"/>
                <w:sz w:val="24"/>
                <w:szCs w:val="24"/>
              </w:rPr>
              <w:t>Planove realizacije ishoda učenja, nastavnici i Organizator praktičnog obrazovanja predaju poslodavcima na početku svakog klasifikacionog</w:t>
            </w:r>
            <w:r w:rsidR="00101727">
              <w:rPr>
                <w:rFonts w:asciiTheme="majorHAnsi" w:hAnsiTheme="majorHAnsi" w:cstheme="majorHAnsi"/>
                <w:sz w:val="24"/>
                <w:szCs w:val="24"/>
              </w:rPr>
              <w:t xml:space="preserve"> perioda.</w:t>
            </w:r>
          </w:p>
        </w:tc>
      </w:tr>
      <w:tr w:rsidR="00CA0C82" w:rsidRPr="00F5246F" w14:paraId="1354483E" w14:textId="77777777" w:rsidTr="00101727">
        <w:trPr>
          <w:trHeight w:val="20"/>
        </w:trPr>
        <w:tc>
          <w:tcPr>
            <w:tcW w:w="286" w:type="pct"/>
            <w:tcBorders>
              <w:top w:val="nil"/>
              <w:bottom w:val="nil"/>
            </w:tcBorders>
            <w:shd w:val="clear" w:color="auto" w:fill="auto"/>
          </w:tcPr>
          <w:p w14:paraId="4D34CC74"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6CE11E4C" w14:textId="66BF908E" w:rsidR="00CA0C82" w:rsidRPr="00F5246F" w:rsidRDefault="00101727" w:rsidP="00101727">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101727">
              <w:rPr>
                <w:rFonts w:asciiTheme="majorHAnsi" w:hAnsiTheme="majorHAnsi" w:cstheme="majorHAnsi"/>
                <w:b/>
                <w:i/>
                <w:sz w:val="24"/>
                <w:szCs w:val="24"/>
              </w:rPr>
              <w:t>:</w:t>
            </w:r>
            <w:r>
              <w:rPr>
                <w:rFonts w:ascii="Bookman Old Style" w:hAnsi="Bookman Old Style" w:cs="Arial"/>
                <w:sz w:val="20"/>
                <w:szCs w:val="20"/>
              </w:rPr>
              <w:t xml:space="preserve"> </w:t>
            </w:r>
          </w:p>
        </w:tc>
      </w:tr>
      <w:tr w:rsidR="00CA0C82" w:rsidRPr="00F5246F" w14:paraId="3E376C30" w14:textId="77777777" w:rsidTr="00101727">
        <w:trPr>
          <w:trHeight w:val="20"/>
        </w:trPr>
        <w:tc>
          <w:tcPr>
            <w:tcW w:w="286" w:type="pct"/>
            <w:tcBorders>
              <w:top w:val="nil"/>
            </w:tcBorders>
            <w:shd w:val="clear" w:color="auto" w:fill="auto"/>
          </w:tcPr>
          <w:p w14:paraId="2364251A"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255954D9" w14:textId="0114452F" w:rsidR="00101727" w:rsidRPr="00101727" w:rsidRDefault="00101727" w:rsidP="00E851A5">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Detaljnije analizirati postignuća učenik</w:t>
            </w:r>
            <w:r w:rsidR="004A1847">
              <w:rPr>
                <w:rFonts w:asciiTheme="majorHAnsi" w:hAnsiTheme="majorHAnsi" w:cstheme="majorHAnsi"/>
                <w:sz w:val="24"/>
                <w:szCs w:val="24"/>
              </w:rPr>
              <w:t xml:space="preserve">a po klasifikacionim periodima </w:t>
            </w:r>
            <w:r w:rsidR="00C42938">
              <w:rPr>
                <w:rFonts w:asciiTheme="majorHAnsi" w:hAnsiTheme="majorHAnsi" w:cstheme="majorHAnsi"/>
                <w:sz w:val="24"/>
                <w:szCs w:val="24"/>
              </w:rPr>
              <w:t xml:space="preserve">i davati predloge </w:t>
            </w:r>
            <w:r w:rsidRPr="00101727">
              <w:rPr>
                <w:rFonts w:asciiTheme="majorHAnsi" w:hAnsiTheme="majorHAnsi" w:cstheme="majorHAnsi"/>
                <w:sz w:val="24"/>
                <w:szCs w:val="24"/>
              </w:rPr>
              <w:t xml:space="preserve">mjera i aktivnosti za unapređivanje uspjeha. </w:t>
            </w:r>
          </w:p>
          <w:p w14:paraId="6F18E178" w14:textId="109269B1" w:rsidR="00101727" w:rsidRPr="00101727" w:rsidRDefault="00101727" w:rsidP="00E851A5">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Planirati i usvojiti inicijalne testove provjere znanja </w:t>
            </w:r>
            <w:proofErr w:type="gramStart"/>
            <w:r w:rsidRPr="00101727">
              <w:rPr>
                <w:rFonts w:asciiTheme="majorHAnsi" w:hAnsiTheme="majorHAnsi" w:cstheme="majorHAnsi"/>
                <w:sz w:val="24"/>
                <w:szCs w:val="24"/>
              </w:rPr>
              <w:t>sa</w:t>
            </w:r>
            <w:proofErr w:type="gramEnd"/>
            <w:r w:rsidRPr="00101727">
              <w:rPr>
                <w:rFonts w:asciiTheme="majorHAnsi" w:hAnsiTheme="majorHAnsi" w:cstheme="majorHAnsi"/>
                <w:sz w:val="24"/>
                <w:szCs w:val="24"/>
              </w:rPr>
              <w:t xml:space="preserve"> zadacima različitog tipa, na različitom taksonomskom nivou.</w:t>
            </w:r>
          </w:p>
          <w:p w14:paraId="288EB43A" w14:textId="5BED5483" w:rsidR="00101727" w:rsidRPr="00101727" w:rsidRDefault="00101727" w:rsidP="00E851A5">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Koristiti različite načine provjeravanja i ocjenjivanja ishoda učenja.  </w:t>
            </w:r>
          </w:p>
          <w:p w14:paraId="53F02139" w14:textId="77777777" w:rsidR="00CA0C82" w:rsidRPr="00F5246F" w:rsidRDefault="00CA0C82" w:rsidP="00CA0C82">
            <w:pPr>
              <w:spacing w:line="276" w:lineRule="auto"/>
              <w:rPr>
                <w:rFonts w:ascii="Bookman Old Style" w:hAnsi="Bookman Old Style" w:cs="Arial"/>
                <w:sz w:val="20"/>
                <w:szCs w:val="20"/>
              </w:rPr>
            </w:pPr>
          </w:p>
        </w:tc>
      </w:tr>
    </w:tbl>
    <w:p w14:paraId="6F3E372A" w14:textId="77777777" w:rsidR="00CA0C82" w:rsidRPr="00534E29" w:rsidRDefault="00CA0C82" w:rsidP="00CA0C82">
      <w:pPr>
        <w:spacing w:after="0"/>
        <w:rPr>
          <w:rFonts w:ascii="Bookman Old Style" w:hAnsi="Bookman Old Style"/>
        </w:rPr>
      </w:pPr>
    </w:p>
    <w:p w14:paraId="03192AF3" w14:textId="673E1564" w:rsidR="00CA0C82" w:rsidRDefault="00CA0C82" w:rsidP="00E95809">
      <w:pPr>
        <w:rPr>
          <w:lang w:val="sr-Latn-RS"/>
        </w:rPr>
      </w:pPr>
    </w:p>
    <w:p w14:paraId="53C79AFB" w14:textId="7BCE56A0" w:rsidR="00CA0C82" w:rsidRDefault="00CA0C82" w:rsidP="00E95809">
      <w:pPr>
        <w:rPr>
          <w:lang w:val="sr-Latn-RS"/>
        </w:rPr>
      </w:pPr>
    </w:p>
    <w:p w14:paraId="35DE2FC9" w14:textId="590ED837" w:rsidR="00CA0C82" w:rsidRDefault="00CA0C82" w:rsidP="00E95809">
      <w:pPr>
        <w:rPr>
          <w:lang w:val="sr-Latn-RS"/>
        </w:rPr>
      </w:pPr>
    </w:p>
    <w:p w14:paraId="2989A746" w14:textId="645BDAC3" w:rsidR="00CA0C82" w:rsidRDefault="00CA0C82" w:rsidP="00E95809">
      <w:pPr>
        <w:rPr>
          <w:lang w:val="sr-Latn-RS"/>
        </w:rPr>
      </w:pPr>
    </w:p>
    <w:p w14:paraId="32E45FA7" w14:textId="0488879E" w:rsidR="00CA0C82" w:rsidRDefault="00CA0C82" w:rsidP="00E95809">
      <w:pPr>
        <w:rPr>
          <w:lang w:val="sr-Latn-RS"/>
        </w:rPr>
      </w:pPr>
    </w:p>
    <w:p w14:paraId="0BA36C6E" w14:textId="49B1C4ED" w:rsidR="00CA0C82" w:rsidRDefault="00CA0C82" w:rsidP="004F3DC9">
      <w:pPr>
        <w:spacing w:after="0" w:line="276" w:lineRule="auto"/>
        <w:jc w:val="both"/>
        <w:rPr>
          <w:lang w:val="sr-Latn-RS"/>
        </w:rPr>
      </w:pPr>
    </w:p>
    <w:p w14:paraId="4247D1F1" w14:textId="77777777" w:rsidR="004F3DC9" w:rsidRPr="004F3DC9" w:rsidRDefault="004F3DC9" w:rsidP="004F3DC9">
      <w:pPr>
        <w:spacing w:after="0" w:line="276" w:lineRule="auto"/>
        <w:jc w:val="both"/>
        <w:rPr>
          <w:lang w:val="sr-Latn-RS"/>
        </w:rPr>
      </w:pPr>
    </w:p>
    <w:p w14:paraId="43DC9130" w14:textId="0546DA6B" w:rsidR="00CA0C82" w:rsidRDefault="00CA0C82" w:rsidP="00E95809">
      <w:pPr>
        <w:rPr>
          <w:lang w:val="sr-Latn-RS"/>
        </w:rPr>
      </w:pPr>
    </w:p>
    <w:p w14:paraId="39AD8473" w14:textId="49B62B93" w:rsidR="00E95809" w:rsidRDefault="00E95809" w:rsidP="00E95809">
      <w:pPr>
        <w:rPr>
          <w:lang w:val="sr-Latn-RS"/>
        </w:rPr>
      </w:pPr>
    </w:p>
    <w:tbl>
      <w:tblPr>
        <w:tblStyle w:val="TableGrid"/>
        <w:tblW w:w="5000" w:type="pct"/>
        <w:tblLook w:val="04A0" w:firstRow="1" w:lastRow="0" w:firstColumn="1" w:lastColumn="0" w:noHBand="0" w:noVBand="1"/>
      </w:tblPr>
      <w:tblGrid>
        <w:gridCol w:w="4531"/>
        <w:gridCol w:w="4531"/>
      </w:tblGrid>
      <w:tr w:rsidR="00CA0C82" w:rsidRPr="00101727" w14:paraId="3D890AA9" w14:textId="77777777" w:rsidTr="00CA0C82">
        <w:tc>
          <w:tcPr>
            <w:tcW w:w="5000" w:type="pct"/>
            <w:gridSpan w:val="2"/>
          </w:tcPr>
          <w:p w14:paraId="1D862012" w14:textId="5255A53D" w:rsidR="00CA0C82" w:rsidRPr="00101727" w:rsidRDefault="005A54A3" w:rsidP="005A54A3">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A0C82" w:rsidRPr="00101727">
              <w:rPr>
                <w:rFonts w:asciiTheme="majorHAnsi" w:hAnsiTheme="majorHAnsi" w:cstheme="majorHAnsi"/>
                <w:b/>
                <w:sz w:val="20"/>
                <w:szCs w:val="20"/>
              </w:rPr>
              <w:t xml:space="preserve"> : Tatjana Radulović</w:t>
            </w:r>
          </w:p>
        </w:tc>
      </w:tr>
      <w:tr w:rsidR="00CA0C82" w:rsidRPr="00101727" w14:paraId="15E4DF3D" w14:textId="77777777" w:rsidTr="00CA0C82">
        <w:tc>
          <w:tcPr>
            <w:tcW w:w="5000" w:type="pct"/>
            <w:gridSpan w:val="2"/>
          </w:tcPr>
          <w:p w14:paraId="4D6AD11B" w14:textId="0BBE9CAA" w:rsidR="00CA0C82" w:rsidRPr="00101727" w:rsidRDefault="00C53C14" w:rsidP="00CA0C82">
            <w:pPr>
              <w:autoSpaceDE w:val="0"/>
              <w:autoSpaceDN w:val="0"/>
              <w:adjustRightInd w:val="0"/>
              <w:rPr>
                <w:rFonts w:asciiTheme="majorHAnsi" w:hAnsiTheme="majorHAnsi" w:cstheme="majorHAnsi"/>
                <w:b/>
                <w:sz w:val="20"/>
                <w:szCs w:val="20"/>
              </w:rPr>
            </w:pPr>
            <w:r w:rsidRPr="00101727">
              <w:rPr>
                <w:rFonts w:asciiTheme="majorHAnsi" w:hAnsiTheme="majorHAnsi" w:cstheme="majorHAnsi"/>
                <w:b/>
                <w:sz w:val="20"/>
                <w:szCs w:val="20"/>
              </w:rPr>
              <w:t>1.2.4</w:t>
            </w:r>
            <w:r w:rsidR="00CA0C82" w:rsidRPr="00101727">
              <w:rPr>
                <w:rFonts w:asciiTheme="majorHAnsi" w:hAnsiTheme="majorHAnsi" w:cstheme="majorHAnsi"/>
                <w:b/>
                <w:sz w:val="20"/>
                <w:szCs w:val="20"/>
              </w:rPr>
              <w:t>.Tehničar podaje; Prodavač</w:t>
            </w:r>
          </w:p>
        </w:tc>
      </w:tr>
      <w:tr w:rsidR="00CA0C82" w:rsidRPr="00F5246F" w14:paraId="3C11FCD7" w14:textId="77777777" w:rsidTr="00CA0C82">
        <w:trPr>
          <w:trHeight w:val="20"/>
        </w:trPr>
        <w:tc>
          <w:tcPr>
            <w:tcW w:w="5000" w:type="pct"/>
            <w:gridSpan w:val="2"/>
            <w:tcBorders>
              <w:bottom w:val="single" w:sz="4" w:space="0" w:color="auto"/>
            </w:tcBorders>
          </w:tcPr>
          <w:p w14:paraId="0854E641" w14:textId="77777777" w:rsidR="00CA0C82" w:rsidRPr="00F5246F" w:rsidRDefault="00CA0C82" w:rsidP="00CA0C8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A0C82" w:rsidRPr="00101727" w14:paraId="02D4C8F8" w14:textId="77777777" w:rsidTr="00CA0C82">
        <w:tc>
          <w:tcPr>
            <w:tcW w:w="2500" w:type="pct"/>
            <w:tcBorders>
              <w:bottom w:val="nil"/>
              <w:right w:val="nil"/>
            </w:tcBorders>
          </w:tcPr>
          <w:p w14:paraId="191DAAE9" w14:textId="77777777" w:rsidR="00CA0C82" w:rsidRPr="00101727" w:rsidRDefault="00CA0C82" w:rsidP="00CA0C82">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22326837" w14:textId="77777777" w:rsidR="00CA0C82" w:rsidRPr="00101727" w:rsidRDefault="00CA0C82" w:rsidP="00CA0C82">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8</w:t>
            </w:r>
          </w:p>
        </w:tc>
      </w:tr>
      <w:tr w:rsidR="00CA0C82" w:rsidRPr="00101727" w14:paraId="175C33DD" w14:textId="77777777" w:rsidTr="00CA0C82">
        <w:tc>
          <w:tcPr>
            <w:tcW w:w="2500" w:type="pct"/>
            <w:tcBorders>
              <w:top w:val="nil"/>
              <w:bottom w:val="nil"/>
              <w:right w:val="nil"/>
            </w:tcBorders>
          </w:tcPr>
          <w:p w14:paraId="382E9468" w14:textId="77777777" w:rsidR="00CA0C82" w:rsidRPr="00937784" w:rsidRDefault="00CA0C82" w:rsidP="00CA0C82">
            <w:pPr>
              <w:autoSpaceDE w:val="0"/>
              <w:autoSpaceDN w:val="0"/>
              <w:adjustRightInd w:val="0"/>
              <w:rPr>
                <w:rFonts w:asciiTheme="majorHAnsi" w:hAnsiTheme="majorHAnsi" w:cstheme="majorHAnsi"/>
                <w:sz w:val="20"/>
                <w:szCs w:val="20"/>
                <w:lang w:val="sr-Latn-ME"/>
              </w:rPr>
            </w:pPr>
            <w:r w:rsidRPr="00101727">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101727">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101727">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6E002A1B" w14:textId="77777777" w:rsidR="00CA0C82" w:rsidRPr="00101727" w:rsidRDefault="00CA0C82" w:rsidP="00CA0C82">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5</w:t>
            </w:r>
          </w:p>
        </w:tc>
      </w:tr>
      <w:tr w:rsidR="00CA0C82" w:rsidRPr="00101727" w14:paraId="35E996AD" w14:textId="77777777" w:rsidTr="00CA0C82">
        <w:tc>
          <w:tcPr>
            <w:tcW w:w="2500" w:type="pct"/>
            <w:tcBorders>
              <w:top w:val="nil"/>
              <w:bottom w:val="nil"/>
              <w:right w:val="nil"/>
            </w:tcBorders>
          </w:tcPr>
          <w:p w14:paraId="473E680C" w14:textId="77777777" w:rsidR="00CA0C82" w:rsidRPr="00101727" w:rsidRDefault="00CA0C82" w:rsidP="00CA0C82">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 xml:space="preserve">Posjećena odjeljenja: </w:t>
            </w:r>
          </w:p>
        </w:tc>
        <w:tc>
          <w:tcPr>
            <w:tcW w:w="2500" w:type="pct"/>
            <w:tcBorders>
              <w:top w:val="nil"/>
              <w:left w:val="nil"/>
              <w:bottom w:val="nil"/>
            </w:tcBorders>
          </w:tcPr>
          <w:p w14:paraId="402A6821" w14:textId="77777777" w:rsidR="00CA0C82" w:rsidRPr="00101727" w:rsidRDefault="00CA0C82" w:rsidP="00CA0C82">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I4, I6. II4, II6, III6</w:t>
            </w:r>
          </w:p>
        </w:tc>
      </w:tr>
      <w:tr w:rsidR="00CA0C82" w:rsidRPr="00101727" w14:paraId="244AA673" w14:textId="77777777" w:rsidTr="00CA0C82">
        <w:tc>
          <w:tcPr>
            <w:tcW w:w="2500" w:type="pct"/>
            <w:tcBorders>
              <w:top w:val="nil"/>
              <w:right w:val="nil"/>
            </w:tcBorders>
          </w:tcPr>
          <w:p w14:paraId="5D4638C6" w14:textId="77777777" w:rsidR="00CA0C82" w:rsidRPr="00101727" w:rsidRDefault="00CA0C82" w:rsidP="00101727">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Broj posjećenih časova:</w:t>
            </w:r>
          </w:p>
        </w:tc>
        <w:tc>
          <w:tcPr>
            <w:tcW w:w="2500" w:type="pct"/>
            <w:tcBorders>
              <w:top w:val="nil"/>
              <w:left w:val="nil"/>
            </w:tcBorders>
          </w:tcPr>
          <w:p w14:paraId="69FCDA2B" w14:textId="77777777" w:rsidR="00CA0C82" w:rsidRPr="00101727" w:rsidRDefault="00CA0C82" w:rsidP="00101727">
            <w:pPr>
              <w:autoSpaceDE w:val="0"/>
              <w:autoSpaceDN w:val="0"/>
              <w:adjustRightInd w:val="0"/>
              <w:rPr>
                <w:rFonts w:asciiTheme="majorHAnsi" w:hAnsiTheme="majorHAnsi" w:cstheme="majorHAnsi"/>
                <w:sz w:val="20"/>
                <w:szCs w:val="20"/>
              </w:rPr>
            </w:pPr>
            <w:r w:rsidRPr="00101727">
              <w:rPr>
                <w:rFonts w:asciiTheme="majorHAnsi" w:hAnsiTheme="majorHAnsi" w:cstheme="majorHAnsi"/>
                <w:sz w:val="20"/>
                <w:szCs w:val="20"/>
              </w:rPr>
              <w:t>5</w:t>
            </w:r>
          </w:p>
        </w:tc>
      </w:tr>
    </w:tbl>
    <w:p w14:paraId="5EE042CC" w14:textId="77777777" w:rsidR="00CA0C82" w:rsidRPr="00F5246F" w:rsidRDefault="00CA0C82" w:rsidP="00CA0C82">
      <w:pPr>
        <w:spacing w:after="0" w:line="276" w:lineRule="auto"/>
        <w:rPr>
          <w:rFonts w:ascii="Bookman Old Style" w:hAnsi="Bookman Old Style" w:cs="Arial"/>
          <w:sz w:val="8"/>
          <w:szCs w:val="8"/>
        </w:rPr>
      </w:pPr>
    </w:p>
    <w:p w14:paraId="5C6F6EB7" w14:textId="77777777" w:rsidR="00CA0C82" w:rsidRPr="00F5246F" w:rsidRDefault="00CA0C82" w:rsidP="00CA0C82">
      <w:pPr>
        <w:spacing w:after="0" w:line="276" w:lineRule="auto"/>
        <w:jc w:val="center"/>
        <w:rPr>
          <w:rFonts w:ascii="Bookman Old Style" w:hAnsi="Bookman Old Style" w:cs="Arial"/>
        </w:rPr>
      </w:pPr>
      <w:r w:rsidRPr="00F5246F">
        <w:rPr>
          <w:rFonts w:ascii="Bookman Old Style" w:hAnsi="Bookman Old Style" w:cs="Arial"/>
        </w:rPr>
        <w:object w:dxaOrig="14622" w:dyaOrig="4133" w14:anchorId="13AE3724">
          <v:shape id="_x0000_i1032" type="#_x0000_t75" style="width:460.5pt;height:132pt" o:ole="" o:bordertopcolor="red" o:borderleftcolor="red" o:borderbottomcolor="red" o:borderrightcolor="red">
            <v:imagedata r:id="rId24" o:title=""/>
            <w10:bordertop type="single" width="18"/>
            <w10:borderleft type="single" width="18"/>
            <w10:borderbottom type="single" width="18"/>
            <w10:borderright type="single" width="18"/>
          </v:shape>
          <o:OLEObject Type="Embed" ProgID="Excel.Sheet.8" ShapeID="_x0000_i1032" DrawAspect="Content" ObjectID="_1790481514" r:id="rId25"/>
        </w:object>
      </w:r>
    </w:p>
    <w:p w14:paraId="39F73DD2" w14:textId="77777777" w:rsidR="00CA0C82" w:rsidRPr="00F5246F" w:rsidRDefault="00CA0C82" w:rsidP="00CA0C8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A0C82" w:rsidRPr="00F5246F" w14:paraId="70ADBD41" w14:textId="77777777" w:rsidTr="00150554">
        <w:trPr>
          <w:cantSplit/>
          <w:trHeight w:val="20"/>
        </w:trPr>
        <w:tc>
          <w:tcPr>
            <w:tcW w:w="286" w:type="pct"/>
            <w:tcBorders>
              <w:bottom w:val="nil"/>
            </w:tcBorders>
            <w:shd w:val="clear" w:color="auto" w:fill="auto"/>
          </w:tcPr>
          <w:p w14:paraId="5D0B64DF"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714" w:type="pct"/>
            <w:shd w:val="clear" w:color="auto" w:fill="auto"/>
          </w:tcPr>
          <w:p w14:paraId="1929B913"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A0C82" w:rsidRPr="00F5246F" w14:paraId="219C85B0" w14:textId="77777777" w:rsidTr="00150554">
        <w:trPr>
          <w:cantSplit/>
          <w:trHeight w:val="20"/>
        </w:trPr>
        <w:tc>
          <w:tcPr>
            <w:tcW w:w="286" w:type="pct"/>
            <w:tcBorders>
              <w:top w:val="nil"/>
              <w:bottom w:val="single" w:sz="4" w:space="0" w:color="auto"/>
            </w:tcBorders>
            <w:shd w:val="clear" w:color="auto" w:fill="auto"/>
          </w:tcPr>
          <w:p w14:paraId="54425F06" w14:textId="77777777" w:rsidR="00CA0C82" w:rsidRPr="00F5246F" w:rsidRDefault="00CA0C82" w:rsidP="00CA0C8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714" w:type="pct"/>
            <w:vMerge w:val="restart"/>
            <w:shd w:val="clear" w:color="auto" w:fill="auto"/>
          </w:tcPr>
          <w:p w14:paraId="02366F38" w14:textId="1A2C1134" w:rsidR="00CA0C82" w:rsidRPr="00101727" w:rsidRDefault="00CA0C82" w:rsidP="00CA0C82">
            <w:p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Prilikom planiranja vaspitno – obrazovnog rada, nastavn</w:t>
            </w:r>
            <w:r w:rsidR="005A54A3">
              <w:rPr>
                <w:rFonts w:asciiTheme="majorHAnsi" w:hAnsiTheme="majorHAnsi" w:cstheme="majorHAnsi"/>
                <w:sz w:val="24"/>
                <w:szCs w:val="24"/>
              </w:rPr>
              <w:t>i</w:t>
            </w:r>
            <w:r w:rsidRPr="00101727">
              <w:rPr>
                <w:rFonts w:asciiTheme="majorHAnsi" w:hAnsiTheme="majorHAnsi" w:cstheme="majorHAnsi"/>
                <w:sz w:val="24"/>
                <w:szCs w:val="24"/>
              </w:rPr>
              <w:t>ci se pridržavaju Uputstva za izradu godišnjeg plana rada i Uputstva za izradu planova realizacije ishoda učenja. U planovima su evidentne tehničke greške, dok osvrt na realizaciju, komentari, zapažanja i preporuke nijesu zastupljeni. Planovi su potpisani od strane koordinatora obrazovnih programa, ali u nekim planovima nedostaje potpis pedagoga. Dva nastavnika nijesu prošla obuku za</w:t>
            </w:r>
            <w:r w:rsidR="00101727">
              <w:rPr>
                <w:rFonts w:asciiTheme="majorHAnsi" w:hAnsiTheme="majorHAnsi" w:cstheme="majorHAnsi"/>
                <w:sz w:val="24"/>
                <w:szCs w:val="24"/>
              </w:rPr>
              <w:t xml:space="preserve"> izradu planova i ocjenjivanje.</w:t>
            </w:r>
          </w:p>
          <w:p w14:paraId="4E7D2828" w14:textId="5CE9D781" w:rsidR="00CA0C82" w:rsidRPr="00101727" w:rsidRDefault="00CA0C82" w:rsidP="00101727">
            <w:pPr>
              <w:spacing w:line="276" w:lineRule="auto"/>
              <w:rPr>
                <w:rFonts w:asciiTheme="majorHAnsi" w:hAnsiTheme="majorHAnsi" w:cstheme="majorHAnsi"/>
                <w:sz w:val="24"/>
                <w:szCs w:val="24"/>
              </w:rPr>
            </w:pPr>
            <w:r w:rsidRPr="00101727">
              <w:rPr>
                <w:rFonts w:asciiTheme="majorHAnsi" w:hAnsiTheme="majorHAnsi" w:cstheme="majorHAnsi"/>
                <w:sz w:val="24"/>
                <w:szCs w:val="24"/>
              </w:rPr>
              <w:t>Obrazovni program Prodavač pohađa učenica sa posebnim obrazovnim potrebama. Učenica ima asistenta.  Nastavnici planiraju obavezni dio programa u skladu sa individualnim razvojno-obrazovnim planom. U planu nedostaju podaci o broju rješenja o usmjeravanju. Predmetni nastavnik p</w:t>
            </w:r>
            <w:r w:rsidR="00101727">
              <w:rPr>
                <w:rFonts w:asciiTheme="majorHAnsi" w:hAnsiTheme="majorHAnsi" w:cstheme="majorHAnsi"/>
                <w:sz w:val="24"/>
                <w:szCs w:val="24"/>
              </w:rPr>
              <w:t xml:space="preserve">iše IROP bez uvida u rješenje. </w:t>
            </w:r>
          </w:p>
          <w:p w14:paraId="1BDB6DAB" w14:textId="024C9AC9" w:rsidR="00CA0C82" w:rsidRPr="00101727" w:rsidRDefault="00CA0C82" w:rsidP="00CA0C82">
            <w:p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Evidencija o vannastavnim aktivnostima se vodi u posebnoj svesci i odnosi se na sve aktivnosti u školi. Nastavnici aktiva ekonomske grupe predmeta vode tri sekcije: Preduzetnička sekcija, Finansijska sekcija i Prodajna sekcija. Finansijska i prodajna sekcija se ne pominju n</w:t>
            </w:r>
            <w:r w:rsidR="00CC2511">
              <w:rPr>
                <w:rFonts w:asciiTheme="majorHAnsi" w:hAnsiTheme="majorHAnsi" w:cstheme="majorHAnsi"/>
                <w:sz w:val="24"/>
                <w:szCs w:val="24"/>
              </w:rPr>
              <w:t xml:space="preserve">a spisku sekcija </w:t>
            </w:r>
            <w:r w:rsidRPr="00101727">
              <w:rPr>
                <w:rFonts w:asciiTheme="majorHAnsi" w:hAnsiTheme="majorHAnsi" w:cstheme="majorHAnsi"/>
                <w:sz w:val="24"/>
                <w:szCs w:val="24"/>
              </w:rPr>
              <w:t>u izvještaju o internoj evaluaciji. Dvije sekcije nemaju plan aktivnosti rada, zapisnike i izvještaje o radu. Nastavnici organizuju brojne posjete, gostujuća predavanja, s</w:t>
            </w:r>
            <w:r w:rsidR="00F92A88">
              <w:rPr>
                <w:rFonts w:asciiTheme="majorHAnsi" w:hAnsiTheme="majorHAnsi" w:cstheme="majorHAnsi"/>
                <w:sz w:val="24"/>
                <w:szCs w:val="24"/>
              </w:rPr>
              <w:t xml:space="preserve">arađuju sa lokalnom zajednicom </w:t>
            </w:r>
            <w:r w:rsidRPr="00101727">
              <w:rPr>
                <w:rFonts w:asciiTheme="majorHAnsi" w:hAnsiTheme="majorHAnsi" w:cstheme="majorHAnsi"/>
                <w:sz w:val="24"/>
                <w:szCs w:val="24"/>
              </w:rPr>
              <w:t>i učestvuju na takmičenjima, gdje se ostvaruju zapaženi rezultati. Ne planiraju se ogledni i ugledni časovi, a u svesci aktiva ekonomske grupe predmeta zabilježeno je održavanje jednog oglednog čas</w:t>
            </w:r>
            <w:r w:rsidR="00101727">
              <w:rPr>
                <w:rFonts w:asciiTheme="majorHAnsi" w:hAnsiTheme="majorHAnsi" w:cstheme="majorHAnsi"/>
                <w:sz w:val="24"/>
                <w:szCs w:val="24"/>
              </w:rPr>
              <w:t>a u prethodnoj školskoj godini.</w:t>
            </w:r>
          </w:p>
          <w:p w14:paraId="5D599644" w14:textId="41AEB814" w:rsidR="00CA0C82" w:rsidRPr="00101727" w:rsidRDefault="00CA0C82" w:rsidP="00CA0C82">
            <w:pPr>
              <w:spacing w:line="276" w:lineRule="auto"/>
              <w:rPr>
                <w:rFonts w:asciiTheme="majorHAnsi" w:hAnsiTheme="majorHAnsi" w:cstheme="majorHAnsi"/>
                <w:sz w:val="24"/>
                <w:szCs w:val="24"/>
              </w:rPr>
            </w:pPr>
            <w:r w:rsidRPr="00101727">
              <w:rPr>
                <w:rFonts w:asciiTheme="majorHAnsi" w:hAnsiTheme="majorHAnsi" w:cstheme="majorHAnsi"/>
                <w:sz w:val="24"/>
                <w:szCs w:val="24"/>
              </w:rPr>
              <w:t>Nastavnici posjeduju planove dodatne i dopunske nastave sa vremenskom odre</w:t>
            </w:r>
            <w:r w:rsidR="005A54A3">
              <w:rPr>
                <w:rFonts w:asciiTheme="majorHAnsi" w:hAnsiTheme="majorHAnsi" w:cstheme="majorHAnsi"/>
                <w:sz w:val="24"/>
                <w:szCs w:val="24"/>
              </w:rPr>
              <w:t>d</w:t>
            </w:r>
            <w:r w:rsidRPr="00101727">
              <w:rPr>
                <w:rFonts w:asciiTheme="majorHAnsi" w:hAnsiTheme="majorHAnsi" w:cstheme="majorHAnsi"/>
                <w:sz w:val="24"/>
                <w:szCs w:val="24"/>
              </w:rPr>
              <w:t xml:space="preserve">nicom planiranih aktivnosti, ali bez tačno određenog broja časova. Ne </w:t>
            </w:r>
            <w:proofErr w:type="gramStart"/>
            <w:r w:rsidRPr="00101727">
              <w:rPr>
                <w:rFonts w:asciiTheme="majorHAnsi" w:hAnsiTheme="majorHAnsi" w:cstheme="majorHAnsi"/>
                <w:sz w:val="24"/>
                <w:szCs w:val="24"/>
              </w:rPr>
              <w:t>postoji  raspored</w:t>
            </w:r>
            <w:proofErr w:type="gramEnd"/>
            <w:r w:rsidRPr="00101727">
              <w:rPr>
                <w:rFonts w:asciiTheme="majorHAnsi" w:hAnsiTheme="majorHAnsi" w:cstheme="majorHAnsi"/>
                <w:sz w:val="24"/>
                <w:szCs w:val="24"/>
              </w:rPr>
              <w:t xml:space="preserve"> održavanja dodatne i dopunske nastave, niti evid</w:t>
            </w:r>
            <w:r w:rsidR="00101727">
              <w:rPr>
                <w:rFonts w:asciiTheme="majorHAnsi" w:hAnsiTheme="majorHAnsi" w:cstheme="majorHAnsi"/>
                <w:sz w:val="24"/>
                <w:szCs w:val="24"/>
              </w:rPr>
              <w:t xml:space="preserve">encija o njihovoj realizaciji. </w:t>
            </w:r>
          </w:p>
          <w:p w14:paraId="3897FC95" w14:textId="3BAC2931" w:rsidR="00CA0C82" w:rsidRPr="00101727" w:rsidRDefault="00CA0C82" w:rsidP="00CA0C82">
            <w:pPr>
              <w:spacing w:line="276" w:lineRule="auto"/>
              <w:rPr>
                <w:rFonts w:asciiTheme="majorHAnsi" w:hAnsiTheme="majorHAnsi" w:cstheme="majorHAnsi"/>
                <w:sz w:val="24"/>
                <w:szCs w:val="24"/>
              </w:rPr>
            </w:pPr>
            <w:r w:rsidRPr="00101727">
              <w:rPr>
                <w:rFonts w:asciiTheme="majorHAnsi" w:hAnsiTheme="majorHAnsi" w:cstheme="majorHAnsi"/>
                <w:sz w:val="24"/>
                <w:szCs w:val="24"/>
              </w:rPr>
              <w:lastRenderedPageBreak/>
              <w:t>Za sve opservirane časove dostavljene su pripreme za čas. Tok časa prati plan, ali su na većini časova uglavnom zastupljene aktivnosti nastavnika.</w:t>
            </w:r>
          </w:p>
          <w:p w14:paraId="547619E4" w14:textId="7A7D76E7" w:rsidR="00CA0C82" w:rsidRPr="00101727" w:rsidRDefault="00CA0C82" w:rsidP="00CA0C82">
            <w:pPr>
              <w:spacing w:line="276" w:lineRule="auto"/>
              <w:rPr>
                <w:rFonts w:asciiTheme="majorHAnsi" w:hAnsiTheme="majorHAnsi" w:cstheme="majorHAnsi"/>
                <w:sz w:val="24"/>
                <w:szCs w:val="24"/>
              </w:rPr>
            </w:pPr>
            <w:r w:rsidRPr="00101727">
              <w:rPr>
                <w:rFonts w:asciiTheme="majorHAnsi" w:hAnsiTheme="majorHAnsi" w:cstheme="majorHAnsi"/>
                <w:sz w:val="24"/>
                <w:szCs w:val="24"/>
              </w:rPr>
              <w:t>Stručni aktiv ekonomske grupe predmeta broji osam nastavnika. Rad aktiva se odvija na redovnim i vanrednim sjednicama. Predsjednik aktiva se mijenja svake druge godine. Sveska aktiva za prethodnu i tekuću školsku godinu sadrži zapisnike sa sjednica i prikaz ocjena na kraju klasifikacionih perioda za svakog nastavnika pojedinačno po modulu i odjeljenjima. Nedostaje utvrđivanje i ujednačavanje kriterijuma ocjenjivanja, planiranje i realizacija hospitovanja u okviru stručnog aktiva, planiranje uglednih, oglednih i javnih časova, planiranje gostujućih predavanja, dodatne i dopunske nastave, školskih tak</w:t>
            </w:r>
            <w:r w:rsidR="00101727">
              <w:rPr>
                <w:rFonts w:asciiTheme="majorHAnsi" w:hAnsiTheme="majorHAnsi" w:cstheme="majorHAnsi"/>
                <w:sz w:val="24"/>
                <w:szCs w:val="24"/>
              </w:rPr>
              <w:t>mičenja i slobodnih aktivnosti.</w:t>
            </w:r>
          </w:p>
          <w:p w14:paraId="1EDBFCF7" w14:textId="09F3EFEC" w:rsidR="00CA0C82" w:rsidRPr="00101727" w:rsidRDefault="00CA0C82" w:rsidP="00CA0C82">
            <w:pPr>
              <w:spacing w:line="276" w:lineRule="auto"/>
              <w:rPr>
                <w:rFonts w:asciiTheme="majorHAnsi" w:hAnsiTheme="majorHAnsi" w:cstheme="majorHAnsi"/>
                <w:sz w:val="24"/>
                <w:szCs w:val="24"/>
              </w:rPr>
            </w:pPr>
            <w:r w:rsidRPr="00101727">
              <w:rPr>
                <w:rFonts w:asciiTheme="majorHAnsi" w:hAnsiTheme="majorHAnsi" w:cstheme="majorHAnsi"/>
                <w:sz w:val="24"/>
                <w:szCs w:val="24"/>
              </w:rPr>
              <w:t>Uvidom je utvrđeno da se ne planiraju horizontalne hospitacije na nivou aktiva niti hospitacije od strane tima za internu evaluaciju. Prema evidenciji pomoćnika direktora škole obavljen</w:t>
            </w:r>
            <w:r w:rsidR="005A54A3">
              <w:rPr>
                <w:rFonts w:asciiTheme="majorHAnsi" w:hAnsiTheme="majorHAnsi" w:cstheme="majorHAnsi"/>
                <w:sz w:val="24"/>
                <w:szCs w:val="24"/>
              </w:rPr>
              <w:t>e</w:t>
            </w:r>
            <w:r w:rsidRPr="00101727">
              <w:rPr>
                <w:rFonts w:asciiTheme="majorHAnsi" w:hAnsiTheme="majorHAnsi" w:cstheme="majorHAnsi"/>
                <w:sz w:val="24"/>
                <w:szCs w:val="24"/>
              </w:rPr>
              <w:t xml:space="preserve"> su</w:t>
            </w:r>
            <w:r w:rsidR="00101727">
              <w:rPr>
                <w:rFonts w:asciiTheme="majorHAnsi" w:hAnsiTheme="majorHAnsi" w:cstheme="majorHAnsi"/>
                <w:sz w:val="24"/>
                <w:szCs w:val="24"/>
              </w:rPr>
              <w:t xml:space="preserve"> vertikalne hospitacije časova.</w:t>
            </w:r>
          </w:p>
          <w:p w14:paraId="09D0235B" w14:textId="1B2B4C09" w:rsidR="00CA0C82" w:rsidRPr="00101727" w:rsidRDefault="00F92A88" w:rsidP="00CA0C82">
            <w:pPr>
              <w:spacing w:line="276" w:lineRule="auto"/>
              <w:rPr>
                <w:rFonts w:asciiTheme="majorHAnsi" w:hAnsiTheme="majorHAnsi" w:cstheme="majorHAnsi"/>
                <w:sz w:val="24"/>
                <w:szCs w:val="24"/>
              </w:rPr>
            </w:pPr>
            <w:r>
              <w:rPr>
                <w:rFonts w:asciiTheme="majorHAnsi" w:hAnsiTheme="majorHAnsi" w:cstheme="majorHAnsi"/>
                <w:sz w:val="24"/>
                <w:szCs w:val="24"/>
              </w:rPr>
              <w:t xml:space="preserve">Nastavnici imaju </w:t>
            </w:r>
            <w:r w:rsidR="00CA0C82" w:rsidRPr="00101727">
              <w:rPr>
                <w:rFonts w:asciiTheme="majorHAnsi" w:hAnsiTheme="majorHAnsi" w:cstheme="majorHAnsi"/>
                <w:sz w:val="24"/>
                <w:szCs w:val="24"/>
              </w:rPr>
              <w:t>lični plan profesionalnog razvoja, ali forma planova je različita i uglavnom odstupa od preporučene. Nas</w:t>
            </w:r>
            <w:r w:rsidR="00101727">
              <w:rPr>
                <w:rFonts w:asciiTheme="majorHAnsi" w:hAnsiTheme="majorHAnsi" w:cstheme="majorHAnsi"/>
                <w:sz w:val="24"/>
                <w:szCs w:val="24"/>
              </w:rPr>
              <w:t>tavnici ne posjeduju portfolio.</w:t>
            </w:r>
          </w:p>
          <w:p w14:paraId="55BF2934" w14:textId="4D4A3333" w:rsidR="00CA0C82" w:rsidRPr="00101727" w:rsidRDefault="00CA0C82" w:rsidP="00CA0C82">
            <w:pPr>
              <w:spacing w:line="276" w:lineRule="auto"/>
              <w:rPr>
                <w:rFonts w:asciiTheme="majorHAnsi" w:hAnsiTheme="majorHAnsi" w:cstheme="majorHAnsi"/>
                <w:sz w:val="24"/>
                <w:szCs w:val="24"/>
              </w:rPr>
            </w:pPr>
            <w:r w:rsidRPr="00101727">
              <w:rPr>
                <w:rFonts w:asciiTheme="majorHAnsi" w:hAnsiTheme="majorHAnsi" w:cstheme="majorHAnsi"/>
                <w:sz w:val="24"/>
                <w:szCs w:val="24"/>
              </w:rPr>
              <w:t>Organizatori praktične nastave posjeduju ugovore o obavljanju praktične nastave kod poslodavca za sve učenike. Nastavnici praktičnog obrazovanja prate rad učenika, disciplinu i vrše nadzor. Učenici posjeduju dnevnik praktične nastave</w:t>
            </w:r>
            <w:r w:rsidR="00101727">
              <w:rPr>
                <w:rFonts w:asciiTheme="majorHAnsi" w:hAnsiTheme="majorHAnsi" w:cstheme="majorHAnsi"/>
                <w:sz w:val="24"/>
                <w:szCs w:val="24"/>
              </w:rPr>
              <w:t xml:space="preserve">, ali se isti ne vodi redovno. </w:t>
            </w:r>
          </w:p>
        </w:tc>
      </w:tr>
      <w:tr w:rsidR="00CA0C82" w:rsidRPr="00F5246F" w14:paraId="60DE194D" w14:textId="77777777" w:rsidTr="00CA0C82">
        <w:trPr>
          <w:trHeight w:val="20"/>
        </w:trPr>
        <w:tc>
          <w:tcPr>
            <w:tcW w:w="286" w:type="pct"/>
            <w:tcBorders>
              <w:bottom w:val="nil"/>
            </w:tcBorders>
          </w:tcPr>
          <w:p w14:paraId="0CC16398" w14:textId="77777777" w:rsidR="00CA0C82" w:rsidRPr="00F5246F" w:rsidRDefault="00CA0C82" w:rsidP="00CA0C8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714" w:type="pct"/>
            <w:vMerge/>
          </w:tcPr>
          <w:p w14:paraId="72166999" w14:textId="77777777" w:rsidR="00CA0C82" w:rsidRPr="00F5246F" w:rsidRDefault="00CA0C82" w:rsidP="00CA0C82">
            <w:pPr>
              <w:spacing w:line="276" w:lineRule="auto"/>
              <w:rPr>
                <w:rFonts w:ascii="Bookman Old Style" w:hAnsi="Bookman Old Style" w:cs="Arial"/>
                <w:sz w:val="20"/>
                <w:szCs w:val="20"/>
              </w:rPr>
            </w:pPr>
          </w:p>
        </w:tc>
      </w:tr>
      <w:tr w:rsidR="00CA0C82" w:rsidRPr="00F5246F" w14:paraId="1C57B6F3" w14:textId="77777777" w:rsidTr="00101727">
        <w:trPr>
          <w:trHeight w:val="20"/>
        </w:trPr>
        <w:tc>
          <w:tcPr>
            <w:tcW w:w="286" w:type="pct"/>
            <w:tcBorders>
              <w:top w:val="nil"/>
              <w:bottom w:val="nil"/>
            </w:tcBorders>
            <w:shd w:val="clear" w:color="auto" w:fill="auto"/>
          </w:tcPr>
          <w:p w14:paraId="437D8F97" w14:textId="77777777" w:rsidR="00CA0C82" w:rsidRPr="00F5246F" w:rsidRDefault="00CA0C82" w:rsidP="00CA0C82">
            <w:pPr>
              <w:spacing w:line="276" w:lineRule="auto"/>
              <w:rPr>
                <w:rFonts w:ascii="Bookman Old Style" w:hAnsi="Bookman Old Style" w:cs="Arial"/>
                <w:sz w:val="20"/>
                <w:szCs w:val="20"/>
              </w:rPr>
            </w:pPr>
            <w:r>
              <w:rPr>
                <w:rFonts w:ascii="Bookman Old Style" w:hAnsi="Bookman Old Style" w:cs="Arial"/>
                <w:sz w:val="20"/>
                <w:szCs w:val="20"/>
              </w:rPr>
              <w:t xml:space="preserve"> </w:t>
            </w:r>
          </w:p>
        </w:tc>
        <w:tc>
          <w:tcPr>
            <w:tcW w:w="4714" w:type="pct"/>
            <w:shd w:val="clear" w:color="auto" w:fill="auto"/>
          </w:tcPr>
          <w:p w14:paraId="42FA6DEB" w14:textId="6C88C005" w:rsidR="00CA0C82" w:rsidRPr="00F5246F" w:rsidRDefault="00101727" w:rsidP="00101727">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101727">
              <w:rPr>
                <w:rFonts w:asciiTheme="majorHAnsi" w:hAnsiTheme="majorHAnsi" w:cstheme="majorHAnsi"/>
                <w:b/>
                <w:i/>
                <w:sz w:val="24"/>
                <w:szCs w:val="24"/>
              </w:rPr>
              <w:t>:</w:t>
            </w:r>
          </w:p>
        </w:tc>
      </w:tr>
      <w:tr w:rsidR="00CA0C82" w:rsidRPr="00F5246F" w14:paraId="2AD8B872" w14:textId="77777777" w:rsidTr="00101727">
        <w:trPr>
          <w:trHeight w:val="20"/>
        </w:trPr>
        <w:tc>
          <w:tcPr>
            <w:tcW w:w="286" w:type="pct"/>
            <w:tcBorders>
              <w:top w:val="nil"/>
              <w:bottom w:val="single" w:sz="4" w:space="0" w:color="auto"/>
            </w:tcBorders>
            <w:shd w:val="clear" w:color="auto" w:fill="auto"/>
          </w:tcPr>
          <w:p w14:paraId="6C12554D"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165F60B0" w14:textId="55FF6951"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Unaprijediti izradu </w:t>
            </w:r>
            <w:r w:rsidR="005A54A3">
              <w:rPr>
                <w:rFonts w:asciiTheme="majorHAnsi" w:hAnsiTheme="majorHAnsi" w:cstheme="majorHAnsi"/>
                <w:sz w:val="24"/>
                <w:szCs w:val="24"/>
              </w:rPr>
              <w:t>G</w:t>
            </w:r>
            <w:r w:rsidRPr="00101727">
              <w:rPr>
                <w:rFonts w:asciiTheme="majorHAnsi" w:hAnsiTheme="majorHAnsi" w:cstheme="majorHAnsi"/>
                <w:sz w:val="24"/>
                <w:szCs w:val="24"/>
              </w:rPr>
              <w:t xml:space="preserve">odišnjeg plana i planova realizacije ishoda učenja eliminacijom nedostataka i tehničkih grešaka, unositi zapažanja, komentare i osvrt </w:t>
            </w:r>
            <w:proofErr w:type="gramStart"/>
            <w:r w:rsidRPr="00101727">
              <w:rPr>
                <w:rFonts w:asciiTheme="majorHAnsi" w:hAnsiTheme="majorHAnsi" w:cstheme="majorHAnsi"/>
                <w:sz w:val="24"/>
                <w:szCs w:val="24"/>
              </w:rPr>
              <w:t>na</w:t>
            </w:r>
            <w:proofErr w:type="gramEnd"/>
            <w:r w:rsidRPr="00101727">
              <w:rPr>
                <w:rFonts w:asciiTheme="majorHAnsi" w:hAnsiTheme="majorHAnsi" w:cstheme="majorHAnsi"/>
                <w:sz w:val="24"/>
                <w:szCs w:val="24"/>
              </w:rPr>
              <w:t xml:space="preserve"> realizaciju</w:t>
            </w:r>
            <w:r w:rsidR="00101727">
              <w:rPr>
                <w:rFonts w:asciiTheme="majorHAnsi" w:hAnsiTheme="majorHAnsi" w:cstheme="majorHAnsi"/>
                <w:sz w:val="24"/>
                <w:szCs w:val="24"/>
              </w:rPr>
              <w:t>.</w:t>
            </w:r>
          </w:p>
          <w:p w14:paraId="640D0133" w14:textId="47F9E02B"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Organizovati obuke za nastavnike koji nijesu iste pohađali (Obuka nastavnika za implementaciju obrazovnih programa zasnovanih </w:t>
            </w:r>
            <w:proofErr w:type="gramStart"/>
            <w:r w:rsidRPr="00101727">
              <w:rPr>
                <w:rFonts w:asciiTheme="majorHAnsi" w:hAnsiTheme="majorHAnsi" w:cstheme="majorHAnsi"/>
                <w:sz w:val="24"/>
                <w:szCs w:val="24"/>
              </w:rPr>
              <w:t>na</w:t>
            </w:r>
            <w:proofErr w:type="gramEnd"/>
            <w:r w:rsidRPr="00101727">
              <w:rPr>
                <w:rFonts w:asciiTheme="majorHAnsi" w:hAnsiTheme="majorHAnsi" w:cstheme="majorHAnsi"/>
                <w:sz w:val="24"/>
                <w:szCs w:val="24"/>
              </w:rPr>
              <w:t xml:space="preserve"> ishodima učenja, Ocjenjivanje učenika u stručnom obrazovanju, Obuka za izradu i primjenu IROP-a)</w:t>
            </w:r>
            <w:r w:rsidR="00101727">
              <w:rPr>
                <w:rFonts w:asciiTheme="majorHAnsi" w:hAnsiTheme="majorHAnsi" w:cstheme="majorHAnsi"/>
                <w:sz w:val="24"/>
                <w:szCs w:val="24"/>
              </w:rPr>
              <w:t>.</w:t>
            </w:r>
          </w:p>
          <w:p w14:paraId="61F3E362" w14:textId="5819B354"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Realizovati i evidentirati časove dopunske i dodatne nastave</w:t>
            </w:r>
            <w:r w:rsidR="00101727">
              <w:rPr>
                <w:rFonts w:asciiTheme="majorHAnsi" w:hAnsiTheme="majorHAnsi" w:cstheme="majorHAnsi"/>
                <w:sz w:val="24"/>
                <w:szCs w:val="24"/>
              </w:rPr>
              <w:t>.</w:t>
            </w:r>
          </w:p>
          <w:p w14:paraId="646708FB" w14:textId="6D0171F5"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Planirati i realizovati ogledne, ugledne i javne časove</w:t>
            </w:r>
            <w:r w:rsidR="00101727">
              <w:rPr>
                <w:rFonts w:asciiTheme="majorHAnsi" w:hAnsiTheme="majorHAnsi" w:cstheme="majorHAnsi"/>
                <w:sz w:val="24"/>
                <w:szCs w:val="24"/>
              </w:rPr>
              <w:t>.</w:t>
            </w:r>
          </w:p>
          <w:p w14:paraId="5FD071FA" w14:textId="5130AA58"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Planirati i</w:t>
            </w:r>
            <w:r w:rsidR="00101727">
              <w:rPr>
                <w:rFonts w:asciiTheme="majorHAnsi" w:hAnsiTheme="majorHAnsi" w:cstheme="majorHAnsi"/>
                <w:sz w:val="24"/>
                <w:szCs w:val="24"/>
              </w:rPr>
              <w:t xml:space="preserve"> realizovati školska takmičenja.</w:t>
            </w:r>
          </w:p>
          <w:p w14:paraId="5AB17A21" w14:textId="5303D998"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Planirati slobodne aktivnosti i evidentirati ih </w:t>
            </w:r>
            <w:proofErr w:type="gramStart"/>
            <w:r w:rsidRPr="00101727">
              <w:rPr>
                <w:rFonts w:asciiTheme="majorHAnsi" w:hAnsiTheme="majorHAnsi" w:cstheme="majorHAnsi"/>
                <w:sz w:val="24"/>
                <w:szCs w:val="24"/>
              </w:rPr>
              <w:t>na</w:t>
            </w:r>
            <w:proofErr w:type="gramEnd"/>
            <w:r w:rsidRPr="00101727">
              <w:rPr>
                <w:rFonts w:asciiTheme="majorHAnsi" w:hAnsiTheme="majorHAnsi" w:cstheme="majorHAnsi"/>
                <w:sz w:val="24"/>
                <w:szCs w:val="24"/>
              </w:rPr>
              <w:t xml:space="preserve"> odgovarajući način</w:t>
            </w:r>
            <w:r w:rsidR="00101727">
              <w:rPr>
                <w:rFonts w:asciiTheme="majorHAnsi" w:hAnsiTheme="majorHAnsi" w:cstheme="majorHAnsi"/>
                <w:sz w:val="24"/>
                <w:szCs w:val="24"/>
              </w:rPr>
              <w:t>.</w:t>
            </w:r>
            <w:r w:rsidRPr="00101727">
              <w:rPr>
                <w:rFonts w:asciiTheme="majorHAnsi" w:hAnsiTheme="majorHAnsi" w:cstheme="majorHAnsi"/>
                <w:sz w:val="24"/>
                <w:szCs w:val="24"/>
              </w:rPr>
              <w:t xml:space="preserve"> </w:t>
            </w:r>
          </w:p>
          <w:p w14:paraId="65A73CEC" w14:textId="12F51B19"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Voditi odgovarajuću evidenciju o vannastavnim aktivnostima</w:t>
            </w:r>
            <w:r w:rsidR="00587920">
              <w:rPr>
                <w:rFonts w:asciiTheme="majorHAnsi" w:hAnsiTheme="majorHAnsi" w:cstheme="majorHAnsi"/>
                <w:sz w:val="24"/>
                <w:szCs w:val="24"/>
              </w:rPr>
              <w:t>.</w:t>
            </w:r>
          </w:p>
          <w:p w14:paraId="5BD90A04" w14:textId="601D4527"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 xml:space="preserve">Organizovati proces hospitacije časova </w:t>
            </w:r>
            <w:proofErr w:type="gramStart"/>
            <w:r w:rsidRPr="00101727">
              <w:rPr>
                <w:rFonts w:asciiTheme="majorHAnsi" w:hAnsiTheme="majorHAnsi" w:cstheme="majorHAnsi"/>
                <w:sz w:val="24"/>
                <w:szCs w:val="24"/>
              </w:rPr>
              <w:t>na</w:t>
            </w:r>
            <w:proofErr w:type="gramEnd"/>
            <w:r w:rsidRPr="00101727">
              <w:rPr>
                <w:rFonts w:asciiTheme="majorHAnsi" w:hAnsiTheme="majorHAnsi" w:cstheme="majorHAnsi"/>
                <w:sz w:val="24"/>
                <w:szCs w:val="24"/>
              </w:rPr>
              <w:t xml:space="preserve"> nivou škole</w:t>
            </w:r>
            <w:r w:rsidR="00587920">
              <w:rPr>
                <w:rFonts w:asciiTheme="majorHAnsi" w:hAnsiTheme="majorHAnsi" w:cstheme="majorHAnsi"/>
                <w:sz w:val="24"/>
                <w:szCs w:val="24"/>
              </w:rPr>
              <w:t>.</w:t>
            </w:r>
          </w:p>
          <w:p w14:paraId="306224F4" w14:textId="5DF2D669"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Uvesti praksu hospitovanja unutar aktiva</w:t>
            </w:r>
            <w:r w:rsidR="00587920">
              <w:rPr>
                <w:rFonts w:asciiTheme="majorHAnsi" w:hAnsiTheme="majorHAnsi" w:cstheme="majorHAnsi"/>
                <w:sz w:val="24"/>
                <w:szCs w:val="24"/>
              </w:rPr>
              <w:t>.</w:t>
            </w:r>
          </w:p>
          <w:p w14:paraId="403074E4" w14:textId="481873E7" w:rsidR="00CA0C82" w:rsidRPr="00101727" w:rsidRDefault="00CA0C82" w:rsidP="000F1F4E">
            <w:pPr>
              <w:pStyle w:val="ListParagraph"/>
              <w:numPr>
                <w:ilvl w:val="0"/>
                <w:numId w:val="6"/>
              </w:numPr>
              <w:spacing w:line="276" w:lineRule="auto"/>
              <w:jc w:val="both"/>
              <w:rPr>
                <w:rFonts w:asciiTheme="majorHAnsi" w:hAnsiTheme="majorHAnsi" w:cstheme="majorHAnsi"/>
                <w:sz w:val="24"/>
                <w:szCs w:val="24"/>
              </w:rPr>
            </w:pPr>
            <w:r w:rsidRPr="00101727">
              <w:rPr>
                <w:rFonts w:asciiTheme="majorHAnsi" w:hAnsiTheme="majorHAnsi" w:cstheme="majorHAnsi"/>
                <w:sz w:val="24"/>
                <w:szCs w:val="24"/>
              </w:rPr>
              <w:t>Koristiti jedinstvenu formu prilikom izrade planova za dodatnu i dopunsku natavu i lični plan profesionalnog razvoja nastavnika</w:t>
            </w:r>
            <w:r w:rsidR="00587920">
              <w:rPr>
                <w:rFonts w:asciiTheme="majorHAnsi" w:hAnsiTheme="majorHAnsi" w:cstheme="majorHAnsi"/>
                <w:sz w:val="24"/>
                <w:szCs w:val="24"/>
              </w:rPr>
              <w:t>.</w:t>
            </w:r>
          </w:p>
          <w:p w14:paraId="1E0116E9" w14:textId="6D234520" w:rsidR="00CA0C82" w:rsidRPr="005071E9" w:rsidRDefault="00CA0C82" w:rsidP="000F1F4E">
            <w:pPr>
              <w:pStyle w:val="ListParagraph"/>
              <w:numPr>
                <w:ilvl w:val="0"/>
                <w:numId w:val="6"/>
              </w:numPr>
              <w:spacing w:line="276" w:lineRule="auto"/>
              <w:jc w:val="both"/>
              <w:rPr>
                <w:rFonts w:ascii="Bookman Old Style" w:hAnsi="Bookman Old Style" w:cs="Arial"/>
                <w:sz w:val="20"/>
                <w:szCs w:val="20"/>
              </w:rPr>
            </w:pPr>
            <w:r w:rsidRPr="00101727">
              <w:rPr>
                <w:rFonts w:asciiTheme="majorHAnsi" w:hAnsiTheme="majorHAnsi" w:cstheme="majorHAnsi"/>
                <w:sz w:val="24"/>
                <w:szCs w:val="24"/>
              </w:rPr>
              <w:t>Formirati profesionalni portfolio</w:t>
            </w:r>
            <w:r w:rsidR="00587920">
              <w:rPr>
                <w:rFonts w:asciiTheme="majorHAnsi" w:hAnsiTheme="majorHAnsi" w:cstheme="majorHAnsi"/>
                <w:sz w:val="24"/>
                <w:szCs w:val="24"/>
              </w:rPr>
              <w:t>.</w:t>
            </w:r>
          </w:p>
        </w:tc>
      </w:tr>
      <w:tr w:rsidR="00CA0C82" w:rsidRPr="00F5246F" w14:paraId="6854060F" w14:textId="77777777" w:rsidTr="00CA0C82">
        <w:trPr>
          <w:cantSplit/>
          <w:trHeight w:val="1268"/>
        </w:trPr>
        <w:tc>
          <w:tcPr>
            <w:tcW w:w="286" w:type="pct"/>
            <w:tcBorders>
              <w:bottom w:val="nil"/>
            </w:tcBorders>
            <w:shd w:val="clear" w:color="auto" w:fill="FFFFFF" w:themeFill="background1"/>
          </w:tcPr>
          <w:p w14:paraId="5728B20C"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714" w:type="pct"/>
            <w:shd w:val="clear" w:color="auto" w:fill="FFFFFF" w:themeFill="background1"/>
          </w:tcPr>
          <w:p w14:paraId="669BECD9" w14:textId="6B248691"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Tokom eksterne evaluacije obavljena je opservacija časova iz modula Poslovna ekonomija sa osnovama trgovine, Poslovna komunikacija i korespondencija, Preduzetništvo, Osnove tehnike prodaje i Poslovi prodaje.</w:t>
            </w:r>
          </w:p>
          <w:p w14:paraId="7D9C0C56" w14:textId="2BDA57BF"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Nastavni časovi se redovno evidentiraju u odjeljen</w:t>
            </w:r>
            <w:r w:rsidR="00E91267">
              <w:rPr>
                <w:rFonts w:asciiTheme="majorHAnsi" w:hAnsiTheme="majorHAnsi" w:cstheme="majorHAnsi"/>
                <w:sz w:val="24"/>
                <w:szCs w:val="24"/>
              </w:rPr>
              <w:t>j</w:t>
            </w:r>
            <w:r w:rsidRPr="00587920">
              <w:rPr>
                <w:rFonts w:asciiTheme="majorHAnsi" w:hAnsiTheme="majorHAnsi" w:cstheme="majorHAnsi"/>
                <w:sz w:val="24"/>
                <w:szCs w:val="24"/>
              </w:rPr>
              <w:t>skoj knjizi. Vodi se evidencija o izostajanju učenika sa nastave. Primjećeno je učestalo izostajanje učenika sa redovne nastave i pr</w:t>
            </w:r>
            <w:r w:rsidR="00587920">
              <w:rPr>
                <w:rFonts w:asciiTheme="majorHAnsi" w:hAnsiTheme="majorHAnsi" w:cstheme="majorHAnsi"/>
                <w:sz w:val="24"/>
                <w:szCs w:val="24"/>
              </w:rPr>
              <w:t>aktične nastave kod poslodavca.</w:t>
            </w:r>
          </w:p>
          <w:p w14:paraId="1187E1F6" w14:textId="002E97B9"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U uvodnom dijelu časa nastavnici aktiviraju učenike pitanjima u cilju obnavljanja prethodno usvojenih sadržaja, a u skladu sa pripremom za čas. Na pojedinim časovima se primjenjuje diktiranje. Dio učenika je bio pasivan. U glavnom dijelu časa realizuju se ključne aktivnosti za dostizanje kriterijuma ishoda učenja. Nastavnici ko</w:t>
            </w:r>
            <w:r w:rsidR="00F92A88">
              <w:rPr>
                <w:rFonts w:asciiTheme="majorHAnsi" w:hAnsiTheme="majorHAnsi" w:cstheme="majorHAnsi"/>
                <w:sz w:val="24"/>
                <w:szCs w:val="24"/>
              </w:rPr>
              <w:t xml:space="preserve">riste planirane metode: metoda </w:t>
            </w:r>
            <w:r w:rsidRPr="00587920">
              <w:rPr>
                <w:rFonts w:asciiTheme="majorHAnsi" w:hAnsiTheme="majorHAnsi" w:cstheme="majorHAnsi"/>
                <w:sz w:val="24"/>
                <w:szCs w:val="24"/>
              </w:rPr>
              <w:t>usmenog izlaganja, metoda razgovora, metod demonstracije, metoda praktične vježbe i metod prezentacije. Uz tradicionalne nastavne metode (monolog, dijalog) primjenjuje se i metoda prezentacije (u odjeljenjima I6 I II6). Grupni rad na zadate teme je organizovan u odjeljenju II6, gdje je učenica koja pohađa nastavu po IROP-u. Nastavnica se sa pažnjom obraća učenici i uključuje je u proces nastave. U odjeljenju I4 nastavnica uspješno aktivira sve učenike, usmjeravajući ih da povežu teoriju sa praksom, nakon čega provjeravaju stečeno znanje individualnim popunjavanjem edukativnih kartica. U završnom dijelu časa se daju domaći zadaci. Uče</w:t>
            </w:r>
            <w:r w:rsidR="00F92A88">
              <w:rPr>
                <w:rFonts w:asciiTheme="majorHAnsi" w:hAnsiTheme="majorHAnsi" w:cstheme="majorHAnsi"/>
                <w:sz w:val="24"/>
                <w:szCs w:val="24"/>
              </w:rPr>
              <w:t>nici se pohvaljuju na času, ali</w:t>
            </w:r>
            <w:r w:rsidRPr="00587920">
              <w:rPr>
                <w:rFonts w:asciiTheme="majorHAnsi" w:hAnsiTheme="majorHAnsi" w:cstheme="majorHAnsi"/>
                <w:sz w:val="24"/>
                <w:szCs w:val="24"/>
              </w:rPr>
              <w:t xml:space="preserve"> na posjećenim časovima nije bilo ocjenjivanja uče</w:t>
            </w:r>
            <w:r w:rsidR="00587920">
              <w:rPr>
                <w:rFonts w:asciiTheme="majorHAnsi" w:hAnsiTheme="majorHAnsi" w:cstheme="majorHAnsi"/>
                <w:sz w:val="24"/>
                <w:szCs w:val="24"/>
              </w:rPr>
              <w:t>nika.</w:t>
            </w:r>
          </w:p>
          <w:p w14:paraId="4AFC4D68" w14:textId="7264F6A0"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Nastava se izvodi u učion</w:t>
            </w:r>
            <w:r w:rsidR="00F92A88">
              <w:rPr>
                <w:rFonts w:asciiTheme="majorHAnsi" w:hAnsiTheme="majorHAnsi" w:cstheme="majorHAnsi"/>
                <w:sz w:val="24"/>
                <w:szCs w:val="24"/>
              </w:rPr>
              <w:t xml:space="preserve">icama opremljenim elektronskom </w:t>
            </w:r>
            <w:r w:rsidRPr="00587920">
              <w:rPr>
                <w:rFonts w:asciiTheme="majorHAnsi" w:hAnsiTheme="majorHAnsi" w:cstheme="majorHAnsi"/>
                <w:sz w:val="24"/>
                <w:szCs w:val="24"/>
              </w:rPr>
              <w:t>podrškom. Učionice su osv</w:t>
            </w:r>
            <w:r w:rsidR="00E91267">
              <w:rPr>
                <w:rFonts w:asciiTheme="majorHAnsi" w:hAnsiTheme="majorHAnsi" w:cstheme="majorHAnsi"/>
                <w:sz w:val="24"/>
                <w:szCs w:val="24"/>
              </w:rPr>
              <w:t>i</w:t>
            </w:r>
            <w:r w:rsidRPr="00587920">
              <w:rPr>
                <w:rFonts w:asciiTheme="majorHAnsi" w:hAnsiTheme="majorHAnsi" w:cstheme="majorHAnsi"/>
                <w:sz w:val="24"/>
                <w:szCs w:val="24"/>
              </w:rPr>
              <w:t>jetljene, a zidovi nijesu oplemenjeni ed</w:t>
            </w:r>
            <w:r w:rsidR="00587920">
              <w:rPr>
                <w:rFonts w:asciiTheme="majorHAnsi" w:hAnsiTheme="majorHAnsi" w:cstheme="majorHAnsi"/>
                <w:sz w:val="24"/>
                <w:szCs w:val="24"/>
              </w:rPr>
              <w:t>ukativnim nastavnim sadržajima.</w:t>
            </w:r>
          </w:p>
          <w:p w14:paraId="47F52A21" w14:textId="1B309B0C"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Praktična nastava kod poslodavca odvija se prema ustaljenom rasporedu. Kod jednog poslodavca na </w:t>
            </w:r>
            <w:r w:rsidR="00F92A88">
              <w:rPr>
                <w:rFonts w:asciiTheme="majorHAnsi" w:hAnsiTheme="majorHAnsi" w:cstheme="majorHAnsi"/>
                <w:sz w:val="24"/>
                <w:szCs w:val="24"/>
              </w:rPr>
              <w:t xml:space="preserve">praktičnoj nastavi se nalazila </w:t>
            </w:r>
            <w:r w:rsidRPr="00587920">
              <w:rPr>
                <w:rFonts w:asciiTheme="majorHAnsi" w:hAnsiTheme="majorHAnsi" w:cstheme="majorHAnsi"/>
                <w:sz w:val="24"/>
                <w:szCs w:val="24"/>
              </w:rPr>
              <w:t>jedna učenica. Učenica nije posjedovala radnu uniformu. Kod nje je bio dnevnik praktične nastave, popunjen za prvi i</w:t>
            </w:r>
            <w:r w:rsidR="00587920">
              <w:rPr>
                <w:rFonts w:asciiTheme="majorHAnsi" w:hAnsiTheme="majorHAnsi" w:cstheme="majorHAnsi"/>
                <w:sz w:val="24"/>
                <w:szCs w:val="24"/>
              </w:rPr>
              <w:t xml:space="preserve"> drugi klasifikacioni period.  </w:t>
            </w:r>
          </w:p>
          <w:p w14:paraId="235E00DE" w14:textId="77777777" w:rsidR="00CA0C82" w:rsidRPr="00F5246F" w:rsidRDefault="00CA0C82" w:rsidP="00587920">
            <w:pPr>
              <w:spacing w:line="276" w:lineRule="auto"/>
              <w:jc w:val="both"/>
              <w:rPr>
                <w:rFonts w:ascii="Bookman Old Style" w:hAnsi="Bookman Old Style" w:cs="Arial"/>
                <w:bCs/>
                <w:sz w:val="20"/>
                <w:szCs w:val="20"/>
              </w:rPr>
            </w:pPr>
            <w:r w:rsidRPr="00587920">
              <w:rPr>
                <w:rFonts w:asciiTheme="majorHAnsi" w:hAnsiTheme="majorHAnsi" w:cstheme="majorHAnsi"/>
                <w:sz w:val="24"/>
                <w:szCs w:val="24"/>
              </w:rPr>
              <w:t>Nastava je stručno zastupljena. Osim jednog nastavnika koji nema položen stručni ispit i licencu, svi ostali nastavnici imaju važeću licencu za rad.</w:t>
            </w:r>
          </w:p>
        </w:tc>
      </w:tr>
      <w:tr w:rsidR="00CA0C82" w:rsidRPr="00F5246F" w14:paraId="617C5A03" w14:textId="77777777" w:rsidTr="00587920">
        <w:trPr>
          <w:trHeight w:val="20"/>
        </w:trPr>
        <w:tc>
          <w:tcPr>
            <w:tcW w:w="286" w:type="pct"/>
            <w:tcBorders>
              <w:top w:val="nil"/>
              <w:bottom w:val="nil"/>
            </w:tcBorders>
            <w:shd w:val="clear" w:color="auto" w:fill="auto"/>
          </w:tcPr>
          <w:p w14:paraId="7A795D3D"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1CFAEDAA" w14:textId="382DB6B4" w:rsidR="00CA0C82" w:rsidRPr="00F5246F" w:rsidRDefault="00587920" w:rsidP="00587920">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587920">
              <w:rPr>
                <w:rFonts w:asciiTheme="majorHAnsi" w:hAnsiTheme="majorHAnsi" w:cstheme="majorHAnsi"/>
                <w:b/>
                <w:i/>
                <w:sz w:val="24"/>
                <w:szCs w:val="24"/>
              </w:rPr>
              <w:t>:</w:t>
            </w:r>
          </w:p>
        </w:tc>
      </w:tr>
      <w:tr w:rsidR="00CA0C82" w:rsidRPr="00F5246F" w14:paraId="63DAF7E9" w14:textId="77777777" w:rsidTr="00587920">
        <w:trPr>
          <w:trHeight w:val="20"/>
        </w:trPr>
        <w:tc>
          <w:tcPr>
            <w:tcW w:w="286" w:type="pct"/>
            <w:tcBorders>
              <w:top w:val="nil"/>
            </w:tcBorders>
            <w:shd w:val="clear" w:color="auto" w:fill="auto"/>
          </w:tcPr>
          <w:p w14:paraId="7A961B53"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6BA3311E" w14:textId="10910B5F"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Na početku školske godine upoznati učenike </w:t>
            </w:r>
            <w:proofErr w:type="gramStart"/>
            <w:r w:rsidRPr="00587920">
              <w:rPr>
                <w:rFonts w:asciiTheme="majorHAnsi" w:hAnsiTheme="majorHAnsi" w:cstheme="majorHAnsi"/>
                <w:sz w:val="24"/>
                <w:szCs w:val="24"/>
              </w:rPr>
              <w:t>sa</w:t>
            </w:r>
            <w:proofErr w:type="gramEnd"/>
            <w:r w:rsidRPr="00587920">
              <w:rPr>
                <w:rFonts w:asciiTheme="majorHAnsi" w:hAnsiTheme="majorHAnsi" w:cstheme="majorHAnsi"/>
                <w:sz w:val="24"/>
                <w:szCs w:val="24"/>
              </w:rPr>
              <w:t xml:space="preserve"> preporučenom literaturom i učiniti je dostupnom kako bi se izbjeglo diktiranje</w:t>
            </w:r>
            <w:r w:rsidR="00587920">
              <w:rPr>
                <w:rFonts w:asciiTheme="majorHAnsi" w:hAnsiTheme="majorHAnsi" w:cstheme="majorHAnsi"/>
                <w:sz w:val="24"/>
                <w:szCs w:val="24"/>
              </w:rPr>
              <w:t>.</w:t>
            </w:r>
          </w:p>
          <w:p w14:paraId="6EA03060" w14:textId="265659D4"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Klasične oblike i metode izvođenja nastave zam</w:t>
            </w:r>
            <w:r w:rsidR="00E91267">
              <w:rPr>
                <w:rFonts w:asciiTheme="majorHAnsi" w:hAnsiTheme="majorHAnsi" w:cstheme="majorHAnsi"/>
                <w:sz w:val="24"/>
                <w:szCs w:val="24"/>
              </w:rPr>
              <w:t>i</w:t>
            </w:r>
            <w:r w:rsidRPr="00587920">
              <w:rPr>
                <w:rFonts w:asciiTheme="majorHAnsi" w:hAnsiTheme="majorHAnsi" w:cstheme="majorHAnsi"/>
                <w:sz w:val="24"/>
                <w:szCs w:val="24"/>
              </w:rPr>
              <w:t>jeniti metodama aktivne nastave</w:t>
            </w:r>
            <w:r w:rsidR="00587920">
              <w:rPr>
                <w:rFonts w:asciiTheme="majorHAnsi" w:hAnsiTheme="majorHAnsi" w:cstheme="majorHAnsi"/>
                <w:sz w:val="24"/>
                <w:szCs w:val="24"/>
              </w:rPr>
              <w:t>.</w:t>
            </w:r>
          </w:p>
          <w:p w14:paraId="718353AF" w14:textId="2EA44E54"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Koristiti računare i elektronsku opremu u nastavi</w:t>
            </w:r>
            <w:r w:rsidR="00587920">
              <w:rPr>
                <w:rFonts w:asciiTheme="majorHAnsi" w:hAnsiTheme="majorHAnsi" w:cstheme="majorHAnsi"/>
                <w:sz w:val="24"/>
                <w:szCs w:val="24"/>
              </w:rPr>
              <w:t>.</w:t>
            </w:r>
          </w:p>
          <w:p w14:paraId="562E66D8" w14:textId="705DB8A4"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Zasnivati učenje </w:t>
            </w:r>
            <w:proofErr w:type="gramStart"/>
            <w:r w:rsidRPr="00587920">
              <w:rPr>
                <w:rFonts w:asciiTheme="majorHAnsi" w:hAnsiTheme="majorHAnsi" w:cstheme="majorHAnsi"/>
                <w:sz w:val="24"/>
                <w:szCs w:val="24"/>
              </w:rPr>
              <w:t>na</w:t>
            </w:r>
            <w:proofErr w:type="gramEnd"/>
            <w:r w:rsidRPr="00587920">
              <w:rPr>
                <w:rFonts w:asciiTheme="majorHAnsi" w:hAnsiTheme="majorHAnsi" w:cstheme="majorHAnsi"/>
                <w:sz w:val="24"/>
                <w:szCs w:val="24"/>
              </w:rPr>
              <w:t xml:space="preserve"> upotrebi raznovrsnih nastavnih sredstava i pomagala</w:t>
            </w:r>
            <w:r w:rsidR="00587920">
              <w:rPr>
                <w:rFonts w:asciiTheme="majorHAnsi" w:hAnsiTheme="majorHAnsi" w:cstheme="majorHAnsi"/>
                <w:sz w:val="24"/>
                <w:szCs w:val="24"/>
              </w:rPr>
              <w:t>.</w:t>
            </w:r>
          </w:p>
          <w:p w14:paraId="4D2C597D" w14:textId="3B75C768"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Ambijentu u učionici posvetiti više pažnje, ispunjavanjem informa</w:t>
            </w:r>
            <w:r w:rsidR="00587920">
              <w:rPr>
                <w:rFonts w:asciiTheme="majorHAnsi" w:hAnsiTheme="majorHAnsi" w:cstheme="majorHAnsi"/>
                <w:sz w:val="24"/>
                <w:szCs w:val="24"/>
              </w:rPr>
              <w:t>tivnim i edukativnim sadržajima.</w:t>
            </w:r>
          </w:p>
          <w:p w14:paraId="3971F544" w14:textId="306FBE25" w:rsidR="00CA0C82" w:rsidRPr="00C672CB" w:rsidRDefault="00CA0C82" w:rsidP="000F1F4E">
            <w:pPr>
              <w:pStyle w:val="ListParagraph"/>
              <w:numPr>
                <w:ilvl w:val="0"/>
                <w:numId w:val="5"/>
              </w:numPr>
              <w:spacing w:line="276" w:lineRule="auto"/>
              <w:jc w:val="both"/>
              <w:rPr>
                <w:rFonts w:ascii="Bookman Old Style" w:hAnsi="Bookman Old Style" w:cs="Arial"/>
                <w:sz w:val="20"/>
                <w:szCs w:val="20"/>
              </w:rPr>
            </w:pPr>
            <w:r w:rsidRPr="00587920">
              <w:rPr>
                <w:rFonts w:asciiTheme="majorHAnsi" w:hAnsiTheme="majorHAnsi" w:cstheme="majorHAnsi"/>
                <w:sz w:val="24"/>
                <w:szCs w:val="24"/>
              </w:rPr>
              <w:t>Unaprijediti mjere za redovno praćenje učenika u pohađanju nastave u školi i praktične nastave kod poslodavca</w:t>
            </w:r>
            <w:r w:rsidR="00587920">
              <w:rPr>
                <w:rFonts w:asciiTheme="majorHAnsi" w:hAnsiTheme="majorHAnsi" w:cstheme="majorHAnsi"/>
                <w:sz w:val="24"/>
                <w:szCs w:val="24"/>
              </w:rPr>
              <w:t>.</w:t>
            </w:r>
          </w:p>
        </w:tc>
      </w:tr>
      <w:tr w:rsidR="00CA0C82" w:rsidRPr="00F5246F" w14:paraId="7CD3AB80" w14:textId="77777777" w:rsidTr="00CA0C82">
        <w:trPr>
          <w:cantSplit/>
          <w:trHeight w:val="1277"/>
        </w:trPr>
        <w:tc>
          <w:tcPr>
            <w:tcW w:w="286" w:type="pct"/>
            <w:tcBorders>
              <w:bottom w:val="nil"/>
            </w:tcBorders>
            <w:shd w:val="clear" w:color="auto" w:fill="FFFFFF" w:themeFill="background1"/>
          </w:tcPr>
          <w:p w14:paraId="6265870D"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714" w:type="pct"/>
            <w:shd w:val="clear" w:color="auto" w:fill="FFFFFF" w:themeFill="background1"/>
          </w:tcPr>
          <w:p w14:paraId="11EFF831" w14:textId="57051083"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Učenici su uglavnom ocijenjeni za svaki ishod učenja. Pojedini nastavnici nijesu oc</w:t>
            </w:r>
            <w:r w:rsidR="00E91267">
              <w:rPr>
                <w:rFonts w:asciiTheme="majorHAnsi" w:hAnsiTheme="majorHAnsi" w:cstheme="majorHAnsi"/>
                <w:sz w:val="24"/>
                <w:szCs w:val="24"/>
              </w:rPr>
              <w:t>i</w:t>
            </w:r>
            <w:r w:rsidRPr="00587920">
              <w:rPr>
                <w:rFonts w:asciiTheme="majorHAnsi" w:hAnsiTheme="majorHAnsi" w:cstheme="majorHAnsi"/>
                <w:sz w:val="24"/>
                <w:szCs w:val="24"/>
              </w:rPr>
              <w:t>jenili posl</w:t>
            </w:r>
            <w:r w:rsidR="00E91267">
              <w:rPr>
                <w:rFonts w:asciiTheme="majorHAnsi" w:hAnsiTheme="majorHAnsi" w:cstheme="majorHAnsi"/>
                <w:sz w:val="24"/>
                <w:szCs w:val="24"/>
              </w:rPr>
              <w:t>j</w:t>
            </w:r>
            <w:r w:rsidRPr="00587920">
              <w:rPr>
                <w:rFonts w:asciiTheme="majorHAnsi" w:hAnsiTheme="majorHAnsi" w:cstheme="majorHAnsi"/>
                <w:sz w:val="24"/>
                <w:szCs w:val="24"/>
              </w:rPr>
              <w:t xml:space="preserve">ednja dva </w:t>
            </w:r>
            <w:r w:rsidR="00587920">
              <w:rPr>
                <w:rFonts w:asciiTheme="majorHAnsi" w:hAnsiTheme="majorHAnsi" w:cstheme="majorHAnsi"/>
                <w:sz w:val="24"/>
                <w:szCs w:val="24"/>
              </w:rPr>
              <w:t xml:space="preserve">ishoda učenja. </w:t>
            </w:r>
          </w:p>
          <w:p w14:paraId="3676FEF1" w14:textId="5E1102CB"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Nastavnici posjeduju svoju evidenciju ocjenjivanja, ali sa nedovoljno elemenata za vrednovanje znanja, vj</w:t>
            </w:r>
            <w:r w:rsidR="00587920">
              <w:rPr>
                <w:rFonts w:asciiTheme="majorHAnsi" w:hAnsiTheme="majorHAnsi" w:cstheme="majorHAnsi"/>
                <w:sz w:val="24"/>
                <w:szCs w:val="24"/>
              </w:rPr>
              <w:t xml:space="preserve">eština i kompetencija učenika. </w:t>
            </w:r>
          </w:p>
          <w:p w14:paraId="6085AB5C" w14:textId="46B95ADC"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Na sjednicama stručnog aktiva ne analiziraju se obrazovna postignuća učenika i ne daju se mjere za unapređivanje postig</w:t>
            </w:r>
            <w:r w:rsidR="00E91267">
              <w:rPr>
                <w:rFonts w:asciiTheme="majorHAnsi" w:hAnsiTheme="majorHAnsi" w:cstheme="majorHAnsi"/>
                <w:sz w:val="24"/>
                <w:szCs w:val="24"/>
              </w:rPr>
              <w:t>n</w:t>
            </w:r>
            <w:r w:rsidRPr="00587920">
              <w:rPr>
                <w:rFonts w:asciiTheme="majorHAnsi" w:hAnsiTheme="majorHAnsi" w:cstheme="majorHAnsi"/>
                <w:sz w:val="24"/>
                <w:szCs w:val="24"/>
              </w:rPr>
              <w:t xml:space="preserve">uća, ali postoji tabelarni prikaz ocjena po modulima za </w:t>
            </w:r>
            <w:r w:rsidR="00587920">
              <w:rPr>
                <w:rFonts w:asciiTheme="majorHAnsi" w:hAnsiTheme="majorHAnsi" w:cstheme="majorHAnsi"/>
                <w:sz w:val="24"/>
                <w:szCs w:val="24"/>
              </w:rPr>
              <w:t xml:space="preserve">svakog nastavnika pojedinačno. </w:t>
            </w:r>
          </w:p>
          <w:p w14:paraId="76FFC0CD" w14:textId="1A959AEA"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Kriterijumi ocjenjivanja nijesu nigdje evidentirani i nema zapis</w:t>
            </w:r>
            <w:r w:rsidR="00587920">
              <w:rPr>
                <w:rFonts w:asciiTheme="majorHAnsi" w:hAnsiTheme="majorHAnsi" w:cstheme="majorHAnsi"/>
                <w:sz w:val="24"/>
                <w:szCs w:val="24"/>
              </w:rPr>
              <w:t xml:space="preserve">a </w:t>
            </w:r>
            <w:r w:rsidR="00E91267">
              <w:rPr>
                <w:rFonts w:asciiTheme="majorHAnsi" w:hAnsiTheme="majorHAnsi" w:cstheme="majorHAnsi"/>
                <w:sz w:val="24"/>
                <w:szCs w:val="24"/>
              </w:rPr>
              <w:t>i</w:t>
            </w:r>
            <w:r w:rsidR="00587920">
              <w:rPr>
                <w:rFonts w:asciiTheme="majorHAnsi" w:hAnsiTheme="majorHAnsi" w:cstheme="majorHAnsi"/>
                <w:sz w:val="24"/>
                <w:szCs w:val="24"/>
              </w:rPr>
              <w:t xml:space="preserve"> usaglašavanja kriterijuma. </w:t>
            </w:r>
          </w:p>
          <w:p w14:paraId="7348D72A" w14:textId="6FEE1771"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Učenici se uglavnom ocjenjuju usmeno. Samo iz jednog modula prikazana je pisana provjera znanja. Iz pojedinih modula učenici nemaju ocjene vrlo dobar (4) i odličan (5), </w:t>
            </w:r>
            <w:proofErr w:type="gramStart"/>
            <w:r w:rsidRPr="00587920">
              <w:rPr>
                <w:rFonts w:asciiTheme="majorHAnsi" w:hAnsiTheme="majorHAnsi" w:cstheme="majorHAnsi"/>
                <w:sz w:val="24"/>
                <w:szCs w:val="24"/>
              </w:rPr>
              <w:t>a</w:t>
            </w:r>
            <w:proofErr w:type="gramEnd"/>
            <w:r w:rsidRPr="00587920">
              <w:rPr>
                <w:rFonts w:asciiTheme="majorHAnsi" w:hAnsiTheme="majorHAnsi" w:cstheme="majorHAnsi"/>
                <w:sz w:val="24"/>
                <w:szCs w:val="24"/>
              </w:rPr>
              <w:t xml:space="preserve"> evidentan je</w:t>
            </w:r>
            <w:r w:rsidR="00587920">
              <w:rPr>
                <w:rFonts w:asciiTheme="majorHAnsi" w:hAnsiTheme="majorHAnsi" w:cstheme="majorHAnsi"/>
                <w:sz w:val="24"/>
                <w:szCs w:val="24"/>
              </w:rPr>
              <w:t xml:space="preserve"> veći broj nedovoljnih ocjena. </w:t>
            </w:r>
          </w:p>
          <w:p w14:paraId="7E65DA45" w14:textId="7864D221"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U odjeljen</w:t>
            </w:r>
            <w:r w:rsidR="00E91267">
              <w:rPr>
                <w:rFonts w:asciiTheme="majorHAnsi" w:hAnsiTheme="majorHAnsi" w:cstheme="majorHAnsi"/>
                <w:sz w:val="24"/>
                <w:szCs w:val="24"/>
              </w:rPr>
              <w:t>j</w:t>
            </w:r>
            <w:r w:rsidRPr="00587920">
              <w:rPr>
                <w:rFonts w:asciiTheme="majorHAnsi" w:hAnsiTheme="majorHAnsi" w:cstheme="majorHAnsi"/>
                <w:sz w:val="24"/>
                <w:szCs w:val="24"/>
              </w:rPr>
              <w:t>skoj knjizi primjećene su greške prilikom izvođenja ocjena na klasifikacionom periodu, upisivanje ocjena običnom olovkom, greške</w:t>
            </w:r>
            <w:r w:rsidR="00587920">
              <w:rPr>
                <w:rFonts w:asciiTheme="majorHAnsi" w:hAnsiTheme="majorHAnsi" w:cstheme="majorHAnsi"/>
                <w:sz w:val="24"/>
                <w:szCs w:val="24"/>
              </w:rPr>
              <w:t xml:space="preserve"> kod unošenja popravne ocjene. </w:t>
            </w:r>
          </w:p>
          <w:p w14:paraId="2473781D" w14:textId="5B322634" w:rsidR="00CA0C82" w:rsidRPr="00587920" w:rsidRDefault="00CA0C82" w:rsidP="00CA0C82">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Prema anketiranju učenika, ocjene se daju javno u učionici i ocjena se obrazlaže.</w:t>
            </w:r>
          </w:p>
        </w:tc>
      </w:tr>
      <w:tr w:rsidR="00CA0C82" w:rsidRPr="00F5246F" w14:paraId="3ABFDBAD" w14:textId="77777777" w:rsidTr="00587920">
        <w:trPr>
          <w:trHeight w:val="20"/>
        </w:trPr>
        <w:tc>
          <w:tcPr>
            <w:tcW w:w="286" w:type="pct"/>
            <w:tcBorders>
              <w:top w:val="nil"/>
              <w:bottom w:val="nil"/>
            </w:tcBorders>
            <w:shd w:val="clear" w:color="auto" w:fill="auto"/>
          </w:tcPr>
          <w:p w14:paraId="5F674BD4"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18D4E773" w14:textId="4B305856" w:rsidR="00CA0C82" w:rsidRPr="00F5246F" w:rsidRDefault="00587920" w:rsidP="00587920">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587920">
              <w:rPr>
                <w:rFonts w:asciiTheme="majorHAnsi" w:hAnsiTheme="majorHAnsi" w:cstheme="majorHAnsi"/>
                <w:b/>
                <w:i/>
                <w:sz w:val="24"/>
                <w:szCs w:val="24"/>
              </w:rPr>
              <w:t>:</w:t>
            </w:r>
          </w:p>
        </w:tc>
      </w:tr>
      <w:tr w:rsidR="00CA0C82" w:rsidRPr="00F5246F" w14:paraId="4F57ED76" w14:textId="77777777" w:rsidTr="00587920">
        <w:trPr>
          <w:trHeight w:val="20"/>
        </w:trPr>
        <w:tc>
          <w:tcPr>
            <w:tcW w:w="286" w:type="pct"/>
            <w:tcBorders>
              <w:top w:val="nil"/>
            </w:tcBorders>
            <w:shd w:val="clear" w:color="auto" w:fill="auto"/>
          </w:tcPr>
          <w:p w14:paraId="6D5B5ED3"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6551C2D4" w14:textId="4EDE34FF" w:rsidR="00CA0C82" w:rsidRPr="00587920" w:rsidRDefault="00F92A88" w:rsidP="000F1F4E">
            <w:pPr>
              <w:pStyle w:val="ListParagraph"/>
              <w:numPr>
                <w:ilvl w:val="0"/>
                <w:numId w:val="5"/>
              </w:numPr>
              <w:spacing w:line="276" w:lineRule="auto"/>
              <w:jc w:val="both"/>
              <w:rPr>
                <w:rFonts w:asciiTheme="majorHAnsi" w:hAnsiTheme="majorHAnsi" w:cstheme="majorHAnsi"/>
                <w:sz w:val="24"/>
                <w:szCs w:val="24"/>
              </w:rPr>
            </w:pPr>
            <w:r>
              <w:rPr>
                <w:rFonts w:asciiTheme="majorHAnsi" w:hAnsiTheme="majorHAnsi" w:cstheme="majorHAnsi"/>
                <w:sz w:val="24"/>
                <w:szCs w:val="24"/>
              </w:rPr>
              <w:t xml:space="preserve">Koristiti </w:t>
            </w:r>
            <w:r w:rsidR="00CA0C82" w:rsidRPr="00587920">
              <w:rPr>
                <w:rFonts w:asciiTheme="majorHAnsi" w:hAnsiTheme="majorHAnsi" w:cstheme="majorHAnsi"/>
                <w:sz w:val="24"/>
                <w:szCs w:val="24"/>
              </w:rPr>
              <w:t>uputstvo za popunjavanje odjeljen</w:t>
            </w:r>
            <w:r w:rsidR="00E91267">
              <w:rPr>
                <w:rFonts w:asciiTheme="majorHAnsi" w:hAnsiTheme="majorHAnsi" w:cstheme="majorHAnsi"/>
                <w:sz w:val="24"/>
                <w:szCs w:val="24"/>
              </w:rPr>
              <w:t>j</w:t>
            </w:r>
            <w:r w:rsidR="00CA0C82" w:rsidRPr="00587920">
              <w:rPr>
                <w:rFonts w:asciiTheme="majorHAnsi" w:hAnsiTheme="majorHAnsi" w:cstheme="majorHAnsi"/>
                <w:sz w:val="24"/>
                <w:szCs w:val="24"/>
              </w:rPr>
              <w:t xml:space="preserve">ske knjige preporučeno </w:t>
            </w:r>
            <w:proofErr w:type="gramStart"/>
            <w:r w:rsidR="00CA0C82" w:rsidRPr="00587920">
              <w:rPr>
                <w:rFonts w:asciiTheme="majorHAnsi" w:hAnsiTheme="majorHAnsi" w:cstheme="majorHAnsi"/>
                <w:sz w:val="24"/>
                <w:szCs w:val="24"/>
              </w:rPr>
              <w:t>od</w:t>
            </w:r>
            <w:proofErr w:type="gramEnd"/>
            <w:r w:rsidR="00CA0C82" w:rsidRPr="00587920">
              <w:rPr>
                <w:rFonts w:asciiTheme="majorHAnsi" w:hAnsiTheme="majorHAnsi" w:cstheme="majorHAnsi"/>
                <w:sz w:val="24"/>
                <w:szCs w:val="24"/>
              </w:rPr>
              <w:t xml:space="preserve"> strane Centra za stručno obrazovanje</w:t>
            </w:r>
            <w:r w:rsidR="00587920">
              <w:rPr>
                <w:rFonts w:asciiTheme="majorHAnsi" w:hAnsiTheme="majorHAnsi" w:cstheme="majorHAnsi"/>
                <w:sz w:val="24"/>
                <w:szCs w:val="24"/>
              </w:rPr>
              <w:t>.</w:t>
            </w:r>
          </w:p>
          <w:p w14:paraId="0CAC3ABA" w14:textId="6C81AE5F"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Učenike ocjenjivati </w:t>
            </w:r>
            <w:proofErr w:type="gramStart"/>
            <w:r w:rsidRPr="00587920">
              <w:rPr>
                <w:rFonts w:asciiTheme="majorHAnsi" w:hAnsiTheme="majorHAnsi" w:cstheme="majorHAnsi"/>
                <w:sz w:val="24"/>
                <w:szCs w:val="24"/>
              </w:rPr>
              <w:t>na</w:t>
            </w:r>
            <w:proofErr w:type="gramEnd"/>
            <w:r w:rsidRPr="00587920">
              <w:rPr>
                <w:rFonts w:asciiTheme="majorHAnsi" w:hAnsiTheme="majorHAnsi" w:cstheme="majorHAnsi"/>
                <w:sz w:val="24"/>
                <w:szCs w:val="24"/>
              </w:rPr>
              <w:t xml:space="preserve"> kraju svakog ishoda učenja, a na kraju klasifikacionog perioda ocjenjivati na osnovu ocjena ishoda učenja dostignutih u tom klasifikacionom </w:t>
            </w:r>
            <w:r w:rsidR="00587920">
              <w:rPr>
                <w:rFonts w:asciiTheme="majorHAnsi" w:hAnsiTheme="majorHAnsi" w:cstheme="majorHAnsi"/>
                <w:sz w:val="24"/>
                <w:szCs w:val="24"/>
              </w:rPr>
              <w:t>periodu.</w:t>
            </w:r>
          </w:p>
          <w:p w14:paraId="4655A0C6" w14:textId="3DA401F7"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Prim</w:t>
            </w:r>
            <w:r w:rsidR="00E91267">
              <w:rPr>
                <w:rFonts w:asciiTheme="majorHAnsi" w:hAnsiTheme="majorHAnsi" w:cstheme="majorHAnsi"/>
                <w:sz w:val="24"/>
                <w:szCs w:val="24"/>
              </w:rPr>
              <w:t>i</w:t>
            </w:r>
            <w:r w:rsidRPr="00587920">
              <w:rPr>
                <w:rFonts w:asciiTheme="majorHAnsi" w:hAnsiTheme="majorHAnsi" w:cstheme="majorHAnsi"/>
                <w:sz w:val="24"/>
                <w:szCs w:val="24"/>
              </w:rPr>
              <w:t>jeniti različite tehnike ocjenjivanja (koristiti testove, seminarske radove i druge vidove provjere znanja)</w:t>
            </w:r>
            <w:r w:rsidR="00587920">
              <w:rPr>
                <w:rFonts w:asciiTheme="majorHAnsi" w:hAnsiTheme="majorHAnsi" w:cstheme="majorHAnsi"/>
                <w:sz w:val="24"/>
                <w:szCs w:val="24"/>
              </w:rPr>
              <w:t>.</w:t>
            </w:r>
          </w:p>
          <w:p w14:paraId="5E05B667" w14:textId="3EBB798F"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Utvrditi i usaglasiti kriterijume ocjenjivanja</w:t>
            </w:r>
            <w:r w:rsidR="00587920">
              <w:rPr>
                <w:rFonts w:asciiTheme="majorHAnsi" w:hAnsiTheme="majorHAnsi" w:cstheme="majorHAnsi"/>
                <w:sz w:val="24"/>
                <w:szCs w:val="24"/>
              </w:rPr>
              <w:t>.</w:t>
            </w:r>
          </w:p>
          <w:p w14:paraId="1C336B88" w14:textId="57EC26B6" w:rsidR="00CA0C82" w:rsidRPr="00587920" w:rsidRDefault="00CA0C82" w:rsidP="000F1F4E">
            <w:pPr>
              <w:pStyle w:val="ListParagraph"/>
              <w:numPr>
                <w:ilvl w:val="0"/>
                <w:numId w:val="5"/>
              </w:num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Obezb</w:t>
            </w:r>
            <w:r w:rsidR="00E91267">
              <w:rPr>
                <w:rFonts w:asciiTheme="majorHAnsi" w:hAnsiTheme="majorHAnsi" w:cstheme="majorHAnsi"/>
                <w:sz w:val="24"/>
                <w:szCs w:val="24"/>
              </w:rPr>
              <w:t>i</w:t>
            </w:r>
            <w:r w:rsidRPr="00587920">
              <w:rPr>
                <w:rFonts w:asciiTheme="majorHAnsi" w:hAnsiTheme="majorHAnsi" w:cstheme="majorHAnsi"/>
                <w:sz w:val="24"/>
                <w:szCs w:val="24"/>
              </w:rPr>
              <w:t>jediti učešće poslodavaca u procesu praćenja i ocjenjivanja učenika tokom realizacije praktične nastave kod poslodavca</w:t>
            </w:r>
            <w:r w:rsidR="00587920">
              <w:rPr>
                <w:rFonts w:asciiTheme="majorHAnsi" w:hAnsiTheme="majorHAnsi" w:cstheme="majorHAnsi"/>
                <w:sz w:val="24"/>
                <w:szCs w:val="24"/>
              </w:rPr>
              <w:t>.</w:t>
            </w:r>
          </w:p>
          <w:p w14:paraId="7BB0F946" w14:textId="4FE36AB8" w:rsidR="00CA0C82" w:rsidRPr="000E48B4" w:rsidRDefault="00CA0C82" w:rsidP="00E91267">
            <w:pPr>
              <w:pStyle w:val="ListParagraph"/>
              <w:numPr>
                <w:ilvl w:val="0"/>
                <w:numId w:val="5"/>
              </w:numPr>
              <w:spacing w:line="276" w:lineRule="auto"/>
              <w:jc w:val="both"/>
              <w:rPr>
                <w:rFonts w:ascii="Bookman Old Style" w:hAnsi="Bookman Old Style"/>
                <w:sz w:val="20"/>
                <w:szCs w:val="20"/>
              </w:rPr>
            </w:pPr>
            <w:r w:rsidRPr="00587920">
              <w:rPr>
                <w:rFonts w:asciiTheme="majorHAnsi" w:hAnsiTheme="majorHAnsi" w:cstheme="majorHAnsi"/>
                <w:sz w:val="24"/>
                <w:szCs w:val="24"/>
              </w:rPr>
              <w:t>Organizovati obuk</w:t>
            </w:r>
            <w:r w:rsidR="00E91267">
              <w:rPr>
                <w:rFonts w:asciiTheme="majorHAnsi" w:hAnsiTheme="majorHAnsi" w:cstheme="majorHAnsi"/>
                <w:sz w:val="24"/>
                <w:szCs w:val="24"/>
              </w:rPr>
              <w:t>e</w:t>
            </w:r>
            <w:r w:rsidRPr="00587920">
              <w:rPr>
                <w:rFonts w:asciiTheme="majorHAnsi" w:hAnsiTheme="majorHAnsi" w:cstheme="majorHAnsi"/>
                <w:sz w:val="24"/>
                <w:szCs w:val="24"/>
              </w:rPr>
              <w:t xml:space="preserve"> za nastavnike (Ocjenjivanje učenika u stručnom obrazovanju)</w:t>
            </w:r>
            <w:r w:rsidR="00587920">
              <w:rPr>
                <w:rFonts w:asciiTheme="majorHAnsi" w:hAnsiTheme="majorHAnsi" w:cstheme="majorHAnsi"/>
                <w:sz w:val="24"/>
                <w:szCs w:val="24"/>
              </w:rPr>
              <w:t>.</w:t>
            </w:r>
          </w:p>
        </w:tc>
      </w:tr>
    </w:tbl>
    <w:p w14:paraId="6CB27BE5" w14:textId="002CB3C0" w:rsidR="00E95809" w:rsidRDefault="00E95809" w:rsidP="00E95809">
      <w:pPr>
        <w:rPr>
          <w:lang w:val="sr-Latn-RS"/>
        </w:rPr>
      </w:pPr>
    </w:p>
    <w:p w14:paraId="4DF88FCF" w14:textId="3130279D" w:rsidR="00E95809" w:rsidRDefault="00E95809" w:rsidP="00E95809">
      <w:pPr>
        <w:rPr>
          <w:lang w:val="sr-Latn-RS"/>
        </w:rPr>
      </w:pPr>
    </w:p>
    <w:p w14:paraId="1F6C6DAE" w14:textId="10B9EB71" w:rsidR="00CA0C82" w:rsidRDefault="00CA0C82" w:rsidP="00E95809">
      <w:pPr>
        <w:rPr>
          <w:lang w:val="sr-Latn-RS"/>
        </w:rPr>
      </w:pPr>
    </w:p>
    <w:p w14:paraId="478A0D71" w14:textId="68CFE2F2" w:rsidR="00C53C14" w:rsidRDefault="00C53C14" w:rsidP="00E95809">
      <w:pPr>
        <w:rPr>
          <w:lang w:val="sr-Latn-RS"/>
        </w:rPr>
      </w:pPr>
    </w:p>
    <w:p w14:paraId="0A424EAF" w14:textId="0E266CA3" w:rsidR="00C53C14" w:rsidRDefault="00C53C14" w:rsidP="00E95809">
      <w:pPr>
        <w:rPr>
          <w:lang w:val="sr-Latn-RS"/>
        </w:rPr>
      </w:pPr>
    </w:p>
    <w:p w14:paraId="7322563E" w14:textId="3AF3B3B9" w:rsidR="00C53C14" w:rsidRDefault="00C53C14" w:rsidP="00E95809">
      <w:pPr>
        <w:rPr>
          <w:lang w:val="sr-Latn-RS"/>
        </w:rPr>
      </w:pPr>
    </w:p>
    <w:p w14:paraId="3242896A" w14:textId="26689265" w:rsidR="00C53C14" w:rsidRDefault="00C53C14" w:rsidP="00E95809">
      <w:pPr>
        <w:rPr>
          <w:lang w:val="sr-Latn-RS"/>
        </w:rPr>
      </w:pPr>
    </w:p>
    <w:p w14:paraId="14C4F1B4" w14:textId="3AEEFFC2" w:rsidR="00C53C14" w:rsidRDefault="00C53C14" w:rsidP="00E95809">
      <w:pPr>
        <w:rPr>
          <w:lang w:val="sr-Latn-RS"/>
        </w:rPr>
      </w:pPr>
    </w:p>
    <w:p w14:paraId="7DD6893E" w14:textId="04AA6C68" w:rsidR="00C53C14" w:rsidRDefault="00C53C14" w:rsidP="00E95809">
      <w:pPr>
        <w:rPr>
          <w:lang w:val="sr-Latn-RS"/>
        </w:rPr>
      </w:pPr>
    </w:p>
    <w:p w14:paraId="190D7C91" w14:textId="2B9F5E19" w:rsidR="00C53C14" w:rsidRDefault="00C53C14" w:rsidP="00E95809">
      <w:pPr>
        <w:rPr>
          <w:lang w:val="sr-Latn-RS"/>
        </w:rPr>
      </w:pPr>
    </w:p>
    <w:p w14:paraId="6E3A9CAE" w14:textId="7993CD8F" w:rsidR="00C53C14" w:rsidRDefault="00C53C14" w:rsidP="00E95809">
      <w:pPr>
        <w:rPr>
          <w:lang w:val="sr-Latn-RS"/>
        </w:rPr>
      </w:pPr>
    </w:p>
    <w:tbl>
      <w:tblPr>
        <w:tblStyle w:val="TableGrid"/>
        <w:tblW w:w="5000" w:type="pct"/>
        <w:tblLook w:val="04A0" w:firstRow="1" w:lastRow="0" w:firstColumn="1" w:lastColumn="0" w:noHBand="0" w:noVBand="1"/>
      </w:tblPr>
      <w:tblGrid>
        <w:gridCol w:w="4531"/>
        <w:gridCol w:w="4531"/>
      </w:tblGrid>
      <w:tr w:rsidR="00CA0C82" w:rsidRPr="00587920" w14:paraId="655A67F5" w14:textId="77777777" w:rsidTr="00CA0C82">
        <w:tc>
          <w:tcPr>
            <w:tcW w:w="5000" w:type="pct"/>
            <w:gridSpan w:val="2"/>
          </w:tcPr>
          <w:p w14:paraId="28266E18" w14:textId="0EDA7793" w:rsidR="00CA0C82" w:rsidRPr="00587920" w:rsidRDefault="00E91267" w:rsidP="00CA0C8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A0C82" w:rsidRPr="00587920">
              <w:rPr>
                <w:rFonts w:asciiTheme="majorHAnsi" w:hAnsiTheme="majorHAnsi" w:cstheme="majorHAnsi"/>
                <w:b/>
                <w:sz w:val="20"/>
                <w:szCs w:val="20"/>
              </w:rPr>
              <w:t>: Hurijeta Pejčinović</w:t>
            </w:r>
          </w:p>
        </w:tc>
      </w:tr>
      <w:tr w:rsidR="00CA0C82" w:rsidRPr="00587920" w14:paraId="047FE908" w14:textId="77777777" w:rsidTr="00CA0C82">
        <w:tc>
          <w:tcPr>
            <w:tcW w:w="5000" w:type="pct"/>
            <w:gridSpan w:val="2"/>
          </w:tcPr>
          <w:p w14:paraId="585308A8" w14:textId="24567927" w:rsidR="00CA0C82" w:rsidRPr="00587920" w:rsidRDefault="00C53C14" w:rsidP="00CA0C82">
            <w:pPr>
              <w:autoSpaceDE w:val="0"/>
              <w:autoSpaceDN w:val="0"/>
              <w:adjustRightInd w:val="0"/>
              <w:rPr>
                <w:rFonts w:asciiTheme="majorHAnsi" w:hAnsiTheme="majorHAnsi" w:cstheme="majorHAnsi"/>
                <w:b/>
                <w:sz w:val="20"/>
                <w:szCs w:val="20"/>
              </w:rPr>
            </w:pPr>
            <w:r w:rsidRPr="00587920">
              <w:rPr>
                <w:rFonts w:asciiTheme="majorHAnsi" w:hAnsiTheme="majorHAnsi" w:cstheme="majorHAnsi"/>
                <w:b/>
                <w:sz w:val="20"/>
                <w:szCs w:val="20"/>
              </w:rPr>
              <w:t>1.2.4</w:t>
            </w:r>
            <w:r w:rsidR="00CA0C82" w:rsidRPr="00587920">
              <w:rPr>
                <w:rFonts w:asciiTheme="majorHAnsi" w:hAnsiTheme="majorHAnsi" w:cstheme="majorHAnsi"/>
                <w:b/>
                <w:sz w:val="20"/>
                <w:szCs w:val="20"/>
              </w:rPr>
              <w:t>.</w:t>
            </w:r>
            <w:r w:rsidR="006C3F37">
              <w:rPr>
                <w:rFonts w:asciiTheme="majorHAnsi" w:hAnsiTheme="majorHAnsi" w:cstheme="majorHAnsi"/>
                <w:b/>
                <w:sz w:val="20"/>
                <w:szCs w:val="20"/>
              </w:rPr>
              <w:t xml:space="preserve"> Hotelsko-turistički tehničar i </w:t>
            </w:r>
            <w:r w:rsidR="00CA0C82" w:rsidRPr="00587920">
              <w:rPr>
                <w:rFonts w:asciiTheme="majorHAnsi" w:hAnsiTheme="majorHAnsi" w:cstheme="majorHAnsi"/>
                <w:b/>
                <w:sz w:val="20"/>
                <w:szCs w:val="20"/>
              </w:rPr>
              <w:t>Turistički tehničar</w:t>
            </w:r>
          </w:p>
        </w:tc>
      </w:tr>
      <w:tr w:rsidR="00CA0C82" w:rsidRPr="00F5246F" w14:paraId="4B8E797E" w14:textId="77777777" w:rsidTr="00CA0C82">
        <w:trPr>
          <w:trHeight w:val="20"/>
        </w:trPr>
        <w:tc>
          <w:tcPr>
            <w:tcW w:w="5000" w:type="pct"/>
            <w:gridSpan w:val="2"/>
            <w:tcBorders>
              <w:bottom w:val="single" w:sz="4" w:space="0" w:color="auto"/>
            </w:tcBorders>
          </w:tcPr>
          <w:p w14:paraId="3A1B7CC6" w14:textId="77777777" w:rsidR="00CA0C82" w:rsidRPr="00F5246F" w:rsidRDefault="00CA0C82" w:rsidP="00CA0C8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A0C82" w:rsidRPr="00587920" w14:paraId="66A17AC0" w14:textId="77777777" w:rsidTr="00CA0C82">
        <w:tc>
          <w:tcPr>
            <w:tcW w:w="2500" w:type="pct"/>
            <w:tcBorders>
              <w:bottom w:val="nil"/>
              <w:right w:val="nil"/>
            </w:tcBorders>
          </w:tcPr>
          <w:p w14:paraId="33D7AE24" w14:textId="77777777" w:rsidR="00CA0C82" w:rsidRPr="00587920" w:rsidRDefault="00CA0C82" w:rsidP="00CA0C82">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74406CF9" w14:textId="77777777" w:rsidR="00CA0C82" w:rsidRPr="00587920" w:rsidRDefault="00CA0C82" w:rsidP="00CA0C82">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3</w:t>
            </w:r>
          </w:p>
        </w:tc>
      </w:tr>
      <w:tr w:rsidR="00CA0C82" w:rsidRPr="00587920" w14:paraId="54452270" w14:textId="77777777" w:rsidTr="00CA0C82">
        <w:tc>
          <w:tcPr>
            <w:tcW w:w="2500" w:type="pct"/>
            <w:tcBorders>
              <w:top w:val="nil"/>
              <w:bottom w:val="nil"/>
              <w:right w:val="nil"/>
            </w:tcBorders>
          </w:tcPr>
          <w:p w14:paraId="5BEEFFF9" w14:textId="77777777" w:rsidR="00CA0C82" w:rsidRPr="00937784" w:rsidRDefault="00CA0C82" w:rsidP="00CA0C82">
            <w:pPr>
              <w:autoSpaceDE w:val="0"/>
              <w:autoSpaceDN w:val="0"/>
              <w:adjustRightInd w:val="0"/>
              <w:rPr>
                <w:rFonts w:asciiTheme="majorHAnsi" w:hAnsiTheme="majorHAnsi" w:cstheme="majorHAnsi"/>
                <w:sz w:val="20"/>
                <w:szCs w:val="20"/>
                <w:lang w:val="sr-Latn-ME"/>
              </w:rPr>
            </w:pPr>
            <w:r w:rsidRPr="00587920">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587920">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587920">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7ADEE6B2" w14:textId="77777777" w:rsidR="00CA0C82" w:rsidRPr="00587920" w:rsidRDefault="00CA0C82" w:rsidP="00CA0C82">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9</w:t>
            </w:r>
          </w:p>
        </w:tc>
      </w:tr>
      <w:tr w:rsidR="00CA0C82" w:rsidRPr="00587920" w14:paraId="399719BA" w14:textId="77777777" w:rsidTr="00CA0C82">
        <w:tc>
          <w:tcPr>
            <w:tcW w:w="2500" w:type="pct"/>
            <w:tcBorders>
              <w:top w:val="nil"/>
              <w:bottom w:val="nil"/>
              <w:right w:val="nil"/>
            </w:tcBorders>
          </w:tcPr>
          <w:p w14:paraId="7B47128D" w14:textId="77777777" w:rsidR="00CA0C82" w:rsidRPr="00587920" w:rsidRDefault="00CA0C82" w:rsidP="00CA0C82">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 xml:space="preserve">Posjećena odjeljenja: </w:t>
            </w:r>
          </w:p>
        </w:tc>
        <w:tc>
          <w:tcPr>
            <w:tcW w:w="2500" w:type="pct"/>
            <w:tcBorders>
              <w:top w:val="nil"/>
              <w:left w:val="nil"/>
              <w:bottom w:val="nil"/>
            </w:tcBorders>
          </w:tcPr>
          <w:p w14:paraId="709FB2B1" w14:textId="77777777" w:rsidR="00CA0C82" w:rsidRPr="00587920" w:rsidRDefault="00CA0C82" w:rsidP="00CA0C82">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I1, II1, III1, IV1</w:t>
            </w:r>
          </w:p>
        </w:tc>
      </w:tr>
      <w:tr w:rsidR="00CA0C82" w:rsidRPr="00587920" w14:paraId="1E002286" w14:textId="77777777" w:rsidTr="00CA0C82">
        <w:tc>
          <w:tcPr>
            <w:tcW w:w="2500" w:type="pct"/>
            <w:tcBorders>
              <w:top w:val="nil"/>
              <w:right w:val="nil"/>
            </w:tcBorders>
          </w:tcPr>
          <w:p w14:paraId="74C2BDEC" w14:textId="77777777" w:rsidR="00CA0C82" w:rsidRPr="00587920" w:rsidRDefault="00CA0C82" w:rsidP="00587920">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 xml:space="preserve">Broj posjećenih časova: </w:t>
            </w:r>
          </w:p>
        </w:tc>
        <w:tc>
          <w:tcPr>
            <w:tcW w:w="2500" w:type="pct"/>
            <w:tcBorders>
              <w:top w:val="nil"/>
              <w:left w:val="nil"/>
            </w:tcBorders>
          </w:tcPr>
          <w:p w14:paraId="6DFD0044" w14:textId="77777777" w:rsidR="00CA0C82" w:rsidRPr="00587920" w:rsidRDefault="00CA0C82" w:rsidP="00587920">
            <w:pPr>
              <w:autoSpaceDE w:val="0"/>
              <w:autoSpaceDN w:val="0"/>
              <w:adjustRightInd w:val="0"/>
              <w:rPr>
                <w:rFonts w:asciiTheme="majorHAnsi" w:hAnsiTheme="majorHAnsi" w:cstheme="majorHAnsi"/>
                <w:sz w:val="20"/>
                <w:szCs w:val="20"/>
              </w:rPr>
            </w:pPr>
            <w:r w:rsidRPr="00587920">
              <w:rPr>
                <w:rFonts w:asciiTheme="majorHAnsi" w:hAnsiTheme="majorHAnsi" w:cstheme="majorHAnsi"/>
                <w:sz w:val="20"/>
                <w:szCs w:val="20"/>
              </w:rPr>
              <w:t>11</w:t>
            </w:r>
          </w:p>
        </w:tc>
      </w:tr>
    </w:tbl>
    <w:p w14:paraId="06391EDD" w14:textId="77777777" w:rsidR="00CA0C82" w:rsidRPr="00F5246F" w:rsidRDefault="00CA0C82" w:rsidP="00CA0C82">
      <w:pPr>
        <w:spacing w:after="0" w:line="276" w:lineRule="auto"/>
        <w:rPr>
          <w:rFonts w:ascii="Bookman Old Style" w:hAnsi="Bookman Old Style" w:cs="Arial"/>
          <w:sz w:val="8"/>
          <w:szCs w:val="8"/>
        </w:rPr>
      </w:pPr>
    </w:p>
    <w:p w14:paraId="5861AFE4" w14:textId="77777777" w:rsidR="00CA0C82" w:rsidRPr="003E16D3" w:rsidRDefault="00CA0C82" w:rsidP="00CA0C82">
      <w:pPr>
        <w:keepNext/>
        <w:spacing w:after="0" w:line="276" w:lineRule="auto"/>
      </w:pPr>
      <w:r w:rsidRPr="00F5246F">
        <w:rPr>
          <w:rFonts w:ascii="Bookman Old Style" w:hAnsi="Bookman Old Style" w:cs="Arial"/>
        </w:rPr>
        <w:object w:dxaOrig="14775" w:dyaOrig="4156" w14:anchorId="5E240D7D">
          <v:shape id="_x0000_i1033" type="#_x0000_t75" style="width:465.75pt;height:132pt" o:ole="" o:bordertopcolor="red" o:borderleftcolor="red" o:borderbottomcolor="red" o:borderrightcolor="red">
            <v:imagedata r:id="rId26" o:title=""/>
            <w10:bordertop type="single" width="18"/>
            <w10:borderleft type="single" width="18"/>
            <w10:borderbottom type="single" width="18"/>
            <w10:borderright type="single" width="18"/>
          </v:shape>
          <o:OLEObject Type="Embed" ProgID="Excel.Sheet.8" ShapeID="_x0000_i1033" DrawAspect="Content" ObjectID="_1790481515" r:id="rId27"/>
        </w:object>
      </w:r>
    </w:p>
    <w:p w14:paraId="36A5B317" w14:textId="77777777" w:rsidR="00CA0C82" w:rsidRPr="00F5246F" w:rsidRDefault="00CA0C82" w:rsidP="00CA0C8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A0C82" w:rsidRPr="00F5246F" w14:paraId="02F27428" w14:textId="77777777" w:rsidTr="00150554">
        <w:trPr>
          <w:cantSplit/>
          <w:trHeight w:val="20"/>
        </w:trPr>
        <w:tc>
          <w:tcPr>
            <w:tcW w:w="286" w:type="pct"/>
            <w:tcBorders>
              <w:bottom w:val="nil"/>
            </w:tcBorders>
            <w:shd w:val="clear" w:color="auto" w:fill="auto"/>
          </w:tcPr>
          <w:p w14:paraId="0DD45D77"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714" w:type="pct"/>
            <w:shd w:val="clear" w:color="auto" w:fill="auto"/>
          </w:tcPr>
          <w:p w14:paraId="2712451F"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A0C82" w:rsidRPr="00F5246F" w14:paraId="6DEE18E9" w14:textId="77777777" w:rsidTr="00150554">
        <w:trPr>
          <w:cantSplit/>
          <w:trHeight w:val="20"/>
        </w:trPr>
        <w:tc>
          <w:tcPr>
            <w:tcW w:w="286" w:type="pct"/>
            <w:tcBorders>
              <w:top w:val="nil"/>
              <w:bottom w:val="single" w:sz="4" w:space="0" w:color="auto"/>
            </w:tcBorders>
            <w:shd w:val="clear" w:color="auto" w:fill="auto"/>
          </w:tcPr>
          <w:p w14:paraId="2A5ED75B" w14:textId="77777777" w:rsidR="00CA0C82" w:rsidRPr="00F5246F" w:rsidRDefault="00CA0C82" w:rsidP="00CA0C8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714" w:type="pct"/>
            <w:vMerge w:val="restart"/>
            <w:shd w:val="clear" w:color="auto" w:fill="auto"/>
          </w:tcPr>
          <w:p w14:paraId="14BB977B" w14:textId="29B10524"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 U Srednjoj </w:t>
            </w:r>
            <w:r w:rsidR="00F92A88">
              <w:rPr>
                <w:rFonts w:asciiTheme="majorHAnsi" w:hAnsiTheme="majorHAnsi" w:cstheme="majorHAnsi"/>
                <w:sz w:val="24"/>
                <w:szCs w:val="24"/>
              </w:rPr>
              <w:t xml:space="preserve">stručnoj školi u Bijelom Polju </w:t>
            </w:r>
            <w:r w:rsidRPr="00587920">
              <w:rPr>
                <w:rFonts w:asciiTheme="majorHAnsi" w:hAnsiTheme="majorHAnsi" w:cstheme="majorHAnsi"/>
                <w:sz w:val="24"/>
                <w:szCs w:val="24"/>
              </w:rPr>
              <w:t>obrazovni program Hotelsko-turistički tehničar se realizuje po modularizovanom obrazovnom programu u I, II i III godini, a u IV godini po starom modu</w:t>
            </w:r>
            <w:r w:rsidR="00F92A88">
              <w:rPr>
                <w:rFonts w:asciiTheme="majorHAnsi" w:hAnsiTheme="majorHAnsi" w:cstheme="majorHAnsi"/>
                <w:sz w:val="24"/>
                <w:szCs w:val="24"/>
              </w:rPr>
              <w:t xml:space="preserve">larizovanom programu Turistički </w:t>
            </w:r>
            <w:r w:rsidRPr="00587920">
              <w:rPr>
                <w:rFonts w:asciiTheme="majorHAnsi" w:hAnsiTheme="majorHAnsi" w:cstheme="majorHAnsi"/>
                <w:sz w:val="24"/>
                <w:szCs w:val="24"/>
              </w:rPr>
              <w:t>tehničar, u četvorogodišnjem trajanju. Učenici su raspoređeni u odjeljenjima I1, II1, III1 i IV1.</w:t>
            </w:r>
          </w:p>
          <w:p w14:paraId="7BAF1595" w14:textId="354249E4"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Prosječan bro</w:t>
            </w:r>
            <w:r w:rsidR="00F92A88">
              <w:rPr>
                <w:rFonts w:asciiTheme="majorHAnsi" w:hAnsiTheme="majorHAnsi" w:cstheme="majorHAnsi"/>
                <w:sz w:val="24"/>
                <w:szCs w:val="24"/>
              </w:rPr>
              <w:t>j učenika po odjeljenju je 23</w:t>
            </w:r>
            <w:proofErr w:type="gramStart"/>
            <w:r w:rsidR="00F92A88">
              <w:rPr>
                <w:rFonts w:asciiTheme="majorHAnsi" w:hAnsiTheme="majorHAnsi" w:cstheme="majorHAnsi"/>
                <w:sz w:val="24"/>
                <w:szCs w:val="24"/>
              </w:rPr>
              <w:t>,5</w:t>
            </w:r>
            <w:proofErr w:type="gramEnd"/>
            <w:r w:rsidRPr="00587920">
              <w:rPr>
                <w:rFonts w:asciiTheme="majorHAnsi" w:hAnsiTheme="majorHAnsi" w:cstheme="majorHAnsi"/>
                <w:sz w:val="24"/>
                <w:szCs w:val="24"/>
              </w:rPr>
              <w:t>, pa se prilikom realizacije pojedinih modula odjeljenja dijele na grupe.</w:t>
            </w:r>
          </w:p>
          <w:p w14:paraId="3F626F6C" w14:textId="701B5599"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Uvidom u portfolio nastavnika, utvrđeno je da </w:t>
            </w:r>
            <w:r w:rsidR="00587920">
              <w:rPr>
                <w:rFonts w:asciiTheme="majorHAnsi" w:hAnsiTheme="majorHAnsi" w:cstheme="majorHAnsi"/>
                <w:sz w:val="24"/>
                <w:szCs w:val="24"/>
              </w:rPr>
              <w:t>je nastava stručno zastupljena.</w:t>
            </w:r>
          </w:p>
          <w:p w14:paraId="3E595781" w14:textId="1A046729"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Prilikom nadzora utvrđeno je da se nastava planira u skladu sa zahtjevima obrazovnog programa kroz godišnje </w:t>
            </w:r>
            <w:r w:rsidR="00E617A8">
              <w:rPr>
                <w:rFonts w:asciiTheme="majorHAnsi" w:hAnsiTheme="majorHAnsi" w:cstheme="majorHAnsi"/>
                <w:sz w:val="24"/>
                <w:szCs w:val="24"/>
              </w:rPr>
              <w:t>i</w:t>
            </w:r>
            <w:r w:rsidRPr="00587920">
              <w:rPr>
                <w:rFonts w:asciiTheme="majorHAnsi" w:hAnsiTheme="majorHAnsi" w:cstheme="majorHAnsi"/>
                <w:sz w:val="24"/>
                <w:szCs w:val="24"/>
              </w:rPr>
              <w:t xml:space="preserve"> planove realizacije ishoda učenja. Godišnji planovi rada </w:t>
            </w:r>
            <w:r w:rsidR="00E069D9">
              <w:rPr>
                <w:rFonts w:asciiTheme="majorHAnsi" w:hAnsiTheme="majorHAnsi" w:cstheme="majorHAnsi"/>
                <w:sz w:val="24"/>
                <w:szCs w:val="24"/>
              </w:rPr>
              <w:t>i</w:t>
            </w:r>
            <w:r w:rsidRPr="00587920">
              <w:rPr>
                <w:rFonts w:asciiTheme="majorHAnsi" w:hAnsiTheme="majorHAnsi" w:cstheme="majorHAnsi"/>
                <w:sz w:val="24"/>
                <w:szCs w:val="24"/>
              </w:rPr>
              <w:t xml:space="preserve"> planovi realizacije ishoda učenja su urađeni u obrascima CSO </w:t>
            </w:r>
            <w:r w:rsidR="00E069D9">
              <w:rPr>
                <w:rFonts w:asciiTheme="majorHAnsi" w:hAnsiTheme="majorHAnsi" w:cstheme="majorHAnsi"/>
                <w:sz w:val="24"/>
                <w:szCs w:val="24"/>
              </w:rPr>
              <w:t>i</w:t>
            </w:r>
            <w:r w:rsidRPr="00587920">
              <w:rPr>
                <w:rFonts w:asciiTheme="majorHAnsi" w:hAnsiTheme="majorHAnsi" w:cstheme="majorHAnsi"/>
                <w:sz w:val="24"/>
                <w:szCs w:val="24"/>
              </w:rPr>
              <w:t xml:space="preserve"> usvojeni su na sastanku stručnog Aktiva. U godišnjim planovima rada definisani su broj časova pojedinačno za svaki ishod učenja, procentualna zastupljenost ishoda učenja u okviru modula, kao </w:t>
            </w:r>
            <w:r w:rsidR="00E617A8">
              <w:rPr>
                <w:rFonts w:asciiTheme="majorHAnsi" w:hAnsiTheme="majorHAnsi" w:cstheme="majorHAnsi"/>
                <w:sz w:val="24"/>
                <w:szCs w:val="24"/>
              </w:rPr>
              <w:t>i</w:t>
            </w:r>
            <w:r w:rsidRPr="00587920">
              <w:rPr>
                <w:rFonts w:asciiTheme="majorHAnsi" w:hAnsiTheme="majorHAnsi" w:cstheme="majorHAnsi"/>
                <w:sz w:val="24"/>
                <w:szCs w:val="24"/>
              </w:rPr>
              <w:t xml:space="preserve"> oblika nastave. Definisani su kriterijumi za dostizanje ishoda učenja, aktivnosti za dostizanje </w:t>
            </w:r>
            <w:r w:rsidR="00F92A88">
              <w:rPr>
                <w:rFonts w:asciiTheme="majorHAnsi" w:hAnsiTheme="majorHAnsi" w:cstheme="majorHAnsi"/>
                <w:sz w:val="24"/>
                <w:szCs w:val="24"/>
              </w:rPr>
              <w:t xml:space="preserve">kriterijuma, načini dostizanja </w:t>
            </w:r>
            <w:r w:rsidRPr="00587920">
              <w:rPr>
                <w:rFonts w:asciiTheme="majorHAnsi" w:hAnsiTheme="majorHAnsi" w:cstheme="majorHAnsi"/>
                <w:sz w:val="24"/>
                <w:szCs w:val="24"/>
              </w:rPr>
              <w:t xml:space="preserve">ključnih kompetencija u okviru modula, nastavne metode, oblici rada </w:t>
            </w:r>
            <w:r w:rsidR="00564287">
              <w:rPr>
                <w:rFonts w:asciiTheme="majorHAnsi" w:hAnsiTheme="majorHAnsi" w:cstheme="majorHAnsi"/>
                <w:sz w:val="24"/>
                <w:szCs w:val="24"/>
              </w:rPr>
              <w:t>i</w:t>
            </w:r>
            <w:r w:rsidRPr="00587920">
              <w:rPr>
                <w:rFonts w:asciiTheme="majorHAnsi" w:hAnsiTheme="majorHAnsi" w:cstheme="majorHAnsi"/>
                <w:sz w:val="24"/>
                <w:szCs w:val="24"/>
              </w:rPr>
              <w:t xml:space="preserve"> nastavna sredstva.</w:t>
            </w:r>
          </w:p>
          <w:p w14:paraId="047EBE78" w14:textId="297B4E78"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Prilikom pregledanja planova uočeno je da nema istaknutih zapažanja </w:t>
            </w:r>
            <w:r w:rsidR="00587920">
              <w:rPr>
                <w:rFonts w:asciiTheme="majorHAnsi" w:hAnsiTheme="majorHAnsi" w:cstheme="majorHAnsi"/>
                <w:sz w:val="24"/>
                <w:szCs w:val="24"/>
              </w:rPr>
              <w:t>i</w:t>
            </w:r>
            <w:r w:rsidRPr="00587920">
              <w:rPr>
                <w:rFonts w:asciiTheme="majorHAnsi" w:hAnsiTheme="majorHAnsi" w:cstheme="majorHAnsi"/>
                <w:sz w:val="24"/>
                <w:szCs w:val="24"/>
              </w:rPr>
              <w:t xml:space="preserve"> osvrta na realizaciju, ali </w:t>
            </w:r>
            <w:r w:rsidR="00587920">
              <w:rPr>
                <w:rFonts w:asciiTheme="majorHAnsi" w:hAnsiTheme="majorHAnsi" w:cstheme="majorHAnsi"/>
                <w:sz w:val="24"/>
                <w:szCs w:val="24"/>
              </w:rPr>
              <w:t>i</w:t>
            </w:r>
            <w:r w:rsidRPr="00587920">
              <w:rPr>
                <w:rFonts w:asciiTheme="majorHAnsi" w:hAnsiTheme="majorHAnsi" w:cstheme="majorHAnsi"/>
                <w:sz w:val="24"/>
                <w:szCs w:val="24"/>
              </w:rPr>
              <w:t xml:space="preserve"> da nijesu u potpunosti ispunjeni prema uputstvu CSO.</w:t>
            </w:r>
          </w:p>
          <w:p w14:paraId="5C54C39A" w14:textId="2CB7C285"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Prilikom pregledanja registratora uočeno je da nema pl</w:t>
            </w:r>
            <w:r w:rsidR="00587920">
              <w:rPr>
                <w:rFonts w:asciiTheme="majorHAnsi" w:hAnsiTheme="majorHAnsi" w:cstheme="majorHAnsi"/>
                <w:sz w:val="24"/>
                <w:szCs w:val="24"/>
              </w:rPr>
              <w:t xml:space="preserve">anova stranih jezika u turizmu i ugostiteljstvu. </w:t>
            </w:r>
            <w:r w:rsidRPr="00587920">
              <w:rPr>
                <w:rFonts w:asciiTheme="majorHAnsi" w:hAnsiTheme="majorHAnsi" w:cstheme="majorHAnsi"/>
                <w:sz w:val="24"/>
                <w:szCs w:val="24"/>
              </w:rPr>
              <w:t xml:space="preserve">Svi planovi su potpisani od strane koordinatora modularizovanog obrazovnog programa </w:t>
            </w:r>
            <w:r w:rsidR="00587920">
              <w:rPr>
                <w:rFonts w:asciiTheme="majorHAnsi" w:hAnsiTheme="majorHAnsi" w:cstheme="majorHAnsi"/>
                <w:sz w:val="24"/>
                <w:szCs w:val="24"/>
              </w:rPr>
              <w:t>i</w:t>
            </w:r>
            <w:r w:rsidRPr="00587920">
              <w:rPr>
                <w:rFonts w:asciiTheme="majorHAnsi" w:hAnsiTheme="majorHAnsi" w:cstheme="majorHAnsi"/>
                <w:sz w:val="24"/>
                <w:szCs w:val="24"/>
              </w:rPr>
              <w:t xml:space="preserve"> pedagoga. </w:t>
            </w:r>
          </w:p>
          <w:p w14:paraId="3AE0CDB4" w14:textId="77777777"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Za izborne predmete su izabrani stručno-teorijski predmeti. </w:t>
            </w:r>
          </w:p>
          <w:p w14:paraId="5D40354D" w14:textId="77777777" w:rsidR="00CA0C82" w:rsidRPr="00B41515" w:rsidRDefault="00CA0C82" w:rsidP="00CA0C82">
            <w:pPr>
              <w:spacing w:line="276" w:lineRule="auto"/>
              <w:rPr>
                <w:rFonts w:ascii="Bookman Old Style" w:hAnsi="Bookman Old Style" w:cs="Arial"/>
                <w:bCs/>
                <w:sz w:val="20"/>
                <w:szCs w:val="20"/>
              </w:rPr>
            </w:pPr>
          </w:p>
          <w:p w14:paraId="3C7263A8" w14:textId="35BB643A"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lastRenderedPageBreak/>
              <w:t>Napravljeni su orijentaci</w:t>
            </w:r>
            <w:r w:rsidR="00587920">
              <w:rPr>
                <w:rFonts w:asciiTheme="majorHAnsi" w:hAnsiTheme="majorHAnsi" w:cstheme="majorHAnsi"/>
                <w:sz w:val="24"/>
                <w:szCs w:val="24"/>
              </w:rPr>
              <w:t>oni (uopšteni) planovi dodatne i</w:t>
            </w:r>
            <w:r w:rsidRPr="00587920">
              <w:rPr>
                <w:rFonts w:asciiTheme="majorHAnsi" w:hAnsiTheme="majorHAnsi" w:cstheme="majorHAnsi"/>
                <w:sz w:val="24"/>
                <w:szCs w:val="24"/>
              </w:rPr>
              <w:t xml:space="preserve"> dopunske nastave, ali nema evidencije o njihovoj realizaciji. U razgovoru sa nastavnicima rečeno je da učenici nijesu zainteresovani za dodatnu </w:t>
            </w:r>
            <w:r w:rsidR="00587920">
              <w:rPr>
                <w:rFonts w:asciiTheme="majorHAnsi" w:hAnsiTheme="majorHAnsi" w:cstheme="majorHAnsi"/>
                <w:sz w:val="24"/>
                <w:szCs w:val="24"/>
              </w:rPr>
              <w:t>i dopunsku nastavu pa se i</w:t>
            </w:r>
            <w:r w:rsidRPr="00587920">
              <w:rPr>
                <w:rFonts w:asciiTheme="majorHAnsi" w:hAnsiTheme="majorHAnsi" w:cstheme="majorHAnsi"/>
                <w:sz w:val="24"/>
                <w:szCs w:val="24"/>
              </w:rPr>
              <w:t xml:space="preserve"> zbog toga ne realizuje. Napravljena je skripta </w:t>
            </w:r>
            <w:r w:rsidR="00587920">
              <w:rPr>
                <w:rFonts w:asciiTheme="majorHAnsi" w:hAnsiTheme="majorHAnsi" w:cstheme="majorHAnsi"/>
                <w:sz w:val="24"/>
                <w:szCs w:val="24"/>
              </w:rPr>
              <w:t>i</w:t>
            </w:r>
            <w:r w:rsidRPr="00587920">
              <w:rPr>
                <w:rFonts w:asciiTheme="majorHAnsi" w:hAnsiTheme="majorHAnsi" w:cstheme="majorHAnsi"/>
                <w:sz w:val="24"/>
                <w:szCs w:val="24"/>
              </w:rPr>
              <w:t xml:space="preserve"> plan pripremne nastave iz modula Hotelijersko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recepcijsko poslovanje za učenike IV1 </w:t>
            </w:r>
            <w:r w:rsidR="00587920">
              <w:rPr>
                <w:rFonts w:asciiTheme="majorHAnsi" w:hAnsiTheme="majorHAnsi" w:cstheme="majorHAnsi"/>
                <w:sz w:val="24"/>
                <w:szCs w:val="24"/>
              </w:rPr>
              <w:t xml:space="preserve">odjeljenja. </w:t>
            </w:r>
          </w:p>
          <w:p w14:paraId="611CEFF4" w14:textId="4FF9825C"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Aktiv turističke grupe predmeta je odvojen od Aktiva ekonomske grupe predmeta, Članovi aktiva su nastavnici turizmolozi. Uvidom u svesku aktiva uočeno je da je napravljen godišnji plan rada, podijeljeni su časovi među članovima aktiva </w:t>
            </w:r>
            <w:r w:rsidR="00D36A7F">
              <w:rPr>
                <w:rFonts w:asciiTheme="majorHAnsi" w:hAnsiTheme="majorHAnsi" w:cstheme="majorHAnsi"/>
                <w:sz w:val="24"/>
                <w:szCs w:val="24"/>
              </w:rPr>
              <w:t xml:space="preserve">i </w:t>
            </w:r>
            <w:r w:rsidRPr="00587920">
              <w:rPr>
                <w:rFonts w:asciiTheme="majorHAnsi" w:hAnsiTheme="majorHAnsi" w:cstheme="majorHAnsi"/>
                <w:sz w:val="24"/>
                <w:szCs w:val="24"/>
              </w:rPr>
              <w:t>održani su sastanci. Utvr</w:t>
            </w:r>
            <w:r w:rsidR="00D36A7F">
              <w:rPr>
                <w:rFonts w:asciiTheme="majorHAnsi" w:hAnsiTheme="majorHAnsi" w:cstheme="majorHAnsi"/>
                <w:sz w:val="24"/>
                <w:szCs w:val="24"/>
              </w:rPr>
              <w:t>đeno je da postoji evidencija, i</w:t>
            </w:r>
            <w:r w:rsidR="00F92A88">
              <w:rPr>
                <w:rFonts w:asciiTheme="majorHAnsi" w:hAnsiTheme="majorHAnsi" w:cstheme="majorHAnsi"/>
                <w:sz w:val="24"/>
                <w:szCs w:val="24"/>
              </w:rPr>
              <w:t xml:space="preserve"> kratak opis </w:t>
            </w:r>
            <w:r w:rsidRPr="00587920">
              <w:rPr>
                <w:rFonts w:asciiTheme="majorHAnsi" w:hAnsiTheme="majorHAnsi" w:cstheme="majorHAnsi"/>
                <w:sz w:val="24"/>
                <w:szCs w:val="24"/>
              </w:rPr>
              <w:t>realizovanih vannastavnih aktivnosti (detaljnije su opisane u svesci Tima za promociju škole). Zapisnici sadrž</w:t>
            </w:r>
            <w:r w:rsidR="00D36A7F">
              <w:rPr>
                <w:rFonts w:asciiTheme="majorHAnsi" w:hAnsiTheme="majorHAnsi" w:cstheme="majorHAnsi"/>
                <w:sz w:val="24"/>
                <w:szCs w:val="24"/>
              </w:rPr>
              <w:t>e postignuća učenika, kao</w:t>
            </w:r>
            <w:r w:rsidRPr="00587920">
              <w:rPr>
                <w:rFonts w:asciiTheme="majorHAnsi" w:hAnsiTheme="majorHAnsi" w:cstheme="majorHAnsi"/>
                <w:sz w:val="24"/>
                <w:szCs w:val="24"/>
              </w:rPr>
              <w:t xml:space="preserve">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uopšteni osvrt na realizaciju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na postignuti uspje</w:t>
            </w:r>
            <w:r w:rsidR="00587920">
              <w:rPr>
                <w:rFonts w:asciiTheme="majorHAnsi" w:hAnsiTheme="majorHAnsi" w:cstheme="majorHAnsi"/>
                <w:sz w:val="24"/>
                <w:szCs w:val="24"/>
              </w:rPr>
              <w:t>h učenika u prethodnom periodu.</w:t>
            </w:r>
          </w:p>
          <w:p w14:paraId="2E2E5A8E" w14:textId="790F7F3F" w:rsidR="00CA0C82" w:rsidRPr="00587920" w:rsidRDefault="00D36A7F" w:rsidP="00587920">
            <w:pPr>
              <w:spacing w:line="276" w:lineRule="auto"/>
              <w:jc w:val="both"/>
              <w:rPr>
                <w:rFonts w:asciiTheme="majorHAnsi" w:hAnsiTheme="majorHAnsi" w:cstheme="majorHAnsi"/>
                <w:sz w:val="24"/>
                <w:szCs w:val="24"/>
              </w:rPr>
            </w:pPr>
            <w:r>
              <w:rPr>
                <w:rFonts w:asciiTheme="majorHAnsi" w:hAnsiTheme="majorHAnsi" w:cstheme="majorHAnsi"/>
                <w:sz w:val="24"/>
                <w:szCs w:val="24"/>
              </w:rPr>
              <w:t>Vannastavne i</w:t>
            </w:r>
            <w:r w:rsidR="00CA0C82" w:rsidRPr="00587920">
              <w:rPr>
                <w:rFonts w:asciiTheme="majorHAnsi" w:hAnsiTheme="majorHAnsi" w:cstheme="majorHAnsi"/>
                <w:sz w:val="24"/>
                <w:szCs w:val="24"/>
              </w:rPr>
              <w:t xml:space="preserve"> slobodne aktivnosti se planiraju godišnjim planom </w:t>
            </w:r>
            <w:r>
              <w:rPr>
                <w:rFonts w:asciiTheme="majorHAnsi" w:hAnsiTheme="majorHAnsi" w:cstheme="majorHAnsi"/>
                <w:sz w:val="24"/>
                <w:szCs w:val="24"/>
              </w:rPr>
              <w:t>i</w:t>
            </w:r>
            <w:r w:rsidR="00CA0C82" w:rsidRPr="00587920">
              <w:rPr>
                <w:rFonts w:asciiTheme="majorHAnsi" w:hAnsiTheme="majorHAnsi" w:cstheme="majorHAnsi"/>
                <w:sz w:val="24"/>
                <w:szCs w:val="24"/>
              </w:rPr>
              <w:t xml:space="preserve"> o njihovoj realizaciji se vodi evidencija. Mnoge vannastavne aktivnosti koje su realizovane su posebno evidentirane </w:t>
            </w:r>
            <w:r>
              <w:rPr>
                <w:rFonts w:asciiTheme="majorHAnsi" w:hAnsiTheme="majorHAnsi" w:cstheme="majorHAnsi"/>
                <w:sz w:val="24"/>
                <w:szCs w:val="24"/>
              </w:rPr>
              <w:t>i</w:t>
            </w:r>
            <w:r w:rsidR="00CA0C82" w:rsidRPr="00587920">
              <w:rPr>
                <w:rFonts w:asciiTheme="majorHAnsi" w:hAnsiTheme="majorHAnsi" w:cstheme="majorHAnsi"/>
                <w:sz w:val="24"/>
                <w:szCs w:val="24"/>
              </w:rPr>
              <w:t xml:space="preserve"> propraćene fotografijama u svesci Tima za promociju škole.</w:t>
            </w:r>
          </w:p>
          <w:p w14:paraId="4354B72D" w14:textId="77777777"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Uvidom u svesku aktiva, napravljen je plan hospitacija među članovima aktiva samo za dva časa (u novembru) ali nema evidencije o njihovoj realizaciji.</w:t>
            </w:r>
          </w:p>
          <w:p w14:paraId="4D2715AD" w14:textId="0694A08D"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U okviru Aktiva nije formirana nijedna sekcija, ali su učenici uključeni u druge sekcije (Preduzetnička sekcija) </w:t>
            </w:r>
            <w:r w:rsidR="00D36A7F">
              <w:rPr>
                <w:rFonts w:asciiTheme="majorHAnsi" w:hAnsiTheme="majorHAnsi" w:cstheme="majorHAnsi"/>
                <w:sz w:val="24"/>
                <w:szCs w:val="24"/>
              </w:rPr>
              <w:t>kao i</w:t>
            </w:r>
            <w:r w:rsidR="00587920">
              <w:rPr>
                <w:rFonts w:asciiTheme="majorHAnsi" w:hAnsiTheme="majorHAnsi" w:cstheme="majorHAnsi"/>
                <w:sz w:val="24"/>
                <w:szCs w:val="24"/>
              </w:rPr>
              <w:t xml:space="preserve"> u Tim za promociju škole.</w:t>
            </w:r>
          </w:p>
          <w:p w14:paraId="52E89B93" w14:textId="20287EC2"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Tokom prošle školske godine realizovan je jedan ogledni čas na temu “Komunikacija u turizmu”, a za ovu školsku godinu je planiran </w:t>
            </w:r>
            <w:r w:rsidR="00587920">
              <w:rPr>
                <w:rFonts w:asciiTheme="majorHAnsi" w:hAnsiTheme="majorHAnsi" w:cstheme="majorHAnsi"/>
                <w:sz w:val="24"/>
                <w:szCs w:val="24"/>
              </w:rPr>
              <w:t>ogledni čas u narednom periodu.</w:t>
            </w:r>
          </w:p>
          <w:p w14:paraId="1CFC0367" w14:textId="42580C84"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Koordinatori modularizovanog obrazovnog programa vode evidenciju </w:t>
            </w:r>
            <w:r w:rsidR="00D36A7F">
              <w:rPr>
                <w:rFonts w:asciiTheme="majorHAnsi" w:hAnsiTheme="majorHAnsi" w:cstheme="majorHAnsi"/>
                <w:sz w:val="24"/>
                <w:szCs w:val="24"/>
              </w:rPr>
              <w:t>o predatim godišnjim planovima i</w:t>
            </w:r>
            <w:r w:rsidRPr="00587920">
              <w:rPr>
                <w:rFonts w:asciiTheme="majorHAnsi" w:hAnsiTheme="majorHAnsi" w:cstheme="majorHAnsi"/>
                <w:sz w:val="24"/>
                <w:szCs w:val="24"/>
              </w:rPr>
              <w:t xml:space="preserve"> planovima ishoda učenja,</w:t>
            </w:r>
            <w:r w:rsidR="00587920">
              <w:rPr>
                <w:rFonts w:asciiTheme="majorHAnsi" w:hAnsiTheme="majorHAnsi" w:cstheme="majorHAnsi"/>
                <w:sz w:val="24"/>
                <w:szCs w:val="24"/>
              </w:rPr>
              <w:t xml:space="preserve"> kao </w:t>
            </w:r>
            <w:r w:rsidR="00D36A7F">
              <w:rPr>
                <w:rFonts w:asciiTheme="majorHAnsi" w:hAnsiTheme="majorHAnsi" w:cstheme="majorHAnsi"/>
                <w:sz w:val="24"/>
                <w:szCs w:val="24"/>
              </w:rPr>
              <w:t>i</w:t>
            </w:r>
            <w:r w:rsidR="00587920">
              <w:rPr>
                <w:rFonts w:asciiTheme="majorHAnsi" w:hAnsiTheme="majorHAnsi" w:cstheme="majorHAnsi"/>
                <w:sz w:val="24"/>
                <w:szCs w:val="24"/>
              </w:rPr>
              <w:t xml:space="preserve"> o realizovanim ishodima.</w:t>
            </w:r>
          </w:p>
          <w:p w14:paraId="0B1B541F" w14:textId="59DDA6EF"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Praktična nastava, kao oblik nastave u okviru modula, se realizuje u školi. Zbog sezonskog načina poslovanja ugostiteljskih objekata kao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nezainteresovanosti socijalnih partnera za saradnjom, praktična nastava je kabinetska, a nakon završetka nastavne godine se realizuje profesionalna praksa. </w:t>
            </w:r>
          </w:p>
          <w:p w14:paraId="1712D869" w14:textId="3EA343FE"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Nastavnici vode evidenciju o obavljenoj profesionalnoj praksi. Dualni oblik na</w:t>
            </w:r>
            <w:r w:rsidR="00587920">
              <w:rPr>
                <w:rFonts w:asciiTheme="majorHAnsi" w:hAnsiTheme="majorHAnsi" w:cstheme="majorHAnsi"/>
                <w:sz w:val="24"/>
                <w:szCs w:val="24"/>
              </w:rPr>
              <w:t>stave ne pohađa nijedan učenik.</w:t>
            </w:r>
          </w:p>
          <w:p w14:paraId="5CE028CD" w14:textId="131CF251"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Obrazovni program pohađa jedna učenica sa posebnim obrazovnim potrebama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nastavnici, prema preporuci pedagoga, ne rade IROP-e, već prilagođavaju nastavu njenim potrebama kroz različite vidove podrške </w:t>
            </w:r>
            <w:r w:rsidR="00D36A7F">
              <w:rPr>
                <w:rFonts w:asciiTheme="majorHAnsi" w:hAnsiTheme="majorHAnsi" w:cstheme="majorHAnsi"/>
                <w:sz w:val="24"/>
                <w:szCs w:val="24"/>
              </w:rPr>
              <w:t>i</w:t>
            </w:r>
            <w:r w:rsidRPr="00587920">
              <w:rPr>
                <w:rFonts w:asciiTheme="majorHAnsi" w:hAnsiTheme="majorHAnsi" w:cstheme="majorHAnsi"/>
                <w:sz w:val="24"/>
                <w:szCs w:val="24"/>
              </w:rPr>
              <w:t xml:space="preserve"> razumijevanja. Takođe, još jedan ucenik je sa posebnim obrazovnim potrebama, a za njega j</w:t>
            </w:r>
            <w:r w:rsidR="00587920">
              <w:rPr>
                <w:rFonts w:asciiTheme="majorHAnsi" w:hAnsiTheme="majorHAnsi" w:cstheme="majorHAnsi"/>
                <w:sz w:val="24"/>
                <w:szCs w:val="24"/>
              </w:rPr>
              <w:t>e u toku proces kategorizacije.</w:t>
            </w:r>
          </w:p>
          <w:p w14:paraId="30E21FE3" w14:textId="35F64F23" w:rsidR="00CA0C82" w:rsidRPr="00587920" w:rsidRDefault="00CA0C82" w:rsidP="00587920">
            <w:pPr>
              <w:spacing w:line="276" w:lineRule="auto"/>
              <w:jc w:val="both"/>
              <w:rPr>
                <w:rFonts w:asciiTheme="majorHAnsi" w:hAnsiTheme="majorHAnsi" w:cstheme="majorHAnsi"/>
                <w:sz w:val="24"/>
                <w:szCs w:val="24"/>
              </w:rPr>
            </w:pPr>
            <w:r w:rsidRPr="00587920">
              <w:rPr>
                <w:rFonts w:asciiTheme="majorHAnsi" w:hAnsiTheme="majorHAnsi" w:cstheme="majorHAnsi"/>
                <w:sz w:val="24"/>
                <w:szCs w:val="24"/>
              </w:rPr>
              <w:t xml:space="preserve">Nastavnici redovno pohađaju seminare </w:t>
            </w:r>
            <w:r w:rsidR="00DD1320">
              <w:rPr>
                <w:rFonts w:asciiTheme="majorHAnsi" w:hAnsiTheme="majorHAnsi" w:cstheme="majorHAnsi"/>
                <w:sz w:val="24"/>
                <w:szCs w:val="24"/>
              </w:rPr>
              <w:t>i</w:t>
            </w:r>
            <w:r w:rsidRPr="00587920">
              <w:rPr>
                <w:rFonts w:asciiTheme="majorHAnsi" w:hAnsiTheme="majorHAnsi" w:cstheme="majorHAnsi"/>
                <w:sz w:val="24"/>
                <w:szCs w:val="24"/>
              </w:rPr>
              <w:t xml:space="preserve"> stručno se usavršavaju, ali prilikom razgovora utvrđeno je da nijesu svi nastavnici prošli obuku za implementaciju modularizovanih obrazovnih programa.</w:t>
            </w:r>
          </w:p>
        </w:tc>
      </w:tr>
      <w:tr w:rsidR="00CA0C82" w:rsidRPr="00F5246F" w14:paraId="2FC57B28" w14:textId="77777777" w:rsidTr="00CA0C82">
        <w:trPr>
          <w:trHeight w:val="20"/>
        </w:trPr>
        <w:tc>
          <w:tcPr>
            <w:tcW w:w="286" w:type="pct"/>
            <w:tcBorders>
              <w:bottom w:val="nil"/>
            </w:tcBorders>
          </w:tcPr>
          <w:p w14:paraId="623E8D7E" w14:textId="77777777" w:rsidR="00CA0C82" w:rsidRPr="00F5246F" w:rsidRDefault="00CA0C82" w:rsidP="00CA0C8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714" w:type="pct"/>
            <w:vMerge/>
          </w:tcPr>
          <w:p w14:paraId="14C6F584" w14:textId="77777777" w:rsidR="00CA0C82" w:rsidRPr="00B41515" w:rsidRDefault="00CA0C82" w:rsidP="00CA0C82">
            <w:pPr>
              <w:spacing w:line="276" w:lineRule="auto"/>
              <w:rPr>
                <w:rFonts w:ascii="Bookman Old Style" w:hAnsi="Bookman Old Style" w:cs="Arial"/>
                <w:sz w:val="20"/>
                <w:szCs w:val="20"/>
              </w:rPr>
            </w:pPr>
          </w:p>
        </w:tc>
      </w:tr>
      <w:tr w:rsidR="00CA0C82" w:rsidRPr="00F5246F" w14:paraId="0CD7464E" w14:textId="77777777" w:rsidTr="00D36A7F">
        <w:trPr>
          <w:trHeight w:val="20"/>
        </w:trPr>
        <w:tc>
          <w:tcPr>
            <w:tcW w:w="286" w:type="pct"/>
            <w:tcBorders>
              <w:top w:val="nil"/>
              <w:bottom w:val="nil"/>
            </w:tcBorders>
            <w:shd w:val="clear" w:color="auto" w:fill="auto"/>
          </w:tcPr>
          <w:p w14:paraId="46127BD5"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4E256D19" w14:textId="262896E6" w:rsidR="00CA0C82" w:rsidRPr="00B41515" w:rsidRDefault="00D36A7F" w:rsidP="00D36A7F">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D36A7F">
              <w:rPr>
                <w:rFonts w:asciiTheme="majorHAnsi" w:hAnsiTheme="majorHAnsi" w:cstheme="majorHAnsi"/>
                <w:b/>
                <w:i/>
                <w:sz w:val="24"/>
                <w:szCs w:val="24"/>
              </w:rPr>
              <w:t>:</w:t>
            </w:r>
          </w:p>
        </w:tc>
      </w:tr>
      <w:tr w:rsidR="00CA0C82" w:rsidRPr="00F5246F" w14:paraId="2A87CB9C" w14:textId="77777777" w:rsidTr="00D36A7F">
        <w:trPr>
          <w:trHeight w:val="20"/>
        </w:trPr>
        <w:tc>
          <w:tcPr>
            <w:tcW w:w="286" w:type="pct"/>
            <w:tcBorders>
              <w:top w:val="nil"/>
              <w:bottom w:val="single" w:sz="4" w:space="0" w:color="auto"/>
            </w:tcBorders>
            <w:shd w:val="clear" w:color="auto" w:fill="auto"/>
          </w:tcPr>
          <w:p w14:paraId="39B0D93B"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508A7D6E" w14:textId="4546B0E1" w:rsidR="00CA0C82" w:rsidRPr="00D36A7F" w:rsidRDefault="00D36A7F" w:rsidP="000F1F4E">
            <w:pPr>
              <w:pStyle w:val="ListParagraph"/>
              <w:numPr>
                <w:ilvl w:val="0"/>
                <w:numId w:val="7"/>
              </w:numPr>
              <w:spacing w:line="276" w:lineRule="auto"/>
              <w:jc w:val="both"/>
              <w:rPr>
                <w:rFonts w:asciiTheme="majorHAnsi" w:hAnsiTheme="majorHAnsi" w:cstheme="majorHAnsi"/>
                <w:sz w:val="24"/>
                <w:szCs w:val="24"/>
              </w:rPr>
            </w:pPr>
            <w:r>
              <w:rPr>
                <w:rFonts w:asciiTheme="majorHAnsi" w:hAnsiTheme="majorHAnsi" w:cstheme="majorHAnsi"/>
                <w:sz w:val="24"/>
                <w:szCs w:val="24"/>
              </w:rPr>
              <w:t>Godišnje planove i</w:t>
            </w:r>
            <w:r w:rsidR="00CA0C82" w:rsidRPr="00D36A7F">
              <w:rPr>
                <w:rFonts w:asciiTheme="majorHAnsi" w:hAnsiTheme="majorHAnsi" w:cstheme="majorHAnsi"/>
                <w:sz w:val="24"/>
                <w:szCs w:val="24"/>
              </w:rPr>
              <w:t xml:space="preserve"> planove realizacije ishoda učenja raditi prema uputstvu CSO</w:t>
            </w:r>
            <w:r w:rsidR="00DD1320">
              <w:rPr>
                <w:rFonts w:asciiTheme="majorHAnsi" w:hAnsiTheme="majorHAnsi" w:cstheme="majorHAnsi"/>
                <w:sz w:val="24"/>
                <w:szCs w:val="24"/>
              </w:rPr>
              <w:t>.</w:t>
            </w:r>
          </w:p>
          <w:p w14:paraId="6BFACC5C" w14:textId="43FC864C"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Nakon realizovanog plana realizacije ishoda učenja istaći zapažanja</w:t>
            </w:r>
            <w:r w:rsidR="00DD1320">
              <w:rPr>
                <w:rFonts w:asciiTheme="majorHAnsi" w:hAnsiTheme="majorHAnsi" w:cstheme="majorHAnsi"/>
                <w:sz w:val="24"/>
                <w:szCs w:val="24"/>
              </w:rPr>
              <w:t>.</w:t>
            </w:r>
          </w:p>
          <w:p w14:paraId="0F7ED8BD" w14:textId="49B8F44A"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lastRenderedPageBreak/>
              <w:t>Uvrstiti pl</w:t>
            </w:r>
            <w:r w:rsidR="00D36A7F">
              <w:rPr>
                <w:rFonts w:asciiTheme="majorHAnsi" w:hAnsiTheme="majorHAnsi" w:cstheme="majorHAnsi"/>
                <w:sz w:val="24"/>
                <w:szCs w:val="24"/>
              </w:rPr>
              <w:t>anove stranih jezika u turizmu i</w:t>
            </w:r>
            <w:r w:rsidRPr="00D36A7F">
              <w:rPr>
                <w:rFonts w:asciiTheme="majorHAnsi" w:hAnsiTheme="majorHAnsi" w:cstheme="majorHAnsi"/>
                <w:sz w:val="24"/>
                <w:szCs w:val="24"/>
              </w:rPr>
              <w:t xml:space="preserve"> ugostiteljstvu I, II I III (stručni moduli) u registrator za</w:t>
            </w:r>
            <w:r w:rsidR="00D36A7F">
              <w:rPr>
                <w:rFonts w:asciiTheme="majorHAnsi" w:hAnsiTheme="majorHAnsi" w:cstheme="majorHAnsi"/>
                <w:sz w:val="24"/>
                <w:szCs w:val="24"/>
              </w:rPr>
              <w:t xml:space="preserve"> Hotelsko-turistički tehničar</w:t>
            </w:r>
            <w:r w:rsidR="00DD1320">
              <w:rPr>
                <w:rFonts w:asciiTheme="majorHAnsi" w:hAnsiTheme="majorHAnsi" w:cstheme="majorHAnsi"/>
                <w:sz w:val="24"/>
                <w:szCs w:val="24"/>
              </w:rPr>
              <w:t>.</w:t>
            </w:r>
          </w:p>
          <w:p w14:paraId="104D931E" w14:textId="04C8F92D"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Na sjednicama aktiva usvajati godišnje planove dodatne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dopunske nastave za sve stručno-teorijske module</w:t>
            </w:r>
            <w:r w:rsidR="00DD1320">
              <w:rPr>
                <w:rFonts w:asciiTheme="majorHAnsi" w:hAnsiTheme="majorHAnsi" w:cstheme="majorHAnsi"/>
                <w:sz w:val="24"/>
                <w:szCs w:val="24"/>
              </w:rPr>
              <w:t>.</w:t>
            </w:r>
          </w:p>
          <w:p w14:paraId="0B11B22E" w14:textId="7C1B2043"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Dodatnu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dopunsku </w:t>
            </w:r>
            <w:r w:rsidR="004F3DC9">
              <w:rPr>
                <w:rFonts w:asciiTheme="majorHAnsi" w:hAnsiTheme="majorHAnsi" w:cstheme="majorHAnsi"/>
                <w:sz w:val="24"/>
                <w:szCs w:val="24"/>
              </w:rPr>
              <w:t>nastavu planirati, realizovati i</w:t>
            </w:r>
            <w:r w:rsidRPr="00D36A7F">
              <w:rPr>
                <w:rFonts w:asciiTheme="majorHAnsi" w:hAnsiTheme="majorHAnsi" w:cstheme="majorHAnsi"/>
                <w:sz w:val="24"/>
                <w:szCs w:val="24"/>
              </w:rPr>
              <w:t xml:space="preserve"> evidentirati</w:t>
            </w:r>
            <w:r w:rsidR="00DD1320">
              <w:rPr>
                <w:rFonts w:asciiTheme="majorHAnsi" w:hAnsiTheme="majorHAnsi" w:cstheme="majorHAnsi"/>
                <w:sz w:val="24"/>
                <w:szCs w:val="24"/>
              </w:rPr>
              <w:t>.</w:t>
            </w:r>
          </w:p>
          <w:p w14:paraId="40ED3EBE" w14:textId="37B1A4C6"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Vannastavne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slobodne aktivnosti evidentirati u odjeljen</w:t>
            </w:r>
            <w:r w:rsidR="00E91267">
              <w:rPr>
                <w:rFonts w:asciiTheme="majorHAnsi" w:hAnsiTheme="majorHAnsi" w:cstheme="majorHAnsi"/>
                <w:sz w:val="24"/>
                <w:szCs w:val="24"/>
              </w:rPr>
              <w:t>j</w:t>
            </w:r>
            <w:r w:rsidRPr="00D36A7F">
              <w:rPr>
                <w:rFonts w:asciiTheme="majorHAnsi" w:hAnsiTheme="majorHAnsi" w:cstheme="majorHAnsi"/>
                <w:sz w:val="24"/>
                <w:szCs w:val="24"/>
              </w:rPr>
              <w:t>skim knjigama</w:t>
            </w:r>
            <w:r w:rsidR="00DD1320">
              <w:rPr>
                <w:rFonts w:asciiTheme="majorHAnsi" w:hAnsiTheme="majorHAnsi" w:cstheme="majorHAnsi"/>
                <w:sz w:val="24"/>
                <w:szCs w:val="24"/>
              </w:rPr>
              <w:t>.</w:t>
            </w:r>
          </w:p>
          <w:p w14:paraId="688CC30E" w14:textId="350B1247"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U svesci Aktiva dodati individualni osvrt na</w:t>
            </w:r>
            <w:r w:rsidR="00D36A7F">
              <w:rPr>
                <w:rFonts w:asciiTheme="majorHAnsi" w:hAnsiTheme="majorHAnsi" w:cstheme="majorHAnsi"/>
                <w:sz w:val="24"/>
                <w:szCs w:val="24"/>
              </w:rPr>
              <w:t xml:space="preserve">stavnika </w:t>
            </w:r>
            <w:proofErr w:type="gramStart"/>
            <w:r w:rsidR="00D36A7F">
              <w:rPr>
                <w:rFonts w:asciiTheme="majorHAnsi" w:hAnsiTheme="majorHAnsi" w:cstheme="majorHAnsi"/>
                <w:sz w:val="24"/>
                <w:szCs w:val="24"/>
              </w:rPr>
              <w:t>na</w:t>
            </w:r>
            <w:proofErr w:type="gramEnd"/>
            <w:r w:rsidR="00D36A7F">
              <w:rPr>
                <w:rFonts w:asciiTheme="majorHAnsi" w:hAnsiTheme="majorHAnsi" w:cstheme="majorHAnsi"/>
                <w:sz w:val="24"/>
                <w:szCs w:val="24"/>
              </w:rPr>
              <w:t xml:space="preserve"> postignuća učenika i</w:t>
            </w:r>
            <w:r w:rsidRPr="00D36A7F">
              <w:rPr>
                <w:rFonts w:asciiTheme="majorHAnsi" w:hAnsiTheme="majorHAnsi" w:cstheme="majorHAnsi"/>
                <w:sz w:val="24"/>
                <w:szCs w:val="24"/>
              </w:rPr>
              <w:t xml:space="preserve"> realizovane aktivnosti</w:t>
            </w:r>
            <w:r w:rsidR="00DD1320">
              <w:rPr>
                <w:rFonts w:asciiTheme="majorHAnsi" w:hAnsiTheme="majorHAnsi" w:cstheme="majorHAnsi"/>
                <w:sz w:val="24"/>
                <w:szCs w:val="24"/>
              </w:rPr>
              <w:t>.</w:t>
            </w:r>
          </w:p>
          <w:p w14:paraId="7B23ED96" w14:textId="2203494F"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Obezbijediti kvalitetniju saradnju </w:t>
            </w:r>
            <w:proofErr w:type="gramStart"/>
            <w:r w:rsidRPr="00D36A7F">
              <w:rPr>
                <w:rFonts w:asciiTheme="majorHAnsi" w:hAnsiTheme="majorHAnsi" w:cstheme="majorHAnsi"/>
                <w:sz w:val="24"/>
                <w:szCs w:val="24"/>
              </w:rPr>
              <w:t>sa</w:t>
            </w:r>
            <w:proofErr w:type="gramEnd"/>
            <w:r w:rsidRPr="00D36A7F">
              <w:rPr>
                <w:rFonts w:asciiTheme="majorHAnsi" w:hAnsiTheme="majorHAnsi" w:cstheme="majorHAnsi"/>
                <w:sz w:val="24"/>
                <w:szCs w:val="24"/>
              </w:rPr>
              <w:t xml:space="preserve"> poslodavcima, u cilju kvalitetnije realizacije praktične nastave tokom nastavne godine.</w:t>
            </w:r>
          </w:p>
          <w:p w14:paraId="2C5E9D36" w14:textId="3B16502C"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Napraviti plan hospitacija, iz</w:t>
            </w:r>
            <w:r w:rsidR="00D36A7F">
              <w:rPr>
                <w:rFonts w:asciiTheme="majorHAnsi" w:hAnsiTheme="majorHAnsi" w:cstheme="majorHAnsi"/>
                <w:sz w:val="24"/>
                <w:szCs w:val="24"/>
              </w:rPr>
              <w:t xml:space="preserve">vještaj </w:t>
            </w:r>
            <w:proofErr w:type="gramStart"/>
            <w:r w:rsidR="00D36A7F">
              <w:rPr>
                <w:rFonts w:asciiTheme="majorHAnsi" w:hAnsiTheme="majorHAnsi" w:cstheme="majorHAnsi"/>
                <w:sz w:val="24"/>
                <w:szCs w:val="24"/>
              </w:rPr>
              <w:t>sa</w:t>
            </w:r>
            <w:proofErr w:type="gramEnd"/>
            <w:r w:rsidR="00D36A7F">
              <w:rPr>
                <w:rFonts w:asciiTheme="majorHAnsi" w:hAnsiTheme="majorHAnsi" w:cstheme="majorHAnsi"/>
                <w:sz w:val="24"/>
                <w:szCs w:val="24"/>
              </w:rPr>
              <w:t xml:space="preserve"> hospitovanih časova i</w:t>
            </w:r>
            <w:r w:rsidRPr="00D36A7F">
              <w:rPr>
                <w:rFonts w:asciiTheme="majorHAnsi" w:hAnsiTheme="majorHAnsi" w:cstheme="majorHAnsi"/>
                <w:sz w:val="24"/>
                <w:szCs w:val="24"/>
              </w:rPr>
              <w:t xml:space="preserve"> evidentirati u odjeljen</w:t>
            </w:r>
            <w:r w:rsidR="00E91267">
              <w:rPr>
                <w:rFonts w:asciiTheme="majorHAnsi" w:hAnsiTheme="majorHAnsi" w:cstheme="majorHAnsi"/>
                <w:sz w:val="24"/>
                <w:szCs w:val="24"/>
              </w:rPr>
              <w:t>j</w:t>
            </w:r>
            <w:r w:rsidRPr="00D36A7F">
              <w:rPr>
                <w:rFonts w:asciiTheme="majorHAnsi" w:hAnsiTheme="majorHAnsi" w:cstheme="majorHAnsi"/>
                <w:sz w:val="24"/>
                <w:szCs w:val="24"/>
              </w:rPr>
              <w:t>skim knjigama</w:t>
            </w:r>
            <w:r w:rsidR="00DD1320">
              <w:rPr>
                <w:rFonts w:asciiTheme="majorHAnsi" w:hAnsiTheme="majorHAnsi" w:cstheme="majorHAnsi"/>
                <w:sz w:val="24"/>
                <w:szCs w:val="24"/>
              </w:rPr>
              <w:t>.</w:t>
            </w:r>
          </w:p>
          <w:p w14:paraId="44C1F510" w14:textId="77777777" w:rsidR="00CA0C82" w:rsidRPr="00D36A7F" w:rsidRDefault="00CA0C82" w:rsidP="000F1F4E">
            <w:pPr>
              <w:pStyle w:val="ListParagraph"/>
              <w:numPr>
                <w:ilvl w:val="0"/>
                <w:numId w:val="7"/>
              </w:num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Pohađati obuke koje se odnose </w:t>
            </w:r>
            <w:proofErr w:type="gramStart"/>
            <w:r w:rsidRPr="00D36A7F">
              <w:rPr>
                <w:rFonts w:asciiTheme="majorHAnsi" w:hAnsiTheme="majorHAnsi" w:cstheme="majorHAnsi"/>
                <w:sz w:val="24"/>
                <w:szCs w:val="24"/>
              </w:rPr>
              <w:t>na</w:t>
            </w:r>
            <w:proofErr w:type="gramEnd"/>
            <w:r w:rsidRPr="00D36A7F">
              <w:rPr>
                <w:rFonts w:asciiTheme="majorHAnsi" w:hAnsiTheme="majorHAnsi" w:cstheme="majorHAnsi"/>
                <w:sz w:val="24"/>
                <w:szCs w:val="24"/>
              </w:rPr>
              <w:t xml:space="preserve"> implementaciju modularizovanih obrazovnih programa (za nastavnike koji nijesu prošli obuku).</w:t>
            </w:r>
          </w:p>
          <w:p w14:paraId="5FE3357C" w14:textId="77777777" w:rsidR="00CA0C82" w:rsidRPr="00B41515" w:rsidRDefault="00CA0C82" w:rsidP="00CA0C82">
            <w:pPr>
              <w:pStyle w:val="ListParagraph"/>
              <w:spacing w:line="276" w:lineRule="auto"/>
              <w:rPr>
                <w:rFonts w:ascii="Bookman Old Style" w:hAnsi="Bookman Old Style" w:cs="Arial"/>
                <w:sz w:val="20"/>
                <w:szCs w:val="20"/>
              </w:rPr>
            </w:pPr>
          </w:p>
        </w:tc>
      </w:tr>
      <w:tr w:rsidR="00CA0C82" w:rsidRPr="00F5246F" w14:paraId="68053164" w14:textId="77777777" w:rsidTr="00CA0C82">
        <w:trPr>
          <w:cantSplit/>
          <w:trHeight w:val="1268"/>
        </w:trPr>
        <w:tc>
          <w:tcPr>
            <w:tcW w:w="286" w:type="pct"/>
            <w:tcBorders>
              <w:bottom w:val="nil"/>
            </w:tcBorders>
            <w:shd w:val="clear" w:color="auto" w:fill="FFFFFF" w:themeFill="background1"/>
          </w:tcPr>
          <w:p w14:paraId="369AF949"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714" w:type="pct"/>
            <w:shd w:val="clear" w:color="auto" w:fill="FFFFFF" w:themeFill="background1"/>
          </w:tcPr>
          <w:p w14:paraId="725A48A6" w14:textId="620E7AA1"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Raspored časova je pregledan, njime su obuhvaćeni svi modul</w:t>
            </w:r>
            <w:r w:rsidR="00D36A7F">
              <w:rPr>
                <w:rFonts w:asciiTheme="majorHAnsi" w:hAnsiTheme="majorHAnsi" w:cstheme="majorHAnsi"/>
                <w:sz w:val="24"/>
                <w:szCs w:val="24"/>
              </w:rPr>
              <w:t>i sa predviđenim brojem časova i</w:t>
            </w:r>
            <w:r w:rsidRPr="00D36A7F">
              <w:rPr>
                <w:rFonts w:asciiTheme="majorHAnsi" w:hAnsiTheme="majorHAnsi" w:cstheme="majorHAnsi"/>
                <w:sz w:val="24"/>
                <w:szCs w:val="24"/>
              </w:rPr>
              <w:t xml:space="preserve"> nastava se izvodi po planiranim obrazovnim programima. Nastava se izvodi u dvije smjene. Prvi </w:t>
            </w:r>
            <w:r w:rsidR="00510343">
              <w:rPr>
                <w:rFonts w:asciiTheme="majorHAnsi" w:hAnsiTheme="majorHAnsi" w:cstheme="majorHAnsi"/>
                <w:sz w:val="24"/>
                <w:szCs w:val="24"/>
              </w:rPr>
              <w:t>i</w:t>
            </w:r>
            <w:r w:rsidRPr="00D36A7F">
              <w:rPr>
                <w:rFonts w:asciiTheme="majorHAnsi" w:hAnsiTheme="majorHAnsi" w:cstheme="majorHAnsi"/>
                <w:sz w:val="24"/>
                <w:szCs w:val="24"/>
              </w:rPr>
              <w:t xml:space="preserve"> četvrti raz</w:t>
            </w:r>
            <w:r w:rsidR="00D36A7F">
              <w:rPr>
                <w:rFonts w:asciiTheme="majorHAnsi" w:hAnsiTheme="majorHAnsi" w:cstheme="majorHAnsi"/>
                <w:sz w:val="24"/>
                <w:szCs w:val="24"/>
              </w:rPr>
              <w:t>red su u prvoj smjeni, a drugi i</w:t>
            </w:r>
            <w:r w:rsidRPr="00D36A7F">
              <w:rPr>
                <w:rFonts w:asciiTheme="majorHAnsi" w:hAnsiTheme="majorHAnsi" w:cstheme="majorHAnsi"/>
                <w:sz w:val="24"/>
                <w:szCs w:val="24"/>
              </w:rPr>
              <w:t xml:space="preserve"> treći razred u drugoj smjeni.</w:t>
            </w:r>
          </w:p>
          <w:p w14:paraId="3B3682B3" w14:textId="608359BD"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Tokom nadzora obavljeno je hospitovanje na sl</w:t>
            </w:r>
            <w:r w:rsidR="00E91267">
              <w:rPr>
                <w:rFonts w:asciiTheme="majorHAnsi" w:hAnsiTheme="majorHAnsi" w:cstheme="majorHAnsi"/>
                <w:sz w:val="24"/>
                <w:szCs w:val="24"/>
              </w:rPr>
              <w:t>j</w:t>
            </w:r>
            <w:r w:rsidRPr="00D36A7F">
              <w:rPr>
                <w:rFonts w:asciiTheme="majorHAnsi" w:hAnsiTheme="majorHAnsi" w:cstheme="majorHAnsi"/>
                <w:sz w:val="24"/>
                <w:szCs w:val="24"/>
              </w:rPr>
              <w:t>edećim</w:t>
            </w:r>
            <w:r w:rsidR="00B64627">
              <w:rPr>
                <w:rFonts w:asciiTheme="majorHAnsi" w:hAnsiTheme="majorHAnsi" w:cstheme="majorHAnsi"/>
                <w:sz w:val="24"/>
                <w:szCs w:val="24"/>
              </w:rPr>
              <w:t xml:space="preserve"> modulima: Osnove turizma i</w:t>
            </w:r>
            <w:r w:rsidRPr="00D36A7F">
              <w:rPr>
                <w:rFonts w:asciiTheme="majorHAnsi" w:hAnsiTheme="majorHAnsi" w:cstheme="majorHAnsi"/>
                <w:sz w:val="24"/>
                <w:szCs w:val="24"/>
              </w:rPr>
              <w:t xml:space="preserve"> hotelijerstva (I1), Kulturno istorijska baština Crne Gore (I1)</w:t>
            </w:r>
            <w:r w:rsidR="00B64627">
              <w:rPr>
                <w:rFonts w:asciiTheme="majorHAnsi" w:hAnsiTheme="majorHAnsi" w:cstheme="majorHAnsi"/>
                <w:sz w:val="24"/>
                <w:szCs w:val="24"/>
              </w:rPr>
              <w:t>, Poslovna ekonomija u turizmu i</w:t>
            </w:r>
            <w:r w:rsidRPr="00D36A7F">
              <w:rPr>
                <w:rFonts w:asciiTheme="majorHAnsi" w:hAnsiTheme="majorHAnsi" w:cstheme="majorHAnsi"/>
                <w:sz w:val="24"/>
                <w:szCs w:val="24"/>
              </w:rPr>
              <w:t xml:space="preserve"> ugostiteljstvu (I1), Fi</w:t>
            </w:r>
            <w:r w:rsidR="00B64627">
              <w:rPr>
                <w:rFonts w:asciiTheme="majorHAnsi" w:hAnsiTheme="majorHAnsi" w:cstheme="majorHAnsi"/>
                <w:sz w:val="24"/>
                <w:szCs w:val="24"/>
              </w:rPr>
              <w:t>nansijsko poslovanje u turizmu i</w:t>
            </w:r>
            <w:r w:rsidRPr="00D36A7F">
              <w:rPr>
                <w:rFonts w:asciiTheme="majorHAnsi" w:hAnsiTheme="majorHAnsi" w:cstheme="majorHAnsi"/>
                <w:sz w:val="24"/>
                <w:szCs w:val="24"/>
              </w:rPr>
              <w:t xml:space="preserve"> ugostiteljstvu (II1), Poslovanje hotelskog domaćinst</w:t>
            </w:r>
            <w:r w:rsidR="00B64627">
              <w:rPr>
                <w:rFonts w:asciiTheme="majorHAnsi" w:hAnsiTheme="majorHAnsi" w:cstheme="majorHAnsi"/>
                <w:sz w:val="24"/>
                <w:szCs w:val="24"/>
              </w:rPr>
              <w:t>va (II1), Kreiranje, promocija i</w:t>
            </w:r>
            <w:r w:rsidRPr="00D36A7F">
              <w:rPr>
                <w:rFonts w:asciiTheme="majorHAnsi" w:hAnsiTheme="majorHAnsi" w:cstheme="majorHAnsi"/>
                <w:sz w:val="24"/>
                <w:szCs w:val="24"/>
              </w:rPr>
              <w:t xml:space="preserve"> realizacija</w:t>
            </w:r>
            <w:r w:rsidR="00B64627">
              <w:rPr>
                <w:rFonts w:asciiTheme="majorHAnsi" w:hAnsiTheme="majorHAnsi" w:cstheme="majorHAnsi"/>
                <w:sz w:val="24"/>
                <w:szCs w:val="24"/>
              </w:rPr>
              <w:t xml:space="preserve"> turističkih aranžmana, izleta i</w:t>
            </w:r>
            <w:r w:rsidRPr="00D36A7F">
              <w:rPr>
                <w:rFonts w:asciiTheme="majorHAnsi" w:hAnsiTheme="majorHAnsi" w:cstheme="majorHAnsi"/>
                <w:sz w:val="24"/>
                <w:szCs w:val="24"/>
              </w:rPr>
              <w:t xml:space="preserve"> specijalnih ponuda (praktična nastava)- III1, Animacija u turizmu (III1), Prodaja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rezervacija smještaja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dodatnih usluga u ugostiteljskim </w:t>
            </w:r>
            <w:r w:rsidR="00B64627">
              <w:rPr>
                <w:rFonts w:asciiTheme="majorHAnsi" w:hAnsiTheme="majorHAnsi" w:cstheme="majorHAnsi"/>
                <w:sz w:val="24"/>
                <w:szCs w:val="24"/>
              </w:rPr>
              <w:t>objektima (III1), Hotelijersko i</w:t>
            </w:r>
            <w:r w:rsidRPr="00D36A7F">
              <w:rPr>
                <w:rFonts w:asciiTheme="majorHAnsi" w:hAnsiTheme="majorHAnsi" w:cstheme="majorHAnsi"/>
                <w:sz w:val="24"/>
                <w:szCs w:val="24"/>
              </w:rPr>
              <w:t xml:space="preserve"> recepcijsko poslovanje (praktična nastava) – IV1, Preduzetništvo (IV1), Agencijsko poslovanje (IV1</w:t>
            </w:r>
            <w:r w:rsidR="00D36A7F">
              <w:rPr>
                <w:rFonts w:asciiTheme="majorHAnsi" w:hAnsiTheme="majorHAnsi" w:cstheme="majorHAnsi"/>
                <w:sz w:val="24"/>
                <w:szCs w:val="24"/>
              </w:rPr>
              <w:t xml:space="preserve">). </w:t>
            </w:r>
          </w:p>
          <w:p w14:paraId="3540F148" w14:textId="77777777"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Časovi su strukturirani u skladu sa didaktičko-metodičkim zahtjevima i jasno se izdvajaju etape časa.</w:t>
            </w:r>
          </w:p>
          <w:p w14:paraId="17753259" w14:textId="65C0260B"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Prilikom hospitacija časovima, svi nastavnici su imali adekvatne pisane pripreme za taj čas, koje sadrže većinu potrebnih a</w:t>
            </w:r>
            <w:r w:rsidR="00F92A88">
              <w:rPr>
                <w:rFonts w:asciiTheme="majorHAnsi" w:hAnsiTheme="majorHAnsi" w:cstheme="majorHAnsi"/>
                <w:sz w:val="24"/>
                <w:szCs w:val="24"/>
              </w:rPr>
              <w:t xml:space="preserve">spekata. Pripreme su, većinom, </w:t>
            </w:r>
            <w:r w:rsidRPr="00D36A7F">
              <w:rPr>
                <w:rFonts w:asciiTheme="majorHAnsi" w:hAnsiTheme="majorHAnsi" w:cstheme="majorHAnsi"/>
                <w:sz w:val="24"/>
                <w:szCs w:val="24"/>
              </w:rPr>
              <w:t xml:space="preserve">rađene u obrascima preporučenim od CSO. Međutim, nijesu svi nastavnici realizovali čas po pripremi. </w:t>
            </w:r>
          </w:p>
          <w:p w14:paraId="061935FC" w14:textId="1B408125"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Na časovima teorijske nastave su preovladavali frontalni i individualni oblik rada, </w:t>
            </w:r>
            <w:r w:rsidR="00D36A7F">
              <w:rPr>
                <w:rFonts w:asciiTheme="majorHAnsi" w:hAnsiTheme="majorHAnsi" w:cstheme="majorHAnsi"/>
                <w:sz w:val="24"/>
                <w:szCs w:val="24"/>
              </w:rPr>
              <w:t>i</w:t>
            </w:r>
            <w:r w:rsidR="006A1B54">
              <w:rPr>
                <w:rFonts w:asciiTheme="majorHAnsi" w:hAnsiTheme="majorHAnsi" w:cstheme="majorHAnsi"/>
                <w:sz w:val="24"/>
                <w:szCs w:val="24"/>
              </w:rPr>
              <w:t xml:space="preserve"> metoda razgovora kao i</w:t>
            </w:r>
            <w:r w:rsidRPr="00D36A7F">
              <w:rPr>
                <w:rFonts w:asciiTheme="majorHAnsi" w:hAnsiTheme="majorHAnsi" w:cstheme="majorHAnsi"/>
                <w:sz w:val="24"/>
                <w:szCs w:val="24"/>
              </w:rPr>
              <w:t xml:space="preserve"> korišćenje savremenih nastavnih sredstava (kompjuter, TV).</w:t>
            </w:r>
          </w:p>
          <w:p w14:paraId="1038BA20" w14:textId="1D07E6EC"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Na časovima praktične nastave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vjež</w:t>
            </w:r>
            <w:r w:rsidR="00D36A7F">
              <w:rPr>
                <w:rFonts w:asciiTheme="majorHAnsi" w:hAnsiTheme="majorHAnsi" w:cstheme="majorHAnsi"/>
                <w:sz w:val="24"/>
                <w:szCs w:val="24"/>
              </w:rPr>
              <w:t>bi</w:t>
            </w:r>
            <w:r w:rsidRPr="00D36A7F">
              <w:rPr>
                <w:rFonts w:asciiTheme="majorHAnsi" w:hAnsiTheme="majorHAnsi" w:cstheme="majorHAnsi"/>
                <w:sz w:val="24"/>
                <w:szCs w:val="24"/>
              </w:rPr>
              <w:t>, por</w:t>
            </w:r>
            <w:r w:rsidR="00D36A7F">
              <w:rPr>
                <w:rFonts w:asciiTheme="majorHAnsi" w:hAnsiTheme="majorHAnsi" w:cstheme="majorHAnsi"/>
                <w:sz w:val="24"/>
                <w:szCs w:val="24"/>
              </w:rPr>
              <w:t>ed metode razgovora, korišćena je i</w:t>
            </w:r>
            <w:r w:rsidRPr="00D36A7F">
              <w:rPr>
                <w:rFonts w:asciiTheme="majorHAnsi" w:hAnsiTheme="majorHAnsi" w:cstheme="majorHAnsi"/>
                <w:sz w:val="24"/>
                <w:szCs w:val="24"/>
              </w:rPr>
              <w:t xml:space="preserve"> me</w:t>
            </w:r>
            <w:r w:rsidR="00D36A7F">
              <w:rPr>
                <w:rFonts w:asciiTheme="majorHAnsi" w:hAnsiTheme="majorHAnsi" w:cstheme="majorHAnsi"/>
                <w:sz w:val="24"/>
                <w:szCs w:val="24"/>
              </w:rPr>
              <w:t>toda izrade praktičnog zadatka i</w:t>
            </w:r>
            <w:r w:rsidRPr="00D36A7F">
              <w:rPr>
                <w:rFonts w:asciiTheme="majorHAnsi" w:hAnsiTheme="majorHAnsi" w:cstheme="majorHAnsi"/>
                <w:sz w:val="24"/>
                <w:szCs w:val="24"/>
              </w:rPr>
              <w:t xml:space="preserve"> vježbe, kao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rad u paru. </w:t>
            </w:r>
          </w:p>
          <w:p w14:paraId="6B490C3A" w14:textId="2B9E6B35"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 xml:space="preserve">Časovi su održani u kabinetima </w:t>
            </w:r>
            <w:r w:rsidR="00D36A7F">
              <w:rPr>
                <w:rFonts w:asciiTheme="majorHAnsi" w:hAnsiTheme="majorHAnsi" w:cstheme="majorHAnsi"/>
                <w:sz w:val="24"/>
                <w:szCs w:val="24"/>
              </w:rPr>
              <w:t>turizma, ekonomije, geografije i</w:t>
            </w:r>
            <w:r w:rsidRPr="00D36A7F">
              <w:rPr>
                <w:rFonts w:asciiTheme="majorHAnsi" w:hAnsiTheme="majorHAnsi" w:cstheme="majorHAnsi"/>
                <w:sz w:val="24"/>
                <w:szCs w:val="24"/>
              </w:rPr>
              <w:t xml:space="preserve"> istorije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informatičkom kabinetu. Kabineti su opremljeni odgovarajućim didakt</w:t>
            </w:r>
            <w:r w:rsidR="00D36A7F">
              <w:rPr>
                <w:rFonts w:asciiTheme="majorHAnsi" w:hAnsiTheme="majorHAnsi" w:cstheme="majorHAnsi"/>
                <w:sz w:val="24"/>
                <w:szCs w:val="24"/>
              </w:rPr>
              <w:t>ičkim materijalima – posterima i</w:t>
            </w:r>
            <w:r w:rsidRPr="00D36A7F">
              <w:rPr>
                <w:rFonts w:asciiTheme="majorHAnsi" w:hAnsiTheme="majorHAnsi" w:cstheme="majorHAnsi"/>
                <w:sz w:val="24"/>
                <w:szCs w:val="24"/>
              </w:rPr>
              <w:t xml:space="preserve"> hamerima. Na časovima su korišćena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savremena nastavna sredstva za prikazivanje Power point prezentacija </w:t>
            </w:r>
            <w:r w:rsidR="00D36A7F">
              <w:rPr>
                <w:rFonts w:asciiTheme="majorHAnsi" w:hAnsiTheme="majorHAnsi" w:cstheme="majorHAnsi"/>
                <w:sz w:val="24"/>
                <w:szCs w:val="24"/>
              </w:rPr>
              <w:t>i kompjuteri, kao i</w:t>
            </w:r>
            <w:r w:rsidRPr="00D36A7F">
              <w:rPr>
                <w:rFonts w:asciiTheme="majorHAnsi" w:hAnsiTheme="majorHAnsi" w:cstheme="majorHAnsi"/>
                <w:sz w:val="24"/>
                <w:szCs w:val="24"/>
              </w:rPr>
              <w:t xml:space="preserve"> štampani radni listovi.</w:t>
            </w:r>
          </w:p>
          <w:p w14:paraId="6C670C85" w14:textId="344828F6"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Kabinet turizma nije opremljen kompjuterima ni odgovarajućim softverom za realizaciju praktične nastave.</w:t>
            </w:r>
          </w:p>
          <w:p w14:paraId="48584978" w14:textId="4752DA84"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U uvodnom dijelu časa nastavnici povezuju prethodna znanja sa novim sadržajima.  Tokom časa koriste stručnu terminologiju, podstiču u</w:t>
            </w:r>
            <w:r w:rsidR="00D36A7F">
              <w:rPr>
                <w:rFonts w:asciiTheme="majorHAnsi" w:hAnsiTheme="majorHAnsi" w:cstheme="majorHAnsi"/>
                <w:sz w:val="24"/>
                <w:szCs w:val="24"/>
              </w:rPr>
              <w:t>ključivanje učenika u razgovor i aktivnosti i</w:t>
            </w:r>
            <w:r w:rsidRPr="00D36A7F">
              <w:rPr>
                <w:rFonts w:asciiTheme="majorHAnsi" w:hAnsiTheme="majorHAnsi" w:cstheme="majorHAnsi"/>
                <w:sz w:val="24"/>
                <w:szCs w:val="24"/>
              </w:rPr>
              <w:t xml:space="preserve"> pos</w:t>
            </w:r>
            <w:r w:rsidR="00D36A7F">
              <w:rPr>
                <w:rFonts w:asciiTheme="majorHAnsi" w:hAnsiTheme="majorHAnsi" w:cstheme="majorHAnsi"/>
                <w:sz w:val="24"/>
                <w:szCs w:val="24"/>
              </w:rPr>
              <w:t>tavljaju jasna i</w:t>
            </w:r>
            <w:r w:rsidRPr="00D36A7F">
              <w:rPr>
                <w:rFonts w:asciiTheme="majorHAnsi" w:hAnsiTheme="majorHAnsi" w:cstheme="majorHAnsi"/>
                <w:sz w:val="24"/>
                <w:szCs w:val="24"/>
              </w:rPr>
              <w:t xml:space="preserve"> konkretna pitanja </w:t>
            </w:r>
            <w:r w:rsidR="00D36A7F">
              <w:rPr>
                <w:rFonts w:asciiTheme="majorHAnsi" w:hAnsiTheme="majorHAnsi" w:cstheme="majorHAnsi"/>
                <w:sz w:val="24"/>
                <w:szCs w:val="24"/>
              </w:rPr>
              <w:t>i</w:t>
            </w:r>
            <w:r w:rsidRPr="00D36A7F">
              <w:rPr>
                <w:rFonts w:asciiTheme="majorHAnsi" w:hAnsiTheme="majorHAnsi" w:cstheme="majorHAnsi"/>
                <w:sz w:val="24"/>
                <w:szCs w:val="24"/>
              </w:rPr>
              <w:t xml:space="preserve"> zadatke. Komunik</w:t>
            </w:r>
            <w:r w:rsidR="00D36A7F">
              <w:rPr>
                <w:rFonts w:asciiTheme="majorHAnsi" w:hAnsiTheme="majorHAnsi" w:cstheme="majorHAnsi"/>
                <w:sz w:val="24"/>
                <w:szCs w:val="24"/>
              </w:rPr>
              <w:t>acija sa učenicima je korektna i</w:t>
            </w:r>
            <w:r w:rsidRPr="00D36A7F">
              <w:rPr>
                <w:rFonts w:asciiTheme="majorHAnsi" w:hAnsiTheme="majorHAnsi" w:cstheme="majorHAnsi"/>
                <w:sz w:val="24"/>
                <w:szCs w:val="24"/>
              </w:rPr>
              <w:t xml:space="preserve"> nastavnici podstiču učenike da se uključuju u rad. Učenici su disciplinovani</w:t>
            </w:r>
            <w:r w:rsidR="00502B00">
              <w:rPr>
                <w:rFonts w:asciiTheme="majorHAnsi" w:hAnsiTheme="majorHAnsi" w:cstheme="majorHAnsi"/>
                <w:sz w:val="24"/>
                <w:szCs w:val="24"/>
              </w:rPr>
              <w:t>,</w:t>
            </w:r>
            <w:r w:rsidRPr="00D36A7F">
              <w:rPr>
                <w:rFonts w:asciiTheme="majorHAnsi" w:hAnsiTheme="majorHAnsi" w:cstheme="majorHAnsi"/>
                <w:sz w:val="24"/>
                <w:szCs w:val="24"/>
              </w:rPr>
              <w:t xml:space="preserve"> ali trebalo bi da budu aktivniji na časovima. Aktivnosti nastavnika su usmjerene na ostvarivanje ishoda učenja, ali na časovima određenih modula trebalo bi staviti fokus na učenika, u skladu sa savremenom nastavom. </w:t>
            </w:r>
          </w:p>
          <w:p w14:paraId="7E0763DF" w14:textId="395257A6"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Na časovima, pored udž</w:t>
            </w:r>
            <w:r w:rsidR="00D36A7F">
              <w:rPr>
                <w:rFonts w:asciiTheme="majorHAnsi" w:hAnsiTheme="majorHAnsi" w:cstheme="majorHAnsi"/>
                <w:sz w:val="24"/>
                <w:szCs w:val="24"/>
              </w:rPr>
              <w:t>benika, koriste i interne pisane materijale i</w:t>
            </w:r>
            <w:r w:rsidRPr="00D36A7F">
              <w:rPr>
                <w:rFonts w:asciiTheme="majorHAnsi" w:hAnsiTheme="majorHAnsi" w:cstheme="majorHAnsi"/>
                <w:sz w:val="24"/>
                <w:szCs w:val="24"/>
              </w:rPr>
              <w:t xml:space="preserve"> sadržaje sa interneta zbog nedostatka literature iz pojedinih mod</w:t>
            </w:r>
            <w:r w:rsidR="00D36A7F">
              <w:rPr>
                <w:rFonts w:asciiTheme="majorHAnsi" w:hAnsiTheme="majorHAnsi" w:cstheme="majorHAnsi"/>
                <w:sz w:val="24"/>
                <w:szCs w:val="24"/>
              </w:rPr>
              <w:t>ula</w:t>
            </w:r>
            <w:r w:rsidRPr="00D36A7F">
              <w:rPr>
                <w:rFonts w:asciiTheme="majorHAnsi" w:hAnsiTheme="majorHAnsi" w:cstheme="majorHAnsi"/>
                <w:sz w:val="24"/>
                <w:szCs w:val="24"/>
              </w:rPr>
              <w:t xml:space="preserve">. </w:t>
            </w:r>
          </w:p>
          <w:p w14:paraId="7C8F55B3" w14:textId="3E2D8942" w:rsidR="00CA0C82" w:rsidRPr="00D36A7F" w:rsidRDefault="00CA0C82" w:rsidP="00D36A7F">
            <w:pPr>
              <w:spacing w:line="276" w:lineRule="auto"/>
              <w:jc w:val="both"/>
              <w:rPr>
                <w:rFonts w:asciiTheme="majorHAnsi" w:hAnsiTheme="majorHAnsi" w:cstheme="majorHAnsi"/>
                <w:sz w:val="24"/>
                <w:szCs w:val="24"/>
              </w:rPr>
            </w:pPr>
            <w:r w:rsidRPr="00D36A7F">
              <w:rPr>
                <w:rFonts w:asciiTheme="majorHAnsi" w:hAnsiTheme="majorHAnsi" w:cstheme="majorHAnsi"/>
                <w:sz w:val="24"/>
                <w:szCs w:val="24"/>
              </w:rPr>
              <w:t>Tokom nadzora nije izvršen obilazak poslodavaca jer je praktična nastava kabinetska. Nakon završetka nastavne godine, učenici pohađaju profesionalnu praksu u lok</w:t>
            </w:r>
            <w:r w:rsidR="00E91267">
              <w:rPr>
                <w:rFonts w:asciiTheme="majorHAnsi" w:hAnsiTheme="majorHAnsi" w:cstheme="majorHAnsi"/>
                <w:sz w:val="24"/>
                <w:szCs w:val="24"/>
              </w:rPr>
              <w:t>a</w:t>
            </w:r>
            <w:r w:rsidRPr="00D36A7F">
              <w:rPr>
                <w:rFonts w:asciiTheme="majorHAnsi" w:hAnsiTheme="majorHAnsi" w:cstheme="majorHAnsi"/>
                <w:sz w:val="24"/>
                <w:szCs w:val="24"/>
              </w:rPr>
              <w:t xml:space="preserve">lanim ugostiteljskim objektima za smještaj </w:t>
            </w:r>
            <w:r w:rsidR="00D1306C">
              <w:rPr>
                <w:rFonts w:asciiTheme="majorHAnsi" w:hAnsiTheme="majorHAnsi" w:cstheme="majorHAnsi"/>
                <w:sz w:val="24"/>
                <w:szCs w:val="24"/>
              </w:rPr>
              <w:t>i</w:t>
            </w:r>
            <w:r w:rsidRPr="00D36A7F">
              <w:rPr>
                <w:rFonts w:asciiTheme="majorHAnsi" w:hAnsiTheme="majorHAnsi" w:cstheme="majorHAnsi"/>
                <w:sz w:val="24"/>
                <w:szCs w:val="24"/>
              </w:rPr>
              <w:t xml:space="preserve"> LTO.</w:t>
            </w:r>
          </w:p>
          <w:p w14:paraId="21D79F40" w14:textId="1CC396F0" w:rsidR="00CA0C82" w:rsidRPr="009D52ED" w:rsidRDefault="00CA0C82" w:rsidP="002C37E1">
            <w:pPr>
              <w:spacing w:line="276" w:lineRule="auto"/>
              <w:jc w:val="both"/>
              <w:rPr>
                <w:rFonts w:ascii="Bookman Old Style" w:hAnsi="Bookman Old Style" w:cs="Arial"/>
                <w:bCs/>
                <w:sz w:val="20"/>
                <w:szCs w:val="20"/>
              </w:rPr>
            </w:pPr>
            <w:r w:rsidRPr="00D36A7F">
              <w:rPr>
                <w:rFonts w:asciiTheme="majorHAnsi" w:hAnsiTheme="majorHAnsi" w:cstheme="majorHAnsi"/>
                <w:sz w:val="24"/>
                <w:szCs w:val="24"/>
              </w:rPr>
              <w:lastRenderedPageBreak/>
              <w:t xml:space="preserve">U razgovoru sa učenicima zaključeno je da iz modula Prodaja </w:t>
            </w:r>
            <w:r w:rsidR="002C37E1">
              <w:rPr>
                <w:rFonts w:asciiTheme="majorHAnsi" w:hAnsiTheme="majorHAnsi" w:cstheme="majorHAnsi"/>
                <w:sz w:val="24"/>
                <w:szCs w:val="24"/>
              </w:rPr>
              <w:t>i rezervacija smještaja i</w:t>
            </w:r>
            <w:r w:rsidRPr="00D36A7F">
              <w:rPr>
                <w:rFonts w:asciiTheme="majorHAnsi" w:hAnsiTheme="majorHAnsi" w:cstheme="majorHAnsi"/>
                <w:sz w:val="24"/>
                <w:szCs w:val="24"/>
              </w:rPr>
              <w:t xml:space="preserve"> dodatnih usluga u ugostiteljskim objektima </w:t>
            </w:r>
            <w:r w:rsidR="002C37E1">
              <w:rPr>
                <w:rFonts w:asciiTheme="majorHAnsi" w:hAnsiTheme="majorHAnsi" w:cstheme="majorHAnsi"/>
                <w:sz w:val="24"/>
                <w:szCs w:val="24"/>
              </w:rPr>
              <w:t>i</w:t>
            </w:r>
            <w:r w:rsidRPr="00D36A7F">
              <w:rPr>
                <w:rFonts w:asciiTheme="majorHAnsi" w:hAnsiTheme="majorHAnsi" w:cstheme="majorHAnsi"/>
                <w:sz w:val="24"/>
                <w:szCs w:val="24"/>
              </w:rPr>
              <w:t xml:space="preserve"> Kreiranje, promocija </w:t>
            </w:r>
            <w:r w:rsidR="002C37E1">
              <w:rPr>
                <w:rFonts w:asciiTheme="majorHAnsi" w:hAnsiTheme="majorHAnsi" w:cstheme="majorHAnsi"/>
                <w:sz w:val="24"/>
                <w:szCs w:val="24"/>
              </w:rPr>
              <w:t>i</w:t>
            </w:r>
            <w:r w:rsidRPr="00D36A7F">
              <w:rPr>
                <w:rFonts w:asciiTheme="majorHAnsi" w:hAnsiTheme="majorHAnsi" w:cstheme="majorHAnsi"/>
                <w:sz w:val="24"/>
                <w:szCs w:val="24"/>
              </w:rPr>
              <w:t xml:space="preserve"> realizacija turističkih aranžmana, izleta </w:t>
            </w:r>
            <w:r w:rsidR="00D1306C">
              <w:rPr>
                <w:rFonts w:asciiTheme="majorHAnsi" w:hAnsiTheme="majorHAnsi" w:cstheme="majorHAnsi"/>
                <w:sz w:val="24"/>
                <w:szCs w:val="24"/>
              </w:rPr>
              <w:t>i</w:t>
            </w:r>
            <w:r w:rsidRPr="00D36A7F">
              <w:rPr>
                <w:rFonts w:asciiTheme="majorHAnsi" w:hAnsiTheme="majorHAnsi" w:cstheme="majorHAnsi"/>
                <w:sz w:val="24"/>
                <w:szCs w:val="24"/>
              </w:rPr>
              <w:t xml:space="preserve"> specijalnih ponuda učenici vode dnevnike praktične nastave.</w:t>
            </w:r>
          </w:p>
        </w:tc>
      </w:tr>
      <w:tr w:rsidR="00CA0C82" w:rsidRPr="00F5246F" w14:paraId="7B32F0BF" w14:textId="77777777" w:rsidTr="002C37E1">
        <w:trPr>
          <w:trHeight w:val="20"/>
        </w:trPr>
        <w:tc>
          <w:tcPr>
            <w:tcW w:w="286" w:type="pct"/>
            <w:tcBorders>
              <w:top w:val="nil"/>
              <w:bottom w:val="nil"/>
            </w:tcBorders>
            <w:shd w:val="clear" w:color="auto" w:fill="auto"/>
          </w:tcPr>
          <w:p w14:paraId="2A44ACAF"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27A189DF" w14:textId="3E34A357" w:rsidR="00CA0C82" w:rsidRPr="009D52ED" w:rsidRDefault="00CA0C82" w:rsidP="002C37E1">
            <w:pPr>
              <w:jc w:val="both"/>
              <w:rPr>
                <w:rFonts w:ascii="Bookman Old Style" w:hAnsi="Bookman Old Style" w:cs="Arial"/>
                <w:sz w:val="20"/>
                <w:szCs w:val="20"/>
              </w:rPr>
            </w:pPr>
            <w:r w:rsidRPr="002C37E1">
              <w:rPr>
                <w:rFonts w:asciiTheme="majorHAnsi" w:hAnsiTheme="majorHAnsi" w:cstheme="majorHAnsi"/>
                <w:b/>
                <w:i/>
                <w:sz w:val="24"/>
                <w:szCs w:val="24"/>
              </w:rPr>
              <w:t>Preporuk</w:t>
            </w:r>
            <w:r w:rsidR="002C37E1">
              <w:rPr>
                <w:rFonts w:asciiTheme="majorHAnsi" w:hAnsiTheme="majorHAnsi" w:cstheme="majorHAnsi"/>
                <w:b/>
                <w:i/>
                <w:sz w:val="24"/>
                <w:szCs w:val="24"/>
              </w:rPr>
              <w:t>e</w:t>
            </w:r>
            <w:r w:rsidRPr="002C37E1">
              <w:rPr>
                <w:rFonts w:asciiTheme="majorHAnsi" w:hAnsiTheme="majorHAnsi" w:cstheme="majorHAnsi"/>
                <w:b/>
                <w:i/>
                <w:sz w:val="24"/>
                <w:szCs w:val="24"/>
              </w:rPr>
              <w:t>:</w:t>
            </w:r>
          </w:p>
        </w:tc>
      </w:tr>
      <w:tr w:rsidR="00CA0C82" w:rsidRPr="00F5246F" w14:paraId="5620A70C" w14:textId="77777777" w:rsidTr="002C37E1">
        <w:trPr>
          <w:trHeight w:val="20"/>
        </w:trPr>
        <w:tc>
          <w:tcPr>
            <w:tcW w:w="286" w:type="pct"/>
            <w:tcBorders>
              <w:top w:val="nil"/>
            </w:tcBorders>
            <w:shd w:val="clear" w:color="auto" w:fill="auto"/>
          </w:tcPr>
          <w:p w14:paraId="6C4ACD30"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0CAEA9BE" w14:textId="1D121EBE"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Pripreme raditi za svaki </w:t>
            </w:r>
            <w:proofErr w:type="gramStart"/>
            <w:r w:rsidRPr="002C37E1">
              <w:rPr>
                <w:rFonts w:asciiTheme="majorHAnsi" w:hAnsiTheme="majorHAnsi" w:cstheme="majorHAnsi"/>
                <w:sz w:val="24"/>
                <w:szCs w:val="24"/>
              </w:rPr>
              <w:t>čas</w:t>
            </w:r>
            <w:proofErr w:type="gramEnd"/>
            <w:r w:rsidR="0052722F">
              <w:rPr>
                <w:rFonts w:asciiTheme="majorHAnsi" w:hAnsiTheme="majorHAnsi" w:cstheme="majorHAnsi"/>
                <w:sz w:val="24"/>
                <w:szCs w:val="24"/>
              </w:rPr>
              <w:t>.</w:t>
            </w:r>
          </w:p>
          <w:p w14:paraId="23B2A8E1" w14:textId="1AB22FAF"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Odjeljen</w:t>
            </w:r>
            <w:r w:rsidR="00471FC2">
              <w:rPr>
                <w:rFonts w:asciiTheme="majorHAnsi" w:hAnsiTheme="majorHAnsi" w:cstheme="majorHAnsi"/>
                <w:sz w:val="24"/>
                <w:szCs w:val="24"/>
              </w:rPr>
              <w:t>j</w:t>
            </w:r>
            <w:r w:rsidRPr="002C37E1">
              <w:rPr>
                <w:rFonts w:asciiTheme="majorHAnsi" w:hAnsiTheme="majorHAnsi" w:cstheme="majorHAnsi"/>
                <w:sz w:val="24"/>
                <w:szCs w:val="24"/>
              </w:rPr>
              <w:t>ske knjige popunjavati prema uputstvu CSO</w:t>
            </w:r>
            <w:r w:rsidR="00D1306C">
              <w:rPr>
                <w:rFonts w:asciiTheme="majorHAnsi" w:hAnsiTheme="majorHAnsi" w:cstheme="majorHAnsi"/>
                <w:sz w:val="24"/>
                <w:szCs w:val="24"/>
              </w:rPr>
              <w:t>.</w:t>
            </w:r>
          </w:p>
          <w:p w14:paraId="180584D3" w14:textId="523FECCD"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Zapisnici </w:t>
            </w:r>
            <w:proofErr w:type="gramStart"/>
            <w:r w:rsidRPr="002C37E1">
              <w:rPr>
                <w:rFonts w:asciiTheme="majorHAnsi" w:hAnsiTheme="majorHAnsi" w:cstheme="majorHAnsi"/>
                <w:sz w:val="24"/>
                <w:szCs w:val="24"/>
              </w:rPr>
              <w:t>sa</w:t>
            </w:r>
            <w:proofErr w:type="gramEnd"/>
            <w:r w:rsidRPr="002C37E1">
              <w:rPr>
                <w:rFonts w:asciiTheme="majorHAnsi" w:hAnsiTheme="majorHAnsi" w:cstheme="majorHAnsi"/>
                <w:sz w:val="24"/>
                <w:szCs w:val="24"/>
              </w:rPr>
              <w:t xml:space="preserve"> sjednica odjeljen</w:t>
            </w:r>
            <w:r w:rsidR="00471FC2">
              <w:rPr>
                <w:rFonts w:asciiTheme="majorHAnsi" w:hAnsiTheme="majorHAnsi" w:cstheme="majorHAnsi"/>
                <w:sz w:val="24"/>
                <w:szCs w:val="24"/>
              </w:rPr>
              <w:t>j</w:t>
            </w:r>
            <w:r w:rsidRPr="002C37E1">
              <w:rPr>
                <w:rFonts w:asciiTheme="majorHAnsi" w:hAnsiTheme="majorHAnsi" w:cstheme="majorHAnsi"/>
                <w:sz w:val="24"/>
                <w:szCs w:val="24"/>
              </w:rPr>
              <w:t xml:space="preserve">skih vijeća </w:t>
            </w:r>
            <w:r w:rsidR="002C37E1">
              <w:rPr>
                <w:rFonts w:asciiTheme="majorHAnsi" w:hAnsiTheme="majorHAnsi" w:cstheme="majorHAnsi"/>
                <w:sz w:val="24"/>
                <w:szCs w:val="24"/>
              </w:rPr>
              <w:t>i</w:t>
            </w:r>
            <w:r w:rsidRPr="002C37E1">
              <w:rPr>
                <w:rFonts w:asciiTheme="majorHAnsi" w:hAnsiTheme="majorHAnsi" w:cstheme="majorHAnsi"/>
                <w:sz w:val="24"/>
                <w:szCs w:val="24"/>
              </w:rPr>
              <w:t xml:space="preserve"> roditeljskih sastanaka </w:t>
            </w:r>
            <w:r w:rsidR="004F3DC9">
              <w:rPr>
                <w:rFonts w:asciiTheme="majorHAnsi" w:hAnsiTheme="majorHAnsi" w:cstheme="majorHAnsi"/>
                <w:sz w:val="24"/>
                <w:szCs w:val="24"/>
              </w:rPr>
              <w:t xml:space="preserve">pisati </w:t>
            </w:r>
            <w:r w:rsidRPr="002C37E1">
              <w:rPr>
                <w:rFonts w:asciiTheme="majorHAnsi" w:hAnsiTheme="majorHAnsi" w:cstheme="majorHAnsi"/>
                <w:sz w:val="24"/>
                <w:szCs w:val="24"/>
              </w:rPr>
              <w:t>sadržajnij</w:t>
            </w:r>
            <w:r w:rsidR="004F3DC9">
              <w:rPr>
                <w:rFonts w:asciiTheme="majorHAnsi" w:hAnsiTheme="majorHAnsi" w:cstheme="majorHAnsi"/>
                <w:sz w:val="24"/>
                <w:szCs w:val="24"/>
              </w:rPr>
              <w:t>e</w:t>
            </w:r>
            <w:r w:rsidR="00D1306C">
              <w:rPr>
                <w:rFonts w:asciiTheme="majorHAnsi" w:hAnsiTheme="majorHAnsi" w:cstheme="majorHAnsi"/>
                <w:sz w:val="24"/>
                <w:szCs w:val="24"/>
              </w:rPr>
              <w:t>.</w:t>
            </w:r>
          </w:p>
          <w:p w14:paraId="26C55843" w14:textId="6CF36FFD"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Unaprijediti nastavna sredstva – ka</w:t>
            </w:r>
            <w:r w:rsidR="002C37E1">
              <w:rPr>
                <w:rFonts w:asciiTheme="majorHAnsi" w:hAnsiTheme="majorHAnsi" w:cstheme="majorHAnsi"/>
                <w:sz w:val="24"/>
                <w:szCs w:val="24"/>
              </w:rPr>
              <w:t>binete opremiti</w:t>
            </w:r>
            <w:r w:rsidR="00313B46">
              <w:rPr>
                <w:rFonts w:asciiTheme="majorHAnsi" w:hAnsiTheme="majorHAnsi" w:cstheme="majorHAnsi"/>
                <w:sz w:val="24"/>
                <w:szCs w:val="24"/>
              </w:rPr>
              <w:t xml:space="preserve"> </w:t>
            </w:r>
            <w:proofErr w:type="gramStart"/>
            <w:r w:rsidR="002C37E1">
              <w:rPr>
                <w:rFonts w:asciiTheme="majorHAnsi" w:hAnsiTheme="majorHAnsi" w:cstheme="majorHAnsi"/>
                <w:sz w:val="24"/>
                <w:szCs w:val="24"/>
              </w:rPr>
              <w:t>kompjuterima  i</w:t>
            </w:r>
            <w:proofErr w:type="gramEnd"/>
            <w:r w:rsidRPr="002C37E1">
              <w:rPr>
                <w:rFonts w:asciiTheme="majorHAnsi" w:hAnsiTheme="majorHAnsi" w:cstheme="majorHAnsi"/>
                <w:sz w:val="24"/>
                <w:szCs w:val="24"/>
              </w:rPr>
              <w:t xml:space="preserve"> odgovarajućim softverom za realizaciju praktične nastave</w:t>
            </w:r>
            <w:r w:rsidR="00313B46">
              <w:rPr>
                <w:rFonts w:asciiTheme="majorHAnsi" w:hAnsiTheme="majorHAnsi" w:cstheme="majorHAnsi"/>
                <w:sz w:val="24"/>
                <w:szCs w:val="24"/>
              </w:rPr>
              <w:t>.</w:t>
            </w:r>
          </w:p>
          <w:p w14:paraId="7BD7D25C" w14:textId="521C395E"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Kreativnije osmisliti nastavne sadržaje iz određenih modula</w:t>
            </w:r>
            <w:r w:rsidR="00313B46">
              <w:rPr>
                <w:rFonts w:asciiTheme="majorHAnsi" w:hAnsiTheme="majorHAnsi" w:cstheme="majorHAnsi"/>
                <w:sz w:val="24"/>
                <w:szCs w:val="24"/>
              </w:rPr>
              <w:t>.</w:t>
            </w:r>
          </w:p>
          <w:p w14:paraId="21AE1354" w14:textId="1FD199C0"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Iz pojedinih mod</w:t>
            </w:r>
            <w:r w:rsidR="002C37E1">
              <w:rPr>
                <w:rFonts w:asciiTheme="majorHAnsi" w:hAnsiTheme="majorHAnsi" w:cstheme="majorHAnsi"/>
                <w:sz w:val="24"/>
                <w:szCs w:val="24"/>
              </w:rPr>
              <w:t xml:space="preserve">ula usmjeriti fokus </w:t>
            </w:r>
            <w:proofErr w:type="gramStart"/>
            <w:r w:rsidR="002C37E1">
              <w:rPr>
                <w:rFonts w:asciiTheme="majorHAnsi" w:hAnsiTheme="majorHAnsi" w:cstheme="majorHAnsi"/>
                <w:sz w:val="24"/>
                <w:szCs w:val="24"/>
              </w:rPr>
              <w:t>na</w:t>
            </w:r>
            <w:proofErr w:type="gramEnd"/>
            <w:r w:rsidR="002C37E1">
              <w:rPr>
                <w:rFonts w:asciiTheme="majorHAnsi" w:hAnsiTheme="majorHAnsi" w:cstheme="majorHAnsi"/>
                <w:sz w:val="24"/>
                <w:szCs w:val="24"/>
              </w:rPr>
              <w:t xml:space="preserve"> učenika i</w:t>
            </w:r>
            <w:r w:rsidRPr="002C37E1">
              <w:rPr>
                <w:rFonts w:asciiTheme="majorHAnsi" w:hAnsiTheme="majorHAnsi" w:cstheme="majorHAnsi"/>
                <w:sz w:val="24"/>
                <w:szCs w:val="24"/>
              </w:rPr>
              <w:t xml:space="preserve"> podsticati opušteniju atmosferu na času</w:t>
            </w:r>
            <w:r w:rsidR="00313B46">
              <w:rPr>
                <w:rFonts w:asciiTheme="majorHAnsi" w:hAnsiTheme="majorHAnsi" w:cstheme="majorHAnsi"/>
                <w:sz w:val="24"/>
                <w:szCs w:val="24"/>
              </w:rPr>
              <w:t>.</w:t>
            </w:r>
          </w:p>
          <w:p w14:paraId="0BDDC6CF" w14:textId="73B73DB8" w:rsidR="00CA0C82" w:rsidRPr="002C37E1" w:rsidRDefault="00CA0C82" w:rsidP="000F1F4E">
            <w:pPr>
              <w:pStyle w:val="ListParagraph"/>
              <w:numPr>
                <w:ilvl w:val="0"/>
                <w:numId w:val="8"/>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Koristiti raznovrsnije nastavne metode </w:t>
            </w:r>
            <w:r w:rsidR="002C37E1">
              <w:rPr>
                <w:rFonts w:asciiTheme="majorHAnsi" w:hAnsiTheme="majorHAnsi" w:cstheme="majorHAnsi"/>
                <w:sz w:val="24"/>
                <w:szCs w:val="24"/>
              </w:rPr>
              <w:t>i</w:t>
            </w:r>
            <w:r w:rsidRPr="002C37E1">
              <w:rPr>
                <w:rFonts w:asciiTheme="majorHAnsi" w:hAnsiTheme="majorHAnsi" w:cstheme="majorHAnsi"/>
                <w:sz w:val="24"/>
                <w:szCs w:val="24"/>
              </w:rPr>
              <w:t xml:space="preserve"> oblike rada prilikom realizacije časova iz određenih modula.</w:t>
            </w:r>
          </w:p>
        </w:tc>
      </w:tr>
      <w:tr w:rsidR="00CA0C82" w:rsidRPr="00F5246F" w14:paraId="0ACBE396" w14:textId="77777777" w:rsidTr="00CA0C82">
        <w:trPr>
          <w:cantSplit/>
          <w:trHeight w:val="1277"/>
        </w:trPr>
        <w:tc>
          <w:tcPr>
            <w:tcW w:w="286" w:type="pct"/>
            <w:tcBorders>
              <w:bottom w:val="nil"/>
            </w:tcBorders>
            <w:shd w:val="clear" w:color="auto" w:fill="FFFFFF" w:themeFill="background1"/>
          </w:tcPr>
          <w:p w14:paraId="3DB56BE0" w14:textId="77777777" w:rsidR="00CA0C82" w:rsidRPr="00F5246F" w:rsidRDefault="00CA0C82" w:rsidP="00CA0C8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1.3. </w:t>
            </w:r>
          </w:p>
        </w:tc>
        <w:tc>
          <w:tcPr>
            <w:tcW w:w="4714" w:type="pct"/>
            <w:shd w:val="clear" w:color="auto" w:fill="FFFFFF" w:themeFill="background1"/>
          </w:tcPr>
          <w:p w14:paraId="73F83528" w14:textId="470422FB" w:rsidR="00CA0C82" w:rsidRPr="002C37E1" w:rsidRDefault="00CA0C82" w:rsidP="00CA0C82">
            <w:pPr>
              <w:spacing w:line="276" w:lineRule="auto"/>
              <w:jc w:val="both"/>
              <w:rPr>
                <w:rFonts w:asciiTheme="majorHAnsi" w:hAnsiTheme="majorHAnsi" w:cstheme="majorHAnsi"/>
                <w:sz w:val="24"/>
                <w:szCs w:val="24"/>
              </w:rPr>
            </w:pPr>
            <w:r w:rsidRPr="00B976B1">
              <w:rPr>
                <w:rFonts w:ascii="Bookman Old Style" w:hAnsi="Bookman Old Style" w:cs="Arial"/>
                <w:bCs/>
                <w:sz w:val="20"/>
                <w:szCs w:val="20"/>
              </w:rPr>
              <w:t xml:space="preserve"> </w:t>
            </w:r>
            <w:r w:rsidRPr="002C37E1">
              <w:rPr>
                <w:rFonts w:asciiTheme="majorHAnsi" w:hAnsiTheme="majorHAnsi" w:cstheme="majorHAnsi"/>
                <w:sz w:val="24"/>
                <w:szCs w:val="24"/>
              </w:rPr>
              <w:t>Na početku godine, na nivou Aktiva su usaglašeni kriterijumi ocj</w:t>
            </w:r>
            <w:r w:rsidR="002C37E1">
              <w:rPr>
                <w:rFonts w:asciiTheme="majorHAnsi" w:hAnsiTheme="majorHAnsi" w:cstheme="majorHAnsi"/>
                <w:sz w:val="24"/>
                <w:szCs w:val="24"/>
              </w:rPr>
              <w:t>enjivanja i</w:t>
            </w:r>
            <w:r w:rsidRPr="002C37E1">
              <w:rPr>
                <w:rFonts w:asciiTheme="majorHAnsi" w:hAnsiTheme="majorHAnsi" w:cstheme="majorHAnsi"/>
                <w:sz w:val="24"/>
                <w:szCs w:val="24"/>
              </w:rPr>
              <w:t xml:space="preserve"> skala za ocjenjivanje je prikazana u godišnjim planovima. Nastavnici blagovremeno obavještavaju učenike o kriterijumima ocjenjivanja (koja znanja, umijeće </w:t>
            </w:r>
            <w:r w:rsidR="00DE7A72">
              <w:rPr>
                <w:rFonts w:asciiTheme="majorHAnsi" w:hAnsiTheme="majorHAnsi" w:cstheme="majorHAnsi"/>
                <w:sz w:val="24"/>
                <w:szCs w:val="24"/>
              </w:rPr>
              <w:t>i</w:t>
            </w:r>
            <w:r w:rsidRPr="002C37E1">
              <w:rPr>
                <w:rFonts w:asciiTheme="majorHAnsi" w:hAnsiTheme="majorHAnsi" w:cstheme="majorHAnsi"/>
                <w:sz w:val="24"/>
                <w:szCs w:val="24"/>
              </w:rPr>
              <w:t xml:space="preserve"> vještine su potrebne za određenu ocjenu). Ocjenjivanje je redovno, javno </w:t>
            </w:r>
            <w:r w:rsidR="002C37E1">
              <w:rPr>
                <w:rFonts w:asciiTheme="majorHAnsi" w:hAnsiTheme="majorHAnsi" w:cstheme="majorHAnsi"/>
                <w:sz w:val="24"/>
                <w:szCs w:val="24"/>
              </w:rPr>
              <w:t>i</w:t>
            </w:r>
            <w:r w:rsidRPr="002C37E1">
              <w:rPr>
                <w:rFonts w:asciiTheme="majorHAnsi" w:hAnsiTheme="majorHAnsi" w:cstheme="majorHAnsi"/>
                <w:sz w:val="24"/>
                <w:szCs w:val="24"/>
              </w:rPr>
              <w:t xml:space="preserve"> blagovremeno</w:t>
            </w:r>
            <w:r w:rsidR="002C37E1">
              <w:rPr>
                <w:rFonts w:asciiTheme="majorHAnsi" w:hAnsiTheme="majorHAnsi" w:cstheme="majorHAnsi"/>
                <w:sz w:val="24"/>
                <w:szCs w:val="24"/>
              </w:rPr>
              <w:t xml:space="preserve">, </w:t>
            </w:r>
            <w:proofErr w:type="gramStart"/>
            <w:r w:rsidR="002C37E1">
              <w:rPr>
                <w:rFonts w:asciiTheme="majorHAnsi" w:hAnsiTheme="majorHAnsi" w:cstheme="majorHAnsi"/>
                <w:sz w:val="24"/>
                <w:szCs w:val="24"/>
              </w:rPr>
              <w:t>a</w:t>
            </w:r>
            <w:proofErr w:type="gramEnd"/>
            <w:r w:rsidRPr="002C37E1">
              <w:rPr>
                <w:rFonts w:asciiTheme="majorHAnsi" w:hAnsiTheme="majorHAnsi" w:cstheme="majorHAnsi"/>
                <w:sz w:val="24"/>
                <w:szCs w:val="24"/>
              </w:rPr>
              <w:t xml:space="preserve"> učenici dobijaju povratnu informaciju od nastavnika. </w:t>
            </w:r>
          </w:p>
          <w:p w14:paraId="141C35FF" w14:textId="04BED4EC" w:rsidR="00CA0C82" w:rsidRPr="002C37E1" w:rsidRDefault="00CA0C82" w:rsidP="00CA0C82">
            <w:p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Uvidom u odjeljen</w:t>
            </w:r>
            <w:r w:rsidR="00471FC2">
              <w:rPr>
                <w:rFonts w:asciiTheme="majorHAnsi" w:hAnsiTheme="majorHAnsi" w:cstheme="majorHAnsi"/>
                <w:sz w:val="24"/>
                <w:szCs w:val="24"/>
              </w:rPr>
              <w:t>j</w:t>
            </w:r>
            <w:r w:rsidRPr="002C37E1">
              <w:rPr>
                <w:rFonts w:asciiTheme="majorHAnsi" w:hAnsiTheme="majorHAnsi" w:cstheme="majorHAnsi"/>
                <w:sz w:val="24"/>
                <w:szCs w:val="24"/>
              </w:rPr>
              <w:t>ske knjige, uočeno je da nijesu svi moduli ocijenjeni prema uputstvu CSO.</w:t>
            </w:r>
          </w:p>
          <w:p w14:paraId="195031DC" w14:textId="3DE479D6" w:rsidR="00CA0C82" w:rsidRPr="002C37E1" w:rsidRDefault="00CA0C82" w:rsidP="002C37E1">
            <w:p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Nastavnici vode interne evidencije </w:t>
            </w:r>
            <w:r w:rsidR="002C37E1">
              <w:rPr>
                <w:rFonts w:asciiTheme="majorHAnsi" w:hAnsiTheme="majorHAnsi" w:cstheme="majorHAnsi"/>
                <w:sz w:val="24"/>
                <w:szCs w:val="24"/>
              </w:rPr>
              <w:t>i</w:t>
            </w:r>
            <w:r w:rsidRPr="002C37E1">
              <w:rPr>
                <w:rFonts w:asciiTheme="majorHAnsi" w:hAnsiTheme="majorHAnsi" w:cstheme="majorHAnsi"/>
                <w:sz w:val="24"/>
                <w:szCs w:val="24"/>
              </w:rPr>
              <w:t xml:space="preserve"> bilježnice o postignućima učenika, kontinuirano prateći njihove rezultate, koje su dali na uvid. </w:t>
            </w:r>
          </w:p>
          <w:p w14:paraId="34957D92" w14:textId="77777777" w:rsidR="00CA0C82" w:rsidRPr="002C37E1" w:rsidRDefault="00CA0C82" w:rsidP="002C37E1">
            <w:p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Dio nastavnika ne koristi pismene testove kao način provjere dostignuća kriterijuma u okviru ishoda učenja. </w:t>
            </w:r>
          </w:p>
          <w:p w14:paraId="0427ED6B" w14:textId="32CD2CC9" w:rsidR="00CA0C82" w:rsidRPr="002C37E1" w:rsidRDefault="00CA0C82" w:rsidP="002C37E1">
            <w:p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Primjenjuju se različite tehnike ocjenjivanja postignuća učenika, ali ne postoji posebna procedura na nivou škole koja s</w:t>
            </w:r>
            <w:r w:rsidR="002C37E1">
              <w:rPr>
                <w:rFonts w:asciiTheme="majorHAnsi" w:hAnsiTheme="majorHAnsi" w:cstheme="majorHAnsi"/>
                <w:sz w:val="24"/>
                <w:szCs w:val="24"/>
              </w:rPr>
              <w:t>e odnosi na ocjenjivanje.</w:t>
            </w:r>
          </w:p>
        </w:tc>
      </w:tr>
      <w:tr w:rsidR="00CA0C82" w:rsidRPr="00F5246F" w14:paraId="41D474DD" w14:textId="77777777" w:rsidTr="002C37E1">
        <w:trPr>
          <w:trHeight w:val="20"/>
        </w:trPr>
        <w:tc>
          <w:tcPr>
            <w:tcW w:w="286" w:type="pct"/>
            <w:tcBorders>
              <w:top w:val="nil"/>
              <w:bottom w:val="nil"/>
            </w:tcBorders>
            <w:shd w:val="clear" w:color="auto" w:fill="auto"/>
          </w:tcPr>
          <w:p w14:paraId="4AE6B06E"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0F0B5BFB" w14:textId="29634D09" w:rsidR="00CA0C82" w:rsidRPr="00B976B1" w:rsidRDefault="002C37E1" w:rsidP="002C37E1">
            <w:pPr>
              <w:jc w:val="both"/>
              <w:rPr>
                <w:rFonts w:ascii="Bookman Old Style" w:hAnsi="Bookman Old Style" w:cs="Arial"/>
                <w:sz w:val="20"/>
                <w:szCs w:val="20"/>
              </w:rPr>
            </w:pPr>
            <w:r>
              <w:rPr>
                <w:rFonts w:asciiTheme="majorHAnsi" w:hAnsiTheme="majorHAnsi" w:cstheme="majorHAnsi"/>
                <w:b/>
                <w:i/>
                <w:sz w:val="24"/>
                <w:szCs w:val="24"/>
              </w:rPr>
              <w:t>Preporuke</w:t>
            </w:r>
            <w:r w:rsidR="00CA0C82" w:rsidRPr="002C37E1">
              <w:rPr>
                <w:rFonts w:asciiTheme="majorHAnsi" w:hAnsiTheme="majorHAnsi" w:cstheme="majorHAnsi"/>
                <w:b/>
                <w:i/>
                <w:sz w:val="24"/>
                <w:szCs w:val="24"/>
              </w:rPr>
              <w:t>:</w:t>
            </w:r>
          </w:p>
        </w:tc>
      </w:tr>
      <w:tr w:rsidR="00CA0C82" w:rsidRPr="00F5246F" w14:paraId="06422A4B" w14:textId="77777777" w:rsidTr="002C37E1">
        <w:trPr>
          <w:trHeight w:val="20"/>
        </w:trPr>
        <w:tc>
          <w:tcPr>
            <w:tcW w:w="286" w:type="pct"/>
            <w:tcBorders>
              <w:top w:val="nil"/>
            </w:tcBorders>
            <w:shd w:val="clear" w:color="auto" w:fill="auto"/>
          </w:tcPr>
          <w:p w14:paraId="0E942378" w14:textId="77777777" w:rsidR="00CA0C82" w:rsidRPr="00F5246F" w:rsidRDefault="00CA0C82" w:rsidP="00CA0C82">
            <w:pPr>
              <w:spacing w:line="276" w:lineRule="auto"/>
              <w:rPr>
                <w:rFonts w:ascii="Bookman Old Style" w:hAnsi="Bookman Old Style" w:cs="Arial"/>
                <w:sz w:val="20"/>
                <w:szCs w:val="20"/>
              </w:rPr>
            </w:pPr>
          </w:p>
        </w:tc>
        <w:tc>
          <w:tcPr>
            <w:tcW w:w="4714" w:type="pct"/>
            <w:shd w:val="clear" w:color="auto" w:fill="auto"/>
          </w:tcPr>
          <w:p w14:paraId="64217C9F" w14:textId="27FB1E21" w:rsidR="00CA0C82" w:rsidRPr="002C37E1" w:rsidRDefault="00CA0C82" w:rsidP="000F1F4E">
            <w:pPr>
              <w:pStyle w:val="ListParagraph"/>
              <w:numPr>
                <w:ilvl w:val="0"/>
                <w:numId w:val="9"/>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 xml:space="preserve">Donijeti odgovarajuću proceduru koja </w:t>
            </w:r>
            <w:proofErr w:type="gramStart"/>
            <w:r w:rsidRPr="002C37E1">
              <w:rPr>
                <w:rFonts w:asciiTheme="majorHAnsi" w:hAnsiTheme="majorHAnsi" w:cstheme="majorHAnsi"/>
                <w:sz w:val="24"/>
                <w:szCs w:val="24"/>
              </w:rPr>
              <w:t>će</w:t>
            </w:r>
            <w:proofErr w:type="gramEnd"/>
            <w:r w:rsidRPr="002C37E1">
              <w:rPr>
                <w:rFonts w:asciiTheme="majorHAnsi" w:hAnsiTheme="majorHAnsi" w:cstheme="majorHAnsi"/>
                <w:sz w:val="24"/>
                <w:szCs w:val="24"/>
              </w:rPr>
              <w:t xml:space="preserve"> jasno definisati oblast provjeravanja postignuća učenika</w:t>
            </w:r>
            <w:r w:rsidR="00DB5AA7">
              <w:rPr>
                <w:rFonts w:asciiTheme="majorHAnsi" w:hAnsiTheme="majorHAnsi" w:cstheme="majorHAnsi"/>
                <w:sz w:val="24"/>
                <w:szCs w:val="24"/>
              </w:rPr>
              <w:t>.</w:t>
            </w:r>
          </w:p>
          <w:p w14:paraId="73B6CB48" w14:textId="67BF9AE6" w:rsidR="00CA0C82" w:rsidRPr="002C37E1" w:rsidRDefault="00CA0C82" w:rsidP="000F1F4E">
            <w:pPr>
              <w:pStyle w:val="ListParagraph"/>
              <w:numPr>
                <w:ilvl w:val="0"/>
                <w:numId w:val="9"/>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Ocjene upisivati prema uputstvu CSO</w:t>
            </w:r>
            <w:r w:rsidR="00DB5AA7">
              <w:rPr>
                <w:rFonts w:asciiTheme="majorHAnsi" w:hAnsiTheme="majorHAnsi" w:cstheme="majorHAnsi"/>
                <w:sz w:val="24"/>
                <w:szCs w:val="24"/>
              </w:rPr>
              <w:t>.</w:t>
            </w:r>
          </w:p>
          <w:p w14:paraId="46A17C19" w14:textId="3CA64B43" w:rsidR="00CA0C82" w:rsidRPr="002C37E1" w:rsidRDefault="00CA0C82" w:rsidP="000F1F4E">
            <w:pPr>
              <w:pStyle w:val="ListParagraph"/>
              <w:numPr>
                <w:ilvl w:val="0"/>
                <w:numId w:val="9"/>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Ocjenjivati sve oblike nastave u okviru modula</w:t>
            </w:r>
            <w:r w:rsidR="00DB5AA7">
              <w:rPr>
                <w:rFonts w:asciiTheme="majorHAnsi" w:hAnsiTheme="majorHAnsi" w:cstheme="majorHAnsi"/>
                <w:sz w:val="24"/>
                <w:szCs w:val="24"/>
              </w:rPr>
              <w:t>.</w:t>
            </w:r>
          </w:p>
          <w:p w14:paraId="3C229723" w14:textId="77777777" w:rsidR="00CA0C82" w:rsidRPr="002C37E1" w:rsidRDefault="00CA0C82" w:rsidP="000F1F4E">
            <w:pPr>
              <w:pStyle w:val="ListParagraph"/>
              <w:numPr>
                <w:ilvl w:val="0"/>
                <w:numId w:val="9"/>
              </w:numPr>
              <w:spacing w:line="276" w:lineRule="auto"/>
              <w:jc w:val="both"/>
              <w:rPr>
                <w:rFonts w:asciiTheme="majorHAnsi" w:hAnsiTheme="majorHAnsi" w:cstheme="majorHAnsi"/>
                <w:sz w:val="24"/>
                <w:szCs w:val="24"/>
              </w:rPr>
            </w:pPr>
            <w:r w:rsidRPr="002C37E1">
              <w:rPr>
                <w:rFonts w:asciiTheme="majorHAnsi" w:hAnsiTheme="majorHAnsi" w:cstheme="majorHAnsi"/>
                <w:sz w:val="24"/>
                <w:szCs w:val="24"/>
              </w:rPr>
              <w:t>Primjenjivati različite oblike provjere znanja učenika.</w:t>
            </w:r>
          </w:p>
          <w:p w14:paraId="160CDB34" w14:textId="77777777" w:rsidR="00CA0C82" w:rsidRPr="00B976B1" w:rsidRDefault="00CA0C82" w:rsidP="00CA0C82">
            <w:pPr>
              <w:spacing w:line="276" w:lineRule="auto"/>
              <w:ind w:left="360"/>
              <w:rPr>
                <w:rFonts w:ascii="Bookman Old Style" w:hAnsi="Bookman Old Style" w:cs="Arial"/>
                <w:sz w:val="20"/>
                <w:szCs w:val="20"/>
              </w:rPr>
            </w:pPr>
          </w:p>
        </w:tc>
      </w:tr>
    </w:tbl>
    <w:p w14:paraId="335D2EE7" w14:textId="77777777" w:rsidR="00CA0C82" w:rsidRPr="00534E29" w:rsidRDefault="00CA0C82" w:rsidP="00CA0C82">
      <w:pPr>
        <w:spacing w:after="0"/>
        <w:rPr>
          <w:rFonts w:ascii="Bookman Old Style" w:hAnsi="Bookman Old Style"/>
        </w:rPr>
      </w:pPr>
    </w:p>
    <w:p w14:paraId="3594035F" w14:textId="5C39D4A6" w:rsidR="00CA0C82" w:rsidRDefault="00CA0C82" w:rsidP="00E95809">
      <w:pPr>
        <w:rPr>
          <w:lang w:val="sr-Latn-RS"/>
        </w:rPr>
      </w:pPr>
    </w:p>
    <w:p w14:paraId="319FC5A3" w14:textId="30BBC5F2" w:rsidR="00CA0C82" w:rsidRDefault="00CA0C82" w:rsidP="00E95809">
      <w:pPr>
        <w:rPr>
          <w:lang w:val="sr-Latn-RS"/>
        </w:rPr>
      </w:pPr>
    </w:p>
    <w:p w14:paraId="717B5C2D" w14:textId="77777777" w:rsidR="00CA0C82" w:rsidRDefault="00CA0C82" w:rsidP="00E95809">
      <w:pPr>
        <w:rPr>
          <w:lang w:val="sr-Latn-RS"/>
        </w:rPr>
      </w:pPr>
    </w:p>
    <w:p w14:paraId="223B8BF3" w14:textId="0176296F" w:rsidR="00CA0C82" w:rsidRDefault="00CA0C82" w:rsidP="00E95809">
      <w:pPr>
        <w:rPr>
          <w:lang w:val="sr-Latn-RS"/>
        </w:rPr>
      </w:pPr>
    </w:p>
    <w:tbl>
      <w:tblPr>
        <w:tblStyle w:val="TableGrid"/>
        <w:tblW w:w="5000" w:type="pct"/>
        <w:tblLook w:val="04A0" w:firstRow="1" w:lastRow="0" w:firstColumn="1" w:lastColumn="0" w:noHBand="0" w:noVBand="1"/>
      </w:tblPr>
      <w:tblGrid>
        <w:gridCol w:w="4531"/>
        <w:gridCol w:w="4531"/>
      </w:tblGrid>
      <w:tr w:rsidR="00C53C14" w:rsidRPr="00A93A70" w14:paraId="28325E66" w14:textId="77777777" w:rsidTr="00CE49A2">
        <w:tc>
          <w:tcPr>
            <w:tcW w:w="5000" w:type="pct"/>
            <w:gridSpan w:val="2"/>
          </w:tcPr>
          <w:p w14:paraId="25AAE57B" w14:textId="400C4FA7" w:rsidR="00C53C14" w:rsidRPr="004F3DC9" w:rsidRDefault="0061591B"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53C14" w:rsidRPr="004F3DC9">
              <w:rPr>
                <w:rFonts w:asciiTheme="majorHAnsi" w:hAnsiTheme="majorHAnsi" w:cstheme="majorHAnsi"/>
                <w:b/>
                <w:sz w:val="20"/>
                <w:szCs w:val="20"/>
              </w:rPr>
              <w:t>: Dr sci. med. Dijana Lalović</w:t>
            </w:r>
          </w:p>
        </w:tc>
      </w:tr>
      <w:tr w:rsidR="00C53C14" w:rsidRPr="006B1D65" w14:paraId="029628AB" w14:textId="77777777" w:rsidTr="00CE49A2">
        <w:tc>
          <w:tcPr>
            <w:tcW w:w="5000" w:type="pct"/>
            <w:gridSpan w:val="2"/>
          </w:tcPr>
          <w:p w14:paraId="2F5C4A2B" w14:textId="1BB86D2C" w:rsidR="00C53C14" w:rsidRPr="004F3DC9" w:rsidRDefault="00C53C14" w:rsidP="00CE49A2">
            <w:pPr>
              <w:autoSpaceDE w:val="0"/>
              <w:autoSpaceDN w:val="0"/>
              <w:adjustRightInd w:val="0"/>
              <w:rPr>
                <w:rFonts w:asciiTheme="majorHAnsi" w:hAnsiTheme="majorHAnsi" w:cstheme="majorHAnsi"/>
                <w:b/>
                <w:sz w:val="20"/>
                <w:szCs w:val="20"/>
              </w:rPr>
            </w:pPr>
            <w:r w:rsidRPr="004F3DC9">
              <w:rPr>
                <w:rFonts w:asciiTheme="majorHAnsi" w:hAnsiTheme="majorHAnsi" w:cstheme="majorHAnsi"/>
                <w:b/>
                <w:sz w:val="20"/>
                <w:szCs w:val="20"/>
              </w:rPr>
              <w:t>1.2.5.   Farmaceutski tehničar</w:t>
            </w:r>
          </w:p>
        </w:tc>
      </w:tr>
      <w:tr w:rsidR="00C53C14" w:rsidRPr="006B1D65" w14:paraId="64BDE385" w14:textId="77777777" w:rsidTr="00CE49A2">
        <w:trPr>
          <w:trHeight w:val="20"/>
        </w:trPr>
        <w:tc>
          <w:tcPr>
            <w:tcW w:w="5000" w:type="pct"/>
            <w:gridSpan w:val="2"/>
            <w:tcBorders>
              <w:bottom w:val="single" w:sz="4" w:space="0" w:color="auto"/>
            </w:tcBorders>
          </w:tcPr>
          <w:p w14:paraId="55A2E1D1" w14:textId="11A12AA6" w:rsidR="00C53C14" w:rsidRPr="006B1D65" w:rsidRDefault="00C53C14" w:rsidP="004F3DC9">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4F3DC9" w:rsidRPr="004F3DC9">
              <w:rPr>
                <w:rFonts w:ascii="Arial" w:hAnsi="Arial" w:cs="Arial"/>
                <w:sz w:val="20"/>
                <w:szCs w:val="20"/>
                <w:vertAlign w:val="superscript"/>
                <w:lang w:val="sr-Latn-ME"/>
              </w:rPr>
              <w:t xml:space="preserve">(naziv </w:t>
            </w:r>
            <w:r w:rsidR="004F3DC9">
              <w:rPr>
                <w:rFonts w:ascii="Arial" w:hAnsi="Arial" w:cs="Arial"/>
                <w:sz w:val="20"/>
                <w:szCs w:val="20"/>
                <w:vertAlign w:val="superscript"/>
                <w:lang w:val="sr-Latn-ME"/>
              </w:rPr>
              <w:t>obrazovnog programa</w:t>
            </w:r>
            <w:r w:rsidR="004F3DC9" w:rsidRPr="004F3DC9">
              <w:rPr>
                <w:rFonts w:ascii="Arial" w:hAnsi="Arial" w:cs="Arial"/>
                <w:sz w:val="20"/>
                <w:szCs w:val="20"/>
                <w:vertAlign w:val="superscript"/>
                <w:lang w:val="sr-Latn-ME"/>
              </w:rPr>
              <w:t>)</w:t>
            </w:r>
            <w:r>
              <w:rPr>
                <w:rFonts w:ascii="Arial" w:hAnsi="Arial" w:cs="Arial"/>
                <w:sz w:val="20"/>
                <w:szCs w:val="20"/>
                <w:vertAlign w:val="superscript"/>
              </w:rPr>
              <w:t xml:space="preserve">              </w:t>
            </w:r>
          </w:p>
        </w:tc>
      </w:tr>
      <w:tr w:rsidR="00C53C14" w:rsidRPr="004F3DC9" w14:paraId="0CDAF5AC" w14:textId="77777777" w:rsidTr="00CE49A2">
        <w:tc>
          <w:tcPr>
            <w:tcW w:w="2500" w:type="pct"/>
            <w:tcBorders>
              <w:bottom w:val="nil"/>
              <w:right w:val="nil"/>
            </w:tcBorders>
          </w:tcPr>
          <w:p w14:paraId="63CE58EE" w14:textId="31BC5252" w:rsidR="00C53C14" w:rsidRPr="004F3DC9" w:rsidRDefault="00C53C14" w:rsidP="00CE49A2">
            <w:pPr>
              <w:autoSpaceDE w:val="0"/>
              <w:autoSpaceDN w:val="0"/>
              <w:adjustRightInd w:val="0"/>
              <w:rPr>
                <w:rFonts w:asciiTheme="majorHAnsi" w:hAnsiTheme="majorHAnsi" w:cstheme="majorHAnsi"/>
                <w:sz w:val="20"/>
                <w:szCs w:val="20"/>
              </w:rPr>
            </w:pPr>
            <w:r w:rsidRPr="004F3DC9">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7E3686B6" w14:textId="7352BB3E" w:rsidR="00C53C14" w:rsidRPr="004F3DC9" w:rsidRDefault="004F3DC9"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15</w:t>
            </w:r>
          </w:p>
        </w:tc>
      </w:tr>
      <w:tr w:rsidR="00C53C14" w:rsidRPr="004F3DC9" w14:paraId="068E1EBF" w14:textId="77777777" w:rsidTr="00CE49A2">
        <w:tc>
          <w:tcPr>
            <w:tcW w:w="2500" w:type="pct"/>
            <w:tcBorders>
              <w:top w:val="nil"/>
              <w:bottom w:val="nil"/>
              <w:right w:val="nil"/>
            </w:tcBorders>
          </w:tcPr>
          <w:p w14:paraId="470F7D35" w14:textId="20AEE025" w:rsidR="00C53C14" w:rsidRPr="00937784" w:rsidRDefault="00C53C14" w:rsidP="00CE49A2">
            <w:pPr>
              <w:autoSpaceDE w:val="0"/>
              <w:autoSpaceDN w:val="0"/>
              <w:adjustRightInd w:val="0"/>
              <w:rPr>
                <w:rFonts w:asciiTheme="majorHAnsi" w:hAnsiTheme="majorHAnsi" w:cstheme="majorHAnsi"/>
                <w:sz w:val="20"/>
                <w:szCs w:val="20"/>
                <w:lang w:val="sr-Latn-ME"/>
              </w:rPr>
            </w:pPr>
            <w:r w:rsidRPr="004F3DC9">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4F3DC9">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4F3DC9">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38433D29" w14:textId="47E63E25" w:rsidR="00C53C14" w:rsidRPr="004F3DC9" w:rsidRDefault="004F3DC9"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8</w:t>
            </w:r>
          </w:p>
        </w:tc>
      </w:tr>
      <w:tr w:rsidR="00C53C14" w:rsidRPr="004F3DC9" w14:paraId="0A2D49F2" w14:textId="77777777" w:rsidTr="00CE49A2">
        <w:tc>
          <w:tcPr>
            <w:tcW w:w="2500" w:type="pct"/>
            <w:tcBorders>
              <w:top w:val="nil"/>
              <w:bottom w:val="nil"/>
              <w:right w:val="nil"/>
            </w:tcBorders>
          </w:tcPr>
          <w:p w14:paraId="153E387E" w14:textId="066D88BB" w:rsidR="00C53C14" w:rsidRPr="004F3DC9" w:rsidRDefault="00C53C14" w:rsidP="004F3DC9">
            <w:pPr>
              <w:autoSpaceDE w:val="0"/>
              <w:autoSpaceDN w:val="0"/>
              <w:adjustRightInd w:val="0"/>
              <w:rPr>
                <w:rFonts w:asciiTheme="majorHAnsi" w:hAnsiTheme="majorHAnsi" w:cstheme="majorHAnsi"/>
                <w:sz w:val="20"/>
                <w:szCs w:val="20"/>
              </w:rPr>
            </w:pPr>
            <w:r w:rsidRPr="004F3DC9">
              <w:rPr>
                <w:rFonts w:asciiTheme="majorHAnsi" w:hAnsiTheme="majorHAnsi" w:cstheme="majorHAnsi"/>
                <w:sz w:val="20"/>
                <w:szCs w:val="20"/>
              </w:rPr>
              <w:t xml:space="preserve">Posjećeno odjeljenje: </w:t>
            </w:r>
          </w:p>
        </w:tc>
        <w:tc>
          <w:tcPr>
            <w:tcW w:w="2500" w:type="pct"/>
            <w:tcBorders>
              <w:top w:val="nil"/>
              <w:left w:val="nil"/>
              <w:bottom w:val="nil"/>
            </w:tcBorders>
          </w:tcPr>
          <w:p w14:paraId="0F09E89B" w14:textId="3569AA70" w:rsidR="00C53C14" w:rsidRPr="004F3DC9" w:rsidRDefault="004F3DC9" w:rsidP="00CE49A2">
            <w:pPr>
              <w:autoSpaceDE w:val="0"/>
              <w:autoSpaceDN w:val="0"/>
              <w:adjustRightInd w:val="0"/>
              <w:rPr>
                <w:rFonts w:asciiTheme="majorHAnsi" w:hAnsiTheme="majorHAnsi" w:cstheme="majorHAnsi"/>
                <w:sz w:val="20"/>
                <w:szCs w:val="20"/>
              </w:rPr>
            </w:pPr>
            <w:r w:rsidRPr="004F3DC9">
              <w:rPr>
                <w:rFonts w:asciiTheme="majorHAnsi" w:hAnsiTheme="majorHAnsi" w:cstheme="majorHAnsi"/>
                <w:sz w:val="20"/>
                <w:szCs w:val="20"/>
              </w:rPr>
              <w:t>2-3, 3-3 i 4-3</w:t>
            </w:r>
          </w:p>
        </w:tc>
      </w:tr>
      <w:tr w:rsidR="00C53C14" w:rsidRPr="004F3DC9" w14:paraId="12EF9713" w14:textId="77777777" w:rsidTr="00CE49A2">
        <w:tc>
          <w:tcPr>
            <w:tcW w:w="2500" w:type="pct"/>
            <w:tcBorders>
              <w:top w:val="nil"/>
              <w:right w:val="nil"/>
            </w:tcBorders>
          </w:tcPr>
          <w:p w14:paraId="067A6EE8" w14:textId="0B3988F8" w:rsidR="00C53C14" w:rsidRPr="004F3DC9" w:rsidRDefault="00C53C14" w:rsidP="004F3DC9">
            <w:pPr>
              <w:autoSpaceDE w:val="0"/>
              <w:autoSpaceDN w:val="0"/>
              <w:adjustRightInd w:val="0"/>
              <w:rPr>
                <w:rFonts w:asciiTheme="majorHAnsi" w:hAnsiTheme="majorHAnsi" w:cstheme="majorHAnsi"/>
                <w:sz w:val="20"/>
                <w:szCs w:val="20"/>
              </w:rPr>
            </w:pPr>
            <w:r w:rsidRPr="004F3DC9">
              <w:rPr>
                <w:rFonts w:asciiTheme="majorHAnsi" w:hAnsiTheme="majorHAnsi" w:cstheme="majorHAnsi"/>
                <w:sz w:val="20"/>
                <w:szCs w:val="20"/>
              </w:rPr>
              <w:t>Broj posjećenih časova:</w:t>
            </w:r>
            <w:r w:rsidR="004F3DC9">
              <w:rPr>
                <w:rFonts w:asciiTheme="majorHAnsi" w:hAnsiTheme="majorHAnsi" w:cstheme="majorHAnsi"/>
                <w:sz w:val="20"/>
                <w:szCs w:val="20"/>
              </w:rPr>
              <w:t xml:space="preserve"> </w:t>
            </w:r>
          </w:p>
        </w:tc>
        <w:tc>
          <w:tcPr>
            <w:tcW w:w="2500" w:type="pct"/>
            <w:tcBorders>
              <w:top w:val="nil"/>
              <w:left w:val="nil"/>
            </w:tcBorders>
          </w:tcPr>
          <w:p w14:paraId="21FD7148" w14:textId="66EAFEC2" w:rsidR="00C53C14" w:rsidRPr="004F3DC9" w:rsidRDefault="004F3DC9" w:rsidP="004F3DC9">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6</w:t>
            </w:r>
          </w:p>
        </w:tc>
      </w:tr>
    </w:tbl>
    <w:p w14:paraId="0C83650F" w14:textId="77777777" w:rsidR="00C53C14" w:rsidRPr="008650ED" w:rsidRDefault="00C53C14" w:rsidP="00C53C14">
      <w:pPr>
        <w:spacing w:after="0" w:line="276" w:lineRule="auto"/>
        <w:rPr>
          <w:rFonts w:ascii="Arial" w:hAnsi="Arial" w:cs="Arial"/>
          <w:sz w:val="8"/>
          <w:szCs w:val="8"/>
        </w:rPr>
      </w:pPr>
    </w:p>
    <w:p w14:paraId="27C8A9EC" w14:textId="77777777" w:rsidR="00C53C14" w:rsidRPr="0044312C" w:rsidRDefault="00C53C14" w:rsidP="00C53C14">
      <w:pPr>
        <w:spacing w:after="0" w:line="276" w:lineRule="auto"/>
        <w:rPr>
          <w:rFonts w:ascii="Arial" w:hAnsi="Arial" w:cs="Arial"/>
        </w:rPr>
      </w:pPr>
      <w:r w:rsidRPr="0044312C">
        <w:rPr>
          <w:rFonts w:ascii="Arial" w:hAnsi="Arial" w:cs="Arial"/>
        </w:rPr>
        <w:object w:dxaOrig="14760" w:dyaOrig="4017" w14:anchorId="3FFE9BC7">
          <v:shape id="_x0000_i1034" type="#_x0000_t75" style="width:465pt;height:128.25pt" o:ole="" o:bordertopcolor="red" o:borderleftcolor="red" o:borderbottomcolor="red" o:borderrightcolor="red">
            <v:imagedata r:id="rId28" o:title=""/>
            <w10:bordertop type="single" width="18"/>
            <w10:borderleft type="single" width="18"/>
            <w10:borderbottom type="single" width="18"/>
            <w10:borderright type="single" width="18"/>
          </v:shape>
          <o:OLEObject Type="Embed" ProgID="Excel.Sheet.8" ShapeID="_x0000_i1034" DrawAspect="Content" ObjectID="_1790481516" r:id="rId29"/>
        </w:object>
      </w:r>
    </w:p>
    <w:p w14:paraId="582B826C" w14:textId="77777777" w:rsidR="00C53C14" w:rsidRPr="008650ED" w:rsidRDefault="00C53C14" w:rsidP="00C53C14">
      <w:pPr>
        <w:spacing w:after="0" w:line="276" w:lineRule="auto"/>
        <w:rPr>
          <w:rFonts w:ascii="Arial" w:hAnsi="Arial" w:cs="Arial"/>
          <w:sz w:val="8"/>
          <w:szCs w:val="8"/>
        </w:rPr>
      </w:pPr>
    </w:p>
    <w:tbl>
      <w:tblPr>
        <w:tblStyle w:val="TableGrid"/>
        <w:tblW w:w="5000" w:type="pct"/>
        <w:tblLook w:val="04A0" w:firstRow="1" w:lastRow="0" w:firstColumn="1" w:lastColumn="0" w:noHBand="0" w:noVBand="1"/>
      </w:tblPr>
      <w:tblGrid>
        <w:gridCol w:w="663"/>
        <w:gridCol w:w="8399"/>
      </w:tblGrid>
      <w:tr w:rsidR="00C53C14" w:rsidRPr="00E0472D" w14:paraId="1379CBB5" w14:textId="77777777" w:rsidTr="00150554">
        <w:trPr>
          <w:cantSplit/>
          <w:trHeight w:val="20"/>
        </w:trPr>
        <w:tc>
          <w:tcPr>
            <w:tcW w:w="366" w:type="pct"/>
            <w:tcBorders>
              <w:bottom w:val="nil"/>
            </w:tcBorders>
            <w:shd w:val="clear" w:color="auto" w:fill="auto"/>
          </w:tcPr>
          <w:p w14:paraId="18375236"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4" w:type="pct"/>
            <w:shd w:val="clear" w:color="auto" w:fill="auto"/>
          </w:tcPr>
          <w:p w14:paraId="1D59A774" w14:textId="77777777" w:rsidR="00C53C14" w:rsidRPr="00E0472D" w:rsidRDefault="00C53C14" w:rsidP="00CE49A2">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C53C14" w:rsidRPr="008C50B5" w14:paraId="28CDEC80" w14:textId="77777777" w:rsidTr="00150554">
        <w:trPr>
          <w:cantSplit/>
          <w:trHeight w:val="20"/>
        </w:trPr>
        <w:tc>
          <w:tcPr>
            <w:tcW w:w="366" w:type="pct"/>
            <w:tcBorders>
              <w:top w:val="nil"/>
              <w:bottom w:val="single" w:sz="4" w:space="0" w:color="auto"/>
            </w:tcBorders>
            <w:shd w:val="clear" w:color="auto" w:fill="auto"/>
          </w:tcPr>
          <w:p w14:paraId="4288ABEE" w14:textId="77777777" w:rsidR="00C53C14" w:rsidRPr="00E0472D" w:rsidRDefault="00C53C14" w:rsidP="00CE49A2">
            <w:pPr>
              <w:spacing w:line="276" w:lineRule="auto"/>
              <w:jc w:val="both"/>
              <w:rPr>
                <w:rFonts w:ascii="Arial Narrow" w:hAnsi="Arial Narrow" w:cs="Arial"/>
                <w:bCs/>
                <w:sz w:val="20"/>
                <w:szCs w:val="20"/>
              </w:rPr>
            </w:pPr>
            <w:proofErr w:type="gramStart"/>
            <w:r w:rsidRPr="00E0472D">
              <w:rPr>
                <w:rFonts w:ascii="Arial Narrow" w:hAnsi="Arial Narrow" w:cs="Arial"/>
                <w:bCs/>
                <w:sz w:val="20"/>
                <w:szCs w:val="20"/>
              </w:rPr>
              <w:t>stand</w:t>
            </w:r>
            <w:proofErr w:type="gramEnd"/>
            <w:r w:rsidRPr="00E0472D">
              <w:rPr>
                <w:rFonts w:ascii="Arial Narrow" w:hAnsi="Arial Narrow" w:cs="Arial"/>
                <w:bCs/>
                <w:sz w:val="20"/>
                <w:szCs w:val="20"/>
              </w:rPr>
              <w:t>.</w:t>
            </w:r>
          </w:p>
        </w:tc>
        <w:tc>
          <w:tcPr>
            <w:tcW w:w="4634" w:type="pct"/>
            <w:vMerge w:val="restart"/>
            <w:shd w:val="clear" w:color="auto" w:fill="auto"/>
          </w:tcPr>
          <w:p w14:paraId="6861CCB2" w14:textId="5C90A883" w:rsidR="00C53C14" w:rsidRPr="004F3DC9" w:rsidRDefault="00C53C14" w:rsidP="00CE49A2">
            <w:pPr>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Obrazovni program Farmaceutski tehničar u JU Sredn</w:t>
            </w:r>
            <w:r w:rsidR="000451B3">
              <w:rPr>
                <w:rFonts w:asciiTheme="majorHAnsi" w:hAnsiTheme="majorHAnsi" w:cstheme="majorHAnsi"/>
                <w:sz w:val="24"/>
                <w:szCs w:val="24"/>
              </w:rPr>
              <w:t>ja</w:t>
            </w:r>
            <w:r w:rsidRPr="004F3DC9">
              <w:rPr>
                <w:rFonts w:asciiTheme="majorHAnsi" w:hAnsiTheme="majorHAnsi" w:cstheme="majorHAnsi"/>
                <w:sz w:val="24"/>
                <w:szCs w:val="24"/>
              </w:rPr>
              <w:t xml:space="preserve"> stručnoj školi u Bijelom Polju realizuje se u četvorogodišnjem trajanju sa jednim odjeljenjem u drugom, trećem i četvrtom razredu. Školske 2023/2024. </w:t>
            </w:r>
            <w:proofErr w:type="gramStart"/>
            <w:r w:rsidRPr="004F3DC9">
              <w:rPr>
                <w:rFonts w:asciiTheme="majorHAnsi" w:hAnsiTheme="majorHAnsi" w:cstheme="majorHAnsi"/>
                <w:sz w:val="24"/>
                <w:szCs w:val="24"/>
              </w:rPr>
              <w:t>godine</w:t>
            </w:r>
            <w:proofErr w:type="gramEnd"/>
            <w:r w:rsidRPr="004F3DC9">
              <w:rPr>
                <w:rFonts w:asciiTheme="majorHAnsi" w:hAnsiTheme="majorHAnsi" w:cstheme="majorHAnsi"/>
                <w:sz w:val="24"/>
                <w:szCs w:val="24"/>
              </w:rPr>
              <w:t xml:space="preserve"> 2-3 odjeljenje broji 32 učenika, 3-3 30 učenika i  4-3 27 učenika. </w:t>
            </w:r>
            <w:r w:rsidR="0038657F">
              <w:rPr>
                <w:rFonts w:asciiTheme="majorHAnsi" w:hAnsiTheme="majorHAnsi" w:cstheme="majorHAnsi"/>
                <w:sz w:val="24"/>
                <w:szCs w:val="24"/>
              </w:rPr>
              <w:t xml:space="preserve">Obrazovni program Farmaceutski </w:t>
            </w:r>
            <w:r w:rsidRPr="004F3DC9">
              <w:rPr>
                <w:rFonts w:asciiTheme="majorHAnsi" w:hAnsiTheme="majorHAnsi" w:cstheme="majorHAnsi"/>
                <w:sz w:val="24"/>
                <w:szCs w:val="24"/>
              </w:rPr>
              <w:t xml:space="preserve">tehničar nema učenika koji nastavu pohađaju po IROP-u. </w:t>
            </w:r>
          </w:p>
          <w:p w14:paraId="3309FD6F" w14:textId="54AFF099" w:rsidR="00C53C14" w:rsidRPr="004F3DC9" w:rsidRDefault="00C53C14" w:rsidP="00CE49A2">
            <w:pPr>
              <w:widowControl w:val="0"/>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 xml:space="preserve">Nastava se djelimično planira shodno zahtjevima </w:t>
            </w:r>
            <w:r w:rsidR="00C42539">
              <w:rPr>
                <w:rFonts w:asciiTheme="majorHAnsi" w:hAnsiTheme="majorHAnsi" w:cstheme="majorHAnsi"/>
                <w:sz w:val="24"/>
                <w:szCs w:val="24"/>
              </w:rPr>
              <w:t>o</w:t>
            </w:r>
            <w:r w:rsidRPr="004F3DC9">
              <w:rPr>
                <w:rFonts w:asciiTheme="majorHAnsi" w:hAnsiTheme="majorHAnsi" w:cstheme="majorHAnsi"/>
                <w:sz w:val="24"/>
                <w:szCs w:val="24"/>
              </w:rPr>
              <w:t>brazovnog programa, kroz godišnje planove i planove realizacije ishoda učenja. U planovima su definisani teme/oblasti odnosno kompetencije, broj i tip časa, nastavne jedinice, korelacije, operativni ciljevi, oblici rada, nastavne metode i sredstva, načini provjeravanja i ocjenjivanja znanja. Međutim, pisane pripreme (scenario) za realizaciju pojedinih nastavnih časova nerijetko ne sadrže ključne kompetencije, aktivnosti učenika i nastavnika tokom pojedinih etapa časa, kao ni osvrt na realizaciju planiranih ishoda učenja. Planovi rada su potpisani, ali bez naznačenih su zapažanja, komentara i preporuka stručnih organa za unapređenje istih. Na posjećenim časovima nijesu registrovani pripremljeni interni pisani materijali za učenike.</w:t>
            </w:r>
            <w:r w:rsidR="00C811D0">
              <w:rPr>
                <w:rFonts w:asciiTheme="majorHAnsi" w:hAnsiTheme="majorHAnsi" w:cstheme="majorHAnsi"/>
                <w:sz w:val="24"/>
                <w:szCs w:val="24"/>
              </w:rPr>
              <w:t xml:space="preserve"> </w:t>
            </w:r>
            <w:r w:rsidRPr="004F3DC9">
              <w:rPr>
                <w:rFonts w:asciiTheme="majorHAnsi" w:hAnsiTheme="majorHAnsi" w:cstheme="majorHAnsi"/>
                <w:sz w:val="24"/>
                <w:szCs w:val="24"/>
              </w:rPr>
              <w:t xml:space="preserve">Tokom neposredne realizacije nastavnog procesa, primijećena je pripremljenost nastavnika u skladu sa didaktičkim principima. Većina nastavnika koristi interne pisane materijale, ali ne i sredstva informacione tehnologije, uprkos činjenici da ih Škola posjeduje. </w:t>
            </w:r>
          </w:p>
          <w:p w14:paraId="214C4E89" w14:textId="77777777" w:rsidR="00C53C14" w:rsidRPr="004F3DC9" w:rsidRDefault="00C53C14" w:rsidP="00CE49A2">
            <w:pPr>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 xml:space="preserve">Uvidom u svesku Stručnog aktiva (biologije, hemije, prehrambene, farmaceutske i zdravstvene grupe predmeta) nije primijećeno planiranje aktivnosti za praćenje kvaliteta praktičnog obrazovanja. </w:t>
            </w:r>
          </w:p>
          <w:p w14:paraId="076DB4FD" w14:textId="0E09C474" w:rsidR="00C53C14" w:rsidRPr="004F3DC9" w:rsidRDefault="00C53C14" w:rsidP="00CE49A2">
            <w:pPr>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 xml:space="preserve">Dopunska i dodatna nastava se uglavnom ne planira kod većeg broja nastavnika </w:t>
            </w:r>
            <w:r w:rsidR="00C811D0">
              <w:rPr>
                <w:rFonts w:asciiTheme="majorHAnsi" w:hAnsiTheme="majorHAnsi" w:cstheme="majorHAnsi"/>
                <w:sz w:val="24"/>
                <w:szCs w:val="24"/>
              </w:rPr>
              <w:t>al</w:t>
            </w:r>
            <w:r w:rsidRPr="004F3DC9">
              <w:rPr>
                <w:rFonts w:asciiTheme="majorHAnsi" w:hAnsiTheme="majorHAnsi" w:cstheme="majorHAnsi"/>
                <w:sz w:val="24"/>
                <w:szCs w:val="24"/>
              </w:rPr>
              <w:t xml:space="preserve">i nema izvještaja o realizaciji iste. </w:t>
            </w:r>
          </w:p>
          <w:p w14:paraId="16C511DF" w14:textId="7CAE0834" w:rsidR="00C53C14" w:rsidRPr="004F3DC9" w:rsidRDefault="00C53C14" w:rsidP="00CE49A2">
            <w:pPr>
              <w:widowControl w:val="0"/>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Evidencija o realizovanim slobodnim aktivnostima postoji u odjeljen</w:t>
            </w:r>
            <w:r w:rsidR="00C42539">
              <w:rPr>
                <w:rFonts w:asciiTheme="majorHAnsi" w:hAnsiTheme="majorHAnsi" w:cstheme="majorHAnsi"/>
                <w:sz w:val="24"/>
                <w:szCs w:val="24"/>
              </w:rPr>
              <w:t>j</w:t>
            </w:r>
            <w:r w:rsidRPr="004F3DC9">
              <w:rPr>
                <w:rFonts w:asciiTheme="majorHAnsi" w:hAnsiTheme="majorHAnsi" w:cstheme="majorHAnsi"/>
                <w:sz w:val="24"/>
                <w:szCs w:val="24"/>
              </w:rPr>
              <w:t xml:space="preserve">skoj knjizi. </w:t>
            </w:r>
          </w:p>
          <w:p w14:paraId="214B6830" w14:textId="77777777" w:rsidR="00C53C14" w:rsidRPr="004F3DC9" w:rsidRDefault="00C53C14" w:rsidP="00CE49A2">
            <w:pPr>
              <w:widowControl w:val="0"/>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U školi se planira rad stručnih sekcija, ali nema izvještaja o realizaciji istih (farmaceutska, prva pomoć, ekološka i preduzetnička), osim Hemijske sekcije.</w:t>
            </w:r>
          </w:p>
          <w:p w14:paraId="4F498724" w14:textId="7F51224A" w:rsidR="00C53C14" w:rsidRPr="004F3DC9" w:rsidRDefault="0038657F" w:rsidP="00CE49A2">
            <w:pPr>
              <w:widowControl w:val="0"/>
              <w:spacing w:line="276" w:lineRule="auto"/>
              <w:jc w:val="both"/>
              <w:rPr>
                <w:rFonts w:asciiTheme="majorHAnsi" w:hAnsiTheme="majorHAnsi" w:cstheme="majorHAnsi"/>
                <w:sz w:val="24"/>
                <w:szCs w:val="24"/>
              </w:rPr>
            </w:pPr>
            <w:r>
              <w:rPr>
                <w:rFonts w:asciiTheme="majorHAnsi" w:hAnsiTheme="majorHAnsi" w:cstheme="majorHAnsi"/>
                <w:sz w:val="24"/>
                <w:szCs w:val="24"/>
              </w:rPr>
              <w:lastRenderedPageBreak/>
              <w:t xml:space="preserve">U svesci Stručnog </w:t>
            </w:r>
            <w:r w:rsidR="00C53C14" w:rsidRPr="004F3DC9">
              <w:rPr>
                <w:rFonts w:asciiTheme="majorHAnsi" w:hAnsiTheme="majorHAnsi" w:cstheme="majorHAnsi"/>
                <w:sz w:val="24"/>
                <w:szCs w:val="24"/>
              </w:rPr>
              <w:t xml:space="preserve">aktiva je evidentiran ugledno/ogledni čas (modul Opšta i neorganska hemija).  </w:t>
            </w:r>
          </w:p>
          <w:p w14:paraId="52D25AB3" w14:textId="77777777" w:rsidR="00C53C14" w:rsidRPr="004F3DC9" w:rsidRDefault="00C53C14" w:rsidP="00CE49A2">
            <w:pPr>
              <w:widowControl w:val="0"/>
              <w:spacing w:line="276" w:lineRule="auto"/>
              <w:jc w:val="both"/>
              <w:rPr>
                <w:rFonts w:asciiTheme="majorHAnsi" w:hAnsiTheme="majorHAnsi" w:cstheme="majorHAnsi"/>
                <w:sz w:val="24"/>
                <w:szCs w:val="24"/>
              </w:rPr>
            </w:pPr>
            <w:r w:rsidRPr="004F3DC9">
              <w:rPr>
                <w:rFonts w:asciiTheme="majorHAnsi" w:hAnsiTheme="majorHAnsi" w:cstheme="majorHAnsi"/>
                <w:sz w:val="24"/>
                <w:szCs w:val="24"/>
              </w:rPr>
              <w:t>Stručni aktiv redovno vodi zapisnike sa održanih sjednica za tekuću nastavnu godinu. Plan rada Stručnog aktiva je evidentiran u svesci, kao i inicijativa nastavnika za nabavku nastavnih sredstava, stručne literature i opremanje kabineta.</w:t>
            </w:r>
          </w:p>
          <w:p w14:paraId="6AEE7112" w14:textId="77777777" w:rsidR="00C53C14" w:rsidRPr="00C811D0" w:rsidRDefault="00C53C14" w:rsidP="00C811D0">
            <w:pPr>
              <w:widowControl w:val="0"/>
              <w:spacing w:line="276" w:lineRule="auto"/>
              <w:jc w:val="both"/>
              <w:rPr>
                <w:rFonts w:asciiTheme="majorHAnsi" w:hAnsiTheme="majorHAnsi" w:cstheme="majorHAnsi"/>
                <w:sz w:val="24"/>
                <w:szCs w:val="24"/>
              </w:rPr>
            </w:pPr>
            <w:r w:rsidRPr="00155664">
              <w:rPr>
                <w:rFonts w:ascii="Arial" w:eastAsia="Courier New" w:hAnsi="Arial" w:cs="Arial"/>
                <w:color w:val="000000" w:themeColor="text1"/>
                <w:sz w:val="20"/>
                <w:lang w:val="hr-HR"/>
              </w:rPr>
              <w:t xml:space="preserve"> </w:t>
            </w:r>
            <w:r w:rsidRPr="00937784">
              <w:rPr>
                <w:rFonts w:asciiTheme="majorHAnsi" w:hAnsiTheme="majorHAnsi" w:cstheme="majorHAnsi"/>
                <w:sz w:val="24"/>
                <w:szCs w:val="24"/>
                <w:lang w:val="hr-HR"/>
              </w:rPr>
              <w:t xml:space="preserve">U svesci Stručnog aktiva ne postoje podaci o realizovanim hospitacijama, ne planiraju se i ne realizuju hospitacije u okviru Stručnog aktiva (hospitacije sprovodi pomoćnik direktora). U okviru zapisnika nalaze se podaci o uspjehu učenika na klasifikacionim periodima iz pojedinih nastavnih predmeta i za pojedine predmetne nastavnike. </w:t>
            </w:r>
            <w:r w:rsidRPr="00C811D0">
              <w:rPr>
                <w:rFonts w:asciiTheme="majorHAnsi" w:hAnsiTheme="majorHAnsi" w:cstheme="majorHAnsi"/>
                <w:sz w:val="24"/>
                <w:szCs w:val="24"/>
              </w:rPr>
              <w:t xml:space="preserve">Ne postoje zapisnici koji se odnose za pripremu učenika za stručni ispit. </w:t>
            </w:r>
          </w:p>
          <w:p w14:paraId="5874BCE5" w14:textId="77777777" w:rsidR="00C53C14" w:rsidRPr="00C811D0" w:rsidRDefault="00C53C14" w:rsidP="00C811D0">
            <w:pPr>
              <w:widowControl w:val="0"/>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Raspored časova obuhvata sve module nastavnog plana. Raspored časova opšteobrazovnih modula u odnosu na stručne je pravilno raspoređen. </w:t>
            </w:r>
          </w:p>
          <w:p w14:paraId="117F72B0" w14:textId="3606FC79" w:rsidR="00C53C14" w:rsidRPr="00C811D0" w:rsidRDefault="00C53C14" w:rsidP="00C811D0">
            <w:pPr>
              <w:widowControl w:val="0"/>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Praktična nastava svih razreda se izvodi u školi, škola ne posjeduje Ugovor o saradnji sa poslodavcima.</w:t>
            </w:r>
          </w:p>
          <w:p w14:paraId="615F8714" w14:textId="100A11FA" w:rsidR="00C53C14" w:rsidRPr="0019138B" w:rsidRDefault="00C53C14" w:rsidP="008060DE">
            <w:pPr>
              <w:widowControl w:val="0"/>
              <w:spacing w:line="276" w:lineRule="auto"/>
              <w:jc w:val="both"/>
              <w:rPr>
                <w:rFonts w:ascii="Arial" w:hAnsi="Arial" w:cs="Arial"/>
                <w:bCs/>
                <w:sz w:val="20"/>
                <w:szCs w:val="20"/>
                <w:u w:val="single"/>
                <w:lang w:val="hr-HR"/>
              </w:rPr>
            </w:pPr>
            <w:r w:rsidRPr="00C811D0">
              <w:rPr>
                <w:rFonts w:asciiTheme="majorHAnsi" w:hAnsiTheme="majorHAnsi" w:cstheme="majorHAnsi"/>
                <w:sz w:val="24"/>
                <w:szCs w:val="24"/>
              </w:rPr>
              <w:t xml:space="preserve"> Uvidom u dokumentaciju škole primijećeno je da nastavnici posjeduju stručne kvalifikacije za rad i da samo pojedini nastavnici imaju saglasnost za dopunski rad. Nastavnici koji su stekli uslov za polaganje stručnog ispita nastavnika za rad u prosveti, isti su položili i imaju licencu za rad u vaspitno-obrazovnoj djelatnosti.</w:t>
            </w:r>
          </w:p>
        </w:tc>
      </w:tr>
      <w:tr w:rsidR="00C53C14" w:rsidRPr="00E0472D" w14:paraId="340BDEEA" w14:textId="77777777" w:rsidTr="00C811D0">
        <w:trPr>
          <w:trHeight w:val="20"/>
        </w:trPr>
        <w:tc>
          <w:tcPr>
            <w:tcW w:w="366" w:type="pct"/>
            <w:tcBorders>
              <w:bottom w:val="nil"/>
            </w:tcBorders>
          </w:tcPr>
          <w:p w14:paraId="7EF6A2FE" w14:textId="77777777" w:rsidR="00C53C14" w:rsidRPr="00E0472D" w:rsidRDefault="00C53C14" w:rsidP="00CE49A2">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4" w:type="pct"/>
            <w:vMerge/>
          </w:tcPr>
          <w:p w14:paraId="56D7E8D4" w14:textId="77777777" w:rsidR="00C53C14" w:rsidRPr="00E0472D" w:rsidRDefault="00C53C14" w:rsidP="00CE49A2">
            <w:pPr>
              <w:spacing w:line="276" w:lineRule="auto"/>
              <w:rPr>
                <w:rFonts w:ascii="Arial" w:hAnsi="Arial" w:cs="Arial"/>
                <w:sz w:val="20"/>
                <w:szCs w:val="20"/>
              </w:rPr>
            </w:pPr>
          </w:p>
        </w:tc>
      </w:tr>
      <w:tr w:rsidR="00C53C14" w:rsidRPr="00E0472D" w14:paraId="7A34B760" w14:textId="77777777" w:rsidTr="00C811D0">
        <w:trPr>
          <w:trHeight w:val="20"/>
        </w:trPr>
        <w:tc>
          <w:tcPr>
            <w:tcW w:w="366" w:type="pct"/>
            <w:tcBorders>
              <w:top w:val="nil"/>
              <w:bottom w:val="nil"/>
            </w:tcBorders>
            <w:shd w:val="clear" w:color="auto" w:fill="auto"/>
          </w:tcPr>
          <w:p w14:paraId="46737EF0"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53ABA062" w14:textId="0DC1825C" w:rsidR="00C53C14" w:rsidRPr="00C811D0" w:rsidRDefault="00C53C14" w:rsidP="00C811D0">
            <w:pPr>
              <w:spacing w:line="276" w:lineRule="auto"/>
              <w:rPr>
                <w:rFonts w:asciiTheme="majorHAnsi" w:hAnsiTheme="majorHAnsi" w:cstheme="majorHAnsi"/>
                <w:b/>
                <w:i/>
                <w:sz w:val="24"/>
                <w:szCs w:val="24"/>
                <w:lang w:val="sr-Latn-RS"/>
              </w:rPr>
            </w:pPr>
            <w:r w:rsidRPr="00C811D0">
              <w:rPr>
                <w:rFonts w:asciiTheme="majorHAnsi" w:hAnsiTheme="majorHAnsi" w:cstheme="majorHAnsi"/>
                <w:b/>
                <w:i/>
                <w:sz w:val="24"/>
                <w:szCs w:val="24"/>
                <w:lang w:val="sr-Latn-RS"/>
              </w:rPr>
              <w:t>Preporuk</w:t>
            </w:r>
            <w:r w:rsidR="00C811D0">
              <w:rPr>
                <w:rFonts w:asciiTheme="majorHAnsi" w:hAnsiTheme="majorHAnsi" w:cstheme="majorHAnsi"/>
                <w:b/>
                <w:i/>
                <w:sz w:val="24"/>
                <w:szCs w:val="24"/>
                <w:lang w:val="sr-Latn-RS"/>
              </w:rPr>
              <w:t>e</w:t>
            </w:r>
            <w:r w:rsidRPr="00C811D0">
              <w:rPr>
                <w:rFonts w:asciiTheme="majorHAnsi" w:hAnsiTheme="majorHAnsi" w:cstheme="majorHAnsi"/>
                <w:b/>
                <w:i/>
                <w:sz w:val="24"/>
                <w:szCs w:val="24"/>
                <w:lang w:val="sr-Latn-RS"/>
              </w:rPr>
              <w:t>:</w:t>
            </w:r>
          </w:p>
        </w:tc>
      </w:tr>
      <w:tr w:rsidR="00C53C14" w:rsidRPr="008C50B5" w14:paraId="3A78B428" w14:textId="77777777" w:rsidTr="00C811D0">
        <w:trPr>
          <w:trHeight w:val="20"/>
        </w:trPr>
        <w:tc>
          <w:tcPr>
            <w:tcW w:w="366" w:type="pct"/>
            <w:tcBorders>
              <w:top w:val="nil"/>
              <w:bottom w:val="single" w:sz="4" w:space="0" w:color="auto"/>
            </w:tcBorders>
            <w:shd w:val="clear" w:color="auto" w:fill="auto"/>
          </w:tcPr>
          <w:p w14:paraId="536BCDAB"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69BDF342" w14:textId="77777777" w:rsidR="00C53C14" w:rsidRDefault="00C53C14" w:rsidP="00CE49A2">
            <w:pPr>
              <w:spacing w:line="276" w:lineRule="auto"/>
              <w:jc w:val="both"/>
              <w:rPr>
                <w:rFonts w:ascii="Arial" w:hAnsi="Arial" w:cs="Arial"/>
                <w:sz w:val="20"/>
                <w:szCs w:val="20"/>
              </w:rPr>
            </w:pPr>
          </w:p>
          <w:p w14:paraId="372A1886" w14:textId="0A13E7BF" w:rsidR="00C53C14" w:rsidRPr="00C811D0" w:rsidRDefault="00C53C14" w:rsidP="00B041A5">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obuku nastavnika za implementaciju modularizovanih obrazovnih programa, kako bi se uklonili nedostaci u pisanju </w:t>
            </w:r>
            <w:r w:rsidR="00C811D0">
              <w:rPr>
                <w:rFonts w:asciiTheme="majorHAnsi" w:hAnsiTheme="majorHAnsi" w:cstheme="majorHAnsi"/>
                <w:sz w:val="24"/>
                <w:szCs w:val="24"/>
              </w:rPr>
              <w:t>planova rada.</w:t>
            </w:r>
          </w:p>
          <w:p w14:paraId="64FB9595" w14:textId="38AE4DE6" w:rsidR="00C53C14" w:rsidRPr="00C811D0" w:rsidRDefault="00C53C14" w:rsidP="00B041A5">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U planovima rada naznačiti zapažanja, komentare i preporuke stručnih organa za unapređenje istih</w:t>
            </w:r>
            <w:r w:rsidR="00C811D0">
              <w:rPr>
                <w:rFonts w:asciiTheme="majorHAnsi" w:hAnsiTheme="majorHAnsi" w:cstheme="majorHAnsi"/>
                <w:sz w:val="24"/>
                <w:szCs w:val="24"/>
              </w:rPr>
              <w:t>.</w:t>
            </w:r>
          </w:p>
          <w:p w14:paraId="22A66B38" w14:textId="366B114F" w:rsidR="00C53C14" w:rsidRPr="00C811D0" w:rsidRDefault="00C811D0"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 i pripremiti</w:t>
            </w:r>
            <w:r w:rsidR="00C53C14" w:rsidRPr="00C811D0">
              <w:rPr>
                <w:rFonts w:asciiTheme="majorHAnsi" w:hAnsiTheme="majorHAnsi" w:cstheme="majorHAnsi"/>
                <w:sz w:val="24"/>
                <w:szCs w:val="24"/>
              </w:rPr>
              <w:t xml:space="preserve"> intern</w:t>
            </w:r>
            <w:r>
              <w:rPr>
                <w:rFonts w:asciiTheme="majorHAnsi" w:hAnsiTheme="majorHAnsi" w:cstheme="majorHAnsi"/>
                <w:sz w:val="24"/>
                <w:szCs w:val="24"/>
              </w:rPr>
              <w:t>e</w:t>
            </w:r>
            <w:r w:rsidR="00C53C14" w:rsidRPr="00C811D0">
              <w:rPr>
                <w:rFonts w:asciiTheme="majorHAnsi" w:hAnsiTheme="majorHAnsi" w:cstheme="majorHAnsi"/>
                <w:sz w:val="24"/>
                <w:szCs w:val="24"/>
              </w:rPr>
              <w:t xml:space="preserve"> pisan</w:t>
            </w:r>
            <w:r>
              <w:rPr>
                <w:rFonts w:asciiTheme="majorHAnsi" w:hAnsiTheme="majorHAnsi" w:cstheme="majorHAnsi"/>
                <w:sz w:val="24"/>
                <w:szCs w:val="24"/>
              </w:rPr>
              <w:t>e</w:t>
            </w:r>
            <w:r w:rsidR="00C53C14" w:rsidRPr="00C811D0">
              <w:rPr>
                <w:rFonts w:asciiTheme="majorHAnsi" w:hAnsiTheme="majorHAnsi" w:cstheme="majorHAnsi"/>
                <w:sz w:val="24"/>
                <w:szCs w:val="24"/>
              </w:rPr>
              <w:t xml:space="preserve"> materijal</w:t>
            </w:r>
            <w:r>
              <w:rPr>
                <w:rFonts w:asciiTheme="majorHAnsi" w:hAnsiTheme="majorHAnsi" w:cstheme="majorHAnsi"/>
                <w:sz w:val="24"/>
                <w:szCs w:val="24"/>
              </w:rPr>
              <w:t>e</w:t>
            </w:r>
            <w:r w:rsidR="00C53C14" w:rsidRPr="00C811D0">
              <w:rPr>
                <w:rFonts w:asciiTheme="majorHAnsi" w:hAnsiTheme="majorHAnsi" w:cstheme="majorHAnsi"/>
                <w:sz w:val="24"/>
                <w:szCs w:val="24"/>
              </w:rPr>
              <w:t xml:space="preserve"> za učenike</w:t>
            </w:r>
            <w:r>
              <w:rPr>
                <w:rFonts w:asciiTheme="majorHAnsi" w:hAnsiTheme="majorHAnsi" w:cstheme="majorHAnsi"/>
                <w:sz w:val="24"/>
                <w:szCs w:val="24"/>
              </w:rPr>
              <w:t>.</w:t>
            </w:r>
          </w:p>
          <w:p w14:paraId="656C0102" w14:textId="69B75FDD" w:rsidR="00C53C14" w:rsidRPr="00C811D0" w:rsidRDefault="00C811D0"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00C53C14" w:rsidRPr="00C811D0">
              <w:rPr>
                <w:rFonts w:asciiTheme="majorHAnsi" w:hAnsiTheme="majorHAnsi" w:cstheme="majorHAnsi"/>
                <w:sz w:val="24"/>
                <w:szCs w:val="24"/>
              </w:rPr>
              <w:t xml:space="preserve"> upotreb</w:t>
            </w:r>
            <w:r>
              <w:rPr>
                <w:rFonts w:asciiTheme="majorHAnsi" w:hAnsiTheme="majorHAnsi" w:cstheme="majorHAnsi"/>
                <w:sz w:val="24"/>
                <w:szCs w:val="24"/>
              </w:rPr>
              <w:t>u</w:t>
            </w:r>
            <w:r w:rsidR="00C53C14" w:rsidRPr="00C811D0">
              <w:rPr>
                <w:rFonts w:asciiTheme="majorHAnsi" w:hAnsiTheme="majorHAnsi" w:cstheme="majorHAnsi"/>
                <w:sz w:val="24"/>
                <w:szCs w:val="24"/>
              </w:rPr>
              <w:t xml:space="preserve"> raspoloživih resursa škole</w:t>
            </w:r>
            <w:r>
              <w:rPr>
                <w:rFonts w:asciiTheme="majorHAnsi" w:hAnsiTheme="majorHAnsi" w:cstheme="majorHAnsi"/>
                <w:sz w:val="24"/>
                <w:szCs w:val="24"/>
              </w:rPr>
              <w:t>.</w:t>
            </w:r>
          </w:p>
          <w:p w14:paraId="7B6F965F" w14:textId="0F0E88C0" w:rsidR="00C53C14" w:rsidRPr="00C811D0" w:rsidRDefault="00C811D0"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00C53C14" w:rsidRPr="00C811D0">
              <w:rPr>
                <w:rFonts w:asciiTheme="majorHAnsi" w:hAnsiTheme="majorHAnsi" w:cstheme="majorHAnsi"/>
                <w:sz w:val="24"/>
                <w:szCs w:val="24"/>
              </w:rPr>
              <w:t xml:space="preserve"> aktivnosti za praćenje kvaliteta praktičnog </w:t>
            </w:r>
            <w:r>
              <w:rPr>
                <w:rFonts w:asciiTheme="majorHAnsi" w:hAnsiTheme="majorHAnsi" w:cstheme="majorHAnsi"/>
                <w:sz w:val="24"/>
                <w:szCs w:val="24"/>
              </w:rPr>
              <w:t>obrazovanj</w:t>
            </w:r>
            <w:r w:rsidR="00C42539">
              <w:rPr>
                <w:rFonts w:asciiTheme="majorHAnsi" w:hAnsiTheme="majorHAnsi" w:cstheme="majorHAnsi"/>
                <w:sz w:val="24"/>
                <w:szCs w:val="24"/>
              </w:rPr>
              <w:t>a</w:t>
            </w:r>
          </w:p>
          <w:p w14:paraId="02E8A2E4" w14:textId="642B5384" w:rsidR="00C53C14" w:rsidRPr="00C811D0" w:rsidRDefault="00C53C14" w:rsidP="00B041A5">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hospitacije </w:t>
            </w:r>
            <w:proofErr w:type="gramStart"/>
            <w:r w:rsidRPr="00C811D0">
              <w:rPr>
                <w:rFonts w:asciiTheme="majorHAnsi" w:hAnsiTheme="majorHAnsi" w:cstheme="majorHAnsi"/>
                <w:sz w:val="24"/>
                <w:szCs w:val="24"/>
              </w:rPr>
              <w:t>od</w:t>
            </w:r>
            <w:proofErr w:type="gramEnd"/>
            <w:r w:rsidRPr="00C811D0">
              <w:rPr>
                <w:rFonts w:asciiTheme="majorHAnsi" w:hAnsiTheme="majorHAnsi" w:cstheme="majorHAnsi"/>
                <w:sz w:val="24"/>
                <w:szCs w:val="24"/>
              </w:rPr>
              <w:t xml:space="preserve"> strane organizatora praktičnog obrazovanja i pedagoga škole</w:t>
            </w:r>
            <w:r w:rsidR="00C811D0">
              <w:rPr>
                <w:rFonts w:asciiTheme="majorHAnsi" w:hAnsiTheme="majorHAnsi" w:cstheme="majorHAnsi"/>
                <w:sz w:val="24"/>
                <w:szCs w:val="24"/>
              </w:rPr>
              <w:t>.</w:t>
            </w:r>
          </w:p>
          <w:p w14:paraId="31BDB95B" w14:textId="68C0BAE2" w:rsidR="00C53C14" w:rsidRPr="00C811D0" w:rsidRDefault="00C811D0"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Izdvojiti</w:t>
            </w:r>
            <w:r w:rsidR="00C53C14" w:rsidRPr="00C811D0">
              <w:rPr>
                <w:rFonts w:asciiTheme="majorHAnsi" w:hAnsiTheme="majorHAnsi" w:cstheme="majorHAnsi"/>
                <w:sz w:val="24"/>
                <w:szCs w:val="24"/>
              </w:rPr>
              <w:t xml:space="preserve"> Stručn</w:t>
            </w:r>
            <w:r>
              <w:rPr>
                <w:rFonts w:asciiTheme="majorHAnsi" w:hAnsiTheme="majorHAnsi" w:cstheme="majorHAnsi"/>
                <w:sz w:val="24"/>
                <w:szCs w:val="24"/>
              </w:rPr>
              <w:t>i</w:t>
            </w:r>
            <w:r w:rsidR="00C53C14" w:rsidRPr="00C811D0">
              <w:rPr>
                <w:rFonts w:asciiTheme="majorHAnsi" w:hAnsiTheme="majorHAnsi" w:cstheme="majorHAnsi"/>
                <w:sz w:val="24"/>
                <w:szCs w:val="24"/>
              </w:rPr>
              <w:t xml:space="preserve"> aktiv medicinske i farmaceutske grupe predmeta iz aktiva biologije, hemije, prehrambene, farmaceutske i zdravstvene grupe predmeta</w:t>
            </w:r>
            <w:r>
              <w:rPr>
                <w:rFonts w:asciiTheme="majorHAnsi" w:hAnsiTheme="majorHAnsi" w:cstheme="majorHAnsi"/>
                <w:sz w:val="24"/>
                <w:szCs w:val="24"/>
              </w:rPr>
              <w:t>.</w:t>
            </w:r>
          </w:p>
          <w:p w14:paraId="567C9833" w14:textId="3E450A8E" w:rsidR="00C53C14" w:rsidRPr="00C811D0" w:rsidRDefault="00C811D0"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00C53C14" w:rsidRPr="00C811D0">
              <w:rPr>
                <w:rFonts w:asciiTheme="majorHAnsi" w:hAnsiTheme="majorHAnsi" w:cstheme="majorHAnsi"/>
                <w:sz w:val="24"/>
                <w:szCs w:val="24"/>
              </w:rPr>
              <w:t xml:space="preserve"> i realiz</w:t>
            </w:r>
            <w:r>
              <w:rPr>
                <w:rFonts w:asciiTheme="majorHAnsi" w:hAnsiTheme="majorHAnsi" w:cstheme="majorHAnsi"/>
                <w:sz w:val="24"/>
                <w:szCs w:val="24"/>
              </w:rPr>
              <w:t>ovati</w:t>
            </w:r>
            <w:r w:rsidR="00C53C14" w:rsidRPr="00C811D0">
              <w:rPr>
                <w:rFonts w:asciiTheme="majorHAnsi" w:hAnsiTheme="majorHAnsi" w:cstheme="majorHAnsi"/>
                <w:sz w:val="24"/>
                <w:szCs w:val="24"/>
              </w:rPr>
              <w:t xml:space="preserve"> časov</w:t>
            </w:r>
            <w:r>
              <w:rPr>
                <w:rFonts w:asciiTheme="majorHAnsi" w:hAnsiTheme="majorHAnsi" w:cstheme="majorHAnsi"/>
                <w:sz w:val="24"/>
                <w:szCs w:val="24"/>
              </w:rPr>
              <w:t>e</w:t>
            </w:r>
            <w:r w:rsidR="0038657F">
              <w:rPr>
                <w:rFonts w:asciiTheme="majorHAnsi" w:hAnsiTheme="majorHAnsi" w:cstheme="majorHAnsi"/>
                <w:sz w:val="24"/>
                <w:szCs w:val="24"/>
              </w:rPr>
              <w:t xml:space="preserve"> dopunske i </w:t>
            </w:r>
            <w:r w:rsidR="00C53C14" w:rsidRPr="00C811D0">
              <w:rPr>
                <w:rFonts w:asciiTheme="majorHAnsi" w:hAnsiTheme="majorHAnsi" w:cstheme="majorHAnsi"/>
                <w:sz w:val="24"/>
                <w:szCs w:val="24"/>
              </w:rPr>
              <w:t>dodatne nastave, stručnih sekcija, oglednih/uglednih časova</w:t>
            </w:r>
            <w:r>
              <w:rPr>
                <w:rFonts w:asciiTheme="majorHAnsi" w:hAnsiTheme="majorHAnsi" w:cstheme="majorHAnsi"/>
                <w:sz w:val="24"/>
                <w:szCs w:val="24"/>
              </w:rPr>
              <w:t xml:space="preserve"> i</w:t>
            </w:r>
            <w:r w:rsidR="00C53C14" w:rsidRPr="00C811D0">
              <w:rPr>
                <w:rFonts w:asciiTheme="majorHAnsi" w:hAnsiTheme="majorHAnsi" w:cstheme="majorHAnsi"/>
                <w:sz w:val="24"/>
                <w:szCs w:val="24"/>
              </w:rPr>
              <w:t xml:space="preserve"> hospitacija</w:t>
            </w:r>
            <w:r>
              <w:rPr>
                <w:rFonts w:asciiTheme="majorHAnsi" w:hAnsiTheme="majorHAnsi" w:cstheme="majorHAnsi"/>
                <w:sz w:val="24"/>
                <w:szCs w:val="24"/>
              </w:rPr>
              <w:t>.</w:t>
            </w:r>
            <w:r w:rsidR="00C53C14" w:rsidRPr="00C811D0">
              <w:rPr>
                <w:rFonts w:asciiTheme="majorHAnsi" w:hAnsiTheme="majorHAnsi" w:cstheme="majorHAnsi"/>
                <w:sz w:val="24"/>
                <w:szCs w:val="24"/>
              </w:rPr>
              <w:t xml:space="preserve"> </w:t>
            </w:r>
          </w:p>
          <w:p w14:paraId="04E7B998" w14:textId="642B2CB5" w:rsidR="00C53C14" w:rsidRPr="00C811D0" w:rsidRDefault="00C53C14" w:rsidP="00B041A5">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formiranje kabineta za farmaceutsku grupu predmeta i potpisivanje ugovora </w:t>
            </w:r>
            <w:proofErr w:type="gramStart"/>
            <w:r w:rsidRPr="00C811D0">
              <w:rPr>
                <w:rFonts w:asciiTheme="majorHAnsi" w:hAnsiTheme="majorHAnsi" w:cstheme="majorHAnsi"/>
                <w:sz w:val="24"/>
                <w:szCs w:val="24"/>
              </w:rPr>
              <w:t>sa</w:t>
            </w:r>
            <w:proofErr w:type="gramEnd"/>
            <w:r w:rsidRPr="00C811D0">
              <w:rPr>
                <w:rFonts w:asciiTheme="majorHAnsi" w:hAnsiTheme="majorHAnsi" w:cstheme="majorHAnsi"/>
                <w:sz w:val="24"/>
                <w:szCs w:val="24"/>
              </w:rPr>
              <w:t xml:space="preserve"> </w:t>
            </w:r>
            <w:r w:rsidR="00C811D0">
              <w:rPr>
                <w:rFonts w:asciiTheme="majorHAnsi" w:hAnsiTheme="majorHAnsi" w:cstheme="majorHAnsi"/>
                <w:sz w:val="24"/>
                <w:szCs w:val="24"/>
              </w:rPr>
              <w:t>poslodavcima</w:t>
            </w:r>
            <w:r w:rsidRPr="00C811D0">
              <w:rPr>
                <w:rFonts w:asciiTheme="majorHAnsi" w:hAnsiTheme="majorHAnsi" w:cstheme="majorHAnsi"/>
                <w:sz w:val="24"/>
                <w:szCs w:val="24"/>
              </w:rPr>
              <w:t xml:space="preserve"> (apotekama, farmaceutskim kućama i sl.), kako bi se praktična nastava realizovala shodno zahtjevima </w:t>
            </w:r>
            <w:r w:rsidR="00C42539">
              <w:rPr>
                <w:rFonts w:asciiTheme="majorHAnsi" w:hAnsiTheme="majorHAnsi" w:cstheme="majorHAnsi"/>
                <w:sz w:val="24"/>
                <w:szCs w:val="24"/>
              </w:rPr>
              <w:t>o</w:t>
            </w:r>
            <w:r w:rsidRPr="00C811D0">
              <w:rPr>
                <w:rFonts w:asciiTheme="majorHAnsi" w:hAnsiTheme="majorHAnsi" w:cstheme="majorHAnsi"/>
                <w:sz w:val="24"/>
                <w:szCs w:val="24"/>
              </w:rPr>
              <w:t>brazovnog programa</w:t>
            </w:r>
            <w:r w:rsidR="00C811D0">
              <w:rPr>
                <w:rFonts w:asciiTheme="majorHAnsi" w:hAnsiTheme="majorHAnsi" w:cstheme="majorHAnsi"/>
                <w:sz w:val="24"/>
                <w:szCs w:val="24"/>
              </w:rPr>
              <w:t>.</w:t>
            </w:r>
          </w:p>
          <w:p w14:paraId="48C7A042" w14:textId="77777777" w:rsidR="00C53C14" w:rsidRPr="00B041A5" w:rsidRDefault="00C53C14" w:rsidP="00B041A5">
            <w:pPr>
              <w:spacing w:line="276" w:lineRule="auto"/>
              <w:jc w:val="both"/>
              <w:rPr>
                <w:rFonts w:asciiTheme="majorHAnsi" w:hAnsiTheme="majorHAnsi" w:cstheme="majorHAnsi"/>
                <w:sz w:val="24"/>
                <w:szCs w:val="24"/>
              </w:rPr>
            </w:pPr>
          </w:p>
          <w:p w14:paraId="2D5BEBFA" w14:textId="77777777" w:rsidR="00C53C14" w:rsidRPr="00E31ADF" w:rsidRDefault="00C53C14" w:rsidP="00CE49A2">
            <w:pPr>
              <w:spacing w:line="276" w:lineRule="auto"/>
              <w:rPr>
                <w:rFonts w:ascii="Arial" w:hAnsi="Arial" w:cs="Arial"/>
                <w:sz w:val="20"/>
                <w:szCs w:val="20"/>
                <w:lang w:val="pl-PL"/>
              </w:rPr>
            </w:pPr>
          </w:p>
        </w:tc>
      </w:tr>
      <w:tr w:rsidR="00C53C14" w:rsidRPr="008C50B5" w14:paraId="16B3642E" w14:textId="77777777" w:rsidTr="00C811D0">
        <w:trPr>
          <w:cantSplit/>
          <w:trHeight w:val="1268"/>
        </w:trPr>
        <w:tc>
          <w:tcPr>
            <w:tcW w:w="366" w:type="pct"/>
            <w:tcBorders>
              <w:bottom w:val="nil"/>
            </w:tcBorders>
            <w:shd w:val="clear" w:color="auto" w:fill="FFFFFF" w:themeFill="background1"/>
          </w:tcPr>
          <w:p w14:paraId="1A6B40D1"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4" w:type="pct"/>
            <w:shd w:val="clear" w:color="auto" w:fill="FFFFFF" w:themeFill="background1"/>
          </w:tcPr>
          <w:p w14:paraId="1FA24601" w14:textId="40FADA26" w:rsidR="00C53C14" w:rsidRPr="00C811D0" w:rsidRDefault="00C53C14" w:rsidP="00CE49A2">
            <w:pPr>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Atmosfera na hospitovanim časovima je radna i pozitivna. Učenici su aktivni i disciplinovani. Između nastavnika i učenika je vidljivo međusobno povjerenje i poštovanje. Na većini časova nastavnici se pridržavaju planirane strukture časa. Učion</w:t>
            </w:r>
            <w:r w:rsidR="00C42539">
              <w:rPr>
                <w:rFonts w:asciiTheme="majorHAnsi" w:hAnsiTheme="majorHAnsi" w:cstheme="majorHAnsi"/>
                <w:color w:val="000000"/>
                <w:sz w:val="24"/>
                <w:szCs w:val="24"/>
              </w:rPr>
              <w:t>i</w:t>
            </w:r>
            <w:r w:rsidRPr="00C811D0">
              <w:rPr>
                <w:rFonts w:asciiTheme="majorHAnsi" w:hAnsiTheme="majorHAnsi" w:cstheme="majorHAnsi"/>
                <w:color w:val="000000"/>
                <w:sz w:val="24"/>
                <w:szCs w:val="24"/>
              </w:rPr>
              <w:t>ce u kojima se izvodi nastava su uredne, ali nemaju sadržaje koji su u skladu sa nastavnim predmetom.</w:t>
            </w:r>
          </w:p>
          <w:p w14:paraId="2F64510E" w14:textId="6B694933" w:rsidR="00C53C14" w:rsidRPr="00C811D0" w:rsidRDefault="00C53C14" w:rsidP="00CE49A2">
            <w:pPr>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Na osnovu anketiranja učenika može se zaključiti da nastavnici daj</w:t>
            </w:r>
            <w:r w:rsidR="0038657F">
              <w:rPr>
                <w:rFonts w:asciiTheme="majorHAnsi" w:hAnsiTheme="majorHAnsi" w:cstheme="majorHAnsi"/>
                <w:color w:val="000000"/>
                <w:sz w:val="24"/>
                <w:szCs w:val="24"/>
              </w:rPr>
              <w:t xml:space="preserve">u jasna pitanja i zadatke, ali </w:t>
            </w:r>
            <w:r w:rsidRPr="00C811D0">
              <w:rPr>
                <w:rFonts w:asciiTheme="majorHAnsi" w:hAnsiTheme="majorHAnsi" w:cstheme="majorHAnsi"/>
                <w:color w:val="000000"/>
                <w:sz w:val="24"/>
                <w:szCs w:val="24"/>
              </w:rPr>
              <w:t xml:space="preserve">jedan broj učenika ističe da se djelimično slaže da se nastavnici trude da časovi budu zanimljivi. Nastavnici uglavnom novo znanje povezuju sa njihovom primjenom u praksi i svakodnevnom životu, stvarajući podsticajnu klimu u odjeljenju. </w:t>
            </w:r>
          </w:p>
          <w:p w14:paraId="368664DF" w14:textId="412A2CA7" w:rsidR="00C53C14" w:rsidRPr="00C811D0" w:rsidRDefault="00C53C14" w:rsidP="00CE49A2">
            <w:pPr>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Nastavnici uglavnom koriste monološko-dijalo</w:t>
            </w:r>
            <w:r w:rsidR="00395D87">
              <w:rPr>
                <w:rFonts w:asciiTheme="majorHAnsi" w:hAnsiTheme="majorHAnsi" w:cstheme="majorHAnsi"/>
                <w:color w:val="000000"/>
                <w:sz w:val="24"/>
                <w:szCs w:val="24"/>
              </w:rPr>
              <w:t>š</w:t>
            </w:r>
            <w:r w:rsidRPr="00C811D0">
              <w:rPr>
                <w:rFonts w:asciiTheme="majorHAnsi" w:hAnsiTheme="majorHAnsi" w:cstheme="majorHAnsi"/>
                <w:color w:val="000000"/>
                <w:sz w:val="24"/>
                <w:szCs w:val="24"/>
              </w:rPr>
              <w:t>ku metodu i frontalni oblika rada. Većina nastavnika učenicima zadaje domaće zadatke</w:t>
            </w:r>
            <w:r w:rsidR="00C811D0">
              <w:rPr>
                <w:rFonts w:asciiTheme="majorHAnsi" w:hAnsiTheme="majorHAnsi" w:cstheme="majorHAnsi"/>
                <w:color w:val="000000"/>
                <w:sz w:val="24"/>
                <w:szCs w:val="24"/>
              </w:rPr>
              <w:t>, ali ne daje interne</w:t>
            </w:r>
            <w:r w:rsidRPr="00C811D0">
              <w:rPr>
                <w:rFonts w:asciiTheme="majorHAnsi" w:hAnsiTheme="majorHAnsi" w:cstheme="majorHAnsi"/>
                <w:color w:val="000000"/>
                <w:sz w:val="24"/>
                <w:szCs w:val="24"/>
              </w:rPr>
              <w:t xml:space="preserve"> pisan</w:t>
            </w:r>
            <w:r w:rsidR="00C811D0">
              <w:rPr>
                <w:rFonts w:asciiTheme="majorHAnsi" w:hAnsiTheme="majorHAnsi" w:cstheme="majorHAnsi"/>
                <w:color w:val="000000"/>
                <w:sz w:val="24"/>
                <w:szCs w:val="24"/>
              </w:rPr>
              <w:t>e</w:t>
            </w:r>
            <w:r w:rsidRPr="00C811D0">
              <w:rPr>
                <w:rFonts w:asciiTheme="majorHAnsi" w:hAnsiTheme="majorHAnsi" w:cstheme="majorHAnsi"/>
                <w:color w:val="000000"/>
                <w:sz w:val="24"/>
                <w:szCs w:val="24"/>
              </w:rPr>
              <w:t xml:space="preserve"> materijal</w:t>
            </w:r>
            <w:r w:rsidR="00C811D0">
              <w:rPr>
                <w:rFonts w:asciiTheme="majorHAnsi" w:hAnsiTheme="majorHAnsi" w:cstheme="majorHAnsi"/>
                <w:color w:val="000000"/>
                <w:sz w:val="24"/>
                <w:szCs w:val="24"/>
              </w:rPr>
              <w:t>e</w:t>
            </w:r>
            <w:r w:rsidRPr="00C811D0">
              <w:rPr>
                <w:rFonts w:asciiTheme="majorHAnsi" w:hAnsiTheme="majorHAnsi" w:cstheme="majorHAnsi"/>
                <w:color w:val="000000"/>
                <w:sz w:val="24"/>
                <w:szCs w:val="24"/>
              </w:rPr>
              <w:t xml:space="preserve"> za učenike. </w:t>
            </w:r>
          </w:p>
          <w:p w14:paraId="5CD8903C" w14:textId="25C8AE99" w:rsidR="00C53C14" w:rsidRPr="00C811D0" w:rsidRDefault="00C53C14" w:rsidP="00CE49A2">
            <w:pPr>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Učenici ističu da su aktivno uključeni u nastavni proces kroz razgovor, izradu zadataka i izlaganja, naglašavajući da ih nastavnik gotovo uvijek redovno informiše o postignućima i napredovanju. Ipak, određen</w:t>
            </w:r>
            <w:r w:rsidR="00395D87">
              <w:rPr>
                <w:rFonts w:asciiTheme="majorHAnsi" w:hAnsiTheme="majorHAnsi" w:cstheme="majorHAnsi"/>
                <w:color w:val="000000"/>
                <w:sz w:val="24"/>
                <w:szCs w:val="24"/>
              </w:rPr>
              <w:t>i</w:t>
            </w:r>
            <w:r w:rsidRPr="00C811D0">
              <w:rPr>
                <w:rFonts w:asciiTheme="majorHAnsi" w:hAnsiTheme="majorHAnsi" w:cstheme="majorHAnsi"/>
                <w:color w:val="000000"/>
                <w:sz w:val="24"/>
                <w:szCs w:val="24"/>
              </w:rPr>
              <w:t xml:space="preserve"> broj učenika ističe da pojedini nastavnici u završnoj fazi časa ne provjeravaju stepen ostvarenih ishoda učenja.  </w:t>
            </w:r>
          </w:p>
          <w:p w14:paraId="163880B1" w14:textId="70840D29" w:rsidR="00C53C14" w:rsidRPr="00C811D0" w:rsidRDefault="00C53C14" w:rsidP="00CE49A2">
            <w:pPr>
              <w:widowControl w:val="0"/>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 xml:space="preserve">Časove kabinetske nastave predmetni nastavnici realizuju u improvizovanom kabinetu tj. </w:t>
            </w:r>
            <w:proofErr w:type="gramStart"/>
            <w:r w:rsidRPr="00C811D0">
              <w:rPr>
                <w:rFonts w:asciiTheme="majorHAnsi" w:hAnsiTheme="majorHAnsi" w:cstheme="majorHAnsi"/>
                <w:color w:val="000000"/>
                <w:sz w:val="24"/>
                <w:szCs w:val="24"/>
              </w:rPr>
              <w:t>školskoj</w:t>
            </w:r>
            <w:proofErr w:type="gramEnd"/>
            <w:r w:rsidRPr="00C811D0">
              <w:rPr>
                <w:rFonts w:asciiTheme="majorHAnsi" w:hAnsiTheme="majorHAnsi" w:cstheme="majorHAnsi"/>
                <w:color w:val="000000"/>
                <w:sz w:val="24"/>
                <w:szCs w:val="24"/>
              </w:rPr>
              <w:t xml:space="preserve"> učionici, sa oskudnim nastavnim sredstvima za realizaciju ovog vida nastave. Škola ne raspolaže nastavnim sredstv</w:t>
            </w:r>
            <w:r w:rsidR="00C42539">
              <w:rPr>
                <w:rFonts w:asciiTheme="majorHAnsi" w:hAnsiTheme="majorHAnsi" w:cstheme="majorHAnsi"/>
                <w:color w:val="000000"/>
                <w:sz w:val="24"/>
                <w:szCs w:val="24"/>
              </w:rPr>
              <w:t>im</w:t>
            </w:r>
            <w:r w:rsidRPr="00C811D0">
              <w:rPr>
                <w:rFonts w:asciiTheme="majorHAnsi" w:hAnsiTheme="majorHAnsi" w:cstheme="majorHAnsi"/>
                <w:color w:val="000000"/>
                <w:sz w:val="24"/>
                <w:szCs w:val="24"/>
              </w:rPr>
              <w:t>a za realizaciju praktične nastave, odnosno vježbi. Učionice u kojim se izvodi nastava iz stručno- teorijskih predmeta, uglavnom su opremljene osnovnim i savremenim nastavnim sredstvima (tabla, kreda, kompjuter, video projektor).</w:t>
            </w:r>
            <w:r w:rsidR="00B041A5">
              <w:rPr>
                <w:rFonts w:asciiTheme="majorHAnsi" w:hAnsiTheme="majorHAnsi" w:cstheme="majorHAnsi"/>
                <w:color w:val="000000"/>
                <w:sz w:val="24"/>
                <w:szCs w:val="24"/>
              </w:rPr>
              <w:t xml:space="preserve"> </w:t>
            </w:r>
            <w:r w:rsidRPr="00C811D0">
              <w:rPr>
                <w:rFonts w:asciiTheme="majorHAnsi" w:hAnsiTheme="majorHAnsi" w:cstheme="majorHAnsi"/>
                <w:color w:val="000000"/>
                <w:sz w:val="24"/>
                <w:szCs w:val="24"/>
              </w:rPr>
              <w:t>Učenici ne zadužuju udžbenike iz biblioteke, jer ista ne posjeduje literaturu iz oblasti zdravstva i farmacije.</w:t>
            </w:r>
          </w:p>
          <w:p w14:paraId="10ADCEFC" w14:textId="77777777" w:rsidR="00C53C14" w:rsidRPr="00C811D0" w:rsidRDefault="00C53C14" w:rsidP="00CE49A2">
            <w:pPr>
              <w:widowControl w:val="0"/>
              <w:spacing w:line="276" w:lineRule="auto"/>
              <w:jc w:val="both"/>
              <w:rPr>
                <w:rFonts w:asciiTheme="majorHAnsi" w:hAnsiTheme="majorHAnsi" w:cstheme="majorHAnsi"/>
                <w:color w:val="000000"/>
                <w:sz w:val="24"/>
                <w:szCs w:val="24"/>
              </w:rPr>
            </w:pPr>
            <w:r w:rsidRPr="00C811D0">
              <w:rPr>
                <w:rFonts w:asciiTheme="majorHAnsi" w:hAnsiTheme="majorHAnsi" w:cstheme="majorHAnsi"/>
                <w:color w:val="000000"/>
                <w:sz w:val="24"/>
                <w:szCs w:val="24"/>
              </w:rPr>
              <w:t xml:space="preserve">Ne postoji poseban plan korišćenja računarske sale, </w:t>
            </w:r>
            <w:proofErr w:type="gramStart"/>
            <w:r w:rsidRPr="00C811D0">
              <w:rPr>
                <w:rFonts w:asciiTheme="majorHAnsi" w:hAnsiTheme="majorHAnsi" w:cstheme="majorHAnsi"/>
                <w:color w:val="000000"/>
                <w:sz w:val="24"/>
                <w:szCs w:val="24"/>
              </w:rPr>
              <w:t>a</w:t>
            </w:r>
            <w:proofErr w:type="gramEnd"/>
            <w:r w:rsidRPr="00C811D0">
              <w:rPr>
                <w:rFonts w:asciiTheme="majorHAnsi" w:hAnsiTheme="majorHAnsi" w:cstheme="majorHAnsi"/>
                <w:color w:val="000000"/>
                <w:sz w:val="24"/>
                <w:szCs w:val="24"/>
              </w:rPr>
              <w:t xml:space="preserve"> iz razgovora sa nastavnicima moglo se zaključiti da istu učenici koriste za stručne nastavne predmete. </w:t>
            </w:r>
          </w:p>
          <w:p w14:paraId="76EA545D" w14:textId="6B5606ED" w:rsidR="00C53C14" w:rsidRPr="00503C96" w:rsidRDefault="00C53C14" w:rsidP="00C42539">
            <w:pPr>
              <w:widowControl w:val="0"/>
              <w:spacing w:line="276" w:lineRule="auto"/>
              <w:jc w:val="both"/>
              <w:rPr>
                <w:rFonts w:ascii="Arial" w:eastAsia="Courier New" w:hAnsi="Arial" w:cs="Arial"/>
                <w:color w:val="000000" w:themeColor="text1"/>
                <w:sz w:val="20"/>
                <w:lang w:val="hr-HR"/>
              </w:rPr>
            </w:pPr>
            <w:r w:rsidRPr="00C811D0">
              <w:rPr>
                <w:rFonts w:asciiTheme="majorHAnsi" w:hAnsiTheme="majorHAnsi" w:cstheme="majorHAnsi"/>
                <w:color w:val="000000"/>
                <w:sz w:val="24"/>
                <w:szCs w:val="24"/>
              </w:rPr>
              <w:t>Učenici nijesu uključeni u realizacij</w:t>
            </w:r>
            <w:r w:rsidR="00C42539">
              <w:rPr>
                <w:rFonts w:asciiTheme="majorHAnsi" w:hAnsiTheme="majorHAnsi" w:cstheme="majorHAnsi"/>
                <w:color w:val="000000"/>
                <w:sz w:val="24"/>
                <w:szCs w:val="24"/>
              </w:rPr>
              <w:t>u</w:t>
            </w:r>
            <w:r w:rsidRPr="00C811D0">
              <w:rPr>
                <w:rFonts w:asciiTheme="majorHAnsi" w:hAnsiTheme="majorHAnsi" w:cstheme="majorHAnsi"/>
                <w:color w:val="000000"/>
                <w:sz w:val="24"/>
                <w:szCs w:val="24"/>
              </w:rPr>
              <w:t xml:space="preserve"> projekata koji su od značaja za njihovo stručno i sveukupno napredovanje.</w:t>
            </w:r>
            <w:r w:rsidRPr="004F6585">
              <w:rPr>
                <w:rFonts w:ascii="Arial" w:eastAsia="Courier New" w:hAnsi="Arial" w:cs="Arial"/>
                <w:color w:val="000000" w:themeColor="text1"/>
                <w:sz w:val="20"/>
                <w:lang w:val="hr-HR"/>
              </w:rPr>
              <w:t xml:space="preserve"> </w:t>
            </w:r>
          </w:p>
        </w:tc>
      </w:tr>
      <w:tr w:rsidR="00C53C14" w:rsidRPr="00E0472D" w14:paraId="37ED0CE9" w14:textId="77777777" w:rsidTr="00B041A5">
        <w:trPr>
          <w:trHeight w:val="20"/>
        </w:trPr>
        <w:tc>
          <w:tcPr>
            <w:tcW w:w="366" w:type="pct"/>
            <w:tcBorders>
              <w:top w:val="nil"/>
              <w:bottom w:val="nil"/>
            </w:tcBorders>
            <w:shd w:val="clear" w:color="auto" w:fill="auto"/>
          </w:tcPr>
          <w:p w14:paraId="7B16FDDE" w14:textId="77777777" w:rsidR="00C53C14" w:rsidRPr="006C12EA" w:rsidRDefault="00C53C14" w:rsidP="00CE49A2">
            <w:pPr>
              <w:spacing w:line="276" w:lineRule="auto"/>
              <w:rPr>
                <w:rFonts w:ascii="Arial Narrow" w:hAnsi="Arial Narrow" w:cs="Arial"/>
                <w:sz w:val="20"/>
                <w:szCs w:val="20"/>
                <w:lang w:val="hr-HR"/>
              </w:rPr>
            </w:pPr>
          </w:p>
        </w:tc>
        <w:tc>
          <w:tcPr>
            <w:tcW w:w="4634" w:type="pct"/>
            <w:shd w:val="clear" w:color="auto" w:fill="auto"/>
          </w:tcPr>
          <w:p w14:paraId="3C162097" w14:textId="040D3C0B" w:rsidR="00C53C14" w:rsidRPr="00E0472D" w:rsidRDefault="00B041A5" w:rsidP="00CE49A2">
            <w:pPr>
              <w:spacing w:line="276" w:lineRule="auto"/>
              <w:rPr>
                <w:rFonts w:ascii="Arial" w:hAnsi="Arial" w:cs="Arial"/>
                <w:sz w:val="20"/>
                <w:szCs w:val="20"/>
              </w:rPr>
            </w:pPr>
            <w:r>
              <w:rPr>
                <w:rFonts w:asciiTheme="majorHAnsi" w:hAnsiTheme="majorHAnsi" w:cstheme="majorHAnsi"/>
                <w:b/>
                <w:i/>
                <w:sz w:val="24"/>
                <w:szCs w:val="24"/>
                <w:lang w:val="sr-Latn-RS"/>
              </w:rPr>
              <w:t>Preporuke</w:t>
            </w:r>
            <w:r w:rsidR="00C53C14" w:rsidRPr="00B041A5">
              <w:rPr>
                <w:rFonts w:asciiTheme="majorHAnsi" w:hAnsiTheme="majorHAnsi" w:cstheme="majorHAnsi"/>
                <w:b/>
                <w:i/>
                <w:sz w:val="24"/>
                <w:szCs w:val="24"/>
                <w:lang w:val="sr-Latn-RS"/>
              </w:rPr>
              <w:t>:</w:t>
            </w:r>
          </w:p>
        </w:tc>
      </w:tr>
      <w:tr w:rsidR="00C53C14" w:rsidRPr="008C50B5" w14:paraId="073B2736" w14:textId="77777777" w:rsidTr="00B041A5">
        <w:trPr>
          <w:trHeight w:val="20"/>
        </w:trPr>
        <w:tc>
          <w:tcPr>
            <w:tcW w:w="366" w:type="pct"/>
            <w:tcBorders>
              <w:top w:val="nil"/>
            </w:tcBorders>
            <w:shd w:val="clear" w:color="auto" w:fill="auto"/>
          </w:tcPr>
          <w:p w14:paraId="1C150822"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6DE5D0BF" w14:textId="70C9DBFD" w:rsidR="00C53C14" w:rsidRPr="00B041A5" w:rsidRDefault="00B041A5"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Podsticati</w:t>
            </w:r>
            <w:r w:rsidR="00C53C14" w:rsidRPr="00B041A5">
              <w:rPr>
                <w:rFonts w:asciiTheme="majorHAnsi" w:hAnsiTheme="majorHAnsi" w:cstheme="majorHAnsi"/>
                <w:sz w:val="24"/>
                <w:szCs w:val="24"/>
              </w:rPr>
              <w:t xml:space="preserve"> kritičko mišljenj</w:t>
            </w:r>
            <w:r>
              <w:rPr>
                <w:rFonts w:asciiTheme="majorHAnsi" w:hAnsiTheme="majorHAnsi" w:cstheme="majorHAnsi"/>
                <w:sz w:val="24"/>
                <w:szCs w:val="24"/>
              </w:rPr>
              <w:t>e, istraživački</w:t>
            </w:r>
            <w:r w:rsidR="00C53C14" w:rsidRPr="00B041A5">
              <w:rPr>
                <w:rFonts w:asciiTheme="majorHAnsi" w:hAnsiTheme="majorHAnsi" w:cstheme="majorHAnsi"/>
                <w:sz w:val="24"/>
                <w:szCs w:val="24"/>
              </w:rPr>
              <w:t xml:space="preserve"> duh i kreativnost kod učenika, uz razvoj pojedinih ključnih kompetencija kod učenika</w:t>
            </w:r>
            <w:r>
              <w:rPr>
                <w:rFonts w:asciiTheme="majorHAnsi" w:hAnsiTheme="majorHAnsi" w:cstheme="majorHAnsi"/>
                <w:sz w:val="24"/>
                <w:szCs w:val="24"/>
              </w:rPr>
              <w:t>.</w:t>
            </w:r>
          </w:p>
          <w:p w14:paraId="24862BC5" w14:textId="0B377FCA" w:rsidR="00C53C14" w:rsidRPr="00B041A5" w:rsidRDefault="00C42539"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O</w:t>
            </w:r>
            <w:r w:rsidR="00B041A5">
              <w:rPr>
                <w:rFonts w:asciiTheme="majorHAnsi" w:hAnsiTheme="majorHAnsi" w:cstheme="majorHAnsi"/>
                <w:sz w:val="24"/>
                <w:szCs w:val="24"/>
              </w:rPr>
              <w:t>bezb</w:t>
            </w:r>
            <w:r>
              <w:rPr>
                <w:rFonts w:asciiTheme="majorHAnsi" w:hAnsiTheme="majorHAnsi" w:cstheme="majorHAnsi"/>
                <w:sz w:val="24"/>
                <w:szCs w:val="24"/>
              </w:rPr>
              <w:t>i</w:t>
            </w:r>
            <w:r w:rsidR="00B041A5">
              <w:rPr>
                <w:rFonts w:asciiTheme="majorHAnsi" w:hAnsiTheme="majorHAnsi" w:cstheme="majorHAnsi"/>
                <w:sz w:val="24"/>
                <w:szCs w:val="24"/>
              </w:rPr>
              <w:t>jediti</w:t>
            </w:r>
            <w:r w:rsidR="00C53C14" w:rsidRPr="00B041A5">
              <w:rPr>
                <w:rFonts w:asciiTheme="majorHAnsi" w:hAnsiTheme="majorHAnsi" w:cstheme="majorHAnsi"/>
                <w:sz w:val="24"/>
                <w:szCs w:val="24"/>
              </w:rPr>
              <w:t xml:space="preserve"> i prilagođavanje prostora, odnosno nastavnih sredstava za realizaciju kabinetske nastave u Školi</w:t>
            </w:r>
            <w:r w:rsidR="00B041A5">
              <w:rPr>
                <w:rFonts w:asciiTheme="majorHAnsi" w:hAnsiTheme="majorHAnsi" w:cstheme="majorHAnsi"/>
                <w:sz w:val="24"/>
                <w:szCs w:val="24"/>
              </w:rPr>
              <w:t>.</w:t>
            </w:r>
          </w:p>
          <w:p w14:paraId="4A49EC1F" w14:textId="6B2E0D2C" w:rsidR="00C53C14" w:rsidRPr="00B041A5" w:rsidRDefault="00B041A5" w:rsidP="00B041A5">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Obezb</w:t>
            </w:r>
            <w:r w:rsidR="00C42539">
              <w:rPr>
                <w:rFonts w:asciiTheme="majorHAnsi" w:hAnsiTheme="majorHAnsi" w:cstheme="majorHAnsi"/>
                <w:sz w:val="24"/>
                <w:szCs w:val="24"/>
              </w:rPr>
              <w:t>i</w:t>
            </w:r>
            <w:r>
              <w:rPr>
                <w:rFonts w:asciiTheme="majorHAnsi" w:hAnsiTheme="majorHAnsi" w:cstheme="majorHAnsi"/>
                <w:sz w:val="24"/>
                <w:szCs w:val="24"/>
              </w:rPr>
              <w:t>jediti neophodnu</w:t>
            </w:r>
            <w:r w:rsidR="00C53C14" w:rsidRPr="00B041A5">
              <w:rPr>
                <w:rFonts w:asciiTheme="majorHAnsi" w:hAnsiTheme="majorHAnsi" w:cstheme="majorHAnsi"/>
                <w:sz w:val="24"/>
                <w:szCs w:val="24"/>
              </w:rPr>
              <w:t xml:space="preserve"> stručn</w:t>
            </w:r>
            <w:r>
              <w:rPr>
                <w:rFonts w:asciiTheme="majorHAnsi" w:hAnsiTheme="majorHAnsi" w:cstheme="majorHAnsi"/>
                <w:sz w:val="24"/>
                <w:szCs w:val="24"/>
              </w:rPr>
              <w:t>u</w:t>
            </w:r>
            <w:r w:rsidR="00C53C14" w:rsidRPr="00B041A5">
              <w:rPr>
                <w:rFonts w:asciiTheme="majorHAnsi" w:hAnsiTheme="majorHAnsi" w:cstheme="majorHAnsi"/>
                <w:sz w:val="24"/>
                <w:szCs w:val="24"/>
              </w:rPr>
              <w:t xml:space="preserve"> literatur</w:t>
            </w:r>
            <w:r>
              <w:rPr>
                <w:rFonts w:asciiTheme="majorHAnsi" w:hAnsiTheme="majorHAnsi" w:cstheme="majorHAnsi"/>
                <w:sz w:val="24"/>
                <w:szCs w:val="24"/>
              </w:rPr>
              <w:t>u</w:t>
            </w:r>
            <w:r w:rsidR="00C53C14" w:rsidRPr="00B041A5">
              <w:rPr>
                <w:rFonts w:asciiTheme="majorHAnsi" w:hAnsiTheme="majorHAnsi" w:cstheme="majorHAnsi"/>
                <w:sz w:val="24"/>
                <w:szCs w:val="24"/>
              </w:rPr>
              <w:t xml:space="preserve"> unutar školske biblioteke</w:t>
            </w:r>
            <w:r>
              <w:rPr>
                <w:rFonts w:asciiTheme="majorHAnsi" w:hAnsiTheme="majorHAnsi" w:cstheme="majorHAnsi"/>
                <w:sz w:val="24"/>
                <w:szCs w:val="24"/>
              </w:rPr>
              <w:t>.</w:t>
            </w:r>
          </w:p>
          <w:p w14:paraId="10F44D03" w14:textId="4245BBB3" w:rsidR="00C53C14" w:rsidRPr="00423D27" w:rsidRDefault="00C53C14" w:rsidP="00B041A5">
            <w:pPr>
              <w:pStyle w:val="ListParagraph"/>
              <w:numPr>
                <w:ilvl w:val="0"/>
                <w:numId w:val="9"/>
              </w:numPr>
              <w:spacing w:line="276" w:lineRule="auto"/>
              <w:jc w:val="both"/>
              <w:rPr>
                <w:rFonts w:ascii="Arial" w:hAnsi="Arial" w:cs="Arial"/>
                <w:sz w:val="20"/>
                <w:szCs w:val="20"/>
                <w:lang w:val="hr-HR"/>
              </w:rPr>
            </w:pPr>
            <w:r w:rsidRPr="00B041A5">
              <w:rPr>
                <w:rFonts w:asciiTheme="majorHAnsi" w:hAnsiTheme="majorHAnsi" w:cstheme="majorHAnsi"/>
                <w:sz w:val="24"/>
                <w:szCs w:val="24"/>
              </w:rPr>
              <w:t>Uključiva</w:t>
            </w:r>
            <w:r w:rsidR="00B041A5">
              <w:rPr>
                <w:rFonts w:asciiTheme="majorHAnsi" w:hAnsiTheme="majorHAnsi" w:cstheme="majorHAnsi"/>
                <w:sz w:val="24"/>
                <w:szCs w:val="24"/>
              </w:rPr>
              <w:t>ti</w:t>
            </w:r>
            <w:r w:rsidRPr="00B041A5">
              <w:rPr>
                <w:rFonts w:asciiTheme="majorHAnsi" w:hAnsiTheme="majorHAnsi" w:cstheme="majorHAnsi"/>
                <w:sz w:val="24"/>
                <w:szCs w:val="24"/>
              </w:rPr>
              <w:t xml:space="preserve"> učenik</w:t>
            </w:r>
            <w:r w:rsidR="00B041A5">
              <w:rPr>
                <w:rFonts w:asciiTheme="majorHAnsi" w:hAnsiTheme="majorHAnsi" w:cstheme="majorHAnsi"/>
                <w:sz w:val="24"/>
                <w:szCs w:val="24"/>
              </w:rPr>
              <w:t>e</w:t>
            </w:r>
            <w:r w:rsidRPr="00B041A5">
              <w:rPr>
                <w:rFonts w:asciiTheme="majorHAnsi" w:hAnsiTheme="majorHAnsi" w:cstheme="majorHAnsi"/>
                <w:sz w:val="24"/>
                <w:szCs w:val="24"/>
              </w:rPr>
              <w:t xml:space="preserve"> u realizaciju projekata koji su </w:t>
            </w:r>
            <w:proofErr w:type="gramStart"/>
            <w:r w:rsidRPr="00B041A5">
              <w:rPr>
                <w:rFonts w:asciiTheme="majorHAnsi" w:hAnsiTheme="majorHAnsi" w:cstheme="majorHAnsi"/>
                <w:sz w:val="24"/>
                <w:szCs w:val="24"/>
              </w:rPr>
              <w:t>od</w:t>
            </w:r>
            <w:proofErr w:type="gramEnd"/>
            <w:r w:rsidRPr="00B041A5">
              <w:rPr>
                <w:rFonts w:asciiTheme="majorHAnsi" w:hAnsiTheme="majorHAnsi" w:cstheme="majorHAnsi"/>
                <w:sz w:val="24"/>
                <w:szCs w:val="24"/>
              </w:rPr>
              <w:t xml:space="preserve"> značaja za njihovo stručno i sveukupno napredovanje</w:t>
            </w:r>
            <w:r w:rsidR="00B041A5">
              <w:rPr>
                <w:rFonts w:asciiTheme="majorHAnsi" w:hAnsiTheme="majorHAnsi" w:cstheme="majorHAnsi"/>
                <w:sz w:val="24"/>
                <w:szCs w:val="24"/>
              </w:rPr>
              <w:t>.</w:t>
            </w:r>
          </w:p>
        </w:tc>
      </w:tr>
      <w:tr w:rsidR="00C53C14" w:rsidRPr="008C50B5" w14:paraId="20DF09DD" w14:textId="77777777" w:rsidTr="00C811D0">
        <w:trPr>
          <w:cantSplit/>
          <w:trHeight w:val="1277"/>
        </w:trPr>
        <w:tc>
          <w:tcPr>
            <w:tcW w:w="366" w:type="pct"/>
            <w:tcBorders>
              <w:bottom w:val="nil"/>
            </w:tcBorders>
            <w:shd w:val="clear" w:color="auto" w:fill="FFFFFF" w:themeFill="background1"/>
          </w:tcPr>
          <w:p w14:paraId="035C0229"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4" w:type="pct"/>
            <w:shd w:val="clear" w:color="auto" w:fill="FFFFFF" w:themeFill="background1"/>
          </w:tcPr>
          <w:p w14:paraId="7BCB9391" w14:textId="77777777" w:rsidR="00C53C14" w:rsidRPr="00E0472D" w:rsidRDefault="00C53C14" w:rsidP="00CE49A2">
            <w:pPr>
              <w:spacing w:line="276" w:lineRule="auto"/>
              <w:jc w:val="both"/>
              <w:rPr>
                <w:rFonts w:ascii="Arial" w:hAnsi="Arial" w:cs="Arial"/>
                <w:bCs/>
                <w:sz w:val="20"/>
                <w:szCs w:val="20"/>
              </w:rPr>
            </w:pPr>
          </w:p>
          <w:p w14:paraId="4BE9161D" w14:textId="637D3AA0" w:rsidR="00C53C14" w:rsidRPr="00B041A5" w:rsidRDefault="00C53C14" w:rsidP="00CE49A2">
            <w:pPr>
              <w:spacing w:line="276" w:lineRule="auto"/>
              <w:jc w:val="both"/>
              <w:rPr>
                <w:rFonts w:asciiTheme="majorHAnsi" w:hAnsiTheme="majorHAnsi" w:cstheme="majorHAnsi"/>
                <w:color w:val="000000"/>
                <w:sz w:val="24"/>
                <w:szCs w:val="24"/>
              </w:rPr>
            </w:pPr>
            <w:r w:rsidRPr="00B041A5">
              <w:rPr>
                <w:rFonts w:asciiTheme="majorHAnsi" w:hAnsiTheme="majorHAnsi" w:cstheme="majorHAnsi"/>
                <w:color w:val="000000"/>
                <w:sz w:val="24"/>
                <w:szCs w:val="24"/>
              </w:rPr>
              <w:t>U svesci Stručnog aktiva postoji plan usaglašavanja kriterijuma ocjenjivanja, ali sa nedovoljno razrađenim kriterijumima unutar njega, koje treba prilagoditi specifičnostima stručnih modula, učenika i drugim okolnostima. Kod nastavnika postoji evidencija o prisustvu učenika na nastavi, ocjenama na kraju klasifikaciono</w:t>
            </w:r>
            <w:r w:rsidR="0038657F">
              <w:rPr>
                <w:rFonts w:asciiTheme="majorHAnsi" w:hAnsiTheme="majorHAnsi" w:cstheme="majorHAnsi"/>
                <w:color w:val="000000"/>
                <w:sz w:val="24"/>
                <w:szCs w:val="24"/>
              </w:rPr>
              <w:t xml:space="preserve">g perioda, ali ne i evidencija </w:t>
            </w:r>
            <w:r w:rsidRPr="00B041A5">
              <w:rPr>
                <w:rFonts w:asciiTheme="majorHAnsi" w:hAnsiTheme="majorHAnsi" w:cstheme="majorHAnsi"/>
                <w:color w:val="000000"/>
                <w:sz w:val="24"/>
                <w:szCs w:val="24"/>
              </w:rPr>
              <w:t xml:space="preserve">o kontinuiranom praćenju i vrednovanju postignuća učenika. Nastavnici koriste različite tehnike ocjenjivanja i podstiču učenike na samostalan rad u cilju postizanja predviđenih ishoda učenja. </w:t>
            </w:r>
          </w:p>
          <w:p w14:paraId="48023ADD" w14:textId="60BC31F1" w:rsidR="00C53C14" w:rsidRPr="00B041A5" w:rsidRDefault="00C53C14" w:rsidP="00CE49A2">
            <w:pPr>
              <w:spacing w:line="276" w:lineRule="auto"/>
              <w:jc w:val="both"/>
              <w:rPr>
                <w:rFonts w:asciiTheme="majorHAnsi" w:hAnsiTheme="majorHAnsi" w:cstheme="majorHAnsi"/>
                <w:color w:val="000000"/>
                <w:sz w:val="24"/>
                <w:szCs w:val="24"/>
              </w:rPr>
            </w:pPr>
            <w:r w:rsidRPr="00B041A5">
              <w:rPr>
                <w:rFonts w:asciiTheme="majorHAnsi" w:hAnsiTheme="majorHAnsi" w:cstheme="majorHAnsi"/>
                <w:color w:val="000000"/>
                <w:sz w:val="24"/>
                <w:szCs w:val="24"/>
              </w:rPr>
              <w:t>Na osnovu ankete učenika stiče se utisak da nastavnici gotovo uvijek pružaju blagovremenu povratnu informaciju o njihovim postignućima, ali samo ponekad odgovarajuću podršku u skladu sa njihovim postignućima. Pregledom odjeljen</w:t>
            </w:r>
            <w:r w:rsidR="00C42539">
              <w:rPr>
                <w:rFonts w:asciiTheme="majorHAnsi" w:hAnsiTheme="majorHAnsi" w:cstheme="majorHAnsi"/>
                <w:color w:val="000000"/>
                <w:sz w:val="24"/>
                <w:szCs w:val="24"/>
              </w:rPr>
              <w:t>j</w:t>
            </w:r>
            <w:r w:rsidRPr="00B041A5">
              <w:rPr>
                <w:rFonts w:asciiTheme="majorHAnsi" w:hAnsiTheme="majorHAnsi" w:cstheme="majorHAnsi"/>
                <w:color w:val="000000"/>
                <w:sz w:val="24"/>
                <w:szCs w:val="24"/>
              </w:rPr>
              <w:t>ske knjige dolazi se do zaključka da je ocjenjivanje u skladu sa pedagoškim principima</w:t>
            </w:r>
            <w:r w:rsidR="00211343">
              <w:rPr>
                <w:rFonts w:asciiTheme="majorHAnsi" w:hAnsiTheme="majorHAnsi" w:cstheme="majorHAnsi"/>
                <w:color w:val="000000"/>
                <w:sz w:val="24"/>
                <w:szCs w:val="24"/>
              </w:rPr>
              <w:t>.</w:t>
            </w:r>
            <w:r w:rsidRPr="00B041A5">
              <w:rPr>
                <w:rFonts w:asciiTheme="majorHAnsi" w:hAnsiTheme="majorHAnsi" w:cstheme="majorHAnsi"/>
                <w:color w:val="000000"/>
                <w:sz w:val="24"/>
                <w:szCs w:val="24"/>
              </w:rPr>
              <w:t xml:space="preserve"> </w:t>
            </w:r>
          </w:p>
          <w:p w14:paraId="436550F1" w14:textId="5DFDB39D" w:rsidR="00C53C14" w:rsidRPr="00B041A5" w:rsidRDefault="00C53C14" w:rsidP="00CE49A2">
            <w:pPr>
              <w:spacing w:line="276" w:lineRule="auto"/>
              <w:jc w:val="both"/>
              <w:rPr>
                <w:rFonts w:asciiTheme="majorHAnsi" w:hAnsiTheme="majorHAnsi" w:cstheme="majorHAnsi"/>
                <w:color w:val="000000"/>
                <w:sz w:val="24"/>
                <w:szCs w:val="24"/>
              </w:rPr>
            </w:pPr>
            <w:r w:rsidRPr="00B041A5">
              <w:rPr>
                <w:rFonts w:asciiTheme="majorHAnsi" w:hAnsiTheme="majorHAnsi" w:cstheme="majorHAnsi"/>
                <w:color w:val="000000"/>
                <w:sz w:val="24"/>
                <w:szCs w:val="24"/>
              </w:rPr>
              <w:t xml:space="preserve">Škola nema saradnju i potpisan Ugovora sa nastavnim bazama, tj. </w:t>
            </w:r>
            <w:proofErr w:type="gramStart"/>
            <w:r w:rsidRPr="00B041A5">
              <w:rPr>
                <w:rFonts w:asciiTheme="majorHAnsi" w:hAnsiTheme="majorHAnsi" w:cstheme="majorHAnsi"/>
                <w:color w:val="000000"/>
                <w:sz w:val="24"/>
                <w:szCs w:val="24"/>
              </w:rPr>
              <w:t>poslodavcima</w:t>
            </w:r>
            <w:proofErr w:type="gramEnd"/>
            <w:r w:rsidRPr="00B041A5">
              <w:rPr>
                <w:rFonts w:asciiTheme="majorHAnsi" w:hAnsiTheme="majorHAnsi" w:cstheme="majorHAnsi"/>
                <w:color w:val="000000"/>
                <w:sz w:val="24"/>
                <w:szCs w:val="24"/>
              </w:rPr>
              <w:t xml:space="preserve"> (apoteke, farmaceutske kuće i sl), te se ista u svim razredima realizuje u Školi. </w:t>
            </w:r>
          </w:p>
        </w:tc>
      </w:tr>
      <w:tr w:rsidR="00C53C14" w:rsidRPr="00E0472D" w14:paraId="6C90D73E" w14:textId="77777777" w:rsidTr="00B041A5">
        <w:trPr>
          <w:trHeight w:val="20"/>
        </w:trPr>
        <w:tc>
          <w:tcPr>
            <w:tcW w:w="366" w:type="pct"/>
            <w:tcBorders>
              <w:top w:val="nil"/>
              <w:bottom w:val="nil"/>
            </w:tcBorders>
            <w:shd w:val="clear" w:color="auto" w:fill="auto"/>
          </w:tcPr>
          <w:p w14:paraId="278A34BC" w14:textId="77777777" w:rsidR="00C53C14" w:rsidRPr="00503C96" w:rsidRDefault="00C53C14" w:rsidP="00CE49A2">
            <w:pPr>
              <w:spacing w:line="276" w:lineRule="auto"/>
              <w:rPr>
                <w:rFonts w:ascii="Arial Narrow" w:hAnsi="Arial Narrow" w:cs="Arial"/>
                <w:sz w:val="20"/>
                <w:szCs w:val="20"/>
                <w:lang w:val="hr-HR"/>
              </w:rPr>
            </w:pPr>
          </w:p>
        </w:tc>
        <w:tc>
          <w:tcPr>
            <w:tcW w:w="4634" w:type="pct"/>
            <w:shd w:val="clear" w:color="auto" w:fill="auto"/>
          </w:tcPr>
          <w:p w14:paraId="7C15D4C7" w14:textId="0967966D" w:rsidR="00C53C14" w:rsidRPr="00E0472D" w:rsidRDefault="00C53C14" w:rsidP="00B041A5">
            <w:pPr>
              <w:spacing w:line="276" w:lineRule="auto"/>
              <w:rPr>
                <w:rFonts w:ascii="Arial" w:hAnsi="Arial" w:cs="Arial"/>
                <w:sz w:val="20"/>
                <w:szCs w:val="20"/>
              </w:rPr>
            </w:pPr>
            <w:r w:rsidRPr="00B041A5">
              <w:rPr>
                <w:rFonts w:asciiTheme="majorHAnsi" w:hAnsiTheme="majorHAnsi" w:cstheme="majorHAnsi"/>
                <w:b/>
                <w:i/>
                <w:sz w:val="24"/>
                <w:szCs w:val="24"/>
                <w:lang w:val="sr-Latn-RS"/>
              </w:rPr>
              <w:t>Preporuk</w:t>
            </w:r>
            <w:r w:rsidR="00B041A5">
              <w:rPr>
                <w:rFonts w:asciiTheme="majorHAnsi" w:hAnsiTheme="majorHAnsi" w:cstheme="majorHAnsi"/>
                <w:b/>
                <w:i/>
                <w:sz w:val="24"/>
                <w:szCs w:val="24"/>
                <w:lang w:val="sr-Latn-RS"/>
              </w:rPr>
              <w:t>e</w:t>
            </w:r>
            <w:r w:rsidRPr="00B041A5">
              <w:rPr>
                <w:rFonts w:asciiTheme="majorHAnsi" w:hAnsiTheme="majorHAnsi" w:cstheme="majorHAnsi"/>
                <w:b/>
                <w:i/>
                <w:sz w:val="24"/>
                <w:szCs w:val="24"/>
                <w:lang w:val="sr-Latn-RS"/>
              </w:rPr>
              <w:t>:</w:t>
            </w:r>
          </w:p>
        </w:tc>
      </w:tr>
      <w:tr w:rsidR="00C53C14" w:rsidRPr="008C50B5" w14:paraId="3C9ABB1E" w14:textId="77777777" w:rsidTr="00B041A5">
        <w:trPr>
          <w:trHeight w:val="20"/>
        </w:trPr>
        <w:tc>
          <w:tcPr>
            <w:tcW w:w="366" w:type="pct"/>
            <w:tcBorders>
              <w:top w:val="nil"/>
            </w:tcBorders>
            <w:shd w:val="clear" w:color="auto" w:fill="auto"/>
          </w:tcPr>
          <w:p w14:paraId="0B9E5698"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546CBC71" w14:textId="786D6CD2" w:rsidR="00C53C14" w:rsidRPr="00B041A5" w:rsidRDefault="00C53C14" w:rsidP="00B041A5">
            <w:pPr>
              <w:pStyle w:val="ListParagraph"/>
              <w:numPr>
                <w:ilvl w:val="0"/>
                <w:numId w:val="9"/>
              </w:num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Planirati usaglašavanje kriterijuma ocjenjivanja u okviru Stručnog aktiva i prilagođavanje </w:t>
            </w:r>
            <w:proofErr w:type="gramStart"/>
            <w:r w:rsidRPr="00B041A5">
              <w:rPr>
                <w:rFonts w:asciiTheme="majorHAnsi" w:hAnsiTheme="majorHAnsi" w:cstheme="majorHAnsi"/>
                <w:sz w:val="24"/>
                <w:szCs w:val="24"/>
              </w:rPr>
              <w:t>sa</w:t>
            </w:r>
            <w:proofErr w:type="gramEnd"/>
            <w:r w:rsidRPr="00B041A5">
              <w:rPr>
                <w:rFonts w:asciiTheme="majorHAnsi" w:hAnsiTheme="majorHAnsi" w:cstheme="majorHAnsi"/>
                <w:sz w:val="24"/>
                <w:szCs w:val="24"/>
              </w:rPr>
              <w:t xml:space="preserve"> specifičnostima stručnih modula, učenika i drugim okolnostima</w:t>
            </w:r>
            <w:r w:rsidR="00211343">
              <w:rPr>
                <w:rFonts w:asciiTheme="majorHAnsi" w:hAnsiTheme="majorHAnsi" w:cstheme="majorHAnsi"/>
                <w:sz w:val="24"/>
                <w:szCs w:val="24"/>
              </w:rPr>
              <w:t>.</w:t>
            </w:r>
          </w:p>
          <w:p w14:paraId="6A860FDE" w14:textId="4C4CC3CC" w:rsidR="00C53C14" w:rsidRPr="00B041A5" w:rsidRDefault="00C53C14" w:rsidP="00B041A5">
            <w:pPr>
              <w:pStyle w:val="ListParagraph"/>
              <w:numPr>
                <w:ilvl w:val="0"/>
                <w:numId w:val="9"/>
              </w:num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Kontinuirano evidentirati aktivnosti i postignuća učenika i pružiti učenicima blagovremenu povratnu informaciju o njihovim postignućima</w:t>
            </w:r>
            <w:r w:rsidR="00211343">
              <w:rPr>
                <w:rFonts w:asciiTheme="majorHAnsi" w:hAnsiTheme="majorHAnsi" w:cstheme="majorHAnsi"/>
                <w:sz w:val="24"/>
                <w:szCs w:val="24"/>
              </w:rPr>
              <w:t>.</w:t>
            </w:r>
          </w:p>
          <w:p w14:paraId="341BA92A" w14:textId="51283DE8" w:rsidR="00C53C14" w:rsidRPr="00B041A5" w:rsidRDefault="00C53C14" w:rsidP="00B041A5">
            <w:pPr>
              <w:pStyle w:val="ListParagraph"/>
              <w:numPr>
                <w:ilvl w:val="0"/>
                <w:numId w:val="9"/>
              </w:num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Detaljna analiza uspjeha učenika i predlaganje mjera za poboljšanje</w:t>
            </w:r>
            <w:r w:rsidR="00211343">
              <w:rPr>
                <w:rFonts w:asciiTheme="majorHAnsi" w:hAnsiTheme="majorHAnsi" w:cstheme="majorHAnsi"/>
                <w:sz w:val="24"/>
                <w:szCs w:val="24"/>
              </w:rPr>
              <w:t>.</w:t>
            </w:r>
          </w:p>
          <w:p w14:paraId="24359138" w14:textId="011680C5" w:rsidR="00C53C14" w:rsidRPr="00B041A5" w:rsidRDefault="00C53C14" w:rsidP="00B041A5">
            <w:pPr>
              <w:pStyle w:val="ListParagraph"/>
              <w:numPr>
                <w:ilvl w:val="0"/>
                <w:numId w:val="9"/>
              </w:num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Razmatranje mogućnost</w:t>
            </w:r>
            <w:r w:rsidR="00C42539">
              <w:rPr>
                <w:rFonts w:asciiTheme="majorHAnsi" w:hAnsiTheme="majorHAnsi" w:cstheme="majorHAnsi"/>
                <w:sz w:val="24"/>
                <w:szCs w:val="24"/>
              </w:rPr>
              <w:t>i</w:t>
            </w:r>
            <w:r w:rsidRPr="00B041A5">
              <w:rPr>
                <w:rFonts w:asciiTheme="majorHAnsi" w:hAnsiTheme="majorHAnsi" w:cstheme="majorHAnsi"/>
                <w:sz w:val="24"/>
                <w:szCs w:val="24"/>
              </w:rPr>
              <w:t xml:space="preserve"> rada organizatora praktičnog obrazovanja u dvije smjene kako bi se omogućilo praćenje kvaliteta realizacije praktične nastave u obje smjene (u Školi su zaposlena dva organizatora praktičnog obrazovanja)</w:t>
            </w:r>
          </w:p>
          <w:p w14:paraId="3610C678" w14:textId="6510AA9D" w:rsidR="00C53C14" w:rsidRPr="00683EBA" w:rsidRDefault="00C53C14" w:rsidP="00B041A5">
            <w:pPr>
              <w:pStyle w:val="ListParagraph"/>
              <w:numPr>
                <w:ilvl w:val="0"/>
                <w:numId w:val="9"/>
              </w:numPr>
              <w:spacing w:line="276" w:lineRule="auto"/>
              <w:jc w:val="both"/>
              <w:rPr>
                <w:rFonts w:ascii="Arial" w:hAnsi="Arial" w:cs="Arial"/>
                <w:sz w:val="20"/>
                <w:szCs w:val="20"/>
                <w:lang w:val="nb-NO"/>
              </w:rPr>
            </w:pPr>
            <w:r w:rsidRPr="00B041A5">
              <w:rPr>
                <w:rFonts w:asciiTheme="majorHAnsi" w:hAnsiTheme="majorHAnsi" w:cstheme="majorHAnsi"/>
                <w:sz w:val="24"/>
                <w:szCs w:val="24"/>
              </w:rPr>
              <w:t xml:space="preserve">Planirati ostvarivanje saradnje </w:t>
            </w:r>
            <w:proofErr w:type="gramStart"/>
            <w:r w:rsidRPr="00B041A5">
              <w:rPr>
                <w:rFonts w:asciiTheme="majorHAnsi" w:hAnsiTheme="majorHAnsi" w:cstheme="majorHAnsi"/>
                <w:sz w:val="24"/>
                <w:szCs w:val="24"/>
              </w:rPr>
              <w:t>sa</w:t>
            </w:r>
            <w:proofErr w:type="gramEnd"/>
            <w:r w:rsidRPr="00B041A5">
              <w:rPr>
                <w:rFonts w:asciiTheme="majorHAnsi" w:hAnsiTheme="majorHAnsi" w:cstheme="majorHAnsi"/>
                <w:sz w:val="24"/>
                <w:szCs w:val="24"/>
              </w:rPr>
              <w:t xml:space="preserve"> poslodavcima i potpisivanje ugovora</w:t>
            </w:r>
            <w:r w:rsidR="00B041A5">
              <w:rPr>
                <w:rFonts w:asciiTheme="majorHAnsi" w:hAnsiTheme="majorHAnsi" w:cstheme="majorHAnsi"/>
                <w:sz w:val="24"/>
                <w:szCs w:val="24"/>
              </w:rPr>
              <w:t>.</w:t>
            </w:r>
          </w:p>
        </w:tc>
      </w:tr>
    </w:tbl>
    <w:p w14:paraId="1709395B" w14:textId="77777777" w:rsidR="00C53C14" w:rsidRPr="00683EBA" w:rsidRDefault="00C53C14" w:rsidP="00C53C14">
      <w:pPr>
        <w:spacing w:after="0"/>
        <w:rPr>
          <w:rFonts w:ascii="Arial" w:hAnsi="Arial" w:cs="Arial"/>
          <w:sz w:val="20"/>
          <w:szCs w:val="20"/>
          <w:lang w:val="nb-NO"/>
        </w:rPr>
      </w:pPr>
    </w:p>
    <w:p w14:paraId="57EA0829" w14:textId="77777777" w:rsidR="00C53C14" w:rsidRPr="00683EBA" w:rsidRDefault="00C53C14" w:rsidP="00C53C14">
      <w:pPr>
        <w:rPr>
          <w:rFonts w:ascii="Arial" w:hAnsi="Arial" w:cs="Arial"/>
          <w:sz w:val="20"/>
          <w:szCs w:val="20"/>
          <w:lang w:val="nb-NO"/>
        </w:rPr>
      </w:pPr>
    </w:p>
    <w:p w14:paraId="2D204597" w14:textId="1038CDCA" w:rsidR="00B041A5" w:rsidRDefault="00B041A5">
      <w:pPr>
        <w:rPr>
          <w:lang w:val="sr-Latn-RS"/>
        </w:rPr>
      </w:pPr>
      <w:r>
        <w:rPr>
          <w:lang w:val="sr-Latn-RS"/>
        </w:rPr>
        <w:br w:type="page"/>
      </w:r>
    </w:p>
    <w:p w14:paraId="6E3B6901" w14:textId="77777777" w:rsidR="00C53C14" w:rsidRDefault="00C53C14" w:rsidP="00E95809">
      <w:pPr>
        <w:rPr>
          <w:lang w:val="sr-Latn-RS"/>
        </w:rPr>
      </w:pPr>
    </w:p>
    <w:tbl>
      <w:tblPr>
        <w:tblStyle w:val="TableGrid"/>
        <w:tblW w:w="5000" w:type="pct"/>
        <w:tblLook w:val="04A0" w:firstRow="1" w:lastRow="0" w:firstColumn="1" w:lastColumn="0" w:noHBand="0" w:noVBand="1"/>
      </w:tblPr>
      <w:tblGrid>
        <w:gridCol w:w="4531"/>
        <w:gridCol w:w="4531"/>
      </w:tblGrid>
      <w:tr w:rsidR="00C53C14" w:rsidRPr="00B041A5" w14:paraId="2500E9E1" w14:textId="77777777" w:rsidTr="00CE49A2">
        <w:tc>
          <w:tcPr>
            <w:tcW w:w="5000" w:type="pct"/>
            <w:gridSpan w:val="2"/>
          </w:tcPr>
          <w:p w14:paraId="2E3792A1" w14:textId="1DAFC8DD" w:rsidR="00C53C14" w:rsidRPr="00B041A5" w:rsidRDefault="0061591B"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53C14" w:rsidRPr="00B041A5">
              <w:rPr>
                <w:rFonts w:asciiTheme="majorHAnsi" w:hAnsiTheme="majorHAnsi" w:cstheme="majorHAnsi"/>
                <w:b/>
                <w:sz w:val="20"/>
                <w:szCs w:val="20"/>
              </w:rPr>
              <w:t>: Dr sci. med. Dijana Lalović</w:t>
            </w:r>
          </w:p>
        </w:tc>
      </w:tr>
      <w:tr w:rsidR="00C53C14" w:rsidRPr="00B041A5" w14:paraId="7366F36C" w14:textId="77777777" w:rsidTr="00CE49A2">
        <w:tc>
          <w:tcPr>
            <w:tcW w:w="5000" w:type="pct"/>
            <w:gridSpan w:val="2"/>
          </w:tcPr>
          <w:p w14:paraId="2F1929D7" w14:textId="2AD7BAAF" w:rsidR="00C53C14" w:rsidRPr="00B041A5" w:rsidRDefault="00C53C14" w:rsidP="00CE49A2">
            <w:pPr>
              <w:autoSpaceDE w:val="0"/>
              <w:autoSpaceDN w:val="0"/>
              <w:adjustRightInd w:val="0"/>
              <w:rPr>
                <w:rFonts w:asciiTheme="majorHAnsi" w:hAnsiTheme="majorHAnsi" w:cstheme="majorHAnsi"/>
                <w:b/>
                <w:sz w:val="20"/>
                <w:szCs w:val="20"/>
              </w:rPr>
            </w:pPr>
            <w:r w:rsidRPr="00B041A5">
              <w:rPr>
                <w:rFonts w:asciiTheme="majorHAnsi" w:hAnsiTheme="majorHAnsi" w:cstheme="majorHAnsi"/>
                <w:b/>
                <w:sz w:val="20"/>
                <w:szCs w:val="20"/>
              </w:rPr>
              <w:t>1.2.6.   Zdravstveni tehničar</w:t>
            </w:r>
          </w:p>
        </w:tc>
      </w:tr>
      <w:tr w:rsidR="00C53C14" w:rsidRPr="00B041A5" w14:paraId="2F9DAA19" w14:textId="77777777" w:rsidTr="00CE49A2">
        <w:trPr>
          <w:trHeight w:val="20"/>
        </w:trPr>
        <w:tc>
          <w:tcPr>
            <w:tcW w:w="5000" w:type="pct"/>
            <w:gridSpan w:val="2"/>
            <w:tcBorders>
              <w:bottom w:val="single" w:sz="4" w:space="0" w:color="auto"/>
            </w:tcBorders>
          </w:tcPr>
          <w:p w14:paraId="4F9559AA" w14:textId="16F491A9" w:rsidR="00C53C14" w:rsidRPr="00B041A5" w:rsidRDefault="00C53C14" w:rsidP="00B041A5">
            <w:pPr>
              <w:autoSpaceDE w:val="0"/>
              <w:autoSpaceDN w:val="0"/>
              <w:adjustRightInd w:val="0"/>
              <w:rPr>
                <w:rFonts w:asciiTheme="majorHAnsi" w:hAnsiTheme="majorHAnsi" w:cstheme="majorHAnsi"/>
                <w:sz w:val="20"/>
                <w:szCs w:val="20"/>
              </w:rPr>
            </w:pPr>
            <w:r w:rsidRPr="00B041A5">
              <w:rPr>
                <w:rFonts w:asciiTheme="majorHAnsi" w:hAnsiTheme="majorHAnsi" w:cstheme="majorHAnsi"/>
                <w:sz w:val="20"/>
                <w:szCs w:val="20"/>
              </w:rPr>
              <w:t xml:space="preserve">         </w:t>
            </w:r>
            <w:r w:rsidR="00B041A5" w:rsidRPr="00B041A5">
              <w:rPr>
                <w:rFonts w:asciiTheme="majorHAnsi" w:hAnsiTheme="majorHAnsi" w:cstheme="majorHAnsi"/>
                <w:sz w:val="20"/>
                <w:szCs w:val="20"/>
              </w:rPr>
              <w:t>(naziv obraz. programa)</w:t>
            </w:r>
            <w:r w:rsidRPr="00B041A5">
              <w:rPr>
                <w:rFonts w:asciiTheme="majorHAnsi" w:hAnsiTheme="majorHAnsi" w:cstheme="majorHAnsi"/>
                <w:sz w:val="20"/>
                <w:szCs w:val="20"/>
              </w:rPr>
              <w:t xml:space="preserve">                </w:t>
            </w:r>
          </w:p>
        </w:tc>
      </w:tr>
      <w:tr w:rsidR="00C53C14" w:rsidRPr="00B041A5" w14:paraId="540A52A5" w14:textId="77777777" w:rsidTr="00CE49A2">
        <w:tc>
          <w:tcPr>
            <w:tcW w:w="2500" w:type="pct"/>
            <w:tcBorders>
              <w:bottom w:val="nil"/>
              <w:right w:val="nil"/>
            </w:tcBorders>
          </w:tcPr>
          <w:p w14:paraId="4E9344AB" w14:textId="4E81FEA7" w:rsidR="00C53C14" w:rsidRPr="00B041A5" w:rsidRDefault="00C53C14" w:rsidP="00CE49A2">
            <w:pPr>
              <w:autoSpaceDE w:val="0"/>
              <w:autoSpaceDN w:val="0"/>
              <w:adjustRightInd w:val="0"/>
              <w:rPr>
                <w:rFonts w:asciiTheme="majorHAnsi" w:hAnsiTheme="majorHAnsi" w:cstheme="majorHAnsi"/>
                <w:sz w:val="20"/>
                <w:szCs w:val="20"/>
              </w:rPr>
            </w:pPr>
            <w:r w:rsidRPr="00B041A5">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02BE27D2" w14:textId="3F84CFAB" w:rsidR="00C53C14" w:rsidRPr="00B041A5" w:rsidRDefault="00B041A5"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6</w:t>
            </w:r>
          </w:p>
        </w:tc>
      </w:tr>
      <w:tr w:rsidR="00C53C14" w:rsidRPr="00B041A5" w14:paraId="0FC34A94" w14:textId="77777777" w:rsidTr="00CE49A2">
        <w:tc>
          <w:tcPr>
            <w:tcW w:w="2500" w:type="pct"/>
            <w:tcBorders>
              <w:top w:val="nil"/>
              <w:bottom w:val="nil"/>
              <w:right w:val="nil"/>
            </w:tcBorders>
          </w:tcPr>
          <w:p w14:paraId="2B1155FE" w14:textId="6C1334BE" w:rsidR="00C53C14" w:rsidRPr="00937784" w:rsidRDefault="00C53C14" w:rsidP="00CE49A2">
            <w:pPr>
              <w:autoSpaceDE w:val="0"/>
              <w:autoSpaceDN w:val="0"/>
              <w:adjustRightInd w:val="0"/>
              <w:rPr>
                <w:rFonts w:asciiTheme="majorHAnsi" w:hAnsiTheme="majorHAnsi" w:cstheme="majorHAnsi"/>
                <w:sz w:val="20"/>
                <w:szCs w:val="20"/>
                <w:lang w:val="sr-Latn-ME"/>
              </w:rPr>
            </w:pPr>
            <w:r w:rsidRPr="00B041A5">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B041A5">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B041A5">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531CB7C8" w14:textId="651FB3B4" w:rsidR="00C53C14" w:rsidRPr="00B041A5" w:rsidRDefault="00B041A5"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5</w:t>
            </w:r>
          </w:p>
        </w:tc>
      </w:tr>
      <w:tr w:rsidR="00C53C14" w:rsidRPr="00B041A5" w14:paraId="0C95BF2D" w14:textId="77777777" w:rsidTr="00CE49A2">
        <w:tc>
          <w:tcPr>
            <w:tcW w:w="2500" w:type="pct"/>
            <w:tcBorders>
              <w:top w:val="nil"/>
              <w:bottom w:val="nil"/>
              <w:right w:val="nil"/>
            </w:tcBorders>
          </w:tcPr>
          <w:p w14:paraId="5210B7DA" w14:textId="306C12AB" w:rsidR="00C53C14" w:rsidRPr="00B041A5" w:rsidRDefault="00C53C14" w:rsidP="00CE49A2">
            <w:pPr>
              <w:autoSpaceDE w:val="0"/>
              <w:autoSpaceDN w:val="0"/>
              <w:adjustRightInd w:val="0"/>
              <w:rPr>
                <w:rFonts w:asciiTheme="majorHAnsi" w:hAnsiTheme="majorHAnsi" w:cstheme="majorHAnsi"/>
                <w:sz w:val="20"/>
                <w:szCs w:val="20"/>
              </w:rPr>
            </w:pPr>
            <w:r w:rsidRPr="00B041A5">
              <w:rPr>
                <w:rFonts w:asciiTheme="majorHAnsi" w:hAnsiTheme="majorHAnsi" w:cstheme="majorHAnsi"/>
                <w:sz w:val="20"/>
                <w:szCs w:val="20"/>
              </w:rPr>
              <w:t>Posjećeno odjeljenje</w:t>
            </w:r>
            <w:r w:rsidR="00B041A5">
              <w:rPr>
                <w:rFonts w:asciiTheme="majorHAnsi" w:hAnsiTheme="majorHAnsi" w:cstheme="majorHAnsi"/>
                <w:sz w:val="20"/>
                <w:szCs w:val="20"/>
              </w:rPr>
              <w:t xml:space="preserve">: </w:t>
            </w:r>
          </w:p>
        </w:tc>
        <w:tc>
          <w:tcPr>
            <w:tcW w:w="2500" w:type="pct"/>
            <w:tcBorders>
              <w:top w:val="nil"/>
              <w:left w:val="nil"/>
              <w:bottom w:val="nil"/>
            </w:tcBorders>
          </w:tcPr>
          <w:p w14:paraId="666A06DA" w14:textId="3CB0322F" w:rsidR="00C53C14" w:rsidRPr="00B041A5" w:rsidRDefault="00B041A5"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1-3</w:t>
            </w:r>
          </w:p>
        </w:tc>
      </w:tr>
      <w:tr w:rsidR="00C53C14" w:rsidRPr="00B041A5" w14:paraId="1BAE83A0" w14:textId="77777777" w:rsidTr="00CE49A2">
        <w:tc>
          <w:tcPr>
            <w:tcW w:w="2500" w:type="pct"/>
            <w:tcBorders>
              <w:top w:val="nil"/>
              <w:right w:val="nil"/>
            </w:tcBorders>
          </w:tcPr>
          <w:p w14:paraId="67D3DCFD" w14:textId="3D14E517" w:rsidR="00C53C14" w:rsidRPr="00B041A5" w:rsidRDefault="00C53C14" w:rsidP="00B041A5">
            <w:pPr>
              <w:autoSpaceDE w:val="0"/>
              <w:autoSpaceDN w:val="0"/>
              <w:adjustRightInd w:val="0"/>
              <w:rPr>
                <w:rFonts w:asciiTheme="majorHAnsi" w:hAnsiTheme="majorHAnsi" w:cstheme="majorHAnsi"/>
                <w:sz w:val="20"/>
                <w:szCs w:val="20"/>
              </w:rPr>
            </w:pPr>
            <w:r w:rsidRPr="00B041A5">
              <w:rPr>
                <w:rFonts w:asciiTheme="majorHAnsi" w:hAnsiTheme="majorHAnsi" w:cstheme="majorHAnsi"/>
                <w:sz w:val="20"/>
                <w:szCs w:val="20"/>
              </w:rPr>
              <w:t xml:space="preserve">Broj posjećenih časova: </w:t>
            </w:r>
          </w:p>
        </w:tc>
        <w:tc>
          <w:tcPr>
            <w:tcW w:w="2500" w:type="pct"/>
            <w:tcBorders>
              <w:top w:val="nil"/>
              <w:left w:val="nil"/>
            </w:tcBorders>
          </w:tcPr>
          <w:p w14:paraId="45D1C63A" w14:textId="0C3DDF67" w:rsidR="00C53C14" w:rsidRPr="00B041A5" w:rsidRDefault="00B041A5" w:rsidP="00B041A5">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3</w:t>
            </w:r>
          </w:p>
        </w:tc>
      </w:tr>
    </w:tbl>
    <w:p w14:paraId="10FC61D3" w14:textId="77777777" w:rsidR="00C53C14" w:rsidRPr="008650ED" w:rsidRDefault="00C53C14" w:rsidP="00C53C14">
      <w:pPr>
        <w:spacing w:after="0" w:line="276" w:lineRule="auto"/>
        <w:rPr>
          <w:rFonts w:ascii="Arial" w:hAnsi="Arial" w:cs="Arial"/>
          <w:sz w:val="8"/>
          <w:szCs w:val="8"/>
        </w:rPr>
      </w:pPr>
    </w:p>
    <w:p w14:paraId="3D41A72E" w14:textId="77777777" w:rsidR="00C53C14" w:rsidRPr="0044312C" w:rsidRDefault="00C53C14" w:rsidP="00C53C14">
      <w:pPr>
        <w:spacing w:after="0" w:line="276" w:lineRule="auto"/>
        <w:rPr>
          <w:rFonts w:ascii="Arial" w:hAnsi="Arial" w:cs="Arial"/>
        </w:rPr>
      </w:pPr>
      <w:r w:rsidRPr="0044312C">
        <w:rPr>
          <w:rFonts w:ascii="Arial" w:hAnsi="Arial" w:cs="Arial"/>
        </w:rPr>
        <w:object w:dxaOrig="14760" w:dyaOrig="4017" w14:anchorId="1CF9978C">
          <v:shape id="_x0000_i1035" type="#_x0000_t75" style="width:465pt;height:128.25pt" o:ole="" o:bordertopcolor="red" o:borderleftcolor="red" o:borderbottomcolor="red" o:borderrightcolor="red">
            <v:imagedata r:id="rId30" o:title=""/>
            <w10:bordertop type="single" width="18"/>
            <w10:borderleft type="single" width="18"/>
            <w10:borderbottom type="single" width="18"/>
            <w10:borderright type="single" width="18"/>
          </v:shape>
          <o:OLEObject Type="Embed" ProgID="Excel.Sheet.8" ShapeID="_x0000_i1035" DrawAspect="Content" ObjectID="_1790481517" r:id="rId31"/>
        </w:object>
      </w:r>
    </w:p>
    <w:p w14:paraId="1AB76D26" w14:textId="77777777" w:rsidR="00C53C14" w:rsidRPr="008650ED" w:rsidRDefault="00C53C14" w:rsidP="00C53C14">
      <w:pPr>
        <w:spacing w:after="0" w:line="276" w:lineRule="auto"/>
        <w:rPr>
          <w:rFonts w:ascii="Arial" w:hAnsi="Arial" w:cs="Arial"/>
          <w:sz w:val="8"/>
          <w:szCs w:val="8"/>
        </w:rPr>
      </w:pPr>
    </w:p>
    <w:tbl>
      <w:tblPr>
        <w:tblStyle w:val="TableGrid"/>
        <w:tblW w:w="5000" w:type="pct"/>
        <w:tblLook w:val="04A0" w:firstRow="1" w:lastRow="0" w:firstColumn="1" w:lastColumn="0" w:noHBand="0" w:noVBand="1"/>
      </w:tblPr>
      <w:tblGrid>
        <w:gridCol w:w="663"/>
        <w:gridCol w:w="8399"/>
      </w:tblGrid>
      <w:tr w:rsidR="00C53C14" w:rsidRPr="00E0472D" w14:paraId="5FBE7D16" w14:textId="77777777" w:rsidTr="00150554">
        <w:trPr>
          <w:cantSplit/>
          <w:trHeight w:val="20"/>
        </w:trPr>
        <w:tc>
          <w:tcPr>
            <w:tcW w:w="366" w:type="pct"/>
            <w:tcBorders>
              <w:bottom w:val="nil"/>
            </w:tcBorders>
            <w:shd w:val="clear" w:color="auto" w:fill="auto"/>
          </w:tcPr>
          <w:p w14:paraId="09E311B1"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34" w:type="pct"/>
            <w:shd w:val="clear" w:color="auto" w:fill="auto"/>
          </w:tcPr>
          <w:p w14:paraId="672A6055" w14:textId="77777777" w:rsidR="00C53C14" w:rsidRPr="00E0472D" w:rsidRDefault="00C53C14" w:rsidP="00CE49A2">
            <w:pPr>
              <w:spacing w:line="276" w:lineRule="auto"/>
              <w:jc w:val="both"/>
              <w:rPr>
                <w:rFonts w:ascii="Arial" w:hAnsi="Arial" w:cs="Arial"/>
                <w:bCs/>
                <w:sz w:val="20"/>
                <w:szCs w:val="20"/>
              </w:rPr>
            </w:pPr>
            <w:r w:rsidRPr="00E0472D">
              <w:rPr>
                <w:rFonts w:ascii="Arial" w:hAnsi="Arial" w:cs="Arial"/>
                <w:bCs/>
                <w:sz w:val="20"/>
                <w:szCs w:val="20"/>
              </w:rPr>
              <w:t>Obrazloženje</w:t>
            </w:r>
          </w:p>
        </w:tc>
      </w:tr>
      <w:tr w:rsidR="00C53C14" w:rsidRPr="00DE6F9F" w14:paraId="51E114FA" w14:textId="77777777" w:rsidTr="00150554">
        <w:trPr>
          <w:cantSplit/>
          <w:trHeight w:val="20"/>
        </w:trPr>
        <w:tc>
          <w:tcPr>
            <w:tcW w:w="366" w:type="pct"/>
            <w:tcBorders>
              <w:top w:val="nil"/>
              <w:bottom w:val="single" w:sz="4" w:space="0" w:color="auto"/>
            </w:tcBorders>
            <w:shd w:val="clear" w:color="auto" w:fill="auto"/>
          </w:tcPr>
          <w:p w14:paraId="29D19786" w14:textId="77777777" w:rsidR="00C53C14" w:rsidRPr="00E0472D" w:rsidRDefault="00C53C14" w:rsidP="00CE49A2">
            <w:pPr>
              <w:spacing w:line="276" w:lineRule="auto"/>
              <w:jc w:val="both"/>
              <w:rPr>
                <w:rFonts w:ascii="Arial Narrow" w:hAnsi="Arial Narrow" w:cs="Arial"/>
                <w:bCs/>
                <w:sz w:val="20"/>
                <w:szCs w:val="20"/>
              </w:rPr>
            </w:pPr>
            <w:proofErr w:type="gramStart"/>
            <w:r w:rsidRPr="00E0472D">
              <w:rPr>
                <w:rFonts w:ascii="Arial Narrow" w:hAnsi="Arial Narrow" w:cs="Arial"/>
                <w:bCs/>
                <w:sz w:val="20"/>
                <w:szCs w:val="20"/>
              </w:rPr>
              <w:t>stand</w:t>
            </w:r>
            <w:proofErr w:type="gramEnd"/>
            <w:r w:rsidRPr="00E0472D">
              <w:rPr>
                <w:rFonts w:ascii="Arial Narrow" w:hAnsi="Arial Narrow" w:cs="Arial"/>
                <w:bCs/>
                <w:sz w:val="20"/>
                <w:szCs w:val="20"/>
              </w:rPr>
              <w:t>.</w:t>
            </w:r>
          </w:p>
        </w:tc>
        <w:tc>
          <w:tcPr>
            <w:tcW w:w="4634" w:type="pct"/>
            <w:vMerge w:val="restart"/>
            <w:shd w:val="clear" w:color="auto" w:fill="auto"/>
          </w:tcPr>
          <w:p w14:paraId="13A3EE6F" w14:textId="6CA2D55A"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Obrazovn</w:t>
            </w:r>
            <w:r w:rsidR="0038657F">
              <w:rPr>
                <w:rFonts w:asciiTheme="majorHAnsi" w:hAnsiTheme="majorHAnsi" w:cstheme="majorHAnsi"/>
                <w:sz w:val="24"/>
                <w:szCs w:val="24"/>
              </w:rPr>
              <w:t xml:space="preserve">i program Zdravstveni tehničar </w:t>
            </w:r>
            <w:r w:rsidRPr="00B041A5">
              <w:rPr>
                <w:rFonts w:asciiTheme="majorHAnsi" w:hAnsiTheme="majorHAnsi" w:cstheme="majorHAnsi"/>
                <w:sz w:val="24"/>
                <w:szCs w:val="24"/>
              </w:rPr>
              <w:t xml:space="preserve">realizuje se od školske 2023/24. </w:t>
            </w:r>
            <w:proofErr w:type="gramStart"/>
            <w:r w:rsidRPr="00B041A5">
              <w:rPr>
                <w:rFonts w:asciiTheme="majorHAnsi" w:hAnsiTheme="majorHAnsi" w:cstheme="majorHAnsi"/>
                <w:sz w:val="24"/>
                <w:szCs w:val="24"/>
              </w:rPr>
              <w:t>godine</w:t>
            </w:r>
            <w:proofErr w:type="gramEnd"/>
            <w:r w:rsidRPr="00B041A5">
              <w:rPr>
                <w:rFonts w:asciiTheme="majorHAnsi" w:hAnsiTheme="majorHAnsi" w:cstheme="majorHAnsi"/>
                <w:sz w:val="24"/>
                <w:szCs w:val="24"/>
              </w:rPr>
              <w:t xml:space="preserve"> sa jednim odjeljenjem u prvom razredu, koje broji 31 učenika. Nastava se izvodi po modularizovanom obrazovnom programu u četvorogodišnjem trajanju. Obrazovni program </w:t>
            </w:r>
            <w:r w:rsidR="00C42539">
              <w:rPr>
                <w:rFonts w:asciiTheme="majorHAnsi" w:hAnsiTheme="majorHAnsi" w:cstheme="majorHAnsi"/>
                <w:sz w:val="24"/>
                <w:szCs w:val="24"/>
              </w:rPr>
              <w:t>Z</w:t>
            </w:r>
            <w:r w:rsidRPr="00B041A5">
              <w:rPr>
                <w:rFonts w:asciiTheme="majorHAnsi" w:hAnsiTheme="majorHAnsi" w:cstheme="majorHAnsi"/>
                <w:sz w:val="24"/>
                <w:szCs w:val="24"/>
              </w:rPr>
              <w:t xml:space="preserve">dravstveni tehničar pohađaju dva učenika po IROP-u (senzorne smetnje). </w:t>
            </w:r>
          </w:p>
          <w:p w14:paraId="12FEC549" w14:textId="793981CE" w:rsidR="00C53C14" w:rsidRPr="00B041A5" w:rsidRDefault="00C53C14" w:rsidP="00CE49A2">
            <w:pPr>
              <w:widowControl w:val="0"/>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Nastava se djelimično planira shodno zahtjevima </w:t>
            </w:r>
            <w:r w:rsidR="00B11914">
              <w:rPr>
                <w:rFonts w:asciiTheme="majorHAnsi" w:hAnsiTheme="majorHAnsi" w:cstheme="majorHAnsi"/>
                <w:sz w:val="24"/>
                <w:szCs w:val="24"/>
              </w:rPr>
              <w:t>o</w:t>
            </w:r>
            <w:r w:rsidRPr="00B041A5">
              <w:rPr>
                <w:rFonts w:asciiTheme="majorHAnsi" w:hAnsiTheme="majorHAnsi" w:cstheme="majorHAnsi"/>
                <w:sz w:val="24"/>
                <w:szCs w:val="24"/>
              </w:rPr>
              <w:t>brazovnog programa, kroz godišnje planove i planove realizacije ishoda učenja. U planovima su definisani teme/oblasti odnosno kompetencije, broj i tip časa, nastavne jedinice, korelacije, operativni ciljevi, oblici rada, nastavne metode i sredstva, načini provjeravanja i ocjenjivanja znanja. Međutim, pisane pripreme (scenario) za realizaciju pojedinih nastavnih časova nerijetko</w:t>
            </w:r>
            <w:r w:rsidR="00B041A5">
              <w:rPr>
                <w:rFonts w:asciiTheme="majorHAnsi" w:hAnsiTheme="majorHAnsi" w:cstheme="majorHAnsi"/>
                <w:sz w:val="24"/>
                <w:szCs w:val="24"/>
              </w:rPr>
              <w:t xml:space="preserve"> </w:t>
            </w:r>
            <w:r w:rsidR="00046D4D">
              <w:rPr>
                <w:rFonts w:asciiTheme="majorHAnsi" w:hAnsiTheme="majorHAnsi" w:cstheme="majorHAnsi"/>
                <w:sz w:val="24"/>
                <w:szCs w:val="24"/>
              </w:rPr>
              <w:t>ne</w:t>
            </w:r>
            <w:r w:rsidR="00B11914">
              <w:rPr>
                <w:rFonts w:asciiTheme="majorHAnsi" w:hAnsiTheme="majorHAnsi" w:cstheme="majorHAnsi"/>
                <w:sz w:val="24"/>
                <w:szCs w:val="24"/>
              </w:rPr>
              <w:t xml:space="preserve"> </w:t>
            </w:r>
            <w:r w:rsidR="00046D4D">
              <w:rPr>
                <w:rFonts w:asciiTheme="majorHAnsi" w:hAnsiTheme="majorHAnsi" w:cstheme="majorHAnsi"/>
                <w:sz w:val="24"/>
                <w:szCs w:val="24"/>
              </w:rPr>
              <w:t>sadrže</w:t>
            </w:r>
            <w:r w:rsidR="009E46AB">
              <w:rPr>
                <w:rFonts w:asciiTheme="majorHAnsi" w:hAnsiTheme="majorHAnsi" w:cstheme="majorHAnsi"/>
                <w:sz w:val="24"/>
                <w:szCs w:val="24"/>
              </w:rPr>
              <w:t xml:space="preserve"> </w:t>
            </w:r>
            <w:r w:rsidRPr="00B041A5">
              <w:rPr>
                <w:rFonts w:asciiTheme="majorHAnsi" w:hAnsiTheme="majorHAnsi" w:cstheme="majorHAnsi"/>
                <w:sz w:val="24"/>
                <w:szCs w:val="24"/>
              </w:rPr>
              <w:t>aktivnosti učenika i nastavnika tokom pojedinih etapa časa, kao ni osvrt na realizaciju planiranih ishoda učenja. Planovi rada uglavnom nijesu potpisani, bez naznačenih su zapažanja, komentara i preporuka stručnih organa za unapređenje istih. Na pojedinim posjećenim časovima nijesu registrovani pripremljeni interni pisani materijali za učenike, kao ni za učenike sa POP-om.</w:t>
            </w:r>
          </w:p>
          <w:p w14:paraId="52E33465" w14:textId="77777777" w:rsidR="00C53C14" w:rsidRPr="00B041A5" w:rsidRDefault="00C53C14" w:rsidP="00CE49A2">
            <w:pPr>
              <w:widowControl w:val="0"/>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Tokom neposredne realizacije nastavnog procesa, primijećena je pripremljenost nastavnika u skladu sa didaktičkim principima, većina nastavnika koristi informacione tehnologije ostvarujući različite oblike podrške učenicima. </w:t>
            </w:r>
          </w:p>
          <w:p w14:paraId="715DED57" w14:textId="2E35AF01"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Uvidom u svesku Stručnog aktiva (biologije, hemije, prehrambene, farmaceutske i zdravstvene grupe predmeta) nije primijećeno planiranje aktivnosti za praćenje kvaliteta praktičnog obrazovanja, kao ni od strane organizatora pra</w:t>
            </w:r>
            <w:r w:rsidR="00B11914">
              <w:rPr>
                <w:rFonts w:asciiTheme="majorHAnsi" w:hAnsiTheme="majorHAnsi" w:cstheme="majorHAnsi"/>
                <w:sz w:val="24"/>
                <w:szCs w:val="24"/>
              </w:rPr>
              <w:t>k</w:t>
            </w:r>
            <w:r w:rsidRPr="00B041A5">
              <w:rPr>
                <w:rFonts w:asciiTheme="majorHAnsi" w:hAnsiTheme="majorHAnsi" w:cstheme="majorHAnsi"/>
                <w:sz w:val="24"/>
                <w:szCs w:val="24"/>
              </w:rPr>
              <w:t xml:space="preserve">tičnog obrazovanja. </w:t>
            </w:r>
          </w:p>
          <w:p w14:paraId="3B671CF7" w14:textId="77777777"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Dopunska i dodatna nastava se uglavnom ne planira kod većeg broja nastavnika i nema izvještaja o realizaciji iste. </w:t>
            </w:r>
          </w:p>
          <w:p w14:paraId="7DCEFB08" w14:textId="5C8773E2" w:rsidR="00C53C14" w:rsidRPr="00B041A5" w:rsidRDefault="00C53C14" w:rsidP="00CE49A2">
            <w:pPr>
              <w:widowControl w:val="0"/>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Evidencija o realizovanim slobodnim aktivnostima postoji u odjeljen</w:t>
            </w:r>
            <w:r w:rsidR="00B11914">
              <w:rPr>
                <w:rFonts w:asciiTheme="majorHAnsi" w:hAnsiTheme="majorHAnsi" w:cstheme="majorHAnsi"/>
                <w:sz w:val="24"/>
                <w:szCs w:val="24"/>
              </w:rPr>
              <w:t>j</w:t>
            </w:r>
            <w:r w:rsidRPr="00B041A5">
              <w:rPr>
                <w:rFonts w:asciiTheme="majorHAnsi" w:hAnsiTheme="majorHAnsi" w:cstheme="majorHAnsi"/>
                <w:sz w:val="24"/>
                <w:szCs w:val="24"/>
              </w:rPr>
              <w:t xml:space="preserve">skoj knjizi. </w:t>
            </w:r>
          </w:p>
          <w:p w14:paraId="4891A74F" w14:textId="0B18A4E9" w:rsidR="00C53C14" w:rsidRPr="00046D4D" w:rsidRDefault="00C53C14" w:rsidP="00CE49A2">
            <w:pPr>
              <w:widowControl w:val="0"/>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lastRenderedPageBreak/>
              <w:t>U školi se ne planira rad stručnih sekcija za ovaj obrazovni program (osim Hemijske sekcije).</w:t>
            </w:r>
            <w:r w:rsidR="00046D4D">
              <w:rPr>
                <w:rFonts w:asciiTheme="majorHAnsi" w:hAnsiTheme="majorHAnsi" w:cstheme="majorHAnsi"/>
                <w:sz w:val="24"/>
                <w:szCs w:val="24"/>
              </w:rPr>
              <w:t xml:space="preserve"> </w:t>
            </w:r>
            <w:r w:rsidR="00374734">
              <w:rPr>
                <w:rFonts w:asciiTheme="majorHAnsi" w:hAnsiTheme="majorHAnsi" w:cstheme="majorHAnsi"/>
                <w:sz w:val="24"/>
                <w:szCs w:val="24"/>
              </w:rPr>
              <w:t xml:space="preserve">U svesci Stručnog </w:t>
            </w:r>
            <w:r w:rsidRPr="00B041A5">
              <w:rPr>
                <w:rFonts w:asciiTheme="majorHAnsi" w:hAnsiTheme="majorHAnsi" w:cstheme="majorHAnsi"/>
                <w:sz w:val="24"/>
                <w:szCs w:val="24"/>
              </w:rPr>
              <w:t xml:space="preserve">aktiva je evidentiran ugledno/ogledni čas (modul Opšta i neorganska hemija).  </w:t>
            </w:r>
          </w:p>
          <w:p w14:paraId="16CC5552" w14:textId="77777777" w:rsidR="00C53C14" w:rsidRPr="00B041A5" w:rsidRDefault="00C53C14" w:rsidP="00B041A5">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Stručni aktiv redovno vodi zapisnike sa održanih sjednica za tekuću nastavnu godinu. Plan rada Stručnog aktiva je evidentiran u svesci, kao i inicijativa nastavnika za nabavku nastavnih sredstava, stručne literature i opremanje kabineta.</w:t>
            </w:r>
          </w:p>
          <w:p w14:paraId="37F1F98A" w14:textId="77777777" w:rsidR="00C53C14" w:rsidRPr="00B041A5" w:rsidRDefault="00C53C14" w:rsidP="00B041A5">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 U svesci Stručnog aktiva ne postoje podaci o realizovanim hospitacijama, ne planiraju se i ne realizuju hospitacije u okviru Stručnog aktiva (hospitacije sprovodi pomoćnik direktora). U okviru zapisnika nalaze se podaci o uspjehu učenika na klasifikacionim periodima iz pojedinih nastavnih predmeta i za pojedine predmetne nastavnike.</w:t>
            </w:r>
          </w:p>
          <w:p w14:paraId="58FEF94D" w14:textId="77777777"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Raspored časova obuhvata sve module nastavnog plana. Raspored časova opšteobrazovnih modula u odnosu na stručne je pravilno raspoređen. </w:t>
            </w:r>
          </w:p>
          <w:p w14:paraId="48AED477" w14:textId="4C47AF00"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Praktična </w:t>
            </w:r>
            <w:r w:rsidR="00B11914" w:rsidRPr="00B041A5">
              <w:rPr>
                <w:rFonts w:asciiTheme="majorHAnsi" w:hAnsiTheme="majorHAnsi" w:cstheme="majorHAnsi"/>
                <w:sz w:val="24"/>
                <w:szCs w:val="24"/>
              </w:rPr>
              <w:t>nastav</w:t>
            </w:r>
            <w:r w:rsidR="00B11914">
              <w:rPr>
                <w:rFonts w:asciiTheme="majorHAnsi" w:hAnsiTheme="majorHAnsi" w:cstheme="majorHAnsi"/>
                <w:sz w:val="24"/>
                <w:szCs w:val="24"/>
              </w:rPr>
              <w:t xml:space="preserve">a </w:t>
            </w:r>
            <w:r w:rsidRPr="00B041A5">
              <w:rPr>
                <w:rFonts w:asciiTheme="majorHAnsi" w:hAnsiTheme="majorHAnsi" w:cstheme="majorHAnsi"/>
                <w:sz w:val="24"/>
                <w:szCs w:val="24"/>
              </w:rPr>
              <w:t xml:space="preserve">iz modula Organizacija zdravstvene njege se izvodi u JZO Opštoj bolnici BIjelo Polje, </w:t>
            </w:r>
            <w:proofErr w:type="gramStart"/>
            <w:r w:rsidRPr="00B041A5">
              <w:rPr>
                <w:rFonts w:asciiTheme="majorHAnsi" w:hAnsiTheme="majorHAnsi" w:cstheme="majorHAnsi"/>
                <w:sz w:val="24"/>
                <w:szCs w:val="24"/>
              </w:rPr>
              <w:t>a</w:t>
            </w:r>
            <w:proofErr w:type="gramEnd"/>
            <w:r w:rsidRPr="00B041A5">
              <w:rPr>
                <w:rFonts w:asciiTheme="majorHAnsi" w:hAnsiTheme="majorHAnsi" w:cstheme="majorHAnsi"/>
                <w:sz w:val="24"/>
                <w:szCs w:val="24"/>
              </w:rPr>
              <w:t xml:space="preserve"> iz modula Klinička anatomija sa fiziologijom u učionici (obrazovnim programom predviđena kabinetska nastava). </w:t>
            </w:r>
          </w:p>
          <w:p w14:paraId="7619BCBB" w14:textId="75117767" w:rsidR="00C53C14" w:rsidRPr="00B041A5"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 Uvidom u personalnu dokumentaciju škole primijećeno je da nastavu iz modula Organizacija zdravstvene njege (teorijska nastava) realizuje nastavnik koji ne posjeduje stručnu k</w:t>
            </w:r>
            <w:r w:rsidR="00B11914">
              <w:rPr>
                <w:rFonts w:asciiTheme="majorHAnsi" w:hAnsiTheme="majorHAnsi" w:cstheme="majorHAnsi"/>
                <w:sz w:val="24"/>
                <w:szCs w:val="24"/>
              </w:rPr>
              <w:t>v</w:t>
            </w:r>
            <w:r w:rsidRPr="00B041A5">
              <w:rPr>
                <w:rFonts w:asciiTheme="majorHAnsi" w:hAnsiTheme="majorHAnsi" w:cstheme="majorHAnsi"/>
                <w:sz w:val="24"/>
                <w:szCs w:val="24"/>
              </w:rPr>
              <w:t>falifikaciju za izvođenje iste i da samo pojedini nastavnici imaju saglasnost za dopunski rad. Nast</w:t>
            </w:r>
            <w:r w:rsidR="00E70046">
              <w:rPr>
                <w:rFonts w:asciiTheme="majorHAnsi" w:hAnsiTheme="majorHAnsi" w:cstheme="majorHAnsi"/>
                <w:sz w:val="24"/>
                <w:szCs w:val="24"/>
              </w:rPr>
              <w:t xml:space="preserve">avnici koji su stekli uslov za </w:t>
            </w:r>
            <w:r w:rsidRPr="00B041A5">
              <w:rPr>
                <w:rFonts w:asciiTheme="majorHAnsi" w:hAnsiTheme="majorHAnsi" w:cstheme="majorHAnsi"/>
                <w:sz w:val="24"/>
                <w:szCs w:val="24"/>
              </w:rPr>
              <w:t>polaganje stručnog ispita nastavnika za rad u prosveti, isti su položili i imaju licencu za rad u vaspitno-obrazovnoj djelatnosti.</w:t>
            </w:r>
          </w:p>
          <w:p w14:paraId="0F1FCBFB" w14:textId="20965351" w:rsidR="00C53C14" w:rsidRPr="00046D4D" w:rsidRDefault="00C53C14" w:rsidP="00CE49A2">
            <w:pPr>
              <w:spacing w:line="276" w:lineRule="auto"/>
              <w:jc w:val="both"/>
              <w:rPr>
                <w:rFonts w:asciiTheme="majorHAnsi" w:hAnsiTheme="majorHAnsi" w:cstheme="majorHAnsi"/>
                <w:sz w:val="24"/>
                <w:szCs w:val="24"/>
              </w:rPr>
            </w:pPr>
            <w:r w:rsidRPr="00B041A5">
              <w:rPr>
                <w:rFonts w:asciiTheme="majorHAnsi" w:hAnsiTheme="majorHAnsi" w:cstheme="majorHAnsi"/>
                <w:sz w:val="24"/>
                <w:szCs w:val="24"/>
              </w:rPr>
              <w:t xml:space="preserve">Škola ne posjeduje potpisan Ugovor o saradnji sa JZO Opštom bolnicom Bijelo Polje u kojoj učenici obavljaju praktičnu nastavu. </w:t>
            </w:r>
          </w:p>
        </w:tc>
      </w:tr>
      <w:tr w:rsidR="00C53C14" w:rsidRPr="00E0472D" w14:paraId="0243D04D" w14:textId="77777777" w:rsidTr="00046D4D">
        <w:trPr>
          <w:trHeight w:val="20"/>
        </w:trPr>
        <w:tc>
          <w:tcPr>
            <w:tcW w:w="366" w:type="pct"/>
            <w:tcBorders>
              <w:bottom w:val="nil"/>
            </w:tcBorders>
          </w:tcPr>
          <w:p w14:paraId="42EEAEE2" w14:textId="77777777" w:rsidR="00C53C14" w:rsidRPr="00E0472D" w:rsidRDefault="00C53C14" w:rsidP="00CE49A2">
            <w:pPr>
              <w:spacing w:line="276" w:lineRule="auto"/>
              <w:jc w:val="both"/>
              <w:rPr>
                <w:rFonts w:ascii="Arial Narrow" w:hAnsi="Arial Narrow" w:cs="Arial"/>
                <w:sz w:val="20"/>
                <w:szCs w:val="20"/>
              </w:rPr>
            </w:pPr>
            <w:r w:rsidRPr="00E0472D">
              <w:rPr>
                <w:rFonts w:ascii="Arial Narrow" w:hAnsi="Arial Narrow" w:cs="Arial"/>
                <w:bCs/>
                <w:sz w:val="20"/>
                <w:szCs w:val="20"/>
              </w:rPr>
              <w:t xml:space="preserve">1.1. </w:t>
            </w:r>
          </w:p>
        </w:tc>
        <w:tc>
          <w:tcPr>
            <w:tcW w:w="4634" w:type="pct"/>
            <w:vMerge/>
          </w:tcPr>
          <w:p w14:paraId="59B7FBCD" w14:textId="77777777" w:rsidR="00C53C14" w:rsidRPr="00E0472D" w:rsidRDefault="00C53C14" w:rsidP="00CE49A2">
            <w:pPr>
              <w:spacing w:line="276" w:lineRule="auto"/>
              <w:rPr>
                <w:rFonts w:ascii="Arial" w:hAnsi="Arial" w:cs="Arial"/>
                <w:sz w:val="20"/>
                <w:szCs w:val="20"/>
              </w:rPr>
            </w:pPr>
          </w:p>
        </w:tc>
      </w:tr>
      <w:tr w:rsidR="00C53C14" w:rsidRPr="00E0472D" w14:paraId="3F870B1B" w14:textId="77777777" w:rsidTr="00046D4D">
        <w:trPr>
          <w:trHeight w:val="20"/>
        </w:trPr>
        <w:tc>
          <w:tcPr>
            <w:tcW w:w="366" w:type="pct"/>
            <w:tcBorders>
              <w:top w:val="nil"/>
              <w:bottom w:val="nil"/>
            </w:tcBorders>
            <w:shd w:val="clear" w:color="auto" w:fill="auto"/>
          </w:tcPr>
          <w:p w14:paraId="7E9AD1DE"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791541B7" w14:textId="1DB48F02" w:rsidR="00C53C14" w:rsidRPr="00046D4D" w:rsidRDefault="00046D4D" w:rsidP="00CE49A2">
            <w:pPr>
              <w:spacing w:line="276" w:lineRule="auto"/>
              <w:rPr>
                <w:rFonts w:asciiTheme="majorHAnsi" w:hAnsiTheme="majorHAnsi" w:cstheme="majorHAnsi"/>
                <w:b/>
                <w:i/>
                <w:sz w:val="24"/>
                <w:szCs w:val="24"/>
                <w:lang w:val="sr-Latn-RS"/>
              </w:rPr>
            </w:pPr>
            <w:r>
              <w:rPr>
                <w:rFonts w:asciiTheme="majorHAnsi" w:hAnsiTheme="majorHAnsi" w:cstheme="majorHAnsi"/>
                <w:b/>
                <w:i/>
                <w:sz w:val="24"/>
                <w:szCs w:val="24"/>
                <w:lang w:val="sr-Latn-RS"/>
              </w:rPr>
              <w:t>Preporuke</w:t>
            </w:r>
            <w:r w:rsidR="00C53C14" w:rsidRPr="00046D4D">
              <w:rPr>
                <w:rFonts w:asciiTheme="majorHAnsi" w:hAnsiTheme="majorHAnsi" w:cstheme="majorHAnsi"/>
                <w:b/>
                <w:i/>
                <w:sz w:val="24"/>
                <w:szCs w:val="24"/>
                <w:lang w:val="sr-Latn-RS"/>
              </w:rPr>
              <w:t>:</w:t>
            </w:r>
          </w:p>
        </w:tc>
      </w:tr>
      <w:tr w:rsidR="00C53C14" w:rsidRPr="00DE6F9F" w14:paraId="709165DE" w14:textId="77777777" w:rsidTr="00046D4D">
        <w:trPr>
          <w:trHeight w:val="20"/>
        </w:trPr>
        <w:tc>
          <w:tcPr>
            <w:tcW w:w="366" w:type="pct"/>
            <w:tcBorders>
              <w:top w:val="nil"/>
              <w:bottom w:val="single" w:sz="4" w:space="0" w:color="auto"/>
            </w:tcBorders>
            <w:shd w:val="clear" w:color="auto" w:fill="auto"/>
          </w:tcPr>
          <w:p w14:paraId="3AC1EDF0"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54B5B52B"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obuku nastavnika za implementaciju modularizovanih obrazovnih programa, kako bi se uklonili nedostaci u pisanju </w:t>
            </w:r>
            <w:r>
              <w:rPr>
                <w:rFonts w:asciiTheme="majorHAnsi" w:hAnsiTheme="majorHAnsi" w:cstheme="majorHAnsi"/>
                <w:sz w:val="24"/>
                <w:szCs w:val="24"/>
              </w:rPr>
              <w:t>planova rada.</w:t>
            </w:r>
          </w:p>
          <w:p w14:paraId="59F4147A"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U planovima rada naznačiti zapažanja, komentare i preporuke stručnih organa za unapređenje istih</w:t>
            </w:r>
            <w:r>
              <w:rPr>
                <w:rFonts w:asciiTheme="majorHAnsi" w:hAnsiTheme="majorHAnsi" w:cstheme="majorHAnsi"/>
                <w:sz w:val="24"/>
                <w:szCs w:val="24"/>
              </w:rPr>
              <w:t>.</w:t>
            </w:r>
          </w:p>
          <w:p w14:paraId="03C26EB5"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 i pripremiti</w:t>
            </w:r>
            <w:r w:rsidRPr="00C811D0">
              <w:rPr>
                <w:rFonts w:asciiTheme="majorHAnsi" w:hAnsiTheme="majorHAnsi" w:cstheme="majorHAnsi"/>
                <w:sz w:val="24"/>
                <w:szCs w:val="24"/>
              </w:rPr>
              <w:t xml:space="preserve"> intern</w:t>
            </w:r>
            <w:r>
              <w:rPr>
                <w:rFonts w:asciiTheme="majorHAnsi" w:hAnsiTheme="majorHAnsi" w:cstheme="majorHAnsi"/>
                <w:sz w:val="24"/>
                <w:szCs w:val="24"/>
              </w:rPr>
              <w:t>e</w:t>
            </w:r>
            <w:r w:rsidRPr="00C811D0">
              <w:rPr>
                <w:rFonts w:asciiTheme="majorHAnsi" w:hAnsiTheme="majorHAnsi" w:cstheme="majorHAnsi"/>
                <w:sz w:val="24"/>
                <w:szCs w:val="24"/>
              </w:rPr>
              <w:t xml:space="preserve"> pisan</w:t>
            </w:r>
            <w:r>
              <w:rPr>
                <w:rFonts w:asciiTheme="majorHAnsi" w:hAnsiTheme="majorHAnsi" w:cstheme="majorHAnsi"/>
                <w:sz w:val="24"/>
                <w:szCs w:val="24"/>
              </w:rPr>
              <w:t>e</w:t>
            </w:r>
            <w:r w:rsidRPr="00C811D0">
              <w:rPr>
                <w:rFonts w:asciiTheme="majorHAnsi" w:hAnsiTheme="majorHAnsi" w:cstheme="majorHAnsi"/>
                <w:sz w:val="24"/>
                <w:szCs w:val="24"/>
              </w:rPr>
              <w:t xml:space="preserve"> materijal</w:t>
            </w:r>
            <w:r>
              <w:rPr>
                <w:rFonts w:asciiTheme="majorHAnsi" w:hAnsiTheme="majorHAnsi" w:cstheme="majorHAnsi"/>
                <w:sz w:val="24"/>
                <w:szCs w:val="24"/>
              </w:rPr>
              <w:t>e</w:t>
            </w:r>
            <w:r w:rsidRPr="00C811D0">
              <w:rPr>
                <w:rFonts w:asciiTheme="majorHAnsi" w:hAnsiTheme="majorHAnsi" w:cstheme="majorHAnsi"/>
                <w:sz w:val="24"/>
                <w:szCs w:val="24"/>
              </w:rPr>
              <w:t xml:space="preserve"> za učenike</w:t>
            </w:r>
            <w:r>
              <w:rPr>
                <w:rFonts w:asciiTheme="majorHAnsi" w:hAnsiTheme="majorHAnsi" w:cstheme="majorHAnsi"/>
                <w:sz w:val="24"/>
                <w:szCs w:val="24"/>
              </w:rPr>
              <w:t>.</w:t>
            </w:r>
          </w:p>
          <w:p w14:paraId="551DB5D2"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Pr="00C811D0">
              <w:rPr>
                <w:rFonts w:asciiTheme="majorHAnsi" w:hAnsiTheme="majorHAnsi" w:cstheme="majorHAnsi"/>
                <w:sz w:val="24"/>
                <w:szCs w:val="24"/>
              </w:rPr>
              <w:t xml:space="preserve"> upotreb</w:t>
            </w:r>
            <w:r>
              <w:rPr>
                <w:rFonts w:asciiTheme="majorHAnsi" w:hAnsiTheme="majorHAnsi" w:cstheme="majorHAnsi"/>
                <w:sz w:val="24"/>
                <w:szCs w:val="24"/>
              </w:rPr>
              <w:t>u</w:t>
            </w:r>
            <w:r w:rsidRPr="00C811D0">
              <w:rPr>
                <w:rFonts w:asciiTheme="majorHAnsi" w:hAnsiTheme="majorHAnsi" w:cstheme="majorHAnsi"/>
                <w:sz w:val="24"/>
                <w:szCs w:val="24"/>
              </w:rPr>
              <w:t xml:space="preserve"> raspoloživih resursa škole</w:t>
            </w:r>
            <w:r>
              <w:rPr>
                <w:rFonts w:asciiTheme="majorHAnsi" w:hAnsiTheme="majorHAnsi" w:cstheme="majorHAnsi"/>
                <w:sz w:val="24"/>
                <w:szCs w:val="24"/>
              </w:rPr>
              <w:t>.</w:t>
            </w:r>
          </w:p>
          <w:p w14:paraId="6FD52F99" w14:textId="56CC6042"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Pr="00C811D0">
              <w:rPr>
                <w:rFonts w:asciiTheme="majorHAnsi" w:hAnsiTheme="majorHAnsi" w:cstheme="majorHAnsi"/>
                <w:sz w:val="24"/>
                <w:szCs w:val="24"/>
              </w:rPr>
              <w:t xml:space="preserve"> aktivnosti za praćenje kvaliteta praktičnog </w:t>
            </w:r>
            <w:r>
              <w:rPr>
                <w:rFonts w:asciiTheme="majorHAnsi" w:hAnsiTheme="majorHAnsi" w:cstheme="majorHAnsi"/>
                <w:sz w:val="24"/>
                <w:szCs w:val="24"/>
              </w:rPr>
              <w:t>obrazovanj</w:t>
            </w:r>
            <w:r w:rsidR="00B11914">
              <w:rPr>
                <w:rFonts w:asciiTheme="majorHAnsi" w:hAnsiTheme="majorHAnsi" w:cstheme="majorHAnsi"/>
                <w:sz w:val="24"/>
                <w:szCs w:val="24"/>
              </w:rPr>
              <w:t>a</w:t>
            </w:r>
            <w:r>
              <w:rPr>
                <w:rFonts w:asciiTheme="majorHAnsi" w:hAnsiTheme="majorHAnsi" w:cstheme="majorHAnsi"/>
                <w:sz w:val="24"/>
                <w:szCs w:val="24"/>
              </w:rPr>
              <w:t>.</w:t>
            </w:r>
          </w:p>
          <w:p w14:paraId="608FF984"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hospitacije </w:t>
            </w:r>
            <w:proofErr w:type="gramStart"/>
            <w:r w:rsidRPr="00C811D0">
              <w:rPr>
                <w:rFonts w:asciiTheme="majorHAnsi" w:hAnsiTheme="majorHAnsi" w:cstheme="majorHAnsi"/>
                <w:sz w:val="24"/>
                <w:szCs w:val="24"/>
              </w:rPr>
              <w:t>od</w:t>
            </w:r>
            <w:proofErr w:type="gramEnd"/>
            <w:r w:rsidRPr="00C811D0">
              <w:rPr>
                <w:rFonts w:asciiTheme="majorHAnsi" w:hAnsiTheme="majorHAnsi" w:cstheme="majorHAnsi"/>
                <w:sz w:val="24"/>
                <w:szCs w:val="24"/>
              </w:rPr>
              <w:t xml:space="preserve"> strane organizatora praktičnog obrazovanja i pedagoga škole</w:t>
            </w:r>
            <w:r>
              <w:rPr>
                <w:rFonts w:asciiTheme="majorHAnsi" w:hAnsiTheme="majorHAnsi" w:cstheme="majorHAnsi"/>
                <w:sz w:val="24"/>
                <w:szCs w:val="24"/>
              </w:rPr>
              <w:t>.</w:t>
            </w:r>
          </w:p>
          <w:p w14:paraId="0E641D64" w14:textId="7777777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Izdvojiti</w:t>
            </w:r>
            <w:r w:rsidRPr="00C811D0">
              <w:rPr>
                <w:rFonts w:asciiTheme="majorHAnsi" w:hAnsiTheme="majorHAnsi" w:cstheme="majorHAnsi"/>
                <w:sz w:val="24"/>
                <w:szCs w:val="24"/>
              </w:rPr>
              <w:t xml:space="preserve"> Stručn</w:t>
            </w:r>
            <w:r>
              <w:rPr>
                <w:rFonts w:asciiTheme="majorHAnsi" w:hAnsiTheme="majorHAnsi" w:cstheme="majorHAnsi"/>
                <w:sz w:val="24"/>
                <w:szCs w:val="24"/>
              </w:rPr>
              <w:t>i</w:t>
            </w:r>
            <w:r w:rsidRPr="00C811D0">
              <w:rPr>
                <w:rFonts w:asciiTheme="majorHAnsi" w:hAnsiTheme="majorHAnsi" w:cstheme="majorHAnsi"/>
                <w:sz w:val="24"/>
                <w:szCs w:val="24"/>
              </w:rPr>
              <w:t xml:space="preserve"> aktiv medicinske i farmaceutske grupe predmeta iz aktiva biologije, hemije, prehrambene, farmaceutske i zdravstvene grupe predmeta</w:t>
            </w:r>
            <w:r>
              <w:rPr>
                <w:rFonts w:asciiTheme="majorHAnsi" w:hAnsiTheme="majorHAnsi" w:cstheme="majorHAnsi"/>
                <w:sz w:val="24"/>
                <w:szCs w:val="24"/>
              </w:rPr>
              <w:t>.</w:t>
            </w:r>
          </w:p>
          <w:p w14:paraId="31C8300A" w14:textId="0DBD6EE7"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Planirati</w:t>
            </w:r>
            <w:r w:rsidRPr="00C811D0">
              <w:rPr>
                <w:rFonts w:asciiTheme="majorHAnsi" w:hAnsiTheme="majorHAnsi" w:cstheme="majorHAnsi"/>
                <w:sz w:val="24"/>
                <w:szCs w:val="24"/>
              </w:rPr>
              <w:t xml:space="preserve"> i realiz</w:t>
            </w:r>
            <w:r>
              <w:rPr>
                <w:rFonts w:asciiTheme="majorHAnsi" w:hAnsiTheme="majorHAnsi" w:cstheme="majorHAnsi"/>
                <w:sz w:val="24"/>
                <w:szCs w:val="24"/>
              </w:rPr>
              <w:t>ovati</w:t>
            </w:r>
            <w:r w:rsidRPr="00C811D0">
              <w:rPr>
                <w:rFonts w:asciiTheme="majorHAnsi" w:hAnsiTheme="majorHAnsi" w:cstheme="majorHAnsi"/>
                <w:sz w:val="24"/>
                <w:szCs w:val="24"/>
              </w:rPr>
              <w:t xml:space="preserve"> časov</w:t>
            </w:r>
            <w:r>
              <w:rPr>
                <w:rFonts w:asciiTheme="majorHAnsi" w:hAnsiTheme="majorHAnsi" w:cstheme="majorHAnsi"/>
                <w:sz w:val="24"/>
                <w:szCs w:val="24"/>
              </w:rPr>
              <w:t>e</w:t>
            </w:r>
            <w:r w:rsidR="00E70046">
              <w:rPr>
                <w:rFonts w:asciiTheme="majorHAnsi" w:hAnsiTheme="majorHAnsi" w:cstheme="majorHAnsi"/>
                <w:sz w:val="24"/>
                <w:szCs w:val="24"/>
              </w:rPr>
              <w:t xml:space="preserve"> dopunske i </w:t>
            </w:r>
            <w:r w:rsidRPr="00C811D0">
              <w:rPr>
                <w:rFonts w:asciiTheme="majorHAnsi" w:hAnsiTheme="majorHAnsi" w:cstheme="majorHAnsi"/>
                <w:sz w:val="24"/>
                <w:szCs w:val="24"/>
              </w:rPr>
              <w:t>dodatne nastave, stručnih sekcija, oglednih/uglednih časova</w:t>
            </w:r>
            <w:r>
              <w:rPr>
                <w:rFonts w:asciiTheme="majorHAnsi" w:hAnsiTheme="majorHAnsi" w:cstheme="majorHAnsi"/>
                <w:sz w:val="24"/>
                <w:szCs w:val="24"/>
              </w:rPr>
              <w:t xml:space="preserve"> i</w:t>
            </w:r>
            <w:r w:rsidRPr="00C811D0">
              <w:rPr>
                <w:rFonts w:asciiTheme="majorHAnsi" w:hAnsiTheme="majorHAnsi" w:cstheme="majorHAnsi"/>
                <w:sz w:val="24"/>
                <w:szCs w:val="24"/>
              </w:rPr>
              <w:t xml:space="preserve"> hospitacija</w:t>
            </w:r>
            <w:r>
              <w:rPr>
                <w:rFonts w:asciiTheme="majorHAnsi" w:hAnsiTheme="majorHAnsi" w:cstheme="majorHAnsi"/>
                <w:sz w:val="24"/>
                <w:szCs w:val="24"/>
              </w:rPr>
              <w:t>.</w:t>
            </w:r>
            <w:r w:rsidRPr="00C811D0">
              <w:rPr>
                <w:rFonts w:asciiTheme="majorHAnsi" w:hAnsiTheme="majorHAnsi" w:cstheme="majorHAnsi"/>
                <w:sz w:val="24"/>
                <w:szCs w:val="24"/>
              </w:rPr>
              <w:t xml:space="preserve"> </w:t>
            </w:r>
          </w:p>
          <w:p w14:paraId="67E7B7A3" w14:textId="73B70663" w:rsidR="00046D4D" w:rsidRPr="00C811D0" w:rsidRDefault="00046D4D" w:rsidP="00046D4D">
            <w:pPr>
              <w:pStyle w:val="ListParagraph"/>
              <w:numPr>
                <w:ilvl w:val="0"/>
                <w:numId w:val="9"/>
              </w:numPr>
              <w:spacing w:line="276" w:lineRule="auto"/>
              <w:jc w:val="both"/>
              <w:rPr>
                <w:rFonts w:asciiTheme="majorHAnsi" w:hAnsiTheme="majorHAnsi" w:cstheme="majorHAnsi"/>
                <w:sz w:val="24"/>
                <w:szCs w:val="24"/>
              </w:rPr>
            </w:pPr>
            <w:r w:rsidRPr="00C811D0">
              <w:rPr>
                <w:rFonts w:asciiTheme="majorHAnsi" w:hAnsiTheme="majorHAnsi" w:cstheme="majorHAnsi"/>
                <w:sz w:val="24"/>
                <w:szCs w:val="24"/>
              </w:rPr>
              <w:t xml:space="preserve">Planirati formiranje kabineta za farmaceutsku grupu predmeta i potpisivanje ugovora </w:t>
            </w:r>
            <w:proofErr w:type="gramStart"/>
            <w:r w:rsidRPr="00C811D0">
              <w:rPr>
                <w:rFonts w:asciiTheme="majorHAnsi" w:hAnsiTheme="majorHAnsi" w:cstheme="majorHAnsi"/>
                <w:sz w:val="24"/>
                <w:szCs w:val="24"/>
              </w:rPr>
              <w:t>sa</w:t>
            </w:r>
            <w:proofErr w:type="gramEnd"/>
            <w:r w:rsidRPr="00C811D0">
              <w:rPr>
                <w:rFonts w:asciiTheme="majorHAnsi" w:hAnsiTheme="majorHAnsi" w:cstheme="majorHAnsi"/>
                <w:sz w:val="24"/>
                <w:szCs w:val="24"/>
              </w:rPr>
              <w:t xml:space="preserve"> </w:t>
            </w:r>
            <w:r>
              <w:rPr>
                <w:rFonts w:asciiTheme="majorHAnsi" w:hAnsiTheme="majorHAnsi" w:cstheme="majorHAnsi"/>
                <w:sz w:val="24"/>
                <w:szCs w:val="24"/>
              </w:rPr>
              <w:t>poslodavcima</w:t>
            </w:r>
            <w:r w:rsidRPr="00C811D0">
              <w:rPr>
                <w:rFonts w:asciiTheme="majorHAnsi" w:hAnsiTheme="majorHAnsi" w:cstheme="majorHAnsi"/>
                <w:sz w:val="24"/>
                <w:szCs w:val="24"/>
              </w:rPr>
              <w:t xml:space="preserve"> (apotekama, farmaceutskim kućama i sl.), kako bi se praktična nastava realizovala shodno zahtjevima </w:t>
            </w:r>
            <w:r w:rsidR="00B11914">
              <w:rPr>
                <w:rFonts w:asciiTheme="majorHAnsi" w:hAnsiTheme="majorHAnsi" w:cstheme="majorHAnsi"/>
                <w:sz w:val="24"/>
                <w:szCs w:val="24"/>
              </w:rPr>
              <w:t>o</w:t>
            </w:r>
            <w:r w:rsidRPr="00C811D0">
              <w:rPr>
                <w:rFonts w:asciiTheme="majorHAnsi" w:hAnsiTheme="majorHAnsi" w:cstheme="majorHAnsi"/>
                <w:sz w:val="24"/>
                <w:szCs w:val="24"/>
              </w:rPr>
              <w:t>brazovnog programa</w:t>
            </w:r>
            <w:r>
              <w:rPr>
                <w:rFonts w:asciiTheme="majorHAnsi" w:hAnsiTheme="majorHAnsi" w:cstheme="majorHAnsi"/>
                <w:sz w:val="24"/>
                <w:szCs w:val="24"/>
              </w:rPr>
              <w:t>.</w:t>
            </w:r>
          </w:p>
          <w:p w14:paraId="3CD1F5F1" w14:textId="77777777" w:rsidR="00C53C14" w:rsidRPr="005B6C3B" w:rsidRDefault="00C53C14" w:rsidP="00CE49A2">
            <w:pPr>
              <w:spacing w:line="276" w:lineRule="auto"/>
              <w:jc w:val="both"/>
              <w:rPr>
                <w:rFonts w:ascii="Arial" w:hAnsi="Arial" w:cs="Arial"/>
                <w:sz w:val="20"/>
                <w:szCs w:val="20"/>
              </w:rPr>
            </w:pPr>
          </w:p>
          <w:p w14:paraId="22A694AF" w14:textId="5725B75F" w:rsidR="00C53C14" w:rsidRPr="00046D4D" w:rsidRDefault="00C53C14" w:rsidP="00046D4D">
            <w:pPr>
              <w:pStyle w:val="ListParagraph"/>
              <w:numPr>
                <w:ilvl w:val="0"/>
                <w:numId w:val="9"/>
              </w:numPr>
              <w:spacing w:line="276" w:lineRule="auto"/>
              <w:jc w:val="both"/>
              <w:rPr>
                <w:rFonts w:asciiTheme="majorHAnsi" w:hAnsiTheme="majorHAnsi" w:cstheme="majorHAnsi"/>
                <w:sz w:val="24"/>
                <w:szCs w:val="24"/>
              </w:rPr>
            </w:pPr>
            <w:r w:rsidRPr="00046D4D">
              <w:rPr>
                <w:rFonts w:asciiTheme="majorHAnsi" w:hAnsiTheme="majorHAnsi" w:cstheme="majorHAnsi"/>
                <w:sz w:val="24"/>
                <w:szCs w:val="24"/>
              </w:rPr>
              <w:lastRenderedPageBreak/>
              <w:t xml:space="preserve">Planirati formiranje kabineta Anatomije i Zdravstvene njege, nabavku nastavnih srdedstava za praktičnu nastavu, kako bi se ista realizovala shodno zahtjevima </w:t>
            </w:r>
            <w:r w:rsidR="00B11914">
              <w:rPr>
                <w:rFonts w:asciiTheme="majorHAnsi" w:hAnsiTheme="majorHAnsi" w:cstheme="majorHAnsi"/>
                <w:sz w:val="24"/>
                <w:szCs w:val="24"/>
              </w:rPr>
              <w:t>o</w:t>
            </w:r>
            <w:r w:rsidRPr="00046D4D">
              <w:rPr>
                <w:rFonts w:asciiTheme="majorHAnsi" w:hAnsiTheme="majorHAnsi" w:cstheme="majorHAnsi"/>
                <w:sz w:val="24"/>
                <w:szCs w:val="24"/>
              </w:rPr>
              <w:t>brazovnog programa</w:t>
            </w:r>
            <w:r w:rsidR="000A00A0">
              <w:rPr>
                <w:rFonts w:asciiTheme="majorHAnsi" w:hAnsiTheme="majorHAnsi" w:cstheme="majorHAnsi"/>
                <w:sz w:val="24"/>
                <w:szCs w:val="24"/>
              </w:rPr>
              <w:t>.</w:t>
            </w:r>
          </w:p>
          <w:p w14:paraId="6BA2C1AF" w14:textId="1F75E261" w:rsidR="00C53C14" w:rsidRPr="00046D4D" w:rsidRDefault="00C53C14" w:rsidP="00046D4D">
            <w:pPr>
              <w:pStyle w:val="ListParagraph"/>
              <w:numPr>
                <w:ilvl w:val="0"/>
                <w:numId w:val="9"/>
              </w:numPr>
              <w:spacing w:line="276" w:lineRule="auto"/>
              <w:jc w:val="both"/>
              <w:rPr>
                <w:rFonts w:asciiTheme="majorHAnsi" w:hAnsiTheme="majorHAnsi" w:cstheme="majorHAnsi"/>
                <w:sz w:val="24"/>
                <w:szCs w:val="24"/>
              </w:rPr>
            </w:pPr>
            <w:r w:rsidRPr="00046D4D">
              <w:rPr>
                <w:rFonts w:asciiTheme="majorHAnsi" w:hAnsiTheme="majorHAnsi" w:cstheme="majorHAnsi"/>
                <w:sz w:val="24"/>
                <w:szCs w:val="24"/>
              </w:rPr>
              <w:t xml:space="preserve"> Planirati preraspodjelu časova u skladu </w:t>
            </w:r>
            <w:proofErr w:type="gramStart"/>
            <w:r w:rsidRPr="00046D4D">
              <w:rPr>
                <w:rFonts w:asciiTheme="majorHAnsi" w:hAnsiTheme="majorHAnsi" w:cstheme="majorHAnsi"/>
                <w:sz w:val="24"/>
                <w:szCs w:val="24"/>
              </w:rPr>
              <w:t>sa</w:t>
            </w:r>
            <w:proofErr w:type="gramEnd"/>
            <w:r w:rsidRPr="00046D4D">
              <w:rPr>
                <w:rFonts w:asciiTheme="majorHAnsi" w:hAnsiTheme="majorHAnsi" w:cstheme="majorHAnsi"/>
                <w:sz w:val="24"/>
                <w:szCs w:val="24"/>
              </w:rPr>
              <w:t xml:space="preserve"> stručnim kfalifikacijama nastavnika</w:t>
            </w:r>
            <w:r w:rsidR="000A00A0">
              <w:rPr>
                <w:rFonts w:asciiTheme="majorHAnsi" w:hAnsiTheme="majorHAnsi" w:cstheme="majorHAnsi"/>
                <w:sz w:val="24"/>
                <w:szCs w:val="24"/>
              </w:rPr>
              <w:t>.</w:t>
            </w:r>
            <w:r w:rsidRPr="00046D4D">
              <w:rPr>
                <w:rFonts w:asciiTheme="majorHAnsi" w:hAnsiTheme="majorHAnsi" w:cstheme="majorHAnsi"/>
                <w:sz w:val="24"/>
                <w:szCs w:val="24"/>
              </w:rPr>
              <w:t xml:space="preserve"> </w:t>
            </w:r>
          </w:p>
          <w:p w14:paraId="700AFCCE" w14:textId="42D0719E" w:rsidR="00C53C14" w:rsidRPr="00046D4D" w:rsidRDefault="00C53C14" w:rsidP="00B11914">
            <w:pPr>
              <w:pStyle w:val="ListParagraph"/>
              <w:numPr>
                <w:ilvl w:val="0"/>
                <w:numId w:val="9"/>
              </w:numPr>
              <w:spacing w:line="276" w:lineRule="auto"/>
              <w:jc w:val="both"/>
              <w:rPr>
                <w:rFonts w:asciiTheme="majorHAnsi" w:hAnsiTheme="majorHAnsi" w:cstheme="majorHAnsi"/>
                <w:sz w:val="24"/>
                <w:szCs w:val="24"/>
              </w:rPr>
            </w:pPr>
            <w:r w:rsidRPr="00046D4D">
              <w:rPr>
                <w:rFonts w:asciiTheme="majorHAnsi" w:hAnsiTheme="majorHAnsi" w:cstheme="majorHAnsi"/>
                <w:sz w:val="24"/>
                <w:szCs w:val="24"/>
              </w:rPr>
              <w:t xml:space="preserve"> </w:t>
            </w:r>
            <w:r w:rsidR="00B11914">
              <w:rPr>
                <w:rFonts w:asciiTheme="majorHAnsi" w:hAnsiTheme="majorHAnsi" w:cstheme="majorHAnsi"/>
                <w:sz w:val="24"/>
                <w:szCs w:val="24"/>
              </w:rPr>
              <w:t>P</w:t>
            </w:r>
            <w:r w:rsidRPr="00046D4D">
              <w:rPr>
                <w:rFonts w:asciiTheme="majorHAnsi" w:hAnsiTheme="majorHAnsi" w:cstheme="majorHAnsi"/>
                <w:sz w:val="24"/>
                <w:szCs w:val="24"/>
              </w:rPr>
              <w:t>otpisiva</w:t>
            </w:r>
            <w:r w:rsidR="00046D4D">
              <w:rPr>
                <w:rFonts w:asciiTheme="majorHAnsi" w:hAnsiTheme="majorHAnsi" w:cstheme="majorHAnsi"/>
                <w:sz w:val="24"/>
                <w:szCs w:val="24"/>
              </w:rPr>
              <w:t>ti</w:t>
            </w:r>
            <w:r w:rsidRPr="00046D4D">
              <w:rPr>
                <w:rFonts w:asciiTheme="majorHAnsi" w:hAnsiTheme="majorHAnsi" w:cstheme="majorHAnsi"/>
                <w:sz w:val="24"/>
                <w:szCs w:val="24"/>
              </w:rPr>
              <w:t xml:space="preserve"> ugovor</w:t>
            </w:r>
            <w:r w:rsidR="00046D4D">
              <w:rPr>
                <w:rFonts w:asciiTheme="majorHAnsi" w:hAnsiTheme="majorHAnsi" w:cstheme="majorHAnsi"/>
                <w:sz w:val="24"/>
                <w:szCs w:val="24"/>
              </w:rPr>
              <w:t>e</w:t>
            </w:r>
            <w:r w:rsidRPr="00046D4D">
              <w:rPr>
                <w:rFonts w:asciiTheme="majorHAnsi" w:hAnsiTheme="majorHAnsi" w:cstheme="majorHAnsi"/>
                <w:sz w:val="24"/>
                <w:szCs w:val="24"/>
              </w:rPr>
              <w:t xml:space="preserve"> </w:t>
            </w:r>
            <w:proofErr w:type="gramStart"/>
            <w:r w:rsidRPr="00046D4D">
              <w:rPr>
                <w:rFonts w:asciiTheme="majorHAnsi" w:hAnsiTheme="majorHAnsi" w:cstheme="majorHAnsi"/>
                <w:sz w:val="24"/>
                <w:szCs w:val="24"/>
              </w:rPr>
              <w:t>sa</w:t>
            </w:r>
            <w:proofErr w:type="gramEnd"/>
            <w:r w:rsidRPr="00046D4D">
              <w:rPr>
                <w:rFonts w:asciiTheme="majorHAnsi" w:hAnsiTheme="majorHAnsi" w:cstheme="majorHAnsi"/>
                <w:sz w:val="24"/>
                <w:szCs w:val="24"/>
              </w:rPr>
              <w:t xml:space="preserve"> poslodavcima</w:t>
            </w:r>
            <w:r w:rsidR="00046D4D">
              <w:rPr>
                <w:rFonts w:asciiTheme="majorHAnsi" w:hAnsiTheme="majorHAnsi" w:cstheme="majorHAnsi"/>
                <w:sz w:val="24"/>
                <w:szCs w:val="24"/>
              </w:rPr>
              <w:t xml:space="preserve"> kod kojih učenici imaju praktičnu nastavu.</w:t>
            </w:r>
            <w:r w:rsidRPr="00046D4D">
              <w:rPr>
                <w:rFonts w:asciiTheme="majorHAnsi" w:hAnsiTheme="majorHAnsi" w:cstheme="majorHAnsi"/>
                <w:sz w:val="24"/>
                <w:szCs w:val="24"/>
              </w:rPr>
              <w:t xml:space="preserve"> </w:t>
            </w:r>
          </w:p>
        </w:tc>
      </w:tr>
      <w:tr w:rsidR="00C53C14" w:rsidRPr="00DE6F9F" w14:paraId="345B59A1" w14:textId="77777777" w:rsidTr="00046D4D">
        <w:trPr>
          <w:cantSplit/>
          <w:trHeight w:val="1268"/>
        </w:trPr>
        <w:tc>
          <w:tcPr>
            <w:tcW w:w="366" w:type="pct"/>
            <w:tcBorders>
              <w:bottom w:val="nil"/>
            </w:tcBorders>
            <w:shd w:val="clear" w:color="auto" w:fill="FFFFFF" w:themeFill="background1"/>
          </w:tcPr>
          <w:p w14:paraId="4C3EBD64"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lastRenderedPageBreak/>
              <w:t>1.2</w:t>
            </w:r>
            <w:r w:rsidRPr="00E0472D">
              <w:rPr>
                <w:rFonts w:ascii="Arial Narrow" w:hAnsi="Arial Narrow" w:cs="Arial"/>
                <w:bCs/>
                <w:sz w:val="20"/>
                <w:szCs w:val="20"/>
              </w:rPr>
              <w:t xml:space="preserve">. </w:t>
            </w:r>
          </w:p>
        </w:tc>
        <w:tc>
          <w:tcPr>
            <w:tcW w:w="4634" w:type="pct"/>
            <w:shd w:val="clear" w:color="auto" w:fill="FFFFFF" w:themeFill="background1"/>
          </w:tcPr>
          <w:p w14:paraId="1DF48E4E" w14:textId="0AEDE02C" w:rsidR="00C53C14" w:rsidRPr="00046D4D" w:rsidRDefault="00C53C14" w:rsidP="00CE49A2">
            <w:pPr>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Atmosfera na hospitovanim časovima je radna i pozitivna. Između nastavnika i učenika je vidljivo međusobno povjerenje i poštovanje. Učenici su aktivni i disciplinovani. Na većini časova nastavnici se pridržavaju planirane strukture časa. Učion</w:t>
            </w:r>
            <w:r w:rsidR="00B11914">
              <w:rPr>
                <w:rFonts w:asciiTheme="majorHAnsi" w:hAnsiTheme="majorHAnsi" w:cstheme="majorHAnsi"/>
                <w:color w:val="000000"/>
                <w:sz w:val="24"/>
                <w:szCs w:val="24"/>
              </w:rPr>
              <w:t>i</w:t>
            </w:r>
            <w:r w:rsidRPr="00046D4D">
              <w:rPr>
                <w:rFonts w:asciiTheme="majorHAnsi" w:hAnsiTheme="majorHAnsi" w:cstheme="majorHAnsi"/>
                <w:color w:val="000000"/>
                <w:sz w:val="24"/>
                <w:szCs w:val="24"/>
              </w:rPr>
              <w:t>ce u kojima se izvodi nastava su uredne, ali nemaju sadržaje koji su u skladu sa nastavnim predmetom.</w:t>
            </w:r>
          </w:p>
          <w:p w14:paraId="4A040C2B" w14:textId="30DBA66B" w:rsidR="00C53C14" w:rsidRPr="00046D4D" w:rsidRDefault="00C53C14" w:rsidP="00CE49A2">
            <w:pPr>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Na osnovu anketiranja učenika može se zaključiti da nastavnici daj</w:t>
            </w:r>
            <w:r w:rsidR="00E70046">
              <w:rPr>
                <w:rFonts w:asciiTheme="majorHAnsi" w:hAnsiTheme="majorHAnsi" w:cstheme="majorHAnsi"/>
                <w:color w:val="000000"/>
                <w:sz w:val="24"/>
                <w:szCs w:val="24"/>
              </w:rPr>
              <w:t xml:space="preserve">u jasna pitanja i zadatke, ali </w:t>
            </w:r>
            <w:r w:rsidRPr="00046D4D">
              <w:rPr>
                <w:rFonts w:asciiTheme="majorHAnsi" w:hAnsiTheme="majorHAnsi" w:cstheme="majorHAnsi"/>
                <w:color w:val="000000"/>
                <w:sz w:val="24"/>
                <w:szCs w:val="24"/>
              </w:rPr>
              <w:t>jedan broj učenika ističe da se djelimično slaže da se nastavnici trude da časovi budu zanimljivi. Nastavnici uglavnom novo znanje povezuju sa njihovom primjenom u praksi i svakodnevnom životu, stvarajući podsticajnu klimu u odjeljenju. Instrukcije, pitanja i objašnjenja nastavnika uglavnom su jasna i zasnovana na poznavanju struke. Nastavnici teorijske nastave koriste prezentacij</w:t>
            </w:r>
            <w:r w:rsidR="00F05177">
              <w:rPr>
                <w:rFonts w:asciiTheme="majorHAnsi" w:hAnsiTheme="majorHAnsi" w:cstheme="majorHAnsi"/>
                <w:color w:val="000000"/>
                <w:sz w:val="24"/>
                <w:szCs w:val="24"/>
              </w:rPr>
              <w:t>e</w:t>
            </w:r>
            <w:r w:rsidRPr="00046D4D">
              <w:rPr>
                <w:rFonts w:asciiTheme="majorHAnsi" w:hAnsiTheme="majorHAnsi" w:cstheme="majorHAnsi"/>
                <w:color w:val="000000"/>
                <w:sz w:val="24"/>
                <w:szCs w:val="24"/>
              </w:rPr>
              <w:t>, monološko-</w:t>
            </w:r>
            <w:r w:rsidR="002A47B7">
              <w:rPr>
                <w:rFonts w:asciiTheme="majorHAnsi" w:hAnsiTheme="majorHAnsi" w:cstheme="majorHAnsi"/>
                <w:color w:val="000000"/>
                <w:sz w:val="24"/>
                <w:szCs w:val="24"/>
              </w:rPr>
              <w:t>dijaloš</w:t>
            </w:r>
            <w:r w:rsidRPr="00046D4D">
              <w:rPr>
                <w:rFonts w:asciiTheme="majorHAnsi" w:hAnsiTheme="majorHAnsi" w:cstheme="majorHAnsi"/>
                <w:color w:val="000000"/>
                <w:sz w:val="24"/>
                <w:szCs w:val="24"/>
              </w:rPr>
              <w:t>ku metodu i frontalni oblika rada. Većina nastavnika učenicima zadaje domaće zadatke. Nastavnici koriste udžbenike, kao i druge interne pisane materijale.</w:t>
            </w:r>
          </w:p>
          <w:p w14:paraId="1853B28D" w14:textId="758C2F0F" w:rsidR="00C53C14" w:rsidRPr="00046D4D" w:rsidRDefault="00C53C14" w:rsidP="00CE49A2">
            <w:pPr>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Učenici ističu da su aktivno uključeni u nastavni proces kroz razgovor, izradu zadataka i izlaganja. Određen</w:t>
            </w:r>
            <w:r w:rsidR="00B11914">
              <w:rPr>
                <w:rFonts w:asciiTheme="majorHAnsi" w:hAnsiTheme="majorHAnsi" w:cstheme="majorHAnsi"/>
                <w:color w:val="000000"/>
                <w:sz w:val="24"/>
                <w:szCs w:val="24"/>
              </w:rPr>
              <w:t>i</w:t>
            </w:r>
            <w:r w:rsidRPr="00046D4D">
              <w:rPr>
                <w:rFonts w:asciiTheme="majorHAnsi" w:hAnsiTheme="majorHAnsi" w:cstheme="majorHAnsi"/>
                <w:color w:val="000000"/>
                <w:sz w:val="24"/>
                <w:szCs w:val="24"/>
              </w:rPr>
              <w:t xml:space="preserve"> broj učenika ističe da pojedini nastavnici u završnoj fazi časa ne provjeravaju stepen ostvarenih ishoda učenja.  </w:t>
            </w:r>
          </w:p>
          <w:p w14:paraId="5DF59866" w14:textId="77777777" w:rsidR="00C53C14" w:rsidRPr="00046D4D" w:rsidRDefault="00C53C14" w:rsidP="00CE49A2">
            <w:pPr>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 xml:space="preserve">Evaluiranjem nastavnog procesa nije zapaženo da Škola u dovoljnoj mjeri usmjerava aktivnosti na razvoj pojedinih ključnih kompetencija. </w:t>
            </w:r>
          </w:p>
          <w:p w14:paraId="31E45E57" w14:textId="77777777" w:rsidR="00C53C14" w:rsidRPr="00046D4D" w:rsidRDefault="00C53C14" w:rsidP="00CE49A2">
            <w:pPr>
              <w:widowControl w:val="0"/>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 xml:space="preserve">Učionice u kojim se izvodi nastava iz stručno-teorijskih predmeta, uglavnom su opremljene osnovnim i savremenim nastavnim sredstvima (tabla, kreda, kompjuter, video projektor). </w:t>
            </w:r>
          </w:p>
          <w:p w14:paraId="21040EEB" w14:textId="77777777" w:rsidR="00C53C14" w:rsidRPr="00046D4D" w:rsidRDefault="00C53C14" w:rsidP="00CE49A2">
            <w:pPr>
              <w:widowControl w:val="0"/>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Učenici ne zadužuju udžbenike iz biblioteke, jer ista ne posjeduje literaturu iz oblasti zdravstvo, farmacija i socijalna zaštita.</w:t>
            </w:r>
          </w:p>
          <w:p w14:paraId="33BD02A5" w14:textId="77777777" w:rsidR="00C53C14" w:rsidRPr="00046D4D" w:rsidRDefault="00C53C14" w:rsidP="00CE49A2">
            <w:pPr>
              <w:widowControl w:val="0"/>
              <w:spacing w:line="276" w:lineRule="auto"/>
              <w:jc w:val="both"/>
              <w:rPr>
                <w:rFonts w:asciiTheme="majorHAnsi" w:hAnsiTheme="majorHAnsi" w:cstheme="majorHAnsi"/>
                <w:color w:val="000000"/>
                <w:sz w:val="24"/>
                <w:szCs w:val="24"/>
              </w:rPr>
            </w:pPr>
            <w:r w:rsidRPr="00046D4D">
              <w:rPr>
                <w:rFonts w:asciiTheme="majorHAnsi" w:hAnsiTheme="majorHAnsi" w:cstheme="majorHAnsi"/>
                <w:color w:val="000000"/>
                <w:sz w:val="24"/>
                <w:szCs w:val="24"/>
              </w:rPr>
              <w:t xml:space="preserve">Ne postoji poseban plan korišćenja računarske sale, </w:t>
            </w:r>
            <w:proofErr w:type="gramStart"/>
            <w:r w:rsidRPr="00046D4D">
              <w:rPr>
                <w:rFonts w:asciiTheme="majorHAnsi" w:hAnsiTheme="majorHAnsi" w:cstheme="majorHAnsi"/>
                <w:color w:val="000000"/>
                <w:sz w:val="24"/>
                <w:szCs w:val="24"/>
              </w:rPr>
              <w:t>a</w:t>
            </w:r>
            <w:proofErr w:type="gramEnd"/>
            <w:r w:rsidRPr="00046D4D">
              <w:rPr>
                <w:rFonts w:asciiTheme="majorHAnsi" w:hAnsiTheme="majorHAnsi" w:cstheme="majorHAnsi"/>
                <w:color w:val="000000"/>
                <w:sz w:val="24"/>
                <w:szCs w:val="24"/>
              </w:rPr>
              <w:t xml:space="preserve"> iz razgovora sa nastavnicima moglo se zaključiti da istu učenici koriste za stručne nastavne predmete. </w:t>
            </w:r>
          </w:p>
          <w:p w14:paraId="751B5366" w14:textId="39501DA0" w:rsidR="00C53C14" w:rsidRPr="00503C96" w:rsidRDefault="00C53C14" w:rsidP="00B11914">
            <w:pPr>
              <w:widowControl w:val="0"/>
              <w:spacing w:line="276" w:lineRule="auto"/>
              <w:jc w:val="both"/>
              <w:rPr>
                <w:rFonts w:ascii="Arial" w:eastAsia="Courier New" w:hAnsi="Arial" w:cs="Arial"/>
                <w:color w:val="000000" w:themeColor="text1"/>
                <w:sz w:val="20"/>
                <w:lang w:val="hr-HR"/>
              </w:rPr>
            </w:pPr>
            <w:r w:rsidRPr="00046D4D">
              <w:rPr>
                <w:rFonts w:asciiTheme="majorHAnsi" w:hAnsiTheme="majorHAnsi" w:cstheme="majorHAnsi"/>
                <w:color w:val="000000"/>
                <w:sz w:val="24"/>
                <w:szCs w:val="24"/>
              </w:rPr>
              <w:t xml:space="preserve">Učenici nijesu uključeni u </w:t>
            </w:r>
            <w:r w:rsidR="00B11914" w:rsidRPr="00046D4D">
              <w:rPr>
                <w:rFonts w:asciiTheme="majorHAnsi" w:hAnsiTheme="majorHAnsi" w:cstheme="majorHAnsi"/>
                <w:color w:val="000000"/>
                <w:sz w:val="24"/>
                <w:szCs w:val="24"/>
              </w:rPr>
              <w:t>realizacij</w:t>
            </w:r>
            <w:r w:rsidR="00B11914">
              <w:rPr>
                <w:rFonts w:asciiTheme="majorHAnsi" w:hAnsiTheme="majorHAnsi" w:cstheme="majorHAnsi"/>
                <w:color w:val="000000"/>
                <w:sz w:val="24"/>
                <w:szCs w:val="24"/>
              </w:rPr>
              <w:t xml:space="preserve">u </w:t>
            </w:r>
            <w:r w:rsidRPr="00046D4D">
              <w:rPr>
                <w:rFonts w:asciiTheme="majorHAnsi" w:hAnsiTheme="majorHAnsi" w:cstheme="majorHAnsi"/>
                <w:color w:val="000000"/>
                <w:sz w:val="24"/>
                <w:szCs w:val="24"/>
              </w:rPr>
              <w:t>projekata koji su od značaja za njihovo stručno i sveukupno napredovanje.</w:t>
            </w:r>
            <w:r w:rsidRPr="004F6585">
              <w:rPr>
                <w:rFonts w:ascii="Arial" w:eastAsia="Courier New" w:hAnsi="Arial" w:cs="Arial"/>
                <w:color w:val="000000" w:themeColor="text1"/>
                <w:sz w:val="20"/>
                <w:lang w:val="hr-HR"/>
              </w:rPr>
              <w:t xml:space="preserve"> </w:t>
            </w:r>
          </w:p>
        </w:tc>
      </w:tr>
      <w:tr w:rsidR="00C53C14" w:rsidRPr="00E0472D" w14:paraId="744FC98B" w14:textId="77777777" w:rsidTr="00F05177">
        <w:trPr>
          <w:trHeight w:val="20"/>
        </w:trPr>
        <w:tc>
          <w:tcPr>
            <w:tcW w:w="366" w:type="pct"/>
            <w:tcBorders>
              <w:top w:val="nil"/>
              <w:bottom w:val="nil"/>
            </w:tcBorders>
            <w:shd w:val="clear" w:color="auto" w:fill="auto"/>
          </w:tcPr>
          <w:p w14:paraId="2F8A4CC8" w14:textId="77777777" w:rsidR="00C53C14" w:rsidRPr="006C12EA" w:rsidRDefault="00C53C14" w:rsidP="00CE49A2">
            <w:pPr>
              <w:spacing w:line="276" w:lineRule="auto"/>
              <w:rPr>
                <w:rFonts w:ascii="Arial Narrow" w:hAnsi="Arial Narrow" w:cs="Arial"/>
                <w:sz w:val="20"/>
                <w:szCs w:val="20"/>
                <w:lang w:val="hr-HR"/>
              </w:rPr>
            </w:pPr>
          </w:p>
        </w:tc>
        <w:tc>
          <w:tcPr>
            <w:tcW w:w="4634" w:type="pct"/>
            <w:shd w:val="clear" w:color="auto" w:fill="auto"/>
          </w:tcPr>
          <w:p w14:paraId="67B05F95" w14:textId="43E52480" w:rsidR="00C53C14" w:rsidRPr="00E0472D" w:rsidRDefault="00C53C14" w:rsidP="00F05177">
            <w:pPr>
              <w:spacing w:line="276" w:lineRule="auto"/>
              <w:rPr>
                <w:rFonts w:ascii="Arial" w:hAnsi="Arial" w:cs="Arial"/>
                <w:sz w:val="20"/>
                <w:szCs w:val="20"/>
              </w:rPr>
            </w:pPr>
            <w:r w:rsidRPr="00F05177">
              <w:rPr>
                <w:rFonts w:asciiTheme="majorHAnsi" w:hAnsiTheme="majorHAnsi" w:cstheme="majorHAnsi"/>
                <w:b/>
                <w:i/>
                <w:sz w:val="24"/>
                <w:szCs w:val="24"/>
                <w:lang w:val="sr-Latn-RS"/>
              </w:rPr>
              <w:t>Preporuk</w:t>
            </w:r>
            <w:r w:rsidR="00F05177">
              <w:rPr>
                <w:rFonts w:asciiTheme="majorHAnsi" w:hAnsiTheme="majorHAnsi" w:cstheme="majorHAnsi"/>
                <w:b/>
                <w:i/>
                <w:sz w:val="24"/>
                <w:szCs w:val="24"/>
                <w:lang w:val="sr-Latn-RS"/>
              </w:rPr>
              <w:t>e</w:t>
            </w:r>
            <w:r w:rsidRPr="00F05177">
              <w:rPr>
                <w:rFonts w:asciiTheme="majorHAnsi" w:hAnsiTheme="majorHAnsi" w:cstheme="majorHAnsi"/>
                <w:b/>
                <w:i/>
                <w:sz w:val="24"/>
                <w:szCs w:val="24"/>
                <w:lang w:val="sr-Latn-RS"/>
              </w:rPr>
              <w:t>:</w:t>
            </w:r>
          </w:p>
        </w:tc>
      </w:tr>
      <w:tr w:rsidR="00C53C14" w:rsidRPr="00DE6F9F" w14:paraId="1814B1DE" w14:textId="77777777" w:rsidTr="00F05177">
        <w:trPr>
          <w:trHeight w:val="20"/>
        </w:trPr>
        <w:tc>
          <w:tcPr>
            <w:tcW w:w="366" w:type="pct"/>
            <w:tcBorders>
              <w:top w:val="nil"/>
            </w:tcBorders>
            <w:shd w:val="clear" w:color="auto" w:fill="auto"/>
          </w:tcPr>
          <w:p w14:paraId="33F3C159"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294D43E2" w14:textId="394CF712" w:rsidR="00C53C14" w:rsidRPr="00F05177" w:rsidRDefault="00C53C14" w:rsidP="00F05177">
            <w:pPr>
              <w:pStyle w:val="ListParagraph"/>
              <w:numPr>
                <w:ilvl w:val="0"/>
                <w:numId w:val="9"/>
              </w:numPr>
              <w:spacing w:line="276" w:lineRule="auto"/>
              <w:jc w:val="both"/>
              <w:rPr>
                <w:rFonts w:asciiTheme="majorHAnsi" w:hAnsiTheme="majorHAnsi" w:cstheme="majorHAnsi"/>
                <w:sz w:val="24"/>
                <w:szCs w:val="24"/>
              </w:rPr>
            </w:pPr>
            <w:r w:rsidRPr="00F05177">
              <w:rPr>
                <w:rFonts w:asciiTheme="majorHAnsi" w:hAnsiTheme="majorHAnsi" w:cstheme="majorHAnsi"/>
                <w:sz w:val="24"/>
                <w:szCs w:val="24"/>
              </w:rPr>
              <w:t>Podstica</w:t>
            </w:r>
            <w:r w:rsidR="00F05177">
              <w:rPr>
                <w:rFonts w:asciiTheme="majorHAnsi" w:hAnsiTheme="majorHAnsi" w:cstheme="majorHAnsi"/>
                <w:sz w:val="24"/>
                <w:szCs w:val="24"/>
              </w:rPr>
              <w:t>ti</w:t>
            </w:r>
            <w:r w:rsidRPr="00F05177">
              <w:rPr>
                <w:rFonts w:asciiTheme="majorHAnsi" w:hAnsiTheme="majorHAnsi" w:cstheme="majorHAnsi"/>
                <w:sz w:val="24"/>
                <w:szCs w:val="24"/>
              </w:rPr>
              <w:t xml:space="preserve"> kritičko</w:t>
            </w:r>
            <w:r w:rsidR="00F05177">
              <w:rPr>
                <w:rFonts w:asciiTheme="majorHAnsi" w:hAnsiTheme="majorHAnsi" w:cstheme="majorHAnsi"/>
                <w:sz w:val="24"/>
                <w:szCs w:val="24"/>
              </w:rPr>
              <w:t xml:space="preserve"> mišljenje</w:t>
            </w:r>
            <w:r w:rsidRPr="00F05177">
              <w:rPr>
                <w:rFonts w:asciiTheme="majorHAnsi" w:hAnsiTheme="majorHAnsi" w:cstheme="majorHAnsi"/>
                <w:sz w:val="24"/>
                <w:szCs w:val="24"/>
              </w:rPr>
              <w:t>, istraživačk</w:t>
            </w:r>
            <w:r w:rsidR="00F05177">
              <w:rPr>
                <w:rFonts w:asciiTheme="majorHAnsi" w:hAnsiTheme="majorHAnsi" w:cstheme="majorHAnsi"/>
                <w:sz w:val="24"/>
                <w:szCs w:val="24"/>
              </w:rPr>
              <w:t>i</w:t>
            </w:r>
            <w:r w:rsidRPr="00F05177">
              <w:rPr>
                <w:rFonts w:asciiTheme="majorHAnsi" w:hAnsiTheme="majorHAnsi" w:cstheme="majorHAnsi"/>
                <w:sz w:val="24"/>
                <w:szCs w:val="24"/>
              </w:rPr>
              <w:t xml:space="preserve"> duh</w:t>
            </w:r>
            <w:r w:rsidR="00F05177">
              <w:rPr>
                <w:rFonts w:asciiTheme="majorHAnsi" w:hAnsiTheme="majorHAnsi" w:cstheme="majorHAnsi"/>
                <w:sz w:val="24"/>
                <w:szCs w:val="24"/>
              </w:rPr>
              <w:t xml:space="preserve"> i kreativnost</w:t>
            </w:r>
            <w:r w:rsidRPr="00F05177">
              <w:rPr>
                <w:rFonts w:asciiTheme="majorHAnsi" w:hAnsiTheme="majorHAnsi" w:cstheme="majorHAnsi"/>
                <w:sz w:val="24"/>
                <w:szCs w:val="24"/>
              </w:rPr>
              <w:t xml:space="preserve"> kod učenika, uz razvoj </w:t>
            </w:r>
            <w:r w:rsidR="00F05177">
              <w:rPr>
                <w:rFonts w:asciiTheme="majorHAnsi" w:hAnsiTheme="majorHAnsi" w:cstheme="majorHAnsi"/>
                <w:sz w:val="24"/>
                <w:szCs w:val="24"/>
              </w:rPr>
              <w:t>pojedinih ključnih kompetencija.</w:t>
            </w:r>
          </w:p>
          <w:p w14:paraId="1431F2B2" w14:textId="6A6847B6" w:rsidR="00C53C14" w:rsidRPr="00F05177" w:rsidRDefault="00C53C14" w:rsidP="00F05177">
            <w:pPr>
              <w:pStyle w:val="ListParagraph"/>
              <w:numPr>
                <w:ilvl w:val="0"/>
                <w:numId w:val="9"/>
              </w:numPr>
              <w:spacing w:line="276" w:lineRule="auto"/>
              <w:jc w:val="both"/>
              <w:rPr>
                <w:rFonts w:asciiTheme="majorHAnsi" w:hAnsiTheme="majorHAnsi" w:cstheme="majorHAnsi"/>
                <w:sz w:val="24"/>
                <w:szCs w:val="24"/>
              </w:rPr>
            </w:pPr>
            <w:r w:rsidRPr="00F05177">
              <w:rPr>
                <w:rFonts w:asciiTheme="majorHAnsi" w:hAnsiTheme="majorHAnsi" w:cstheme="majorHAnsi"/>
                <w:sz w:val="24"/>
                <w:szCs w:val="24"/>
              </w:rPr>
              <w:t>Posvetiti pažnju ambijentu učionice u cilju zadovoljenja estetsko-saznajnih potreba učenika</w:t>
            </w:r>
            <w:r w:rsidR="00F05177">
              <w:rPr>
                <w:rFonts w:asciiTheme="majorHAnsi" w:hAnsiTheme="majorHAnsi" w:cstheme="majorHAnsi"/>
                <w:sz w:val="24"/>
                <w:szCs w:val="24"/>
              </w:rPr>
              <w:t>.</w:t>
            </w:r>
          </w:p>
          <w:p w14:paraId="5B3855FA" w14:textId="518D49DB" w:rsidR="00C53C14" w:rsidRPr="00F05177" w:rsidRDefault="00F05177" w:rsidP="00F05177">
            <w:pPr>
              <w:pStyle w:val="ListParagraph"/>
              <w:numPr>
                <w:ilvl w:val="0"/>
                <w:numId w:val="9"/>
              </w:numPr>
              <w:spacing w:line="276" w:lineRule="auto"/>
              <w:jc w:val="both"/>
              <w:rPr>
                <w:rFonts w:asciiTheme="majorHAnsi" w:hAnsiTheme="majorHAnsi" w:cstheme="majorHAnsi"/>
                <w:sz w:val="24"/>
                <w:szCs w:val="24"/>
              </w:rPr>
            </w:pPr>
            <w:r>
              <w:rPr>
                <w:rFonts w:asciiTheme="majorHAnsi" w:hAnsiTheme="majorHAnsi" w:cstheme="majorHAnsi"/>
                <w:sz w:val="24"/>
                <w:szCs w:val="24"/>
              </w:rPr>
              <w:t>Obezb</w:t>
            </w:r>
            <w:r w:rsidR="00B11914">
              <w:rPr>
                <w:rFonts w:asciiTheme="majorHAnsi" w:hAnsiTheme="majorHAnsi" w:cstheme="majorHAnsi"/>
                <w:sz w:val="24"/>
                <w:szCs w:val="24"/>
              </w:rPr>
              <w:t>i</w:t>
            </w:r>
            <w:r>
              <w:rPr>
                <w:rFonts w:asciiTheme="majorHAnsi" w:hAnsiTheme="majorHAnsi" w:cstheme="majorHAnsi"/>
                <w:sz w:val="24"/>
                <w:szCs w:val="24"/>
              </w:rPr>
              <w:t>jediti neophodnu</w:t>
            </w:r>
            <w:r w:rsidR="00C53C14" w:rsidRPr="00F05177">
              <w:rPr>
                <w:rFonts w:asciiTheme="majorHAnsi" w:hAnsiTheme="majorHAnsi" w:cstheme="majorHAnsi"/>
                <w:sz w:val="24"/>
                <w:szCs w:val="24"/>
              </w:rPr>
              <w:t xml:space="preserve"> stručn</w:t>
            </w:r>
            <w:r>
              <w:rPr>
                <w:rFonts w:asciiTheme="majorHAnsi" w:hAnsiTheme="majorHAnsi" w:cstheme="majorHAnsi"/>
                <w:sz w:val="24"/>
                <w:szCs w:val="24"/>
              </w:rPr>
              <w:t>u</w:t>
            </w:r>
            <w:r w:rsidR="00C53C14" w:rsidRPr="00F05177">
              <w:rPr>
                <w:rFonts w:asciiTheme="majorHAnsi" w:hAnsiTheme="majorHAnsi" w:cstheme="majorHAnsi"/>
                <w:sz w:val="24"/>
                <w:szCs w:val="24"/>
              </w:rPr>
              <w:t xml:space="preserve"> literatur</w:t>
            </w:r>
            <w:r>
              <w:rPr>
                <w:rFonts w:asciiTheme="majorHAnsi" w:hAnsiTheme="majorHAnsi" w:cstheme="majorHAnsi"/>
                <w:sz w:val="24"/>
                <w:szCs w:val="24"/>
              </w:rPr>
              <w:t>u</w:t>
            </w:r>
            <w:r w:rsidR="00C53C14" w:rsidRPr="00F05177">
              <w:rPr>
                <w:rFonts w:asciiTheme="majorHAnsi" w:hAnsiTheme="majorHAnsi" w:cstheme="majorHAnsi"/>
                <w:sz w:val="24"/>
                <w:szCs w:val="24"/>
              </w:rPr>
              <w:t xml:space="preserve"> unutar školske biblioteke</w:t>
            </w:r>
            <w:r>
              <w:rPr>
                <w:rFonts w:asciiTheme="majorHAnsi" w:hAnsiTheme="majorHAnsi" w:cstheme="majorHAnsi"/>
                <w:sz w:val="24"/>
                <w:szCs w:val="24"/>
              </w:rPr>
              <w:t>.</w:t>
            </w:r>
          </w:p>
          <w:p w14:paraId="1B474452" w14:textId="5E1C497C" w:rsidR="00C53C14" w:rsidRPr="00423D27" w:rsidRDefault="00C53C14" w:rsidP="00F05177">
            <w:pPr>
              <w:pStyle w:val="ListParagraph"/>
              <w:numPr>
                <w:ilvl w:val="0"/>
                <w:numId w:val="9"/>
              </w:numPr>
              <w:spacing w:line="276" w:lineRule="auto"/>
              <w:jc w:val="both"/>
              <w:rPr>
                <w:rFonts w:ascii="Arial" w:hAnsi="Arial" w:cs="Arial"/>
                <w:sz w:val="20"/>
                <w:szCs w:val="20"/>
                <w:lang w:val="hr-HR"/>
              </w:rPr>
            </w:pPr>
            <w:r w:rsidRPr="00F05177">
              <w:rPr>
                <w:rFonts w:asciiTheme="majorHAnsi" w:hAnsiTheme="majorHAnsi" w:cstheme="majorHAnsi"/>
                <w:sz w:val="24"/>
                <w:szCs w:val="24"/>
              </w:rPr>
              <w:t>Uključiva</w:t>
            </w:r>
            <w:r w:rsidR="00F05177">
              <w:rPr>
                <w:rFonts w:asciiTheme="majorHAnsi" w:hAnsiTheme="majorHAnsi" w:cstheme="majorHAnsi"/>
                <w:sz w:val="24"/>
                <w:szCs w:val="24"/>
              </w:rPr>
              <w:t>ti</w:t>
            </w:r>
            <w:r w:rsidRPr="00F05177">
              <w:rPr>
                <w:rFonts w:asciiTheme="majorHAnsi" w:hAnsiTheme="majorHAnsi" w:cstheme="majorHAnsi"/>
                <w:sz w:val="24"/>
                <w:szCs w:val="24"/>
              </w:rPr>
              <w:t xml:space="preserve"> učenik</w:t>
            </w:r>
            <w:r w:rsidR="00F05177">
              <w:rPr>
                <w:rFonts w:asciiTheme="majorHAnsi" w:hAnsiTheme="majorHAnsi" w:cstheme="majorHAnsi"/>
                <w:sz w:val="24"/>
                <w:szCs w:val="24"/>
              </w:rPr>
              <w:t>e</w:t>
            </w:r>
            <w:r w:rsidRPr="00F05177">
              <w:rPr>
                <w:rFonts w:asciiTheme="majorHAnsi" w:hAnsiTheme="majorHAnsi" w:cstheme="majorHAnsi"/>
                <w:sz w:val="24"/>
                <w:szCs w:val="24"/>
              </w:rPr>
              <w:t xml:space="preserve"> u realizaciju projekata koji su </w:t>
            </w:r>
            <w:proofErr w:type="gramStart"/>
            <w:r w:rsidRPr="00F05177">
              <w:rPr>
                <w:rFonts w:asciiTheme="majorHAnsi" w:hAnsiTheme="majorHAnsi" w:cstheme="majorHAnsi"/>
                <w:sz w:val="24"/>
                <w:szCs w:val="24"/>
              </w:rPr>
              <w:t>od</w:t>
            </w:r>
            <w:proofErr w:type="gramEnd"/>
            <w:r w:rsidRPr="00F05177">
              <w:rPr>
                <w:rFonts w:asciiTheme="majorHAnsi" w:hAnsiTheme="majorHAnsi" w:cstheme="majorHAnsi"/>
                <w:sz w:val="24"/>
                <w:szCs w:val="24"/>
              </w:rPr>
              <w:t xml:space="preserve"> značaja za njihovo stručno i sveukupno napredovanje</w:t>
            </w:r>
            <w:r w:rsidR="00F05177">
              <w:rPr>
                <w:rFonts w:asciiTheme="majorHAnsi" w:hAnsiTheme="majorHAnsi" w:cstheme="majorHAnsi"/>
                <w:sz w:val="24"/>
                <w:szCs w:val="24"/>
              </w:rPr>
              <w:t>.</w:t>
            </w:r>
          </w:p>
        </w:tc>
      </w:tr>
      <w:tr w:rsidR="00C53C14" w:rsidRPr="005B6C3B" w14:paraId="0BAA76C9" w14:textId="77777777" w:rsidTr="00046D4D">
        <w:trPr>
          <w:cantSplit/>
          <w:trHeight w:val="1277"/>
        </w:trPr>
        <w:tc>
          <w:tcPr>
            <w:tcW w:w="366" w:type="pct"/>
            <w:tcBorders>
              <w:bottom w:val="nil"/>
            </w:tcBorders>
            <w:shd w:val="clear" w:color="auto" w:fill="FFFFFF" w:themeFill="background1"/>
          </w:tcPr>
          <w:p w14:paraId="6CF84E57" w14:textId="77777777" w:rsidR="00C53C14" w:rsidRPr="00E0472D" w:rsidRDefault="00C53C14" w:rsidP="00CE49A2">
            <w:pPr>
              <w:spacing w:line="276" w:lineRule="auto"/>
              <w:jc w:val="both"/>
              <w:rPr>
                <w:rFonts w:ascii="Arial Narrow" w:hAnsi="Arial Narrow" w:cs="Arial"/>
                <w:bCs/>
                <w:sz w:val="20"/>
                <w:szCs w:val="20"/>
              </w:rPr>
            </w:pPr>
            <w:r>
              <w:rPr>
                <w:rFonts w:ascii="Arial Narrow" w:hAnsi="Arial Narrow" w:cs="Arial"/>
                <w:bCs/>
                <w:sz w:val="20"/>
                <w:szCs w:val="20"/>
              </w:rPr>
              <w:lastRenderedPageBreak/>
              <w:t>1.3</w:t>
            </w:r>
            <w:r w:rsidRPr="00E0472D">
              <w:rPr>
                <w:rFonts w:ascii="Arial Narrow" w:hAnsi="Arial Narrow" w:cs="Arial"/>
                <w:bCs/>
                <w:sz w:val="20"/>
                <w:szCs w:val="20"/>
              </w:rPr>
              <w:t xml:space="preserve">. </w:t>
            </w:r>
          </w:p>
        </w:tc>
        <w:tc>
          <w:tcPr>
            <w:tcW w:w="4634" w:type="pct"/>
            <w:shd w:val="clear" w:color="auto" w:fill="FFFFFF" w:themeFill="background1"/>
          </w:tcPr>
          <w:p w14:paraId="5E8053A0" w14:textId="262380CC" w:rsidR="00C53C14" w:rsidRPr="00F05177" w:rsidRDefault="00C53C14" w:rsidP="00CE49A2">
            <w:pPr>
              <w:spacing w:line="276" w:lineRule="auto"/>
              <w:jc w:val="both"/>
              <w:rPr>
                <w:rFonts w:asciiTheme="majorHAnsi" w:hAnsiTheme="majorHAnsi" w:cstheme="majorHAnsi"/>
                <w:color w:val="000000"/>
                <w:sz w:val="24"/>
                <w:szCs w:val="24"/>
              </w:rPr>
            </w:pPr>
            <w:r w:rsidRPr="00F05177">
              <w:rPr>
                <w:rFonts w:asciiTheme="majorHAnsi" w:hAnsiTheme="majorHAnsi" w:cstheme="majorHAnsi"/>
                <w:color w:val="000000"/>
                <w:sz w:val="24"/>
                <w:szCs w:val="24"/>
              </w:rPr>
              <w:t>U svesci Stručnog aktiva postoji plan usaglašavanja kriterijuma ocjenjivanja, ali sa nedovoljno razrađenim kriterijumima unutar njega, koje treba prilagoditi specifičnostima stručnih modula, učenika i drugim okolnostima. Kod nastavnika postoji evidencija o prisustvu učenika, ocjenama na kraju klasifikacion</w:t>
            </w:r>
            <w:r w:rsidR="00E70046">
              <w:rPr>
                <w:rFonts w:asciiTheme="majorHAnsi" w:hAnsiTheme="majorHAnsi" w:cstheme="majorHAnsi"/>
                <w:color w:val="000000"/>
                <w:sz w:val="24"/>
                <w:szCs w:val="24"/>
              </w:rPr>
              <w:t xml:space="preserve">og perioda ali ne i evidencija </w:t>
            </w:r>
            <w:r w:rsidRPr="00F05177">
              <w:rPr>
                <w:rFonts w:asciiTheme="majorHAnsi" w:hAnsiTheme="majorHAnsi" w:cstheme="majorHAnsi"/>
                <w:color w:val="000000"/>
                <w:sz w:val="24"/>
                <w:szCs w:val="24"/>
              </w:rPr>
              <w:t xml:space="preserve">o kontinuiranom praćenju i vrednovanju postignuća učenika. Nastavnici koriste različite tehnike ocjenjivanja i podstiču učenike na samostalan rad u cilju postizanja predviđenih ishoda učenja. </w:t>
            </w:r>
          </w:p>
          <w:p w14:paraId="7C14FE08" w14:textId="34574262" w:rsidR="00C53C14" w:rsidRPr="00F05177" w:rsidRDefault="00C53C14" w:rsidP="00CE49A2">
            <w:pPr>
              <w:spacing w:line="276" w:lineRule="auto"/>
              <w:jc w:val="both"/>
              <w:rPr>
                <w:rFonts w:asciiTheme="majorHAnsi" w:hAnsiTheme="majorHAnsi" w:cstheme="majorHAnsi"/>
                <w:color w:val="000000"/>
                <w:sz w:val="24"/>
                <w:szCs w:val="24"/>
              </w:rPr>
            </w:pPr>
            <w:r w:rsidRPr="00F05177">
              <w:rPr>
                <w:rFonts w:asciiTheme="majorHAnsi" w:hAnsiTheme="majorHAnsi" w:cstheme="majorHAnsi"/>
                <w:color w:val="000000"/>
                <w:sz w:val="24"/>
                <w:szCs w:val="24"/>
              </w:rPr>
              <w:t>Na osnovu ankete učenika stiče se utisak da nastavnici gotovo uvijek pružaju blagovremenu povratnu informaciju o njihovim postignućima, ali samo ponekad odgovarajuću podršku u skladu sa njihovim postignućima. Pregledom odjeljen</w:t>
            </w:r>
            <w:r w:rsidR="00B11914">
              <w:rPr>
                <w:rFonts w:asciiTheme="majorHAnsi" w:hAnsiTheme="majorHAnsi" w:cstheme="majorHAnsi"/>
                <w:color w:val="000000"/>
                <w:sz w:val="24"/>
                <w:szCs w:val="24"/>
              </w:rPr>
              <w:t>j</w:t>
            </w:r>
            <w:r w:rsidRPr="00F05177">
              <w:rPr>
                <w:rFonts w:asciiTheme="majorHAnsi" w:hAnsiTheme="majorHAnsi" w:cstheme="majorHAnsi"/>
                <w:color w:val="000000"/>
                <w:sz w:val="24"/>
                <w:szCs w:val="24"/>
              </w:rPr>
              <w:t>ske knjige dolazi se do zaključka da je ocjenjivanje u skladu sa pedagoškim principima i u skladu sa IROP-om kod učenika sa posebnim obrazovnim potrebama.</w:t>
            </w:r>
          </w:p>
          <w:p w14:paraId="5ED77B85" w14:textId="4F239B1A" w:rsidR="00C53C14" w:rsidRPr="00F05177" w:rsidRDefault="00C53C14" w:rsidP="00CE49A2">
            <w:pPr>
              <w:spacing w:line="276" w:lineRule="auto"/>
              <w:jc w:val="both"/>
              <w:rPr>
                <w:rFonts w:asciiTheme="majorHAnsi" w:hAnsiTheme="majorHAnsi" w:cstheme="majorHAnsi"/>
                <w:color w:val="000000"/>
                <w:sz w:val="24"/>
                <w:szCs w:val="24"/>
              </w:rPr>
            </w:pPr>
            <w:r w:rsidRPr="00F05177">
              <w:rPr>
                <w:rFonts w:asciiTheme="majorHAnsi" w:hAnsiTheme="majorHAnsi" w:cstheme="majorHAnsi"/>
                <w:color w:val="000000"/>
                <w:sz w:val="24"/>
                <w:szCs w:val="24"/>
              </w:rPr>
              <w:t>Škola sprovodi efikasnu saradnju sa JZO Opštom bolnicom BIjelo Polje, ali bez potpisanog Ugovora o saradnji. Saradnju sa poslodavcem ug</w:t>
            </w:r>
            <w:r w:rsidR="00F05177">
              <w:rPr>
                <w:rFonts w:asciiTheme="majorHAnsi" w:hAnsiTheme="majorHAnsi" w:cstheme="majorHAnsi"/>
                <w:color w:val="000000"/>
                <w:sz w:val="24"/>
                <w:szCs w:val="24"/>
              </w:rPr>
              <w:t>lavnom obavlja direktor Škole.</w:t>
            </w:r>
          </w:p>
        </w:tc>
      </w:tr>
      <w:tr w:rsidR="00C53C14" w:rsidRPr="00E0472D" w14:paraId="43133E5E" w14:textId="77777777" w:rsidTr="00F05177">
        <w:trPr>
          <w:trHeight w:val="20"/>
        </w:trPr>
        <w:tc>
          <w:tcPr>
            <w:tcW w:w="366" w:type="pct"/>
            <w:tcBorders>
              <w:top w:val="nil"/>
              <w:bottom w:val="nil"/>
            </w:tcBorders>
            <w:shd w:val="clear" w:color="auto" w:fill="auto"/>
          </w:tcPr>
          <w:p w14:paraId="259BABDA" w14:textId="77777777" w:rsidR="00C53C14" w:rsidRPr="00503C96" w:rsidRDefault="00C53C14" w:rsidP="00CE49A2">
            <w:pPr>
              <w:spacing w:line="276" w:lineRule="auto"/>
              <w:rPr>
                <w:rFonts w:ascii="Arial Narrow" w:hAnsi="Arial Narrow" w:cs="Arial"/>
                <w:sz w:val="20"/>
                <w:szCs w:val="20"/>
                <w:lang w:val="hr-HR"/>
              </w:rPr>
            </w:pPr>
          </w:p>
        </w:tc>
        <w:tc>
          <w:tcPr>
            <w:tcW w:w="4634" w:type="pct"/>
            <w:shd w:val="clear" w:color="auto" w:fill="auto"/>
          </w:tcPr>
          <w:p w14:paraId="601C91D3" w14:textId="247BF6D8" w:rsidR="00C53C14" w:rsidRPr="00E0472D" w:rsidRDefault="00C53C14" w:rsidP="00F05177">
            <w:pPr>
              <w:spacing w:line="276" w:lineRule="auto"/>
              <w:rPr>
                <w:rFonts w:ascii="Arial" w:hAnsi="Arial" w:cs="Arial"/>
                <w:sz w:val="20"/>
                <w:szCs w:val="20"/>
              </w:rPr>
            </w:pPr>
            <w:r w:rsidRPr="00F05177">
              <w:rPr>
                <w:rFonts w:asciiTheme="majorHAnsi" w:hAnsiTheme="majorHAnsi" w:cstheme="majorHAnsi"/>
                <w:b/>
                <w:i/>
                <w:sz w:val="24"/>
                <w:szCs w:val="24"/>
                <w:lang w:val="sr-Latn-RS"/>
              </w:rPr>
              <w:t>Preporuk</w:t>
            </w:r>
            <w:r w:rsidR="00F05177">
              <w:rPr>
                <w:rFonts w:asciiTheme="majorHAnsi" w:hAnsiTheme="majorHAnsi" w:cstheme="majorHAnsi"/>
                <w:b/>
                <w:i/>
                <w:sz w:val="24"/>
                <w:szCs w:val="24"/>
                <w:lang w:val="sr-Latn-RS"/>
              </w:rPr>
              <w:t>e</w:t>
            </w:r>
            <w:r w:rsidRPr="00F05177">
              <w:rPr>
                <w:rFonts w:asciiTheme="majorHAnsi" w:hAnsiTheme="majorHAnsi" w:cstheme="majorHAnsi"/>
                <w:b/>
                <w:i/>
                <w:sz w:val="24"/>
                <w:szCs w:val="24"/>
                <w:lang w:val="sr-Latn-RS"/>
              </w:rPr>
              <w:t>:</w:t>
            </w:r>
          </w:p>
        </w:tc>
      </w:tr>
      <w:tr w:rsidR="00C53C14" w:rsidRPr="00DE6F9F" w14:paraId="086E24F5" w14:textId="77777777" w:rsidTr="00F05177">
        <w:trPr>
          <w:trHeight w:val="20"/>
        </w:trPr>
        <w:tc>
          <w:tcPr>
            <w:tcW w:w="366" w:type="pct"/>
            <w:tcBorders>
              <w:top w:val="nil"/>
            </w:tcBorders>
            <w:shd w:val="clear" w:color="auto" w:fill="auto"/>
          </w:tcPr>
          <w:p w14:paraId="544C7982" w14:textId="77777777" w:rsidR="00C53C14" w:rsidRPr="00E0472D" w:rsidRDefault="00C53C14" w:rsidP="00CE49A2">
            <w:pPr>
              <w:spacing w:line="276" w:lineRule="auto"/>
              <w:rPr>
                <w:rFonts w:ascii="Arial Narrow" w:hAnsi="Arial Narrow" w:cs="Arial"/>
                <w:sz w:val="20"/>
                <w:szCs w:val="20"/>
              </w:rPr>
            </w:pPr>
          </w:p>
        </w:tc>
        <w:tc>
          <w:tcPr>
            <w:tcW w:w="4634" w:type="pct"/>
            <w:shd w:val="clear" w:color="auto" w:fill="auto"/>
          </w:tcPr>
          <w:p w14:paraId="14DE5682" w14:textId="0FAF23B1" w:rsidR="00C53C14" w:rsidRPr="00F05177" w:rsidRDefault="00C53C14" w:rsidP="00F05177">
            <w:pPr>
              <w:pStyle w:val="ListParagraph"/>
              <w:numPr>
                <w:ilvl w:val="0"/>
                <w:numId w:val="30"/>
              </w:numPr>
              <w:spacing w:line="276" w:lineRule="auto"/>
              <w:jc w:val="both"/>
              <w:rPr>
                <w:rFonts w:asciiTheme="majorHAnsi" w:hAnsiTheme="majorHAnsi" w:cstheme="majorHAnsi"/>
                <w:sz w:val="24"/>
                <w:szCs w:val="24"/>
              </w:rPr>
            </w:pPr>
            <w:r w:rsidRPr="00F05177">
              <w:rPr>
                <w:rFonts w:asciiTheme="majorHAnsi" w:hAnsiTheme="majorHAnsi" w:cstheme="majorHAnsi"/>
                <w:sz w:val="24"/>
                <w:szCs w:val="24"/>
              </w:rPr>
              <w:t>Planirati usaglašavanje kriterijuma ocjenjivanja u okviru Stručnog aktiva, prilagođa</w:t>
            </w:r>
            <w:r w:rsidR="00E70046">
              <w:rPr>
                <w:rFonts w:asciiTheme="majorHAnsi" w:hAnsiTheme="majorHAnsi" w:cstheme="majorHAnsi"/>
                <w:sz w:val="24"/>
                <w:szCs w:val="24"/>
              </w:rPr>
              <w:t xml:space="preserve">vajući ih </w:t>
            </w:r>
            <w:r w:rsidRPr="00F05177">
              <w:rPr>
                <w:rFonts w:asciiTheme="majorHAnsi" w:hAnsiTheme="majorHAnsi" w:cstheme="majorHAnsi"/>
                <w:sz w:val="24"/>
                <w:szCs w:val="24"/>
              </w:rPr>
              <w:t>specifičnostima stručnih modula, učenika i drugim okolnostima</w:t>
            </w:r>
            <w:r w:rsidR="00F05177">
              <w:rPr>
                <w:rFonts w:asciiTheme="majorHAnsi" w:hAnsiTheme="majorHAnsi" w:cstheme="majorHAnsi"/>
                <w:sz w:val="24"/>
                <w:szCs w:val="24"/>
              </w:rPr>
              <w:t>.</w:t>
            </w:r>
          </w:p>
          <w:p w14:paraId="30A96A61" w14:textId="63EDB033" w:rsidR="00C53C14" w:rsidRPr="00F05177" w:rsidRDefault="00C53C14" w:rsidP="00F05177">
            <w:pPr>
              <w:pStyle w:val="ListParagraph"/>
              <w:numPr>
                <w:ilvl w:val="0"/>
                <w:numId w:val="30"/>
              </w:numPr>
              <w:spacing w:line="276" w:lineRule="auto"/>
              <w:jc w:val="both"/>
              <w:rPr>
                <w:rFonts w:asciiTheme="majorHAnsi" w:hAnsiTheme="majorHAnsi" w:cstheme="majorHAnsi"/>
                <w:sz w:val="24"/>
                <w:szCs w:val="24"/>
              </w:rPr>
            </w:pPr>
            <w:r w:rsidRPr="00F05177">
              <w:rPr>
                <w:rFonts w:asciiTheme="majorHAnsi" w:hAnsiTheme="majorHAnsi" w:cstheme="majorHAnsi"/>
                <w:sz w:val="24"/>
                <w:szCs w:val="24"/>
              </w:rPr>
              <w:t>Kontinuirano evidentirati aktivnosti i postignuća učenika i pružiti im blagovremenu povratnu informaciju o postignućima</w:t>
            </w:r>
            <w:r w:rsidR="00F05177">
              <w:rPr>
                <w:rFonts w:asciiTheme="majorHAnsi" w:hAnsiTheme="majorHAnsi" w:cstheme="majorHAnsi"/>
                <w:sz w:val="24"/>
                <w:szCs w:val="24"/>
              </w:rPr>
              <w:t>.</w:t>
            </w:r>
          </w:p>
          <w:p w14:paraId="6E62EB12" w14:textId="3C3755A8" w:rsidR="00C53C14" w:rsidRPr="00F05177" w:rsidRDefault="00F05177" w:rsidP="00F05177">
            <w:pPr>
              <w:pStyle w:val="ListParagraph"/>
              <w:numPr>
                <w:ilvl w:val="0"/>
                <w:numId w:val="30"/>
              </w:numPr>
              <w:spacing w:line="276" w:lineRule="auto"/>
              <w:jc w:val="both"/>
              <w:rPr>
                <w:rFonts w:asciiTheme="majorHAnsi" w:hAnsiTheme="majorHAnsi" w:cstheme="majorHAnsi"/>
                <w:sz w:val="24"/>
                <w:szCs w:val="24"/>
              </w:rPr>
            </w:pPr>
            <w:r>
              <w:rPr>
                <w:rFonts w:asciiTheme="majorHAnsi" w:hAnsiTheme="majorHAnsi" w:cstheme="majorHAnsi"/>
                <w:sz w:val="24"/>
                <w:szCs w:val="24"/>
              </w:rPr>
              <w:t>Detaljno</w:t>
            </w:r>
            <w:r w:rsidR="00C53C14" w:rsidRPr="00F05177">
              <w:rPr>
                <w:rFonts w:asciiTheme="majorHAnsi" w:hAnsiTheme="majorHAnsi" w:cstheme="majorHAnsi"/>
                <w:sz w:val="24"/>
                <w:szCs w:val="24"/>
              </w:rPr>
              <w:t xml:space="preserve"> analiz</w:t>
            </w:r>
            <w:r>
              <w:rPr>
                <w:rFonts w:asciiTheme="majorHAnsi" w:hAnsiTheme="majorHAnsi" w:cstheme="majorHAnsi"/>
                <w:sz w:val="24"/>
                <w:szCs w:val="24"/>
              </w:rPr>
              <w:t>irati</w:t>
            </w:r>
            <w:r w:rsidR="00C53C14" w:rsidRPr="00F05177">
              <w:rPr>
                <w:rFonts w:asciiTheme="majorHAnsi" w:hAnsiTheme="majorHAnsi" w:cstheme="majorHAnsi"/>
                <w:sz w:val="24"/>
                <w:szCs w:val="24"/>
              </w:rPr>
              <w:t xml:space="preserve"> uspjeh učenika i </w:t>
            </w:r>
            <w:r>
              <w:rPr>
                <w:rFonts w:asciiTheme="majorHAnsi" w:hAnsiTheme="majorHAnsi" w:cstheme="majorHAnsi"/>
                <w:sz w:val="24"/>
                <w:szCs w:val="24"/>
              </w:rPr>
              <w:t>predložiti</w:t>
            </w:r>
            <w:r w:rsidR="00C53C14" w:rsidRPr="00F05177">
              <w:rPr>
                <w:rFonts w:asciiTheme="majorHAnsi" w:hAnsiTheme="majorHAnsi" w:cstheme="majorHAnsi"/>
                <w:sz w:val="24"/>
                <w:szCs w:val="24"/>
              </w:rPr>
              <w:t xml:space="preserve"> mjer</w:t>
            </w:r>
            <w:r>
              <w:rPr>
                <w:rFonts w:asciiTheme="majorHAnsi" w:hAnsiTheme="majorHAnsi" w:cstheme="majorHAnsi"/>
                <w:sz w:val="24"/>
                <w:szCs w:val="24"/>
              </w:rPr>
              <w:t>e</w:t>
            </w:r>
            <w:r w:rsidR="00C53C14" w:rsidRPr="00F05177">
              <w:rPr>
                <w:rFonts w:asciiTheme="majorHAnsi" w:hAnsiTheme="majorHAnsi" w:cstheme="majorHAnsi"/>
                <w:sz w:val="24"/>
                <w:szCs w:val="24"/>
              </w:rPr>
              <w:t xml:space="preserve"> za poboljšanje</w:t>
            </w:r>
            <w:r>
              <w:rPr>
                <w:rFonts w:asciiTheme="majorHAnsi" w:hAnsiTheme="majorHAnsi" w:cstheme="majorHAnsi"/>
                <w:sz w:val="24"/>
                <w:szCs w:val="24"/>
              </w:rPr>
              <w:t>.</w:t>
            </w:r>
          </w:p>
          <w:p w14:paraId="488744FB" w14:textId="12E8B97F" w:rsidR="00C53C14" w:rsidRPr="008422D3" w:rsidRDefault="00C53C14" w:rsidP="00F05177">
            <w:pPr>
              <w:pStyle w:val="ListParagraph"/>
              <w:numPr>
                <w:ilvl w:val="0"/>
                <w:numId w:val="30"/>
              </w:numPr>
              <w:spacing w:line="276" w:lineRule="auto"/>
              <w:jc w:val="both"/>
              <w:rPr>
                <w:rFonts w:ascii="Arial" w:hAnsi="Arial" w:cs="Arial"/>
                <w:sz w:val="20"/>
                <w:szCs w:val="20"/>
                <w:lang w:val="hr-HR"/>
              </w:rPr>
            </w:pPr>
            <w:r w:rsidRPr="00F05177">
              <w:rPr>
                <w:rFonts w:asciiTheme="majorHAnsi" w:hAnsiTheme="majorHAnsi" w:cstheme="majorHAnsi"/>
                <w:sz w:val="24"/>
                <w:szCs w:val="24"/>
              </w:rPr>
              <w:t>Razmotriti mogućnost rada organizatora praktičnog obrazovanja u dvije smjene kako bi se omogućilo praćenje kvaliteta rea</w:t>
            </w:r>
            <w:r w:rsidR="00F05177">
              <w:rPr>
                <w:rFonts w:asciiTheme="majorHAnsi" w:hAnsiTheme="majorHAnsi" w:cstheme="majorHAnsi"/>
                <w:sz w:val="24"/>
                <w:szCs w:val="24"/>
              </w:rPr>
              <w:t>lizacije praktične nastave u ob</w:t>
            </w:r>
            <w:r w:rsidRPr="00F05177">
              <w:rPr>
                <w:rFonts w:asciiTheme="majorHAnsi" w:hAnsiTheme="majorHAnsi" w:cstheme="majorHAnsi"/>
                <w:sz w:val="24"/>
                <w:szCs w:val="24"/>
              </w:rPr>
              <w:t>je smjene</w:t>
            </w:r>
            <w:r w:rsidR="00F05177">
              <w:rPr>
                <w:rFonts w:asciiTheme="majorHAnsi" w:hAnsiTheme="majorHAnsi" w:cstheme="majorHAnsi"/>
                <w:sz w:val="24"/>
                <w:szCs w:val="24"/>
              </w:rPr>
              <w:t>, pošto škola ima dva organizatora praktičnog obrazovanja.</w:t>
            </w:r>
          </w:p>
        </w:tc>
      </w:tr>
    </w:tbl>
    <w:p w14:paraId="048C8155" w14:textId="77777777" w:rsidR="00C53C14" w:rsidRPr="008422D3" w:rsidRDefault="00C53C14" w:rsidP="00C53C14">
      <w:pPr>
        <w:spacing w:after="0"/>
        <w:rPr>
          <w:rFonts w:ascii="Arial" w:hAnsi="Arial" w:cs="Arial"/>
          <w:sz w:val="20"/>
          <w:szCs w:val="20"/>
          <w:lang w:val="hr-HR"/>
        </w:rPr>
      </w:pPr>
    </w:p>
    <w:p w14:paraId="1D4A4172" w14:textId="77777777" w:rsidR="00C53C14" w:rsidRPr="008422D3" w:rsidRDefault="00C53C14" w:rsidP="00C53C14">
      <w:pPr>
        <w:rPr>
          <w:rFonts w:ascii="Arial" w:hAnsi="Arial" w:cs="Arial"/>
          <w:sz w:val="20"/>
          <w:szCs w:val="20"/>
          <w:lang w:val="hr-HR"/>
        </w:rPr>
      </w:pPr>
    </w:p>
    <w:p w14:paraId="6F50452C" w14:textId="2C66852C" w:rsidR="00C53C14" w:rsidRDefault="00C53C14" w:rsidP="00E95809">
      <w:pPr>
        <w:rPr>
          <w:lang w:val="sr-Latn-RS"/>
        </w:rPr>
      </w:pPr>
    </w:p>
    <w:p w14:paraId="740FA560" w14:textId="77777777" w:rsidR="00C53C14" w:rsidRDefault="00C53C14" w:rsidP="00E95809">
      <w:pPr>
        <w:rPr>
          <w:lang w:val="sr-Latn-RS"/>
        </w:rPr>
      </w:pPr>
    </w:p>
    <w:p w14:paraId="5AB3149B" w14:textId="232A5334" w:rsidR="00C53C14" w:rsidRDefault="00F05177" w:rsidP="00E95809">
      <w:pPr>
        <w:rPr>
          <w:lang w:val="sr-Latn-RS"/>
        </w:rPr>
      </w:pPr>
      <w:r>
        <w:rPr>
          <w:lang w:val="sr-Latn-RS"/>
        </w:rPr>
        <w:br w:type="page"/>
      </w:r>
    </w:p>
    <w:tbl>
      <w:tblPr>
        <w:tblStyle w:val="TableGrid"/>
        <w:tblW w:w="5000" w:type="pct"/>
        <w:tblLook w:val="04A0" w:firstRow="1" w:lastRow="0" w:firstColumn="1" w:lastColumn="0" w:noHBand="0" w:noVBand="1"/>
      </w:tblPr>
      <w:tblGrid>
        <w:gridCol w:w="4531"/>
        <w:gridCol w:w="4531"/>
      </w:tblGrid>
      <w:tr w:rsidR="00CA0C82" w:rsidRPr="00946ADA" w14:paraId="3EF43FA9" w14:textId="77777777" w:rsidTr="00CA0C82">
        <w:tc>
          <w:tcPr>
            <w:tcW w:w="5000" w:type="pct"/>
            <w:gridSpan w:val="2"/>
          </w:tcPr>
          <w:p w14:paraId="32BE05E0" w14:textId="74BE7D0E" w:rsidR="00CA0C82" w:rsidRPr="00946ADA" w:rsidRDefault="00B11914" w:rsidP="00CA0C8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A0C82" w:rsidRPr="00946ADA">
              <w:rPr>
                <w:rFonts w:asciiTheme="majorHAnsi" w:hAnsiTheme="majorHAnsi" w:cstheme="majorHAnsi"/>
                <w:b/>
                <w:sz w:val="20"/>
                <w:szCs w:val="20"/>
              </w:rPr>
              <w:t>: Srećko Kljajić dipl. saob. ing.-master</w:t>
            </w:r>
          </w:p>
        </w:tc>
      </w:tr>
      <w:tr w:rsidR="00CA0C82" w:rsidRPr="00946ADA" w14:paraId="64BC7607" w14:textId="77777777" w:rsidTr="00CA0C82">
        <w:tc>
          <w:tcPr>
            <w:tcW w:w="5000" w:type="pct"/>
            <w:gridSpan w:val="2"/>
          </w:tcPr>
          <w:p w14:paraId="3B3B15B4" w14:textId="51A6095E" w:rsidR="00CA0C82" w:rsidRPr="00946ADA" w:rsidRDefault="00C53C14" w:rsidP="00CA0C82">
            <w:pPr>
              <w:autoSpaceDE w:val="0"/>
              <w:autoSpaceDN w:val="0"/>
              <w:adjustRightInd w:val="0"/>
              <w:rPr>
                <w:rFonts w:asciiTheme="majorHAnsi" w:hAnsiTheme="majorHAnsi" w:cstheme="majorHAnsi"/>
                <w:b/>
                <w:sz w:val="20"/>
                <w:szCs w:val="20"/>
              </w:rPr>
            </w:pPr>
            <w:r w:rsidRPr="00946ADA">
              <w:rPr>
                <w:rFonts w:asciiTheme="majorHAnsi" w:hAnsiTheme="majorHAnsi" w:cstheme="majorHAnsi"/>
                <w:b/>
                <w:sz w:val="20"/>
                <w:szCs w:val="20"/>
              </w:rPr>
              <w:t>1.2.7</w:t>
            </w:r>
            <w:r w:rsidR="00CA0C82" w:rsidRPr="00946ADA">
              <w:rPr>
                <w:rFonts w:asciiTheme="majorHAnsi" w:hAnsiTheme="majorHAnsi" w:cstheme="majorHAnsi"/>
                <w:b/>
                <w:sz w:val="20"/>
                <w:szCs w:val="20"/>
              </w:rPr>
              <w:t>.</w:t>
            </w:r>
            <w:r w:rsidR="00F05177" w:rsidRPr="00946ADA">
              <w:rPr>
                <w:rFonts w:asciiTheme="majorHAnsi" w:hAnsiTheme="majorHAnsi" w:cstheme="majorHAnsi"/>
                <w:b/>
                <w:sz w:val="20"/>
                <w:szCs w:val="20"/>
              </w:rPr>
              <w:t xml:space="preserve"> Tehničar drumskog saobraćaja</w:t>
            </w:r>
          </w:p>
        </w:tc>
      </w:tr>
      <w:tr w:rsidR="00946ADA" w:rsidRPr="00976461" w14:paraId="453A4B93" w14:textId="77777777" w:rsidTr="00CA0C82">
        <w:trPr>
          <w:trHeight w:val="20"/>
        </w:trPr>
        <w:tc>
          <w:tcPr>
            <w:tcW w:w="5000" w:type="pct"/>
            <w:gridSpan w:val="2"/>
            <w:tcBorders>
              <w:bottom w:val="single" w:sz="4" w:space="0" w:color="auto"/>
            </w:tcBorders>
          </w:tcPr>
          <w:p w14:paraId="2D08CA01" w14:textId="1965A279" w:rsidR="00946ADA" w:rsidRPr="00976461" w:rsidRDefault="00946ADA" w:rsidP="00946ADA">
            <w:pPr>
              <w:autoSpaceDE w:val="0"/>
              <w:autoSpaceDN w:val="0"/>
              <w:adjustRightInd w:val="0"/>
              <w:rPr>
                <w:rFonts w:ascii="Times New Roman" w:hAnsi="Times New Roman" w:cs="Times New Roman"/>
                <w:sz w:val="24"/>
                <w:szCs w:val="24"/>
              </w:rPr>
            </w:pPr>
            <w:r w:rsidRPr="00825015">
              <w:rPr>
                <w:rFonts w:asciiTheme="majorHAnsi" w:hAnsiTheme="majorHAnsi" w:cstheme="majorHAnsi"/>
                <w:sz w:val="20"/>
                <w:szCs w:val="20"/>
                <w:vertAlign w:val="superscript"/>
              </w:rPr>
              <w:t xml:space="preserve"> (naziv obrazovnog programa)</w:t>
            </w:r>
          </w:p>
        </w:tc>
      </w:tr>
      <w:tr w:rsidR="00946ADA" w:rsidRPr="00946ADA" w14:paraId="49DF2961" w14:textId="77777777" w:rsidTr="00CA0C82">
        <w:tc>
          <w:tcPr>
            <w:tcW w:w="2500" w:type="pct"/>
            <w:tcBorders>
              <w:bottom w:val="nil"/>
              <w:right w:val="nil"/>
            </w:tcBorders>
          </w:tcPr>
          <w:p w14:paraId="68721D9E"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7CE720B8"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5</w:t>
            </w:r>
          </w:p>
        </w:tc>
      </w:tr>
      <w:tr w:rsidR="00946ADA" w:rsidRPr="00946ADA" w14:paraId="7D670475" w14:textId="77777777" w:rsidTr="00CA0C82">
        <w:tc>
          <w:tcPr>
            <w:tcW w:w="2500" w:type="pct"/>
            <w:tcBorders>
              <w:top w:val="nil"/>
              <w:bottom w:val="nil"/>
              <w:right w:val="nil"/>
            </w:tcBorders>
          </w:tcPr>
          <w:p w14:paraId="114355DE" w14:textId="77777777" w:rsidR="00946ADA" w:rsidRPr="00937784" w:rsidRDefault="00946ADA" w:rsidP="00946ADA">
            <w:pPr>
              <w:autoSpaceDE w:val="0"/>
              <w:autoSpaceDN w:val="0"/>
              <w:adjustRightInd w:val="0"/>
              <w:rPr>
                <w:rFonts w:asciiTheme="majorHAnsi" w:hAnsiTheme="majorHAnsi" w:cstheme="majorHAnsi"/>
                <w:sz w:val="20"/>
                <w:szCs w:val="20"/>
                <w:lang w:val="sr-Latn-ME"/>
              </w:rPr>
            </w:pPr>
            <w:r w:rsidRPr="00946ADA">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946ADA">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5F41E124"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5</w:t>
            </w:r>
          </w:p>
        </w:tc>
      </w:tr>
      <w:tr w:rsidR="00946ADA" w:rsidRPr="00946ADA" w14:paraId="5CAC7661" w14:textId="77777777" w:rsidTr="00CA0C82">
        <w:tc>
          <w:tcPr>
            <w:tcW w:w="2500" w:type="pct"/>
            <w:tcBorders>
              <w:top w:val="nil"/>
              <w:bottom w:val="nil"/>
              <w:right w:val="nil"/>
            </w:tcBorders>
          </w:tcPr>
          <w:p w14:paraId="7422E94C"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 xml:space="preserve">Posjećena odjeljenja: </w:t>
            </w:r>
          </w:p>
        </w:tc>
        <w:tc>
          <w:tcPr>
            <w:tcW w:w="2500" w:type="pct"/>
            <w:tcBorders>
              <w:top w:val="nil"/>
              <w:left w:val="nil"/>
              <w:bottom w:val="nil"/>
            </w:tcBorders>
          </w:tcPr>
          <w:p w14:paraId="7A5CFEEB"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I2, II2, III2,IV2</w:t>
            </w:r>
          </w:p>
        </w:tc>
      </w:tr>
      <w:tr w:rsidR="00946ADA" w:rsidRPr="00946ADA" w14:paraId="7D77DDE5" w14:textId="77777777" w:rsidTr="00CA0C82">
        <w:tc>
          <w:tcPr>
            <w:tcW w:w="2500" w:type="pct"/>
            <w:tcBorders>
              <w:top w:val="nil"/>
              <w:right w:val="nil"/>
            </w:tcBorders>
          </w:tcPr>
          <w:p w14:paraId="5F464E90"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Broj posjećenih časova:</w:t>
            </w:r>
          </w:p>
        </w:tc>
        <w:tc>
          <w:tcPr>
            <w:tcW w:w="2500" w:type="pct"/>
            <w:tcBorders>
              <w:top w:val="nil"/>
              <w:left w:val="nil"/>
            </w:tcBorders>
          </w:tcPr>
          <w:p w14:paraId="2740D6A9" w14:textId="77777777" w:rsidR="00946ADA" w:rsidRPr="00946ADA" w:rsidRDefault="00946ADA"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6</w:t>
            </w:r>
          </w:p>
        </w:tc>
      </w:tr>
    </w:tbl>
    <w:p w14:paraId="7A88857C" w14:textId="77777777" w:rsidR="00CA0C82" w:rsidRPr="00976461" w:rsidRDefault="00CA0C82" w:rsidP="00CA0C82">
      <w:pPr>
        <w:spacing w:after="0" w:line="276" w:lineRule="auto"/>
        <w:rPr>
          <w:rFonts w:ascii="Times New Roman" w:hAnsi="Times New Roman" w:cs="Times New Roman"/>
          <w:sz w:val="24"/>
          <w:szCs w:val="24"/>
        </w:rPr>
      </w:pPr>
    </w:p>
    <w:p w14:paraId="6275EA72" w14:textId="77777777" w:rsidR="00CA0C82" w:rsidRPr="00976461" w:rsidRDefault="00CA0C82" w:rsidP="00CA0C82">
      <w:pPr>
        <w:spacing w:after="0" w:line="276" w:lineRule="auto"/>
        <w:rPr>
          <w:rFonts w:ascii="Times New Roman" w:hAnsi="Times New Roman" w:cs="Times New Roman"/>
          <w:sz w:val="24"/>
          <w:szCs w:val="24"/>
        </w:rPr>
      </w:pPr>
      <w:r w:rsidRPr="00976461">
        <w:rPr>
          <w:rFonts w:ascii="Times New Roman" w:hAnsi="Times New Roman" w:cs="Times New Roman"/>
          <w:sz w:val="24"/>
          <w:szCs w:val="24"/>
        </w:rPr>
        <w:object w:dxaOrig="14716" w:dyaOrig="4177" w14:anchorId="08E0CA50">
          <v:shape id="_x0000_i1036" type="#_x0000_t75" style="width:463.5pt;height:133.5pt" o:ole="" o:bordertopcolor="red" o:borderleftcolor="red" o:borderbottomcolor="red" o:borderrightcolor="red">
            <v:imagedata r:id="rId32" o:title=""/>
            <w10:bordertop type="single" width="18"/>
            <w10:borderleft type="single" width="18"/>
            <w10:borderbottom type="single" width="18"/>
            <w10:borderright type="single" width="18"/>
          </v:shape>
          <o:OLEObject Type="Embed" ProgID="Excel.Sheet.8" ShapeID="_x0000_i1036" DrawAspect="Content" ObjectID="_1790481518" r:id="rId33"/>
        </w:object>
      </w:r>
    </w:p>
    <w:p w14:paraId="60AFEFC1" w14:textId="77777777" w:rsidR="00CA0C82" w:rsidRPr="00976461" w:rsidRDefault="00CA0C82" w:rsidP="00CA0C82">
      <w:pPr>
        <w:spacing w:after="0" w:line="276" w:lineRule="auto"/>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7"/>
        <w:gridCol w:w="8255"/>
      </w:tblGrid>
      <w:tr w:rsidR="00CA0C82" w:rsidRPr="00976461" w14:paraId="50B475D0" w14:textId="77777777" w:rsidTr="00150554">
        <w:trPr>
          <w:cantSplit/>
          <w:trHeight w:val="20"/>
        </w:trPr>
        <w:tc>
          <w:tcPr>
            <w:tcW w:w="445" w:type="pct"/>
            <w:tcBorders>
              <w:bottom w:val="nil"/>
            </w:tcBorders>
            <w:shd w:val="clear" w:color="auto" w:fill="auto"/>
          </w:tcPr>
          <w:p w14:paraId="588D9EDF" w14:textId="77777777" w:rsidR="00CA0C82" w:rsidRPr="00976461" w:rsidRDefault="00CA0C82" w:rsidP="00CA0C82">
            <w:pPr>
              <w:spacing w:line="276" w:lineRule="auto"/>
              <w:jc w:val="both"/>
              <w:rPr>
                <w:rFonts w:ascii="Times New Roman" w:hAnsi="Times New Roman" w:cs="Times New Roman"/>
                <w:bCs/>
                <w:sz w:val="24"/>
                <w:szCs w:val="24"/>
              </w:rPr>
            </w:pPr>
            <w:r w:rsidRPr="00976461">
              <w:rPr>
                <w:rFonts w:ascii="Times New Roman" w:hAnsi="Times New Roman" w:cs="Times New Roman"/>
                <w:bCs/>
                <w:sz w:val="24"/>
                <w:szCs w:val="24"/>
              </w:rPr>
              <w:t xml:space="preserve">R.br. </w:t>
            </w:r>
          </w:p>
        </w:tc>
        <w:tc>
          <w:tcPr>
            <w:tcW w:w="4555" w:type="pct"/>
            <w:shd w:val="clear" w:color="auto" w:fill="auto"/>
          </w:tcPr>
          <w:p w14:paraId="4C14B018" w14:textId="77777777" w:rsidR="00CA0C82" w:rsidRPr="00976461" w:rsidRDefault="00CA0C82" w:rsidP="00CA0C82">
            <w:pPr>
              <w:spacing w:line="276" w:lineRule="auto"/>
              <w:jc w:val="both"/>
              <w:rPr>
                <w:rFonts w:ascii="Times New Roman" w:hAnsi="Times New Roman" w:cs="Times New Roman"/>
                <w:bCs/>
                <w:sz w:val="24"/>
                <w:szCs w:val="24"/>
              </w:rPr>
            </w:pPr>
            <w:r w:rsidRPr="00976461">
              <w:rPr>
                <w:rFonts w:ascii="Times New Roman" w:hAnsi="Times New Roman" w:cs="Times New Roman"/>
                <w:bCs/>
                <w:sz w:val="24"/>
                <w:szCs w:val="24"/>
              </w:rPr>
              <w:t>Obrazloženje</w:t>
            </w:r>
          </w:p>
        </w:tc>
      </w:tr>
      <w:tr w:rsidR="00CA0C82" w:rsidRPr="00976461" w14:paraId="48A1CF24" w14:textId="77777777" w:rsidTr="00150554">
        <w:trPr>
          <w:cantSplit/>
          <w:trHeight w:val="20"/>
        </w:trPr>
        <w:tc>
          <w:tcPr>
            <w:tcW w:w="445" w:type="pct"/>
            <w:tcBorders>
              <w:top w:val="nil"/>
              <w:bottom w:val="single" w:sz="4" w:space="0" w:color="auto"/>
            </w:tcBorders>
            <w:shd w:val="clear" w:color="auto" w:fill="auto"/>
          </w:tcPr>
          <w:p w14:paraId="36189863" w14:textId="77777777" w:rsidR="00CA0C82" w:rsidRPr="00976461" w:rsidRDefault="00CA0C82" w:rsidP="00CA0C82">
            <w:pPr>
              <w:spacing w:line="276" w:lineRule="auto"/>
              <w:jc w:val="both"/>
              <w:rPr>
                <w:rFonts w:ascii="Times New Roman" w:hAnsi="Times New Roman" w:cs="Times New Roman"/>
                <w:bCs/>
                <w:sz w:val="24"/>
                <w:szCs w:val="24"/>
              </w:rPr>
            </w:pPr>
            <w:proofErr w:type="gramStart"/>
            <w:r w:rsidRPr="00976461">
              <w:rPr>
                <w:rFonts w:ascii="Times New Roman" w:hAnsi="Times New Roman" w:cs="Times New Roman"/>
                <w:bCs/>
                <w:sz w:val="24"/>
                <w:szCs w:val="24"/>
              </w:rPr>
              <w:t>stand</w:t>
            </w:r>
            <w:proofErr w:type="gramEnd"/>
            <w:r w:rsidRPr="00976461">
              <w:rPr>
                <w:rFonts w:ascii="Times New Roman" w:hAnsi="Times New Roman" w:cs="Times New Roman"/>
                <w:bCs/>
                <w:sz w:val="24"/>
                <w:szCs w:val="24"/>
              </w:rPr>
              <w:t>.</w:t>
            </w:r>
          </w:p>
        </w:tc>
        <w:tc>
          <w:tcPr>
            <w:tcW w:w="4555" w:type="pct"/>
            <w:vMerge w:val="restart"/>
            <w:shd w:val="clear" w:color="auto" w:fill="auto"/>
          </w:tcPr>
          <w:p w14:paraId="162C6482" w14:textId="7EA5EBFF"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 xml:space="preserve">Nastava se planira shodno zahtjevima </w:t>
            </w:r>
            <w:r w:rsidR="00684356">
              <w:rPr>
                <w:rFonts w:asciiTheme="majorHAnsi" w:hAnsiTheme="majorHAnsi" w:cstheme="majorHAnsi"/>
                <w:bCs/>
                <w:sz w:val="24"/>
                <w:szCs w:val="24"/>
              </w:rPr>
              <w:t>o</w:t>
            </w:r>
            <w:r w:rsidRPr="00946ADA">
              <w:rPr>
                <w:rFonts w:asciiTheme="majorHAnsi" w:hAnsiTheme="majorHAnsi" w:cstheme="majorHAnsi"/>
                <w:bCs/>
                <w:sz w:val="24"/>
                <w:szCs w:val="24"/>
              </w:rPr>
              <w:t xml:space="preserve">brazovnog programa, kroz godišnje, operativne planove rada i pripremu za čas pojedinih predmetnih nastavnika. Pisane pripreme (scenario) za realizaciju pojedinih nastavnih časova sadrže </w:t>
            </w:r>
            <w:r w:rsidR="00946ADA">
              <w:rPr>
                <w:rFonts w:asciiTheme="majorHAnsi" w:hAnsiTheme="majorHAnsi" w:cstheme="majorHAnsi"/>
                <w:bCs/>
                <w:sz w:val="24"/>
                <w:szCs w:val="24"/>
              </w:rPr>
              <w:t>sve potrebne elemente za dobru realizaciju časa.</w:t>
            </w:r>
            <w:r w:rsidRPr="00946ADA">
              <w:rPr>
                <w:rFonts w:asciiTheme="majorHAnsi" w:hAnsiTheme="majorHAnsi" w:cstheme="majorHAnsi"/>
                <w:bCs/>
                <w:sz w:val="24"/>
                <w:szCs w:val="24"/>
              </w:rPr>
              <w:t xml:space="preserve"> Planovi</w:t>
            </w:r>
            <w:r w:rsidR="0095424A">
              <w:rPr>
                <w:rFonts w:asciiTheme="majorHAnsi" w:hAnsiTheme="majorHAnsi" w:cstheme="majorHAnsi"/>
                <w:bCs/>
                <w:sz w:val="24"/>
                <w:szCs w:val="24"/>
              </w:rPr>
              <w:t xml:space="preserve"> rada su potpisani i ovjereni, </w:t>
            </w:r>
            <w:r w:rsidRPr="00946ADA">
              <w:rPr>
                <w:rFonts w:asciiTheme="majorHAnsi" w:hAnsiTheme="majorHAnsi" w:cstheme="majorHAnsi"/>
                <w:bCs/>
                <w:sz w:val="24"/>
                <w:szCs w:val="24"/>
              </w:rPr>
              <w:t xml:space="preserve">bez naznačenih su zapažanja, komentara i preporuka za unapređenje istih. Na posjećenim časovima učenici i nastavnici su koristili školske sveske i dodatni kopirani materijal sa specifičnostima teme koja je obrađivana. Na kraju časa nastavnici daju domaće zadatke u pisanom ili usmenom obliku. </w:t>
            </w:r>
          </w:p>
          <w:p w14:paraId="0797625A" w14:textId="0DB34112"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Tokom neposredne realizacije nastavnog procesa, primijećena je pripremljenost nastavnika u skladu sa didaktičkim principima. Učionice u kojima se održavala nastava obuhvaćena nadzorom p</w:t>
            </w:r>
            <w:r w:rsidR="00061C83">
              <w:rPr>
                <w:rFonts w:asciiTheme="majorHAnsi" w:hAnsiTheme="majorHAnsi" w:cstheme="majorHAnsi"/>
                <w:bCs/>
                <w:sz w:val="24"/>
                <w:szCs w:val="24"/>
              </w:rPr>
              <w:t xml:space="preserve">osjeduju smart televizor, koji </w:t>
            </w:r>
            <w:r w:rsidRPr="00946ADA">
              <w:rPr>
                <w:rFonts w:asciiTheme="majorHAnsi" w:hAnsiTheme="majorHAnsi" w:cstheme="majorHAnsi"/>
                <w:bCs/>
                <w:sz w:val="24"/>
                <w:szCs w:val="24"/>
              </w:rPr>
              <w:t xml:space="preserve">nastavnici koriste tokom časa. Uglavnom je zapažen osvrt na realizaciju ishoda učenja. </w:t>
            </w:r>
          </w:p>
          <w:p w14:paraId="55A4BFE8" w14:textId="5C959392"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Slobodne aktivnosti, sekcije i takmičenja nijesu planirane u okviru godišnjeg plana i programa rada. Primjeri realizovanih slobodnih aktivnosti su evidentirani na fe</w:t>
            </w:r>
            <w:r w:rsidR="00684356">
              <w:rPr>
                <w:rFonts w:asciiTheme="majorHAnsi" w:hAnsiTheme="majorHAnsi" w:cstheme="majorHAnsi"/>
                <w:bCs/>
                <w:sz w:val="24"/>
                <w:szCs w:val="24"/>
              </w:rPr>
              <w:t>j</w:t>
            </w:r>
            <w:r w:rsidR="00946ADA">
              <w:rPr>
                <w:rFonts w:asciiTheme="majorHAnsi" w:hAnsiTheme="majorHAnsi" w:cstheme="majorHAnsi"/>
                <w:bCs/>
                <w:sz w:val="24"/>
                <w:szCs w:val="24"/>
              </w:rPr>
              <w:t>s</w:t>
            </w:r>
            <w:r w:rsidRPr="00946ADA">
              <w:rPr>
                <w:rFonts w:asciiTheme="majorHAnsi" w:hAnsiTheme="majorHAnsi" w:cstheme="majorHAnsi"/>
                <w:bCs/>
                <w:sz w:val="24"/>
                <w:szCs w:val="24"/>
              </w:rPr>
              <w:t xml:space="preserve">buk stranici škole u knjizi Stručnog aktiva i u </w:t>
            </w:r>
            <w:r w:rsidR="00946ADA">
              <w:rPr>
                <w:rFonts w:asciiTheme="majorHAnsi" w:hAnsiTheme="majorHAnsi" w:cstheme="majorHAnsi"/>
                <w:bCs/>
                <w:sz w:val="24"/>
                <w:szCs w:val="24"/>
              </w:rPr>
              <w:t>L</w:t>
            </w:r>
            <w:r w:rsidRPr="00946ADA">
              <w:rPr>
                <w:rFonts w:asciiTheme="majorHAnsi" w:hAnsiTheme="majorHAnsi" w:cstheme="majorHAnsi"/>
                <w:bCs/>
                <w:sz w:val="24"/>
                <w:szCs w:val="24"/>
              </w:rPr>
              <w:t xml:space="preserve">jetopisu škole kao informacija bez zaključaka zašto je organizovana slobodna aktivnost i šta dobijamo sa njenom realizacijom. U odjeljenjskim knjigama ne postoji evidencija o realizovanim slobodnim aktivnostima za ovu školsku godinu. </w:t>
            </w:r>
          </w:p>
          <w:p w14:paraId="2C62FD60" w14:textId="77777777"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 xml:space="preserve">Stručni aktiv redovno vodi zapisnike sa održanih sjednica za tekuću nastavnu godinu. Plan rada Stručnog aktiva je evidentiran, ali nedovoljno usmjeren na poboljšanje vaspitno-obrazovnog procesa i ostale razvojne aktivnosti učenika. U zapisnicima Stručnog aktiva ne postoje podaci o realizovanju hospitacija. U okviru zapisnika nalaze se podaci o uspjehu učenika na klasifikacionim periodima iz pojedinih nastavnih predmeta i za pojedine predmetne nastavnike, ali se ne analizira ostvareni uspjeh i ne donose predlozi za unapređenje. </w:t>
            </w:r>
          </w:p>
          <w:p w14:paraId="6C9F1A66" w14:textId="77777777"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lastRenderedPageBreak/>
              <w:t xml:space="preserve">Raspored časova obuhvata sve predmete nastavnog plana. Raspored praktične nastave u odnosu na stručne i opšte predmete je pravilno raspoređen. </w:t>
            </w:r>
          </w:p>
          <w:p w14:paraId="2EC4A2AF" w14:textId="77777777" w:rsidR="00CA0C82" w:rsidRPr="00976461" w:rsidRDefault="00CA0C82" w:rsidP="00946ADA">
            <w:pPr>
              <w:spacing w:before="120"/>
              <w:jc w:val="both"/>
              <w:rPr>
                <w:rFonts w:ascii="Times New Roman" w:eastAsia="Courier New" w:hAnsi="Times New Roman" w:cs="Times New Roman"/>
                <w:color w:val="000000"/>
                <w:sz w:val="24"/>
                <w:szCs w:val="24"/>
                <w:lang w:val="hr-HR"/>
              </w:rPr>
            </w:pPr>
            <w:r w:rsidRPr="00946ADA">
              <w:rPr>
                <w:rFonts w:asciiTheme="majorHAnsi" w:hAnsiTheme="majorHAnsi" w:cstheme="majorHAnsi"/>
                <w:bCs/>
                <w:sz w:val="24"/>
                <w:szCs w:val="24"/>
              </w:rPr>
              <w:t>Nastavnici posjeduju stručne kvalifikacije za rad.</w:t>
            </w:r>
          </w:p>
        </w:tc>
      </w:tr>
      <w:tr w:rsidR="00CA0C82" w:rsidRPr="00976461" w14:paraId="34C11CC2" w14:textId="77777777" w:rsidTr="00CA0C82">
        <w:trPr>
          <w:trHeight w:val="20"/>
        </w:trPr>
        <w:tc>
          <w:tcPr>
            <w:tcW w:w="445" w:type="pct"/>
            <w:tcBorders>
              <w:bottom w:val="nil"/>
            </w:tcBorders>
          </w:tcPr>
          <w:p w14:paraId="0294816E" w14:textId="77777777" w:rsidR="00CA0C82" w:rsidRPr="00976461" w:rsidRDefault="00CA0C82" w:rsidP="00CA0C82">
            <w:pPr>
              <w:spacing w:line="276" w:lineRule="auto"/>
              <w:jc w:val="both"/>
              <w:rPr>
                <w:rFonts w:ascii="Times New Roman" w:hAnsi="Times New Roman" w:cs="Times New Roman"/>
                <w:sz w:val="24"/>
                <w:szCs w:val="24"/>
              </w:rPr>
            </w:pPr>
            <w:r w:rsidRPr="00976461">
              <w:rPr>
                <w:rFonts w:ascii="Times New Roman" w:hAnsi="Times New Roman" w:cs="Times New Roman"/>
                <w:bCs/>
                <w:sz w:val="24"/>
                <w:szCs w:val="24"/>
              </w:rPr>
              <w:t xml:space="preserve">1.1. </w:t>
            </w:r>
          </w:p>
        </w:tc>
        <w:tc>
          <w:tcPr>
            <w:tcW w:w="4555" w:type="pct"/>
            <w:vMerge/>
          </w:tcPr>
          <w:p w14:paraId="16361B46" w14:textId="77777777" w:rsidR="00CA0C82" w:rsidRPr="00976461" w:rsidRDefault="00CA0C82" w:rsidP="00CA0C82">
            <w:pPr>
              <w:spacing w:line="276" w:lineRule="auto"/>
              <w:rPr>
                <w:rFonts w:ascii="Times New Roman" w:hAnsi="Times New Roman" w:cs="Times New Roman"/>
                <w:sz w:val="24"/>
                <w:szCs w:val="24"/>
              </w:rPr>
            </w:pPr>
          </w:p>
        </w:tc>
      </w:tr>
      <w:tr w:rsidR="00CA0C82" w:rsidRPr="00976461" w14:paraId="264D15B5" w14:textId="77777777" w:rsidTr="00946ADA">
        <w:trPr>
          <w:trHeight w:val="20"/>
        </w:trPr>
        <w:tc>
          <w:tcPr>
            <w:tcW w:w="445" w:type="pct"/>
            <w:tcBorders>
              <w:top w:val="nil"/>
              <w:bottom w:val="nil"/>
            </w:tcBorders>
            <w:shd w:val="clear" w:color="auto" w:fill="auto"/>
          </w:tcPr>
          <w:p w14:paraId="6F78FE2A"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0FBB7A3C" w14:textId="7281C62C" w:rsidR="00CA0C82" w:rsidRPr="00976461" w:rsidRDefault="00CA0C82" w:rsidP="00946ADA">
            <w:pPr>
              <w:spacing w:line="276" w:lineRule="auto"/>
              <w:rPr>
                <w:rFonts w:ascii="Times New Roman" w:hAnsi="Times New Roman" w:cs="Times New Roman"/>
                <w:sz w:val="24"/>
                <w:szCs w:val="24"/>
              </w:rPr>
            </w:pPr>
            <w:r w:rsidRPr="00946ADA">
              <w:rPr>
                <w:rFonts w:ascii="Arial" w:hAnsi="Arial" w:cs="Arial"/>
                <w:b/>
                <w:i/>
                <w:sz w:val="20"/>
                <w:szCs w:val="20"/>
                <w:lang w:val="sr-Latn-RS"/>
              </w:rPr>
              <w:t>Preporuk</w:t>
            </w:r>
            <w:r w:rsidR="00946ADA">
              <w:rPr>
                <w:rFonts w:ascii="Arial" w:hAnsi="Arial" w:cs="Arial"/>
                <w:b/>
                <w:i/>
                <w:sz w:val="20"/>
                <w:szCs w:val="20"/>
                <w:lang w:val="sr-Latn-RS"/>
              </w:rPr>
              <w:t>e</w:t>
            </w:r>
            <w:r w:rsidRPr="00946ADA">
              <w:rPr>
                <w:rFonts w:ascii="Arial" w:hAnsi="Arial" w:cs="Arial"/>
                <w:b/>
                <w:i/>
                <w:sz w:val="20"/>
                <w:szCs w:val="20"/>
                <w:lang w:val="sr-Latn-RS"/>
              </w:rPr>
              <w:t>:</w:t>
            </w:r>
          </w:p>
        </w:tc>
      </w:tr>
      <w:tr w:rsidR="00CA0C82" w:rsidRPr="00976461" w14:paraId="4E3DF89F" w14:textId="77777777" w:rsidTr="00946ADA">
        <w:trPr>
          <w:trHeight w:val="20"/>
        </w:trPr>
        <w:tc>
          <w:tcPr>
            <w:tcW w:w="445" w:type="pct"/>
            <w:tcBorders>
              <w:top w:val="nil"/>
              <w:bottom w:val="single" w:sz="4" w:space="0" w:color="auto"/>
            </w:tcBorders>
            <w:shd w:val="clear" w:color="auto" w:fill="auto"/>
          </w:tcPr>
          <w:p w14:paraId="76468649"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0A9A8DF1" w14:textId="2BB254F3"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Pri pregledu planova navesti primjedbe, zapažanja, komentare i preporuke za unapređenje istih</w:t>
            </w:r>
            <w:r w:rsidR="00946ADA">
              <w:rPr>
                <w:rFonts w:asciiTheme="majorHAnsi" w:hAnsiTheme="majorHAnsi"/>
                <w:sz w:val="24"/>
                <w:szCs w:val="24"/>
                <w:lang w:val="sr-Latn-RS"/>
              </w:rPr>
              <w:t>.</w:t>
            </w:r>
          </w:p>
          <w:p w14:paraId="66440DEC" w14:textId="7371C08C"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Planirati i realizovati dopunsku i dodatnu nastavu</w:t>
            </w:r>
            <w:r w:rsidR="00946ADA">
              <w:rPr>
                <w:rFonts w:asciiTheme="majorHAnsi" w:hAnsiTheme="majorHAnsi"/>
                <w:sz w:val="24"/>
                <w:szCs w:val="24"/>
                <w:lang w:val="sr-Latn-RS"/>
              </w:rPr>
              <w:t>.</w:t>
            </w:r>
          </w:p>
          <w:p w14:paraId="5BD6F97D" w14:textId="5D26E2EC"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 xml:space="preserve">U </w:t>
            </w:r>
            <w:r w:rsidR="00684356">
              <w:rPr>
                <w:rFonts w:asciiTheme="majorHAnsi" w:hAnsiTheme="majorHAnsi"/>
                <w:sz w:val="24"/>
                <w:szCs w:val="24"/>
                <w:lang w:val="sr-Latn-RS"/>
              </w:rPr>
              <w:t>G</w:t>
            </w:r>
            <w:r w:rsidRPr="00946ADA">
              <w:rPr>
                <w:rFonts w:asciiTheme="majorHAnsi" w:hAnsiTheme="majorHAnsi"/>
                <w:sz w:val="24"/>
                <w:szCs w:val="24"/>
                <w:lang w:val="sr-Latn-RS"/>
              </w:rPr>
              <w:t>odišnjem planu i program rada škole napraviti plan slobodnih aktivnosti, stručnih sekcija i takmičenja iz oblasti saobraćaja</w:t>
            </w:r>
            <w:r w:rsidR="00946ADA">
              <w:rPr>
                <w:rFonts w:asciiTheme="majorHAnsi" w:hAnsiTheme="majorHAnsi"/>
                <w:sz w:val="24"/>
                <w:szCs w:val="24"/>
                <w:lang w:val="sr-Latn-RS"/>
              </w:rPr>
              <w:t>.</w:t>
            </w:r>
          </w:p>
          <w:p w14:paraId="612E19AF" w14:textId="1734399F"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Planirati ogledne i ugledne časove, hospitacije, aktivnosti za unapređenje uspjeha i vladanja učenika i evidentirati realizovane slobodne aktivnosti učenika u knji</w:t>
            </w:r>
            <w:r w:rsidR="00684356">
              <w:rPr>
                <w:rFonts w:asciiTheme="majorHAnsi" w:hAnsiTheme="majorHAnsi"/>
                <w:sz w:val="24"/>
                <w:szCs w:val="24"/>
                <w:lang w:val="sr-Latn-RS"/>
              </w:rPr>
              <w:t>zi</w:t>
            </w:r>
            <w:r w:rsidRPr="00946ADA">
              <w:rPr>
                <w:rFonts w:asciiTheme="majorHAnsi" w:hAnsiTheme="majorHAnsi"/>
                <w:sz w:val="24"/>
                <w:szCs w:val="24"/>
                <w:lang w:val="sr-Latn-RS"/>
              </w:rPr>
              <w:t>Stručnog aktiva i odjeljenjsk</w:t>
            </w:r>
            <w:r w:rsidR="000E20E4">
              <w:rPr>
                <w:rFonts w:asciiTheme="majorHAnsi" w:hAnsiTheme="majorHAnsi"/>
                <w:sz w:val="24"/>
                <w:szCs w:val="24"/>
                <w:lang w:val="sr-Latn-RS"/>
              </w:rPr>
              <w:t xml:space="preserve">oj </w:t>
            </w:r>
            <w:r w:rsidRPr="00946ADA">
              <w:rPr>
                <w:rFonts w:asciiTheme="majorHAnsi" w:hAnsiTheme="majorHAnsi"/>
                <w:sz w:val="24"/>
                <w:szCs w:val="24"/>
                <w:lang w:val="sr-Latn-RS"/>
              </w:rPr>
              <w:t>knji</w:t>
            </w:r>
            <w:r w:rsidR="000E20E4">
              <w:rPr>
                <w:rFonts w:asciiTheme="majorHAnsi" w:hAnsiTheme="majorHAnsi"/>
                <w:sz w:val="24"/>
                <w:szCs w:val="24"/>
                <w:lang w:val="sr-Latn-RS"/>
              </w:rPr>
              <w:t>izi</w:t>
            </w:r>
            <w:r w:rsidRPr="00946ADA">
              <w:rPr>
                <w:rFonts w:asciiTheme="majorHAnsi" w:hAnsiTheme="majorHAnsi"/>
                <w:sz w:val="24"/>
                <w:szCs w:val="24"/>
                <w:lang w:val="sr-Latn-RS"/>
              </w:rPr>
              <w:t>.</w:t>
            </w:r>
          </w:p>
          <w:p w14:paraId="42F50E9A" w14:textId="47F2D572"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Planirati i realizovati hospit</w:t>
            </w:r>
            <w:r w:rsidR="00E16BBB">
              <w:rPr>
                <w:rFonts w:asciiTheme="majorHAnsi" w:hAnsiTheme="majorHAnsi"/>
                <w:sz w:val="24"/>
                <w:szCs w:val="24"/>
                <w:lang w:val="sr-Latn-RS"/>
              </w:rPr>
              <w:t xml:space="preserve">acije u okviru stručnog aktiva </w:t>
            </w:r>
            <w:r w:rsidRPr="00946ADA">
              <w:rPr>
                <w:rFonts w:asciiTheme="majorHAnsi" w:hAnsiTheme="majorHAnsi"/>
                <w:sz w:val="24"/>
                <w:szCs w:val="24"/>
                <w:lang w:val="sr-Latn-RS"/>
              </w:rPr>
              <w:t>i voditi odgovarajuće zapisnike o njima.</w:t>
            </w:r>
          </w:p>
        </w:tc>
      </w:tr>
      <w:tr w:rsidR="00CA0C82" w:rsidRPr="00976461" w14:paraId="245C31B9" w14:textId="77777777" w:rsidTr="00CA0C82">
        <w:trPr>
          <w:cantSplit/>
          <w:trHeight w:val="1268"/>
        </w:trPr>
        <w:tc>
          <w:tcPr>
            <w:tcW w:w="445" w:type="pct"/>
            <w:tcBorders>
              <w:bottom w:val="nil"/>
            </w:tcBorders>
            <w:shd w:val="clear" w:color="auto" w:fill="FFFFFF" w:themeFill="background1"/>
          </w:tcPr>
          <w:p w14:paraId="3A77BAF6" w14:textId="77777777" w:rsidR="00CA0C82" w:rsidRPr="00976461" w:rsidRDefault="00CA0C82" w:rsidP="00CA0C82">
            <w:pPr>
              <w:spacing w:line="276" w:lineRule="auto"/>
              <w:jc w:val="both"/>
              <w:rPr>
                <w:rFonts w:ascii="Times New Roman" w:hAnsi="Times New Roman" w:cs="Times New Roman"/>
                <w:bCs/>
                <w:sz w:val="24"/>
                <w:szCs w:val="24"/>
              </w:rPr>
            </w:pPr>
            <w:r w:rsidRPr="00976461">
              <w:rPr>
                <w:rFonts w:ascii="Times New Roman" w:hAnsi="Times New Roman" w:cs="Times New Roman"/>
                <w:bCs/>
                <w:sz w:val="24"/>
                <w:szCs w:val="24"/>
              </w:rPr>
              <w:t xml:space="preserve">1.2. </w:t>
            </w:r>
          </w:p>
        </w:tc>
        <w:tc>
          <w:tcPr>
            <w:tcW w:w="4555" w:type="pct"/>
            <w:shd w:val="clear" w:color="auto" w:fill="auto"/>
          </w:tcPr>
          <w:p w14:paraId="4E7DEAD1" w14:textId="7FDCD59B"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 xml:space="preserve">Atmosfera na hospitovanim časovima je radna i pozitivna, </w:t>
            </w:r>
            <w:proofErr w:type="gramStart"/>
            <w:r w:rsidRPr="00946ADA">
              <w:rPr>
                <w:rFonts w:asciiTheme="majorHAnsi" w:hAnsiTheme="majorHAnsi" w:cstheme="majorHAnsi"/>
                <w:bCs/>
                <w:sz w:val="24"/>
                <w:szCs w:val="24"/>
              </w:rPr>
              <w:t>a</w:t>
            </w:r>
            <w:proofErr w:type="gramEnd"/>
            <w:r w:rsidRPr="00946ADA">
              <w:rPr>
                <w:rFonts w:asciiTheme="majorHAnsi" w:hAnsiTheme="majorHAnsi" w:cstheme="majorHAnsi"/>
                <w:bCs/>
                <w:sz w:val="24"/>
                <w:szCs w:val="24"/>
              </w:rPr>
              <w:t xml:space="preserve"> učenici su motivisani, aktivni i disciplinovani. Nastavnici se pridržavaju planirane strukture časa, u skladu sa didaktičko- metodičkim zahtjevima. Na</w:t>
            </w:r>
            <w:r w:rsidR="0095424A">
              <w:rPr>
                <w:rFonts w:asciiTheme="majorHAnsi" w:hAnsiTheme="majorHAnsi" w:cstheme="majorHAnsi"/>
                <w:bCs/>
                <w:sz w:val="24"/>
                <w:szCs w:val="24"/>
              </w:rPr>
              <w:t xml:space="preserve"> posjećenim časovima dominirao </w:t>
            </w:r>
            <w:r w:rsidRPr="00946ADA">
              <w:rPr>
                <w:rFonts w:asciiTheme="majorHAnsi" w:hAnsiTheme="majorHAnsi" w:cstheme="majorHAnsi"/>
                <w:bCs/>
                <w:sz w:val="24"/>
                <w:szCs w:val="24"/>
              </w:rPr>
              <w:t>je grupni oblik rada uz periodičnu interakciju sa uče</w:t>
            </w:r>
            <w:r w:rsidR="0095424A">
              <w:rPr>
                <w:rFonts w:asciiTheme="majorHAnsi" w:hAnsiTheme="majorHAnsi" w:cstheme="majorHAnsi"/>
                <w:bCs/>
                <w:sz w:val="24"/>
                <w:szCs w:val="24"/>
              </w:rPr>
              <w:t xml:space="preserve">nicima. Na osnovu razgovora sa </w:t>
            </w:r>
            <w:r w:rsidRPr="00946ADA">
              <w:rPr>
                <w:rFonts w:asciiTheme="majorHAnsi" w:hAnsiTheme="majorHAnsi" w:cstheme="majorHAnsi"/>
                <w:bCs/>
                <w:sz w:val="24"/>
                <w:szCs w:val="24"/>
              </w:rPr>
              <w:t xml:space="preserve">učenicima može se zaključiti da nastavnici uvijek ili često pristup nastavi prilagođavaju potrebama, interesima i uzrastu učenika, tumačeći, dopunjavajući i razjašnjavajući svaku nejasnoću. Učenici takođe ističu da su aktivno uključeni u nastavni proces kroz razgovor, izradu zadataka i izlaganja, naglašavajući da nastavnik redovno informiše o postignućima i napredovanju.  Instrukcije, pitanja i objašnjenja nastavnika su jasna i zasnovana na poznavanju struke. Na posjećenim časovima stručno- teorijske nastave primijećen je podsticaj kritičkog mišljenja, istraživačkog duha i kreativnosti učenika. Nastavnici uglavnom novo znanje povezuju sa njihovom primjenom u svakodnevnom životu, stvarajući podsticajnu klimu u odjeljenju za razvoj međusobnog povjerenja, poštovanja i saradnje, unutar radnog prostora koji podsticajno djeluje na učenike. </w:t>
            </w:r>
          </w:p>
          <w:p w14:paraId="33539F9A" w14:textId="47EE41EC"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 xml:space="preserve">Na posjećenim časovima učenici i nastavnici su koristili školske sveske, radne listove i dodatni kopirani materijal sa specifičnostima teme koja je obrađivana. </w:t>
            </w:r>
          </w:p>
          <w:p w14:paraId="76A49E5C" w14:textId="79C47324" w:rsidR="00CA0C82" w:rsidRPr="00946ADA" w:rsidRDefault="00CA0C82" w:rsidP="000E20E4">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U Školi se prethodne godine nijesu planirala i realizovala školska takmičenja. Učenici nijesu uključeni u realizacij</w:t>
            </w:r>
            <w:r w:rsidR="000E20E4">
              <w:rPr>
                <w:rFonts w:asciiTheme="majorHAnsi" w:hAnsiTheme="majorHAnsi" w:cstheme="majorHAnsi"/>
                <w:bCs/>
                <w:sz w:val="24"/>
                <w:szCs w:val="24"/>
              </w:rPr>
              <w:t>u</w:t>
            </w:r>
            <w:r w:rsidRPr="00946ADA">
              <w:rPr>
                <w:rFonts w:asciiTheme="majorHAnsi" w:hAnsiTheme="majorHAnsi" w:cstheme="majorHAnsi"/>
                <w:bCs/>
                <w:sz w:val="24"/>
                <w:szCs w:val="24"/>
              </w:rPr>
              <w:t xml:space="preserve"> projekata koji su od značaja za njihovo str</w:t>
            </w:r>
            <w:r w:rsidR="00946ADA">
              <w:rPr>
                <w:rFonts w:asciiTheme="majorHAnsi" w:hAnsiTheme="majorHAnsi" w:cstheme="majorHAnsi"/>
                <w:bCs/>
                <w:sz w:val="24"/>
                <w:szCs w:val="24"/>
              </w:rPr>
              <w:t xml:space="preserve">učno i sveukupno napredovanje. </w:t>
            </w:r>
          </w:p>
        </w:tc>
      </w:tr>
      <w:tr w:rsidR="00CA0C82" w:rsidRPr="00976461" w14:paraId="1CAE5972" w14:textId="77777777" w:rsidTr="00946ADA">
        <w:trPr>
          <w:trHeight w:val="20"/>
        </w:trPr>
        <w:tc>
          <w:tcPr>
            <w:tcW w:w="445" w:type="pct"/>
            <w:tcBorders>
              <w:top w:val="nil"/>
              <w:bottom w:val="nil"/>
            </w:tcBorders>
            <w:shd w:val="clear" w:color="auto" w:fill="auto"/>
          </w:tcPr>
          <w:p w14:paraId="7FEC5B3F"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2975864F" w14:textId="0BC25A19" w:rsidR="00CA0C82" w:rsidRPr="00976461" w:rsidRDefault="00CA0C82" w:rsidP="000E20E4">
            <w:pPr>
              <w:spacing w:line="276" w:lineRule="auto"/>
              <w:rPr>
                <w:rFonts w:ascii="Times New Roman" w:hAnsi="Times New Roman" w:cs="Times New Roman"/>
                <w:sz w:val="24"/>
                <w:szCs w:val="24"/>
              </w:rPr>
            </w:pPr>
            <w:r w:rsidRPr="00946ADA">
              <w:rPr>
                <w:rFonts w:ascii="Arial" w:hAnsi="Arial" w:cs="Arial"/>
                <w:b/>
                <w:i/>
                <w:sz w:val="20"/>
                <w:szCs w:val="20"/>
                <w:lang w:val="sr-Latn-RS"/>
              </w:rPr>
              <w:t>Preporuk</w:t>
            </w:r>
            <w:r w:rsidR="000E20E4">
              <w:rPr>
                <w:rFonts w:ascii="Arial" w:hAnsi="Arial" w:cs="Arial"/>
                <w:b/>
                <w:i/>
                <w:sz w:val="20"/>
                <w:szCs w:val="20"/>
                <w:lang w:val="sr-Latn-RS"/>
              </w:rPr>
              <w:t>e</w:t>
            </w:r>
            <w:r w:rsidRPr="00946ADA">
              <w:rPr>
                <w:rFonts w:ascii="Arial" w:hAnsi="Arial" w:cs="Arial"/>
                <w:b/>
                <w:i/>
                <w:sz w:val="20"/>
                <w:szCs w:val="20"/>
                <w:lang w:val="sr-Latn-RS"/>
              </w:rPr>
              <w:t>:</w:t>
            </w:r>
          </w:p>
        </w:tc>
      </w:tr>
      <w:tr w:rsidR="00CA0C82" w:rsidRPr="00976461" w14:paraId="08D90D21" w14:textId="77777777" w:rsidTr="00946ADA">
        <w:trPr>
          <w:trHeight w:val="20"/>
        </w:trPr>
        <w:tc>
          <w:tcPr>
            <w:tcW w:w="445" w:type="pct"/>
            <w:tcBorders>
              <w:top w:val="nil"/>
            </w:tcBorders>
            <w:shd w:val="clear" w:color="auto" w:fill="auto"/>
          </w:tcPr>
          <w:p w14:paraId="67AA2E99"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06CA88AA" w14:textId="3EDB4B26"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Organizovati školska takmičenja</w:t>
            </w:r>
            <w:r w:rsidR="00946ADA">
              <w:rPr>
                <w:rFonts w:asciiTheme="majorHAnsi" w:hAnsiTheme="majorHAnsi"/>
                <w:sz w:val="24"/>
                <w:szCs w:val="24"/>
                <w:lang w:val="sr-Latn-RS"/>
              </w:rPr>
              <w:t>.</w:t>
            </w:r>
          </w:p>
          <w:p w14:paraId="22E99682" w14:textId="77777777" w:rsidR="00CA0C82" w:rsidRPr="00946ADA" w:rsidRDefault="00CA0C82" w:rsidP="00946ADA">
            <w:pPr>
              <w:numPr>
                <w:ilvl w:val="0"/>
                <w:numId w:val="4"/>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 xml:space="preserve"> Uključivati učenike u realizaciju projekata koji su od značaja za njihovo </w:t>
            </w:r>
          </w:p>
          <w:p w14:paraId="763FCE44" w14:textId="7DDEBAE8" w:rsidR="00CA0C82" w:rsidRPr="00976461" w:rsidRDefault="00CA0C82" w:rsidP="00946ADA">
            <w:pPr>
              <w:tabs>
                <w:tab w:val="left" w:pos="360"/>
                <w:tab w:val="left" w:pos="975"/>
              </w:tabs>
              <w:ind w:left="-86"/>
              <w:jc w:val="both"/>
              <w:rPr>
                <w:rFonts w:ascii="Times New Roman" w:hAnsi="Times New Roman" w:cs="Times New Roman"/>
                <w:sz w:val="24"/>
                <w:szCs w:val="24"/>
              </w:rPr>
            </w:pPr>
            <w:r w:rsidRPr="00946ADA">
              <w:rPr>
                <w:rFonts w:asciiTheme="majorHAnsi" w:hAnsiTheme="majorHAnsi"/>
                <w:sz w:val="24"/>
                <w:szCs w:val="24"/>
                <w:lang w:val="sr-Latn-RS"/>
              </w:rPr>
              <w:t xml:space="preserve">      stručno i sveukupno napredovanje.</w:t>
            </w:r>
          </w:p>
        </w:tc>
      </w:tr>
      <w:tr w:rsidR="00CA0C82" w:rsidRPr="00976461" w14:paraId="178BCDFF" w14:textId="77777777" w:rsidTr="00CA0C82">
        <w:trPr>
          <w:cantSplit/>
          <w:trHeight w:val="1277"/>
        </w:trPr>
        <w:tc>
          <w:tcPr>
            <w:tcW w:w="445" w:type="pct"/>
            <w:tcBorders>
              <w:bottom w:val="nil"/>
            </w:tcBorders>
            <w:shd w:val="clear" w:color="auto" w:fill="FFFFFF" w:themeFill="background1"/>
          </w:tcPr>
          <w:p w14:paraId="09D9595F" w14:textId="77777777" w:rsidR="00CA0C82" w:rsidRPr="00976461" w:rsidRDefault="00CA0C82" w:rsidP="00CA0C82">
            <w:pPr>
              <w:spacing w:line="276" w:lineRule="auto"/>
              <w:jc w:val="both"/>
              <w:rPr>
                <w:rFonts w:ascii="Times New Roman" w:hAnsi="Times New Roman" w:cs="Times New Roman"/>
                <w:bCs/>
                <w:sz w:val="24"/>
                <w:szCs w:val="24"/>
              </w:rPr>
            </w:pPr>
            <w:r w:rsidRPr="00976461">
              <w:rPr>
                <w:rFonts w:ascii="Times New Roman" w:hAnsi="Times New Roman" w:cs="Times New Roman"/>
                <w:bCs/>
                <w:sz w:val="24"/>
                <w:szCs w:val="24"/>
              </w:rPr>
              <w:lastRenderedPageBreak/>
              <w:t xml:space="preserve">1.3. </w:t>
            </w:r>
          </w:p>
        </w:tc>
        <w:tc>
          <w:tcPr>
            <w:tcW w:w="4555" w:type="pct"/>
            <w:shd w:val="clear" w:color="auto" w:fill="FFFFFF" w:themeFill="background1"/>
          </w:tcPr>
          <w:p w14:paraId="6908BE36" w14:textId="4406D7A6"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 xml:space="preserve">U knjizi Stručnog aktiva je utvrđeno usaglašavanje kriterijuma ocjenjivanja u okviru Stručnog aktiva, u skladu sa specifičnostima učenika i drugim okolnostima. </w:t>
            </w:r>
          </w:p>
          <w:p w14:paraId="3BF6716D" w14:textId="3A07156C"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Na osnovu ankete i razgovora sa učenicima stiče se utisak da nastavnici gotovo uvijek pružaju blagovremenu povratnu informaciju o njihovim postignućima i odgovarajuću podršku u skladu sa njihovim postignućima. Pregledom odjeljenjskih knjiga koje su obuhvatile nastavni proces u protekle četiri nastavne godine, dolazi se do zaključka da je ocjenjivanje u skladu sa pedagoškim principima. Uvidom u odjeljen</w:t>
            </w:r>
            <w:r w:rsidR="000E20E4">
              <w:rPr>
                <w:rFonts w:asciiTheme="majorHAnsi" w:hAnsiTheme="majorHAnsi" w:cstheme="majorHAnsi"/>
                <w:bCs/>
                <w:sz w:val="24"/>
                <w:szCs w:val="24"/>
              </w:rPr>
              <w:t>j</w:t>
            </w:r>
            <w:r w:rsidRPr="00946ADA">
              <w:rPr>
                <w:rFonts w:asciiTheme="majorHAnsi" w:hAnsiTheme="majorHAnsi" w:cstheme="majorHAnsi"/>
                <w:bCs/>
                <w:sz w:val="24"/>
                <w:szCs w:val="24"/>
              </w:rPr>
              <w:t xml:space="preserve">ske knjige za ovu školsku godinu primijećeno je da se provjera znanja evidentira redovno. </w:t>
            </w:r>
          </w:p>
          <w:p w14:paraId="1DE28EC5" w14:textId="28063E49" w:rsidR="00CA0C82" w:rsidRPr="00946ADA" w:rsidRDefault="00CA0C82" w:rsidP="00946ADA">
            <w:pPr>
              <w:spacing w:before="120"/>
              <w:jc w:val="both"/>
              <w:rPr>
                <w:rFonts w:asciiTheme="majorHAnsi" w:hAnsiTheme="majorHAnsi" w:cstheme="majorHAnsi"/>
                <w:bCs/>
                <w:sz w:val="24"/>
                <w:szCs w:val="24"/>
              </w:rPr>
            </w:pPr>
            <w:r w:rsidRPr="00946ADA">
              <w:rPr>
                <w:rFonts w:asciiTheme="majorHAnsi" w:hAnsiTheme="majorHAnsi" w:cstheme="majorHAnsi"/>
                <w:bCs/>
                <w:sz w:val="24"/>
                <w:szCs w:val="24"/>
              </w:rPr>
              <w:t>Nastavnici podstiču učenike na samostalan rad u cilju postizanja predviđenih ishoda učenja. Saradnju sa poslodavcima ostvaruje uprava, nastavnici praktičnih i stručno</w:t>
            </w:r>
            <w:r w:rsidR="007108F4">
              <w:rPr>
                <w:rFonts w:asciiTheme="majorHAnsi" w:hAnsiTheme="majorHAnsi" w:cstheme="majorHAnsi"/>
                <w:bCs/>
                <w:sz w:val="24"/>
                <w:szCs w:val="24"/>
              </w:rPr>
              <w:t>-</w:t>
            </w:r>
            <w:r w:rsidRPr="00946ADA">
              <w:rPr>
                <w:rFonts w:asciiTheme="majorHAnsi" w:hAnsiTheme="majorHAnsi" w:cstheme="majorHAnsi"/>
                <w:bCs/>
                <w:sz w:val="24"/>
                <w:szCs w:val="24"/>
              </w:rPr>
              <w:t xml:space="preserve">teorijskih predmeta i koordinator praktičnog obrazovanja. Na osnovu odgovora najvećeg broja anketiranih roditelja, Škola od </w:t>
            </w:r>
            <w:proofErr w:type="gramStart"/>
            <w:r w:rsidRPr="00946ADA">
              <w:rPr>
                <w:rFonts w:asciiTheme="majorHAnsi" w:hAnsiTheme="majorHAnsi" w:cstheme="majorHAnsi"/>
                <w:bCs/>
                <w:sz w:val="24"/>
                <w:szCs w:val="24"/>
              </w:rPr>
              <w:t>njih  traži</w:t>
            </w:r>
            <w:proofErr w:type="gramEnd"/>
            <w:r w:rsidRPr="00946ADA">
              <w:rPr>
                <w:rFonts w:asciiTheme="majorHAnsi" w:hAnsiTheme="majorHAnsi" w:cstheme="majorHAnsi"/>
                <w:bCs/>
                <w:sz w:val="24"/>
                <w:szCs w:val="24"/>
              </w:rPr>
              <w:t xml:space="preserve"> mišljenje i velika su podrška u vezi mjera za pobolj</w:t>
            </w:r>
            <w:r w:rsidR="00946ADA">
              <w:rPr>
                <w:rFonts w:asciiTheme="majorHAnsi" w:hAnsiTheme="majorHAnsi" w:cstheme="majorHAnsi"/>
                <w:bCs/>
                <w:sz w:val="24"/>
                <w:szCs w:val="24"/>
              </w:rPr>
              <w:t>šanje kvaliteta nastave.</w:t>
            </w:r>
          </w:p>
        </w:tc>
      </w:tr>
      <w:tr w:rsidR="00CA0C82" w:rsidRPr="00976461" w14:paraId="018D7BFB" w14:textId="77777777" w:rsidTr="00946ADA">
        <w:trPr>
          <w:trHeight w:val="20"/>
        </w:trPr>
        <w:tc>
          <w:tcPr>
            <w:tcW w:w="445" w:type="pct"/>
            <w:tcBorders>
              <w:top w:val="nil"/>
              <w:bottom w:val="nil"/>
            </w:tcBorders>
            <w:shd w:val="clear" w:color="auto" w:fill="auto"/>
          </w:tcPr>
          <w:p w14:paraId="696A6C7A"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32D0710B" w14:textId="40CB1759" w:rsidR="00CA0C82" w:rsidRPr="00976461" w:rsidRDefault="00CA0C82" w:rsidP="000E20E4">
            <w:pPr>
              <w:spacing w:line="276" w:lineRule="auto"/>
              <w:rPr>
                <w:rFonts w:ascii="Times New Roman" w:hAnsi="Times New Roman" w:cs="Times New Roman"/>
                <w:sz w:val="24"/>
                <w:szCs w:val="24"/>
              </w:rPr>
            </w:pPr>
            <w:r w:rsidRPr="00946ADA">
              <w:rPr>
                <w:rFonts w:ascii="Arial" w:hAnsi="Arial" w:cs="Arial"/>
                <w:b/>
                <w:i/>
                <w:sz w:val="20"/>
                <w:szCs w:val="20"/>
                <w:lang w:val="sr-Latn-RS"/>
              </w:rPr>
              <w:t>Preporuk</w:t>
            </w:r>
            <w:r w:rsidR="000E20E4">
              <w:rPr>
                <w:rFonts w:ascii="Arial" w:hAnsi="Arial" w:cs="Arial"/>
                <w:b/>
                <w:i/>
                <w:sz w:val="20"/>
                <w:szCs w:val="20"/>
                <w:lang w:val="sr-Latn-RS"/>
              </w:rPr>
              <w:t>e</w:t>
            </w:r>
            <w:r w:rsidRPr="00946ADA">
              <w:rPr>
                <w:rFonts w:ascii="Arial" w:hAnsi="Arial" w:cs="Arial"/>
                <w:b/>
                <w:i/>
                <w:sz w:val="20"/>
                <w:szCs w:val="20"/>
                <w:lang w:val="sr-Latn-RS"/>
              </w:rPr>
              <w:t>:</w:t>
            </w:r>
          </w:p>
        </w:tc>
      </w:tr>
      <w:tr w:rsidR="00CA0C82" w:rsidRPr="00976461" w14:paraId="1CAA5593" w14:textId="77777777" w:rsidTr="00946ADA">
        <w:trPr>
          <w:trHeight w:val="20"/>
        </w:trPr>
        <w:tc>
          <w:tcPr>
            <w:tcW w:w="445" w:type="pct"/>
            <w:tcBorders>
              <w:top w:val="nil"/>
            </w:tcBorders>
            <w:shd w:val="clear" w:color="auto" w:fill="auto"/>
          </w:tcPr>
          <w:p w14:paraId="2BD9FC84" w14:textId="77777777" w:rsidR="00CA0C82" w:rsidRPr="00976461" w:rsidRDefault="00CA0C82" w:rsidP="00CA0C82">
            <w:pPr>
              <w:spacing w:line="276" w:lineRule="auto"/>
              <w:rPr>
                <w:rFonts w:ascii="Times New Roman" w:hAnsi="Times New Roman" w:cs="Times New Roman"/>
                <w:sz w:val="24"/>
                <w:szCs w:val="24"/>
              </w:rPr>
            </w:pPr>
          </w:p>
        </w:tc>
        <w:tc>
          <w:tcPr>
            <w:tcW w:w="4555" w:type="pct"/>
            <w:shd w:val="clear" w:color="auto" w:fill="auto"/>
          </w:tcPr>
          <w:p w14:paraId="64B90D7F" w14:textId="79CAB5AF" w:rsidR="00CA0C82" w:rsidRPr="00946ADA" w:rsidRDefault="00CA0C82" w:rsidP="00946ADA">
            <w:pPr>
              <w:numPr>
                <w:ilvl w:val="0"/>
                <w:numId w:val="10"/>
              </w:numPr>
              <w:tabs>
                <w:tab w:val="left" w:pos="360"/>
                <w:tab w:val="left" w:pos="975"/>
              </w:tabs>
              <w:ind w:left="188" w:hanging="274"/>
              <w:jc w:val="both"/>
              <w:rPr>
                <w:rFonts w:asciiTheme="majorHAnsi" w:hAnsiTheme="majorHAnsi"/>
                <w:sz w:val="24"/>
                <w:szCs w:val="24"/>
                <w:lang w:val="sr-Latn-RS"/>
              </w:rPr>
            </w:pPr>
            <w:r w:rsidRPr="00946ADA">
              <w:rPr>
                <w:rFonts w:asciiTheme="majorHAnsi" w:hAnsiTheme="majorHAnsi"/>
                <w:sz w:val="24"/>
                <w:szCs w:val="24"/>
                <w:lang w:val="sr-Latn-RS"/>
              </w:rPr>
              <w:t>Uspostaviti kriterijume ocjenjivanja na nivou stručnog aktiva</w:t>
            </w:r>
            <w:r w:rsidR="007108F4">
              <w:rPr>
                <w:rFonts w:asciiTheme="majorHAnsi" w:hAnsiTheme="majorHAnsi"/>
                <w:sz w:val="24"/>
                <w:szCs w:val="24"/>
                <w:lang w:val="sr-Latn-RS"/>
              </w:rPr>
              <w:t>.</w:t>
            </w:r>
          </w:p>
          <w:p w14:paraId="2A47B9A9" w14:textId="77777777" w:rsidR="00CA0C82" w:rsidRPr="00802651" w:rsidRDefault="00CA0C82" w:rsidP="00946ADA">
            <w:pPr>
              <w:numPr>
                <w:ilvl w:val="0"/>
                <w:numId w:val="10"/>
              </w:numPr>
              <w:tabs>
                <w:tab w:val="left" w:pos="360"/>
                <w:tab w:val="left" w:pos="975"/>
              </w:tabs>
              <w:ind w:left="188" w:hanging="274"/>
              <w:jc w:val="both"/>
              <w:rPr>
                <w:rFonts w:ascii="Times New Roman" w:hAnsi="Times New Roman" w:cs="Times New Roman"/>
                <w:sz w:val="24"/>
                <w:szCs w:val="24"/>
              </w:rPr>
            </w:pPr>
            <w:r w:rsidRPr="00946ADA">
              <w:rPr>
                <w:rFonts w:asciiTheme="majorHAnsi" w:hAnsiTheme="majorHAnsi"/>
                <w:sz w:val="24"/>
                <w:szCs w:val="24"/>
                <w:lang w:val="sr-Latn-RS"/>
              </w:rPr>
              <w:t>Obezbijediti posebne procedure koje se odnose na ocjenjivanje na nivou Škole.</w:t>
            </w:r>
          </w:p>
        </w:tc>
      </w:tr>
    </w:tbl>
    <w:p w14:paraId="4DA19F53" w14:textId="77777777" w:rsidR="00CA0C82" w:rsidRPr="00534E29" w:rsidRDefault="00CA0C82" w:rsidP="00CA0C82">
      <w:pPr>
        <w:spacing w:after="0"/>
        <w:rPr>
          <w:rFonts w:ascii="Bookman Old Style" w:hAnsi="Bookman Old Style"/>
        </w:rPr>
      </w:pPr>
    </w:p>
    <w:p w14:paraId="35E61BCF" w14:textId="03477B6D" w:rsidR="00E95809" w:rsidRDefault="00E95809" w:rsidP="00E95809">
      <w:pPr>
        <w:rPr>
          <w:lang w:val="sr-Latn-RS"/>
        </w:rPr>
      </w:pPr>
    </w:p>
    <w:p w14:paraId="6856B154" w14:textId="04F56953" w:rsidR="00C53C14" w:rsidRDefault="00C53C14" w:rsidP="00E95809">
      <w:pPr>
        <w:rPr>
          <w:lang w:val="sr-Latn-RS"/>
        </w:rPr>
      </w:pPr>
    </w:p>
    <w:p w14:paraId="55D64D80" w14:textId="4F0C6D31" w:rsidR="00C53C14" w:rsidRDefault="00C53C14" w:rsidP="00E95809">
      <w:pPr>
        <w:rPr>
          <w:lang w:val="sr-Latn-RS"/>
        </w:rPr>
      </w:pPr>
    </w:p>
    <w:p w14:paraId="2AC5D25C" w14:textId="7265E844" w:rsidR="00C53C14" w:rsidRDefault="00C53C14" w:rsidP="00E95809">
      <w:pPr>
        <w:rPr>
          <w:lang w:val="sr-Latn-RS"/>
        </w:rPr>
      </w:pPr>
    </w:p>
    <w:p w14:paraId="4A8C7130" w14:textId="12029393" w:rsidR="00C53C14" w:rsidRDefault="00C53C14" w:rsidP="00E95809">
      <w:pPr>
        <w:rPr>
          <w:lang w:val="sr-Latn-RS"/>
        </w:rPr>
      </w:pPr>
    </w:p>
    <w:p w14:paraId="07E42B53" w14:textId="34004E6B" w:rsidR="00C53C14" w:rsidRDefault="00C53C14" w:rsidP="00E95809">
      <w:pPr>
        <w:rPr>
          <w:lang w:val="sr-Latn-RS"/>
        </w:rPr>
      </w:pPr>
    </w:p>
    <w:p w14:paraId="0ACD2C0D" w14:textId="113EB959" w:rsidR="00C53C14" w:rsidRDefault="00C53C14" w:rsidP="00E95809">
      <w:pPr>
        <w:rPr>
          <w:lang w:val="sr-Latn-RS"/>
        </w:rPr>
      </w:pPr>
    </w:p>
    <w:p w14:paraId="2E59542A" w14:textId="169A4EB3" w:rsidR="00C53C14" w:rsidRDefault="00C53C14" w:rsidP="00E95809">
      <w:pPr>
        <w:rPr>
          <w:lang w:val="sr-Latn-RS"/>
        </w:rPr>
      </w:pPr>
    </w:p>
    <w:p w14:paraId="38C9D6F6" w14:textId="11552E47" w:rsidR="00C53C14" w:rsidRDefault="00C53C14" w:rsidP="00E95809">
      <w:pPr>
        <w:rPr>
          <w:lang w:val="sr-Latn-RS"/>
        </w:rPr>
      </w:pPr>
    </w:p>
    <w:p w14:paraId="0BDD1C42" w14:textId="7FA69E07" w:rsidR="00C53C14" w:rsidRDefault="00C53C14" w:rsidP="00E95809">
      <w:pPr>
        <w:rPr>
          <w:lang w:val="sr-Latn-RS"/>
        </w:rPr>
      </w:pPr>
    </w:p>
    <w:p w14:paraId="36095E71" w14:textId="1B6DFCE6" w:rsidR="00C53C14" w:rsidRDefault="00C53C14" w:rsidP="00E95809">
      <w:pPr>
        <w:rPr>
          <w:lang w:val="sr-Latn-RS"/>
        </w:rPr>
      </w:pPr>
    </w:p>
    <w:p w14:paraId="658BD513" w14:textId="1C605E5C" w:rsidR="00C53C14" w:rsidRDefault="00C53C14" w:rsidP="00E95809">
      <w:pPr>
        <w:rPr>
          <w:lang w:val="sr-Latn-RS"/>
        </w:rPr>
      </w:pPr>
    </w:p>
    <w:p w14:paraId="3810BC13" w14:textId="7BF493CC" w:rsidR="00C53C14" w:rsidRDefault="00C53C14" w:rsidP="00E95809">
      <w:pPr>
        <w:rPr>
          <w:lang w:val="sr-Latn-RS"/>
        </w:rPr>
      </w:pPr>
    </w:p>
    <w:p w14:paraId="70D6E587" w14:textId="26C21778" w:rsidR="00C53C14" w:rsidRDefault="00C53C14" w:rsidP="00E95809">
      <w:pPr>
        <w:rPr>
          <w:lang w:val="sr-Latn-RS"/>
        </w:rPr>
      </w:pPr>
    </w:p>
    <w:p w14:paraId="7F0B0F3C" w14:textId="5F78E74D" w:rsidR="00C53C14" w:rsidRDefault="00C53C14" w:rsidP="00E95809">
      <w:pPr>
        <w:rPr>
          <w:lang w:val="sr-Latn-RS"/>
        </w:rPr>
      </w:pPr>
    </w:p>
    <w:p w14:paraId="2ABF9B55" w14:textId="13B6D430" w:rsidR="00C53C14" w:rsidRDefault="00946ADA" w:rsidP="00E95809">
      <w:pPr>
        <w:rPr>
          <w:lang w:val="sr-Latn-RS"/>
        </w:rPr>
      </w:pPr>
      <w:r>
        <w:rPr>
          <w:lang w:val="sr-Latn-RS"/>
        </w:rPr>
        <w:br w:type="page"/>
      </w:r>
    </w:p>
    <w:tbl>
      <w:tblPr>
        <w:tblStyle w:val="TableGrid"/>
        <w:tblW w:w="5000" w:type="pct"/>
        <w:tblLook w:val="04A0" w:firstRow="1" w:lastRow="0" w:firstColumn="1" w:lastColumn="0" w:noHBand="0" w:noVBand="1"/>
      </w:tblPr>
      <w:tblGrid>
        <w:gridCol w:w="4531"/>
        <w:gridCol w:w="4531"/>
      </w:tblGrid>
      <w:tr w:rsidR="00CA0C82" w:rsidRPr="00946ADA" w14:paraId="201E5F8F" w14:textId="77777777" w:rsidTr="00CA0C82">
        <w:tc>
          <w:tcPr>
            <w:tcW w:w="5000" w:type="pct"/>
            <w:gridSpan w:val="2"/>
          </w:tcPr>
          <w:p w14:paraId="41100F0E" w14:textId="49F0C5B1" w:rsidR="00CA0C82" w:rsidRPr="00946ADA" w:rsidRDefault="0061591B" w:rsidP="00946ADA">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A0C82" w:rsidRPr="00946ADA">
              <w:rPr>
                <w:rFonts w:asciiTheme="majorHAnsi" w:hAnsiTheme="majorHAnsi" w:cstheme="majorHAnsi"/>
                <w:b/>
                <w:sz w:val="20"/>
                <w:szCs w:val="20"/>
              </w:rPr>
              <w:t>: Srećko Kljajić dipl. saob. ing.-master</w:t>
            </w:r>
          </w:p>
        </w:tc>
      </w:tr>
      <w:tr w:rsidR="00CA0C82" w:rsidRPr="00946ADA" w14:paraId="0E646441" w14:textId="77777777" w:rsidTr="00CA0C82">
        <w:tc>
          <w:tcPr>
            <w:tcW w:w="5000" w:type="pct"/>
            <w:gridSpan w:val="2"/>
          </w:tcPr>
          <w:p w14:paraId="4844B1C3" w14:textId="2AE106EE" w:rsidR="00CA0C82" w:rsidRPr="00946ADA" w:rsidRDefault="00C53C14" w:rsidP="00946ADA">
            <w:pPr>
              <w:autoSpaceDE w:val="0"/>
              <w:autoSpaceDN w:val="0"/>
              <w:adjustRightInd w:val="0"/>
              <w:rPr>
                <w:rFonts w:asciiTheme="majorHAnsi" w:hAnsiTheme="majorHAnsi" w:cstheme="majorHAnsi"/>
                <w:b/>
                <w:sz w:val="20"/>
                <w:szCs w:val="20"/>
              </w:rPr>
            </w:pPr>
            <w:r w:rsidRPr="00946ADA">
              <w:rPr>
                <w:rFonts w:asciiTheme="majorHAnsi" w:hAnsiTheme="majorHAnsi" w:cstheme="majorHAnsi"/>
                <w:b/>
                <w:sz w:val="20"/>
                <w:szCs w:val="20"/>
              </w:rPr>
              <w:t>1.2.8</w:t>
            </w:r>
            <w:r w:rsidR="00CA0C82" w:rsidRPr="00946ADA">
              <w:rPr>
                <w:rFonts w:asciiTheme="majorHAnsi" w:hAnsiTheme="majorHAnsi" w:cstheme="majorHAnsi"/>
                <w:b/>
                <w:sz w:val="20"/>
                <w:szCs w:val="20"/>
              </w:rPr>
              <w:t>. Tehničar  za špediciju, carinu i organizaciju transporta</w:t>
            </w:r>
          </w:p>
        </w:tc>
      </w:tr>
      <w:tr w:rsidR="00CA0C82" w:rsidRPr="006E4995" w14:paraId="4CE05DD2" w14:textId="77777777" w:rsidTr="00CA0C82">
        <w:trPr>
          <w:trHeight w:val="20"/>
        </w:trPr>
        <w:tc>
          <w:tcPr>
            <w:tcW w:w="5000" w:type="pct"/>
            <w:gridSpan w:val="2"/>
            <w:tcBorders>
              <w:bottom w:val="single" w:sz="4" w:space="0" w:color="auto"/>
            </w:tcBorders>
          </w:tcPr>
          <w:p w14:paraId="3C66BFFF" w14:textId="77777777" w:rsidR="00CA0C82" w:rsidRPr="006E4995" w:rsidRDefault="00CA0C82" w:rsidP="00CA0C82">
            <w:pPr>
              <w:autoSpaceDE w:val="0"/>
              <w:autoSpaceDN w:val="0"/>
              <w:adjustRightInd w:val="0"/>
              <w:jc w:val="both"/>
              <w:rPr>
                <w:rFonts w:ascii="Arial" w:eastAsia="Calibri" w:hAnsi="Arial" w:cs="Arial"/>
                <w:sz w:val="20"/>
                <w:szCs w:val="20"/>
              </w:rPr>
            </w:pPr>
            <w:r w:rsidRPr="006E4995">
              <w:rPr>
                <w:rFonts w:ascii="Arial" w:eastAsia="Calibri" w:hAnsi="Arial" w:cs="Arial"/>
                <w:sz w:val="20"/>
                <w:szCs w:val="20"/>
                <w:vertAlign w:val="superscript"/>
              </w:rPr>
              <w:t xml:space="preserve">                         (Naziv obrazovnog programa)</w:t>
            </w:r>
          </w:p>
        </w:tc>
      </w:tr>
      <w:tr w:rsidR="00CA0C82" w:rsidRPr="00946ADA" w14:paraId="5D2E4262" w14:textId="77777777" w:rsidTr="00CA0C82">
        <w:tc>
          <w:tcPr>
            <w:tcW w:w="2500" w:type="pct"/>
            <w:tcBorders>
              <w:bottom w:val="nil"/>
              <w:right w:val="nil"/>
            </w:tcBorders>
          </w:tcPr>
          <w:p w14:paraId="567C265E"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 xml:space="preserve">Ukupan broj nastavnika po datom programu: </w:t>
            </w:r>
          </w:p>
        </w:tc>
        <w:tc>
          <w:tcPr>
            <w:tcW w:w="2500" w:type="pct"/>
            <w:tcBorders>
              <w:left w:val="nil"/>
              <w:bottom w:val="nil"/>
            </w:tcBorders>
          </w:tcPr>
          <w:p w14:paraId="73D8BF42"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9</w:t>
            </w:r>
          </w:p>
        </w:tc>
      </w:tr>
      <w:tr w:rsidR="00CA0C82" w:rsidRPr="00946ADA" w14:paraId="3DCCEC6A" w14:textId="77777777" w:rsidTr="00CA0C82">
        <w:tc>
          <w:tcPr>
            <w:tcW w:w="2500" w:type="pct"/>
            <w:tcBorders>
              <w:top w:val="nil"/>
              <w:bottom w:val="nil"/>
              <w:right w:val="nil"/>
            </w:tcBorders>
          </w:tcPr>
          <w:p w14:paraId="52B589BC" w14:textId="77777777" w:rsidR="00CA0C82" w:rsidRPr="00937784" w:rsidRDefault="00CA0C82" w:rsidP="00946ADA">
            <w:pPr>
              <w:autoSpaceDE w:val="0"/>
              <w:autoSpaceDN w:val="0"/>
              <w:adjustRightInd w:val="0"/>
              <w:rPr>
                <w:rFonts w:asciiTheme="majorHAnsi" w:hAnsiTheme="majorHAnsi" w:cstheme="majorHAnsi"/>
                <w:sz w:val="20"/>
                <w:szCs w:val="20"/>
                <w:lang w:val="sr-Latn-ME"/>
              </w:rPr>
            </w:pPr>
            <w:r w:rsidRPr="00946ADA">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946ADA">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946ADA">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500" w:type="pct"/>
            <w:tcBorders>
              <w:top w:val="nil"/>
              <w:left w:val="nil"/>
              <w:bottom w:val="nil"/>
            </w:tcBorders>
          </w:tcPr>
          <w:p w14:paraId="1971CCDD"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2</w:t>
            </w:r>
          </w:p>
        </w:tc>
      </w:tr>
      <w:tr w:rsidR="00CA0C82" w:rsidRPr="00946ADA" w14:paraId="054994D6" w14:textId="77777777" w:rsidTr="00CA0C82">
        <w:tc>
          <w:tcPr>
            <w:tcW w:w="2500" w:type="pct"/>
            <w:tcBorders>
              <w:top w:val="nil"/>
              <w:bottom w:val="nil"/>
              <w:right w:val="nil"/>
            </w:tcBorders>
          </w:tcPr>
          <w:p w14:paraId="799665D6"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 xml:space="preserve">Posjećena odjeljenja: </w:t>
            </w:r>
          </w:p>
        </w:tc>
        <w:tc>
          <w:tcPr>
            <w:tcW w:w="2500" w:type="pct"/>
            <w:tcBorders>
              <w:top w:val="nil"/>
              <w:left w:val="nil"/>
              <w:bottom w:val="nil"/>
            </w:tcBorders>
          </w:tcPr>
          <w:p w14:paraId="19CDBFF3"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III4</w:t>
            </w:r>
          </w:p>
        </w:tc>
      </w:tr>
      <w:tr w:rsidR="00CA0C82" w:rsidRPr="00946ADA" w14:paraId="7C2A7DC8" w14:textId="77777777" w:rsidTr="00CA0C82">
        <w:tc>
          <w:tcPr>
            <w:tcW w:w="2500" w:type="pct"/>
            <w:tcBorders>
              <w:top w:val="nil"/>
              <w:right w:val="nil"/>
            </w:tcBorders>
          </w:tcPr>
          <w:p w14:paraId="72DF9B1F"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Broj posjećenih časova:</w:t>
            </w:r>
          </w:p>
        </w:tc>
        <w:tc>
          <w:tcPr>
            <w:tcW w:w="2500" w:type="pct"/>
            <w:tcBorders>
              <w:top w:val="nil"/>
              <w:left w:val="nil"/>
            </w:tcBorders>
          </w:tcPr>
          <w:p w14:paraId="074EFC1C" w14:textId="77777777" w:rsidR="00CA0C82" w:rsidRPr="00946ADA" w:rsidRDefault="00CA0C82" w:rsidP="00946ADA">
            <w:pPr>
              <w:autoSpaceDE w:val="0"/>
              <w:autoSpaceDN w:val="0"/>
              <w:adjustRightInd w:val="0"/>
              <w:rPr>
                <w:rFonts w:asciiTheme="majorHAnsi" w:hAnsiTheme="majorHAnsi" w:cstheme="majorHAnsi"/>
                <w:sz w:val="20"/>
                <w:szCs w:val="20"/>
              </w:rPr>
            </w:pPr>
            <w:r w:rsidRPr="00946ADA">
              <w:rPr>
                <w:rFonts w:asciiTheme="majorHAnsi" w:hAnsiTheme="majorHAnsi" w:cstheme="majorHAnsi"/>
                <w:sz w:val="20"/>
                <w:szCs w:val="20"/>
              </w:rPr>
              <w:t>2</w:t>
            </w:r>
          </w:p>
        </w:tc>
      </w:tr>
    </w:tbl>
    <w:p w14:paraId="05286A08" w14:textId="77777777" w:rsidR="00CA0C82" w:rsidRPr="006E4995" w:rsidRDefault="00CA0C82" w:rsidP="00CA0C82">
      <w:pPr>
        <w:spacing w:after="0" w:line="276" w:lineRule="auto"/>
        <w:jc w:val="both"/>
        <w:rPr>
          <w:rFonts w:ascii="Arial" w:eastAsia="Calibri" w:hAnsi="Arial" w:cs="Arial"/>
          <w:sz w:val="8"/>
          <w:szCs w:val="8"/>
        </w:rPr>
      </w:pPr>
    </w:p>
    <w:bookmarkStart w:id="8" w:name="_MON_1727108274"/>
    <w:bookmarkEnd w:id="8"/>
    <w:p w14:paraId="7A78587E" w14:textId="77777777" w:rsidR="00CA0C82" w:rsidRPr="006E4995" w:rsidRDefault="00CA0C82" w:rsidP="00CA0C82">
      <w:pPr>
        <w:spacing w:after="0" w:line="276" w:lineRule="auto"/>
        <w:jc w:val="both"/>
        <w:rPr>
          <w:rFonts w:ascii="Arial" w:eastAsia="Calibri" w:hAnsi="Arial" w:cs="Arial"/>
        </w:rPr>
      </w:pPr>
      <w:r w:rsidRPr="006E4995">
        <w:rPr>
          <w:rFonts w:ascii="Arial" w:eastAsia="Calibri" w:hAnsi="Arial" w:cs="Arial"/>
        </w:rPr>
        <w:object w:dxaOrig="14716" w:dyaOrig="3457" w14:anchorId="0C47FF0B">
          <v:shape id="_x0000_i1037" type="#_x0000_t75" style="width:463.5pt;height:109.5pt" o:ole="" o:bordertopcolor="red" o:borderleftcolor="red" o:borderbottomcolor="red" o:borderrightcolor="red">
            <v:imagedata r:id="rId34" o:title=""/>
            <w10:bordertop type="single" width="18"/>
            <w10:borderleft type="single" width="18"/>
            <w10:borderbottom type="single" width="18"/>
            <w10:borderright type="single" width="18"/>
          </v:shape>
          <o:OLEObject Type="Embed" ProgID="Excel.Sheet.8" ShapeID="_x0000_i1037" DrawAspect="Content" ObjectID="_1790481519" r:id="rId35"/>
        </w:object>
      </w:r>
    </w:p>
    <w:p w14:paraId="75E7E4B0" w14:textId="77777777" w:rsidR="00CA0C82" w:rsidRPr="006E4995" w:rsidRDefault="00CA0C82" w:rsidP="00CA0C82">
      <w:pPr>
        <w:spacing w:after="0" w:line="276" w:lineRule="auto"/>
        <w:jc w:val="both"/>
        <w:rPr>
          <w:rFonts w:ascii="Arial" w:eastAsia="Calibri" w:hAnsi="Arial" w:cs="Arial"/>
          <w:sz w:val="8"/>
          <w:szCs w:val="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CA0C82" w:rsidRPr="006E4995" w14:paraId="5B3E4E21" w14:textId="77777777" w:rsidTr="00CA0C82">
        <w:trPr>
          <w:cantSplit/>
          <w:trHeight w:val="20"/>
        </w:trPr>
        <w:tc>
          <w:tcPr>
            <w:tcW w:w="446" w:type="pct"/>
            <w:shd w:val="clear" w:color="auto" w:fill="auto"/>
          </w:tcPr>
          <w:p w14:paraId="5C3D2B26" w14:textId="77777777" w:rsidR="00CA0C82" w:rsidRPr="006E4995" w:rsidRDefault="00CA0C82" w:rsidP="00CA0C82">
            <w:pPr>
              <w:spacing w:line="276" w:lineRule="auto"/>
              <w:jc w:val="both"/>
              <w:rPr>
                <w:rFonts w:ascii="Calibri Light" w:eastAsia="Calibri" w:hAnsi="Calibri Light" w:cs="Calibri Light"/>
                <w:bCs/>
                <w:sz w:val="24"/>
                <w:szCs w:val="24"/>
              </w:rPr>
            </w:pPr>
            <w:r w:rsidRPr="006E4995">
              <w:rPr>
                <w:rFonts w:ascii="Calibri Light" w:eastAsia="Calibri" w:hAnsi="Calibri Light" w:cs="Calibri Light"/>
                <w:bCs/>
                <w:sz w:val="24"/>
                <w:szCs w:val="24"/>
              </w:rPr>
              <w:t xml:space="preserve">R.br. </w:t>
            </w:r>
          </w:p>
        </w:tc>
        <w:tc>
          <w:tcPr>
            <w:tcW w:w="4554" w:type="pct"/>
            <w:shd w:val="clear" w:color="auto" w:fill="auto"/>
          </w:tcPr>
          <w:p w14:paraId="31AD2A58" w14:textId="77777777" w:rsidR="00CA0C82" w:rsidRPr="005C4214" w:rsidRDefault="00CA0C82" w:rsidP="00CA0C82">
            <w:pPr>
              <w:spacing w:line="276" w:lineRule="auto"/>
              <w:jc w:val="both"/>
              <w:rPr>
                <w:rFonts w:ascii="Times New Roman" w:eastAsia="Calibri" w:hAnsi="Times New Roman" w:cs="Times New Roman"/>
                <w:bCs/>
                <w:sz w:val="24"/>
                <w:szCs w:val="24"/>
              </w:rPr>
            </w:pPr>
            <w:r w:rsidRPr="005C4214">
              <w:rPr>
                <w:rFonts w:ascii="Times New Roman" w:eastAsia="Calibri" w:hAnsi="Times New Roman" w:cs="Times New Roman"/>
                <w:bCs/>
                <w:sz w:val="24"/>
                <w:szCs w:val="24"/>
              </w:rPr>
              <w:t>Obrazloženje</w:t>
            </w:r>
          </w:p>
        </w:tc>
      </w:tr>
      <w:tr w:rsidR="00CA0C82" w:rsidRPr="006E4995" w14:paraId="7436D4F0" w14:textId="77777777" w:rsidTr="00CA0C82">
        <w:trPr>
          <w:cantSplit/>
          <w:trHeight w:val="20"/>
        </w:trPr>
        <w:tc>
          <w:tcPr>
            <w:tcW w:w="446" w:type="pct"/>
            <w:shd w:val="clear" w:color="auto" w:fill="auto"/>
          </w:tcPr>
          <w:p w14:paraId="004831DE" w14:textId="77777777" w:rsidR="00CA0C82" w:rsidRPr="006E4995" w:rsidRDefault="00CA0C82" w:rsidP="00CA0C82">
            <w:pPr>
              <w:spacing w:line="276" w:lineRule="auto"/>
              <w:jc w:val="both"/>
              <w:rPr>
                <w:rFonts w:ascii="Calibri Light" w:eastAsia="Calibri" w:hAnsi="Calibri Light" w:cs="Calibri Light"/>
                <w:bCs/>
                <w:sz w:val="24"/>
                <w:szCs w:val="24"/>
              </w:rPr>
            </w:pPr>
            <w:proofErr w:type="gramStart"/>
            <w:r w:rsidRPr="006E4995">
              <w:rPr>
                <w:rFonts w:ascii="Calibri Light" w:eastAsia="Calibri" w:hAnsi="Calibri Light" w:cs="Calibri Light"/>
                <w:bCs/>
                <w:sz w:val="24"/>
                <w:szCs w:val="24"/>
              </w:rPr>
              <w:t>stand</w:t>
            </w:r>
            <w:proofErr w:type="gramEnd"/>
            <w:r w:rsidRPr="006E4995">
              <w:rPr>
                <w:rFonts w:ascii="Calibri Light" w:eastAsia="Calibri" w:hAnsi="Calibri Light" w:cs="Calibri Light"/>
                <w:bCs/>
                <w:sz w:val="24"/>
                <w:szCs w:val="24"/>
              </w:rPr>
              <w:t>.</w:t>
            </w:r>
          </w:p>
        </w:tc>
        <w:tc>
          <w:tcPr>
            <w:tcW w:w="4554" w:type="pct"/>
            <w:vMerge w:val="restart"/>
            <w:shd w:val="clear" w:color="auto" w:fill="auto"/>
          </w:tcPr>
          <w:p w14:paraId="6CADB802" w14:textId="207FB34D" w:rsidR="00CA0C82" w:rsidRPr="00E002A2" w:rsidRDefault="0095424A" w:rsidP="00E002A2">
            <w:pPr>
              <w:spacing w:before="120"/>
              <w:jc w:val="both"/>
              <w:rPr>
                <w:rFonts w:asciiTheme="majorHAnsi" w:hAnsiTheme="majorHAnsi" w:cstheme="majorHAnsi"/>
                <w:bCs/>
                <w:sz w:val="24"/>
                <w:szCs w:val="24"/>
              </w:rPr>
            </w:pPr>
            <w:r>
              <w:rPr>
                <w:rFonts w:asciiTheme="majorHAnsi" w:hAnsiTheme="majorHAnsi" w:cstheme="majorHAnsi"/>
                <w:bCs/>
                <w:sz w:val="24"/>
                <w:szCs w:val="24"/>
              </w:rPr>
              <w:t xml:space="preserve">Obrazovni program Tehničar </w:t>
            </w:r>
            <w:r w:rsidR="00CA0C82" w:rsidRPr="00E002A2">
              <w:rPr>
                <w:rFonts w:asciiTheme="majorHAnsi" w:hAnsiTheme="majorHAnsi" w:cstheme="majorHAnsi"/>
                <w:bCs/>
                <w:sz w:val="24"/>
                <w:szCs w:val="24"/>
              </w:rPr>
              <w:t>za špediciju, carinu i organizaciju transporta u JU Srednj</w:t>
            </w:r>
            <w:r w:rsidR="000E20E4">
              <w:rPr>
                <w:rFonts w:asciiTheme="majorHAnsi" w:hAnsiTheme="majorHAnsi" w:cstheme="majorHAnsi"/>
                <w:bCs/>
                <w:sz w:val="24"/>
                <w:szCs w:val="24"/>
              </w:rPr>
              <w:t>a</w:t>
            </w:r>
            <w:r w:rsidR="00CA0C82" w:rsidRPr="00E002A2">
              <w:rPr>
                <w:rFonts w:asciiTheme="majorHAnsi" w:hAnsiTheme="majorHAnsi" w:cstheme="majorHAnsi"/>
                <w:bCs/>
                <w:sz w:val="24"/>
                <w:szCs w:val="24"/>
              </w:rPr>
              <w:t xml:space="preserve"> stručn</w:t>
            </w:r>
            <w:r w:rsidR="000E20E4">
              <w:rPr>
                <w:rFonts w:asciiTheme="majorHAnsi" w:hAnsiTheme="majorHAnsi" w:cstheme="majorHAnsi"/>
                <w:bCs/>
                <w:sz w:val="24"/>
                <w:szCs w:val="24"/>
              </w:rPr>
              <w:t>a</w:t>
            </w:r>
            <w:r w:rsidR="00CA0C82" w:rsidRPr="00E002A2">
              <w:rPr>
                <w:rFonts w:asciiTheme="majorHAnsi" w:hAnsiTheme="majorHAnsi" w:cstheme="majorHAnsi"/>
                <w:bCs/>
                <w:sz w:val="24"/>
                <w:szCs w:val="24"/>
              </w:rPr>
              <w:t xml:space="preserve"> škol</w:t>
            </w:r>
            <w:r w:rsidR="000E20E4">
              <w:rPr>
                <w:rFonts w:asciiTheme="majorHAnsi" w:hAnsiTheme="majorHAnsi" w:cstheme="majorHAnsi"/>
                <w:bCs/>
                <w:sz w:val="24"/>
                <w:szCs w:val="24"/>
              </w:rPr>
              <w:t>a</w:t>
            </w:r>
            <w:r w:rsidR="00CA0C82" w:rsidRPr="00E002A2">
              <w:rPr>
                <w:rFonts w:asciiTheme="majorHAnsi" w:hAnsiTheme="majorHAnsi" w:cstheme="majorHAnsi"/>
                <w:bCs/>
                <w:sz w:val="24"/>
                <w:szCs w:val="24"/>
              </w:rPr>
              <w:t xml:space="preserve"> Bijelo Polje realizuje se ove školske godine u jednom odjeljenju u trećem razredu koje ima 27 učenika. </w:t>
            </w:r>
          </w:p>
          <w:p w14:paraId="5F7924EE" w14:textId="019B0963"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Nastava se planira shodno zahtjevima </w:t>
            </w:r>
            <w:r w:rsidR="000E20E4">
              <w:rPr>
                <w:rFonts w:asciiTheme="majorHAnsi" w:hAnsiTheme="majorHAnsi" w:cstheme="majorHAnsi"/>
                <w:bCs/>
                <w:sz w:val="24"/>
                <w:szCs w:val="24"/>
              </w:rPr>
              <w:t>o</w:t>
            </w:r>
            <w:r w:rsidRPr="00E002A2">
              <w:rPr>
                <w:rFonts w:asciiTheme="majorHAnsi" w:hAnsiTheme="majorHAnsi" w:cstheme="majorHAnsi"/>
                <w:bCs/>
                <w:sz w:val="24"/>
                <w:szCs w:val="24"/>
              </w:rPr>
              <w:t>brazovnog programa, kroz godišnje, operativne planove rada i pripremu za čas pojedinih predmetnih nastavnika.</w:t>
            </w:r>
            <w:r w:rsidR="00E002A2">
              <w:rPr>
                <w:rFonts w:asciiTheme="majorHAnsi" w:hAnsiTheme="majorHAnsi" w:cstheme="majorHAnsi"/>
                <w:bCs/>
                <w:sz w:val="24"/>
                <w:szCs w:val="24"/>
              </w:rPr>
              <w:t xml:space="preserve"> Planovi uglavnom sadrže sve elemente za dobro planiranje nastave</w:t>
            </w:r>
            <w:r w:rsidRPr="00E002A2">
              <w:rPr>
                <w:rFonts w:asciiTheme="majorHAnsi" w:hAnsiTheme="majorHAnsi" w:cstheme="majorHAnsi"/>
                <w:bCs/>
                <w:sz w:val="24"/>
                <w:szCs w:val="24"/>
              </w:rPr>
              <w:t xml:space="preserve">. Nastavnici imaju pisane pripreme (scenario) za realizaciju pojedinih nastavnih časova. Planovi rada su potpisani i ovjereni, bez naznačenih su zapažanja, komentara i preporuka za unapređenje istih. Na kraju časa nastavnik daje domaće zadatke u usmenom obliku. </w:t>
            </w:r>
          </w:p>
          <w:p w14:paraId="71F308C7" w14:textId="1C1F10FA"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Tokom neposredne realizacije nastavnog procesa, primijećena je pripremljenost nastavnika u skladu sa didaktičkim principima. Učionica u kojima se održavala nastava obuhvaćena nadzorom p</w:t>
            </w:r>
            <w:r w:rsidR="0095424A">
              <w:rPr>
                <w:rFonts w:asciiTheme="majorHAnsi" w:hAnsiTheme="majorHAnsi" w:cstheme="majorHAnsi"/>
                <w:bCs/>
                <w:sz w:val="24"/>
                <w:szCs w:val="24"/>
              </w:rPr>
              <w:t xml:space="preserve">osjeduje smart televizor, koji </w:t>
            </w:r>
            <w:r w:rsidRPr="00E002A2">
              <w:rPr>
                <w:rFonts w:asciiTheme="majorHAnsi" w:hAnsiTheme="majorHAnsi" w:cstheme="majorHAnsi"/>
                <w:bCs/>
                <w:sz w:val="24"/>
                <w:szCs w:val="24"/>
              </w:rPr>
              <w:t>nastavnici koriste tokom časa. Dopunska i dodatna nastava je planirana ali se ne realizuje.</w:t>
            </w:r>
          </w:p>
          <w:p w14:paraId="13A4B926" w14:textId="4A28E2F5"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Slobodne aktivnosti se planiraju i realizovane su kao posjet</w:t>
            </w:r>
            <w:r w:rsidR="0095424A">
              <w:rPr>
                <w:rFonts w:asciiTheme="majorHAnsi" w:hAnsiTheme="majorHAnsi" w:cstheme="majorHAnsi"/>
                <w:bCs/>
                <w:sz w:val="24"/>
                <w:szCs w:val="24"/>
              </w:rPr>
              <w:t>a „Graničnom prelazu Dobrakovo</w:t>
            </w:r>
            <w:proofErr w:type="gramStart"/>
            <w:r w:rsidR="0095424A">
              <w:rPr>
                <w:rFonts w:asciiTheme="majorHAnsi" w:hAnsiTheme="majorHAnsi" w:cstheme="majorHAnsi"/>
                <w:bCs/>
                <w:sz w:val="24"/>
                <w:szCs w:val="24"/>
              </w:rPr>
              <w:t>“</w:t>
            </w:r>
            <w:r w:rsidR="0052722F">
              <w:rPr>
                <w:rFonts w:asciiTheme="majorHAnsi" w:hAnsiTheme="majorHAnsi" w:cstheme="majorHAnsi"/>
                <w:bCs/>
                <w:sz w:val="24"/>
                <w:szCs w:val="24"/>
              </w:rPr>
              <w:t xml:space="preserve"> </w:t>
            </w:r>
            <w:r w:rsidRPr="00E002A2">
              <w:rPr>
                <w:rFonts w:asciiTheme="majorHAnsi" w:hAnsiTheme="majorHAnsi" w:cstheme="majorHAnsi"/>
                <w:bCs/>
                <w:sz w:val="24"/>
                <w:szCs w:val="24"/>
              </w:rPr>
              <w:t>i</w:t>
            </w:r>
            <w:proofErr w:type="gramEnd"/>
            <w:r w:rsidRPr="00E002A2">
              <w:rPr>
                <w:rFonts w:asciiTheme="majorHAnsi" w:hAnsiTheme="majorHAnsi" w:cstheme="majorHAnsi"/>
                <w:bCs/>
                <w:sz w:val="24"/>
                <w:szCs w:val="24"/>
              </w:rPr>
              <w:t xml:space="preserve"> međunarodnim špediterskim kućama na teritoriji Bijelog Polja. U odjeljenjskoj knjizi ne postoji evidencija o realizovanim slobodnim aktivnostima</w:t>
            </w:r>
            <w:r w:rsidR="002A1F52">
              <w:rPr>
                <w:rFonts w:asciiTheme="majorHAnsi" w:hAnsiTheme="majorHAnsi" w:cstheme="majorHAnsi"/>
                <w:bCs/>
                <w:sz w:val="24"/>
                <w:szCs w:val="24"/>
              </w:rPr>
              <w:t>,</w:t>
            </w:r>
            <w:r w:rsidRPr="00E002A2">
              <w:rPr>
                <w:rFonts w:asciiTheme="majorHAnsi" w:hAnsiTheme="majorHAnsi" w:cstheme="majorHAnsi"/>
                <w:bCs/>
                <w:sz w:val="24"/>
                <w:szCs w:val="24"/>
              </w:rPr>
              <w:t xml:space="preserve"> </w:t>
            </w:r>
            <w:proofErr w:type="gramStart"/>
            <w:r w:rsidRPr="00E002A2">
              <w:rPr>
                <w:rFonts w:asciiTheme="majorHAnsi" w:hAnsiTheme="majorHAnsi" w:cstheme="majorHAnsi"/>
                <w:bCs/>
                <w:sz w:val="24"/>
                <w:szCs w:val="24"/>
              </w:rPr>
              <w:t>a</w:t>
            </w:r>
            <w:proofErr w:type="gramEnd"/>
            <w:r w:rsidRPr="00E002A2">
              <w:rPr>
                <w:rFonts w:asciiTheme="majorHAnsi" w:hAnsiTheme="majorHAnsi" w:cstheme="majorHAnsi"/>
                <w:bCs/>
                <w:sz w:val="24"/>
                <w:szCs w:val="24"/>
              </w:rPr>
              <w:t xml:space="preserve"> objavljene su na fb stranici škole. </w:t>
            </w:r>
          </w:p>
          <w:p w14:paraId="315FAE36" w14:textId="77777777"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Stručni aktiv redovno vodi zapisnike sa održanih sjednica za tekuću nastavnu godinu. Plan rada Stručnog aktiva je evidentiran u svesci, ali nedovoljno usmjeren na poboljšanje vaspitno-obrazovnog procesa i ostale razvojne aktivnosti učenika. U svesci Stručnog aktiva ne postoje podaci o realizovanju hospitacija. U okviru zapisnika nalaze se podaci o uspjehu učenika na klasifikacionim periodima iz pojedinih nastavnih predmeta i za pojedine predmetne nastavnike, ali se ne analizira ostvareni uspjeh i ne donose predlozi za unapređenje. </w:t>
            </w:r>
          </w:p>
          <w:p w14:paraId="63C07425" w14:textId="77777777" w:rsidR="00150554"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Raspored časova obuhvata sve predmete nastavnog plana. Raspored praktične nastave u odnosu na stručne i opšte pr</w:t>
            </w:r>
            <w:r w:rsidR="00E002A2">
              <w:rPr>
                <w:rFonts w:asciiTheme="majorHAnsi" w:hAnsiTheme="majorHAnsi" w:cstheme="majorHAnsi"/>
                <w:bCs/>
                <w:sz w:val="24"/>
                <w:szCs w:val="24"/>
              </w:rPr>
              <w:t>edmete je pravilno raspoređeni.</w:t>
            </w:r>
          </w:p>
          <w:p w14:paraId="6934ACF2" w14:textId="77777777" w:rsidR="00150554" w:rsidRDefault="00150554" w:rsidP="00E002A2">
            <w:pPr>
              <w:spacing w:before="120"/>
              <w:jc w:val="both"/>
              <w:rPr>
                <w:rFonts w:asciiTheme="majorHAnsi" w:hAnsiTheme="majorHAnsi" w:cstheme="majorHAnsi"/>
                <w:bCs/>
                <w:sz w:val="24"/>
                <w:szCs w:val="24"/>
              </w:rPr>
            </w:pPr>
          </w:p>
          <w:p w14:paraId="47ADDE52" w14:textId="637D94C0" w:rsidR="00150554" w:rsidRPr="00E002A2" w:rsidRDefault="00150554" w:rsidP="00E002A2">
            <w:pPr>
              <w:spacing w:before="120"/>
              <w:jc w:val="both"/>
              <w:rPr>
                <w:rFonts w:asciiTheme="majorHAnsi" w:hAnsiTheme="majorHAnsi" w:cstheme="majorHAnsi"/>
                <w:bCs/>
                <w:sz w:val="24"/>
                <w:szCs w:val="24"/>
              </w:rPr>
            </w:pPr>
          </w:p>
        </w:tc>
      </w:tr>
      <w:tr w:rsidR="00CA0C82" w:rsidRPr="006E4995" w14:paraId="167E2250" w14:textId="77777777" w:rsidTr="00CA0C82">
        <w:trPr>
          <w:trHeight w:val="20"/>
        </w:trPr>
        <w:tc>
          <w:tcPr>
            <w:tcW w:w="446" w:type="pct"/>
            <w:shd w:val="clear" w:color="auto" w:fill="auto"/>
          </w:tcPr>
          <w:p w14:paraId="769403A1" w14:textId="5B3C21EA" w:rsidR="00CA0C82" w:rsidRPr="006E4995" w:rsidRDefault="00CA0C82" w:rsidP="00CA0C82">
            <w:pPr>
              <w:spacing w:line="276" w:lineRule="auto"/>
              <w:jc w:val="both"/>
              <w:rPr>
                <w:rFonts w:ascii="Calibri Light" w:eastAsia="Calibri" w:hAnsi="Calibri Light" w:cs="Calibri Light"/>
                <w:sz w:val="24"/>
                <w:szCs w:val="24"/>
              </w:rPr>
            </w:pPr>
            <w:r w:rsidRPr="006E4995">
              <w:rPr>
                <w:rFonts w:ascii="Calibri Light" w:eastAsia="Calibri" w:hAnsi="Calibri Light" w:cs="Calibri Light"/>
                <w:bCs/>
                <w:sz w:val="24"/>
                <w:szCs w:val="24"/>
              </w:rPr>
              <w:t xml:space="preserve">1.1. </w:t>
            </w:r>
          </w:p>
        </w:tc>
        <w:tc>
          <w:tcPr>
            <w:tcW w:w="4554" w:type="pct"/>
            <w:vMerge/>
            <w:shd w:val="clear" w:color="auto" w:fill="auto"/>
          </w:tcPr>
          <w:p w14:paraId="275C2EDA" w14:textId="77777777" w:rsidR="00CA0C82" w:rsidRPr="005C4214" w:rsidRDefault="00CA0C82" w:rsidP="00CA0C82">
            <w:pPr>
              <w:spacing w:line="276" w:lineRule="auto"/>
              <w:jc w:val="both"/>
              <w:rPr>
                <w:rFonts w:ascii="Times New Roman" w:eastAsia="Calibri" w:hAnsi="Times New Roman" w:cs="Times New Roman"/>
                <w:sz w:val="24"/>
                <w:szCs w:val="24"/>
              </w:rPr>
            </w:pPr>
          </w:p>
        </w:tc>
      </w:tr>
      <w:tr w:rsidR="00CA0C82" w:rsidRPr="006E4995" w14:paraId="38CF07F0" w14:textId="77777777" w:rsidTr="00CA0C82">
        <w:trPr>
          <w:trHeight w:val="20"/>
        </w:trPr>
        <w:tc>
          <w:tcPr>
            <w:tcW w:w="446" w:type="pct"/>
            <w:shd w:val="clear" w:color="auto" w:fill="auto"/>
          </w:tcPr>
          <w:p w14:paraId="7FF7049E"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42790C06" w14:textId="77777777" w:rsidR="00CA0C82" w:rsidRPr="005C4214" w:rsidRDefault="00CA0C82" w:rsidP="00E002A2">
            <w:pPr>
              <w:spacing w:line="276" w:lineRule="auto"/>
              <w:rPr>
                <w:rFonts w:ascii="Times New Roman" w:eastAsia="Calibri" w:hAnsi="Times New Roman" w:cs="Times New Roman"/>
                <w:b/>
                <w:i/>
                <w:sz w:val="24"/>
                <w:szCs w:val="24"/>
              </w:rPr>
            </w:pPr>
            <w:r w:rsidRPr="00E002A2">
              <w:rPr>
                <w:rFonts w:ascii="Arial" w:hAnsi="Arial" w:cs="Arial"/>
                <w:b/>
                <w:i/>
                <w:sz w:val="20"/>
                <w:szCs w:val="20"/>
                <w:lang w:val="sr-Latn-RS"/>
              </w:rPr>
              <w:t>Preporuke:</w:t>
            </w:r>
          </w:p>
        </w:tc>
      </w:tr>
      <w:tr w:rsidR="00CA0C82" w:rsidRPr="006E4995" w14:paraId="32FCFB8B" w14:textId="77777777" w:rsidTr="00CA0C82">
        <w:trPr>
          <w:trHeight w:val="20"/>
        </w:trPr>
        <w:tc>
          <w:tcPr>
            <w:tcW w:w="446" w:type="pct"/>
            <w:shd w:val="clear" w:color="auto" w:fill="auto"/>
          </w:tcPr>
          <w:p w14:paraId="79706025"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6725631A" w14:textId="77777777"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Realizovati planiranu dopunsku i dodatnu nastavu, stručne sekcije, ogledne i ugledne časove, hospitacije, aktivnosti za unapređenje uspjeha i vladanja učenika, uz evidentiranje realizovanih slobodnih aktivnosti učenika u svesku Stručnog aktiva i odjeljenjsku knjigu.</w:t>
            </w:r>
          </w:p>
          <w:p w14:paraId="2057B96F" w14:textId="77777777"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Analizirati ostvareni uspjeh i donijeti predloge za njegovo unapređenje</w:t>
            </w:r>
          </w:p>
          <w:p w14:paraId="014AF09A" w14:textId="4D4D319F"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Realizovati hospitacije u okviru stručnog aktiva  i voditi odgovarajuće zapisnike.</w:t>
            </w:r>
          </w:p>
        </w:tc>
      </w:tr>
      <w:tr w:rsidR="00CA0C82" w:rsidRPr="006E4995" w14:paraId="36E2CAF8" w14:textId="77777777" w:rsidTr="00CA0C82">
        <w:trPr>
          <w:trHeight w:val="20"/>
        </w:trPr>
        <w:tc>
          <w:tcPr>
            <w:tcW w:w="446" w:type="pct"/>
            <w:shd w:val="clear" w:color="auto" w:fill="auto"/>
          </w:tcPr>
          <w:p w14:paraId="2E4AD4CC" w14:textId="77777777" w:rsidR="00CA0C82" w:rsidRPr="006E4995" w:rsidRDefault="00CA0C82" w:rsidP="00CA0C82">
            <w:pPr>
              <w:spacing w:line="276" w:lineRule="auto"/>
              <w:jc w:val="both"/>
              <w:rPr>
                <w:rFonts w:ascii="Calibri Light" w:eastAsia="Calibri" w:hAnsi="Calibri Light" w:cs="Calibri Light"/>
                <w:bCs/>
                <w:sz w:val="24"/>
                <w:szCs w:val="24"/>
              </w:rPr>
            </w:pPr>
            <w:r w:rsidRPr="006E4995">
              <w:rPr>
                <w:rFonts w:ascii="Calibri Light" w:eastAsia="Calibri" w:hAnsi="Calibri Light" w:cs="Calibri Light"/>
                <w:bCs/>
                <w:sz w:val="24"/>
                <w:szCs w:val="24"/>
              </w:rPr>
              <w:t xml:space="preserve">1.2. </w:t>
            </w:r>
          </w:p>
        </w:tc>
        <w:tc>
          <w:tcPr>
            <w:tcW w:w="4554" w:type="pct"/>
            <w:shd w:val="clear" w:color="auto" w:fill="auto"/>
          </w:tcPr>
          <w:p w14:paraId="07D2582A" w14:textId="079157B7"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Atmosfera na hospitovanim časovima je radna i pozitivna, </w:t>
            </w:r>
            <w:proofErr w:type="gramStart"/>
            <w:r w:rsidRPr="00E002A2">
              <w:rPr>
                <w:rFonts w:asciiTheme="majorHAnsi" w:hAnsiTheme="majorHAnsi" w:cstheme="majorHAnsi"/>
                <w:bCs/>
                <w:sz w:val="24"/>
                <w:szCs w:val="24"/>
              </w:rPr>
              <w:t>a</w:t>
            </w:r>
            <w:proofErr w:type="gramEnd"/>
            <w:r w:rsidRPr="00E002A2">
              <w:rPr>
                <w:rFonts w:asciiTheme="majorHAnsi" w:hAnsiTheme="majorHAnsi" w:cstheme="majorHAnsi"/>
                <w:bCs/>
                <w:sz w:val="24"/>
                <w:szCs w:val="24"/>
              </w:rPr>
              <w:t xml:space="preserve"> učenici su motivisani, aktivni i disciplinovani. Nastavnici se pridržavaju planirane struktur</w:t>
            </w:r>
            <w:r w:rsidR="00E002A2">
              <w:rPr>
                <w:rFonts w:asciiTheme="majorHAnsi" w:hAnsiTheme="majorHAnsi" w:cstheme="majorHAnsi"/>
                <w:bCs/>
                <w:sz w:val="24"/>
                <w:szCs w:val="24"/>
              </w:rPr>
              <w:t>e časa, u skladu sa didaktičko-</w:t>
            </w:r>
            <w:r w:rsidRPr="00E002A2">
              <w:rPr>
                <w:rFonts w:asciiTheme="majorHAnsi" w:hAnsiTheme="majorHAnsi" w:cstheme="majorHAnsi"/>
                <w:bCs/>
                <w:sz w:val="24"/>
                <w:szCs w:val="24"/>
              </w:rPr>
              <w:t>metodičkim zahtjevima. Na teorijskim časovima dominira frontalni oblik rada uz periodičnu interakciju sa učenicima. Na posjećenim časovima stručno- teorijske nastave nije primijećena upotreba savremenih nastavnih sredstava i informacionih tehno</w:t>
            </w:r>
            <w:r w:rsidR="0095424A">
              <w:rPr>
                <w:rFonts w:asciiTheme="majorHAnsi" w:hAnsiTheme="majorHAnsi" w:cstheme="majorHAnsi"/>
                <w:bCs/>
                <w:sz w:val="24"/>
                <w:szCs w:val="24"/>
              </w:rPr>
              <w:t xml:space="preserve">logija. Na osnovu razgovora sa </w:t>
            </w:r>
            <w:r w:rsidRPr="00E002A2">
              <w:rPr>
                <w:rFonts w:asciiTheme="majorHAnsi" w:hAnsiTheme="majorHAnsi" w:cstheme="majorHAnsi"/>
                <w:bCs/>
                <w:sz w:val="24"/>
                <w:szCs w:val="24"/>
              </w:rPr>
              <w:t xml:space="preserve">učenicima može se zaključiti da nastavnici uvijek ili često pristup nastavi prilagođavaju potrebama, interesima i uzrastu učenika, tumačeći, dopunjavajući i razjašnjavajući svaku nejasnoću. Učenici takođe ističu da su aktivno uključeni u nastavni proces kroz razgovor, izradu zadataka i izlaganja, naglašavajući da nastavnik redovno informiše o postignućima i napredovanju.  Instrukcije, pitanja i objašnjenja nastavnika su jasna i zasnovana na poznavanju struke. Na posjećenim časovima stručno- teorijske nastave primijećen je podsticaj kritičkog mišljenja, istraživačkog duha i kreativnosti učenika. Nastavnici uglavnom novo znanje povezuju sa njihovom primjenom u svakodnevnom životu, stvarajući podsticajnu klimu u odjeljenju za razvoj međusobnog povjerenja, poštovanja i saradnje, unutar radnog prostora koji podsticajno djeluje na učenike. </w:t>
            </w:r>
          </w:p>
          <w:p w14:paraId="2B8CE803" w14:textId="77777777"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Na posjećenim časovima učenici i nastavnici nijesu koristili školske skripte, radne listove i dodatni pisani materijal sa specifičnostima teme koja je obrađivana. Na kraju časa nastavnici daju domaće zadatke u usmenom obliku. </w:t>
            </w:r>
          </w:p>
          <w:p w14:paraId="57AD8561" w14:textId="099B8A7B" w:rsidR="00CA0C82" w:rsidRPr="005C4214" w:rsidRDefault="00CA0C82" w:rsidP="000E20E4">
            <w:pPr>
              <w:spacing w:before="120"/>
              <w:jc w:val="both"/>
              <w:rPr>
                <w:rFonts w:ascii="Times New Roman" w:eastAsia="Courier New" w:hAnsi="Times New Roman" w:cs="Times New Roman"/>
                <w:color w:val="000000"/>
                <w:sz w:val="24"/>
                <w:szCs w:val="24"/>
                <w:lang w:val="hr-HR"/>
              </w:rPr>
            </w:pPr>
            <w:r w:rsidRPr="00E002A2">
              <w:rPr>
                <w:rFonts w:asciiTheme="majorHAnsi" w:hAnsiTheme="majorHAnsi" w:cstheme="majorHAnsi"/>
                <w:bCs/>
                <w:sz w:val="24"/>
                <w:szCs w:val="24"/>
              </w:rPr>
              <w:t xml:space="preserve">U Školi se u toku ove godine nijesu planirala i realizovala školska takmičenja. Učenici nijesu uključeni u </w:t>
            </w:r>
            <w:r w:rsidR="000E20E4" w:rsidRPr="00E002A2">
              <w:rPr>
                <w:rFonts w:asciiTheme="majorHAnsi" w:hAnsiTheme="majorHAnsi" w:cstheme="majorHAnsi"/>
                <w:bCs/>
                <w:sz w:val="24"/>
                <w:szCs w:val="24"/>
              </w:rPr>
              <w:t>realizacij</w:t>
            </w:r>
            <w:r w:rsidR="000E20E4">
              <w:rPr>
                <w:rFonts w:asciiTheme="majorHAnsi" w:hAnsiTheme="majorHAnsi" w:cstheme="majorHAnsi"/>
                <w:bCs/>
                <w:sz w:val="24"/>
                <w:szCs w:val="24"/>
              </w:rPr>
              <w:t xml:space="preserve">u </w:t>
            </w:r>
            <w:r w:rsidRPr="00E002A2">
              <w:rPr>
                <w:rFonts w:asciiTheme="majorHAnsi" w:hAnsiTheme="majorHAnsi" w:cstheme="majorHAnsi"/>
                <w:bCs/>
                <w:sz w:val="24"/>
                <w:szCs w:val="24"/>
              </w:rPr>
              <w:t>projekata koji su od značaja za njihovo stručno i sveukupno napredovanje.</w:t>
            </w:r>
            <w:r w:rsidRPr="005C4214">
              <w:rPr>
                <w:rFonts w:ascii="Times New Roman" w:eastAsia="Courier New" w:hAnsi="Times New Roman" w:cs="Times New Roman"/>
                <w:sz w:val="24"/>
                <w:szCs w:val="24"/>
                <w:lang w:val="hr-HR"/>
              </w:rPr>
              <w:t xml:space="preserve"> </w:t>
            </w:r>
          </w:p>
        </w:tc>
      </w:tr>
      <w:tr w:rsidR="00CA0C82" w:rsidRPr="006E4995" w14:paraId="487B4AE2" w14:textId="77777777" w:rsidTr="00CA0C82">
        <w:trPr>
          <w:trHeight w:val="20"/>
        </w:trPr>
        <w:tc>
          <w:tcPr>
            <w:tcW w:w="446" w:type="pct"/>
            <w:shd w:val="clear" w:color="auto" w:fill="auto"/>
          </w:tcPr>
          <w:p w14:paraId="35915D78"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24BB821D" w14:textId="77777777" w:rsidR="00CA0C82" w:rsidRPr="005C4214" w:rsidRDefault="00CA0C82" w:rsidP="00E002A2">
            <w:pPr>
              <w:spacing w:line="276" w:lineRule="auto"/>
              <w:rPr>
                <w:rFonts w:ascii="Times New Roman" w:eastAsia="Calibri" w:hAnsi="Times New Roman" w:cs="Times New Roman"/>
                <w:b/>
                <w:i/>
                <w:sz w:val="24"/>
                <w:szCs w:val="24"/>
              </w:rPr>
            </w:pPr>
            <w:r w:rsidRPr="00E002A2">
              <w:rPr>
                <w:rFonts w:ascii="Arial" w:hAnsi="Arial" w:cs="Arial"/>
                <w:b/>
                <w:i/>
                <w:sz w:val="20"/>
                <w:szCs w:val="20"/>
                <w:lang w:val="sr-Latn-RS"/>
              </w:rPr>
              <w:t>Preporuke:</w:t>
            </w:r>
          </w:p>
        </w:tc>
      </w:tr>
      <w:tr w:rsidR="00CA0C82" w:rsidRPr="006E4995" w14:paraId="39E6F6B4" w14:textId="77777777" w:rsidTr="00CA0C82">
        <w:trPr>
          <w:trHeight w:val="20"/>
        </w:trPr>
        <w:tc>
          <w:tcPr>
            <w:tcW w:w="446" w:type="pct"/>
            <w:shd w:val="clear" w:color="auto" w:fill="auto"/>
          </w:tcPr>
          <w:p w14:paraId="3CF48A5B"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0C6C9F20" w14:textId="1ECB7CE6"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Napraviti materijal u obliku školskih skripti i podijeliti učenicima</w:t>
            </w:r>
            <w:r w:rsidR="00E002A2">
              <w:rPr>
                <w:rFonts w:asciiTheme="majorHAnsi" w:hAnsiTheme="majorHAnsi"/>
                <w:sz w:val="24"/>
                <w:szCs w:val="24"/>
                <w:lang w:val="sr-Latn-RS"/>
              </w:rPr>
              <w:t>.</w:t>
            </w:r>
          </w:p>
          <w:p w14:paraId="3E214ED7" w14:textId="6A3EA46B"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 xml:space="preserve">Planirati i </w:t>
            </w:r>
            <w:r w:rsidR="00E002A2">
              <w:rPr>
                <w:rFonts w:asciiTheme="majorHAnsi" w:hAnsiTheme="majorHAnsi"/>
                <w:sz w:val="24"/>
                <w:szCs w:val="24"/>
                <w:lang w:val="sr-Latn-RS"/>
              </w:rPr>
              <w:t>organizovati školska takmičenja.</w:t>
            </w:r>
          </w:p>
          <w:p w14:paraId="1EDA5B22" w14:textId="77777777" w:rsidR="00CA0C82" w:rsidRPr="005C4214" w:rsidRDefault="00CA0C82" w:rsidP="00E002A2">
            <w:pPr>
              <w:numPr>
                <w:ilvl w:val="0"/>
                <w:numId w:val="4"/>
              </w:numPr>
              <w:tabs>
                <w:tab w:val="left" w:pos="360"/>
                <w:tab w:val="left" w:pos="975"/>
              </w:tabs>
              <w:ind w:left="188" w:hanging="274"/>
              <w:jc w:val="both"/>
              <w:rPr>
                <w:rFonts w:ascii="Times New Roman" w:eastAsia="Courier New" w:hAnsi="Times New Roman" w:cs="Times New Roman"/>
                <w:color w:val="000000"/>
                <w:sz w:val="24"/>
                <w:szCs w:val="24"/>
                <w:lang w:val="hr-HR"/>
              </w:rPr>
            </w:pPr>
            <w:r w:rsidRPr="00E002A2">
              <w:rPr>
                <w:rFonts w:asciiTheme="majorHAnsi" w:hAnsiTheme="majorHAnsi"/>
                <w:sz w:val="24"/>
                <w:szCs w:val="24"/>
                <w:lang w:val="sr-Latn-RS"/>
              </w:rPr>
              <w:t>Uključivati učenike u realizaciju projekata koji su od značaja za njihovo stručno i sveukupno napredovanje.</w:t>
            </w:r>
          </w:p>
        </w:tc>
      </w:tr>
      <w:tr w:rsidR="00CA0C82" w:rsidRPr="006E4995" w14:paraId="0E1416EB" w14:textId="77777777" w:rsidTr="00CA0C82">
        <w:trPr>
          <w:trHeight w:val="20"/>
        </w:trPr>
        <w:tc>
          <w:tcPr>
            <w:tcW w:w="446" w:type="pct"/>
            <w:shd w:val="clear" w:color="auto" w:fill="auto"/>
          </w:tcPr>
          <w:p w14:paraId="6C931893" w14:textId="77777777" w:rsidR="00CA0C82" w:rsidRPr="006E4995" w:rsidRDefault="00CA0C82" w:rsidP="00CA0C82">
            <w:pPr>
              <w:spacing w:line="276" w:lineRule="auto"/>
              <w:jc w:val="both"/>
              <w:rPr>
                <w:rFonts w:ascii="Calibri Light" w:eastAsia="Calibri" w:hAnsi="Calibri Light" w:cs="Calibri Light"/>
                <w:bCs/>
                <w:sz w:val="24"/>
                <w:szCs w:val="24"/>
              </w:rPr>
            </w:pPr>
            <w:r w:rsidRPr="006E4995">
              <w:rPr>
                <w:rFonts w:ascii="Calibri Light" w:eastAsia="Calibri" w:hAnsi="Calibri Light" w:cs="Calibri Light"/>
                <w:bCs/>
                <w:sz w:val="24"/>
                <w:szCs w:val="24"/>
              </w:rPr>
              <w:t xml:space="preserve">1.3. </w:t>
            </w:r>
          </w:p>
        </w:tc>
        <w:tc>
          <w:tcPr>
            <w:tcW w:w="4554" w:type="pct"/>
            <w:shd w:val="clear" w:color="auto" w:fill="auto"/>
          </w:tcPr>
          <w:p w14:paraId="6222C0A7" w14:textId="152455C4" w:rsidR="00CA0C82" w:rsidRPr="00E002A2" w:rsidRDefault="00CA0C82" w:rsidP="00E002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U svesci Stručnog aktiva je utvrđeno usaglašavanje kriterijuma ocjenjivanja u okviru Stručnog aktiva, u skladu sa specifičnostima učenika i drugim okolnostima. Nastavnici praktične nastave redovno prate i vrednuju postignuća učenika, koristeći različite tehnike ocjenjivanja. Na osnovu ankete i razgovora sa učenicima stiče se utisak da nastavnici gotovo uvijek pružaju blagovremenu povratnu informaciju o njihovim postignućima i odgovarajuću podršku u skladu sa njihovim postignućima. Škola sprovodi efikasnu saradnju sa Lukom Bar, „Graničnim prelazom Dob</w:t>
            </w:r>
            <w:r w:rsidR="0095424A">
              <w:rPr>
                <w:rFonts w:asciiTheme="majorHAnsi" w:hAnsiTheme="majorHAnsi" w:cstheme="majorHAnsi"/>
                <w:bCs/>
                <w:sz w:val="24"/>
                <w:szCs w:val="24"/>
              </w:rPr>
              <w:t>rakovo</w:t>
            </w:r>
            <w:proofErr w:type="gramStart"/>
            <w:r w:rsidR="0095424A">
              <w:rPr>
                <w:rFonts w:asciiTheme="majorHAnsi" w:hAnsiTheme="majorHAnsi" w:cstheme="majorHAnsi"/>
                <w:bCs/>
                <w:sz w:val="24"/>
                <w:szCs w:val="24"/>
              </w:rPr>
              <w:t xml:space="preserve">“ </w:t>
            </w:r>
            <w:r w:rsidRPr="00E002A2">
              <w:rPr>
                <w:rFonts w:asciiTheme="majorHAnsi" w:hAnsiTheme="majorHAnsi" w:cstheme="majorHAnsi"/>
                <w:bCs/>
                <w:sz w:val="24"/>
                <w:szCs w:val="24"/>
              </w:rPr>
              <w:t>i</w:t>
            </w:r>
            <w:proofErr w:type="gramEnd"/>
            <w:r w:rsidRPr="00E002A2">
              <w:rPr>
                <w:rFonts w:asciiTheme="majorHAnsi" w:hAnsiTheme="majorHAnsi" w:cstheme="majorHAnsi"/>
                <w:bCs/>
                <w:sz w:val="24"/>
                <w:szCs w:val="24"/>
              </w:rPr>
              <w:t xml:space="preserve"> međunarodnim špediterskim kućama na teritoriji Bijelog Polja.</w:t>
            </w:r>
          </w:p>
          <w:p w14:paraId="6A45AD3E" w14:textId="37969B3B" w:rsidR="00CA0C82" w:rsidRPr="005C4214" w:rsidRDefault="00CA0C82" w:rsidP="00E002A2">
            <w:pPr>
              <w:spacing w:before="120"/>
              <w:jc w:val="both"/>
              <w:rPr>
                <w:rFonts w:ascii="Times New Roman" w:eastAsia="Courier New" w:hAnsi="Times New Roman" w:cs="Times New Roman"/>
                <w:color w:val="000000"/>
                <w:sz w:val="24"/>
                <w:szCs w:val="24"/>
                <w:lang w:val="hr-HR"/>
              </w:rPr>
            </w:pPr>
            <w:r w:rsidRPr="00E002A2">
              <w:rPr>
                <w:rFonts w:asciiTheme="majorHAnsi" w:hAnsiTheme="majorHAnsi" w:cstheme="majorHAnsi"/>
                <w:bCs/>
                <w:sz w:val="24"/>
                <w:szCs w:val="24"/>
              </w:rPr>
              <w:t xml:space="preserve">Primjenjuju se različite tehnike ocjenjivanja postignuća učenika, ali na nivou Škole ne postoji posebna procedura koja se odnosi na ocjenjivanje. Nastavnici vode evidenciju </w:t>
            </w:r>
            <w:r w:rsidRPr="00E002A2">
              <w:rPr>
                <w:rFonts w:asciiTheme="majorHAnsi" w:hAnsiTheme="majorHAnsi" w:cstheme="majorHAnsi"/>
                <w:bCs/>
                <w:sz w:val="24"/>
                <w:szCs w:val="24"/>
              </w:rPr>
              <w:lastRenderedPageBreak/>
              <w:t>o postignućima učenika. Nastavnici podstiču učenike na samostalan rad u cilju postizanja predviđenih ishoda učenja. Saradnju sa poslodavcima ostvaruje</w:t>
            </w:r>
            <w:r w:rsidRPr="005C4214">
              <w:rPr>
                <w:rFonts w:ascii="Times New Roman" w:eastAsia="Courier New" w:hAnsi="Times New Roman" w:cs="Times New Roman"/>
                <w:color w:val="000000"/>
                <w:sz w:val="24"/>
                <w:szCs w:val="24"/>
                <w:lang w:val="hr-HR"/>
              </w:rPr>
              <w:t xml:space="preserve"> </w:t>
            </w:r>
            <w:r w:rsidRPr="00E002A2">
              <w:rPr>
                <w:rFonts w:asciiTheme="majorHAnsi" w:hAnsiTheme="majorHAnsi" w:cstheme="majorHAnsi"/>
                <w:bCs/>
                <w:sz w:val="24"/>
                <w:szCs w:val="24"/>
              </w:rPr>
              <w:t>uprava, nastavnici praktičnih i stručno</w:t>
            </w:r>
            <w:r w:rsidR="00CB6F8D">
              <w:rPr>
                <w:rFonts w:asciiTheme="majorHAnsi" w:hAnsiTheme="majorHAnsi" w:cstheme="majorHAnsi"/>
                <w:bCs/>
                <w:sz w:val="24"/>
                <w:szCs w:val="24"/>
              </w:rPr>
              <w:t>-</w:t>
            </w:r>
            <w:r w:rsidRPr="00E002A2">
              <w:rPr>
                <w:rFonts w:asciiTheme="majorHAnsi" w:hAnsiTheme="majorHAnsi" w:cstheme="majorHAnsi"/>
                <w:bCs/>
                <w:sz w:val="24"/>
                <w:szCs w:val="24"/>
              </w:rPr>
              <w:t xml:space="preserve">teorijskih predmeta i koordinator praktičnog obrazovanja. Na osnovu odgovora najvećeg broja anketiranih roditelja, Škola od </w:t>
            </w:r>
            <w:proofErr w:type="gramStart"/>
            <w:r w:rsidRPr="00E002A2">
              <w:rPr>
                <w:rFonts w:asciiTheme="majorHAnsi" w:hAnsiTheme="majorHAnsi" w:cstheme="majorHAnsi"/>
                <w:bCs/>
                <w:sz w:val="24"/>
                <w:szCs w:val="24"/>
              </w:rPr>
              <w:t>njih  traži</w:t>
            </w:r>
            <w:proofErr w:type="gramEnd"/>
            <w:r w:rsidRPr="00E002A2">
              <w:rPr>
                <w:rFonts w:asciiTheme="majorHAnsi" w:hAnsiTheme="majorHAnsi" w:cstheme="majorHAnsi"/>
                <w:bCs/>
                <w:sz w:val="24"/>
                <w:szCs w:val="24"/>
              </w:rPr>
              <w:t xml:space="preserve"> mišljenje i velika su podrška u vezi mjera za poboljšanje kvaliteta nastave.</w:t>
            </w:r>
          </w:p>
        </w:tc>
      </w:tr>
      <w:tr w:rsidR="00CA0C82" w:rsidRPr="006E4995" w14:paraId="4ECFAB8F" w14:textId="77777777" w:rsidTr="00CA0C82">
        <w:trPr>
          <w:trHeight w:val="20"/>
        </w:trPr>
        <w:tc>
          <w:tcPr>
            <w:tcW w:w="446" w:type="pct"/>
            <w:shd w:val="clear" w:color="auto" w:fill="auto"/>
          </w:tcPr>
          <w:p w14:paraId="33BFDE5C"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62C2309C" w14:textId="77777777" w:rsidR="00CA0C82" w:rsidRPr="005C4214" w:rsidRDefault="00CA0C82" w:rsidP="00E002A2">
            <w:pPr>
              <w:spacing w:line="276" w:lineRule="auto"/>
              <w:rPr>
                <w:rFonts w:ascii="Times New Roman" w:eastAsia="Calibri" w:hAnsi="Times New Roman" w:cs="Times New Roman"/>
                <w:b/>
                <w:i/>
                <w:sz w:val="24"/>
                <w:szCs w:val="24"/>
              </w:rPr>
            </w:pPr>
            <w:r w:rsidRPr="00E002A2">
              <w:rPr>
                <w:rFonts w:ascii="Arial" w:hAnsi="Arial" w:cs="Arial"/>
                <w:b/>
                <w:i/>
                <w:sz w:val="20"/>
                <w:szCs w:val="20"/>
                <w:lang w:val="sr-Latn-RS"/>
              </w:rPr>
              <w:t>Preporuke:</w:t>
            </w:r>
          </w:p>
        </w:tc>
      </w:tr>
      <w:tr w:rsidR="00CA0C82" w:rsidRPr="006E4995" w14:paraId="3C24FFD0" w14:textId="77777777" w:rsidTr="00CA0C82">
        <w:trPr>
          <w:trHeight w:val="20"/>
        </w:trPr>
        <w:tc>
          <w:tcPr>
            <w:tcW w:w="446" w:type="pct"/>
            <w:shd w:val="clear" w:color="auto" w:fill="auto"/>
          </w:tcPr>
          <w:p w14:paraId="0FF57374" w14:textId="77777777" w:rsidR="00CA0C82" w:rsidRPr="006E4995" w:rsidRDefault="00CA0C82" w:rsidP="00CA0C82">
            <w:pPr>
              <w:spacing w:line="276" w:lineRule="auto"/>
              <w:jc w:val="both"/>
              <w:rPr>
                <w:rFonts w:ascii="Calibri Light" w:eastAsia="Calibri" w:hAnsi="Calibri Light" w:cs="Calibri Light"/>
                <w:sz w:val="24"/>
                <w:szCs w:val="24"/>
              </w:rPr>
            </w:pPr>
          </w:p>
        </w:tc>
        <w:tc>
          <w:tcPr>
            <w:tcW w:w="4554" w:type="pct"/>
            <w:shd w:val="clear" w:color="auto" w:fill="auto"/>
          </w:tcPr>
          <w:p w14:paraId="565AEF33" w14:textId="37D50E07" w:rsidR="00CA0C82" w:rsidRPr="00E002A2" w:rsidRDefault="00CA0C82" w:rsidP="00E002A2">
            <w:pPr>
              <w:numPr>
                <w:ilvl w:val="0"/>
                <w:numId w:val="4"/>
              </w:numPr>
              <w:tabs>
                <w:tab w:val="left" w:pos="360"/>
                <w:tab w:val="left" w:pos="975"/>
              </w:tabs>
              <w:ind w:left="188" w:hanging="274"/>
              <w:jc w:val="both"/>
              <w:rPr>
                <w:rFonts w:asciiTheme="majorHAnsi" w:hAnsiTheme="majorHAnsi"/>
                <w:sz w:val="24"/>
                <w:szCs w:val="24"/>
                <w:lang w:val="sr-Latn-RS"/>
              </w:rPr>
            </w:pPr>
            <w:r w:rsidRPr="00E002A2">
              <w:rPr>
                <w:rFonts w:asciiTheme="majorHAnsi" w:hAnsiTheme="majorHAnsi"/>
                <w:sz w:val="24"/>
                <w:szCs w:val="24"/>
                <w:lang w:val="sr-Latn-RS"/>
              </w:rPr>
              <w:t>Uspostaviti neophodnu  saradnju tokom nastavne godine sa socijalnim partnerima u realizaciji časova praktične nastave i profesionalne prakse.</w:t>
            </w:r>
          </w:p>
          <w:p w14:paraId="79974AFF" w14:textId="77777777" w:rsidR="00CA0C82" w:rsidRPr="005C4214" w:rsidRDefault="00CA0C82" w:rsidP="00E002A2">
            <w:pPr>
              <w:numPr>
                <w:ilvl w:val="0"/>
                <w:numId w:val="4"/>
              </w:numPr>
              <w:tabs>
                <w:tab w:val="left" w:pos="360"/>
                <w:tab w:val="left" w:pos="975"/>
              </w:tabs>
              <w:ind w:left="188" w:hanging="274"/>
              <w:jc w:val="both"/>
              <w:rPr>
                <w:rFonts w:ascii="Times New Roman" w:eastAsia="Calibri" w:hAnsi="Times New Roman" w:cs="Times New Roman"/>
                <w:sz w:val="24"/>
                <w:szCs w:val="24"/>
              </w:rPr>
            </w:pPr>
            <w:r w:rsidRPr="00E002A2">
              <w:rPr>
                <w:rFonts w:asciiTheme="majorHAnsi" w:hAnsiTheme="majorHAnsi"/>
                <w:sz w:val="24"/>
                <w:szCs w:val="24"/>
                <w:lang w:val="sr-Latn-RS"/>
              </w:rPr>
              <w:t>Obezbijediti posebne procedure koje se odnose na ocjenjivanje na nivou Škole.</w:t>
            </w:r>
          </w:p>
        </w:tc>
      </w:tr>
    </w:tbl>
    <w:p w14:paraId="7276AD0B" w14:textId="77777777" w:rsidR="00CA0C82" w:rsidRPr="006E4995" w:rsidRDefault="00CA0C82" w:rsidP="00CA0C82">
      <w:pPr>
        <w:spacing w:after="0"/>
        <w:jc w:val="both"/>
        <w:rPr>
          <w:rFonts w:ascii="Arial" w:eastAsia="Calibri" w:hAnsi="Arial" w:cs="Arial"/>
          <w:sz w:val="20"/>
          <w:szCs w:val="20"/>
        </w:rPr>
      </w:pPr>
    </w:p>
    <w:p w14:paraId="4DD98112" w14:textId="77777777" w:rsidR="00CA0C82" w:rsidRPr="004F44F3" w:rsidRDefault="00CA0C82" w:rsidP="00CA0C82">
      <w:pPr>
        <w:rPr>
          <w:rFonts w:ascii="Calibri" w:eastAsia="Calibri" w:hAnsi="Calibri" w:cs="Times New Roman"/>
        </w:rPr>
      </w:pPr>
    </w:p>
    <w:p w14:paraId="615A6DEB" w14:textId="6537C8EE" w:rsidR="00CA0C82" w:rsidRDefault="00E002A2" w:rsidP="00E95809">
      <w:pPr>
        <w:rPr>
          <w:lang w:val="sr-Latn-RS"/>
        </w:rPr>
      </w:pPr>
      <w:r>
        <w:rPr>
          <w:lang w:val="sr-Latn-RS"/>
        </w:rPr>
        <w:br w:type="page"/>
      </w:r>
    </w:p>
    <w:tbl>
      <w:tblPr>
        <w:tblStyle w:val="TableGrid"/>
        <w:tblW w:w="5089" w:type="pct"/>
        <w:tblLook w:val="04A0" w:firstRow="1" w:lastRow="0" w:firstColumn="1" w:lastColumn="0" w:noHBand="0" w:noVBand="1"/>
      </w:tblPr>
      <w:tblGrid>
        <w:gridCol w:w="4931"/>
        <w:gridCol w:w="4292"/>
      </w:tblGrid>
      <w:tr w:rsidR="00CE49A2" w:rsidRPr="00E002A2" w14:paraId="56183432" w14:textId="77777777" w:rsidTr="00CE49A2">
        <w:tc>
          <w:tcPr>
            <w:tcW w:w="5000" w:type="pct"/>
            <w:gridSpan w:val="2"/>
          </w:tcPr>
          <w:p w14:paraId="27507EAB" w14:textId="4004F765" w:rsidR="00CE49A2" w:rsidRPr="00E002A2" w:rsidRDefault="000E20E4"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E49A2" w:rsidRPr="00E002A2">
              <w:rPr>
                <w:rFonts w:asciiTheme="majorHAnsi" w:hAnsiTheme="majorHAnsi" w:cstheme="majorHAnsi"/>
                <w:b/>
                <w:sz w:val="20"/>
                <w:szCs w:val="20"/>
              </w:rPr>
              <w:t>: Desimir MOJOVIĆ</w:t>
            </w:r>
          </w:p>
        </w:tc>
      </w:tr>
      <w:tr w:rsidR="00CE49A2" w:rsidRPr="00E002A2" w14:paraId="3B727230" w14:textId="77777777" w:rsidTr="00CE49A2">
        <w:tc>
          <w:tcPr>
            <w:tcW w:w="5000" w:type="pct"/>
            <w:gridSpan w:val="2"/>
          </w:tcPr>
          <w:p w14:paraId="79974657" w14:textId="1B82853F" w:rsidR="00CE49A2" w:rsidRPr="00E002A2" w:rsidRDefault="00CE49A2" w:rsidP="00CE49A2">
            <w:pPr>
              <w:autoSpaceDE w:val="0"/>
              <w:autoSpaceDN w:val="0"/>
              <w:adjustRightInd w:val="0"/>
              <w:rPr>
                <w:rFonts w:asciiTheme="majorHAnsi" w:hAnsiTheme="majorHAnsi" w:cstheme="majorHAnsi"/>
                <w:b/>
                <w:sz w:val="20"/>
                <w:szCs w:val="20"/>
              </w:rPr>
            </w:pPr>
            <w:r w:rsidRPr="00E002A2">
              <w:rPr>
                <w:rFonts w:asciiTheme="majorHAnsi" w:hAnsiTheme="majorHAnsi" w:cstheme="majorHAnsi"/>
                <w:b/>
                <w:sz w:val="20"/>
                <w:szCs w:val="20"/>
              </w:rPr>
              <w:t>1.2.9.Automehaničar</w:t>
            </w:r>
          </w:p>
        </w:tc>
      </w:tr>
      <w:tr w:rsidR="00CE49A2" w:rsidRPr="00F5246F" w14:paraId="24F86B9A" w14:textId="77777777" w:rsidTr="00CE49A2">
        <w:trPr>
          <w:trHeight w:val="20"/>
        </w:trPr>
        <w:tc>
          <w:tcPr>
            <w:tcW w:w="5000" w:type="pct"/>
            <w:gridSpan w:val="2"/>
            <w:tcBorders>
              <w:bottom w:val="single" w:sz="4" w:space="0" w:color="auto"/>
            </w:tcBorders>
          </w:tcPr>
          <w:p w14:paraId="30937B92" w14:textId="77777777" w:rsidR="00CE49A2" w:rsidRPr="00F5246F" w:rsidRDefault="00CE49A2" w:rsidP="00CE49A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E49A2" w:rsidRPr="00E002A2" w14:paraId="3E0D49A9" w14:textId="77777777" w:rsidTr="00CE49A2">
        <w:tc>
          <w:tcPr>
            <w:tcW w:w="2673" w:type="pct"/>
            <w:tcBorders>
              <w:bottom w:val="nil"/>
              <w:right w:val="nil"/>
            </w:tcBorders>
          </w:tcPr>
          <w:p w14:paraId="6944CB6F" w14:textId="77777777" w:rsidR="00CE49A2" w:rsidRPr="00E002A2" w:rsidRDefault="00CE49A2" w:rsidP="00CE49A2">
            <w:pPr>
              <w:autoSpaceDE w:val="0"/>
              <w:autoSpaceDN w:val="0"/>
              <w:adjustRightInd w:val="0"/>
              <w:rPr>
                <w:rFonts w:asciiTheme="majorHAnsi" w:hAnsiTheme="majorHAnsi" w:cstheme="majorHAnsi"/>
                <w:sz w:val="20"/>
                <w:szCs w:val="20"/>
              </w:rPr>
            </w:pPr>
            <w:r w:rsidRPr="00E002A2">
              <w:rPr>
                <w:rFonts w:asciiTheme="majorHAnsi" w:hAnsiTheme="majorHAnsi" w:cstheme="majorHAnsi"/>
                <w:sz w:val="20"/>
                <w:szCs w:val="20"/>
              </w:rPr>
              <w:t>Ukupan broj nastavnika po datom programu: 8</w:t>
            </w:r>
          </w:p>
        </w:tc>
        <w:tc>
          <w:tcPr>
            <w:tcW w:w="2327" w:type="pct"/>
            <w:tcBorders>
              <w:left w:val="nil"/>
              <w:bottom w:val="nil"/>
            </w:tcBorders>
          </w:tcPr>
          <w:p w14:paraId="0F3D4F06" w14:textId="77777777" w:rsidR="00CE49A2" w:rsidRPr="00E002A2" w:rsidRDefault="00CE49A2" w:rsidP="00CE49A2">
            <w:pPr>
              <w:autoSpaceDE w:val="0"/>
              <w:autoSpaceDN w:val="0"/>
              <w:adjustRightInd w:val="0"/>
              <w:rPr>
                <w:rFonts w:asciiTheme="majorHAnsi" w:hAnsiTheme="majorHAnsi" w:cstheme="majorHAnsi"/>
                <w:sz w:val="20"/>
                <w:szCs w:val="20"/>
              </w:rPr>
            </w:pPr>
          </w:p>
        </w:tc>
      </w:tr>
      <w:tr w:rsidR="00CE49A2" w:rsidRPr="00E002A2" w14:paraId="7ADE72C4" w14:textId="77777777" w:rsidTr="00CE49A2">
        <w:tc>
          <w:tcPr>
            <w:tcW w:w="2673" w:type="pct"/>
            <w:tcBorders>
              <w:top w:val="nil"/>
              <w:bottom w:val="nil"/>
              <w:right w:val="nil"/>
            </w:tcBorders>
          </w:tcPr>
          <w:p w14:paraId="1ECF9FE1" w14:textId="77777777" w:rsidR="00CE49A2" w:rsidRPr="00937784" w:rsidRDefault="00CE49A2" w:rsidP="00CE49A2">
            <w:pPr>
              <w:autoSpaceDE w:val="0"/>
              <w:autoSpaceDN w:val="0"/>
              <w:adjustRightInd w:val="0"/>
              <w:rPr>
                <w:rFonts w:asciiTheme="majorHAnsi" w:hAnsiTheme="majorHAnsi" w:cstheme="majorHAnsi"/>
                <w:sz w:val="20"/>
                <w:szCs w:val="20"/>
                <w:lang w:val="sr-Latn-ME"/>
              </w:rPr>
            </w:pPr>
            <w:r w:rsidRPr="00E002A2">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E002A2">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E002A2">
              <w:rPr>
                <w:rFonts w:asciiTheme="majorHAnsi" w:hAnsiTheme="majorHAnsi" w:cstheme="majorHAnsi"/>
                <w:sz w:val="20"/>
                <w:szCs w:val="20"/>
              </w:rPr>
              <w:t>nadzor</w:t>
            </w:r>
            <w:r w:rsidRPr="00937784">
              <w:rPr>
                <w:rFonts w:asciiTheme="majorHAnsi" w:hAnsiTheme="majorHAnsi" w:cstheme="majorHAnsi"/>
                <w:sz w:val="20"/>
                <w:szCs w:val="20"/>
                <w:lang w:val="sr-Latn-ME"/>
              </w:rPr>
              <w:t>: 5</w:t>
            </w:r>
          </w:p>
        </w:tc>
        <w:tc>
          <w:tcPr>
            <w:tcW w:w="2327" w:type="pct"/>
            <w:tcBorders>
              <w:top w:val="nil"/>
              <w:left w:val="nil"/>
              <w:bottom w:val="nil"/>
            </w:tcBorders>
          </w:tcPr>
          <w:p w14:paraId="1E353928" w14:textId="77777777" w:rsidR="00CE49A2" w:rsidRPr="00937784" w:rsidRDefault="00CE49A2" w:rsidP="00CE49A2">
            <w:pPr>
              <w:autoSpaceDE w:val="0"/>
              <w:autoSpaceDN w:val="0"/>
              <w:adjustRightInd w:val="0"/>
              <w:rPr>
                <w:rFonts w:asciiTheme="majorHAnsi" w:hAnsiTheme="majorHAnsi" w:cstheme="majorHAnsi"/>
                <w:sz w:val="20"/>
                <w:szCs w:val="20"/>
                <w:lang w:val="sr-Latn-ME"/>
              </w:rPr>
            </w:pPr>
          </w:p>
        </w:tc>
      </w:tr>
      <w:tr w:rsidR="00CE49A2" w:rsidRPr="00E002A2" w14:paraId="0174DE59" w14:textId="77777777" w:rsidTr="00CE49A2">
        <w:tc>
          <w:tcPr>
            <w:tcW w:w="2673" w:type="pct"/>
            <w:tcBorders>
              <w:top w:val="nil"/>
              <w:bottom w:val="nil"/>
              <w:right w:val="nil"/>
            </w:tcBorders>
          </w:tcPr>
          <w:p w14:paraId="42E5D518" w14:textId="77777777" w:rsidR="00CE49A2" w:rsidRPr="00E002A2" w:rsidRDefault="00CE49A2" w:rsidP="00CE49A2">
            <w:pPr>
              <w:autoSpaceDE w:val="0"/>
              <w:autoSpaceDN w:val="0"/>
              <w:adjustRightInd w:val="0"/>
              <w:rPr>
                <w:rFonts w:asciiTheme="majorHAnsi" w:hAnsiTheme="majorHAnsi" w:cstheme="majorHAnsi"/>
                <w:sz w:val="20"/>
                <w:szCs w:val="20"/>
              </w:rPr>
            </w:pPr>
            <w:r w:rsidRPr="00E002A2">
              <w:rPr>
                <w:rFonts w:asciiTheme="majorHAnsi" w:hAnsiTheme="majorHAnsi" w:cstheme="majorHAnsi"/>
                <w:sz w:val="20"/>
                <w:szCs w:val="20"/>
              </w:rPr>
              <w:t>Posjećena odjeljenja: I-9, II-9A i III-8A</w:t>
            </w:r>
          </w:p>
        </w:tc>
        <w:tc>
          <w:tcPr>
            <w:tcW w:w="2327" w:type="pct"/>
            <w:tcBorders>
              <w:top w:val="nil"/>
              <w:left w:val="nil"/>
              <w:bottom w:val="nil"/>
            </w:tcBorders>
          </w:tcPr>
          <w:p w14:paraId="062CD85B" w14:textId="77777777" w:rsidR="00CE49A2" w:rsidRPr="00E002A2" w:rsidRDefault="00CE49A2" w:rsidP="00CE49A2">
            <w:pPr>
              <w:autoSpaceDE w:val="0"/>
              <w:autoSpaceDN w:val="0"/>
              <w:adjustRightInd w:val="0"/>
              <w:rPr>
                <w:rFonts w:asciiTheme="majorHAnsi" w:hAnsiTheme="majorHAnsi" w:cstheme="majorHAnsi"/>
                <w:sz w:val="20"/>
                <w:szCs w:val="20"/>
              </w:rPr>
            </w:pPr>
          </w:p>
        </w:tc>
      </w:tr>
      <w:tr w:rsidR="00CE49A2" w:rsidRPr="00E002A2" w14:paraId="7DA17298" w14:textId="77777777" w:rsidTr="00CE49A2">
        <w:tc>
          <w:tcPr>
            <w:tcW w:w="2673" w:type="pct"/>
            <w:tcBorders>
              <w:top w:val="nil"/>
              <w:right w:val="nil"/>
            </w:tcBorders>
          </w:tcPr>
          <w:p w14:paraId="7B82B426" w14:textId="77777777" w:rsidR="00CE49A2" w:rsidRPr="00E002A2" w:rsidRDefault="00CE49A2" w:rsidP="00E002A2">
            <w:pPr>
              <w:autoSpaceDE w:val="0"/>
              <w:autoSpaceDN w:val="0"/>
              <w:adjustRightInd w:val="0"/>
              <w:rPr>
                <w:rFonts w:asciiTheme="majorHAnsi" w:hAnsiTheme="majorHAnsi" w:cstheme="majorHAnsi"/>
                <w:sz w:val="20"/>
                <w:szCs w:val="20"/>
              </w:rPr>
            </w:pPr>
            <w:r w:rsidRPr="00E002A2">
              <w:rPr>
                <w:rFonts w:asciiTheme="majorHAnsi" w:hAnsiTheme="majorHAnsi" w:cstheme="majorHAnsi"/>
                <w:sz w:val="20"/>
                <w:szCs w:val="20"/>
              </w:rPr>
              <w:t>Broj posjećenih časova:5</w:t>
            </w:r>
          </w:p>
        </w:tc>
        <w:tc>
          <w:tcPr>
            <w:tcW w:w="2327" w:type="pct"/>
            <w:tcBorders>
              <w:top w:val="nil"/>
              <w:left w:val="nil"/>
            </w:tcBorders>
          </w:tcPr>
          <w:p w14:paraId="6046225F" w14:textId="77777777" w:rsidR="00CE49A2" w:rsidRPr="00E002A2" w:rsidRDefault="00CE49A2" w:rsidP="00E002A2">
            <w:pPr>
              <w:autoSpaceDE w:val="0"/>
              <w:autoSpaceDN w:val="0"/>
              <w:adjustRightInd w:val="0"/>
              <w:rPr>
                <w:rFonts w:asciiTheme="majorHAnsi" w:hAnsiTheme="majorHAnsi" w:cstheme="majorHAnsi"/>
                <w:sz w:val="20"/>
                <w:szCs w:val="20"/>
              </w:rPr>
            </w:pPr>
          </w:p>
        </w:tc>
      </w:tr>
    </w:tbl>
    <w:p w14:paraId="35B63A7D" w14:textId="77777777" w:rsidR="00CE49A2" w:rsidRPr="00F5246F" w:rsidRDefault="00CE49A2" w:rsidP="00CE49A2">
      <w:pPr>
        <w:spacing w:after="0" w:line="276" w:lineRule="auto"/>
        <w:rPr>
          <w:rFonts w:ascii="Bookman Old Style" w:hAnsi="Bookman Old Style" w:cs="Arial"/>
          <w:sz w:val="8"/>
          <w:szCs w:val="8"/>
        </w:rPr>
      </w:pPr>
    </w:p>
    <w:bookmarkStart w:id="9" w:name="_MON_1782732118"/>
    <w:bookmarkEnd w:id="9"/>
    <w:p w14:paraId="2AEE9E42" w14:textId="78C33068" w:rsidR="00CE49A2" w:rsidRPr="00F5246F" w:rsidRDefault="00655BEC" w:rsidP="00CE49A2">
      <w:pPr>
        <w:spacing w:after="0" w:line="276" w:lineRule="auto"/>
        <w:rPr>
          <w:rFonts w:ascii="Bookman Old Style" w:hAnsi="Bookman Old Style" w:cs="Arial"/>
        </w:rPr>
      </w:pPr>
      <w:r w:rsidRPr="00F5246F">
        <w:rPr>
          <w:rFonts w:ascii="Bookman Old Style" w:hAnsi="Bookman Old Style" w:cs="Arial"/>
        </w:rPr>
        <w:object w:dxaOrig="14666" w:dyaOrig="4023" w14:anchorId="247E9616">
          <v:shape id="_x0000_i1038" type="#_x0000_t75" style="width:462pt;height:128.25pt" o:ole="" o:bordertopcolor="red" o:borderleftcolor="red" o:borderbottomcolor="red" o:borderrightcolor="red">
            <v:imagedata r:id="rId36" o:title=""/>
            <w10:bordertop type="single" width="18"/>
            <w10:borderleft type="single" width="18"/>
            <w10:borderbottom type="single" width="18"/>
            <w10:borderright type="single" width="18"/>
          </v:shape>
          <o:OLEObject Type="Embed" ProgID="Excel.Sheet.8" ShapeID="_x0000_i1038" DrawAspect="Content" ObjectID="_1790481520" r:id="rId37"/>
        </w:object>
      </w:r>
    </w:p>
    <w:p w14:paraId="1F3A2371" w14:textId="77777777" w:rsidR="00CE49A2" w:rsidRPr="00F5246F" w:rsidRDefault="00CE49A2" w:rsidP="00CE49A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E49A2" w:rsidRPr="00F5246F" w14:paraId="1F10A5AC" w14:textId="77777777" w:rsidTr="00150554">
        <w:trPr>
          <w:cantSplit/>
          <w:trHeight w:val="20"/>
        </w:trPr>
        <w:tc>
          <w:tcPr>
            <w:tcW w:w="435" w:type="pct"/>
            <w:tcBorders>
              <w:bottom w:val="nil"/>
            </w:tcBorders>
            <w:shd w:val="clear" w:color="auto" w:fill="auto"/>
          </w:tcPr>
          <w:p w14:paraId="146E7B3F"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565" w:type="pct"/>
            <w:shd w:val="clear" w:color="auto" w:fill="auto"/>
          </w:tcPr>
          <w:p w14:paraId="6D7AE784"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E49A2" w:rsidRPr="00F5246F" w14:paraId="5DE7E052" w14:textId="77777777" w:rsidTr="00150554">
        <w:trPr>
          <w:cantSplit/>
          <w:trHeight w:val="20"/>
        </w:trPr>
        <w:tc>
          <w:tcPr>
            <w:tcW w:w="435" w:type="pct"/>
            <w:tcBorders>
              <w:top w:val="nil"/>
              <w:bottom w:val="single" w:sz="4" w:space="0" w:color="auto"/>
            </w:tcBorders>
            <w:shd w:val="clear" w:color="auto" w:fill="auto"/>
          </w:tcPr>
          <w:p w14:paraId="5CB06E8E" w14:textId="77777777" w:rsidR="00CE49A2" w:rsidRPr="00F5246F" w:rsidRDefault="00CE49A2" w:rsidP="00CE49A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565" w:type="pct"/>
            <w:vMerge w:val="restart"/>
            <w:shd w:val="clear" w:color="auto" w:fill="auto"/>
          </w:tcPr>
          <w:p w14:paraId="778E2AD4" w14:textId="34B29EB6"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Obrazovni program Automehaničar se realizuje u po jednom odjeljenju u sva tri razreda. Tri učenika su u dualnom sistemu obrazovanja</w:t>
            </w:r>
            <w:r w:rsidR="0095424A">
              <w:rPr>
                <w:rFonts w:asciiTheme="majorHAnsi" w:hAnsiTheme="majorHAnsi" w:cstheme="majorHAnsi"/>
                <w:bCs/>
                <w:sz w:val="24"/>
                <w:szCs w:val="24"/>
              </w:rPr>
              <w:t xml:space="preserve"> (</w:t>
            </w:r>
            <w:r w:rsidRPr="00E002A2">
              <w:rPr>
                <w:rFonts w:asciiTheme="majorHAnsi" w:hAnsiTheme="majorHAnsi" w:cstheme="majorHAnsi"/>
                <w:bCs/>
                <w:sz w:val="24"/>
                <w:szCs w:val="24"/>
              </w:rPr>
              <w:t>dva u prvom i jedan u trećem razredu). Praktičnu nastavu, po školskom obliku, kod socijalnih partnera realizuje 53 učenika</w:t>
            </w:r>
            <w:r w:rsidR="0095424A">
              <w:rPr>
                <w:rFonts w:asciiTheme="majorHAnsi" w:hAnsiTheme="majorHAnsi" w:cstheme="majorHAnsi"/>
                <w:bCs/>
                <w:sz w:val="24"/>
                <w:szCs w:val="24"/>
              </w:rPr>
              <w:t xml:space="preserve"> </w:t>
            </w:r>
            <w:r w:rsidRPr="00E002A2">
              <w:rPr>
                <w:rFonts w:asciiTheme="majorHAnsi" w:hAnsiTheme="majorHAnsi" w:cstheme="majorHAnsi"/>
                <w:bCs/>
                <w:sz w:val="24"/>
                <w:szCs w:val="24"/>
              </w:rPr>
              <w:t xml:space="preserve">(17 u prvom, 27 u drugom i devet u trećem razredu).  </w:t>
            </w:r>
          </w:p>
          <w:p w14:paraId="240E00C7" w14:textId="77777777"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Pri izradi rasporeda časova uglavnom se vodilo računa o nastavnom planu i pedagoškim normama. U toku radne nedjelje, nastavnici su neravnomjerno opterećeni brojem časova. </w:t>
            </w:r>
          </w:p>
          <w:p w14:paraId="48408C36" w14:textId="7E02A106"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Godišnje i operativno planiranje je uglavnom usklađeno sa modularnim programima. Teme su pravilno raspoređene po obimu i predznanju učenika. Nastavna sredstva, metode i oblici rada su usklađeni sa postavljenim ciljevima. U odvojenom registratoru za ovaj OP, postoje aktivnosti </w:t>
            </w:r>
            <w:r w:rsidR="000304B0">
              <w:rPr>
                <w:rFonts w:asciiTheme="majorHAnsi" w:hAnsiTheme="majorHAnsi" w:cstheme="majorHAnsi"/>
                <w:bCs/>
                <w:sz w:val="24"/>
                <w:szCs w:val="24"/>
              </w:rPr>
              <w:t>k</w:t>
            </w:r>
            <w:r w:rsidRPr="00E002A2">
              <w:rPr>
                <w:rFonts w:asciiTheme="majorHAnsi" w:hAnsiTheme="majorHAnsi" w:cstheme="majorHAnsi"/>
                <w:bCs/>
                <w:sz w:val="24"/>
                <w:szCs w:val="24"/>
              </w:rPr>
              <w:t xml:space="preserve">oordinatora OP i pedagoga oko evidencije predaje Godišnjih i Planova realizacije ishoda učenja, ali ne i sugestije za korekciju pojedinih aktivnosti. Većina aktivnosti za dostizanje ishoda učenja, u Planovima realizacije ishoda učenja, su precizno definisane, za svaki kriterijum zasebno. Ne vodi se napomena o realizaciji planiranih aktivnosti, što je veoma važno kod planiranja narednih aktivnosti i prilagođavanju nastavnih sadržaja strukturi odjeljenja i uzrastu učenika. Prilikom uvida u </w:t>
            </w:r>
            <w:r w:rsidR="000304B0">
              <w:rPr>
                <w:rFonts w:asciiTheme="majorHAnsi" w:hAnsiTheme="majorHAnsi" w:cstheme="majorHAnsi"/>
                <w:bCs/>
                <w:sz w:val="24"/>
                <w:szCs w:val="24"/>
              </w:rPr>
              <w:t>o</w:t>
            </w:r>
            <w:r w:rsidRPr="00E002A2">
              <w:rPr>
                <w:rFonts w:asciiTheme="majorHAnsi" w:hAnsiTheme="majorHAnsi" w:cstheme="majorHAnsi"/>
                <w:bCs/>
                <w:sz w:val="24"/>
                <w:szCs w:val="24"/>
              </w:rPr>
              <w:t>djeljenjsku knjigu, uočeni su nedostaci koji se odnose na kratke zapisnike sa Odjeljenjskog vijeća, roditeljskih sastanaka, evidenciju slobodnih i vannastavnih aktivnosti. Učenici odsustvuju sa nastave, značajan je broj izrečenih vaspitnih mjera i zapisa u rubrici – napomena.</w:t>
            </w:r>
          </w:p>
          <w:p w14:paraId="6F4FDD1D" w14:textId="77777777"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U cilju usaglašavanja dinamike realizacije postavljenih kriterijuma u ishodima učenja, ne vidi se saradnja nastavnika stručno-teorijskih modula i opšteobrazovnih modula, u zajedničkom planiranju vaspitno-obrazovnog rada.</w:t>
            </w:r>
          </w:p>
          <w:p w14:paraId="65E29825" w14:textId="77777777"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Svi nastavnici se redovno pripremaju za neposrednu realizaciju nastave u skladu sa didaktičkim principima. Pisane pripreme za čas imaju različite obime razrade nastavnih sadržaja. U pripremama za čas ne postoji osvrt na realizaciju planiranih </w:t>
            </w:r>
            <w:r w:rsidRPr="00E002A2">
              <w:rPr>
                <w:rFonts w:asciiTheme="majorHAnsi" w:hAnsiTheme="majorHAnsi" w:cstheme="majorHAnsi"/>
                <w:bCs/>
                <w:sz w:val="24"/>
                <w:szCs w:val="24"/>
              </w:rPr>
              <w:lastRenderedPageBreak/>
              <w:t xml:space="preserve">aktivnosti, kao ni dio koji se odnosi na vrednovanje znanja učenika i način provjere usvojenog znanja. </w:t>
            </w:r>
          </w:p>
          <w:p w14:paraId="40F3B1F6" w14:textId="77777777"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Planira se profesionalna praksa kao korelacija s programima stručno-teorijskih modula. </w:t>
            </w:r>
          </w:p>
          <w:p w14:paraId="5FFF0122" w14:textId="450B3104"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 xml:space="preserve">Sveska aktiva ne ukazuje u potpunosti na razvojne aktivnosti, u dijelu unapređenja vrednovanja postignuća učenika, postojeće literature za teorijske i praktične sadržaje (imajući u vidu nedostatak udžbenika za teorijske nastavne sadržaje i za realizaciju praktičnih vježbi), ogledno-uglednih časova, hospitacije i sl. Nedostaje Godišnji plan rada aktiva, kao i analiza ostvarenih aktivnosti na kraju školske godine. Zapisnici sa sjednica su kratke forme, bez detaljnih analiza. Usljed nedostatka udžbenika, nastavnici uglavnom pripremaju interne štampane materijale i prezentacije. </w:t>
            </w:r>
          </w:p>
          <w:p w14:paraId="54DB5C3A" w14:textId="77777777" w:rsidR="00CE49A2" w:rsidRPr="00E002A2" w:rsidRDefault="00CE49A2" w:rsidP="00CE49A2">
            <w:pPr>
              <w:spacing w:before="120"/>
              <w:jc w:val="both"/>
              <w:rPr>
                <w:rFonts w:asciiTheme="majorHAnsi" w:hAnsiTheme="majorHAnsi" w:cstheme="majorHAnsi"/>
                <w:bCs/>
                <w:sz w:val="24"/>
                <w:szCs w:val="24"/>
              </w:rPr>
            </w:pPr>
            <w:r w:rsidRPr="00E002A2">
              <w:rPr>
                <w:rFonts w:asciiTheme="majorHAnsi" w:hAnsiTheme="majorHAnsi" w:cstheme="majorHAnsi"/>
                <w:bCs/>
                <w:sz w:val="24"/>
                <w:szCs w:val="24"/>
              </w:rPr>
              <w:t>Ne planira se stručna sekcija. Ne organizuju se školska takmičenja.</w:t>
            </w:r>
          </w:p>
          <w:p w14:paraId="7E6E05F7" w14:textId="77777777" w:rsidR="00CE49A2" w:rsidRPr="00F5246F" w:rsidRDefault="00CE49A2" w:rsidP="00CE49A2">
            <w:pPr>
              <w:spacing w:before="120"/>
              <w:jc w:val="both"/>
              <w:rPr>
                <w:rFonts w:ascii="Bookman Old Style" w:hAnsi="Bookman Old Style" w:cs="Arial"/>
                <w:bCs/>
                <w:sz w:val="20"/>
                <w:szCs w:val="20"/>
              </w:rPr>
            </w:pPr>
            <w:r w:rsidRPr="00E002A2">
              <w:rPr>
                <w:rFonts w:asciiTheme="majorHAnsi" w:hAnsiTheme="majorHAnsi" w:cstheme="majorHAnsi"/>
                <w:bCs/>
                <w:sz w:val="24"/>
                <w:szCs w:val="24"/>
              </w:rPr>
              <w:t>Nedostaju planovi i evidencija dopunske i dodatne nastave.</w:t>
            </w:r>
          </w:p>
        </w:tc>
      </w:tr>
      <w:tr w:rsidR="00CE49A2" w:rsidRPr="00F5246F" w14:paraId="62A224FA" w14:textId="77777777" w:rsidTr="00CE49A2">
        <w:trPr>
          <w:trHeight w:val="20"/>
        </w:trPr>
        <w:tc>
          <w:tcPr>
            <w:tcW w:w="435" w:type="pct"/>
            <w:tcBorders>
              <w:bottom w:val="nil"/>
            </w:tcBorders>
          </w:tcPr>
          <w:p w14:paraId="239592EA" w14:textId="77777777" w:rsidR="00CE49A2" w:rsidRPr="00F5246F" w:rsidRDefault="00CE49A2" w:rsidP="00CE49A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565" w:type="pct"/>
            <w:vMerge/>
          </w:tcPr>
          <w:p w14:paraId="3C31EEC7" w14:textId="77777777" w:rsidR="00CE49A2" w:rsidRPr="00F5246F" w:rsidRDefault="00CE49A2" w:rsidP="00CE49A2">
            <w:pPr>
              <w:spacing w:line="276" w:lineRule="auto"/>
              <w:rPr>
                <w:rFonts w:ascii="Bookman Old Style" w:hAnsi="Bookman Old Style" w:cs="Arial"/>
                <w:sz w:val="20"/>
                <w:szCs w:val="20"/>
              </w:rPr>
            </w:pPr>
          </w:p>
        </w:tc>
      </w:tr>
      <w:tr w:rsidR="00CE49A2" w:rsidRPr="00F5246F" w14:paraId="255C5DF9" w14:textId="77777777" w:rsidTr="00EF6D54">
        <w:trPr>
          <w:trHeight w:val="20"/>
        </w:trPr>
        <w:tc>
          <w:tcPr>
            <w:tcW w:w="435" w:type="pct"/>
            <w:tcBorders>
              <w:top w:val="nil"/>
              <w:bottom w:val="nil"/>
            </w:tcBorders>
            <w:shd w:val="clear" w:color="auto" w:fill="auto"/>
          </w:tcPr>
          <w:p w14:paraId="01717F1D"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7A262B69" w14:textId="0E8248FD" w:rsidR="00CE49A2" w:rsidRPr="00F5246F" w:rsidRDefault="00CE49A2" w:rsidP="00EF6D54">
            <w:pPr>
              <w:spacing w:line="276" w:lineRule="auto"/>
              <w:rPr>
                <w:rFonts w:ascii="Bookman Old Style" w:hAnsi="Bookman Old Style" w:cs="Arial"/>
                <w:sz w:val="20"/>
                <w:szCs w:val="20"/>
              </w:rPr>
            </w:pPr>
            <w:r w:rsidRPr="00EF6D54">
              <w:rPr>
                <w:rFonts w:ascii="Arial" w:hAnsi="Arial" w:cs="Arial"/>
                <w:b/>
                <w:i/>
                <w:sz w:val="20"/>
                <w:szCs w:val="20"/>
                <w:lang w:val="sr-Latn-RS"/>
              </w:rPr>
              <w:t>Preporuk</w:t>
            </w:r>
            <w:r w:rsidR="00EF6D54">
              <w:rPr>
                <w:rFonts w:ascii="Arial" w:hAnsi="Arial" w:cs="Arial"/>
                <w:b/>
                <w:i/>
                <w:sz w:val="20"/>
                <w:szCs w:val="20"/>
                <w:lang w:val="sr-Latn-RS"/>
              </w:rPr>
              <w:t>e</w:t>
            </w:r>
            <w:r w:rsidRPr="00EF6D54">
              <w:rPr>
                <w:rFonts w:ascii="Arial" w:hAnsi="Arial" w:cs="Arial"/>
                <w:b/>
                <w:i/>
                <w:sz w:val="20"/>
                <w:szCs w:val="20"/>
                <w:lang w:val="sr-Latn-RS"/>
              </w:rPr>
              <w:t>:</w:t>
            </w:r>
          </w:p>
        </w:tc>
      </w:tr>
      <w:tr w:rsidR="00CE49A2" w:rsidRPr="003303AA" w14:paraId="11F5F8A4" w14:textId="77777777" w:rsidTr="00EF6D54">
        <w:trPr>
          <w:trHeight w:val="20"/>
        </w:trPr>
        <w:tc>
          <w:tcPr>
            <w:tcW w:w="435" w:type="pct"/>
            <w:tcBorders>
              <w:top w:val="nil"/>
              <w:bottom w:val="single" w:sz="4" w:space="0" w:color="auto"/>
            </w:tcBorders>
            <w:shd w:val="clear" w:color="auto" w:fill="auto"/>
          </w:tcPr>
          <w:p w14:paraId="638DDE04"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48B2102" w14:textId="3736D366"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Za svaki realizovani ishod učenja, dati osvrt na realizaciju ostvarenih aktivnosti sa dopunama i izmjenama, a za pojedine kriterijume, koji su planirani za više nastavnih časova, osobito praktičnih nastavnih sadržaja, potrebno je izvršiti detaljniju pripremu aktivnosti</w:t>
            </w:r>
            <w:r w:rsidR="00EF6D54">
              <w:rPr>
                <w:rFonts w:asciiTheme="majorHAnsi" w:hAnsiTheme="majorHAnsi"/>
                <w:sz w:val="24"/>
                <w:szCs w:val="24"/>
                <w:lang w:val="sr-Latn-RS"/>
              </w:rPr>
              <w:t>.</w:t>
            </w:r>
          </w:p>
          <w:p w14:paraId="787E3698" w14:textId="32D8D548"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Planove rada aktiva unaprijediti tako da ukazuju na razvojne aktivnosti sa osvrtom na realizaciju</w:t>
            </w:r>
            <w:r w:rsidR="00EF6D54">
              <w:rPr>
                <w:rFonts w:asciiTheme="majorHAnsi" w:hAnsiTheme="majorHAnsi"/>
                <w:sz w:val="24"/>
                <w:szCs w:val="24"/>
                <w:lang w:val="sr-Latn-RS"/>
              </w:rPr>
              <w:t xml:space="preserve"> </w:t>
            </w:r>
            <w:r w:rsidRPr="00EF6D54">
              <w:rPr>
                <w:rFonts w:asciiTheme="majorHAnsi" w:hAnsiTheme="majorHAnsi"/>
                <w:sz w:val="24"/>
                <w:szCs w:val="24"/>
                <w:lang w:val="sr-Latn-RS"/>
              </w:rPr>
              <w:t>(realizovati i analizirati ogledne i ugledne časove, dopunska i dodatna nastava, rad sa darovitim učenicima, hospitacija unutar aktiva, kvalitativna analiza postignuća učenika sa mjerama za unapređenje, školska takmičenja i sl),a dokumentaciju čuvati u posebnom registratoru i u elektronskoj formi</w:t>
            </w:r>
            <w:r w:rsidR="00EF6D54">
              <w:rPr>
                <w:rFonts w:asciiTheme="majorHAnsi" w:hAnsiTheme="majorHAnsi"/>
                <w:sz w:val="24"/>
                <w:szCs w:val="24"/>
                <w:lang w:val="sr-Latn-RS"/>
              </w:rPr>
              <w:t>.</w:t>
            </w:r>
          </w:p>
          <w:p w14:paraId="1D016280" w14:textId="71CC0473"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Nakon završetka profesionalne prakse uraditi detaljnu analizu i izvještaj o njenoj realizaciji</w:t>
            </w:r>
            <w:r w:rsidR="00EF6D54">
              <w:rPr>
                <w:rFonts w:asciiTheme="majorHAnsi" w:hAnsiTheme="majorHAnsi"/>
                <w:sz w:val="24"/>
                <w:szCs w:val="24"/>
                <w:lang w:val="sr-Latn-RS"/>
              </w:rPr>
              <w:t>.</w:t>
            </w:r>
          </w:p>
          <w:p w14:paraId="592C96F3" w14:textId="3AD39B86"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Na nivou Škole planirati projekte u koje se mogu uključiti učenici ovog obrazovnog programa</w:t>
            </w:r>
            <w:r w:rsidR="00EF6D54">
              <w:rPr>
                <w:rFonts w:asciiTheme="majorHAnsi" w:hAnsiTheme="majorHAnsi"/>
                <w:sz w:val="24"/>
                <w:szCs w:val="24"/>
                <w:lang w:val="sr-Latn-RS"/>
              </w:rPr>
              <w:t>.</w:t>
            </w:r>
          </w:p>
          <w:p w14:paraId="1EA7C8F0" w14:textId="77777777"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Planirati, evidentirati i analizirati posjete školama, organizacijama i sl.</w:t>
            </w:r>
          </w:p>
          <w:p w14:paraId="25D45ECE" w14:textId="6302454F" w:rsidR="00CE49A2" w:rsidRPr="00EF6D54" w:rsidRDefault="00CE49A2" w:rsidP="00EF6D54">
            <w:pPr>
              <w:numPr>
                <w:ilvl w:val="0"/>
                <w:numId w:val="3"/>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Formirati sekciju iz oblasti mašinstva i obrade metala, sa akcentom na ovaj obrazovni program</w:t>
            </w:r>
            <w:r w:rsidR="00EF6D54">
              <w:rPr>
                <w:rFonts w:asciiTheme="majorHAnsi" w:hAnsiTheme="majorHAnsi"/>
                <w:sz w:val="24"/>
                <w:szCs w:val="24"/>
                <w:lang w:val="sr-Latn-RS"/>
              </w:rPr>
              <w:t>.</w:t>
            </w:r>
          </w:p>
          <w:p w14:paraId="5F45C07A" w14:textId="6929DB89" w:rsidR="00CE49A2" w:rsidRPr="00937784" w:rsidRDefault="00CE49A2" w:rsidP="00EF6D54">
            <w:pPr>
              <w:numPr>
                <w:ilvl w:val="0"/>
                <w:numId w:val="3"/>
              </w:numPr>
              <w:tabs>
                <w:tab w:val="left" w:pos="360"/>
                <w:tab w:val="left" w:pos="975"/>
              </w:tabs>
              <w:ind w:left="188" w:hanging="274"/>
              <w:jc w:val="both"/>
              <w:rPr>
                <w:rFonts w:ascii="Bookman Old Style" w:hAnsi="Bookman Old Style" w:cs="Arial"/>
                <w:bCs/>
                <w:sz w:val="20"/>
                <w:szCs w:val="20"/>
                <w:lang w:val="sr-Latn-RS"/>
              </w:rPr>
            </w:pPr>
            <w:r w:rsidRPr="00EF6D54">
              <w:rPr>
                <w:rFonts w:asciiTheme="majorHAnsi" w:hAnsiTheme="majorHAnsi"/>
                <w:sz w:val="24"/>
                <w:szCs w:val="24"/>
                <w:lang w:val="sr-Latn-RS"/>
              </w:rPr>
              <w:t>Planirati i realizovati školsko takmičenje iz stručnih modula u cilju motivisanja učenika na takmičarski duh i unapređivanje znanja i vještina</w:t>
            </w:r>
            <w:r w:rsidR="00EF6D54">
              <w:rPr>
                <w:rFonts w:asciiTheme="majorHAnsi" w:hAnsiTheme="majorHAnsi"/>
                <w:sz w:val="24"/>
                <w:szCs w:val="24"/>
                <w:lang w:val="sr-Latn-RS"/>
              </w:rPr>
              <w:t>.</w:t>
            </w:r>
          </w:p>
        </w:tc>
      </w:tr>
      <w:tr w:rsidR="00CE49A2" w:rsidRPr="00F5246F" w14:paraId="1C387C76" w14:textId="77777777" w:rsidTr="00CE49A2">
        <w:trPr>
          <w:cantSplit/>
          <w:trHeight w:val="1268"/>
        </w:trPr>
        <w:tc>
          <w:tcPr>
            <w:tcW w:w="435" w:type="pct"/>
            <w:tcBorders>
              <w:bottom w:val="nil"/>
            </w:tcBorders>
            <w:shd w:val="clear" w:color="auto" w:fill="FFFFFF" w:themeFill="background1"/>
          </w:tcPr>
          <w:p w14:paraId="245069C5"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565" w:type="pct"/>
            <w:shd w:val="clear" w:color="auto" w:fill="FFFFFF" w:themeFill="background1"/>
          </w:tcPr>
          <w:p w14:paraId="3BF67B44" w14:textId="2A8DC368" w:rsidR="00CE49A2" w:rsidRPr="00EF6D54" w:rsidRDefault="00CE49A2" w:rsidP="00EF6D54">
            <w:pPr>
              <w:spacing w:before="120"/>
              <w:jc w:val="both"/>
              <w:rPr>
                <w:rFonts w:asciiTheme="majorHAnsi" w:hAnsiTheme="majorHAnsi" w:cstheme="majorHAnsi"/>
                <w:bCs/>
                <w:sz w:val="24"/>
                <w:szCs w:val="24"/>
              </w:rPr>
            </w:pPr>
            <w:r w:rsidRPr="00EF6D54">
              <w:rPr>
                <w:rFonts w:asciiTheme="majorHAnsi" w:hAnsiTheme="majorHAnsi" w:cstheme="majorHAnsi"/>
                <w:bCs/>
                <w:sz w:val="24"/>
                <w:szCs w:val="24"/>
              </w:rPr>
              <w:t xml:space="preserve">Nastavnici uglavnom realizuju nastavu u skladu sa postojećim prostorno-tehničkim uslovima, </w:t>
            </w:r>
            <w:proofErr w:type="gramStart"/>
            <w:r w:rsidRPr="00EF6D54">
              <w:rPr>
                <w:rFonts w:asciiTheme="majorHAnsi" w:hAnsiTheme="majorHAnsi" w:cstheme="majorHAnsi"/>
                <w:bCs/>
                <w:sz w:val="24"/>
                <w:szCs w:val="24"/>
              </w:rPr>
              <w:t>a</w:t>
            </w:r>
            <w:proofErr w:type="gramEnd"/>
            <w:r w:rsidRPr="00EF6D54">
              <w:rPr>
                <w:rFonts w:asciiTheme="majorHAnsi" w:hAnsiTheme="majorHAnsi" w:cstheme="majorHAnsi"/>
                <w:bCs/>
                <w:sz w:val="24"/>
                <w:szCs w:val="24"/>
              </w:rPr>
              <w:t xml:space="preserve"> s ciljem da učenici dostignu vještine predviđene programom. Na hospitovanim časovima nastavnici su imali pisanu pripremu za čas koja sadrži većinu potrebnih aspekata. Nastavnici vrše saznajnu pripremu učenika, ali ne i u dovoljnoj mjeri i motivacionu, motoričku i emotivnu.</w:t>
            </w:r>
            <w:r w:rsidR="00EF6D54">
              <w:rPr>
                <w:rFonts w:asciiTheme="majorHAnsi" w:hAnsiTheme="majorHAnsi" w:cstheme="majorHAnsi"/>
                <w:bCs/>
                <w:sz w:val="24"/>
                <w:szCs w:val="24"/>
              </w:rPr>
              <w:t xml:space="preserve"> </w:t>
            </w:r>
            <w:r w:rsidRPr="00EF6D54">
              <w:rPr>
                <w:rFonts w:asciiTheme="majorHAnsi" w:hAnsiTheme="majorHAnsi" w:cstheme="majorHAnsi"/>
                <w:bCs/>
                <w:sz w:val="24"/>
                <w:szCs w:val="24"/>
              </w:rPr>
              <w:t>Priprema je izvršena putem ponavljanja i aktuelizacije ranije učenog gradiva. Uglavnom se ne ističe cilj časa. Na časovima dominiraju frontalni oblik rada, verbalne i ilustrativne metode rada. Raspoloživa nastavna sredstva koriste većinom samo nastavnici</w:t>
            </w:r>
            <w:r w:rsidR="00EF6D54">
              <w:rPr>
                <w:rFonts w:asciiTheme="majorHAnsi" w:hAnsiTheme="majorHAnsi" w:cstheme="majorHAnsi"/>
                <w:bCs/>
                <w:sz w:val="24"/>
                <w:szCs w:val="24"/>
              </w:rPr>
              <w:t xml:space="preserve"> </w:t>
            </w:r>
            <w:r w:rsidRPr="00EF6D54">
              <w:rPr>
                <w:rFonts w:asciiTheme="majorHAnsi" w:hAnsiTheme="majorHAnsi" w:cstheme="majorHAnsi"/>
                <w:bCs/>
                <w:sz w:val="24"/>
                <w:szCs w:val="24"/>
              </w:rPr>
              <w:t>(dominiraju auditivno-vizuelne aktivnosti). Nedostaju materijalno-tehnička sredstva za optimalnu realizaciju praktičnih oblika nastave. Rekapitulacija časa se vrši propitivanjem učenika. Komunikacijske i interakcijske sposobnosti nastavnika su na potrebnom nivou. Nastavnici uglavnom uvažavaju razlike u saznajnom, afektivnom, socijalnom i psihomotornom potencijalu učenika. Nastavnici, uglavnom, uče učenike da povežu nastavne sadržaje sa primjerima iz prakse, života i drugih oblasti. Učenici nemaju priliku da biraju načine i tempo rada, procjenjuju i ocjenjuju ishode svog rada i rada drugih. Podstiču se i razvijaju ideje učenika. Nastavnici uglavnom ne uvažavaju princip individualizacije i diferencijacije. Disciplina učenika je na potrebnom nivou. Učenicima se ukazuje i na nova tehnička rješenja i tehnologije.</w:t>
            </w:r>
          </w:p>
          <w:p w14:paraId="79E3AB3A" w14:textId="77777777" w:rsidR="00CE49A2" w:rsidRPr="00EF6D54" w:rsidRDefault="00CE49A2" w:rsidP="00CE49A2">
            <w:pPr>
              <w:spacing w:before="120"/>
              <w:jc w:val="both"/>
              <w:rPr>
                <w:rFonts w:asciiTheme="majorHAnsi" w:hAnsiTheme="majorHAnsi" w:cstheme="majorHAnsi"/>
                <w:bCs/>
                <w:sz w:val="24"/>
                <w:szCs w:val="24"/>
              </w:rPr>
            </w:pPr>
            <w:r w:rsidRPr="00EF6D54">
              <w:rPr>
                <w:rFonts w:asciiTheme="majorHAnsi" w:hAnsiTheme="majorHAnsi" w:cstheme="majorHAnsi"/>
                <w:bCs/>
                <w:sz w:val="24"/>
                <w:szCs w:val="24"/>
              </w:rPr>
              <w:t xml:space="preserve">Ne postoji planiranje aktivnosti i njihova realizacija za dopunsku i dodatnu nastavu, kao i za vannastavne aktivnosti. </w:t>
            </w:r>
          </w:p>
          <w:p w14:paraId="2E2CD3DF" w14:textId="77777777" w:rsidR="00CE49A2" w:rsidRPr="00EF6D54" w:rsidRDefault="00CE49A2" w:rsidP="00CE49A2">
            <w:pPr>
              <w:spacing w:before="120"/>
              <w:jc w:val="both"/>
              <w:rPr>
                <w:rFonts w:asciiTheme="majorHAnsi" w:hAnsiTheme="majorHAnsi" w:cstheme="majorHAnsi"/>
                <w:bCs/>
                <w:sz w:val="24"/>
                <w:szCs w:val="24"/>
              </w:rPr>
            </w:pPr>
            <w:r w:rsidRPr="00EF6D54">
              <w:rPr>
                <w:rFonts w:asciiTheme="majorHAnsi" w:hAnsiTheme="majorHAnsi" w:cstheme="majorHAnsi"/>
                <w:bCs/>
                <w:sz w:val="24"/>
                <w:szCs w:val="24"/>
              </w:rPr>
              <w:t xml:space="preserve">Nastavnici vode redovnu evidenciju o izostajanju učenika sa nastave u dnevnicima rada. Ne rade se kvalitativne analize izostanaka u zapisnicima Odjeljenjskih vijeća ili sjednicama aktiva u cilju njihovog smanjenja i poboljšanja discipline. </w:t>
            </w:r>
          </w:p>
          <w:p w14:paraId="08C8D8F9" w14:textId="77777777" w:rsidR="00CE49A2" w:rsidRPr="00F5246F" w:rsidRDefault="00CE49A2" w:rsidP="00EF6D54">
            <w:pPr>
              <w:spacing w:before="120"/>
              <w:jc w:val="both"/>
              <w:rPr>
                <w:rFonts w:ascii="Bookman Old Style" w:hAnsi="Bookman Old Style" w:cs="Arial"/>
                <w:bCs/>
                <w:sz w:val="20"/>
                <w:szCs w:val="20"/>
              </w:rPr>
            </w:pPr>
            <w:r w:rsidRPr="00EF6D54">
              <w:rPr>
                <w:rFonts w:asciiTheme="majorHAnsi" w:hAnsiTheme="majorHAnsi" w:cstheme="majorHAnsi"/>
                <w:bCs/>
                <w:sz w:val="24"/>
                <w:szCs w:val="24"/>
              </w:rPr>
              <w:t>Nedostatak udžbenika predstavlja veliki problem za kvalitetnu pripremu i realizaciju nastavnih sadržaja. Prostor za učenje ne djeluje u potpunosti podsticajno na učenike. Pri uređenju prostora ne posvećuje se dovoljno pažnje učeničkim radovima. Ne koristie se didaktički softveri i simulatori.</w:t>
            </w:r>
          </w:p>
        </w:tc>
      </w:tr>
      <w:tr w:rsidR="00CE49A2" w:rsidRPr="00F5246F" w14:paraId="752D90AF" w14:textId="77777777" w:rsidTr="004B4736">
        <w:trPr>
          <w:trHeight w:val="20"/>
        </w:trPr>
        <w:tc>
          <w:tcPr>
            <w:tcW w:w="435" w:type="pct"/>
            <w:tcBorders>
              <w:top w:val="nil"/>
              <w:bottom w:val="nil"/>
            </w:tcBorders>
            <w:shd w:val="clear" w:color="auto" w:fill="auto"/>
          </w:tcPr>
          <w:p w14:paraId="3E0B7097"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7EB33C2" w14:textId="58180877" w:rsidR="00CE49A2" w:rsidRPr="00F5246F" w:rsidRDefault="00CE49A2" w:rsidP="00EF6D54">
            <w:pPr>
              <w:spacing w:line="276" w:lineRule="auto"/>
              <w:rPr>
                <w:rFonts w:ascii="Bookman Old Style" w:hAnsi="Bookman Old Style" w:cs="Arial"/>
                <w:sz w:val="20"/>
                <w:szCs w:val="20"/>
              </w:rPr>
            </w:pPr>
            <w:r w:rsidRPr="00EF6D54">
              <w:rPr>
                <w:rFonts w:ascii="Arial" w:hAnsi="Arial" w:cs="Arial"/>
                <w:b/>
                <w:i/>
                <w:sz w:val="20"/>
                <w:szCs w:val="20"/>
                <w:lang w:val="sr-Latn-RS"/>
              </w:rPr>
              <w:t>Preporuk</w:t>
            </w:r>
            <w:r w:rsidR="00EF6D54">
              <w:rPr>
                <w:rFonts w:ascii="Arial" w:hAnsi="Arial" w:cs="Arial"/>
                <w:b/>
                <w:i/>
                <w:sz w:val="20"/>
                <w:szCs w:val="20"/>
                <w:lang w:val="sr-Latn-RS"/>
              </w:rPr>
              <w:t>e</w:t>
            </w:r>
            <w:r w:rsidRPr="00EF6D54">
              <w:rPr>
                <w:rFonts w:ascii="Arial" w:hAnsi="Arial" w:cs="Arial"/>
                <w:b/>
                <w:i/>
                <w:sz w:val="20"/>
                <w:szCs w:val="20"/>
                <w:lang w:val="sr-Latn-RS"/>
              </w:rPr>
              <w:t>:</w:t>
            </w:r>
          </w:p>
        </w:tc>
      </w:tr>
      <w:tr w:rsidR="00CE49A2" w:rsidRPr="00F5246F" w14:paraId="6BE54654" w14:textId="77777777" w:rsidTr="004B4736">
        <w:trPr>
          <w:trHeight w:val="20"/>
        </w:trPr>
        <w:tc>
          <w:tcPr>
            <w:tcW w:w="435" w:type="pct"/>
            <w:tcBorders>
              <w:top w:val="nil"/>
            </w:tcBorders>
            <w:shd w:val="clear" w:color="auto" w:fill="auto"/>
          </w:tcPr>
          <w:p w14:paraId="70148966"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EE809C2" w14:textId="50067C98" w:rsidR="00CE49A2" w:rsidRPr="00EF6D54" w:rsidRDefault="00CE49A2" w:rsidP="00EF6D54">
            <w:pPr>
              <w:numPr>
                <w:ilvl w:val="0"/>
                <w:numId w:val="11"/>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Primjenjivati metode aktivne nastave kojima će prethoditi kreativna priprema za čas</w:t>
            </w:r>
            <w:r w:rsidR="00EF6D54">
              <w:rPr>
                <w:rFonts w:asciiTheme="majorHAnsi" w:hAnsiTheme="majorHAnsi"/>
                <w:sz w:val="24"/>
                <w:szCs w:val="24"/>
                <w:lang w:val="sr-Latn-RS"/>
              </w:rPr>
              <w:t>.</w:t>
            </w:r>
          </w:p>
          <w:p w14:paraId="06CB537D" w14:textId="23E6C3B0" w:rsidR="00CE49A2" w:rsidRPr="00EF6D54" w:rsidRDefault="00CE49A2" w:rsidP="00EF6D54">
            <w:pPr>
              <w:numPr>
                <w:ilvl w:val="0"/>
                <w:numId w:val="11"/>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Uključiti učenike i roditelje u opremanje kabineta i radionica (literatura, šeme, modeli i sl.)</w:t>
            </w:r>
            <w:r w:rsidR="00EF6D54">
              <w:rPr>
                <w:rFonts w:asciiTheme="majorHAnsi" w:hAnsiTheme="majorHAnsi"/>
                <w:sz w:val="24"/>
                <w:szCs w:val="24"/>
                <w:lang w:val="sr-Latn-RS"/>
              </w:rPr>
              <w:t>.</w:t>
            </w:r>
          </w:p>
          <w:p w14:paraId="414E8720" w14:textId="3FE395F6" w:rsidR="00CE49A2" w:rsidRPr="00EF6D54" w:rsidRDefault="000B1ACC" w:rsidP="00EF6D54">
            <w:pPr>
              <w:numPr>
                <w:ilvl w:val="0"/>
                <w:numId w:val="11"/>
              </w:numPr>
              <w:tabs>
                <w:tab w:val="left" w:pos="360"/>
                <w:tab w:val="left" w:pos="975"/>
              </w:tabs>
              <w:ind w:left="188" w:hanging="274"/>
              <w:jc w:val="both"/>
              <w:rPr>
                <w:rFonts w:asciiTheme="majorHAnsi" w:hAnsiTheme="majorHAnsi"/>
                <w:sz w:val="24"/>
                <w:szCs w:val="24"/>
                <w:lang w:val="sr-Latn-RS"/>
              </w:rPr>
            </w:pPr>
            <w:r>
              <w:rPr>
                <w:rFonts w:asciiTheme="majorHAnsi" w:hAnsiTheme="majorHAnsi"/>
                <w:sz w:val="24"/>
                <w:szCs w:val="24"/>
                <w:lang w:val="sr-Latn-RS"/>
              </w:rPr>
              <w:t xml:space="preserve">Nastavnici da pripreme interne </w:t>
            </w:r>
            <w:r w:rsidR="00CE49A2" w:rsidRPr="00EF6D54">
              <w:rPr>
                <w:rFonts w:asciiTheme="majorHAnsi" w:hAnsiTheme="majorHAnsi"/>
                <w:sz w:val="24"/>
                <w:szCs w:val="24"/>
                <w:lang w:val="sr-Latn-RS"/>
              </w:rPr>
              <w:t>materijale za učenike koji bi bili usvojeni na stručnom aktivu</w:t>
            </w:r>
            <w:r w:rsidR="00EF6D54">
              <w:rPr>
                <w:rFonts w:asciiTheme="majorHAnsi" w:hAnsiTheme="majorHAnsi"/>
                <w:sz w:val="24"/>
                <w:szCs w:val="24"/>
                <w:lang w:val="sr-Latn-RS"/>
              </w:rPr>
              <w:t>.</w:t>
            </w:r>
          </w:p>
          <w:p w14:paraId="7CA2B09C" w14:textId="53F86BA1" w:rsidR="00CE49A2" w:rsidRPr="00EF6D54" w:rsidRDefault="00CE49A2" w:rsidP="00EF6D54">
            <w:pPr>
              <w:numPr>
                <w:ilvl w:val="0"/>
                <w:numId w:val="11"/>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Planirati i realizovati dodatne aktivnosti u cilju poboljšanja uspjeha učenika, smanjenja izostanaka i broja učenika kojima prestaje svojstvo redovnog učenika</w:t>
            </w:r>
            <w:r w:rsidR="00EF6D54">
              <w:rPr>
                <w:rFonts w:asciiTheme="majorHAnsi" w:hAnsiTheme="majorHAnsi"/>
                <w:sz w:val="24"/>
                <w:szCs w:val="24"/>
                <w:lang w:val="sr-Latn-RS"/>
              </w:rPr>
              <w:t>.</w:t>
            </w:r>
          </w:p>
          <w:p w14:paraId="085E56A6" w14:textId="7C45F220" w:rsidR="00CE49A2" w:rsidRPr="00EF6D54" w:rsidRDefault="00CE49A2" w:rsidP="00EF6D54">
            <w:pPr>
              <w:numPr>
                <w:ilvl w:val="0"/>
                <w:numId w:val="11"/>
              </w:numPr>
              <w:tabs>
                <w:tab w:val="left" w:pos="360"/>
                <w:tab w:val="left" w:pos="975"/>
              </w:tabs>
              <w:ind w:left="188" w:hanging="274"/>
              <w:jc w:val="both"/>
              <w:rPr>
                <w:rFonts w:asciiTheme="majorHAnsi" w:hAnsiTheme="majorHAnsi"/>
                <w:sz w:val="24"/>
                <w:szCs w:val="24"/>
                <w:lang w:val="sr-Latn-RS"/>
              </w:rPr>
            </w:pPr>
            <w:r w:rsidRPr="00EF6D54">
              <w:rPr>
                <w:rFonts w:asciiTheme="majorHAnsi" w:hAnsiTheme="majorHAnsi"/>
                <w:sz w:val="24"/>
                <w:szCs w:val="24"/>
                <w:lang w:val="sr-Latn-RS"/>
              </w:rPr>
              <w:t>Aktiv da inicira, utvrdi plan i prioritete i uključi se u nabavku nedostajućih nastavnih sredstava, opreme i materijala i osavremenjavanje postojeće</w:t>
            </w:r>
            <w:r w:rsidR="00EF6D54">
              <w:rPr>
                <w:rFonts w:asciiTheme="majorHAnsi" w:hAnsiTheme="majorHAnsi"/>
                <w:sz w:val="24"/>
                <w:szCs w:val="24"/>
                <w:lang w:val="sr-Latn-RS"/>
              </w:rPr>
              <w:t>.</w:t>
            </w:r>
          </w:p>
          <w:p w14:paraId="262EC917" w14:textId="2266B262" w:rsidR="00CE49A2" w:rsidRPr="0098765E" w:rsidRDefault="00CE49A2" w:rsidP="00EF6D54">
            <w:pPr>
              <w:numPr>
                <w:ilvl w:val="0"/>
                <w:numId w:val="11"/>
              </w:numPr>
              <w:tabs>
                <w:tab w:val="left" w:pos="360"/>
                <w:tab w:val="left" w:pos="975"/>
              </w:tabs>
              <w:ind w:left="188" w:hanging="274"/>
              <w:jc w:val="both"/>
              <w:rPr>
                <w:rFonts w:ascii="Calibri Light" w:hAnsi="Calibri Light"/>
                <w:sz w:val="24"/>
                <w:szCs w:val="24"/>
              </w:rPr>
            </w:pPr>
            <w:r w:rsidRPr="00EF6D54">
              <w:rPr>
                <w:rFonts w:asciiTheme="majorHAnsi" w:hAnsiTheme="majorHAnsi"/>
                <w:sz w:val="24"/>
                <w:szCs w:val="24"/>
                <w:lang w:val="sr-Latn-RS"/>
              </w:rPr>
              <w:t>Planirati i realizovati dodatnu i dopunsku nastavu i uključiti što više učenika u vannastavne aktivnosti</w:t>
            </w:r>
            <w:r w:rsidR="00EF6D54">
              <w:rPr>
                <w:rFonts w:asciiTheme="majorHAnsi" w:hAnsiTheme="majorHAnsi"/>
                <w:sz w:val="24"/>
                <w:szCs w:val="24"/>
                <w:lang w:val="sr-Latn-RS"/>
              </w:rPr>
              <w:t>.</w:t>
            </w:r>
          </w:p>
        </w:tc>
      </w:tr>
      <w:tr w:rsidR="00CE49A2" w:rsidRPr="00F5246F" w14:paraId="0C245D73" w14:textId="77777777" w:rsidTr="00CE49A2">
        <w:trPr>
          <w:cantSplit/>
          <w:trHeight w:val="1277"/>
        </w:trPr>
        <w:tc>
          <w:tcPr>
            <w:tcW w:w="435" w:type="pct"/>
            <w:tcBorders>
              <w:bottom w:val="nil"/>
            </w:tcBorders>
            <w:shd w:val="clear" w:color="auto" w:fill="FFFFFF" w:themeFill="background1"/>
          </w:tcPr>
          <w:p w14:paraId="55C7EF96"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565" w:type="pct"/>
            <w:shd w:val="clear" w:color="auto" w:fill="FFFFFF" w:themeFill="background1"/>
          </w:tcPr>
          <w:p w14:paraId="723F3D0F" w14:textId="00D7E00B"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Učenici se blagovremeno upoznaju sa pisanim provjerama znanja. Učenicima se saopštavaju kriterijumi za ocjenjivanje. Dobijaju rezultate, uvid u radove i vrši se analiza. Izvršen je uvid u pisane provjere znanja. Testovi služe za provjeru znanja, da nastavnik ima uvid u stepen do kojeg su učenici usvojili gradivo i kao motivaciono sredstvo.</w:t>
            </w:r>
            <w:r w:rsidR="004B4736">
              <w:rPr>
                <w:rFonts w:asciiTheme="majorHAnsi" w:hAnsiTheme="majorHAnsi" w:cstheme="majorHAnsi"/>
                <w:bCs/>
                <w:sz w:val="24"/>
                <w:szCs w:val="24"/>
              </w:rPr>
              <w:t xml:space="preserve"> </w:t>
            </w:r>
            <w:r w:rsidRPr="004B4736">
              <w:rPr>
                <w:rFonts w:asciiTheme="majorHAnsi" w:hAnsiTheme="majorHAnsi" w:cstheme="majorHAnsi"/>
                <w:bCs/>
                <w:sz w:val="24"/>
                <w:szCs w:val="24"/>
              </w:rPr>
              <w:t>Nije definisana bodovna skala. Nema detaljnijeg pisanog obrazloženja. Pri izradi testova treba voditi računa o različitim taksonomskim nivoima. Pitanja koja se učenicima postavljaju,</w:t>
            </w:r>
            <w:r w:rsidR="0095424A">
              <w:rPr>
                <w:rFonts w:asciiTheme="majorHAnsi" w:hAnsiTheme="majorHAnsi" w:cstheme="majorHAnsi"/>
                <w:bCs/>
                <w:sz w:val="24"/>
                <w:szCs w:val="24"/>
              </w:rPr>
              <w:t xml:space="preserve"> </w:t>
            </w:r>
            <w:r w:rsidRPr="004B4736">
              <w:rPr>
                <w:rFonts w:asciiTheme="majorHAnsi" w:hAnsiTheme="majorHAnsi" w:cstheme="majorHAnsi"/>
                <w:bCs/>
                <w:sz w:val="24"/>
                <w:szCs w:val="24"/>
              </w:rPr>
              <w:t xml:space="preserve">uglavnom, nisu usmjerena na problemsko učenje.  </w:t>
            </w:r>
          </w:p>
          <w:p w14:paraId="7F16540B"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Ne postoje precizno definisani kriterijumi niti detaljne analize usklađivanja kriterijuma ocjenjivanja. </w:t>
            </w:r>
          </w:p>
          <w:p w14:paraId="16A323E8"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Postignuća učenika nastavnici prate i bilježe u svojim ličnim evidencijama (aktivnost na času, domaći zadaci, usmena provjera, pisana provjera, testovi, dnevnici rada i sl.). </w:t>
            </w:r>
          </w:p>
          <w:p w14:paraId="0BA54324"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U sveskama aktiva nije izvršena detaljna analiza uspjeha učenika sa konkretnim mjerama za poboljšanje postignuća učenika. Ne postoje pisane procedure da se različite provjere teorijskih znanja i vještina učenika, vrše na različite načine. </w:t>
            </w:r>
          </w:p>
          <w:p w14:paraId="5E0D76F8"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Na posjećenim časovima uglavnom nije vršeno ocjenjivanje aktivnosti učenika. </w:t>
            </w:r>
          </w:p>
          <w:p w14:paraId="4599FF74" w14:textId="0ADAD366" w:rsidR="00CE49A2" w:rsidRPr="004B4736" w:rsidRDefault="00CE49A2" w:rsidP="00CE49A2">
            <w:pPr>
              <w:pStyle w:val="Default"/>
              <w:jc w:val="both"/>
              <w:rPr>
                <w:rFonts w:asciiTheme="majorHAnsi" w:hAnsiTheme="majorHAnsi" w:cstheme="majorHAnsi"/>
                <w:bCs/>
                <w:color w:val="auto"/>
              </w:rPr>
            </w:pPr>
            <w:r w:rsidRPr="004B4736">
              <w:rPr>
                <w:rFonts w:asciiTheme="majorHAnsi" w:hAnsiTheme="majorHAnsi" w:cstheme="majorHAnsi"/>
                <w:bCs/>
                <w:color w:val="auto"/>
              </w:rPr>
              <w:t xml:space="preserve">Pregledom </w:t>
            </w:r>
            <w:r w:rsidR="000304B0">
              <w:rPr>
                <w:rFonts w:asciiTheme="majorHAnsi" w:hAnsiTheme="majorHAnsi" w:cstheme="majorHAnsi"/>
                <w:bCs/>
                <w:color w:val="auto"/>
              </w:rPr>
              <w:t>o</w:t>
            </w:r>
            <w:r w:rsidRPr="004B4736">
              <w:rPr>
                <w:rFonts w:asciiTheme="majorHAnsi" w:hAnsiTheme="majorHAnsi" w:cstheme="majorHAnsi"/>
                <w:bCs/>
                <w:color w:val="auto"/>
              </w:rPr>
              <w:t>djeljenskih</w:t>
            </w:r>
            <w:r w:rsidR="00B76503">
              <w:rPr>
                <w:rFonts w:asciiTheme="majorHAnsi" w:hAnsiTheme="majorHAnsi" w:cstheme="majorHAnsi"/>
                <w:bCs/>
                <w:color w:val="auto"/>
              </w:rPr>
              <w:t xml:space="preserve"> knjiga zaključ</w:t>
            </w:r>
            <w:r w:rsidRPr="004B4736">
              <w:rPr>
                <w:rFonts w:asciiTheme="majorHAnsi" w:hAnsiTheme="majorHAnsi" w:cstheme="majorHAnsi"/>
                <w:bCs/>
                <w:color w:val="auto"/>
              </w:rPr>
              <w:t xml:space="preserve">ak je da je ocjenjivanje u skladu sa osnovnim pedagoškim principima.  </w:t>
            </w:r>
          </w:p>
          <w:p w14:paraId="3FE9EC8B" w14:textId="77777777" w:rsidR="00CE49A2" w:rsidRPr="004B4736" w:rsidRDefault="00CE49A2" w:rsidP="00CE49A2">
            <w:pPr>
              <w:pStyle w:val="Default"/>
              <w:jc w:val="both"/>
              <w:rPr>
                <w:rFonts w:asciiTheme="majorHAnsi" w:hAnsiTheme="majorHAnsi" w:cstheme="majorHAnsi"/>
                <w:bCs/>
                <w:color w:val="auto"/>
              </w:rPr>
            </w:pPr>
            <w:r w:rsidRPr="004B4736">
              <w:rPr>
                <w:rFonts w:asciiTheme="majorHAnsi" w:hAnsiTheme="majorHAnsi" w:cstheme="majorHAnsi"/>
                <w:bCs/>
                <w:color w:val="auto"/>
              </w:rPr>
              <w:t>Nedostaje analiza postignuća na završnom ispitu, uporedna sa školskim postignućima i mjere za poboljšanje.</w:t>
            </w:r>
          </w:p>
        </w:tc>
      </w:tr>
      <w:tr w:rsidR="00CE49A2" w:rsidRPr="00F5246F" w14:paraId="7B929C67" w14:textId="77777777" w:rsidTr="004B4736">
        <w:trPr>
          <w:trHeight w:val="20"/>
        </w:trPr>
        <w:tc>
          <w:tcPr>
            <w:tcW w:w="435" w:type="pct"/>
            <w:tcBorders>
              <w:top w:val="nil"/>
              <w:bottom w:val="nil"/>
            </w:tcBorders>
            <w:shd w:val="clear" w:color="auto" w:fill="auto"/>
          </w:tcPr>
          <w:p w14:paraId="6A21CD28"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2DC86334" w14:textId="0FAF80AE" w:rsidR="00CE49A2" w:rsidRPr="004B4736" w:rsidRDefault="004B4736" w:rsidP="004B4736">
            <w:pPr>
              <w:spacing w:line="276" w:lineRule="auto"/>
              <w:rPr>
                <w:rFonts w:asciiTheme="majorHAnsi" w:hAnsiTheme="majorHAnsi" w:cstheme="majorHAnsi"/>
                <w:bCs/>
                <w:sz w:val="24"/>
                <w:szCs w:val="24"/>
              </w:rPr>
            </w:pPr>
            <w:r w:rsidRPr="004B4736">
              <w:rPr>
                <w:rFonts w:ascii="Arial" w:hAnsi="Arial" w:cs="Arial"/>
                <w:b/>
                <w:i/>
                <w:sz w:val="20"/>
                <w:szCs w:val="20"/>
                <w:lang w:val="sr-Latn-RS"/>
              </w:rPr>
              <w:t>Preporuke</w:t>
            </w:r>
            <w:r w:rsidR="00CE49A2" w:rsidRPr="004B4736">
              <w:rPr>
                <w:rFonts w:ascii="Arial" w:hAnsi="Arial" w:cs="Arial"/>
                <w:b/>
                <w:i/>
                <w:sz w:val="20"/>
                <w:szCs w:val="20"/>
                <w:lang w:val="sr-Latn-RS"/>
              </w:rPr>
              <w:t>:</w:t>
            </w:r>
          </w:p>
        </w:tc>
      </w:tr>
      <w:tr w:rsidR="00CE49A2" w:rsidRPr="00F5246F" w14:paraId="7778FFF5" w14:textId="77777777" w:rsidTr="004B4736">
        <w:trPr>
          <w:trHeight w:val="20"/>
        </w:trPr>
        <w:tc>
          <w:tcPr>
            <w:tcW w:w="435" w:type="pct"/>
            <w:tcBorders>
              <w:top w:val="nil"/>
            </w:tcBorders>
            <w:shd w:val="clear" w:color="auto" w:fill="auto"/>
          </w:tcPr>
          <w:p w14:paraId="42870571"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0E89ACA" w14:textId="25EB6919" w:rsidR="00CE49A2" w:rsidRPr="004B4736" w:rsidRDefault="00CE49A2" w:rsidP="004B4736">
            <w:pPr>
              <w:numPr>
                <w:ilvl w:val="0"/>
                <w:numId w:val="11"/>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Definisati procedure da se različite provjere znanja i vještina učenika vrše na različite načine</w:t>
            </w:r>
            <w:r w:rsidR="00410A1B">
              <w:rPr>
                <w:rFonts w:asciiTheme="majorHAnsi" w:hAnsiTheme="majorHAnsi"/>
                <w:sz w:val="24"/>
                <w:szCs w:val="24"/>
                <w:lang w:val="sr-Latn-RS"/>
              </w:rPr>
              <w:t>.</w:t>
            </w:r>
          </w:p>
          <w:p w14:paraId="06870FF4" w14:textId="731BF611" w:rsidR="00CE49A2" w:rsidRPr="004B4736" w:rsidRDefault="00CE49A2" w:rsidP="004B4736">
            <w:pPr>
              <w:numPr>
                <w:ilvl w:val="0"/>
                <w:numId w:val="11"/>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Na aktivu standardizovati testove koji će biti usmjereni na ishode</w:t>
            </w:r>
            <w:r w:rsidR="00410A1B">
              <w:rPr>
                <w:rFonts w:asciiTheme="majorHAnsi" w:hAnsiTheme="majorHAnsi"/>
                <w:sz w:val="24"/>
                <w:szCs w:val="24"/>
                <w:lang w:val="sr-Latn-RS"/>
              </w:rPr>
              <w:t>.</w:t>
            </w:r>
          </w:p>
          <w:p w14:paraId="067BAB95" w14:textId="5672CAF8" w:rsidR="00CE49A2" w:rsidRPr="004B4736" w:rsidRDefault="00CE49A2" w:rsidP="004B4736">
            <w:pPr>
              <w:numPr>
                <w:ilvl w:val="0"/>
                <w:numId w:val="11"/>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Redovno, na svakom času, vrednovati postignuća učenika</w:t>
            </w:r>
            <w:r w:rsidR="00410A1B">
              <w:rPr>
                <w:rFonts w:asciiTheme="majorHAnsi" w:hAnsiTheme="majorHAnsi"/>
                <w:sz w:val="24"/>
                <w:szCs w:val="24"/>
                <w:lang w:val="sr-Latn-RS"/>
              </w:rPr>
              <w:t>.</w:t>
            </w:r>
          </w:p>
          <w:p w14:paraId="51721F7C" w14:textId="52EB60D6" w:rsidR="00CE49A2" w:rsidRPr="004B4736" w:rsidRDefault="00CE49A2" w:rsidP="004B4736">
            <w:pPr>
              <w:numPr>
                <w:ilvl w:val="0"/>
                <w:numId w:val="11"/>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Analizirati kriterijume ocjenjivanja na nivou aktiva, izvršiti njihovo usaglašavanje, osvrt na realizaciju i periodične izvještaje</w:t>
            </w:r>
            <w:r w:rsidR="00410A1B">
              <w:rPr>
                <w:rFonts w:asciiTheme="majorHAnsi" w:hAnsiTheme="majorHAnsi"/>
                <w:sz w:val="24"/>
                <w:szCs w:val="24"/>
                <w:lang w:val="sr-Latn-RS"/>
              </w:rPr>
              <w:t>.</w:t>
            </w:r>
          </w:p>
          <w:p w14:paraId="222EC645" w14:textId="521681B1" w:rsidR="00CE49A2" w:rsidRPr="00937784" w:rsidRDefault="00CE49A2" w:rsidP="004B4736">
            <w:pPr>
              <w:numPr>
                <w:ilvl w:val="0"/>
                <w:numId w:val="11"/>
              </w:numPr>
              <w:tabs>
                <w:tab w:val="left" w:pos="360"/>
                <w:tab w:val="left" w:pos="975"/>
              </w:tabs>
              <w:ind w:left="188" w:hanging="274"/>
              <w:jc w:val="both"/>
              <w:rPr>
                <w:rFonts w:ascii="Bookman Old Style" w:hAnsi="Bookman Old Style" w:cs="Arial"/>
                <w:bCs/>
                <w:sz w:val="20"/>
                <w:szCs w:val="20"/>
                <w:lang w:val="sr-Latn-RS"/>
              </w:rPr>
            </w:pPr>
            <w:r w:rsidRPr="004B4736">
              <w:rPr>
                <w:rFonts w:asciiTheme="majorHAnsi" w:hAnsiTheme="majorHAnsi"/>
                <w:sz w:val="24"/>
                <w:szCs w:val="24"/>
                <w:lang w:val="sr-Latn-RS"/>
              </w:rPr>
              <w:t>Analizirati postignuća učenika na završnom ispitu, uporediti ih sa školskim postignućima i predlagati mjere za poboljšanje</w:t>
            </w:r>
            <w:r w:rsidR="00410A1B">
              <w:rPr>
                <w:rFonts w:asciiTheme="majorHAnsi" w:hAnsiTheme="majorHAnsi"/>
                <w:sz w:val="24"/>
                <w:szCs w:val="24"/>
                <w:lang w:val="sr-Latn-RS"/>
              </w:rPr>
              <w:t>.</w:t>
            </w:r>
          </w:p>
        </w:tc>
      </w:tr>
    </w:tbl>
    <w:p w14:paraId="668FF3F3" w14:textId="4F88FF6F" w:rsidR="00CA0C82" w:rsidRDefault="00CA0C82" w:rsidP="00E95809">
      <w:pPr>
        <w:rPr>
          <w:lang w:val="sr-Latn-RS"/>
        </w:rPr>
      </w:pPr>
    </w:p>
    <w:p w14:paraId="55BC1BF1" w14:textId="01AD7BE6" w:rsidR="00CA0C82" w:rsidRDefault="00CA0C82" w:rsidP="00E95809">
      <w:pPr>
        <w:rPr>
          <w:lang w:val="sr-Latn-RS"/>
        </w:rPr>
      </w:pPr>
    </w:p>
    <w:p w14:paraId="7776D6E1" w14:textId="63B7FC3F" w:rsidR="00CE49A2" w:rsidRDefault="00CE49A2" w:rsidP="00E95809">
      <w:pPr>
        <w:rPr>
          <w:lang w:val="sr-Latn-RS"/>
        </w:rPr>
      </w:pPr>
    </w:p>
    <w:p w14:paraId="2454E052" w14:textId="686DDA59" w:rsidR="00CE49A2" w:rsidRDefault="00CE49A2" w:rsidP="00E95809">
      <w:pPr>
        <w:rPr>
          <w:lang w:val="sr-Latn-RS"/>
        </w:rPr>
      </w:pPr>
    </w:p>
    <w:p w14:paraId="595E6BE9" w14:textId="3CA1117C" w:rsidR="00CE49A2" w:rsidRDefault="00CE49A2" w:rsidP="00E95809">
      <w:pPr>
        <w:rPr>
          <w:lang w:val="sr-Latn-RS"/>
        </w:rPr>
      </w:pPr>
    </w:p>
    <w:p w14:paraId="0A288855" w14:textId="7EC22EDE" w:rsidR="00CE49A2" w:rsidRDefault="00CE49A2" w:rsidP="00E95809">
      <w:pPr>
        <w:rPr>
          <w:lang w:val="sr-Latn-RS"/>
        </w:rPr>
      </w:pPr>
    </w:p>
    <w:p w14:paraId="7A8CED10" w14:textId="302E55F7" w:rsidR="00CE49A2" w:rsidRDefault="00CE49A2" w:rsidP="00E95809">
      <w:pPr>
        <w:rPr>
          <w:lang w:val="sr-Latn-RS"/>
        </w:rPr>
      </w:pPr>
    </w:p>
    <w:p w14:paraId="7CA4A923" w14:textId="5B1F47C1" w:rsidR="00CE49A2" w:rsidRDefault="00CE49A2" w:rsidP="00E95809">
      <w:pPr>
        <w:rPr>
          <w:lang w:val="sr-Latn-RS"/>
        </w:rPr>
      </w:pPr>
    </w:p>
    <w:p w14:paraId="5A10B015" w14:textId="777ACB1D" w:rsidR="00CE49A2" w:rsidRDefault="00CE49A2" w:rsidP="00E95809">
      <w:pPr>
        <w:rPr>
          <w:lang w:val="sr-Latn-RS"/>
        </w:rPr>
      </w:pPr>
    </w:p>
    <w:p w14:paraId="3CCEFD10" w14:textId="715E8106" w:rsidR="00CE49A2" w:rsidRDefault="00CE49A2" w:rsidP="00E95809">
      <w:pPr>
        <w:rPr>
          <w:lang w:val="sr-Latn-RS"/>
        </w:rPr>
      </w:pPr>
    </w:p>
    <w:p w14:paraId="5188A602" w14:textId="4F51D727" w:rsidR="00CE49A2" w:rsidRDefault="00CE49A2" w:rsidP="00E95809">
      <w:pPr>
        <w:rPr>
          <w:lang w:val="sr-Latn-RS"/>
        </w:rPr>
      </w:pPr>
    </w:p>
    <w:p w14:paraId="11B7C8F7" w14:textId="6ECA7A31" w:rsidR="00CE49A2" w:rsidRDefault="00CE49A2" w:rsidP="00E95809">
      <w:pPr>
        <w:rPr>
          <w:lang w:val="sr-Latn-RS"/>
        </w:rPr>
      </w:pPr>
    </w:p>
    <w:p w14:paraId="68BE9CD0" w14:textId="0EA9B76C" w:rsidR="00CE49A2" w:rsidRDefault="00CE49A2" w:rsidP="00E95809">
      <w:pPr>
        <w:rPr>
          <w:lang w:val="sr-Latn-RS"/>
        </w:rPr>
      </w:pPr>
    </w:p>
    <w:p w14:paraId="1FEE69A0" w14:textId="77777777" w:rsidR="00CE49A2" w:rsidRPr="00E95809" w:rsidRDefault="00CE49A2" w:rsidP="00E95809">
      <w:pPr>
        <w:rPr>
          <w:lang w:val="sr-Latn-RS"/>
        </w:rPr>
      </w:pPr>
    </w:p>
    <w:tbl>
      <w:tblPr>
        <w:tblStyle w:val="TableGrid"/>
        <w:tblW w:w="5089" w:type="pct"/>
        <w:tblLook w:val="04A0" w:firstRow="1" w:lastRow="0" w:firstColumn="1" w:lastColumn="0" w:noHBand="0" w:noVBand="1"/>
      </w:tblPr>
      <w:tblGrid>
        <w:gridCol w:w="4931"/>
        <w:gridCol w:w="4292"/>
      </w:tblGrid>
      <w:tr w:rsidR="00CE49A2" w:rsidRPr="004B4736" w14:paraId="3F264F38" w14:textId="77777777" w:rsidTr="00CE49A2">
        <w:tc>
          <w:tcPr>
            <w:tcW w:w="5000" w:type="pct"/>
            <w:gridSpan w:val="2"/>
          </w:tcPr>
          <w:p w14:paraId="26D7C827" w14:textId="76D1BF7E" w:rsidR="00CE49A2" w:rsidRPr="004B4736" w:rsidRDefault="0061591B" w:rsidP="0061591B">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 xml:space="preserve">Eksterni evaluator </w:t>
            </w:r>
            <w:r w:rsidR="00CE49A2" w:rsidRPr="004B4736">
              <w:rPr>
                <w:rFonts w:asciiTheme="majorHAnsi" w:hAnsiTheme="majorHAnsi" w:cstheme="majorHAnsi"/>
                <w:b/>
                <w:sz w:val="20"/>
                <w:szCs w:val="20"/>
              </w:rPr>
              <w:t>: Desimir MOJOVIĆ</w:t>
            </w:r>
          </w:p>
        </w:tc>
      </w:tr>
      <w:tr w:rsidR="00CE49A2" w:rsidRPr="004B4736" w14:paraId="65472230" w14:textId="77777777" w:rsidTr="00CE49A2">
        <w:tc>
          <w:tcPr>
            <w:tcW w:w="5000" w:type="pct"/>
            <w:gridSpan w:val="2"/>
          </w:tcPr>
          <w:p w14:paraId="3BB9E306" w14:textId="01D537E4" w:rsidR="00CE49A2" w:rsidRPr="004B4736" w:rsidRDefault="00CE49A2" w:rsidP="00CE49A2">
            <w:pPr>
              <w:autoSpaceDE w:val="0"/>
              <w:autoSpaceDN w:val="0"/>
              <w:adjustRightInd w:val="0"/>
              <w:rPr>
                <w:rFonts w:asciiTheme="majorHAnsi" w:hAnsiTheme="majorHAnsi" w:cstheme="majorHAnsi"/>
                <w:b/>
                <w:sz w:val="20"/>
                <w:szCs w:val="20"/>
              </w:rPr>
            </w:pPr>
            <w:r w:rsidRPr="004B4736">
              <w:rPr>
                <w:rFonts w:asciiTheme="majorHAnsi" w:hAnsiTheme="majorHAnsi" w:cstheme="majorHAnsi"/>
                <w:b/>
                <w:sz w:val="20"/>
                <w:szCs w:val="20"/>
              </w:rPr>
              <w:t>1.2.10.CNC operater</w:t>
            </w:r>
          </w:p>
        </w:tc>
      </w:tr>
      <w:tr w:rsidR="00CE49A2" w:rsidRPr="004B4736" w14:paraId="53A17332" w14:textId="77777777" w:rsidTr="00CE49A2">
        <w:trPr>
          <w:trHeight w:val="20"/>
        </w:trPr>
        <w:tc>
          <w:tcPr>
            <w:tcW w:w="5000" w:type="pct"/>
            <w:gridSpan w:val="2"/>
            <w:tcBorders>
              <w:bottom w:val="single" w:sz="4" w:space="0" w:color="auto"/>
            </w:tcBorders>
          </w:tcPr>
          <w:p w14:paraId="74F77070" w14:textId="77777777" w:rsidR="00CE49A2" w:rsidRPr="004B4736" w:rsidRDefault="00CE49A2" w:rsidP="00CE49A2">
            <w:pPr>
              <w:autoSpaceDE w:val="0"/>
              <w:autoSpaceDN w:val="0"/>
              <w:adjustRightInd w:val="0"/>
              <w:rPr>
                <w:rFonts w:asciiTheme="majorHAnsi" w:hAnsiTheme="majorHAnsi" w:cstheme="majorHAnsi"/>
                <w:b/>
                <w:sz w:val="20"/>
                <w:szCs w:val="20"/>
              </w:rPr>
            </w:pPr>
            <w:r w:rsidRPr="004B4736">
              <w:rPr>
                <w:rFonts w:asciiTheme="majorHAnsi" w:hAnsiTheme="majorHAnsi" w:cstheme="majorHAnsi"/>
                <w:sz w:val="20"/>
                <w:szCs w:val="20"/>
                <w:vertAlign w:val="superscript"/>
              </w:rPr>
              <w:t xml:space="preserve">                         (naziv obrazovnog programa)</w:t>
            </w:r>
          </w:p>
        </w:tc>
      </w:tr>
      <w:tr w:rsidR="00CE49A2" w:rsidRPr="004B4736" w14:paraId="665152AE" w14:textId="77777777" w:rsidTr="00CE49A2">
        <w:tc>
          <w:tcPr>
            <w:tcW w:w="2673" w:type="pct"/>
            <w:tcBorders>
              <w:bottom w:val="nil"/>
              <w:right w:val="nil"/>
            </w:tcBorders>
          </w:tcPr>
          <w:p w14:paraId="73CD1E67" w14:textId="77777777" w:rsidR="00CE49A2" w:rsidRPr="004B4736" w:rsidRDefault="00CE49A2" w:rsidP="00CE49A2">
            <w:pPr>
              <w:autoSpaceDE w:val="0"/>
              <w:autoSpaceDN w:val="0"/>
              <w:adjustRightInd w:val="0"/>
              <w:rPr>
                <w:rFonts w:asciiTheme="majorHAnsi" w:hAnsiTheme="majorHAnsi" w:cstheme="majorHAnsi"/>
                <w:sz w:val="20"/>
                <w:szCs w:val="20"/>
              </w:rPr>
            </w:pPr>
            <w:r w:rsidRPr="004B4736">
              <w:rPr>
                <w:rFonts w:asciiTheme="majorHAnsi" w:hAnsiTheme="majorHAnsi" w:cstheme="majorHAnsi"/>
                <w:sz w:val="20"/>
                <w:szCs w:val="20"/>
              </w:rPr>
              <w:t>Ukupan broj nastavnika po datom programu: 3</w:t>
            </w:r>
          </w:p>
        </w:tc>
        <w:tc>
          <w:tcPr>
            <w:tcW w:w="2327" w:type="pct"/>
            <w:tcBorders>
              <w:left w:val="nil"/>
              <w:bottom w:val="nil"/>
            </w:tcBorders>
          </w:tcPr>
          <w:p w14:paraId="1F143C12" w14:textId="77777777" w:rsidR="00CE49A2" w:rsidRPr="004B4736" w:rsidRDefault="00CE49A2" w:rsidP="00CE49A2">
            <w:pPr>
              <w:autoSpaceDE w:val="0"/>
              <w:autoSpaceDN w:val="0"/>
              <w:adjustRightInd w:val="0"/>
              <w:rPr>
                <w:rFonts w:asciiTheme="majorHAnsi" w:hAnsiTheme="majorHAnsi" w:cstheme="majorHAnsi"/>
                <w:sz w:val="20"/>
                <w:szCs w:val="20"/>
              </w:rPr>
            </w:pPr>
          </w:p>
        </w:tc>
      </w:tr>
      <w:tr w:rsidR="00CE49A2" w:rsidRPr="004B4736" w14:paraId="4C1AEE16" w14:textId="77777777" w:rsidTr="00CE49A2">
        <w:tc>
          <w:tcPr>
            <w:tcW w:w="2673" w:type="pct"/>
            <w:tcBorders>
              <w:top w:val="nil"/>
              <w:bottom w:val="nil"/>
              <w:right w:val="nil"/>
            </w:tcBorders>
          </w:tcPr>
          <w:p w14:paraId="58DDDCBD" w14:textId="77777777" w:rsidR="00CE49A2" w:rsidRPr="00937784" w:rsidRDefault="00CE49A2" w:rsidP="00CE49A2">
            <w:pPr>
              <w:autoSpaceDE w:val="0"/>
              <w:autoSpaceDN w:val="0"/>
              <w:adjustRightInd w:val="0"/>
              <w:rPr>
                <w:rFonts w:asciiTheme="majorHAnsi" w:hAnsiTheme="majorHAnsi" w:cstheme="majorHAnsi"/>
                <w:sz w:val="20"/>
                <w:szCs w:val="20"/>
                <w:lang w:val="sr-Latn-ME"/>
              </w:rPr>
            </w:pPr>
            <w:r w:rsidRPr="004B4736">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4B4736">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4B4736">
              <w:rPr>
                <w:rFonts w:asciiTheme="majorHAnsi" w:hAnsiTheme="majorHAnsi" w:cstheme="majorHAnsi"/>
                <w:sz w:val="20"/>
                <w:szCs w:val="20"/>
              </w:rPr>
              <w:t>nadzor</w:t>
            </w:r>
            <w:r w:rsidRPr="00937784">
              <w:rPr>
                <w:rFonts w:asciiTheme="majorHAnsi" w:hAnsiTheme="majorHAnsi" w:cstheme="majorHAnsi"/>
                <w:sz w:val="20"/>
                <w:szCs w:val="20"/>
                <w:lang w:val="sr-Latn-ME"/>
              </w:rPr>
              <w:t>:2</w:t>
            </w:r>
          </w:p>
        </w:tc>
        <w:tc>
          <w:tcPr>
            <w:tcW w:w="2327" w:type="pct"/>
            <w:tcBorders>
              <w:top w:val="nil"/>
              <w:left w:val="nil"/>
              <w:bottom w:val="nil"/>
            </w:tcBorders>
          </w:tcPr>
          <w:p w14:paraId="526A1E58" w14:textId="77777777" w:rsidR="00CE49A2" w:rsidRPr="00937784" w:rsidRDefault="00CE49A2" w:rsidP="00CE49A2">
            <w:pPr>
              <w:autoSpaceDE w:val="0"/>
              <w:autoSpaceDN w:val="0"/>
              <w:adjustRightInd w:val="0"/>
              <w:rPr>
                <w:rFonts w:asciiTheme="majorHAnsi" w:hAnsiTheme="majorHAnsi" w:cstheme="majorHAnsi"/>
                <w:sz w:val="20"/>
                <w:szCs w:val="20"/>
                <w:lang w:val="sr-Latn-ME"/>
              </w:rPr>
            </w:pPr>
          </w:p>
        </w:tc>
      </w:tr>
      <w:tr w:rsidR="00CE49A2" w:rsidRPr="004B4736" w14:paraId="6DCF6DFA" w14:textId="77777777" w:rsidTr="00CE49A2">
        <w:tc>
          <w:tcPr>
            <w:tcW w:w="2673" w:type="pct"/>
            <w:tcBorders>
              <w:top w:val="nil"/>
              <w:bottom w:val="nil"/>
              <w:right w:val="nil"/>
            </w:tcBorders>
          </w:tcPr>
          <w:p w14:paraId="402C8CD9" w14:textId="77777777" w:rsidR="00CE49A2" w:rsidRPr="004B4736" w:rsidRDefault="00CE49A2" w:rsidP="00CE49A2">
            <w:pPr>
              <w:autoSpaceDE w:val="0"/>
              <w:autoSpaceDN w:val="0"/>
              <w:adjustRightInd w:val="0"/>
              <w:rPr>
                <w:rFonts w:asciiTheme="majorHAnsi" w:hAnsiTheme="majorHAnsi" w:cstheme="majorHAnsi"/>
                <w:sz w:val="20"/>
                <w:szCs w:val="20"/>
              </w:rPr>
            </w:pPr>
            <w:r w:rsidRPr="004B4736">
              <w:rPr>
                <w:rFonts w:asciiTheme="majorHAnsi" w:hAnsiTheme="majorHAnsi" w:cstheme="majorHAnsi"/>
                <w:sz w:val="20"/>
                <w:szCs w:val="20"/>
              </w:rPr>
              <w:t>Posjećena odjeljenja: I-10B</w:t>
            </w:r>
          </w:p>
        </w:tc>
        <w:tc>
          <w:tcPr>
            <w:tcW w:w="2327" w:type="pct"/>
            <w:tcBorders>
              <w:top w:val="nil"/>
              <w:left w:val="nil"/>
              <w:bottom w:val="nil"/>
            </w:tcBorders>
          </w:tcPr>
          <w:p w14:paraId="082425EB" w14:textId="77777777" w:rsidR="00CE49A2" w:rsidRPr="004B4736" w:rsidRDefault="00CE49A2" w:rsidP="00CE49A2">
            <w:pPr>
              <w:autoSpaceDE w:val="0"/>
              <w:autoSpaceDN w:val="0"/>
              <w:adjustRightInd w:val="0"/>
              <w:rPr>
                <w:rFonts w:asciiTheme="majorHAnsi" w:hAnsiTheme="majorHAnsi" w:cstheme="majorHAnsi"/>
                <w:sz w:val="20"/>
                <w:szCs w:val="20"/>
              </w:rPr>
            </w:pPr>
          </w:p>
        </w:tc>
      </w:tr>
      <w:tr w:rsidR="00CE49A2" w:rsidRPr="004B4736" w14:paraId="78FA5FE8" w14:textId="77777777" w:rsidTr="00CE49A2">
        <w:tc>
          <w:tcPr>
            <w:tcW w:w="2673" w:type="pct"/>
            <w:tcBorders>
              <w:top w:val="nil"/>
              <w:right w:val="nil"/>
            </w:tcBorders>
          </w:tcPr>
          <w:p w14:paraId="49BB0635" w14:textId="77777777" w:rsidR="00CE49A2" w:rsidRPr="004B4736" w:rsidRDefault="00CE49A2" w:rsidP="004B4736">
            <w:pPr>
              <w:autoSpaceDE w:val="0"/>
              <w:autoSpaceDN w:val="0"/>
              <w:adjustRightInd w:val="0"/>
              <w:rPr>
                <w:rFonts w:asciiTheme="majorHAnsi" w:hAnsiTheme="majorHAnsi" w:cstheme="majorHAnsi"/>
                <w:sz w:val="20"/>
                <w:szCs w:val="20"/>
              </w:rPr>
            </w:pPr>
            <w:r w:rsidRPr="004B4736">
              <w:rPr>
                <w:rFonts w:asciiTheme="majorHAnsi" w:hAnsiTheme="majorHAnsi" w:cstheme="majorHAnsi"/>
                <w:sz w:val="20"/>
                <w:szCs w:val="20"/>
              </w:rPr>
              <w:t>Broj posjećenih časova:2</w:t>
            </w:r>
          </w:p>
        </w:tc>
        <w:tc>
          <w:tcPr>
            <w:tcW w:w="2327" w:type="pct"/>
            <w:tcBorders>
              <w:top w:val="nil"/>
              <w:left w:val="nil"/>
            </w:tcBorders>
          </w:tcPr>
          <w:p w14:paraId="26E9F8CC" w14:textId="77777777" w:rsidR="00CE49A2" w:rsidRPr="004B4736" w:rsidRDefault="00CE49A2" w:rsidP="004B4736">
            <w:pPr>
              <w:autoSpaceDE w:val="0"/>
              <w:autoSpaceDN w:val="0"/>
              <w:adjustRightInd w:val="0"/>
              <w:rPr>
                <w:rFonts w:asciiTheme="majorHAnsi" w:hAnsiTheme="majorHAnsi" w:cstheme="majorHAnsi"/>
                <w:sz w:val="20"/>
                <w:szCs w:val="20"/>
              </w:rPr>
            </w:pPr>
          </w:p>
        </w:tc>
      </w:tr>
    </w:tbl>
    <w:p w14:paraId="383E3128" w14:textId="77777777" w:rsidR="00CE49A2" w:rsidRPr="00F5246F" w:rsidRDefault="00CE49A2" w:rsidP="00CE49A2">
      <w:pPr>
        <w:spacing w:after="0" w:line="276" w:lineRule="auto"/>
        <w:rPr>
          <w:rFonts w:ascii="Bookman Old Style" w:hAnsi="Bookman Old Style" w:cs="Arial"/>
          <w:sz w:val="8"/>
          <w:szCs w:val="8"/>
        </w:rPr>
      </w:pPr>
    </w:p>
    <w:bookmarkStart w:id="10" w:name="_MON_1782800507"/>
    <w:bookmarkEnd w:id="10"/>
    <w:p w14:paraId="44F09855" w14:textId="182CA617" w:rsidR="00CE49A2" w:rsidRPr="00F5246F" w:rsidRDefault="009B66E9" w:rsidP="00CE49A2">
      <w:pPr>
        <w:spacing w:after="0" w:line="276" w:lineRule="auto"/>
        <w:rPr>
          <w:rFonts w:ascii="Bookman Old Style" w:hAnsi="Bookman Old Style" w:cs="Arial"/>
        </w:rPr>
      </w:pPr>
      <w:r w:rsidRPr="00F5246F">
        <w:rPr>
          <w:rFonts w:ascii="Bookman Old Style" w:hAnsi="Bookman Old Style" w:cs="Arial"/>
        </w:rPr>
        <w:object w:dxaOrig="14666" w:dyaOrig="4023" w14:anchorId="0E8531E5">
          <v:shape id="_x0000_i1039" type="#_x0000_t75" style="width:462pt;height:129pt" o:ole="" o:bordertopcolor="red" o:borderleftcolor="red" o:borderbottomcolor="red" o:borderrightcolor="red">
            <v:imagedata r:id="rId38" o:title=""/>
            <w10:bordertop type="single" width="18"/>
            <w10:borderleft type="single" width="18"/>
            <w10:borderbottom type="single" width="18"/>
            <w10:borderright type="single" width="18"/>
          </v:shape>
          <o:OLEObject Type="Embed" ProgID="Excel.Sheet.8" ShapeID="_x0000_i1039" DrawAspect="Content" ObjectID="_1790481521" r:id="rId39"/>
        </w:object>
      </w:r>
    </w:p>
    <w:p w14:paraId="5D10D5AF" w14:textId="77777777" w:rsidR="00CE49A2" w:rsidRPr="00F5246F" w:rsidRDefault="00CE49A2" w:rsidP="00CE49A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E49A2" w:rsidRPr="00F5246F" w14:paraId="7D62280C" w14:textId="77777777" w:rsidTr="00150554">
        <w:trPr>
          <w:cantSplit/>
          <w:trHeight w:val="20"/>
        </w:trPr>
        <w:tc>
          <w:tcPr>
            <w:tcW w:w="435" w:type="pct"/>
            <w:tcBorders>
              <w:bottom w:val="nil"/>
            </w:tcBorders>
            <w:shd w:val="clear" w:color="auto" w:fill="auto"/>
          </w:tcPr>
          <w:p w14:paraId="69E28E7C"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565" w:type="pct"/>
            <w:shd w:val="clear" w:color="auto" w:fill="auto"/>
          </w:tcPr>
          <w:p w14:paraId="33812B2D"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E49A2" w:rsidRPr="00F5246F" w14:paraId="6C26FCF5" w14:textId="77777777" w:rsidTr="00150554">
        <w:trPr>
          <w:cantSplit/>
          <w:trHeight w:val="20"/>
        </w:trPr>
        <w:tc>
          <w:tcPr>
            <w:tcW w:w="435" w:type="pct"/>
            <w:tcBorders>
              <w:top w:val="nil"/>
              <w:bottom w:val="single" w:sz="4" w:space="0" w:color="auto"/>
            </w:tcBorders>
            <w:shd w:val="clear" w:color="auto" w:fill="auto"/>
          </w:tcPr>
          <w:p w14:paraId="39A7583C" w14:textId="77777777" w:rsidR="00CE49A2" w:rsidRPr="00F5246F" w:rsidRDefault="00CE49A2" w:rsidP="00CE49A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565" w:type="pct"/>
            <w:vMerge w:val="restart"/>
            <w:shd w:val="clear" w:color="auto" w:fill="auto"/>
          </w:tcPr>
          <w:p w14:paraId="63F0C3A5"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Obrazovni program CNC operater se realizuje u jednom odjeljenju prvog razreda. Nema učenika u dualnom sistemu obrazovanja. Svi učenici praktičnu nastavu realizuju u školi.</w:t>
            </w:r>
          </w:p>
          <w:p w14:paraId="268E8695"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Pri izradi rasporeda časova uglavnom se vodilo računa o nastavnom planu i pedagoškim normama. U toku radne nedjelje, nastavnici su neravnomjerno opterećeni brojem časova. </w:t>
            </w:r>
          </w:p>
          <w:p w14:paraId="44CDBC59" w14:textId="06CD7825"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Godišnje i operativno planiranje je uglavnom usklađeno sa modularnim programima. Teme su pravilno raspoređene po obimu i predznanju učenika. Nastavna sredstva, metode i oblici rada su usklađeni sa postavljenim ciljevima. U odvojenom registratoru za ovaj OP, postoje aktivnosti </w:t>
            </w:r>
            <w:r w:rsidR="000304B0">
              <w:rPr>
                <w:rFonts w:asciiTheme="majorHAnsi" w:hAnsiTheme="majorHAnsi" w:cstheme="majorHAnsi"/>
                <w:bCs/>
                <w:sz w:val="24"/>
                <w:szCs w:val="24"/>
              </w:rPr>
              <w:t>k</w:t>
            </w:r>
            <w:r w:rsidRPr="004B4736">
              <w:rPr>
                <w:rFonts w:asciiTheme="majorHAnsi" w:hAnsiTheme="majorHAnsi" w:cstheme="majorHAnsi"/>
                <w:bCs/>
                <w:sz w:val="24"/>
                <w:szCs w:val="24"/>
              </w:rPr>
              <w:t xml:space="preserve">oordinatora OP i pedagoga oko evidencije predaje Godišnjih i Planova realizacije ishoda učenja, ali ne i sugestije za korekciju pojedinih aktivnosti. Većina aktivnosti za dostizanje ishoda učenja, u Planovima realizacije ishoda učenja, su precizno definisane, za svaki kriterijum zasebno. Ne vodi se napomena o realizaciji planiranih aktivnosti, što je veoma važno kod planiranja narednih aktivnosti i </w:t>
            </w:r>
            <w:r w:rsidR="000304B0" w:rsidRPr="004B4736">
              <w:rPr>
                <w:rFonts w:asciiTheme="majorHAnsi" w:hAnsiTheme="majorHAnsi" w:cstheme="majorHAnsi"/>
                <w:bCs/>
                <w:sz w:val="24"/>
                <w:szCs w:val="24"/>
              </w:rPr>
              <w:t>prilagođavanj</w:t>
            </w:r>
            <w:r w:rsidR="000304B0">
              <w:rPr>
                <w:rFonts w:asciiTheme="majorHAnsi" w:hAnsiTheme="majorHAnsi" w:cstheme="majorHAnsi"/>
                <w:bCs/>
                <w:sz w:val="24"/>
                <w:szCs w:val="24"/>
              </w:rPr>
              <w:t xml:space="preserve">a </w:t>
            </w:r>
            <w:r w:rsidRPr="004B4736">
              <w:rPr>
                <w:rFonts w:asciiTheme="majorHAnsi" w:hAnsiTheme="majorHAnsi" w:cstheme="majorHAnsi"/>
                <w:bCs/>
                <w:sz w:val="24"/>
                <w:szCs w:val="24"/>
              </w:rPr>
              <w:t xml:space="preserve">nastavnih sadržaja strukturi odjeljenja i uzrastu učenika. Prilikom uvida u </w:t>
            </w:r>
            <w:r w:rsidR="000304B0">
              <w:rPr>
                <w:rFonts w:asciiTheme="majorHAnsi" w:hAnsiTheme="majorHAnsi" w:cstheme="majorHAnsi"/>
                <w:bCs/>
                <w:sz w:val="24"/>
                <w:szCs w:val="24"/>
              </w:rPr>
              <w:t>o</w:t>
            </w:r>
            <w:r w:rsidRPr="004B4736">
              <w:rPr>
                <w:rFonts w:asciiTheme="majorHAnsi" w:hAnsiTheme="majorHAnsi" w:cstheme="majorHAnsi"/>
                <w:bCs/>
                <w:sz w:val="24"/>
                <w:szCs w:val="24"/>
              </w:rPr>
              <w:t>djeljenjsku knjigu, uočeni su nedostaci koji se odnose na kratke zapisnike sa Odjeljenjskog vijeća, roditeljskih sastanaka, evidenciju slobodnih i vannastavnih aktivnosti. Učenici odsustvuju sa nastave, značajan je broj izrečenih vaspitnih mjera i zapisa u rubrici – napomena.</w:t>
            </w:r>
          </w:p>
          <w:p w14:paraId="23BF8158"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U cilju usaglašavanja dinamike realizacije postavljenih kriterijuma u ishodima učenja, ne vidi se saradnja nastavnika stručno-teorijskih modula i opšteobrazovnih modula, u zajedničkom planiranju vaspitno-obrazovnog rada.</w:t>
            </w:r>
          </w:p>
          <w:p w14:paraId="04D1CCBD"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lastRenderedPageBreak/>
              <w:t xml:space="preserve">Svi nastavnici se redovno pripremaju za neposrednu realizaciju nastave u skladu sa didaktičkim principima. Pisane pripreme za čas imaju različite obime razrade nastavnih sadržaja. U pripremama za čas ne postoji osvrt na realizaciju planiranih aktivnosti, kao ni dio koji se odnosi na vrednovanje znanja učenika i način provjere usvojenog znanja. </w:t>
            </w:r>
          </w:p>
          <w:p w14:paraId="7FA811DF"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Planira se profesionalna praksa kao korelacija s programima stručno-teorijskih modula. </w:t>
            </w:r>
          </w:p>
          <w:p w14:paraId="6DC2A673"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Sveska aktiva ne ukazuje u potpunosti na razvojne aktivnosti, naročitio u dijelu unapređenja vrednovanja postignuća učenika, postojeće literature za teorijske i praktične sadržaje (imajući u vidu nedostatak udžbenika za teorijske nastavne sadržaje i za realizaciju praktičnih vježbi), ogledno-uglednih časova, hospitacije i sl. Nedostaje Godišnji plan rada aktiva, kao i analiza ostvarenih aktivnosti na kraju školske godine. Zapisnici sa sjednica su kratke forme, bez detaljnih analiza. Usljed nedostatka udžbenika, nastavnici uglavnom pripremaju interne štampane materijale i prezentacije. </w:t>
            </w:r>
          </w:p>
          <w:p w14:paraId="5F786F27"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Ne planira se stručna sekcija. Ne organizuju se školska takmičenja.</w:t>
            </w:r>
          </w:p>
          <w:p w14:paraId="2A4D223B"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Nedostaju planovi i evidencija dopunske i dodatne nastave.</w:t>
            </w:r>
          </w:p>
        </w:tc>
      </w:tr>
      <w:tr w:rsidR="00CE49A2" w:rsidRPr="00F5246F" w14:paraId="10842D1D" w14:textId="77777777" w:rsidTr="00CE49A2">
        <w:trPr>
          <w:trHeight w:val="20"/>
        </w:trPr>
        <w:tc>
          <w:tcPr>
            <w:tcW w:w="435" w:type="pct"/>
            <w:tcBorders>
              <w:bottom w:val="nil"/>
            </w:tcBorders>
          </w:tcPr>
          <w:p w14:paraId="2EC346CE" w14:textId="77777777" w:rsidR="00CE49A2" w:rsidRPr="00F5246F" w:rsidRDefault="00CE49A2" w:rsidP="00CE49A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565" w:type="pct"/>
            <w:vMerge/>
          </w:tcPr>
          <w:p w14:paraId="148013CC" w14:textId="77777777" w:rsidR="00CE49A2" w:rsidRPr="00F5246F" w:rsidRDefault="00CE49A2" w:rsidP="00CE49A2">
            <w:pPr>
              <w:spacing w:line="276" w:lineRule="auto"/>
              <w:rPr>
                <w:rFonts w:ascii="Bookman Old Style" w:hAnsi="Bookman Old Style" w:cs="Arial"/>
                <w:sz w:val="20"/>
                <w:szCs w:val="20"/>
              </w:rPr>
            </w:pPr>
          </w:p>
        </w:tc>
      </w:tr>
      <w:tr w:rsidR="00CE49A2" w:rsidRPr="00F5246F" w14:paraId="4A4F7BF3" w14:textId="77777777" w:rsidTr="004B4736">
        <w:trPr>
          <w:trHeight w:val="20"/>
        </w:trPr>
        <w:tc>
          <w:tcPr>
            <w:tcW w:w="435" w:type="pct"/>
            <w:tcBorders>
              <w:top w:val="nil"/>
              <w:bottom w:val="nil"/>
            </w:tcBorders>
            <w:shd w:val="clear" w:color="auto" w:fill="auto"/>
          </w:tcPr>
          <w:p w14:paraId="39C36742"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85D31E2" w14:textId="016AA306" w:rsidR="00CE49A2" w:rsidRPr="00F5246F" w:rsidRDefault="004B4736" w:rsidP="00CE49A2">
            <w:pPr>
              <w:spacing w:line="276" w:lineRule="auto"/>
              <w:rPr>
                <w:rFonts w:ascii="Bookman Old Style" w:hAnsi="Bookman Old Style" w:cs="Arial"/>
                <w:sz w:val="20"/>
                <w:szCs w:val="20"/>
              </w:rPr>
            </w:pPr>
            <w:r>
              <w:rPr>
                <w:rFonts w:ascii="Arial" w:hAnsi="Arial" w:cs="Arial"/>
                <w:b/>
                <w:i/>
                <w:sz w:val="20"/>
                <w:szCs w:val="20"/>
                <w:lang w:val="sr-Latn-RS"/>
              </w:rPr>
              <w:t>Preporuke</w:t>
            </w:r>
            <w:r w:rsidR="00CE49A2" w:rsidRPr="004B4736">
              <w:rPr>
                <w:rFonts w:ascii="Arial" w:hAnsi="Arial" w:cs="Arial"/>
                <w:b/>
                <w:i/>
                <w:sz w:val="20"/>
                <w:szCs w:val="20"/>
                <w:lang w:val="sr-Latn-RS"/>
              </w:rPr>
              <w:t>:</w:t>
            </w:r>
          </w:p>
        </w:tc>
      </w:tr>
      <w:tr w:rsidR="00CE49A2" w:rsidRPr="003303AA" w14:paraId="2877DBF3" w14:textId="77777777" w:rsidTr="004B4736">
        <w:trPr>
          <w:trHeight w:val="20"/>
        </w:trPr>
        <w:tc>
          <w:tcPr>
            <w:tcW w:w="435" w:type="pct"/>
            <w:tcBorders>
              <w:top w:val="nil"/>
              <w:bottom w:val="single" w:sz="4" w:space="0" w:color="auto"/>
            </w:tcBorders>
            <w:shd w:val="clear" w:color="auto" w:fill="auto"/>
          </w:tcPr>
          <w:p w14:paraId="6652F2BD"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7373838" w14:textId="2CF1F16E"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Za svaki realizovani ishod učenja, dati osvrt na realizaciju ostvarenih aktivnosti sa dopunama i izmjenama, a za pojedine kriterijume, koji su planirani za više nastavnih časova, osobito praktičnih nastavnih sadržaja, potrebno je izvršiti detaljniju pripremu aktivnosti</w:t>
            </w:r>
            <w:r w:rsidR="004B4736">
              <w:rPr>
                <w:rFonts w:asciiTheme="majorHAnsi" w:hAnsiTheme="majorHAnsi"/>
                <w:sz w:val="24"/>
                <w:szCs w:val="24"/>
                <w:lang w:val="sr-Latn-RS"/>
              </w:rPr>
              <w:t>.</w:t>
            </w:r>
          </w:p>
          <w:p w14:paraId="3C7483FA" w14:textId="55918389"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Planove rada aktiva unaprijediti tako da ukazuju na razvojne aktivnosti sa osvrtom na realizaciju</w:t>
            </w:r>
            <w:r w:rsidR="00A104B4">
              <w:rPr>
                <w:rFonts w:asciiTheme="majorHAnsi" w:hAnsiTheme="majorHAnsi"/>
                <w:sz w:val="24"/>
                <w:szCs w:val="24"/>
                <w:lang w:val="sr-Latn-RS"/>
              </w:rPr>
              <w:t xml:space="preserve"> </w:t>
            </w:r>
            <w:r w:rsidRPr="004B4736">
              <w:rPr>
                <w:rFonts w:asciiTheme="majorHAnsi" w:hAnsiTheme="majorHAnsi"/>
                <w:sz w:val="24"/>
                <w:szCs w:val="24"/>
                <w:lang w:val="sr-Latn-RS"/>
              </w:rPr>
              <w:t>(realizovati i analizirati ogledne i ugledne časove, dopunska i dodatna nastava, rad sa darovitim učenicima, hospitacija unutar aktiva, kvalitatativna analiza postignuća učenika sa mjerama za unapređenje, školska takmičenja i sl),a dokumentaciju čuvati u posebnom registratoru i u elektronskoj formi</w:t>
            </w:r>
            <w:r w:rsidR="004B4736">
              <w:rPr>
                <w:rFonts w:asciiTheme="majorHAnsi" w:hAnsiTheme="majorHAnsi"/>
                <w:sz w:val="24"/>
                <w:szCs w:val="24"/>
                <w:lang w:val="sr-Latn-RS"/>
              </w:rPr>
              <w:t>.</w:t>
            </w:r>
          </w:p>
          <w:p w14:paraId="5CF7DA2C" w14:textId="03807040"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Nakon završetka profesionalne prakse uraditi detaljnu analizu i izvještaj o njenoj realizaciji</w:t>
            </w:r>
            <w:r w:rsidR="004B4736">
              <w:rPr>
                <w:rFonts w:asciiTheme="majorHAnsi" w:hAnsiTheme="majorHAnsi"/>
                <w:sz w:val="24"/>
                <w:szCs w:val="24"/>
                <w:lang w:val="sr-Latn-RS"/>
              </w:rPr>
              <w:t>.</w:t>
            </w:r>
          </w:p>
          <w:p w14:paraId="2B79A759" w14:textId="715EEC1D"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Praktični oblik nastave iz pojedinih modula realizovati u saradnji sa socijalnim partnerima</w:t>
            </w:r>
            <w:r w:rsidR="004B4736">
              <w:rPr>
                <w:rFonts w:asciiTheme="majorHAnsi" w:hAnsiTheme="majorHAnsi"/>
                <w:sz w:val="24"/>
                <w:szCs w:val="24"/>
                <w:lang w:val="sr-Latn-RS"/>
              </w:rPr>
              <w:t>.</w:t>
            </w:r>
          </w:p>
          <w:p w14:paraId="7515C13E" w14:textId="6194FC75"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Na nivou Škole planirati projekte u koje se mogu uključiti učenici ovog obrazovnog programa</w:t>
            </w:r>
            <w:r w:rsidR="004B4736">
              <w:rPr>
                <w:rFonts w:asciiTheme="majorHAnsi" w:hAnsiTheme="majorHAnsi"/>
                <w:sz w:val="24"/>
                <w:szCs w:val="24"/>
                <w:lang w:val="sr-Latn-RS"/>
              </w:rPr>
              <w:t>.</w:t>
            </w:r>
          </w:p>
          <w:p w14:paraId="5EA36567" w14:textId="77777777"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Planirati, evidentirati i analizirati posjete školama, organizacijama i sl.</w:t>
            </w:r>
          </w:p>
          <w:p w14:paraId="3D760040" w14:textId="2BA6124F" w:rsidR="00CE49A2" w:rsidRPr="004B4736" w:rsidRDefault="00CE49A2" w:rsidP="004B4736">
            <w:pPr>
              <w:numPr>
                <w:ilvl w:val="0"/>
                <w:numId w:val="3"/>
              </w:numPr>
              <w:tabs>
                <w:tab w:val="left" w:pos="360"/>
                <w:tab w:val="left" w:pos="975"/>
              </w:tabs>
              <w:ind w:left="188" w:hanging="274"/>
              <w:jc w:val="both"/>
              <w:rPr>
                <w:rFonts w:asciiTheme="majorHAnsi" w:hAnsiTheme="majorHAnsi"/>
                <w:sz w:val="24"/>
                <w:szCs w:val="24"/>
                <w:lang w:val="sr-Latn-RS"/>
              </w:rPr>
            </w:pPr>
            <w:r w:rsidRPr="004B4736">
              <w:rPr>
                <w:rFonts w:asciiTheme="majorHAnsi" w:hAnsiTheme="majorHAnsi"/>
                <w:sz w:val="24"/>
                <w:szCs w:val="24"/>
                <w:lang w:val="sr-Latn-RS"/>
              </w:rPr>
              <w:t>Formirati sekciju iz oblasti mašinstva i obrade metala, sa akcentom na ovaj obrazovni program</w:t>
            </w:r>
            <w:r w:rsidR="004B4736">
              <w:rPr>
                <w:rFonts w:asciiTheme="majorHAnsi" w:hAnsiTheme="majorHAnsi"/>
                <w:sz w:val="24"/>
                <w:szCs w:val="24"/>
                <w:lang w:val="sr-Latn-RS"/>
              </w:rPr>
              <w:t>.</w:t>
            </w:r>
          </w:p>
          <w:p w14:paraId="72F47D4D" w14:textId="1D193991" w:rsidR="00CE49A2" w:rsidRPr="00937784" w:rsidRDefault="00CE49A2" w:rsidP="004B4736">
            <w:pPr>
              <w:numPr>
                <w:ilvl w:val="0"/>
                <w:numId w:val="3"/>
              </w:numPr>
              <w:tabs>
                <w:tab w:val="left" w:pos="360"/>
                <w:tab w:val="left" w:pos="975"/>
              </w:tabs>
              <w:ind w:left="188" w:hanging="274"/>
              <w:jc w:val="both"/>
              <w:rPr>
                <w:rFonts w:ascii="Bookman Old Style" w:hAnsi="Bookman Old Style" w:cs="Arial"/>
                <w:bCs/>
                <w:sz w:val="20"/>
                <w:szCs w:val="20"/>
                <w:lang w:val="sr-Latn-RS"/>
              </w:rPr>
            </w:pPr>
            <w:r w:rsidRPr="004B4736">
              <w:rPr>
                <w:rFonts w:asciiTheme="majorHAnsi" w:hAnsiTheme="majorHAnsi"/>
                <w:sz w:val="24"/>
                <w:szCs w:val="24"/>
                <w:lang w:val="sr-Latn-RS"/>
              </w:rPr>
              <w:t>Planirati i realizovati školsko takmičenje iz stručnih modula u cilju motivisanja učenika na takmičarski duh i unapređivanje znanja i vještina</w:t>
            </w:r>
            <w:r w:rsidR="004B4736">
              <w:rPr>
                <w:rFonts w:asciiTheme="majorHAnsi" w:hAnsiTheme="majorHAnsi"/>
                <w:sz w:val="24"/>
                <w:szCs w:val="24"/>
                <w:lang w:val="sr-Latn-RS"/>
              </w:rPr>
              <w:t>.</w:t>
            </w:r>
          </w:p>
        </w:tc>
      </w:tr>
      <w:tr w:rsidR="00CE49A2" w:rsidRPr="00F5246F" w14:paraId="730B548D" w14:textId="77777777" w:rsidTr="00CE49A2">
        <w:trPr>
          <w:cantSplit/>
          <w:trHeight w:val="1268"/>
        </w:trPr>
        <w:tc>
          <w:tcPr>
            <w:tcW w:w="435" w:type="pct"/>
            <w:tcBorders>
              <w:bottom w:val="nil"/>
            </w:tcBorders>
            <w:shd w:val="clear" w:color="auto" w:fill="FFFFFF" w:themeFill="background1"/>
          </w:tcPr>
          <w:p w14:paraId="193DBF30"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565" w:type="pct"/>
            <w:shd w:val="clear" w:color="auto" w:fill="FFFFFF" w:themeFill="background1"/>
          </w:tcPr>
          <w:p w14:paraId="70DC59F8" w14:textId="43803B97" w:rsidR="00CE49A2" w:rsidRPr="004B4736" w:rsidRDefault="00CE49A2" w:rsidP="004B4736">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Nastavnici uglavnom realizuju nastavu u skladu sa postojećim prostorno-tehničkim uslovima, </w:t>
            </w:r>
            <w:proofErr w:type="gramStart"/>
            <w:r w:rsidRPr="004B4736">
              <w:rPr>
                <w:rFonts w:asciiTheme="majorHAnsi" w:hAnsiTheme="majorHAnsi" w:cstheme="majorHAnsi"/>
                <w:bCs/>
                <w:sz w:val="24"/>
                <w:szCs w:val="24"/>
              </w:rPr>
              <w:t>a</w:t>
            </w:r>
            <w:proofErr w:type="gramEnd"/>
            <w:r w:rsidRPr="004B4736">
              <w:rPr>
                <w:rFonts w:asciiTheme="majorHAnsi" w:hAnsiTheme="majorHAnsi" w:cstheme="majorHAnsi"/>
                <w:bCs/>
                <w:sz w:val="24"/>
                <w:szCs w:val="24"/>
              </w:rPr>
              <w:t xml:space="preserve"> s ciljem da učenici dostignu vještine predviđene programom. Na hospitovanim časovima nastavnici su imali pisanu pripremu za čas koja sadrži većinu potrebnih aspekata. Nastavnici vrše saznajnu pripremu učenika, ali ne i u dovoljnoj mjeri i motivacionu, motoričku i emotivnu.</w:t>
            </w:r>
            <w:r w:rsidR="00A104B4">
              <w:rPr>
                <w:rFonts w:asciiTheme="majorHAnsi" w:hAnsiTheme="majorHAnsi" w:cstheme="majorHAnsi"/>
                <w:bCs/>
                <w:sz w:val="24"/>
                <w:szCs w:val="24"/>
              </w:rPr>
              <w:t xml:space="preserve"> </w:t>
            </w:r>
            <w:r w:rsidRPr="004B4736">
              <w:rPr>
                <w:rFonts w:asciiTheme="majorHAnsi" w:hAnsiTheme="majorHAnsi" w:cstheme="majorHAnsi"/>
                <w:bCs/>
                <w:sz w:val="24"/>
                <w:szCs w:val="24"/>
              </w:rPr>
              <w:t>Priprema je izvršena putem ponavljanja i aktuelizacije ranije učenog gradiva. Uglavnom se ne ističe cilj časa. Na časovima dominiraju frontalni oblik rada, verbalne i ilustrativne metode rada. Raspoloživa nastavna sredstva koriste većinom samo nastavnici</w:t>
            </w:r>
            <w:r w:rsidR="0095424A">
              <w:rPr>
                <w:rFonts w:asciiTheme="majorHAnsi" w:hAnsiTheme="majorHAnsi" w:cstheme="majorHAnsi"/>
                <w:bCs/>
                <w:sz w:val="24"/>
                <w:szCs w:val="24"/>
              </w:rPr>
              <w:t xml:space="preserve"> </w:t>
            </w:r>
            <w:r w:rsidRPr="004B4736">
              <w:rPr>
                <w:rFonts w:asciiTheme="majorHAnsi" w:hAnsiTheme="majorHAnsi" w:cstheme="majorHAnsi"/>
                <w:bCs/>
                <w:sz w:val="24"/>
                <w:szCs w:val="24"/>
              </w:rPr>
              <w:t>(dominiraju auditivno-vizuelne aktivnosti). Rekapitulacija časa se vrši propitivanjem učenika. Komunikacijske i interakcijske sposobnosti nastavnika su na potrebnom nivou. Nastavnici uglavnom uvažavaju razlike u saznajnom, afektivnom, socijalnom i psihomotornom potencijalu učenika. Nastavnici, uglavnom, uče učenike da povežu nastavne sadržaje sa primjerima iz prakse, života i drugih oblasti. Učenici nemaju priliku da biraju načine i tempo rada, procjenjuju i ocjenjuju ishode svog rada i rada drugih. Podstiču se i razvijaju ideje učenika. Nastavnici uglavnom ne uvažavaju princip individualizacije i diferencijacije. Disciplina učenika je na potrebnom nivou. Učenicima se ukazuje i na nova tehnička rješenja i tehnologije.</w:t>
            </w:r>
          </w:p>
          <w:p w14:paraId="50746E83"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Ne postoji planiranje aktivnosti i njihova realizacija za dopunsku i dodatnu nastavu, kao i za vannastavne aktivnosti. </w:t>
            </w:r>
          </w:p>
          <w:p w14:paraId="1DC07554" w14:textId="77777777" w:rsidR="00CE49A2" w:rsidRPr="004B4736" w:rsidRDefault="00CE49A2" w:rsidP="00CE49A2">
            <w:pPr>
              <w:spacing w:before="120"/>
              <w:jc w:val="both"/>
              <w:rPr>
                <w:rFonts w:asciiTheme="majorHAnsi" w:hAnsiTheme="majorHAnsi" w:cstheme="majorHAnsi"/>
                <w:bCs/>
                <w:sz w:val="24"/>
                <w:szCs w:val="24"/>
              </w:rPr>
            </w:pPr>
            <w:r w:rsidRPr="004B4736">
              <w:rPr>
                <w:rFonts w:asciiTheme="majorHAnsi" w:hAnsiTheme="majorHAnsi" w:cstheme="majorHAnsi"/>
                <w:bCs/>
                <w:sz w:val="24"/>
                <w:szCs w:val="24"/>
              </w:rPr>
              <w:t xml:space="preserve">Nastavnici vode redovnu evidenciju o izostajanju učenika sa nastave u dnevnicima rada. Ne rade se kvalitativne analize izostanaka u zapisnicima Odjeljenjskih vijeća ili sjednicama aktiva u cilju njihovog smanjenja i poboljšanja discipline. </w:t>
            </w:r>
          </w:p>
          <w:p w14:paraId="7B61D3E8" w14:textId="77777777" w:rsidR="00CE49A2" w:rsidRPr="00F5246F" w:rsidRDefault="00CE49A2" w:rsidP="004B4736">
            <w:pPr>
              <w:spacing w:before="120"/>
              <w:jc w:val="both"/>
              <w:rPr>
                <w:rFonts w:ascii="Bookman Old Style" w:hAnsi="Bookman Old Style" w:cs="Arial"/>
                <w:bCs/>
                <w:sz w:val="20"/>
                <w:szCs w:val="20"/>
              </w:rPr>
            </w:pPr>
            <w:r w:rsidRPr="004B4736">
              <w:rPr>
                <w:rFonts w:asciiTheme="majorHAnsi" w:hAnsiTheme="majorHAnsi" w:cstheme="majorHAnsi"/>
                <w:bCs/>
                <w:sz w:val="24"/>
                <w:szCs w:val="24"/>
              </w:rPr>
              <w:t>Nedostatak udžbenika predstavlja veliki problem za kvalitetnu pripremu i realizaciju nastavnih sadržaja. Prostor za učenje ne djeluje u potpunosti podsticajno na učenike. Pri uređenju prostora ne posvećuje se dovoljno pažnje učeničkim radovima. Ne koristie se didaktički softveri i simulatori.</w:t>
            </w:r>
          </w:p>
        </w:tc>
      </w:tr>
      <w:tr w:rsidR="00CE49A2" w:rsidRPr="00F5246F" w14:paraId="65A4A0BC" w14:textId="77777777" w:rsidTr="009B66E9">
        <w:trPr>
          <w:trHeight w:val="20"/>
        </w:trPr>
        <w:tc>
          <w:tcPr>
            <w:tcW w:w="435" w:type="pct"/>
            <w:tcBorders>
              <w:top w:val="nil"/>
              <w:bottom w:val="nil"/>
            </w:tcBorders>
            <w:shd w:val="clear" w:color="auto" w:fill="auto"/>
          </w:tcPr>
          <w:p w14:paraId="14B7AD5F"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6582CAA2" w14:textId="6C644064" w:rsidR="00CE49A2" w:rsidRPr="00F5246F" w:rsidRDefault="00CE49A2" w:rsidP="00655BEC">
            <w:pPr>
              <w:spacing w:line="276" w:lineRule="auto"/>
              <w:rPr>
                <w:rFonts w:ascii="Bookman Old Style" w:hAnsi="Bookman Old Style" w:cs="Arial"/>
                <w:sz w:val="20"/>
                <w:szCs w:val="20"/>
              </w:rPr>
            </w:pPr>
            <w:r w:rsidRPr="00655BEC">
              <w:rPr>
                <w:rFonts w:ascii="Arial" w:hAnsi="Arial" w:cs="Arial"/>
                <w:b/>
                <w:i/>
                <w:sz w:val="20"/>
                <w:szCs w:val="20"/>
                <w:lang w:val="sr-Latn-RS"/>
              </w:rPr>
              <w:t>Preporuk</w:t>
            </w:r>
            <w:r w:rsidR="00655BEC">
              <w:rPr>
                <w:rFonts w:ascii="Arial" w:hAnsi="Arial" w:cs="Arial"/>
                <w:b/>
                <w:i/>
                <w:sz w:val="20"/>
                <w:szCs w:val="20"/>
                <w:lang w:val="sr-Latn-RS"/>
              </w:rPr>
              <w:t>e</w:t>
            </w:r>
            <w:r w:rsidRPr="00655BEC">
              <w:rPr>
                <w:rFonts w:ascii="Arial" w:hAnsi="Arial" w:cs="Arial"/>
                <w:b/>
                <w:i/>
                <w:sz w:val="20"/>
                <w:szCs w:val="20"/>
                <w:lang w:val="sr-Latn-RS"/>
              </w:rPr>
              <w:t>:</w:t>
            </w:r>
          </w:p>
        </w:tc>
      </w:tr>
      <w:tr w:rsidR="00CE49A2" w:rsidRPr="00F5246F" w14:paraId="2FE63260" w14:textId="77777777" w:rsidTr="009B66E9">
        <w:trPr>
          <w:trHeight w:val="20"/>
        </w:trPr>
        <w:tc>
          <w:tcPr>
            <w:tcW w:w="435" w:type="pct"/>
            <w:tcBorders>
              <w:top w:val="nil"/>
            </w:tcBorders>
            <w:shd w:val="clear" w:color="auto" w:fill="auto"/>
          </w:tcPr>
          <w:p w14:paraId="77B73E1C"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4BD6B501" w14:textId="58ACB8A5" w:rsidR="00CE49A2" w:rsidRPr="00655BEC" w:rsidRDefault="00CE49A2" w:rsidP="00655BEC">
            <w:pPr>
              <w:numPr>
                <w:ilvl w:val="0"/>
                <w:numId w:val="11"/>
              </w:numPr>
              <w:tabs>
                <w:tab w:val="left" w:pos="360"/>
                <w:tab w:val="left" w:pos="975"/>
              </w:tabs>
              <w:ind w:left="188" w:hanging="274"/>
              <w:jc w:val="both"/>
              <w:rPr>
                <w:rFonts w:asciiTheme="majorHAnsi" w:hAnsiTheme="majorHAnsi"/>
                <w:sz w:val="24"/>
                <w:szCs w:val="24"/>
                <w:lang w:val="sr-Latn-RS"/>
              </w:rPr>
            </w:pPr>
            <w:r w:rsidRPr="00655BEC">
              <w:rPr>
                <w:rFonts w:asciiTheme="majorHAnsi" w:hAnsiTheme="majorHAnsi"/>
                <w:sz w:val="24"/>
                <w:szCs w:val="24"/>
                <w:lang w:val="sr-Latn-RS"/>
              </w:rPr>
              <w:t>Primjenjivati metode aktivne nastave kojima će prethoditi kreativna priprema za čas</w:t>
            </w:r>
            <w:r w:rsidR="00655BEC">
              <w:rPr>
                <w:rFonts w:asciiTheme="majorHAnsi" w:hAnsiTheme="majorHAnsi"/>
                <w:sz w:val="24"/>
                <w:szCs w:val="24"/>
                <w:lang w:val="sr-Latn-RS"/>
              </w:rPr>
              <w:t>.</w:t>
            </w:r>
          </w:p>
          <w:p w14:paraId="06EAB285" w14:textId="77777777" w:rsidR="00CE49A2" w:rsidRPr="00655BEC" w:rsidRDefault="00CE49A2" w:rsidP="00655BEC">
            <w:pPr>
              <w:numPr>
                <w:ilvl w:val="0"/>
                <w:numId w:val="11"/>
              </w:numPr>
              <w:tabs>
                <w:tab w:val="left" w:pos="360"/>
                <w:tab w:val="left" w:pos="975"/>
              </w:tabs>
              <w:ind w:left="188" w:hanging="274"/>
              <w:jc w:val="both"/>
              <w:rPr>
                <w:rFonts w:asciiTheme="majorHAnsi" w:hAnsiTheme="majorHAnsi"/>
                <w:sz w:val="24"/>
                <w:szCs w:val="24"/>
                <w:lang w:val="sr-Latn-RS"/>
              </w:rPr>
            </w:pPr>
            <w:r w:rsidRPr="00655BEC">
              <w:rPr>
                <w:rFonts w:asciiTheme="majorHAnsi" w:hAnsiTheme="majorHAnsi"/>
                <w:sz w:val="24"/>
                <w:szCs w:val="24"/>
                <w:lang w:val="sr-Latn-RS"/>
              </w:rPr>
              <w:t>Uključiti učenike i roditelje u opremanje kabineta i radionica (literatura, šeme, modeli i sl.)</w:t>
            </w:r>
          </w:p>
          <w:p w14:paraId="74CF52E8" w14:textId="62EF1FE2" w:rsidR="00CE49A2" w:rsidRPr="00655BEC" w:rsidRDefault="00CE49A2" w:rsidP="00655BEC">
            <w:pPr>
              <w:numPr>
                <w:ilvl w:val="0"/>
                <w:numId w:val="11"/>
              </w:numPr>
              <w:tabs>
                <w:tab w:val="left" w:pos="360"/>
                <w:tab w:val="left" w:pos="975"/>
              </w:tabs>
              <w:ind w:left="188" w:hanging="274"/>
              <w:jc w:val="both"/>
              <w:rPr>
                <w:rFonts w:asciiTheme="majorHAnsi" w:hAnsiTheme="majorHAnsi"/>
                <w:sz w:val="24"/>
                <w:szCs w:val="24"/>
                <w:lang w:val="sr-Latn-RS"/>
              </w:rPr>
            </w:pPr>
            <w:r w:rsidRPr="00655BEC">
              <w:rPr>
                <w:rFonts w:asciiTheme="majorHAnsi" w:hAnsiTheme="majorHAnsi"/>
                <w:sz w:val="24"/>
                <w:szCs w:val="24"/>
                <w:lang w:val="sr-Latn-RS"/>
              </w:rPr>
              <w:t>Nastavnici da pripreme interne</w:t>
            </w:r>
            <w:r w:rsidR="00F2375D">
              <w:rPr>
                <w:rFonts w:asciiTheme="majorHAnsi" w:hAnsiTheme="majorHAnsi"/>
                <w:sz w:val="24"/>
                <w:szCs w:val="24"/>
                <w:lang w:val="sr-Latn-RS"/>
              </w:rPr>
              <w:t xml:space="preserve"> </w:t>
            </w:r>
            <w:r w:rsidRPr="00655BEC">
              <w:rPr>
                <w:rFonts w:asciiTheme="majorHAnsi" w:hAnsiTheme="majorHAnsi"/>
                <w:sz w:val="24"/>
                <w:szCs w:val="24"/>
                <w:lang w:val="sr-Latn-RS"/>
              </w:rPr>
              <w:t>materijale za učenike koji bi bili usvojeni na stručnom aktivu</w:t>
            </w:r>
            <w:r w:rsidR="00F2375D">
              <w:rPr>
                <w:rFonts w:asciiTheme="majorHAnsi" w:hAnsiTheme="majorHAnsi"/>
                <w:sz w:val="24"/>
                <w:szCs w:val="24"/>
                <w:lang w:val="sr-Latn-RS"/>
              </w:rPr>
              <w:t>.</w:t>
            </w:r>
          </w:p>
          <w:p w14:paraId="50AC9022" w14:textId="070DBD17" w:rsidR="00CE49A2" w:rsidRPr="00655BEC" w:rsidRDefault="00CE49A2" w:rsidP="00655BEC">
            <w:pPr>
              <w:numPr>
                <w:ilvl w:val="0"/>
                <w:numId w:val="11"/>
              </w:numPr>
              <w:tabs>
                <w:tab w:val="left" w:pos="360"/>
                <w:tab w:val="left" w:pos="975"/>
              </w:tabs>
              <w:ind w:left="188" w:hanging="274"/>
              <w:jc w:val="both"/>
              <w:rPr>
                <w:rFonts w:asciiTheme="majorHAnsi" w:hAnsiTheme="majorHAnsi"/>
                <w:sz w:val="24"/>
                <w:szCs w:val="24"/>
                <w:lang w:val="sr-Latn-RS"/>
              </w:rPr>
            </w:pPr>
            <w:r w:rsidRPr="00655BEC">
              <w:rPr>
                <w:rFonts w:asciiTheme="majorHAnsi" w:hAnsiTheme="majorHAnsi"/>
                <w:sz w:val="24"/>
                <w:szCs w:val="24"/>
                <w:lang w:val="sr-Latn-RS"/>
              </w:rPr>
              <w:t>Planirati i realizovati dodatne aktivnosti u cilju poboljšanja uspjeha učenika, smanjenja izostanaka i broja učenika kojima prestaje svojstvo redovnog učenika</w:t>
            </w:r>
            <w:r w:rsidR="00F2375D">
              <w:rPr>
                <w:rFonts w:asciiTheme="majorHAnsi" w:hAnsiTheme="majorHAnsi"/>
                <w:sz w:val="24"/>
                <w:szCs w:val="24"/>
                <w:lang w:val="sr-Latn-RS"/>
              </w:rPr>
              <w:t>.</w:t>
            </w:r>
          </w:p>
          <w:p w14:paraId="072239F4" w14:textId="1ADCF71C" w:rsidR="00CE49A2" w:rsidRPr="00655BEC" w:rsidRDefault="00CE49A2" w:rsidP="00655BEC">
            <w:pPr>
              <w:numPr>
                <w:ilvl w:val="0"/>
                <w:numId w:val="11"/>
              </w:numPr>
              <w:tabs>
                <w:tab w:val="left" w:pos="360"/>
                <w:tab w:val="left" w:pos="975"/>
              </w:tabs>
              <w:ind w:left="188" w:hanging="274"/>
              <w:jc w:val="both"/>
              <w:rPr>
                <w:rFonts w:asciiTheme="majorHAnsi" w:hAnsiTheme="majorHAnsi"/>
                <w:sz w:val="24"/>
                <w:szCs w:val="24"/>
                <w:lang w:val="sr-Latn-RS"/>
              </w:rPr>
            </w:pPr>
            <w:r w:rsidRPr="00655BEC">
              <w:rPr>
                <w:rFonts w:asciiTheme="majorHAnsi" w:hAnsiTheme="majorHAnsi"/>
                <w:sz w:val="24"/>
                <w:szCs w:val="24"/>
                <w:lang w:val="sr-Latn-RS"/>
              </w:rPr>
              <w:t>Aktiv da inicira, utvrdi plan i prioritete i uključi se u nabavku nedostajućih nastavnih sredstava, opreme i materijala i osavremenjavanje postojeće</w:t>
            </w:r>
            <w:r w:rsidR="00F2375D">
              <w:rPr>
                <w:rFonts w:asciiTheme="majorHAnsi" w:hAnsiTheme="majorHAnsi"/>
                <w:sz w:val="24"/>
                <w:szCs w:val="24"/>
                <w:lang w:val="sr-Latn-RS"/>
              </w:rPr>
              <w:t>.</w:t>
            </w:r>
          </w:p>
          <w:p w14:paraId="4715F1B3" w14:textId="724D0FD9" w:rsidR="00CE49A2" w:rsidRPr="0098765E" w:rsidRDefault="00CE49A2" w:rsidP="00655BEC">
            <w:pPr>
              <w:numPr>
                <w:ilvl w:val="0"/>
                <w:numId w:val="11"/>
              </w:numPr>
              <w:tabs>
                <w:tab w:val="left" w:pos="360"/>
                <w:tab w:val="left" w:pos="975"/>
              </w:tabs>
              <w:ind w:left="188" w:hanging="274"/>
              <w:jc w:val="both"/>
              <w:rPr>
                <w:rFonts w:ascii="Calibri Light" w:hAnsi="Calibri Light"/>
                <w:sz w:val="24"/>
                <w:szCs w:val="24"/>
              </w:rPr>
            </w:pPr>
            <w:r w:rsidRPr="00655BEC">
              <w:rPr>
                <w:rFonts w:asciiTheme="majorHAnsi" w:hAnsiTheme="majorHAnsi"/>
                <w:sz w:val="24"/>
                <w:szCs w:val="24"/>
                <w:lang w:val="sr-Latn-RS"/>
              </w:rPr>
              <w:t>Planirati i realizovati dodatnu i dopunsku nastavu i uključiti što više učenika u vannastavne aktivnosti</w:t>
            </w:r>
            <w:r w:rsidR="003567F2">
              <w:rPr>
                <w:rFonts w:asciiTheme="majorHAnsi" w:hAnsiTheme="majorHAnsi"/>
                <w:sz w:val="24"/>
                <w:szCs w:val="24"/>
                <w:lang w:val="sr-Latn-RS"/>
              </w:rPr>
              <w:t>.</w:t>
            </w:r>
          </w:p>
        </w:tc>
      </w:tr>
      <w:tr w:rsidR="00CE49A2" w:rsidRPr="00F5246F" w14:paraId="4DD90576" w14:textId="77777777" w:rsidTr="00CE49A2">
        <w:trPr>
          <w:cantSplit/>
          <w:trHeight w:val="1277"/>
        </w:trPr>
        <w:tc>
          <w:tcPr>
            <w:tcW w:w="435" w:type="pct"/>
            <w:tcBorders>
              <w:bottom w:val="nil"/>
            </w:tcBorders>
            <w:shd w:val="clear" w:color="auto" w:fill="FFFFFF" w:themeFill="background1"/>
          </w:tcPr>
          <w:p w14:paraId="2D275841"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565" w:type="pct"/>
            <w:shd w:val="clear" w:color="auto" w:fill="FFFFFF" w:themeFill="background1"/>
          </w:tcPr>
          <w:p w14:paraId="5971851C" w14:textId="01BB0900" w:rsidR="00CE49A2" w:rsidRPr="009B66E9" w:rsidRDefault="00CE49A2" w:rsidP="00CE49A2">
            <w:pPr>
              <w:spacing w:before="120"/>
              <w:jc w:val="both"/>
              <w:rPr>
                <w:rFonts w:asciiTheme="majorHAnsi" w:hAnsiTheme="majorHAnsi" w:cstheme="majorHAnsi"/>
                <w:bCs/>
                <w:sz w:val="24"/>
                <w:szCs w:val="24"/>
              </w:rPr>
            </w:pPr>
            <w:r w:rsidRPr="009B66E9">
              <w:rPr>
                <w:rFonts w:asciiTheme="majorHAnsi" w:hAnsiTheme="majorHAnsi" w:cstheme="majorHAnsi"/>
                <w:bCs/>
                <w:sz w:val="24"/>
                <w:szCs w:val="24"/>
              </w:rPr>
              <w:t>Učenici se blagovremeno upoznaju sa pisanim provjerama znanja. Učenicima se saopštavaju kriterijumi za ocjenjivanje. Dobijaju rezultate, uvid u radove i vrši se analiza. Izvršen je uvid u pisane provjere znanja. Testovi služe za provjeru znanja, da nastavnik ima uvid u stepen do kojeg su učenici usvojili gradivo i kao motivaciono sredstvo.</w:t>
            </w:r>
            <w:r w:rsidR="007E0828">
              <w:rPr>
                <w:rFonts w:asciiTheme="majorHAnsi" w:hAnsiTheme="majorHAnsi" w:cstheme="majorHAnsi"/>
                <w:bCs/>
                <w:sz w:val="24"/>
                <w:szCs w:val="24"/>
              </w:rPr>
              <w:t xml:space="preserve"> </w:t>
            </w:r>
            <w:r w:rsidRPr="009B66E9">
              <w:rPr>
                <w:rFonts w:asciiTheme="majorHAnsi" w:hAnsiTheme="majorHAnsi" w:cstheme="majorHAnsi"/>
                <w:bCs/>
                <w:sz w:val="24"/>
                <w:szCs w:val="24"/>
              </w:rPr>
              <w:t>Nije definisana bodovna skala. Nema detaljnijeg pisanog obrazloženja. Pri izradi testova treba voditi računa o različitim taksonomskim nivoima. Pitanja koja se učenicima postavljaju,</w:t>
            </w:r>
            <w:r w:rsidR="0095424A">
              <w:rPr>
                <w:rFonts w:asciiTheme="majorHAnsi" w:hAnsiTheme="majorHAnsi" w:cstheme="majorHAnsi"/>
                <w:bCs/>
                <w:sz w:val="24"/>
                <w:szCs w:val="24"/>
              </w:rPr>
              <w:t xml:space="preserve"> </w:t>
            </w:r>
            <w:r w:rsidRPr="009B66E9">
              <w:rPr>
                <w:rFonts w:asciiTheme="majorHAnsi" w:hAnsiTheme="majorHAnsi" w:cstheme="majorHAnsi"/>
                <w:bCs/>
                <w:sz w:val="24"/>
                <w:szCs w:val="24"/>
              </w:rPr>
              <w:t xml:space="preserve">uglavnom, nisu usmjerena na problemsko učenje.  </w:t>
            </w:r>
          </w:p>
          <w:p w14:paraId="730C78A8" w14:textId="77777777" w:rsidR="00CE49A2" w:rsidRPr="009B66E9" w:rsidRDefault="00CE49A2" w:rsidP="00CE49A2">
            <w:pPr>
              <w:spacing w:before="120"/>
              <w:jc w:val="both"/>
              <w:rPr>
                <w:rFonts w:asciiTheme="majorHAnsi" w:hAnsiTheme="majorHAnsi" w:cstheme="majorHAnsi"/>
                <w:bCs/>
                <w:sz w:val="24"/>
                <w:szCs w:val="24"/>
              </w:rPr>
            </w:pPr>
            <w:r w:rsidRPr="009B66E9">
              <w:rPr>
                <w:rFonts w:asciiTheme="majorHAnsi" w:hAnsiTheme="majorHAnsi" w:cstheme="majorHAnsi"/>
                <w:bCs/>
                <w:sz w:val="24"/>
                <w:szCs w:val="24"/>
              </w:rPr>
              <w:t xml:space="preserve">Ne postoje precizno definisani kriterijumi niti detaljne analize usklađivanja kriterijuma ocjenjivanja. </w:t>
            </w:r>
          </w:p>
          <w:p w14:paraId="407DBE0A" w14:textId="77777777" w:rsidR="00CE49A2" w:rsidRPr="009B66E9" w:rsidRDefault="00CE49A2" w:rsidP="00CE49A2">
            <w:pPr>
              <w:spacing w:before="120"/>
              <w:jc w:val="both"/>
              <w:rPr>
                <w:rFonts w:asciiTheme="majorHAnsi" w:hAnsiTheme="majorHAnsi" w:cstheme="majorHAnsi"/>
                <w:bCs/>
                <w:sz w:val="24"/>
                <w:szCs w:val="24"/>
              </w:rPr>
            </w:pPr>
            <w:r w:rsidRPr="009B66E9">
              <w:rPr>
                <w:rFonts w:asciiTheme="majorHAnsi" w:hAnsiTheme="majorHAnsi" w:cstheme="majorHAnsi"/>
                <w:bCs/>
                <w:sz w:val="24"/>
                <w:szCs w:val="24"/>
              </w:rPr>
              <w:t xml:space="preserve">Postignuća učenika nastavnici prate i bilježe u svojim ličnim evidencijama (aktivnost na času, domaći zadaci, usmena provjera, pisana provjera, testovi, dnevnici rada i sl.). </w:t>
            </w:r>
          </w:p>
          <w:p w14:paraId="32F06CF6" w14:textId="77777777" w:rsidR="00CE49A2" w:rsidRPr="009B66E9" w:rsidRDefault="00CE49A2" w:rsidP="00CE49A2">
            <w:pPr>
              <w:spacing w:before="120"/>
              <w:jc w:val="both"/>
              <w:rPr>
                <w:rFonts w:asciiTheme="majorHAnsi" w:hAnsiTheme="majorHAnsi" w:cstheme="majorHAnsi"/>
                <w:bCs/>
                <w:sz w:val="24"/>
                <w:szCs w:val="24"/>
              </w:rPr>
            </w:pPr>
            <w:r w:rsidRPr="009B66E9">
              <w:rPr>
                <w:rFonts w:asciiTheme="majorHAnsi" w:hAnsiTheme="majorHAnsi" w:cstheme="majorHAnsi"/>
                <w:bCs/>
                <w:sz w:val="24"/>
                <w:szCs w:val="24"/>
              </w:rPr>
              <w:t xml:space="preserve">U sveskama aktiva nije izvršena detaljna analiza uspjeha učenika sa konkretnim mjerama za poboljšanje postignuća učenika. Ne postoje pisane procedure da se različite provjere teorijskih znanja i vještina učenika, vrše na različite načine. </w:t>
            </w:r>
          </w:p>
          <w:p w14:paraId="4C90DF5A" w14:textId="77777777" w:rsidR="00CE49A2" w:rsidRPr="009B66E9" w:rsidRDefault="00CE49A2" w:rsidP="00CE49A2">
            <w:pPr>
              <w:spacing w:before="120"/>
              <w:jc w:val="both"/>
              <w:rPr>
                <w:rFonts w:asciiTheme="majorHAnsi" w:hAnsiTheme="majorHAnsi" w:cstheme="majorHAnsi"/>
                <w:bCs/>
                <w:sz w:val="24"/>
                <w:szCs w:val="24"/>
              </w:rPr>
            </w:pPr>
            <w:r w:rsidRPr="009B66E9">
              <w:rPr>
                <w:rFonts w:asciiTheme="majorHAnsi" w:hAnsiTheme="majorHAnsi" w:cstheme="majorHAnsi"/>
                <w:bCs/>
                <w:sz w:val="24"/>
                <w:szCs w:val="24"/>
              </w:rPr>
              <w:t xml:space="preserve">Na posjećenim časovima uglavnom nije vršeno ocjenjivanje aktivnosti učenika. </w:t>
            </w:r>
          </w:p>
          <w:p w14:paraId="6CD54C32" w14:textId="52315159" w:rsidR="00CE49A2" w:rsidRPr="00966A6F" w:rsidRDefault="00CE49A2" w:rsidP="000304B0">
            <w:pPr>
              <w:spacing w:before="120"/>
              <w:jc w:val="both"/>
              <w:rPr>
                <w:sz w:val="23"/>
                <w:szCs w:val="23"/>
              </w:rPr>
            </w:pPr>
            <w:r w:rsidRPr="009B66E9">
              <w:rPr>
                <w:rFonts w:asciiTheme="majorHAnsi" w:hAnsiTheme="majorHAnsi" w:cstheme="majorHAnsi"/>
                <w:bCs/>
                <w:sz w:val="24"/>
                <w:szCs w:val="24"/>
              </w:rPr>
              <w:t xml:space="preserve">Pregledom </w:t>
            </w:r>
            <w:r w:rsidR="000304B0">
              <w:rPr>
                <w:rFonts w:asciiTheme="majorHAnsi" w:hAnsiTheme="majorHAnsi" w:cstheme="majorHAnsi"/>
                <w:bCs/>
                <w:sz w:val="24"/>
                <w:szCs w:val="24"/>
              </w:rPr>
              <w:t>o</w:t>
            </w:r>
            <w:r w:rsidRPr="009B66E9">
              <w:rPr>
                <w:rFonts w:asciiTheme="majorHAnsi" w:hAnsiTheme="majorHAnsi" w:cstheme="majorHAnsi"/>
                <w:bCs/>
                <w:sz w:val="24"/>
                <w:szCs w:val="24"/>
              </w:rPr>
              <w:t>djeljenskih knjiga zaklju</w:t>
            </w:r>
            <w:r w:rsidR="00E818C9">
              <w:rPr>
                <w:rFonts w:asciiTheme="majorHAnsi" w:hAnsiTheme="majorHAnsi" w:cstheme="majorHAnsi"/>
                <w:bCs/>
                <w:sz w:val="24"/>
                <w:szCs w:val="24"/>
              </w:rPr>
              <w:t>č</w:t>
            </w:r>
            <w:r w:rsidRPr="009B66E9">
              <w:rPr>
                <w:rFonts w:asciiTheme="majorHAnsi" w:hAnsiTheme="majorHAnsi" w:cstheme="majorHAnsi"/>
                <w:bCs/>
                <w:sz w:val="24"/>
                <w:szCs w:val="24"/>
              </w:rPr>
              <w:t>ak je da je ocjenjivanje u skladu sa osnovnim pedagoškim principima.</w:t>
            </w:r>
            <w:r>
              <w:rPr>
                <w:sz w:val="23"/>
                <w:szCs w:val="23"/>
              </w:rPr>
              <w:t xml:space="preserve">  </w:t>
            </w:r>
          </w:p>
        </w:tc>
      </w:tr>
      <w:tr w:rsidR="00CE49A2" w:rsidRPr="00F5246F" w14:paraId="0352C6DE" w14:textId="77777777" w:rsidTr="009B66E9">
        <w:trPr>
          <w:trHeight w:val="20"/>
        </w:trPr>
        <w:tc>
          <w:tcPr>
            <w:tcW w:w="435" w:type="pct"/>
            <w:tcBorders>
              <w:top w:val="nil"/>
              <w:bottom w:val="nil"/>
            </w:tcBorders>
            <w:shd w:val="clear" w:color="auto" w:fill="auto"/>
          </w:tcPr>
          <w:p w14:paraId="19B35DE8"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1263F30" w14:textId="3C7FDBE6" w:rsidR="00CE49A2" w:rsidRPr="00F5246F" w:rsidRDefault="009B66E9" w:rsidP="00CE49A2">
            <w:pPr>
              <w:spacing w:line="276" w:lineRule="auto"/>
              <w:rPr>
                <w:rFonts w:ascii="Bookman Old Style" w:hAnsi="Bookman Old Style" w:cs="Arial"/>
                <w:sz w:val="20"/>
                <w:szCs w:val="20"/>
              </w:rPr>
            </w:pPr>
            <w:r>
              <w:rPr>
                <w:rFonts w:ascii="Arial" w:hAnsi="Arial" w:cs="Arial"/>
                <w:b/>
                <w:i/>
                <w:sz w:val="20"/>
                <w:szCs w:val="20"/>
                <w:lang w:val="sr-Latn-RS"/>
              </w:rPr>
              <w:t>Preporuke</w:t>
            </w:r>
            <w:r w:rsidR="00CE49A2" w:rsidRPr="009B66E9">
              <w:rPr>
                <w:rFonts w:ascii="Arial" w:hAnsi="Arial" w:cs="Arial"/>
                <w:b/>
                <w:i/>
                <w:sz w:val="20"/>
                <w:szCs w:val="20"/>
                <w:lang w:val="sr-Latn-RS"/>
              </w:rPr>
              <w:t>:</w:t>
            </w:r>
          </w:p>
        </w:tc>
      </w:tr>
      <w:tr w:rsidR="00CE49A2" w:rsidRPr="00F5246F" w14:paraId="4F4A5A2F" w14:textId="77777777" w:rsidTr="009B66E9">
        <w:trPr>
          <w:trHeight w:val="20"/>
        </w:trPr>
        <w:tc>
          <w:tcPr>
            <w:tcW w:w="435" w:type="pct"/>
            <w:tcBorders>
              <w:top w:val="nil"/>
            </w:tcBorders>
            <w:shd w:val="clear" w:color="auto" w:fill="auto"/>
          </w:tcPr>
          <w:p w14:paraId="19A3EF7E"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41277B22" w14:textId="7EBDCC07" w:rsidR="00CE49A2" w:rsidRPr="009B66E9" w:rsidRDefault="00CE49A2" w:rsidP="009B66E9">
            <w:pPr>
              <w:numPr>
                <w:ilvl w:val="0"/>
                <w:numId w:val="11"/>
              </w:numPr>
              <w:tabs>
                <w:tab w:val="left" w:pos="360"/>
                <w:tab w:val="left" w:pos="975"/>
              </w:tabs>
              <w:ind w:left="188" w:hanging="274"/>
              <w:jc w:val="both"/>
              <w:rPr>
                <w:rFonts w:asciiTheme="majorHAnsi" w:hAnsiTheme="majorHAnsi"/>
                <w:sz w:val="24"/>
                <w:szCs w:val="24"/>
                <w:lang w:val="sr-Latn-RS"/>
              </w:rPr>
            </w:pPr>
            <w:r w:rsidRPr="009B66E9">
              <w:rPr>
                <w:rFonts w:asciiTheme="majorHAnsi" w:hAnsiTheme="majorHAnsi"/>
                <w:sz w:val="24"/>
                <w:szCs w:val="24"/>
                <w:lang w:val="sr-Latn-RS"/>
              </w:rPr>
              <w:t>Definisati procedure da se različite provjere znanja i vještina učenika vrše na različite načine</w:t>
            </w:r>
            <w:r w:rsidR="009B66E9">
              <w:rPr>
                <w:rFonts w:asciiTheme="majorHAnsi" w:hAnsiTheme="majorHAnsi"/>
                <w:sz w:val="24"/>
                <w:szCs w:val="24"/>
                <w:lang w:val="sr-Latn-RS"/>
              </w:rPr>
              <w:t>.</w:t>
            </w:r>
          </w:p>
          <w:p w14:paraId="22ABA756" w14:textId="52492526" w:rsidR="00CE49A2" w:rsidRPr="009B66E9" w:rsidRDefault="00CE49A2" w:rsidP="009B66E9">
            <w:pPr>
              <w:numPr>
                <w:ilvl w:val="0"/>
                <w:numId w:val="11"/>
              </w:numPr>
              <w:tabs>
                <w:tab w:val="left" w:pos="360"/>
                <w:tab w:val="left" w:pos="975"/>
              </w:tabs>
              <w:ind w:left="188" w:hanging="274"/>
              <w:jc w:val="both"/>
              <w:rPr>
                <w:rFonts w:asciiTheme="majorHAnsi" w:hAnsiTheme="majorHAnsi"/>
                <w:sz w:val="24"/>
                <w:szCs w:val="24"/>
                <w:lang w:val="sr-Latn-RS"/>
              </w:rPr>
            </w:pPr>
            <w:r w:rsidRPr="009B66E9">
              <w:rPr>
                <w:rFonts w:asciiTheme="majorHAnsi" w:hAnsiTheme="majorHAnsi"/>
                <w:sz w:val="24"/>
                <w:szCs w:val="24"/>
                <w:lang w:val="sr-Latn-RS"/>
              </w:rPr>
              <w:t>Na aktivu standardizovati testove koji će biti usmjereni na ishode</w:t>
            </w:r>
            <w:r w:rsidR="009B66E9">
              <w:rPr>
                <w:rFonts w:asciiTheme="majorHAnsi" w:hAnsiTheme="majorHAnsi"/>
                <w:sz w:val="24"/>
                <w:szCs w:val="24"/>
                <w:lang w:val="sr-Latn-RS"/>
              </w:rPr>
              <w:t>.</w:t>
            </w:r>
          </w:p>
          <w:p w14:paraId="2E3F5BDF" w14:textId="5B22FF57" w:rsidR="00CE49A2" w:rsidRPr="009B66E9" w:rsidRDefault="00CE49A2" w:rsidP="009B66E9">
            <w:pPr>
              <w:numPr>
                <w:ilvl w:val="0"/>
                <w:numId w:val="11"/>
              </w:numPr>
              <w:tabs>
                <w:tab w:val="left" w:pos="360"/>
                <w:tab w:val="left" w:pos="975"/>
              </w:tabs>
              <w:ind w:left="188" w:hanging="274"/>
              <w:jc w:val="both"/>
              <w:rPr>
                <w:rFonts w:asciiTheme="majorHAnsi" w:hAnsiTheme="majorHAnsi"/>
                <w:sz w:val="24"/>
                <w:szCs w:val="24"/>
                <w:lang w:val="sr-Latn-RS"/>
              </w:rPr>
            </w:pPr>
            <w:r w:rsidRPr="009B66E9">
              <w:rPr>
                <w:rFonts w:asciiTheme="majorHAnsi" w:hAnsiTheme="majorHAnsi"/>
                <w:sz w:val="24"/>
                <w:szCs w:val="24"/>
                <w:lang w:val="sr-Latn-RS"/>
              </w:rPr>
              <w:t>Redovno, na svakom času, vrednovati postignuća učenika</w:t>
            </w:r>
            <w:r w:rsidR="009B66E9">
              <w:rPr>
                <w:rFonts w:asciiTheme="majorHAnsi" w:hAnsiTheme="majorHAnsi"/>
                <w:sz w:val="24"/>
                <w:szCs w:val="24"/>
                <w:lang w:val="sr-Latn-RS"/>
              </w:rPr>
              <w:t>.</w:t>
            </w:r>
          </w:p>
          <w:p w14:paraId="4FB43461" w14:textId="68AA92F5" w:rsidR="00CE49A2" w:rsidRPr="00937784" w:rsidRDefault="00CE49A2" w:rsidP="009B66E9">
            <w:pPr>
              <w:numPr>
                <w:ilvl w:val="0"/>
                <w:numId w:val="11"/>
              </w:numPr>
              <w:tabs>
                <w:tab w:val="left" w:pos="360"/>
                <w:tab w:val="left" w:pos="975"/>
              </w:tabs>
              <w:ind w:left="188" w:hanging="274"/>
              <w:jc w:val="both"/>
              <w:rPr>
                <w:rFonts w:ascii="Bookman Old Style" w:hAnsi="Bookman Old Style" w:cs="Arial"/>
                <w:bCs/>
                <w:sz w:val="20"/>
                <w:szCs w:val="20"/>
                <w:lang w:val="sr-Latn-RS"/>
              </w:rPr>
            </w:pPr>
            <w:r w:rsidRPr="009B66E9">
              <w:rPr>
                <w:rFonts w:asciiTheme="majorHAnsi" w:hAnsiTheme="majorHAnsi"/>
                <w:sz w:val="24"/>
                <w:szCs w:val="24"/>
                <w:lang w:val="sr-Latn-RS"/>
              </w:rPr>
              <w:t>Analizirati kriterijume ocjenjivanja na nivou aktiva, izvršiti njihovo usaglašavanje, osvrt na realizaciju i periodične izvještaje</w:t>
            </w:r>
            <w:r w:rsidR="009B66E9">
              <w:rPr>
                <w:rFonts w:asciiTheme="majorHAnsi" w:hAnsiTheme="majorHAnsi"/>
                <w:sz w:val="24"/>
                <w:szCs w:val="24"/>
                <w:lang w:val="sr-Latn-RS"/>
              </w:rPr>
              <w:t>.</w:t>
            </w:r>
          </w:p>
        </w:tc>
      </w:tr>
    </w:tbl>
    <w:p w14:paraId="72729AF5" w14:textId="77777777" w:rsidR="00CE49A2" w:rsidRPr="00534E29" w:rsidRDefault="00CE49A2" w:rsidP="00CE49A2">
      <w:pPr>
        <w:spacing w:after="0"/>
        <w:rPr>
          <w:rFonts w:ascii="Bookman Old Style" w:hAnsi="Bookman Old Style"/>
        </w:rPr>
      </w:pPr>
    </w:p>
    <w:p w14:paraId="300647A0" w14:textId="218DD673" w:rsidR="0062541F" w:rsidRDefault="0062541F">
      <w:pPr>
        <w:rPr>
          <w:rFonts w:asciiTheme="majorHAnsi" w:hAnsiTheme="majorHAnsi" w:cstheme="majorHAnsi"/>
          <w:sz w:val="24"/>
          <w:szCs w:val="24"/>
        </w:rPr>
      </w:pPr>
    </w:p>
    <w:p w14:paraId="5968BCE9" w14:textId="4BC8EAC7" w:rsidR="00CE49A2" w:rsidRDefault="00CE49A2">
      <w:pPr>
        <w:rPr>
          <w:rFonts w:asciiTheme="majorHAnsi" w:hAnsiTheme="majorHAnsi" w:cstheme="majorHAnsi"/>
          <w:sz w:val="24"/>
          <w:szCs w:val="24"/>
        </w:rPr>
      </w:pPr>
    </w:p>
    <w:p w14:paraId="75E3B6AC" w14:textId="6FAAEDD0" w:rsidR="00CE49A2" w:rsidRDefault="00CE49A2">
      <w:pPr>
        <w:rPr>
          <w:rFonts w:asciiTheme="majorHAnsi" w:hAnsiTheme="majorHAnsi" w:cstheme="majorHAnsi"/>
          <w:sz w:val="24"/>
          <w:szCs w:val="24"/>
        </w:rPr>
      </w:pPr>
    </w:p>
    <w:p w14:paraId="0B723B2D" w14:textId="355CF1CE" w:rsidR="00CE49A2" w:rsidRDefault="00CE49A2">
      <w:pPr>
        <w:rPr>
          <w:rFonts w:asciiTheme="majorHAnsi" w:hAnsiTheme="majorHAnsi" w:cstheme="majorHAnsi"/>
          <w:sz w:val="24"/>
          <w:szCs w:val="24"/>
        </w:rPr>
      </w:pPr>
    </w:p>
    <w:p w14:paraId="49B52E99" w14:textId="745DE717" w:rsidR="00CE49A2" w:rsidRDefault="00CE49A2">
      <w:pPr>
        <w:rPr>
          <w:rFonts w:asciiTheme="majorHAnsi" w:hAnsiTheme="majorHAnsi" w:cstheme="majorHAnsi"/>
          <w:sz w:val="24"/>
          <w:szCs w:val="24"/>
        </w:rPr>
      </w:pPr>
    </w:p>
    <w:p w14:paraId="51774E4F" w14:textId="7129D54A" w:rsidR="00CE49A2" w:rsidRDefault="00CE49A2">
      <w:pPr>
        <w:rPr>
          <w:rFonts w:asciiTheme="majorHAnsi" w:hAnsiTheme="majorHAnsi" w:cstheme="majorHAnsi"/>
          <w:sz w:val="24"/>
          <w:szCs w:val="24"/>
        </w:rPr>
      </w:pPr>
    </w:p>
    <w:p w14:paraId="6CE86EB7" w14:textId="5DF36472" w:rsidR="00CE49A2" w:rsidRDefault="00CE49A2">
      <w:pPr>
        <w:rPr>
          <w:rFonts w:asciiTheme="majorHAnsi" w:hAnsiTheme="majorHAnsi" w:cstheme="majorHAnsi"/>
          <w:sz w:val="24"/>
          <w:szCs w:val="24"/>
        </w:rPr>
      </w:pPr>
    </w:p>
    <w:p w14:paraId="5D61419A" w14:textId="78538499" w:rsidR="00CE49A2" w:rsidRDefault="00CE49A2">
      <w:pPr>
        <w:rPr>
          <w:rFonts w:asciiTheme="majorHAnsi" w:hAnsiTheme="majorHAnsi" w:cstheme="majorHAnsi"/>
          <w:sz w:val="24"/>
          <w:szCs w:val="24"/>
        </w:rPr>
      </w:pPr>
    </w:p>
    <w:p w14:paraId="3712DD84" w14:textId="72D49F7C" w:rsidR="009B66E9" w:rsidRDefault="009B66E9">
      <w:pPr>
        <w:rPr>
          <w:rFonts w:asciiTheme="majorHAnsi" w:hAnsiTheme="majorHAnsi" w:cstheme="majorHAnsi"/>
          <w:sz w:val="24"/>
          <w:szCs w:val="24"/>
        </w:rPr>
      </w:pPr>
      <w:r>
        <w:rPr>
          <w:rFonts w:asciiTheme="majorHAnsi" w:hAnsiTheme="majorHAnsi" w:cstheme="majorHAnsi"/>
          <w:sz w:val="24"/>
          <w:szCs w:val="24"/>
        </w:rPr>
        <w:br w:type="page"/>
      </w:r>
    </w:p>
    <w:p w14:paraId="61F75A1F" w14:textId="77777777" w:rsidR="00CE49A2" w:rsidRDefault="00CE49A2">
      <w:pPr>
        <w:rPr>
          <w:rFonts w:asciiTheme="majorHAnsi" w:hAnsiTheme="majorHAnsi" w:cstheme="majorHAnsi"/>
          <w:sz w:val="24"/>
          <w:szCs w:val="24"/>
        </w:rPr>
      </w:pPr>
    </w:p>
    <w:tbl>
      <w:tblPr>
        <w:tblStyle w:val="TableGrid"/>
        <w:tblW w:w="5089" w:type="pct"/>
        <w:tblLook w:val="04A0" w:firstRow="1" w:lastRow="0" w:firstColumn="1" w:lastColumn="0" w:noHBand="0" w:noVBand="1"/>
      </w:tblPr>
      <w:tblGrid>
        <w:gridCol w:w="4931"/>
        <w:gridCol w:w="4292"/>
      </w:tblGrid>
      <w:tr w:rsidR="00CE49A2" w:rsidRPr="009B66E9" w14:paraId="34E467EA" w14:textId="77777777" w:rsidTr="00CE49A2">
        <w:tc>
          <w:tcPr>
            <w:tcW w:w="5000" w:type="pct"/>
            <w:gridSpan w:val="2"/>
          </w:tcPr>
          <w:p w14:paraId="13AB7CEE" w14:textId="53BC3066" w:rsidR="00CE49A2" w:rsidRPr="009B66E9" w:rsidRDefault="0061591B"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E49A2" w:rsidRPr="009B66E9">
              <w:rPr>
                <w:rFonts w:asciiTheme="majorHAnsi" w:hAnsiTheme="majorHAnsi" w:cstheme="majorHAnsi"/>
                <w:b/>
                <w:sz w:val="20"/>
                <w:szCs w:val="20"/>
              </w:rPr>
              <w:t>: Desimir MOJOVIĆ</w:t>
            </w:r>
          </w:p>
        </w:tc>
      </w:tr>
      <w:tr w:rsidR="00CE49A2" w:rsidRPr="009B66E9" w14:paraId="1804BF44" w14:textId="77777777" w:rsidTr="00CE49A2">
        <w:tc>
          <w:tcPr>
            <w:tcW w:w="5000" w:type="pct"/>
            <w:gridSpan w:val="2"/>
          </w:tcPr>
          <w:p w14:paraId="3973515A" w14:textId="7A391C5D" w:rsidR="00CE49A2" w:rsidRPr="009B66E9" w:rsidRDefault="00CE49A2" w:rsidP="00CE49A2">
            <w:pPr>
              <w:autoSpaceDE w:val="0"/>
              <w:autoSpaceDN w:val="0"/>
              <w:adjustRightInd w:val="0"/>
              <w:rPr>
                <w:rFonts w:asciiTheme="majorHAnsi" w:hAnsiTheme="majorHAnsi" w:cstheme="majorHAnsi"/>
                <w:b/>
                <w:sz w:val="20"/>
                <w:szCs w:val="20"/>
              </w:rPr>
            </w:pPr>
            <w:r w:rsidRPr="009B66E9">
              <w:rPr>
                <w:rFonts w:asciiTheme="majorHAnsi" w:hAnsiTheme="majorHAnsi" w:cstheme="majorHAnsi"/>
                <w:b/>
                <w:sz w:val="20"/>
                <w:szCs w:val="20"/>
              </w:rPr>
              <w:t>1.2.11.Instalater termotehničkih sistema</w:t>
            </w:r>
          </w:p>
        </w:tc>
      </w:tr>
      <w:tr w:rsidR="00CE49A2" w:rsidRPr="00F5246F" w14:paraId="3877A4AC" w14:textId="77777777" w:rsidTr="00CE49A2">
        <w:trPr>
          <w:trHeight w:val="20"/>
        </w:trPr>
        <w:tc>
          <w:tcPr>
            <w:tcW w:w="5000" w:type="pct"/>
            <w:gridSpan w:val="2"/>
            <w:tcBorders>
              <w:bottom w:val="single" w:sz="4" w:space="0" w:color="auto"/>
            </w:tcBorders>
          </w:tcPr>
          <w:p w14:paraId="092A57D1" w14:textId="77777777" w:rsidR="00CE49A2" w:rsidRPr="00F5246F" w:rsidRDefault="00CE49A2" w:rsidP="00CE49A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E49A2" w:rsidRPr="009B66E9" w14:paraId="2AB6B12C" w14:textId="77777777" w:rsidTr="00CE49A2">
        <w:tc>
          <w:tcPr>
            <w:tcW w:w="2673" w:type="pct"/>
            <w:tcBorders>
              <w:bottom w:val="nil"/>
              <w:right w:val="nil"/>
            </w:tcBorders>
          </w:tcPr>
          <w:p w14:paraId="60F539B7" w14:textId="3E160989" w:rsidR="00CE49A2" w:rsidRPr="009B66E9" w:rsidRDefault="00CE49A2" w:rsidP="00CE49A2">
            <w:pPr>
              <w:autoSpaceDE w:val="0"/>
              <w:autoSpaceDN w:val="0"/>
              <w:adjustRightInd w:val="0"/>
              <w:rPr>
                <w:rFonts w:asciiTheme="majorHAnsi" w:hAnsiTheme="majorHAnsi" w:cstheme="majorHAnsi"/>
                <w:sz w:val="20"/>
                <w:szCs w:val="20"/>
              </w:rPr>
            </w:pPr>
            <w:r w:rsidRPr="009B66E9">
              <w:rPr>
                <w:rFonts w:asciiTheme="majorHAnsi" w:hAnsiTheme="majorHAnsi" w:cstheme="majorHAnsi"/>
                <w:sz w:val="20"/>
                <w:szCs w:val="20"/>
              </w:rPr>
              <w:t xml:space="preserve">Ukupan broj nastavnika po datom programu: </w:t>
            </w:r>
          </w:p>
        </w:tc>
        <w:tc>
          <w:tcPr>
            <w:tcW w:w="2327" w:type="pct"/>
            <w:tcBorders>
              <w:left w:val="nil"/>
              <w:bottom w:val="nil"/>
            </w:tcBorders>
          </w:tcPr>
          <w:p w14:paraId="3AB41C83" w14:textId="52E2F500" w:rsidR="00CE49A2" w:rsidRPr="009B66E9" w:rsidRDefault="009B66E9"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6</w:t>
            </w:r>
          </w:p>
        </w:tc>
      </w:tr>
      <w:tr w:rsidR="00CE49A2" w:rsidRPr="009B66E9" w14:paraId="32F72B1C" w14:textId="77777777" w:rsidTr="00CE49A2">
        <w:tc>
          <w:tcPr>
            <w:tcW w:w="2673" w:type="pct"/>
            <w:tcBorders>
              <w:top w:val="nil"/>
              <w:bottom w:val="nil"/>
              <w:right w:val="nil"/>
            </w:tcBorders>
          </w:tcPr>
          <w:p w14:paraId="3DB7A7D2" w14:textId="6E78AFBF" w:rsidR="00CE49A2" w:rsidRPr="00937784" w:rsidRDefault="00CE49A2" w:rsidP="00CE49A2">
            <w:pPr>
              <w:autoSpaceDE w:val="0"/>
              <w:autoSpaceDN w:val="0"/>
              <w:adjustRightInd w:val="0"/>
              <w:rPr>
                <w:rFonts w:asciiTheme="majorHAnsi" w:hAnsiTheme="majorHAnsi" w:cstheme="majorHAnsi"/>
                <w:sz w:val="20"/>
                <w:szCs w:val="20"/>
                <w:lang w:val="sr-Latn-ME"/>
              </w:rPr>
            </w:pPr>
            <w:r w:rsidRPr="009B66E9">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9B66E9">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9B66E9">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327" w:type="pct"/>
            <w:tcBorders>
              <w:top w:val="nil"/>
              <w:left w:val="nil"/>
              <w:bottom w:val="nil"/>
            </w:tcBorders>
          </w:tcPr>
          <w:p w14:paraId="49ADFE07" w14:textId="67DDD90A" w:rsidR="00CE49A2" w:rsidRPr="009B66E9" w:rsidRDefault="009B66E9"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5</w:t>
            </w:r>
          </w:p>
        </w:tc>
      </w:tr>
      <w:tr w:rsidR="00CE49A2" w:rsidRPr="009B66E9" w14:paraId="64625611" w14:textId="77777777" w:rsidTr="00CE49A2">
        <w:tc>
          <w:tcPr>
            <w:tcW w:w="2673" w:type="pct"/>
            <w:tcBorders>
              <w:top w:val="nil"/>
              <w:bottom w:val="nil"/>
              <w:right w:val="nil"/>
            </w:tcBorders>
          </w:tcPr>
          <w:p w14:paraId="4F3D9F79" w14:textId="7E012C4A" w:rsidR="00CE49A2" w:rsidRPr="009B66E9" w:rsidRDefault="00CE49A2" w:rsidP="009B66E9">
            <w:pPr>
              <w:autoSpaceDE w:val="0"/>
              <w:autoSpaceDN w:val="0"/>
              <w:adjustRightInd w:val="0"/>
              <w:rPr>
                <w:rFonts w:asciiTheme="majorHAnsi" w:hAnsiTheme="majorHAnsi" w:cstheme="majorHAnsi"/>
                <w:sz w:val="20"/>
                <w:szCs w:val="20"/>
              </w:rPr>
            </w:pPr>
            <w:r w:rsidRPr="009B66E9">
              <w:rPr>
                <w:rFonts w:asciiTheme="majorHAnsi" w:hAnsiTheme="majorHAnsi" w:cstheme="majorHAnsi"/>
                <w:sz w:val="20"/>
                <w:szCs w:val="20"/>
              </w:rPr>
              <w:t xml:space="preserve">Posjećena odjeljenja: </w:t>
            </w:r>
          </w:p>
        </w:tc>
        <w:tc>
          <w:tcPr>
            <w:tcW w:w="2327" w:type="pct"/>
            <w:tcBorders>
              <w:top w:val="nil"/>
              <w:left w:val="nil"/>
              <w:bottom w:val="nil"/>
            </w:tcBorders>
          </w:tcPr>
          <w:p w14:paraId="0A1BB7AE" w14:textId="11C1C8D1" w:rsidR="00CE49A2" w:rsidRPr="009B66E9" w:rsidRDefault="009B66E9" w:rsidP="00CE49A2">
            <w:pPr>
              <w:autoSpaceDE w:val="0"/>
              <w:autoSpaceDN w:val="0"/>
              <w:adjustRightInd w:val="0"/>
              <w:rPr>
                <w:rFonts w:asciiTheme="majorHAnsi" w:hAnsiTheme="majorHAnsi" w:cstheme="majorHAnsi"/>
                <w:sz w:val="20"/>
                <w:szCs w:val="20"/>
              </w:rPr>
            </w:pPr>
            <w:r w:rsidRPr="009B66E9">
              <w:rPr>
                <w:rFonts w:asciiTheme="majorHAnsi" w:hAnsiTheme="majorHAnsi" w:cstheme="majorHAnsi"/>
                <w:sz w:val="20"/>
                <w:szCs w:val="20"/>
              </w:rPr>
              <w:t>I-10A, II-9B i III-8B</w:t>
            </w:r>
          </w:p>
        </w:tc>
      </w:tr>
      <w:tr w:rsidR="00CE49A2" w:rsidRPr="009B66E9" w14:paraId="748F3B30" w14:textId="77777777" w:rsidTr="00CE49A2">
        <w:tc>
          <w:tcPr>
            <w:tcW w:w="2673" w:type="pct"/>
            <w:tcBorders>
              <w:top w:val="nil"/>
              <w:right w:val="nil"/>
            </w:tcBorders>
          </w:tcPr>
          <w:p w14:paraId="2B8CAB6F" w14:textId="5241B6FE" w:rsidR="00CE49A2" w:rsidRPr="009B66E9" w:rsidRDefault="00CE49A2" w:rsidP="009B66E9">
            <w:pPr>
              <w:autoSpaceDE w:val="0"/>
              <w:autoSpaceDN w:val="0"/>
              <w:adjustRightInd w:val="0"/>
              <w:rPr>
                <w:rFonts w:asciiTheme="majorHAnsi" w:hAnsiTheme="majorHAnsi" w:cstheme="majorHAnsi"/>
                <w:sz w:val="20"/>
                <w:szCs w:val="20"/>
              </w:rPr>
            </w:pPr>
            <w:r w:rsidRPr="009B66E9">
              <w:rPr>
                <w:rFonts w:asciiTheme="majorHAnsi" w:hAnsiTheme="majorHAnsi" w:cstheme="majorHAnsi"/>
                <w:sz w:val="20"/>
                <w:szCs w:val="20"/>
              </w:rPr>
              <w:t>Broj posjećenih časova:</w:t>
            </w:r>
          </w:p>
        </w:tc>
        <w:tc>
          <w:tcPr>
            <w:tcW w:w="2327" w:type="pct"/>
            <w:tcBorders>
              <w:top w:val="nil"/>
              <w:left w:val="nil"/>
            </w:tcBorders>
          </w:tcPr>
          <w:p w14:paraId="4E999252" w14:textId="44DC3EE2" w:rsidR="00CE49A2" w:rsidRPr="009B66E9" w:rsidRDefault="009B66E9" w:rsidP="009B66E9">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5</w:t>
            </w:r>
          </w:p>
        </w:tc>
      </w:tr>
    </w:tbl>
    <w:p w14:paraId="35DE93C1" w14:textId="77777777" w:rsidR="00CE49A2" w:rsidRPr="00F5246F" w:rsidRDefault="00CE49A2" w:rsidP="00CE49A2">
      <w:pPr>
        <w:spacing w:after="0" w:line="276" w:lineRule="auto"/>
        <w:rPr>
          <w:rFonts w:ascii="Bookman Old Style" w:hAnsi="Bookman Old Style" w:cs="Arial"/>
          <w:sz w:val="8"/>
          <w:szCs w:val="8"/>
        </w:rPr>
      </w:pPr>
    </w:p>
    <w:bookmarkStart w:id="11" w:name="_MON_1782801041"/>
    <w:bookmarkEnd w:id="11"/>
    <w:p w14:paraId="36D71B92" w14:textId="2B687206" w:rsidR="00CE49A2" w:rsidRPr="00F5246F" w:rsidRDefault="004C3908" w:rsidP="00CE49A2">
      <w:pPr>
        <w:spacing w:after="0" w:line="276" w:lineRule="auto"/>
        <w:rPr>
          <w:rFonts w:ascii="Bookman Old Style" w:hAnsi="Bookman Old Style" w:cs="Arial"/>
        </w:rPr>
      </w:pPr>
      <w:r w:rsidRPr="00F5246F">
        <w:rPr>
          <w:rFonts w:ascii="Bookman Old Style" w:hAnsi="Bookman Old Style" w:cs="Arial"/>
        </w:rPr>
        <w:object w:dxaOrig="14666" w:dyaOrig="4023" w14:anchorId="1E613E9B">
          <v:shape id="_x0000_i1040" type="#_x0000_t75" style="width:462pt;height:129pt" o:ole="" o:bordertopcolor="red" o:borderleftcolor="red" o:borderbottomcolor="red" o:borderrightcolor="red">
            <v:imagedata r:id="rId40" o:title=""/>
            <w10:bordertop type="single" width="18"/>
            <w10:borderleft type="single" width="18"/>
            <w10:borderbottom type="single" width="18"/>
            <w10:borderright type="single" width="18"/>
          </v:shape>
          <o:OLEObject Type="Embed" ProgID="Excel.Sheet.8" ShapeID="_x0000_i1040" DrawAspect="Content" ObjectID="_1790481522" r:id="rId41"/>
        </w:object>
      </w:r>
    </w:p>
    <w:p w14:paraId="75497C50" w14:textId="77777777" w:rsidR="00CE49A2" w:rsidRPr="00F5246F" w:rsidRDefault="00CE49A2" w:rsidP="00CE49A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E49A2" w:rsidRPr="00F5246F" w14:paraId="6FD5E029" w14:textId="77777777" w:rsidTr="00150554">
        <w:trPr>
          <w:cantSplit/>
          <w:trHeight w:val="20"/>
        </w:trPr>
        <w:tc>
          <w:tcPr>
            <w:tcW w:w="435" w:type="pct"/>
            <w:tcBorders>
              <w:bottom w:val="nil"/>
            </w:tcBorders>
            <w:shd w:val="clear" w:color="auto" w:fill="auto"/>
          </w:tcPr>
          <w:p w14:paraId="1F3305D2"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565" w:type="pct"/>
            <w:shd w:val="clear" w:color="auto" w:fill="auto"/>
          </w:tcPr>
          <w:p w14:paraId="03730D67"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E49A2" w:rsidRPr="00F5246F" w14:paraId="37BF57CF" w14:textId="77777777" w:rsidTr="00150554">
        <w:trPr>
          <w:cantSplit/>
          <w:trHeight w:val="20"/>
        </w:trPr>
        <w:tc>
          <w:tcPr>
            <w:tcW w:w="435" w:type="pct"/>
            <w:tcBorders>
              <w:top w:val="nil"/>
              <w:bottom w:val="single" w:sz="4" w:space="0" w:color="auto"/>
            </w:tcBorders>
            <w:shd w:val="clear" w:color="auto" w:fill="auto"/>
          </w:tcPr>
          <w:p w14:paraId="7B058A7D" w14:textId="77777777" w:rsidR="00CE49A2" w:rsidRPr="00F5246F" w:rsidRDefault="00CE49A2" w:rsidP="00CE49A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565" w:type="pct"/>
            <w:vMerge w:val="restart"/>
            <w:shd w:val="clear" w:color="auto" w:fill="auto"/>
          </w:tcPr>
          <w:p w14:paraId="1E9ED885" w14:textId="26BC66DF"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Obrazovni program Instalater termotehničkih sistema se realizuje u po jednom odjeljenju u sva tri razreda. Nema učenika u dualnom sistemu obrazovanja. Praktičnu nastavu, po školskom obliku, kod socijalnih partnera realizuje 17 učenika</w:t>
            </w:r>
            <w:r w:rsidR="0095424A">
              <w:rPr>
                <w:rFonts w:asciiTheme="majorHAnsi" w:hAnsiTheme="majorHAnsi" w:cstheme="majorHAnsi"/>
                <w:bCs/>
                <w:sz w:val="24"/>
                <w:szCs w:val="24"/>
              </w:rPr>
              <w:t xml:space="preserve"> (</w:t>
            </w:r>
            <w:r w:rsidRPr="004C3908">
              <w:rPr>
                <w:rFonts w:asciiTheme="majorHAnsi" w:hAnsiTheme="majorHAnsi" w:cstheme="majorHAnsi"/>
                <w:bCs/>
                <w:sz w:val="24"/>
                <w:szCs w:val="24"/>
              </w:rPr>
              <w:t xml:space="preserve">13 u drugom i četiri u trećem razredu).  </w:t>
            </w:r>
          </w:p>
          <w:p w14:paraId="4EE52A93"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 xml:space="preserve">Pri izradi rasporeda časova uglavnom se vodilo računa o nastavnom planu i pedagoškim normama. U toku radne nedjelje, nastavnici su neravnomjerno opterećeni brojem časova. </w:t>
            </w:r>
          </w:p>
          <w:p w14:paraId="489F3573" w14:textId="4BAAE175"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 xml:space="preserve">Godišnje i operativno planiranje je uglavnom usklađeno sa modularnim programima. Teme su pravilno raspoređene po obimu i predznanju učenika. Nastavna sredstva, metode i oblici rada su usklađeni sa postavljenim ciljevima. U odvojenom registratoru za ovaj OP, postoje aktivnosti </w:t>
            </w:r>
            <w:r w:rsidR="000304B0">
              <w:rPr>
                <w:rFonts w:asciiTheme="majorHAnsi" w:hAnsiTheme="majorHAnsi" w:cstheme="majorHAnsi"/>
                <w:bCs/>
                <w:sz w:val="24"/>
                <w:szCs w:val="24"/>
              </w:rPr>
              <w:t>k</w:t>
            </w:r>
            <w:r w:rsidRPr="004C3908">
              <w:rPr>
                <w:rFonts w:asciiTheme="majorHAnsi" w:hAnsiTheme="majorHAnsi" w:cstheme="majorHAnsi"/>
                <w:bCs/>
                <w:sz w:val="24"/>
                <w:szCs w:val="24"/>
              </w:rPr>
              <w:t>oordinatora OP i pedagoga oko evidencije predaje Godišnjih i Planova realizacije ishoda učenja, ali ne i sugestije za korekciju pojedinih aktivnosti. Većina aktivnosti za dostizanje ishoda učenja, u Planovima realizacije ishoda učenja, su precizno definisane, za svaki kriterijum zasebno. Ne vodi se napomena o realizaciji planiranih aktivnosti, što je veoma važno kod planiranja narednih aktivnosti i prilagođavanj</w:t>
            </w:r>
            <w:r w:rsidR="000304B0">
              <w:rPr>
                <w:rFonts w:asciiTheme="majorHAnsi" w:hAnsiTheme="majorHAnsi" w:cstheme="majorHAnsi"/>
                <w:bCs/>
                <w:sz w:val="24"/>
                <w:szCs w:val="24"/>
              </w:rPr>
              <w:t>a</w:t>
            </w:r>
            <w:r w:rsidRPr="004C3908">
              <w:rPr>
                <w:rFonts w:asciiTheme="majorHAnsi" w:hAnsiTheme="majorHAnsi" w:cstheme="majorHAnsi"/>
                <w:bCs/>
                <w:sz w:val="24"/>
                <w:szCs w:val="24"/>
              </w:rPr>
              <w:t xml:space="preserve"> nastavnih sadržaja strukturi odjeljenja i uzrastu učenika. Prilikom uvida u </w:t>
            </w:r>
            <w:r w:rsidR="000304B0">
              <w:rPr>
                <w:rFonts w:asciiTheme="majorHAnsi" w:hAnsiTheme="majorHAnsi" w:cstheme="majorHAnsi"/>
                <w:bCs/>
                <w:sz w:val="24"/>
                <w:szCs w:val="24"/>
              </w:rPr>
              <w:t>o</w:t>
            </w:r>
            <w:r w:rsidRPr="004C3908">
              <w:rPr>
                <w:rFonts w:asciiTheme="majorHAnsi" w:hAnsiTheme="majorHAnsi" w:cstheme="majorHAnsi"/>
                <w:bCs/>
                <w:sz w:val="24"/>
                <w:szCs w:val="24"/>
              </w:rPr>
              <w:t xml:space="preserve">djeljenjsku knjigu, uočeni su nedostaci koji se odnose na kratke zapisnike sa </w:t>
            </w:r>
            <w:r w:rsidR="000304B0">
              <w:rPr>
                <w:rFonts w:asciiTheme="majorHAnsi" w:hAnsiTheme="majorHAnsi" w:cstheme="majorHAnsi"/>
                <w:bCs/>
                <w:sz w:val="24"/>
                <w:szCs w:val="24"/>
              </w:rPr>
              <w:t>o</w:t>
            </w:r>
            <w:r w:rsidRPr="004C3908">
              <w:rPr>
                <w:rFonts w:asciiTheme="majorHAnsi" w:hAnsiTheme="majorHAnsi" w:cstheme="majorHAnsi"/>
                <w:bCs/>
                <w:sz w:val="24"/>
                <w:szCs w:val="24"/>
              </w:rPr>
              <w:t>djeljenjskog vijeća, roditeljskih sastanaka, evidenciju slobodnih i vannastavnih aktivnosti. Učenici odsustvuju sa nastave, značajan je broj izrečenih vaspitnih mjera i zapisa u rubrici – napomena.</w:t>
            </w:r>
          </w:p>
          <w:p w14:paraId="1ED253C5"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U cilju usaglašavanja dinamike realizacije postavljenih kriterijuma u ishodima učenja, ne vidi se saradnja nastavnika stručno-teorijskih modula i opšteobrazovnih modula, u zajedničkom planiranju vaspitno-obrazovnog rada.</w:t>
            </w:r>
          </w:p>
          <w:p w14:paraId="05E481FD"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 xml:space="preserve">Svi nastavnici se redovno pripremaju za neposrednu realizaciju nastave u skladu sa didaktičkim principima. Pisane pripreme za čas imaju različite obime razrade nastavnih sadržaja. U pripremama za čas ne postoji osvrt na realizaciju planiranih </w:t>
            </w:r>
            <w:r w:rsidRPr="004C3908">
              <w:rPr>
                <w:rFonts w:asciiTheme="majorHAnsi" w:hAnsiTheme="majorHAnsi" w:cstheme="majorHAnsi"/>
                <w:bCs/>
                <w:sz w:val="24"/>
                <w:szCs w:val="24"/>
              </w:rPr>
              <w:lastRenderedPageBreak/>
              <w:t xml:space="preserve">aktivnosti, kao ni dio koji se odnosi na vrednovanje znanja učenika i način provjere usvojenog znanja. </w:t>
            </w:r>
          </w:p>
          <w:p w14:paraId="2A5B7D16"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 xml:space="preserve">Planira se profesionalna praksa kao korelacija s programima stručno-teorijskih modula. </w:t>
            </w:r>
          </w:p>
          <w:p w14:paraId="12DA74FC"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 xml:space="preserve">Sveska aktiva ne ukazuje u potpunosti na razvojne aktivnosti, naročitio u dijelu unapređenja vrednovanja postignuća učenika, postojeće literature za teorijske i praktične sadržaje (imajući u vidu nedostatak udžbenika za teorijske nastavne sadržaje i za realizaciju praktičnih vježbi), ogledno-uglednih časova, hospitacije i sl. Nedostaje Godišnji plan rada aktiva, kao i analiza ostvarenih aktivnosti na kraju školske godine. Zapisnici sa sjednica su kratke forme, bez detaljnih analiza. Usljed nedostatka udžbenika, nastavnici uglavnom pripremaju interne štampane materijale i prezentacije. </w:t>
            </w:r>
          </w:p>
          <w:p w14:paraId="61C69FAB" w14:textId="77777777" w:rsidR="00CE49A2" w:rsidRPr="004C3908" w:rsidRDefault="00CE49A2" w:rsidP="00CE49A2">
            <w:pPr>
              <w:spacing w:before="120"/>
              <w:jc w:val="both"/>
              <w:rPr>
                <w:rFonts w:asciiTheme="majorHAnsi" w:hAnsiTheme="majorHAnsi" w:cstheme="majorHAnsi"/>
                <w:bCs/>
                <w:sz w:val="24"/>
                <w:szCs w:val="24"/>
              </w:rPr>
            </w:pPr>
            <w:r w:rsidRPr="004C3908">
              <w:rPr>
                <w:rFonts w:asciiTheme="majorHAnsi" w:hAnsiTheme="majorHAnsi" w:cstheme="majorHAnsi"/>
                <w:bCs/>
                <w:sz w:val="24"/>
                <w:szCs w:val="24"/>
              </w:rPr>
              <w:t>Ne planira se stručna sekcija. Ne organizuju se školska takmičenja.</w:t>
            </w:r>
          </w:p>
          <w:p w14:paraId="1BE83ED6" w14:textId="77777777" w:rsidR="00CE49A2" w:rsidRPr="00F5246F" w:rsidRDefault="00CE49A2" w:rsidP="00CE49A2">
            <w:pPr>
              <w:spacing w:before="120"/>
              <w:jc w:val="both"/>
              <w:rPr>
                <w:rFonts w:ascii="Bookman Old Style" w:hAnsi="Bookman Old Style" w:cs="Arial"/>
                <w:bCs/>
                <w:sz w:val="20"/>
                <w:szCs w:val="20"/>
              </w:rPr>
            </w:pPr>
            <w:r w:rsidRPr="004C3908">
              <w:rPr>
                <w:rFonts w:asciiTheme="majorHAnsi" w:hAnsiTheme="majorHAnsi" w:cstheme="majorHAnsi"/>
                <w:bCs/>
                <w:sz w:val="24"/>
                <w:szCs w:val="24"/>
              </w:rPr>
              <w:t>Nedostaju planovi i evidencija dopunske i dodatne nastave.</w:t>
            </w:r>
          </w:p>
        </w:tc>
      </w:tr>
      <w:tr w:rsidR="00CE49A2" w:rsidRPr="00F5246F" w14:paraId="28EA15C3" w14:textId="77777777" w:rsidTr="00CE49A2">
        <w:trPr>
          <w:trHeight w:val="20"/>
        </w:trPr>
        <w:tc>
          <w:tcPr>
            <w:tcW w:w="435" w:type="pct"/>
            <w:tcBorders>
              <w:bottom w:val="nil"/>
            </w:tcBorders>
          </w:tcPr>
          <w:p w14:paraId="42985F4A" w14:textId="77777777" w:rsidR="00CE49A2" w:rsidRPr="00F5246F" w:rsidRDefault="00CE49A2" w:rsidP="00CE49A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565" w:type="pct"/>
            <w:vMerge/>
          </w:tcPr>
          <w:p w14:paraId="6A8C7179" w14:textId="77777777" w:rsidR="00CE49A2" w:rsidRPr="00F5246F" w:rsidRDefault="00CE49A2" w:rsidP="00CE49A2">
            <w:pPr>
              <w:spacing w:line="276" w:lineRule="auto"/>
              <w:rPr>
                <w:rFonts w:ascii="Bookman Old Style" w:hAnsi="Bookman Old Style" w:cs="Arial"/>
                <w:sz w:val="20"/>
                <w:szCs w:val="20"/>
              </w:rPr>
            </w:pPr>
          </w:p>
        </w:tc>
      </w:tr>
      <w:tr w:rsidR="00CE49A2" w:rsidRPr="00F5246F" w14:paraId="0454FAAB" w14:textId="77777777" w:rsidTr="00086F15">
        <w:trPr>
          <w:trHeight w:val="20"/>
        </w:trPr>
        <w:tc>
          <w:tcPr>
            <w:tcW w:w="435" w:type="pct"/>
            <w:tcBorders>
              <w:top w:val="nil"/>
              <w:bottom w:val="nil"/>
            </w:tcBorders>
            <w:shd w:val="clear" w:color="auto" w:fill="auto"/>
          </w:tcPr>
          <w:p w14:paraId="37519569"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4FDDA021" w14:textId="26982E16" w:rsidR="00CE49A2" w:rsidRPr="00F5246F" w:rsidRDefault="00086F15" w:rsidP="00CE49A2">
            <w:pPr>
              <w:spacing w:line="276" w:lineRule="auto"/>
              <w:rPr>
                <w:rFonts w:ascii="Bookman Old Style" w:hAnsi="Bookman Old Style" w:cs="Arial"/>
                <w:sz w:val="20"/>
                <w:szCs w:val="20"/>
              </w:rPr>
            </w:pPr>
            <w:r>
              <w:rPr>
                <w:rFonts w:ascii="Arial" w:hAnsi="Arial" w:cs="Arial"/>
                <w:b/>
                <w:i/>
                <w:sz w:val="20"/>
                <w:szCs w:val="20"/>
                <w:lang w:val="sr-Latn-RS"/>
              </w:rPr>
              <w:t>Preporuke</w:t>
            </w:r>
            <w:r w:rsidR="00CE49A2" w:rsidRPr="00086F15">
              <w:rPr>
                <w:rFonts w:ascii="Arial" w:hAnsi="Arial" w:cs="Arial"/>
                <w:b/>
                <w:i/>
                <w:sz w:val="20"/>
                <w:szCs w:val="20"/>
                <w:lang w:val="sr-Latn-RS"/>
              </w:rPr>
              <w:t>:</w:t>
            </w:r>
          </w:p>
        </w:tc>
      </w:tr>
      <w:tr w:rsidR="00CE49A2" w:rsidRPr="003303AA" w14:paraId="28B78153" w14:textId="77777777" w:rsidTr="00086F15">
        <w:trPr>
          <w:trHeight w:val="20"/>
        </w:trPr>
        <w:tc>
          <w:tcPr>
            <w:tcW w:w="435" w:type="pct"/>
            <w:tcBorders>
              <w:top w:val="nil"/>
              <w:bottom w:val="single" w:sz="4" w:space="0" w:color="auto"/>
            </w:tcBorders>
            <w:shd w:val="clear" w:color="auto" w:fill="auto"/>
          </w:tcPr>
          <w:p w14:paraId="4B211C15"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03F20AD" w14:textId="62266389"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Za svaki realizovani ishod učenja, dati osvrt na realizaciju ostvarenih aktivnosti sa dopunama i izmjenama, a za pojedine kriterijume, koji su planirani za više nastavnih časova, osobito praktičnih nastavnih sadržaja, potrebno je izvršiti detaljniju pripremu aktivnosti</w:t>
            </w:r>
            <w:r w:rsidR="00086F15">
              <w:rPr>
                <w:rFonts w:asciiTheme="majorHAnsi" w:hAnsiTheme="majorHAnsi"/>
                <w:sz w:val="24"/>
                <w:szCs w:val="24"/>
                <w:lang w:val="sr-Latn-RS"/>
              </w:rPr>
              <w:t>.</w:t>
            </w:r>
          </w:p>
          <w:p w14:paraId="20D57EE4" w14:textId="450498DB"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Planove rada aktiva unaprijediti tako da ukazuju na razvojne aktivnosti sa osvrtom na realizaciju</w:t>
            </w:r>
            <w:r w:rsidR="00D103DA">
              <w:rPr>
                <w:rFonts w:asciiTheme="majorHAnsi" w:hAnsiTheme="majorHAnsi"/>
                <w:sz w:val="24"/>
                <w:szCs w:val="24"/>
                <w:lang w:val="sr-Latn-RS"/>
              </w:rPr>
              <w:t xml:space="preserve"> </w:t>
            </w:r>
            <w:r w:rsidRPr="00086F15">
              <w:rPr>
                <w:rFonts w:asciiTheme="majorHAnsi" w:hAnsiTheme="majorHAnsi"/>
                <w:sz w:val="24"/>
                <w:szCs w:val="24"/>
                <w:lang w:val="sr-Latn-RS"/>
              </w:rPr>
              <w:t>(realizovati i analizirati ogledne i ugledne časove, dopunska i dodatna nastava, rad sa darovitim učenicima, hospitacija unutar aktiva, kvalitatativna analiza postignuća učenika sa mjerama za unapređenje, školska takmičenja i sl),</w:t>
            </w:r>
            <w:r w:rsidR="00D103DA">
              <w:rPr>
                <w:rFonts w:asciiTheme="majorHAnsi" w:hAnsiTheme="majorHAnsi"/>
                <w:sz w:val="24"/>
                <w:szCs w:val="24"/>
                <w:lang w:val="sr-Latn-RS"/>
              </w:rPr>
              <w:t xml:space="preserve"> </w:t>
            </w:r>
            <w:r w:rsidRPr="00086F15">
              <w:rPr>
                <w:rFonts w:asciiTheme="majorHAnsi" w:hAnsiTheme="majorHAnsi"/>
                <w:sz w:val="24"/>
                <w:szCs w:val="24"/>
                <w:lang w:val="sr-Latn-RS"/>
              </w:rPr>
              <w:t>a dokumentaciju čuvati u posebnom registratoru i u elektronskoj formi</w:t>
            </w:r>
            <w:r w:rsidR="00086F15">
              <w:rPr>
                <w:rFonts w:asciiTheme="majorHAnsi" w:hAnsiTheme="majorHAnsi"/>
                <w:sz w:val="24"/>
                <w:szCs w:val="24"/>
                <w:lang w:val="sr-Latn-RS"/>
              </w:rPr>
              <w:t>.</w:t>
            </w:r>
          </w:p>
          <w:p w14:paraId="3971B5D6" w14:textId="31F5E70A"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Nakon završetka profesionalne prakse uraditi detaljnu analizu i izvještaj o njenoj realizaciji</w:t>
            </w:r>
            <w:r w:rsidR="00086F15">
              <w:rPr>
                <w:rFonts w:asciiTheme="majorHAnsi" w:hAnsiTheme="majorHAnsi"/>
                <w:sz w:val="24"/>
                <w:szCs w:val="24"/>
                <w:lang w:val="sr-Latn-RS"/>
              </w:rPr>
              <w:t>.</w:t>
            </w:r>
          </w:p>
          <w:p w14:paraId="5A59B7BF" w14:textId="41AD3796"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Na nivou Škole planirati projekte u koje se mogu uključiti učenici ovog obrazovnog programa</w:t>
            </w:r>
            <w:r w:rsidR="00086F15">
              <w:rPr>
                <w:rFonts w:asciiTheme="majorHAnsi" w:hAnsiTheme="majorHAnsi"/>
                <w:sz w:val="24"/>
                <w:szCs w:val="24"/>
                <w:lang w:val="sr-Latn-RS"/>
              </w:rPr>
              <w:t>.</w:t>
            </w:r>
          </w:p>
          <w:p w14:paraId="3EEAEE88" w14:textId="77777777"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Planirati, evidentirati i analizirati posjete školama, organizacijama i sl.</w:t>
            </w:r>
          </w:p>
          <w:p w14:paraId="55CDB092" w14:textId="2D3A3DE0" w:rsidR="00CE49A2" w:rsidRPr="00086F15" w:rsidRDefault="00CE49A2" w:rsidP="00086F15">
            <w:pPr>
              <w:numPr>
                <w:ilvl w:val="0"/>
                <w:numId w:val="3"/>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Formirati sekciju iz oblasti mašinstva i obrade metala, sa akcentom na ovaj obrazovni program</w:t>
            </w:r>
            <w:r w:rsidR="00086F15">
              <w:rPr>
                <w:rFonts w:asciiTheme="majorHAnsi" w:hAnsiTheme="majorHAnsi"/>
                <w:sz w:val="24"/>
                <w:szCs w:val="24"/>
                <w:lang w:val="sr-Latn-RS"/>
              </w:rPr>
              <w:t>.</w:t>
            </w:r>
          </w:p>
          <w:p w14:paraId="4EFBB0B9" w14:textId="2E647FAF" w:rsidR="00CE49A2" w:rsidRPr="00937784" w:rsidRDefault="00CE49A2" w:rsidP="00086F15">
            <w:pPr>
              <w:numPr>
                <w:ilvl w:val="0"/>
                <w:numId w:val="3"/>
              </w:numPr>
              <w:tabs>
                <w:tab w:val="left" w:pos="360"/>
                <w:tab w:val="left" w:pos="975"/>
              </w:tabs>
              <w:ind w:left="188" w:hanging="274"/>
              <w:jc w:val="both"/>
              <w:rPr>
                <w:rFonts w:ascii="Bookman Old Style" w:hAnsi="Bookman Old Style" w:cs="Arial"/>
                <w:bCs/>
                <w:sz w:val="20"/>
                <w:szCs w:val="20"/>
                <w:lang w:val="sr-Latn-RS"/>
              </w:rPr>
            </w:pPr>
            <w:r w:rsidRPr="00086F15">
              <w:rPr>
                <w:rFonts w:asciiTheme="majorHAnsi" w:hAnsiTheme="majorHAnsi"/>
                <w:sz w:val="24"/>
                <w:szCs w:val="24"/>
                <w:lang w:val="sr-Latn-RS"/>
              </w:rPr>
              <w:t>Planirati i realizovati školsko takmičenje iz stručnih modula u cilju motivisanja učenika na takmičarski duh i unapređivanje znanja i vještina</w:t>
            </w:r>
            <w:r w:rsidR="00086F15">
              <w:rPr>
                <w:rFonts w:asciiTheme="majorHAnsi" w:hAnsiTheme="majorHAnsi"/>
                <w:sz w:val="24"/>
                <w:szCs w:val="24"/>
                <w:lang w:val="sr-Latn-RS"/>
              </w:rPr>
              <w:t>.</w:t>
            </w:r>
          </w:p>
        </w:tc>
      </w:tr>
      <w:tr w:rsidR="00CE49A2" w:rsidRPr="00F5246F" w14:paraId="569750DD" w14:textId="77777777" w:rsidTr="00CE49A2">
        <w:trPr>
          <w:cantSplit/>
          <w:trHeight w:val="1268"/>
        </w:trPr>
        <w:tc>
          <w:tcPr>
            <w:tcW w:w="435" w:type="pct"/>
            <w:tcBorders>
              <w:bottom w:val="nil"/>
            </w:tcBorders>
            <w:shd w:val="clear" w:color="auto" w:fill="FFFFFF" w:themeFill="background1"/>
          </w:tcPr>
          <w:p w14:paraId="22E91802"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565" w:type="pct"/>
            <w:shd w:val="clear" w:color="auto" w:fill="FFFFFF" w:themeFill="background1"/>
          </w:tcPr>
          <w:p w14:paraId="634AC9CF" w14:textId="2A4CED7F" w:rsidR="00CE49A2" w:rsidRPr="00086F15" w:rsidRDefault="00CE49A2" w:rsidP="00086F15">
            <w:pPr>
              <w:spacing w:before="120"/>
              <w:jc w:val="both"/>
              <w:rPr>
                <w:rFonts w:asciiTheme="majorHAnsi" w:hAnsiTheme="majorHAnsi" w:cstheme="majorHAnsi"/>
                <w:bCs/>
                <w:sz w:val="24"/>
                <w:szCs w:val="24"/>
              </w:rPr>
            </w:pPr>
            <w:r w:rsidRPr="00086F15">
              <w:rPr>
                <w:rFonts w:asciiTheme="majorHAnsi" w:hAnsiTheme="majorHAnsi" w:cstheme="majorHAnsi"/>
                <w:bCs/>
                <w:sz w:val="24"/>
                <w:szCs w:val="24"/>
              </w:rPr>
              <w:t xml:space="preserve">Nastavnici uglavnom realizuju nastavu u skladu sa postojećim prostorno-tehničkim uslovima, </w:t>
            </w:r>
            <w:proofErr w:type="gramStart"/>
            <w:r w:rsidRPr="00086F15">
              <w:rPr>
                <w:rFonts w:asciiTheme="majorHAnsi" w:hAnsiTheme="majorHAnsi" w:cstheme="majorHAnsi"/>
                <w:bCs/>
                <w:sz w:val="24"/>
                <w:szCs w:val="24"/>
              </w:rPr>
              <w:t>a</w:t>
            </w:r>
            <w:proofErr w:type="gramEnd"/>
            <w:r w:rsidRPr="00086F15">
              <w:rPr>
                <w:rFonts w:asciiTheme="majorHAnsi" w:hAnsiTheme="majorHAnsi" w:cstheme="majorHAnsi"/>
                <w:bCs/>
                <w:sz w:val="24"/>
                <w:szCs w:val="24"/>
              </w:rPr>
              <w:t xml:space="preserve"> s ciljem da učenici dostignu vještine predviđene programom. Na hospitovanim časovima nastavnici su imali pisanu pripremu za čas koja sadrži većinu potrebnih aspekata. Nastavnici vrše saznajnu pripremu učenika, ali ne i u dovoljnoj mjeri i motivacionu, motoričku i emotivnu.</w:t>
            </w:r>
            <w:r w:rsidR="00086F15">
              <w:rPr>
                <w:rFonts w:asciiTheme="majorHAnsi" w:hAnsiTheme="majorHAnsi" w:cstheme="majorHAnsi"/>
                <w:bCs/>
                <w:sz w:val="24"/>
                <w:szCs w:val="24"/>
              </w:rPr>
              <w:t xml:space="preserve"> </w:t>
            </w:r>
            <w:r w:rsidRPr="00086F15">
              <w:rPr>
                <w:rFonts w:asciiTheme="majorHAnsi" w:hAnsiTheme="majorHAnsi" w:cstheme="majorHAnsi"/>
                <w:bCs/>
                <w:sz w:val="24"/>
                <w:szCs w:val="24"/>
              </w:rPr>
              <w:t>Priprema je izvršena putem ponavljanja i aktuelizacije ranije učenog gradiva. Uglavnom se ne ističe cilj časa. Na časovima dominiraju frontalni oblik rada, verbalne i ilustrativne metode rada. Raspoloživa nastavna sredstva koriste većinom samo nastavnici</w:t>
            </w:r>
            <w:r w:rsidR="00086F15">
              <w:rPr>
                <w:rFonts w:asciiTheme="majorHAnsi" w:hAnsiTheme="majorHAnsi" w:cstheme="majorHAnsi"/>
                <w:bCs/>
                <w:sz w:val="24"/>
                <w:szCs w:val="24"/>
              </w:rPr>
              <w:t xml:space="preserve"> </w:t>
            </w:r>
            <w:r w:rsidRPr="00086F15">
              <w:rPr>
                <w:rFonts w:asciiTheme="majorHAnsi" w:hAnsiTheme="majorHAnsi" w:cstheme="majorHAnsi"/>
                <w:bCs/>
                <w:sz w:val="24"/>
                <w:szCs w:val="24"/>
              </w:rPr>
              <w:t>(dominiraju auditivno-vizuelne aktivnosti). Nedostaju materijalno-tehnička sredstva za optimalnu realizaciju praktičnih oblika nastave. Rekapitulacija časa se vrši propitivanjem učenika. Komunikacijske i interakcijske sposobnosti nastavnika su na potrebnom nivou. Nastavnici uglavnom uvažavaju razlike u saznajnom, afektivnom, socijalnom i psihomotornom potencijalu učenika. Nastavnici, uglavnom, uče učenike da povežu nastavne sadržaje sa primjerima iz prakse, života i drugih oblasti. Učenici nemaju priliku da biraju načine i tempo rada, procjenjuju i ocjenjuju ishode svog rada i rada drugih. Podstiču se i razvijaju ideje učenika. Nastavnici uglavnom ne uvažavaju princip individualizacije i diferencijacije. Disciplina učenika je na potrebnom nivou. Učenicima se ukazuje i na nova tehnička rješenja i tehnologije.</w:t>
            </w:r>
          </w:p>
          <w:p w14:paraId="472CF62C" w14:textId="77777777" w:rsidR="00CE49A2" w:rsidRPr="00086F15" w:rsidRDefault="00CE49A2" w:rsidP="00CE49A2">
            <w:pPr>
              <w:spacing w:before="120"/>
              <w:jc w:val="both"/>
              <w:rPr>
                <w:rFonts w:asciiTheme="majorHAnsi" w:hAnsiTheme="majorHAnsi" w:cstheme="majorHAnsi"/>
                <w:bCs/>
                <w:sz w:val="24"/>
                <w:szCs w:val="24"/>
              </w:rPr>
            </w:pPr>
            <w:r w:rsidRPr="00086F15">
              <w:rPr>
                <w:rFonts w:asciiTheme="majorHAnsi" w:hAnsiTheme="majorHAnsi" w:cstheme="majorHAnsi"/>
                <w:bCs/>
                <w:sz w:val="24"/>
                <w:szCs w:val="24"/>
              </w:rPr>
              <w:t xml:space="preserve">Ne postoji planiranje aktivnosti i njihova realizacija za dopunsku i dodatnu nastavu, kao i za vannastavne aktivnosti. </w:t>
            </w:r>
          </w:p>
          <w:p w14:paraId="22ECC603" w14:textId="77777777" w:rsidR="00CE49A2" w:rsidRPr="00086F15" w:rsidRDefault="00CE49A2" w:rsidP="00CE49A2">
            <w:pPr>
              <w:spacing w:before="120"/>
              <w:jc w:val="both"/>
              <w:rPr>
                <w:rFonts w:asciiTheme="majorHAnsi" w:hAnsiTheme="majorHAnsi" w:cstheme="majorHAnsi"/>
                <w:bCs/>
                <w:sz w:val="24"/>
                <w:szCs w:val="24"/>
              </w:rPr>
            </w:pPr>
            <w:r w:rsidRPr="00086F15">
              <w:rPr>
                <w:rFonts w:asciiTheme="majorHAnsi" w:hAnsiTheme="majorHAnsi" w:cstheme="majorHAnsi"/>
                <w:bCs/>
                <w:sz w:val="24"/>
                <w:szCs w:val="24"/>
              </w:rPr>
              <w:t xml:space="preserve">Nastavnici vode redovnu evidenciju o izostajanju učenika sa nastave u dnevnicima rada. Ne rade se kvalitativne analize izostanaka u zapisnicima Odjeljenjskih vijeća ili sjednicama aktiva u cilju njihovog smanjenja i poboljšanja discipline. </w:t>
            </w:r>
          </w:p>
          <w:p w14:paraId="70751443" w14:textId="77777777" w:rsidR="00CE49A2" w:rsidRPr="00F5246F" w:rsidRDefault="00CE49A2" w:rsidP="00086F15">
            <w:pPr>
              <w:spacing w:before="120"/>
              <w:jc w:val="both"/>
              <w:rPr>
                <w:rFonts w:ascii="Bookman Old Style" w:hAnsi="Bookman Old Style" w:cs="Arial"/>
                <w:bCs/>
                <w:sz w:val="20"/>
                <w:szCs w:val="20"/>
              </w:rPr>
            </w:pPr>
            <w:r w:rsidRPr="00086F15">
              <w:rPr>
                <w:rFonts w:asciiTheme="majorHAnsi" w:hAnsiTheme="majorHAnsi" w:cstheme="majorHAnsi"/>
                <w:bCs/>
                <w:sz w:val="24"/>
                <w:szCs w:val="24"/>
              </w:rPr>
              <w:t>Nedostatak udžbenika predstavlja veliki problem za kvalitetnu pripremu i realizaciju nastavnih sadržaja. Prostor za učenje ne djeluje u potpunosti podsticajno na učenike. Pri uređenju prostora ne posvećuje se dovoljno pažnje učeničkim radovima. Ne koristie se didaktički softveri i simulatori.</w:t>
            </w:r>
          </w:p>
        </w:tc>
      </w:tr>
      <w:tr w:rsidR="00CE49A2" w:rsidRPr="00F5246F" w14:paraId="3FD9E662" w14:textId="77777777" w:rsidTr="008B58A6">
        <w:trPr>
          <w:trHeight w:val="20"/>
        </w:trPr>
        <w:tc>
          <w:tcPr>
            <w:tcW w:w="435" w:type="pct"/>
            <w:tcBorders>
              <w:top w:val="nil"/>
              <w:bottom w:val="nil"/>
            </w:tcBorders>
            <w:shd w:val="clear" w:color="auto" w:fill="auto"/>
          </w:tcPr>
          <w:p w14:paraId="06061850"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32DF695D" w14:textId="150B6E69" w:rsidR="00CE49A2" w:rsidRPr="00F5246F" w:rsidRDefault="00CE49A2" w:rsidP="00CE49A2">
            <w:pPr>
              <w:spacing w:line="276" w:lineRule="auto"/>
              <w:rPr>
                <w:rFonts w:ascii="Bookman Old Style" w:hAnsi="Bookman Old Style" w:cs="Arial"/>
                <w:sz w:val="20"/>
                <w:szCs w:val="20"/>
              </w:rPr>
            </w:pPr>
            <w:r w:rsidRPr="00086F15">
              <w:rPr>
                <w:rFonts w:ascii="Arial" w:hAnsi="Arial" w:cs="Arial"/>
                <w:b/>
                <w:i/>
                <w:sz w:val="20"/>
                <w:szCs w:val="20"/>
                <w:lang w:val="sr-Latn-RS"/>
              </w:rPr>
              <w:t>Prepor</w:t>
            </w:r>
            <w:r w:rsidR="00086F15">
              <w:rPr>
                <w:rFonts w:ascii="Arial" w:hAnsi="Arial" w:cs="Arial"/>
                <w:b/>
                <w:i/>
                <w:sz w:val="20"/>
                <w:szCs w:val="20"/>
                <w:lang w:val="sr-Latn-RS"/>
              </w:rPr>
              <w:t>uke</w:t>
            </w:r>
            <w:r w:rsidRPr="00086F15">
              <w:rPr>
                <w:rFonts w:ascii="Arial" w:hAnsi="Arial" w:cs="Arial"/>
                <w:b/>
                <w:i/>
                <w:sz w:val="20"/>
                <w:szCs w:val="20"/>
                <w:lang w:val="sr-Latn-RS"/>
              </w:rPr>
              <w:t>:</w:t>
            </w:r>
          </w:p>
        </w:tc>
      </w:tr>
      <w:tr w:rsidR="00CE49A2" w:rsidRPr="00F5246F" w14:paraId="31A4FC82" w14:textId="77777777" w:rsidTr="008B58A6">
        <w:trPr>
          <w:trHeight w:val="20"/>
        </w:trPr>
        <w:tc>
          <w:tcPr>
            <w:tcW w:w="435" w:type="pct"/>
            <w:tcBorders>
              <w:top w:val="nil"/>
            </w:tcBorders>
            <w:shd w:val="clear" w:color="auto" w:fill="auto"/>
          </w:tcPr>
          <w:p w14:paraId="25681006"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243B8887" w14:textId="296DAE30"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Primjenjivati metode aktivne nastave kojima će prethoditi kreativna priprema za čas</w:t>
            </w:r>
            <w:r w:rsidR="008B58A6">
              <w:rPr>
                <w:rFonts w:asciiTheme="majorHAnsi" w:hAnsiTheme="majorHAnsi"/>
                <w:sz w:val="24"/>
                <w:szCs w:val="24"/>
                <w:lang w:val="sr-Latn-RS"/>
              </w:rPr>
              <w:t>.</w:t>
            </w:r>
          </w:p>
          <w:p w14:paraId="1AF16E6C" w14:textId="6FC0361C"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Uključiti učenike i roditelje u opremanje kabineta i radionica (literatura, šeme, modeli i sl.)</w:t>
            </w:r>
            <w:r w:rsidR="008B58A6">
              <w:rPr>
                <w:rFonts w:asciiTheme="majorHAnsi" w:hAnsiTheme="majorHAnsi"/>
                <w:sz w:val="24"/>
                <w:szCs w:val="24"/>
                <w:lang w:val="sr-Latn-RS"/>
              </w:rPr>
              <w:t>.</w:t>
            </w:r>
          </w:p>
          <w:p w14:paraId="3B25F4BC" w14:textId="75981440"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Nastavnici da pripreme interne materijale za učenike koji bi bili usvojeni na stručnom aktivu</w:t>
            </w:r>
            <w:r w:rsidR="008B58A6">
              <w:rPr>
                <w:rFonts w:asciiTheme="majorHAnsi" w:hAnsiTheme="majorHAnsi"/>
                <w:sz w:val="24"/>
                <w:szCs w:val="24"/>
                <w:lang w:val="sr-Latn-RS"/>
              </w:rPr>
              <w:t>.</w:t>
            </w:r>
          </w:p>
          <w:p w14:paraId="3A2A9F6C" w14:textId="6BF696FC"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Planirati i realizovati dodatne aktivnosti u cilju poboljšanja uspjeha učenika, smanjenja izostanaka i broja učenika kojima prestaje svojstvo redovnog učenika</w:t>
            </w:r>
            <w:r w:rsidR="008B58A6">
              <w:rPr>
                <w:rFonts w:asciiTheme="majorHAnsi" w:hAnsiTheme="majorHAnsi"/>
                <w:sz w:val="24"/>
                <w:szCs w:val="24"/>
                <w:lang w:val="sr-Latn-RS"/>
              </w:rPr>
              <w:t>.</w:t>
            </w:r>
          </w:p>
          <w:p w14:paraId="1032C4E2" w14:textId="6E0B2BA5"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Praktični oblik nastave iz pojedinih modula realizovati u saradnji sa socijalnim partnerima</w:t>
            </w:r>
            <w:r w:rsidR="008B58A6">
              <w:rPr>
                <w:rFonts w:asciiTheme="majorHAnsi" w:hAnsiTheme="majorHAnsi"/>
                <w:sz w:val="24"/>
                <w:szCs w:val="24"/>
                <w:lang w:val="sr-Latn-RS"/>
              </w:rPr>
              <w:t>.</w:t>
            </w:r>
          </w:p>
          <w:p w14:paraId="06B7D2FE" w14:textId="3D963A93" w:rsidR="00CE49A2" w:rsidRPr="00086F15" w:rsidRDefault="00CE49A2" w:rsidP="00086F15">
            <w:pPr>
              <w:numPr>
                <w:ilvl w:val="0"/>
                <w:numId w:val="11"/>
              </w:numPr>
              <w:tabs>
                <w:tab w:val="left" w:pos="360"/>
                <w:tab w:val="left" w:pos="975"/>
              </w:tabs>
              <w:ind w:left="188" w:hanging="274"/>
              <w:jc w:val="both"/>
              <w:rPr>
                <w:rFonts w:asciiTheme="majorHAnsi" w:hAnsiTheme="majorHAnsi"/>
                <w:sz w:val="24"/>
                <w:szCs w:val="24"/>
                <w:lang w:val="sr-Latn-RS"/>
              </w:rPr>
            </w:pPr>
            <w:r w:rsidRPr="00086F15">
              <w:rPr>
                <w:rFonts w:asciiTheme="majorHAnsi" w:hAnsiTheme="majorHAnsi"/>
                <w:sz w:val="24"/>
                <w:szCs w:val="24"/>
                <w:lang w:val="sr-Latn-RS"/>
              </w:rPr>
              <w:t>Aktiv da inicira, utvrdi plan i prioritete i uključi se u nabavku nedostajućih nastavnih sredstava, opreme i materijala i osavremenjavanje postojeće</w:t>
            </w:r>
            <w:r w:rsidR="008B58A6">
              <w:rPr>
                <w:rFonts w:asciiTheme="majorHAnsi" w:hAnsiTheme="majorHAnsi"/>
                <w:sz w:val="24"/>
                <w:szCs w:val="24"/>
                <w:lang w:val="sr-Latn-RS"/>
              </w:rPr>
              <w:t>.</w:t>
            </w:r>
          </w:p>
          <w:p w14:paraId="5526194A" w14:textId="4751E6F4" w:rsidR="00CE49A2" w:rsidRPr="0098765E" w:rsidRDefault="00CE49A2" w:rsidP="00086F15">
            <w:pPr>
              <w:numPr>
                <w:ilvl w:val="0"/>
                <w:numId w:val="11"/>
              </w:numPr>
              <w:tabs>
                <w:tab w:val="left" w:pos="360"/>
                <w:tab w:val="left" w:pos="975"/>
              </w:tabs>
              <w:ind w:left="188" w:hanging="274"/>
              <w:jc w:val="both"/>
              <w:rPr>
                <w:rFonts w:ascii="Calibri Light" w:hAnsi="Calibri Light"/>
                <w:sz w:val="24"/>
                <w:szCs w:val="24"/>
              </w:rPr>
            </w:pPr>
            <w:r w:rsidRPr="00086F15">
              <w:rPr>
                <w:rFonts w:asciiTheme="majorHAnsi" w:hAnsiTheme="majorHAnsi"/>
                <w:sz w:val="24"/>
                <w:szCs w:val="24"/>
                <w:lang w:val="sr-Latn-RS"/>
              </w:rPr>
              <w:t>Planirati i realizovati dodatnu i dopunsku nastavu i uključiti što više učenika u vannastavne aktivnosti</w:t>
            </w:r>
            <w:r w:rsidR="008B58A6">
              <w:rPr>
                <w:rFonts w:asciiTheme="majorHAnsi" w:hAnsiTheme="majorHAnsi"/>
                <w:sz w:val="24"/>
                <w:szCs w:val="24"/>
                <w:lang w:val="sr-Latn-RS"/>
              </w:rPr>
              <w:t>.</w:t>
            </w:r>
          </w:p>
        </w:tc>
      </w:tr>
      <w:tr w:rsidR="00CE49A2" w:rsidRPr="00F5246F" w14:paraId="672FB988" w14:textId="77777777" w:rsidTr="00CE49A2">
        <w:trPr>
          <w:cantSplit/>
          <w:trHeight w:val="1277"/>
        </w:trPr>
        <w:tc>
          <w:tcPr>
            <w:tcW w:w="435" w:type="pct"/>
            <w:tcBorders>
              <w:bottom w:val="nil"/>
            </w:tcBorders>
            <w:shd w:val="clear" w:color="auto" w:fill="FFFFFF" w:themeFill="background1"/>
          </w:tcPr>
          <w:p w14:paraId="2177CBCA"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565" w:type="pct"/>
            <w:shd w:val="clear" w:color="auto" w:fill="FFFFFF" w:themeFill="background1"/>
          </w:tcPr>
          <w:p w14:paraId="0BD1BF94" w14:textId="24C3465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Učenici se blagovremeno upoznaju sa pisanim provjerama znanja. Učenicima se saopštavaju kriterijumi za ocjenjivanje. Dobijaju rezultate, uvid u radove i vrši se analiza. Izvršen je uvid u pisane provjere znanja. Testovi služe za provjeru znanja, da nastavnik ima uvid u stepen do kojeg su učenici usvojili gradivo i kao motivaciono sredstvo.</w:t>
            </w:r>
            <w:r w:rsidR="008B58A6">
              <w:rPr>
                <w:rFonts w:asciiTheme="majorHAnsi" w:hAnsiTheme="majorHAnsi" w:cstheme="majorHAnsi"/>
                <w:bCs/>
                <w:sz w:val="24"/>
                <w:szCs w:val="24"/>
              </w:rPr>
              <w:t xml:space="preserve"> </w:t>
            </w:r>
            <w:r w:rsidRPr="008B58A6">
              <w:rPr>
                <w:rFonts w:asciiTheme="majorHAnsi" w:hAnsiTheme="majorHAnsi" w:cstheme="majorHAnsi"/>
                <w:bCs/>
                <w:sz w:val="24"/>
                <w:szCs w:val="24"/>
              </w:rPr>
              <w:t>Nije definisana bodovna skala. Nema detaljnijeg pisanog obrazloženja. Pri izradi testova treba voditi računa o različitim taksonomskim nivoima. Pitanja koja se učenicima postavljaju,</w:t>
            </w:r>
            <w:r w:rsidR="0095424A">
              <w:rPr>
                <w:rFonts w:asciiTheme="majorHAnsi" w:hAnsiTheme="majorHAnsi" w:cstheme="majorHAnsi"/>
                <w:bCs/>
                <w:sz w:val="24"/>
                <w:szCs w:val="24"/>
              </w:rPr>
              <w:t xml:space="preserve"> </w:t>
            </w:r>
            <w:r w:rsidRPr="008B58A6">
              <w:rPr>
                <w:rFonts w:asciiTheme="majorHAnsi" w:hAnsiTheme="majorHAnsi" w:cstheme="majorHAnsi"/>
                <w:bCs/>
                <w:sz w:val="24"/>
                <w:szCs w:val="24"/>
              </w:rPr>
              <w:t xml:space="preserve">uglavnom, nisu usmjerena na problemsko učenje.  </w:t>
            </w:r>
          </w:p>
          <w:p w14:paraId="08AF5747"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Ne postoje precizno definisani kriterijumi niti detaljne analize usklađivanja kriterijuma ocjenjivanja. </w:t>
            </w:r>
          </w:p>
          <w:p w14:paraId="49B3EF59"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Postignuća učenika nastavnici prate i bilježe u svojim ličnim evidencijama (aktivnost na času, domaći zadaci, usmena provjera, pisana provjera, testovi, dnevnici rada i sl.). </w:t>
            </w:r>
          </w:p>
          <w:p w14:paraId="16F1F7C9"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U sveskama aktiva nije izvršena detaljna analiza uspjeha učenika sa konkretnim mjerama za poboljšanje postignuća učenika. Ne postoje pisane procedure da se različite provjere teorijskih znanja i vještina učenika, vrše na različite načine. </w:t>
            </w:r>
          </w:p>
          <w:p w14:paraId="5BBB9450"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Na posjećenim časovima uglavnom nije vršeno ocjenjivanje aktivnosti učenika. </w:t>
            </w:r>
          </w:p>
          <w:p w14:paraId="4635A70A" w14:textId="0811FA0E" w:rsidR="00CE49A2" w:rsidRPr="008B58A6" w:rsidRDefault="00CE49A2" w:rsidP="008B58A6">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Pregledom </w:t>
            </w:r>
            <w:r w:rsidR="000304B0">
              <w:rPr>
                <w:rFonts w:asciiTheme="majorHAnsi" w:hAnsiTheme="majorHAnsi" w:cstheme="majorHAnsi"/>
                <w:bCs/>
                <w:sz w:val="24"/>
                <w:szCs w:val="24"/>
              </w:rPr>
              <w:t>o</w:t>
            </w:r>
            <w:r w:rsidRPr="008B58A6">
              <w:rPr>
                <w:rFonts w:asciiTheme="majorHAnsi" w:hAnsiTheme="majorHAnsi" w:cstheme="majorHAnsi"/>
                <w:bCs/>
                <w:sz w:val="24"/>
                <w:szCs w:val="24"/>
              </w:rPr>
              <w:t xml:space="preserve">djeljenskih knjiga zakljućak je da je ocjenjivanje u skladu sa osnovnim pedagoškim principima.  </w:t>
            </w:r>
          </w:p>
          <w:p w14:paraId="13560CA4" w14:textId="77777777" w:rsidR="00CE49A2" w:rsidRPr="00966A6F" w:rsidRDefault="00CE49A2" w:rsidP="008B58A6">
            <w:pPr>
              <w:spacing w:before="120"/>
              <w:jc w:val="both"/>
              <w:rPr>
                <w:sz w:val="23"/>
                <w:szCs w:val="23"/>
              </w:rPr>
            </w:pPr>
            <w:r w:rsidRPr="008B58A6">
              <w:rPr>
                <w:rFonts w:asciiTheme="majorHAnsi" w:hAnsiTheme="majorHAnsi" w:cstheme="majorHAnsi"/>
                <w:bCs/>
                <w:sz w:val="24"/>
                <w:szCs w:val="24"/>
              </w:rPr>
              <w:t>Nedostaje analiza postignuća na završnom ispitu, uporedna sa školskim postignućima i mjere za poboljšanje.</w:t>
            </w:r>
          </w:p>
        </w:tc>
      </w:tr>
      <w:tr w:rsidR="00CE49A2" w:rsidRPr="00F5246F" w14:paraId="7B7657B3" w14:textId="77777777" w:rsidTr="008B58A6">
        <w:trPr>
          <w:trHeight w:val="20"/>
        </w:trPr>
        <w:tc>
          <w:tcPr>
            <w:tcW w:w="435" w:type="pct"/>
            <w:tcBorders>
              <w:top w:val="nil"/>
              <w:bottom w:val="nil"/>
            </w:tcBorders>
            <w:shd w:val="clear" w:color="auto" w:fill="auto"/>
          </w:tcPr>
          <w:p w14:paraId="2CED7AF6"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2D930011" w14:textId="2661101F" w:rsidR="00CE49A2" w:rsidRPr="008B58A6" w:rsidRDefault="00CE49A2" w:rsidP="008B58A6">
            <w:pPr>
              <w:spacing w:line="276" w:lineRule="auto"/>
              <w:rPr>
                <w:rFonts w:ascii="Arial" w:hAnsi="Arial" w:cs="Arial"/>
                <w:b/>
                <w:i/>
                <w:sz w:val="20"/>
                <w:szCs w:val="20"/>
                <w:lang w:val="sr-Latn-RS"/>
              </w:rPr>
            </w:pPr>
            <w:r w:rsidRPr="008B58A6">
              <w:rPr>
                <w:rFonts w:ascii="Arial" w:hAnsi="Arial" w:cs="Arial"/>
                <w:b/>
                <w:i/>
                <w:sz w:val="20"/>
                <w:szCs w:val="20"/>
                <w:lang w:val="sr-Latn-RS"/>
              </w:rPr>
              <w:t>Preporuk</w:t>
            </w:r>
            <w:r w:rsidR="008B58A6">
              <w:rPr>
                <w:rFonts w:ascii="Arial" w:hAnsi="Arial" w:cs="Arial"/>
                <w:b/>
                <w:i/>
                <w:sz w:val="20"/>
                <w:szCs w:val="20"/>
                <w:lang w:val="sr-Latn-RS"/>
              </w:rPr>
              <w:t>e</w:t>
            </w:r>
            <w:r w:rsidRPr="008B58A6">
              <w:rPr>
                <w:rFonts w:ascii="Arial" w:hAnsi="Arial" w:cs="Arial"/>
                <w:b/>
                <w:i/>
                <w:sz w:val="20"/>
                <w:szCs w:val="20"/>
                <w:lang w:val="sr-Latn-RS"/>
              </w:rPr>
              <w:t>:</w:t>
            </w:r>
          </w:p>
        </w:tc>
      </w:tr>
      <w:tr w:rsidR="00CE49A2" w:rsidRPr="00F5246F" w14:paraId="71D60666" w14:textId="77777777" w:rsidTr="008B58A6">
        <w:trPr>
          <w:trHeight w:val="20"/>
        </w:trPr>
        <w:tc>
          <w:tcPr>
            <w:tcW w:w="435" w:type="pct"/>
            <w:tcBorders>
              <w:top w:val="nil"/>
            </w:tcBorders>
            <w:shd w:val="clear" w:color="auto" w:fill="auto"/>
          </w:tcPr>
          <w:p w14:paraId="060F71D4"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98E98FA" w14:textId="7F8B31D0"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Definisati procedure da se različite provjere znanja i vještina učenika vrše na različite načine</w:t>
            </w:r>
            <w:r w:rsidR="00BF6E3A">
              <w:rPr>
                <w:rFonts w:asciiTheme="majorHAnsi" w:hAnsiTheme="majorHAnsi"/>
                <w:sz w:val="24"/>
                <w:szCs w:val="24"/>
                <w:lang w:val="sr-Latn-RS"/>
              </w:rPr>
              <w:t>.</w:t>
            </w:r>
          </w:p>
          <w:p w14:paraId="0E8F62D3" w14:textId="1A02FA1E"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Na aktivu standardizovati testove koji će biti usmjereni na ishode</w:t>
            </w:r>
            <w:r w:rsidR="00BF6E3A">
              <w:rPr>
                <w:rFonts w:asciiTheme="majorHAnsi" w:hAnsiTheme="majorHAnsi"/>
                <w:sz w:val="24"/>
                <w:szCs w:val="24"/>
                <w:lang w:val="sr-Latn-RS"/>
              </w:rPr>
              <w:t>.</w:t>
            </w:r>
          </w:p>
          <w:p w14:paraId="2DCEEE61" w14:textId="7F42069E"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Redovno, na svakom času, vrednovati postignuća učenika</w:t>
            </w:r>
            <w:r w:rsidR="00BF6E3A">
              <w:rPr>
                <w:rFonts w:asciiTheme="majorHAnsi" w:hAnsiTheme="majorHAnsi"/>
                <w:sz w:val="24"/>
                <w:szCs w:val="24"/>
                <w:lang w:val="sr-Latn-RS"/>
              </w:rPr>
              <w:t>.</w:t>
            </w:r>
          </w:p>
          <w:p w14:paraId="769BBBC7" w14:textId="2304E4AB"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Analizirati kriterijume ocjenjivanja na nivou aktiva, izvršiti njihovo usaglašavanje, osvrt na realizaciju i periodične izvještaje</w:t>
            </w:r>
            <w:r w:rsidR="00BF6E3A">
              <w:rPr>
                <w:rFonts w:asciiTheme="majorHAnsi" w:hAnsiTheme="majorHAnsi"/>
                <w:sz w:val="24"/>
                <w:szCs w:val="24"/>
                <w:lang w:val="sr-Latn-RS"/>
              </w:rPr>
              <w:t>.</w:t>
            </w:r>
          </w:p>
          <w:p w14:paraId="4F7FB881" w14:textId="0DC544F9" w:rsidR="00CE49A2" w:rsidRPr="00937784" w:rsidRDefault="00CE49A2" w:rsidP="008B58A6">
            <w:pPr>
              <w:numPr>
                <w:ilvl w:val="0"/>
                <w:numId w:val="11"/>
              </w:numPr>
              <w:tabs>
                <w:tab w:val="left" w:pos="360"/>
                <w:tab w:val="left" w:pos="975"/>
              </w:tabs>
              <w:ind w:left="188" w:hanging="274"/>
              <w:jc w:val="both"/>
              <w:rPr>
                <w:rFonts w:ascii="Bookman Old Style" w:hAnsi="Bookman Old Style" w:cs="Arial"/>
                <w:bCs/>
                <w:sz w:val="20"/>
                <w:szCs w:val="20"/>
                <w:lang w:val="sr-Latn-RS"/>
              </w:rPr>
            </w:pPr>
            <w:r w:rsidRPr="008B58A6">
              <w:rPr>
                <w:rFonts w:asciiTheme="majorHAnsi" w:hAnsiTheme="majorHAnsi"/>
                <w:sz w:val="24"/>
                <w:szCs w:val="24"/>
                <w:lang w:val="sr-Latn-RS"/>
              </w:rPr>
              <w:t>Analizirati postignuća učenika na završnom ispitu, uporediti ih sa školskim postignućima i predlagati mjere za poboljšanje</w:t>
            </w:r>
            <w:r w:rsidR="00BF6E3A">
              <w:rPr>
                <w:rFonts w:asciiTheme="majorHAnsi" w:hAnsiTheme="majorHAnsi"/>
                <w:sz w:val="24"/>
                <w:szCs w:val="24"/>
                <w:lang w:val="sr-Latn-RS"/>
              </w:rPr>
              <w:t>.</w:t>
            </w:r>
          </w:p>
        </w:tc>
      </w:tr>
    </w:tbl>
    <w:p w14:paraId="3AC07995" w14:textId="77777777" w:rsidR="00CE49A2" w:rsidRPr="00534E29" w:rsidRDefault="00CE49A2" w:rsidP="00CE49A2">
      <w:pPr>
        <w:spacing w:after="0"/>
        <w:rPr>
          <w:rFonts w:ascii="Bookman Old Style" w:hAnsi="Bookman Old Style"/>
        </w:rPr>
      </w:pPr>
    </w:p>
    <w:p w14:paraId="0A5C71C1" w14:textId="1631C94B" w:rsidR="00CE49A2" w:rsidRDefault="00CE49A2">
      <w:pPr>
        <w:rPr>
          <w:rFonts w:asciiTheme="majorHAnsi" w:hAnsiTheme="majorHAnsi" w:cstheme="majorHAnsi"/>
          <w:sz w:val="24"/>
          <w:szCs w:val="24"/>
        </w:rPr>
      </w:pPr>
    </w:p>
    <w:p w14:paraId="0F03FBA5" w14:textId="12BD8BA1" w:rsidR="00CE49A2" w:rsidRDefault="00CE49A2">
      <w:pPr>
        <w:rPr>
          <w:rFonts w:asciiTheme="majorHAnsi" w:hAnsiTheme="majorHAnsi" w:cstheme="majorHAnsi"/>
          <w:sz w:val="24"/>
          <w:szCs w:val="24"/>
        </w:rPr>
      </w:pPr>
    </w:p>
    <w:p w14:paraId="0CA24CC0" w14:textId="59972B99" w:rsidR="00CE49A2" w:rsidRDefault="00CE49A2">
      <w:pPr>
        <w:rPr>
          <w:rFonts w:asciiTheme="majorHAnsi" w:hAnsiTheme="majorHAnsi" w:cstheme="majorHAnsi"/>
          <w:sz w:val="24"/>
          <w:szCs w:val="24"/>
        </w:rPr>
      </w:pPr>
    </w:p>
    <w:p w14:paraId="177072A3" w14:textId="16FF48E3" w:rsidR="00CE49A2" w:rsidRDefault="00CE49A2">
      <w:pPr>
        <w:rPr>
          <w:rFonts w:asciiTheme="majorHAnsi" w:hAnsiTheme="majorHAnsi" w:cstheme="majorHAnsi"/>
          <w:sz w:val="24"/>
          <w:szCs w:val="24"/>
        </w:rPr>
      </w:pPr>
    </w:p>
    <w:p w14:paraId="5A9BD753" w14:textId="49B9A1D3" w:rsidR="00CE49A2" w:rsidRDefault="00CE49A2">
      <w:pPr>
        <w:rPr>
          <w:rFonts w:asciiTheme="majorHAnsi" w:hAnsiTheme="majorHAnsi" w:cstheme="majorHAnsi"/>
          <w:sz w:val="24"/>
          <w:szCs w:val="24"/>
        </w:rPr>
      </w:pPr>
    </w:p>
    <w:p w14:paraId="1A6A8CFC" w14:textId="04AF6D54" w:rsidR="00CE49A2" w:rsidRDefault="008B58A6">
      <w:pPr>
        <w:rPr>
          <w:rFonts w:asciiTheme="majorHAnsi" w:hAnsiTheme="majorHAnsi" w:cstheme="majorHAnsi"/>
          <w:sz w:val="24"/>
          <w:szCs w:val="24"/>
        </w:rPr>
      </w:pPr>
      <w:r>
        <w:rPr>
          <w:rFonts w:asciiTheme="majorHAnsi" w:hAnsiTheme="majorHAnsi" w:cstheme="majorHAnsi"/>
          <w:sz w:val="24"/>
          <w:szCs w:val="24"/>
        </w:rPr>
        <w:br w:type="page"/>
      </w:r>
    </w:p>
    <w:tbl>
      <w:tblPr>
        <w:tblStyle w:val="TableGrid"/>
        <w:tblW w:w="5089" w:type="pct"/>
        <w:tblLook w:val="04A0" w:firstRow="1" w:lastRow="0" w:firstColumn="1" w:lastColumn="0" w:noHBand="0" w:noVBand="1"/>
      </w:tblPr>
      <w:tblGrid>
        <w:gridCol w:w="4931"/>
        <w:gridCol w:w="4292"/>
      </w:tblGrid>
      <w:tr w:rsidR="00CE49A2" w:rsidRPr="008B58A6" w14:paraId="0F93CEB5" w14:textId="77777777" w:rsidTr="00CE49A2">
        <w:tc>
          <w:tcPr>
            <w:tcW w:w="5000" w:type="pct"/>
            <w:gridSpan w:val="2"/>
          </w:tcPr>
          <w:p w14:paraId="716D77A4" w14:textId="1A6D848C" w:rsidR="00CE49A2" w:rsidRPr="008B58A6" w:rsidRDefault="008060DE" w:rsidP="00CE49A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CE49A2" w:rsidRPr="008B58A6">
              <w:rPr>
                <w:rFonts w:asciiTheme="majorHAnsi" w:hAnsiTheme="majorHAnsi" w:cstheme="majorHAnsi"/>
                <w:b/>
                <w:sz w:val="20"/>
                <w:szCs w:val="20"/>
              </w:rPr>
              <w:t>: Desimir MOJOVIĆ</w:t>
            </w:r>
          </w:p>
        </w:tc>
      </w:tr>
      <w:tr w:rsidR="00CE49A2" w:rsidRPr="008B58A6" w14:paraId="7182E5C1" w14:textId="77777777" w:rsidTr="00CE49A2">
        <w:tc>
          <w:tcPr>
            <w:tcW w:w="5000" w:type="pct"/>
            <w:gridSpan w:val="2"/>
          </w:tcPr>
          <w:p w14:paraId="346DC09C" w14:textId="3CDB809B" w:rsidR="00CE49A2" w:rsidRPr="008B58A6" w:rsidRDefault="00CE49A2" w:rsidP="00CE49A2">
            <w:pPr>
              <w:autoSpaceDE w:val="0"/>
              <w:autoSpaceDN w:val="0"/>
              <w:adjustRightInd w:val="0"/>
              <w:rPr>
                <w:rFonts w:asciiTheme="majorHAnsi" w:hAnsiTheme="majorHAnsi" w:cstheme="majorHAnsi"/>
                <w:b/>
                <w:sz w:val="20"/>
                <w:szCs w:val="20"/>
              </w:rPr>
            </w:pPr>
            <w:r w:rsidRPr="008B58A6">
              <w:rPr>
                <w:rFonts w:asciiTheme="majorHAnsi" w:hAnsiTheme="majorHAnsi" w:cstheme="majorHAnsi"/>
                <w:b/>
                <w:sz w:val="20"/>
                <w:szCs w:val="20"/>
              </w:rPr>
              <w:t>1.2.12.Tehničar automehatronike</w:t>
            </w:r>
          </w:p>
        </w:tc>
      </w:tr>
      <w:tr w:rsidR="00CE49A2" w:rsidRPr="00F5246F" w14:paraId="4D2A6117" w14:textId="77777777" w:rsidTr="00CE49A2">
        <w:trPr>
          <w:trHeight w:val="20"/>
        </w:trPr>
        <w:tc>
          <w:tcPr>
            <w:tcW w:w="5000" w:type="pct"/>
            <w:gridSpan w:val="2"/>
            <w:tcBorders>
              <w:bottom w:val="single" w:sz="4" w:space="0" w:color="auto"/>
            </w:tcBorders>
          </w:tcPr>
          <w:p w14:paraId="45B50916" w14:textId="77777777" w:rsidR="00CE49A2" w:rsidRPr="00F5246F" w:rsidRDefault="00CE49A2" w:rsidP="00CE49A2">
            <w:pPr>
              <w:autoSpaceDE w:val="0"/>
              <w:autoSpaceDN w:val="0"/>
              <w:adjustRightInd w:val="0"/>
              <w:rPr>
                <w:rFonts w:ascii="Bookman Old Style" w:hAnsi="Bookman Old Style" w:cs="Arial"/>
                <w:sz w:val="20"/>
                <w:szCs w:val="20"/>
              </w:rPr>
            </w:pPr>
            <w:r w:rsidRPr="00F5246F">
              <w:rPr>
                <w:rFonts w:ascii="Bookman Old Style" w:hAnsi="Bookman Old Style" w:cs="Arial"/>
                <w:sz w:val="20"/>
                <w:szCs w:val="20"/>
                <w:vertAlign w:val="superscript"/>
              </w:rPr>
              <w:t xml:space="preserve">                         (naziv obrazovnog programa)</w:t>
            </w:r>
          </w:p>
        </w:tc>
      </w:tr>
      <w:tr w:rsidR="00CE49A2" w:rsidRPr="008B58A6" w14:paraId="5845FF79" w14:textId="77777777" w:rsidTr="00CE49A2">
        <w:tc>
          <w:tcPr>
            <w:tcW w:w="2673" w:type="pct"/>
            <w:tcBorders>
              <w:bottom w:val="nil"/>
              <w:right w:val="nil"/>
            </w:tcBorders>
          </w:tcPr>
          <w:p w14:paraId="6DDB8FDC" w14:textId="4C8A8420" w:rsidR="00CE49A2" w:rsidRPr="008B58A6" w:rsidRDefault="00CE49A2" w:rsidP="00CE49A2">
            <w:pPr>
              <w:autoSpaceDE w:val="0"/>
              <w:autoSpaceDN w:val="0"/>
              <w:adjustRightInd w:val="0"/>
              <w:rPr>
                <w:rFonts w:asciiTheme="majorHAnsi" w:hAnsiTheme="majorHAnsi" w:cstheme="majorHAnsi"/>
                <w:sz w:val="20"/>
                <w:szCs w:val="20"/>
              </w:rPr>
            </w:pPr>
            <w:r w:rsidRPr="008B58A6">
              <w:rPr>
                <w:rFonts w:asciiTheme="majorHAnsi" w:hAnsiTheme="majorHAnsi" w:cstheme="majorHAnsi"/>
                <w:sz w:val="20"/>
                <w:szCs w:val="20"/>
              </w:rPr>
              <w:t xml:space="preserve">Ukupan broj nastavnika po datom programu: </w:t>
            </w:r>
          </w:p>
        </w:tc>
        <w:tc>
          <w:tcPr>
            <w:tcW w:w="2327" w:type="pct"/>
            <w:tcBorders>
              <w:left w:val="nil"/>
              <w:bottom w:val="nil"/>
            </w:tcBorders>
          </w:tcPr>
          <w:p w14:paraId="1B2AE954" w14:textId="2CEDF5B9" w:rsidR="00CE49A2" w:rsidRPr="008B58A6" w:rsidRDefault="008B58A6"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7</w:t>
            </w:r>
          </w:p>
        </w:tc>
      </w:tr>
      <w:tr w:rsidR="00CE49A2" w:rsidRPr="008B58A6" w14:paraId="6B30432B" w14:textId="77777777" w:rsidTr="00CE49A2">
        <w:tc>
          <w:tcPr>
            <w:tcW w:w="2673" w:type="pct"/>
            <w:tcBorders>
              <w:top w:val="nil"/>
              <w:bottom w:val="nil"/>
              <w:right w:val="nil"/>
            </w:tcBorders>
          </w:tcPr>
          <w:p w14:paraId="1066BB7F" w14:textId="78FB9591" w:rsidR="00CE49A2" w:rsidRPr="00937784" w:rsidRDefault="00CE49A2" w:rsidP="00CE49A2">
            <w:pPr>
              <w:autoSpaceDE w:val="0"/>
              <w:autoSpaceDN w:val="0"/>
              <w:adjustRightInd w:val="0"/>
              <w:rPr>
                <w:rFonts w:asciiTheme="majorHAnsi" w:hAnsiTheme="majorHAnsi" w:cstheme="majorHAnsi"/>
                <w:sz w:val="20"/>
                <w:szCs w:val="20"/>
                <w:lang w:val="sr-Latn-ME"/>
              </w:rPr>
            </w:pPr>
            <w:r w:rsidRPr="008B58A6">
              <w:rPr>
                <w:rFonts w:asciiTheme="majorHAnsi" w:hAnsiTheme="majorHAnsi" w:cstheme="majorHAnsi"/>
                <w:sz w:val="20"/>
                <w:szCs w:val="20"/>
              </w:rPr>
              <w:t>Broj</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nastavnika</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kod</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kojih</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je</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izvr</w:t>
            </w:r>
            <w:r w:rsidRPr="00937784">
              <w:rPr>
                <w:rFonts w:asciiTheme="majorHAnsi" w:hAnsiTheme="majorHAnsi" w:cstheme="majorHAnsi"/>
                <w:sz w:val="20"/>
                <w:szCs w:val="20"/>
                <w:lang w:val="sr-Latn-ME"/>
              </w:rPr>
              <w:t>š</w:t>
            </w:r>
            <w:r w:rsidRPr="008B58A6">
              <w:rPr>
                <w:rFonts w:asciiTheme="majorHAnsi" w:hAnsiTheme="majorHAnsi" w:cstheme="majorHAnsi"/>
                <w:sz w:val="20"/>
                <w:szCs w:val="20"/>
              </w:rPr>
              <w:t>en</w:t>
            </w:r>
            <w:r w:rsidRPr="00937784">
              <w:rPr>
                <w:rFonts w:asciiTheme="majorHAnsi" w:hAnsiTheme="majorHAnsi" w:cstheme="majorHAnsi"/>
                <w:sz w:val="20"/>
                <w:szCs w:val="20"/>
                <w:lang w:val="sr-Latn-ME"/>
              </w:rPr>
              <w:t xml:space="preserve"> </w:t>
            </w:r>
            <w:r w:rsidRPr="008B58A6">
              <w:rPr>
                <w:rFonts w:asciiTheme="majorHAnsi" w:hAnsiTheme="majorHAnsi" w:cstheme="majorHAnsi"/>
                <w:sz w:val="20"/>
                <w:szCs w:val="20"/>
              </w:rPr>
              <w:t>nadzor</w:t>
            </w:r>
            <w:r w:rsidRPr="00937784">
              <w:rPr>
                <w:rFonts w:asciiTheme="majorHAnsi" w:hAnsiTheme="majorHAnsi" w:cstheme="majorHAnsi"/>
                <w:sz w:val="20"/>
                <w:szCs w:val="20"/>
                <w:lang w:val="sr-Latn-ME"/>
              </w:rPr>
              <w:t xml:space="preserve">: </w:t>
            </w:r>
          </w:p>
        </w:tc>
        <w:tc>
          <w:tcPr>
            <w:tcW w:w="2327" w:type="pct"/>
            <w:tcBorders>
              <w:top w:val="nil"/>
              <w:left w:val="nil"/>
              <w:bottom w:val="nil"/>
            </w:tcBorders>
          </w:tcPr>
          <w:p w14:paraId="5033B840" w14:textId="3FF87A0C" w:rsidR="00CE49A2" w:rsidRPr="008B58A6" w:rsidRDefault="008B58A6" w:rsidP="00CE49A2">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5</w:t>
            </w:r>
          </w:p>
        </w:tc>
      </w:tr>
      <w:tr w:rsidR="00CE49A2" w:rsidRPr="008B58A6" w14:paraId="74A3C0E6" w14:textId="77777777" w:rsidTr="00CE49A2">
        <w:tc>
          <w:tcPr>
            <w:tcW w:w="2673" w:type="pct"/>
            <w:tcBorders>
              <w:top w:val="nil"/>
              <w:bottom w:val="nil"/>
              <w:right w:val="nil"/>
            </w:tcBorders>
          </w:tcPr>
          <w:p w14:paraId="358DB33F" w14:textId="09521375" w:rsidR="00CE49A2" w:rsidRPr="008B58A6" w:rsidRDefault="00CE49A2" w:rsidP="008B58A6">
            <w:pPr>
              <w:autoSpaceDE w:val="0"/>
              <w:autoSpaceDN w:val="0"/>
              <w:adjustRightInd w:val="0"/>
              <w:rPr>
                <w:rFonts w:asciiTheme="majorHAnsi" w:hAnsiTheme="majorHAnsi" w:cstheme="majorHAnsi"/>
                <w:sz w:val="20"/>
                <w:szCs w:val="20"/>
              </w:rPr>
            </w:pPr>
            <w:r w:rsidRPr="008B58A6">
              <w:rPr>
                <w:rFonts w:asciiTheme="majorHAnsi" w:hAnsiTheme="majorHAnsi" w:cstheme="majorHAnsi"/>
                <w:sz w:val="20"/>
                <w:szCs w:val="20"/>
              </w:rPr>
              <w:t xml:space="preserve">Posjećena odjeljenja: </w:t>
            </w:r>
          </w:p>
        </w:tc>
        <w:tc>
          <w:tcPr>
            <w:tcW w:w="2327" w:type="pct"/>
            <w:tcBorders>
              <w:top w:val="nil"/>
              <w:left w:val="nil"/>
              <w:bottom w:val="nil"/>
            </w:tcBorders>
          </w:tcPr>
          <w:p w14:paraId="18223DA6" w14:textId="02C4A214" w:rsidR="00CE49A2" w:rsidRPr="008B58A6" w:rsidRDefault="008B58A6" w:rsidP="00CE49A2">
            <w:pPr>
              <w:autoSpaceDE w:val="0"/>
              <w:autoSpaceDN w:val="0"/>
              <w:adjustRightInd w:val="0"/>
              <w:rPr>
                <w:rFonts w:asciiTheme="majorHAnsi" w:hAnsiTheme="majorHAnsi" w:cstheme="majorHAnsi"/>
                <w:sz w:val="20"/>
                <w:szCs w:val="20"/>
              </w:rPr>
            </w:pPr>
            <w:r w:rsidRPr="008B58A6">
              <w:rPr>
                <w:rFonts w:asciiTheme="majorHAnsi" w:hAnsiTheme="majorHAnsi" w:cstheme="majorHAnsi"/>
                <w:sz w:val="20"/>
                <w:szCs w:val="20"/>
              </w:rPr>
              <w:t>I-5, II-5 i III-5</w:t>
            </w:r>
          </w:p>
        </w:tc>
      </w:tr>
      <w:tr w:rsidR="00CE49A2" w:rsidRPr="008B58A6" w14:paraId="371C4688" w14:textId="77777777" w:rsidTr="00CE49A2">
        <w:tc>
          <w:tcPr>
            <w:tcW w:w="2673" w:type="pct"/>
            <w:tcBorders>
              <w:top w:val="nil"/>
              <w:right w:val="nil"/>
            </w:tcBorders>
          </w:tcPr>
          <w:p w14:paraId="492C2F37" w14:textId="66A5D9A1" w:rsidR="00CE49A2" w:rsidRPr="008B58A6" w:rsidRDefault="00CE49A2" w:rsidP="008B58A6">
            <w:pPr>
              <w:autoSpaceDE w:val="0"/>
              <w:autoSpaceDN w:val="0"/>
              <w:adjustRightInd w:val="0"/>
              <w:rPr>
                <w:rFonts w:asciiTheme="majorHAnsi" w:hAnsiTheme="majorHAnsi" w:cstheme="majorHAnsi"/>
                <w:sz w:val="20"/>
                <w:szCs w:val="20"/>
              </w:rPr>
            </w:pPr>
            <w:r w:rsidRPr="008B58A6">
              <w:rPr>
                <w:rFonts w:asciiTheme="majorHAnsi" w:hAnsiTheme="majorHAnsi" w:cstheme="majorHAnsi"/>
                <w:sz w:val="20"/>
                <w:szCs w:val="20"/>
              </w:rPr>
              <w:t>Broj posjećenih časova:</w:t>
            </w:r>
          </w:p>
        </w:tc>
        <w:tc>
          <w:tcPr>
            <w:tcW w:w="2327" w:type="pct"/>
            <w:tcBorders>
              <w:top w:val="nil"/>
              <w:left w:val="nil"/>
            </w:tcBorders>
          </w:tcPr>
          <w:p w14:paraId="3F1C2DF8" w14:textId="3A6EEEE8" w:rsidR="00CE49A2" w:rsidRPr="008B58A6" w:rsidRDefault="008B58A6" w:rsidP="008B58A6">
            <w:p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5</w:t>
            </w:r>
          </w:p>
        </w:tc>
      </w:tr>
    </w:tbl>
    <w:p w14:paraId="52CA952A" w14:textId="77777777" w:rsidR="00CE49A2" w:rsidRPr="00F5246F" w:rsidRDefault="00CE49A2" w:rsidP="00CE49A2">
      <w:pPr>
        <w:spacing w:after="0" w:line="276" w:lineRule="auto"/>
        <w:rPr>
          <w:rFonts w:ascii="Bookman Old Style" w:hAnsi="Bookman Old Style" w:cs="Arial"/>
          <w:sz w:val="8"/>
          <w:szCs w:val="8"/>
        </w:rPr>
      </w:pPr>
    </w:p>
    <w:bookmarkStart w:id="12" w:name="_MON_1782802268"/>
    <w:bookmarkEnd w:id="12"/>
    <w:p w14:paraId="40C94A38" w14:textId="50F4C07B" w:rsidR="00CE49A2" w:rsidRPr="00F5246F" w:rsidRDefault="008B58A6" w:rsidP="00CE49A2">
      <w:pPr>
        <w:spacing w:after="0" w:line="276" w:lineRule="auto"/>
        <w:rPr>
          <w:rFonts w:ascii="Bookman Old Style" w:hAnsi="Bookman Old Style" w:cs="Arial"/>
        </w:rPr>
      </w:pPr>
      <w:r w:rsidRPr="00F5246F">
        <w:rPr>
          <w:rFonts w:ascii="Bookman Old Style" w:hAnsi="Bookman Old Style" w:cs="Arial"/>
        </w:rPr>
        <w:object w:dxaOrig="14666" w:dyaOrig="4023" w14:anchorId="647180F7">
          <v:shape id="_x0000_i1041" type="#_x0000_t75" style="width:462pt;height:129pt" o:ole="" o:bordertopcolor="red" o:borderleftcolor="red" o:borderbottomcolor="red" o:borderrightcolor="red">
            <v:imagedata r:id="rId42" o:title=""/>
            <w10:bordertop type="single" width="18"/>
            <w10:borderleft type="single" width="18"/>
            <w10:borderbottom type="single" width="18"/>
            <w10:borderright type="single" width="18"/>
          </v:shape>
          <o:OLEObject Type="Embed" ProgID="Excel.Sheet.8" ShapeID="_x0000_i1041" DrawAspect="Content" ObjectID="_1790481523" r:id="rId43"/>
        </w:object>
      </w:r>
    </w:p>
    <w:p w14:paraId="053117A5" w14:textId="77777777" w:rsidR="00CE49A2" w:rsidRPr="00F5246F" w:rsidRDefault="00CE49A2" w:rsidP="00CE49A2">
      <w:pPr>
        <w:spacing w:after="0" w:line="276" w:lineRule="auto"/>
        <w:rPr>
          <w:rFonts w:ascii="Bookman Old Style" w:hAnsi="Bookman Old Style" w:cs="Arial"/>
          <w:sz w:val="8"/>
          <w:szCs w:val="8"/>
        </w:rPr>
      </w:pPr>
    </w:p>
    <w:tbl>
      <w:tblPr>
        <w:tblStyle w:val="TableGrid"/>
        <w:tblW w:w="5000" w:type="pct"/>
        <w:tblLook w:val="04A0" w:firstRow="1" w:lastRow="0" w:firstColumn="1" w:lastColumn="0" w:noHBand="0" w:noVBand="1"/>
      </w:tblPr>
      <w:tblGrid>
        <w:gridCol w:w="833"/>
        <w:gridCol w:w="8229"/>
      </w:tblGrid>
      <w:tr w:rsidR="00CE49A2" w:rsidRPr="00F5246F" w14:paraId="1408DD68" w14:textId="77777777" w:rsidTr="00150554">
        <w:trPr>
          <w:cantSplit/>
          <w:trHeight w:val="20"/>
        </w:trPr>
        <w:tc>
          <w:tcPr>
            <w:tcW w:w="435" w:type="pct"/>
            <w:tcBorders>
              <w:bottom w:val="nil"/>
            </w:tcBorders>
            <w:shd w:val="clear" w:color="auto" w:fill="auto"/>
          </w:tcPr>
          <w:p w14:paraId="4764CB7D"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 xml:space="preserve">R.br. </w:t>
            </w:r>
          </w:p>
        </w:tc>
        <w:tc>
          <w:tcPr>
            <w:tcW w:w="4565" w:type="pct"/>
            <w:shd w:val="clear" w:color="auto" w:fill="auto"/>
          </w:tcPr>
          <w:p w14:paraId="00DF5D3F"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t>Obrazloženje</w:t>
            </w:r>
          </w:p>
        </w:tc>
      </w:tr>
      <w:tr w:rsidR="00CE49A2" w:rsidRPr="00F5246F" w14:paraId="79B041A6" w14:textId="77777777" w:rsidTr="00150554">
        <w:trPr>
          <w:cantSplit/>
          <w:trHeight w:val="20"/>
        </w:trPr>
        <w:tc>
          <w:tcPr>
            <w:tcW w:w="435" w:type="pct"/>
            <w:tcBorders>
              <w:top w:val="nil"/>
              <w:bottom w:val="single" w:sz="4" w:space="0" w:color="auto"/>
            </w:tcBorders>
            <w:shd w:val="clear" w:color="auto" w:fill="auto"/>
          </w:tcPr>
          <w:p w14:paraId="33229601" w14:textId="77777777" w:rsidR="00CE49A2" w:rsidRPr="00F5246F" w:rsidRDefault="00CE49A2" w:rsidP="00CE49A2">
            <w:pPr>
              <w:spacing w:line="276" w:lineRule="auto"/>
              <w:jc w:val="both"/>
              <w:rPr>
                <w:rFonts w:ascii="Bookman Old Style" w:hAnsi="Bookman Old Style" w:cs="Arial"/>
                <w:bCs/>
                <w:sz w:val="20"/>
                <w:szCs w:val="20"/>
              </w:rPr>
            </w:pPr>
            <w:proofErr w:type="gramStart"/>
            <w:r w:rsidRPr="00F5246F">
              <w:rPr>
                <w:rFonts w:ascii="Bookman Old Style" w:hAnsi="Bookman Old Style" w:cs="Arial"/>
                <w:bCs/>
                <w:sz w:val="20"/>
                <w:szCs w:val="20"/>
              </w:rPr>
              <w:t>stand</w:t>
            </w:r>
            <w:proofErr w:type="gramEnd"/>
            <w:r w:rsidRPr="00F5246F">
              <w:rPr>
                <w:rFonts w:ascii="Bookman Old Style" w:hAnsi="Bookman Old Style" w:cs="Arial"/>
                <w:bCs/>
                <w:sz w:val="20"/>
                <w:szCs w:val="20"/>
              </w:rPr>
              <w:t>.</w:t>
            </w:r>
          </w:p>
        </w:tc>
        <w:tc>
          <w:tcPr>
            <w:tcW w:w="4565" w:type="pct"/>
            <w:vMerge w:val="restart"/>
            <w:shd w:val="clear" w:color="auto" w:fill="auto"/>
          </w:tcPr>
          <w:p w14:paraId="50E184AF"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Obrazovni program Tehničar automehatronike se realizuje u po jednom odjeljenju u prva tri razreda. Nema učenika u dualnom sistemu obrazovanja. Svi učenici praktičnu nastavu realizuju u školi.</w:t>
            </w:r>
          </w:p>
          <w:p w14:paraId="76AC075F"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Pri izradi rasporeda časova uglavnom se vodilo računa o nastavnom planu i pedagoškim normama. U toku radne nedjelje, nastavnici su neravnomjerno opterećeni brojem časova. </w:t>
            </w:r>
          </w:p>
          <w:p w14:paraId="40A3CF48" w14:textId="08080034"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Godišnje i operativno planiranje je uglavnom usklađeno sa modularnim programima. Teme su pravilno raspoređene po obimu i predznanju učenika. Nastavna sredstva, metode i oblici rada su usklađeni sa postavljenim ciljevima. U odvojenom registratoru za ovaj OP, postoje aktivnosti </w:t>
            </w:r>
            <w:r w:rsidR="008060DE">
              <w:rPr>
                <w:rFonts w:asciiTheme="majorHAnsi" w:hAnsiTheme="majorHAnsi" w:cstheme="majorHAnsi"/>
                <w:bCs/>
                <w:sz w:val="24"/>
                <w:szCs w:val="24"/>
              </w:rPr>
              <w:t>k</w:t>
            </w:r>
            <w:r w:rsidRPr="008B58A6">
              <w:rPr>
                <w:rFonts w:asciiTheme="majorHAnsi" w:hAnsiTheme="majorHAnsi" w:cstheme="majorHAnsi"/>
                <w:bCs/>
                <w:sz w:val="24"/>
                <w:szCs w:val="24"/>
              </w:rPr>
              <w:t xml:space="preserve">oordinatora OP i pedagoga oko evidencije predaje Godišnjih i Planova realizacije ishoda učenja, ali ne i sugestije za korekciju pojedinih aktivnosti. Većina aktivnosti za dostizanje ishoda učenja, u Planovima realizacije ishoda učenja, su precizno definisane, za svaki kriterijum zasebno. Ne vodi se napomena o realizaciji planiranih aktivnosti, što je veoma važno kod planiranja narednih aktivnosti i prilagođavanju nastavnih sadržaja strukturi odjeljenja i uzrastu učenika. Prilikom uvida u </w:t>
            </w:r>
            <w:r w:rsidR="008060DE">
              <w:rPr>
                <w:rFonts w:asciiTheme="majorHAnsi" w:hAnsiTheme="majorHAnsi" w:cstheme="majorHAnsi"/>
                <w:bCs/>
                <w:sz w:val="24"/>
                <w:szCs w:val="24"/>
              </w:rPr>
              <w:t>o</w:t>
            </w:r>
            <w:r w:rsidRPr="008B58A6">
              <w:rPr>
                <w:rFonts w:asciiTheme="majorHAnsi" w:hAnsiTheme="majorHAnsi" w:cstheme="majorHAnsi"/>
                <w:bCs/>
                <w:sz w:val="24"/>
                <w:szCs w:val="24"/>
              </w:rPr>
              <w:t>djeljenjsku knjigu, uočeni su nedostaci koji se odnose na kratke zapisnike sa Odjeljenjskog vijeća, roditeljskih sastanaka, evidenciju slobodnih i vannastavnih aktivnosti. Učenici odsustvuju sa nastave, značajan je broj izrečenih vaspitnih mjera i zapisa u rubrici – napomena.</w:t>
            </w:r>
          </w:p>
          <w:p w14:paraId="6753DC17"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U cilju usaglašavanja dinamike realizacije postavljenih kriterijuma u ishodima učenja, ne vidi se saradnja nastavnika stručno-teorijskih modula i opšteobrazovnih modula, u zajedničkom planiranju vaspitno-obrazovnog rada.</w:t>
            </w:r>
          </w:p>
          <w:p w14:paraId="172F3D84"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Svi nastavnici se redovno pripremaju za neposrednu realizaciju nastave u skladu sa didaktičkim principima. Pisane pripreme za čas imaju različite obime razrade nastavnih sadržaja. U pripremama za čas ne postoji osvrt na realizaciju planiranih aktivnosti, kao ni dio koji se odnosi na vrednovanje znanja učenika i način provjere usvojenog znanja. </w:t>
            </w:r>
          </w:p>
          <w:p w14:paraId="0A57BEA8"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lastRenderedPageBreak/>
              <w:t xml:space="preserve">Planira se profesionalna praksa kao korelacija s programima stručno-teorijskih modula. </w:t>
            </w:r>
          </w:p>
          <w:p w14:paraId="6339F45E"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Sveska aktiva ne ukazuje u potpunosti na razvojne aktivnosti, naročitio u dijelu unapređenja vrednovanja postignuća učenika, postojeće literature za teorijske i praktične sadržaje (imajući u vidu nedostatak udžbenika za teorijske nastavne sadržaje i za realizaciju praktičnih vježbi), ogledno-uglednih časova, hospitacije i sl. Nedostaje Godišnji plan rada aktiva, kao i analiza ostvarenih aktivnosti na kraju školske godine. Zapisnici sa sjednica su kratke forme, bez detaljnih analiza. Usljed nedostatka udžbenika, nastavnici uglavnom pripremaju interne štampane materijale i prezentacije. </w:t>
            </w:r>
          </w:p>
          <w:p w14:paraId="4160A2F9"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Ne planira se stručna sekcija. Ne organizuju se školska takmičenja.</w:t>
            </w:r>
          </w:p>
          <w:p w14:paraId="335908B8" w14:textId="77777777" w:rsidR="00CE49A2" w:rsidRPr="00F5246F" w:rsidRDefault="00CE49A2" w:rsidP="00CE49A2">
            <w:pPr>
              <w:spacing w:before="120"/>
              <w:jc w:val="both"/>
              <w:rPr>
                <w:rFonts w:ascii="Bookman Old Style" w:hAnsi="Bookman Old Style" w:cs="Arial"/>
                <w:bCs/>
                <w:sz w:val="20"/>
                <w:szCs w:val="20"/>
              </w:rPr>
            </w:pPr>
            <w:r w:rsidRPr="008B58A6">
              <w:rPr>
                <w:rFonts w:asciiTheme="majorHAnsi" w:hAnsiTheme="majorHAnsi" w:cstheme="majorHAnsi"/>
                <w:bCs/>
                <w:sz w:val="24"/>
                <w:szCs w:val="24"/>
              </w:rPr>
              <w:t>Nedostaju planovi i evidencija dopunske i dodatne nastave.</w:t>
            </w:r>
          </w:p>
        </w:tc>
      </w:tr>
      <w:tr w:rsidR="00CE49A2" w:rsidRPr="00F5246F" w14:paraId="334D0797" w14:textId="77777777" w:rsidTr="00CE49A2">
        <w:trPr>
          <w:trHeight w:val="20"/>
        </w:trPr>
        <w:tc>
          <w:tcPr>
            <w:tcW w:w="435" w:type="pct"/>
            <w:tcBorders>
              <w:bottom w:val="nil"/>
            </w:tcBorders>
          </w:tcPr>
          <w:p w14:paraId="79D37017" w14:textId="77777777" w:rsidR="00CE49A2" w:rsidRPr="00F5246F" w:rsidRDefault="00CE49A2" w:rsidP="00CE49A2">
            <w:pPr>
              <w:spacing w:line="276" w:lineRule="auto"/>
              <w:jc w:val="both"/>
              <w:rPr>
                <w:rFonts w:ascii="Bookman Old Style" w:hAnsi="Bookman Old Style" w:cs="Arial"/>
                <w:sz w:val="20"/>
                <w:szCs w:val="20"/>
              </w:rPr>
            </w:pPr>
            <w:r w:rsidRPr="00F5246F">
              <w:rPr>
                <w:rFonts w:ascii="Bookman Old Style" w:hAnsi="Bookman Old Style" w:cs="Arial"/>
                <w:bCs/>
                <w:sz w:val="20"/>
                <w:szCs w:val="20"/>
              </w:rPr>
              <w:t xml:space="preserve">1.1. </w:t>
            </w:r>
          </w:p>
        </w:tc>
        <w:tc>
          <w:tcPr>
            <w:tcW w:w="4565" w:type="pct"/>
            <w:vMerge/>
          </w:tcPr>
          <w:p w14:paraId="3F802D0C" w14:textId="77777777" w:rsidR="00CE49A2" w:rsidRPr="00F5246F" w:rsidRDefault="00CE49A2" w:rsidP="00CE49A2">
            <w:pPr>
              <w:spacing w:line="276" w:lineRule="auto"/>
              <w:rPr>
                <w:rFonts w:ascii="Bookman Old Style" w:hAnsi="Bookman Old Style" w:cs="Arial"/>
                <w:sz w:val="20"/>
                <w:szCs w:val="20"/>
              </w:rPr>
            </w:pPr>
          </w:p>
        </w:tc>
      </w:tr>
      <w:tr w:rsidR="00CE49A2" w:rsidRPr="00F5246F" w14:paraId="2A7A264F" w14:textId="77777777" w:rsidTr="008B58A6">
        <w:trPr>
          <w:trHeight w:val="20"/>
        </w:trPr>
        <w:tc>
          <w:tcPr>
            <w:tcW w:w="435" w:type="pct"/>
            <w:tcBorders>
              <w:top w:val="nil"/>
              <w:bottom w:val="nil"/>
            </w:tcBorders>
            <w:shd w:val="clear" w:color="auto" w:fill="auto"/>
          </w:tcPr>
          <w:p w14:paraId="2D290AB7"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A8CE6AC" w14:textId="14B58F5C" w:rsidR="00CE49A2" w:rsidRPr="00F5246F" w:rsidRDefault="00CE49A2" w:rsidP="008B58A6">
            <w:pPr>
              <w:spacing w:line="276" w:lineRule="auto"/>
              <w:rPr>
                <w:rFonts w:ascii="Bookman Old Style" w:hAnsi="Bookman Old Style" w:cs="Arial"/>
                <w:sz w:val="20"/>
                <w:szCs w:val="20"/>
              </w:rPr>
            </w:pPr>
            <w:r w:rsidRPr="008B58A6">
              <w:rPr>
                <w:rFonts w:ascii="Arial" w:hAnsi="Arial" w:cs="Arial"/>
                <w:b/>
                <w:i/>
                <w:sz w:val="20"/>
                <w:szCs w:val="20"/>
                <w:lang w:val="sr-Latn-RS"/>
              </w:rPr>
              <w:t>Preporuk</w:t>
            </w:r>
            <w:r w:rsidR="008B58A6">
              <w:rPr>
                <w:rFonts w:ascii="Arial" w:hAnsi="Arial" w:cs="Arial"/>
                <w:b/>
                <w:i/>
                <w:sz w:val="20"/>
                <w:szCs w:val="20"/>
                <w:lang w:val="sr-Latn-RS"/>
              </w:rPr>
              <w:t>e</w:t>
            </w:r>
            <w:r w:rsidRPr="008B58A6">
              <w:rPr>
                <w:rFonts w:ascii="Arial" w:hAnsi="Arial" w:cs="Arial"/>
                <w:b/>
                <w:i/>
                <w:sz w:val="20"/>
                <w:szCs w:val="20"/>
                <w:lang w:val="sr-Latn-RS"/>
              </w:rPr>
              <w:t>:</w:t>
            </w:r>
          </w:p>
        </w:tc>
      </w:tr>
      <w:tr w:rsidR="00CE49A2" w:rsidRPr="003303AA" w14:paraId="79A1073D" w14:textId="77777777" w:rsidTr="008B58A6">
        <w:trPr>
          <w:trHeight w:val="20"/>
        </w:trPr>
        <w:tc>
          <w:tcPr>
            <w:tcW w:w="435" w:type="pct"/>
            <w:tcBorders>
              <w:top w:val="nil"/>
              <w:bottom w:val="single" w:sz="4" w:space="0" w:color="auto"/>
            </w:tcBorders>
            <w:shd w:val="clear" w:color="auto" w:fill="auto"/>
          </w:tcPr>
          <w:p w14:paraId="2B1C65AA"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7B74F0BD" w14:textId="68C8388C"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Za svaki realizovani ishod učenja, dati osvrt na realizaciju ostvarenih aktivnosti sa dopunama i izmjenama, a za pojedine kriterijume, koji su planirani za više nastavnih časova, osobito praktičnih nastavnih sadržaja, potrebno je izvršiti detaljniju pripremu aktivnosti</w:t>
            </w:r>
            <w:r w:rsidR="008B58A6">
              <w:rPr>
                <w:rFonts w:asciiTheme="majorHAnsi" w:hAnsiTheme="majorHAnsi"/>
                <w:sz w:val="24"/>
                <w:szCs w:val="24"/>
                <w:lang w:val="sr-Latn-RS"/>
              </w:rPr>
              <w:t>.</w:t>
            </w:r>
          </w:p>
          <w:p w14:paraId="50447586" w14:textId="51B37F4A"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Planove rada aktiva unaprijediti tako da ukazuju na razvojne aktivnosti sa osvrtom na realizaciju</w:t>
            </w:r>
            <w:r w:rsidR="00AB6429">
              <w:rPr>
                <w:rFonts w:asciiTheme="majorHAnsi" w:hAnsiTheme="majorHAnsi"/>
                <w:sz w:val="24"/>
                <w:szCs w:val="24"/>
                <w:lang w:val="sr-Latn-RS"/>
              </w:rPr>
              <w:t xml:space="preserve"> </w:t>
            </w:r>
            <w:r w:rsidRPr="008B58A6">
              <w:rPr>
                <w:rFonts w:asciiTheme="majorHAnsi" w:hAnsiTheme="majorHAnsi"/>
                <w:sz w:val="24"/>
                <w:szCs w:val="24"/>
                <w:lang w:val="sr-Latn-RS"/>
              </w:rPr>
              <w:t>(realizovati i analizirati ogledne i ugledne časove, dopunska i dodatna nastava, rad sa darovitim učenicima, hospitacija unutar aktiva, kvalitatativna analiza postignuća učenika sa mjerama za unapređenje, školska takmičenja i sl),a dokumentaciju čuvati u posebnom registratoru i u elektronskoj formi</w:t>
            </w:r>
            <w:r w:rsidR="008B58A6">
              <w:rPr>
                <w:rFonts w:asciiTheme="majorHAnsi" w:hAnsiTheme="majorHAnsi"/>
                <w:sz w:val="24"/>
                <w:szCs w:val="24"/>
                <w:lang w:val="sr-Latn-RS"/>
              </w:rPr>
              <w:t>.</w:t>
            </w:r>
          </w:p>
          <w:p w14:paraId="6D5D810D" w14:textId="5E1EB68A"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Nakon završetka profesionalne prakse uraditi detaljnu analizu i izvještaj o njenoj realizaciji</w:t>
            </w:r>
            <w:r w:rsidR="008B58A6">
              <w:rPr>
                <w:rFonts w:asciiTheme="majorHAnsi" w:hAnsiTheme="majorHAnsi"/>
                <w:sz w:val="24"/>
                <w:szCs w:val="24"/>
                <w:lang w:val="sr-Latn-RS"/>
              </w:rPr>
              <w:t>.</w:t>
            </w:r>
          </w:p>
          <w:p w14:paraId="372CB4BA" w14:textId="5B4DA4C6"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Na nivou Škole planirati projekte u koje se mogu uključiti učenici ovog obrazovnog programa</w:t>
            </w:r>
            <w:r w:rsidR="008B58A6">
              <w:rPr>
                <w:rFonts w:asciiTheme="majorHAnsi" w:hAnsiTheme="majorHAnsi"/>
                <w:sz w:val="24"/>
                <w:szCs w:val="24"/>
                <w:lang w:val="sr-Latn-RS"/>
              </w:rPr>
              <w:t>.</w:t>
            </w:r>
          </w:p>
          <w:p w14:paraId="491E17B7" w14:textId="77777777"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Planirati, evidentirati i analizirati posjete školama, organizacijama i sl.</w:t>
            </w:r>
          </w:p>
          <w:p w14:paraId="2280A0A6" w14:textId="4CB71533"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Formirati sekciju iz oblasti mašinstva i obrade metala, sa akcentom na ovaj obrazovni program</w:t>
            </w:r>
            <w:r w:rsidR="008B58A6">
              <w:rPr>
                <w:rFonts w:asciiTheme="majorHAnsi" w:hAnsiTheme="majorHAnsi"/>
                <w:sz w:val="24"/>
                <w:szCs w:val="24"/>
                <w:lang w:val="sr-Latn-RS"/>
              </w:rPr>
              <w:t>.</w:t>
            </w:r>
          </w:p>
          <w:p w14:paraId="3B9FB9A0" w14:textId="26B51421" w:rsidR="00CE49A2" w:rsidRPr="00937784" w:rsidRDefault="00CE49A2" w:rsidP="008B58A6">
            <w:pPr>
              <w:numPr>
                <w:ilvl w:val="0"/>
                <w:numId w:val="11"/>
              </w:numPr>
              <w:tabs>
                <w:tab w:val="left" w:pos="360"/>
                <w:tab w:val="left" w:pos="975"/>
              </w:tabs>
              <w:ind w:left="188" w:hanging="274"/>
              <w:jc w:val="both"/>
              <w:rPr>
                <w:rFonts w:ascii="Bookman Old Style" w:hAnsi="Bookman Old Style" w:cs="Arial"/>
                <w:bCs/>
                <w:sz w:val="20"/>
                <w:szCs w:val="20"/>
                <w:lang w:val="sr-Latn-RS"/>
              </w:rPr>
            </w:pPr>
            <w:r w:rsidRPr="008B58A6">
              <w:rPr>
                <w:rFonts w:asciiTheme="majorHAnsi" w:hAnsiTheme="majorHAnsi"/>
                <w:sz w:val="24"/>
                <w:szCs w:val="24"/>
                <w:lang w:val="sr-Latn-RS"/>
              </w:rPr>
              <w:t>Planirati i realizovati školsko takmičenje iz stručnih modula u cilju motivisanja učenika na takmičarski duh i unapređivanje znanja i vještina</w:t>
            </w:r>
            <w:r w:rsidR="008B58A6">
              <w:rPr>
                <w:rFonts w:asciiTheme="majorHAnsi" w:hAnsiTheme="majorHAnsi"/>
                <w:sz w:val="24"/>
                <w:szCs w:val="24"/>
                <w:lang w:val="sr-Latn-RS"/>
              </w:rPr>
              <w:t>.</w:t>
            </w:r>
          </w:p>
        </w:tc>
      </w:tr>
      <w:tr w:rsidR="00CE49A2" w:rsidRPr="00F5246F" w14:paraId="57EC2C2F" w14:textId="77777777" w:rsidTr="00CE49A2">
        <w:trPr>
          <w:cantSplit/>
          <w:trHeight w:val="1268"/>
        </w:trPr>
        <w:tc>
          <w:tcPr>
            <w:tcW w:w="435" w:type="pct"/>
            <w:tcBorders>
              <w:bottom w:val="nil"/>
            </w:tcBorders>
            <w:shd w:val="clear" w:color="auto" w:fill="FFFFFF" w:themeFill="background1"/>
          </w:tcPr>
          <w:p w14:paraId="319FA061"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1.2. </w:t>
            </w:r>
          </w:p>
        </w:tc>
        <w:tc>
          <w:tcPr>
            <w:tcW w:w="4565" w:type="pct"/>
            <w:shd w:val="clear" w:color="auto" w:fill="FFFFFF" w:themeFill="background1"/>
          </w:tcPr>
          <w:p w14:paraId="53D86E65" w14:textId="726E3C76" w:rsidR="00CE49A2" w:rsidRPr="008B58A6" w:rsidRDefault="00CE49A2" w:rsidP="008B58A6">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Nastavnici uglavnom realizuju nastavu u skladu sa postojećim prostorno-tehničkim uslovima, </w:t>
            </w:r>
            <w:proofErr w:type="gramStart"/>
            <w:r w:rsidRPr="008B58A6">
              <w:rPr>
                <w:rFonts w:asciiTheme="majorHAnsi" w:hAnsiTheme="majorHAnsi" w:cstheme="majorHAnsi"/>
                <w:bCs/>
                <w:sz w:val="24"/>
                <w:szCs w:val="24"/>
              </w:rPr>
              <w:t>a</w:t>
            </w:r>
            <w:proofErr w:type="gramEnd"/>
            <w:r w:rsidRPr="008B58A6">
              <w:rPr>
                <w:rFonts w:asciiTheme="majorHAnsi" w:hAnsiTheme="majorHAnsi" w:cstheme="majorHAnsi"/>
                <w:bCs/>
                <w:sz w:val="24"/>
                <w:szCs w:val="24"/>
              </w:rPr>
              <w:t xml:space="preserve"> s ciljem da učenici dostignu vještine predviđene programom. Na hospitovanim časovima nastavnici su imali pisanu pripremu za čas koja sadrži većinu potrebnih aspekata. Nastavnici vrše saznajnu pripremu učenika, ali ne i u dovoljnoj mjeri i motivacionu, motoričku i emotivnu.Priprema je izvršena putem ponavljanja i aktuelizacije ranije učenog gradiva. Uglavnom se ne ističe cilj časa. Na časovima dominiraju frontalni oblik rada, verbalne i ilustrativne metode rada. Raspoloživa nastavna sredstva koriste većinom samo nastavnici</w:t>
            </w:r>
            <w:r w:rsidR="0095424A">
              <w:rPr>
                <w:rFonts w:asciiTheme="majorHAnsi" w:hAnsiTheme="majorHAnsi" w:cstheme="majorHAnsi"/>
                <w:bCs/>
                <w:sz w:val="24"/>
                <w:szCs w:val="24"/>
              </w:rPr>
              <w:t xml:space="preserve"> </w:t>
            </w:r>
            <w:r w:rsidRPr="008B58A6">
              <w:rPr>
                <w:rFonts w:asciiTheme="majorHAnsi" w:hAnsiTheme="majorHAnsi" w:cstheme="majorHAnsi"/>
                <w:bCs/>
                <w:sz w:val="24"/>
                <w:szCs w:val="24"/>
              </w:rPr>
              <w:t>(dominiraju auditivno-vizuelne aktivnosti). Nedostaju materijalno-tehnička sredstva za optimalnu realizaciju praktičnih oblika nastave. Rekapitulacija časa se vrši propitivanjem učenika. Komunikacijske i interakcijske sposobnosti nastavnika su na potrebnom nivou. Nastavnici uglavnom uvažavaju razlike u saznajnom, afektivnom, socijalnom i psihomotornom potencijalu učenika. Nastavnici, uglavnom, uče učenike da povežu nastavne sadržaje sa primjerima iz prakse, života i drugih oblasti. Učenici nemaju priliku da biraju načine i tempo rada, procjenjuju i ocjenjuju ishode svog rada i rada drugih. Podstiču se i razvijaju ideje učenika. Nastavnici uglavnom ne uvažavaju princip individualizacije i diferencijacije. Disciplina učenika je na potrebnom nivou. Učenicima se ukazuje i na nova tehnička rješenja i tehnologije.</w:t>
            </w:r>
          </w:p>
          <w:p w14:paraId="31100BA2"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Ne postoji planiranje aktivnosti i njihova realizacija za dopunsku i dodatnu nastavu, kao i za vannastavne aktivnosti. </w:t>
            </w:r>
          </w:p>
          <w:p w14:paraId="4F9B11C1"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Nastavnici vode redovnu evidenciju o izostajanju učenika sa nastave u dnevnicima rada. Ne rade se kvalitativne analize izostanaka u zapisnicima Odjeljenjskih vijeća ili sjednicama aktiva u cilju njihovog smanjenja i poboljšanja discipline. </w:t>
            </w:r>
          </w:p>
          <w:p w14:paraId="0B04F308" w14:textId="77777777" w:rsidR="00CE49A2" w:rsidRPr="00F5246F" w:rsidRDefault="00CE49A2" w:rsidP="008B58A6">
            <w:pPr>
              <w:spacing w:before="120"/>
              <w:jc w:val="both"/>
              <w:rPr>
                <w:rFonts w:ascii="Bookman Old Style" w:hAnsi="Bookman Old Style" w:cs="Arial"/>
                <w:bCs/>
                <w:sz w:val="20"/>
                <w:szCs w:val="20"/>
              </w:rPr>
            </w:pPr>
            <w:r w:rsidRPr="008B58A6">
              <w:rPr>
                <w:rFonts w:asciiTheme="majorHAnsi" w:hAnsiTheme="majorHAnsi" w:cstheme="majorHAnsi"/>
                <w:bCs/>
                <w:sz w:val="24"/>
                <w:szCs w:val="24"/>
              </w:rPr>
              <w:t>Nedostatak udžbenika predstavlja veliki problem za kvalitetnu pripremu i realizaciju nastavnih sadržaja. Prostor za učenje ne djeluje u potpunosti podsticajno na učenike. Pri uređenju prostora ne posvećuje se dovoljno pažnje učeničkim radovima. Ne koristie se didaktički softveri i simulatori.</w:t>
            </w:r>
          </w:p>
        </w:tc>
      </w:tr>
      <w:tr w:rsidR="00CE49A2" w:rsidRPr="00F5246F" w14:paraId="5C3FAB45" w14:textId="77777777" w:rsidTr="008B58A6">
        <w:trPr>
          <w:trHeight w:val="20"/>
        </w:trPr>
        <w:tc>
          <w:tcPr>
            <w:tcW w:w="435" w:type="pct"/>
            <w:tcBorders>
              <w:top w:val="nil"/>
              <w:bottom w:val="nil"/>
            </w:tcBorders>
            <w:shd w:val="clear" w:color="auto" w:fill="auto"/>
          </w:tcPr>
          <w:p w14:paraId="1A67DC58"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1D7CEA92" w14:textId="3019E05C" w:rsidR="00CE49A2" w:rsidRPr="00F5246F" w:rsidRDefault="008B58A6" w:rsidP="00CE49A2">
            <w:pPr>
              <w:spacing w:line="276" w:lineRule="auto"/>
              <w:rPr>
                <w:rFonts w:ascii="Bookman Old Style" w:hAnsi="Bookman Old Style" w:cs="Arial"/>
                <w:sz w:val="20"/>
                <w:szCs w:val="20"/>
              </w:rPr>
            </w:pPr>
            <w:r>
              <w:rPr>
                <w:rFonts w:ascii="Arial" w:hAnsi="Arial" w:cs="Arial"/>
                <w:b/>
                <w:i/>
                <w:sz w:val="20"/>
                <w:szCs w:val="20"/>
                <w:lang w:val="sr-Latn-RS"/>
              </w:rPr>
              <w:t>Preporuke</w:t>
            </w:r>
            <w:r w:rsidR="00CE49A2" w:rsidRPr="008B58A6">
              <w:rPr>
                <w:rFonts w:ascii="Arial" w:hAnsi="Arial" w:cs="Arial"/>
                <w:b/>
                <w:i/>
                <w:sz w:val="20"/>
                <w:szCs w:val="20"/>
                <w:lang w:val="sr-Latn-RS"/>
              </w:rPr>
              <w:t>:</w:t>
            </w:r>
          </w:p>
        </w:tc>
      </w:tr>
      <w:tr w:rsidR="00CE49A2" w:rsidRPr="00F5246F" w14:paraId="060972D2" w14:textId="77777777" w:rsidTr="008B58A6">
        <w:trPr>
          <w:trHeight w:val="20"/>
        </w:trPr>
        <w:tc>
          <w:tcPr>
            <w:tcW w:w="435" w:type="pct"/>
            <w:tcBorders>
              <w:top w:val="nil"/>
            </w:tcBorders>
            <w:shd w:val="clear" w:color="auto" w:fill="auto"/>
          </w:tcPr>
          <w:p w14:paraId="119A53CE"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688DC23A" w14:textId="17C8CC06"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Primjenjivati metode aktivne nastave kojima će prethoditi kreativna priprema za čas</w:t>
            </w:r>
            <w:r w:rsidR="00A251EC">
              <w:rPr>
                <w:rFonts w:asciiTheme="majorHAnsi" w:hAnsiTheme="majorHAnsi"/>
                <w:sz w:val="24"/>
                <w:szCs w:val="24"/>
                <w:lang w:val="sr-Latn-RS"/>
              </w:rPr>
              <w:t>.</w:t>
            </w:r>
          </w:p>
          <w:p w14:paraId="21611459" w14:textId="0D47B92E"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Uključiti učenike i roditelje u opremanje kabineta i radionica (literatura, šeme, modeli i sl.)</w:t>
            </w:r>
            <w:r w:rsidR="00A251EC">
              <w:rPr>
                <w:rFonts w:asciiTheme="majorHAnsi" w:hAnsiTheme="majorHAnsi"/>
                <w:sz w:val="24"/>
                <w:szCs w:val="24"/>
                <w:lang w:val="sr-Latn-RS"/>
              </w:rPr>
              <w:t>.</w:t>
            </w:r>
          </w:p>
          <w:p w14:paraId="245655AD" w14:textId="35FC7108"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Nastavnici da pripreme interne materijale za učenike koji bi bili usvojeni na stručnom aktivu</w:t>
            </w:r>
            <w:r w:rsidR="00E91961">
              <w:rPr>
                <w:rFonts w:asciiTheme="majorHAnsi" w:hAnsiTheme="majorHAnsi"/>
                <w:sz w:val="24"/>
                <w:szCs w:val="24"/>
                <w:lang w:val="sr-Latn-RS"/>
              </w:rPr>
              <w:t>.</w:t>
            </w:r>
          </w:p>
          <w:p w14:paraId="1F21A24B" w14:textId="4F5D51C1"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Planirati i realizovati dodatne aktivnosti u cilju smanjenja izostanaka i broja učenika kojima se izriču vaspitne mjere</w:t>
            </w:r>
            <w:r w:rsidR="00E91961">
              <w:rPr>
                <w:rFonts w:asciiTheme="majorHAnsi" w:hAnsiTheme="majorHAnsi"/>
                <w:sz w:val="24"/>
                <w:szCs w:val="24"/>
                <w:lang w:val="sr-Latn-RS"/>
              </w:rPr>
              <w:t>.</w:t>
            </w:r>
          </w:p>
          <w:p w14:paraId="685BE5EB" w14:textId="4A163799"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Praktični oblik nastave iz pojedinih modula realizovati u saradnji sa socijalnim partnerima</w:t>
            </w:r>
            <w:r w:rsidR="00E91961">
              <w:rPr>
                <w:rFonts w:asciiTheme="majorHAnsi" w:hAnsiTheme="majorHAnsi"/>
                <w:sz w:val="24"/>
                <w:szCs w:val="24"/>
                <w:lang w:val="sr-Latn-RS"/>
              </w:rPr>
              <w:t>.</w:t>
            </w:r>
          </w:p>
          <w:p w14:paraId="28905DEF" w14:textId="515FC44B"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Aktiv da inicira, utvrdi plan i prioritete i uključi se u nabavku nedostajućih nastavnih sredstava, opreme i materijala i osavremenjavanje postojeće</w:t>
            </w:r>
            <w:r w:rsidR="00E91961">
              <w:rPr>
                <w:rFonts w:asciiTheme="majorHAnsi" w:hAnsiTheme="majorHAnsi"/>
                <w:sz w:val="24"/>
                <w:szCs w:val="24"/>
                <w:lang w:val="sr-Latn-RS"/>
              </w:rPr>
              <w:t>.</w:t>
            </w:r>
          </w:p>
          <w:p w14:paraId="45707370" w14:textId="5A09BA84" w:rsidR="00CE49A2" w:rsidRPr="0098765E" w:rsidRDefault="00CE49A2" w:rsidP="008B58A6">
            <w:pPr>
              <w:numPr>
                <w:ilvl w:val="0"/>
                <w:numId w:val="11"/>
              </w:numPr>
              <w:tabs>
                <w:tab w:val="left" w:pos="360"/>
                <w:tab w:val="left" w:pos="975"/>
              </w:tabs>
              <w:ind w:left="188" w:hanging="274"/>
              <w:jc w:val="both"/>
              <w:rPr>
                <w:rFonts w:ascii="Calibri Light" w:hAnsi="Calibri Light"/>
                <w:sz w:val="24"/>
                <w:szCs w:val="24"/>
              </w:rPr>
            </w:pPr>
            <w:r w:rsidRPr="008B58A6">
              <w:rPr>
                <w:rFonts w:asciiTheme="majorHAnsi" w:hAnsiTheme="majorHAnsi"/>
                <w:sz w:val="24"/>
                <w:szCs w:val="24"/>
                <w:lang w:val="sr-Latn-RS"/>
              </w:rPr>
              <w:t>Planirati i realizovati dodatnu i dopunsku nastavu i uključiti što više učenika u vannastavne aktivnosti</w:t>
            </w:r>
            <w:r w:rsidR="00F83C84">
              <w:rPr>
                <w:rFonts w:asciiTheme="majorHAnsi" w:hAnsiTheme="majorHAnsi"/>
                <w:sz w:val="24"/>
                <w:szCs w:val="24"/>
                <w:lang w:val="sr-Latn-RS"/>
              </w:rPr>
              <w:t>.</w:t>
            </w:r>
          </w:p>
        </w:tc>
      </w:tr>
      <w:tr w:rsidR="00CE49A2" w:rsidRPr="00F5246F" w14:paraId="00F13935" w14:textId="77777777" w:rsidTr="00CE49A2">
        <w:trPr>
          <w:cantSplit/>
          <w:trHeight w:val="1277"/>
        </w:trPr>
        <w:tc>
          <w:tcPr>
            <w:tcW w:w="435" w:type="pct"/>
            <w:tcBorders>
              <w:bottom w:val="nil"/>
            </w:tcBorders>
            <w:shd w:val="clear" w:color="auto" w:fill="FFFFFF" w:themeFill="background1"/>
          </w:tcPr>
          <w:p w14:paraId="3386A1AE" w14:textId="77777777" w:rsidR="00CE49A2" w:rsidRPr="00F5246F" w:rsidRDefault="00CE49A2" w:rsidP="00CE49A2">
            <w:pPr>
              <w:spacing w:line="276" w:lineRule="auto"/>
              <w:jc w:val="both"/>
              <w:rPr>
                <w:rFonts w:ascii="Bookman Old Style" w:hAnsi="Bookman Old Style" w:cs="Arial"/>
                <w:bCs/>
                <w:sz w:val="20"/>
                <w:szCs w:val="20"/>
              </w:rPr>
            </w:pPr>
            <w:r w:rsidRPr="00F5246F">
              <w:rPr>
                <w:rFonts w:ascii="Bookman Old Style" w:hAnsi="Bookman Old Style" w:cs="Arial"/>
                <w:bCs/>
                <w:sz w:val="20"/>
                <w:szCs w:val="20"/>
              </w:rPr>
              <w:lastRenderedPageBreak/>
              <w:t xml:space="preserve">1.3. </w:t>
            </w:r>
          </w:p>
        </w:tc>
        <w:tc>
          <w:tcPr>
            <w:tcW w:w="4565" w:type="pct"/>
            <w:shd w:val="clear" w:color="auto" w:fill="FFFFFF" w:themeFill="background1"/>
          </w:tcPr>
          <w:p w14:paraId="4EF55D50" w14:textId="0A12784D"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Učenici se blagovremeno upoznaju sa pisanim provjerama znanja. Učenicima se saopštavaju kriterijumi za ocjenjivanje. Dobijaju rezultate, uvid u radove i vrši se analiza. Izvršen je uvid u pisane provjere znanja. Testovi služe za provjeru znanja, da nastavnik ima uvid u stepen do kojeg su učenici usvojili gradivo i kao motivaciono sredstvo.Nije definisana bodovna skala. Nema detaljnijeg pisanog obrazloženja. Pri izradi testova treba voditi računa o različitim taksonomskim nivoima. Pitanja koja se učenicima postavljaju,</w:t>
            </w:r>
            <w:r w:rsidR="0095424A">
              <w:rPr>
                <w:rFonts w:asciiTheme="majorHAnsi" w:hAnsiTheme="majorHAnsi" w:cstheme="majorHAnsi"/>
                <w:bCs/>
                <w:sz w:val="24"/>
                <w:szCs w:val="24"/>
              </w:rPr>
              <w:t xml:space="preserve"> </w:t>
            </w:r>
            <w:r w:rsidRPr="008B58A6">
              <w:rPr>
                <w:rFonts w:asciiTheme="majorHAnsi" w:hAnsiTheme="majorHAnsi" w:cstheme="majorHAnsi"/>
                <w:bCs/>
                <w:sz w:val="24"/>
                <w:szCs w:val="24"/>
              </w:rPr>
              <w:t xml:space="preserve">uglavnom, nisu usmjerena na problemsko učenje.  </w:t>
            </w:r>
          </w:p>
          <w:p w14:paraId="36099C61"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Ne postoje precizno definisani kriterijumi niti detaljne analize usklađivanja kriterijuma ocjenjivanja. </w:t>
            </w:r>
          </w:p>
          <w:p w14:paraId="29C118AB"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Postignuća učenika nastavnici prate i bilježe u svojim ličnim evidencijama (aktivnost na času, domaći zadaci, usmena provjera, pisana provjera, testovi, dnevnici rada i sl.). </w:t>
            </w:r>
          </w:p>
          <w:p w14:paraId="6FDC3362"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U sveskama aktiva nije izvršena detaljna analiza uspjeha učenika sa konkretnim mjerama za poboljšanje postignuća učenika. Ne postoje pisane procedure da se različite provjere teorijskih znanja i vještina učenika, vrše na različite načine. </w:t>
            </w:r>
          </w:p>
          <w:p w14:paraId="6DAC1994" w14:textId="77777777" w:rsidR="00CE49A2" w:rsidRPr="008B58A6" w:rsidRDefault="00CE49A2" w:rsidP="00CE49A2">
            <w:pPr>
              <w:spacing w:before="120"/>
              <w:jc w:val="both"/>
              <w:rPr>
                <w:rFonts w:asciiTheme="majorHAnsi" w:hAnsiTheme="majorHAnsi" w:cstheme="majorHAnsi"/>
                <w:bCs/>
                <w:sz w:val="24"/>
                <w:szCs w:val="24"/>
              </w:rPr>
            </w:pPr>
            <w:r w:rsidRPr="008B58A6">
              <w:rPr>
                <w:rFonts w:asciiTheme="majorHAnsi" w:hAnsiTheme="majorHAnsi" w:cstheme="majorHAnsi"/>
                <w:bCs/>
                <w:sz w:val="24"/>
                <w:szCs w:val="24"/>
              </w:rPr>
              <w:t xml:space="preserve">Na posjećenim časovima uglavnom nije vršeno ocjenjivanje aktivnosti učenika. </w:t>
            </w:r>
          </w:p>
          <w:p w14:paraId="7E5E4104" w14:textId="79398BC1" w:rsidR="00CE49A2" w:rsidRPr="00966A6F" w:rsidRDefault="00CE49A2" w:rsidP="008060DE">
            <w:pPr>
              <w:spacing w:before="120"/>
              <w:jc w:val="both"/>
              <w:rPr>
                <w:sz w:val="23"/>
                <w:szCs w:val="23"/>
              </w:rPr>
            </w:pPr>
            <w:r w:rsidRPr="008B58A6">
              <w:rPr>
                <w:rFonts w:asciiTheme="majorHAnsi" w:hAnsiTheme="majorHAnsi" w:cstheme="majorHAnsi"/>
                <w:bCs/>
                <w:sz w:val="24"/>
                <w:szCs w:val="24"/>
              </w:rPr>
              <w:t xml:space="preserve">Pregledom </w:t>
            </w:r>
            <w:r w:rsidR="008060DE">
              <w:rPr>
                <w:rFonts w:asciiTheme="majorHAnsi" w:hAnsiTheme="majorHAnsi" w:cstheme="majorHAnsi"/>
                <w:bCs/>
                <w:sz w:val="24"/>
                <w:szCs w:val="24"/>
              </w:rPr>
              <w:t>o</w:t>
            </w:r>
            <w:r w:rsidRPr="008B58A6">
              <w:rPr>
                <w:rFonts w:asciiTheme="majorHAnsi" w:hAnsiTheme="majorHAnsi" w:cstheme="majorHAnsi"/>
                <w:bCs/>
                <w:sz w:val="24"/>
                <w:szCs w:val="24"/>
              </w:rPr>
              <w:t>djeljenskih knjiga zaklju</w:t>
            </w:r>
            <w:r w:rsidR="00AE585D">
              <w:rPr>
                <w:rFonts w:asciiTheme="majorHAnsi" w:hAnsiTheme="majorHAnsi" w:cstheme="majorHAnsi"/>
                <w:bCs/>
                <w:sz w:val="24"/>
                <w:szCs w:val="24"/>
              </w:rPr>
              <w:t>č</w:t>
            </w:r>
            <w:r w:rsidRPr="008B58A6">
              <w:rPr>
                <w:rFonts w:asciiTheme="majorHAnsi" w:hAnsiTheme="majorHAnsi" w:cstheme="majorHAnsi"/>
                <w:bCs/>
                <w:sz w:val="24"/>
                <w:szCs w:val="24"/>
              </w:rPr>
              <w:t>ak je da je ocjenjivanje u skladu sa osnovnim pedagoškim principima.</w:t>
            </w:r>
            <w:r>
              <w:rPr>
                <w:sz w:val="23"/>
                <w:szCs w:val="23"/>
              </w:rPr>
              <w:t xml:space="preserve">  </w:t>
            </w:r>
          </w:p>
        </w:tc>
      </w:tr>
      <w:tr w:rsidR="00CE49A2" w:rsidRPr="00F5246F" w14:paraId="1877A922" w14:textId="77777777" w:rsidTr="008B58A6">
        <w:trPr>
          <w:trHeight w:val="20"/>
        </w:trPr>
        <w:tc>
          <w:tcPr>
            <w:tcW w:w="435" w:type="pct"/>
            <w:tcBorders>
              <w:top w:val="nil"/>
              <w:bottom w:val="nil"/>
            </w:tcBorders>
            <w:shd w:val="clear" w:color="auto" w:fill="auto"/>
          </w:tcPr>
          <w:p w14:paraId="412C5862"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5D476EEF" w14:textId="4BD37E60" w:rsidR="00CE49A2" w:rsidRPr="00F5246F" w:rsidRDefault="00CE49A2" w:rsidP="008B58A6">
            <w:pPr>
              <w:spacing w:line="276" w:lineRule="auto"/>
              <w:rPr>
                <w:rFonts w:ascii="Bookman Old Style" w:hAnsi="Bookman Old Style" w:cs="Arial"/>
                <w:sz w:val="20"/>
                <w:szCs w:val="20"/>
              </w:rPr>
            </w:pPr>
            <w:r w:rsidRPr="008B58A6">
              <w:rPr>
                <w:rFonts w:ascii="Arial" w:hAnsi="Arial" w:cs="Arial"/>
                <w:b/>
                <w:i/>
                <w:sz w:val="20"/>
                <w:szCs w:val="20"/>
                <w:lang w:val="sr-Latn-RS"/>
              </w:rPr>
              <w:t>Preporuk</w:t>
            </w:r>
            <w:r w:rsidR="008B58A6">
              <w:rPr>
                <w:rFonts w:ascii="Arial" w:hAnsi="Arial" w:cs="Arial"/>
                <w:b/>
                <w:i/>
                <w:sz w:val="20"/>
                <w:szCs w:val="20"/>
                <w:lang w:val="sr-Latn-RS"/>
              </w:rPr>
              <w:t>e</w:t>
            </w:r>
            <w:r w:rsidRPr="008B58A6">
              <w:rPr>
                <w:rFonts w:ascii="Arial" w:hAnsi="Arial" w:cs="Arial"/>
                <w:b/>
                <w:i/>
                <w:sz w:val="20"/>
                <w:szCs w:val="20"/>
                <w:lang w:val="sr-Latn-RS"/>
              </w:rPr>
              <w:t>:</w:t>
            </w:r>
          </w:p>
        </w:tc>
      </w:tr>
      <w:tr w:rsidR="00CE49A2" w:rsidRPr="00F5246F" w14:paraId="0686AA4F" w14:textId="77777777" w:rsidTr="008B58A6">
        <w:trPr>
          <w:trHeight w:val="20"/>
        </w:trPr>
        <w:tc>
          <w:tcPr>
            <w:tcW w:w="435" w:type="pct"/>
            <w:tcBorders>
              <w:top w:val="nil"/>
            </w:tcBorders>
            <w:shd w:val="clear" w:color="auto" w:fill="auto"/>
          </w:tcPr>
          <w:p w14:paraId="41A03CD1" w14:textId="77777777" w:rsidR="00CE49A2" w:rsidRPr="00F5246F" w:rsidRDefault="00CE49A2" w:rsidP="00CE49A2">
            <w:pPr>
              <w:spacing w:line="276" w:lineRule="auto"/>
              <w:rPr>
                <w:rFonts w:ascii="Bookman Old Style" w:hAnsi="Bookman Old Style" w:cs="Arial"/>
                <w:sz w:val="20"/>
                <w:szCs w:val="20"/>
              </w:rPr>
            </w:pPr>
          </w:p>
        </w:tc>
        <w:tc>
          <w:tcPr>
            <w:tcW w:w="4565" w:type="pct"/>
            <w:shd w:val="clear" w:color="auto" w:fill="auto"/>
          </w:tcPr>
          <w:p w14:paraId="3B49F1FF" w14:textId="714837CC"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Definisati procedure da se različite provjere znanja i vještina učenika vrše na različite načine</w:t>
            </w:r>
            <w:r w:rsidR="005D5D53">
              <w:rPr>
                <w:rFonts w:asciiTheme="majorHAnsi" w:hAnsiTheme="majorHAnsi"/>
                <w:sz w:val="24"/>
                <w:szCs w:val="24"/>
                <w:lang w:val="sr-Latn-RS"/>
              </w:rPr>
              <w:t>.</w:t>
            </w:r>
          </w:p>
          <w:p w14:paraId="1ED595D6" w14:textId="7A918D75"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Na aktivu standardizovati testove koji će biti usmjereni na ishode</w:t>
            </w:r>
            <w:r w:rsidR="005D5D53">
              <w:rPr>
                <w:rFonts w:asciiTheme="majorHAnsi" w:hAnsiTheme="majorHAnsi"/>
                <w:sz w:val="24"/>
                <w:szCs w:val="24"/>
                <w:lang w:val="sr-Latn-RS"/>
              </w:rPr>
              <w:t>.</w:t>
            </w:r>
          </w:p>
          <w:p w14:paraId="02E1F030" w14:textId="3CECC78D" w:rsidR="00CE49A2" w:rsidRPr="008B58A6" w:rsidRDefault="00CE49A2" w:rsidP="008B58A6">
            <w:pPr>
              <w:numPr>
                <w:ilvl w:val="0"/>
                <w:numId w:val="11"/>
              </w:numPr>
              <w:tabs>
                <w:tab w:val="left" w:pos="360"/>
                <w:tab w:val="left" w:pos="975"/>
              </w:tabs>
              <w:ind w:left="188" w:hanging="274"/>
              <w:jc w:val="both"/>
              <w:rPr>
                <w:rFonts w:asciiTheme="majorHAnsi" w:hAnsiTheme="majorHAnsi"/>
                <w:sz w:val="24"/>
                <w:szCs w:val="24"/>
                <w:lang w:val="sr-Latn-RS"/>
              </w:rPr>
            </w:pPr>
            <w:r w:rsidRPr="008B58A6">
              <w:rPr>
                <w:rFonts w:asciiTheme="majorHAnsi" w:hAnsiTheme="majorHAnsi"/>
                <w:sz w:val="24"/>
                <w:szCs w:val="24"/>
                <w:lang w:val="sr-Latn-RS"/>
              </w:rPr>
              <w:t>Redovno, na svakom času, vrednovati postignuća učenika</w:t>
            </w:r>
            <w:r w:rsidR="005D5D53">
              <w:rPr>
                <w:rFonts w:asciiTheme="majorHAnsi" w:hAnsiTheme="majorHAnsi"/>
                <w:sz w:val="24"/>
                <w:szCs w:val="24"/>
                <w:lang w:val="sr-Latn-RS"/>
              </w:rPr>
              <w:t>.</w:t>
            </w:r>
          </w:p>
          <w:p w14:paraId="30C812D1" w14:textId="62B04469" w:rsidR="00CE49A2" w:rsidRPr="00937784" w:rsidRDefault="00CE49A2" w:rsidP="008B58A6">
            <w:pPr>
              <w:numPr>
                <w:ilvl w:val="0"/>
                <w:numId w:val="11"/>
              </w:numPr>
              <w:tabs>
                <w:tab w:val="left" w:pos="360"/>
                <w:tab w:val="left" w:pos="975"/>
              </w:tabs>
              <w:ind w:left="188" w:hanging="274"/>
              <w:jc w:val="both"/>
              <w:rPr>
                <w:rFonts w:ascii="Bookman Old Style" w:hAnsi="Bookman Old Style" w:cs="Arial"/>
                <w:bCs/>
                <w:sz w:val="20"/>
                <w:szCs w:val="20"/>
                <w:lang w:val="sr-Latn-RS"/>
              </w:rPr>
            </w:pPr>
            <w:r w:rsidRPr="008B58A6">
              <w:rPr>
                <w:rFonts w:asciiTheme="majorHAnsi" w:hAnsiTheme="majorHAnsi"/>
                <w:sz w:val="24"/>
                <w:szCs w:val="24"/>
                <w:lang w:val="sr-Latn-RS"/>
              </w:rPr>
              <w:t>Analizirati kriterijume ocjenjivanja na nivou aktiva, izvršiti njihovo usaglašavanje, osvrt na realizaciju i periodične izvještaje</w:t>
            </w:r>
            <w:r w:rsidR="005D5D53">
              <w:rPr>
                <w:rFonts w:asciiTheme="majorHAnsi" w:hAnsiTheme="majorHAnsi"/>
                <w:sz w:val="24"/>
                <w:szCs w:val="24"/>
                <w:lang w:val="sr-Latn-RS"/>
              </w:rPr>
              <w:t>.</w:t>
            </w:r>
          </w:p>
        </w:tc>
      </w:tr>
    </w:tbl>
    <w:p w14:paraId="77403CA9" w14:textId="77777777" w:rsidR="00CE49A2" w:rsidRPr="00534E29" w:rsidRDefault="00CE49A2" w:rsidP="00CE49A2">
      <w:pPr>
        <w:spacing w:after="0"/>
        <w:rPr>
          <w:rFonts w:ascii="Bookman Old Style" w:hAnsi="Bookman Old Style"/>
        </w:rPr>
      </w:pPr>
    </w:p>
    <w:p w14:paraId="042042D6" w14:textId="3841668F" w:rsidR="00CE49A2" w:rsidRDefault="00CE49A2">
      <w:pPr>
        <w:rPr>
          <w:rFonts w:asciiTheme="majorHAnsi" w:hAnsiTheme="majorHAnsi" w:cstheme="majorHAnsi"/>
          <w:sz w:val="24"/>
          <w:szCs w:val="24"/>
        </w:rPr>
      </w:pPr>
    </w:p>
    <w:p w14:paraId="400851E4" w14:textId="18933C55" w:rsidR="00CE49A2" w:rsidRDefault="00CE49A2">
      <w:pPr>
        <w:rPr>
          <w:rFonts w:asciiTheme="majorHAnsi" w:hAnsiTheme="majorHAnsi" w:cstheme="majorHAnsi"/>
          <w:sz w:val="24"/>
          <w:szCs w:val="24"/>
        </w:rPr>
      </w:pPr>
    </w:p>
    <w:p w14:paraId="637E4798" w14:textId="2898471C" w:rsidR="00CE49A2" w:rsidRDefault="00CE49A2">
      <w:pPr>
        <w:rPr>
          <w:rFonts w:asciiTheme="majorHAnsi" w:hAnsiTheme="majorHAnsi" w:cstheme="majorHAnsi"/>
          <w:sz w:val="24"/>
          <w:szCs w:val="24"/>
        </w:rPr>
      </w:pPr>
    </w:p>
    <w:p w14:paraId="74ECC480" w14:textId="1A30F919" w:rsidR="00CE49A2" w:rsidRDefault="00CE49A2">
      <w:pPr>
        <w:rPr>
          <w:rFonts w:asciiTheme="majorHAnsi" w:hAnsiTheme="majorHAnsi" w:cstheme="majorHAnsi"/>
          <w:sz w:val="24"/>
          <w:szCs w:val="24"/>
        </w:rPr>
      </w:pPr>
    </w:p>
    <w:p w14:paraId="63D0E8C1" w14:textId="27E4E81C" w:rsidR="00CE49A2" w:rsidRDefault="00CE49A2">
      <w:pPr>
        <w:rPr>
          <w:rFonts w:asciiTheme="majorHAnsi" w:hAnsiTheme="majorHAnsi" w:cstheme="majorHAnsi"/>
          <w:sz w:val="24"/>
          <w:szCs w:val="24"/>
        </w:rPr>
      </w:pPr>
    </w:p>
    <w:p w14:paraId="13A94A93" w14:textId="31D8BF1A" w:rsidR="00CE49A2" w:rsidRDefault="00CE49A2">
      <w:pPr>
        <w:rPr>
          <w:rFonts w:asciiTheme="majorHAnsi" w:hAnsiTheme="majorHAnsi" w:cstheme="majorHAnsi"/>
          <w:sz w:val="24"/>
          <w:szCs w:val="24"/>
        </w:rPr>
      </w:pPr>
    </w:p>
    <w:p w14:paraId="63281C5D" w14:textId="7E6C698B" w:rsidR="00CE49A2" w:rsidRDefault="00CE49A2">
      <w:pPr>
        <w:rPr>
          <w:rFonts w:asciiTheme="majorHAnsi" w:hAnsiTheme="majorHAnsi" w:cstheme="majorHAnsi"/>
          <w:sz w:val="24"/>
          <w:szCs w:val="24"/>
        </w:rPr>
      </w:pPr>
    </w:p>
    <w:p w14:paraId="0E64F33D" w14:textId="544E865D" w:rsidR="00CE49A2" w:rsidRDefault="00CE49A2">
      <w:pPr>
        <w:rPr>
          <w:rFonts w:asciiTheme="majorHAnsi" w:hAnsiTheme="majorHAnsi" w:cstheme="majorHAnsi"/>
          <w:sz w:val="24"/>
          <w:szCs w:val="24"/>
        </w:rPr>
      </w:pPr>
    </w:p>
    <w:p w14:paraId="6385900D" w14:textId="77777777" w:rsidR="00930402" w:rsidRDefault="00930402">
      <w:pPr>
        <w:rPr>
          <w:rFonts w:asciiTheme="majorHAnsi" w:hAnsiTheme="majorHAnsi" w:cstheme="majorHAnsi"/>
          <w:sz w:val="24"/>
          <w:szCs w:val="24"/>
        </w:rPr>
      </w:pPr>
    </w:p>
    <w:p w14:paraId="15F41CA4" w14:textId="77777777" w:rsidR="00930402" w:rsidRDefault="00930402">
      <w:pPr>
        <w:rPr>
          <w:rFonts w:asciiTheme="majorHAnsi" w:hAnsiTheme="majorHAnsi" w:cstheme="majorHAnsi"/>
          <w:sz w:val="24"/>
          <w:szCs w:val="24"/>
        </w:rPr>
      </w:pPr>
    </w:p>
    <w:p w14:paraId="50FB71DB" w14:textId="77777777" w:rsidR="00930402" w:rsidRDefault="00930402">
      <w:pPr>
        <w:rPr>
          <w:rFonts w:asciiTheme="majorHAnsi" w:hAnsiTheme="majorHAnsi" w:cstheme="majorHAnsi"/>
          <w:sz w:val="24"/>
          <w:szCs w:val="24"/>
        </w:rPr>
      </w:pPr>
    </w:p>
    <w:p w14:paraId="567F0802" w14:textId="77777777" w:rsidR="00CE49A2" w:rsidRDefault="00CE49A2" w:rsidP="00CE49A2">
      <w:pPr>
        <w:spacing w:after="0"/>
        <w:ind w:left="5"/>
      </w:pPr>
    </w:p>
    <w:tbl>
      <w:tblPr>
        <w:tblStyle w:val="TableGrid0"/>
        <w:tblW w:w="9341" w:type="dxa"/>
        <w:tblInd w:w="10" w:type="dxa"/>
        <w:tblCellMar>
          <w:top w:w="28" w:type="dxa"/>
          <w:left w:w="110" w:type="dxa"/>
          <w:right w:w="115" w:type="dxa"/>
        </w:tblCellMar>
        <w:tblLook w:val="04A0" w:firstRow="1" w:lastRow="0" w:firstColumn="1" w:lastColumn="0" w:noHBand="0" w:noVBand="1"/>
      </w:tblPr>
      <w:tblGrid>
        <w:gridCol w:w="9341"/>
      </w:tblGrid>
      <w:tr w:rsidR="00CE49A2" w:rsidRPr="00930402" w14:paraId="10C4B93A" w14:textId="77777777" w:rsidTr="008F7E24">
        <w:trPr>
          <w:trHeight w:val="255"/>
        </w:trPr>
        <w:tc>
          <w:tcPr>
            <w:tcW w:w="9341" w:type="dxa"/>
            <w:tcBorders>
              <w:top w:val="single" w:sz="4" w:space="0" w:color="000000"/>
              <w:left w:val="single" w:sz="4" w:space="0" w:color="000000"/>
              <w:bottom w:val="single" w:sz="4" w:space="0" w:color="000000"/>
              <w:right w:val="single" w:sz="4" w:space="0" w:color="000000"/>
            </w:tcBorders>
          </w:tcPr>
          <w:p w14:paraId="62632664" w14:textId="2D089A91" w:rsidR="00CE49A2" w:rsidRPr="00930402" w:rsidRDefault="008060DE" w:rsidP="00930402">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lastRenderedPageBreak/>
              <w:t>Eksterni evaluator</w:t>
            </w:r>
            <w:r w:rsidR="00AD7D1D">
              <w:rPr>
                <w:rFonts w:asciiTheme="majorHAnsi" w:hAnsiTheme="majorHAnsi" w:cstheme="majorHAnsi"/>
                <w:b/>
                <w:sz w:val="20"/>
                <w:szCs w:val="20"/>
              </w:rPr>
              <w:t>:</w:t>
            </w:r>
            <w:r w:rsidR="00CE49A2" w:rsidRPr="00930402">
              <w:rPr>
                <w:rFonts w:asciiTheme="majorHAnsi" w:hAnsiTheme="majorHAnsi" w:cstheme="majorHAnsi"/>
                <w:b/>
                <w:sz w:val="20"/>
                <w:szCs w:val="20"/>
              </w:rPr>
              <w:t xml:space="preserve"> Miličko Bulatović</w:t>
            </w:r>
          </w:p>
        </w:tc>
      </w:tr>
      <w:tr w:rsidR="00CE49A2" w:rsidRPr="00930402" w14:paraId="0BCC6CEA" w14:textId="77777777" w:rsidTr="008F7E24">
        <w:trPr>
          <w:trHeight w:val="254"/>
        </w:trPr>
        <w:tc>
          <w:tcPr>
            <w:tcW w:w="9341" w:type="dxa"/>
            <w:tcBorders>
              <w:top w:val="single" w:sz="4" w:space="0" w:color="000000"/>
              <w:left w:val="single" w:sz="4" w:space="0" w:color="000000"/>
              <w:bottom w:val="single" w:sz="4" w:space="0" w:color="000000"/>
              <w:right w:val="single" w:sz="4" w:space="0" w:color="000000"/>
            </w:tcBorders>
          </w:tcPr>
          <w:p w14:paraId="660292F3" w14:textId="621C4B31" w:rsidR="00CE49A2" w:rsidRPr="00930402" w:rsidRDefault="00CE49A2" w:rsidP="00930402">
            <w:pPr>
              <w:autoSpaceDE w:val="0"/>
              <w:autoSpaceDN w:val="0"/>
              <w:adjustRightInd w:val="0"/>
              <w:rPr>
                <w:rFonts w:asciiTheme="majorHAnsi" w:hAnsiTheme="majorHAnsi" w:cstheme="majorHAnsi"/>
                <w:b/>
                <w:sz w:val="20"/>
                <w:szCs w:val="20"/>
              </w:rPr>
            </w:pPr>
            <w:r w:rsidRPr="00930402">
              <w:rPr>
                <w:rFonts w:asciiTheme="majorHAnsi" w:hAnsiTheme="majorHAnsi" w:cstheme="majorHAnsi"/>
                <w:b/>
                <w:sz w:val="20"/>
                <w:szCs w:val="20"/>
              </w:rPr>
              <w:t xml:space="preserve">1.2.13. Konobar </w:t>
            </w:r>
          </w:p>
        </w:tc>
      </w:tr>
      <w:tr w:rsidR="00CE49A2" w14:paraId="5858097D" w14:textId="77777777" w:rsidTr="008F7E24">
        <w:trPr>
          <w:trHeight w:val="252"/>
        </w:trPr>
        <w:tc>
          <w:tcPr>
            <w:tcW w:w="9341" w:type="dxa"/>
            <w:tcBorders>
              <w:top w:val="single" w:sz="4" w:space="0" w:color="000000"/>
              <w:left w:val="single" w:sz="4" w:space="0" w:color="000000"/>
              <w:bottom w:val="single" w:sz="4" w:space="0" w:color="000000"/>
              <w:right w:val="single" w:sz="4" w:space="0" w:color="000000"/>
            </w:tcBorders>
          </w:tcPr>
          <w:p w14:paraId="3C7B116B" w14:textId="77777777" w:rsidR="00CE49A2" w:rsidRDefault="00CE49A2" w:rsidP="00CE49A2">
            <w:pPr>
              <w:spacing w:line="259" w:lineRule="auto"/>
            </w:pPr>
            <w:r>
              <w:rPr>
                <w:sz w:val="13"/>
              </w:rPr>
              <w:t xml:space="preserve"> (naziv obrazovnog programa)</w:t>
            </w:r>
            <w:r>
              <w:rPr>
                <w:sz w:val="20"/>
              </w:rPr>
              <w:t xml:space="preserve"> </w:t>
            </w:r>
          </w:p>
        </w:tc>
      </w:tr>
      <w:tr w:rsidR="00CE49A2" w:rsidRPr="00930402" w14:paraId="3CF87743" w14:textId="77777777" w:rsidTr="008F7E24">
        <w:trPr>
          <w:trHeight w:val="1025"/>
        </w:trPr>
        <w:tc>
          <w:tcPr>
            <w:tcW w:w="9341" w:type="dxa"/>
            <w:tcBorders>
              <w:top w:val="single" w:sz="4" w:space="0" w:color="000000"/>
              <w:left w:val="single" w:sz="4" w:space="0" w:color="000000"/>
              <w:bottom w:val="single" w:sz="4" w:space="0" w:color="000000"/>
              <w:right w:val="single" w:sz="4" w:space="0" w:color="000000"/>
            </w:tcBorders>
          </w:tcPr>
          <w:p w14:paraId="4470F586" w14:textId="77777777" w:rsidR="00CE49A2" w:rsidRPr="00930402" w:rsidRDefault="00CE49A2" w:rsidP="00930402">
            <w:pPr>
              <w:autoSpaceDE w:val="0"/>
              <w:autoSpaceDN w:val="0"/>
              <w:adjustRightInd w:val="0"/>
              <w:rPr>
                <w:rFonts w:asciiTheme="majorHAnsi" w:hAnsiTheme="majorHAnsi" w:cstheme="majorHAnsi"/>
                <w:sz w:val="20"/>
                <w:szCs w:val="20"/>
              </w:rPr>
            </w:pPr>
            <w:r w:rsidRPr="00930402">
              <w:rPr>
                <w:rFonts w:asciiTheme="majorHAnsi" w:hAnsiTheme="majorHAnsi" w:cstheme="majorHAnsi"/>
                <w:sz w:val="20"/>
                <w:szCs w:val="20"/>
              </w:rPr>
              <w:t>Ukupan broj nastavnika po datom programu: 9</w:t>
            </w:r>
            <w:r w:rsidRPr="00930402">
              <w:rPr>
                <w:rFonts w:asciiTheme="majorHAnsi" w:hAnsiTheme="majorHAnsi" w:cstheme="majorHAnsi"/>
                <w:sz w:val="20"/>
                <w:szCs w:val="20"/>
              </w:rPr>
              <w:tab/>
              <w:t xml:space="preserve"> </w:t>
            </w:r>
          </w:p>
          <w:p w14:paraId="3C87EBD9" w14:textId="77777777" w:rsidR="00CE49A2" w:rsidRPr="00930402" w:rsidRDefault="00CE49A2" w:rsidP="00930402">
            <w:pPr>
              <w:autoSpaceDE w:val="0"/>
              <w:autoSpaceDN w:val="0"/>
              <w:adjustRightInd w:val="0"/>
              <w:rPr>
                <w:rFonts w:asciiTheme="majorHAnsi" w:hAnsiTheme="majorHAnsi" w:cstheme="majorHAnsi"/>
                <w:sz w:val="20"/>
                <w:szCs w:val="20"/>
              </w:rPr>
            </w:pPr>
            <w:r w:rsidRPr="00930402">
              <w:rPr>
                <w:rFonts w:asciiTheme="majorHAnsi" w:hAnsiTheme="majorHAnsi" w:cstheme="majorHAnsi"/>
                <w:sz w:val="20"/>
                <w:szCs w:val="20"/>
              </w:rPr>
              <w:t xml:space="preserve">Broj nastavnika kod kojih je izvršen nadzor: 6 </w:t>
            </w:r>
            <w:r w:rsidRPr="00930402">
              <w:rPr>
                <w:rFonts w:asciiTheme="majorHAnsi" w:hAnsiTheme="majorHAnsi" w:cstheme="majorHAnsi"/>
                <w:sz w:val="20"/>
                <w:szCs w:val="20"/>
              </w:rPr>
              <w:tab/>
              <w:t xml:space="preserve"> </w:t>
            </w:r>
          </w:p>
          <w:p w14:paraId="456FB953" w14:textId="77777777" w:rsidR="00CE49A2" w:rsidRPr="00930402" w:rsidRDefault="00CE49A2" w:rsidP="00930402">
            <w:pPr>
              <w:autoSpaceDE w:val="0"/>
              <w:autoSpaceDN w:val="0"/>
              <w:adjustRightInd w:val="0"/>
              <w:rPr>
                <w:rFonts w:asciiTheme="majorHAnsi" w:hAnsiTheme="majorHAnsi" w:cstheme="majorHAnsi"/>
                <w:sz w:val="20"/>
                <w:szCs w:val="20"/>
              </w:rPr>
            </w:pPr>
            <w:r w:rsidRPr="00930402">
              <w:rPr>
                <w:rFonts w:asciiTheme="majorHAnsi" w:hAnsiTheme="majorHAnsi" w:cstheme="majorHAnsi"/>
                <w:sz w:val="20"/>
                <w:szCs w:val="20"/>
              </w:rPr>
              <w:t>Posjećena odjeljenja: 3</w:t>
            </w:r>
            <w:r w:rsidRPr="00930402">
              <w:rPr>
                <w:rFonts w:asciiTheme="majorHAnsi" w:hAnsiTheme="majorHAnsi" w:cstheme="majorHAnsi"/>
                <w:sz w:val="20"/>
                <w:szCs w:val="20"/>
              </w:rPr>
              <w:tab/>
              <w:t xml:space="preserve"> </w:t>
            </w:r>
          </w:p>
          <w:p w14:paraId="6A2588A8" w14:textId="77777777" w:rsidR="00CE49A2" w:rsidRPr="00930402" w:rsidRDefault="00CE49A2" w:rsidP="00930402">
            <w:pPr>
              <w:autoSpaceDE w:val="0"/>
              <w:autoSpaceDN w:val="0"/>
              <w:adjustRightInd w:val="0"/>
              <w:rPr>
                <w:rFonts w:asciiTheme="majorHAnsi" w:hAnsiTheme="majorHAnsi" w:cstheme="majorHAnsi"/>
                <w:sz w:val="20"/>
                <w:szCs w:val="20"/>
              </w:rPr>
            </w:pPr>
            <w:r w:rsidRPr="00930402">
              <w:rPr>
                <w:rFonts w:asciiTheme="majorHAnsi" w:hAnsiTheme="majorHAnsi" w:cstheme="majorHAnsi"/>
                <w:sz w:val="20"/>
                <w:szCs w:val="20"/>
              </w:rPr>
              <w:t>Broj posjećenih časova: 10</w:t>
            </w:r>
            <w:r w:rsidRPr="00930402">
              <w:rPr>
                <w:rFonts w:asciiTheme="majorHAnsi" w:hAnsiTheme="majorHAnsi" w:cstheme="majorHAnsi"/>
                <w:sz w:val="20"/>
                <w:szCs w:val="20"/>
              </w:rPr>
              <w:tab/>
              <w:t xml:space="preserve"> </w:t>
            </w:r>
          </w:p>
        </w:tc>
      </w:tr>
    </w:tbl>
    <w:p w14:paraId="23042433" w14:textId="77777777" w:rsidR="00CE49A2" w:rsidRDefault="00CE49A2" w:rsidP="00CE49A2">
      <w:pPr>
        <w:spacing w:after="0"/>
        <w:ind w:left="5"/>
      </w:pPr>
      <w:r>
        <w:rPr>
          <w:rFonts w:ascii="Arial" w:eastAsia="Arial" w:hAnsi="Arial" w:cs="Arial"/>
          <w:sz w:val="8"/>
        </w:rPr>
        <w:t xml:space="preserve"> </w:t>
      </w:r>
    </w:p>
    <w:p w14:paraId="4E921665" w14:textId="50F17676" w:rsidR="00CE49A2" w:rsidRDefault="00CE49A2" w:rsidP="00CE49A2">
      <w:pPr>
        <w:spacing w:after="89"/>
        <w:ind w:left="5"/>
        <w:rPr>
          <w:rFonts w:ascii="Arial" w:eastAsia="Arial" w:hAnsi="Arial" w:cs="Arial"/>
        </w:rPr>
      </w:pPr>
      <w:r>
        <w:rPr>
          <w:rFonts w:ascii="Arial" w:eastAsia="Arial" w:hAnsi="Arial" w:cs="Arial"/>
          <w:sz w:val="8"/>
        </w:rPr>
        <w:t xml:space="preserve"> </w:t>
      </w:r>
      <w:bookmarkStart w:id="13" w:name="_MON_1782803141"/>
      <w:bookmarkEnd w:id="13"/>
      <w:r w:rsidR="00930402" w:rsidRPr="00930402">
        <w:rPr>
          <w:rFonts w:ascii="Arial" w:eastAsia="Arial" w:hAnsi="Arial" w:cs="Arial"/>
          <w:sz w:val="8"/>
        </w:rPr>
        <w:object w:dxaOrig="14666" w:dyaOrig="4023" w14:anchorId="4745B57D">
          <v:shape id="_x0000_i1042" type="#_x0000_t75" style="width:465pt;height:129pt" o:ole="" o:bordertopcolor="red" o:borderleftcolor="red" o:borderbottomcolor="red" o:borderrightcolor="red">
            <v:imagedata r:id="rId44" o:title=""/>
            <w10:bordertop type="single" width="18"/>
            <w10:borderleft type="single" width="18"/>
            <w10:borderbottom type="single" width="18"/>
            <w10:borderright type="single" width="18"/>
          </v:shape>
          <o:OLEObject Type="Embed" ProgID="Excel.Sheet.8" ShapeID="_x0000_i1042" DrawAspect="Content" ObjectID="_1790481524" r:id="rId45"/>
        </w:object>
      </w:r>
      <w:r>
        <w:rPr>
          <w:rFonts w:ascii="Arial" w:eastAsia="Arial" w:hAnsi="Arial" w:cs="Arial"/>
          <w:sz w:val="8"/>
        </w:rPr>
        <w:tab/>
      </w:r>
      <w:r>
        <w:rPr>
          <w:rFonts w:ascii="Arial" w:eastAsia="Arial" w:hAnsi="Arial" w:cs="Arial"/>
        </w:rPr>
        <w:t xml:space="preserve"> </w:t>
      </w:r>
    </w:p>
    <w:tbl>
      <w:tblPr>
        <w:tblStyle w:val="TableGrid2"/>
        <w:tblW w:w="5159" w:type="pct"/>
        <w:tblLook w:val="04A0" w:firstRow="1" w:lastRow="0" w:firstColumn="1" w:lastColumn="0" w:noHBand="0" w:noVBand="1"/>
      </w:tblPr>
      <w:tblGrid>
        <w:gridCol w:w="833"/>
        <w:gridCol w:w="8517"/>
      </w:tblGrid>
      <w:tr w:rsidR="00B752E8" w:rsidRPr="00B752E8" w14:paraId="4A04E968" w14:textId="77777777" w:rsidTr="00150554">
        <w:trPr>
          <w:cantSplit/>
          <w:trHeight w:val="20"/>
        </w:trPr>
        <w:tc>
          <w:tcPr>
            <w:tcW w:w="445" w:type="pct"/>
            <w:tcBorders>
              <w:bottom w:val="nil"/>
            </w:tcBorders>
            <w:shd w:val="clear" w:color="auto" w:fill="auto"/>
          </w:tcPr>
          <w:p w14:paraId="424E886D" w14:textId="77777777" w:rsidR="00B752E8" w:rsidRPr="00B752E8" w:rsidRDefault="00B752E8" w:rsidP="00B752E8">
            <w:pPr>
              <w:spacing w:after="160" w:line="276" w:lineRule="auto"/>
              <w:jc w:val="both"/>
              <w:rPr>
                <w:rFonts w:ascii="Bookman Old Style" w:hAnsi="Bookman Old Style" w:cs="Arial"/>
                <w:bCs/>
                <w:sz w:val="20"/>
                <w:szCs w:val="20"/>
                <w:lang w:val="sr-Latn-ME"/>
              </w:rPr>
            </w:pPr>
            <w:r w:rsidRPr="00B752E8">
              <w:rPr>
                <w:rFonts w:ascii="Bookman Old Style" w:hAnsi="Bookman Old Style" w:cs="Arial"/>
                <w:bCs/>
                <w:sz w:val="20"/>
                <w:szCs w:val="20"/>
                <w:lang w:val="sr-Latn-ME"/>
              </w:rPr>
              <w:t xml:space="preserve">R.br. </w:t>
            </w:r>
          </w:p>
        </w:tc>
        <w:tc>
          <w:tcPr>
            <w:tcW w:w="4555" w:type="pct"/>
            <w:shd w:val="clear" w:color="auto" w:fill="auto"/>
          </w:tcPr>
          <w:p w14:paraId="59D48BD2" w14:textId="77777777" w:rsidR="00B752E8" w:rsidRPr="00B752E8" w:rsidRDefault="00B752E8" w:rsidP="00B752E8">
            <w:pPr>
              <w:spacing w:after="160" w:line="276" w:lineRule="auto"/>
              <w:jc w:val="both"/>
              <w:rPr>
                <w:rFonts w:ascii="Bookman Old Style" w:hAnsi="Bookman Old Style" w:cs="Arial"/>
                <w:bCs/>
                <w:sz w:val="20"/>
                <w:szCs w:val="20"/>
                <w:lang w:val="sr-Latn-ME"/>
              </w:rPr>
            </w:pPr>
            <w:r w:rsidRPr="00B752E8">
              <w:rPr>
                <w:rFonts w:ascii="Bookman Old Style" w:hAnsi="Bookman Old Style" w:cs="Arial"/>
                <w:bCs/>
                <w:sz w:val="20"/>
                <w:szCs w:val="20"/>
                <w:lang w:val="sr-Latn-ME"/>
              </w:rPr>
              <w:t>Obrazloženje</w:t>
            </w:r>
          </w:p>
        </w:tc>
      </w:tr>
      <w:tr w:rsidR="00B752E8" w:rsidRPr="00B752E8" w14:paraId="2E2A286E" w14:textId="77777777" w:rsidTr="00150554">
        <w:trPr>
          <w:cantSplit/>
          <w:trHeight w:val="20"/>
        </w:trPr>
        <w:tc>
          <w:tcPr>
            <w:tcW w:w="445" w:type="pct"/>
            <w:tcBorders>
              <w:top w:val="nil"/>
              <w:bottom w:val="single" w:sz="4" w:space="0" w:color="auto"/>
            </w:tcBorders>
            <w:shd w:val="clear" w:color="auto" w:fill="auto"/>
          </w:tcPr>
          <w:p w14:paraId="397B06C2" w14:textId="77777777" w:rsidR="00B752E8" w:rsidRPr="00B752E8" w:rsidRDefault="00B752E8" w:rsidP="00B752E8">
            <w:pPr>
              <w:spacing w:after="160" w:line="276" w:lineRule="auto"/>
              <w:jc w:val="both"/>
              <w:rPr>
                <w:rFonts w:ascii="Bookman Old Style" w:hAnsi="Bookman Old Style" w:cs="Arial"/>
                <w:bCs/>
                <w:sz w:val="20"/>
                <w:szCs w:val="20"/>
                <w:lang w:val="sr-Latn-ME"/>
              </w:rPr>
            </w:pPr>
            <w:r w:rsidRPr="00B752E8">
              <w:rPr>
                <w:rFonts w:ascii="Bookman Old Style" w:hAnsi="Bookman Old Style" w:cs="Arial"/>
                <w:bCs/>
                <w:sz w:val="20"/>
                <w:szCs w:val="20"/>
                <w:lang w:val="sr-Latn-ME"/>
              </w:rPr>
              <w:t>stand.</w:t>
            </w:r>
          </w:p>
        </w:tc>
        <w:tc>
          <w:tcPr>
            <w:tcW w:w="4555" w:type="pct"/>
            <w:vMerge w:val="restart"/>
            <w:shd w:val="clear" w:color="auto" w:fill="auto"/>
          </w:tcPr>
          <w:p w14:paraId="160D3422" w14:textId="32C50625" w:rsidR="00B752E8" w:rsidRPr="00937784" w:rsidRDefault="00B752E8" w:rsidP="00B752E8">
            <w:pPr>
              <w:spacing w:before="120"/>
              <w:jc w:val="both"/>
              <w:rPr>
                <w:rFonts w:asciiTheme="majorHAnsi" w:hAnsiTheme="majorHAnsi" w:cstheme="majorHAnsi"/>
                <w:bCs/>
                <w:sz w:val="24"/>
                <w:szCs w:val="24"/>
                <w:lang w:val="sr-Latn-ME"/>
              </w:rPr>
            </w:pP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JU</w:t>
            </w:r>
            <w:r w:rsidRPr="00937784">
              <w:rPr>
                <w:rFonts w:asciiTheme="majorHAnsi" w:hAnsiTheme="majorHAnsi" w:cstheme="majorHAnsi"/>
                <w:bCs/>
                <w:sz w:val="24"/>
                <w:szCs w:val="24"/>
                <w:lang w:val="sr-Latn-ME"/>
              </w:rPr>
              <w:t xml:space="preserve"> </w:t>
            </w:r>
            <w:r w:rsidR="008060DE">
              <w:rPr>
                <w:rFonts w:asciiTheme="majorHAnsi" w:hAnsiTheme="majorHAnsi" w:cstheme="majorHAnsi"/>
                <w:bCs/>
                <w:sz w:val="24"/>
                <w:szCs w:val="24"/>
                <w:lang w:val="sr-Latn-ME"/>
              </w:rPr>
              <w:t xml:space="preserve">Srednja stručna </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kola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Bijelo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Polje</w:t>
            </w:r>
            <w:r w:rsidR="0095424A">
              <w:rPr>
                <w:rFonts w:asciiTheme="majorHAnsi" w:hAnsiTheme="majorHAnsi" w:cstheme="majorHAnsi"/>
                <w:bCs/>
                <w:sz w:val="24"/>
                <w:szCs w:val="24"/>
                <w:lang w:val="sr-Latn-ME"/>
              </w:rPr>
              <w:t>“</w:t>
            </w:r>
            <w:r w:rsidRPr="00B752E8">
              <w:rPr>
                <w:rFonts w:asciiTheme="majorHAnsi" w:hAnsiTheme="majorHAnsi" w:cstheme="majorHAnsi"/>
                <w:bCs/>
                <w:sz w:val="24"/>
                <w:szCs w:val="24"/>
              </w:rPr>
              <w:t>Bijelo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Polje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realizuje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obrazovni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Konobar</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trogodi</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njem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trajanju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raspore</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odjeljenjima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prvog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7 – 4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drugog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II</w:t>
            </w:r>
            <w:r w:rsidRPr="00937784">
              <w:rPr>
                <w:rFonts w:asciiTheme="majorHAnsi" w:hAnsiTheme="majorHAnsi" w:cstheme="majorHAnsi"/>
                <w:bCs/>
                <w:sz w:val="24"/>
                <w:szCs w:val="24"/>
                <w:lang w:val="sr-Latn-ME"/>
              </w:rPr>
              <w:t xml:space="preserve">8 – 8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od</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w:t>
            </w:r>
            <w:r w:rsidR="008060DE">
              <w:rPr>
                <w:rFonts w:asciiTheme="majorHAnsi" w:hAnsiTheme="majorHAnsi" w:cstheme="majorHAnsi"/>
                <w:bCs/>
                <w:sz w:val="24"/>
                <w:szCs w:val="24"/>
              </w:rPr>
              <w:t>j</w:t>
            </w:r>
            <w:r w:rsidRPr="00B752E8">
              <w:rPr>
                <w:rFonts w:asciiTheme="majorHAnsi" w:hAnsiTheme="majorHAnsi" w:cstheme="majorHAnsi"/>
                <w:bCs/>
                <w:sz w:val="24"/>
                <w:szCs w:val="24"/>
              </w:rPr>
              <w:t>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2 </w:t>
            </w:r>
            <w:r w:rsidRPr="00B752E8">
              <w:rPr>
                <w:rFonts w:asciiTheme="majorHAnsi" w:hAnsiTheme="majorHAnsi" w:cstheme="majorHAnsi"/>
                <w:bCs/>
                <w:sz w:val="24"/>
                <w:szCs w:val="24"/>
              </w:rPr>
              <w:t>isklju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tre</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eg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III</w:t>
            </w:r>
            <w:r w:rsidRPr="00937784">
              <w:rPr>
                <w:rFonts w:asciiTheme="majorHAnsi" w:hAnsiTheme="majorHAnsi" w:cstheme="majorHAnsi"/>
                <w:bCs/>
                <w:sz w:val="24"/>
                <w:szCs w:val="24"/>
                <w:lang w:val="sr-Latn-ME"/>
              </w:rPr>
              <w:t xml:space="preserve">7– 6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od</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w:t>
            </w:r>
            <w:r w:rsidR="008060DE">
              <w:rPr>
                <w:rFonts w:asciiTheme="majorHAnsi" w:hAnsiTheme="majorHAnsi" w:cstheme="majorHAnsi"/>
                <w:bCs/>
                <w:sz w:val="24"/>
                <w:szCs w:val="24"/>
              </w:rPr>
              <w:t>j</w:t>
            </w:r>
            <w:r w:rsidRPr="00B752E8">
              <w:rPr>
                <w:rFonts w:asciiTheme="majorHAnsi" w:hAnsiTheme="majorHAnsi" w:cstheme="majorHAnsi"/>
                <w:bCs/>
                <w:sz w:val="24"/>
                <w:szCs w:val="24"/>
              </w:rPr>
              <w:t>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prestao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status</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redovnog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razreda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poha</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aju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modularizovanom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obrazovnom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programu</w:t>
            </w:r>
            <w:r w:rsidRPr="00937784">
              <w:rPr>
                <w:rFonts w:asciiTheme="majorHAnsi" w:hAnsiTheme="majorHAnsi" w:cstheme="majorHAnsi"/>
                <w:bCs/>
                <w:sz w:val="24"/>
                <w:szCs w:val="24"/>
                <w:lang w:val="sr-Latn-ME"/>
              </w:rPr>
              <w:t>.</w:t>
            </w:r>
          </w:p>
          <w:p w14:paraId="511EA143" w14:textId="78420A0D" w:rsidR="00B752E8" w:rsidRPr="00937784" w:rsidRDefault="00B752E8" w:rsidP="00B752E8">
            <w:pPr>
              <w:spacing w:before="120"/>
              <w:jc w:val="both"/>
              <w:rPr>
                <w:rFonts w:asciiTheme="majorHAnsi" w:hAnsiTheme="majorHAnsi" w:cstheme="majorHAnsi"/>
                <w:bCs/>
                <w:sz w:val="24"/>
                <w:szCs w:val="24"/>
                <w:lang w:val="sr-Latn-ME"/>
              </w:rPr>
            </w:pPr>
            <w:r w:rsidRPr="00B752E8">
              <w:rPr>
                <w:rFonts w:asciiTheme="majorHAnsi" w:hAnsiTheme="majorHAnsi" w:cstheme="majorHAnsi"/>
                <w:bCs/>
                <w:sz w:val="24"/>
                <w:szCs w:val="24"/>
              </w:rPr>
              <w:t>Nastavnici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uglavnom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blagovremeno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planiraju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kro</w:t>
            </w:r>
            <w:r>
              <w:rPr>
                <w:rFonts w:asciiTheme="majorHAnsi" w:hAnsiTheme="majorHAnsi" w:cstheme="majorHAnsi"/>
                <w:bCs/>
                <w:sz w:val="24"/>
                <w:szCs w:val="24"/>
              </w:rPr>
              <w:t>z</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izradu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godi</w:t>
            </w:r>
            <w:r w:rsidRPr="00937784">
              <w:rPr>
                <w:rFonts w:asciiTheme="majorHAnsi" w:hAnsiTheme="majorHAnsi" w:cstheme="majorHAnsi"/>
                <w:bCs/>
                <w:sz w:val="24"/>
                <w:szCs w:val="24"/>
                <w:lang w:val="sr-Latn-ME"/>
              </w:rPr>
              <w:t>š</w:t>
            </w:r>
            <w:r>
              <w:rPr>
                <w:rFonts w:asciiTheme="majorHAnsi" w:hAnsiTheme="majorHAnsi" w:cstheme="majorHAnsi"/>
                <w:bCs/>
                <w:sz w:val="24"/>
                <w:szCs w:val="24"/>
              </w:rPr>
              <w:t>njih</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planova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rada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realizacije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ishoda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njima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nije</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potpunosti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definisani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svi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predvi</w:t>
            </w:r>
            <w:r w:rsidRPr="00937784">
              <w:rPr>
                <w:rFonts w:asciiTheme="majorHAnsi" w:hAnsiTheme="majorHAnsi" w:cstheme="majorHAnsi"/>
                <w:bCs/>
                <w:sz w:val="24"/>
                <w:szCs w:val="24"/>
                <w:lang w:val="sr-Latn-ME"/>
              </w:rPr>
              <w:t>đ</w:t>
            </w:r>
            <w:r>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elementi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Navedeni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uglavnom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pregledani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potpisani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od</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strane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koordinatoke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obrazovnog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pedagoga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nijesu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istaknuta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zapa</w:t>
            </w:r>
            <w:r w:rsidRPr="00937784">
              <w:rPr>
                <w:rFonts w:asciiTheme="majorHAnsi" w:hAnsiTheme="majorHAnsi" w:cstheme="majorHAnsi"/>
                <w:bCs/>
                <w:sz w:val="24"/>
                <w:szCs w:val="24"/>
                <w:lang w:val="sr-Latn-ME"/>
              </w:rPr>
              <w:t>ž</w:t>
            </w:r>
            <w:r w:rsidRPr="00B752E8">
              <w:rPr>
                <w:rFonts w:asciiTheme="majorHAnsi" w:hAnsiTheme="majorHAnsi" w:cstheme="majorHAnsi"/>
                <w:bCs/>
                <w:sz w:val="24"/>
                <w:szCs w:val="24"/>
              </w:rPr>
              <w:t>anja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komentari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preporuke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stru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nih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organa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unapre</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istih</w:t>
            </w:r>
            <w:r w:rsidRPr="00937784">
              <w:rPr>
                <w:rFonts w:asciiTheme="majorHAnsi" w:hAnsiTheme="majorHAnsi" w:cstheme="majorHAnsi"/>
                <w:bCs/>
                <w:sz w:val="24"/>
                <w:szCs w:val="24"/>
                <w:lang w:val="sr-Latn-ME"/>
              </w:rPr>
              <w:t>, š</w:t>
            </w:r>
            <w:r w:rsidRPr="00B752E8">
              <w:rPr>
                <w:rFonts w:asciiTheme="majorHAnsi" w:hAnsiTheme="majorHAnsi" w:cstheme="majorHAnsi"/>
                <w:bCs/>
                <w:sz w:val="24"/>
                <w:szCs w:val="24"/>
              </w:rPr>
              <w:t>to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onemogu</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ava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blagovremeno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utvr</w:t>
            </w:r>
            <w:r w:rsidRPr="00937784">
              <w:rPr>
                <w:rFonts w:asciiTheme="majorHAnsi" w:hAnsiTheme="majorHAnsi" w:cstheme="majorHAnsi"/>
                <w:bCs/>
                <w:sz w:val="24"/>
                <w:szCs w:val="24"/>
                <w:lang w:val="sr-Latn-ME"/>
              </w:rPr>
              <w:t>đ</w:t>
            </w:r>
            <w:r>
              <w:rPr>
                <w:rFonts w:asciiTheme="majorHAnsi" w:hAnsiTheme="majorHAnsi" w:cstheme="majorHAnsi"/>
                <w:bCs/>
                <w:sz w:val="24"/>
                <w:szCs w:val="24"/>
              </w:rPr>
              <w:t>ivanje</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otklanjanje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nepravilnosti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Primije</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eno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pojedine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radili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etnici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bez</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iskustva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prakti</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nih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obuka</w:t>
            </w:r>
            <w:r w:rsidR="00605254" w:rsidRPr="00605254">
              <w:rPr>
                <w:rFonts w:asciiTheme="majorHAnsi" w:hAnsiTheme="majorHAnsi" w:cstheme="majorHAnsi"/>
                <w:bCs/>
                <w:sz w:val="24"/>
                <w:szCs w:val="24"/>
              </w:rPr>
              <w:t>,</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kod</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nekih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bez</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dovoljnog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poznavanja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materije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treba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obra</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uju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jer</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zavr</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ili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fa</w:t>
            </w:r>
            <w:r>
              <w:rPr>
                <w:rFonts w:asciiTheme="majorHAnsi" w:hAnsiTheme="majorHAnsi" w:cstheme="majorHAnsi"/>
                <w:bCs/>
                <w:sz w:val="24"/>
                <w:szCs w:val="24"/>
              </w:rPr>
              <w:t>kultete</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koji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nijesu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predvi</w:t>
            </w:r>
            <w:r w:rsidRPr="00937784">
              <w:rPr>
                <w:rFonts w:asciiTheme="majorHAnsi" w:hAnsiTheme="majorHAnsi" w:cstheme="majorHAnsi"/>
                <w:bCs/>
                <w:sz w:val="24"/>
                <w:szCs w:val="24"/>
                <w:lang w:val="sr-Latn-ME"/>
              </w:rPr>
              <w:t>đ</w:t>
            </w:r>
            <w:r>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sidR="00CE5913">
              <w:rPr>
                <w:rFonts w:asciiTheme="majorHAnsi" w:hAnsiTheme="majorHAnsi" w:cstheme="majorHAnsi"/>
                <w:bCs/>
                <w:sz w:val="24"/>
                <w:szCs w:val="24"/>
              </w:rPr>
              <w:t>o</w:t>
            </w:r>
            <w:r w:rsidRPr="00B752E8">
              <w:rPr>
                <w:rFonts w:asciiTheme="majorHAnsi" w:hAnsiTheme="majorHAnsi" w:cstheme="majorHAnsi"/>
                <w:bCs/>
                <w:sz w:val="24"/>
                <w:szCs w:val="24"/>
              </w:rPr>
              <w:t>brazovnim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Konobar</w:t>
            </w:r>
            <w:r w:rsidR="009445A1">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Evidentirane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proofErr w:type="gramStart"/>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sl</w:t>
            </w:r>
            <w:r w:rsidR="00CE5913">
              <w:rPr>
                <w:rFonts w:asciiTheme="majorHAnsi" w:hAnsiTheme="majorHAnsi" w:cstheme="majorHAnsi"/>
                <w:bCs/>
                <w:sz w:val="24"/>
                <w:szCs w:val="24"/>
              </w:rPr>
              <w:t>j</w:t>
            </w:r>
            <w:r w:rsidRPr="00B752E8">
              <w:rPr>
                <w:rFonts w:asciiTheme="majorHAnsi" w:hAnsiTheme="majorHAnsi" w:cstheme="majorHAnsi"/>
                <w:bCs/>
                <w:sz w:val="24"/>
                <w:szCs w:val="24"/>
              </w:rPr>
              <w:t>ede</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i</w:t>
            </w:r>
            <w:proofErr w:type="gramEnd"/>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nedostaci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tipa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imali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posje</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enim</w:t>
            </w:r>
            <w:r w:rsidRPr="00937784">
              <w:rPr>
                <w:rFonts w:asciiTheme="majorHAnsi" w:hAnsiTheme="majorHAnsi" w:cstheme="majorHAnsi"/>
                <w:bCs/>
                <w:sz w:val="24"/>
                <w:szCs w:val="24"/>
                <w:lang w:val="sr-Latn-ME"/>
              </w:rPr>
              <w:t xml:space="preserve"> č</w:t>
            </w:r>
            <w:r w:rsidRPr="00B752E8">
              <w:rPr>
                <w:rFonts w:asciiTheme="majorHAnsi" w:hAnsiTheme="majorHAnsi" w:cstheme="majorHAnsi"/>
                <w:bCs/>
                <w:sz w:val="24"/>
                <w:szCs w:val="24"/>
              </w:rPr>
              <w:t>asovima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nijesu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bili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uskla</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predali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pedagogu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00CE5913">
              <w:rPr>
                <w:rFonts w:asciiTheme="majorHAnsi" w:hAnsiTheme="majorHAnsi" w:cstheme="majorHAnsi"/>
                <w:bCs/>
                <w:sz w:val="24"/>
                <w:szCs w:val="24"/>
                <w:lang w:val="sr-Latn-ME"/>
              </w:rPr>
              <w:t>G</w:t>
            </w:r>
            <w:r w:rsidRPr="00B752E8">
              <w:rPr>
                <w:rFonts w:asciiTheme="majorHAnsi" w:hAnsiTheme="majorHAnsi" w:cstheme="majorHAnsi"/>
                <w:bCs/>
                <w:sz w:val="24"/>
                <w:szCs w:val="24"/>
              </w:rPr>
              <w:t>odi</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njem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navodi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korelacija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ostalim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modulima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korelacija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pogre</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no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navedena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koji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predaju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strani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jezik</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ugostiteljstvu</w:t>
            </w:r>
            <w:r w:rsidR="0095424A">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nalaze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ovog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stru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aktiva</w:t>
            </w:r>
            <w:r w:rsidR="00EC3D1A" w:rsidRPr="00EC3D1A">
              <w:rPr>
                <w:rFonts w:asciiTheme="majorHAnsi" w:hAnsiTheme="majorHAnsi" w:cstheme="majorHAnsi"/>
                <w:bCs/>
                <w:sz w:val="24"/>
                <w:szCs w:val="24"/>
                <w:lang w:val="sr-Latn-ME"/>
              </w:rPr>
              <w:t>,</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postavlja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pitanje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uskla</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programom</w:t>
            </w:r>
            <w:r w:rsidR="00EC3D1A">
              <w:rPr>
                <w:rFonts w:asciiTheme="majorHAnsi" w:hAnsiTheme="majorHAnsi" w:cstheme="majorHAnsi"/>
                <w:bCs/>
                <w:sz w:val="24"/>
                <w:szCs w:val="24"/>
                <w:lang w:val="sr-Latn-ME"/>
              </w:rPr>
              <w:t>?</w:t>
            </w:r>
          </w:p>
          <w:p w14:paraId="1F1D635B" w14:textId="45159ACA" w:rsidR="00B752E8" w:rsidRPr="00937784" w:rsidRDefault="00B752E8" w:rsidP="00B752E8">
            <w:pPr>
              <w:spacing w:before="120"/>
              <w:jc w:val="both"/>
              <w:rPr>
                <w:rFonts w:asciiTheme="majorHAnsi" w:hAnsiTheme="majorHAnsi" w:cstheme="majorHAnsi"/>
                <w:bCs/>
                <w:sz w:val="24"/>
                <w:szCs w:val="24"/>
                <w:lang w:val="sr-Latn-ME"/>
              </w:rPr>
            </w:pP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Dodatna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dopunska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planira</w:t>
            </w:r>
            <w:r w:rsidRPr="00937784">
              <w:rPr>
                <w:rFonts w:asciiTheme="majorHAnsi" w:hAnsiTheme="majorHAnsi" w:cstheme="majorHAnsi"/>
                <w:bCs/>
                <w:sz w:val="24"/>
                <w:szCs w:val="24"/>
                <w:lang w:val="sr-Latn-ME"/>
              </w:rPr>
              <w:t xml:space="preserve"> </w:t>
            </w:r>
            <w:r w:rsidR="00CE5913">
              <w:rPr>
                <w:rFonts w:asciiTheme="majorHAnsi" w:hAnsiTheme="majorHAnsi" w:cstheme="majorHAnsi"/>
                <w:bCs/>
                <w:sz w:val="24"/>
                <w:szCs w:val="24"/>
                <w:lang w:val="sr-Latn-ME"/>
              </w:rPr>
              <w:t>G</w:t>
            </w:r>
            <w:r w:rsidRPr="00B752E8">
              <w:rPr>
                <w:rFonts w:asciiTheme="majorHAnsi" w:hAnsiTheme="majorHAnsi" w:cstheme="majorHAnsi"/>
                <w:bCs/>
                <w:sz w:val="24"/>
                <w:szCs w:val="24"/>
              </w:rPr>
              <w:t>odi</w:t>
            </w:r>
            <w:r w:rsidRPr="00937784">
              <w:rPr>
                <w:rFonts w:asciiTheme="majorHAnsi" w:hAnsiTheme="majorHAnsi" w:cstheme="majorHAnsi"/>
                <w:bCs/>
                <w:sz w:val="24"/>
                <w:szCs w:val="24"/>
                <w:lang w:val="sr-Latn-ME"/>
              </w:rPr>
              <w:t>š</w:t>
            </w:r>
            <w:r w:rsidRPr="00B752E8">
              <w:rPr>
                <w:rFonts w:asciiTheme="majorHAnsi" w:hAnsiTheme="majorHAnsi" w:cstheme="majorHAnsi"/>
                <w:bCs/>
                <w:sz w:val="24"/>
                <w:szCs w:val="24"/>
              </w:rPr>
              <w:t>njim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rada</w:t>
            </w:r>
            <w:r w:rsidRPr="00937784">
              <w:rPr>
                <w:rFonts w:asciiTheme="majorHAnsi" w:hAnsiTheme="majorHAnsi" w:cstheme="majorHAnsi"/>
                <w:bCs/>
                <w:sz w:val="24"/>
                <w:szCs w:val="24"/>
                <w:lang w:val="sr-Latn-ME"/>
              </w:rPr>
              <w:t xml:space="preserve"> š</w:t>
            </w:r>
            <w:r w:rsidRPr="00B752E8">
              <w:rPr>
                <w:rFonts w:asciiTheme="majorHAnsi" w:hAnsiTheme="majorHAnsi" w:cstheme="majorHAnsi"/>
                <w:bCs/>
                <w:sz w:val="24"/>
                <w:szCs w:val="24"/>
              </w:rPr>
              <w:t>kole</w:t>
            </w:r>
            <w:r w:rsidR="0095424A">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planovima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stru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pojedina</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nih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planova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kao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evidencije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č</w:t>
            </w:r>
            <w:r w:rsidRPr="00B752E8">
              <w:rPr>
                <w:rFonts w:asciiTheme="majorHAnsi" w:hAnsiTheme="majorHAnsi" w:cstheme="majorHAnsi"/>
                <w:bCs/>
                <w:sz w:val="24"/>
                <w:szCs w:val="24"/>
              </w:rPr>
              <w:t>asovi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dodatne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dopunske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realizovani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Tako</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aktiva</w:t>
            </w:r>
            <w:r w:rsidRPr="00937784">
              <w:rPr>
                <w:rFonts w:asciiTheme="majorHAnsi" w:hAnsiTheme="majorHAnsi" w:cstheme="majorHAnsi"/>
                <w:bCs/>
                <w:sz w:val="24"/>
                <w:szCs w:val="24"/>
                <w:lang w:val="sr-Latn-ME"/>
              </w:rPr>
              <w:t>, -</w:t>
            </w:r>
            <w:r w:rsidRPr="00B752E8">
              <w:rPr>
                <w:rFonts w:asciiTheme="majorHAnsi" w:hAnsiTheme="majorHAnsi" w:cstheme="majorHAnsi"/>
                <w:bCs/>
                <w:sz w:val="24"/>
                <w:szCs w:val="24"/>
              </w:rPr>
              <w:t>konobar</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w:t>
            </w:r>
            <w:r w:rsidR="00CE5913">
              <w:rPr>
                <w:rFonts w:asciiTheme="majorHAnsi" w:hAnsiTheme="majorHAnsi" w:cstheme="majorHAnsi"/>
                <w:bCs/>
                <w:sz w:val="24"/>
                <w:szCs w:val="24"/>
              </w:rPr>
              <w:t>t</w:t>
            </w:r>
            <w:r w:rsidRPr="00B752E8">
              <w:rPr>
                <w:rFonts w:asciiTheme="majorHAnsi" w:hAnsiTheme="majorHAnsi" w:cstheme="majorHAnsi"/>
                <w:bCs/>
                <w:sz w:val="24"/>
                <w:szCs w:val="24"/>
              </w:rPr>
              <w:t>hodnu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teku</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godinu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zapisnika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tome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raspravljalo</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proofErr w:type="gramStart"/>
            <w:r w:rsidRPr="00B752E8">
              <w:rPr>
                <w:rFonts w:asciiTheme="majorHAnsi" w:hAnsiTheme="majorHAnsi" w:cstheme="majorHAnsi"/>
                <w:bCs/>
                <w:sz w:val="24"/>
                <w:szCs w:val="24"/>
              </w:rPr>
              <w:t>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ta</w:t>
            </w:r>
            <w:proofErr w:type="gramEnd"/>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vrsta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predvi</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ena</w:t>
            </w:r>
            <w:r w:rsidRPr="00937784">
              <w:rPr>
                <w:rFonts w:asciiTheme="majorHAnsi" w:hAnsiTheme="majorHAnsi" w:cstheme="majorHAnsi"/>
                <w:bCs/>
                <w:sz w:val="24"/>
                <w:szCs w:val="24"/>
                <w:lang w:val="sr-Latn-ME"/>
              </w:rPr>
              <w:t>.</w:t>
            </w:r>
          </w:p>
          <w:p w14:paraId="45794FA2" w14:textId="14C07362" w:rsidR="00B752E8" w:rsidRPr="00937784" w:rsidRDefault="00B752E8" w:rsidP="00B752E8">
            <w:pPr>
              <w:spacing w:before="120"/>
              <w:jc w:val="both"/>
              <w:rPr>
                <w:rFonts w:asciiTheme="majorHAnsi" w:hAnsiTheme="majorHAnsi" w:cstheme="majorHAnsi"/>
                <w:bCs/>
                <w:sz w:val="24"/>
                <w:szCs w:val="24"/>
                <w:lang w:val="sr-Latn-ME"/>
              </w:rPr>
            </w:pPr>
            <w:r w:rsidRPr="00B752E8">
              <w:rPr>
                <w:rFonts w:asciiTheme="majorHAnsi" w:hAnsiTheme="majorHAnsi" w:cstheme="majorHAnsi"/>
                <w:bCs/>
                <w:sz w:val="24"/>
                <w:szCs w:val="24"/>
              </w:rPr>
              <w:lastRenderedPageBreak/>
              <w:t>Slobodne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aktivnosti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vannastavne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aktivnosti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se</w:t>
            </w:r>
            <w:r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ne</w:t>
            </w:r>
            <w:r w:rsidR="003F3D89"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planiraju</w:t>
            </w:r>
            <w:r w:rsidR="003F3D89"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u</w:t>
            </w:r>
            <w:r w:rsidR="003F3D89"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svesci</w:t>
            </w:r>
            <w:r w:rsidR="003F3D89"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aktiva</w:t>
            </w:r>
            <w:r w:rsidR="003F3D89" w:rsidRPr="00937784">
              <w:rPr>
                <w:rFonts w:asciiTheme="majorHAnsi" w:hAnsiTheme="majorHAnsi" w:cstheme="majorHAnsi"/>
                <w:bCs/>
                <w:sz w:val="24"/>
                <w:szCs w:val="24"/>
                <w:lang w:val="sr-Latn-ME"/>
              </w:rPr>
              <w:t xml:space="preserve">, </w:t>
            </w:r>
            <w:r w:rsidR="003F3D89">
              <w:rPr>
                <w:rFonts w:asciiTheme="majorHAnsi" w:hAnsiTheme="majorHAnsi" w:cstheme="majorHAnsi"/>
                <w:bCs/>
                <w:sz w:val="24"/>
                <w:szCs w:val="24"/>
              </w:rPr>
              <w:t>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nema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evidencije</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da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enici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ovog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obrazovnog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programu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sidRPr="00B752E8">
              <w:rPr>
                <w:rFonts w:asciiTheme="majorHAnsi" w:hAnsiTheme="majorHAnsi" w:cstheme="majorHAnsi"/>
                <w:bCs/>
                <w:sz w:val="24"/>
                <w:szCs w:val="24"/>
              </w:rPr>
              <w:t>estvovali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realizaciji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slobodnih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aktivnosti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vannastavnih</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aktivnosti</w:t>
            </w:r>
            <w:r w:rsidRPr="00937784">
              <w:rPr>
                <w:rFonts w:asciiTheme="majorHAnsi" w:hAnsiTheme="majorHAnsi" w:cstheme="majorHAnsi"/>
                <w:bCs/>
                <w:sz w:val="24"/>
                <w:szCs w:val="24"/>
                <w:lang w:val="sr-Latn-ME"/>
              </w:rPr>
              <w:t>.</w:t>
            </w:r>
          </w:p>
          <w:p w14:paraId="59F0CED2"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Ne planira se i ne realizuje rad stručnih sekcija u kojima su uključeni učenici ovog obrazovnog programa. </w:t>
            </w:r>
          </w:p>
          <w:p w14:paraId="063B2762"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Škola ne planira i ne realizuje stručne posjete, za učenike ovog obrazovnog profila. Gostujuća predavanja se posebno ne planiraju, a nema zapisnika o realizaciji istih.</w:t>
            </w:r>
          </w:p>
          <w:p w14:paraId="26628CF5"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Predmetni obrazovni program nema učenika sa posebnim obrazovnim potrebama.</w:t>
            </w:r>
          </w:p>
          <w:p w14:paraId="2AE6AA38" w14:textId="361BFDB3"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Na hospitovanim časovima nastavnici posjeduju pisanu pripremu za č</w:t>
            </w:r>
            <w:r w:rsidR="003F3D89">
              <w:rPr>
                <w:rFonts w:asciiTheme="majorHAnsi" w:hAnsiTheme="majorHAnsi" w:cstheme="majorHAnsi"/>
                <w:bCs/>
                <w:sz w:val="24"/>
                <w:szCs w:val="24"/>
              </w:rPr>
              <w:t xml:space="preserve">as, uglavnom sa </w:t>
            </w:r>
            <w:r w:rsidRPr="00B752E8">
              <w:rPr>
                <w:rFonts w:asciiTheme="majorHAnsi" w:hAnsiTheme="majorHAnsi" w:cstheme="majorHAnsi"/>
                <w:bCs/>
                <w:sz w:val="24"/>
                <w:szCs w:val="24"/>
              </w:rPr>
              <w:t>svim predviđenim elementima. Evidentiran</w:t>
            </w:r>
            <w:r w:rsidR="00CE5913">
              <w:rPr>
                <w:rFonts w:asciiTheme="majorHAnsi" w:hAnsiTheme="majorHAnsi" w:cstheme="majorHAnsi"/>
                <w:bCs/>
                <w:sz w:val="24"/>
                <w:szCs w:val="24"/>
              </w:rPr>
              <w:t>i</w:t>
            </w:r>
            <w:r w:rsidRPr="00B752E8">
              <w:rPr>
                <w:rFonts w:asciiTheme="majorHAnsi" w:hAnsiTheme="majorHAnsi" w:cstheme="majorHAnsi"/>
                <w:bCs/>
                <w:sz w:val="24"/>
                <w:szCs w:val="24"/>
              </w:rPr>
              <w:t xml:space="preserve"> su nedostaci, u pripremama za čas, kod nastavnika, gdje se izvedena nastava nije poklapala sa rednim brojem časa </w:t>
            </w:r>
            <w:r w:rsidR="003F3D89">
              <w:rPr>
                <w:rFonts w:asciiTheme="majorHAnsi" w:hAnsiTheme="majorHAnsi" w:cstheme="majorHAnsi"/>
                <w:bCs/>
                <w:sz w:val="24"/>
                <w:szCs w:val="24"/>
              </w:rPr>
              <w:t>i</w:t>
            </w:r>
            <w:r w:rsidRPr="00B752E8">
              <w:rPr>
                <w:rFonts w:asciiTheme="majorHAnsi" w:hAnsiTheme="majorHAnsi" w:cstheme="majorHAnsi"/>
                <w:bCs/>
                <w:sz w:val="24"/>
                <w:szCs w:val="24"/>
              </w:rPr>
              <w:t xml:space="preserve"> planom ishoda učenja. </w:t>
            </w:r>
          </w:p>
          <w:p w14:paraId="6E1CEEF2" w14:textId="4CF78496"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Nastavnici koriste udžbenike, </w:t>
            </w:r>
            <w:proofErr w:type="gramStart"/>
            <w:r w:rsidRPr="00B752E8">
              <w:rPr>
                <w:rFonts w:asciiTheme="majorHAnsi" w:hAnsiTheme="majorHAnsi" w:cstheme="majorHAnsi"/>
                <w:bCs/>
                <w:sz w:val="24"/>
                <w:szCs w:val="24"/>
              </w:rPr>
              <w:t>a</w:t>
            </w:r>
            <w:proofErr w:type="gramEnd"/>
            <w:r w:rsidRPr="00B752E8">
              <w:rPr>
                <w:rFonts w:asciiTheme="majorHAnsi" w:hAnsiTheme="majorHAnsi" w:cstheme="majorHAnsi"/>
                <w:bCs/>
                <w:sz w:val="24"/>
                <w:szCs w:val="24"/>
              </w:rPr>
              <w:t xml:space="preserve"> rjeđe druge pisane</w:t>
            </w:r>
            <w:r w:rsidR="003F3D89">
              <w:rPr>
                <w:rFonts w:asciiTheme="majorHAnsi" w:hAnsiTheme="majorHAnsi" w:cstheme="majorHAnsi"/>
                <w:bCs/>
                <w:sz w:val="24"/>
                <w:szCs w:val="24"/>
              </w:rPr>
              <w:t xml:space="preserve"> materijale</w:t>
            </w:r>
            <w:r w:rsidRPr="00B752E8">
              <w:rPr>
                <w:rFonts w:asciiTheme="majorHAnsi" w:hAnsiTheme="majorHAnsi" w:cstheme="majorHAnsi"/>
                <w:bCs/>
                <w:sz w:val="24"/>
                <w:szCs w:val="24"/>
              </w:rPr>
              <w:t>.</w:t>
            </w:r>
          </w:p>
          <w:p w14:paraId="6707BA7D" w14:textId="32E77059"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Sjednice Stručnog aktiva s</w:t>
            </w:r>
            <w:r w:rsidR="00CE5913">
              <w:rPr>
                <w:rFonts w:asciiTheme="majorHAnsi" w:hAnsiTheme="majorHAnsi" w:cstheme="majorHAnsi"/>
                <w:bCs/>
                <w:sz w:val="24"/>
                <w:szCs w:val="24"/>
              </w:rPr>
              <w:t>u</w:t>
            </w:r>
            <w:r w:rsidRPr="00B752E8">
              <w:rPr>
                <w:rFonts w:asciiTheme="majorHAnsi" w:hAnsiTheme="majorHAnsi" w:cstheme="majorHAnsi"/>
                <w:bCs/>
                <w:sz w:val="24"/>
                <w:szCs w:val="24"/>
              </w:rPr>
              <w:t xml:space="preserve"> održane redovno u školskoj 2022/23</w:t>
            </w:r>
            <w:r w:rsidR="008F3ABC">
              <w:rPr>
                <w:rFonts w:asciiTheme="majorHAnsi" w:hAnsiTheme="majorHAnsi" w:cstheme="majorHAnsi"/>
                <w:bCs/>
                <w:sz w:val="24"/>
                <w:szCs w:val="24"/>
              </w:rPr>
              <w:t xml:space="preserve">. </w:t>
            </w:r>
            <w:proofErr w:type="gramStart"/>
            <w:r w:rsidR="008F3ABC">
              <w:rPr>
                <w:rFonts w:asciiTheme="majorHAnsi" w:hAnsiTheme="majorHAnsi" w:cstheme="majorHAnsi"/>
                <w:bCs/>
                <w:sz w:val="24"/>
                <w:szCs w:val="24"/>
              </w:rPr>
              <w:t>i</w:t>
            </w:r>
            <w:proofErr w:type="gramEnd"/>
            <w:r w:rsidRPr="00B752E8">
              <w:rPr>
                <w:rFonts w:asciiTheme="majorHAnsi" w:hAnsiTheme="majorHAnsi" w:cstheme="majorHAnsi"/>
                <w:bCs/>
                <w:sz w:val="24"/>
                <w:szCs w:val="24"/>
              </w:rPr>
              <w:t xml:space="preserve"> školskoj 2023/24</w:t>
            </w:r>
            <w:r w:rsidR="008F3ABC">
              <w:rPr>
                <w:rFonts w:asciiTheme="majorHAnsi" w:hAnsiTheme="majorHAnsi" w:cstheme="majorHAnsi"/>
                <w:bCs/>
                <w:sz w:val="24"/>
                <w:szCs w:val="24"/>
              </w:rPr>
              <w:t>.</w:t>
            </w:r>
            <w:r w:rsidRPr="00B752E8">
              <w:rPr>
                <w:rFonts w:asciiTheme="majorHAnsi" w:hAnsiTheme="majorHAnsi" w:cstheme="majorHAnsi"/>
                <w:bCs/>
                <w:sz w:val="24"/>
                <w:szCs w:val="24"/>
              </w:rPr>
              <w:t xml:space="preserve"> </w:t>
            </w:r>
            <w:proofErr w:type="gramStart"/>
            <w:r w:rsidRPr="00B752E8">
              <w:rPr>
                <w:rFonts w:asciiTheme="majorHAnsi" w:hAnsiTheme="majorHAnsi" w:cstheme="majorHAnsi"/>
                <w:bCs/>
                <w:sz w:val="24"/>
                <w:szCs w:val="24"/>
              </w:rPr>
              <w:t>u</w:t>
            </w:r>
            <w:proofErr w:type="gramEnd"/>
            <w:r w:rsidRPr="00B752E8">
              <w:rPr>
                <w:rFonts w:asciiTheme="majorHAnsi" w:hAnsiTheme="majorHAnsi" w:cstheme="majorHAnsi"/>
                <w:bCs/>
                <w:sz w:val="24"/>
                <w:szCs w:val="24"/>
              </w:rPr>
              <w:t xml:space="preserve"> skladu sa predviđenom dinamikom. Na sjednicama stručnog aktiva se ne raspravlja o uspjehu </w:t>
            </w:r>
            <w:r w:rsidR="003F3D89">
              <w:rPr>
                <w:rFonts w:asciiTheme="majorHAnsi" w:hAnsiTheme="majorHAnsi" w:cstheme="majorHAnsi"/>
                <w:bCs/>
                <w:sz w:val="24"/>
                <w:szCs w:val="24"/>
              </w:rPr>
              <w:t>i</w:t>
            </w:r>
            <w:r w:rsidRPr="00B752E8">
              <w:rPr>
                <w:rFonts w:asciiTheme="majorHAnsi" w:hAnsiTheme="majorHAnsi" w:cstheme="majorHAnsi"/>
                <w:bCs/>
                <w:sz w:val="24"/>
                <w:szCs w:val="24"/>
              </w:rPr>
              <w:t xml:space="preserve"> vladanju učenika na kraju klasifikacionog perioda već se samo konstatuje na kojoj se strani nalazi u odjeljen</w:t>
            </w:r>
            <w:r w:rsidR="00CE5913">
              <w:rPr>
                <w:rFonts w:asciiTheme="majorHAnsi" w:hAnsiTheme="majorHAnsi" w:cstheme="majorHAnsi"/>
                <w:bCs/>
                <w:sz w:val="24"/>
                <w:szCs w:val="24"/>
              </w:rPr>
              <w:t>j</w:t>
            </w:r>
            <w:r w:rsidRPr="00B752E8">
              <w:rPr>
                <w:rFonts w:asciiTheme="majorHAnsi" w:hAnsiTheme="majorHAnsi" w:cstheme="majorHAnsi"/>
                <w:bCs/>
                <w:sz w:val="24"/>
                <w:szCs w:val="24"/>
              </w:rPr>
              <w:t>skoj knjizi.</w:t>
            </w:r>
          </w:p>
          <w:p w14:paraId="2E8A41ED" w14:textId="73CDCCFD"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Zapisnici sa održanih sjednica za posmatrani period se uredno ažuriraju i uglav</w:t>
            </w:r>
            <w:r w:rsidR="003F3D89">
              <w:rPr>
                <w:rFonts w:asciiTheme="majorHAnsi" w:hAnsiTheme="majorHAnsi" w:cstheme="majorHAnsi"/>
                <w:bCs/>
                <w:sz w:val="24"/>
                <w:szCs w:val="24"/>
              </w:rPr>
              <w:t>nom, sadrže predviđene elemente</w:t>
            </w:r>
            <w:r w:rsidRPr="00B752E8">
              <w:rPr>
                <w:rFonts w:asciiTheme="majorHAnsi" w:hAnsiTheme="majorHAnsi" w:cstheme="majorHAnsi"/>
                <w:bCs/>
                <w:sz w:val="24"/>
                <w:szCs w:val="24"/>
              </w:rPr>
              <w:t>. Zapisnici ne sadrže detaljne izvještaje o realizovanim aktivnostima. Navedeni zapisnici sadrže određene nepravilnosti, ne vrši se usklađivanje ocjenjivanja i druge razvojne aktivnosti. Plan rada aktiva konobar-kuvar za školsku 2023/24</w:t>
            </w:r>
            <w:r w:rsidR="000F056B">
              <w:rPr>
                <w:rFonts w:asciiTheme="majorHAnsi" w:hAnsiTheme="majorHAnsi" w:cstheme="majorHAnsi"/>
                <w:bCs/>
                <w:sz w:val="24"/>
                <w:szCs w:val="24"/>
              </w:rPr>
              <w:t>.</w:t>
            </w:r>
            <w:r w:rsidRPr="00B752E8">
              <w:rPr>
                <w:rFonts w:asciiTheme="majorHAnsi" w:hAnsiTheme="majorHAnsi" w:cstheme="majorHAnsi"/>
                <w:bCs/>
                <w:sz w:val="24"/>
                <w:szCs w:val="24"/>
              </w:rPr>
              <w:t xml:space="preserve">, sadrži detaljnu podjelu aktivnosti po mjesecima. Planom je predviđeno da se raspored predmeta Ili podjele časova na nastavnike stalno zaposlene u školi, definiše u julu, </w:t>
            </w:r>
            <w:proofErr w:type="gramStart"/>
            <w:r w:rsidRPr="00B752E8">
              <w:rPr>
                <w:rFonts w:asciiTheme="majorHAnsi" w:hAnsiTheme="majorHAnsi" w:cstheme="majorHAnsi"/>
                <w:bCs/>
                <w:sz w:val="24"/>
                <w:szCs w:val="24"/>
              </w:rPr>
              <w:t>a</w:t>
            </w:r>
            <w:proofErr w:type="gramEnd"/>
            <w:r w:rsidRPr="00B752E8">
              <w:rPr>
                <w:rFonts w:asciiTheme="majorHAnsi" w:hAnsiTheme="majorHAnsi" w:cstheme="majorHAnsi"/>
                <w:bCs/>
                <w:sz w:val="24"/>
                <w:szCs w:val="24"/>
              </w:rPr>
              <w:t xml:space="preserve"> ostatak časova se ne raspoređuje već je za to zadužen direktor, ti časovi su uglavnom svi nestručno zastupljeni. Nema zapisnika o održanim sjednicama stručnog aktiva konobar-kuvar</w:t>
            </w:r>
            <w:r w:rsidR="000F056B">
              <w:rPr>
                <w:rFonts w:asciiTheme="majorHAnsi" w:hAnsiTheme="majorHAnsi" w:cstheme="majorHAnsi"/>
                <w:bCs/>
                <w:sz w:val="24"/>
                <w:szCs w:val="24"/>
              </w:rPr>
              <w:t>,</w:t>
            </w:r>
            <w:r w:rsidRPr="00B752E8">
              <w:rPr>
                <w:rFonts w:asciiTheme="majorHAnsi" w:hAnsiTheme="majorHAnsi" w:cstheme="majorHAnsi"/>
                <w:bCs/>
                <w:sz w:val="24"/>
                <w:szCs w:val="24"/>
              </w:rPr>
              <w:t xml:space="preserve"> a samim tim ni analize uspjeha i predloga mjera i aktivnosti na poboljšanje uspjeha. U svesci stručnog aktiva takođe nema plana dodatne i dopunske nastave</w:t>
            </w:r>
            <w:r w:rsidR="000F056B">
              <w:rPr>
                <w:rFonts w:asciiTheme="majorHAnsi" w:hAnsiTheme="majorHAnsi" w:cstheme="majorHAnsi"/>
                <w:bCs/>
                <w:sz w:val="24"/>
                <w:szCs w:val="24"/>
              </w:rPr>
              <w:t>,</w:t>
            </w:r>
            <w:r w:rsidRPr="00B752E8">
              <w:rPr>
                <w:rFonts w:asciiTheme="majorHAnsi" w:hAnsiTheme="majorHAnsi" w:cstheme="majorHAnsi"/>
                <w:bCs/>
                <w:sz w:val="24"/>
                <w:szCs w:val="24"/>
              </w:rPr>
              <w:t xml:space="preserve"> a tih planova nema ni u registratoru godišnjih planova i planova za realizaciju ishoda učenja.</w:t>
            </w:r>
          </w:p>
          <w:p w14:paraId="090FE5E3" w14:textId="0AC83954"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Hospitacije u okviru Stručnog aktiva se ne planiraju</w:t>
            </w:r>
            <w:r w:rsidR="00CE5913">
              <w:rPr>
                <w:rFonts w:asciiTheme="majorHAnsi" w:hAnsiTheme="majorHAnsi" w:cstheme="majorHAnsi"/>
                <w:bCs/>
                <w:sz w:val="24"/>
                <w:szCs w:val="24"/>
              </w:rPr>
              <w:t xml:space="preserve"> </w:t>
            </w:r>
            <w:r w:rsidRPr="00B752E8">
              <w:rPr>
                <w:rFonts w:asciiTheme="majorHAnsi" w:hAnsiTheme="majorHAnsi" w:cstheme="majorHAnsi"/>
                <w:bCs/>
                <w:sz w:val="24"/>
                <w:szCs w:val="24"/>
              </w:rPr>
              <w:t>ili nema izvještaja o realizaciji hospitovanih časova. Ne posjeduju pojedinačne izvještaje o planiranim hospitacijama sa predviđenim elementima. Na sjednicama stručnog aktiva nema zapisa o predlozima, analizama, poboljšanju uspjeha, pripreme učenika za stručni ispit, praktičnoj nastavi, profesionalnoj praksi i drugim pitanjima iz nadležnosti stručnog aktiva. Pedagoško</w:t>
            </w:r>
            <w:r w:rsidR="00C31DE4">
              <w:rPr>
                <w:rFonts w:asciiTheme="majorHAnsi" w:hAnsiTheme="majorHAnsi" w:cstheme="majorHAnsi"/>
                <w:bCs/>
                <w:sz w:val="24"/>
                <w:szCs w:val="24"/>
              </w:rPr>
              <w:t>-</w:t>
            </w:r>
            <w:r w:rsidRPr="00B752E8">
              <w:rPr>
                <w:rFonts w:asciiTheme="majorHAnsi" w:hAnsiTheme="majorHAnsi" w:cstheme="majorHAnsi"/>
                <w:bCs/>
                <w:sz w:val="24"/>
                <w:szCs w:val="24"/>
              </w:rPr>
              <w:t xml:space="preserve"> psihološka služba, posjeduje plan hospitacija</w:t>
            </w:r>
            <w:r w:rsidR="003F3D89">
              <w:rPr>
                <w:rFonts w:asciiTheme="majorHAnsi" w:hAnsiTheme="majorHAnsi" w:cstheme="majorHAnsi"/>
                <w:bCs/>
                <w:sz w:val="24"/>
                <w:szCs w:val="24"/>
              </w:rPr>
              <w:t xml:space="preserve"> nastave.</w:t>
            </w:r>
          </w:p>
          <w:p w14:paraId="41F2DF33"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Profesionalna praksa se ne planira i ne realizuje.</w:t>
            </w:r>
          </w:p>
          <w:p w14:paraId="1D69880A" w14:textId="3E4C11CC"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P</w:t>
            </w:r>
            <w:r w:rsidR="0095424A">
              <w:rPr>
                <w:rFonts w:asciiTheme="majorHAnsi" w:hAnsiTheme="majorHAnsi" w:cstheme="majorHAnsi"/>
                <w:bCs/>
                <w:sz w:val="24"/>
                <w:szCs w:val="24"/>
              </w:rPr>
              <w:t xml:space="preserve">raktična nastava se obavlja </w:t>
            </w:r>
            <w:r w:rsidR="003F3D89">
              <w:rPr>
                <w:rFonts w:asciiTheme="majorHAnsi" w:hAnsiTheme="majorHAnsi" w:cstheme="majorHAnsi"/>
                <w:bCs/>
                <w:sz w:val="24"/>
                <w:szCs w:val="24"/>
              </w:rPr>
              <w:t>u šest</w:t>
            </w:r>
            <w:r w:rsidR="00272F1D">
              <w:rPr>
                <w:rFonts w:asciiTheme="majorHAnsi" w:hAnsiTheme="majorHAnsi" w:cstheme="majorHAnsi"/>
                <w:bCs/>
                <w:sz w:val="24"/>
                <w:szCs w:val="24"/>
              </w:rPr>
              <w:t xml:space="preserve"> objekata. </w:t>
            </w:r>
            <w:r w:rsidRPr="00B752E8">
              <w:rPr>
                <w:rFonts w:asciiTheme="majorHAnsi" w:hAnsiTheme="majorHAnsi" w:cstheme="majorHAnsi"/>
                <w:bCs/>
                <w:sz w:val="24"/>
                <w:szCs w:val="24"/>
              </w:rPr>
              <w:t xml:space="preserve">Škola posjeduje uredno potpisane i ovjerene Ugovore o realizaciji praktične nastave. Raspored praktične nastave vode nastavnici </w:t>
            </w:r>
            <w:r w:rsidR="00272F1D">
              <w:rPr>
                <w:rFonts w:asciiTheme="majorHAnsi" w:hAnsiTheme="majorHAnsi" w:cstheme="majorHAnsi"/>
                <w:bCs/>
                <w:sz w:val="24"/>
                <w:szCs w:val="24"/>
              </w:rPr>
              <w:t xml:space="preserve">zaduženi za praktičnu nastavu. </w:t>
            </w:r>
            <w:r w:rsidRPr="00B752E8">
              <w:rPr>
                <w:rFonts w:asciiTheme="majorHAnsi" w:hAnsiTheme="majorHAnsi" w:cstheme="majorHAnsi"/>
                <w:bCs/>
                <w:sz w:val="24"/>
                <w:szCs w:val="24"/>
              </w:rPr>
              <w:t>Prilikom hospitacije praktične nastave kod poslodavaca utvrđeno je da: učenici, uglavnom, n</w:t>
            </w:r>
            <w:r w:rsidR="003F3D89">
              <w:rPr>
                <w:rFonts w:asciiTheme="majorHAnsi" w:hAnsiTheme="majorHAnsi" w:cstheme="majorHAnsi"/>
                <w:bCs/>
                <w:sz w:val="24"/>
                <w:szCs w:val="24"/>
              </w:rPr>
              <w:t>e redovno pohađaju nastavu</w:t>
            </w:r>
            <w:r w:rsidRPr="00B752E8">
              <w:rPr>
                <w:rFonts w:asciiTheme="majorHAnsi" w:hAnsiTheme="majorHAnsi" w:cstheme="majorHAnsi"/>
                <w:bCs/>
                <w:sz w:val="24"/>
                <w:szCs w:val="24"/>
              </w:rPr>
              <w:t xml:space="preserve">, učenici ne posjeduju propisane radne uniforme, sanitarne knjižice,  učenici,  ne posjeduju dnevnike rada na praktičnoj nastavi, nastavnici zaduženi za obilazak objekata vode  evidenciju obilasku učenika sa jasnim zapažanjima, evidencija se nalazi kod </w:t>
            </w:r>
            <w:r w:rsidR="003F3D89">
              <w:rPr>
                <w:rFonts w:asciiTheme="majorHAnsi" w:hAnsiTheme="majorHAnsi" w:cstheme="majorHAnsi"/>
                <w:bCs/>
                <w:sz w:val="24"/>
                <w:szCs w:val="24"/>
              </w:rPr>
              <w:lastRenderedPageBreak/>
              <w:t>organizatora</w:t>
            </w:r>
            <w:r w:rsidRPr="00B752E8">
              <w:rPr>
                <w:rFonts w:asciiTheme="majorHAnsi" w:hAnsiTheme="majorHAnsi" w:cstheme="majorHAnsi"/>
                <w:bCs/>
                <w:sz w:val="24"/>
                <w:szCs w:val="24"/>
              </w:rPr>
              <w:t xml:space="preserve"> praktičnog obrazovanja. U evidenciji pored prisust</w:t>
            </w:r>
            <w:r w:rsidR="003F3D89">
              <w:rPr>
                <w:rFonts w:asciiTheme="majorHAnsi" w:hAnsiTheme="majorHAnsi" w:cstheme="majorHAnsi"/>
                <w:bCs/>
                <w:sz w:val="24"/>
                <w:szCs w:val="24"/>
              </w:rPr>
              <w:t>v</w:t>
            </w:r>
            <w:r w:rsidRPr="00B752E8">
              <w:rPr>
                <w:rFonts w:asciiTheme="majorHAnsi" w:hAnsiTheme="majorHAnsi" w:cstheme="majorHAnsi"/>
                <w:bCs/>
                <w:sz w:val="24"/>
                <w:szCs w:val="24"/>
              </w:rPr>
              <w:t>a učenika praktičnoj nastavi, nema drugih detalja bitnih za rad samog učenik</w:t>
            </w:r>
            <w:r w:rsidR="00CE5913">
              <w:rPr>
                <w:rFonts w:asciiTheme="majorHAnsi" w:hAnsiTheme="majorHAnsi" w:cstheme="majorHAnsi"/>
                <w:bCs/>
                <w:sz w:val="24"/>
                <w:szCs w:val="24"/>
              </w:rPr>
              <w:t>a</w:t>
            </w:r>
            <w:r w:rsidRPr="00B752E8">
              <w:rPr>
                <w:rFonts w:asciiTheme="majorHAnsi" w:hAnsiTheme="majorHAnsi" w:cstheme="majorHAnsi"/>
                <w:bCs/>
                <w:sz w:val="24"/>
                <w:szCs w:val="24"/>
              </w:rPr>
              <w:t>. Škola ne vodi odgovarajuću evidenciju o destinaciji učenika nakon završetka školovanja.</w:t>
            </w:r>
          </w:p>
          <w:p w14:paraId="7494994F"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Škola ne posjeduje portfolia nastavnika.</w:t>
            </w:r>
          </w:p>
          <w:p w14:paraId="03CA55F4"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Uvidom u personalne dosijee utvrđeno je da nastavu iz stručno-teorijskih modula,</w:t>
            </w:r>
          </w:p>
          <w:p w14:paraId="045014A3"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uglavnom (80%), ne realizuju nastavnici koji posjeduju odgovarajuće stručne</w:t>
            </w:r>
          </w:p>
          <w:p w14:paraId="0F345E06" w14:textId="2F4D1ADC" w:rsidR="00B752E8" w:rsidRPr="00B752E8" w:rsidRDefault="00B752E8" w:rsidP="00B752E8">
            <w:pPr>
              <w:spacing w:before="120"/>
              <w:jc w:val="both"/>
              <w:rPr>
                <w:rFonts w:asciiTheme="majorHAnsi" w:hAnsiTheme="majorHAnsi" w:cstheme="majorHAnsi"/>
                <w:bCs/>
                <w:sz w:val="24"/>
                <w:szCs w:val="24"/>
              </w:rPr>
            </w:pPr>
            <w:proofErr w:type="gramStart"/>
            <w:r w:rsidRPr="00B752E8">
              <w:rPr>
                <w:rFonts w:asciiTheme="majorHAnsi" w:hAnsiTheme="majorHAnsi" w:cstheme="majorHAnsi"/>
                <w:bCs/>
                <w:sz w:val="24"/>
                <w:szCs w:val="24"/>
              </w:rPr>
              <w:t>kvalifikacije</w:t>
            </w:r>
            <w:proofErr w:type="gramEnd"/>
            <w:r w:rsidRPr="00B752E8">
              <w:rPr>
                <w:rFonts w:asciiTheme="majorHAnsi" w:hAnsiTheme="majorHAnsi" w:cstheme="majorHAnsi"/>
                <w:bCs/>
                <w:sz w:val="24"/>
                <w:szCs w:val="24"/>
              </w:rPr>
              <w:t xml:space="preserve"> predviđene obrazovnim programom. Nastava je nestručno zastupljena iz sl</w:t>
            </w:r>
            <w:r w:rsidR="00CE5913">
              <w:rPr>
                <w:rFonts w:asciiTheme="majorHAnsi" w:hAnsiTheme="majorHAnsi" w:cstheme="majorHAnsi"/>
                <w:bCs/>
                <w:sz w:val="24"/>
                <w:szCs w:val="24"/>
              </w:rPr>
              <w:t>j</w:t>
            </w:r>
            <w:r w:rsidRPr="00B752E8">
              <w:rPr>
                <w:rFonts w:asciiTheme="majorHAnsi" w:hAnsiTheme="majorHAnsi" w:cstheme="majorHAnsi"/>
                <w:bCs/>
                <w:sz w:val="24"/>
                <w:szCs w:val="24"/>
              </w:rPr>
              <w:t>edećih modulu; Uvod u restoraterstvo, Pripremni i završni radovi u restoraterstvu, Usluživanje hrane i pića, teorija i vježbe, Točionica pića. Specijalni način usluživanja, teorija i vježbe i Pr</w:t>
            </w:r>
            <w:r w:rsidR="00CE5913">
              <w:rPr>
                <w:rFonts w:asciiTheme="majorHAnsi" w:hAnsiTheme="majorHAnsi" w:cstheme="majorHAnsi"/>
                <w:bCs/>
                <w:sz w:val="24"/>
                <w:szCs w:val="24"/>
              </w:rPr>
              <w:t>i</w:t>
            </w:r>
            <w:r w:rsidRPr="00B752E8">
              <w:rPr>
                <w:rFonts w:asciiTheme="majorHAnsi" w:hAnsiTheme="majorHAnsi" w:cstheme="majorHAnsi"/>
                <w:bCs/>
                <w:sz w:val="24"/>
                <w:szCs w:val="24"/>
              </w:rPr>
              <w:t>prema koktela I. Nastavnici posjeduju ugovor o radu, uvjerenje o položenom stručnom ispitu i licencu za rad u nastavi, izuzev dvije nastavnice koja nema</w:t>
            </w:r>
            <w:r w:rsidR="003F3D89">
              <w:rPr>
                <w:rFonts w:asciiTheme="majorHAnsi" w:hAnsiTheme="majorHAnsi" w:cstheme="majorHAnsi"/>
                <w:bCs/>
                <w:sz w:val="24"/>
                <w:szCs w:val="24"/>
              </w:rPr>
              <w:t>ju</w:t>
            </w:r>
            <w:r w:rsidRPr="00B752E8">
              <w:rPr>
                <w:rFonts w:asciiTheme="majorHAnsi" w:hAnsiTheme="majorHAnsi" w:cstheme="majorHAnsi"/>
                <w:bCs/>
                <w:sz w:val="24"/>
                <w:szCs w:val="24"/>
              </w:rPr>
              <w:t xml:space="preserve"> položen stručni ispit za rad u nastavi. </w:t>
            </w:r>
          </w:p>
          <w:p w14:paraId="609ACFFE" w14:textId="21B25569" w:rsidR="00B752E8" w:rsidRPr="00B752E8" w:rsidRDefault="00B752E8" w:rsidP="00CE5913">
            <w:pPr>
              <w:spacing w:before="120"/>
              <w:jc w:val="both"/>
              <w:rPr>
                <w:rFonts w:ascii="Bookman Old Style" w:hAnsi="Bookman Old Style" w:cs="Arial"/>
                <w:sz w:val="20"/>
                <w:szCs w:val="20"/>
                <w:lang w:val="sr-Latn-ME"/>
              </w:rPr>
            </w:pPr>
            <w:r w:rsidRPr="00B752E8">
              <w:rPr>
                <w:rFonts w:asciiTheme="majorHAnsi" w:hAnsiTheme="majorHAnsi" w:cstheme="majorHAnsi"/>
                <w:bCs/>
                <w:sz w:val="24"/>
                <w:szCs w:val="24"/>
              </w:rPr>
              <w:t>Nastavnik modula: „Uvod u restoraterstvo“ - teorijski oblik nastave (I7B) raspolaže sa stručnom spremom nivoa VII-1 NOK-a iz oblasti turizma, odnosno sa 240 CSPK-a, a obrazovnim programom je predviđeno najmanje 240 CSPK-a  iz oblasti restoraterstva, za ovaj oblik nastave, nema položen stručni ispit za rad u nastavi;  Nastavnik modula PZR, praktični oblik nastave, raspolaže sa stručnom spremom nivoa IV-2 NOK-a iz oblasti restoraterstva, odnosno sa 60 CSPK-a, a obrazovnim programom je predviđeno VII-1, VI i V stepen iz oblasti restoraterstva, najmanje 120 CSPK-a za ovaj oblik nastave;  Nastavnik modula Usluživanje hrane i pića, teorijski oblik nastave i vježbe, raspolaže sa stručnom spremom nivoa IV-2 NOK-a iz oblasti restoraterstva, odnosno sa 60 CSPK-a, a obrazovnim programom je predviđeno VII-1, VI i V stepen iz oblasti restoraterstva, najmanje 120 CSPK-a za ovaj oblik nastave; Nastavnik modula specijalni način usluživanja, teorija i vježbe i pripremni i završni radovi u restoraterstvu, teorija i vježbe, praktični, raspolaže sa stručnom spremom nivoa VII-1 NOK-a iz oblasti hotelijerstva, odnosno sa 240 CSPK-a, a obrazovnim programom je predviđeno VII-1,</w:t>
            </w:r>
            <w:r w:rsidR="009C68CB">
              <w:rPr>
                <w:rFonts w:asciiTheme="majorHAnsi" w:hAnsiTheme="majorHAnsi" w:cstheme="majorHAnsi"/>
                <w:bCs/>
                <w:sz w:val="24"/>
                <w:szCs w:val="24"/>
              </w:rPr>
              <w:t xml:space="preserve"> </w:t>
            </w:r>
            <w:r w:rsidRPr="00B752E8">
              <w:rPr>
                <w:rFonts w:asciiTheme="majorHAnsi" w:hAnsiTheme="majorHAnsi" w:cstheme="majorHAnsi"/>
                <w:bCs/>
                <w:sz w:val="24"/>
                <w:szCs w:val="24"/>
              </w:rPr>
              <w:t>stepen iz oblasti restoraterstva, najmanje 240 CSPK-a za ovaj oblik nastave, nema položen stručni ispit za rad u nastavi; Nastavnik modula priprema koktela I, teorija , vježbe, praktična nastava i modula, točionica pića, teorija i vježbe, praktična nastava, raspolaže sa stručnom spremom nivoa VII-1 NOK-a iz oblasti hotelijerstva, odnosno sa 240 CSPK-a, a obrazovnim programom je predviđeno VII-1,</w:t>
            </w:r>
            <w:r w:rsidR="00603B82">
              <w:rPr>
                <w:rFonts w:asciiTheme="majorHAnsi" w:hAnsiTheme="majorHAnsi" w:cstheme="majorHAnsi"/>
                <w:bCs/>
                <w:sz w:val="24"/>
                <w:szCs w:val="24"/>
              </w:rPr>
              <w:t xml:space="preserve"> </w:t>
            </w:r>
            <w:r w:rsidRPr="00B752E8">
              <w:rPr>
                <w:rFonts w:asciiTheme="majorHAnsi" w:hAnsiTheme="majorHAnsi" w:cstheme="majorHAnsi"/>
                <w:bCs/>
                <w:sz w:val="24"/>
                <w:szCs w:val="24"/>
              </w:rPr>
              <w:t>stepen iz oblasti restoraterstva, najmanje 240 CSPK-a za ovaj oblik nastave</w:t>
            </w:r>
            <w:r w:rsidR="00CE5913">
              <w:rPr>
                <w:rFonts w:asciiTheme="majorHAnsi" w:hAnsiTheme="majorHAnsi" w:cstheme="majorHAnsi"/>
                <w:bCs/>
                <w:sz w:val="24"/>
                <w:szCs w:val="24"/>
              </w:rPr>
              <w:t>.</w:t>
            </w:r>
            <w:r w:rsidRPr="00B752E8">
              <w:rPr>
                <w:rFonts w:ascii="Bookman Old Style" w:hAnsi="Bookman Old Style" w:cs="Arial"/>
                <w:sz w:val="20"/>
                <w:szCs w:val="20"/>
                <w:lang w:val="sr-Latn-ME"/>
              </w:rPr>
              <w:t xml:space="preserve">  </w:t>
            </w:r>
          </w:p>
        </w:tc>
      </w:tr>
      <w:tr w:rsidR="00B752E8" w:rsidRPr="00B752E8" w14:paraId="70A8C3C8" w14:textId="77777777" w:rsidTr="008F7E24">
        <w:trPr>
          <w:trHeight w:val="20"/>
        </w:trPr>
        <w:tc>
          <w:tcPr>
            <w:tcW w:w="445" w:type="pct"/>
            <w:tcBorders>
              <w:bottom w:val="nil"/>
            </w:tcBorders>
          </w:tcPr>
          <w:p w14:paraId="225DBFAE" w14:textId="77777777" w:rsidR="00B752E8" w:rsidRPr="00B752E8" w:rsidRDefault="00B752E8" w:rsidP="00B752E8">
            <w:pPr>
              <w:spacing w:after="160" w:line="276" w:lineRule="auto"/>
              <w:jc w:val="both"/>
              <w:rPr>
                <w:rFonts w:ascii="Bookman Old Style" w:hAnsi="Bookman Old Style" w:cs="Arial"/>
                <w:sz w:val="20"/>
                <w:szCs w:val="20"/>
                <w:lang w:val="sr-Latn-ME"/>
              </w:rPr>
            </w:pPr>
            <w:r w:rsidRPr="00B752E8">
              <w:rPr>
                <w:rFonts w:ascii="Bookman Old Style" w:hAnsi="Bookman Old Style" w:cs="Arial"/>
                <w:bCs/>
                <w:sz w:val="20"/>
                <w:szCs w:val="20"/>
                <w:lang w:val="sr-Latn-ME"/>
              </w:rPr>
              <w:t xml:space="preserve">1.1. </w:t>
            </w:r>
          </w:p>
        </w:tc>
        <w:tc>
          <w:tcPr>
            <w:tcW w:w="4555" w:type="pct"/>
            <w:vMerge/>
          </w:tcPr>
          <w:p w14:paraId="018F4723" w14:textId="77777777" w:rsidR="00B752E8" w:rsidRPr="00B752E8" w:rsidRDefault="00B752E8" w:rsidP="00B752E8">
            <w:pPr>
              <w:spacing w:after="160" w:line="276" w:lineRule="auto"/>
              <w:rPr>
                <w:rFonts w:ascii="Bookman Old Style" w:hAnsi="Bookman Old Style" w:cs="Arial"/>
                <w:sz w:val="20"/>
                <w:szCs w:val="20"/>
                <w:lang w:val="sr-Latn-ME"/>
              </w:rPr>
            </w:pPr>
          </w:p>
        </w:tc>
      </w:tr>
      <w:tr w:rsidR="00B752E8" w:rsidRPr="00B752E8" w14:paraId="3CA0737C" w14:textId="77777777" w:rsidTr="008F7E24">
        <w:trPr>
          <w:trHeight w:val="20"/>
        </w:trPr>
        <w:tc>
          <w:tcPr>
            <w:tcW w:w="445" w:type="pct"/>
            <w:tcBorders>
              <w:top w:val="nil"/>
              <w:bottom w:val="nil"/>
            </w:tcBorders>
            <w:shd w:val="clear" w:color="auto" w:fill="auto"/>
          </w:tcPr>
          <w:p w14:paraId="156BC719"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62C1B743" w14:textId="77777777" w:rsidR="00B752E8" w:rsidRPr="00B752E8" w:rsidRDefault="00B752E8" w:rsidP="00B752E8">
            <w:pPr>
              <w:spacing w:after="160" w:line="276" w:lineRule="auto"/>
              <w:rPr>
                <w:rFonts w:ascii="Bookman Old Style" w:hAnsi="Bookman Old Style" w:cs="Arial"/>
                <w:sz w:val="20"/>
                <w:szCs w:val="20"/>
                <w:lang w:val="sr-Latn-ME"/>
              </w:rPr>
            </w:pPr>
            <w:r w:rsidRPr="00B752E8">
              <w:rPr>
                <w:rFonts w:ascii="Arial" w:hAnsi="Arial" w:cs="Arial"/>
                <w:b/>
                <w:i/>
                <w:sz w:val="20"/>
                <w:szCs w:val="20"/>
                <w:lang w:val="sr-Latn-RS"/>
              </w:rPr>
              <w:t>Preporuke</w:t>
            </w:r>
            <w:r w:rsidRPr="00B752E8">
              <w:rPr>
                <w:rFonts w:ascii="Arial" w:hAnsi="Arial" w:cs="Arial"/>
                <w:sz w:val="20"/>
                <w:szCs w:val="20"/>
                <w:lang w:val="sr-Latn-RS"/>
              </w:rPr>
              <w:t>:</w:t>
            </w:r>
          </w:p>
        </w:tc>
      </w:tr>
      <w:tr w:rsidR="00B752E8" w:rsidRPr="00B752E8" w14:paraId="38F587A3" w14:textId="77777777" w:rsidTr="008F7E24">
        <w:trPr>
          <w:trHeight w:val="20"/>
        </w:trPr>
        <w:tc>
          <w:tcPr>
            <w:tcW w:w="445" w:type="pct"/>
            <w:tcBorders>
              <w:top w:val="nil"/>
              <w:bottom w:val="single" w:sz="4" w:space="0" w:color="auto"/>
            </w:tcBorders>
            <w:shd w:val="clear" w:color="auto" w:fill="auto"/>
          </w:tcPr>
          <w:p w14:paraId="727B3655"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031613CB" w14:textId="77777777"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Obezbijediti stručnu zastupljenost nastave.</w:t>
            </w:r>
          </w:p>
          <w:p w14:paraId="467BE175" w14:textId="6E98D1EF" w:rsidR="003F3D89" w:rsidRPr="003F3D89" w:rsidRDefault="003F3D89" w:rsidP="00F809A0">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 xml:space="preserve"> Godišnje planove rada i planove realizacije ishoda učenja pisati detaljno, sa svim predviđenim elementima po pr</w:t>
            </w:r>
            <w:r w:rsidR="00F809A0">
              <w:rPr>
                <w:rFonts w:asciiTheme="majorHAnsi" w:hAnsiTheme="majorHAnsi"/>
                <w:sz w:val="24"/>
                <w:szCs w:val="24"/>
                <w:lang w:val="sr-Latn-RS"/>
              </w:rPr>
              <w:t>eporuci CSO</w:t>
            </w:r>
            <w:r w:rsidRPr="003F3D89">
              <w:rPr>
                <w:rFonts w:asciiTheme="majorHAnsi" w:hAnsiTheme="majorHAnsi"/>
                <w:sz w:val="24"/>
                <w:szCs w:val="24"/>
                <w:lang w:val="sr-Latn-RS"/>
              </w:rPr>
              <w:t>.</w:t>
            </w:r>
          </w:p>
          <w:p w14:paraId="2412BF89" w14:textId="153A77D4" w:rsidR="003F3D89" w:rsidRPr="003F3D89" w:rsidRDefault="003F3D89" w:rsidP="00F809A0">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 xml:space="preserve"> Godišnje, i planove realizacije ishoda učenja blagovremeno</w:t>
            </w:r>
            <w:r w:rsidR="00F809A0">
              <w:rPr>
                <w:rFonts w:asciiTheme="majorHAnsi" w:hAnsiTheme="majorHAnsi"/>
                <w:sz w:val="24"/>
                <w:szCs w:val="24"/>
                <w:lang w:val="sr-Latn-RS"/>
              </w:rPr>
              <w:t xml:space="preserve"> </w:t>
            </w:r>
            <w:r w:rsidRPr="003F3D89">
              <w:rPr>
                <w:rFonts w:asciiTheme="majorHAnsi" w:hAnsiTheme="majorHAnsi"/>
                <w:sz w:val="24"/>
                <w:szCs w:val="24"/>
                <w:lang w:val="sr-Latn-RS"/>
              </w:rPr>
              <w:t>prekontrolisati od strane stručnog lica i istaći zapažanja i preporuke.</w:t>
            </w:r>
          </w:p>
          <w:p w14:paraId="0FA8886F" w14:textId="77777777" w:rsidR="003F3D89" w:rsidRPr="003F3D89" w:rsidRDefault="003F3D89" w:rsidP="00F809A0">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Dopunsku i dodatnu nastavu, u potpunosti planirati, realizovati i evidentirati.</w:t>
            </w:r>
          </w:p>
          <w:p w14:paraId="4F86B94E" w14:textId="77777777"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 xml:space="preserve"> Vannastavne i slobodne aktivnosti, planirati, realizovati i evidentirati u skladu sa OP.</w:t>
            </w:r>
          </w:p>
          <w:p w14:paraId="7E7FBAE7" w14:textId="77777777"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Oformiti odgovarajuće stručne sekcije.</w:t>
            </w:r>
          </w:p>
          <w:p w14:paraId="05321A65" w14:textId="51BCA599"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Obezbijediti poboljšanje rada Stručnog aktiva i istaći njegovu razvojnu funkciju</w:t>
            </w:r>
            <w:r w:rsidR="00F809A0">
              <w:rPr>
                <w:rFonts w:asciiTheme="majorHAnsi" w:hAnsiTheme="majorHAnsi"/>
                <w:sz w:val="24"/>
                <w:szCs w:val="24"/>
                <w:lang w:val="sr-Latn-RS"/>
              </w:rPr>
              <w:t>.</w:t>
            </w:r>
          </w:p>
          <w:p w14:paraId="6E2B4C83" w14:textId="77777777"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Planirati i realizovati gostujuća predavanja iz oblasti ugostiteljstva (poznati</w:t>
            </w:r>
          </w:p>
          <w:p w14:paraId="0E2323CC" w14:textId="32F30DF3"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 xml:space="preserve"> ugostitelji,</w:t>
            </w:r>
            <w:r w:rsidR="00163D64">
              <w:rPr>
                <w:rFonts w:asciiTheme="majorHAnsi" w:hAnsiTheme="majorHAnsi"/>
                <w:sz w:val="24"/>
                <w:szCs w:val="24"/>
                <w:lang w:val="sr-Latn-RS"/>
              </w:rPr>
              <w:t xml:space="preserve"> </w:t>
            </w:r>
            <w:r w:rsidRPr="003F3D89">
              <w:rPr>
                <w:rFonts w:asciiTheme="majorHAnsi" w:hAnsiTheme="majorHAnsi"/>
                <w:sz w:val="24"/>
                <w:szCs w:val="24"/>
                <w:lang w:val="sr-Latn-RS"/>
              </w:rPr>
              <w:t>stručne posjete, obilas</w:t>
            </w:r>
            <w:r w:rsidR="00CE5913">
              <w:rPr>
                <w:rFonts w:asciiTheme="majorHAnsi" w:hAnsiTheme="majorHAnsi"/>
                <w:sz w:val="24"/>
                <w:szCs w:val="24"/>
                <w:lang w:val="sr-Latn-RS"/>
              </w:rPr>
              <w:t xml:space="preserve">ci </w:t>
            </w:r>
            <w:r w:rsidRPr="003F3D89">
              <w:rPr>
                <w:rFonts w:asciiTheme="majorHAnsi" w:hAnsiTheme="majorHAnsi"/>
                <w:sz w:val="24"/>
                <w:szCs w:val="24"/>
                <w:lang w:val="sr-Latn-RS"/>
              </w:rPr>
              <w:t>poslodavaca i sl.</w:t>
            </w:r>
          </w:p>
          <w:p w14:paraId="7520F34B" w14:textId="77777777"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lastRenderedPageBreak/>
              <w:t>Dnevne pripreme za realizaciju nastavnog časa redovno pripremati.</w:t>
            </w:r>
          </w:p>
          <w:p w14:paraId="1F04525B" w14:textId="7155D725" w:rsidR="003F3D89" w:rsidRPr="003F3D89" w:rsidRDefault="003F3D89" w:rsidP="00F809A0">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Obezbijediti da svi učenici posjeduju i redovno vode dnevnik rada na praktičnoj</w:t>
            </w:r>
            <w:r w:rsidR="00F809A0">
              <w:rPr>
                <w:rFonts w:asciiTheme="majorHAnsi" w:hAnsiTheme="majorHAnsi"/>
                <w:sz w:val="24"/>
                <w:szCs w:val="24"/>
                <w:lang w:val="sr-Latn-RS"/>
              </w:rPr>
              <w:t xml:space="preserve"> </w:t>
            </w:r>
            <w:r w:rsidRPr="003F3D89">
              <w:rPr>
                <w:rFonts w:asciiTheme="majorHAnsi" w:hAnsiTheme="majorHAnsi"/>
                <w:sz w:val="24"/>
                <w:szCs w:val="24"/>
                <w:lang w:val="sr-Latn-RS"/>
              </w:rPr>
              <w:t>nastavi.</w:t>
            </w:r>
          </w:p>
          <w:p w14:paraId="03D84122" w14:textId="2CA0949F"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Nastavnici praktične nastave, da prilikom  obila</w:t>
            </w:r>
            <w:r w:rsidR="00424CC7">
              <w:rPr>
                <w:rFonts w:asciiTheme="majorHAnsi" w:hAnsiTheme="majorHAnsi"/>
                <w:sz w:val="24"/>
                <w:szCs w:val="24"/>
                <w:lang w:val="sr-Latn-RS"/>
              </w:rPr>
              <w:t xml:space="preserve">zaka </w:t>
            </w:r>
            <w:r w:rsidRPr="003F3D89">
              <w:rPr>
                <w:rFonts w:asciiTheme="majorHAnsi" w:hAnsiTheme="majorHAnsi"/>
                <w:sz w:val="24"/>
                <w:szCs w:val="24"/>
                <w:lang w:val="sr-Latn-RS"/>
              </w:rPr>
              <w:t xml:space="preserve">učenika </w:t>
            </w:r>
            <w:r w:rsidR="00F809A0">
              <w:rPr>
                <w:rFonts w:asciiTheme="majorHAnsi" w:hAnsiTheme="majorHAnsi"/>
                <w:sz w:val="24"/>
                <w:szCs w:val="24"/>
                <w:lang w:val="sr-Latn-RS"/>
              </w:rPr>
              <w:t xml:space="preserve">kod poslodavca posvete </w:t>
            </w:r>
            <w:r w:rsidRPr="003F3D89">
              <w:rPr>
                <w:rFonts w:asciiTheme="majorHAnsi" w:hAnsiTheme="majorHAnsi"/>
                <w:sz w:val="24"/>
                <w:szCs w:val="24"/>
                <w:lang w:val="sr-Latn-RS"/>
              </w:rPr>
              <w:t xml:space="preserve">odgovarajuće vrijeme neposredno učeniku.  </w:t>
            </w:r>
          </w:p>
          <w:p w14:paraId="1A476130" w14:textId="277256A1" w:rsidR="003F3D89" w:rsidRPr="003F3D89" w:rsidRDefault="003F3D89" w:rsidP="003F3D89">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Obezbijediti da nastavnici redovno vode„Dodatak odjeljenjskoj knjizi za praktičnu nastavu“.</w:t>
            </w:r>
          </w:p>
          <w:p w14:paraId="1A682E7B" w14:textId="1A45AB21" w:rsidR="003F3D89" w:rsidRPr="003F3D89" w:rsidRDefault="003F3D89" w:rsidP="00F809A0">
            <w:pPr>
              <w:numPr>
                <w:ilvl w:val="0"/>
                <w:numId w:val="33"/>
              </w:numPr>
              <w:tabs>
                <w:tab w:val="left" w:pos="360"/>
                <w:tab w:val="left" w:pos="975"/>
              </w:tabs>
              <w:jc w:val="both"/>
              <w:rPr>
                <w:rFonts w:asciiTheme="majorHAnsi" w:hAnsiTheme="majorHAnsi"/>
                <w:sz w:val="24"/>
                <w:szCs w:val="24"/>
                <w:lang w:val="sr-Latn-RS"/>
              </w:rPr>
            </w:pPr>
            <w:r w:rsidRPr="003F3D89">
              <w:rPr>
                <w:rFonts w:asciiTheme="majorHAnsi" w:hAnsiTheme="majorHAnsi"/>
                <w:sz w:val="24"/>
                <w:szCs w:val="24"/>
                <w:lang w:val="sr-Latn-RS"/>
              </w:rPr>
              <w:t xml:space="preserve"> Obezbijediti adekvatnu i pouzdanu evidenciju o destinacijama učenika nakon</w:t>
            </w:r>
            <w:r w:rsidR="00F809A0">
              <w:rPr>
                <w:rFonts w:asciiTheme="majorHAnsi" w:hAnsiTheme="majorHAnsi"/>
                <w:sz w:val="24"/>
                <w:szCs w:val="24"/>
                <w:lang w:val="sr-Latn-RS"/>
              </w:rPr>
              <w:t xml:space="preserve"> </w:t>
            </w:r>
            <w:r w:rsidRPr="003F3D89">
              <w:rPr>
                <w:rFonts w:asciiTheme="majorHAnsi" w:hAnsiTheme="majorHAnsi"/>
                <w:sz w:val="24"/>
                <w:szCs w:val="24"/>
                <w:lang w:val="sr-Latn-RS"/>
              </w:rPr>
              <w:t>školovanja.</w:t>
            </w:r>
          </w:p>
          <w:p w14:paraId="29CBF30F" w14:textId="2EFBA6BA" w:rsidR="003F3D89" w:rsidRPr="003F3D89" w:rsidRDefault="00F809A0" w:rsidP="003F3D89">
            <w:pPr>
              <w:numPr>
                <w:ilvl w:val="0"/>
                <w:numId w:val="33"/>
              </w:numPr>
              <w:tabs>
                <w:tab w:val="left" w:pos="360"/>
                <w:tab w:val="left" w:pos="975"/>
              </w:tabs>
              <w:jc w:val="both"/>
              <w:rPr>
                <w:rFonts w:asciiTheme="majorHAnsi" w:hAnsiTheme="majorHAnsi"/>
                <w:sz w:val="24"/>
                <w:szCs w:val="24"/>
                <w:lang w:val="sr-Latn-RS"/>
              </w:rPr>
            </w:pPr>
            <w:r>
              <w:rPr>
                <w:rFonts w:asciiTheme="majorHAnsi" w:hAnsiTheme="majorHAnsi"/>
                <w:sz w:val="24"/>
                <w:szCs w:val="24"/>
                <w:lang w:val="sr-Latn-RS"/>
              </w:rPr>
              <w:t>Promovisati ovaj obrazovni program kod učenika završnog razreda osnovne škole.</w:t>
            </w:r>
            <w:r w:rsidR="003F3D89" w:rsidRPr="003F3D89">
              <w:rPr>
                <w:rFonts w:asciiTheme="majorHAnsi" w:hAnsiTheme="majorHAnsi"/>
                <w:sz w:val="24"/>
                <w:szCs w:val="24"/>
                <w:lang w:val="sr-Latn-RS"/>
              </w:rPr>
              <w:t xml:space="preserve"> </w:t>
            </w:r>
          </w:p>
          <w:p w14:paraId="47418E1B" w14:textId="654E2824" w:rsidR="00B752E8" w:rsidRPr="00B752E8" w:rsidRDefault="00B752E8" w:rsidP="003F3D89">
            <w:pPr>
              <w:tabs>
                <w:tab w:val="left" w:pos="360"/>
                <w:tab w:val="left" w:pos="975"/>
              </w:tabs>
              <w:spacing w:after="160" w:line="259" w:lineRule="auto"/>
              <w:jc w:val="both"/>
              <w:rPr>
                <w:rFonts w:ascii="Arial" w:hAnsi="Arial" w:cs="Arial"/>
                <w:sz w:val="20"/>
                <w:szCs w:val="20"/>
                <w:lang w:val="sr-Latn-RS"/>
              </w:rPr>
            </w:pPr>
          </w:p>
        </w:tc>
      </w:tr>
      <w:tr w:rsidR="00B752E8" w:rsidRPr="00B752E8" w14:paraId="5861B215" w14:textId="77777777" w:rsidTr="008F7E24">
        <w:trPr>
          <w:cantSplit/>
          <w:trHeight w:val="1268"/>
        </w:trPr>
        <w:tc>
          <w:tcPr>
            <w:tcW w:w="445" w:type="pct"/>
            <w:tcBorders>
              <w:bottom w:val="nil"/>
            </w:tcBorders>
            <w:shd w:val="clear" w:color="auto" w:fill="FFFFFF" w:themeFill="background1"/>
          </w:tcPr>
          <w:p w14:paraId="3E614C49" w14:textId="77777777" w:rsidR="00B752E8" w:rsidRPr="00B752E8" w:rsidRDefault="00B752E8" w:rsidP="00B752E8">
            <w:pPr>
              <w:spacing w:after="160" w:line="276" w:lineRule="auto"/>
              <w:jc w:val="both"/>
              <w:rPr>
                <w:rFonts w:ascii="Bookman Old Style" w:hAnsi="Bookman Old Style" w:cs="Arial"/>
                <w:bCs/>
                <w:sz w:val="20"/>
                <w:szCs w:val="20"/>
                <w:lang w:val="sr-Latn-ME"/>
              </w:rPr>
            </w:pPr>
            <w:r w:rsidRPr="00B752E8">
              <w:rPr>
                <w:rFonts w:ascii="Bookman Old Style" w:hAnsi="Bookman Old Style" w:cs="Arial"/>
                <w:bCs/>
                <w:sz w:val="20"/>
                <w:szCs w:val="20"/>
                <w:lang w:val="sr-Latn-ME"/>
              </w:rPr>
              <w:lastRenderedPageBreak/>
              <w:t xml:space="preserve">1.2. </w:t>
            </w:r>
          </w:p>
        </w:tc>
        <w:tc>
          <w:tcPr>
            <w:tcW w:w="4555" w:type="pct"/>
            <w:shd w:val="clear" w:color="auto" w:fill="FFFFFF" w:themeFill="background1"/>
          </w:tcPr>
          <w:p w14:paraId="4EDCBB48" w14:textId="2A2108D5"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Raspored</w:t>
            </w:r>
            <w:r w:rsidRPr="00937784">
              <w:rPr>
                <w:rFonts w:asciiTheme="majorHAnsi" w:hAnsiTheme="majorHAnsi" w:cstheme="majorHAnsi"/>
                <w:bCs/>
                <w:sz w:val="24"/>
                <w:szCs w:val="24"/>
                <w:lang w:val="sr-Latn-ME"/>
              </w:rPr>
              <w:t xml:space="preserve"> č</w:t>
            </w:r>
            <w:r w:rsidRPr="00B752E8">
              <w:rPr>
                <w:rFonts w:asciiTheme="majorHAnsi" w:hAnsiTheme="majorHAnsi" w:cstheme="majorHAnsi"/>
                <w:bCs/>
                <w:sz w:val="24"/>
                <w:szCs w:val="24"/>
              </w:rPr>
              <w:t>asova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je</w:t>
            </w:r>
            <w:r w:rsidR="0095424A">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pregledan</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njemu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su</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obuhva</w:t>
            </w:r>
            <w:r w:rsidRPr="00937784">
              <w:rPr>
                <w:rFonts w:asciiTheme="majorHAnsi" w:hAnsiTheme="majorHAnsi" w:cstheme="majorHAnsi"/>
                <w:bCs/>
                <w:sz w:val="24"/>
                <w:szCs w:val="24"/>
                <w:lang w:val="sr-Latn-ME"/>
              </w:rPr>
              <w:t>ć</w:t>
            </w:r>
            <w:r w:rsidRPr="00B752E8">
              <w:rPr>
                <w:rFonts w:asciiTheme="majorHAnsi" w:hAnsiTheme="majorHAnsi" w:cstheme="majorHAnsi"/>
                <w:bCs/>
                <w:sz w:val="24"/>
                <w:szCs w:val="24"/>
              </w:rPr>
              <w:t>eni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svi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moduli</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iz</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Nastavnog</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plana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sa</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predvi</w:t>
            </w:r>
            <w:r w:rsidRPr="00937784">
              <w:rPr>
                <w:rFonts w:asciiTheme="majorHAnsi" w:hAnsiTheme="majorHAnsi" w:cstheme="majorHAnsi"/>
                <w:bCs/>
                <w:sz w:val="24"/>
                <w:szCs w:val="24"/>
                <w:lang w:val="sr-Latn-ME"/>
              </w:rPr>
              <w:t>đ</w:t>
            </w:r>
            <w:r w:rsidRPr="00B752E8">
              <w:rPr>
                <w:rFonts w:asciiTheme="majorHAnsi" w:hAnsiTheme="majorHAnsi" w:cstheme="majorHAnsi"/>
                <w:bCs/>
                <w:sz w:val="24"/>
                <w:szCs w:val="24"/>
              </w:rPr>
              <w:t>enim</w:t>
            </w:r>
            <w:r w:rsidRPr="00937784">
              <w:rPr>
                <w:rFonts w:asciiTheme="majorHAnsi" w:hAnsiTheme="majorHAnsi" w:cstheme="majorHAnsi"/>
                <w:bCs/>
                <w:sz w:val="24"/>
                <w:szCs w:val="24"/>
                <w:lang w:val="sr-Latn-ME"/>
              </w:rPr>
              <w:t xml:space="preserve"> </w:t>
            </w:r>
            <w:r w:rsidRPr="00B752E8">
              <w:rPr>
                <w:rFonts w:asciiTheme="majorHAnsi" w:hAnsiTheme="majorHAnsi" w:cstheme="majorHAnsi"/>
                <w:bCs/>
                <w:sz w:val="24"/>
                <w:szCs w:val="24"/>
              </w:rPr>
              <w:t>brojem</w:t>
            </w:r>
            <w:r w:rsidRPr="00937784">
              <w:rPr>
                <w:rFonts w:asciiTheme="majorHAnsi" w:hAnsiTheme="majorHAnsi" w:cstheme="majorHAnsi"/>
                <w:bCs/>
                <w:sz w:val="24"/>
                <w:szCs w:val="24"/>
                <w:lang w:val="sr-Latn-ME"/>
              </w:rPr>
              <w:t xml:space="preserve"> č</w:t>
            </w:r>
            <w:r w:rsidRPr="00B752E8">
              <w:rPr>
                <w:rFonts w:asciiTheme="majorHAnsi" w:hAnsiTheme="majorHAnsi" w:cstheme="majorHAnsi"/>
                <w:bCs/>
                <w:sz w:val="24"/>
                <w:szCs w:val="24"/>
              </w:rPr>
              <w:t>asova</w:t>
            </w:r>
            <w:r w:rsidRPr="00B752E8">
              <w:rPr>
                <w:rFonts w:asciiTheme="majorHAnsi" w:hAnsiTheme="majorHAnsi" w:cstheme="majorHAnsi"/>
                <w:bCs/>
                <w:sz w:val="24"/>
                <w:szCs w:val="24"/>
                <w:lang w:val="sr-Latn-CS"/>
              </w:rPr>
              <w:t>. Raspored praktične nastave u odnosu na</w:t>
            </w:r>
            <w:r w:rsidR="00F809A0">
              <w:rPr>
                <w:rFonts w:asciiTheme="majorHAnsi" w:hAnsiTheme="majorHAnsi" w:cstheme="majorHAnsi"/>
                <w:bCs/>
                <w:sz w:val="24"/>
                <w:szCs w:val="24"/>
                <w:lang w:val="sr-Latn-CS"/>
              </w:rPr>
              <w:t xml:space="preserve"> stručne i opšte predmete je ne</w:t>
            </w:r>
            <w:r w:rsidRPr="00B752E8">
              <w:rPr>
                <w:rFonts w:asciiTheme="majorHAnsi" w:hAnsiTheme="majorHAnsi" w:cstheme="majorHAnsi"/>
                <w:bCs/>
                <w:sz w:val="24"/>
                <w:szCs w:val="24"/>
                <w:lang w:val="sr-Latn-CS"/>
              </w:rPr>
              <w:t>prav</w:t>
            </w:r>
            <w:r w:rsidR="00F809A0">
              <w:rPr>
                <w:rFonts w:asciiTheme="majorHAnsi" w:hAnsiTheme="majorHAnsi" w:cstheme="majorHAnsi"/>
                <w:bCs/>
                <w:sz w:val="24"/>
                <w:szCs w:val="24"/>
                <w:lang w:val="sr-Latn-CS"/>
              </w:rPr>
              <w:t>i</w:t>
            </w:r>
            <w:r w:rsidRPr="00B752E8">
              <w:rPr>
                <w:rFonts w:asciiTheme="majorHAnsi" w:hAnsiTheme="majorHAnsi" w:cstheme="majorHAnsi"/>
                <w:bCs/>
                <w:sz w:val="24"/>
                <w:szCs w:val="24"/>
                <w:lang w:val="sr-Latn-CS"/>
              </w:rPr>
              <w:t>lno raspoređen, praktična nastava u odjeljenju II-8, izvodi se dva dana srijedom 5,6,7 čas nakon nastave u školi i petkom 7 časova što je pogrešno jer učenici za ovaj obrazovn</w:t>
            </w:r>
            <w:r w:rsidR="00424CC7">
              <w:rPr>
                <w:rFonts w:asciiTheme="majorHAnsi" w:hAnsiTheme="majorHAnsi" w:cstheme="majorHAnsi"/>
                <w:bCs/>
                <w:sz w:val="24"/>
                <w:szCs w:val="24"/>
                <w:lang w:val="sr-Latn-CS"/>
              </w:rPr>
              <w:t>i</w:t>
            </w:r>
            <w:r w:rsidRPr="00B752E8">
              <w:rPr>
                <w:rFonts w:asciiTheme="majorHAnsi" w:hAnsiTheme="majorHAnsi" w:cstheme="majorHAnsi"/>
                <w:bCs/>
                <w:sz w:val="24"/>
                <w:szCs w:val="24"/>
                <w:lang w:val="sr-Latn-CS"/>
              </w:rPr>
              <w:t xml:space="preserve"> program treba da imaju dva dana praktičnu nastavu i tim danima ne smiju da imaju struč</w:t>
            </w:r>
            <w:r w:rsidR="00424CC7">
              <w:rPr>
                <w:rFonts w:asciiTheme="majorHAnsi" w:hAnsiTheme="majorHAnsi" w:cstheme="majorHAnsi"/>
                <w:bCs/>
                <w:sz w:val="24"/>
                <w:szCs w:val="24"/>
                <w:lang w:val="sr-Latn-CS"/>
              </w:rPr>
              <w:t>n</w:t>
            </w:r>
            <w:r w:rsidRPr="00B752E8">
              <w:rPr>
                <w:rFonts w:asciiTheme="majorHAnsi" w:hAnsiTheme="majorHAnsi" w:cstheme="majorHAnsi"/>
                <w:bCs/>
                <w:sz w:val="24"/>
                <w:szCs w:val="24"/>
                <w:lang w:val="sr-Latn-CS"/>
              </w:rPr>
              <w:t>o</w:t>
            </w:r>
            <w:r w:rsidR="000C0941">
              <w:rPr>
                <w:rFonts w:asciiTheme="majorHAnsi" w:hAnsiTheme="majorHAnsi" w:cstheme="majorHAnsi"/>
                <w:bCs/>
                <w:sz w:val="24"/>
                <w:szCs w:val="24"/>
                <w:lang w:val="sr-Latn-CS"/>
              </w:rPr>
              <w:t>-</w:t>
            </w:r>
            <w:r w:rsidRPr="00B752E8">
              <w:rPr>
                <w:rFonts w:asciiTheme="majorHAnsi" w:hAnsiTheme="majorHAnsi" w:cstheme="majorHAnsi"/>
                <w:bCs/>
                <w:sz w:val="24"/>
                <w:szCs w:val="24"/>
                <w:lang w:val="sr-Latn-CS"/>
              </w:rPr>
              <w:t>teorijske i opšte predmete,</w:t>
            </w:r>
            <w:r w:rsidR="001A0F3F">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lang w:val="sr-Latn-CS"/>
              </w:rPr>
              <w:t>isto su raspoređeni i časovi praktične nastave u odjeljenju III-7B.  Blok časovi su pravilno zastupljeni</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Prakti</w:t>
            </w:r>
            <w:r w:rsidRPr="00937784">
              <w:rPr>
                <w:rFonts w:asciiTheme="majorHAnsi" w:hAnsiTheme="majorHAnsi" w:cstheme="majorHAnsi"/>
                <w:bCs/>
                <w:sz w:val="24"/>
                <w:szCs w:val="24"/>
                <w:lang w:val="sr-Latn-CS"/>
              </w:rPr>
              <w:t>č</w:t>
            </w:r>
            <w:r w:rsidRPr="00B752E8">
              <w:rPr>
                <w:rFonts w:asciiTheme="majorHAnsi" w:hAnsiTheme="majorHAnsi" w:cstheme="majorHAnsi"/>
                <w:bCs/>
                <w:sz w:val="24"/>
                <w:szCs w:val="24"/>
              </w:rPr>
              <w:t>na</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nastava</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u</w:t>
            </w:r>
            <w:r w:rsidRPr="00937784">
              <w:rPr>
                <w:rFonts w:asciiTheme="majorHAnsi" w:hAnsiTheme="majorHAnsi" w:cstheme="majorHAnsi"/>
                <w:bCs/>
                <w:sz w:val="24"/>
                <w:szCs w:val="24"/>
                <w:lang w:val="sr-Latn-CS"/>
              </w:rPr>
              <w:t xml:space="preserve"> š</w:t>
            </w:r>
            <w:r w:rsidRPr="00B752E8">
              <w:rPr>
                <w:rFonts w:asciiTheme="majorHAnsi" w:hAnsiTheme="majorHAnsi" w:cstheme="majorHAnsi"/>
                <w:bCs/>
                <w:sz w:val="24"/>
                <w:szCs w:val="24"/>
              </w:rPr>
              <w:t>koli</w:t>
            </w:r>
            <w:r w:rsidR="00F809A0" w:rsidRPr="00937784">
              <w:rPr>
                <w:rFonts w:asciiTheme="majorHAnsi" w:hAnsiTheme="majorHAnsi" w:cstheme="majorHAnsi"/>
                <w:bCs/>
                <w:sz w:val="24"/>
                <w:szCs w:val="24"/>
                <w:lang w:val="sr-Latn-CS"/>
              </w:rPr>
              <w:t xml:space="preserve"> </w:t>
            </w:r>
            <w:r w:rsidRPr="00937784">
              <w:rPr>
                <w:rFonts w:asciiTheme="majorHAnsi" w:hAnsiTheme="majorHAnsi" w:cstheme="majorHAnsi"/>
                <w:bCs/>
                <w:sz w:val="24"/>
                <w:szCs w:val="24"/>
                <w:lang w:val="sr-Latn-CS"/>
              </w:rPr>
              <w:t>(</w:t>
            </w:r>
            <w:r w:rsidRPr="00B752E8">
              <w:rPr>
                <w:rFonts w:asciiTheme="majorHAnsi" w:hAnsiTheme="majorHAnsi" w:cstheme="majorHAnsi"/>
                <w:bCs/>
                <w:sz w:val="24"/>
                <w:szCs w:val="24"/>
              </w:rPr>
              <w:t>kabinetske</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vje</w:t>
            </w:r>
            <w:r w:rsidRPr="00937784">
              <w:rPr>
                <w:rFonts w:asciiTheme="majorHAnsi" w:hAnsiTheme="majorHAnsi" w:cstheme="majorHAnsi"/>
                <w:bCs/>
                <w:sz w:val="24"/>
                <w:szCs w:val="24"/>
                <w:lang w:val="sr-Latn-CS"/>
              </w:rPr>
              <w:t>ž</w:t>
            </w:r>
            <w:r w:rsidRPr="00B752E8">
              <w:rPr>
                <w:rFonts w:asciiTheme="majorHAnsi" w:hAnsiTheme="majorHAnsi" w:cstheme="majorHAnsi"/>
                <w:bCs/>
                <w:sz w:val="24"/>
                <w:szCs w:val="24"/>
              </w:rPr>
              <w:t>be</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je</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pravilno</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raspore</w:t>
            </w:r>
            <w:r w:rsidRPr="00937784">
              <w:rPr>
                <w:rFonts w:asciiTheme="majorHAnsi" w:hAnsiTheme="majorHAnsi" w:cstheme="majorHAnsi"/>
                <w:bCs/>
                <w:sz w:val="24"/>
                <w:szCs w:val="24"/>
                <w:lang w:val="sr-Latn-CS"/>
              </w:rPr>
              <w:t>đ</w:t>
            </w:r>
            <w:r w:rsidRPr="00B752E8">
              <w:rPr>
                <w:rFonts w:asciiTheme="majorHAnsi" w:hAnsiTheme="majorHAnsi" w:cstheme="majorHAnsi"/>
                <w:bCs/>
                <w:sz w:val="24"/>
                <w:szCs w:val="24"/>
              </w:rPr>
              <w:t>en</w:t>
            </w:r>
            <w:r w:rsidR="00F809A0">
              <w:rPr>
                <w:rFonts w:asciiTheme="majorHAnsi" w:hAnsiTheme="majorHAnsi" w:cstheme="majorHAnsi"/>
                <w:bCs/>
                <w:sz w:val="24"/>
                <w:szCs w:val="24"/>
              </w:rPr>
              <w:t>a</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tako</w:t>
            </w:r>
            <w:r w:rsidRPr="00937784">
              <w:rPr>
                <w:rFonts w:asciiTheme="majorHAnsi" w:hAnsiTheme="majorHAnsi" w:cstheme="majorHAnsi"/>
                <w:bCs/>
                <w:sz w:val="24"/>
                <w:szCs w:val="24"/>
                <w:lang w:val="sr-Latn-CS"/>
              </w:rPr>
              <w:t xml:space="preserve"> š</w:t>
            </w:r>
            <w:r w:rsidRPr="00B752E8">
              <w:rPr>
                <w:rFonts w:asciiTheme="majorHAnsi" w:hAnsiTheme="majorHAnsi" w:cstheme="majorHAnsi"/>
                <w:bCs/>
                <w:sz w:val="24"/>
                <w:szCs w:val="24"/>
              </w:rPr>
              <w:t>to</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nakon</w:t>
            </w:r>
            <w:r w:rsidRPr="00937784">
              <w:rPr>
                <w:rFonts w:asciiTheme="majorHAnsi" w:hAnsiTheme="majorHAnsi" w:cstheme="majorHAnsi"/>
                <w:bCs/>
                <w:sz w:val="24"/>
                <w:szCs w:val="24"/>
                <w:lang w:val="sr-Latn-CS"/>
              </w:rPr>
              <w:t xml:space="preserve"> č</w:t>
            </w:r>
            <w:r w:rsidRPr="00B752E8">
              <w:rPr>
                <w:rFonts w:asciiTheme="majorHAnsi" w:hAnsiTheme="majorHAnsi" w:cstheme="majorHAnsi"/>
                <w:bCs/>
                <w:sz w:val="24"/>
                <w:szCs w:val="24"/>
              </w:rPr>
              <w:t>asa</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teorije</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slijede</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dva</w:t>
            </w:r>
            <w:r w:rsidRPr="00937784">
              <w:rPr>
                <w:rFonts w:asciiTheme="majorHAnsi" w:hAnsiTheme="majorHAnsi" w:cstheme="majorHAnsi"/>
                <w:bCs/>
                <w:sz w:val="24"/>
                <w:szCs w:val="24"/>
                <w:lang w:val="sr-Latn-CS"/>
              </w:rPr>
              <w:t xml:space="preserve"> č</w:t>
            </w:r>
            <w:r w:rsidRPr="00B752E8">
              <w:rPr>
                <w:rFonts w:asciiTheme="majorHAnsi" w:hAnsiTheme="majorHAnsi" w:cstheme="majorHAnsi"/>
                <w:bCs/>
                <w:sz w:val="24"/>
                <w:szCs w:val="24"/>
              </w:rPr>
              <w:t>asa</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vje</w:t>
            </w:r>
            <w:r w:rsidRPr="00937784">
              <w:rPr>
                <w:rFonts w:asciiTheme="majorHAnsi" w:hAnsiTheme="majorHAnsi" w:cstheme="majorHAnsi"/>
                <w:bCs/>
                <w:sz w:val="24"/>
                <w:szCs w:val="24"/>
                <w:lang w:val="sr-Latn-CS"/>
              </w:rPr>
              <w:t>ž</w:t>
            </w:r>
            <w:r w:rsidRPr="00B752E8">
              <w:rPr>
                <w:rFonts w:asciiTheme="majorHAnsi" w:hAnsiTheme="majorHAnsi" w:cstheme="majorHAnsi"/>
                <w:bCs/>
                <w:sz w:val="24"/>
                <w:szCs w:val="24"/>
              </w:rPr>
              <w:t>bi</w:t>
            </w:r>
            <w:r w:rsidRPr="00937784">
              <w:rPr>
                <w:rFonts w:asciiTheme="majorHAnsi" w:hAnsiTheme="majorHAnsi" w:cstheme="majorHAnsi"/>
                <w:bCs/>
                <w:sz w:val="24"/>
                <w:szCs w:val="24"/>
                <w:lang w:val="sr-Latn-CS"/>
              </w:rPr>
              <w:t xml:space="preserve">. </w:t>
            </w:r>
            <w:r w:rsidRPr="00B752E8">
              <w:rPr>
                <w:rFonts w:asciiTheme="majorHAnsi" w:hAnsiTheme="majorHAnsi" w:cstheme="majorHAnsi"/>
                <w:bCs/>
                <w:sz w:val="24"/>
                <w:szCs w:val="24"/>
              </w:rPr>
              <w:t>Ostali moduli stručno</w:t>
            </w:r>
            <w:r w:rsidR="00D91534">
              <w:rPr>
                <w:rFonts w:asciiTheme="majorHAnsi" w:hAnsiTheme="majorHAnsi" w:cstheme="majorHAnsi"/>
                <w:bCs/>
                <w:sz w:val="24"/>
                <w:szCs w:val="24"/>
              </w:rPr>
              <w:t>-</w:t>
            </w:r>
            <w:r w:rsidRPr="00B752E8">
              <w:rPr>
                <w:rFonts w:asciiTheme="majorHAnsi" w:hAnsiTheme="majorHAnsi" w:cstheme="majorHAnsi"/>
                <w:bCs/>
                <w:sz w:val="24"/>
                <w:szCs w:val="24"/>
              </w:rPr>
              <w:t>teorijske nastave su pravilno r</w:t>
            </w:r>
            <w:r w:rsidR="00F809A0">
              <w:rPr>
                <w:rFonts w:asciiTheme="majorHAnsi" w:hAnsiTheme="majorHAnsi" w:cstheme="majorHAnsi"/>
                <w:bCs/>
                <w:sz w:val="24"/>
                <w:szCs w:val="24"/>
              </w:rPr>
              <w:t xml:space="preserve">aspoređeni u rasporedu časova. </w:t>
            </w:r>
            <w:r w:rsidRPr="00B752E8">
              <w:rPr>
                <w:rFonts w:asciiTheme="majorHAnsi" w:hAnsiTheme="majorHAnsi" w:cstheme="majorHAnsi"/>
                <w:bCs/>
                <w:sz w:val="24"/>
                <w:szCs w:val="24"/>
              </w:rPr>
              <w:t>Na hospitovanim časovima atmosfera je, uglavnom,</w:t>
            </w:r>
            <w:r w:rsidR="00F809A0">
              <w:rPr>
                <w:rFonts w:asciiTheme="majorHAnsi" w:hAnsiTheme="majorHAnsi" w:cstheme="majorHAnsi"/>
                <w:bCs/>
                <w:sz w:val="24"/>
                <w:szCs w:val="24"/>
              </w:rPr>
              <w:t xml:space="preserve"> radna i pozitivna, </w:t>
            </w:r>
            <w:proofErr w:type="gramStart"/>
            <w:r w:rsidR="00F809A0">
              <w:rPr>
                <w:rFonts w:asciiTheme="majorHAnsi" w:hAnsiTheme="majorHAnsi" w:cstheme="majorHAnsi"/>
                <w:bCs/>
                <w:sz w:val="24"/>
                <w:szCs w:val="24"/>
              </w:rPr>
              <w:t>a</w:t>
            </w:r>
            <w:proofErr w:type="gramEnd"/>
            <w:r w:rsidR="00F809A0">
              <w:rPr>
                <w:rFonts w:asciiTheme="majorHAnsi" w:hAnsiTheme="majorHAnsi" w:cstheme="majorHAnsi"/>
                <w:bCs/>
                <w:sz w:val="24"/>
                <w:szCs w:val="24"/>
              </w:rPr>
              <w:t xml:space="preserve"> učenici</w:t>
            </w:r>
            <w:r w:rsidRPr="00B752E8">
              <w:rPr>
                <w:rFonts w:asciiTheme="majorHAnsi" w:hAnsiTheme="majorHAnsi" w:cstheme="majorHAnsi"/>
                <w:bCs/>
                <w:sz w:val="24"/>
                <w:szCs w:val="24"/>
              </w:rPr>
              <w:t xml:space="preserve"> djelimično aktivni i disciplinovani</w:t>
            </w:r>
            <w:r w:rsidR="00F809A0">
              <w:rPr>
                <w:rFonts w:asciiTheme="majorHAnsi" w:hAnsiTheme="majorHAnsi" w:cstheme="majorHAnsi"/>
                <w:bCs/>
                <w:sz w:val="24"/>
                <w:szCs w:val="24"/>
              </w:rPr>
              <w:t>. Na većini časova nastavnici</w:t>
            </w:r>
            <w:r w:rsidRPr="00B752E8">
              <w:rPr>
                <w:rFonts w:asciiTheme="majorHAnsi" w:hAnsiTheme="majorHAnsi" w:cstheme="majorHAnsi"/>
                <w:bCs/>
                <w:sz w:val="24"/>
                <w:szCs w:val="24"/>
              </w:rPr>
              <w:t xml:space="preserve"> se pridržavaju planirane strukture časa, sa uvodnim, glavnim i završnim dijelom časa. Metode i oblici rada us</w:t>
            </w:r>
            <w:r w:rsidR="00F809A0">
              <w:rPr>
                <w:rFonts w:asciiTheme="majorHAnsi" w:hAnsiTheme="majorHAnsi" w:cstheme="majorHAnsi"/>
                <w:bCs/>
                <w:sz w:val="24"/>
                <w:szCs w:val="24"/>
              </w:rPr>
              <w:t>mjereni na aktivnosti učenika</w:t>
            </w:r>
            <w:r w:rsidRPr="00B752E8">
              <w:rPr>
                <w:rFonts w:asciiTheme="majorHAnsi" w:hAnsiTheme="majorHAnsi" w:cstheme="majorHAnsi"/>
                <w:bCs/>
                <w:sz w:val="24"/>
                <w:szCs w:val="24"/>
              </w:rPr>
              <w:t xml:space="preserve"> primjenjuju se na većini hospitovanih časova. Modul, Priprema koktela I, se ne realizuje u skladu sa obrazovnim programom. Učenici ovog odje</w:t>
            </w:r>
            <w:r w:rsidR="00F809A0">
              <w:rPr>
                <w:rFonts w:asciiTheme="majorHAnsi" w:hAnsiTheme="majorHAnsi" w:cstheme="majorHAnsi"/>
                <w:bCs/>
                <w:sz w:val="24"/>
                <w:szCs w:val="24"/>
              </w:rPr>
              <w:t>ljenja III-8, nijesu uradili nijednu</w:t>
            </w:r>
            <w:r w:rsidRPr="00B752E8">
              <w:rPr>
                <w:rFonts w:asciiTheme="majorHAnsi" w:hAnsiTheme="majorHAnsi" w:cstheme="majorHAnsi"/>
                <w:bCs/>
                <w:sz w:val="24"/>
                <w:szCs w:val="24"/>
              </w:rPr>
              <w:t xml:space="preserve"> vježbu ili praktični zadatak tokom nastavne godine u skladu sa postavljenim ishodima, pa se postavlja pitanje njihove osposobljenosti nakon završet</w:t>
            </w:r>
            <w:r w:rsidR="00F809A0">
              <w:rPr>
                <w:rFonts w:asciiTheme="majorHAnsi" w:hAnsiTheme="majorHAnsi" w:cstheme="majorHAnsi"/>
                <w:bCs/>
                <w:sz w:val="24"/>
                <w:szCs w:val="24"/>
              </w:rPr>
              <w:t>ka školovanja i odbrane stručnog ispita.</w:t>
            </w:r>
            <w:r w:rsidRPr="00B752E8">
              <w:rPr>
                <w:rFonts w:asciiTheme="majorHAnsi" w:hAnsiTheme="majorHAnsi" w:cstheme="majorHAnsi"/>
                <w:bCs/>
                <w:sz w:val="24"/>
                <w:szCs w:val="24"/>
              </w:rPr>
              <w:t xml:space="preserve"> </w:t>
            </w:r>
          </w:p>
          <w:p w14:paraId="0509AB33" w14:textId="505C9889"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Časove praktične nastave u školi (kabinetskih vježbi), k</w:t>
            </w:r>
            <w:r w:rsidR="00F809A0">
              <w:rPr>
                <w:rFonts w:asciiTheme="majorHAnsi" w:hAnsiTheme="majorHAnsi" w:cstheme="majorHAnsi"/>
                <w:bCs/>
                <w:sz w:val="24"/>
                <w:szCs w:val="24"/>
              </w:rPr>
              <w:t>ao oblika nastave, nastavnici</w:t>
            </w:r>
            <w:r w:rsidRPr="00B752E8">
              <w:rPr>
                <w:rFonts w:asciiTheme="majorHAnsi" w:hAnsiTheme="majorHAnsi" w:cstheme="majorHAnsi"/>
                <w:bCs/>
                <w:sz w:val="24"/>
                <w:szCs w:val="24"/>
              </w:rPr>
              <w:t xml:space="preserve"> realizuj</w:t>
            </w:r>
            <w:r w:rsidR="0095424A">
              <w:rPr>
                <w:rFonts w:asciiTheme="majorHAnsi" w:hAnsiTheme="majorHAnsi" w:cstheme="majorHAnsi"/>
                <w:bCs/>
                <w:sz w:val="24"/>
                <w:szCs w:val="24"/>
              </w:rPr>
              <w:t xml:space="preserve">u u kabinetu za restoraterstvo </w:t>
            </w:r>
            <w:r w:rsidRPr="00B752E8">
              <w:rPr>
                <w:rFonts w:asciiTheme="majorHAnsi" w:hAnsiTheme="majorHAnsi" w:cstheme="majorHAnsi"/>
                <w:bCs/>
                <w:sz w:val="24"/>
                <w:szCs w:val="24"/>
              </w:rPr>
              <w:t>koji nije u potpunosti opremljen za ovaj obrazovni profi</w:t>
            </w:r>
            <w:r w:rsidR="00424CC7">
              <w:rPr>
                <w:rFonts w:asciiTheme="majorHAnsi" w:hAnsiTheme="majorHAnsi" w:cstheme="majorHAnsi"/>
                <w:bCs/>
                <w:sz w:val="24"/>
                <w:szCs w:val="24"/>
              </w:rPr>
              <w:t>l</w:t>
            </w:r>
            <w:r w:rsidRPr="00B752E8">
              <w:rPr>
                <w:rFonts w:asciiTheme="majorHAnsi" w:hAnsiTheme="majorHAnsi" w:cstheme="majorHAnsi"/>
                <w:bCs/>
                <w:sz w:val="24"/>
                <w:szCs w:val="24"/>
              </w:rPr>
              <w:t xml:space="preserve">. Za vrijeme hospitacije i pored truda nastavnika da kvalitetno izvedu nastavu primijećeno je da u kabinetu nema potreban inventar kao nastavno srestvo, pa se časovi vježbi svode na ponavljanje teorije što nije u skladu sa obrazovnim programom. </w:t>
            </w:r>
          </w:p>
          <w:p w14:paraId="5EF98889" w14:textId="77777777"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Na ostalim časovima stručnih modula, nastava je izvođena u učionicama. </w:t>
            </w:r>
          </w:p>
          <w:p w14:paraId="2FAA8413" w14:textId="06A26E90"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Nastavni časovi su struktuirani u skladu sa didaktičko-metodičkim zahtjevima. Nastavnici u uvodnom dijelu časa povezuju stečena znanja prethodnih nastavnih sadržaja sa novim znanjima u skladu sa dnevnim planom rada. Primjenjivane su monološko-dijaloška metoda, metoda razgovora, </w:t>
            </w:r>
            <w:proofErr w:type="gramStart"/>
            <w:r w:rsidRPr="00B752E8">
              <w:rPr>
                <w:rFonts w:asciiTheme="majorHAnsi" w:hAnsiTheme="majorHAnsi" w:cstheme="majorHAnsi"/>
                <w:bCs/>
                <w:sz w:val="24"/>
                <w:szCs w:val="24"/>
              </w:rPr>
              <w:t>a</w:t>
            </w:r>
            <w:proofErr w:type="gramEnd"/>
            <w:r w:rsidRPr="00B752E8">
              <w:rPr>
                <w:rFonts w:asciiTheme="majorHAnsi" w:hAnsiTheme="majorHAnsi" w:cstheme="majorHAnsi"/>
                <w:bCs/>
                <w:sz w:val="24"/>
                <w:szCs w:val="24"/>
              </w:rPr>
              <w:t xml:space="preserve"> od oblika rada frontalni. Nastava je većinom realizovana u klasičnim učionicama bez primjene savremenih nastavnih sredstava. Učenici su uglavnom pažljivi </w:t>
            </w:r>
            <w:r w:rsidR="00F809A0">
              <w:rPr>
                <w:rFonts w:asciiTheme="majorHAnsi" w:hAnsiTheme="majorHAnsi" w:cstheme="majorHAnsi"/>
                <w:bCs/>
                <w:sz w:val="24"/>
                <w:szCs w:val="24"/>
              </w:rPr>
              <w:t>i</w:t>
            </w:r>
            <w:r w:rsidRPr="00B752E8">
              <w:rPr>
                <w:rFonts w:asciiTheme="majorHAnsi" w:hAnsiTheme="majorHAnsi" w:cstheme="majorHAnsi"/>
                <w:bCs/>
                <w:sz w:val="24"/>
                <w:szCs w:val="24"/>
              </w:rPr>
              <w:t xml:space="preserve"> u većini </w:t>
            </w:r>
            <w:r w:rsidR="00F809A0">
              <w:rPr>
                <w:rFonts w:asciiTheme="majorHAnsi" w:hAnsiTheme="majorHAnsi" w:cstheme="majorHAnsi"/>
                <w:bCs/>
                <w:sz w:val="24"/>
                <w:szCs w:val="24"/>
              </w:rPr>
              <w:t xml:space="preserve">slučajeva </w:t>
            </w:r>
            <w:r w:rsidRPr="00B752E8">
              <w:rPr>
                <w:rFonts w:asciiTheme="majorHAnsi" w:hAnsiTheme="majorHAnsi" w:cstheme="majorHAnsi"/>
                <w:bCs/>
                <w:sz w:val="24"/>
                <w:szCs w:val="24"/>
              </w:rPr>
              <w:t>bili slušaoci bez interakcije i njihovog uključivanja. Na većin</w:t>
            </w:r>
            <w:r w:rsidR="00F809A0">
              <w:rPr>
                <w:rFonts w:asciiTheme="majorHAnsi" w:hAnsiTheme="majorHAnsi" w:cstheme="majorHAnsi"/>
                <w:bCs/>
                <w:sz w:val="24"/>
                <w:szCs w:val="24"/>
              </w:rPr>
              <w:t>i hospitovanih časova učenici</w:t>
            </w:r>
            <w:r w:rsidRPr="00B752E8">
              <w:rPr>
                <w:rFonts w:asciiTheme="majorHAnsi" w:hAnsiTheme="majorHAnsi" w:cstheme="majorHAnsi"/>
                <w:bCs/>
                <w:sz w:val="24"/>
                <w:szCs w:val="24"/>
              </w:rPr>
              <w:t xml:space="preserve"> ne posjeduju odgovarajuće</w:t>
            </w:r>
            <w:r w:rsidR="00F809A0">
              <w:rPr>
                <w:rFonts w:asciiTheme="majorHAnsi" w:hAnsiTheme="majorHAnsi" w:cstheme="majorHAnsi"/>
                <w:bCs/>
                <w:sz w:val="24"/>
                <w:szCs w:val="24"/>
              </w:rPr>
              <w:t xml:space="preserve"> udžbenike</w:t>
            </w:r>
            <w:r w:rsidRPr="00B752E8">
              <w:rPr>
                <w:rFonts w:asciiTheme="majorHAnsi" w:hAnsiTheme="majorHAnsi" w:cstheme="majorHAnsi"/>
                <w:bCs/>
                <w:sz w:val="24"/>
                <w:szCs w:val="24"/>
              </w:rPr>
              <w:t>.</w:t>
            </w:r>
            <w:r w:rsidR="00F809A0">
              <w:rPr>
                <w:rFonts w:asciiTheme="majorHAnsi" w:hAnsiTheme="majorHAnsi" w:cstheme="majorHAnsi"/>
                <w:bCs/>
                <w:sz w:val="24"/>
                <w:szCs w:val="24"/>
              </w:rPr>
              <w:t xml:space="preserve"> Nastavnici</w:t>
            </w:r>
            <w:r w:rsidRPr="00B752E8">
              <w:rPr>
                <w:rFonts w:asciiTheme="majorHAnsi" w:hAnsiTheme="majorHAnsi" w:cstheme="majorHAnsi"/>
                <w:bCs/>
                <w:sz w:val="24"/>
                <w:szCs w:val="24"/>
              </w:rPr>
              <w:t xml:space="preserve">, uglavnom, učenicima zadaju domaće zadatke.  </w:t>
            </w:r>
          </w:p>
          <w:p w14:paraId="3B99A611" w14:textId="2964D774"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Na hospitovanim </w:t>
            </w:r>
            <w:r w:rsidR="00424CC7" w:rsidRPr="00B752E8">
              <w:rPr>
                <w:rFonts w:asciiTheme="majorHAnsi" w:hAnsiTheme="majorHAnsi" w:cstheme="majorHAnsi"/>
                <w:bCs/>
                <w:sz w:val="24"/>
                <w:szCs w:val="24"/>
              </w:rPr>
              <w:t>časovim</w:t>
            </w:r>
            <w:r w:rsidR="00424CC7">
              <w:rPr>
                <w:rFonts w:asciiTheme="majorHAnsi" w:hAnsiTheme="majorHAnsi" w:cstheme="majorHAnsi"/>
                <w:bCs/>
                <w:sz w:val="24"/>
                <w:szCs w:val="24"/>
              </w:rPr>
              <w:t xml:space="preserve">a </w:t>
            </w:r>
            <w:r w:rsidRPr="00B752E8">
              <w:rPr>
                <w:rFonts w:asciiTheme="majorHAnsi" w:hAnsiTheme="majorHAnsi" w:cstheme="majorHAnsi"/>
                <w:bCs/>
                <w:sz w:val="24"/>
                <w:szCs w:val="24"/>
              </w:rPr>
              <w:t>iz odjeljen</w:t>
            </w:r>
            <w:r w:rsidR="00424CC7">
              <w:rPr>
                <w:rFonts w:asciiTheme="majorHAnsi" w:hAnsiTheme="majorHAnsi" w:cstheme="majorHAnsi"/>
                <w:bCs/>
                <w:sz w:val="24"/>
                <w:szCs w:val="24"/>
              </w:rPr>
              <w:t>j</w:t>
            </w:r>
            <w:r w:rsidRPr="00B752E8">
              <w:rPr>
                <w:rFonts w:asciiTheme="majorHAnsi" w:hAnsiTheme="majorHAnsi" w:cstheme="majorHAnsi"/>
                <w:bCs/>
                <w:sz w:val="24"/>
                <w:szCs w:val="24"/>
              </w:rPr>
              <w:t>ske knjige moglo se primijetiti da s</w:t>
            </w:r>
            <w:r w:rsidR="0095424A">
              <w:rPr>
                <w:rFonts w:asciiTheme="majorHAnsi" w:hAnsiTheme="majorHAnsi" w:cstheme="majorHAnsi"/>
                <w:bCs/>
                <w:sz w:val="24"/>
                <w:szCs w:val="24"/>
              </w:rPr>
              <w:t>e učenici neredovno ocjenjuju (</w:t>
            </w:r>
            <w:r w:rsidRPr="00B752E8">
              <w:rPr>
                <w:rFonts w:asciiTheme="majorHAnsi" w:hAnsiTheme="majorHAnsi" w:cstheme="majorHAnsi"/>
                <w:bCs/>
                <w:sz w:val="24"/>
                <w:szCs w:val="24"/>
              </w:rPr>
              <w:t>III-7B), a većina nastavnika nema ličnu bilježnicu zapažanja o učenicima.</w:t>
            </w:r>
          </w:p>
          <w:p w14:paraId="1084B9DD" w14:textId="0647DC70"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Škola raspolaže sa potrebnim fondom nastavnih sredstava. Učionice u kojim se izvodi nastava iz teorijskih predmeta, uglavnom su opremljene osnovnim nastavnim sredstvima (tabla, kreda), nema drugih materijala na koje mogu uticati nastavnici</w:t>
            </w:r>
            <w:r w:rsidR="00A352A7">
              <w:rPr>
                <w:rFonts w:asciiTheme="majorHAnsi" w:hAnsiTheme="majorHAnsi" w:cstheme="majorHAnsi"/>
                <w:bCs/>
                <w:sz w:val="24"/>
                <w:szCs w:val="24"/>
              </w:rPr>
              <w:t>,</w:t>
            </w:r>
            <w:r w:rsidRPr="00B752E8">
              <w:rPr>
                <w:rFonts w:asciiTheme="majorHAnsi" w:hAnsiTheme="majorHAnsi" w:cstheme="majorHAnsi"/>
                <w:bCs/>
                <w:sz w:val="24"/>
                <w:szCs w:val="24"/>
              </w:rPr>
              <w:t xml:space="preserve"> a koji bi pospiješili nastavu.  </w:t>
            </w:r>
          </w:p>
          <w:p w14:paraId="4EDB0509" w14:textId="1CAA4BF8"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 Po r</w:t>
            </w:r>
            <w:r w:rsidR="0095424A">
              <w:rPr>
                <w:rFonts w:asciiTheme="majorHAnsi" w:hAnsiTheme="majorHAnsi" w:cstheme="majorHAnsi"/>
                <w:bCs/>
                <w:sz w:val="24"/>
                <w:szCs w:val="24"/>
              </w:rPr>
              <w:t xml:space="preserve">iječima nastavnika škola im ne </w:t>
            </w:r>
            <w:r w:rsidRPr="00B752E8">
              <w:rPr>
                <w:rFonts w:asciiTheme="majorHAnsi" w:hAnsiTheme="majorHAnsi" w:cstheme="majorHAnsi"/>
                <w:bCs/>
                <w:sz w:val="24"/>
                <w:szCs w:val="24"/>
              </w:rPr>
              <w:t xml:space="preserve">obezbjeđuje materijal za izvođenje nastave za pojedine module. </w:t>
            </w:r>
            <w:r w:rsidR="00F809A0">
              <w:rPr>
                <w:rFonts w:asciiTheme="majorHAnsi" w:hAnsiTheme="majorHAnsi" w:cstheme="majorHAnsi"/>
                <w:bCs/>
                <w:sz w:val="24"/>
                <w:szCs w:val="24"/>
              </w:rPr>
              <w:t>U školskoj biblioteci učenici</w:t>
            </w:r>
            <w:r w:rsidRPr="00B752E8">
              <w:rPr>
                <w:rFonts w:asciiTheme="majorHAnsi" w:hAnsiTheme="majorHAnsi" w:cstheme="majorHAnsi"/>
                <w:bCs/>
                <w:sz w:val="24"/>
                <w:szCs w:val="24"/>
              </w:rPr>
              <w:t>, uglavnom, mogu zaduži</w:t>
            </w:r>
            <w:r w:rsidR="0095424A">
              <w:rPr>
                <w:rFonts w:asciiTheme="majorHAnsi" w:hAnsiTheme="majorHAnsi" w:cstheme="majorHAnsi"/>
                <w:bCs/>
                <w:sz w:val="24"/>
                <w:szCs w:val="24"/>
              </w:rPr>
              <w:t xml:space="preserve">ti odgovarajuće udžbenike, ali </w:t>
            </w:r>
            <w:r w:rsidRPr="00B752E8">
              <w:rPr>
                <w:rFonts w:asciiTheme="majorHAnsi" w:hAnsiTheme="majorHAnsi" w:cstheme="majorHAnsi"/>
                <w:bCs/>
                <w:sz w:val="24"/>
                <w:szCs w:val="24"/>
              </w:rPr>
              <w:t>biblioteka ne raspolaže sa fondom predviđenih udžbeni</w:t>
            </w:r>
            <w:r w:rsidR="00A352A7">
              <w:rPr>
                <w:rFonts w:asciiTheme="majorHAnsi" w:hAnsiTheme="majorHAnsi" w:cstheme="majorHAnsi"/>
                <w:bCs/>
                <w:sz w:val="24"/>
                <w:szCs w:val="24"/>
              </w:rPr>
              <w:t xml:space="preserve">ka za stručno-teorijske module </w:t>
            </w:r>
            <w:r w:rsidRPr="00B752E8">
              <w:rPr>
                <w:rFonts w:asciiTheme="majorHAnsi" w:hAnsiTheme="majorHAnsi" w:cstheme="majorHAnsi"/>
                <w:bCs/>
                <w:sz w:val="24"/>
                <w:szCs w:val="24"/>
              </w:rPr>
              <w:t>iz oblasti restoraterstva.</w:t>
            </w:r>
          </w:p>
          <w:p w14:paraId="435D1B7C" w14:textId="77777777" w:rsidR="00B752E8" w:rsidRPr="00B752E8" w:rsidRDefault="00B752E8" w:rsidP="00B752E8">
            <w:pPr>
              <w:spacing w:before="120" w:after="160" w:line="259" w:lineRule="auto"/>
              <w:jc w:val="both"/>
              <w:rPr>
                <w:rFonts w:asciiTheme="majorHAnsi" w:hAnsiTheme="majorHAnsi" w:cstheme="majorHAnsi"/>
                <w:bCs/>
                <w:sz w:val="24"/>
                <w:szCs w:val="24"/>
              </w:rPr>
            </w:pPr>
            <w:r w:rsidRPr="00B752E8">
              <w:rPr>
                <w:rFonts w:asciiTheme="majorHAnsi" w:hAnsiTheme="majorHAnsi" w:cstheme="majorHAnsi"/>
                <w:bCs/>
                <w:sz w:val="24"/>
                <w:szCs w:val="24"/>
                <w:lang w:val="bs-Latn-BA"/>
              </w:rPr>
              <w:lastRenderedPageBreak/>
              <w:t xml:space="preserve"> </w:t>
            </w:r>
            <w:r w:rsidRPr="00B752E8">
              <w:rPr>
                <w:rFonts w:asciiTheme="majorHAnsi" w:hAnsiTheme="majorHAnsi" w:cstheme="majorHAnsi"/>
                <w:bCs/>
                <w:sz w:val="24"/>
                <w:szCs w:val="24"/>
              </w:rPr>
              <w:t xml:space="preserve">U Školi, se ne planiraju i realizuju školska takmičenja. U zapisnicima Stručnog aktiva nema plana organizovanje odjeljenjskih i školskih takmičenja. </w:t>
            </w:r>
          </w:p>
          <w:p w14:paraId="65F44F7E" w14:textId="0983F8B3"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lang w:val="bs-Latn-BA"/>
              </w:rPr>
              <w:t>Učenici ovog obrazovnog programa, u posmatranom periodu, nijesu bili uključeni u projekte koji su od značaja za njihovo stručno i sveukupno napredovanj</w:t>
            </w:r>
            <w:r w:rsidR="00424CC7">
              <w:rPr>
                <w:rFonts w:asciiTheme="majorHAnsi" w:hAnsiTheme="majorHAnsi" w:cstheme="majorHAnsi"/>
                <w:bCs/>
                <w:sz w:val="24"/>
                <w:szCs w:val="24"/>
                <w:lang w:val="bs-Latn-BA"/>
              </w:rPr>
              <w:t>e</w:t>
            </w:r>
            <w:r w:rsidRPr="00B752E8">
              <w:rPr>
                <w:rFonts w:asciiTheme="majorHAnsi" w:hAnsiTheme="majorHAnsi" w:cstheme="majorHAnsi"/>
                <w:bCs/>
                <w:sz w:val="24"/>
                <w:szCs w:val="24"/>
                <w:lang w:val="bs-Latn-BA"/>
              </w:rPr>
              <w:t>.</w:t>
            </w:r>
          </w:p>
          <w:p w14:paraId="689A80BE" w14:textId="07B4A6C4" w:rsidR="00B752E8" w:rsidRPr="00B752E8" w:rsidRDefault="00B752E8" w:rsidP="00B752E8">
            <w:pPr>
              <w:spacing w:before="120"/>
              <w:jc w:val="both"/>
              <w:rPr>
                <w:rFonts w:asciiTheme="majorHAnsi" w:hAnsiTheme="majorHAnsi" w:cstheme="majorHAnsi"/>
                <w:bCs/>
                <w:sz w:val="24"/>
                <w:szCs w:val="24"/>
              </w:rPr>
            </w:pPr>
            <w:r w:rsidRPr="00B752E8">
              <w:rPr>
                <w:rFonts w:asciiTheme="majorHAnsi" w:hAnsiTheme="majorHAnsi" w:cstheme="majorHAnsi"/>
                <w:bCs/>
                <w:sz w:val="24"/>
                <w:szCs w:val="24"/>
              </w:rPr>
              <w:t xml:space="preserve">Na </w:t>
            </w:r>
            <w:r w:rsidR="009F773E">
              <w:rPr>
                <w:rFonts w:asciiTheme="majorHAnsi" w:hAnsiTheme="majorHAnsi" w:cstheme="majorHAnsi"/>
                <w:bCs/>
                <w:sz w:val="24"/>
                <w:szCs w:val="24"/>
              </w:rPr>
              <w:t>većini hospitovanih časova nije korišćena</w:t>
            </w:r>
            <w:r w:rsidR="0095424A">
              <w:rPr>
                <w:rFonts w:asciiTheme="majorHAnsi" w:hAnsiTheme="majorHAnsi" w:cstheme="majorHAnsi"/>
                <w:bCs/>
                <w:sz w:val="24"/>
                <w:szCs w:val="24"/>
              </w:rPr>
              <w:t xml:space="preserve"> </w:t>
            </w:r>
            <w:r w:rsidRPr="00B752E8">
              <w:rPr>
                <w:rFonts w:asciiTheme="majorHAnsi" w:hAnsiTheme="majorHAnsi" w:cstheme="majorHAnsi"/>
                <w:bCs/>
                <w:sz w:val="24"/>
                <w:szCs w:val="24"/>
              </w:rPr>
              <w:t xml:space="preserve">moderna </w:t>
            </w:r>
            <w:r w:rsidR="009F773E">
              <w:rPr>
                <w:rFonts w:asciiTheme="majorHAnsi" w:hAnsiTheme="majorHAnsi" w:cstheme="majorHAnsi"/>
                <w:bCs/>
                <w:sz w:val="24"/>
                <w:szCs w:val="24"/>
              </w:rPr>
              <w:t xml:space="preserve">tehnologija i </w:t>
            </w:r>
            <w:r w:rsidRPr="00B752E8">
              <w:rPr>
                <w:rFonts w:asciiTheme="majorHAnsi" w:hAnsiTheme="majorHAnsi" w:cstheme="majorHAnsi"/>
                <w:bCs/>
                <w:sz w:val="24"/>
                <w:szCs w:val="24"/>
              </w:rPr>
              <w:t xml:space="preserve">nastavna sredstva. </w:t>
            </w:r>
          </w:p>
          <w:p w14:paraId="25A8D0DF" w14:textId="1A1EE676" w:rsidR="00B752E8" w:rsidRPr="00B752E8" w:rsidRDefault="00B752E8" w:rsidP="00B752E8">
            <w:pPr>
              <w:spacing w:before="120"/>
              <w:jc w:val="both"/>
              <w:rPr>
                <w:rFonts w:asciiTheme="majorHAnsi" w:hAnsiTheme="majorHAnsi" w:cstheme="majorHAnsi"/>
                <w:bCs/>
                <w:sz w:val="24"/>
                <w:szCs w:val="24"/>
                <w:lang w:val="bs-Latn-BA"/>
              </w:rPr>
            </w:pPr>
            <w:r w:rsidRPr="00B752E8">
              <w:rPr>
                <w:rFonts w:asciiTheme="majorHAnsi" w:hAnsiTheme="majorHAnsi" w:cstheme="majorHAnsi"/>
                <w:bCs/>
                <w:sz w:val="24"/>
                <w:szCs w:val="24"/>
                <w:lang w:val="bs-Latn-BA"/>
              </w:rPr>
              <w:t>Korisnici usluga Škole imaju pristup potrebnim relevantnim informacijama putem telefona, ličnog kontakta, elektronske pošte, kao i korišćenjem školskog „internet sajta“ i „fejsbuk stranice“ koji se, uglavnom, redovno ažuriraju. Na taj način zainteresovane strane (učenici, roditelji i dr.) na efikasan način dolaze do željene informacije.</w:t>
            </w:r>
          </w:p>
        </w:tc>
      </w:tr>
      <w:tr w:rsidR="00B752E8" w:rsidRPr="00B752E8" w14:paraId="2BBD55C7" w14:textId="77777777" w:rsidTr="008F7E24">
        <w:trPr>
          <w:trHeight w:val="20"/>
        </w:trPr>
        <w:tc>
          <w:tcPr>
            <w:tcW w:w="445" w:type="pct"/>
            <w:tcBorders>
              <w:top w:val="nil"/>
              <w:bottom w:val="nil"/>
            </w:tcBorders>
            <w:shd w:val="clear" w:color="auto" w:fill="auto"/>
          </w:tcPr>
          <w:p w14:paraId="36F9BCE0"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25CFB0C6" w14:textId="21825766" w:rsidR="00B752E8" w:rsidRPr="00B752E8" w:rsidRDefault="00B752E8" w:rsidP="00B752E8">
            <w:pPr>
              <w:spacing w:after="160" w:line="276" w:lineRule="auto"/>
              <w:rPr>
                <w:rFonts w:ascii="Bookman Old Style" w:hAnsi="Bookman Old Style" w:cs="Arial"/>
                <w:sz w:val="20"/>
                <w:szCs w:val="20"/>
                <w:lang w:val="sr-Latn-ME"/>
              </w:rPr>
            </w:pPr>
            <w:r w:rsidRPr="00B752E8">
              <w:rPr>
                <w:rFonts w:ascii="Arial" w:hAnsi="Arial" w:cs="Arial"/>
                <w:b/>
                <w:i/>
                <w:sz w:val="20"/>
                <w:szCs w:val="20"/>
                <w:lang w:val="sr-Latn-RS"/>
              </w:rPr>
              <w:t>Preporuk</w:t>
            </w:r>
            <w:r w:rsidR="0061591B">
              <w:rPr>
                <w:rFonts w:ascii="Arial" w:hAnsi="Arial" w:cs="Arial"/>
                <w:b/>
                <w:i/>
                <w:sz w:val="20"/>
                <w:szCs w:val="20"/>
                <w:lang w:val="sr-Latn-RS"/>
              </w:rPr>
              <w:t>e</w:t>
            </w:r>
            <w:r w:rsidRPr="00B752E8">
              <w:rPr>
                <w:rFonts w:ascii="Arial" w:hAnsi="Arial" w:cs="Arial"/>
                <w:b/>
                <w:i/>
                <w:sz w:val="20"/>
                <w:szCs w:val="20"/>
                <w:lang w:val="sr-Latn-RS"/>
              </w:rPr>
              <w:t>:</w:t>
            </w:r>
          </w:p>
        </w:tc>
      </w:tr>
      <w:tr w:rsidR="00B752E8" w:rsidRPr="00B752E8" w14:paraId="01F7A9DF" w14:textId="77777777" w:rsidTr="008F7E24">
        <w:trPr>
          <w:trHeight w:val="20"/>
        </w:trPr>
        <w:tc>
          <w:tcPr>
            <w:tcW w:w="445" w:type="pct"/>
            <w:tcBorders>
              <w:top w:val="nil"/>
            </w:tcBorders>
            <w:shd w:val="clear" w:color="auto" w:fill="auto"/>
          </w:tcPr>
          <w:p w14:paraId="19906F77"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01FDE584" w14:textId="72AD0C28"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Pr>
                <w:rFonts w:asciiTheme="majorHAnsi" w:hAnsiTheme="majorHAnsi"/>
                <w:sz w:val="24"/>
                <w:szCs w:val="24"/>
                <w:lang w:val="sr-Latn-RS"/>
              </w:rPr>
              <w:t>Obezbijediti da učenici</w:t>
            </w:r>
            <w:r w:rsidRPr="009F773E">
              <w:rPr>
                <w:rFonts w:asciiTheme="majorHAnsi" w:hAnsiTheme="majorHAnsi"/>
                <w:sz w:val="24"/>
                <w:szCs w:val="24"/>
                <w:lang w:val="sr-Latn-RS"/>
              </w:rPr>
              <w:t xml:space="preserve"> iz svih predmeta posjeduju odgovarajuće udžbenike, ili druge materijale, koji ispunjavaju zaht</w:t>
            </w:r>
            <w:r>
              <w:rPr>
                <w:rFonts w:asciiTheme="majorHAnsi" w:hAnsiTheme="majorHAnsi"/>
                <w:sz w:val="24"/>
                <w:szCs w:val="24"/>
                <w:lang w:val="sr-Latn-RS"/>
              </w:rPr>
              <w:t>jeve obrazovnog programa</w:t>
            </w:r>
            <w:r w:rsidRPr="009F773E">
              <w:rPr>
                <w:rFonts w:asciiTheme="majorHAnsi" w:hAnsiTheme="majorHAnsi"/>
                <w:sz w:val="24"/>
                <w:szCs w:val="24"/>
                <w:lang w:val="sr-Latn-RS"/>
              </w:rPr>
              <w:t xml:space="preserve">. </w:t>
            </w:r>
          </w:p>
          <w:p w14:paraId="045AB87F" w14:textId="113FBCDF"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 xml:space="preserve">Raspored časova prilagoditi na način da učenici druge </w:t>
            </w:r>
            <w:r>
              <w:rPr>
                <w:rFonts w:asciiTheme="majorHAnsi" w:hAnsiTheme="majorHAnsi"/>
                <w:sz w:val="24"/>
                <w:szCs w:val="24"/>
                <w:lang w:val="sr-Latn-RS"/>
              </w:rPr>
              <w:t>i</w:t>
            </w:r>
            <w:r w:rsidRPr="009F773E">
              <w:rPr>
                <w:rFonts w:asciiTheme="majorHAnsi" w:hAnsiTheme="majorHAnsi"/>
                <w:sz w:val="24"/>
                <w:szCs w:val="24"/>
                <w:lang w:val="sr-Latn-RS"/>
              </w:rPr>
              <w:t xml:space="preserve"> treće godine, za vrijeme prakti</w:t>
            </w:r>
            <w:r w:rsidR="00F83F96">
              <w:rPr>
                <w:rFonts w:asciiTheme="majorHAnsi" w:hAnsiTheme="majorHAnsi"/>
                <w:sz w:val="24"/>
                <w:szCs w:val="24"/>
                <w:lang w:val="sr-Latn-RS"/>
              </w:rPr>
              <w:t>čne nastave nemaju časove opšte</w:t>
            </w:r>
            <w:r w:rsidRPr="009F773E">
              <w:rPr>
                <w:rFonts w:asciiTheme="majorHAnsi" w:hAnsiTheme="majorHAnsi"/>
                <w:sz w:val="24"/>
                <w:szCs w:val="24"/>
                <w:lang w:val="sr-Latn-RS"/>
              </w:rPr>
              <w:t>obrazovnih predmeta  u školi.</w:t>
            </w:r>
          </w:p>
          <w:p w14:paraId="276494D1" w14:textId="271263B3"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Dodatno urediti učionice i kabinete, i opremiti ih didaktičkim materijalima koji će stim</w:t>
            </w:r>
            <w:r>
              <w:rPr>
                <w:rFonts w:asciiTheme="majorHAnsi" w:hAnsiTheme="majorHAnsi"/>
                <w:sz w:val="24"/>
                <w:szCs w:val="24"/>
                <w:lang w:val="sr-Latn-RS"/>
              </w:rPr>
              <w:t>ulativno djelovati na učenike</w:t>
            </w:r>
            <w:r w:rsidRPr="009F773E">
              <w:rPr>
                <w:rFonts w:asciiTheme="majorHAnsi" w:hAnsiTheme="majorHAnsi"/>
                <w:sz w:val="24"/>
                <w:szCs w:val="24"/>
                <w:lang w:val="sr-Latn-RS"/>
              </w:rPr>
              <w:t>.</w:t>
            </w:r>
          </w:p>
          <w:p w14:paraId="58ADD4A1" w14:textId="77777777"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Obezbijediti dodatnu opremu i inventar za konobare, i obezbijediti da oprema i inventar budu u službi nastave.</w:t>
            </w:r>
          </w:p>
          <w:p w14:paraId="1FC316B8" w14:textId="77777777"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 xml:space="preserve">Obezbijediti odgovarajući broj udžbenika za stručno-teorijske module u školskoj biblioteci. </w:t>
            </w:r>
          </w:p>
          <w:p w14:paraId="1A4B5422" w14:textId="7807A7FE"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Obezbijediti podr</w:t>
            </w:r>
            <w:r>
              <w:rPr>
                <w:rFonts w:asciiTheme="majorHAnsi" w:hAnsiTheme="majorHAnsi"/>
                <w:sz w:val="24"/>
                <w:szCs w:val="24"/>
                <w:lang w:val="sr-Latn-RS"/>
              </w:rPr>
              <w:t>šku ugroženim grupama učenika</w:t>
            </w:r>
            <w:r w:rsidRPr="009F773E">
              <w:rPr>
                <w:rFonts w:asciiTheme="majorHAnsi" w:hAnsiTheme="majorHAnsi"/>
                <w:sz w:val="24"/>
                <w:szCs w:val="24"/>
                <w:lang w:val="sr-Latn-RS"/>
              </w:rPr>
              <w:t xml:space="preserve"> za nabavku odgovarajućih udžbenika, nastavnih materijala i dr.</w:t>
            </w:r>
          </w:p>
          <w:p w14:paraId="56E7542C" w14:textId="3876E1C1"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U značajn</w:t>
            </w:r>
            <w:r>
              <w:rPr>
                <w:rFonts w:asciiTheme="majorHAnsi" w:hAnsiTheme="majorHAnsi"/>
                <w:sz w:val="24"/>
                <w:szCs w:val="24"/>
                <w:lang w:val="sr-Latn-RS"/>
              </w:rPr>
              <w:t>ijoj mjeri uključivati učenike</w:t>
            </w:r>
            <w:r w:rsidRPr="009F773E">
              <w:rPr>
                <w:rFonts w:asciiTheme="majorHAnsi" w:hAnsiTheme="majorHAnsi"/>
                <w:sz w:val="24"/>
                <w:szCs w:val="24"/>
                <w:lang w:val="sr-Latn-RS"/>
              </w:rPr>
              <w:t xml:space="preserve"> u projekte koji su od značaja za njihovo stručno i sveukupno napredovanje. </w:t>
            </w:r>
          </w:p>
          <w:p w14:paraId="03950231" w14:textId="77777777"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Obezbijediti stručno usavršavanje nastavnika.</w:t>
            </w:r>
          </w:p>
          <w:p w14:paraId="5510D63C" w14:textId="155E82C5" w:rsidR="00B752E8" w:rsidRPr="00937784" w:rsidRDefault="009F773E" w:rsidP="009F773E">
            <w:pPr>
              <w:numPr>
                <w:ilvl w:val="0"/>
                <w:numId w:val="32"/>
              </w:numPr>
              <w:tabs>
                <w:tab w:val="left" w:pos="360"/>
                <w:tab w:val="left" w:pos="975"/>
              </w:tabs>
              <w:ind w:left="188" w:hanging="274"/>
              <w:jc w:val="both"/>
              <w:rPr>
                <w:lang w:val="sr-Latn-RS"/>
              </w:rPr>
            </w:pPr>
            <w:r w:rsidRPr="009F773E">
              <w:rPr>
                <w:rFonts w:asciiTheme="majorHAnsi" w:hAnsiTheme="majorHAnsi"/>
                <w:sz w:val="24"/>
                <w:szCs w:val="24"/>
                <w:lang w:val="sr-Latn-RS"/>
              </w:rPr>
              <w:t>Obezbijediti da stručnu teoriju i vježbe izvode nastavnici koji posjeduju odgovarajuće znanje i iskustvo.</w:t>
            </w:r>
          </w:p>
        </w:tc>
      </w:tr>
      <w:tr w:rsidR="00B752E8" w:rsidRPr="00B752E8" w14:paraId="584901B3" w14:textId="77777777" w:rsidTr="008F7E24">
        <w:trPr>
          <w:cantSplit/>
          <w:trHeight w:val="1277"/>
        </w:trPr>
        <w:tc>
          <w:tcPr>
            <w:tcW w:w="445" w:type="pct"/>
            <w:tcBorders>
              <w:bottom w:val="nil"/>
            </w:tcBorders>
            <w:shd w:val="clear" w:color="auto" w:fill="FFFFFF" w:themeFill="background1"/>
          </w:tcPr>
          <w:p w14:paraId="153C7CF9" w14:textId="77777777" w:rsidR="00B752E8" w:rsidRPr="00B752E8" w:rsidRDefault="00B752E8" w:rsidP="00B752E8">
            <w:pPr>
              <w:spacing w:after="160" w:line="276" w:lineRule="auto"/>
              <w:jc w:val="both"/>
              <w:rPr>
                <w:rFonts w:ascii="Bookman Old Style" w:hAnsi="Bookman Old Style" w:cs="Arial"/>
                <w:bCs/>
                <w:sz w:val="20"/>
                <w:szCs w:val="20"/>
                <w:lang w:val="sr-Latn-ME"/>
              </w:rPr>
            </w:pPr>
            <w:r w:rsidRPr="00B752E8">
              <w:rPr>
                <w:rFonts w:ascii="Bookman Old Style" w:hAnsi="Bookman Old Style" w:cs="Arial"/>
                <w:bCs/>
                <w:sz w:val="20"/>
                <w:szCs w:val="20"/>
                <w:lang w:val="sr-Latn-ME"/>
              </w:rPr>
              <w:t xml:space="preserve">1.3. </w:t>
            </w:r>
          </w:p>
        </w:tc>
        <w:tc>
          <w:tcPr>
            <w:tcW w:w="4555" w:type="pct"/>
            <w:shd w:val="clear" w:color="auto" w:fill="FFFFFF" w:themeFill="background1"/>
          </w:tcPr>
          <w:p w14:paraId="7B5B822B" w14:textId="6C30744A" w:rsidR="00B752E8" w:rsidRPr="00937784" w:rsidRDefault="009F773E" w:rsidP="00B752E8">
            <w:pPr>
              <w:spacing w:before="120"/>
              <w:jc w:val="both"/>
              <w:rPr>
                <w:rFonts w:asciiTheme="majorHAnsi" w:hAnsiTheme="majorHAnsi" w:cstheme="majorHAnsi"/>
                <w:bCs/>
                <w:sz w:val="24"/>
                <w:szCs w:val="24"/>
                <w:lang w:val="sr-Latn-ME"/>
              </w:rPr>
            </w:pPr>
            <w:r>
              <w:rPr>
                <w:rFonts w:asciiTheme="majorHAnsi" w:hAnsiTheme="majorHAnsi" w:cstheme="majorHAnsi"/>
                <w:bCs/>
                <w:sz w:val="24"/>
                <w:szCs w:val="24"/>
              </w:rPr>
              <w:t>Nastavnici</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ne</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usagla</w:t>
            </w:r>
            <w:r w:rsidR="00B752E8" w:rsidRPr="00937784">
              <w:rPr>
                <w:rFonts w:asciiTheme="majorHAnsi" w:hAnsiTheme="majorHAnsi" w:cstheme="majorHAnsi"/>
                <w:bCs/>
                <w:sz w:val="24"/>
                <w:szCs w:val="24"/>
                <w:lang w:val="sr-Latn-ME"/>
              </w:rPr>
              <w:t>š</w:t>
            </w:r>
            <w:r w:rsidR="00B752E8" w:rsidRPr="009F773E">
              <w:rPr>
                <w:rFonts w:asciiTheme="majorHAnsi" w:hAnsiTheme="majorHAnsi" w:cstheme="majorHAnsi"/>
                <w:bCs/>
                <w:sz w:val="24"/>
                <w:szCs w:val="24"/>
              </w:rPr>
              <w:t>avaju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kriterijume</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ocjenjivanja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okviru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Stru</w:t>
            </w:r>
            <w:r w:rsidR="00B752E8" w:rsidRPr="00937784">
              <w:rPr>
                <w:rFonts w:asciiTheme="majorHAnsi" w:hAnsiTheme="majorHAnsi" w:cstheme="majorHAnsi"/>
                <w:bCs/>
                <w:sz w:val="24"/>
                <w:szCs w:val="24"/>
                <w:lang w:val="sr-Latn-ME"/>
              </w:rPr>
              <w:t>č</w:t>
            </w:r>
            <w:r w:rsidR="00B752E8" w:rsidRPr="009F773E">
              <w:rPr>
                <w:rFonts w:asciiTheme="majorHAnsi" w:hAnsiTheme="majorHAnsi" w:cstheme="majorHAnsi"/>
                <w:bCs/>
                <w:sz w:val="24"/>
                <w:szCs w:val="24"/>
              </w:rPr>
              <w:t>nog</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aktiva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skla</w:t>
            </w:r>
            <w:r>
              <w:rPr>
                <w:rFonts w:asciiTheme="majorHAnsi" w:hAnsiTheme="majorHAnsi" w:cstheme="majorHAnsi"/>
                <w:bCs/>
                <w:sz w:val="24"/>
                <w:szCs w:val="24"/>
              </w:rPr>
              <w:t>du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sa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specifi</w:t>
            </w:r>
            <w:r w:rsidRPr="00937784">
              <w:rPr>
                <w:rFonts w:asciiTheme="majorHAnsi" w:hAnsiTheme="majorHAnsi" w:cstheme="majorHAnsi"/>
                <w:bCs/>
                <w:sz w:val="24"/>
                <w:szCs w:val="24"/>
                <w:lang w:val="sr-Latn-ME"/>
              </w:rPr>
              <w:t>č</w:t>
            </w:r>
            <w:r>
              <w:rPr>
                <w:rFonts w:asciiTheme="majorHAnsi" w:hAnsiTheme="majorHAnsi" w:cstheme="majorHAnsi"/>
                <w:bCs/>
                <w:sz w:val="24"/>
                <w:szCs w:val="24"/>
              </w:rPr>
              <w:t>nostima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Pr>
                <w:rFonts w:asciiTheme="majorHAnsi" w:hAnsiTheme="majorHAnsi" w:cstheme="majorHAnsi"/>
                <w:bCs/>
                <w:sz w:val="24"/>
                <w:szCs w:val="24"/>
              </w:rPr>
              <w:t>enika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i</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drugim</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okolnostima</w:t>
            </w:r>
            <w:r w:rsidR="00B752E8" w:rsidRPr="00937784">
              <w:rPr>
                <w:rFonts w:asciiTheme="majorHAnsi" w:hAnsiTheme="majorHAnsi" w:cstheme="majorHAnsi"/>
                <w:bCs/>
                <w:sz w:val="24"/>
                <w:szCs w:val="24"/>
                <w:lang w:val="sr-Latn-ME"/>
              </w:rPr>
              <w:t xml:space="preserve">.  </w:t>
            </w:r>
          </w:p>
          <w:p w14:paraId="009D9D5E" w14:textId="76D008C2" w:rsidR="00B752E8" w:rsidRPr="00937784" w:rsidRDefault="009F773E" w:rsidP="00B752E8">
            <w:pPr>
              <w:spacing w:before="120"/>
              <w:jc w:val="both"/>
              <w:rPr>
                <w:rFonts w:asciiTheme="majorHAnsi" w:hAnsiTheme="majorHAnsi" w:cstheme="majorHAnsi"/>
                <w:bCs/>
                <w:sz w:val="24"/>
                <w:szCs w:val="24"/>
                <w:lang w:val="sr-Latn-ME"/>
              </w:rPr>
            </w:pPr>
            <w:r>
              <w:rPr>
                <w:rFonts w:asciiTheme="majorHAnsi" w:hAnsiTheme="majorHAnsi" w:cstheme="majorHAnsi"/>
                <w:bCs/>
                <w:sz w:val="24"/>
                <w:szCs w:val="24"/>
              </w:rPr>
              <w:t>Nastavnici</w:t>
            </w:r>
            <w:r w:rsidR="00B752E8"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blagovremeno</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upoznaju</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Pr>
                <w:rFonts w:asciiTheme="majorHAnsi" w:hAnsiTheme="majorHAnsi" w:cstheme="majorHAnsi"/>
                <w:bCs/>
                <w:sz w:val="24"/>
                <w:szCs w:val="24"/>
              </w:rPr>
              <w:t>enike</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sa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kriterijum</w:t>
            </w:r>
            <w:r>
              <w:rPr>
                <w:rFonts w:asciiTheme="majorHAnsi" w:hAnsiTheme="majorHAnsi" w:cstheme="majorHAnsi"/>
                <w:bCs/>
                <w:sz w:val="24"/>
                <w:szCs w:val="24"/>
              </w:rPr>
              <w:t>ima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ocjenjivanja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Nastavnici</w:t>
            </w:r>
            <w:r w:rsidRPr="00937784">
              <w:rPr>
                <w:rFonts w:asciiTheme="majorHAnsi" w:hAnsiTheme="majorHAnsi" w:cstheme="majorHAnsi"/>
                <w:bCs/>
                <w:sz w:val="24"/>
                <w:szCs w:val="24"/>
                <w:lang w:val="sr-Latn-ME"/>
              </w:rPr>
              <w:t>,</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neredovno</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provjeravaju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dostignut</w:t>
            </w:r>
            <w:r>
              <w:rPr>
                <w:rFonts w:asciiTheme="majorHAnsi" w:hAnsiTheme="majorHAnsi" w:cstheme="majorHAnsi"/>
                <w:bCs/>
                <w:sz w:val="24"/>
                <w:szCs w:val="24"/>
              </w:rPr>
              <w:t>ost</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znanja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i</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vje</w:t>
            </w:r>
            <w:r w:rsidRPr="00937784">
              <w:rPr>
                <w:rFonts w:asciiTheme="majorHAnsi" w:hAnsiTheme="majorHAnsi" w:cstheme="majorHAnsi"/>
                <w:bCs/>
                <w:sz w:val="24"/>
                <w:szCs w:val="24"/>
                <w:lang w:val="sr-Latn-ME"/>
              </w:rPr>
              <w:t>š</w:t>
            </w:r>
            <w:r>
              <w:rPr>
                <w:rFonts w:asciiTheme="majorHAnsi" w:hAnsiTheme="majorHAnsi" w:cstheme="majorHAnsi"/>
                <w:bCs/>
                <w:sz w:val="24"/>
                <w:szCs w:val="24"/>
              </w:rPr>
              <w:t>tina</w:t>
            </w:r>
            <w:r w:rsidRPr="00937784">
              <w:rPr>
                <w:rFonts w:asciiTheme="majorHAnsi" w:hAnsiTheme="majorHAnsi" w:cstheme="majorHAnsi"/>
                <w:bCs/>
                <w:sz w:val="24"/>
                <w:szCs w:val="24"/>
                <w:lang w:val="sr-Latn-ME"/>
              </w:rPr>
              <w:t xml:space="preserve"> </w:t>
            </w:r>
            <w:r>
              <w:rPr>
                <w:rFonts w:asciiTheme="majorHAnsi" w:hAnsiTheme="majorHAnsi" w:cstheme="majorHAnsi"/>
                <w:bCs/>
                <w:sz w:val="24"/>
                <w:szCs w:val="24"/>
              </w:rPr>
              <w:t>u</w:t>
            </w:r>
            <w:r w:rsidRPr="00937784">
              <w:rPr>
                <w:rFonts w:asciiTheme="majorHAnsi" w:hAnsiTheme="majorHAnsi" w:cstheme="majorHAnsi"/>
                <w:bCs/>
                <w:sz w:val="24"/>
                <w:szCs w:val="24"/>
                <w:lang w:val="sr-Latn-ME"/>
              </w:rPr>
              <w:t>č</w:t>
            </w:r>
            <w:r>
              <w:rPr>
                <w:rFonts w:asciiTheme="majorHAnsi" w:hAnsiTheme="majorHAnsi" w:cstheme="majorHAnsi"/>
                <w:bCs/>
                <w:sz w:val="24"/>
                <w:szCs w:val="24"/>
              </w:rPr>
              <w:t>enika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i</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vrednuju</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sa</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odgovaraju</w:t>
            </w:r>
            <w:r w:rsidR="00B752E8" w:rsidRPr="00937784">
              <w:rPr>
                <w:rFonts w:asciiTheme="majorHAnsi" w:hAnsiTheme="majorHAnsi" w:cstheme="majorHAnsi"/>
                <w:bCs/>
                <w:sz w:val="24"/>
                <w:szCs w:val="24"/>
                <w:lang w:val="sr-Latn-ME"/>
              </w:rPr>
              <w:t>ć</w:t>
            </w:r>
            <w:r w:rsidR="00B752E8" w:rsidRPr="009F773E">
              <w:rPr>
                <w:rFonts w:asciiTheme="majorHAnsi" w:hAnsiTheme="majorHAnsi" w:cstheme="majorHAnsi"/>
                <w:bCs/>
                <w:sz w:val="24"/>
                <w:szCs w:val="24"/>
              </w:rPr>
              <w:t>om</w:t>
            </w:r>
            <w:r w:rsidR="00B752E8" w:rsidRPr="00937784">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ocjenom</w:t>
            </w:r>
            <w:r w:rsidR="00B752E8" w:rsidRPr="00937784">
              <w:rPr>
                <w:rFonts w:asciiTheme="majorHAnsi" w:hAnsiTheme="majorHAnsi" w:cstheme="majorHAnsi"/>
                <w:bCs/>
                <w:sz w:val="24"/>
                <w:szCs w:val="24"/>
                <w:lang w:val="sr-Latn-ME"/>
              </w:rPr>
              <w:t xml:space="preserve">. </w:t>
            </w:r>
          </w:p>
          <w:p w14:paraId="39AAC86F" w14:textId="7F852D9A" w:rsidR="00B752E8" w:rsidRPr="0095424A" w:rsidRDefault="009F773E" w:rsidP="00B752E8">
            <w:pPr>
              <w:spacing w:before="120"/>
              <w:jc w:val="both"/>
              <w:rPr>
                <w:rFonts w:asciiTheme="majorHAnsi" w:hAnsiTheme="majorHAnsi" w:cstheme="majorHAnsi"/>
                <w:bCs/>
                <w:sz w:val="24"/>
                <w:szCs w:val="24"/>
                <w:lang w:val="sr-Latn-ME"/>
              </w:rPr>
            </w:pPr>
            <w:r>
              <w:rPr>
                <w:rFonts w:asciiTheme="majorHAnsi" w:hAnsiTheme="majorHAnsi" w:cstheme="majorHAnsi"/>
                <w:bCs/>
                <w:sz w:val="24"/>
                <w:szCs w:val="24"/>
              </w:rPr>
              <w:t>Nastavnici</w:t>
            </w:r>
            <w:r w:rsidR="0095424A"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nemaju</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utvr</w:t>
            </w:r>
            <w:r w:rsidR="00B752E8" w:rsidRPr="0095424A">
              <w:rPr>
                <w:rFonts w:asciiTheme="majorHAnsi" w:hAnsiTheme="majorHAnsi" w:cstheme="majorHAnsi"/>
                <w:bCs/>
                <w:sz w:val="24"/>
                <w:szCs w:val="24"/>
                <w:lang w:val="sr-Latn-ME"/>
              </w:rPr>
              <w:t>đ</w:t>
            </w:r>
            <w:r w:rsidR="00B752E8" w:rsidRPr="009F773E">
              <w:rPr>
                <w:rFonts w:asciiTheme="majorHAnsi" w:hAnsiTheme="majorHAnsi" w:cstheme="majorHAnsi"/>
                <w:bCs/>
                <w:sz w:val="24"/>
                <w:szCs w:val="24"/>
              </w:rPr>
              <w:t>ene</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kriterijume</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ocjenjivanja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na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hospitovanim</w:t>
            </w:r>
            <w:r w:rsidR="00B752E8" w:rsidRPr="0095424A">
              <w:rPr>
                <w:rFonts w:asciiTheme="majorHAnsi" w:hAnsiTheme="majorHAnsi" w:cstheme="majorHAnsi"/>
                <w:bCs/>
                <w:sz w:val="24"/>
                <w:szCs w:val="24"/>
                <w:lang w:val="sr-Latn-ME"/>
              </w:rPr>
              <w:t xml:space="preserve"> č</w:t>
            </w:r>
            <w:r w:rsidR="00B752E8" w:rsidRPr="009F773E">
              <w:rPr>
                <w:rFonts w:asciiTheme="majorHAnsi" w:hAnsiTheme="majorHAnsi" w:cstheme="majorHAnsi"/>
                <w:bCs/>
                <w:sz w:val="24"/>
                <w:szCs w:val="24"/>
              </w:rPr>
              <w:t>asovima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nije</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bilo</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ocjenjivanja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u</w:t>
            </w:r>
            <w:r w:rsidR="00B752E8" w:rsidRPr="0095424A">
              <w:rPr>
                <w:rFonts w:asciiTheme="majorHAnsi" w:hAnsiTheme="majorHAnsi" w:cstheme="majorHAnsi"/>
                <w:bCs/>
                <w:sz w:val="24"/>
                <w:szCs w:val="24"/>
                <w:lang w:val="sr-Latn-ME"/>
              </w:rPr>
              <w:t>č</w:t>
            </w:r>
            <w:r w:rsidR="00B752E8" w:rsidRPr="009F773E">
              <w:rPr>
                <w:rFonts w:asciiTheme="majorHAnsi" w:hAnsiTheme="majorHAnsi" w:cstheme="majorHAnsi"/>
                <w:bCs/>
                <w:sz w:val="24"/>
                <w:szCs w:val="24"/>
              </w:rPr>
              <w:t>enika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sa</w:t>
            </w:r>
            <w:r w:rsidR="00B752E8" w:rsidRPr="0095424A">
              <w:rPr>
                <w:rFonts w:asciiTheme="majorHAnsi" w:hAnsiTheme="majorHAnsi" w:cstheme="majorHAnsi"/>
                <w:bCs/>
                <w:sz w:val="24"/>
                <w:szCs w:val="24"/>
                <w:lang w:val="sr-Latn-ME"/>
              </w:rPr>
              <w:t xml:space="preserve"> </w:t>
            </w:r>
            <w:r w:rsidR="00B752E8" w:rsidRPr="009F773E">
              <w:rPr>
                <w:rFonts w:asciiTheme="majorHAnsi" w:hAnsiTheme="majorHAnsi" w:cstheme="majorHAnsi"/>
                <w:bCs/>
                <w:sz w:val="24"/>
                <w:szCs w:val="24"/>
              </w:rPr>
              <w:t>iz</w:t>
            </w:r>
            <w:r>
              <w:rPr>
                <w:rFonts w:asciiTheme="majorHAnsi" w:hAnsiTheme="majorHAnsi" w:cstheme="majorHAnsi"/>
                <w:bCs/>
                <w:sz w:val="24"/>
                <w:szCs w:val="24"/>
              </w:rPr>
              <w:t>uzetkom</w:t>
            </w:r>
            <w:r w:rsidRPr="0095424A">
              <w:rPr>
                <w:rFonts w:asciiTheme="majorHAnsi" w:hAnsiTheme="majorHAnsi" w:cstheme="majorHAnsi"/>
                <w:bCs/>
                <w:sz w:val="24"/>
                <w:szCs w:val="24"/>
                <w:lang w:val="sr-Latn-ME"/>
              </w:rPr>
              <w:t xml:space="preserve"> č</w:t>
            </w:r>
            <w:r>
              <w:rPr>
                <w:rFonts w:asciiTheme="majorHAnsi" w:hAnsiTheme="majorHAnsi" w:cstheme="majorHAnsi"/>
                <w:bCs/>
                <w:sz w:val="24"/>
                <w:szCs w:val="24"/>
              </w:rPr>
              <w:t>asa</w:t>
            </w:r>
            <w:r w:rsidRPr="0095424A">
              <w:rPr>
                <w:rFonts w:asciiTheme="majorHAnsi" w:hAnsiTheme="majorHAnsi" w:cstheme="majorHAnsi"/>
                <w:bCs/>
                <w:sz w:val="24"/>
                <w:szCs w:val="24"/>
                <w:lang w:val="sr-Latn-ME"/>
              </w:rPr>
              <w:t xml:space="preserve"> </w:t>
            </w:r>
            <w:r>
              <w:rPr>
                <w:rFonts w:asciiTheme="majorHAnsi" w:hAnsiTheme="majorHAnsi" w:cstheme="majorHAnsi"/>
                <w:bCs/>
                <w:sz w:val="24"/>
                <w:szCs w:val="24"/>
              </w:rPr>
              <w:t>preduzetni</w:t>
            </w:r>
            <w:r w:rsidRPr="0095424A">
              <w:rPr>
                <w:rFonts w:asciiTheme="majorHAnsi" w:hAnsiTheme="majorHAnsi" w:cstheme="majorHAnsi"/>
                <w:bCs/>
                <w:sz w:val="24"/>
                <w:szCs w:val="24"/>
                <w:lang w:val="sr-Latn-ME"/>
              </w:rPr>
              <w:t>š</w:t>
            </w:r>
            <w:r>
              <w:rPr>
                <w:rFonts w:asciiTheme="majorHAnsi" w:hAnsiTheme="majorHAnsi" w:cstheme="majorHAnsi"/>
                <w:bCs/>
                <w:sz w:val="24"/>
                <w:szCs w:val="24"/>
              </w:rPr>
              <w:t>tva</w:t>
            </w:r>
            <w:r w:rsidR="00B752E8" w:rsidRPr="0095424A">
              <w:rPr>
                <w:rFonts w:asciiTheme="majorHAnsi" w:hAnsiTheme="majorHAnsi" w:cstheme="majorHAnsi"/>
                <w:bCs/>
                <w:sz w:val="24"/>
                <w:szCs w:val="24"/>
                <w:lang w:val="sr-Latn-ME"/>
              </w:rPr>
              <w:t xml:space="preserve">. </w:t>
            </w:r>
          </w:p>
          <w:p w14:paraId="67D82762" w14:textId="48B3B29E" w:rsidR="00B752E8" w:rsidRPr="00424CC7" w:rsidRDefault="00B752E8" w:rsidP="00B752E8">
            <w:pPr>
              <w:spacing w:before="120"/>
              <w:jc w:val="both"/>
              <w:rPr>
                <w:rFonts w:asciiTheme="majorHAnsi" w:hAnsiTheme="majorHAnsi" w:cstheme="majorHAnsi"/>
                <w:bCs/>
                <w:sz w:val="24"/>
                <w:szCs w:val="24"/>
                <w:lang w:val="sr-Latn-ME"/>
              </w:rPr>
            </w:pPr>
            <w:r w:rsidRPr="009F773E">
              <w:rPr>
                <w:rFonts w:asciiTheme="majorHAnsi" w:hAnsiTheme="majorHAnsi" w:cstheme="majorHAnsi"/>
                <w:bCs/>
                <w:sz w:val="24"/>
                <w:szCs w:val="24"/>
              </w:rPr>
              <w:t>Nastavnici</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ve</w:t>
            </w:r>
            <w:r w:rsidRPr="00C902E9">
              <w:rPr>
                <w:rFonts w:asciiTheme="majorHAnsi" w:hAnsiTheme="majorHAnsi" w:cstheme="majorHAnsi"/>
                <w:bCs/>
                <w:sz w:val="24"/>
                <w:szCs w:val="24"/>
              </w:rPr>
              <w:t>ć</w:t>
            </w:r>
            <w:r w:rsidRPr="009F773E">
              <w:rPr>
                <w:rFonts w:asciiTheme="majorHAnsi" w:hAnsiTheme="majorHAnsi" w:cstheme="majorHAnsi"/>
                <w:bCs/>
                <w:sz w:val="24"/>
                <w:szCs w:val="24"/>
              </w:rPr>
              <w:t>ine</w:t>
            </w:r>
            <w:r w:rsidRPr="00C902E9">
              <w:rPr>
                <w:rFonts w:asciiTheme="majorHAnsi" w:hAnsiTheme="majorHAnsi" w:cstheme="majorHAnsi"/>
                <w:bCs/>
                <w:sz w:val="24"/>
                <w:szCs w:val="24"/>
              </w:rPr>
              <w:t xml:space="preserve"> </w:t>
            </w:r>
            <w:r w:rsidR="00FE77FE">
              <w:rPr>
                <w:rFonts w:asciiTheme="majorHAnsi" w:hAnsiTheme="majorHAnsi" w:cstheme="majorHAnsi"/>
                <w:bCs/>
                <w:sz w:val="24"/>
                <w:szCs w:val="24"/>
              </w:rPr>
              <w:t>strucno</w:t>
            </w:r>
            <w:r w:rsidR="00FE77FE">
              <w:rPr>
                <w:rFonts w:asciiTheme="majorHAnsi" w:hAnsiTheme="majorHAnsi" w:cstheme="majorHAnsi"/>
                <w:bCs/>
                <w:sz w:val="24"/>
                <w:szCs w:val="24"/>
                <w:lang w:val="sr-Latn-ME"/>
              </w:rPr>
              <w:t>-</w:t>
            </w:r>
            <w:r w:rsidRPr="009F773E">
              <w:rPr>
                <w:rFonts w:asciiTheme="majorHAnsi" w:hAnsiTheme="majorHAnsi" w:cstheme="majorHAnsi"/>
                <w:bCs/>
                <w:sz w:val="24"/>
                <w:szCs w:val="24"/>
              </w:rPr>
              <w:t>teorijskih</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predmeta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ne</w:t>
            </w:r>
            <w:r w:rsidRPr="00C902E9">
              <w:rPr>
                <w:rFonts w:asciiTheme="majorHAnsi" w:hAnsiTheme="majorHAnsi" w:cstheme="majorHAnsi"/>
                <w:bCs/>
                <w:sz w:val="24"/>
                <w:szCs w:val="24"/>
              </w:rPr>
              <w:t xml:space="preserve"> </w:t>
            </w:r>
            <w:r w:rsidR="009F773E">
              <w:rPr>
                <w:rFonts w:asciiTheme="majorHAnsi" w:hAnsiTheme="majorHAnsi" w:cstheme="majorHAnsi"/>
                <w:bCs/>
                <w:sz w:val="24"/>
                <w:szCs w:val="24"/>
              </w:rPr>
              <w:t>primjenjuju</w:t>
            </w:r>
            <w:r w:rsidR="009F773E" w:rsidRPr="00C902E9">
              <w:rPr>
                <w:rFonts w:asciiTheme="majorHAnsi" w:hAnsiTheme="majorHAnsi" w:cstheme="majorHAnsi"/>
                <w:bCs/>
                <w:sz w:val="24"/>
                <w:szCs w:val="24"/>
              </w:rPr>
              <w:t xml:space="preserve"> </w:t>
            </w:r>
            <w:r w:rsidR="009F773E">
              <w:rPr>
                <w:rFonts w:asciiTheme="majorHAnsi" w:hAnsiTheme="majorHAnsi" w:cstheme="majorHAnsi"/>
                <w:bCs/>
                <w:sz w:val="24"/>
                <w:szCs w:val="24"/>
              </w:rPr>
              <w:t>pisa</w:t>
            </w:r>
            <w:r w:rsidRPr="009F773E">
              <w:rPr>
                <w:rFonts w:asciiTheme="majorHAnsi" w:hAnsiTheme="majorHAnsi" w:cstheme="majorHAnsi"/>
                <w:bCs/>
                <w:sz w:val="24"/>
                <w:szCs w:val="24"/>
              </w:rPr>
              <w:t>ne</w:t>
            </w:r>
            <w:r w:rsidRPr="00C902E9">
              <w:rPr>
                <w:rFonts w:asciiTheme="majorHAnsi" w:hAnsiTheme="majorHAnsi" w:cstheme="majorHAnsi"/>
                <w:bCs/>
                <w:sz w:val="24"/>
                <w:szCs w:val="24"/>
              </w:rPr>
              <w:t xml:space="preserve"> </w:t>
            </w:r>
            <w:r w:rsidR="009F773E">
              <w:rPr>
                <w:rFonts w:asciiTheme="majorHAnsi" w:hAnsiTheme="majorHAnsi" w:cstheme="majorHAnsi"/>
                <w:bCs/>
                <w:sz w:val="24"/>
                <w:szCs w:val="24"/>
              </w:rPr>
              <w:t>provjere</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kao</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na</w:t>
            </w:r>
            <w:r w:rsidRPr="00C902E9">
              <w:rPr>
                <w:rFonts w:asciiTheme="majorHAnsi" w:hAnsiTheme="majorHAnsi" w:cstheme="majorHAnsi"/>
                <w:bCs/>
                <w:sz w:val="24"/>
                <w:szCs w:val="24"/>
              </w:rPr>
              <w:t>č</w:t>
            </w:r>
            <w:r w:rsidRPr="009F773E">
              <w:rPr>
                <w:rFonts w:asciiTheme="majorHAnsi" w:hAnsiTheme="majorHAnsi" w:cstheme="majorHAnsi"/>
                <w:bCs/>
                <w:sz w:val="24"/>
                <w:szCs w:val="24"/>
              </w:rPr>
              <w:t>in</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provjeravanja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stepena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postignu</w:t>
            </w:r>
            <w:r w:rsidRPr="00C902E9">
              <w:rPr>
                <w:rFonts w:asciiTheme="majorHAnsi" w:hAnsiTheme="majorHAnsi" w:cstheme="majorHAnsi"/>
                <w:bCs/>
                <w:sz w:val="24"/>
                <w:szCs w:val="24"/>
              </w:rPr>
              <w:t>ć</w:t>
            </w:r>
            <w:r w:rsidRPr="009F773E">
              <w:rPr>
                <w:rFonts w:asciiTheme="majorHAnsi" w:hAnsiTheme="majorHAnsi" w:cstheme="majorHAnsi"/>
                <w:bCs/>
                <w:sz w:val="24"/>
                <w:szCs w:val="24"/>
              </w:rPr>
              <w:t>a</w:t>
            </w:r>
            <w:r w:rsidRPr="00C902E9">
              <w:rPr>
                <w:rFonts w:asciiTheme="majorHAnsi" w:hAnsiTheme="majorHAnsi" w:cstheme="majorHAnsi"/>
                <w:bCs/>
                <w:sz w:val="24"/>
                <w:szCs w:val="24"/>
              </w:rPr>
              <w:t xml:space="preserve">, </w:t>
            </w:r>
            <w:proofErr w:type="gramStart"/>
            <w:r w:rsidRPr="009F773E">
              <w:rPr>
                <w:rFonts w:asciiTheme="majorHAnsi" w:hAnsiTheme="majorHAnsi" w:cstheme="majorHAnsi"/>
                <w:bCs/>
                <w:sz w:val="24"/>
                <w:szCs w:val="24"/>
              </w:rPr>
              <w:t>a</w:t>
            </w:r>
            <w:proofErr w:type="gramEnd"/>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ujedno</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i</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na</w:t>
            </w:r>
            <w:r w:rsidRPr="00C902E9">
              <w:rPr>
                <w:rFonts w:asciiTheme="majorHAnsi" w:hAnsiTheme="majorHAnsi" w:cstheme="majorHAnsi"/>
                <w:bCs/>
                <w:sz w:val="24"/>
                <w:szCs w:val="24"/>
              </w:rPr>
              <w:t>č</w:t>
            </w:r>
            <w:r w:rsidRPr="009F773E">
              <w:rPr>
                <w:rFonts w:asciiTheme="majorHAnsi" w:hAnsiTheme="majorHAnsi" w:cstheme="majorHAnsi"/>
                <w:bCs/>
                <w:sz w:val="24"/>
                <w:szCs w:val="24"/>
              </w:rPr>
              <w:t>ina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da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u</w:t>
            </w:r>
            <w:r w:rsidRPr="00C902E9">
              <w:rPr>
                <w:rFonts w:asciiTheme="majorHAnsi" w:hAnsiTheme="majorHAnsi" w:cstheme="majorHAnsi"/>
                <w:bCs/>
                <w:sz w:val="24"/>
                <w:szCs w:val="24"/>
              </w:rPr>
              <w:t>č</w:t>
            </w:r>
            <w:r w:rsidRPr="009F773E">
              <w:rPr>
                <w:rFonts w:asciiTheme="majorHAnsi" w:hAnsiTheme="majorHAnsi" w:cstheme="majorHAnsi"/>
                <w:bCs/>
                <w:sz w:val="24"/>
                <w:szCs w:val="24"/>
              </w:rPr>
              <w:t>enici</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kroz</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pripremu</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za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test</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dodatno</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u</w:t>
            </w:r>
            <w:r w:rsidRPr="00C902E9">
              <w:rPr>
                <w:rFonts w:asciiTheme="majorHAnsi" w:hAnsiTheme="majorHAnsi" w:cstheme="majorHAnsi"/>
                <w:bCs/>
                <w:sz w:val="24"/>
                <w:szCs w:val="24"/>
              </w:rPr>
              <w:t>č</w:t>
            </w:r>
            <w:r w:rsidRPr="009F773E">
              <w:rPr>
                <w:rFonts w:asciiTheme="majorHAnsi" w:hAnsiTheme="majorHAnsi" w:cstheme="majorHAnsi"/>
                <w:bCs/>
                <w:sz w:val="24"/>
                <w:szCs w:val="24"/>
              </w:rPr>
              <w:t>vrste</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ste</w:t>
            </w:r>
            <w:r w:rsidRPr="00C902E9">
              <w:rPr>
                <w:rFonts w:asciiTheme="majorHAnsi" w:hAnsiTheme="majorHAnsi" w:cstheme="majorHAnsi"/>
                <w:bCs/>
                <w:sz w:val="24"/>
                <w:szCs w:val="24"/>
              </w:rPr>
              <w:t>č</w:t>
            </w:r>
            <w:r w:rsidRPr="009F773E">
              <w:rPr>
                <w:rFonts w:asciiTheme="majorHAnsi" w:hAnsiTheme="majorHAnsi" w:cstheme="majorHAnsi"/>
                <w:bCs/>
                <w:sz w:val="24"/>
                <w:szCs w:val="24"/>
              </w:rPr>
              <w:t>ena</w:t>
            </w:r>
            <w:r w:rsidRPr="00C902E9">
              <w:rPr>
                <w:rFonts w:asciiTheme="majorHAnsi" w:hAnsiTheme="majorHAnsi" w:cstheme="majorHAnsi"/>
                <w:bCs/>
                <w:sz w:val="24"/>
                <w:szCs w:val="24"/>
              </w:rPr>
              <w:t xml:space="preserve"> </w:t>
            </w:r>
            <w:r w:rsidRPr="009F773E">
              <w:rPr>
                <w:rFonts w:asciiTheme="majorHAnsi" w:hAnsiTheme="majorHAnsi" w:cstheme="majorHAnsi"/>
                <w:bCs/>
                <w:sz w:val="24"/>
                <w:szCs w:val="24"/>
              </w:rPr>
              <w:t>znanja</w:t>
            </w:r>
            <w:r w:rsidRPr="00C902E9">
              <w:rPr>
                <w:rFonts w:asciiTheme="majorHAnsi" w:hAnsiTheme="majorHAnsi" w:cstheme="majorHAnsi"/>
                <w:bCs/>
                <w:sz w:val="24"/>
                <w:szCs w:val="24"/>
              </w:rPr>
              <w:t xml:space="preserve">. </w:t>
            </w:r>
          </w:p>
          <w:p w14:paraId="6A6BD6D5" w14:textId="26E8A360" w:rsidR="00B752E8" w:rsidRPr="009F773E" w:rsidRDefault="00B752E8" w:rsidP="00B752E8">
            <w:pPr>
              <w:spacing w:before="120"/>
              <w:jc w:val="both"/>
              <w:rPr>
                <w:rFonts w:asciiTheme="majorHAnsi" w:hAnsiTheme="majorHAnsi" w:cstheme="majorHAnsi"/>
                <w:bCs/>
                <w:sz w:val="24"/>
                <w:szCs w:val="24"/>
              </w:rPr>
            </w:pPr>
            <w:r w:rsidRPr="009F773E">
              <w:rPr>
                <w:rFonts w:asciiTheme="majorHAnsi" w:hAnsiTheme="majorHAnsi" w:cstheme="majorHAnsi"/>
                <w:bCs/>
                <w:sz w:val="24"/>
                <w:szCs w:val="24"/>
              </w:rPr>
              <w:t>U o</w:t>
            </w:r>
            <w:r w:rsidR="0095424A">
              <w:rPr>
                <w:rFonts w:asciiTheme="majorHAnsi" w:hAnsiTheme="majorHAnsi" w:cstheme="majorHAnsi"/>
                <w:bCs/>
                <w:sz w:val="24"/>
                <w:szCs w:val="24"/>
              </w:rPr>
              <w:t>djeljen</w:t>
            </w:r>
            <w:r w:rsidR="00424CC7">
              <w:rPr>
                <w:rFonts w:asciiTheme="majorHAnsi" w:hAnsiTheme="majorHAnsi" w:cstheme="majorHAnsi"/>
                <w:bCs/>
                <w:sz w:val="24"/>
                <w:szCs w:val="24"/>
              </w:rPr>
              <w:t>j</w:t>
            </w:r>
            <w:r w:rsidR="0095424A">
              <w:rPr>
                <w:rFonts w:asciiTheme="majorHAnsi" w:hAnsiTheme="majorHAnsi" w:cstheme="majorHAnsi"/>
                <w:bCs/>
                <w:sz w:val="24"/>
                <w:szCs w:val="24"/>
              </w:rPr>
              <w:t xml:space="preserve">skoj knjizi, ne postoje </w:t>
            </w:r>
            <w:r w:rsidRPr="009F773E">
              <w:rPr>
                <w:rFonts w:asciiTheme="majorHAnsi" w:hAnsiTheme="majorHAnsi" w:cstheme="majorHAnsi"/>
                <w:bCs/>
                <w:sz w:val="24"/>
                <w:szCs w:val="24"/>
              </w:rPr>
              <w:t xml:space="preserve">unesene ocjene za pojedine module date na osnovu pismene provjere IU.  </w:t>
            </w:r>
          </w:p>
          <w:p w14:paraId="461D895D" w14:textId="3EFB0CB0" w:rsidR="00B752E8" w:rsidRPr="009F773E" w:rsidRDefault="00B752E8" w:rsidP="009F773E">
            <w:pPr>
              <w:spacing w:before="120"/>
              <w:jc w:val="both"/>
              <w:rPr>
                <w:rFonts w:asciiTheme="majorHAnsi" w:hAnsiTheme="majorHAnsi" w:cstheme="majorHAnsi"/>
                <w:bCs/>
                <w:sz w:val="24"/>
                <w:szCs w:val="24"/>
              </w:rPr>
            </w:pPr>
            <w:r w:rsidRPr="009F773E">
              <w:rPr>
                <w:rFonts w:asciiTheme="majorHAnsi" w:hAnsiTheme="majorHAnsi" w:cstheme="majorHAnsi"/>
                <w:bCs/>
                <w:sz w:val="24"/>
                <w:szCs w:val="24"/>
              </w:rPr>
              <w:t>Primjenjuju se različite tehnike oc</w:t>
            </w:r>
            <w:r w:rsidR="009F773E">
              <w:rPr>
                <w:rFonts w:asciiTheme="majorHAnsi" w:hAnsiTheme="majorHAnsi" w:cstheme="majorHAnsi"/>
                <w:bCs/>
                <w:sz w:val="24"/>
                <w:szCs w:val="24"/>
              </w:rPr>
              <w:t>jenjivanja postignuća učenika</w:t>
            </w:r>
            <w:r w:rsidRPr="009F773E">
              <w:rPr>
                <w:rFonts w:asciiTheme="majorHAnsi" w:hAnsiTheme="majorHAnsi" w:cstheme="majorHAnsi"/>
                <w:bCs/>
                <w:sz w:val="24"/>
                <w:szCs w:val="24"/>
              </w:rPr>
              <w:t xml:space="preserve">, ali ne postoji posebna procedura na nivou Škole i aktiva koja se odnosi na ocjenjivanje. </w:t>
            </w:r>
          </w:p>
          <w:p w14:paraId="7457684B" w14:textId="45D06421" w:rsidR="00B752E8" w:rsidRPr="00B752E8" w:rsidRDefault="00B752E8" w:rsidP="009F773E">
            <w:pPr>
              <w:spacing w:before="120"/>
              <w:jc w:val="both"/>
              <w:rPr>
                <w:rFonts w:ascii="Bookman Old Style" w:hAnsi="Bookman Old Style" w:cs="Arial"/>
                <w:sz w:val="20"/>
                <w:szCs w:val="20"/>
              </w:rPr>
            </w:pPr>
            <w:r w:rsidRPr="009F773E">
              <w:rPr>
                <w:rFonts w:asciiTheme="majorHAnsi" w:hAnsiTheme="majorHAnsi" w:cstheme="majorHAnsi"/>
                <w:bCs/>
                <w:sz w:val="24"/>
                <w:szCs w:val="24"/>
              </w:rPr>
              <w:t>Nastavnici ne posjeduju lične bilježnice postignuća učenika</w:t>
            </w:r>
            <w:r w:rsidR="00C90257">
              <w:rPr>
                <w:rFonts w:asciiTheme="majorHAnsi" w:hAnsiTheme="majorHAnsi" w:cstheme="majorHAnsi"/>
                <w:bCs/>
                <w:sz w:val="24"/>
                <w:szCs w:val="24"/>
              </w:rPr>
              <w:t>.</w:t>
            </w:r>
            <w:r w:rsidRPr="00B752E8">
              <w:rPr>
                <w:rFonts w:ascii="Bookman Old Style" w:hAnsi="Bookman Old Style" w:cs="Arial"/>
                <w:sz w:val="20"/>
                <w:szCs w:val="20"/>
              </w:rPr>
              <w:t xml:space="preserve"> </w:t>
            </w:r>
          </w:p>
        </w:tc>
      </w:tr>
      <w:tr w:rsidR="00B752E8" w:rsidRPr="00B752E8" w14:paraId="4703EE99" w14:textId="77777777" w:rsidTr="008F7E24">
        <w:trPr>
          <w:trHeight w:val="20"/>
        </w:trPr>
        <w:tc>
          <w:tcPr>
            <w:tcW w:w="445" w:type="pct"/>
            <w:tcBorders>
              <w:top w:val="nil"/>
              <w:bottom w:val="nil"/>
            </w:tcBorders>
            <w:shd w:val="clear" w:color="auto" w:fill="auto"/>
          </w:tcPr>
          <w:p w14:paraId="03D324FF"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563EEC81" w14:textId="6EC22FB5" w:rsidR="00B752E8" w:rsidRPr="00B752E8" w:rsidRDefault="00B752E8" w:rsidP="00840CE4">
            <w:pPr>
              <w:spacing w:after="160" w:line="276" w:lineRule="auto"/>
              <w:rPr>
                <w:rFonts w:ascii="Bookman Old Style" w:hAnsi="Bookman Old Style" w:cs="Arial"/>
                <w:sz w:val="20"/>
                <w:szCs w:val="20"/>
                <w:lang w:val="sr-Latn-ME"/>
              </w:rPr>
            </w:pPr>
            <w:r w:rsidRPr="00B752E8">
              <w:rPr>
                <w:rFonts w:ascii="Arial" w:hAnsi="Arial" w:cs="Arial"/>
                <w:b/>
                <w:i/>
                <w:sz w:val="20"/>
                <w:szCs w:val="20"/>
                <w:lang w:val="sr-Latn-RS"/>
              </w:rPr>
              <w:t>Preporuk</w:t>
            </w:r>
            <w:r w:rsidR="00840CE4">
              <w:rPr>
                <w:rFonts w:ascii="Arial" w:hAnsi="Arial" w:cs="Arial"/>
                <w:b/>
                <w:i/>
                <w:sz w:val="20"/>
                <w:szCs w:val="20"/>
                <w:lang w:val="sr-Latn-RS"/>
              </w:rPr>
              <w:t>e</w:t>
            </w:r>
            <w:r w:rsidRPr="00B752E8">
              <w:rPr>
                <w:rFonts w:ascii="Arial" w:hAnsi="Arial" w:cs="Arial"/>
                <w:b/>
                <w:i/>
                <w:sz w:val="20"/>
                <w:szCs w:val="20"/>
                <w:lang w:val="sr-Latn-RS"/>
              </w:rPr>
              <w:t>:</w:t>
            </w:r>
          </w:p>
        </w:tc>
      </w:tr>
      <w:tr w:rsidR="00B752E8" w:rsidRPr="00B752E8" w14:paraId="5679BBBC" w14:textId="77777777" w:rsidTr="008F7E24">
        <w:trPr>
          <w:trHeight w:val="20"/>
        </w:trPr>
        <w:tc>
          <w:tcPr>
            <w:tcW w:w="445" w:type="pct"/>
            <w:tcBorders>
              <w:top w:val="nil"/>
            </w:tcBorders>
            <w:shd w:val="clear" w:color="auto" w:fill="auto"/>
          </w:tcPr>
          <w:p w14:paraId="7CE54656" w14:textId="77777777" w:rsidR="00B752E8" w:rsidRPr="00B752E8" w:rsidRDefault="00B752E8" w:rsidP="00B752E8">
            <w:pPr>
              <w:spacing w:after="160" w:line="276" w:lineRule="auto"/>
              <w:rPr>
                <w:rFonts w:ascii="Bookman Old Style" w:hAnsi="Bookman Old Style" w:cs="Arial"/>
                <w:sz w:val="20"/>
                <w:szCs w:val="20"/>
                <w:lang w:val="sr-Latn-ME"/>
              </w:rPr>
            </w:pPr>
          </w:p>
        </w:tc>
        <w:tc>
          <w:tcPr>
            <w:tcW w:w="4555" w:type="pct"/>
            <w:shd w:val="clear" w:color="auto" w:fill="auto"/>
          </w:tcPr>
          <w:p w14:paraId="44BDD61E" w14:textId="77777777"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 xml:space="preserve">Obezbijediti usaglašavanje kriterijuma ocjenjivanja. </w:t>
            </w:r>
          </w:p>
          <w:p w14:paraId="41CC04AE" w14:textId="3D2B8571"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Donijeti odgovarajuću proceduru koja će jasno definisati oblast pro</w:t>
            </w:r>
            <w:r w:rsidR="008F7E24">
              <w:rPr>
                <w:rFonts w:asciiTheme="majorHAnsi" w:hAnsiTheme="majorHAnsi"/>
                <w:sz w:val="24"/>
                <w:szCs w:val="24"/>
                <w:lang w:val="sr-Latn-RS"/>
              </w:rPr>
              <w:t>vjeravanja postignuća učenika</w:t>
            </w:r>
            <w:r w:rsidRPr="009F773E">
              <w:rPr>
                <w:rFonts w:asciiTheme="majorHAnsi" w:hAnsiTheme="majorHAnsi"/>
                <w:sz w:val="24"/>
                <w:szCs w:val="24"/>
                <w:lang w:val="sr-Latn-RS"/>
              </w:rPr>
              <w:t xml:space="preserve">. </w:t>
            </w:r>
          </w:p>
          <w:p w14:paraId="4ADC6180" w14:textId="669E200D"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U ličnoj svesci, evidentirati postign</w:t>
            </w:r>
            <w:r w:rsidR="00424CC7">
              <w:rPr>
                <w:rFonts w:asciiTheme="majorHAnsi" w:hAnsiTheme="majorHAnsi"/>
                <w:sz w:val="24"/>
                <w:szCs w:val="24"/>
                <w:lang w:val="sr-Latn-RS"/>
              </w:rPr>
              <w:t>u</w:t>
            </w:r>
            <w:r w:rsidRPr="009F773E">
              <w:rPr>
                <w:rFonts w:asciiTheme="majorHAnsi" w:hAnsiTheme="majorHAnsi"/>
                <w:sz w:val="24"/>
                <w:szCs w:val="24"/>
                <w:lang w:val="sr-Latn-RS"/>
              </w:rPr>
              <w:t>će učenika</w:t>
            </w:r>
            <w:r w:rsidR="008F7E24">
              <w:rPr>
                <w:rFonts w:asciiTheme="majorHAnsi" w:hAnsiTheme="majorHAnsi"/>
                <w:sz w:val="24"/>
                <w:szCs w:val="24"/>
                <w:lang w:val="sr-Latn-RS"/>
              </w:rPr>
              <w:t>.</w:t>
            </w:r>
            <w:r w:rsidRPr="009F773E">
              <w:rPr>
                <w:rFonts w:asciiTheme="majorHAnsi" w:hAnsiTheme="majorHAnsi"/>
                <w:sz w:val="24"/>
                <w:szCs w:val="24"/>
                <w:lang w:val="sr-Latn-RS"/>
              </w:rPr>
              <w:t xml:space="preserve"> </w:t>
            </w:r>
          </w:p>
          <w:p w14:paraId="0395409F" w14:textId="15C26B5A" w:rsidR="009F773E" w:rsidRPr="009F773E" w:rsidRDefault="009F773E" w:rsidP="009F773E">
            <w:pPr>
              <w:numPr>
                <w:ilvl w:val="0"/>
                <w:numId w:val="32"/>
              </w:numPr>
              <w:tabs>
                <w:tab w:val="left" w:pos="360"/>
                <w:tab w:val="left" w:pos="975"/>
              </w:tabs>
              <w:ind w:left="188" w:hanging="274"/>
              <w:jc w:val="both"/>
              <w:rPr>
                <w:rFonts w:asciiTheme="majorHAnsi" w:hAnsiTheme="majorHAnsi"/>
                <w:sz w:val="24"/>
                <w:szCs w:val="24"/>
                <w:lang w:val="sr-Latn-RS"/>
              </w:rPr>
            </w:pPr>
            <w:r w:rsidRPr="009F773E">
              <w:rPr>
                <w:rFonts w:asciiTheme="majorHAnsi" w:hAnsiTheme="majorHAnsi"/>
                <w:sz w:val="24"/>
                <w:szCs w:val="24"/>
                <w:lang w:val="sr-Latn-RS"/>
              </w:rPr>
              <w:t xml:space="preserve">IU </w:t>
            </w:r>
            <w:r w:rsidR="008F7E24">
              <w:rPr>
                <w:rFonts w:asciiTheme="majorHAnsi" w:hAnsiTheme="majorHAnsi"/>
                <w:sz w:val="24"/>
                <w:szCs w:val="24"/>
                <w:lang w:val="sr-Latn-RS"/>
              </w:rPr>
              <w:t>R</w:t>
            </w:r>
            <w:r w:rsidRPr="009F773E">
              <w:rPr>
                <w:rFonts w:asciiTheme="majorHAnsi" w:hAnsiTheme="majorHAnsi"/>
                <w:sz w:val="24"/>
                <w:szCs w:val="24"/>
                <w:lang w:val="sr-Latn-RS"/>
              </w:rPr>
              <w:t>edovno ocjenjivati i ocjene un</w:t>
            </w:r>
            <w:r w:rsidR="008F7E24">
              <w:rPr>
                <w:rFonts w:asciiTheme="majorHAnsi" w:hAnsiTheme="majorHAnsi"/>
                <w:sz w:val="24"/>
                <w:szCs w:val="24"/>
                <w:lang w:val="sr-Latn-RS"/>
              </w:rPr>
              <w:t>ositi u odjeljen</w:t>
            </w:r>
            <w:r w:rsidR="00424CC7">
              <w:rPr>
                <w:rFonts w:asciiTheme="majorHAnsi" w:hAnsiTheme="majorHAnsi"/>
                <w:sz w:val="24"/>
                <w:szCs w:val="24"/>
                <w:lang w:val="sr-Latn-RS"/>
              </w:rPr>
              <w:t>j</w:t>
            </w:r>
            <w:r w:rsidR="008F7E24">
              <w:rPr>
                <w:rFonts w:asciiTheme="majorHAnsi" w:hAnsiTheme="majorHAnsi"/>
                <w:sz w:val="24"/>
                <w:szCs w:val="24"/>
                <w:lang w:val="sr-Latn-RS"/>
              </w:rPr>
              <w:t xml:space="preserve">sku knjigu </w:t>
            </w:r>
            <w:r w:rsidR="00C91255">
              <w:rPr>
                <w:rFonts w:asciiTheme="majorHAnsi" w:hAnsiTheme="majorHAnsi"/>
                <w:sz w:val="24"/>
                <w:szCs w:val="24"/>
                <w:lang w:val="sr-Latn-RS"/>
              </w:rPr>
              <w:t>i</w:t>
            </w:r>
            <w:r w:rsidR="00424CC7">
              <w:rPr>
                <w:rFonts w:asciiTheme="majorHAnsi" w:hAnsiTheme="majorHAnsi"/>
                <w:sz w:val="24"/>
                <w:szCs w:val="24"/>
                <w:lang w:val="sr-Latn-RS"/>
              </w:rPr>
              <w:t xml:space="preserve"> </w:t>
            </w:r>
            <w:r w:rsidR="008F7E24">
              <w:rPr>
                <w:rFonts w:asciiTheme="majorHAnsi" w:hAnsiTheme="majorHAnsi"/>
                <w:sz w:val="24"/>
                <w:szCs w:val="24"/>
                <w:lang w:val="sr-Latn-RS"/>
              </w:rPr>
              <w:t xml:space="preserve">elektronski </w:t>
            </w:r>
            <w:r w:rsidRPr="009F773E">
              <w:rPr>
                <w:rFonts w:asciiTheme="majorHAnsi" w:hAnsiTheme="majorHAnsi"/>
                <w:sz w:val="24"/>
                <w:szCs w:val="24"/>
                <w:lang w:val="sr-Latn-RS"/>
              </w:rPr>
              <w:t>dnevnik</w:t>
            </w:r>
            <w:r w:rsidR="008F7E24">
              <w:rPr>
                <w:rFonts w:asciiTheme="majorHAnsi" w:hAnsiTheme="majorHAnsi"/>
                <w:sz w:val="24"/>
                <w:szCs w:val="24"/>
                <w:lang w:val="sr-Latn-RS"/>
              </w:rPr>
              <w:t>.</w:t>
            </w:r>
          </w:p>
          <w:p w14:paraId="02C83A85" w14:textId="573C0842" w:rsidR="00B752E8" w:rsidRPr="00B752E8" w:rsidRDefault="009F773E" w:rsidP="009F773E">
            <w:pPr>
              <w:numPr>
                <w:ilvl w:val="0"/>
                <w:numId w:val="32"/>
              </w:numPr>
              <w:tabs>
                <w:tab w:val="left" w:pos="360"/>
                <w:tab w:val="left" w:pos="975"/>
              </w:tabs>
              <w:ind w:left="188" w:hanging="274"/>
              <w:jc w:val="both"/>
            </w:pPr>
            <w:r w:rsidRPr="009F773E">
              <w:rPr>
                <w:rFonts w:asciiTheme="majorHAnsi" w:hAnsiTheme="majorHAnsi"/>
                <w:sz w:val="24"/>
                <w:szCs w:val="24"/>
                <w:lang w:val="sr-Latn-RS"/>
              </w:rPr>
              <w:t>Pripremati testove za provjeru dostignutosti IU iz svih modula.</w:t>
            </w:r>
          </w:p>
        </w:tc>
      </w:tr>
    </w:tbl>
    <w:p w14:paraId="55720B03" w14:textId="77777777" w:rsidR="00CE49A2" w:rsidRDefault="00CE49A2" w:rsidP="00CE49A2">
      <w:pPr>
        <w:spacing w:after="89"/>
        <w:ind w:left="5"/>
      </w:pPr>
    </w:p>
    <w:p w14:paraId="747A543E" w14:textId="3C7419DC" w:rsidR="00CE49A2" w:rsidRDefault="00CE49A2" w:rsidP="00CE49A2">
      <w:pPr>
        <w:spacing w:after="161"/>
        <w:ind w:left="5"/>
      </w:pPr>
    </w:p>
    <w:p w14:paraId="13FED386" w14:textId="1AAB2CB0" w:rsidR="00CE49A2" w:rsidRDefault="00CE49A2" w:rsidP="00CE49A2">
      <w:pPr>
        <w:spacing w:after="0" w:line="427" w:lineRule="auto"/>
        <w:ind w:left="5" w:right="10107"/>
        <w:rPr>
          <w:rFonts w:ascii="Arial" w:eastAsia="Arial" w:hAnsi="Arial" w:cs="Arial"/>
          <w:sz w:val="20"/>
        </w:rPr>
      </w:pPr>
      <w:r>
        <w:rPr>
          <w:rFonts w:ascii="Arial" w:eastAsia="Arial" w:hAnsi="Arial" w:cs="Arial"/>
          <w:sz w:val="20"/>
        </w:rPr>
        <w:t xml:space="preserve">  </w:t>
      </w:r>
    </w:p>
    <w:p w14:paraId="33DE1B67" w14:textId="0F2F6312" w:rsidR="00CE49A2" w:rsidRDefault="00CE49A2" w:rsidP="00CE49A2">
      <w:pPr>
        <w:spacing w:after="0" w:line="427" w:lineRule="auto"/>
        <w:ind w:left="5" w:right="10107"/>
        <w:rPr>
          <w:rFonts w:ascii="Arial" w:eastAsia="Arial" w:hAnsi="Arial" w:cs="Arial"/>
          <w:sz w:val="20"/>
        </w:rPr>
      </w:pPr>
    </w:p>
    <w:p w14:paraId="27F86509" w14:textId="6F5873AA" w:rsidR="00CE49A2" w:rsidRDefault="00CE49A2" w:rsidP="00CE49A2">
      <w:pPr>
        <w:spacing w:after="0" w:line="427" w:lineRule="auto"/>
        <w:ind w:left="5" w:right="10107"/>
        <w:rPr>
          <w:rFonts w:ascii="Arial" w:eastAsia="Arial" w:hAnsi="Arial" w:cs="Arial"/>
          <w:sz w:val="20"/>
        </w:rPr>
      </w:pPr>
    </w:p>
    <w:p w14:paraId="2CA6BD70" w14:textId="13BE2DC8" w:rsidR="00CE49A2" w:rsidRDefault="008F7E24" w:rsidP="008F7E24">
      <w:r>
        <w:br w:type="page"/>
      </w:r>
    </w:p>
    <w:p w14:paraId="32057F0B" w14:textId="77777777" w:rsidR="00CE49A2" w:rsidRPr="008F7E24" w:rsidRDefault="00CE49A2" w:rsidP="008F7E24">
      <w:pPr>
        <w:autoSpaceDE w:val="0"/>
        <w:autoSpaceDN w:val="0"/>
        <w:adjustRightInd w:val="0"/>
        <w:spacing w:after="0" w:line="240" w:lineRule="auto"/>
        <w:rPr>
          <w:rFonts w:asciiTheme="majorHAnsi" w:hAnsiTheme="majorHAnsi" w:cstheme="majorHAnsi"/>
          <w:b/>
          <w:sz w:val="20"/>
          <w:szCs w:val="20"/>
          <w:lang w:val="en-US"/>
        </w:rPr>
      </w:pPr>
      <w:r w:rsidRPr="008F7E24">
        <w:rPr>
          <w:rFonts w:asciiTheme="majorHAnsi" w:hAnsiTheme="majorHAnsi" w:cstheme="majorHAnsi"/>
          <w:b/>
          <w:sz w:val="20"/>
          <w:szCs w:val="20"/>
          <w:lang w:val="en-US"/>
        </w:rPr>
        <w:lastRenderedPageBreak/>
        <w:t xml:space="preserve"> </w:t>
      </w:r>
    </w:p>
    <w:p w14:paraId="17E787CA" w14:textId="77777777" w:rsidR="00CE49A2" w:rsidRPr="008F7E24" w:rsidRDefault="00CE49A2" w:rsidP="008F7E24">
      <w:pPr>
        <w:autoSpaceDE w:val="0"/>
        <w:autoSpaceDN w:val="0"/>
        <w:adjustRightInd w:val="0"/>
        <w:spacing w:after="0" w:line="240" w:lineRule="auto"/>
        <w:rPr>
          <w:rFonts w:asciiTheme="majorHAnsi" w:hAnsiTheme="majorHAnsi" w:cstheme="majorHAnsi"/>
          <w:b/>
          <w:sz w:val="20"/>
          <w:szCs w:val="20"/>
          <w:lang w:val="en-US"/>
        </w:rPr>
      </w:pPr>
      <w:r>
        <w:rPr>
          <w:rFonts w:ascii="Arial" w:eastAsia="Arial" w:hAnsi="Arial" w:cs="Arial"/>
          <w:sz w:val="20"/>
        </w:rPr>
        <w:t xml:space="preserve"> </w:t>
      </w:r>
      <w:r w:rsidRPr="008F7E24">
        <w:rPr>
          <w:rFonts w:asciiTheme="majorHAnsi" w:hAnsiTheme="majorHAnsi" w:cstheme="majorHAnsi"/>
          <w:b/>
          <w:sz w:val="20"/>
          <w:szCs w:val="20"/>
          <w:lang w:val="en-US"/>
        </w:rPr>
        <w:tab/>
        <w:t xml:space="preserve"> </w:t>
      </w:r>
    </w:p>
    <w:tbl>
      <w:tblPr>
        <w:tblStyle w:val="TableGrid0"/>
        <w:tblpPr w:leftFromText="180" w:rightFromText="180" w:vertAnchor="text" w:horzAnchor="margin" w:tblpY="-120"/>
        <w:tblW w:w="9351" w:type="dxa"/>
        <w:tblInd w:w="0" w:type="dxa"/>
        <w:tblCellMar>
          <w:top w:w="28" w:type="dxa"/>
          <w:left w:w="110" w:type="dxa"/>
          <w:right w:w="115" w:type="dxa"/>
        </w:tblCellMar>
        <w:tblLook w:val="04A0" w:firstRow="1" w:lastRow="0" w:firstColumn="1" w:lastColumn="0" w:noHBand="0" w:noVBand="1"/>
      </w:tblPr>
      <w:tblGrid>
        <w:gridCol w:w="9351"/>
      </w:tblGrid>
      <w:tr w:rsidR="00CE49A2" w:rsidRPr="00823B85" w14:paraId="484A125E" w14:textId="77777777" w:rsidTr="008F7E24">
        <w:trPr>
          <w:trHeight w:val="254"/>
        </w:trPr>
        <w:tc>
          <w:tcPr>
            <w:tcW w:w="9351" w:type="dxa"/>
            <w:tcBorders>
              <w:top w:val="single" w:sz="4" w:space="0" w:color="000000"/>
              <w:left w:val="single" w:sz="4" w:space="0" w:color="000000"/>
              <w:bottom w:val="single" w:sz="4" w:space="0" w:color="000000"/>
              <w:right w:val="single" w:sz="4" w:space="0" w:color="000000"/>
            </w:tcBorders>
          </w:tcPr>
          <w:p w14:paraId="28510C1A" w14:textId="68225A25" w:rsidR="00CE49A2" w:rsidRPr="008F7E24" w:rsidRDefault="00424CC7" w:rsidP="008F7E24">
            <w:pPr>
              <w:autoSpaceDE w:val="0"/>
              <w:autoSpaceDN w:val="0"/>
              <w:adjustRightInd w:val="0"/>
              <w:rPr>
                <w:rFonts w:asciiTheme="majorHAnsi" w:hAnsiTheme="majorHAnsi" w:cstheme="majorHAnsi"/>
                <w:b/>
                <w:sz w:val="20"/>
                <w:szCs w:val="20"/>
              </w:rPr>
            </w:pPr>
            <w:r>
              <w:rPr>
                <w:rFonts w:asciiTheme="majorHAnsi" w:hAnsiTheme="majorHAnsi" w:cstheme="majorHAnsi"/>
                <w:b/>
                <w:sz w:val="20"/>
                <w:szCs w:val="20"/>
              </w:rPr>
              <w:t>Eksterni evaluator</w:t>
            </w:r>
            <w:r w:rsidR="00CE49A2" w:rsidRPr="008F7E24">
              <w:rPr>
                <w:rFonts w:asciiTheme="majorHAnsi" w:hAnsiTheme="majorHAnsi" w:cstheme="majorHAnsi"/>
                <w:b/>
                <w:sz w:val="20"/>
                <w:szCs w:val="20"/>
              </w:rPr>
              <w:t>: Miličko Bulatović</w:t>
            </w:r>
          </w:p>
        </w:tc>
      </w:tr>
      <w:tr w:rsidR="00CE49A2" w:rsidRPr="00823B85" w14:paraId="53E4A533" w14:textId="77777777" w:rsidTr="008F7E24">
        <w:trPr>
          <w:trHeight w:val="255"/>
        </w:trPr>
        <w:tc>
          <w:tcPr>
            <w:tcW w:w="9351" w:type="dxa"/>
            <w:tcBorders>
              <w:top w:val="single" w:sz="4" w:space="0" w:color="000000"/>
              <w:left w:val="single" w:sz="4" w:space="0" w:color="000000"/>
              <w:bottom w:val="single" w:sz="4" w:space="0" w:color="000000"/>
              <w:right w:val="single" w:sz="4" w:space="0" w:color="000000"/>
            </w:tcBorders>
          </w:tcPr>
          <w:p w14:paraId="5CAF8094" w14:textId="18188497" w:rsidR="00CE49A2" w:rsidRPr="008F7E24" w:rsidRDefault="00CE49A2" w:rsidP="008F7E24">
            <w:pPr>
              <w:autoSpaceDE w:val="0"/>
              <w:autoSpaceDN w:val="0"/>
              <w:adjustRightInd w:val="0"/>
              <w:rPr>
                <w:rFonts w:asciiTheme="majorHAnsi" w:hAnsiTheme="majorHAnsi" w:cstheme="majorHAnsi"/>
                <w:b/>
                <w:sz w:val="20"/>
                <w:szCs w:val="20"/>
              </w:rPr>
            </w:pPr>
            <w:r w:rsidRPr="008F7E24">
              <w:rPr>
                <w:rFonts w:asciiTheme="majorHAnsi" w:hAnsiTheme="majorHAnsi" w:cstheme="majorHAnsi"/>
                <w:b/>
                <w:sz w:val="20"/>
                <w:szCs w:val="20"/>
              </w:rPr>
              <w:t>1.2.14.</w:t>
            </w:r>
            <w:r w:rsidR="008F7E24">
              <w:rPr>
                <w:rFonts w:asciiTheme="majorHAnsi" w:hAnsiTheme="majorHAnsi" w:cstheme="majorHAnsi"/>
                <w:b/>
                <w:sz w:val="20"/>
                <w:szCs w:val="20"/>
              </w:rPr>
              <w:t>K</w:t>
            </w:r>
            <w:r w:rsidRPr="008F7E24">
              <w:rPr>
                <w:rFonts w:asciiTheme="majorHAnsi" w:hAnsiTheme="majorHAnsi" w:cstheme="majorHAnsi"/>
                <w:b/>
                <w:sz w:val="20"/>
                <w:szCs w:val="20"/>
              </w:rPr>
              <w:t>uvar</w:t>
            </w:r>
          </w:p>
        </w:tc>
      </w:tr>
      <w:tr w:rsidR="00CE49A2" w:rsidRPr="00823B85" w14:paraId="46AAD763" w14:textId="77777777" w:rsidTr="008F7E24">
        <w:trPr>
          <w:trHeight w:val="254"/>
        </w:trPr>
        <w:tc>
          <w:tcPr>
            <w:tcW w:w="9351" w:type="dxa"/>
            <w:tcBorders>
              <w:top w:val="single" w:sz="4" w:space="0" w:color="000000"/>
              <w:left w:val="single" w:sz="4" w:space="0" w:color="000000"/>
              <w:bottom w:val="single" w:sz="4" w:space="0" w:color="000000"/>
              <w:right w:val="single" w:sz="4" w:space="0" w:color="000000"/>
            </w:tcBorders>
          </w:tcPr>
          <w:p w14:paraId="05A283E7" w14:textId="1EA1FA4B" w:rsidR="00CE49A2" w:rsidRPr="008F7E24" w:rsidRDefault="008F7E24" w:rsidP="008F7E24">
            <w:pPr>
              <w:autoSpaceDE w:val="0"/>
              <w:autoSpaceDN w:val="0"/>
              <w:adjustRightInd w:val="0"/>
              <w:rPr>
                <w:rFonts w:asciiTheme="majorHAnsi" w:hAnsiTheme="majorHAnsi" w:cstheme="majorHAnsi"/>
                <w:sz w:val="20"/>
                <w:szCs w:val="20"/>
                <w:vertAlign w:val="superscript"/>
              </w:rPr>
            </w:pPr>
            <w:r>
              <w:rPr>
                <w:rFonts w:asciiTheme="majorHAnsi" w:hAnsiTheme="majorHAnsi" w:cstheme="majorHAnsi"/>
                <w:sz w:val="20"/>
                <w:szCs w:val="20"/>
                <w:vertAlign w:val="superscript"/>
              </w:rPr>
              <w:t>(naziv obrazovnog programa)</w:t>
            </w:r>
          </w:p>
        </w:tc>
      </w:tr>
      <w:tr w:rsidR="00CE49A2" w:rsidRPr="00823B85" w14:paraId="3337F2BF" w14:textId="77777777" w:rsidTr="008F7E24">
        <w:trPr>
          <w:trHeight w:val="1025"/>
        </w:trPr>
        <w:tc>
          <w:tcPr>
            <w:tcW w:w="9351" w:type="dxa"/>
            <w:tcBorders>
              <w:top w:val="single" w:sz="4" w:space="0" w:color="000000"/>
              <w:left w:val="single" w:sz="4" w:space="0" w:color="000000"/>
              <w:bottom w:val="single" w:sz="4" w:space="0" w:color="000000"/>
              <w:right w:val="single" w:sz="4" w:space="0" w:color="000000"/>
            </w:tcBorders>
          </w:tcPr>
          <w:p w14:paraId="2315B9B9" w14:textId="77777777" w:rsidR="00CE49A2" w:rsidRPr="008F7E24" w:rsidRDefault="00CE49A2" w:rsidP="008F7E24">
            <w:pPr>
              <w:autoSpaceDE w:val="0"/>
              <w:autoSpaceDN w:val="0"/>
              <w:adjustRightInd w:val="0"/>
              <w:rPr>
                <w:rFonts w:asciiTheme="majorHAnsi" w:hAnsiTheme="majorHAnsi" w:cstheme="majorHAnsi"/>
                <w:sz w:val="20"/>
                <w:szCs w:val="20"/>
              </w:rPr>
            </w:pPr>
            <w:r w:rsidRPr="008F7E24">
              <w:rPr>
                <w:rFonts w:asciiTheme="majorHAnsi" w:hAnsiTheme="majorHAnsi" w:cstheme="majorHAnsi"/>
                <w:sz w:val="20"/>
                <w:szCs w:val="20"/>
              </w:rPr>
              <w:t>Ukupan broj nastavnika po datom programu: 7</w:t>
            </w:r>
            <w:r w:rsidRPr="008F7E24">
              <w:rPr>
                <w:rFonts w:asciiTheme="majorHAnsi" w:hAnsiTheme="majorHAnsi" w:cstheme="majorHAnsi"/>
                <w:sz w:val="20"/>
                <w:szCs w:val="20"/>
              </w:rPr>
              <w:tab/>
              <w:t xml:space="preserve"> </w:t>
            </w:r>
          </w:p>
          <w:p w14:paraId="1382AFFF" w14:textId="77777777" w:rsidR="00CE49A2" w:rsidRPr="008F7E24" w:rsidRDefault="00CE49A2" w:rsidP="008F7E24">
            <w:pPr>
              <w:autoSpaceDE w:val="0"/>
              <w:autoSpaceDN w:val="0"/>
              <w:adjustRightInd w:val="0"/>
              <w:rPr>
                <w:rFonts w:asciiTheme="majorHAnsi" w:hAnsiTheme="majorHAnsi" w:cstheme="majorHAnsi"/>
                <w:sz w:val="20"/>
                <w:szCs w:val="20"/>
              </w:rPr>
            </w:pPr>
            <w:r w:rsidRPr="008F7E24">
              <w:rPr>
                <w:rFonts w:asciiTheme="majorHAnsi" w:hAnsiTheme="majorHAnsi" w:cstheme="majorHAnsi"/>
                <w:sz w:val="20"/>
                <w:szCs w:val="20"/>
              </w:rPr>
              <w:t>Broj nastavnika kod kojih je izvršen nadzor: 5</w:t>
            </w:r>
            <w:r w:rsidRPr="008F7E24">
              <w:rPr>
                <w:rFonts w:asciiTheme="majorHAnsi" w:hAnsiTheme="majorHAnsi" w:cstheme="majorHAnsi"/>
                <w:sz w:val="20"/>
                <w:szCs w:val="20"/>
              </w:rPr>
              <w:tab/>
              <w:t xml:space="preserve"> </w:t>
            </w:r>
          </w:p>
          <w:p w14:paraId="17A68F8C" w14:textId="77777777" w:rsidR="00CE49A2" w:rsidRPr="008F7E24" w:rsidRDefault="00CE49A2" w:rsidP="008F7E24">
            <w:pPr>
              <w:autoSpaceDE w:val="0"/>
              <w:autoSpaceDN w:val="0"/>
              <w:adjustRightInd w:val="0"/>
              <w:rPr>
                <w:rFonts w:asciiTheme="majorHAnsi" w:hAnsiTheme="majorHAnsi" w:cstheme="majorHAnsi"/>
                <w:sz w:val="20"/>
                <w:szCs w:val="20"/>
              </w:rPr>
            </w:pPr>
            <w:r w:rsidRPr="008F7E24">
              <w:rPr>
                <w:rFonts w:asciiTheme="majorHAnsi" w:hAnsiTheme="majorHAnsi" w:cstheme="majorHAnsi"/>
                <w:sz w:val="20"/>
                <w:szCs w:val="20"/>
              </w:rPr>
              <w:t xml:space="preserve">Posjećena odjeljenja: 3 </w:t>
            </w:r>
            <w:r w:rsidRPr="008F7E24">
              <w:rPr>
                <w:rFonts w:asciiTheme="majorHAnsi" w:hAnsiTheme="majorHAnsi" w:cstheme="majorHAnsi"/>
                <w:sz w:val="20"/>
                <w:szCs w:val="20"/>
              </w:rPr>
              <w:tab/>
              <w:t xml:space="preserve"> </w:t>
            </w:r>
          </w:p>
          <w:p w14:paraId="6BDDB364" w14:textId="77777777" w:rsidR="00CE49A2" w:rsidRPr="00823B85" w:rsidRDefault="00CE49A2" w:rsidP="008F7E24">
            <w:pPr>
              <w:autoSpaceDE w:val="0"/>
              <w:autoSpaceDN w:val="0"/>
              <w:adjustRightInd w:val="0"/>
              <w:rPr>
                <w:sz w:val="20"/>
              </w:rPr>
            </w:pPr>
            <w:r w:rsidRPr="008F7E24">
              <w:rPr>
                <w:rFonts w:asciiTheme="majorHAnsi" w:hAnsiTheme="majorHAnsi" w:cstheme="majorHAnsi"/>
                <w:sz w:val="20"/>
                <w:szCs w:val="20"/>
              </w:rPr>
              <w:t>Broj posjećenih časova: 5</w:t>
            </w:r>
            <w:r w:rsidRPr="008F7E24">
              <w:rPr>
                <w:rFonts w:asciiTheme="majorHAnsi" w:hAnsiTheme="majorHAnsi" w:cstheme="majorHAnsi"/>
                <w:sz w:val="20"/>
                <w:szCs w:val="20"/>
              </w:rPr>
              <w:tab/>
            </w:r>
            <w:r>
              <w:rPr>
                <w:sz w:val="20"/>
              </w:rPr>
              <w:t xml:space="preserve"> </w:t>
            </w:r>
          </w:p>
        </w:tc>
      </w:tr>
    </w:tbl>
    <w:p w14:paraId="04686720" w14:textId="77777777" w:rsidR="00CE49A2" w:rsidRPr="00823B85" w:rsidRDefault="00CE49A2" w:rsidP="00CE49A2">
      <w:pPr>
        <w:spacing w:after="0"/>
        <w:rPr>
          <w:sz w:val="20"/>
        </w:rPr>
      </w:pPr>
    </w:p>
    <w:bookmarkStart w:id="14" w:name="_MON_1782808757"/>
    <w:bookmarkEnd w:id="14"/>
    <w:p w14:paraId="54EF9CD7" w14:textId="77777777" w:rsidR="008F7E24" w:rsidRPr="00823B85" w:rsidRDefault="008F7E24" w:rsidP="00CE49A2">
      <w:pPr>
        <w:spacing w:after="0"/>
        <w:rPr>
          <w:sz w:val="20"/>
        </w:rPr>
      </w:pPr>
      <w:r w:rsidRPr="00F5246F">
        <w:rPr>
          <w:rFonts w:ascii="Bookman Old Style" w:hAnsi="Bookman Old Style" w:cs="Arial"/>
        </w:rPr>
        <w:object w:dxaOrig="14666" w:dyaOrig="4023" w14:anchorId="354A0933">
          <v:shape id="_x0000_i1043" type="#_x0000_t75" style="width:465pt;height:129pt" o:ole="" o:bordertopcolor="red" o:borderleftcolor="red" o:borderbottomcolor="red" o:borderrightcolor="red">
            <v:imagedata r:id="rId46" o:title=""/>
            <w10:bordertop type="single" width="18"/>
            <w10:borderleft type="single" width="18"/>
            <w10:borderbottom type="single" width="18"/>
            <w10:borderright type="single" width="18"/>
          </v:shape>
          <o:OLEObject Type="Embed" ProgID="Excel.Sheet.8" ShapeID="_x0000_i1043" DrawAspect="Content" ObjectID="_1790481525" r:id="rId47"/>
        </w:object>
      </w:r>
    </w:p>
    <w:tbl>
      <w:tblPr>
        <w:tblStyle w:val="TableGrid3"/>
        <w:tblW w:w="5159" w:type="pct"/>
        <w:tblLook w:val="04A0" w:firstRow="1" w:lastRow="0" w:firstColumn="1" w:lastColumn="0" w:noHBand="0" w:noVBand="1"/>
      </w:tblPr>
      <w:tblGrid>
        <w:gridCol w:w="833"/>
        <w:gridCol w:w="8517"/>
      </w:tblGrid>
      <w:tr w:rsidR="008F7E24" w:rsidRPr="008F7E24" w14:paraId="3F297498" w14:textId="77777777" w:rsidTr="00840CE4">
        <w:trPr>
          <w:cantSplit/>
          <w:trHeight w:val="20"/>
        </w:trPr>
        <w:tc>
          <w:tcPr>
            <w:tcW w:w="445" w:type="pct"/>
            <w:tcBorders>
              <w:bottom w:val="nil"/>
            </w:tcBorders>
            <w:shd w:val="clear" w:color="auto" w:fill="auto"/>
          </w:tcPr>
          <w:p w14:paraId="0760CDE8" w14:textId="77777777" w:rsidR="008F7E24" w:rsidRPr="008F7E24" w:rsidRDefault="008F7E24" w:rsidP="008F7E24">
            <w:pPr>
              <w:spacing w:line="276" w:lineRule="auto"/>
              <w:jc w:val="both"/>
              <w:rPr>
                <w:rFonts w:ascii="Bookman Old Style" w:hAnsi="Bookman Old Style" w:cs="Arial"/>
                <w:bCs/>
                <w:sz w:val="20"/>
                <w:szCs w:val="20"/>
              </w:rPr>
            </w:pPr>
            <w:r w:rsidRPr="008F7E24">
              <w:rPr>
                <w:rFonts w:ascii="Bookman Old Style" w:hAnsi="Bookman Old Style" w:cs="Arial"/>
                <w:bCs/>
                <w:sz w:val="20"/>
                <w:szCs w:val="20"/>
              </w:rPr>
              <w:t xml:space="preserve">R.br. </w:t>
            </w:r>
          </w:p>
        </w:tc>
        <w:tc>
          <w:tcPr>
            <w:tcW w:w="4555" w:type="pct"/>
            <w:shd w:val="clear" w:color="auto" w:fill="auto"/>
          </w:tcPr>
          <w:p w14:paraId="27C8030B" w14:textId="77777777" w:rsidR="008F7E24" w:rsidRPr="008F7E24" w:rsidRDefault="008F7E24" w:rsidP="008F7E24">
            <w:pPr>
              <w:spacing w:line="276" w:lineRule="auto"/>
              <w:jc w:val="both"/>
              <w:rPr>
                <w:rFonts w:ascii="Bookman Old Style" w:hAnsi="Bookman Old Style" w:cs="Arial"/>
                <w:bCs/>
                <w:sz w:val="20"/>
                <w:szCs w:val="20"/>
              </w:rPr>
            </w:pPr>
            <w:r w:rsidRPr="008F7E24">
              <w:rPr>
                <w:rFonts w:ascii="Bookman Old Style" w:hAnsi="Bookman Old Style" w:cs="Arial"/>
                <w:bCs/>
                <w:sz w:val="20"/>
                <w:szCs w:val="20"/>
              </w:rPr>
              <w:t>Obrazloženje</w:t>
            </w:r>
          </w:p>
        </w:tc>
      </w:tr>
      <w:tr w:rsidR="008F7E24" w:rsidRPr="008F7E24" w14:paraId="32D92AEC" w14:textId="77777777" w:rsidTr="00840CE4">
        <w:trPr>
          <w:cantSplit/>
          <w:trHeight w:val="20"/>
        </w:trPr>
        <w:tc>
          <w:tcPr>
            <w:tcW w:w="445" w:type="pct"/>
            <w:tcBorders>
              <w:top w:val="nil"/>
              <w:bottom w:val="single" w:sz="4" w:space="0" w:color="auto"/>
            </w:tcBorders>
            <w:shd w:val="clear" w:color="auto" w:fill="auto"/>
          </w:tcPr>
          <w:p w14:paraId="346ABC84" w14:textId="77777777" w:rsidR="008F7E24" w:rsidRPr="008F7E24" w:rsidRDefault="008F7E24" w:rsidP="008F7E24">
            <w:pPr>
              <w:spacing w:line="276" w:lineRule="auto"/>
              <w:jc w:val="both"/>
              <w:rPr>
                <w:rFonts w:ascii="Bookman Old Style" w:hAnsi="Bookman Old Style" w:cs="Arial"/>
                <w:bCs/>
                <w:sz w:val="20"/>
                <w:szCs w:val="20"/>
              </w:rPr>
            </w:pPr>
            <w:proofErr w:type="gramStart"/>
            <w:r w:rsidRPr="008F7E24">
              <w:rPr>
                <w:rFonts w:ascii="Bookman Old Style" w:hAnsi="Bookman Old Style" w:cs="Arial"/>
                <w:bCs/>
                <w:sz w:val="20"/>
                <w:szCs w:val="20"/>
              </w:rPr>
              <w:t>stand</w:t>
            </w:r>
            <w:proofErr w:type="gramEnd"/>
            <w:r w:rsidRPr="008F7E24">
              <w:rPr>
                <w:rFonts w:ascii="Bookman Old Style" w:hAnsi="Bookman Old Style" w:cs="Arial"/>
                <w:bCs/>
                <w:sz w:val="20"/>
                <w:szCs w:val="20"/>
              </w:rPr>
              <w:t>.</w:t>
            </w:r>
          </w:p>
        </w:tc>
        <w:tc>
          <w:tcPr>
            <w:tcW w:w="4555" w:type="pct"/>
            <w:vMerge w:val="restart"/>
            <w:shd w:val="clear" w:color="auto" w:fill="auto"/>
          </w:tcPr>
          <w:p w14:paraId="48F03306" w14:textId="293B9273" w:rsidR="008F7E24" w:rsidRPr="008F7E24" w:rsidRDefault="00FF5AF5" w:rsidP="008F7E24">
            <w:pPr>
              <w:spacing w:before="120"/>
              <w:jc w:val="both"/>
              <w:rPr>
                <w:rFonts w:asciiTheme="majorHAnsi" w:hAnsiTheme="majorHAnsi" w:cstheme="majorHAnsi"/>
                <w:bCs/>
                <w:sz w:val="24"/>
                <w:szCs w:val="24"/>
              </w:rPr>
            </w:pPr>
            <w:r>
              <w:rPr>
                <w:rFonts w:asciiTheme="majorHAnsi" w:hAnsiTheme="majorHAnsi" w:cstheme="majorHAnsi"/>
                <w:bCs/>
                <w:sz w:val="24"/>
                <w:szCs w:val="24"/>
              </w:rPr>
              <w:t xml:space="preserve">JU Srednja </w:t>
            </w:r>
            <w:r w:rsidR="00856759">
              <w:rPr>
                <w:rFonts w:asciiTheme="majorHAnsi" w:hAnsiTheme="majorHAnsi" w:cstheme="majorHAnsi"/>
                <w:bCs/>
                <w:sz w:val="24"/>
                <w:szCs w:val="24"/>
              </w:rPr>
              <w:t>s</w:t>
            </w:r>
            <w:r>
              <w:rPr>
                <w:rFonts w:asciiTheme="majorHAnsi" w:hAnsiTheme="majorHAnsi" w:cstheme="majorHAnsi"/>
                <w:bCs/>
                <w:sz w:val="24"/>
                <w:szCs w:val="24"/>
              </w:rPr>
              <w:t xml:space="preserve">tručna Škola </w:t>
            </w:r>
            <w:proofErr w:type="gramStart"/>
            <w:r>
              <w:rPr>
                <w:rFonts w:asciiTheme="majorHAnsi" w:hAnsiTheme="majorHAnsi" w:cstheme="majorHAnsi"/>
                <w:bCs/>
                <w:sz w:val="24"/>
                <w:szCs w:val="24"/>
              </w:rPr>
              <w:t>,,</w:t>
            </w:r>
            <w:r w:rsidR="008F7E24" w:rsidRPr="008F7E24">
              <w:rPr>
                <w:rFonts w:asciiTheme="majorHAnsi" w:hAnsiTheme="majorHAnsi" w:cstheme="majorHAnsi"/>
                <w:bCs/>
                <w:sz w:val="24"/>
                <w:szCs w:val="24"/>
              </w:rPr>
              <w:t>Bijelo</w:t>
            </w:r>
            <w:proofErr w:type="gramEnd"/>
            <w:r w:rsidR="008F7E24" w:rsidRPr="008F7E24">
              <w:rPr>
                <w:rFonts w:asciiTheme="majorHAnsi" w:hAnsiTheme="majorHAnsi" w:cstheme="majorHAnsi"/>
                <w:bCs/>
                <w:sz w:val="24"/>
                <w:szCs w:val="24"/>
              </w:rPr>
              <w:t xml:space="preserve"> Polje” realizuje obrazovni program Kuvar u trogodišnjem trajanju. Učenici su raspoređeni u odjeljenjima prvog (I7 –16 učenika), drugog (II7 – 15 učenika) i trećeg (III7 – 8 učenika) razreda. Učenici pohađaju nastavu po modularizovanom obra</w:t>
            </w:r>
            <w:r w:rsidR="005C6FAD">
              <w:rPr>
                <w:rFonts w:asciiTheme="majorHAnsi" w:hAnsiTheme="majorHAnsi" w:cstheme="majorHAnsi"/>
                <w:bCs/>
                <w:sz w:val="24"/>
                <w:szCs w:val="24"/>
              </w:rPr>
              <w:t>zovnom programu. Učenici prvog i</w:t>
            </w:r>
            <w:r w:rsidR="008F7E24" w:rsidRPr="008F7E24">
              <w:rPr>
                <w:rFonts w:asciiTheme="majorHAnsi" w:hAnsiTheme="majorHAnsi" w:cstheme="majorHAnsi"/>
                <w:bCs/>
                <w:sz w:val="24"/>
                <w:szCs w:val="24"/>
              </w:rPr>
              <w:t xml:space="preserve"> drugog odjeljenja se dijele na grupe, na praktičnoj nastavi.</w:t>
            </w:r>
          </w:p>
          <w:p w14:paraId="41E2521C"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Nastavnici, uglavnom, blagovremeno planiraju rad kroz izradu godišnjih planova rada i planova realizacije ishoda učenja. Evidentirane su sljedeće nepravilnosti: nastavnici u Planu realizacije ishoda učenja, ne usklađuju detaljno odgovarajuće teme u skladu sa predviđenim fondom časova, nastavnici u Planu realizacije ishoda učenja, ne navode redni broj časa za planiranu temu. Navedeni planovi rada, su pregledani i potpisani od strane koordinatora obrazovnog programa i pedagoga, ali nijesu istaknuta zapažanja, komentari i preporuke stručnih organa za unapređenje istih, što onemogućava blagovremeno utvrđivanje i otklanjanje eventualnih nepravilnosti.</w:t>
            </w:r>
          </w:p>
          <w:p w14:paraId="2274C95A"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 xml:space="preserve">Dopunska i dodatna nastava se ne planira i ne realizuje. </w:t>
            </w:r>
          </w:p>
          <w:p w14:paraId="755D389D" w14:textId="24105901"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Slobodne aktivnosti i vannastavne aktivnosti se planiraju u Godišnjem</w:t>
            </w:r>
            <w:r w:rsidR="005C6FAD">
              <w:rPr>
                <w:rFonts w:asciiTheme="majorHAnsi" w:hAnsiTheme="majorHAnsi" w:cstheme="majorHAnsi"/>
                <w:bCs/>
                <w:sz w:val="24"/>
                <w:szCs w:val="24"/>
              </w:rPr>
              <w:t xml:space="preserve"> planu i programu rada škole</w:t>
            </w:r>
            <w:proofErr w:type="gramStart"/>
            <w:r w:rsidR="005C6FAD">
              <w:rPr>
                <w:rFonts w:asciiTheme="majorHAnsi" w:hAnsiTheme="majorHAnsi" w:cstheme="majorHAnsi"/>
                <w:bCs/>
                <w:sz w:val="24"/>
                <w:szCs w:val="24"/>
              </w:rPr>
              <w:t>,  u</w:t>
            </w:r>
            <w:proofErr w:type="gramEnd"/>
            <w:r w:rsidR="005C6FAD">
              <w:rPr>
                <w:rFonts w:asciiTheme="majorHAnsi" w:hAnsiTheme="majorHAnsi" w:cstheme="majorHAnsi"/>
                <w:bCs/>
                <w:sz w:val="24"/>
                <w:szCs w:val="24"/>
              </w:rPr>
              <w:t xml:space="preserve"> </w:t>
            </w:r>
            <w:r w:rsidRPr="008F7E24">
              <w:rPr>
                <w:rFonts w:asciiTheme="majorHAnsi" w:hAnsiTheme="majorHAnsi" w:cstheme="majorHAnsi"/>
                <w:bCs/>
                <w:sz w:val="24"/>
                <w:szCs w:val="24"/>
              </w:rPr>
              <w:t xml:space="preserve">Knjizi stručnog aktiva,  nema plana slobodnih i vannastavnih aktivnosti kao ni podataka o realizaciji. </w:t>
            </w:r>
          </w:p>
          <w:p w14:paraId="1451E4B6"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Ne planira se i ne realizuje rad stručnih sekcija.</w:t>
            </w:r>
          </w:p>
          <w:p w14:paraId="24BFCF65"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 xml:space="preserve">Škola ne realizuje stručne posjete od značaja za unapređenje postignuća učenika. Gostujuća predavanja se ne planiraju i ne realizuju. </w:t>
            </w:r>
          </w:p>
          <w:p w14:paraId="6D840EC9" w14:textId="147A8ABD"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 xml:space="preserve">Predmetni obrazovni program pohađaju 3 učenika sa posebnim obrazovnim potrebama. Nastavnici, uglavnom posjeduju prilagođeni plan realizacije nastave u skladu sa individualnim mogućnostima i potrebama učenika (IROP). Na hospitovanim časovima nastavnici </w:t>
            </w:r>
            <w:r w:rsidR="00856759" w:rsidRPr="008F7E24">
              <w:rPr>
                <w:rFonts w:asciiTheme="majorHAnsi" w:hAnsiTheme="majorHAnsi" w:cstheme="majorHAnsi"/>
                <w:bCs/>
                <w:sz w:val="24"/>
                <w:szCs w:val="24"/>
              </w:rPr>
              <w:t>posjeduj</w:t>
            </w:r>
            <w:r w:rsidR="00856759">
              <w:rPr>
                <w:rFonts w:asciiTheme="majorHAnsi" w:hAnsiTheme="majorHAnsi" w:cstheme="majorHAnsi"/>
                <w:bCs/>
                <w:sz w:val="24"/>
                <w:szCs w:val="24"/>
              </w:rPr>
              <w:t xml:space="preserve">u </w:t>
            </w:r>
            <w:r w:rsidRPr="008F7E24">
              <w:rPr>
                <w:rFonts w:asciiTheme="majorHAnsi" w:hAnsiTheme="majorHAnsi" w:cstheme="majorHAnsi"/>
                <w:bCs/>
                <w:sz w:val="24"/>
                <w:szCs w:val="24"/>
              </w:rPr>
              <w:t xml:space="preserve">pisanu pripremu za čas, uglavnom sa svim predviđenim </w:t>
            </w:r>
            <w:r w:rsidRPr="008F7E24">
              <w:rPr>
                <w:rFonts w:asciiTheme="majorHAnsi" w:hAnsiTheme="majorHAnsi" w:cstheme="majorHAnsi"/>
                <w:bCs/>
                <w:sz w:val="24"/>
                <w:szCs w:val="24"/>
              </w:rPr>
              <w:lastRenderedPageBreak/>
              <w:t>elementima. Evidentiran</w:t>
            </w:r>
            <w:r w:rsidR="00856759">
              <w:rPr>
                <w:rFonts w:asciiTheme="majorHAnsi" w:hAnsiTheme="majorHAnsi" w:cstheme="majorHAnsi"/>
                <w:bCs/>
                <w:sz w:val="24"/>
                <w:szCs w:val="24"/>
              </w:rPr>
              <w:t>i</w:t>
            </w:r>
            <w:r w:rsidRPr="008F7E24">
              <w:rPr>
                <w:rFonts w:asciiTheme="majorHAnsi" w:hAnsiTheme="majorHAnsi" w:cstheme="majorHAnsi"/>
                <w:bCs/>
                <w:sz w:val="24"/>
                <w:szCs w:val="24"/>
              </w:rPr>
              <w:t xml:space="preserve">su i određeni nedostaci u pisanim pripremama za čas: ne navode detaljno ključne aktivnosti na času; aktivnosti na času nijesu usklađeni sa temom, posebno kada su časovi praktične nastave u školi / vježbe/. </w:t>
            </w:r>
          </w:p>
          <w:p w14:paraId="7E381E97"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 xml:space="preserve">Nastavnici koriste udžbenike, </w:t>
            </w:r>
            <w:proofErr w:type="gramStart"/>
            <w:r w:rsidRPr="008F7E24">
              <w:rPr>
                <w:rFonts w:asciiTheme="majorHAnsi" w:hAnsiTheme="majorHAnsi" w:cstheme="majorHAnsi"/>
                <w:bCs/>
                <w:sz w:val="24"/>
                <w:szCs w:val="24"/>
              </w:rPr>
              <w:t>a</w:t>
            </w:r>
            <w:proofErr w:type="gramEnd"/>
            <w:r w:rsidRPr="008F7E24">
              <w:rPr>
                <w:rFonts w:asciiTheme="majorHAnsi" w:hAnsiTheme="majorHAnsi" w:cstheme="majorHAnsi"/>
                <w:bCs/>
                <w:sz w:val="24"/>
                <w:szCs w:val="24"/>
              </w:rPr>
              <w:t xml:space="preserve"> rjeđe druge pisane materijale.</w:t>
            </w:r>
          </w:p>
          <w:p w14:paraId="49FA8483" w14:textId="3C292909"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Sjednice Stručnog aktiva se održ</w:t>
            </w:r>
            <w:r w:rsidR="00FF5AF5">
              <w:rPr>
                <w:rFonts w:asciiTheme="majorHAnsi" w:hAnsiTheme="majorHAnsi" w:cstheme="majorHAnsi"/>
                <w:bCs/>
                <w:sz w:val="24"/>
                <w:szCs w:val="24"/>
              </w:rPr>
              <w:t>ane redovno u školskoj 2022/23</w:t>
            </w:r>
            <w:r w:rsidR="005A737A">
              <w:rPr>
                <w:rFonts w:asciiTheme="majorHAnsi" w:hAnsiTheme="majorHAnsi" w:cstheme="majorHAnsi"/>
                <w:bCs/>
                <w:sz w:val="24"/>
                <w:szCs w:val="24"/>
              </w:rPr>
              <w:t>.</w:t>
            </w:r>
            <w:r w:rsidR="00FF5AF5">
              <w:rPr>
                <w:rFonts w:asciiTheme="majorHAnsi" w:hAnsiTheme="majorHAnsi" w:cstheme="majorHAnsi"/>
                <w:bCs/>
                <w:sz w:val="24"/>
                <w:szCs w:val="24"/>
              </w:rPr>
              <w:t xml:space="preserve"> </w:t>
            </w:r>
            <w:proofErr w:type="gramStart"/>
            <w:r w:rsidR="005A737A">
              <w:rPr>
                <w:rFonts w:asciiTheme="majorHAnsi" w:hAnsiTheme="majorHAnsi" w:cstheme="majorHAnsi"/>
                <w:bCs/>
                <w:sz w:val="24"/>
                <w:szCs w:val="24"/>
              </w:rPr>
              <w:t>i</w:t>
            </w:r>
            <w:proofErr w:type="gramEnd"/>
            <w:r w:rsidRPr="008F7E24">
              <w:rPr>
                <w:rFonts w:asciiTheme="majorHAnsi" w:hAnsiTheme="majorHAnsi" w:cstheme="majorHAnsi"/>
                <w:bCs/>
                <w:sz w:val="24"/>
                <w:szCs w:val="24"/>
              </w:rPr>
              <w:t xml:space="preserve"> školskoj 2023/24</w:t>
            </w:r>
            <w:r w:rsidR="005A737A">
              <w:rPr>
                <w:rFonts w:asciiTheme="majorHAnsi" w:hAnsiTheme="majorHAnsi" w:cstheme="majorHAnsi"/>
                <w:bCs/>
                <w:sz w:val="24"/>
                <w:szCs w:val="24"/>
              </w:rPr>
              <w:t>.</w:t>
            </w:r>
            <w:r w:rsidRPr="008F7E24">
              <w:rPr>
                <w:rFonts w:asciiTheme="majorHAnsi" w:hAnsiTheme="majorHAnsi" w:cstheme="majorHAnsi"/>
                <w:bCs/>
                <w:sz w:val="24"/>
                <w:szCs w:val="24"/>
              </w:rPr>
              <w:t xml:space="preserve"> </w:t>
            </w:r>
            <w:proofErr w:type="gramStart"/>
            <w:r w:rsidRPr="008F7E24">
              <w:rPr>
                <w:rFonts w:asciiTheme="majorHAnsi" w:hAnsiTheme="majorHAnsi" w:cstheme="majorHAnsi"/>
                <w:bCs/>
                <w:sz w:val="24"/>
                <w:szCs w:val="24"/>
              </w:rPr>
              <w:t>u</w:t>
            </w:r>
            <w:proofErr w:type="gramEnd"/>
            <w:r w:rsidRPr="008F7E24">
              <w:rPr>
                <w:rFonts w:asciiTheme="majorHAnsi" w:hAnsiTheme="majorHAnsi" w:cstheme="majorHAnsi"/>
                <w:bCs/>
                <w:sz w:val="24"/>
                <w:szCs w:val="24"/>
              </w:rPr>
              <w:t xml:space="preserve"> skladu sa predviđenom dinamikom. Na sjednicama stručnog aktiva se ne raspravlja o uspjehu i vladanju učenika na kraju klasifikacionog perioda već se samo konstatuje na ko</w:t>
            </w:r>
            <w:r w:rsidR="00FF5AF5">
              <w:rPr>
                <w:rFonts w:asciiTheme="majorHAnsi" w:hAnsiTheme="majorHAnsi" w:cstheme="majorHAnsi"/>
                <w:bCs/>
                <w:sz w:val="24"/>
                <w:szCs w:val="24"/>
              </w:rPr>
              <w:t xml:space="preserve">joj se strani nalazi izvještaj </w:t>
            </w:r>
            <w:r w:rsidRPr="008F7E24">
              <w:rPr>
                <w:rFonts w:asciiTheme="majorHAnsi" w:hAnsiTheme="majorHAnsi" w:cstheme="majorHAnsi"/>
                <w:bCs/>
                <w:sz w:val="24"/>
                <w:szCs w:val="24"/>
              </w:rPr>
              <w:t>u odjeljen</w:t>
            </w:r>
            <w:r w:rsidR="00856759">
              <w:rPr>
                <w:rFonts w:asciiTheme="majorHAnsi" w:hAnsiTheme="majorHAnsi" w:cstheme="majorHAnsi"/>
                <w:bCs/>
                <w:sz w:val="24"/>
                <w:szCs w:val="24"/>
              </w:rPr>
              <w:t>j</w:t>
            </w:r>
            <w:r w:rsidRPr="008F7E24">
              <w:rPr>
                <w:rFonts w:asciiTheme="majorHAnsi" w:hAnsiTheme="majorHAnsi" w:cstheme="majorHAnsi"/>
                <w:bCs/>
                <w:sz w:val="24"/>
                <w:szCs w:val="24"/>
              </w:rPr>
              <w:t>skoj knjizi.</w:t>
            </w:r>
          </w:p>
          <w:p w14:paraId="4B187A3D" w14:textId="569BF5AF"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Zapisnici sa održanih sjednica za posmatrani period se uredno ažuriraju i uglavnom, sadrže predviđene elemente: plan rada aktiva, članovi aktiva, podjela modula i časo</w:t>
            </w:r>
            <w:r w:rsidR="00FF5AF5">
              <w:rPr>
                <w:rFonts w:asciiTheme="majorHAnsi" w:hAnsiTheme="majorHAnsi" w:cstheme="majorHAnsi"/>
                <w:bCs/>
                <w:sz w:val="24"/>
                <w:szCs w:val="24"/>
              </w:rPr>
              <w:t xml:space="preserve">va na nastavnika. Zapisnici ne </w:t>
            </w:r>
            <w:r w:rsidRPr="008F7E24">
              <w:rPr>
                <w:rFonts w:asciiTheme="majorHAnsi" w:hAnsiTheme="majorHAnsi" w:cstheme="majorHAnsi"/>
                <w:bCs/>
                <w:sz w:val="24"/>
                <w:szCs w:val="24"/>
              </w:rPr>
              <w:t>sadrže detaljne izvještaje o realizovanim aktivnostima. Navedeni zapisnici sadrže određene nepravilnosti,</w:t>
            </w:r>
            <w:r w:rsidR="00621FBB">
              <w:rPr>
                <w:rFonts w:asciiTheme="majorHAnsi" w:hAnsiTheme="majorHAnsi" w:cstheme="majorHAnsi"/>
                <w:bCs/>
                <w:sz w:val="24"/>
                <w:szCs w:val="24"/>
              </w:rPr>
              <w:t xml:space="preserve"> </w:t>
            </w:r>
            <w:r w:rsidRPr="008F7E24">
              <w:rPr>
                <w:rFonts w:asciiTheme="majorHAnsi" w:hAnsiTheme="majorHAnsi" w:cstheme="majorHAnsi"/>
                <w:bCs/>
                <w:sz w:val="24"/>
                <w:szCs w:val="24"/>
              </w:rPr>
              <w:t>odnosno nedostatke:  ne analizira se uspjeh i vladanje učenika, ne donose se mjere za unapređenje obrazovno–vaspitnog procesa, ne vrši se usklađivanje ocjenjivanja i druge razvojne aktivnosti. Plan rada aktiva konobar-kuvar za školsku 2023/24</w:t>
            </w:r>
            <w:r w:rsidR="00621FBB">
              <w:rPr>
                <w:rFonts w:asciiTheme="majorHAnsi" w:hAnsiTheme="majorHAnsi" w:cstheme="majorHAnsi"/>
                <w:bCs/>
                <w:sz w:val="24"/>
                <w:szCs w:val="24"/>
              </w:rPr>
              <w:t>.</w:t>
            </w:r>
            <w:r w:rsidRPr="008F7E24">
              <w:rPr>
                <w:rFonts w:asciiTheme="majorHAnsi" w:hAnsiTheme="majorHAnsi" w:cstheme="majorHAnsi"/>
                <w:bCs/>
                <w:sz w:val="24"/>
                <w:szCs w:val="24"/>
              </w:rPr>
              <w:t xml:space="preserve">, sadrži detaljnu podjelu aktivnosti po mjesecima. Planom je predviđeno da se raspored predmeta Ili podjele časova na nastavnike stalno zaposlene u školi, definiše u julu, </w:t>
            </w:r>
            <w:proofErr w:type="gramStart"/>
            <w:r w:rsidRPr="008F7E24">
              <w:rPr>
                <w:rFonts w:asciiTheme="majorHAnsi" w:hAnsiTheme="majorHAnsi" w:cstheme="majorHAnsi"/>
                <w:bCs/>
                <w:sz w:val="24"/>
                <w:szCs w:val="24"/>
              </w:rPr>
              <w:t>a</w:t>
            </w:r>
            <w:proofErr w:type="gramEnd"/>
            <w:r w:rsidRPr="008F7E24">
              <w:rPr>
                <w:rFonts w:asciiTheme="majorHAnsi" w:hAnsiTheme="majorHAnsi" w:cstheme="majorHAnsi"/>
                <w:bCs/>
                <w:sz w:val="24"/>
                <w:szCs w:val="24"/>
              </w:rPr>
              <w:t xml:space="preserve"> ostatak časova se ne raspoređuje već je za to zadužen direktor, ti časovi su uglavnom svi nestručno zastupljeni. Nema zapisnika o održanim sjednicama stručnog aktiva konobar-kuvar</w:t>
            </w:r>
            <w:r w:rsidR="00621FBB">
              <w:rPr>
                <w:rFonts w:asciiTheme="majorHAnsi" w:hAnsiTheme="majorHAnsi" w:cstheme="majorHAnsi"/>
                <w:bCs/>
                <w:sz w:val="24"/>
                <w:szCs w:val="24"/>
              </w:rPr>
              <w:t>,</w:t>
            </w:r>
            <w:r w:rsidRPr="008F7E24">
              <w:rPr>
                <w:rFonts w:asciiTheme="majorHAnsi" w:hAnsiTheme="majorHAnsi" w:cstheme="majorHAnsi"/>
                <w:bCs/>
                <w:sz w:val="24"/>
                <w:szCs w:val="24"/>
              </w:rPr>
              <w:t xml:space="preserve"> a samim tim ni analize uspjeha i predloga mjera i ak</w:t>
            </w:r>
            <w:r w:rsidR="00FF5AF5">
              <w:rPr>
                <w:rFonts w:asciiTheme="majorHAnsi" w:hAnsiTheme="majorHAnsi" w:cstheme="majorHAnsi"/>
                <w:bCs/>
                <w:sz w:val="24"/>
                <w:szCs w:val="24"/>
              </w:rPr>
              <w:t>tivnosti na poboljšanje uspjeha</w:t>
            </w:r>
            <w:r w:rsidRPr="008F7E24">
              <w:rPr>
                <w:rFonts w:asciiTheme="majorHAnsi" w:hAnsiTheme="majorHAnsi" w:cstheme="majorHAnsi"/>
                <w:bCs/>
                <w:sz w:val="24"/>
                <w:szCs w:val="24"/>
              </w:rPr>
              <w:t>. U svesci stručnog aktiva takođe nema plana dodatne i dopunske nastave</w:t>
            </w:r>
            <w:r w:rsidR="00621FBB">
              <w:rPr>
                <w:rFonts w:asciiTheme="majorHAnsi" w:hAnsiTheme="majorHAnsi" w:cstheme="majorHAnsi"/>
                <w:bCs/>
                <w:sz w:val="24"/>
                <w:szCs w:val="24"/>
              </w:rPr>
              <w:t>,</w:t>
            </w:r>
            <w:r w:rsidRPr="008F7E24">
              <w:rPr>
                <w:rFonts w:asciiTheme="majorHAnsi" w:hAnsiTheme="majorHAnsi" w:cstheme="majorHAnsi"/>
                <w:bCs/>
                <w:sz w:val="24"/>
                <w:szCs w:val="24"/>
              </w:rPr>
              <w:t xml:space="preserve"> a tih planova nema ni u registratoru godišnjih planova i planova za realizaciju ishoda učenja.</w:t>
            </w:r>
          </w:p>
          <w:p w14:paraId="051659E5"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 xml:space="preserve">Profesionalna praksa se ne planira i ne realizuje. </w:t>
            </w:r>
          </w:p>
          <w:p w14:paraId="4583509A"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Praktična nastava kod poslodavca se obavlja u više ugostiteljskih objekata. Škola posjeduje uredno potpisane i ovjerene Ugovore o realizaciji praktične nastave i spiskove sa rasporedom rada učenika. Prilikom hospitacije praktične nastave kod poslodavaca utvrđeno je da: učenici, uglavnom, redovno pohađaju nastavu/obuku (u većini posjećenih objekata učenici su bili prisutni); učenici, uglavnom, posjeduju propisane radne uniforme; učenici, uglavnom, ne posjeduju dnevnike rada; vodi se posebna evidencija o dolascima učenika kod poslodavca; nastavnici praktične nastave uglavnom vode „Dodatak odjeljenjskoj knjizi za praktičnu nastavu“.</w:t>
            </w:r>
          </w:p>
          <w:p w14:paraId="59B7F671" w14:textId="77777777"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Organizovanje praktičnog obrazovanja (planiranje, izbor poslodavaca, zaključivanje ugovora, priprema rasporeda obavljanja praktičnog obrazovanja, praćenje realizacije, evaluacija i dr.), blagovremeno i efikasno obavljaju organizatori praktičnog obrazovanja.</w:t>
            </w:r>
          </w:p>
          <w:p w14:paraId="0176265F" w14:textId="2DF52019"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Dualni oblik nastave pohađa 5 učenika predmetnog obrazovnog programa: prvi razred 2, drugi razred 1 i treći razred 1. Vodi se odgovarajuća evidencija pohađanja praktične nastave kod poslodavca. Nastavnici su dostavil</w:t>
            </w:r>
            <w:r w:rsidR="00856759">
              <w:rPr>
                <w:rFonts w:asciiTheme="majorHAnsi" w:hAnsiTheme="majorHAnsi" w:cstheme="majorHAnsi"/>
                <w:bCs/>
                <w:sz w:val="24"/>
                <w:szCs w:val="24"/>
              </w:rPr>
              <w:t>i</w:t>
            </w:r>
            <w:r w:rsidRPr="008F7E24">
              <w:rPr>
                <w:rFonts w:asciiTheme="majorHAnsi" w:hAnsiTheme="majorHAnsi" w:cstheme="majorHAnsi"/>
                <w:bCs/>
                <w:sz w:val="24"/>
                <w:szCs w:val="24"/>
              </w:rPr>
              <w:t xml:space="preserve"> odgovarajući obrazovni program instruktoru praktičnog obrazovanja kod poslodavca. Postoje zapisnici o polaganu praktične </w:t>
            </w:r>
            <w:r w:rsidR="00856759">
              <w:rPr>
                <w:rFonts w:asciiTheme="majorHAnsi" w:hAnsiTheme="majorHAnsi" w:cstheme="majorHAnsi"/>
                <w:bCs/>
                <w:sz w:val="24"/>
                <w:szCs w:val="24"/>
              </w:rPr>
              <w:t>na</w:t>
            </w:r>
            <w:r w:rsidRPr="008F7E24">
              <w:rPr>
                <w:rFonts w:asciiTheme="majorHAnsi" w:hAnsiTheme="majorHAnsi" w:cstheme="majorHAnsi"/>
                <w:bCs/>
                <w:sz w:val="24"/>
                <w:szCs w:val="24"/>
              </w:rPr>
              <w:t>stave na kraju nastavne godine.</w:t>
            </w:r>
          </w:p>
          <w:p w14:paraId="2CAAAB68" w14:textId="349CA8C9"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Škola ne vodi odgovarajuću evidenciju o destinaciji učenika posle završetka školovanja. U školi se ne vodi portfoli</w:t>
            </w:r>
            <w:r w:rsidR="00856759">
              <w:rPr>
                <w:rFonts w:asciiTheme="majorHAnsi" w:hAnsiTheme="majorHAnsi" w:cstheme="majorHAnsi"/>
                <w:bCs/>
                <w:sz w:val="24"/>
                <w:szCs w:val="24"/>
              </w:rPr>
              <w:t>o</w:t>
            </w:r>
            <w:r w:rsidRPr="008F7E24">
              <w:rPr>
                <w:rFonts w:asciiTheme="majorHAnsi" w:hAnsiTheme="majorHAnsi" w:cstheme="majorHAnsi"/>
                <w:bCs/>
                <w:sz w:val="24"/>
                <w:szCs w:val="24"/>
              </w:rPr>
              <w:t xml:space="preserve"> nastavnika.</w:t>
            </w:r>
          </w:p>
          <w:p w14:paraId="2A7E84A8" w14:textId="7903FF6F"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t>Odjeljen</w:t>
            </w:r>
            <w:r w:rsidR="00856759">
              <w:rPr>
                <w:rFonts w:asciiTheme="majorHAnsi" w:hAnsiTheme="majorHAnsi" w:cstheme="majorHAnsi"/>
                <w:bCs/>
                <w:sz w:val="24"/>
                <w:szCs w:val="24"/>
              </w:rPr>
              <w:t>j</w:t>
            </w:r>
            <w:r w:rsidRPr="008F7E24">
              <w:rPr>
                <w:rFonts w:asciiTheme="majorHAnsi" w:hAnsiTheme="majorHAnsi" w:cstheme="majorHAnsi"/>
                <w:bCs/>
                <w:sz w:val="24"/>
                <w:szCs w:val="24"/>
              </w:rPr>
              <w:t xml:space="preserve">ske knjige u tekućoj školskoj godini se ne sređuju redovno. </w:t>
            </w:r>
          </w:p>
          <w:p w14:paraId="52B3F822" w14:textId="646BB5A5" w:rsidR="008F7E24" w:rsidRPr="008F7E24" w:rsidRDefault="008F7E24" w:rsidP="008F7E24">
            <w:pPr>
              <w:spacing w:before="120"/>
              <w:jc w:val="both"/>
              <w:rPr>
                <w:rFonts w:asciiTheme="majorHAnsi" w:hAnsiTheme="majorHAnsi" w:cstheme="majorHAnsi"/>
                <w:bCs/>
                <w:sz w:val="24"/>
                <w:szCs w:val="24"/>
              </w:rPr>
            </w:pPr>
            <w:r w:rsidRPr="008F7E24">
              <w:rPr>
                <w:rFonts w:asciiTheme="majorHAnsi" w:hAnsiTheme="majorHAnsi" w:cstheme="majorHAnsi"/>
                <w:bCs/>
                <w:sz w:val="24"/>
                <w:szCs w:val="24"/>
              </w:rPr>
              <w:lastRenderedPageBreak/>
              <w:t>Uvidom u personalne dosijee utvrđeno je da nastavu iz stručno-teorijskih modula, realizuju nastavnici koji ne posjeduju odgovarajuće stručne kvalifikacije predviđene obrazovnim programom. Nastavnici posjeduju ugovor o radu, uvjerenje o položenom stručnom ispitu i licencu za rad u nastavi, izuzev kod jedne nastavnic</w:t>
            </w:r>
            <w:r w:rsidR="00FF5AF5">
              <w:rPr>
                <w:rFonts w:asciiTheme="majorHAnsi" w:hAnsiTheme="majorHAnsi" w:cstheme="majorHAnsi"/>
                <w:bCs/>
                <w:sz w:val="24"/>
                <w:szCs w:val="24"/>
              </w:rPr>
              <w:t>e koja je ptrdala dokumenta za licencu</w:t>
            </w:r>
            <w:r w:rsidRPr="008F7E24">
              <w:rPr>
                <w:rFonts w:asciiTheme="majorHAnsi" w:hAnsiTheme="majorHAnsi" w:cstheme="majorHAnsi"/>
                <w:bCs/>
                <w:sz w:val="24"/>
                <w:szCs w:val="24"/>
              </w:rPr>
              <w:t xml:space="preserve">. </w:t>
            </w:r>
          </w:p>
          <w:p w14:paraId="4069B889" w14:textId="5D432367" w:rsidR="008F7E24" w:rsidRPr="008F7E24" w:rsidRDefault="008F7E24" w:rsidP="008F7E24">
            <w:pPr>
              <w:spacing w:before="120"/>
              <w:jc w:val="both"/>
              <w:rPr>
                <w:rFonts w:ascii="Bookman Old Style" w:hAnsi="Bookman Old Style" w:cs="Arial"/>
                <w:sz w:val="20"/>
                <w:szCs w:val="20"/>
              </w:rPr>
            </w:pPr>
            <w:r w:rsidRPr="008F7E24">
              <w:rPr>
                <w:rFonts w:asciiTheme="majorHAnsi" w:hAnsiTheme="majorHAnsi" w:cstheme="majorHAnsi"/>
                <w:bCs/>
                <w:sz w:val="24"/>
                <w:szCs w:val="24"/>
              </w:rPr>
              <w:t>Nastavnik modula: „Pripremanje jednostavnih jela od povrća i jaja“ - teorijski oblik nastave (I7  „Pripremanja glavnih jela“, „Pripremanje hladnih i toplih predjela“, ,, konfekcionisanje mesa u ugostiteljstvu“ - teorijski oblik nastave (III7), raspolaže sa stručnom spremom nivoa VI NOK-a iz oblasti gastronomije, odnosno sa 180 CSPK-a, a obrazovnim programom je predviđeno najmanje 240 CSPK-a za ovaj oblik nastave;  nastavnik modula: „Uvod u kuvarstvo“, „Pripremanje poslastičarskih proizvoda“, teorijski oblik nastave,  raspolaže sa stručnom spremom nivoa IV2 NOK-a iz oblasti gastronomije, odnosno sa 60CSPK-a, a obrazovnim programom je predviđeno najmanje 240 CSPK-a za ovaj oblik nastave; nastavnik modula: „Pripremanja fondova, supa i jela od ribe“, „Pripremanje jela sa roštilja i dodataka“, „Pripremanje gastronomskih proizvoda od tijesta“ - teorijski oblik nastave (II7), raspolaže sa stručnom spremom nivoa VI NOK-a iz oblasti gastronomije, odnosno sa 180 CSPK-a, a obrazovnim programom je predviđeno najmanje 240 CSPK-a za ovaj oblik nastave.</w:t>
            </w:r>
          </w:p>
        </w:tc>
      </w:tr>
      <w:tr w:rsidR="008F7E24" w:rsidRPr="008F7E24" w14:paraId="4E93D3E7" w14:textId="77777777" w:rsidTr="008F7E24">
        <w:trPr>
          <w:trHeight w:val="20"/>
        </w:trPr>
        <w:tc>
          <w:tcPr>
            <w:tcW w:w="445" w:type="pct"/>
            <w:tcBorders>
              <w:bottom w:val="nil"/>
            </w:tcBorders>
          </w:tcPr>
          <w:p w14:paraId="505080B1" w14:textId="77777777" w:rsidR="008F7E24" w:rsidRPr="008F7E24" w:rsidRDefault="008F7E24" w:rsidP="008F7E24">
            <w:pPr>
              <w:spacing w:line="276" w:lineRule="auto"/>
              <w:jc w:val="both"/>
              <w:rPr>
                <w:rFonts w:ascii="Bookman Old Style" w:hAnsi="Bookman Old Style" w:cs="Arial"/>
                <w:sz w:val="20"/>
                <w:szCs w:val="20"/>
              </w:rPr>
            </w:pPr>
            <w:r w:rsidRPr="008F7E24">
              <w:rPr>
                <w:rFonts w:ascii="Bookman Old Style" w:hAnsi="Bookman Old Style" w:cs="Arial"/>
                <w:bCs/>
                <w:sz w:val="20"/>
                <w:szCs w:val="20"/>
              </w:rPr>
              <w:t xml:space="preserve">1.1. </w:t>
            </w:r>
          </w:p>
        </w:tc>
        <w:tc>
          <w:tcPr>
            <w:tcW w:w="4555" w:type="pct"/>
            <w:vMerge/>
          </w:tcPr>
          <w:p w14:paraId="3B65E1CA" w14:textId="77777777" w:rsidR="008F7E24" w:rsidRPr="008F7E24" w:rsidRDefault="008F7E24" w:rsidP="008F7E24">
            <w:pPr>
              <w:spacing w:line="276" w:lineRule="auto"/>
              <w:rPr>
                <w:rFonts w:ascii="Bookman Old Style" w:hAnsi="Bookman Old Style" w:cs="Arial"/>
                <w:sz w:val="20"/>
                <w:szCs w:val="20"/>
              </w:rPr>
            </w:pPr>
          </w:p>
        </w:tc>
      </w:tr>
      <w:tr w:rsidR="008F7E24" w:rsidRPr="008F7E24" w14:paraId="24014A35" w14:textId="77777777" w:rsidTr="008F7E24">
        <w:trPr>
          <w:trHeight w:val="20"/>
        </w:trPr>
        <w:tc>
          <w:tcPr>
            <w:tcW w:w="445" w:type="pct"/>
            <w:tcBorders>
              <w:top w:val="nil"/>
              <w:bottom w:val="nil"/>
            </w:tcBorders>
            <w:shd w:val="clear" w:color="auto" w:fill="auto"/>
          </w:tcPr>
          <w:p w14:paraId="183536BD"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4C81A0C4" w14:textId="77777777" w:rsidR="008F7E24" w:rsidRPr="008F7E24" w:rsidRDefault="008F7E24" w:rsidP="008F7E24">
            <w:pPr>
              <w:spacing w:line="276" w:lineRule="auto"/>
              <w:rPr>
                <w:rFonts w:ascii="Bookman Old Style" w:hAnsi="Bookman Old Style" w:cs="Arial"/>
                <w:sz w:val="20"/>
                <w:szCs w:val="20"/>
              </w:rPr>
            </w:pPr>
            <w:r w:rsidRPr="008F7E24">
              <w:rPr>
                <w:rFonts w:ascii="Arial" w:hAnsi="Arial" w:cs="Arial"/>
                <w:b/>
                <w:i/>
                <w:sz w:val="20"/>
                <w:szCs w:val="20"/>
                <w:lang w:val="sr-Latn-RS"/>
              </w:rPr>
              <w:t>Preporuke</w:t>
            </w:r>
            <w:r w:rsidRPr="008F7E24">
              <w:rPr>
                <w:rFonts w:ascii="Arial" w:hAnsi="Arial" w:cs="Arial"/>
                <w:sz w:val="20"/>
                <w:szCs w:val="20"/>
                <w:lang w:val="sr-Latn-RS"/>
              </w:rPr>
              <w:t>:</w:t>
            </w:r>
          </w:p>
        </w:tc>
      </w:tr>
      <w:tr w:rsidR="008F7E24" w:rsidRPr="008F7E24" w14:paraId="7987BF63" w14:textId="77777777" w:rsidTr="008F7E24">
        <w:trPr>
          <w:trHeight w:val="20"/>
        </w:trPr>
        <w:tc>
          <w:tcPr>
            <w:tcW w:w="445" w:type="pct"/>
            <w:tcBorders>
              <w:top w:val="nil"/>
              <w:bottom w:val="single" w:sz="4" w:space="0" w:color="auto"/>
            </w:tcBorders>
            <w:shd w:val="clear" w:color="auto" w:fill="auto"/>
          </w:tcPr>
          <w:p w14:paraId="6088A646"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755FAF28" w14:textId="77777777" w:rsidR="008F7E24" w:rsidRPr="008F7E24" w:rsidRDefault="008F7E24" w:rsidP="008F7E24">
            <w:pPr>
              <w:spacing w:line="276" w:lineRule="auto"/>
              <w:rPr>
                <w:rFonts w:ascii="Bookman Old Style" w:hAnsi="Bookman Old Style" w:cs="Arial"/>
                <w:sz w:val="20"/>
                <w:szCs w:val="20"/>
              </w:rPr>
            </w:pPr>
          </w:p>
          <w:p w14:paraId="72CF88AA" w14:textId="77777777" w:rsidR="008F7E24" w:rsidRPr="008F7E24" w:rsidRDefault="008F7E24" w:rsidP="008F7E24">
            <w:pPr>
              <w:numPr>
                <w:ilvl w:val="0"/>
                <w:numId w:val="32"/>
              </w:numPr>
              <w:tabs>
                <w:tab w:val="left" w:pos="360"/>
                <w:tab w:val="left" w:pos="975"/>
              </w:tabs>
              <w:ind w:left="188" w:hanging="274"/>
              <w:jc w:val="both"/>
              <w:rPr>
                <w:rFonts w:asciiTheme="majorHAnsi" w:hAnsiTheme="majorHAnsi"/>
                <w:sz w:val="24"/>
                <w:szCs w:val="24"/>
                <w:lang w:val="sr-Latn-RS"/>
              </w:rPr>
            </w:pPr>
            <w:r w:rsidRPr="008F7E24">
              <w:rPr>
                <w:rFonts w:asciiTheme="majorHAnsi" w:hAnsiTheme="majorHAnsi"/>
                <w:sz w:val="24"/>
                <w:szCs w:val="24"/>
                <w:lang w:val="sr-Latn-RS"/>
              </w:rPr>
              <w:t>Prilikom popunjavanja obrazaca godišnjih planova rada i izrade planova realizacije ishoda učenja izbjegavati nedostatke i tehničke greške.</w:t>
            </w:r>
          </w:p>
          <w:p w14:paraId="1EBADAC5" w14:textId="77777777" w:rsidR="008F7E24" w:rsidRPr="008F7E24" w:rsidRDefault="008F7E24" w:rsidP="008F7E24">
            <w:pPr>
              <w:numPr>
                <w:ilvl w:val="0"/>
                <w:numId w:val="32"/>
              </w:numPr>
              <w:tabs>
                <w:tab w:val="left" w:pos="360"/>
                <w:tab w:val="left" w:pos="975"/>
              </w:tabs>
              <w:ind w:left="188" w:hanging="274"/>
              <w:jc w:val="both"/>
              <w:rPr>
                <w:rFonts w:asciiTheme="majorHAnsi" w:hAnsiTheme="majorHAnsi"/>
                <w:sz w:val="24"/>
                <w:szCs w:val="24"/>
                <w:lang w:val="sr-Latn-RS"/>
              </w:rPr>
            </w:pPr>
            <w:r w:rsidRPr="008F7E24">
              <w:rPr>
                <w:rFonts w:asciiTheme="majorHAnsi" w:hAnsiTheme="majorHAnsi"/>
                <w:sz w:val="24"/>
                <w:szCs w:val="24"/>
                <w:lang w:val="sr-Latn-RS"/>
              </w:rPr>
              <w:t>Vršiti kvalitativni osvrt na realizaciju ishoda u dijelu napomene sa zapažanjem nastavnika u toku i nakon implementacije i na osnovu njihove ostvarenosti planirati naredne korake.</w:t>
            </w:r>
          </w:p>
          <w:p w14:paraId="01677889" w14:textId="77777777" w:rsidR="008F7E24" w:rsidRPr="008F7E24" w:rsidRDefault="008F7E24" w:rsidP="008F7E24">
            <w:pPr>
              <w:numPr>
                <w:ilvl w:val="0"/>
                <w:numId w:val="32"/>
              </w:numPr>
              <w:tabs>
                <w:tab w:val="left" w:pos="360"/>
                <w:tab w:val="left" w:pos="975"/>
              </w:tabs>
              <w:ind w:left="188" w:hanging="274"/>
              <w:jc w:val="both"/>
              <w:rPr>
                <w:rFonts w:ascii="Arial" w:hAnsi="Arial" w:cs="Arial"/>
                <w:sz w:val="20"/>
                <w:szCs w:val="20"/>
                <w:lang w:val="sr-Latn-RS"/>
              </w:rPr>
            </w:pPr>
            <w:r w:rsidRPr="008F7E24">
              <w:rPr>
                <w:rFonts w:asciiTheme="majorHAnsi" w:hAnsiTheme="majorHAnsi"/>
                <w:sz w:val="24"/>
                <w:szCs w:val="24"/>
                <w:lang w:val="sr-Latn-RS"/>
              </w:rPr>
              <w:t>Realizovati praktičnu nastavu kod poslodavca u skladu sa aktivnostima i predviđenim brojem časova u cilju dostizanja ishoda učenja za koji se radi Plan realizacije, kako bi učenici jasno mogli da povezuju stečena znanja u školi, sa realizovanim u praktičnom obliku nastave.</w:t>
            </w:r>
          </w:p>
        </w:tc>
      </w:tr>
      <w:tr w:rsidR="008F7E24" w:rsidRPr="008F7E24" w14:paraId="3552BCCF" w14:textId="77777777" w:rsidTr="008F7E24">
        <w:trPr>
          <w:cantSplit/>
          <w:trHeight w:val="1268"/>
        </w:trPr>
        <w:tc>
          <w:tcPr>
            <w:tcW w:w="445" w:type="pct"/>
            <w:tcBorders>
              <w:bottom w:val="nil"/>
            </w:tcBorders>
            <w:shd w:val="clear" w:color="auto" w:fill="FFFFFF" w:themeFill="background1"/>
          </w:tcPr>
          <w:p w14:paraId="67C62BD4" w14:textId="77777777" w:rsidR="008F7E24" w:rsidRPr="008F7E24" w:rsidRDefault="008F7E24" w:rsidP="008F7E24">
            <w:pPr>
              <w:spacing w:line="276" w:lineRule="auto"/>
              <w:jc w:val="both"/>
              <w:rPr>
                <w:rFonts w:ascii="Bookman Old Style" w:hAnsi="Bookman Old Style" w:cs="Arial"/>
                <w:bCs/>
                <w:sz w:val="20"/>
                <w:szCs w:val="20"/>
              </w:rPr>
            </w:pPr>
            <w:r w:rsidRPr="008F7E24">
              <w:rPr>
                <w:rFonts w:ascii="Bookman Old Style" w:hAnsi="Bookman Old Style" w:cs="Arial"/>
                <w:bCs/>
                <w:sz w:val="20"/>
                <w:szCs w:val="20"/>
              </w:rPr>
              <w:lastRenderedPageBreak/>
              <w:t xml:space="preserve">1.2. </w:t>
            </w:r>
          </w:p>
        </w:tc>
        <w:tc>
          <w:tcPr>
            <w:tcW w:w="4555" w:type="pct"/>
            <w:shd w:val="clear" w:color="auto" w:fill="FFFFFF" w:themeFill="background1"/>
          </w:tcPr>
          <w:p w14:paraId="607DACCE" w14:textId="46DF2B70" w:rsidR="008F7E24" w:rsidRPr="006614AD" w:rsidRDefault="002C4C33" w:rsidP="006614AD">
            <w:pPr>
              <w:spacing w:before="120"/>
              <w:jc w:val="both"/>
              <w:rPr>
                <w:rFonts w:asciiTheme="majorHAnsi" w:hAnsiTheme="majorHAnsi" w:cstheme="majorHAnsi"/>
                <w:bCs/>
                <w:sz w:val="24"/>
                <w:szCs w:val="24"/>
              </w:rPr>
            </w:pPr>
            <w:r>
              <w:rPr>
                <w:rFonts w:asciiTheme="majorHAnsi" w:hAnsiTheme="majorHAnsi" w:cstheme="majorHAnsi"/>
                <w:bCs/>
                <w:sz w:val="24"/>
                <w:szCs w:val="24"/>
              </w:rPr>
              <w:t xml:space="preserve">Raspored časova je </w:t>
            </w:r>
            <w:r w:rsidR="008F7E24" w:rsidRPr="006614AD">
              <w:rPr>
                <w:rFonts w:asciiTheme="majorHAnsi" w:hAnsiTheme="majorHAnsi" w:cstheme="majorHAnsi"/>
                <w:bCs/>
                <w:sz w:val="24"/>
                <w:szCs w:val="24"/>
              </w:rPr>
              <w:t xml:space="preserve">pregledan u njemu su obuhvaćeni svi moduli iz Nastavnog plana sa predviđenim brojem časova. Raspored praktične nastave u odnosu na stručne i opšte predmete je pravlno raspoređen, blok časovi i časovi vježbi su pravilno raspoređeni. </w:t>
            </w:r>
          </w:p>
          <w:p w14:paraId="505B5618" w14:textId="0A075ADE"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 Na hospitovanim časovima atmosfera je, radna i pozitivna, </w:t>
            </w:r>
            <w:proofErr w:type="gramStart"/>
            <w:r w:rsidRPr="006614AD">
              <w:rPr>
                <w:rFonts w:asciiTheme="majorHAnsi" w:hAnsiTheme="majorHAnsi" w:cstheme="majorHAnsi"/>
                <w:bCs/>
                <w:sz w:val="24"/>
                <w:szCs w:val="24"/>
              </w:rPr>
              <w:t>a</w:t>
            </w:r>
            <w:proofErr w:type="gramEnd"/>
            <w:r w:rsidRPr="006614AD">
              <w:rPr>
                <w:rFonts w:asciiTheme="majorHAnsi" w:hAnsiTheme="majorHAnsi" w:cstheme="majorHAnsi"/>
                <w:bCs/>
                <w:sz w:val="24"/>
                <w:szCs w:val="24"/>
              </w:rPr>
              <w:t xml:space="preserve"> učenici </w:t>
            </w:r>
            <w:r w:rsidR="006614AD">
              <w:rPr>
                <w:rFonts w:asciiTheme="majorHAnsi" w:hAnsiTheme="majorHAnsi" w:cstheme="majorHAnsi"/>
                <w:bCs/>
                <w:sz w:val="24"/>
                <w:szCs w:val="24"/>
              </w:rPr>
              <w:t>u velikoj mjeri</w:t>
            </w:r>
            <w:r w:rsidRPr="006614AD">
              <w:rPr>
                <w:rFonts w:asciiTheme="majorHAnsi" w:hAnsiTheme="majorHAnsi" w:cstheme="majorHAnsi"/>
                <w:bCs/>
                <w:sz w:val="24"/>
                <w:szCs w:val="24"/>
              </w:rPr>
              <w:t xml:space="preserve"> disciplinovani. Na većini časova nastavnici se pridržavaju planirane strukture časa, sa uvodnim, glavnim i završnim dijelom časa. Nastavne metode, oblici rada i nastavna sredstva, nijesu u dovoljnoj mjeri usmjereni na aktivnosti učenika. </w:t>
            </w:r>
          </w:p>
          <w:p w14:paraId="5B02A8D7" w14:textId="1B5195CA"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Časove kabinetskih vježbi, kao oblika nastave, nastavnici realizuju u, dobro opremljenom kabinetu kuvarstva. Na hospitovanim časovima, vježbe su se izvodile na način što su im nastavnici uglavnom ponavljali teorijsko gradivo. Učenici su </w:t>
            </w:r>
            <w:proofErr w:type="gramStart"/>
            <w:r w:rsidRPr="006614AD">
              <w:rPr>
                <w:rFonts w:asciiTheme="majorHAnsi" w:hAnsiTheme="majorHAnsi" w:cstheme="majorHAnsi"/>
                <w:bCs/>
                <w:sz w:val="24"/>
                <w:szCs w:val="24"/>
              </w:rPr>
              <w:t>manje  zainteresovani</w:t>
            </w:r>
            <w:proofErr w:type="gramEnd"/>
            <w:r w:rsidRPr="006614AD">
              <w:rPr>
                <w:rFonts w:asciiTheme="majorHAnsi" w:hAnsiTheme="majorHAnsi" w:cstheme="majorHAnsi"/>
                <w:bCs/>
                <w:sz w:val="24"/>
                <w:szCs w:val="24"/>
              </w:rPr>
              <w:t xml:space="preserve"> za takav vid nastave. Nastavnici su iznijeli problem da im škola ne obezbjeđuje, namirnice potrebne za izvođenje praktične nastave u kabinetu.   Manji broj učenika ne koristi radnu uniformu, ili je ona neadekvatna. Manji broj učenika je nedovoljno angažovan u realizaciji predmetnog praktičnog zadatka i pokazuje nedisciplinu (II7 – druga grupa). Materijali za izvođenje vježbi, uglavnom, se obezbjeđuju iz ličnih srestava nastavnika ili od namirnica koje se obezbeđuju kada se u školi organizuju razni seminari. Ne postoji jasna procedura obezbjeđivanja potrebnih materijala za izvođenje kabinetskih vježbi, u skladu sa obrazovnim programom. </w:t>
            </w:r>
          </w:p>
          <w:p w14:paraId="10141CF2" w14:textId="433C6BDB"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Na hospitovanim časovima učenici ne posjeduj</w:t>
            </w:r>
            <w:r w:rsidR="006614AD">
              <w:rPr>
                <w:rFonts w:asciiTheme="majorHAnsi" w:hAnsiTheme="majorHAnsi" w:cstheme="majorHAnsi"/>
                <w:bCs/>
                <w:sz w:val="24"/>
                <w:szCs w:val="24"/>
              </w:rPr>
              <w:t>u odgovarajuće udžbenike</w:t>
            </w:r>
            <w:r w:rsidRPr="006614AD">
              <w:rPr>
                <w:rFonts w:asciiTheme="majorHAnsi" w:hAnsiTheme="majorHAnsi" w:cstheme="majorHAnsi"/>
                <w:bCs/>
                <w:sz w:val="24"/>
                <w:szCs w:val="24"/>
              </w:rPr>
              <w:t xml:space="preserve">. </w:t>
            </w:r>
          </w:p>
          <w:p w14:paraId="6EA72569" w14:textId="77777777"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Nastavnici, uglavnom, učenicima ne zadaju domaće zadatke. </w:t>
            </w:r>
          </w:p>
          <w:p w14:paraId="19395584" w14:textId="73E130F8"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Učionice u kojim se izvodi</w:t>
            </w:r>
            <w:r w:rsidR="006614AD">
              <w:rPr>
                <w:rFonts w:asciiTheme="majorHAnsi" w:hAnsiTheme="majorHAnsi" w:cstheme="majorHAnsi"/>
                <w:bCs/>
                <w:sz w:val="24"/>
                <w:szCs w:val="24"/>
              </w:rPr>
              <w:t xml:space="preserve"> nastava iz teorijskih predmeta,</w:t>
            </w:r>
            <w:r w:rsidRPr="006614AD">
              <w:rPr>
                <w:rFonts w:asciiTheme="majorHAnsi" w:hAnsiTheme="majorHAnsi" w:cstheme="majorHAnsi"/>
                <w:bCs/>
                <w:sz w:val="24"/>
                <w:szCs w:val="24"/>
              </w:rPr>
              <w:t xml:space="preserve"> su opremljene osnovnim nastavnim </w:t>
            </w:r>
            <w:r w:rsidR="006614AD">
              <w:rPr>
                <w:rFonts w:asciiTheme="majorHAnsi" w:hAnsiTheme="majorHAnsi" w:cstheme="majorHAnsi"/>
                <w:bCs/>
                <w:sz w:val="24"/>
                <w:szCs w:val="24"/>
              </w:rPr>
              <w:t xml:space="preserve">sredstvima (tabla, flomaster). </w:t>
            </w:r>
            <w:r w:rsidRPr="006614AD">
              <w:rPr>
                <w:rFonts w:asciiTheme="majorHAnsi" w:hAnsiTheme="majorHAnsi" w:cstheme="majorHAnsi"/>
                <w:bCs/>
                <w:sz w:val="24"/>
                <w:szCs w:val="24"/>
              </w:rPr>
              <w:t>Nastavnicima je na raspolaganju dobro opremljen kabinet kuvarstva, sa opremom, uređajima i inventarom, potrebnim za realizaciju obrazovnog programa, naizgled se isti ne koristi dovol</w:t>
            </w:r>
            <w:r w:rsidR="006E1833">
              <w:rPr>
                <w:rFonts w:asciiTheme="majorHAnsi" w:hAnsiTheme="majorHAnsi" w:cstheme="majorHAnsi"/>
                <w:bCs/>
                <w:sz w:val="24"/>
                <w:szCs w:val="24"/>
              </w:rPr>
              <w:t>jno u cilju realizacije nastave</w:t>
            </w:r>
            <w:r w:rsidRPr="006614AD">
              <w:rPr>
                <w:rFonts w:asciiTheme="majorHAnsi" w:hAnsiTheme="majorHAnsi" w:cstheme="majorHAnsi"/>
                <w:bCs/>
                <w:sz w:val="24"/>
                <w:szCs w:val="24"/>
              </w:rPr>
              <w:t xml:space="preserve">. </w:t>
            </w:r>
          </w:p>
          <w:p w14:paraId="479261E6" w14:textId="5AD41F17" w:rsidR="008F7E24" w:rsidRPr="006614AD" w:rsidRDefault="002C4C33" w:rsidP="006614AD">
            <w:pPr>
              <w:spacing w:before="120"/>
              <w:jc w:val="both"/>
              <w:rPr>
                <w:rFonts w:asciiTheme="majorHAnsi" w:hAnsiTheme="majorHAnsi" w:cstheme="majorHAnsi"/>
                <w:bCs/>
                <w:sz w:val="24"/>
                <w:szCs w:val="24"/>
              </w:rPr>
            </w:pPr>
            <w:r>
              <w:rPr>
                <w:rFonts w:asciiTheme="majorHAnsi" w:hAnsiTheme="majorHAnsi" w:cstheme="majorHAnsi"/>
                <w:bCs/>
                <w:sz w:val="24"/>
                <w:szCs w:val="24"/>
              </w:rPr>
              <w:t xml:space="preserve">U </w:t>
            </w:r>
            <w:r w:rsidR="008F7E24" w:rsidRPr="006614AD">
              <w:rPr>
                <w:rFonts w:asciiTheme="majorHAnsi" w:hAnsiTheme="majorHAnsi" w:cstheme="majorHAnsi"/>
                <w:bCs/>
                <w:sz w:val="24"/>
                <w:szCs w:val="24"/>
              </w:rPr>
              <w:t>školskoj biblioteci, nema udžbenika i stručne literature za ovaj obrazovni program.</w:t>
            </w:r>
          </w:p>
          <w:p w14:paraId="24228743" w14:textId="79F490FA"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Nastavnicima je na raspolaganju korišćenje jed</w:t>
            </w:r>
            <w:r w:rsidR="002C4C33">
              <w:rPr>
                <w:rFonts w:asciiTheme="majorHAnsi" w:hAnsiTheme="majorHAnsi" w:cstheme="majorHAnsi"/>
                <w:bCs/>
                <w:sz w:val="24"/>
                <w:szCs w:val="24"/>
              </w:rPr>
              <w:t xml:space="preserve">ne </w:t>
            </w:r>
            <w:r w:rsidR="006E1833">
              <w:rPr>
                <w:rFonts w:asciiTheme="majorHAnsi" w:hAnsiTheme="majorHAnsi" w:cstheme="majorHAnsi"/>
                <w:bCs/>
                <w:sz w:val="24"/>
                <w:szCs w:val="24"/>
              </w:rPr>
              <w:t xml:space="preserve">učionica, sa projektorom </w:t>
            </w:r>
            <w:r w:rsidRPr="006614AD">
              <w:rPr>
                <w:rFonts w:asciiTheme="majorHAnsi" w:hAnsiTheme="majorHAnsi" w:cstheme="majorHAnsi"/>
                <w:bCs/>
                <w:sz w:val="24"/>
                <w:szCs w:val="24"/>
              </w:rPr>
              <w:t>u skladu sa dogovorom sa rukovodstvom Škole. Ne postoji poseban plan korišćenja računarske učionice.</w:t>
            </w:r>
          </w:p>
          <w:p w14:paraId="5BABD88D" w14:textId="296B2C0D"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 hospitovanim časovima nijesu korišćene </w:t>
            </w:r>
            <w:r w:rsidR="006614AD">
              <w:rPr>
                <w:rFonts w:asciiTheme="majorHAnsi" w:hAnsiTheme="majorHAnsi" w:cstheme="majorHAnsi"/>
                <w:bCs/>
                <w:sz w:val="24"/>
                <w:szCs w:val="24"/>
              </w:rPr>
              <w:t>modern</w:t>
            </w:r>
            <w:r w:rsidR="00856759">
              <w:rPr>
                <w:rFonts w:asciiTheme="majorHAnsi" w:hAnsiTheme="majorHAnsi" w:cstheme="majorHAnsi"/>
                <w:bCs/>
                <w:sz w:val="24"/>
                <w:szCs w:val="24"/>
              </w:rPr>
              <w:t>e</w:t>
            </w:r>
            <w:r w:rsidR="006614AD">
              <w:rPr>
                <w:rFonts w:asciiTheme="majorHAnsi" w:hAnsiTheme="majorHAnsi" w:cstheme="majorHAnsi"/>
                <w:bCs/>
                <w:sz w:val="24"/>
                <w:szCs w:val="24"/>
              </w:rPr>
              <w:t xml:space="preserve"> tehnologije i</w:t>
            </w:r>
            <w:r w:rsidRPr="006614AD">
              <w:rPr>
                <w:rFonts w:asciiTheme="majorHAnsi" w:hAnsiTheme="majorHAnsi" w:cstheme="majorHAnsi"/>
                <w:bCs/>
                <w:sz w:val="24"/>
                <w:szCs w:val="24"/>
              </w:rPr>
              <w:t xml:space="preserve"> nastavna sredstva.</w:t>
            </w:r>
          </w:p>
          <w:p w14:paraId="6A9F7070" w14:textId="77777777" w:rsidR="008F7E24"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Korisnici usluga škole imaju pristup potrebnim relevantnim informacijama putem telefona, ličnog kontakta, elektronske pošte, kao i korišćenjem školskog „internet sajta</w:t>
            </w:r>
            <w:proofErr w:type="gramStart"/>
            <w:r w:rsidRPr="006614AD">
              <w:rPr>
                <w:rFonts w:asciiTheme="majorHAnsi" w:hAnsiTheme="majorHAnsi" w:cstheme="majorHAnsi"/>
                <w:bCs/>
                <w:sz w:val="24"/>
                <w:szCs w:val="24"/>
              </w:rPr>
              <w:t>“ i</w:t>
            </w:r>
            <w:proofErr w:type="gramEnd"/>
            <w:r w:rsidRPr="006614AD">
              <w:rPr>
                <w:rFonts w:asciiTheme="majorHAnsi" w:hAnsiTheme="majorHAnsi" w:cstheme="majorHAnsi"/>
                <w:bCs/>
                <w:sz w:val="24"/>
                <w:szCs w:val="24"/>
              </w:rPr>
              <w:t xml:space="preserve"> „fejsbuk stranice“ koji se, uglavnom, redovno ažuriraju. Na taj način zainteresovane strane (učenici, roditelji i dr.) na efikasan način dolaze do željene informacije.</w:t>
            </w:r>
          </w:p>
          <w:p w14:paraId="0530F7E6" w14:textId="78803A0E" w:rsidR="006614AD" w:rsidRPr="006614AD" w:rsidRDefault="008F7E24"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Nastava se, uglavnom, realizuje redovno i u skladu sa rasporedom časova.</w:t>
            </w:r>
            <w:r w:rsidR="006614AD">
              <w:rPr>
                <w:rFonts w:asciiTheme="majorHAnsi" w:hAnsiTheme="majorHAnsi" w:cstheme="majorHAnsi"/>
                <w:bCs/>
                <w:sz w:val="24"/>
                <w:szCs w:val="24"/>
              </w:rPr>
              <w:t xml:space="preserve"> </w:t>
            </w:r>
            <w:r w:rsidR="006614AD" w:rsidRPr="006614AD">
              <w:rPr>
                <w:rFonts w:asciiTheme="majorHAnsi" w:hAnsiTheme="majorHAnsi" w:cstheme="majorHAnsi"/>
                <w:bCs/>
                <w:sz w:val="24"/>
                <w:szCs w:val="24"/>
              </w:rPr>
              <w:t xml:space="preserve">Adekvatne zamjene za odsutne nastavnike se obezbjeđuje blagovremeno. </w:t>
            </w:r>
          </w:p>
          <w:p w14:paraId="7D053229" w14:textId="3F8331D6" w:rsidR="006614AD" w:rsidRPr="006614AD" w:rsidRDefault="006614AD"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U Školi, ne planiraju i ne</w:t>
            </w:r>
            <w:r>
              <w:rPr>
                <w:rFonts w:asciiTheme="majorHAnsi" w:hAnsiTheme="majorHAnsi" w:cstheme="majorHAnsi"/>
                <w:bCs/>
                <w:sz w:val="24"/>
                <w:szCs w:val="24"/>
              </w:rPr>
              <w:t xml:space="preserve"> realizuju školska takmičenja. </w:t>
            </w:r>
            <w:proofErr w:type="gramStart"/>
            <w:r>
              <w:rPr>
                <w:rFonts w:asciiTheme="majorHAnsi" w:hAnsiTheme="majorHAnsi" w:cstheme="majorHAnsi"/>
                <w:bCs/>
                <w:sz w:val="24"/>
                <w:szCs w:val="24"/>
              </w:rPr>
              <w:t>A</w:t>
            </w:r>
            <w:proofErr w:type="gramEnd"/>
            <w:r>
              <w:rPr>
                <w:rFonts w:asciiTheme="majorHAnsi" w:hAnsiTheme="majorHAnsi" w:cstheme="majorHAnsi"/>
                <w:bCs/>
                <w:sz w:val="24"/>
                <w:szCs w:val="24"/>
              </w:rPr>
              <w:t xml:space="preserve"> u</w:t>
            </w:r>
            <w:r w:rsidRPr="006614AD">
              <w:rPr>
                <w:rFonts w:asciiTheme="majorHAnsi" w:hAnsiTheme="majorHAnsi" w:cstheme="majorHAnsi"/>
                <w:bCs/>
                <w:sz w:val="24"/>
                <w:szCs w:val="24"/>
              </w:rPr>
              <w:t xml:space="preserve">čenici ne učestvuju </w:t>
            </w:r>
            <w:r w:rsidR="0050129A">
              <w:rPr>
                <w:rFonts w:asciiTheme="majorHAnsi" w:hAnsiTheme="majorHAnsi" w:cstheme="majorHAnsi"/>
                <w:bCs/>
                <w:sz w:val="24"/>
                <w:szCs w:val="24"/>
              </w:rPr>
              <w:t>na</w:t>
            </w:r>
            <w:r w:rsidRPr="006614AD">
              <w:rPr>
                <w:rFonts w:asciiTheme="majorHAnsi" w:hAnsiTheme="majorHAnsi" w:cstheme="majorHAnsi"/>
                <w:bCs/>
                <w:sz w:val="24"/>
                <w:szCs w:val="24"/>
              </w:rPr>
              <w:t xml:space="preserve"> državnim i međunarodnim takmičenjima. </w:t>
            </w:r>
          </w:p>
          <w:p w14:paraId="2AAD2279" w14:textId="77777777" w:rsidR="006614AD" w:rsidRDefault="0050129A" w:rsidP="0050129A">
            <w:pPr>
              <w:spacing w:before="120"/>
              <w:jc w:val="both"/>
              <w:rPr>
                <w:rFonts w:asciiTheme="majorHAnsi" w:hAnsiTheme="majorHAnsi" w:cstheme="majorHAnsi"/>
                <w:bCs/>
                <w:sz w:val="24"/>
                <w:szCs w:val="24"/>
              </w:rPr>
            </w:pPr>
            <w:r>
              <w:rPr>
                <w:rFonts w:asciiTheme="majorHAnsi" w:hAnsiTheme="majorHAnsi" w:cstheme="majorHAnsi"/>
                <w:bCs/>
                <w:sz w:val="24"/>
                <w:szCs w:val="24"/>
              </w:rPr>
              <w:t>Učenici</w:t>
            </w:r>
            <w:r w:rsidR="006614AD" w:rsidRPr="006614AD">
              <w:rPr>
                <w:rFonts w:asciiTheme="majorHAnsi" w:hAnsiTheme="majorHAnsi" w:cstheme="majorHAnsi"/>
                <w:bCs/>
                <w:sz w:val="24"/>
                <w:szCs w:val="24"/>
              </w:rPr>
              <w:t>, u posmatranom periodu, nijesu bili su uključeni u projekte od značaja za njihovo stručno i sveukupno napredovanje.</w:t>
            </w:r>
          </w:p>
          <w:p w14:paraId="2F6AF556" w14:textId="599995AE" w:rsidR="00840CE4" w:rsidRPr="008F7E24" w:rsidRDefault="00840CE4" w:rsidP="0050129A">
            <w:pPr>
              <w:spacing w:before="120"/>
              <w:jc w:val="both"/>
            </w:pPr>
          </w:p>
        </w:tc>
      </w:tr>
      <w:tr w:rsidR="008F7E24" w:rsidRPr="008F7E24" w14:paraId="7489068F" w14:textId="77777777" w:rsidTr="008F7E24">
        <w:trPr>
          <w:trHeight w:val="20"/>
        </w:trPr>
        <w:tc>
          <w:tcPr>
            <w:tcW w:w="445" w:type="pct"/>
            <w:tcBorders>
              <w:top w:val="nil"/>
              <w:bottom w:val="nil"/>
            </w:tcBorders>
            <w:shd w:val="clear" w:color="auto" w:fill="auto"/>
          </w:tcPr>
          <w:p w14:paraId="42221F80"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321F4439" w14:textId="29C0BA53" w:rsidR="008F7E24" w:rsidRPr="008F7E24" w:rsidRDefault="008F7E24" w:rsidP="0050129A">
            <w:pPr>
              <w:spacing w:line="276" w:lineRule="auto"/>
              <w:rPr>
                <w:rFonts w:ascii="Bookman Old Style" w:hAnsi="Bookman Old Style" w:cs="Arial"/>
                <w:sz w:val="20"/>
                <w:szCs w:val="20"/>
              </w:rPr>
            </w:pPr>
            <w:r w:rsidRPr="008F7E24">
              <w:rPr>
                <w:rFonts w:ascii="Arial" w:hAnsi="Arial" w:cs="Arial"/>
                <w:b/>
                <w:i/>
                <w:sz w:val="20"/>
                <w:szCs w:val="20"/>
                <w:lang w:val="sr-Latn-RS"/>
              </w:rPr>
              <w:t>Preporuk</w:t>
            </w:r>
            <w:r w:rsidR="0050129A">
              <w:rPr>
                <w:rFonts w:ascii="Arial" w:hAnsi="Arial" w:cs="Arial"/>
                <w:b/>
                <w:i/>
                <w:sz w:val="20"/>
                <w:szCs w:val="20"/>
                <w:lang w:val="sr-Latn-RS"/>
              </w:rPr>
              <w:t>e</w:t>
            </w:r>
            <w:r w:rsidRPr="008F7E24">
              <w:rPr>
                <w:rFonts w:ascii="Arial" w:hAnsi="Arial" w:cs="Arial"/>
                <w:b/>
                <w:i/>
                <w:sz w:val="20"/>
                <w:szCs w:val="20"/>
                <w:lang w:val="sr-Latn-RS"/>
              </w:rPr>
              <w:t>:</w:t>
            </w:r>
          </w:p>
        </w:tc>
      </w:tr>
      <w:tr w:rsidR="008F7E24" w:rsidRPr="008F7E24" w14:paraId="6BE6A569" w14:textId="77777777" w:rsidTr="008F7E24">
        <w:trPr>
          <w:trHeight w:val="20"/>
        </w:trPr>
        <w:tc>
          <w:tcPr>
            <w:tcW w:w="445" w:type="pct"/>
            <w:tcBorders>
              <w:top w:val="nil"/>
            </w:tcBorders>
            <w:shd w:val="clear" w:color="auto" w:fill="auto"/>
          </w:tcPr>
          <w:p w14:paraId="47CDA392"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1C6F49F3" w14:textId="77777777"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Obezbijediti odgovarajuće procedure za nabavku materijala potrebnih za izvođenje kabinetskih vježbi, u skladu sa obrazovnim programom.</w:t>
            </w:r>
          </w:p>
          <w:p w14:paraId="7474B2A3" w14:textId="77777777"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U nastavi primjenjivati adekvatne nastavne metode, oblike rada i nastavna sredstva koji su usmjereni ka učeniku i ishodima učenja.</w:t>
            </w:r>
          </w:p>
          <w:p w14:paraId="3BF5FC5E" w14:textId="77777777"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Dodatno urediti učionice i kabinete, i opremiti ih didaktičkim materijalima koji će stimulativno djelovati na učenike.</w:t>
            </w:r>
          </w:p>
          <w:p w14:paraId="66DF8461" w14:textId="0F85C9C4"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Godišnje planove i planove ishoda učenja planirati u skladu sa obrazovnimm programom i upu</w:t>
            </w:r>
            <w:r w:rsidR="00856759">
              <w:rPr>
                <w:rFonts w:asciiTheme="majorHAnsi" w:hAnsiTheme="majorHAnsi"/>
                <w:sz w:val="24"/>
                <w:szCs w:val="24"/>
                <w:lang w:val="sr-Latn-RS"/>
              </w:rPr>
              <w:t>t</w:t>
            </w:r>
            <w:r w:rsidRPr="0050129A">
              <w:rPr>
                <w:rFonts w:asciiTheme="majorHAnsi" w:hAnsiTheme="majorHAnsi"/>
                <w:sz w:val="24"/>
                <w:szCs w:val="24"/>
                <w:lang w:val="sr-Latn-RS"/>
              </w:rPr>
              <w:t>stvima Centra za stručno obrazovanje.</w:t>
            </w:r>
          </w:p>
          <w:p w14:paraId="27E65C19" w14:textId="05A533D0"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Obezbijediti da učenici iz svih predmeta posjeduju odgovarajuće udžbenike, ili druge materijale, koji ispunjavaju zaht</w:t>
            </w:r>
            <w:r>
              <w:rPr>
                <w:rFonts w:asciiTheme="majorHAnsi" w:hAnsiTheme="majorHAnsi"/>
                <w:sz w:val="24"/>
                <w:szCs w:val="24"/>
                <w:lang w:val="sr-Latn-RS"/>
              </w:rPr>
              <w:t>jeve obrazovnog programa</w:t>
            </w:r>
            <w:r w:rsidRPr="0050129A">
              <w:rPr>
                <w:rFonts w:asciiTheme="majorHAnsi" w:hAnsiTheme="majorHAnsi"/>
                <w:sz w:val="24"/>
                <w:szCs w:val="24"/>
                <w:lang w:val="sr-Latn-RS"/>
              </w:rPr>
              <w:t>.</w:t>
            </w:r>
          </w:p>
          <w:p w14:paraId="4B680346" w14:textId="77777777"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Primjenjivati „domaće zadatke“ kao način učvršćivanja stečenih znanja i vještina.</w:t>
            </w:r>
          </w:p>
          <w:p w14:paraId="70526640" w14:textId="6D2FB96D"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 xml:space="preserve">Koristiti </w:t>
            </w:r>
            <w:r>
              <w:rPr>
                <w:rFonts w:asciiTheme="majorHAnsi" w:hAnsiTheme="majorHAnsi"/>
                <w:sz w:val="24"/>
                <w:szCs w:val="24"/>
                <w:lang w:val="sr-Latn-RS"/>
              </w:rPr>
              <w:t xml:space="preserve">moderne </w:t>
            </w:r>
            <w:r w:rsidRPr="0050129A">
              <w:rPr>
                <w:rFonts w:asciiTheme="majorHAnsi" w:hAnsiTheme="majorHAnsi"/>
                <w:sz w:val="24"/>
                <w:szCs w:val="24"/>
                <w:lang w:val="sr-Latn-RS"/>
              </w:rPr>
              <w:t>tehnologije u nastavi, radi poboljšanja potignuća učenika i efikasnosti obrazovnog rada.</w:t>
            </w:r>
          </w:p>
          <w:p w14:paraId="24298C94" w14:textId="77777777" w:rsidR="0050129A" w:rsidRPr="0050129A"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Planirati, organizovati i realizovati školska takmičenja.</w:t>
            </w:r>
          </w:p>
          <w:p w14:paraId="3708E930" w14:textId="0B898A10" w:rsidR="008F7E24" w:rsidRPr="008F7E24" w:rsidRDefault="0050129A" w:rsidP="0050129A">
            <w:pPr>
              <w:numPr>
                <w:ilvl w:val="0"/>
                <w:numId w:val="3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Uključivati učenike u projekte koji su od značaja za njihovo stručno i sveukupno napredovanje.</w:t>
            </w:r>
          </w:p>
        </w:tc>
      </w:tr>
      <w:tr w:rsidR="008F7E24" w:rsidRPr="008F7E24" w14:paraId="024D70C1" w14:textId="77777777" w:rsidTr="008F7E24">
        <w:trPr>
          <w:cantSplit/>
          <w:trHeight w:val="1277"/>
        </w:trPr>
        <w:tc>
          <w:tcPr>
            <w:tcW w:w="445" w:type="pct"/>
            <w:tcBorders>
              <w:bottom w:val="nil"/>
            </w:tcBorders>
            <w:shd w:val="clear" w:color="auto" w:fill="FFFFFF" w:themeFill="background1"/>
          </w:tcPr>
          <w:p w14:paraId="0A649838" w14:textId="77777777" w:rsidR="008F7E24" w:rsidRPr="008F7E24" w:rsidRDefault="008F7E24" w:rsidP="008F7E24">
            <w:pPr>
              <w:spacing w:line="276" w:lineRule="auto"/>
              <w:jc w:val="both"/>
              <w:rPr>
                <w:rFonts w:ascii="Bookman Old Style" w:hAnsi="Bookman Old Style" w:cs="Arial"/>
                <w:bCs/>
                <w:sz w:val="20"/>
                <w:szCs w:val="20"/>
              </w:rPr>
            </w:pPr>
            <w:r w:rsidRPr="008F7E24">
              <w:rPr>
                <w:rFonts w:ascii="Bookman Old Style" w:hAnsi="Bookman Old Style" w:cs="Arial"/>
                <w:bCs/>
                <w:sz w:val="20"/>
                <w:szCs w:val="20"/>
              </w:rPr>
              <w:t xml:space="preserve">1.3. </w:t>
            </w:r>
          </w:p>
        </w:tc>
        <w:tc>
          <w:tcPr>
            <w:tcW w:w="4555" w:type="pct"/>
            <w:shd w:val="clear" w:color="auto" w:fill="FFFFFF" w:themeFill="background1"/>
          </w:tcPr>
          <w:p w14:paraId="16009EF1" w14:textId="77777777" w:rsidR="006614AD" w:rsidRPr="006614AD" w:rsidRDefault="006614AD"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Nastavnici ne usaglašavaju kriterijume ocjenjivanja u okviru Stručnog aktiva, u skladu sa specifičnostima učenika i drugim okolnostima. </w:t>
            </w:r>
          </w:p>
          <w:p w14:paraId="30DE5154" w14:textId="77777777" w:rsidR="006614AD" w:rsidRPr="006614AD" w:rsidRDefault="006614AD"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Nastavnici blagovremeno upoznaju učenike sa kriterijumima ocjenjivanja. </w:t>
            </w:r>
          </w:p>
          <w:p w14:paraId="5BE2CBD2" w14:textId="77777777" w:rsidR="006614AD" w:rsidRPr="006614AD" w:rsidRDefault="006614AD"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Nastavnici, uglavnom, redovno provjeravaju dostignutost znanja i vještina učenika i vrednuju sa odgovarajućom ocjenom. </w:t>
            </w:r>
          </w:p>
          <w:p w14:paraId="26B21BFF" w14:textId="0DAE4D39" w:rsidR="006614AD" w:rsidRPr="006614AD" w:rsidRDefault="006614AD" w:rsidP="006614AD">
            <w:pPr>
              <w:spacing w:before="120"/>
              <w:jc w:val="both"/>
              <w:rPr>
                <w:rFonts w:asciiTheme="majorHAnsi" w:hAnsiTheme="majorHAnsi" w:cstheme="majorHAnsi"/>
                <w:bCs/>
                <w:sz w:val="24"/>
                <w:szCs w:val="24"/>
              </w:rPr>
            </w:pPr>
            <w:r w:rsidRPr="006614AD">
              <w:rPr>
                <w:rFonts w:asciiTheme="majorHAnsi" w:hAnsiTheme="majorHAnsi" w:cstheme="majorHAnsi"/>
                <w:bCs/>
                <w:sz w:val="24"/>
                <w:szCs w:val="24"/>
              </w:rPr>
              <w:t xml:space="preserve">Nastavnici </w:t>
            </w:r>
            <w:r w:rsidR="002C4C33">
              <w:rPr>
                <w:rFonts w:asciiTheme="majorHAnsi" w:hAnsiTheme="majorHAnsi" w:cstheme="majorHAnsi"/>
                <w:bCs/>
                <w:sz w:val="24"/>
                <w:szCs w:val="24"/>
              </w:rPr>
              <w:t xml:space="preserve">ne primjenjuju zajedničke </w:t>
            </w:r>
            <w:r w:rsidRPr="006614AD">
              <w:rPr>
                <w:rFonts w:asciiTheme="majorHAnsi" w:hAnsiTheme="majorHAnsi" w:cstheme="majorHAnsi"/>
                <w:bCs/>
                <w:sz w:val="24"/>
                <w:szCs w:val="24"/>
              </w:rPr>
              <w:t>utvrđene kriterijume ocjenjivanja.</w:t>
            </w:r>
          </w:p>
          <w:p w14:paraId="19E8BDE9" w14:textId="469F9232" w:rsidR="006614AD" w:rsidRPr="006614AD" w:rsidRDefault="0050129A" w:rsidP="006614AD">
            <w:pPr>
              <w:spacing w:before="120"/>
              <w:jc w:val="both"/>
              <w:rPr>
                <w:rFonts w:asciiTheme="majorHAnsi" w:hAnsiTheme="majorHAnsi" w:cstheme="majorHAnsi"/>
                <w:bCs/>
                <w:sz w:val="24"/>
                <w:szCs w:val="24"/>
              </w:rPr>
            </w:pPr>
            <w:r>
              <w:rPr>
                <w:rFonts w:asciiTheme="majorHAnsi" w:hAnsiTheme="majorHAnsi" w:cstheme="majorHAnsi"/>
                <w:bCs/>
                <w:sz w:val="24"/>
                <w:szCs w:val="24"/>
              </w:rPr>
              <w:t>Nastavnici ne primjenjuju pisa</w:t>
            </w:r>
            <w:r w:rsidR="006614AD" w:rsidRPr="006614AD">
              <w:rPr>
                <w:rFonts w:asciiTheme="majorHAnsi" w:hAnsiTheme="majorHAnsi" w:cstheme="majorHAnsi"/>
                <w:bCs/>
                <w:sz w:val="24"/>
                <w:szCs w:val="24"/>
              </w:rPr>
              <w:t xml:space="preserve">ne testove kao način provjeravanja stepena postignuća. </w:t>
            </w:r>
          </w:p>
          <w:p w14:paraId="198E472E" w14:textId="10CA56EF" w:rsidR="008F7E24" w:rsidRPr="008F7E24" w:rsidRDefault="006614AD" w:rsidP="006614AD">
            <w:pPr>
              <w:spacing w:before="120"/>
              <w:jc w:val="both"/>
              <w:rPr>
                <w:rFonts w:ascii="Bookman Old Style" w:hAnsi="Bookman Old Style" w:cs="Arial"/>
                <w:sz w:val="20"/>
                <w:szCs w:val="20"/>
              </w:rPr>
            </w:pPr>
            <w:r w:rsidRPr="006614AD">
              <w:rPr>
                <w:rFonts w:asciiTheme="majorHAnsi" w:hAnsiTheme="majorHAnsi" w:cstheme="majorHAnsi"/>
                <w:bCs/>
                <w:sz w:val="24"/>
                <w:szCs w:val="24"/>
              </w:rPr>
              <w:t>Primjenjuju se različite tehnike ocjenjivanja postignuća učenika, ali ne postoji posebna procedura na nivou Škole koja se odnosi na ocjenjivanje.</w:t>
            </w:r>
          </w:p>
        </w:tc>
      </w:tr>
      <w:tr w:rsidR="008F7E24" w:rsidRPr="008F7E24" w14:paraId="2CB27751" w14:textId="77777777" w:rsidTr="008F7E24">
        <w:trPr>
          <w:trHeight w:val="20"/>
        </w:trPr>
        <w:tc>
          <w:tcPr>
            <w:tcW w:w="445" w:type="pct"/>
            <w:tcBorders>
              <w:top w:val="nil"/>
              <w:bottom w:val="nil"/>
            </w:tcBorders>
            <w:shd w:val="clear" w:color="auto" w:fill="auto"/>
          </w:tcPr>
          <w:p w14:paraId="6FEB42B3"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2F6ABBC6" w14:textId="459213F4" w:rsidR="008F7E24" w:rsidRPr="008F7E24" w:rsidRDefault="008F7E24" w:rsidP="00856759">
            <w:pPr>
              <w:spacing w:line="276" w:lineRule="auto"/>
              <w:rPr>
                <w:rFonts w:ascii="Bookman Old Style" w:hAnsi="Bookman Old Style" w:cs="Arial"/>
                <w:sz w:val="20"/>
                <w:szCs w:val="20"/>
              </w:rPr>
            </w:pPr>
            <w:r w:rsidRPr="008F7E24">
              <w:rPr>
                <w:rFonts w:ascii="Arial" w:hAnsi="Arial" w:cs="Arial"/>
                <w:b/>
                <w:i/>
                <w:sz w:val="20"/>
                <w:szCs w:val="20"/>
                <w:lang w:val="sr-Latn-RS"/>
              </w:rPr>
              <w:t>Preporuk</w:t>
            </w:r>
            <w:r w:rsidR="00856759">
              <w:rPr>
                <w:rFonts w:ascii="Arial" w:hAnsi="Arial" w:cs="Arial"/>
                <w:b/>
                <w:i/>
                <w:sz w:val="20"/>
                <w:szCs w:val="20"/>
                <w:lang w:val="sr-Latn-RS"/>
              </w:rPr>
              <w:t>e</w:t>
            </w:r>
            <w:r w:rsidRPr="008F7E24">
              <w:rPr>
                <w:rFonts w:ascii="Arial" w:hAnsi="Arial" w:cs="Arial"/>
                <w:b/>
                <w:i/>
                <w:sz w:val="20"/>
                <w:szCs w:val="20"/>
                <w:lang w:val="sr-Latn-RS"/>
              </w:rPr>
              <w:t>:</w:t>
            </w:r>
          </w:p>
        </w:tc>
      </w:tr>
      <w:tr w:rsidR="008F7E24" w:rsidRPr="008F7E24" w14:paraId="0B651258" w14:textId="77777777" w:rsidTr="008F7E24">
        <w:trPr>
          <w:trHeight w:val="20"/>
        </w:trPr>
        <w:tc>
          <w:tcPr>
            <w:tcW w:w="445" w:type="pct"/>
            <w:tcBorders>
              <w:top w:val="nil"/>
            </w:tcBorders>
            <w:shd w:val="clear" w:color="auto" w:fill="auto"/>
          </w:tcPr>
          <w:p w14:paraId="559836D7" w14:textId="77777777" w:rsidR="008F7E24" w:rsidRPr="008F7E24" w:rsidRDefault="008F7E24" w:rsidP="008F7E24">
            <w:pPr>
              <w:spacing w:line="276" w:lineRule="auto"/>
              <w:rPr>
                <w:rFonts w:ascii="Bookman Old Style" w:hAnsi="Bookman Old Style" w:cs="Arial"/>
                <w:sz w:val="20"/>
                <w:szCs w:val="20"/>
              </w:rPr>
            </w:pPr>
          </w:p>
        </w:tc>
        <w:tc>
          <w:tcPr>
            <w:tcW w:w="4555" w:type="pct"/>
            <w:shd w:val="clear" w:color="auto" w:fill="auto"/>
          </w:tcPr>
          <w:p w14:paraId="6DA9FB69" w14:textId="77777777" w:rsidR="0050129A" w:rsidRPr="0050129A" w:rsidRDefault="0050129A" w:rsidP="0050129A">
            <w:pPr>
              <w:numPr>
                <w:ilvl w:val="0"/>
                <w:numId w:val="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Donijeti odgovarajuću proceduru koja će jasno definisati oblast provjeravanja postignuća učenika.</w:t>
            </w:r>
          </w:p>
          <w:p w14:paraId="2D1ED039" w14:textId="0D584D83" w:rsidR="0050129A" w:rsidRPr="0050129A" w:rsidRDefault="0050129A" w:rsidP="0050129A">
            <w:pPr>
              <w:numPr>
                <w:ilvl w:val="0"/>
                <w:numId w:val="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Planirati i realizovati provjeru učenika, kroz pisane provjere / testove/</w:t>
            </w:r>
            <w:r>
              <w:rPr>
                <w:rFonts w:asciiTheme="majorHAnsi" w:hAnsiTheme="majorHAnsi"/>
                <w:sz w:val="24"/>
                <w:szCs w:val="24"/>
                <w:lang w:val="sr-Latn-RS"/>
              </w:rPr>
              <w:t>.</w:t>
            </w:r>
          </w:p>
          <w:p w14:paraId="1226F5E6" w14:textId="77777777" w:rsidR="0050129A" w:rsidRPr="0050129A" w:rsidRDefault="0050129A" w:rsidP="0050129A">
            <w:pPr>
              <w:numPr>
                <w:ilvl w:val="0"/>
                <w:numId w:val="2"/>
              </w:numPr>
              <w:tabs>
                <w:tab w:val="left" w:pos="360"/>
                <w:tab w:val="left" w:pos="975"/>
              </w:tabs>
              <w:ind w:left="188" w:hanging="274"/>
              <w:jc w:val="both"/>
              <w:rPr>
                <w:rFonts w:asciiTheme="majorHAnsi" w:hAnsiTheme="majorHAnsi"/>
                <w:sz w:val="24"/>
                <w:szCs w:val="24"/>
                <w:lang w:val="sr-Latn-RS"/>
              </w:rPr>
            </w:pPr>
            <w:r w:rsidRPr="0050129A">
              <w:rPr>
                <w:rFonts w:asciiTheme="majorHAnsi" w:hAnsiTheme="majorHAnsi"/>
                <w:sz w:val="24"/>
                <w:szCs w:val="24"/>
                <w:lang w:val="sr-Latn-RS"/>
              </w:rPr>
              <w:t>Provjere dostignutosti ishoda učenja redovnije vrednovati.</w:t>
            </w:r>
          </w:p>
          <w:p w14:paraId="4B7CBCD5" w14:textId="7BB42E33" w:rsidR="008F7E24" w:rsidRPr="00937784" w:rsidRDefault="0050129A" w:rsidP="0050129A">
            <w:pPr>
              <w:numPr>
                <w:ilvl w:val="0"/>
                <w:numId w:val="2"/>
              </w:numPr>
              <w:tabs>
                <w:tab w:val="left" w:pos="360"/>
                <w:tab w:val="left" w:pos="975"/>
              </w:tabs>
              <w:ind w:left="188" w:hanging="274"/>
              <w:jc w:val="both"/>
              <w:rPr>
                <w:rFonts w:ascii="Bookman Old Style" w:hAnsi="Bookman Old Style" w:cs="Arial"/>
                <w:sz w:val="20"/>
                <w:szCs w:val="20"/>
                <w:lang w:val="sr-Latn-RS"/>
              </w:rPr>
            </w:pPr>
            <w:r w:rsidRPr="0050129A">
              <w:rPr>
                <w:rFonts w:asciiTheme="majorHAnsi" w:hAnsiTheme="majorHAnsi"/>
                <w:sz w:val="24"/>
                <w:szCs w:val="24"/>
                <w:lang w:val="sr-Latn-RS"/>
              </w:rPr>
              <w:t>Usaglašavati ocjenjivanje učenika u aktivu ugostitelja.</w:t>
            </w:r>
          </w:p>
        </w:tc>
      </w:tr>
    </w:tbl>
    <w:p w14:paraId="468F2BB3" w14:textId="77777777" w:rsidR="00CE49A2" w:rsidRDefault="00CE49A2" w:rsidP="0050129A">
      <w:pPr>
        <w:ind w:right="1189"/>
      </w:pPr>
    </w:p>
    <w:p w14:paraId="7D8C3BFA" w14:textId="77777777" w:rsidR="00CE49A2" w:rsidRDefault="00CE49A2" w:rsidP="00CE49A2">
      <w:pPr>
        <w:ind w:left="123" w:right="1189"/>
      </w:pPr>
    </w:p>
    <w:p w14:paraId="07E5F0BE" w14:textId="77777777" w:rsidR="00CE49A2" w:rsidRDefault="00CE49A2" w:rsidP="00CE49A2">
      <w:pPr>
        <w:ind w:left="123" w:right="1189"/>
      </w:pPr>
    </w:p>
    <w:p w14:paraId="1B515383" w14:textId="77777777" w:rsidR="00CE49A2" w:rsidRDefault="00CE49A2" w:rsidP="00CE49A2">
      <w:pPr>
        <w:ind w:left="123" w:right="1189"/>
      </w:pPr>
    </w:p>
    <w:p w14:paraId="19FD7BB2" w14:textId="77777777" w:rsidR="00CE49A2" w:rsidRDefault="00CE49A2" w:rsidP="00CE49A2">
      <w:pPr>
        <w:ind w:left="123" w:right="1189"/>
      </w:pPr>
    </w:p>
    <w:p w14:paraId="2C7F0A7F" w14:textId="77777777" w:rsidR="00CE49A2" w:rsidRDefault="00CE49A2" w:rsidP="00CE49A2">
      <w:pPr>
        <w:ind w:left="123" w:right="1189"/>
      </w:pPr>
    </w:p>
    <w:p w14:paraId="20C271C5" w14:textId="77777777" w:rsidR="00CE49A2" w:rsidRDefault="00CE49A2" w:rsidP="00CE49A2">
      <w:pPr>
        <w:ind w:left="123" w:right="1189"/>
      </w:pPr>
    </w:p>
    <w:p w14:paraId="239C68E9" w14:textId="5FD63CA4" w:rsidR="00CE49A2" w:rsidRPr="0050129A" w:rsidRDefault="00CE49A2" w:rsidP="0050129A">
      <w:pPr>
        <w:ind w:right="1189"/>
      </w:pPr>
    </w:p>
    <w:p w14:paraId="174A0727" w14:textId="77777777" w:rsidR="00CE49A2" w:rsidRDefault="00CE49A2">
      <w:pPr>
        <w:rPr>
          <w:rFonts w:asciiTheme="majorHAnsi" w:hAnsiTheme="majorHAnsi" w:cstheme="majorHAnsi"/>
          <w:sz w:val="24"/>
          <w:szCs w:val="24"/>
        </w:rPr>
      </w:pPr>
    </w:p>
    <w:p w14:paraId="1AEF1803" w14:textId="23753279" w:rsidR="00BD4446" w:rsidRDefault="00387446" w:rsidP="006C18E6">
      <w:pPr>
        <w:pStyle w:val="Heading1"/>
        <w:numPr>
          <w:ilvl w:val="0"/>
          <w:numId w:val="1"/>
        </w:numPr>
        <w:spacing w:before="0" w:after="240" w:line="240" w:lineRule="auto"/>
        <w:rPr>
          <w:rFonts w:cstheme="majorHAnsi"/>
          <w:b/>
          <w:color w:val="000000" w:themeColor="text1"/>
          <w:sz w:val="28"/>
          <w:szCs w:val="28"/>
          <w:lang w:val="sr-Latn-RS"/>
        </w:rPr>
      </w:pPr>
      <w:bookmarkStart w:id="15" w:name="_Toc153878792"/>
      <w:r w:rsidRPr="00953AA6">
        <w:rPr>
          <w:rFonts w:cstheme="majorHAnsi"/>
          <w:b/>
          <w:color w:val="000000" w:themeColor="text1"/>
          <w:sz w:val="28"/>
          <w:szCs w:val="28"/>
          <w:lang w:val="sr-Latn-RS"/>
        </w:rPr>
        <w:lastRenderedPageBreak/>
        <w:t>UPRAVLJANJE I RUKOVOĐENJE USTANOVOM</w:t>
      </w:r>
      <w:bookmarkEnd w:id="15"/>
    </w:p>
    <w:p w14:paraId="3E572F0D" w14:textId="55F6439A" w:rsidR="007801B8" w:rsidRPr="00825015" w:rsidRDefault="007801B8" w:rsidP="00825015">
      <w:pPr>
        <w:spacing w:before="120" w:after="120" w:line="240" w:lineRule="auto"/>
        <w:rPr>
          <w:rFonts w:asciiTheme="majorHAnsi" w:hAnsiTheme="majorHAnsi" w:cstheme="majorHAnsi"/>
          <w:b/>
          <w:sz w:val="24"/>
          <w:szCs w:val="24"/>
        </w:rPr>
      </w:pPr>
      <w:r w:rsidRPr="00825015">
        <w:rPr>
          <w:rFonts w:asciiTheme="majorHAnsi" w:hAnsiTheme="majorHAnsi" w:cstheme="majorHAnsi"/>
          <w:b/>
          <w:sz w:val="24"/>
          <w:szCs w:val="24"/>
        </w:rPr>
        <w:t>Pro</w:t>
      </w:r>
      <w:r w:rsidR="004B06D2">
        <w:rPr>
          <w:rFonts w:asciiTheme="majorHAnsi" w:hAnsiTheme="majorHAnsi" w:cstheme="majorHAnsi"/>
          <w:b/>
          <w:sz w:val="24"/>
          <w:szCs w:val="24"/>
        </w:rPr>
        <w:t xml:space="preserve">svjetni nadzornik: </w:t>
      </w:r>
      <w:r w:rsidR="00CD67E9">
        <w:rPr>
          <w:rFonts w:asciiTheme="majorHAnsi" w:hAnsiTheme="majorHAnsi" w:cstheme="majorHAnsi"/>
          <w:b/>
          <w:sz w:val="24"/>
          <w:szCs w:val="24"/>
        </w:rPr>
        <w:t>Miliana Dabović</w:t>
      </w:r>
      <w:r w:rsidR="008C57E9">
        <w:rPr>
          <w:rFonts w:asciiTheme="majorHAnsi" w:hAnsiTheme="majorHAnsi" w:cstheme="majorHAnsi"/>
          <w:b/>
          <w:sz w:val="24"/>
          <w:szCs w:val="24"/>
        </w:rPr>
        <w:t>, Džana Baković</w:t>
      </w:r>
    </w:p>
    <w:p w14:paraId="4D1FCFFC" w14:textId="77777777" w:rsidR="00840869" w:rsidRPr="009B438C" w:rsidRDefault="00840869" w:rsidP="00840869">
      <w:pPr>
        <w:spacing w:after="0" w:line="240" w:lineRule="auto"/>
        <w:rPr>
          <w:rFonts w:ascii="Bookman Old Style" w:hAnsi="Bookman Old Style" w:cs="Arial"/>
          <w:sz w:val="20"/>
          <w:szCs w:val="20"/>
        </w:rPr>
      </w:pPr>
    </w:p>
    <w:bookmarkStart w:id="16" w:name="_MON_1684160855"/>
    <w:bookmarkEnd w:id="16"/>
    <w:p w14:paraId="49876803" w14:textId="7D294BB1" w:rsidR="001D6FB6" w:rsidRPr="009B438C" w:rsidRDefault="007A4CAB" w:rsidP="00840869">
      <w:pPr>
        <w:spacing w:after="0" w:line="276" w:lineRule="auto"/>
        <w:rPr>
          <w:rFonts w:ascii="Bookman Old Style" w:hAnsi="Bookman Old Style" w:cs="Arial"/>
        </w:rPr>
      </w:pPr>
      <w:r w:rsidRPr="009B438C">
        <w:rPr>
          <w:rFonts w:ascii="Bookman Old Style" w:hAnsi="Bookman Old Style" w:cs="Arial"/>
        </w:rPr>
        <w:object w:dxaOrig="14633" w:dyaOrig="3912" w14:anchorId="1C0FBE88">
          <v:shape id="_x0000_i1044" type="#_x0000_t75" style="width:461.25pt;height:125.25pt" o:ole="" o:bordertopcolor="red" o:borderleftcolor="red" o:borderbottomcolor="red" o:borderrightcolor="red">
            <v:imagedata r:id="rId48" o:title=""/>
            <w10:bordertop type="single" width="18"/>
            <w10:borderleft type="single" width="18"/>
            <w10:borderbottom type="single" width="18"/>
            <w10:borderright type="single" width="18"/>
          </v:shape>
          <o:OLEObject Type="Embed" ProgID="Excel.Sheet.8" ShapeID="_x0000_i1044" DrawAspect="Content" ObjectID="_1790481526" r:id="rId49"/>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1D6FB6" w:rsidRPr="00F449AE" w14:paraId="6EF80B4B" w14:textId="77777777" w:rsidTr="0062541F">
        <w:trPr>
          <w:cantSplit/>
          <w:trHeight w:val="20"/>
        </w:trPr>
        <w:tc>
          <w:tcPr>
            <w:tcW w:w="809" w:type="dxa"/>
            <w:shd w:val="clear" w:color="auto" w:fill="auto"/>
          </w:tcPr>
          <w:p w14:paraId="6AAE22F0" w14:textId="77777777" w:rsidR="001D6FB6" w:rsidRPr="00F449AE" w:rsidRDefault="001D6FB6" w:rsidP="00F449AE">
            <w:pPr>
              <w:spacing w:before="120"/>
              <w:jc w:val="both"/>
              <w:rPr>
                <w:rFonts w:asciiTheme="majorHAnsi" w:hAnsiTheme="majorHAnsi" w:cstheme="majorHAnsi"/>
                <w:bCs/>
                <w:sz w:val="24"/>
                <w:szCs w:val="24"/>
              </w:rPr>
            </w:pPr>
            <w:r w:rsidRPr="00F449AE">
              <w:rPr>
                <w:rFonts w:asciiTheme="majorHAnsi" w:hAnsiTheme="majorHAnsi" w:cstheme="majorHAnsi"/>
                <w:bCs/>
                <w:sz w:val="24"/>
                <w:szCs w:val="24"/>
              </w:rPr>
              <w:t xml:space="preserve">R.br. </w:t>
            </w:r>
          </w:p>
        </w:tc>
        <w:tc>
          <w:tcPr>
            <w:tcW w:w="8263" w:type="dxa"/>
            <w:shd w:val="clear" w:color="auto" w:fill="auto"/>
          </w:tcPr>
          <w:p w14:paraId="357F47F3" w14:textId="77777777" w:rsidR="001D6FB6" w:rsidRPr="00F449AE" w:rsidRDefault="001D6FB6" w:rsidP="00F449AE">
            <w:pPr>
              <w:spacing w:before="120"/>
              <w:jc w:val="both"/>
              <w:rPr>
                <w:rFonts w:asciiTheme="majorHAnsi" w:hAnsiTheme="majorHAnsi" w:cstheme="majorHAnsi"/>
                <w:bCs/>
                <w:sz w:val="24"/>
                <w:szCs w:val="24"/>
              </w:rPr>
            </w:pPr>
            <w:r w:rsidRPr="00F449AE">
              <w:rPr>
                <w:rFonts w:asciiTheme="majorHAnsi" w:hAnsiTheme="majorHAnsi" w:cstheme="majorHAnsi"/>
                <w:bCs/>
                <w:sz w:val="24"/>
                <w:szCs w:val="24"/>
              </w:rPr>
              <w:t>Obrazloženje</w:t>
            </w:r>
          </w:p>
        </w:tc>
      </w:tr>
      <w:tr w:rsidR="001D6FB6" w:rsidRPr="003A6E9F" w14:paraId="65E93A69" w14:textId="77777777" w:rsidTr="00276E67">
        <w:trPr>
          <w:cantSplit/>
          <w:trHeight w:val="2419"/>
        </w:trPr>
        <w:tc>
          <w:tcPr>
            <w:tcW w:w="809" w:type="dxa"/>
            <w:shd w:val="clear" w:color="auto" w:fill="auto"/>
          </w:tcPr>
          <w:p w14:paraId="3CD62A2B" w14:textId="77777777" w:rsidR="001D6FB6" w:rsidRPr="003A6E9F" w:rsidRDefault="001D6FB6" w:rsidP="00F449AE">
            <w:pPr>
              <w:spacing w:before="120"/>
              <w:jc w:val="both"/>
              <w:rPr>
                <w:rFonts w:asciiTheme="majorHAnsi" w:hAnsiTheme="majorHAnsi" w:cstheme="majorHAnsi"/>
                <w:bCs/>
                <w:sz w:val="24"/>
                <w:szCs w:val="24"/>
              </w:rPr>
            </w:pPr>
            <w:proofErr w:type="gramStart"/>
            <w:r w:rsidRPr="003A6E9F">
              <w:rPr>
                <w:rFonts w:asciiTheme="majorHAnsi" w:hAnsiTheme="majorHAnsi" w:cstheme="majorHAnsi"/>
                <w:bCs/>
                <w:sz w:val="24"/>
                <w:szCs w:val="24"/>
              </w:rPr>
              <w:t>stand</w:t>
            </w:r>
            <w:proofErr w:type="gramEnd"/>
            <w:r w:rsidRPr="003A6E9F">
              <w:rPr>
                <w:rFonts w:asciiTheme="majorHAnsi" w:hAnsiTheme="majorHAnsi" w:cstheme="majorHAnsi"/>
                <w:bCs/>
                <w:sz w:val="24"/>
                <w:szCs w:val="24"/>
              </w:rPr>
              <w:t>.</w:t>
            </w:r>
          </w:p>
        </w:tc>
        <w:tc>
          <w:tcPr>
            <w:tcW w:w="8263" w:type="dxa"/>
            <w:vMerge w:val="restart"/>
            <w:shd w:val="clear" w:color="auto" w:fill="auto"/>
          </w:tcPr>
          <w:p w14:paraId="68EF113E" w14:textId="7D6F8825" w:rsidR="00990F99" w:rsidRPr="003A6E9F" w:rsidRDefault="001D6FB6" w:rsidP="00990F99">
            <w:pPr>
              <w:pStyle w:val="paragraph"/>
              <w:spacing w:before="0" w:beforeAutospacing="0" w:after="0" w:afterAutospacing="0"/>
              <w:jc w:val="both"/>
              <w:textAlignment w:val="baseline"/>
              <w:rPr>
                <w:rFonts w:asciiTheme="majorHAnsi" w:hAnsiTheme="majorHAnsi" w:cstheme="majorHAnsi"/>
              </w:rPr>
            </w:pPr>
            <w:r w:rsidRPr="003A6E9F">
              <w:rPr>
                <w:rFonts w:asciiTheme="majorHAnsi" w:hAnsiTheme="majorHAnsi" w:cstheme="majorHAnsi"/>
                <w:bCs/>
              </w:rPr>
              <w:t xml:space="preserve">Na Zahtjev za dostavljanje osnovne školske dokumentacije direktor ustanove je dostavio Program razvoja </w:t>
            </w:r>
            <w:r w:rsidR="00DD52C9" w:rsidRPr="003A6E9F">
              <w:rPr>
                <w:rFonts w:asciiTheme="majorHAnsi" w:hAnsiTheme="majorHAnsi" w:cstheme="majorHAnsi"/>
                <w:bCs/>
              </w:rPr>
              <w:t>ustanove za period 2022</w:t>
            </w:r>
            <w:r w:rsidR="00990F99" w:rsidRPr="003A6E9F">
              <w:rPr>
                <w:rFonts w:asciiTheme="majorHAnsi" w:hAnsiTheme="majorHAnsi" w:cstheme="majorHAnsi"/>
                <w:bCs/>
              </w:rPr>
              <w:t>-2026</w:t>
            </w:r>
            <w:r w:rsidR="00B42336" w:rsidRPr="003A6E9F">
              <w:rPr>
                <w:rFonts w:asciiTheme="majorHAnsi" w:hAnsiTheme="majorHAnsi" w:cstheme="majorHAnsi"/>
                <w:bCs/>
              </w:rPr>
              <w:t>.</w:t>
            </w:r>
            <w:r w:rsidR="00142F55" w:rsidRPr="003A6E9F">
              <w:rPr>
                <w:rFonts w:asciiTheme="majorHAnsi" w:hAnsiTheme="majorHAnsi" w:cstheme="majorHAnsi"/>
                <w:bCs/>
              </w:rPr>
              <w:t xml:space="preserve"> U Planu razvoja</w:t>
            </w:r>
            <w:r w:rsidR="003D2693" w:rsidRPr="003A6E9F">
              <w:rPr>
                <w:rFonts w:asciiTheme="majorHAnsi" w:hAnsiTheme="majorHAnsi" w:cstheme="majorHAnsi"/>
                <w:bCs/>
              </w:rPr>
              <w:t xml:space="preserve"> definisani su razvojni ciljevi Škole i </w:t>
            </w:r>
            <w:r w:rsidR="00A10AEF" w:rsidRPr="003A6E9F">
              <w:rPr>
                <w:rFonts w:asciiTheme="majorHAnsi" w:hAnsiTheme="majorHAnsi" w:cstheme="majorHAnsi"/>
                <w:bCs/>
              </w:rPr>
              <w:t xml:space="preserve">identifikovani </w:t>
            </w:r>
            <w:r w:rsidR="003D2693" w:rsidRPr="003A6E9F">
              <w:rPr>
                <w:rFonts w:asciiTheme="majorHAnsi" w:hAnsiTheme="majorHAnsi" w:cstheme="majorHAnsi"/>
                <w:bCs/>
              </w:rPr>
              <w:t>pri</w:t>
            </w:r>
            <w:r w:rsidRPr="003A6E9F">
              <w:rPr>
                <w:rFonts w:asciiTheme="majorHAnsi" w:hAnsiTheme="majorHAnsi" w:cstheme="majorHAnsi"/>
                <w:bCs/>
              </w:rPr>
              <w:t>o</w:t>
            </w:r>
            <w:r w:rsidR="003D2693" w:rsidRPr="003A6E9F">
              <w:rPr>
                <w:rFonts w:asciiTheme="majorHAnsi" w:hAnsiTheme="majorHAnsi" w:cstheme="majorHAnsi"/>
                <w:bCs/>
              </w:rPr>
              <w:t>r</w:t>
            </w:r>
            <w:r w:rsidRPr="003A6E9F">
              <w:rPr>
                <w:rFonts w:asciiTheme="majorHAnsi" w:hAnsiTheme="majorHAnsi" w:cstheme="majorHAnsi"/>
                <w:bCs/>
              </w:rPr>
              <w:t>iteni ciljevi i način unapređenja r</w:t>
            </w:r>
            <w:r w:rsidR="003D2693" w:rsidRPr="003A6E9F">
              <w:rPr>
                <w:rFonts w:asciiTheme="majorHAnsi" w:hAnsiTheme="majorHAnsi" w:cstheme="majorHAnsi"/>
                <w:bCs/>
              </w:rPr>
              <w:t xml:space="preserve">ada ustanove za period od četiri godine. </w:t>
            </w:r>
            <w:r w:rsidR="00990F99" w:rsidRPr="003A6E9F">
              <w:rPr>
                <w:rStyle w:val="normaltextrun"/>
                <w:rFonts w:asciiTheme="majorHAnsi" w:hAnsiTheme="majorHAnsi" w:cstheme="majorHAnsi"/>
                <w:lang w:val="sr-Latn-ME"/>
              </w:rPr>
              <w:t>Ciljevi su dobro definisani, ali nisu jasno</w:t>
            </w:r>
            <w:r w:rsidR="00E46174" w:rsidRPr="003A6E9F">
              <w:rPr>
                <w:rStyle w:val="normaltextrun"/>
                <w:rFonts w:asciiTheme="majorHAnsi" w:hAnsiTheme="majorHAnsi" w:cstheme="majorHAnsi"/>
                <w:lang w:val="sr-Latn-ME"/>
              </w:rPr>
              <w:t xml:space="preserve"> i adekvatno vremenski određeni. V</w:t>
            </w:r>
            <w:r w:rsidR="00990F99" w:rsidRPr="003A6E9F">
              <w:rPr>
                <w:rStyle w:val="normaltextrun"/>
                <w:rFonts w:asciiTheme="majorHAnsi" w:hAnsiTheme="majorHAnsi" w:cstheme="majorHAnsi"/>
                <w:lang w:val="sr-Latn-ME"/>
              </w:rPr>
              <w:t>ećina planiranih aktivnosti ima kontinuirani vremenski okvir ili tokom cijele godine.  Indikatori su solidno definisani i mjerljivi, kao i nosioci aktivnosti. </w:t>
            </w:r>
            <w:r w:rsidR="00990F99" w:rsidRPr="003A6E9F">
              <w:rPr>
                <w:rStyle w:val="eop"/>
                <w:rFonts w:asciiTheme="majorHAnsi" w:hAnsiTheme="majorHAnsi" w:cstheme="majorHAnsi"/>
              </w:rPr>
              <w:t> </w:t>
            </w:r>
          </w:p>
          <w:p w14:paraId="5BA7E3E4" w14:textId="2B3192A6" w:rsidR="00E46174" w:rsidRPr="003A6E9F" w:rsidRDefault="004A53C4" w:rsidP="00F449AE">
            <w:pPr>
              <w:spacing w:before="120"/>
              <w:jc w:val="both"/>
              <w:rPr>
                <w:rFonts w:asciiTheme="majorHAnsi" w:hAnsiTheme="majorHAnsi" w:cstheme="majorHAnsi"/>
                <w:bCs/>
                <w:sz w:val="24"/>
                <w:szCs w:val="24"/>
                <w:lang w:val="sr-Latn-ME"/>
              </w:rPr>
            </w:pPr>
            <w:r w:rsidRPr="003A6E9F">
              <w:rPr>
                <w:rFonts w:asciiTheme="majorHAnsi" w:hAnsiTheme="majorHAnsi" w:cstheme="majorHAnsi"/>
                <w:bCs/>
                <w:sz w:val="24"/>
                <w:szCs w:val="24"/>
              </w:rPr>
              <w:t xml:space="preserve">U Godišnjem planu i programu rada kroz potrebe </w:t>
            </w:r>
            <w:r w:rsidR="00F4721A"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prioritete škole definisani su</w:t>
            </w:r>
            <w:r w:rsidR="006075C7" w:rsidRPr="003A6E9F">
              <w:rPr>
                <w:rFonts w:asciiTheme="majorHAnsi" w:hAnsiTheme="majorHAnsi" w:cstheme="majorHAnsi"/>
                <w:bCs/>
                <w:sz w:val="24"/>
                <w:szCs w:val="24"/>
              </w:rPr>
              <w:t xml:space="preserve"> prioritetni ciljevi za tekuću školsku godinu. Ciljevi su razrađeni kroz organizaciju vaspitno-obrazovnog rada, planove direktora, timova u školi, stručne službe, saradnje škole sa lokalnom zajednicom i socijalnim partnerima.</w:t>
            </w:r>
          </w:p>
          <w:p w14:paraId="17358377" w14:textId="045212CD" w:rsidR="00DD52C9" w:rsidRPr="003A6E9F" w:rsidRDefault="001A260A" w:rsidP="00F449AE">
            <w:pPr>
              <w:spacing w:before="120"/>
              <w:jc w:val="both"/>
              <w:rPr>
                <w:rFonts w:asciiTheme="majorHAnsi" w:hAnsiTheme="majorHAnsi" w:cstheme="majorHAnsi"/>
                <w:bCs/>
                <w:sz w:val="24"/>
                <w:szCs w:val="24"/>
                <w:lang w:val="sr-Latn-ME"/>
              </w:rPr>
            </w:pPr>
            <w:r w:rsidRPr="003A6E9F">
              <w:rPr>
                <w:rFonts w:asciiTheme="majorHAnsi" w:hAnsiTheme="majorHAnsi" w:cstheme="majorHAnsi"/>
                <w:bCs/>
                <w:sz w:val="24"/>
                <w:szCs w:val="24"/>
              </w:rPr>
              <w:t xml:space="preserve">Godišnji plan </w:t>
            </w:r>
            <w:r w:rsidR="00FC254A"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program rada pored elemenata propisanih zakonom sadrži planove rada stručnih organa Škole, direktora </w:t>
            </w:r>
            <w:r w:rsidR="00F4721A"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stručnih saradnika </w:t>
            </w:r>
            <w:r w:rsidR="00517D01"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timova formiranih u Školi.</w:t>
            </w:r>
          </w:p>
          <w:p w14:paraId="6166549C" w14:textId="44CA9B2A" w:rsidR="00DD52C9" w:rsidRPr="003A6E9F" w:rsidRDefault="00DD52C9" w:rsidP="00F449AE">
            <w:pPr>
              <w:spacing w:before="120"/>
              <w:jc w:val="both"/>
              <w:rPr>
                <w:rStyle w:val="normaltextrun"/>
                <w:rFonts w:asciiTheme="majorHAnsi" w:hAnsiTheme="majorHAnsi" w:cstheme="majorHAnsi"/>
                <w:sz w:val="24"/>
                <w:szCs w:val="24"/>
                <w:lang w:val="sr-Latn-ME"/>
              </w:rPr>
            </w:pPr>
            <w:r w:rsidRPr="003A6E9F">
              <w:rPr>
                <w:rStyle w:val="normaltextrun"/>
                <w:rFonts w:asciiTheme="majorHAnsi" w:hAnsiTheme="majorHAnsi" w:cstheme="majorHAnsi"/>
                <w:sz w:val="24"/>
                <w:szCs w:val="24"/>
                <w:lang w:val="sr-Latn-ME"/>
              </w:rPr>
              <w:t>Neki planovi su detaljno razrađeni po mjesecima, dok neki planovi sadrže samo okvirne aktivnosti ili oblasti djelovanja bez vremenske dinamike realizacije istih.</w:t>
            </w:r>
          </w:p>
          <w:p w14:paraId="0F6D9001" w14:textId="101461F8" w:rsidR="00990F99" w:rsidRPr="003A6E9F" w:rsidRDefault="00990F99" w:rsidP="00990F99">
            <w:pPr>
              <w:pStyle w:val="paragraph"/>
              <w:spacing w:before="0" w:beforeAutospacing="0" w:after="0" w:afterAutospacing="0"/>
              <w:jc w:val="both"/>
              <w:textAlignment w:val="baseline"/>
              <w:rPr>
                <w:rFonts w:asciiTheme="majorHAnsi" w:hAnsiTheme="majorHAnsi" w:cstheme="majorHAnsi"/>
              </w:rPr>
            </w:pPr>
            <w:r w:rsidRPr="003A6E9F">
              <w:rPr>
                <w:rStyle w:val="normaltextrun"/>
                <w:rFonts w:asciiTheme="majorHAnsi" w:hAnsiTheme="majorHAnsi" w:cstheme="majorHAnsi"/>
                <w:lang w:val="sr-Latn-ME"/>
              </w:rPr>
              <w:t>Godišnji plan ne sadrži plan organizatora praktične nastave, mada u školi imaju dva organizatora praktične nastave. U Godišnjem planu su samo nabrojani formirani timovi i sekcije bez razrađenih planova. Godišnji plan i program rada ne sadrži razrađen plan za Profesionalni razvoj na nivou škole, već samo okvirno šta obuhvataju interne i eksterne obuke te članove</w:t>
            </w:r>
            <w:r w:rsidR="00E46174" w:rsidRPr="003A6E9F">
              <w:rPr>
                <w:rStyle w:val="normaltextrun"/>
                <w:rFonts w:asciiTheme="majorHAnsi" w:hAnsiTheme="majorHAnsi" w:cstheme="majorHAnsi"/>
                <w:lang w:val="sr-Latn-ME"/>
              </w:rPr>
              <w:t xml:space="preserve"> tima za PRNŠ</w:t>
            </w:r>
            <w:r w:rsidRPr="003A6E9F">
              <w:rPr>
                <w:rStyle w:val="normaltextrun"/>
                <w:rFonts w:asciiTheme="majorHAnsi" w:hAnsiTheme="majorHAnsi" w:cstheme="majorHAnsi"/>
                <w:lang w:val="sr-Latn-ME"/>
              </w:rPr>
              <w:t>. Većina planiranih aktivnosti ne sadrži tačnu dinamiku realizacije. Godišnji plan rada škole ne sadrži listu izbornih modula/predmeta. Okvirni Plan i program slobodnih aktivnosti i sekcija sastavni je dio Godišnjeg plana rada Škole. Plan rada odjeljen</w:t>
            </w:r>
            <w:r w:rsidR="00856759">
              <w:rPr>
                <w:rStyle w:val="normaltextrun"/>
                <w:rFonts w:asciiTheme="majorHAnsi" w:hAnsiTheme="majorHAnsi" w:cstheme="majorHAnsi"/>
                <w:lang w:val="sr-Latn-ME"/>
              </w:rPr>
              <w:t>j</w:t>
            </w:r>
            <w:r w:rsidRPr="003A6E9F">
              <w:rPr>
                <w:rStyle w:val="normaltextrun"/>
                <w:rFonts w:asciiTheme="majorHAnsi" w:hAnsiTheme="majorHAnsi" w:cstheme="majorHAnsi"/>
                <w:lang w:val="sr-Latn-ME"/>
              </w:rPr>
              <w:t>skog starješine je detaljno razrađen.</w:t>
            </w:r>
            <w:r w:rsidRPr="003A6E9F">
              <w:rPr>
                <w:rStyle w:val="eop"/>
                <w:rFonts w:asciiTheme="majorHAnsi" w:hAnsiTheme="majorHAnsi" w:cstheme="majorHAnsi"/>
              </w:rPr>
              <w:t> </w:t>
            </w:r>
          </w:p>
          <w:p w14:paraId="793A2FC1" w14:textId="4830D7B0" w:rsidR="00990F99" w:rsidRPr="003A6E9F" w:rsidRDefault="00990F99" w:rsidP="00990F99">
            <w:pPr>
              <w:pStyle w:val="paragraph"/>
              <w:spacing w:before="0" w:beforeAutospacing="0" w:after="0" w:afterAutospacing="0"/>
              <w:jc w:val="both"/>
              <w:textAlignment w:val="baseline"/>
              <w:rPr>
                <w:rFonts w:asciiTheme="majorHAnsi" w:hAnsiTheme="majorHAnsi" w:cstheme="majorHAnsi"/>
              </w:rPr>
            </w:pPr>
            <w:r w:rsidRPr="003A6E9F">
              <w:rPr>
                <w:rStyle w:val="normaltextrun"/>
                <w:rFonts w:asciiTheme="majorHAnsi" w:hAnsiTheme="majorHAnsi" w:cstheme="majorHAnsi"/>
                <w:lang w:val="sr-Latn-ME"/>
              </w:rPr>
              <w:t xml:space="preserve">Sadržaji po izboru u okviru slobodnih aktivnosti se realizuju na osnovu sprovedenih anketa i opredjeljenja učenika. Godišnji plan i program sadrži operativne planove rada navedenih i </w:t>
            </w:r>
            <w:r w:rsidR="00856759">
              <w:rPr>
                <w:rStyle w:val="normaltextrun"/>
                <w:rFonts w:asciiTheme="majorHAnsi" w:hAnsiTheme="majorHAnsi" w:cstheme="majorHAnsi"/>
                <w:lang w:val="sr-Latn-ME"/>
              </w:rPr>
              <w:t>a</w:t>
            </w:r>
            <w:r w:rsidRPr="003A6E9F">
              <w:rPr>
                <w:rStyle w:val="normaltextrun"/>
                <w:rFonts w:asciiTheme="majorHAnsi" w:hAnsiTheme="majorHAnsi" w:cstheme="majorHAnsi"/>
                <w:lang w:val="sr-Latn-ME"/>
              </w:rPr>
              <w:t>ktivnosti za tekuću godinu razrađene su tako da su jasno određeni koraci, nosioci aktivnosti i vrijeme realizacije.</w:t>
            </w:r>
            <w:r w:rsidRPr="003A6E9F">
              <w:rPr>
                <w:rStyle w:val="eop"/>
                <w:rFonts w:asciiTheme="majorHAnsi" w:hAnsiTheme="majorHAnsi" w:cstheme="majorHAnsi"/>
              </w:rPr>
              <w:t> </w:t>
            </w:r>
          </w:p>
          <w:p w14:paraId="11A47B81" w14:textId="00F91E0D" w:rsidR="001A260A" w:rsidRPr="003A6E9F" w:rsidRDefault="00F4721A" w:rsidP="00F449AE">
            <w:pPr>
              <w:spacing w:before="120"/>
              <w:jc w:val="both"/>
              <w:rPr>
                <w:rFonts w:asciiTheme="majorHAnsi" w:hAnsiTheme="majorHAnsi" w:cstheme="majorHAnsi"/>
                <w:bCs/>
                <w:sz w:val="24"/>
                <w:szCs w:val="24"/>
              </w:rPr>
            </w:pPr>
            <w:r w:rsidRPr="00937784">
              <w:rPr>
                <w:rFonts w:asciiTheme="majorHAnsi" w:hAnsiTheme="majorHAnsi" w:cstheme="majorHAnsi"/>
                <w:bCs/>
                <w:sz w:val="24"/>
                <w:szCs w:val="24"/>
                <w:lang w:val="sq-AL"/>
              </w:rPr>
              <w:t xml:space="preserve">U Godišnjem planu </w:t>
            </w:r>
            <w:r w:rsidR="006F1171" w:rsidRPr="00937784">
              <w:rPr>
                <w:rFonts w:asciiTheme="majorHAnsi" w:hAnsiTheme="majorHAnsi" w:cstheme="majorHAnsi"/>
                <w:bCs/>
                <w:sz w:val="24"/>
                <w:szCs w:val="24"/>
                <w:lang w:val="sq-AL"/>
              </w:rPr>
              <w:t>nisu navedeni</w:t>
            </w:r>
            <w:r w:rsidRPr="00937784">
              <w:rPr>
                <w:rFonts w:asciiTheme="majorHAnsi" w:hAnsiTheme="majorHAnsi" w:cstheme="majorHAnsi"/>
                <w:bCs/>
                <w:sz w:val="24"/>
                <w:szCs w:val="24"/>
                <w:lang w:val="sq-AL"/>
              </w:rPr>
              <w:t xml:space="preserve"> planovi i odgovornosti za prevenciju zaštite</w:t>
            </w:r>
            <w:r w:rsidR="00632443" w:rsidRPr="00937784">
              <w:rPr>
                <w:rFonts w:asciiTheme="majorHAnsi" w:hAnsiTheme="majorHAnsi" w:cstheme="majorHAnsi"/>
                <w:bCs/>
                <w:sz w:val="24"/>
                <w:szCs w:val="24"/>
                <w:lang w:val="sq-AL"/>
              </w:rPr>
              <w:t xml:space="preserve"> </w:t>
            </w:r>
            <w:r w:rsidRPr="00937784">
              <w:rPr>
                <w:rFonts w:asciiTheme="majorHAnsi" w:hAnsiTheme="majorHAnsi" w:cstheme="majorHAnsi"/>
                <w:bCs/>
                <w:sz w:val="24"/>
                <w:szCs w:val="24"/>
                <w:lang w:val="sq-AL"/>
              </w:rPr>
              <w:t>učenika od nasilja</w:t>
            </w:r>
            <w:r w:rsidR="00276E67" w:rsidRPr="00937784">
              <w:rPr>
                <w:rFonts w:asciiTheme="majorHAnsi" w:hAnsiTheme="majorHAnsi" w:cstheme="majorHAnsi"/>
                <w:bCs/>
                <w:sz w:val="24"/>
                <w:szCs w:val="24"/>
                <w:lang w:val="sq-AL"/>
              </w:rPr>
              <w:t xml:space="preserve"> i</w:t>
            </w:r>
            <w:r w:rsidRPr="00937784">
              <w:rPr>
                <w:rFonts w:asciiTheme="majorHAnsi" w:hAnsiTheme="majorHAnsi" w:cstheme="majorHAnsi"/>
                <w:bCs/>
                <w:sz w:val="24"/>
                <w:szCs w:val="24"/>
                <w:lang w:val="sq-AL"/>
              </w:rPr>
              <w:t xml:space="preserve"> zlostavljanja. </w:t>
            </w:r>
            <w:r w:rsidRPr="003A6E9F">
              <w:rPr>
                <w:rFonts w:asciiTheme="majorHAnsi" w:hAnsiTheme="majorHAnsi" w:cstheme="majorHAnsi"/>
                <w:bCs/>
                <w:sz w:val="24"/>
                <w:szCs w:val="24"/>
              </w:rPr>
              <w:t xml:space="preserve">Godišnjim planom rada se predviđa saradnja sa </w:t>
            </w:r>
            <w:r w:rsidRPr="003A6E9F">
              <w:rPr>
                <w:rFonts w:asciiTheme="majorHAnsi" w:hAnsiTheme="majorHAnsi" w:cstheme="majorHAnsi"/>
                <w:bCs/>
                <w:sz w:val="24"/>
                <w:szCs w:val="24"/>
              </w:rPr>
              <w:lastRenderedPageBreak/>
              <w:t xml:space="preserve">roditeljima </w:t>
            </w:r>
            <w:r w:rsidR="00517D01"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lokalnom zajednicom. U izradi Godišnjeg plana </w:t>
            </w:r>
            <w:r w:rsidR="00517D01"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programa rada učestvuju </w:t>
            </w:r>
            <w:r w:rsidR="002146B3" w:rsidRPr="003A6E9F">
              <w:rPr>
                <w:rFonts w:asciiTheme="majorHAnsi" w:hAnsiTheme="majorHAnsi" w:cstheme="majorHAnsi"/>
                <w:bCs/>
                <w:sz w:val="24"/>
                <w:szCs w:val="24"/>
              </w:rPr>
              <w:t>direk</w:t>
            </w:r>
            <w:r w:rsidRPr="003A6E9F">
              <w:rPr>
                <w:rFonts w:asciiTheme="majorHAnsi" w:hAnsiTheme="majorHAnsi" w:cstheme="majorHAnsi"/>
                <w:bCs/>
                <w:sz w:val="24"/>
                <w:szCs w:val="24"/>
              </w:rPr>
              <w:t xml:space="preserve">tor, stručni organi </w:t>
            </w:r>
            <w:r w:rsidR="00517D01" w:rsidRPr="003A6E9F">
              <w:rPr>
                <w:rFonts w:asciiTheme="majorHAnsi" w:hAnsiTheme="majorHAnsi" w:cstheme="majorHAnsi"/>
                <w:bCs/>
                <w:sz w:val="24"/>
                <w:szCs w:val="24"/>
              </w:rPr>
              <w:t>i</w:t>
            </w:r>
            <w:r w:rsidRPr="003A6E9F">
              <w:rPr>
                <w:rFonts w:asciiTheme="majorHAnsi" w:hAnsiTheme="majorHAnsi" w:cstheme="majorHAnsi"/>
                <w:bCs/>
                <w:sz w:val="24"/>
                <w:szCs w:val="24"/>
              </w:rPr>
              <w:t xml:space="preserve"> timovi Škole.</w:t>
            </w:r>
          </w:p>
          <w:p w14:paraId="025DDCB8" w14:textId="58670703" w:rsidR="001D6FB6" w:rsidRPr="00276E67" w:rsidRDefault="00990F99" w:rsidP="00276E67">
            <w:pPr>
              <w:pStyle w:val="paragraph"/>
              <w:spacing w:before="0" w:beforeAutospacing="0" w:after="0" w:afterAutospacing="0"/>
              <w:jc w:val="both"/>
              <w:textAlignment w:val="baseline"/>
              <w:rPr>
                <w:rFonts w:asciiTheme="majorHAnsi" w:hAnsiTheme="majorHAnsi" w:cstheme="majorHAnsi"/>
              </w:rPr>
            </w:pPr>
            <w:r w:rsidRPr="003A6E9F">
              <w:rPr>
                <w:rFonts w:asciiTheme="majorHAnsi" w:hAnsiTheme="majorHAnsi" w:cstheme="majorHAnsi"/>
                <w:bCs/>
              </w:rPr>
              <w:t>Urađen je Izvještaj o realizaciji Godišnjeg plana i programa rada za prethodnu školsku godinu</w:t>
            </w:r>
            <w:r w:rsidRPr="003A6E9F">
              <w:rPr>
                <w:rStyle w:val="normaltextrun"/>
                <w:rFonts w:asciiTheme="majorHAnsi" w:hAnsiTheme="majorHAnsi" w:cstheme="majorHAnsi"/>
                <w:lang w:val="sr-Latn-ME"/>
              </w:rPr>
              <w:t xml:space="preserve"> i u  maloj mjeri odražava realizaciju njegovih planiranih sadržaja. Izvještaj je više opisnog karaktera, sa vrlo malo konkretnih i mjerljivih indikatora i podataka </w:t>
            </w:r>
            <w:r w:rsidR="00276E67">
              <w:rPr>
                <w:rStyle w:val="normaltextrun"/>
                <w:rFonts w:asciiTheme="majorHAnsi" w:hAnsiTheme="majorHAnsi" w:cstheme="majorHAnsi"/>
                <w:lang w:val="sr-Latn-ME"/>
              </w:rPr>
              <w:t>i</w:t>
            </w:r>
            <w:r w:rsidRPr="003A6E9F">
              <w:rPr>
                <w:rStyle w:val="normaltextrun"/>
                <w:rFonts w:asciiTheme="majorHAnsi" w:hAnsiTheme="majorHAnsi" w:cstheme="majorHAnsi"/>
                <w:lang w:val="sr-Latn-ME"/>
              </w:rPr>
              <w:t xml:space="preserve"> u najvećoj mjeri se odnosi na ulaganja u infrastrukturu škole.  U Izvještaju se ne navode aktivnosti koje nijesu realizovane, kao ni razlozi zbog kojih nijesu. Izvještaj o realizaciji ne sadrži mjere za poboljšanje za naredni period.</w:t>
            </w:r>
            <w:r w:rsidRPr="003A6E9F">
              <w:rPr>
                <w:rStyle w:val="eop"/>
                <w:rFonts w:asciiTheme="majorHAnsi" w:hAnsiTheme="majorHAnsi" w:cstheme="majorHAnsi"/>
              </w:rPr>
              <w:t> </w:t>
            </w:r>
          </w:p>
        </w:tc>
      </w:tr>
      <w:tr w:rsidR="001D6FB6" w:rsidRPr="003A6E9F" w14:paraId="3C459566" w14:textId="77777777" w:rsidTr="0062541F">
        <w:trPr>
          <w:trHeight w:val="20"/>
        </w:trPr>
        <w:tc>
          <w:tcPr>
            <w:tcW w:w="809" w:type="dxa"/>
            <w:shd w:val="clear" w:color="auto" w:fill="auto"/>
          </w:tcPr>
          <w:p w14:paraId="3F72B77F" w14:textId="77777777" w:rsidR="001D6FB6" w:rsidRPr="003A6E9F" w:rsidRDefault="001D6FB6" w:rsidP="00F449AE">
            <w:pPr>
              <w:spacing w:before="120"/>
              <w:jc w:val="both"/>
              <w:rPr>
                <w:rFonts w:asciiTheme="majorHAnsi" w:hAnsiTheme="majorHAnsi" w:cstheme="majorHAnsi"/>
                <w:sz w:val="24"/>
                <w:szCs w:val="24"/>
              </w:rPr>
            </w:pPr>
            <w:r w:rsidRPr="003A6E9F">
              <w:rPr>
                <w:rFonts w:asciiTheme="majorHAnsi" w:hAnsiTheme="majorHAnsi" w:cstheme="majorHAnsi"/>
                <w:bCs/>
                <w:sz w:val="24"/>
                <w:szCs w:val="24"/>
              </w:rPr>
              <w:t xml:space="preserve">2.1. </w:t>
            </w:r>
          </w:p>
        </w:tc>
        <w:tc>
          <w:tcPr>
            <w:tcW w:w="8263" w:type="dxa"/>
            <w:vMerge/>
            <w:shd w:val="clear" w:color="auto" w:fill="auto"/>
          </w:tcPr>
          <w:p w14:paraId="2EF65C74" w14:textId="77777777" w:rsidR="001D6FB6" w:rsidRPr="003A6E9F" w:rsidRDefault="001D6FB6" w:rsidP="00F449AE">
            <w:pPr>
              <w:spacing w:before="120"/>
              <w:rPr>
                <w:rFonts w:asciiTheme="majorHAnsi" w:hAnsiTheme="majorHAnsi" w:cstheme="majorHAnsi"/>
                <w:sz w:val="24"/>
                <w:szCs w:val="24"/>
              </w:rPr>
            </w:pPr>
          </w:p>
        </w:tc>
      </w:tr>
      <w:tr w:rsidR="001D6FB6" w:rsidRPr="003A6E9F" w14:paraId="74B8E937" w14:textId="77777777" w:rsidTr="0062541F">
        <w:trPr>
          <w:trHeight w:val="20"/>
        </w:trPr>
        <w:tc>
          <w:tcPr>
            <w:tcW w:w="809" w:type="dxa"/>
            <w:shd w:val="clear" w:color="auto" w:fill="auto"/>
          </w:tcPr>
          <w:p w14:paraId="548139ED"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7C982B0F" w14:textId="50B247DC" w:rsidR="001D6FB6" w:rsidRPr="003A6E9F" w:rsidRDefault="009871AC" w:rsidP="00F449AE">
            <w:pPr>
              <w:spacing w:before="120"/>
              <w:rPr>
                <w:rFonts w:asciiTheme="majorHAnsi" w:hAnsiTheme="majorHAnsi" w:cstheme="majorHAnsi"/>
                <w:b/>
                <w:i/>
                <w:sz w:val="24"/>
                <w:szCs w:val="24"/>
              </w:rPr>
            </w:pPr>
            <w:r w:rsidRPr="003A6E9F">
              <w:rPr>
                <w:rFonts w:asciiTheme="majorHAnsi" w:hAnsiTheme="majorHAnsi" w:cstheme="majorHAnsi"/>
                <w:b/>
                <w:i/>
                <w:sz w:val="24"/>
                <w:szCs w:val="24"/>
              </w:rPr>
              <w:t>Preporuke</w:t>
            </w:r>
            <w:r w:rsidR="001D6FB6" w:rsidRPr="003A6E9F">
              <w:rPr>
                <w:rFonts w:asciiTheme="majorHAnsi" w:hAnsiTheme="majorHAnsi" w:cstheme="majorHAnsi"/>
                <w:b/>
                <w:i/>
                <w:sz w:val="24"/>
                <w:szCs w:val="24"/>
              </w:rPr>
              <w:t>:</w:t>
            </w:r>
          </w:p>
        </w:tc>
      </w:tr>
      <w:tr w:rsidR="001D6FB6" w:rsidRPr="003A6E9F" w14:paraId="21E04802" w14:textId="77777777" w:rsidTr="0062541F">
        <w:trPr>
          <w:trHeight w:val="20"/>
        </w:trPr>
        <w:tc>
          <w:tcPr>
            <w:tcW w:w="809" w:type="dxa"/>
            <w:shd w:val="clear" w:color="auto" w:fill="auto"/>
          </w:tcPr>
          <w:p w14:paraId="74D7CC1A"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3E6C4D83" w14:textId="3250AD7D" w:rsidR="001D6FB6" w:rsidRPr="003A6E9F" w:rsidRDefault="001D6FB6" w:rsidP="000F1F4E">
            <w:pPr>
              <w:numPr>
                <w:ilvl w:val="0"/>
                <w:numId w:val="4"/>
              </w:numPr>
              <w:ind w:left="346" w:hanging="346"/>
              <w:rPr>
                <w:rFonts w:asciiTheme="majorHAnsi" w:eastAsia="Calibri" w:hAnsiTheme="majorHAnsi" w:cstheme="majorHAnsi"/>
                <w:bCs/>
                <w:sz w:val="24"/>
                <w:szCs w:val="24"/>
              </w:rPr>
            </w:pPr>
            <w:r w:rsidRPr="003A6E9F">
              <w:rPr>
                <w:rFonts w:asciiTheme="majorHAnsi" w:eastAsia="Calibri" w:hAnsiTheme="majorHAnsi" w:cstheme="majorHAnsi"/>
                <w:bCs/>
                <w:sz w:val="24"/>
                <w:szCs w:val="24"/>
              </w:rPr>
              <w:t>Godišnji plan rada usklad</w:t>
            </w:r>
            <w:r w:rsidR="00840D7C" w:rsidRPr="003A6E9F">
              <w:rPr>
                <w:rFonts w:asciiTheme="majorHAnsi" w:eastAsia="Calibri" w:hAnsiTheme="majorHAnsi" w:cstheme="majorHAnsi"/>
                <w:bCs/>
                <w:sz w:val="24"/>
                <w:szCs w:val="24"/>
              </w:rPr>
              <w:t xml:space="preserve">iti </w:t>
            </w:r>
            <w:proofErr w:type="gramStart"/>
            <w:r w:rsidR="00840D7C" w:rsidRPr="003A6E9F">
              <w:rPr>
                <w:rFonts w:asciiTheme="majorHAnsi" w:eastAsia="Calibri" w:hAnsiTheme="majorHAnsi" w:cstheme="majorHAnsi"/>
                <w:bCs/>
                <w:sz w:val="24"/>
                <w:szCs w:val="24"/>
              </w:rPr>
              <w:t>sa</w:t>
            </w:r>
            <w:proofErr w:type="gramEnd"/>
            <w:r w:rsidR="00840D7C" w:rsidRPr="003A6E9F">
              <w:rPr>
                <w:rFonts w:asciiTheme="majorHAnsi" w:eastAsia="Calibri" w:hAnsiTheme="majorHAnsi" w:cstheme="majorHAnsi"/>
                <w:bCs/>
                <w:sz w:val="24"/>
                <w:szCs w:val="24"/>
              </w:rPr>
              <w:t xml:space="preserve"> Izvještajima o evaluaciji i samoevaluaciji u cilju osiguranja</w:t>
            </w:r>
            <w:r w:rsidR="00EA34E8" w:rsidRPr="003A6E9F">
              <w:rPr>
                <w:rFonts w:asciiTheme="majorHAnsi" w:eastAsia="Calibri" w:hAnsiTheme="majorHAnsi" w:cstheme="majorHAnsi"/>
                <w:bCs/>
                <w:sz w:val="24"/>
                <w:szCs w:val="24"/>
              </w:rPr>
              <w:t xml:space="preserve"> kvaliteta i praćenja i realizacije utvrđenih mjera.</w:t>
            </w:r>
          </w:p>
          <w:p w14:paraId="6AD216D6" w14:textId="17C7D870" w:rsidR="001D6FB6" w:rsidRPr="003A6E9F" w:rsidRDefault="001D6FB6" w:rsidP="000F1F4E">
            <w:pPr>
              <w:numPr>
                <w:ilvl w:val="0"/>
                <w:numId w:val="4"/>
              </w:numPr>
              <w:ind w:left="346" w:hanging="346"/>
              <w:rPr>
                <w:rFonts w:asciiTheme="majorHAnsi" w:hAnsiTheme="majorHAnsi" w:cstheme="majorHAnsi"/>
                <w:bCs/>
                <w:sz w:val="24"/>
                <w:szCs w:val="24"/>
                <w:lang w:val="sr-Latn-ME"/>
              </w:rPr>
            </w:pPr>
            <w:r w:rsidRPr="003A6E9F">
              <w:rPr>
                <w:rFonts w:asciiTheme="majorHAnsi" w:eastAsia="Calibri" w:hAnsiTheme="majorHAnsi" w:cstheme="majorHAnsi"/>
                <w:bCs/>
                <w:sz w:val="24"/>
                <w:szCs w:val="24"/>
              </w:rPr>
              <w:t xml:space="preserve">Uraditi Izvještaj o realizaciji Godišnjeg plana </w:t>
            </w:r>
            <w:proofErr w:type="gramStart"/>
            <w:r w:rsidRPr="003A6E9F">
              <w:rPr>
                <w:rFonts w:asciiTheme="majorHAnsi" w:eastAsia="Calibri" w:hAnsiTheme="majorHAnsi" w:cstheme="majorHAnsi"/>
                <w:bCs/>
                <w:sz w:val="24"/>
                <w:szCs w:val="24"/>
              </w:rPr>
              <w:t>na</w:t>
            </w:r>
            <w:proofErr w:type="gramEnd"/>
            <w:r w:rsidRPr="003A6E9F">
              <w:rPr>
                <w:rFonts w:asciiTheme="majorHAnsi" w:eastAsia="Calibri" w:hAnsiTheme="majorHAnsi" w:cstheme="majorHAnsi"/>
                <w:bCs/>
                <w:sz w:val="24"/>
                <w:szCs w:val="24"/>
              </w:rPr>
              <w:t xml:space="preserve"> način da će potpunije odražavati realizaciju sadržaja koji su planirani, navesti aktivnosti koje nijesu realizovane i razloge zbog kojih nijesu realizovane, kao i dati mjere za poboljšanje za naredni period.</w:t>
            </w:r>
          </w:p>
          <w:p w14:paraId="68C700D3" w14:textId="181ABD73" w:rsidR="00785410" w:rsidRPr="003A6E9F" w:rsidRDefault="00785410" w:rsidP="000F1F4E">
            <w:pPr>
              <w:numPr>
                <w:ilvl w:val="0"/>
                <w:numId w:val="4"/>
              </w:numPr>
              <w:ind w:left="346" w:hanging="346"/>
              <w:rPr>
                <w:rFonts w:asciiTheme="majorHAnsi" w:hAnsiTheme="majorHAnsi" w:cstheme="majorHAnsi"/>
                <w:bCs/>
                <w:sz w:val="24"/>
                <w:szCs w:val="24"/>
                <w:lang w:val="sr-Latn-ME"/>
              </w:rPr>
            </w:pPr>
            <w:r w:rsidRPr="003A6E9F">
              <w:rPr>
                <w:rFonts w:asciiTheme="majorHAnsi" w:hAnsiTheme="majorHAnsi" w:cstheme="majorHAnsi"/>
                <w:bCs/>
                <w:sz w:val="24"/>
                <w:szCs w:val="24"/>
                <w:lang w:val="sr-Latn-ME"/>
              </w:rPr>
              <w:t xml:space="preserve">Uvrstiti u Godišnjem planu rada </w:t>
            </w:r>
            <w:r w:rsidRPr="003A6E9F">
              <w:rPr>
                <w:rStyle w:val="normaltextrun"/>
              </w:rPr>
              <w:t xml:space="preserve">detaljno </w:t>
            </w:r>
            <w:r w:rsidRPr="003A6E9F">
              <w:rPr>
                <w:rStyle w:val="normaltextrun"/>
                <w:rFonts w:asciiTheme="majorHAnsi" w:hAnsiTheme="majorHAnsi" w:cstheme="majorHAnsi"/>
                <w:lang w:val="sr-Latn-ME"/>
              </w:rPr>
              <w:t>razrađen plan za Profesionalni razvoj na nivou škole.</w:t>
            </w:r>
          </w:p>
          <w:p w14:paraId="32F9528A" w14:textId="14CF463E" w:rsidR="00785410" w:rsidRPr="00276E67" w:rsidRDefault="00785410" w:rsidP="00785410">
            <w:pPr>
              <w:numPr>
                <w:ilvl w:val="0"/>
                <w:numId w:val="4"/>
              </w:numPr>
              <w:ind w:left="346" w:hanging="346"/>
              <w:rPr>
                <w:rFonts w:asciiTheme="majorHAnsi" w:hAnsiTheme="majorHAnsi" w:cstheme="majorHAnsi"/>
                <w:bCs/>
                <w:sz w:val="24"/>
                <w:szCs w:val="24"/>
                <w:lang w:val="sr-Latn-ME"/>
              </w:rPr>
            </w:pPr>
            <w:r w:rsidRPr="003A6E9F">
              <w:rPr>
                <w:rFonts w:asciiTheme="majorHAnsi" w:eastAsia="Calibri" w:hAnsiTheme="majorHAnsi" w:cstheme="majorHAnsi"/>
                <w:bCs/>
                <w:sz w:val="24"/>
                <w:szCs w:val="24"/>
              </w:rPr>
              <w:t>U</w:t>
            </w:r>
            <w:r w:rsidR="00F52B5F" w:rsidRPr="003A6E9F">
              <w:rPr>
                <w:rFonts w:asciiTheme="majorHAnsi" w:eastAsia="Calibri" w:hAnsiTheme="majorHAnsi" w:cstheme="majorHAnsi"/>
                <w:bCs/>
                <w:sz w:val="24"/>
                <w:szCs w:val="24"/>
              </w:rPr>
              <w:t>vrsti</w:t>
            </w:r>
            <w:r w:rsidRPr="003A6E9F">
              <w:rPr>
                <w:rFonts w:asciiTheme="majorHAnsi" w:eastAsia="Calibri" w:hAnsiTheme="majorHAnsi" w:cstheme="majorHAnsi"/>
                <w:bCs/>
                <w:sz w:val="24"/>
                <w:szCs w:val="24"/>
              </w:rPr>
              <w:t xml:space="preserve">ti u Godišnjem planu rada planove i </w:t>
            </w:r>
            <w:r w:rsidR="00856759">
              <w:rPr>
                <w:rFonts w:asciiTheme="majorHAnsi" w:eastAsia="Calibri" w:hAnsiTheme="majorHAnsi" w:cstheme="majorHAnsi"/>
                <w:bCs/>
                <w:sz w:val="24"/>
                <w:szCs w:val="24"/>
              </w:rPr>
              <w:t>o</w:t>
            </w:r>
            <w:r w:rsidRPr="003A6E9F">
              <w:rPr>
                <w:rFonts w:asciiTheme="majorHAnsi" w:eastAsia="Calibri" w:hAnsiTheme="majorHAnsi" w:cstheme="majorHAnsi"/>
                <w:bCs/>
                <w:sz w:val="24"/>
                <w:szCs w:val="24"/>
              </w:rPr>
              <w:t>dgovornosti za prevenciju i</w:t>
            </w:r>
            <w:r w:rsidR="00276E67">
              <w:rPr>
                <w:rFonts w:asciiTheme="majorHAnsi" w:eastAsia="Calibri" w:hAnsiTheme="majorHAnsi" w:cstheme="majorHAnsi"/>
                <w:bCs/>
                <w:sz w:val="24"/>
                <w:szCs w:val="24"/>
              </w:rPr>
              <w:t xml:space="preserve"> zaštitu učenika </w:t>
            </w:r>
            <w:proofErr w:type="gramStart"/>
            <w:r w:rsidR="00276E67">
              <w:rPr>
                <w:rFonts w:asciiTheme="majorHAnsi" w:eastAsia="Calibri" w:hAnsiTheme="majorHAnsi" w:cstheme="majorHAnsi"/>
                <w:bCs/>
                <w:sz w:val="24"/>
                <w:szCs w:val="24"/>
              </w:rPr>
              <w:t>od</w:t>
            </w:r>
            <w:proofErr w:type="gramEnd"/>
            <w:r w:rsidR="00276E67">
              <w:rPr>
                <w:rFonts w:asciiTheme="majorHAnsi" w:eastAsia="Calibri" w:hAnsiTheme="majorHAnsi" w:cstheme="majorHAnsi"/>
                <w:bCs/>
                <w:sz w:val="24"/>
                <w:szCs w:val="24"/>
              </w:rPr>
              <w:t xml:space="preserve"> nasilja i</w:t>
            </w:r>
            <w:r w:rsidR="00F52B5F" w:rsidRPr="003A6E9F">
              <w:rPr>
                <w:rFonts w:asciiTheme="majorHAnsi" w:eastAsia="Calibri" w:hAnsiTheme="majorHAnsi" w:cstheme="majorHAnsi"/>
                <w:bCs/>
                <w:sz w:val="24"/>
                <w:szCs w:val="24"/>
              </w:rPr>
              <w:t xml:space="preserve"> zlostavljanja.</w:t>
            </w:r>
          </w:p>
        </w:tc>
      </w:tr>
      <w:tr w:rsidR="00785410" w:rsidRPr="003A6E9F" w14:paraId="7D1541E1" w14:textId="77777777" w:rsidTr="0062541F">
        <w:trPr>
          <w:trHeight w:val="20"/>
        </w:trPr>
        <w:tc>
          <w:tcPr>
            <w:tcW w:w="809" w:type="dxa"/>
            <w:shd w:val="clear" w:color="auto" w:fill="auto"/>
          </w:tcPr>
          <w:p w14:paraId="1127DA48" w14:textId="6F773803" w:rsidR="00F449AE" w:rsidRPr="003A6E9F" w:rsidRDefault="00F449AE" w:rsidP="00F449AE">
            <w:pPr>
              <w:spacing w:before="120"/>
              <w:rPr>
                <w:rFonts w:asciiTheme="majorHAnsi" w:hAnsiTheme="majorHAnsi" w:cstheme="majorHAnsi"/>
                <w:sz w:val="24"/>
                <w:szCs w:val="24"/>
              </w:rPr>
            </w:pPr>
            <w:r w:rsidRPr="003A6E9F">
              <w:rPr>
                <w:rFonts w:asciiTheme="majorHAnsi" w:hAnsiTheme="majorHAnsi" w:cstheme="majorHAnsi"/>
                <w:bCs/>
                <w:sz w:val="24"/>
                <w:szCs w:val="24"/>
              </w:rPr>
              <w:t>2.2.</w:t>
            </w:r>
          </w:p>
        </w:tc>
        <w:tc>
          <w:tcPr>
            <w:tcW w:w="8263" w:type="dxa"/>
            <w:shd w:val="clear" w:color="auto" w:fill="auto"/>
          </w:tcPr>
          <w:p w14:paraId="3410D6CE" w14:textId="1C5CBD52" w:rsidR="00F449AE" w:rsidRPr="003A6E9F" w:rsidRDefault="009C7923"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U Školi je </w:t>
            </w:r>
            <w:r w:rsidR="00F449AE" w:rsidRPr="003A6E9F">
              <w:rPr>
                <w:rFonts w:asciiTheme="majorHAnsi" w:hAnsiTheme="majorHAnsi" w:cstheme="majorHAnsi"/>
                <w:bCs/>
                <w:sz w:val="24"/>
                <w:szCs w:val="24"/>
              </w:rPr>
              <w:t xml:space="preserve">uspostavljena organizacija rada i </w:t>
            </w:r>
            <w:r w:rsidRPr="003A6E9F">
              <w:rPr>
                <w:rFonts w:asciiTheme="majorHAnsi" w:hAnsiTheme="majorHAnsi" w:cstheme="majorHAnsi"/>
                <w:bCs/>
                <w:sz w:val="24"/>
                <w:szCs w:val="24"/>
              </w:rPr>
              <w:t>razvijena su</w:t>
            </w:r>
            <w:r w:rsidR="00F449AE" w:rsidRPr="003A6E9F">
              <w:rPr>
                <w:rFonts w:asciiTheme="majorHAnsi" w:hAnsiTheme="majorHAnsi" w:cstheme="majorHAnsi"/>
                <w:bCs/>
                <w:sz w:val="24"/>
                <w:szCs w:val="24"/>
              </w:rPr>
              <w:t xml:space="preserve"> dokumenta kojima su definisane uloge i odgovornosti zaposlenih. Uprava Škole je pravovremeno uradila raspored časova koji omogućava uglavno</w:t>
            </w:r>
            <w:r w:rsidR="00EA34E8" w:rsidRPr="003A6E9F">
              <w:rPr>
                <w:rFonts w:asciiTheme="majorHAnsi" w:hAnsiTheme="majorHAnsi" w:cstheme="majorHAnsi"/>
                <w:bCs/>
                <w:sz w:val="24"/>
                <w:szCs w:val="24"/>
              </w:rPr>
              <w:t xml:space="preserve">m efikasnu realizaciju nastave, donešen je akt o sistematizaciji radnih mjesta. </w:t>
            </w:r>
          </w:p>
          <w:p w14:paraId="050D797B" w14:textId="6207BE5C" w:rsidR="00F449AE" w:rsidRPr="003A6E9F" w:rsidRDefault="00F449AE"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Plan dežurstava učenika i nastavnika je urađen blagovremeno i na os</w:t>
            </w:r>
            <w:r w:rsidR="002A2460" w:rsidRPr="003A6E9F">
              <w:rPr>
                <w:rFonts w:asciiTheme="majorHAnsi" w:hAnsiTheme="majorHAnsi" w:cstheme="majorHAnsi"/>
                <w:bCs/>
                <w:sz w:val="24"/>
                <w:szCs w:val="24"/>
              </w:rPr>
              <w:t xml:space="preserve">novu istog dežurstvo se </w:t>
            </w:r>
            <w:r w:rsidRPr="003A6E9F">
              <w:rPr>
                <w:rFonts w:asciiTheme="majorHAnsi" w:hAnsiTheme="majorHAnsi" w:cstheme="majorHAnsi"/>
                <w:bCs/>
                <w:sz w:val="24"/>
                <w:szCs w:val="24"/>
              </w:rPr>
              <w:t>organizuje.</w:t>
            </w:r>
          </w:p>
          <w:p w14:paraId="70FA0BB1" w14:textId="39F6593B" w:rsidR="00F449AE" w:rsidRPr="003A6E9F" w:rsidRDefault="00F449AE"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Realizacija aktivnosti iz Godišnjeg plana za tekuću školsku godinu, </w:t>
            </w:r>
            <w:r w:rsidR="002A2460" w:rsidRPr="003A6E9F">
              <w:rPr>
                <w:rFonts w:asciiTheme="majorHAnsi" w:hAnsiTheme="majorHAnsi" w:cstheme="majorHAnsi"/>
                <w:bCs/>
                <w:sz w:val="24"/>
                <w:szCs w:val="24"/>
              </w:rPr>
              <w:t>nije detaljno razrađen</w:t>
            </w:r>
            <w:r w:rsidRPr="003A6E9F">
              <w:rPr>
                <w:rFonts w:asciiTheme="majorHAnsi" w:hAnsiTheme="majorHAnsi" w:cstheme="majorHAnsi"/>
                <w:bCs/>
                <w:sz w:val="24"/>
                <w:szCs w:val="24"/>
              </w:rPr>
              <w:t xml:space="preserve">. </w:t>
            </w:r>
            <w:r w:rsidR="00EA34E8" w:rsidRPr="003A6E9F">
              <w:rPr>
                <w:rFonts w:asciiTheme="majorHAnsi" w:hAnsiTheme="majorHAnsi" w:cstheme="majorHAnsi"/>
                <w:bCs/>
                <w:sz w:val="24"/>
                <w:szCs w:val="24"/>
              </w:rPr>
              <w:t>Urađeni su pra</w:t>
            </w:r>
            <w:r w:rsidR="00A10AEF" w:rsidRPr="003A6E9F">
              <w:rPr>
                <w:rFonts w:asciiTheme="majorHAnsi" w:hAnsiTheme="majorHAnsi" w:cstheme="majorHAnsi"/>
                <w:bCs/>
                <w:sz w:val="24"/>
                <w:szCs w:val="24"/>
              </w:rPr>
              <w:t>vilnici o nagrađivanju učenika i</w:t>
            </w:r>
            <w:r w:rsidR="00EA34E8" w:rsidRPr="003A6E9F">
              <w:rPr>
                <w:rFonts w:asciiTheme="majorHAnsi" w:hAnsiTheme="majorHAnsi" w:cstheme="majorHAnsi"/>
                <w:bCs/>
                <w:sz w:val="24"/>
                <w:szCs w:val="24"/>
              </w:rPr>
              <w:t xml:space="preserve"> zaposlenih.</w:t>
            </w:r>
          </w:p>
          <w:p w14:paraId="245A88CD" w14:textId="26002F36" w:rsidR="004079FA" w:rsidRPr="003A6E9F" w:rsidRDefault="00F449AE"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U Godišnjem planu i programu rada Škole sadržani su planovi stručnih organa. Na osnovu vođenja evidencije o radu stručnih </w:t>
            </w:r>
            <w:r w:rsidR="00FA2F5C" w:rsidRPr="003A6E9F">
              <w:rPr>
                <w:rFonts w:asciiTheme="majorHAnsi" w:hAnsiTheme="majorHAnsi" w:cstheme="majorHAnsi"/>
                <w:bCs/>
                <w:sz w:val="24"/>
                <w:szCs w:val="24"/>
              </w:rPr>
              <w:t>organa i izvještajima o</w:t>
            </w:r>
            <w:r w:rsidRPr="003A6E9F">
              <w:rPr>
                <w:rFonts w:asciiTheme="majorHAnsi" w:hAnsiTheme="majorHAnsi" w:cstheme="majorHAnsi"/>
                <w:bCs/>
                <w:sz w:val="24"/>
                <w:szCs w:val="24"/>
              </w:rPr>
              <w:t xml:space="preserve"> r</w:t>
            </w:r>
            <w:r w:rsidR="00EA34E8" w:rsidRPr="003A6E9F">
              <w:rPr>
                <w:rFonts w:asciiTheme="majorHAnsi" w:hAnsiTheme="majorHAnsi" w:cstheme="majorHAnsi"/>
                <w:bCs/>
                <w:sz w:val="24"/>
                <w:szCs w:val="24"/>
              </w:rPr>
              <w:t>adu</w:t>
            </w:r>
            <w:r w:rsidR="00785410" w:rsidRPr="003A6E9F">
              <w:rPr>
                <w:rFonts w:asciiTheme="majorHAnsi" w:hAnsiTheme="majorHAnsi" w:cstheme="majorHAnsi"/>
                <w:bCs/>
                <w:sz w:val="24"/>
                <w:szCs w:val="24"/>
              </w:rPr>
              <w:t xml:space="preserve"> slabo se</w:t>
            </w:r>
            <w:r w:rsidR="00EA34E8" w:rsidRPr="003A6E9F">
              <w:rPr>
                <w:rFonts w:asciiTheme="majorHAnsi" w:hAnsiTheme="majorHAnsi" w:cstheme="majorHAnsi"/>
                <w:bCs/>
                <w:sz w:val="24"/>
                <w:szCs w:val="24"/>
              </w:rPr>
              <w:t xml:space="preserve"> </w:t>
            </w:r>
            <w:r w:rsidR="00785410" w:rsidRPr="003A6E9F">
              <w:rPr>
                <w:rFonts w:asciiTheme="majorHAnsi" w:hAnsiTheme="majorHAnsi" w:cstheme="majorHAnsi"/>
                <w:bCs/>
                <w:sz w:val="24"/>
                <w:szCs w:val="24"/>
              </w:rPr>
              <w:t>uočava</w:t>
            </w:r>
            <w:r w:rsidRPr="003A6E9F">
              <w:rPr>
                <w:rFonts w:asciiTheme="majorHAnsi" w:hAnsiTheme="majorHAnsi" w:cstheme="majorHAnsi"/>
                <w:bCs/>
                <w:sz w:val="24"/>
                <w:szCs w:val="24"/>
              </w:rPr>
              <w:t xml:space="preserve"> njihova međusobna saradnja. Izvještaji o realizaciji planiranih aktivnosti </w:t>
            </w:r>
            <w:r w:rsidR="002E728D" w:rsidRPr="003A6E9F">
              <w:rPr>
                <w:rFonts w:asciiTheme="majorHAnsi" w:hAnsiTheme="majorHAnsi" w:cstheme="majorHAnsi"/>
                <w:bCs/>
                <w:sz w:val="24"/>
                <w:szCs w:val="24"/>
              </w:rPr>
              <w:t xml:space="preserve">ne prikazuju detaljno </w:t>
            </w:r>
            <w:r w:rsidRPr="003A6E9F">
              <w:rPr>
                <w:rFonts w:asciiTheme="majorHAnsi" w:hAnsiTheme="majorHAnsi" w:cstheme="majorHAnsi"/>
                <w:bCs/>
                <w:sz w:val="24"/>
                <w:szCs w:val="24"/>
              </w:rPr>
              <w:t xml:space="preserve">aktivnosti koje su planom </w:t>
            </w:r>
            <w:r w:rsidR="002E728D" w:rsidRPr="003A6E9F">
              <w:rPr>
                <w:rFonts w:asciiTheme="majorHAnsi" w:hAnsiTheme="majorHAnsi" w:cstheme="majorHAnsi"/>
                <w:bCs/>
                <w:sz w:val="24"/>
                <w:szCs w:val="24"/>
              </w:rPr>
              <w:t>predviđene</w:t>
            </w:r>
            <w:r w:rsidR="00CA0738">
              <w:rPr>
                <w:rFonts w:asciiTheme="majorHAnsi" w:hAnsiTheme="majorHAnsi" w:cstheme="majorHAnsi"/>
                <w:bCs/>
                <w:sz w:val="24"/>
                <w:szCs w:val="24"/>
              </w:rPr>
              <w:t>.</w:t>
            </w:r>
            <w:r w:rsidR="002E728D" w:rsidRPr="003A6E9F">
              <w:rPr>
                <w:rFonts w:asciiTheme="majorHAnsi" w:hAnsiTheme="majorHAnsi" w:cstheme="majorHAnsi"/>
                <w:bCs/>
                <w:sz w:val="24"/>
                <w:szCs w:val="24"/>
              </w:rPr>
              <w:t xml:space="preserve"> </w:t>
            </w:r>
          </w:p>
          <w:p w14:paraId="59CBB7DE" w14:textId="63252EFA" w:rsidR="00F449AE" w:rsidRPr="003A6E9F" w:rsidRDefault="006B6CE9"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Direktor predsjedava </w:t>
            </w:r>
            <w:r w:rsidR="00856759">
              <w:rPr>
                <w:rFonts w:asciiTheme="majorHAnsi" w:hAnsiTheme="majorHAnsi" w:cstheme="majorHAnsi"/>
                <w:bCs/>
                <w:sz w:val="24"/>
                <w:szCs w:val="24"/>
              </w:rPr>
              <w:t>N</w:t>
            </w:r>
            <w:r w:rsidRPr="003A6E9F">
              <w:rPr>
                <w:rFonts w:asciiTheme="majorHAnsi" w:hAnsiTheme="majorHAnsi" w:cstheme="majorHAnsi"/>
                <w:bCs/>
                <w:sz w:val="24"/>
                <w:szCs w:val="24"/>
              </w:rPr>
              <w:t xml:space="preserve">astavničkim vijećem i koordinira radom odjeljenjskih vijeća. Nastavničko vijeće razmatra sva pitanja iz svoje nadležnosti u skladu sa Statutom škole i Poslovnikom o radu. Na kraju klasifikacionih perioda i školske godine vrši </w:t>
            </w:r>
            <w:r w:rsidR="00CE269A" w:rsidRPr="003A6E9F">
              <w:rPr>
                <w:rFonts w:asciiTheme="majorHAnsi" w:hAnsiTheme="majorHAnsi" w:cstheme="majorHAnsi"/>
                <w:bCs/>
                <w:sz w:val="24"/>
                <w:szCs w:val="24"/>
              </w:rPr>
              <w:t>se analiza učeničkih postignuća ali se djelimično vodi evidencija predloženih mjera u Knjizi Nastavničkog vijeća.</w:t>
            </w:r>
            <w:r w:rsidR="008D335B" w:rsidRPr="003A6E9F">
              <w:rPr>
                <w:rFonts w:asciiTheme="majorHAnsi" w:hAnsiTheme="majorHAnsi" w:cstheme="majorHAnsi"/>
                <w:bCs/>
                <w:sz w:val="24"/>
                <w:szCs w:val="24"/>
              </w:rPr>
              <w:t xml:space="preserve"> Ne evidentiraju se predložene mjere za poboljšanje realizacije dopunske i dodatne nastave. </w:t>
            </w:r>
            <w:r w:rsidRPr="003A6E9F">
              <w:rPr>
                <w:rFonts w:asciiTheme="majorHAnsi" w:hAnsiTheme="majorHAnsi" w:cstheme="majorHAnsi"/>
                <w:bCs/>
                <w:sz w:val="24"/>
                <w:szCs w:val="24"/>
              </w:rPr>
              <w:t>Stručna služba i nastavnici pripremaju Akcioni plan mjera za poboljšanje uspjeha učenik</w:t>
            </w:r>
            <w:r w:rsidR="002E728D" w:rsidRPr="003A6E9F">
              <w:rPr>
                <w:rFonts w:asciiTheme="majorHAnsi" w:hAnsiTheme="majorHAnsi" w:cstheme="majorHAnsi"/>
                <w:bCs/>
                <w:sz w:val="24"/>
                <w:szCs w:val="24"/>
              </w:rPr>
              <w:t>a nakon klasifikacionog perioda ali izvještaj o realizaciji istih je veoma slabo evidentiran.</w:t>
            </w:r>
            <w:r w:rsidRPr="003A6E9F">
              <w:rPr>
                <w:rFonts w:asciiTheme="majorHAnsi" w:hAnsiTheme="majorHAnsi" w:cstheme="majorHAnsi"/>
                <w:bCs/>
                <w:sz w:val="24"/>
                <w:szCs w:val="24"/>
              </w:rPr>
              <w:t xml:space="preserve"> </w:t>
            </w:r>
            <w:r w:rsidR="006839FD" w:rsidRPr="003A6E9F">
              <w:rPr>
                <w:rFonts w:asciiTheme="majorHAnsi" w:hAnsiTheme="majorHAnsi" w:cstheme="majorHAnsi"/>
                <w:bCs/>
                <w:sz w:val="24"/>
                <w:szCs w:val="24"/>
              </w:rPr>
              <w:t xml:space="preserve">U knjizi </w:t>
            </w:r>
            <w:r w:rsidR="00856759">
              <w:rPr>
                <w:rFonts w:asciiTheme="majorHAnsi" w:hAnsiTheme="majorHAnsi" w:cstheme="majorHAnsi"/>
                <w:bCs/>
                <w:sz w:val="24"/>
                <w:szCs w:val="24"/>
              </w:rPr>
              <w:t>N</w:t>
            </w:r>
            <w:r w:rsidR="006839FD" w:rsidRPr="003A6E9F">
              <w:rPr>
                <w:rFonts w:asciiTheme="majorHAnsi" w:hAnsiTheme="majorHAnsi" w:cstheme="majorHAnsi"/>
                <w:bCs/>
                <w:sz w:val="24"/>
                <w:szCs w:val="24"/>
              </w:rPr>
              <w:t>astavničkog vijeća vode se zapisnici nakon održanih sjednica.</w:t>
            </w:r>
            <w:r w:rsidRPr="003A6E9F">
              <w:rPr>
                <w:rFonts w:asciiTheme="majorHAnsi" w:hAnsiTheme="majorHAnsi" w:cstheme="majorHAnsi"/>
                <w:bCs/>
                <w:sz w:val="24"/>
                <w:szCs w:val="24"/>
              </w:rPr>
              <w:t xml:space="preserve"> </w:t>
            </w:r>
            <w:r w:rsidR="006839FD" w:rsidRPr="003A6E9F">
              <w:rPr>
                <w:rFonts w:asciiTheme="majorHAnsi" w:hAnsiTheme="majorHAnsi" w:cstheme="majorHAnsi"/>
                <w:bCs/>
                <w:sz w:val="24"/>
                <w:szCs w:val="24"/>
              </w:rPr>
              <w:t>Uprava Škole pruža i omugućava Savjetu roditelja efikasno funkcionisanje i dobru saradnju sa organom upravljanja i stru</w:t>
            </w:r>
            <w:r w:rsidR="00180347">
              <w:rPr>
                <w:rFonts w:asciiTheme="majorHAnsi" w:hAnsiTheme="majorHAnsi" w:cstheme="majorHAnsi"/>
                <w:bCs/>
                <w:sz w:val="24"/>
                <w:szCs w:val="24"/>
              </w:rPr>
              <w:t>č</w:t>
            </w:r>
            <w:r w:rsidR="006839FD" w:rsidRPr="003A6E9F">
              <w:rPr>
                <w:rFonts w:asciiTheme="majorHAnsi" w:hAnsiTheme="majorHAnsi" w:cstheme="majorHAnsi"/>
                <w:bCs/>
                <w:sz w:val="24"/>
                <w:szCs w:val="24"/>
              </w:rPr>
              <w:t xml:space="preserve">nim organima Škole. Uprava Škole je u cilju bolje organizacije </w:t>
            </w:r>
            <w:r w:rsidR="006E2349" w:rsidRPr="003A6E9F">
              <w:rPr>
                <w:rFonts w:asciiTheme="majorHAnsi" w:hAnsiTheme="majorHAnsi" w:cstheme="majorHAnsi"/>
                <w:bCs/>
                <w:sz w:val="24"/>
                <w:szCs w:val="24"/>
              </w:rPr>
              <w:t>i</w:t>
            </w:r>
            <w:r w:rsidR="006839FD" w:rsidRPr="003A6E9F">
              <w:rPr>
                <w:rFonts w:asciiTheme="majorHAnsi" w:hAnsiTheme="majorHAnsi" w:cstheme="majorHAnsi"/>
                <w:bCs/>
                <w:sz w:val="24"/>
                <w:szCs w:val="24"/>
              </w:rPr>
              <w:t xml:space="preserve"> realizacije planiranih aktivnosti form</w:t>
            </w:r>
            <w:r w:rsidR="00276E67">
              <w:rPr>
                <w:rFonts w:asciiTheme="majorHAnsi" w:hAnsiTheme="majorHAnsi" w:cstheme="majorHAnsi"/>
                <w:bCs/>
                <w:sz w:val="24"/>
                <w:szCs w:val="24"/>
              </w:rPr>
              <w:t>irala devet</w:t>
            </w:r>
            <w:r w:rsidR="006E2349" w:rsidRPr="003A6E9F">
              <w:rPr>
                <w:rFonts w:asciiTheme="majorHAnsi" w:hAnsiTheme="majorHAnsi" w:cstheme="majorHAnsi"/>
                <w:bCs/>
                <w:sz w:val="24"/>
                <w:szCs w:val="24"/>
              </w:rPr>
              <w:t xml:space="preserve"> </w:t>
            </w:r>
            <w:r w:rsidR="00276E67">
              <w:rPr>
                <w:rFonts w:asciiTheme="majorHAnsi" w:hAnsiTheme="majorHAnsi" w:cstheme="majorHAnsi"/>
                <w:bCs/>
                <w:sz w:val="24"/>
                <w:szCs w:val="24"/>
              </w:rPr>
              <w:t xml:space="preserve">timova i </w:t>
            </w:r>
            <w:r w:rsidR="006E2349" w:rsidRPr="003A6E9F">
              <w:rPr>
                <w:rFonts w:asciiTheme="majorHAnsi" w:hAnsiTheme="majorHAnsi" w:cstheme="majorHAnsi"/>
                <w:bCs/>
                <w:sz w:val="24"/>
                <w:szCs w:val="24"/>
              </w:rPr>
              <w:t xml:space="preserve">kojima najčešće koordinira uprava škole ili stručna služba. U Školi </w:t>
            </w:r>
            <w:r w:rsidR="00B87FC2" w:rsidRPr="003A6E9F">
              <w:rPr>
                <w:rFonts w:asciiTheme="majorHAnsi" w:hAnsiTheme="majorHAnsi" w:cstheme="majorHAnsi"/>
                <w:bCs/>
                <w:sz w:val="24"/>
                <w:szCs w:val="24"/>
              </w:rPr>
              <w:t>djelimično su</w:t>
            </w:r>
            <w:r w:rsidR="006E2349" w:rsidRPr="003A6E9F">
              <w:rPr>
                <w:rFonts w:asciiTheme="majorHAnsi" w:hAnsiTheme="majorHAnsi" w:cstheme="majorHAnsi"/>
                <w:bCs/>
                <w:sz w:val="24"/>
                <w:szCs w:val="24"/>
              </w:rPr>
              <w:t xml:space="preserve"> opremljeni kabineti za izvo</w:t>
            </w:r>
            <w:r w:rsidR="0040489A">
              <w:rPr>
                <w:rFonts w:asciiTheme="majorHAnsi" w:hAnsiTheme="majorHAnsi" w:cstheme="majorHAnsi"/>
                <w:bCs/>
                <w:sz w:val="24"/>
                <w:szCs w:val="24"/>
              </w:rPr>
              <w:t>đ</w:t>
            </w:r>
            <w:r w:rsidR="006E2349" w:rsidRPr="003A6E9F">
              <w:rPr>
                <w:rFonts w:asciiTheme="majorHAnsi" w:hAnsiTheme="majorHAnsi" w:cstheme="majorHAnsi"/>
                <w:bCs/>
                <w:sz w:val="24"/>
                <w:szCs w:val="24"/>
              </w:rPr>
              <w:t>enje vježbi i praktične nastave u okviru stru</w:t>
            </w:r>
            <w:r w:rsidR="00054FF0" w:rsidRPr="003A6E9F">
              <w:rPr>
                <w:rFonts w:asciiTheme="majorHAnsi" w:hAnsiTheme="majorHAnsi" w:cstheme="majorHAnsi"/>
                <w:bCs/>
                <w:sz w:val="24"/>
                <w:szCs w:val="24"/>
              </w:rPr>
              <w:t xml:space="preserve">čno-teorijskih modula nekoliko </w:t>
            </w:r>
            <w:r w:rsidR="006E2349" w:rsidRPr="003A6E9F">
              <w:rPr>
                <w:rFonts w:asciiTheme="majorHAnsi" w:hAnsiTheme="majorHAnsi" w:cstheme="majorHAnsi"/>
                <w:bCs/>
                <w:sz w:val="24"/>
                <w:szCs w:val="24"/>
              </w:rPr>
              <w:t>obrazovnih programa.</w:t>
            </w:r>
            <w:r w:rsidR="00F15D50" w:rsidRPr="003A6E9F">
              <w:rPr>
                <w:rFonts w:asciiTheme="majorHAnsi" w:hAnsiTheme="majorHAnsi" w:cstheme="majorHAnsi"/>
                <w:bCs/>
                <w:sz w:val="24"/>
                <w:szCs w:val="24"/>
              </w:rPr>
              <w:t xml:space="preserve"> </w:t>
            </w:r>
            <w:r w:rsidR="00F449AE" w:rsidRPr="003A6E9F">
              <w:rPr>
                <w:rFonts w:asciiTheme="majorHAnsi" w:hAnsiTheme="majorHAnsi" w:cstheme="majorHAnsi"/>
                <w:bCs/>
                <w:sz w:val="24"/>
                <w:szCs w:val="24"/>
              </w:rPr>
              <w:t xml:space="preserve">Na </w:t>
            </w:r>
            <w:r w:rsidR="00F449AE" w:rsidRPr="003A6E9F">
              <w:rPr>
                <w:rFonts w:asciiTheme="majorHAnsi" w:hAnsiTheme="majorHAnsi" w:cstheme="majorHAnsi"/>
                <w:bCs/>
                <w:sz w:val="24"/>
                <w:szCs w:val="24"/>
              </w:rPr>
              <w:lastRenderedPageBreak/>
              <w:t>osnovu obilaska Škole primjećuje se da direktor radi na obezbjeđivanju uslova da Škola bude zdrava sredina sa određen</w:t>
            </w:r>
            <w:r w:rsidR="00131BD6" w:rsidRPr="003A6E9F">
              <w:rPr>
                <w:rFonts w:asciiTheme="majorHAnsi" w:hAnsiTheme="majorHAnsi" w:cstheme="majorHAnsi"/>
                <w:bCs/>
                <w:sz w:val="24"/>
                <w:szCs w:val="24"/>
              </w:rPr>
              <w:t>im higijenskim standardima</w:t>
            </w:r>
            <w:r w:rsidR="00F449AE" w:rsidRPr="003A6E9F">
              <w:rPr>
                <w:rFonts w:asciiTheme="majorHAnsi" w:hAnsiTheme="majorHAnsi" w:cstheme="majorHAnsi"/>
                <w:bCs/>
                <w:sz w:val="24"/>
                <w:szCs w:val="24"/>
              </w:rPr>
              <w:t xml:space="preserve">. </w:t>
            </w:r>
            <w:r w:rsidR="002649ED" w:rsidRPr="003A6E9F">
              <w:rPr>
                <w:rFonts w:asciiTheme="majorHAnsi" w:hAnsiTheme="majorHAnsi" w:cstheme="majorHAnsi"/>
                <w:bCs/>
                <w:sz w:val="24"/>
                <w:szCs w:val="24"/>
              </w:rPr>
              <w:t>Otklonjeni su nedos</w:t>
            </w:r>
            <w:r w:rsidR="00276E67">
              <w:rPr>
                <w:rFonts w:asciiTheme="majorHAnsi" w:hAnsiTheme="majorHAnsi" w:cstheme="majorHAnsi"/>
                <w:bCs/>
                <w:sz w:val="24"/>
                <w:szCs w:val="24"/>
              </w:rPr>
              <w:t>taci na kanalizacionom sistemu i</w:t>
            </w:r>
            <w:r w:rsidR="002649ED" w:rsidRPr="003A6E9F">
              <w:rPr>
                <w:rFonts w:asciiTheme="majorHAnsi" w:hAnsiTheme="majorHAnsi" w:cstheme="majorHAnsi"/>
                <w:bCs/>
                <w:sz w:val="24"/>
                <w:szCs w:val="24"/>
              </w:rPr>
              <w:t xml:space="preserve"> mokrim čvorovima u prizemlju objekta, dok je stepenište renovirano (urađena ograda).  Školsko dvoriše je preuređeno, napravljena</w:t>
            </w:r>
            <w:r w:rsidR="002649ED" w:rsidRPr="003A6E9F">
              <w:rPr>
                <w:lang w:val="pl-PL"/>
              </w:rPr>
              <w:t xml:space="preserve"> </w:t>
            </w:r>
            <w:r w:rsidR="002649ED" w:rsidRPr="003A6E9F">
              <w:rPr>
                <w:rFonts w:asciiTheme="majorHAnsi" w:hAnsiTheme="majorHAnsi" w:cstheme="majorHAnsi"/>
                <w:lang w:val="pl-PL"/>
              </w:rPr>
              <w:t>je učionica u prirodi i postav</w:t>
            </w:r>
            <w:r w:rsidR="00276E67">
              <w:rPr>
                <w:rFonts w:asciiTheme="majorHAnsi" w:hAnsiTheme="majorHAnsi" w:cstheme="majorHAnsi"/>
                <w:lang w:val="pl-PL"/>
              </w:rPr>
              <w:t>ljene klupe</w:t>
            </w:r>
            <w:r w:rsidR="002649ED" w:rsidRPr="003A6E9F">
              <w:rPr>
                <w:rFonts w:asciiTheme="majorHAnsi" w:hAnsiTheme="majorHAnsi" w:cstheme="majorHAnsi"/>
                <w:lang w:val="pl-PL"/>
              </w:rPr>
              <w:t xml:space="preserve">. Rasvjeta je urađena u školskom dvorištu i u fiskulturnoj sali. </w:t>
            </w:r>
            <w:r w:rsidR="002649ED" w:rsidRPr="00937784">
              <w:rPr>
                <w:rFonts w:asciiTheme="majorHAnsi" w:hAnsiTheme="majorHAnsi" w:cstheme="majorHAnsi"/>
                <w:bCs/>
                <w:sz w:val="24"/>
                <w:szCs w:val="24"/>
                <w:lang w:val="pl-PL"/>
              </w:rPr>
              <w:t xml:space="preserve"> </w:t>
            </w:r>
            <w:r w:rsidR="002649ED" w:rsidRPr="003A6E9F">
              <w:rPr>
                <w:rFonts w:asciiTheme="majorHAnsi" w:hAnsiTheme="majorHAnsi" w:cstheme="majorHAnsi"/>
                <w:lang w:val="pl-PL"/>
              </w:rPr>
              <w:t>Urađen je sopstveni sistem grijanja za škol</w:t>
            </w:r>
            <w:r w:rsidR="00276E67">
              <w:rPr>
                <w:rFonts w:asciiTheme="majorHAnsi" w:hAnsiTheme="majorHAnsi" w:cstheme="majorHAnsi"/>
                <w:lang w:val="pl-PL"/>
              </w:rPr>
              <w:t>u na električni pogon</w:t>
            </w:r>
            <w:r w:rsidR="002649ED" w:rsidRPr="003A6E9F">
              <w:rPr>
                <w:rFonts w:asciiTheme="majorHAnsi" w:hAnsiTheme="majorHAnsi" w:cstheme="majorHAnsi"/>
                <w:lang w:val="pl-PL"/>
              </w:rPr>
              <w:t xml:space="preserve">. </w:t>
            </w:r>
            <w:r w:rsidR="00A10AEF" w:rsidRPr="00937784">
              <w:rPr>
                <w:rFonts w:asciiTheme="majorHAnsi" w:hAnsiTheme="majorHAnsi" w:cstheme="majorHAnsi"/>
                <w:bCs/>
                <w:sz w:val="24"/>
                <w:szCs w:val="24"/>
                <w:lang w:val="pl-PL"/>
              </w:rPr>
              <w:t>Škola ima</w:t>
            </w:r>
            <w:r w:rsidR="006E6D90" w:rsidRPr="00937784">
              <w:rPr>
                <w:rFonts w:asciiTheme="majorHAnsi" w:hAnsiTheme="majorHAnsi" w:cstheme="majorHAnsi"/>
                <w:bCs/>
                <w:sz w:val="24"/>
                <w:szCs w:val="24"/>
                <w:lang w:val="pl-PL"/>
              </w:rPr>
              <w:t xml:space="preserve"> </w:t>
            </w:r>
            <w:r w:rsidR="00A10AEF" w:rsidRPr="00937784">
              <w:rPr>
                <w:rFonts w:asciiTheme="majorHAnsi" w:hAnsiTheme="majorHAnsi" w:cstheme="majorHAnsi"/>
                <w:bCs/>
                <w:sz w:val="24"/>
                <w:szCs w:val="24"/>
                <w:lang w:val="pl-PL"/>
              </w:rPr>
              <w:t>prilaznu rampu</w:t>
            </w:r>
            <w:r w:rsidR="00276E67" w:rsidRPr="00937784">
              <w:rPr>
                <w:rFonts w:asciiTheme="majorHAnsi" w:hAnsiTheme="majorHAnsi" w:cstheme="majorHAnsi"/>
                <w:bCs/>
                <w:sz w:val="24"/>
                <w:szCs w:val="24"/>
                <w:lang w:val="pl-PL"/>
              </w:rPr>
              <w:t xml:space="preserve"> za djecu sa fizičkim smetnjama</w:t>
            </w:r>
            <w:r w:rsidR="00A10AEF" w:rsidRPr="00937784">
              <w:rPr>
                <w:rFonts w:asciiTheme="majorHAnsi" w:hAnsiTheme="majorHAnsi" w:cstheme="majorHAnsi"/>
                <w:bCs/>
                <w:sz w:val="24"/>
                <w:szCs w:val="24"/>
                <w:lang w:val="pl-PL"/>
              </w:rPr>
              <w:t>.</w:t>
            </w:r>
            <w:r w:rsidR="00276E67" w:rsidRPr="00937784">
              <w:rPr>
                <w:rFonts w:asciiTheme="majorHAnsi" w:hAnsiTheme="majorHAnsi" w:cstheme="majorHAnsi"/>
                <w:bCs/>
                <w:sz w:val="24"/>
                <w:szCs w:val="24"/>
                <w:lang w:val="pl-PL"/>
              </w:rPr>
              <w:t xml:space="preserve"> </w:t>
            </w:r>
            <w:r w:rsidR="00301D10" w:rsidRPr="00937784">
              <w:rPr>
                <w:rFonts w:asciiTheme="majorHAnsi" w:hAnsiTheme="majorHAnsi" w:cstheme="majorHAnsi"/>
                <w:bCs/>
                <w:sz w:val="24"/>
                <w:szCs w:val="24"/>
                <w:lang w:val="pl-PL"/>
              </w:rPr>
              <w:t>Na osnovu anketiranja zaposlenih</w:t>
            </w:r>
            <w:r w:rsidR="00FA2F5C" w:rsidRPr="00937784">
              <w:rPr>
                <w:rFonts w:asciiTheme="majorHAnsi" w:hAnsiTheme="majorHAnsi" w:cstheme="majorHAnsi"/>
                <w:bCs/>
                <w:sz w:val="24"/>
                <w:szCs w:val="24"/>
                <w:lang w:val="pl-PL"/>
              </w:rPr>
              <w:t>, može se konstatovati da</w:t>
            </w:r>
            <w:r w:rsidR="00301D10" w:rsidRPr="00937784">
              <w:rPr>
                <w:rFonts w:asciiTheme="majorHAnsi" w:hAnsiTheme="majorHAnsi" w:cstheme="majorHAnsi"/>
                <w:bCs/>
                <w:sz w:val="24"/>
                <w:szCs w:val="24"/>
                <w:lang w:val="pl-PL"/>
              </w:rPr>
              <w:t xml:space="preserve"> većina anketiranih nastavnika smatra da </w:t>
            </w:r>
            <w:r w:rsidR="00DC4A93" w:rsidRPr="00937784">
              <w:rPr>
                <w:rFonts w:asciiTheme="majorHAnsi" w:hAnsiTheme="majorHAnsi" w:cstheme="majorHAnsi"/>
                <w:bCs/>
                <w:sz w:val="24"/>
                <w:szCs w:val="24"/>
                <w:lang w:val="pl-PL"/>
              </w:rPr>
              <w:t>direk</w:t>
            </w:r>
            <w:r w:rsidR="00301D10" w:rsidRPr="00937784">
              <w:rPr>
                <w:rFonts w:asciiTheme="majorHAnsi" w:hAnsiTheme="majorHAnsi" w:cstheme="majorHAnsi"/>
                <w:bCs/>
                <w:sz w:val="24"/>
                <w:szCs w:val="24"/>
                <w:lang w:val="pl-PL"/>
              </w:rPr>
              <w:t xml:space="preserve">tor stvara saradničku </w:t>
            </w:r>
            <w:r w:rsidR="00DC4A93" w:rsidRPr="00937784">
              <w:rPr>
                <w:rFonts w:asciiTheme="majorHAnsi" w:hAnsiTheme="majorHAnsi" w:cstheme="majorHAnsi"/>
                <w:bCs/>
                <w:sz w:val="24"/>
                <w:szCs w:val="24"/>
                <w:lang w:val="pl-PL"/>
              </w:rPr>
              <w:t>i</w:t>
            </w:r>
            <w:r w:rsidR="00301D10" w:rsidRPr="00937784">
              <w:rPr>
                <w:rFonts w:asciiTheme="majorHAnsi" w:hAnsiTheme="majorHAnsi" w:cstheme="majorHAnsi"/>
                <w:bCs/>
                <w:sz w:val="24"/>
                <w:szCs w:val="24"/>
                <w:lang w:val="pl-PL"/>
              </w:rPr>
              <w:t xml:space="preserve"> konstruktivnu kom</w:t>
            </w:r>
            <w:r w:rsidR="00FA2F5C" w:rsidRPr="00937784">
              <w:rPr>
                <w:rFonts w:asciiTheme="majorHAnsi" w:hAnsiTheme="majorHAnsi" w:cstheme="majorHAnsi"/>
                <w:bCs/>
                <w:sz w:val="24"/>
                <w:szCs w:val="24"/>
                <w:lang w:val="pl-PL"/>
              </w:rPr>
              <w:t>unikaciju sa zaposlenima</w:t>
            </w:r>
            <w:r w:rsidR="00A61088" w:rsidRPr="00937784">
              <w:rPr>
                <w:rFonts w:asciiTheme="majorHAnsi" w:hAnsiTheme="majorHAnsi" w:cstheme="majorHAnsi"/>
                <w:bCs/>
                <w:sz w:val="24"/>
                <w:szCs w:val="24"/>
                <w:lang w:val="pl-PL"/>
              </w:rPr>
              <w:t xml:space="preserve">. </w:t>
            </w:r>
            <w:r w:rsidR="00A61088" w:rsidRPr="003A6E9F">
              <w:rPr>
                <w:rFonts w:asciiTheme="majorHAnsi" w:hAnsiTheme="majorHAnsi" w:cstheme="majorHAnsi"/>
                <w:bCs/>
                <w:sz w:val="24"/>
                <w:szCs w:val="24"/>
              </w:rPr>
              <w:t>Takođe ve</w:t>
            </w:r>
            <w:r w:rsidR="0040489A">
              <w:rPr>
                <w:rFonts w:asciiTheme="majorHAnsi" w:hAnsiTheme="majorHAnsi" w:cstheme="majorHAnsi"/>
                <w:bCs/>
                <w:sz w:val="24"/>
                <w:szCs w:val="24"/>
              </w:rPr>
              <w:t>ć</w:t>
            </w:r>
            <w:r w:rsidR="00A61088" w:rsidRPr="003A6E9F">
              <w:rPr>
                <w:rFonts w:asciiTheme="majorHAnsi" w:hAnsiTheme="majorHAnsi" w:cstheme="majorHAnsi"/>
                <w:bCs/>
                <w:sz w:val="24"/>
                <w:szCs w:val="24"/>
              </w:rPr>
              <w:t xml:space="preserve">ina </w:t>
            </w:r>
            <w:r w:rsidR="00301D10" w:rsidRPr="003A6E9F">
              <w:rPr>
                <w:rFonts w:asciiTheme="majorHAnsi" w:hAnsiTheme="majorHAnsi" w:cstheme="majorHAnsi"/>
                <w:bCs/>
                <w:sz w:val="24"/>
                <w:szCs w:val="24"/>
              </w:rPr>
              <w:t xml:space="preserve">anketiranih nastavnika smatra da uprava podstiče </w:t>
            </w:r>
            <w:r w:rsidR="00DC4A93" w:rsidRPr="003A6E9F">
              <w:rPr>
                <w:rFonts w:asciiTheme="majorHAnsi" w:hAnsiTheme="majorHAnsi" w:cstheme="majorHAnsi"/>
                <w:bCs/>
                <w:sz w:val="24"/>
                <w:szCs w:val="24"/>
              </w:rPr>
              <w:t>i</w:t>
            </w:r>
            <w:r w:rsidR="00301D10" w:rsidRPr="003A6E9F">
              <w:rPr>
                <w:rFonts w:asciiTheme="majorHAnsi" w:hAnsiTheme="majorHAnsi" w:cstheme="majorHAnsi"/>
                <w:bCs/>
                <w:sz w:val="24"/>
                <w:szCs w:val="24"/>
              </w:rPr>
              <w:t xml:space="preserve"> prati profesionalni razvoj nastavnika.</w:t>
            </w:r>
          </w:p>
          <w:p w14:paraId="40EDC7C2" w14:textId="569547EA" w:rsidR="00F449AE" w:rsidRPr="003A6E9F" w:rsidRDefault="00F449AE"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Škola ima </w:t>
            </w:r>
            <w:r w:rsidR="00A61088" w:rsidRPr="003A6E9F">
              <w:rPr>
                <w:rFonts w:asciiTheme="majorHAnsi" w:hAnsiTheme="majorHAnsi" w:cstheme="majorHAnsi"/>
                <w:bCs/>
                <w:sz w:val="24"/>
                <w:szCs w:val="24"/>
              </w:rPr>
              <w:t>definisan određeni broj</w:t>
            </w:r>
            <w:r w:rsidRPr="003A6E9F">
              <w:rPr>
                <w:rFonts w:asciiTheme="majorHAnsi" w:hAnsiTheme="majorHAnsi" w:cstheme="majorHAnsi"/>
                <w:bCs/>
                <w:sz w:val="24"/>
                <w:szCs w:val="24"/>
              </w:rPr>
              <w:t xml:space="preserve"> pravilnika i procedura, kao i poslovnika o </w:t>
            </w:r>
            <w:r w:rsidR="00DC4A93" w:rsidRPr="003A6E9F">
              <w:rPr>
                <w:rFonts w:asciiTheme="majorHAnsi" w:hAnsiTheme="majorHAnsi" w:cstheme="majorHAnsi"/>
                <w:bCs/>
                <w:sz w:val="24"/>
                <w:szCs w:val="24"/>
              </w:rPr>
              <w:t>radu pojedinih stručnih organa.</w:t>
            </w:r>
            <w:r w:rsidR="00276E67">
              <w:rPr>
                <w:rFonts w:asciiTheme="majorHAnsi" w:hAnsiTheme="majorHAnsi" w:cstheme="majorHAnsi"/>
                <w:bCs/>
                <w:sz w:val="24"/>
                <w:szCs w:val="24"/>
              </w:rPr>
              <w:t xml:space="preserve"> </w:t>
            </w:r>
            <w:r w:rsidR="00276E67" w:rsidRPr="003A6E9F">
              <w:rPr>
                <w:rFonts w:asciiTheme="majorHAnsi" w:hAnsiTheme="majorHAnsi" w:cstheme="majorHAnsi"/>
                <w:bCs/>
                <w:sz w:val="24"/>
                <w:szCs w:val="24"/>
              </w:rPr>
              <w:t>Na osnovu anketiranja zaposlenih, može se konstatovati da u školi vlada saradnička i konstruktivna komunikacija, uvažavaju se njihova mišljenja i inicijative. Većina nastavnika rad direktora smatra transparentnim.</w:t>
            </w:r>
          </w:p>
        </w:tc>
      </w:tr>
      <w:tr w:rsidR="00785410" w:rsidRPr="003A6E9F" w14:paraId="2655D5BE" w14:textId="77777777" w:rsidTr="0062541F">
        <w:trPr>
          <w:trHeight w:val="20"/>
        </w:trPr>
        <w:tc>
          <w:tcPr>
            <w:tcW w:w="809" w:type="dxa"/>
            <w:shd w:val="clear" w:color="auto" w:fill="auto"/>
          </w:tcPr>
          <w:p w14:paraId="1562AE96"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05D06240" w14:textId="4D83559F" w:rsidR="001D6FB6" w:rsidRPr="00276E67" w:rsidRDefault="009871AC" w:rsidP="00F449AE">
            <w:pPr>
              <w:spacing w:before="120"/>
              <w:rPr>
                <w:rFonts w:asciiTheme="majorHAnsi" w:hAnsiTheme="majorHAnsi" w:cstheme="majorHAnsi"/>
                <w:b/>
                <w:i/>
                <w:sz w:val="24"/>
                <w:szCs w:val="24"/>
              </w:rPr>
            </w:pPr>
            <w:r w:rsidRPr="00276E67">
              <w:rPr>
                <w:rFonts w:asciiTheme="majorHAnsi" w:hAnsiTheme="majorHAnsi" w:cstheme="majorHAnsi"/>
                <w:b/>
                <w:i/>
                <w:sz w:val="24"/>
                <w:szCs w:val="24"/>
              </w:rPr>
              <w:t>Preporuke</w:t>
            </w:r>
            <w:r w:rsidR="001D6FB6" w:rsidRPr="00276E67">
              <w:rPr>
                <w:rFonts w:asciiTheme="majorHAnsi" w:hAnsiTheme="majorHAnsi" w:cstheme="majorHAnsi"/>
                <w:b/>
                <w:i/>
                <w:sz w:val="24"/>
                <w:szCs w:val="24"/>
              </w:rPr>
              <w:t>:</w:t>
            </w:r>
          </w:p>
        </w:tc>
      </w:tr>
      <w:tr w:rsidR="003A6E9F" w:rsidRPr="003A6E9F" w14:paraId="03523E0C" w14:textId="77777777" w:rsidTr="0062541F">
        <w:trPr>
          <w:trHeight w:val="20"/>
        </w:trPr>
        <w:tc>
          <w:tcPr>
            <w:tcW w:w="809" w:type="dxa"/>
            <w:shd w:val="clear" w:color="auto" w:fill="auto"/>
          </w:tcPr>
          <w:p w14:paraId="45F59F1B"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32129EC0" w14:textId="755A8D8D" w:rsidR="001D6FB6" w:rsidRPr="003A6E9F" w:rsidRDefault="001D6FB6" w:rsidP="000F1F4E">
            <w:pPr>
              <w:pStyle w:val="ListParagraph"/>
              <w:numPr>
                <w:ilvl w:val="0"/>
                <w:numId w:val="2"/>
              </w:numPr>
              <w:ind w:left="346" w:hanging="346"/>
              <w:contextualSpacing w:val="0"/>
              <w:rPr>
                <w:rFonts w:asciiTheme="majorHAnsi" w:hAnsiTheme="majorHAnsi" w:cstheme="majorHAnsi"/>
                <w:bCs/>
                <w:sz w:val="24"/>
                <w:szCs w:val="24"/>
                <w:lang w:val="sr-Latn-ME"/>
              </w:rPr>
            </w:pPr>
            <w:r w:rsidRPr="003A6E9F">
              <w:rPr>
                <w:rFonts w:asciiTheme="majorHAnsi" w:hAnsiTheme="majorHAnsi" w:cstheme="majorHAnsi"/>
                <w:bCs/>
                <w:sz w:val="24"/>
                <w:szCs w:val="24"/>
                <w:lang w:val="sr-Latn-ME"/>
              </w:rPr>
              <w:t xml:space="preserve">Raditi na obezbjeđivanju materijalnih uslova za </w:t>
            </w:r>
            <w:r w:rsidR="00856759">
              <w:rPr>
                <w:rFonts w:asciiTheme="majorHAnsi" w:hAnsiTheme="majorHAnsi" w:cstheme="majorHAnsi"/>
                <w:bCs/>
                <w:sz w:val="24"/>
                <w:szCs w:val="24"/>
                <w:lang w:val="sr-Latn-ME"/>
              </w:rPr>
              <w:t>dj</w:t>
            </w:r>
            <w:r w:rsidRPr="003A6E9F">
              <w:rPr>
                <w:rFonts w:asciiTheme="majorHAnsi" w:hAnsiTheme="majorHAnsi" w:cstheme="majorHAnsi"/>
                <w:bCs/>
                <w:sz w:val="24"/>
                <w:szCs w:val="24"/>
                <w:lang w:val="sr-Latn-ME"/>
              </w:rPr>
              <w:t>ecu sa posebnim obrazovnim potrebama.</w:t>
            </w:r>
          </w:p>
          <w:p w14:paraId="0F6107EA" w14:textId="35DD42F0" w:rsidR="00CE269A" w:rsidRPr="00937784" w:rsidRDefault="001D6FB6" w:rsidP="000F1F4E">
            <w:pPr>
              <w:pStyle w:val="ListParagraph"/>
              <w:numPr>
                <w:ilvl w:val="0"/>
                <w:numId w:val="2"/>
              </w:numPr>
              <w:ind w:left="346" w:hanging="346"/>
              <w:contextualSpacing w:val="0"/>
              <w:rPr>
                <w:rFonts w:asciiTheme="majorHAnsi" w:hAnsiTheme="majorHAnsi" w:cstheme="majorHAnsi"/>
                <w:sz w:val="24"/>
                <w:szCs w:val="24"/>
                <w:lang w:val="sr-Latn-ME"/>
              </w:rPr>
            </w:pPr>
            <w:r w:rsidRPr="003A6E9F">
              <w:rPr>
                <w:rFonts w:asciiTheme="majorHAnsi" w:hAnsiTheme="majorHAnsi" w:cstheme="majorHAnsi"/>
                <w:bCs/>
                <w:sz w:val="24"/>
                <w:szCs w:val="24"/>
                <w:lang w:val="sr-Latn-ME"/>
              </w:rPr>
              <w:t xml:space="preserve">Donijeti mjere za unapređenje učeničkih postignuća i voditi </w:t>
            </w:r>
            <w:r w:rsidR="00770B34" w:rsidRPr="003A6E9F">
              <w:rPr>
                <w:rFonts w:asciiTheme="majorHAnsi" w:hAnsiTheme="majorHAnsi" w:cstheme="majorHAnsi"/>
                <w:bCs/>
                <w:sz w:val="24"/>
                <w:szCs w:val="24"/>
                <w:lang w:val="sr-Latn-ME"/>
              </w:rPr>
              <w:t>evidenciju predloženih mjera u k</w:t>
            </w:r>
            <w:r w:rsidRPr="003A6E9F">
              <w:rPr>
                <w:rFonts w:asciiTheme="majorHAnsi" w:hAnsiTheme="majorHAnsi" w:cstheme="majorHAnsi"/>
                <w:bCs/>
                <w:sz w:val="24"/>
                <w:szCs w:val="24"/>
                <w:lang w:val="sr-Latn-ME"/>
              </w:rPr>
              <w:t xml:space="preserve">njizi Nastavničkog vijeća. </w:t>
            </w:r>
          </w:p>
          <w:p w14:paraId="2C42692E" w14:textId="77777777" w:rsidR="001D6FB6" w:rsidRPr="003A6E9F" w:rsidRDefault="0034239C" w:rsidP="000F1F4E">
            <w:pPr>
              <w:pStyle w:val="ListParagraph"/>
              <w:numPr>
                <w:ilvl w:val="0"/>
                <w:numId w:val="2"/>
              </w:numPr>
              <w:ind w:left="346" w:hanging="346"/>
              <w:contextualSpacing w:val="0"/>
              <w:rPr>
                <w:rFonts w:asciiTheme="majorHAnsi" w:hAnsiTheme="majorHAnsi" w:cstheme="majorHAnsi"/>
                <w:sz w:val="24"/>
                <w:szCs w:val="24"/>
              </w:rPr>
            </w:pPr>
            <w:r w:rsidRPr="003A6E9F">
              <w:rPr>
                <w:rFonts w:asciiTheme="majorHAnsi" w:hAnsiTheme="majorHAnsi" w:cstheme="majorHAnsi"/>
                <w:sz w:val="24"/>
                <w:szCs w:val="24"/>
              </w:rPr>
              <w:t>Motivisati nastavnike za realizaciju ogledno-uglednih časova.</w:t>
            </w:r>
          </w:p>
          <w:p w14:paraId="18795F85" w14:textId="06029608" w:rsidR="004B1D59" w:rsidRPr="003A6E9F" w:rsidRDefault="004B1D59" w:rsidP="004B1D59">
            <w:pPr>
              <w:pStyle w:val="ListParagraph"/>
              <w:ind w:left="346"/>
              <w:contextualSpacing w:val="0"/>
              <w:rPr>
                <w:rFonts w:asciiTheme="majorHAnsi" w:hAnsiTheme="majorHAnsi" w:cstheme="majorHAnsi"/>
                <w:sz w:val="24"/>
                <w:szCs w:val="24"/>
              </w:rPr>
            </w:pPr>
          </w:p>
        </w:tc>
      </w:tr>
      <w:tr w:rsidR="003A6E9F" w:rsidRPr="003A6E9F" w14:paraId="5C7EFA95" w14:textId="77777777" w:rsidTr="007A4CAB">
        <w:trPr>
          <w:cantSplit/>
          <w:trHeight w:val="4824"/>
        </w:trPr>
        <w:tc>
          <w:tcPr>
            <w:tcW w:w="809" w:type="dxa"/>
            <w:shd w:val="clear" w:color="auto" w:fill="auto"/>
          </w:tcPr>
          <w:p w14:paraId="052305D7" w14:textId="77777777"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2.3. </w:t>
            </w:r>
          </w:p>
        </w:tc>
        <w:tc>
          <w:tcPr>
            <w:tcW w:w="8263" w:type="dxa"/>
            <w:shd w:val="clear" w:color="auto" w:fill="auto"/>
          </w:tcPr>
          <w:p w14:paraId="2BA3B46B" w14:textId="336AA561"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Planovi rada direktora i pedagoga kao sastavni djelovi Godišnjeg plana i programa rada škole sadrže aktivnosti koje se odnose na pedagoško-instruktivni rad. Pedagoško-instruktivni rad obavlja se od strane direktora</w:t>
            </w:r>
            <w:r w:rsidR="00413BAC" w:rsidRPr="003A6E9F">
              <w:rPr>
                <w:rFonts w:asciiTheme="majorHAnsi" w:hAnsiTheme="majorHAnsi" w:cstheme="majorHAnsi"/>
                <w:bCs/>
                <w:sz w:val="24"/>
                <w:szCs w:val="24"/>
              </w:rPr>
              <w:t xml:space="preserve">, pomoćnika direktora </w:t>
            </w:r>
            <w:r w:rsidRPr="003A6E9F">
              <w:rPr>
                <w:rFonts w:asciiTheme="majorHAnsi" w:hAnsiTheme="majorHAnsi" w:cstheme="majorHAnsi"/>
                <w:bCs/>
                <w:sz w:val="24"/>
                <w:szCs w:val="24"/>
              </w:rPr>
              <w:t>i pedagoga.</w:t>
            </w:r>
            <w:r w:rsidR="00EF335D" w:rsidRPr="003A6E9F">
              <w:rPr>
                <w:rFonts w:asciiTheme="majorHAnsi" w:hAnsiTheme="majorHAnsi" w:cstheme="majorHAnsi"/>
                <w:bCs/>
                <w:sz w:val="24"/>
                <w:szCs w:val="24"/>
              </w:rPr>
              <w:t xml:space="preserve"> </w:t>
            </w:r>
            <w:r w:rsidRPr="003A6E9F">
              <w:rPr>
                <w:rFonts w:asciiTheme="majorHAnsi" w:hAnsiTheme="majorHAnsi" w:cstheme="majorHAnsi"/>
                <w:bCs/>
                <w:sz w:val="24"/>
                <w:szCs w:val="24"/>
              </w:rPr>
              <w:t>Tokom rada koriste se protokoli za posmatranje časova. Nakon časa se obavlja usmeni razgovor, vode pisana zapažanja i daju preporuke za unapređivanje k</w:t>
            </w:r>
            <w:r w:rsidR="0034239C" w:rsidRPr="003A6E9F">
              <w:rPr>
                <w:rFonts w:asciiTheme="majorHAnsi" w:hAnsiTheme="majorHAnsi" w:cstheme="majorHAnsi"/>
                <w:bCs/>
                <w:sz w:val="24"/>
                <w:szCs w:val="24"/>
              </w:rPr>
              <w:t>valiteta</w:t>
            </w:r>
            <w:r w:rsidR="004C7B25" w:rsidRPr="003A6E9F">
              <w:rPr>
                <w:rFonts w:asciiTheme="majorHAnsi" w:hAnsiTheme="majorHAnsi" w:cstheme="majorHAnsi"/>
                <w:bCs/>
                <w:sz w:val="24"/>
                <w:szCs w:val="24"/>
              </w:rPr>
              <w:t xml:space="preserve"> rada u nastavi. </w:t>
            </w:r>
          </w:p>
          <w:p w14:paraId="7D8B8F6E" w14:textId="77777777" w:rsidR="00607C3D"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Uprava Škole je uradila Pravilnik o kućnom redu i isti je istaknut na vidnim mjestima kako bi zaposleni i učenici bili upoznati sa njim. U Školi se pedagoška dokumentacija vodi u skladu sa propisima. </w:t>
            </w:r>
            <w:r w:rsidR="0034239C" w:rsidRPr="003A6E9F">
              <w:rPr>
                <w:rFonts w:asciiTheme="majorHAnsi" w:hAnsiTheme="majorHAnsi" w:cstheme="majorHAnsi"/>
                <w:bCs/>
                <w:sz w:val="24"/>
                <w:szCs w:val="24"/>
              </w:rPr>
              <w:t xml:space="preserve">Svi pravilnici koje Škola posjeduje su u skladu sa zakonom. </w:t>
            </w:r>
          </w:p>
          <w:p w14:paraId="566785A5" w14:textId="612E1E84" w:rsidR="001D6FB6" w:rsidRPr="003A6E9F" w:rsidRDefault="00607C3D" w:rsidP="007A4CAB">
            <w:pPr>
              <w:jc w:val="both"/>
              <w:rPr>
                <w:rFonts w:ascii="Cambria" w:eastAsia="Calibri" w:hAnsi="Cambria"/>
                <w:sz w:val="26"/>
                <w:szCs w:val="28"/>
              </w:rPr>
            </w:pPr>
            <w:r w:rsidRPr="003A6E9F">
              <w:rPr>
                <w:rFonts w:asciiTheme="majorHAnsi" w:hAnsiTheme="majorHAnsi" w:cstheme="majorHAnsi"/>
                <w:bCs/>
                <w:sz w:val="24"/>
                <w:szCs w:val="24"/>
              </w:rPr>
              <w:t>Škola ima procedure koje</w:t>
            </w:r>
            <w:r w:rsidR="00FC2516" w:rsidRPr="003A6E9F">
              <w:rPr>
                <w:rFonts w:asciiTheme="majorHAnsi" w:hAnsiTheme="majorHAnsi" w:cstheme="majorHAnsi"/>
                <w:bCs/>
                <w:sz w:val="24"/>
                <w:szCs w:val="24"/>
              </w:rPr>
              <w:t xml:space="preserve"> doprinose lakšoj organizaciji </w:t>
            </w:r>
            <w:r w:rsidR="007A4CAB">
              <w:rPr>
                <w:rFonts w:asciiTheme="majorHAnsi" w:hAnsiTheme="majorHAnsi" w:cstheme="majorHAnsi"/>
                <w:bCs/>
                <w:sz w:val="24"/>
                <w:szCs w:val="24"/>
              </w:rPr>
              <w:t>i</w:t>
            </w:r>
            <w:r w:rsidR="00FC2516" w:rsidRPr="003A6E9F">
              <w:rPr>
                <w:rFonts w:asciiTheme="majorHAnsi" w:hAnsiTheme="majorHAnsi" w:cstheme="majorHAnsi"/>
                <w:bCs/>
                <w:sz w:val="24"/>
                <w:szCs w:val="24"/>
              </w:rPr>
              <w:t xml:space="preserve"> realizaciji rada u školi. </w:t>
            </w:r>
            <w:r w:rsidR="007A4CAB">
              <w:rPr>
                <w:rFonts w:asciiTheme="majorHAnsi" w:hAnsiTheme="majorHAnsi" w:cstheme="majorHAnsi"/>
                <w:bCs/>
                <w:sz w:val="24"/>
                <w:szCs w:val="24"/>
              </w:rPr>
              <w:t>Od</w:t>
            </w:r>
            <w:r w:rsidR="00413BAC" w:rsidRPr="003A6E9F">
              <w:rPr>
                <w:rFonts w:asciiTheme="majorHAnsi" w:hAnsiTheme="majorHAnsi" w:cstheme="majorHAnsi"/>
                <w:bCs/>
                <w:sz w:val="24"/>
                <w:szCs w:val="24"/>
              </w:rPr>
              <w:t>bor za interno obezbjeđivanje kvaliteta periodično (svake dvije godine) sačinjava Izvještaj interne evaluacije</w:t>
            </w:r>
            <w:r w:rsidR="00E328C5" w:rsidRPr="003A6E9F">
              <w:rPr>
                <w:rFonts w:asciiTheme="majorHAnsi" w:eastAsia="Calibri" w:hAnsiTheme="majorHAnsi" w:cstheme="majorHAnsi"/>
                <w:sz w:val="24"/>
                <w:szCs w:val="24"/>
              </w:rPr>
              <w:t>.</w:t>
            </w:r>
            <w:r w:rsidR="001D5CE9" w:rsidRPr="003A6E9F">
              <w:rPr>
                <w:rFonts w:asciiTheme="majorHAnsi" w:eastAsia="Calibri" w:hAnsiTheme="majorHAnsi" w:cstheme="majorHAnsi"/>
                <w:sz w:val="24"/>
                <w:szCs w:val="24"/>
              </w:rPr>
              <w:t xml:space="preserve"> </w:t>
            </w:r>
            <w:r w:rsidR="001D5CE9" w:rsidRPr="003A6E9F">
              <w:rPr>
                <w:rFonts w:asciiTheme="majorHAnsi" w:hAnsiTheme="majorHAnsi" w:cstheme="majorHAnsi"/>
                <w:bCs/>
                <w:sz w:val="24"/>
                <w:szCs w:val="24"/>
              </w:rPr>
              <w:t>Odbor je odredio ciljeve</w:t>
            </w:r>
            <w:r w:rsidR="00A10AEF" w:rsidRPr="003A6E9F">
              <w:rPr>
                <w:rFonts w:asciiTheme="majorHAnsi" w:hAnsiTheme="majorHAnsi" w:cstheme="majorHAnsi"/>
                <w:bCs/>
                <w:sz w:val="24"/>
                <w:szCs w:val="24"/>
              </w:rPr>
              <w:t>,</w:t>
            </w:r>
            <w:r w:rsidR="001D5CE9" w:rsidRPr="003A6E9F">
              <w:rPr>
                <w:rFonts w:asciiTheme="majorHAnsi" w:hAnsiTheme="majorHAnsi" w:cstheme="majorHAnsi"/>
                <w:bCs/>
                <w:sz w:val="24"/>
                <w:szCs w:val="24"/>
              </w:rPr>
              <w:t xml:space="preserve"> odabrao indikatore za samoevaluaciju i odredio aktivnosti kroz akcioni plan.</w:t>
            </w:r>
            <w:r w:rsidR="001D5CE9" w:rsidRPr="003A6E9F">
              <w:rPr>
                <w:rFonts w:ascii="Cambria" w:eastAsia="Calibri" w:hAnsi="Cambria"/>
                <w:sz w:val="26"/>
                <w:szCs w:val="28"/>
              </w:rPr>
              <w:t xml:space="preserve"> </w:t>
            </w:r>
            <w:r w:rsidR="00413BAC" w:rsidRPr="003A6E9F">
              <w:rPr>
                <w:rFonts w:asciiTheme="majorHAnsi" w:hAnsiTheme="majorHAnsi" w:cstheme="majorHAnsi"/>
                <w:bCs/>
                <w:sz w:val="24"/>
                <w:szCs w:val="24"/>
              </w:rPr>
              <w:t xml:space="preserve">Takođe, planom su </w:t>
            </w:r>
            <w:r w:rsidR="001D5CE9" w:rsidRPr="003A6E9F">
              <w:rPr>
                <w:rFonts w:asciiTheme="majorHAnsi" w:hAnsiTheme="majorHAnsi" w:cstheme="majorHAnsi"/>
                <w:bCs/>
                <w:sz w:val="24"/>
                <w:szCs w:val="24"/>
              </w:rPr>
              <w:t>definisane prioritetne oblasti, ciljevi i instrumenti za samoevaluaciju.</w:t>
            </w:r>
            <w:r w:rsidR="00F97C40" w:rsidRPr="003A6E9F">
              <w:rPr>
                <w:rFonts w:ascii="Cambria" w:eastAsia="Calibri" w:hAnsi="Cambria"/>
                <w:sz w:val="26"/>
                <w:szCs w:val="28"/>
              </w:rPr>
              <w:t xml:space="preserve"> </w:t>
            </w:r>
            <w:r w:rsidR="001D5CE9" w:rsidRPr="003A6E9F">
              <w:rPr>
                <w:rFonts w:asciiTheme="majorHAnsi" w:hAnsiTheme="majorHAnsi" w:cstheme="majorHAnsi"/>
                <w:bCs/>
                <w:sz w:val="24"/>
                <w:szCs w:val="24"/>
              </w:rPr>
              <w:t>Direktor prati ostvarenost standarda kompetencija</w:t>
            </w:r>
            <w:r w:rsidR="00CC5F21" w:rsidRPr="003A6E9F">
              <w:rPr>
                <w:rFonts w:asciiTheme="majorHAnsi" w:hAnsiTheme="majorHAnsi" w:cstheme="majorHAnsi"/>
                <w:bCs/>
                <w:sz w:val="24"/>
                <w:szCs w:val="24"/>
              </w:rPr>
              <w:t xml:space="preserve"> za nastavnike.</w:t>
            </w:r>
            <w:r w:rsidR="00F97C40" w:rsidRPr="003A6E9F">
              <w:rPr>
                <w:rFonts w:asciiTheme="majorHAnsi" w:hAnsiTheme="majorHAnsi" w:cstheme="majorHAnsi"/>
                <w:bCs/>
                <w:sz w:val="24"/>
                <w:szCs w:val="24"/>
              </w:rPr>
              <w:t xml:space="preserve"> </w:t>
            </w:r>
          </w:p>
        </w:tc>
      </w:tr>
      <w:tr w:rsidR="00785410" w:rsidRPr="003A6E9F" w14:paraId="77FB1E82" w14:textId="77777777" w:rsidTr="0062541F">
        <w:trPr>
          <w:trHeight w:val="20"/>
        </w:trPr>
        <w:tc>
          <w:tcPr>
            <w:tcW w:w="809" w:type="dxa"/>
            <w:shd w:val="clear" w:color="auto" w:fill="auto"/>
          </w:tcPr>
          <w:p w14:paraId="0E6018B3" w14:textId="2BBF1005" w:rsidR="001D6FB6" w:rsidRPr="003A6E9F" w:rsidRDefault="00F97C40" w:rsidP="00F449AE">
            <w:pPr>
              <w:spacing w:before="120"/>
              <w:rPr>
                <w:rFonts w:asciiTheme="majorHAnsi" w:hAnsiTheme="majorHAnsi" w:cstheme="majorHAnsi"/>
                <w:sz w:val="24"/>
                <w:szCs w:val="24"/>
              </w:rPr>
            </w:pPr>
            <w:r w:rsidRPr="003A6E9F">
              <w:rPr>
                <w:rFonts w:asciiTheme="majorHAnsi" w:hAnsiTheme="majorHAnsi" w:cstheme="majorHAnsi"/>
                <w:sz w:val="24"/>
                <w:szCs w:val="24"/>
              </w:rPr>
              <w:t xml:space="preserve"> </w:t>
            </w:r>
          </w:p>
        </w:tc>
        <w:tc>
          <w:tcPr>
            <w:tcW w:w="8263" w:type="dxa"/>
            <w:shd w:val="clear" w:color="auto" w:fill="auto"/>
          </w:tcPr>
          <w:p w14:paraId="17A03417" w14:textId="2D0EF43A" w:rsidR="001D6FB6" w:rsidRPr="003A6E9F" w:rsidRDefault="00770B34" w:rsidP="00F449AE">
            <w:pPr>
              <w:spacing w:before="120"/>
              <w:rPr>
                <w:rFonts w:asciiTheme="majorHAnsi" w:hAnsiTheme="majorHAnsi" w:cstheme="majorHAnsi"/>
                <w:b/>
                <w:i/>
                <w:sz w:val="24"/>
                <w:szCs w:val="24"/>
              </w:rPr>
            </w:pPr>
            <w:r w:rsidRPr="003A6E9F">
              <w:rPr>
                <w:rFonts w:asciiTheme="majorHAnsi" w:hAnsiTheme="majorHAnsi" w:cstheme="majorHAnsi"/>
                <w:b/>
                <w:i/>
                <w:sz w:val="24"/>
                <w:szCs w:val="24"/>
              </w:rPr>
              <w:t>Preporuka</w:t>
            </w:r>
            <w:r w:rsidR="001D6FB6" w:rsidRPr="003A6E9F">
              <w:rPr>
                <w:rFonts w:asciiTheme="majorHAnsi" w:hAnsiTheme="majorHAnsi" w:cstheme="majorHAnsi"/>
                <w:b/>
                <w:i/>
                <w:sz w:val="24"/>
                <w:szCs w:val="24"/>
              </w:rPr>
              <w:t>:</w:t>
            </w:r>
          </w:p>
        </w:tc>
      </w:tr>
      <w:tr w:rsidR="003A6E9F" w:rsidRPr="003A6E9F" w14:paraId="12E1A7D3" w14:textId="77777777" w:rsidTr="0062541F">
        <w:trPr>
          <w:trHeight w:val="20"/>
        </w:trPr>
        <w:tc>
          <w:tcPr>
            <w:tcW w:w="809" w:type="dxa"/>
            <w:shd w:val="clear" w:color="auto" w:fill="auto"/>
          </w:tcPr>
          <w:p w14:paraId="77CE5E5B"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3453EE17" w14:textId="5D033AA1" w:rsidR="001D6FB6" w:rsidRPr="003A6E9F" w:rsidRDefault="00CC5F21" w:rsidP="000F1F4E">
            <w:pPr>
              <w:pStyle w:val="ListParagraph"/>
              <w:numPr>
                <w:ilvl w:val="0"/>
                <w:numId w:val="2"/>
              </w:numPr>
              <w:ind w:left="346" w:hanging="346"/>
              <w:contextualSpacing w:val="0"/>
              <w:rPr>
                <w:rFonts w:asciiTheme="majorHAnsi" w:hAnsiTheme="majorHAnsi" w:cstheme="majorHAnsi"/>
                <w:bCs/>
                <w:sz w:val="24"/>
                <w:szCs w:val="24"/>
                <w:lang w:val="sr-Latn-ME"/>
              </w:rPr>
            </w:pPr>
            <w:r w:rsidRPr="003A6E9F">
              <w:rPr>
                <w:rFonts w:asciiTheme="majorHAnsi" w:hAnsiTheme="majorHAnsi" w:cstheme="majorHAnsi"/>
                <w:bCs/>
                <w:sz w:val="24"/>
                <w:szCs w:val="24"/>
                <w:lang w:val="sr-Latn-ME"/>
              </w:rPr>
              <w:t xml:space="preserve">Pratiti sprovođenje preporuka datih kroz pedagoško-instruktivni rad. Date preporuke analizirati na stručnim organima </w:t>
            </w:r>
            <w:r w:rsidR="009C4EC8" w:rsidRPr="003A6E9F">
              <w:rPr>
                <w:rFonts w:asciiTheme="majorHAnsi" w:hAnsiTheme="majorHAnsi" w:cstheme="majorHAnsi"/>
                <w:bCs/>
                <w:sz w:val="24"/>
                <w:szCs w:val="24"/>
                <w:lang w:val="sr-Latn-ME"/>
              </w:rPr>
              <w:t>Škole.</w:t>
            </w:r>
          </w:p>
        </w:tc>
      </w:tr>
      <w:tr w:rsidR="00785410" w:rsidRPr="003A6E9F" w14:paraId="3E2C4FD9" w14:textId="77777777" w:rsidTr="0062541F">
        <w:trPr>
          <w:trHeight w:val="20"/>
        </w:trPr>
        <w:tc>
          <w:tcPr>
            <w:tcW w:w="809" w:type="dxa"/>
            <w:shd w:val="clear" w:color="auto" w:fill="auto"/>
          </w:tcPr>
          <w:p w14:paraId="75EFF75B" w14:textId="77777777"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2.4. </w:t>
            </w:r>
          </w:p>
        </w:tc>
        <w:tc>
          <w:tcPr>
            <w:tcW w:w="8263" w:type="dxa"/>
            <w:shd w:val="clear" w:color="auto" w:fill="auto"/>
          </w:tcPr>
          <w:p w14:paraId="11F1569F" w14:textId="2DD33178"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Direktor </w:t>
            </w:r>
            <w:r w:rsidR="009C4EC8" w:rsidRPr="003A6E9F">
              <w:rPr>
                <w:rFonts w:asciiTheme="majorHAnsi" w:hAnsiTheme="majorHAnsi" w:cstheme="majorHAnsi"/>
                <w:bCs/>
                <w:sz w:val="24"/>
                <w:szCs w:val="24"/>
              </w:rPr>
              <w:t>Škole, zajedno sa timom</w:t>
            </w:r>
            <w:r w:rsidRPr="003A6E9F">
              <w:rPr>
                <w:rFonts w:asciiTheme="majorHAnsi" w:hAnsiTheme="majorHAnsi" w:cstheme="majorHAnsi"/>
                <w:bCs/>
                <w:sz w:val="24"/>
                <w:szCs w:val="24"/>
              </w:rPr>
              <w:t xml:space="preserve"> za PRNŠ, učestvuje u aktivnostima za PRNŠ, kao i pripremi njegovog plana, izboru prioriteta i donošenju odluka u vezi sa PRNŠ. Plan rada za PRNŠ se nalazi u Godišn</w:t>
            </w:r>
            <w:r w:rsidR="00413BAC" w:rsidRPr="003A6E9F">
              <w:rPr>
                <w:rFonts w:asciiTheme="majorHAnsi" w:hAnsiTheme="majorHAnsi" w:cstheme="majorHAnsi"/>
                <w:bCs/>
                <w:sz w:val="24"/>
                <w:szCs w:val="24"/>
              </w:rPr>
              <w:t xml:space="preserve">jem planu i programu rada Škole ali nije detaljno </w:t>
            </w:r>
            <w:r w:rsidR="00413BAC" w:rsidRPr="003A6E9F">
              <w:rPr>
                <w:rFonts w:asciiTheme="majorHAnsi" w:hAnsiTheme="majorHAnsi" w:cstheme="majorHAnsi"/>
                <w:bCs/>
                <w:sz w:val="24"/>
                <w:szCs w:val="24"/>
              </w:rPr>
              <w:lastRenderedPageBreak/>
              <w:t>razrađen.</w:t>
            </w:r>
            <w:r w:rsidRPr="003A6E9F">
              <w:rPr>
                <w:rFonts w:asciiTheme="majorHAnsi" w:hAnsiTheme="majorHAnsi" w:cstheme="majorHAnsi"/>
                <w:bCs/>
                <w:sz w:val="24"/>
                <w:szCs w:val="24"/>
              </w:rPr>
              <w:t xml:space="preserve"> </w:t>
            </w:r>
            <w:r w:rsidR="00054FF0" w:rsidRPr="003A6E9F">
              <w:rPr>
                <w:rFonts w:asciiTheme="majorHAnsi" w:hAnsiTheme="majorHAnsi" w:cstheme="majorHAnsi"/>
                <w:bCs/>
                <w:sz w:val="24"/>
                <w:szCs w:val="24"/>
              </w:rPr>
              <w:t xml:space="preserve">Uvidom </w:t>
            </w:r>
            <w:r w:rsidR="00770B34" w:rsidRPr="003A6E9F">
              <w:rPr>
                <w:rFonts w:asciiTheme="majorHAnsi" w:hAnsiTheme="majorHAnsi" w:cstheme="majorHAnsi"/>
                <w:bCs/>
                <w:sz w:val="24"/>
                <w:szCs w:val="24"/>
              </w:rPr>
              <w:t xml:space="preserve">u </w:t>
            </w:r>
            <w:r w:rsidR="00A10AEF" w:rsidRPr="003A6E9F">
              <w:rPr>
                <w:rFonts w:asciiTheme="majorHAnsi" w:hAnsiTheme="majorHAnsi" w:cstheme="majorHAnsi"/>
                <w:bCs/>
                <w:sz w:val="24"/>
                <w:szCs w:val="24"/>
              </w:rPr>
              <w:t>d</w:t>
            </w:r>
            <w:r w:rsidR="00B54A10" w:rsidRPr="003A6E9F">
              <w:rPr>
                <w:rFonts w:asciiTheme="majorHAnsi" w:hAnsiTheme="majorHAnsi" w:cstheme="majorHAnsi"/>
                <w:bCs/>
                <w:sz w:val="24"/>
                <w:szCs w:val="24"/>
              </w:rPr>
              <w:t>okumentaciju</w:t>
            </w:r>
            <w:r w:rsidR="00F97C40" w:rsidRPr="003A6E9F">
              <w:rPr>
                <w:rFonts w:asciiTheme="majorHAnsi" w:hAnsiTheme="majorHAnsi" w:cstheme="majorHAnsi"/>
                <w:bCs/>
                <w:sz w:val="24"/>
                <w:szCs w:val="24"/>
              </w:rPr>
              <w:t xml:space="preserve"> </w:t>
            </w:r>
            <w:r w:rsidRPr="003A6E9F">
              <w:rPr>
                <w:rFonts w:asciiTheme="majorHAnsi" w:hAnsiTheme="majorHAnsi" w:cstheme="majorHAnsi"/>
                <w:bCs/>
                <w:sz w:val="24"/>
                <w:szCs w:val="24"/>
              </w:rPr>
              <w:t>može se jasno utvrditi da se profesionalni razvoj u školi planira i usmjerava na osnovu podataka pedagoško-instr</w:t>
            </w:r>
            <w:r w:rsidR="00B54A10" w:rsidRPr="003A6E9F">
              <w:rPr>
                <w:rFonts w:asciiTheme="majorHAnsi" w:hAnsiTheme="majorHAnsi" w:cstheme="majorHAnsi"/>
                <w:bCs/>
                <w:sz w:val="24"/>
                <w:szCs w:val="24"/>
              </w:rPr>
              <w:t>uktivnog rada.</w:t>
            </w:r>
          </w:p>
          <w:p w14:paraId="7294CF46" w14:textId="77777777"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Direktor sve zaposlene ravnomjerno upućuje na seminare ponuđene od strane nadležnih institucija i radi na obezbjeđivanju relevantne i aktuelne stručne, pedagoške i metodičke literature, kao i drugih resursa.</w:t>
            </w:r>
          </w:p>
          <w:p w14:paraId="51E0B580" w14:textId="32530AD3" w:rsidR="001D6FB6" w:rsidRPr="003A6E9F" w:rsidRDefault="001D6FB6" w:rsidP="00F449AE">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 xml:space="preserve">Direktor nema lični plan profesionalnog razvoja koji bi bio proizvod evaluacije svoga rada i samoevaluacije. </w:t>
            </w:r>
          </w:p>
          <w:p w14:paraId="23EC6004" w14:textId="171D133F" w:rsidR="001D6FB6" w:rsidRPr="003A6E9F" w:rsidRDefault="001D6FB6" w:rsidP="00856759">
            <w:pPr>
              <w:spacing w:before="120"/>
              <w:jc w:val="both"/>
              <w:rPr>
                <w:rFonts w:asciiTheme="majorHAnsi" w:hAnsiTheme="majorHAnsi" w:cstheme="majorHAnsi"/>
                <w:bCs/>
                <w:sz w:val="24"/>
                <w:szCs w:val="24"/>
              </w:rPr>
            </w:pPr>
            <w:r w:rsidRPr="003A6E9F">
              <w:rPr>
                <w:rFonts w:asciiTheme="majorHAnsi" w:hAnsiTheme="majorHAnsi" w:cstheme="majorHAnsi"/>
                <w:bCs/>
                <w:sz w:val="24"/>
                <w:szCs w:val="24"/>
              </w:rPr>
              <w:t>Zaposleni se uglavnom motivi</w:t>
            </w:r>
            <w:r w:rsidR="00A10AEF" w:rsidRPr="003A6E9F">
              <w:rPr>
                <w:rFonts w:asciiTheme="majorHAnsi" w:hAnsiTheme="majorHAnsi" w:cstheme="majorHAnsi"/>
                <w:bCs/>
                <w:sz w:val="24"/>
                <w:szCs w:val="24"/>
              </w:rPr>
              <w:t xml:space="preserve">šu slanjem na različite obuke. </w:t>
            </w:r>
            <w:r w:rsidRPr="003A6E9F">
              <w:rPr>
                <w:rFonts w:asciiTheme="majorHAnsi" w:hAnsiTheme="majorHAnsi" w:cstheme="majorHAnsi"/>
                <w:bCs/>
                <w:sz w:val="24"/>
                <w:szCs w:val="24"/>
              </w:rPr>
              <w:t xml:space="preserve">U Školi postoji Pravilnik o nagrađivanju i pohvaljivanju zaposlenih. Nastavnici su informisani o mogućnostima napredovanja. </w:t>
            </w:r>
            <w:r w:rsidR="00B54A10" w:rsidRPr="003A6E9F">
              <w:rPr>
                <w:rFonts w:asciiTheme="majorHAnsi" w:hAnsiTheme="majorHAnsi" w:cstheme="majorHAnsi"/>
                <w:bCs/>
                <w:sz w:val="24"/>
                <w:szCs w:val="24"/>
              </w:rPr>
              <w:t>Uprava Škole budžetom</w:t>
            </w:r>
            <w:r w:rsidR="00770B34" w:rsidRPr="003A6E9F">
              <w:rPr>
                <w:rFonts w:asciiTheme="majorHAnsi" w:hAnsiTheme="majorHAnsi" w:cstheme="majorHAnsi"/>
                <w:bCs/>
                <w:sz w:val="24"/>
                <w:szCs w:val="24"/>
              </w:rPr>
              <w:t>,</w:t>
            </w:r>
            <w:r w:rsidR="00B54A10" w:rsidRPr="003A6E9F">
              <w:rPr>
                <w:rFonts w:asciiTheme="majorHAnsi" w:hAnsiTheme="majorHAnsi" w:cstheme="majorHAnsi"/>
                <w:bCs/>
                <w:sz w:val="24"/>
                <w:szCs w:val="24"/>
              </w:rPr>
              <w:t xml:space="preserve"> </w:t>
            </w:r>
            <w:r w:rsidRPr="003A6E9F">
              <w:rPr>
                <w:rFonts w:asciiTheme="majorHAnsi" w:hAnsiTheme="majorHAnsi" w:cstheme="majorHAnsi"/>
                <w:bCs/>
                <w:sz w:val="24"/>
                <w:szCs w:val="24"/>
              </w:rPr>
              <w:t>predviđa sredstva za p</w:t>
            </w:r>
            <w:r w:rsidR="003A6E9F" w:rsidRPr="003A6E9F">
              <w:rPr>
                <w:rFonts w:asciiTheme="majorHAnsi" w:hAnsiTheme="majorHAnsi" w:cstheme="majorHAnsi"/>
                <w:bCs/>
                <w:sz w:val="24"/>
                <w:szCs w:val="24"/>
              </w:rPr>
              <w:t xml:space="preserve">rofesionalni razvoj nastavnika. </w:t>
            </w:r>
            <w:r w:rsidR="00FB257A" w:rsidRPr="003A6E9F">
              <w:rPr>
                <w:rFonts w:asciiTheme="majorHAnsi" w:hAnsiTheme="majorHAnsi" w:cstheme="majorHAnsi"/>
                <w:bCs/>
                <w:sz w:val="24"/>
                <w:szCs w:val="24"/>
              </w:rPr>
              <w:t>Direktor je po mišljenju većine</w:t>
            </w:r>
            <w:r w:rsidRPr="003A6E9F">
              <w:rPr>
                <w:rFonts w:asciiTheme="majorHAnsi" w:hAnsiTheme="majorHAnsi" w:cstheme="majorHAnsi"/>
                <w:bCs/>
                <w:sz w:val="24"/>
                <w:szCs w:val="24"/>
              </w:rPr>
              <w:t xml:space="preserve"> anketiranih učenika obezbijedio sigurnu i prijatnu sredinu za učenje u kojoj se učenici osjećaju bezbjedno i zaštićeno, dok se </w:t>
            </w:r>
            <w:r w:rsidR="004B1D59" w:rsidRPr="003A6E9F">
              <w:rPr>
                <w:rFonts w:asciiTheme="majorHAnsi" w:hAnsiTheme="majorHAnsi" w:cstheme="majorHAnsi"/>
                <w:bCs/>
                <w:sz w:val="24"/>
                <w:szCs w:val="24"/>
              </w:rPr>
              <w:t>31</w:t>
            </w:r>
            <w:r w:rsidR="00054FF0" w:rsidRPr="003A6E9F">
              <w:rPr>
                <w:rFonts w:asciiTheme="majorHAnsi" w:hAnsiTheme="majorHAnsi" w:cstheme="majorHAnsi"/>
                <w:bCs/>
                <w:sz w:val="24"/>
                <w:szCs w:val="24"/>
              </w:rPr>
              <w:t>%</w:t>
            </w:r>
            <w:r w:rsidR="004B1D59" w:rsidRPr="003A6E9F">
              <w:rPr>
                <w:rFonts w:asciiTheme="majorHAnsi" w:hAnsiTheme="majorHAnsi" w:cstheme="majorHAnsi"/>
                <w:bCs/>
                <w:sz w:val="24"/>
                <w:szCs w:val="24"/>
              </w:rPr>
              <w:t xml:space="preserve"> njih djelimično </w:t>
            </w:r>
            <w:r w:rsidRPr="003A6E9F">
              <w:rPr>
                <w:rFonts w:asciiTheme="majorHAnsi" w:hAnsiTheme="majorHAnsi" w:cstheme="majorHAnsi"/>
                <w:bCs/>
                <w:sz w:val="24"/>
                <w:szCs w:val="24"/>
              </w:rPr>
              <w:t>slaže sa ovom tvrdnjom. Sa konstatacijom da u školi nema primjera verbalnog i fizičkog nasilja među učenicima njih</w:t>
            </w:r>
            <w:r w:rsidR="004B1D59" w:rsidRPr="003A6E9F">
              <w:rPr>
                <w:rFonts w:asciiTheme="majorHAnsi" w:hAnsiTheme="majorHAnsi" w:cstheme="majorHAnsi"/>
                <w:bCs/>
                <w:sz w:val="24"/>
                <w:szCs w:val="24"/>
              </w:rPr>
              <w:t xml:space="preserve"> 26%</w:t>
            </w:r>
            <w:r w:rsidRPr="003A6E9F">
              <w:rPr>
                <w:rFonts w:asciiTheme="majorHAnsi" w:hAnsiTheme="majorHAnsi" w:cstheme="majorHAnsi"/>
                <w:bCs/>
                <w:sz w:val="24"/>
                <w:szCs w:val="24"/>
              </w:rPr>
              <w:t xml:space="preserve"> se slaže u potpunosti, </w:t>
            </w:r>
            <w:r w:rsidR="003A6E9F" w:rsidRPr="003A6E9F">
              <w:rPr>
                <w:rFonts w:asciiTheme="majorHAnsi" w:hAnsiTheme="majorHAnsi" w:cstheme="majorHAnsi"/>
                <w:bCs/>
                <w:sz w:val="24"/>
                <w:szCs w:val="24"/>
              </w:rPr>
              <w:t>38</w:t>
            </w:r>
            <w:r w:rsidRPr="003A6E9F">
              <w:rPr>
                <w:rFonts w:asciiTheme="majorHAnsi" w:hAnsiTheme="majorHAnsi" w:cstheme="majorHAnsi"/>
                <w:bCs/>
                <w:sz w:val="24"/>
                <w:szCs w:val="24"/>
              </w:rPr>
              <w:t xml:space="preserve">% anketiranih učenika djelimično se slaže sa istim, dok se </w:t>
            </w:r>
            <w:r w:rsidR="003A6E9F" w:rsidRPr="003A6E9F">
              <w:rPr>
                <w:rFonts w:asciiTheme="majorHAnsi" w:hAnsiTheme="majorHAnsi" w:cstheme="majorHAnsi"/>
                <w:bCs/>
                <w:sz w:val="24"/>
                <w:szCs w:val="24"/>
              </w:rPr>
              <w:t>28</w:t>
            </w:r>
            <w:r w:rsidRPr="003A6E9F">
              <w:rPr>
                <w:rFonts w:asciiTheme="majorHAnsi" w:hAnsiTheme="majorHAnsi" w:cstheme="majorHAnsi"/>
                <w:bCs/>
                <w:sz w:val="24"/>
                <w:szCs w:val="24"/>
              </w:rPr>
              <w:t>%</w:t>
            </w:r>
            <w:r w:rsidR="00DD1A7E" w:rsidRPr="003A6E9F">
              <w:rPr>
                <w:rFonts w:asciiTheme="majorHAnsi" w:hAnsiTheme="majorHAnsi" w:cstheme="majorHAnsi"/>
                <w:bCs/>
                <w:sz w:val="24"/>
                <w:szCs w:val="24"/>
              </w:rPr>
              <w:t xml:space="preserve"> ne slaže sa tim. </w:t>
            </w:r>
          </w:p>
        </w:tc>
      </w:tr>
      <w:tr w:rsidR="00785410" w:rsidRPr="003A6E9F" w14:paraId="41380ABD" w14:textId="77777777" w:rsidTr="0062541F">
        <w:trPr>
          <w:trHeight w:val="20"/>
        </w:trPr>
        <w:tc>
          <w:tcPr>
            <w:tcW w:w="809" w:type="dxa"/>
            <w:shd w:val="clear" w:color="auto" w:fill="auto"/>
          </w:tcPr>
          <w:p w14:paraId="44FFFBDE"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2B6E4ACB" w14:textId="26480B67" w:rsidR="001D6FB6" w:rsidRPr="003A6E9F" w:rsidRDefault="009871AC" w:rsidP="00F449AE">
            <w:pPr>
              <w:spacing w:before="120"/>
              <w:rPr>
                <w:rFonts w:asciiTheme="majorHAnsi" w:hAnsiTheme="majorHAnsi" w:cstheme="majorHAnsi"/>
                <w:b/>
                <w:i/>
                <w:sz w:val="24"/>
                <w:szCs w:val="24"/>
              </w:rPr>
            </w:pPr>
            <w:r w:rsidRPr="003A6E9F">
              <w:rPr>
                <w:rFonts w:asciiTheme="majorHAnsi" w:hAnsiTheme="majorHAnsi" w:cstheme="majorHAnsi"/>
                <w:b/>
                <w:i/>
                <w:sz w:val="24"/>
                <w:szCs w:val="24"/>
              </w:rPr>
              <w:t>Preporuke</w:t>
            </w:r>
            <w:r w:rsidR="001D6FB6" w:rsidRPr="003A6E9F">
              <w:rPr>
                <w:rFonts w:asciiTheme="majorHAnsi" w:hAnsiTheme="majorHAnsi" w:cstheme="majorHAnsi"/>
                <w:b/>
                <w:i/>
                <w:sz w:val="24"/>
                <w:szCs w:val="24"/>
              </w:rPr>
              <w:t>:</w:t>
            </w:r>
          </w:p>
        </w:tc>
      </w:tr>
      <w:tr w:rsidR="001D6FB6" w:rsidRPr="003A6E9F" w14:paraId="2931CA6E" w14:textId="77777777" w:rsidTr="0062541F">
        <w:trPr>
          <w:trHeight w:val="20"/>
        </w:trPr>
        <w:tc>
          <w:tcPr>
            <w:tcW w:w="809" w:type="dxa"/>
            <w:shd w:val="clear" w:color="auto" w:fill="auto"/>
          </w:tcPr>
          <w:p w14:paraId="1E00C8F5" w14:textId="77777777" w:rsidR="001D6FB6" w:rsidRPr="003A6E9F" w:rsidRDefault="001D6FB6" w:rsidP="00F449AE">
            <w:pPr>
              <w:spacing w:before="120"/>
              <w:rPr>
                <w:rFonts w:asciiTheme="majorHAnsi" w:hAnsiTheme="majorHAnsi" w:cstheme="majorHAnsi"/>
                <w:sz w:val="24"/>
                <w:szCs w:val="24"/>
              </w:rPr>
            </w:pPr>
          </w:p>
        </w:tc>
        <w:tc>
          <w:tcPr>
            <w:tcW w:w="8263" w:type="dxa"/>
            <w:shd w:val="clear" w:color="auto" w:fill="auto"/>
          </w:tcPr>
          <w:p w14:paraId="2E109377" w14:textId="77777777" w:rsidR="001D6FB6" w:rsidRPr="003A6E9F" w:rsidRDefault="001D6FB6" w:rsidP="000F1F4E">
            <w:pPr>
              <w:pStyle w:val="ListParagraph"/>
              <w:numPr>
                <w:ilvl w:val="0"/>
                <w:numId w:val="2"/>
              </w:numPr>
              <w:ind w:left="346" w:hanging="346"/>
              <w:contextualSpacing w:val="0"/>
              <w:rPr>
                <w:rFonts w:asciiTheme="majorHAnsi" w:hAnsiTheme="majorHAnsi" w:cstheme="majorHAnsi"/>
                <w:bCs/>
                <w:sz w:val="24"/>
                <w:szCs w:val="24"/>
                <w:lang w:val="sr-Latn-ME"/>
              </w:rPr>
            </w:pPr>
            <w:r w:rsidRPr="003A6E9F">
              <w:rPr>
                <w:rFonts w:asciiTheme="majorHAnsi" w:hAnsiTheme="majorHAnsi" w:cstheme="majorHAnsi"/>
                <w:bCs/>
                <w:sz w:val="24"/>
                <w:szCs w:val="24"/>
                <w:lang w:val="sr-Latn-ME"/>
              </w:rPr>
              <w:t>Uraditi Lični plan profesionalnog razvoja direktora koji bi trebao biti proizvod evaluacije svoga rada i samoevaluacije.</w:t>
            </w:r>
          </w:p>
          <w:p w14:paraId="4CF61518" w14:textId="39310621" w:rsidR="001D6FB6" w:rsidRPr="003A6E9F" w:rsidRDefault="001D6FB6" w:rsidP="000F1F4E">
            <w:pPr>
              <w:pStyle w:val="ListParagraph"/>
              <w:numPr>
                <w:ilvl w:val="0"/>
                <w:numId w:val="2"/>
              </w:numPr>
              <w:ind w:left="346" w:hanging="346"/>
              <w:contextualSpacing w:val="0"/>
              <w:rPr>
                <w:rFonts w:asciiTheme="majorHAnsi" w:hAnsiTheme="majorHAnsi" w:cstheme="majorHAnsi"/>
                <w:bCs/>
                <w:sz w:val="24"/>
                <w:szCs w:val="24"/>
                <w:lang w:val="sr-Latn-ME"/>
              </w:rPr>
            </w:pPr>
            <w:r w:rsidRPr="003A6E9F">
              <w:rPr>
                <w:rFonts w:asciiTheme="majorHAnsi" w:hAnsiTheme="majorHAnsi" w:cstheme="majorHAnsi"/>
                <w:bCs/>
                <w:sz w:val="24"/>
                <w:szCs w:val="24"/>
                <w:lang w:val="sr-Latn-ME"/>
              </w:rPr>
              <w:t>Raditi na suzbijanju verbalnog i fizičkog nasil</w:t>
            </w:r>
            <w:r w:rsidR="003A6E9F" w:rsidRPr="003A6E9F">
              <w:rPr>
                <w:rFonts w:asciiTheme="majorHAnsi" w:hAnsiTheme="majorHAnsi" w:cstheme="majorHAnsi"/>
                <w:bCs/>
                <w:sz w:val="24"/>
                <w:szCs w:val="24"/>
                <w:lang w:val="sr-Latn-ME"/>
              </w:rPr>
              <w:t>ja u školi s obzirom da se 28</w:t>
            </w:r>
            <w:r w:rsidRPr="003A6E9F">
              <w:rPr>
                <w:rFonts w:asciiTheme="majorHAnsi" w:hAnsiTheme="majorHAnsi" w:cstheme="majorHAnsi"/>
                <w:bCs/>
                <w:sz w:val="24"/>
                <w:szCs w:val="24"/>
                <w:lang w:val="sr-Latn-ME"/>
              </w:rPr>
              <w:t>% anketiranih učenika izjasnilo da se ne slaže sa tvrdnjom da to u školi ne postoji.</w:t>
            </w:r>
          </w:p>
          <w:p w14:paraId="179423E5" w14:textId="77777777" w:rsidR="001D6FB6" w:rsidRPr="00937784" w:rsidRDefault="001D6FB6" w:rsidP="00F449AE">
            <w:pPr>
              <w:spacing w:before="120"/>
              <w:rPr>
                <w:rFonts w:asciiTheme="majorHAnsi" w:hAnsiTheme="majorHAnsi" w:cstheme="majorHAnsi"/>
                <w:sz w:val="24"/>
                <w:szCs w:val="24"/>
                <w:lang w:val="sr-Latn-ME"/>
              </w:rPr>
            </w:pPr>
          </w:p>
        </w:tc>
      </w:tr>
    </w:tbl>
    <w:p w14:paraId="5E92E10D" w14:textId="77777777" w:rsidR="0062541F" w:rsidRPr="003A6E9F" w:rsidRDefault="0062541F" w:rsidP="0062541F">
      <w:pPr>
        <w:spacing w:after="0" w:line="276" w:lineRule="auto"/>
        <w:rPr>
          <w:rFonts w:ascii="Bookman Old Style" w:hAnsi="Bookman Old Style" w:cs="Arial"/>
          <w:b/>
          <w:sz w:val="20"/>
          <w:szCs w:val="20"/>
        </w:rPr>
      </w:pPr>
    </w:p>
    <w:p w14:paraId="380D86F0" w14:textId="77777777" w:rsidR="0062541F" w:rsidRPr="003A6E9F" w:rsidRDefault="0062541F">
      <w:pPr>
        <w:rPr>
          <w:rFonts w:ascii="Bookman Old Style" w:hAnsi="Bookman Old Style" w:cs="Arial"/>
          <w:b/>
          <w:sz w:val="20"/>
          <w:szCs w:val="20"/>
        </w:rPr>
      </w:pPr>
      <w:r w:rsidRPr="003A6E9F">
        <w:rPr>
          <w:rFonts w:ascii="Bookman Old Style" w:hAnsi="Bookman Old Style" w:cs="Arial"/>
          <w:b/>
          <w:sz w:val="20"/>
          <w:szCs w:val="20"/>
        </w:rPr>
        <w:br w:type="page"/>
      </w:r>
    </w:p>
    <w:p w14:paraId="2F45CB4B" w14:textId="3FE80A0B" w:rsidR="006432A8" w:rsidRDefault="006432A8" w:rsidP="006432A8">
      <w:pPr>
        <w:pStyle w:val="Heading1"/>
        <w:numPr>
          <w:ilvl w:val="0"/>
          <w:numId w:val="1"/>
        </w:numPr>
        <w:spacing w:before="0" w:after="240" w:line="240" w:lineRule="auto"/>
        <w:rPr>
          <w:rFonts w:cstheme="majorHAnsi"/>
          <w:b/>
          <w:color w:val="auto"/>
          <w:sz w:val="28"/>
          <w:szCs w:val="28"/>
          <w:lang w:val="sr-Latn-RS"/>
        </w:rPr>
      </w:pPr>
      <w:bookmarkStart w:id="17" w:name="_Toc153878793"/>
      <w:r w:rsidRPr="003A6E9F">
        <w:rPr>
          <w:rFonts w:cstheme="majorHAnsi"/>
          <w:b/>
          <w:color w:val="auto"/>
          <w:sz w:val="28"/>
          <w:szCs w:val="28"/>
          <w:lang w:val="sr-Latn-RS"/>
        </w:rPr>
        <w:lastRenderedPageBreak/>
        <w:t>ETOS ŠKOLE</w:t>
      </w:r>
      <w:bookmarkEnd w:id="17"/>
    </w:p>
    <w:p w14:paraId="60949A30" w14:textId="5E4D9359" w:rsidR="0079798C" w:rsidRPr="0079798C" w:rsidRDefault="0079798C" w:rsidP="0079798C">
      <w:pPr>
        <w:spacing w:before="120" w:after="120" w:line="240" w:lineRule="auto"/>
        <w:rPr>
          <w:rFonts w:asciiTheme="majorHAnsi" w:hAnsiTheme="majorHAnsi" w:cstheme="majorHAnsi"/>
          <w:b/>
          <w:sz w:val="24"/>
          <w:szCs w:val="24"/>
        </w:rPr>
      </w:pPr>
      <w:r w:rsidRPr="0079798C">
        <w:rPr>
          <w:rFonts w:asciiTheme="majorHAnsi" w:hAnsiTheme="majorHAnsi" w:cstheme="majorHAnsi"/>
          <w:b/>
          <w:sz w:val="24"/>
          <w:szCs w:val="24"/>
        </w:rPr>
        <w:t>Prosvjetni nadzornik: Ana Ivanović</w:t>
      </w:r>
    </w:p>
    <w:p w14:paraId="04BC2B79" w14:textId="77777777" w:rsidR="0062541F" w:rsidRPr="003A6E9F" w:rsidRDefault="0062541F" w:rsidP="0062541F">
      <w:pPr>
        <w:spacing w:after="0"/>
        <w:rPr>
          <w:rFonts w:ascii="Bookman Old Style" w:hAnsi="Bookman Old Style"/>
        </w:rPr>
      </w:pPr>
    </w:p>
    <w:bookmarkStart w:id="18" w:name="_MON_1684161720"/>
    <w:bookmarkEnd w:id="18"/>
    <w:p w14:paraId="41DC79FA" w14:textId="54EB43CB" w:rsidR="0062541F" w:rsidRPr="003A6E9F" w:rsidRDefault="0079798C" w:rsidP="0062541F">
      <w:pPr>
        <w:spacing w:after="0"/>
        <w:rPr>
          <w:rFonts w:ascii="Bookman Old Style" w:hAnsi="Bookman Old Style"/>
        </w:rPr>
      </w:pPr>
      <w:r w:rsidRPr="001346D2">
        <w:rPr>
          <w:rFonts w:ascii="Bookman Old Style" w:hAnsi="Bookman Old Style" w:cs="Arial"/>
        </w:rPr>
        <w:object w:dxaOrig="13680" w:dyaOrig="4215" w14:anchorId="6C10A087">
          <v:shape id="_x0000_i1045" type="#_x0000_t75" style="width:431.25pt;height:135pt" o:ole="" o:bordertopcolor="red" o:borderleftcolor="red" o:borderbottomcolor="red" o:borderrightcolor="red">
            <v:imagedata r:id="rId50" o:title=""/>
            <w10:bordertop type="single" width="18"/>
            <w10:borderleft type="single" width="18"/>
            <w10:borderbottom type="single" width="18"/>
            <w10:borderright type="single" width="18"/>
          </v:shape>
          <o:OLEObject Type="Embed" ProgID="Excel.Sheet.8" ShapeID="_x0000_i1045" DrawAspect="Content" ObjectID="_1790481527" r:id="rId51"/>
        </w:object>
      </w:r>
    </w:p>
    <w:p w14:paraId="48263BB1" w14:textId="77777777" w:rsidR="0079798C" w:rsidRDefault="0079798C">
      <w:pPr>
        <w:rPr>
          <w:rFonts w:cstheme="majorHAnsi"/>
          <w:b/>
          <w:sz w:val="28"/>
          <w:szCs w:val="28"/>
          <w:lang w:val="sr-Latn-RS"/>
        </w:rPr>
      </w:pPr>
    </w:p>
    <w:tbl>
      <w:tblPr>
        <w:tblStyle w:val="TableGrid"/>
        <w:tblW w:w="0" w:type="auto"/>
        <w:tblLook w:val="04A0" w:firstRow="1" w:lastRow="0" w:firstColumn="1" w:lastColumn="0" w:noHBand="0" w:noVBand="1"/>
      </w:tblPr>
      <w:tblGrid>
        <w:gridCol w:w="833"/>
        <w:gridCol w:w="8183"/>
      </w:tblGrid>
      <w:tr w:rsidR="0079798C" w:rsidRPr="001346D2" w14:paraId="5EAC8E57" w14:textId="77777777" w:rsidTr="00840CE4">
        <w:trPr>
          <w:cantSplit/>
          <w:trHeight w:val="20"/>
        </w:trPr>
        <w:tc>
          <w:tcPr>
            <w:tcW w:w="833" w:type="dxa"/>
            <w:tcBorders>
              <w:bottom w:val="nil"/>
            </w:tcBorders>
            <w:shd w:val="clear" w:color="auto" w:fill="auto"/>
          </w:tcPr>
          <w:p w14:paraId="12156DFE" w14:textId="77777777" w:rsidR="0079798C" w:rsidRPr="001346D2" w:rsidRDefault="0079798C" w:rsidP="00B801BB">
            <w:pPr>
              <w:spacing w:line="276" w:lineRule="auto"/>
              <w:jc w:val="both"/>
              <w:rPr>
                <w:rFonts w:ascii="Bookman Old Style" w:hAnsi="Bookman Old Style" w:cs="Arial"/>
                <w:bCs/>
                <w:sz w:val="20"/>
                <w:szCs w:val="20"/>
              </w:rPr>
            </w:pPr>
            <w:r w:rsidRPr="001346D2">
              <w:rPr>
                <w:rFonts w:ascii="Bookman Old Style" w:hAnsi="Bookman Old Style" w:cs="Arial"/>
                <w:bCs/>
                <w:sz w:val="20"/>
                <w:szCs w:val="20"/>
              </w:rPr>
              <w:t xml:space="preserve">R.br. </w:t>
            </w:r>
          </w:p>
        </w:tc>
        <w:tc>
          <w:tcPr>
            <w:tcW w:w="8183" w:type="dxa"/>
            <w:shd w:val="clear" w:color="auto" w:fill="auto"/>
          </w:tcPr>
          <w:p w14:paraId="5B2968F6" w14:textId="77777777" w:rsidR="0079798C" w:rsidRPr="001346D2" w:rsidRDefault="0079798C" w:rsidP="00B801BB">
            <w:pPr>
              <w:spacing w:line="276" w:lineRule="auto"/>
              <w:jc w:val="both"/>
              <w:rPr>
                <w:rFonts w:ascii="Bookman Old Style" w:hAnsi="Bookman Old Style" w:cs="Arial"/>
                <w:bCs/>
                <w:sz w:val="20"/>
                <w:szCs w:val="20"/>
              </w:rPr>
            </w:pPr>
            <w:r w:rsidRPr="001346D2">
              <w:rPr>
                <w:rFonts w:ascii="Bookman Old Style" w:hAnsi="Bookman Old Style" w:cs="Arial"/>
                <w:bCs/>
                <w:sz w:val="20"/>
                <w:szCs w:val="20"/>
              </w:rPr>
              <w:t>Obrazloženje</w:t>
            </w:r>
          </w:p>
        </w:tc>
      </w:tr>
      <w:tr w:rsidR="0079798C" w:rsidRPr="001346D2" w14:paraId="61D36898" w14:textId="77777777" w:rsidTr="00B801BB">
        <w:trPr>
          <w:cantSplit/>
          <w:trHeight w:val="20"/>
        </w:trPr>
        <w:tc>
          <w:tcPr>
            <w:tcW w:w="833" w:type="dxa"/>
            <w:tcBorders>
              <w:top w:val="nil"/>
              <w:bottom w:val="single" w:sz="4" w:space="0" w:color="auto"/>
            </w:tcBorders>
            <w:shd w:val="clear" w:color="auto" w:fill="F2F2F2" w:themeFill="background1" w:themeFillShade="F2"/>
          </w:tcPr>
          <w:p w14:paraId="1CDD8BCE" w14:textId="77777777" w:rsidR="0079798C" w:rsidRPr="001346D2" w:rsidRDefault="0079798C" w:rsidP="00B801BB">
            <w:pPr>
              <w:spacing w:line="276" w:lineRule="auto"/>
              <w:jc w:val="both"/>
              <w:rPr>
                <w:rFonts w:ascii="Bookman Old Style" w:hAnsi="Bookman Old Style" w:cs="Arial"/>
                <w:bCs/>
                <w:sz w:val="20"/>
                <w:szCs w:val="20"/>
              </w:rPr>
            </w:pPr>
            <w:proofErr w:type="gramStart"/>
            <w:r w:rsidRPr="001346D2">
              <w:rPr>
                <w:rFonts w:ascii="Bookman Old Style" w:hAnsi="Bookman Old Style" w:cs="Arial"/>
                <w:bCs/>
                <w:sz w:val="20"/>
                <w:szCs w:val="20"/>
              </w:rPr>
              <w:t>stand</w:t>
            </w:r>
            <w:proofErr w:type="gramEnd"/>
            <w:r w:rsidRPr="001346D2">
              <w:rPr>
                <w:rFonts w:ascii="Bookman Old Style" w:hAnsi="Bookman Old Style" w:cs="Arial"/>
                <w:bCs/>
                <w:sz w:val="20"/>
                <w:szCs w:val="20"/>
              </w:rPr>
              <w:t>.</w:t>
            </w:r>
          </w:p>
        </w:tc>
        <w:tc>
          <w:tcPr>
            <w:tcW w:w="8183" w:type="dxa"/>
            <w:vMerge w:val="restart"/>
          </w:tcPr>
          <w:p w14:paraId="7A491C66" w14:textId="77777777" w:rsidR="0079798C" w:rsidRPr="00182BD8" w:rsidRDefault="0079798C" w:rsidP="00B801BB">
            <w:pPr>
              <w:spacing w:line="276" w:lineRule="auto"/>
              <w:jc w:val="both"/>
              <w:rPr>
                <w:bCs/>
              </w:rPr>
            </w:pPr>
            <w:r w:rsidRPr="00182BD8">
              <w:rPr>
                <w:bCs/>
              </w:rPr>
              <w:t xml:space="preserve">U toku nadzora Pravilnik o kućnom redu nije istaknut na vidnom mjestu, iako su nadzornice u neposrednom razgovoru sa učenicima zaključile da su učenici na časovima odjeljenjske zajednice upoznati sa sadržajem istog i da se uglavnom pridržavaju pravila. Prema riječima direktora, na nivou Škole su usvojeni novi pravilnici koji se odnose na dežurstvo nastavnika i učenika, procedure vezane za posjete, pojedini su dati na uvid. Škola ima organizovano dežurstvo nastavnika i učenika koji vode Knjigu dežurstva u kojoj se evidentiraju </w:t>
            </w:r>
            <w:r>
              <w:rPr>
                <w:bCs/>
              </w:rPr>
              <w:t xml:space="preserve">sva </w:t>
            </w:r>
            <w:r w:rsidRPr="00182BD8">
              <w:rPr>
                <w:bCs/>
              </w:rPr>
              <w:t>zapažanja. Izrečene vaspitne mjere p</w:t>
            </w:r>
            <w:r>
              <w:rPr>
                <w:bCs/>
              </w:rPr>
              <w:t>rati pedagog Škole u saradnji s</w:t>
            </w:r>
            <w:r w:rsidRPr="00182BD8">
              <w:rPr>
                <w:bCs/>
              </w:rPr>
              <w:t xml:space="preserve"> roditeljima. Pedagog ima svoju ličnu e</w:t>
            </w:r>
            <w:r>
              <w:rPr>
                <w:bCs/>
              </w:rPr>
              <w:t>videnciju, Protokol razgovora s</w:t>
            </w:r>
            <w:r w:rsidRPr="00182BD8">
              <w:rPr>
                <w:bCs/>
              </w:rPr>
              <w:t xml:space="preserve"> učenicima o različitim problemima. Prema riječima direktora, prije godinu dana ob</w:t>
            </w:r>
            <w:r>
              <w:rPr>
                <w:bCs/>
              </w:rPr>
              <w:t>e</w:t>
            </w:r>
            <w:r w:rsidRPr="00182BD8">
              <w:rPr>
                <w:bCs/>
              </w:rPr>
              <w:t>zbijeđen je savremeniji video</w:t>
            </w:r>
            <w:r>
              <w:rPr>
                <w:bCs/>
              </w:rPr>
              <w:t xml:space="preserve">-nadzor, </w:t>
            </w:r>
            <w:r w:rsidRPr="00182BD8">
              <w:rPr>
                <w:bCs/>
              </w:rPr>
              <w:t>koji pokriva hodnike i škols</w:t>
            </w:r>
            <w:r>
              <w:rPr>
                <w:bCs/>
              </w:rPr>
              <w:t>k</w:t>
            </w:r>
            <w:r w:rsidRPr="00182BD8">
              <w:rPr>
                <w:bCs/>
              </w:rPr>
              <w:t>o dvorište, na nov način je riješen i ulazak učenika u Školu, sa jasnim pravilima, pa sve na</w:t>
            </w:r>
            <w:r>
              <w:rPr>
                <w:bCs/>
              </w:rPr>
              <w:t>vedeno značajno utiče na discipli</w:t>
            </w:r>
            <w:r w:rsidRPr="00182BD8">
              <w:rPr>
                <w:bCs/>
              </w:rPr>
              <w:t>nu učenika. U toku neposrednog razgovora s učenicima (pojedini učenici i predstavnici Učeničkog parlamenta) navedeno je da se časovi odjeljen</w:t>
            </w:r>
            <w:r>
              <w:rPr>
                <w:bCs/>
              </w:rPr>
              <w:t>j</w:t>
            </w:r>
            <w:r w:rsidRPr="00182BD8">
              <w:rPr>
                <w:bCs/>
              </w:rPr>
              <w:t xml:space="preserve">ske zajednice održavaju i da uglavnom imaju povjerenja da se obrate </w:t>
            </w:r>
            <w:r>
              <w:rPr>
                <w:bCs/>
              </w:rPr>
              <w:t xml:space="preserve">odjeljenjskim starješinama </w:t>
            </w:r>
            <w:r w:rsidRPr="00182BD8">
              <w:rPr>
                <w:shd w:val="clear" w:color="auto" w:fill="FFFFFF"/>
              </w:rPr>
              <w:t>i daju svoj predlog ili mišljenje u vezi sa temama koje su važne za njih.</w:t>
            </w:r>
            <w:r w:rsidRPr="00182BD8">
              <w:rPr>
                <w:bCs/>
              </w:rPr>
              <w:t xml:space="preserve"> U </w:t>
            </w:r>
            <w:r>
              <w:rPr>
                <w:bCs/>
              </w:rPr>
              <w:t>Š</w:t>
            </w:r>
            <w:r w:rsidRPr="00182BD8">
              <w:rPr>
                <w:bCs/>
              </w:rPr>
              <w:t>koli se povremeno održavaju tematske radionice i predavanja na temu tolerancije, odgovornosti, poštovanja različitosti i primjen</w:t>
            </w:r>
            <w:r>
              <w:rPr>
                <w:bCs/>
              </w:rPr>
              <w:t>e</w:t>
            </w:r>
            <w:r w:rsidRPr="00182BD8">
              <w:rPr>
                <w:bCs/>
              </w:rPr>
              <w:t xml:space="preserve"> principa jednakosti. </w:t>
            </w:r>
            <w:r w:rsidRPr="00182BD8">
              <w:t xml:space="preserve">Na anketno pitanje za učenike da </w:t>
            </w:r>
            <w:r w:rsidRPr="00182BD8">
              <w:rPr>
                <w:shd w:val="clear" w:color="auto" w:fill="FFFFFF"/>
              </w:rPr>
              <w:t xml:space="preserve">se nastavnici prema njima odnose dobronamjerno i s uvažavanjem 57% je saglasno u potpunosti sa navedenom konstatacijom, 34% djelimično se slaže sa tom tvrdnjom, a 6% nije saglasno sa navedenom konstatacijom. </w:t>
            </w:r>
            <w:r w:rsidRPr="00182BD8">
              <w:t>Analizirajući rezultate ankete neophodno je da školski organi u narednom periodu ulože dodatne napore kako bi odnosi između učenika i nastavnika bili još bolji, jer p</w:t>
            </w:r>
            <w:r>
              <w:t>ojedini rezultati impliciraju</w:t>
            </w:r>
            <w:r w:rsidRPr="00182BD8">
              <w:t xml:space="preserve"> postojanje određeni</w:t>
            </w:r>
            <w:r>
              <w:t xml:space="preserve">h narušenih odnosa </w:t>
            </w:r>
            <w:r w:rsidRPr="00182BD8">
              <w:t>među učenicima. Na anketno pitanje da se poštuje Kućni red i pravila ponašanja 86% učenika se u potpinosti slaže sa navedenom konstatacijom, djelimično 12%. Na konstataciju iz upitnika za učenike „</w:t>
            </w:r>
            <w:r w:rsidRPr="00182BD8">
              <w:rPr>
                <w:shd w:val="clear" w:color="auto" w:fill="FFFFFF"/>
              </w:rPr>
              <w:t>Svojim ponašanjem i radom nastavnici daju dobar primjer učenicima“, 56% anketiranih učenika se potpuno slaže, 35% se djelimično slaže, dok se 7% ne slaže sa navedenom konstatacijom. Uvidom u školsku dokumentaciju uočava se da pojedini odnosi između zaposl</w:t>
            </w:r>
            <w:r>
              <w:rPr>
                <w:shd w:val="clear" w:color="auto" w:fill="FFFFFF"/>
              </w:rPr>
              <w:t>enih nijesu dobri. Na sjednici N</w:t>
            </w:r>
            <w:r w:rsidRPr="00182BD8">
              <w:rPr>
                <w:shd w:val="clear" w:color="auto" w:fill="FFFFFF"/>
              </w:rPr>
              <w:t xml:space="preserve">astavničkog vijeća direktor konstatuje da su pojedini odnosi u kolektivu narušeni, predlaže mjere za poboljšanje i timsko djelovanje. Na pitanje </w:t>
            </w:r>
            <w:r w:rsidRPr="00182BD8">
              <w:rPr>
                <w:shd w:val="clear" w:color="auto" w:fill="FFFFFF"/>
              </w:rPr>
              <w:lastRenderedPageBreak/>
              <w:t xml:space="preserve">za nastavnike „U Školi vlada saradnička i konstruktivna komunikacija, uvažavaju se mišljenja i inicijative zaposlenih“, potpuno se slaže 48% anketiranih nastavnika, djelimično se slaže 39%, a ne slaže se 10% anketiranih nastavnika, pa ovom segmentu treba posvetiti dodatnu pažnju. </w:t>
            </w:r>
          </w:p>
        </w:tc>
      </w:tr>
      <w:tr w:rsidR="0079798C" w:rsidRPr="001346D2" w14:paraId="5F7BF767" w14:textId="77777777" w:rsidTr="00B801BB">
        <w:trPr>
          <w:trHeight w:val="20"/>
        </w:trPr>
        <w:tc>
          <w:tcPr>
            <w:tcW w:w="833" w:type="dxa"/>
            <w:tcBorders>
              <w:bottom w:val="nil"/>
            </w:tcBorders>
          </w:tcPr>
          <w:p w14:paraId="06606CA8" w14:textId="77777777" w:rsidR="0079798C" w:rsidRPr="001346D2" w:rsidRDefault="0079798C" w:rsidP="00B801BB">
            <w:pPr>
              <w:spacing w:line="276" w:lineRule="auto"/>
              <w:jc w:val="both"/>
              <w:rPr>
                <w:rFonts w:ascii="Bookman Old Style" w:hAnsi="Bookman Old Style" w:cs="Arial"/>
                <w:sz w:val="20"/>
                <w:szCs w:val="20"/>
              </w:rPr>
            </w:pPr>
            <w:r w:rsidRPr="001346D2">
              <w:rPr>
                <w:rFonts w:ascii="Bookman Old Style" w:hAnsi="Bookman Old Style" w:cs="Arial"/>
                <w:bCs/>
                <w:sz w:val="20"/>
                <w:szCs w:val="20"/>
              </w:rPr>
              <w:t xml:space="preserve">3.1. </w:t>
            </w:r>
          </w:p>
        </w:tc>
        <w:tc>
          <w:tcPr>
            <w:tcW w:w="8183" w:type="dxa"/>
            <w:vMerge/>
          </w:tcPr>
          <w:p w14:paraId="3C352FEA" w14:textId="77777777" w:rsidR="0079798C" w:rsidRPr="001346D2" w:rsidRDefault="0079798C" w:rsidP="00B801BB">
            <w:pPr>
              <w:spacing w:line="276" w:lineRule="auto"/>
              <w:rPr>
                <w:rFonts w:ascii="Bookman Old Style" w:hAnsi="Bookman Old Style" w:cs="Arial"/>
                <w:sz w:val="20"/>
                <w:szCs w:val="20"/>
              </w:rPr>
            </w:pPr>
          </w:p>
        </w:tc>
      </w:tr>
      <w:tr w:rsidR="0079798C" w:rsidRPr="00840CE4" w14:paraId="5C22C766" w14:textId="77777777" w:rsidTr="00840CE4">
        <w:trPr>
          <w:trHeight w:val="20"/>
        </w:trPr>
        <w:tc>
          <w:tcPr>
            <w:tcW w:w="833" w:type="dxa"/>
            <w:tcBorders>
              <w:top w:val="nil"/>
              <w:bottom w:val="nil"/>
            </w:tcBorders>
            <w:shd w:val="clear" w:color="auto" w:fill="auto"/>
          </w:tcPr>
          <w:p w14:paraId="31CF0AA1" w14:textId="77777777" w:rsidR="0079798C" w:rsidRPr="00840CE4" w:rsidRDefault="0079798C" w:rsidP="00B801BB">
            <w:pPr>
              <w:spacing w:line="276" w:lineRule="auto"/>
              <w:rPr>
                <w:rFonts w:ascii="Bookman Old Style" w:hAnsi="Bookman Old Style" w:cs="Arial"/>
                <w:b/>
                <w:sz w:val="20"/>
                <w:szCs w:val="20"/>
              </w:rPr>
            </w:pPr>
          </w:p>
        </w:tc>
        <w:tc>
          <w:tcPr>
            <w:tcW w:w="8183" w:type="dxa"/>
            <w:shd w:val="clear" w:color="auto" w:fill="auto"/>
          </w:tcPr>
          <w:p w14:paraId="6ED77EA7" w14:textId="376565C6" w:rsidR="0079798C" w:rsidRPr="00840CE4" w:rsidRDefault="0079798C" w:rsidP="00840CE4">
            <w:pPr>
              <w:spacing w:line="276" w:lineRule="auto"/>
              <w:rPr>
                <w:rFonts w:ascii="Bookman Old Style" w:hAnsi="Bookman Old Style" w:cs="Arial"/>
                <w:b/>
                <w:sz w:val="20"/>
                <w:szCs w:val="20"/>
              </w:rPr>
            </w:pPr>
            <w:r w:rsidRPr="00840CE4">
              <w:rPr>
                <w:rFonts w:asciiTheme="majorHAnsi" w:hAnsiTheme="majorHAnsi" w:cstheme="majorHAnsi"/>
                <w:b/>
                <w:i/>
                <w:sz w:val="24"/>
                <w:szCs w:val="24"/>
              </w:rPr>
              <w:t>Preporuk</w:t>
            </w:r>
            <w:r w:rsidR="00840CE4">
              <w:rPr>
                <w:rFonts w:asciiTheme="majorHAnsi" w:hAnsiTheme="majorHAnsi" w:cstheme="majorHAnsi"/>
                <w:b/>
                <w:i/>
                <w:sz w:val="24"/>
                <w:szCs w:val="24"/>
              </w:rPr>
              <w:t>e</w:t>
            </w:r>
            <w:r w:rsidRPr="00840CE4">
              <w:rPr>
                <w:rFonts w:ascii="Bookman Old Style" w:hAnsi="Bookman Old Style" w:cs="Arial"/>
                <w:b/>
                <w:sz w:val="20"/>
                <w:szCs w:val="20"/>
              </w:rPr>
              <w:t>:</w:t>
            </w:r>
          </w:p>
        </w:tc>
      </w:tr>
      <w:tr w:rsidR="0079798C" w:rsidRPr="001346D2" w14:paraId="6F468039" w14:textId="77777777" w:rsidTr="0079798C">
        <w:trPr>
          <w:trHeight w:val="20"/>
        </w:trPr>
        <w:tc>
          <w:tcPr>
            <w:tcW w:w="833" w:type="dxa"/>
            <w:tcBorders>
              <w:top w:val="nil"/>
              <w:bottom w:val="single" w:sz="4" w:space="0" w:color="auto"/>
            </w:tcBorders>
          </w:tcPr>
          <w:p w14:paraId="3D488246" w14:textId="77777777" w:rsidR="0079798C" w:rsidRPr="001346D2" w:rsidRDefault="0079798C" w:rsidP="00B801BB">
            <w:pPr>
              <w:spacing w:line="276" w:lineRule="auto"/>
              <w:rPr>
                <w:rFonts w:ascii="Bookman Old Style" w:hAnsi="Bookman Old Style" w:cs="Arial"/>
                <w:sz w:val="20"/>
                <w:szCs w:val="20"/>
              </w:rPr>
            </w:pPr>
          </w:p>
        </w:tc>
        <w:tc>
          <w:tcPr>
            <w:tcW w:w="8183" w:type="dxa"/>
            <w:shd w:val="clear" w:color="auto" w:fill="auto"/>
          </w:tcPr>
          <w:p w14:paraId="21BA98B0" w14:textId="77777777" w:rsidR="0079798C" w:rsidRPr="00A319B4" w:rsidRDefault="0079798C" w:rsidP="0079798C">
            <w:pPr>
              <w:pStyle w:val="ListParagraph"/>
              <w:numPr>
                <w:ilvl w:val="0"/>
                <w:numId w:val="47"/>
              </w:numPr>
              <w:spacing w:line="276" w:lineRule="auto"/>
              <w:jc w:val="both"/>
            </w:pPr>
            <w:r w:rsidRPr="00A319B4">
              <w:t xml:space="preserve">Pravilnik o kućnom redu istaći </w:t>
            </w:r>
            <w:proofErr w:type="gramStart"/>
            <w:r w:rsidRPr="00A319B4">
              <w:t>na</w:t>
            </w:r>
            <w:proofErr w:type="gramEnd"/>
            <w:r w:rsidRPr="00A319B4">
              <w:t xml:space="preserve"> vidnom mjestu, kako</w:t>
            </w:r>
            <w:r>
              <w:t xml:space="preserve"> bi svi učenici bili upoznati s</w:t>
            </w:r>
            <w:r w:rsidRPr="00A319B4">
              <w:t xml:space="preserve"> istim. </w:t>
            </w:r>
          </w:p>
          <w:p w14:paraId="0E8068F0" w14:textId="77777777" w:rsidR="0079798C" w:rsidRPr="00A319B4" w:rsidRDefault="0079798C" w:rsidP="0079798C">
            <w:pPr>
              <w:pStyle w:val="ListParagraph"/>
              <w:numPr>
                <w:ilvl w:val="0"/>
                <w:numId w:val="47"/>
              </w:numPr>
              <w:spacing w:line="276" w:lineRule="auto"/>
              <w:jc w:val="both"/>
              <w:rPr>
                <w:bCs/>
              </w:rPr>
            </w:pPr>
            <w:r w:rsidRPr="00A319B4">
              <w:t xml:space="preserve">Na stručnim organima i kroz samoevaluaciju ispitati rezultate </w:t>
            </w:r>
            <w:r w:rsidRPr="00A319B4">
              <w:rPr>
                <w:bCs/>
              </w:rPr>
              <w:t>nepovjerenja i nepoštovanja između pojedinih učenika, kao i između pojedinih nastavnika i učenika i pojave nasilja među učenicima.</w:t>
            </w:r>
          </w:p>
        </w:tc>
      </w:tr>
      <w:tr w:rsidR="0079798C" w:rsidRPr="001346D2" w14:paraId="283668B6" w14:textId="77777777" w:rsidTr="00B801BB">
        <w:trPr>
          <w:cantSplit/>
          <w:trHeight w:val="2195"/>
        </w:trPr>
        <w:tc>
          <w:tcPr>
            <w:tcW w:w="833" w:type="dxa"/>
            <w:tcBorders>
              <w:bottom w:val="nil"/>
            </w:tcBorders>
            <w:shd w:val="clear" w:color="auto" w:fill="FFFFFF" w:themeFill="background1"/>
          </w:tcPr>
          <w:p w14:paraId="7EB1FE05" w14:textId="77777777" w:rsidR="0079798C" w:rsidRPr="001346D2" w:rsidRDefault="0079798C" w:rsidP="00B801BB">
            <w:pPr>
              <w:spacing w:line="276" w:lineRule="auto"/>
              <w:jc w:val="both"/>
              <w:rPr>
                <w:rFonts w:ascii="Bookman Old Style" w:hAnsi="Bookman Old Style" w:cs="Arial"/>
                <w:bCs/>
                <w:sz w:val="20"/>
                <w:szCs w:val="20"/>
              </w:rPr>
            </w:pPr>
            <w:r w:rsidRPr="001346D2">
              <w:rPr>
                <w:rFonts w:ascii="Bookman Old Style" w:hAnsi="Bookman Old Style" w:cs="Arial"/>
                <w:bCs/>
                <w:sz w:val="20"/>
                <w:szCs w:val="20"/>
              </w:rPr>
              <w:t xml:space="preserve">3.2. </w:t>
            </w:r>
          </w:p>
        </w:tc>
        <w:tc>
          <w:tcPr>
            <w:tcW w:w="8183" w:type="dxa"/>
            <w:shd w:val="clear" w:color="auto" w:fill="FFFFFF" w:themeFill="background1"/>
          </w:tcPr>
          <w:p w14:paraId="0D6AF4A4" w14:textId="77777777" w:rsidR="0079798C" w:rsidRPr="00F46601" w:rsidRDefault="0079798C" w:rsidP="00B801BB">
            <w:pPr>
              <w:spacing w:line="276" w:lineRule="auto"/>
              <w:jc w:val="both"/>
              <w:rPr>
                <w:bCs/>
              </w:rPr>
            </w:pPr>
            <w:r w:rsidRPr="00F46601">
              <w:rPr>
                <w:bCs/>
              </w:rPr>
              <w:t xml:space="preserve">Na nivou Škole u posljednje dvije godine nije rađena samoevaluacija na temu interpersonalnih odnosa između nastavnika i </w:t>
            </w:r>
            <w:r>
              <w:rPr>
                <w:bCs/>
              </w:rPr>
              <w:t xml:space="preserve">između </w:t>
            </w:r>
            <w:r w:rsidRPr="00F46601">
              <w:rPr>
                <w:bCs/>
              </w:rPr>
              <w:t>nastavnika i učenika, koja bi dala jasniju sliku o međuljudskim odnosima</w:t>
            </w:r>
            <w:r>
              <w:rPr>
                <w:bCs/>
              </w:rPr>
              <w:t xml:space="preserve"> i kako bi se podaci dobijeni kroz proces eksterne evaluacije kvalitetnije komparirali. </w:t>
            </w:r>
          </w:p>
          <w:p w14:paraId="5B37DD91" w14:textId="77777777" w:rsidR="0079798C" w:rsidRPr="00F46601" w:rsidRDefault="0079798C" w:rsidP="00B801BB">
            <w:pPr>
              <w:spacing w:line="276" w:lineRule="auto"/>
              <w:jc w:val="both"/>
              <w:rPr>
                <w:bCs/>
              </w:rPr>
            </w:pPr>
            <w:r>
              <w:rPr>
                <w:bCs/>
              </w:rPr>
              <w:t xml:space="preserve">Prema riječima pedagoga povremeno se organizuju </w:t>
            </w:r>
            <w:r w:rsidRPr="00F46601">
              <w:rPr>
                <w:bCs/>
              </w:rPr>
              <w:t xml:space="preserve">radionice i prezentacije na temu prevencije nasilja. </w:t>
            </w:r>
            <w:r>
              <w:rPr>
                <w:bCs/>
              </w:rPr>
              <w:t xml:space="preserve">Na uvid nije dat rad Tima za prevenciju nasilja. </w:t>
            </w:r>
          </w:p>
          <w:p w14:paraId="093BE10A" w14:textId="77777777" w:rsidR="0079798C" w:rsidRPr="00F46601" w:rsidRDefault="0079798C" w:rsidP="00B801BB">
            <w:pPr>
              <w:spacing w:line="276" w:lineRule="auto"/>
              <w:jc w:val="both"/>
              <w:rPr>
                <w:bCs/>
              </w:rPr>
            </w:pPr>
            <w:r w:rsidRPr="00F46601">
              <w:rPr>
                <w:bCs/>
              </w:rPr>
              <w:t xml:space="preserve">Na anketno pitanje za učenike </w:t>
            </w:r>
            <w:r>
              <w:rPr>
                <w:bCs/>
              </w:rPr>
              <w:t>“D</w:t>
            </w:r>
            <w:r w:rsidRPr="00F46601">
              <w:rPr>
                <w:bCs/>
              </w:rPr>
              <w:t>a se u Školi osjećaju bezbjedno</w:t>
            </w:r>
            <w:r>
              <w:rPr>
                <w:bCs/>
              </w:rPr>
              <w:t>”</w:t>
            </w:r>
            <w:r w:rsidRPr="00F46601">
              <w:rPr>
                <w:bCs/>
              </w:rPr>
              <w:t xml:space="preserve"> </w:t>
            </w:r>
            <w:r>
              <w:rPr>
                <w:bCs/>
              </w:rPr>
              <w:t>53</w:t>
            </w:r>
            <w:r w:rsidRPr="00F46601">
              <w:rPr>
                <w:bCs/>
              </w:rPr>
              <w:t xml:space="preserve">% </w:t>
            </w:r>
            <w:r>
              <w:rPr>
                <w:bCs/>
              </w:rPr>
              <w:t xml:space="preserve">je u </w:t>
            </w:r>
            <w:r w:rsidRPr="00F46601">
              <w:rPr>
                <w:bCs/>
              </w:rPr>
              <w:t>potpunosti s</w:t>
            </w:r>
            <w:r>
              <w:rPr>
                <w:bCs/>
              </w:rPr>
              <w:t>aglasno</w:t>
            </w:r>
            <w:r w:rsidRPr="00F46601">
              <w:rPr>
                <w:bCs/>
              </w:rPr>
              <w:t xml:space="preserve"> sa navedenom konstatacijom, djelimično je saglasno 3</w:t>
            </w:r>
            <w:r>
              <w:rPr>
                <w:bCs/>
              </w:rPr>
              <w:t>2</w:t>
            </w:r>
            <w:r w:rsidRPr="00F46601">
              <w:rPr>
                <w:bCs/>
              </w:rPr>
              <w:t xml:space="preserve">%, a nije saglasno </w:t>
            </w:r>
            <w:r>
              <w:rPr>
                <w:bCs/>
              </w:rPr>
              <w:t>10</w:t>
            </w:r>
            <w:r w:rsidRPr="00F46601">
              <w:rPr>
                <w:bCs/>
              </w:rPr>
              <w:t xml:space="preserve">%, dok odgovor na ovo pitanje ne zna </w:t>
            </w:r>
            <w:r>
              <w:rPr>
                <w:bCs/>
              </w:rPr>
              <w:t>5</w:t>
            </w:r>
            <w:r w:rsidRPr="00F46601">
              <w:rPr>
                <w:bCs/>
              </w:rPr>
              <w:t xml:space="preserve">% anketiranih učenika. Na pitanje </w:t>
            </w:r>
            <w:r>
              <w:rPr>
                <w:bCs/>
              </w:rPr>
              <w:t>“D</w:t>
            </w:r>
            <w:r w:rsidRPr="00F46601">
              <w:rPr>
                <w:bCs/>
              </w:rPr>
              <w:t>a su odnosi između učenika dobri</w:t>
            </w:r>
            <w:r>
              <w:rPr>
                <w:bCs/>
              </w:rPr>
              <w:t>”</w:t>
            </w:r>
            <w:r w:rsidRPr="00F46601">
              <w:rPr>
                <w:bCs/>
              </w:rPr>
              <w:t xml:space="preserve"> potpuno je saglasno </w:t>
            </w:r>
            <w:r>
              <w:rPr>
                <w:bCs/>
              </w:rPr>
              <w:t>37</w:t>
            </w:r>
            <w:r w:rsidRPr="00F46601">
              <w:rPr>
                <w:bCs/>
              </w:rPr>
              <w:t xml:space="preserve">%, djelimično saglasno </w:t>
            </w:r>
            <w:r>
              <w:rPr>
                <w:bCs/>
              </w:rPr>
              <w:t>39</w:t>
            </w:r>
            <w:r w:rsidRPr="00F46601">
              <w:rPr>
                <w:bCs/>
              </w:rPr>
              <w:t>%, sa navedenom konstatacijom</w:t>
            </w:r>
            <w:r>
              <w:rPr>
                <w:bCs/>
              </w:rPr>
              <w:t xml:space="preserve"> nije saglasno 18</w:t>
            </w:r>
            <w:r w:rsidRPr="00F46601">
              <w:rPr>
                <w:bCs/>
              </w:rPr>
              <w:t>%</w:t>
            </w:r>
            <w:r>
              <w:rPr>
                <w:bCs/>
              </w:rPr>
              <w:t xml:space="preserve"> anketiranih učenika</w:t>
            </w:r>
            <w:r w:rsidRPr="00F46601">
              <w:rPr>
                <w:bCs/>
              </w:rPr>
              <w:t>, te je potrebno i na ovaj segment u narednom periodu obratiti veću pažnju.</w:t>
            </w:r>
          </w:p>
          <w:p w14:paraId="5934FC8C" w14:textId="77777777" w:rsidR="0079798C" w:rsidRPr="00D46B7B" w:rsidRDefault="0079798C" w:rsidP="00B801BB">
            <w:pPr>
              <w:spacing w:line="276" w:lineRule="auto"/>
              <w:jc w:val="both"/>
              <w:rPr>
                <w:rFonts w:cstheme="minorHAnsi"/>
                <w:bCs/>
              </w:rPr>
            </w:pPr>
            <w:r w:rsidRPr="00F46601">
              <w:rPr>
                <w:bCs/>
              </w:rPr>
              <w:t>Na konstat</w:t>
            </w:r>
            <w:r>
              <w:rPr>
                <w:bCs/>
              </w:rPr>
              <w:t>a</w:t>
            </w:r>
            <w:r w:rsidRPr="00F46601">
              <w:rPr>
                <w:bCs/>
              </w:rPr>
              <w:t>ciju iz upitnika „</w:t>
            </w:r>
            <w:r>
              <w:rPr>
                <w:bCs/>
              </w:rPr>
              <w:t>D</w:t>
            </w:r>
            <w:r w:rsidRPr="00F46601">
              <w:rPr>
                <w:bCs/>
              </w:rPr>
              <w:t>a u skoli nema primjera verbalnog nasilja među učenicima“, saglasno u potpunosti je 2</w:t>
            </w:r>
            <w:r>
              <w:rPr>
                <w:bCs/>
              </w:rPr>
              <w:t>6</w:t>
            </w:r>
            <w:r w:rsidRPr="00F46601">
              <w:rPr>
                <w:bCs/>
              </w:rPr>
              <w:t>% anketiranih učenika, djelimično se slaže 3</w:t>
            </w:r>
            <w:r>
              <w:rPr>
                <w:bCs/>
              </w:rPr>
              <w:t>8</w:t>
            </w:r>
            <w:r w:rsidRPr="00F46601">
              <w:rPr>
                <w:bCs/>
              </w:rPr>
              <w:t xml:space="preserve">%, ne slaže se </w:t>
            </w:r>
            <w:r>
              <w:rPr>
                <w:bCs/>
              </w:rPr>
              <w:t>28</w:t>
            </w:r>
            <w:r w:rsidRPr="00F46601">
              <w:rPr>
                <w:bCs/>
              </w:rPr>
              <w:t xml:space="preserve">% anketiranih </w:t>
            </w:r>
            <w:r w:rsidRPr="00D46B7B">
              <w:rPr>
                <w:rFonts w:cstheme="minorHAnsi"/>
                <w:bCs/>
              </w:rPr>
              <w:t>učenika. „Da u školi nema primjera fizičkog nasilja među učenicima“, saglasno u potpunosti je 28% anketiranih učenika, djelimično se slaže 41%, ne slaže se 24% anketiranih učenika.  U toku neposrednog razgovora sa nadzornicama, učenici su naveli da su do sada uspješno rešavali pojedine slučajeve verbalnog i sajber nasilja u Školi, a da je preduzetim mjerama (organizovano dežurstvo, video nadzor, edukacije i sl.) broj učenika izloženih fizičkom nasilju značajno smanjen.</w:t>
            </w:r>
          </w:p>
          <w:p w14:paraId="60C95E60" w14:textId="77777777" w:rsidR="0079798C" w:rsidRPr="00DB687E" w:rsidRDefault="0079798C" w:rsidP="00B801BB">
            <w:pPr>
              <w:spacing w:line="276" w:lineRule="auto"/>
              <w:jc w:val="both"/>
              <w:rPr>
                <w:b/>
              </w:rPr>
            </w:pPr>
            <w:r w:rsidRPr="00F46601">
              <w:rPr>
                <w:lang w:val="sr-Latn-ME"/>
              </w:rPr>
              <w:t>Anketirani nastavnici</w:t>
            </w:r>
            <w:r>
              <w:rPr>
                <w:lang w:val="sr-Latn-ME"/>
              </w:rPr>
              <w:t>,</w:t>
            </w:r>
            <w:r w:rsidRPr="00F46601">
              <w:rPr>
                <w:lang w:val="sr-Latn-ME"/>
              </w:rPr>
              <w:t xml:space="preserve"> njih 5</w:t>
            </w:r>
            <w:r>
              <w:rPr>
                <w:lang w:val="sr-Latn-ME"/>
              </w:rPr>
              <w:t>5</w:t>
            </w:r>
            <w:r w:rsidRPr="00F46601">
              <w:rPr>
                <w:lang w:val="sr-Latn-ME"/>
              </w:rPr>
              <w:t>%</w:t>
            </w:r>
            <w:r>
              <w:rPr>
                <w:lang w:val="sr-Latn-ME"/>
              </w:rPr>
              <w:t>,</w:t>
            </w:r>
            <w:r w:rsidRPr="00F46601">
              <w:rPr>
                <w:lang w:val="sr-Latn-ME"/>
              </w:rPr>
              <w:t xml:space="preserve"> slaž</w:t>
            </w:r>
            <w:r>
              <w:rPr>
                <w:lang w:val="sr-Latn-ME"/>
              </w:rPr>
              <w:t>e</w:t>
            </w:r>
            <w:r w:rsidRPr="00F46601">
              <w:rPr>
                <w:lang w:val="sr-Latn-ME"/>
              </w:rPr>
              <w:t xml:space="preserve"> se u potpunosti sa tvrdnjama da su u</w:t>
            </w:r>
            <w:r w:rsidRPr="00F46601">
              <w:rPr>
                <w:shd w:val="clear" w:color="auto" w:fill="FFFFFF"/>
              </w:rPr>
              <w:t xml:space="preserve"> Školi razvijeni mehanizmi za sprečavanje nasilja među učenicima i da se svi oblici diskriminatorskog ponašanja rješavaju po procedurama, djelimično je saglasno 3</w:t>
            </w:r>
            <w:r>
              <w:rPr>
                <w:shd w:val="clear" w:color="auto" w:fill="FFFFFF"/>
              </w:rPr>
              <w:t>9</w:t>
            </w:r>
            <w:r w:rsidRPr="00F46601">
              <w:rPr>
                <w:shd w:val="clear" w:color="auto" w:fill="FFFFFF"/>
              </w:rPr>
              <w:t xml:space="preserve">%, nije saglasno </w:t>
            </w:r>
            <w:r>
              <w:rPr>
                <w:shd w:val="clear" w:color="auto" w:fill="FFFFFF"/>
              </w:rPr>
              <w:t>6</w:t>
            </w:r>
            <w:r w:rsidRPr="00F46601">
              <w:rPr>
                <w:shd w:val="clear" w:color="auto" w:fill="FFFFFF"/>
              </w:rPr>
              <w:t>%. Ovom segmentu potrebno je posvetiti veću pažnju.</w:t>
            </w:r>
            <w:r w:rsidRPr="00DB687E">
              <w:t xml:space="preserve"> </w:t>
            </w:r>
          </w:p>
        </w:tc>
      </w:tr>
      <w:tr w:rsidR="0079798C" w:rsidRPr="00840CE4" w14:paraId="150A3166" w14:textId="77777777" w:rsidTr="00840CE4">
        <w:trPr>
          <w:trHeight w:val="20"/>
        </w:trPr>
        <w:tc>
          <w:tcPr>
            <w:tcW w:w="833" w:type="dxa"/>
            <w:tcBorders>
              <w:top w:val="nil"/>
              <w:bottom w:val="nil"/>
            </w:tcBorders>
            <w:shd w:val="clear" w:color="auto" w:fill="auto"/>
          </w:tcPr>
          <w:p w14:paraId="4A5BCDCE" w14:textId="77777777" w:rsidR="0079798C" w:rsidRPr="00840CE4" w:rsidRDefault="0079798C" w:rsidP="00B801BB">
            <w:pPr>
              <w:spacing w:line="276" w:lineRule="auto"/>
              <w:rPr>
                <w:rFonts w:ascii="Bookman Old Style" w:hAnsi="Bookman Old Style" w:cs="Arial"/>
                <w:b/>
                <w:sz w:val="20"/>
                <w:szCs w:val="20"/>
              </w:rPr>
            </w:pPr>
          </w:p>
        </w:tc>
        <w:tc>
          <w:tcPr>
            <w:tcW w:w="8183" w:type="dxa"/>
            <w:shd w:val="clear" w:color="auto" w:fill="auto"/>
          </w:tcPr>
          <w:p w14:paraId="3EF340D0" w14:textId="17B1DB84" w:rsidR="0079798C" w:rsidRPr="00840CE4" w:rsidRDefault="0079798C" w:rsidP="00840CE4">
            <w:pPr>
              <w:spacing w:line="276" w:lineRule="auto"/>
              <w:rPr>
                <w:rFonts w:ascii="Bookman Old Style" w:hAnsi="Bookman Old Style" w:cs="Arial"/>
                <w:b/>
                <w:sz w:val="20"/>
                <w:szCs w:val="20"/>
              </w:rPr>
            </w:pPr>
            <w:r w:rsidRPr="00840CE4">
              <w:rPr>
                <w:rFonts w:asciiTheme="majorHAnsi" w:hAnsiTheme="majorHAnsi" w:cstheme="majorHAnsi"/>
                <w:b/>
                <w:i/>
                <w:sz w:val="24"/>
                <w:szCs w:val="24"/>
              </w:rPr>
              <w:t>Preporuk</w:t>
            </w:r>
            <w:r w:rsidR="00840CE4">
              <w:rPr>
                <w:rFonts w:asciiTheme="majorHAnsi" w:hAnsiTheme="majorHAnsi" w:cstheme="majorHAnsi"/>
                <w:b/>
                <w:i/>
                <w:sz w:val="24"/>
                <w:szCs w:val="24"/>
              </w:rPr>
              <w:t>e</w:t>
            </w:r>
            <w:r w:rsidRPr="00840CE4">
              <w:rPr>
                <w:rFonts w:ascii="Bookman Old Style" w:hAnsi="Bookman Old Style" w:cs="Arial"/>
                <w:b/>
                <w:sz w:val="20"/>
                <w:szCs w:val="20"/>
              </w:rPr>
              <w:t>:</w:t>
            </w:r>
          </w:p>
        </w:tc>
      </w:tr>
      <w:tr w:rsidR="0079798C" w:rsidRPr="001346D2" w14:paraId="0E42C945" w14:textId="77777777" w:rsidTr="0079798C">
        <w:trPr>
          <w:trHeight w:val="20"/>
        </w:trPr>
        <w:tc>
          <w:tcPr>
            <w:tcW w:w="833" w:type="dxa"/>
            <w:tcBorders>
              <w:top w:val="nil"/>
            </w:tcBorders>
          </w:tcPr>
          <w:p w14:paraId="4315D49F" w14:textId="77777777" w:rsidR="0079798C" w:rsidRPr="001346D2" w:rsidRDefault="0079798C" w:rsidP="00B801BB">
            <w:pPr>
              <w:spacing w:line="276" w:lineRule="auto"/>
              <w:rPr>
                <w:rFonts w:ascii="Bookman Old Style" w:hAnsi="Bookman Old Style" w:cs="Arial"/>
                <w:sz w:val="20"/>
                <w:szCs w:val="20"/>
              </w:rPr>
            </w:pPr>
          </w:p>
        </w:tc>
        <w:tc>
          <w:tcPr>
            <w:tcW w:w="8183" w:type="dxa"/>
            <w:shd w:val="clear" w:color="auto" w:fill="auto"/>
          </w:tcPr>
          <w:p w14:paraId="378AA4F0" w14:textId="77777777" w:rsidR="0079798C" w:rsidRPr="00DB687E" w:rsidRDefault="0079798C" w:rsidP="0079798C">
            <w:pPr>
              <w:pStyle w:val="ListParagraph"/>
              <w:numPr>
                <w:ilvl w:val="0"/>
                <w:numId w:val="48"/>
              </w:numPr>
              <w:spacing w:line="276" w:lineRule="auto"/>
              <w:jc w:val="both"/>
            </w:pPr>
            <w:r w:rsidRPr="00DB687E">
              <w:t>Potrebno je razraditi Plan aktivnost</w:t>
            </w:r>
            <w:r>
              <w:t>i</w:t>
            </w:r>
            <w:r w:rsidRPr="00DB687E">
              <w:t xml:space="preserve"> i oblike saradnje Tima za prevenciju nasilja. Uraditi samoevaluaciju </w:t>
            </w:r>
            <w:proofErr w:type="gramStart"/>
            <w:r w:rsidRPr="00DB687E">
              <w:t>na</w:t>
            </w:r>
            <w:proofErr w:type="gramEnd"/>
            <w:r w:rsidRPr="00DB687E">
              <w:t xml:space="preserve"> istu temu. O realizovanim aktivnostima uraditi godišnje </w:t>
            </w:r>
            <w:r>
              <w:t>i</w:t>
            </w:r>
            <w:r w:rsidRPr="00DB687E">
              <w:t>zvještaje.</w:t>
            </w:r>
          </w:p>
          <w:p w14:paraId="5CE66879" w14:textId="77777777" w:rsidR="0079798C" w:rsidRPr="00DB687E" w:rsidRDefault="0079798C" w:rsidP="0079798C">
            <w:pPr>
              <w:pStyle w:val="ListParagraph"/>
              <w:numPr>
                <w:ilvl w:val="0"/>
                <w:numId w:val="48"/>
              </w:numPr>
              <w:spacing w:line="276" w:lineRule="auto"/>
              <w:rPr>
                <w:rFonts w:ascii="Bookman Old Style" w:hAnsi="Bookman Old Style" w:cs="Arial"/>
                <w:sz w:val="20"/>
                <w:szCs w:val="20"/>
              </w:rPr>
            </w:pPr>
            <w:r w:rsidRPr="00DB687E">
              <w:t xml:space="preserve">Potrebno je formirati Tim za prevenciju svih vidova upotrebe nedozvoljenih supstanci uz dodatak o reproduktivnom zdravlju i zdravim stilovima života. O realizovanim aktivnostima raditi godišnje </w:t>
            </w:r>
            <w:r>
              <w:t>i</w:t>
            </w:r>
            <w:r w:rsidRPr="00DB687E">
              <w:t>zvještaje.</w:t>
            </w:r>
          </w:p>
        </w:tc>
      </w:tr>
      <w:tr w:rsidR="0079798C" w:rsidRPr="001346D2" w14:paraId="3154B272" w14:textId="77777777" w:rsidTr="00B801BB">
        <w:trPr>
          <w:cantSplit/>
          <w:trHeight w:val="2312"/>
        </w:trPr>
        <w:tc>
          <w:tcPr>
            <w:tcW w:w="833" w:type="dxa"/>
            <w:tcBorders>
              <w:bottom w:val="nil"/>
            </w:tcBorders>
            <w:shd w:val="clear" w:color="auto" w:fill="FFFFFF" w:themeFill="background1"/>
          </w:tcPr>
          <w:p w14:paraId="33301157" w14:textId="77777777" w:rsidR="0079798C" w:rsidRPr="001346D2" w:rsidRDefault="0079798C" w:rsidP="00B801BB">
            <w:pPr>
              <w:spacing w:line="276" w:lineRule="auto"/>
              <w:jc w:val="both"/>
              <w:rPr>
                <w:rFonts w:ascii="Bookman Old Style" w:hAnsi="Bookman Old Style" w:cs="Arial"/>
                <w:bCs/>
                <w:sz w:val="20"/>
                <w:szCs w:val="20"/>
              </w:rPr>
            </w:pPr>
            <w:r w:rsidRPr="001346D2">
              <w:rPr>
                <w:rFonts w:ascii="Bookman Old Style" w:hAnsi="Bookman Old Style" w:cs="Arial"/>
                <w:bCs/>
                <w:sz w:val="20"/>
                <w:szCs w:val="20"/>
              </w:rPr>
              <w:lastRenderedPageBreak/>
              <w:t xml:space="preserve">3.3. </w:t>
            </w:r>
          </w:p>
        </w:tc>
        <w:tc>
          <w:tcPr>
            <w:tcW w:w="8183" w:type="dxa"/>
            <w:shd w:val="clear" w:color="auto" w:fill="FFFFFF" w:themeFill="background1"/>
          </w:tcPr>
          <w:p w14:paraId="56161610" w14:textId="77777777" w:rsidR="0079798C" w:rsidRPr="00F46601" w:rsidRDefault="0079798C" w:rsidP="00B801BB">
            <w:pPr>
              <w:spacing w:line="276" w:lineRule="auto"/>
              <w:jc w:val="both"/>
              <w:rPr>
                <w:bCs/>
              </w:rPr>
            </w:pPr>
            <w:r w:rsidRPr="00F46601">
              <w:rPr>
                <w:bCs/>
              </w:rPr>
              <w:t>Program rada Učeničkog parlamenta</w:t>
            </w:r>
            <w:r>
              <w:rPr>
                <w:bCs/>
              </w:rPr>
              <w:t xml:space="preserve"> je dat na uvid</w:t>
            </w:r>
            <w:r w:rsidRPr="00F46601">
              <w:rPr>
                <w:bCs/>
              </w:rPr>
              <w:t xml:space="preserve">, mada je isti urađen više kao deklarativni dokument, s okvirnim planom aktivnosti i bez vremenske dinamike. </w:t>
            </w:r>
            <w:r>
              <w:rPr>
                <w:bCs/>
              </w:rPr>
              <w:t xml:space="preserve">Zapisnici se vode formalno, uglavnom o prisutnosti učenika, bez pokretanja značajnijih inicijativa i razmatranja pitanja važnih za učenike. </w:t>
            </w:r>
            <w:r w:rsidRPr="00F46601">
              <w:rPr>
                <w:bCs/>
              </w:rPr>
              <w:t>U toku neposrednog razgovora s predstavnicima Učeničkog parlamenta</w:t>
            </w:r>
            <w:r>
              <w:rPr>
                <w:bCs/>
              </w:rPr>
              <w:t xml:space="preserve">, </w:t>
            </w:r>
            <w:r w:rsidRPr="00F46601">
              <w:rPr>
                <w:bCs/>
              </w:rPr>
              <w:t xml:space="preserve">učenici su naveli da </w:t>
            </w:r>
            <w:r>
              <w:rPr>
                <w:bCs/>
              </w:rPr>
              <w:t xml:space="preserve">uglavnom nailaze na </w:t>
            </w:r>
            <w:r w:rsidRPr="00F46601">
              <w:rPr>
                <w:bCs/>
              </w:rPr>
              <w:t xml:space="preserve">razumijevanje i podršku </w:t>
            </w:r>
            <w:r>
              <w:rPr>
                <w:bCs/>
              </w:rPr>
              <w:t>u</w:t>
            </w:r>
            <w:r w:rsidRPr="00F46601">
              <w:rPr>
                <w:bCs/>
              </w:rPr>
              <w:t>prave škole, vezano za realizaciju pojedinih planiranih aktivnosti.</w:t>
            </w:r>
            <w:r>
              <w:rPr>
                <w:bCs/>
              </w:rPr>
              <w:t xml:space="preserve"> </w:t>
            </w:r>
            <w:r w:rsidRPr="00F46601">
              <w:rPr>
                <w:bCs/>
              </w:rPr>
              <w:t>Predstavnik parlamenta nije koristio pravo p</w:t>
            </w:r>
            <w:r>
              <w:rPr>
                <w:bCs/>
              </w:rPr>
              <w:t>r</w:t>
            </w:r>
            <w:r w:rsidRPr="00F46601">
              <w:rPr>
                <w:bCs/>
              </w:rPr>
              <w:t>isustva sjednicama Nastavničkog vijeća kada se raspravlja o pitanjima od interesa za učenike.</w:t>
            </w:r>
          </w:p>
          <w:p w14:paraId="28594D63" w14:textId="77777777" w:rsidR="0079798C" w:rsidRPr="00593C03" w:rsidRDefault="0079798C" w:rsidP="00B801BB">
            <w:pPr>
              <w:spacing w:line="276" w:lineRule="auto"/>
              <w:jc w:val="both"/>
              <w:rPr>
                <w:bCs/>
              </w:rPr>
            </w:pPr>
            <w:r w:rsidRPr="00F46601">
              <w:rPr>
                <w:bCs/>
              </w:rPr>
              <w:t>Škola je razvila određene oblike saradnje s roditeljima koji se uglavnom odnose na informisanje roditelja o postig</w:t>
            </w:r>
            <w:r>
              <w:rPr>
                <w:bCs/>
              </w:rPr>
              <w:t>nućima učenika. Plan saradnje s</w:t>
            </w:r>
            <w:r w:rsidRPr="00F46601">
              <w:rPr>
                <w:bCs/>
              </w:rPr>
              <w:t xml:space="preserve"> roditeljima uglavnom predviđa informisanje roditelja o rezultatima po klasifikacionim periodima, vladanje učenika i pl</w:t>
            </w:r>
            <w:r w:rsidRPr="00593C03">
              <w:rPr>
                <w:bCs/>
              </w:rPr>
              <w:t>aniranje ekskurzije. Na anketno pitanje da su roditeljski sastanci redovni i sadržajni 85% anketiranih roditelja potpuno je saglasno sa navedenom konstatacijom. Na pitanje da su roditelji uključeni u različite aktivnosti u Školi 47% je saglasno sa navedenom konstatacijom, 29% djelimično je saglasno, 11% nije saglasno i 14% ne zna odgov</w:t>
            </w:r>
            <w:r>
              <w:rPr>
                <w:bCs/>
              </w:rPr>
              <w:t>o</w:t>
            </w:r>
            <w:r w:rsidRPr="00593C03">
              <w:rPr>
                <w:bCs/>
              </w:rPr>
              <w:t>r na postavljeno pitanje, pa je potrebno ovom obliku saradnje sa roditeljima posvetiti veću pažnju.</w:t>
            </w:r>
            <w:r>
              <w:rPr>
                <w:bCs/>
              </w:rPr>
              <w:t xml:space="preserve"> </w:t>
            </w:r>
            <w:r w:rsidRPr="00182BD8">
              <w:rPr>
                <w:bCs/>
              </w:rPr>
              <w:t>Na nivou Škole su rasporedom utvrđeni termini za ind</w:t>
            </w:r>
            <w:r>
              <w:rPr>
                <w:bCs/>
              </w:rPr>
              <w:t>ividualne razgovore roditelja s</w:t>
            </w:r>
            <w:r w:rsidRPr="00182BD8">
              <w:rPr>
                <w:bCs/>
              </w:rPr>
              <w:t xml:space="preserve"> odjeljen</w:t>
            </w:r>
            <w:r>
              <w:rPr>
                <w:bCs/>
              </w:rPr>
              <w:t>j</w:t>
            </w:r>
            <w:r w:rsidRPr="00182BD8">
              <w:rPr>
                <w:bCs/>
              </w:rPr>
              <w:t>skim starješinama i predmetnim nastavnicima.</w:t>
            </w:r>
          </w:p>
          <w:p w14:paraId="04FAA62F" w14:textId="77777777" w:rsidR="0079798C" w:rsidRPr="00593C03" w:rsidRDefault="0079798C" w:rsidP="00B801BB">
            <w:pPr>
              <w:spacing w:line="276" w:lineRule="auto"/>
              <w:jc w:val="both"/>
              <w:rPr>
                <w:bCs/>
              </w:rPr>
            </w:pPr>
            <w:r w:rsidRPr="00593C03">
              <w:rPr>
                <w:bCs/>
              </w:rPr>
              <w:t>Na nivou Škole je formiran Tim za promociju Škole, saradnju s drugim ustanovama, lokalnom zajednicom i socijalnim partnerima, osmišljen je adekvatno prioritetima i prirodom same Škole. Planirane aktivnosti su date uglavnom uopšteno, mada je kroz pregled dokumentacije i razgovore s nosiocima poslova vidljiva saradnja s relevantnim institucijama, socijalnim partnerima i preduzećima shodno obrazovnim profilima. Navedeni Tim se bavi planiranjem i organizovanjem različitih posjeta, obilježava važnije datume, v</w:t>
            </w:r>
            <w:r>
              <w:rPr>
                <w:bCs/>
              </w:rPr>
              <w:t>rši pripreme za promociju Škole</w:t>
            </w:r>
            <w:r w:rsidRPr="00593C03">
              <w:rPr>
                <w:bCs/>
              </w:rPr>
              <w:t xml:space="preserve"> snimanjem različitih audio i vizuelnih sadržaja (uključeni i učenici sa posebnim obrazovnim potrebama), kreira flajere i brošure u cilju što bolje promocije, kreira postere za kabinete, a bavi se i uređenjem cjelokupnog školskog prostora. </w:t>
            </w:r>
          </w:p>
          <w:p w14:paraId="1EC61D09" w14:textId="77777777" w:rsidR="0079798C" w:rsidRPr="00F46601" w:rsidRDefault="0079798C" w:rsidP="00B801BB">
            <w:pPr>
              <w:spacing w:line="276" w:lineRule="auto"/>
              <w:jc w:val="both"/>
              <w:rPr>
                <w:bCs/>
              </w:rPr>
            </w:pPr>
            <w:r w:rsidRPr="00593C03">
              <w:rPr>
                <w:bCs/>
              </w:rPr>
              <w:t>Škola promoviše ostvarene rezultate rada preko lokalnih medija</w:t>
            </w:r>
            <w:r>
              <w:rPr>
                <w:bCs/>
              </w:rPr>
              <w:t>,</w:t>
            </w:r>
            <w:r w:rsidRPr="00593C03">
              <w:rPr>
                <w:bCs/>
              </w:rPr>
              <w:t xml:space="preserve"> </w:t>
            </w:r>
            <w:r w:rsidRPr="00593C03">
              <w:rPr>
                <w:lang w:val="hr-HR"/>
              </w:rPr>
              <w:t xml:space="preserve">dnevne štampe, školske facebook i Web stranice, Savjeta roditelja.  </w:t>
            </w:r>
          </w:p>
        </w:tc>
      </w:tr>
      <w:tr w:rsidR="0079798C" w:rsidRPr="00840CE4" w14:paraId="316A5DFE" w14:textId="77777777" w:rsidTr="00840CE4">
        <w:trPr>
          <w:trHeight w:val="20"/>
        </w:trPr>
        <w:tc>
          <w:tcPr>
            <w:tcW w:w="833" w:type="dxa"/>
            <w:tcBorders>
              <w:top w:val="nil"/>
              <w:bottom w:val="nil"/>
            </w:tcBorders>
            <w:shd w:val="clear" w:color="auto" w:fill="auto"/>
          </w:tcPr>
          <w:p w14:paraId="194E8088" w14:textId="77777777" w:rsidR="0079798C" w:rsidRPr="00840CE4" w:rsidRDefault="0079798C" w:rsidP="00B801BB">
            <w:pPr>
              <w:spacing w:line="276" w:lineRule="auto"/>
              <w:rPr>
                <w:rFonts w:ascii="Bookman Old Style" w:hAnsi="Bookman Old Style" w:cs="Arial"/>
                <w:b/>
                <w:sz w:val="20"/>
                <w:szCs w:val="20"/>
              </w:rPr>
            </w:pPr>
          </w:p>
        </w:tc>
        <w:tc>
          <w:tcPr>
            <w:tcW w:w="8183" w:type="dxa"/>
            <w:shd w:val="clear" w:color="auto" w:fill="auto"/>
          </w:tcPr>
          <w:p w14:paraId="73A58EF6" w14:textId="46315D55" w:rsidR="0079798C" w:rsidRPr="00840CE4" w:rsidRDefault="00840CE4" w:rsidP="00B801BB">
            <w:pPr>
              <w:spacing w:line="276" w:lineRule="auto"/>
              <w:rPr>
                <w:rFonts w:ascii="Bookman Old Style" w:hAnsi="Bookman Old Style" w:cs="Arial"/>
                <w:b/>
                <w:sz w:val="20"/>
                <w:szCs w:val="20"/>
              </w:rPr>
            </w:pPr>
            <w:r>
              <w:rPr>
                <w:rFonts w:asciiTheme="majorHAnsi" w:hAnsiTheme="majorHAnsi" w:cstheme="majorHAnsi"/>
                <w:b/>
                <w:i/>
                <w:sz w:val="24"/>
                <w:szCs w:val="24"/>
              </w:rPr>
              <w:t>Preporuke</w:t>
            </w:r>
            <w:r w:rsidR="0079798C" w:rsidRPr="00840CE4">
              <w:rPr>
                <w:rFonts w:asciiTheme="majorHAnsi" w:hAnsiTheme="majorHAnsi" w:cstheme="majorHAnsi"/>
                <w:b/>
                <w:i/>
                <w:sz w:val="24"/>
                <w:szCs w:val="24"/>
              </w:rPr>
              <w:t>:</w:t>
            </w:r>
          </w:p>
        </w:tc>
      </w:tr>
      <w:tr w:rsidR="0079798C" w:rsidRPr="001346D2" w14:paraId="7C99BD7B" w14:textId="77777777" w:rsidTr="0079798C">
        <w:trPr>
          <w:trHeight w:val="20"/>
        </w:trPr>
        <w:tc>
          <w:tcPr>
            <w:tcW w:w="833" w:type="dxa"/>
            <w:tcBorders>
              <w:top w:val="nil"/>
            </w:tcBorders>
          </w:tcPr>
          <w:p w14:paraId="58A49F08" w14:textId="77777777" w:rsidR="0079798C" w:rsidRPr="001346D2" w:rsidRDefault="0079798C" w:rsidP="00B801BB">
            <w:pPr>
              <w:spacing w:line="276" w:lineRule="auto"/>
              <w:rPr>
                <w:rFonts w:ascii="Bookman Old Style" w:hAnsi="Bookman Old Style" w:cs="Arial"/>
                <w:sz w:val="20"/>
                <w:szCs w:val="20"/>
              </w:rPr>
            </w:pPr>
          </w:p>
        </w:tc>
        <w:tc>
          <w:tcPr>
            <w:tcW w:w="8183" w:type="dxa"/>
            <w:shd w:val="clear" w:color="auto" w:fill="auto"/>
          </w:tcPr>
          <w:p w14:paraId="3E75D3DE" w14:textId="77777777" w:rsidR="0079798C" w:rsidRPr="00DB687E" w:rsidRDefault="0079798C" w:rsidP="0079798C">
            <w:pPr>
              <w:pStyle w:val="ListParagraph"/>
              <w:numPr>
                <w:ilvl w:val="0"/>
                <w:numId w:val="49"/>
              </w:numPr>
              <w:spacing w:line="276" w:lineRule="auto"/>
              <w:jc w:val="both"/>
              <w:rPr>
                <w:bCs/>
              </w:rPr>
            </w:pPr>
            <w:r w:rsidRPr="00DB687E">
              <w:rPr>
                <w:bCs/>
              </w:rPr>
              <w:t xml:space="preserve">Potrebno je sadržajnije osmisliti Plan rada Učeničkog parlamenta i uredno voditi evidenciju o realizovanim aktivnostima. </w:t>
            </w:r>
          </w:p>
          <w:p w14:paraId="494DBCF2" w14:textId="77777777" w:rsidR="0079798C" w:rsidRPr="00DB687E" w:rsidRDefault="0079798C" w:rsidP="0079798C">
            <w:pPr>
              <w:pStyle w:val="ListParagraph"/>
              <w:numPr>
                <w:ilvl w:val="0"/>
                <w:numId w:val="49"/>
              </w:numPr>
              <w:spacing w:line="276" w:lineRule="auto"/>
              <w:jc w:val="both"/>
              <w:rPr>
                <w:bCs/>
              </w:rPr>
            </w:pPr>
            <w:r w:rsidRPr="00DB687E">
              <w:rPr>
                <w:bCs/>
              </w:rPr>
              <w:t>Potrebno je sadržajn</w:t>
            </w:r>
            <w:r>
              <w:rPr>
                <w:bCs/>
              </w:rPr>
              <w:t>ije osmisliti oblike saradnje s</w:t>
            </w:r>
            <w:r w:rsidRPr="00DB687E">
              <w:rPr>
                <w:bCs/>
              </w:rPr>
              <w:t xml:space="preserve"> roditeljima, kao i uključenost roditelja u život i rad Škole.</w:t>
            </w:r>
          </w:p>
          <w:p w14:paraId="46566CD3" w14:textId="77777777" w:rsidR="0079798C" w:rsidRPr="00DB687E" w:rsidRDefault="0079798C" w:rsidP="0079798C">
            <w:pPr>
              <w:pStyle w:val="ListParagraph"/>
              <w:numPr>
                <w:ilvl w:val="0"/>
                <w:numId w:val="49"/>
              </w:numPr>
              <w:spacing w:line="276" w:lineRule="auto"/>
              <w:jc w:val="both"/>
              <w:rPr>
                <w:bCs/>
              </w:rPr>
            </w:pPr>
            <w:r w:rsidRPr="00DB687E">
              <w:rPr>
                <w:bCs/>
              </w:rPr>
              <w:t>Potrebno je uključiti roditelje u</w:t>
            </w:r>
            <w:r>
              <w:rPr>
                <w:bCs/>
              </w:rPr>
              <w:t xml:space="preserve"> različite aktivnosti </w:t>
            </w:r>
            <w:proofErr w:type="gramStart"/>
            <w:r>
              <w:rPr>
                <w:bCs/>
              </w:rPr>
              <w:t>na</w:t>
            </w:r>
            <w:proofErr w:type="gramEnd"/>
            <w:r>
              <w:rPr>
                <w:bCs/>
              </w:rPr>
              <w:t xml:space="preserve"> nivou Š</w:t>
            </w:r>
            <w:r w:rsidRPr="00DB687E">
              <w:rPr>
                <w:bCs/>
              </w:rPr>
              <w:t>kole u vezi sa suzbijanjem nasilja, narkomanije, alkoholizma, reproduktivnog zdravlja, informisanja o nastavku školovanja i slično.</w:t>
            </w:r>
          </w:p>
        </w:tc>
      </w:tr>
    </w:tbl>
    <w:p w14:paraId="740536BF" w14:textId="77777777" w:rsidR="0062541F" w:rsidRPr="003A6E9F" w:rsidRDefault="0062541F">
      <w:pPr>
        <w:rPr>
          <w:rFonts w:asciiTheme="majorHAnsi" w:eastAsiaTheme="majorEastAsia" w:hAnsiTheme="majorHAnsi" w:cstheme="majorHAnsi"/>
          <w:b/>
          <w:sz w:val="28"/>
          <w:szCs w:val="28"/>
          <w:lang w:val="sr-Latn-RS"/>
        </w:rPr>
      </w:pPr>
      <w:r w:rsidRPr="003A6E9F">
        <w:rPr>
          <w:rFonts w:cstheme="majorHAnsi"/>
          <w:b/>
          <w:sz w:val="28"/>
          <w:szCs w:val="28"/>
          <w:lang w:val="sr-Latn-RS"/>
        </w:rPr>
        <w:br w:type="page"/>
      </w:r>
    </w:p>
    <w:p w14:paraId="4385029D" w14:textId="0831A7F6" w:rsidR="0085161A" w:rsidRPr="00825015" w:rsidRDefault="0063653F" w:rsidP="00053542">
      <w:pPr>
        <w:pStyle w:val="Heading1"/>
        <w:spacing w:after="120" w:line="240" w:lineRule="auto"/>
        <w:rPr>
          <w:rFonts w:cstheme="majorHAnsi"/>
          <w:b/>
          <w:color w:val="000000" w:themeColor="text1"/>
          <w:sz w:val="28"/>
          <w:szCs w:val="28"/>
          <w:lang w:val="sr-Latn-RS"/>
        </w:rPr>
      </w:pPr>
      <w:bookmarkStart w:id="19" w:name="_Toc153878794"/>
      <w:r w:rsidRPr="00825015">
        <w:rPr>
          <w:rFonts w:cstheme="majorHAnsi"/>
          <w:b/>
          <w:color w:val="000000" w:themeColor="text1"/>
          <w:sz w:val="28"/>
          <w:szCs w:val="28"/>
          <w:lang w:val="sr-Latn-RS"/>
        </w:rPr>
        <w:lastRenderedPageBreak/>
        <w:t>4</w:t>
      </w:r>
      <w:r w:rsidR="00387446" w:rsidRPr="00825015">
        <w:rPr>
          <w:rFonts w:cstheme="majorHAnsi"/>
          <w:b/>
          <w:color w:val="000000" w:themeColor="text1"/>
          <w:sz w:val="28"/>
          <w:szCs w:val="28"/>
          <w:lang w:val="sr-Latn-RS"/>
        </w:rPr>
        <w:t xml:space="preserve">. </w:t>
      </w:r>
      <w:r w:rsidRPr="00825015">
        <w:rPr>
          <w:rFonts w:cstheme="majorHAnsi"/>
          <w:b/>
          <w:color w:val="000000" w:themeColor="text1"/>
          <w:sz w:val="28"/>
          <w:szCs w:val="28"/>
          <w:lang w:val="sr-Latn-RS"/>
        </w:rPr>
        <w:t xml:space="preserve">OBRAZOVNA </w:t>
      </w:r>
      <w:r w:rsidR="00387446" w:rsidRPr="00825015">
        <w:rPr>
          <w:rFonts w:cstheme="majorHAnsi"/>
          <w:b/>
          <w:color w:val="000000" w:themeColor="text1"/>
          <w:sz w:val="28"/>
          <w:szCs w:val="28"/>
          <w:lang w:val="sr-Latn-RS"/>
        </w:rPr>
        <w:t>POSTIGNUĆA UČENIKA</w:t>
      </w:r>
      <w:bookmarkEnd w:id="19"/>
    </w:p>
    <w:p w14:paraId="7B925FC5" w14:textId="6CA01D1F" w:rsidR="00B36F08" w:rsidRPr="00B36F08" w:rsidRDefault="001D6FB6" w:rsidP="001D6FB6">
      <w:pPr>
        <w:spacing w:after="0" w:line="276" w:lineRule="auto"/>
        <w:rPr>
          <w:rFonts w:asciiTheme="majorHAnsi" w:hAnsiTheme="majorHAnsi" w:cstheme="majorHAnsi"/>
          <w:b/>
          <w:sz w:val="24"/>
          <w:szCs w:val="24"/>
        </w:rPr>
      </w:pPr>
      <w:r w:rsidRPr="00FF4DAB">
        <w:rPr>
          <w:rFonts w:asciiTheme="majorHAnsi" w:hAnsiTheme="majorHAnsi" w:cstheme="majorHAnsi"/>
          <w:b/>
          <w:sz w:val="24"/>
          <w:szCs w:val="24"/>
        </w:rPr>
        <w:t>Prosv</w:t>
      </w:r>
      <w:r w:rsidR="00B36F08">
        <w:rPr>
          <w:rFonts w:asciiTheme="majorHAnsi" w:hAnsiTheme="majorHAnsi" w:cstheme="majorHAnsi"/>
          <w:b/>
          <w:sz w:val="24"/>
          <w:szCs w:val="24"/>
        </w:rPr>
        <w:t>jetni nadzornik: Džana Baković, Vladislav Koprivica</w:t>
      </w:r>
    </w:p>
    <w:p w14:paraId="7D221F64" w14:textId="77777777" w:rsidR="00B36F08" w:rsidRPr="0034786E" w:rsidRDefault="00B36F08" w:rsidP="00B36F08">
      <w:pPr>
        <w:spacing w:after="0" w:line="276" w:lineRule="auto"/>
        <w:rPr>
          <w:rFonts w:ascii="Arial" w:hAnsi="Arial" w:cs="Arial"/>
        </w:rPr>
      </w:pPr>
    </w:p>
    <w:bookmarkStart w:id="20" w:name="_MON_1684162021"/>
    <w:bookmarkEnd w:id="20"/>
    <w:p w14:paraId="211B2BE7" w14:textId="77777777" w:rsidR="00B36F08" w:rsidRPr="0034786E" w:rsidRDefault="00B36F08" w:rsidP="00B36F08">
      <w:pPr>
        <w:spacing w:after="0" w:line="276" w:lineRule="auto"/>
        <w:rPr>
          <w:rFonts w:ascii="Arial" w:hAnsi="Arial" w:cs="Arial"/>
        </w:rPr>
      </w:pPr>
      <w:r w:rsidRPr="0034786E">
        <w:rPr>
          <w:rFonts w:ascii="Arial" w:hAnsi="Arial" w:cs="Arial"/>
        </w:rPr>
        <w:object w:dxaOrig="14941" w:dyaOrig="4258" w14:anchorId="63242812">
          <v:shape id="_x0000_i1046" type="#_x0000_t75" style="width:457.5pt;height:136.5pt" o:ole="" o:bordertopcolor="red" o:borderleftcolor="red" o:borderbottomcolor="red" o:borderrightcolor="red">
            <v:imagedata r:id="rId52" o:title=""/>
            <w10:bordertop type="single" width="18"/>
            <w10:borderleft type="single" width="18"/>
            <w10:borderbottom type="single" width="18"/>
            <w10:borderright type="single" width="18"/>
          </v:shape>
          <o:OLEObject Type="Embed" ProgID="Excel.Sheet.8" ShapeID="_x0000_i1046" DrawAspect="Content" ObjectID="_1790481528" r:id="rId53"/>
        </w:object>
      </w:r>
    </w:p>
    <w:p w14:paraId="2A6FF80A" w14:textId="77777777" w:rsidR="00B36F08" w:rsidRPr="0034786E" w:rsidRDefault="00B36F08" w:rsidP="00B36F08">
      <w:pPr>
        <w:spacing w:after="0" w:line="276" w:lineRule="auto"/>
        <w:rPr>
          <w:rFonts w:ascii="Arial" w:hAnsi="Arial" w:cs="Arial"/>
          <w:sz w:val="8"/>
          <w:szCs w:val="8"/>
        </w:rPr>
      </w:pPr>
    </w:p>
    <w:tbl>
      <w:tblPr>
        <w:tblStyle w:val="TableGrid"/>
        <w:tblW w:w="0" w:type="auto"/>
        <w:tblLook w:val="04A0" w:firstRow="1" w:lastRow="0" w:firstColumn="1" w:lastColumn="0" w:noHBand="0" w:noVBand="1"/>
      </w:tblPr>
      <w:tblGrid>
        <w:gridCol w:w="816"/>
        <w:gridCol w:w="8246"/>
      </w:tblGrid>
      <w:tr w:rsidR="00B36F08" w:rsidRPr="0034786E" w14:paraId="4DD2CA41" w14:textId="77777777" w:rsidTr="00840CE4">
        <w:trPr>
          <w:cantSplit/>
          <w:trHeight w:val="20"/>
        </w:trPr>
        <w:tc>
          <w:tcPr>
            <w:tcW w:w="809" w:type="dxa"/>
            <w:tcBorders>
              <w:bottom w:val="nil"/>
            </w:tcBorders>
            <w:shd w:val="clear" w:color="auto" w:fill="auto"/>
          </w:tcPr>
          <w:p w14:paraId="248B572D" w14:textId="77777777" w:rsidR="00B36F08" w:rsidRPr="0034786E" w:rsidRDefault="00B36F08" w:rsidP="002A2460">
            <w:pPr>
              <w:jc w:val="both"/>
              <w:rPr>
                <w:rFonts w:ascii="Arial" w:hAnsi="Arial" w:cs="Arial"/>
                <w:bCs/>
              </w:rPr>
            </w:pPr>
            <w:r w:rsidRPr="0034786E">
              <w:rPr>
                <w:rFonts w:ascii="Arial" w:hAnsi="Arial" w:cs="Arial"/>
                <w:bCs/>
              </w:rPr>
              <w:t xml:space="preserve">R.br. </w:t>
            </w:r>
          </w:p>
        </w:tc>
        <w:tc>
          <w:tcPr>
            <w:tcW w:w="8541" w:type="dxa"/>
            <w:shd w:val="clear" w:color="auto" w:fill="auto"/>
          </w:tcPr>
          <w:p w14:paraId="109C0E07" w14:textId="77777777" w:rsidR="00B36F08" w:rsidRPr="0034786E" w:rsidRDefault="00B36F08" w:rsidP="002A2460">
            <w:pPr>
              <w:jc w:val="both"/>
              <w:rPr>
                <w:rFonts w:ascii="Arial" w:hAnsi="Arial" w:cs="Arial"/>
                <w:bCs/>
              </w:rPr>
            </w:pPr>
            <w:r w:rsidRPr="0034786E">
              <w:rPr>
                <w:rFonts w:ascii="Arial" w:hAnsi="Arial" w:cs="Arial"/>
                <w:bCs/>
              </w:rPr>
              <w:t>Obrazloženje</w:t>
            </w:r>
          </w:p>
        </w:tc>
      </w:tr>
      <w:tr w:rsidR="00B36F08" w:rsidRPr="0034786E" w14:paraId="442D267C" w14:textId="77777777" w:rsidTr="00840CE4">
        <w:trPr>
          <w:cantSplit/>
          <w:trHeight w:val="20"/>
        </w:trPr>
        <w:tc>
          <w:tcPr>
            <w:tcW w:w="809" w:type="dxa"/>
            <w:tcBorders>
              <w:top w:val="nil"/>
              <w:bottom w:val="single" w:sz="4" w:space="0" w:color="auto"/>
            </w:tcBorders>
            <w:shd w:val="clear" w:color="auto" w:fill="auto"/>
          </w:tcPr>
          <w:p w14:paraId="2AA603CB" w14:textId="77777777" w:rsidR="00B36F08" w:rsidRPr="0034786E" w:rsidRDefault="00B36F08" w:rsidP="002A2460">
            <w:pPr>
              <w:jc w:val="both"/>
              <w:rPr>
                <w:rFonts w:ascii="Arial" w:hAnsi="Arial" w:cs="Arial"/>
                <w:bCs/>
              </w:rPr>
            </w:pPr>
            <w:proofErr w:type="gramStart"/>
            <w:r w:rsidRPr="0034786E">
              <w:rPr>
                <w:rFonts w:ascii="Arial" w:hAnsi="Arial" w:cs="Arial"/>
                <w:bCs/>
              </w:rPr>
              <w:t>stand</w:t>
            </w:r>
            <w:proofErr w:type="gramEnd"/>
            <w:r w:rsidRPr="0034786E">
              <w:rPr>
                <w:rFonts w:ascii="Arial" w:hAnsi="Arial" w:cs="Arial"/>
                <w:bCs/>
              </w:rPr>
              <w:t>.</w:t>
            </w:r>
          </w:p>
        </w:tc>
        <w:tc>
          <w:tcPr>
            <w:tcW w:w="8541" w:type="dxa"/>
            <w:vMerge w:val="restart"/>
            <w:shd w:val="clear" w:color="auto" w:fill="auto"/>
          </w:tcPr>
          <w:p w14:paraId="3DEC56F7" w14:textId="26E7BAD3" w:rsidR="00B36F08" w:rsidRPr="007A4CAB" w:rsidRDefault="00B36F08" w:rsidP="007A4CAB">
            <w:pPr>
              <w:spacing w:before="120"/>
              <w:jc w:val="both"/>
              <w:rPr>
                <w:rFonts w:asciiTheme="majorHAnsi" w:hAnsiTheme="majorHAnsi" w:cstheme="majorHAnsi"/>
                <w:bCs/>
                <w:sz w:val="24"/>
                <w:szCs w:val="24"/>
              </w:rPr>
            </w:pPr>
            <w:r w:rsidRPr="007A4CAB">
              <w:rPr>
                <w:rFonts w:asciiTheme="majorHAnsi" w:hAnsiTheme="majorHAnsi" w:cstheme="majorHAnsi"/>
                <w:bCs/>
                <w:sz w:val="24"/>
                <w:szCs w:val="24"/>
              </w:rPr>
              <w:t xml:space="preserve">U Školi se vodi statistika o postignućima učenika na eksternim, internim i završnim ispitima. Školske 2022/23. </w:t>
            </w:r>
            <w:proofErr w:type="gramStart"/>
            <w:r w:rsidRPr="007A4CAB">
              <w:rPr>
                <w:rFonts w:asciiTheme="majorHAnsi" w:hAnsiTheme="majorHAnsi" w:cstheme="majorHAnsi"/>
                <w:bCs/>
                <w:sz w:val="24"/>
                <w:szCs w:val="24"/>
              </w:rPr>
              <w:t>godine</w:t>
            </w:r>
            <w:proofErr w:type="gramEnd"/>
            <w:r w:rsidRPr="007A4CAB">
              <w:rPr>
                <w:rFonts w:asciiTheme="majorHAnsi" w:hAnsiTheme="majorHAnsi" w:cstheme="majorHAnsi"/>
                <w:bCs/>
                <w:sz w:val="24"/>
                <w:szCs w:val="24"/>
              </w:rPr>
              <w:t xml:space="preserve"> eksterni stručni ispit je polagalo 90 učenika za 4 različita obrazovna profila (Turistički tehničar,</w:t>
            </w:r>
            <w:r w:rsidR="0078336E">
              <w:rPr>
                <w:rFonts w:asciiTheme="majorHAnsi" w:hAnsiTheme="majorHAnsi" w:cstheme="majorHAnsi"/>
                <w:bCs/>
                <w:sz w:val="24"/>
                <w:szCs w:val="24"/>
              </w:rPr>
              <w:t xml:space="preserve"> </w:t>
            </w:r>
            <w:r w:rsidRPr="007A4CAB">
              <w:rPr>
                <w:rFonts w:asciiTheme="majorHAnsi" w:hAnsiTheme="majorHAnsi" w:cstheme="majorHAnsi"/>
                <w:bCs/>
                <w:sz w:val="24"/>
                <w:szCs w:val="24"/>
              </w:rPr>
              <w:t xml:space="preserve">Tehničar drumskog saobraćaja, Tehničar za špediciju, carinu i osiguranje transporta i Prehrambeni tehničar). Od ukupnog broja učenika koji su polagali eksterni stručni ispit položilo ih je 62, a nije položilo 28 učenika. </w:t>
            </w:r>
          </w:p>
          <w:p w14:paraId="2ED121DD" w14:textId="517807D7" w:rsidR="00B36F08" w:rsidRPr="007A4CAB" w:rsidRDefault="00B36F08" w:rsidP="007A4CAB">
            <w:pPr>
              <w:spacing w:before="120"/>
              <w:jc w:val="both"/>
              <w:rPr>
                <w:rFonts w:asciiTheme="majorHAnsi" w:hAnsiTheme="majorHAnsi" w:cstheme="majorHAnsi"/>
                <w:bCs/>
                <w:sz w:val="24"/>
                <w:szCs w:val="24"/>
              </w:rPr>
            </w:pPr>
            <w:r w:rsidRPr="007A4CAB">
              <w:rPr>
                <w:rFonts w:asciiTheme="majorHAnsi" w:hAnsiTheme="majorHAnsi" w:cstheme="majorHAnsi"/>
                <w:bCs/>
                <w:sz w:val="24"/>
                <w:szCs w:val="24"/>
              </w:rPr>
              <w:t xml:space="preserve">Od ukupnog broja učenika koji su polagali eksterni stručni ispit njih 8 postiglo vrlodobar uspjeh, 34 učenika su postigla dobar uspjeh, 20 učenika je postiglo dovoljan uspjeh, odličnih učenika nije bilo, a nedovoljan uspjeh je postiglo 28 učenika. Školske 2022/23. </w:t>
            </w:r>
            <w:proofErr w:type="gramStart"/>
            <w:r w:rsidRPr="007A4CAB">
              <w:rPr>
                <w:rFonts w:asciiTheme="majorHAnsi" w:hAnsiTheme="majorHAnsi" w:cstheme="majorHAnsi"/>
                <w:bCs/>
                <w:sz w:val="24"/>
                <w:szCs w:val="24"/>
              </w:rPr>
              <w:t>godine</w:t>
            </w:r>
            <w:proofErr w:type="gramEnd"/>
            <w:r w:rsidRPr="007A4CAB">
              <w:rPr>
                <w:rFonts w:asciiTheme="majorHAnsi" w:hAnsiTheme="majorHAnsi" w:cstheme="majorHAnsi"/>
                <w:bCs/>
                <w:sz w:val="24"/>
                <w:szCs w:val="24"/>
              </w:rPr>
              <w:t xml:space="preserve"> na eksternom stručnom ispitu prosječna ocjena na testu iz crnogorskog-srpskog, bosanskog, hrvatskog jezika i književnosti je bila 2,52; iz engleskog jezika 2,28, a matematike 3,0. Prosječna ocjena za predmete (stručna teorija) je 1.84. Analizom postignuća učenika na eksternoj provjeri znanja možemo zaključiti da su postignuća usklađena sa postignućima na kraju nastavne godine, ali i da su niža u odnosu na pos</w:t>
            </w:r>
            <w:r w:rsidR="00856759">
              <w:rPr>
                <w:rFonts w:asciiTheme="majorHAnsi" w:hAnsiTheme="majorHAnsi" w:cstheme="majorHAnsi"/>
                <w:bCs/>
                <w:sz w:val="24"/>
                <w:szCs w:val="24"/>
              </w:rPr>
              <w:t>t</w:t>
            </w:r>
            <w:r w:rsidRPr="007A4CAB">
              <w:rPr>
                <w:rFonts w:asciiTheme="majorHAnsi" w:hAnsiTheme="majorHAnsi" w:cstheme="majorHAnsi"/>
                <w:bCs/>
                <w:sz w:val="24"/>
                <w:szCs w:val="24"/>
              </w:rPr>
              <w:t>ignuća na nacionalnom nivou.</w:t>
            </w:r>
          </w:p>
          <w:p w14:paraId="280CF6D9" w14:textId="57D41F5F" w:rsidR="00B36F08" w:rsidRPr="007A4CAB" w:rsidRDefault="002C4C33" w:rsidP="007A4CAB">
            <w:pPr>
              <w:spacing w:before="120"/>
              <w:jc w:val="both"/>
              <w:rPr>
                <w:rFonts w:asciiTheme="majorHAnsi" w:hAnsiTheme="majorHAnsi" w:cstheme="majorHAnsi"/>
                <w:bCs/>
                <w:sz w:val="24"/>
                <w:szCs w:val="24"/>
              </w:rPr>
            </w:pPr>
            <w:r>
              <w:rPr>
                <w:rFonts w:asciiTheme="majorHAnsi" w:hAnsiTheme="majorHAnsi" w:cstheme="majorHAnsi"/>
                <w:bCs/>
                <w:sz w:val="24"/>
                <w:szCs w:val="24"/>
              </w:rPr>
              <w:t xml:space="preserve">Interni stručni </w:t>
            </w:r>
            <w:r w:rsidR="00B36F08" w:rsidRPr="007A4CAB">
              <w:rPr>
                <w:rFonts w:asciiTheme="majorHAnsi" w:hAnsiTheme="majorHAnsi" w:cstheme="majorHAnsi"/>
                <w:bCs/>
                <w:sz w:val="24"/>
                <w:szCs w:val="24"/>
              </w:rPr>
              <w:t xml:space="preserve">ispit su polagala 2 učenika i </w:t>
            </w:r>
            <w:r>
              <w:rPr>
                <w:rFonts w:asciiTheme="majorHAnsi" w:hAnsiTheme="majorHAnsi" w:cstheme="majorHAnsi"/>
                <w:bCs/>
                <w:sz w:val="24"/>
                <w:szCs w:val="24"/>
              </w:rPr>
              <w:t xml:space="preserve">oba su položila ispit. Svih 19 </w:t>
            </w:r>
            <w:r w:rsidR="00B36F08" w:rsidRPr="007A4CAB">
              <w:rPr>
                <w:rFonts w:asciiTheme="majorHAnsi" w:hAnsiTheme="majorHAnsi" w:cstheme="majorHAnsi"/>
                <w:bCs/>
                <w:sz w:val="24"/>
                <w:szCs w:val="24"/>
              </w:rPr>
              <w:t>prijavljenih učenika koji su se opredijelili za polaganje završnog ispita su položili ispit.</w:t>
            </w:r>
          </w:p>
          <w:p w14:paraId="1466BB53" w14:textId="04D1A68A" w:rsidR="00B36F08" w:rsidRPr="0034786E" w:rsidRDefault="00B36F08" w:rsidP="007A4CAB">
            <w:pPr>
              <w:spacing w:before="120"/>
              <w:jc w:val="both"/>
              <w:rPr>
                <w:rFonts w:ascii="Arial" w:hAnsi="Arial" w:cs="Arial"/>
                <w:bCs/>
              </w:rPr>
            </w:pPr>
            <w:r w:rsidRPr="007A4CAB">
              <w:rPr>
                <w:rFonts w:asciiTheme="majorHAnsi" w:hAnsiTheme="majorHAnsi" w:cstheme="majorHAnsi"/>
                <w:bCs/>
                <w:sz w:val="24"/>
                <w:szCs w:val="24"/>
              </w:rPr>
              <w:t xml:space="preserve"> U Školi je 10 (deset) učenika sa posebnim obrazovnim potrebama od kojih njih 5 pohađa I razred, 4 učenika pohađaju II razred i 1 učenik pohađa III razred. Njih 7 pohađa obrazovne profile IV nivoa, a 3 učenika pohađa</w:t>
            </w:r>
            <w:r w:rsidR="00856759">
              <w:rPr>
                <w:rFonts w:asciiTheme="majorHAnsi" w:hAnsiTheme="majorHAnsi" w:cstheme="majorHAnsi"/>
                <w:bCs/>
                <w:sz w:val="24"/>
                <w:szCs w:val="24"/>
              </w:rPr>
              <w:t>ju</w:t>
            </w:r>
            <w:r w:rsidRPr="007A4CAB">
              <w:rPr>
                <w:rFonts w:asciiTheme="majorHAnsi" w:hAnsiTheme="majorHAnsi" w:cstheme="majorHAnsi"/>
                <w:bCs/>
                <w:sz w:val="24"/>
                <w:szCs w:val="24"/>
              </w:rPr>
              <w:t xml:space="preserve"> obrazovne profile III nivoa. Svi imaju Rješenja o usmjerenju i rade po IROP-u. Postignuća ostvaruju u skladu sa IROP-om.</w:t>
            </w:r>
          </w:p>
        </w:tc>
      </w:tr>
      <w:tr w:rsidR="00B36F08" w:rsidRPr="0034786E" w14:paraId="324E667B" w14:textId="77777777" w:rsidTr="002A2460">
        <w:trPr>
          <w:trHeight w:val="20"/>
        </w:trPr>
        <w:tc>
          <w:tcPr>
            <w:tcW w:w="809" w:type="dxa"/>
            <w:tcBorders>
              <w:bottom w:val="nil"/>
            </w:tcBorders>
          </w:tcPr>
          <w:p w14:paraId="132A39E4" w14:textId="77777777" w:rsidR="00B36F08" w:rsidRPr="0034786E" w:rsidRDefault="00B36F08" w:rsidP="002A2460">
            <w:pPr>
              <w:jc w:val="both"/>
              <w:rPr>
                <w:rFonts w:ascii="Arial" w:hAnsi="Arial" w:cs="Arial"/>
              </w:rPr>
            </w:pPr>
            <w:r w:rsidRPr="0034786E">
              <w:rPr>
                <w:rFonts w:ascii="Arial" w:hAnsi="Arial" w:cs="Arial"/>
                <w:bCs/>
              </w:rPr>
              <w:t xml:space="preserve">4.1. </w:t>
            </w:r>
          </w:p>
        </w:tc>
        <w:tc>
          <w:tcPr>
            <w:tcW w:w="8541" w:type="dxa"/>
            <w:vMerge/>
            <w:tcBorders>
              <w:bottom w:val="single" w:sz="4" w:space="0" w:color="auto"/>
            </w:tcBorders>
          </w:tcPr>
          <w:p w14:paraId="55FBA74F" w14:textId="77777777" w:rsidR="00B36F08" w:rsidRPr="0034786E" w:rsidRDefault="00B36F08" w:rsidP="002A2460">
            <w:pPr>
              <w:rPr>
                <w:rFonts w:ascii="Arial" w:hAnsi="Arial" w:cs="Arial"/>
              </w:rPr>
            </w:pPr>
          </w:p>
        </w:tc>
      </w:tr>
      <w:tr w:rsidR="00B36F08" w:rsidRPr="0034786E" w14:paraId="557C92E6" w14:textId="77777777" w:rsidTr="007A4CAB">
        <w:trPr>
          <w:trHeight w:val="20"/>
        </w:trPr>
        <w:tc>
          <w:tcPr>
            <w:tcW w:w="809" w:type="dxa"/>
            <w:tcBorders>
              <w:top w:val="nil"/>
              <w:bottom w:val="nil"/>
            </w:tcBorders>
            <w:shd w:val="clear" w:color="auto" w:fill="auto"/>
          </w:tcPr>
          <w:p w14:paraId="04BE3BED" w14:textId="77777777" w:rsidR="00B36F08" w:rsidRPr="0034786E" w:rsidRDefault="00B36F08" w:rsidP="002A2460">
            <w:pPr>
              <w:rPr>
                <w:rFonts w:ascii="Arial" w:hAnsi="Arial" w:cs="Arial"/>
              </w:rPr>
            </w:pPr>
          </w:p>
        </w:tc>
        <w:tc>
          <w:tcPr>
            <w:tcW w:w="8541" w:type="dxa"/>
            <w:tcBorders>
              <w:bottom w:val="nil"/>
            </w:tcBorders>
            <w:shd w:val="clear" w:color="auto" w:fill="auto"/>
          </w:tcPr>
          <w:p w14:paraId="110DB244" w14:textId="77777777" w:rsidR="00B36F08" w:rsidRPr="00A06379" w:rsidRDefault="00B36F08" w:rsidP="007A4CAB">
            <w:pPr>
              <w:spacing w:line="276" w:lineRule="auto"/>
              <w:jc w:val="both"/>
              <w:rPr>
                <w:rFonts w:ascii="Arial" w:hAnsi="Arial" w:cs="Arial"/>
              </w:rPr>
            </w:pPr>
            <w:r w:rsidRPr="007A4CAB">
              <w:rPr>
                <w:rFonts w:asciiTheme="majorHAnsi" w:hAnsiTheme="majorHAnsi" w:cstheme="majorHAnsi"/>
                <w:b/>
                <w:i/>
                <w:sz w:val="24"/>
                <w:szCs w:val="24"/>
              </w:rPr>
              <w:t>Preporuke:</w:t>
            </w:r>
            <w:r w:rsidRPr="0034786E">
              <w:rPr>
                <w:rFonts w:ascii="Arial" w:hAnsi="Arial" w:cs="Arial"/>
              </w:rPr>
              <w:t xml:space="preserve"> </w:t>
            </w:r>
          </w:p>
        </w:tc>
      </w:tr>
      <w:tr w:rsidR="00B36F08" w:rsidRPr="0034786E" w14:paraId="08895437" w14:textId="77777777" w:rsidTr="007A4CAB">
        <w:trPr>
          <w:trHeight w:val="20"/>
        </w:trPr>
        <w:tc>
          <w:tcPr>
            <w:tcW w:w="809" w:type="dxa"/>
            <w:tcBorders>
              <w:top w:val="nil"/>
              <w:bottom w:val="single" w:sz="4" w:space="0" w:color="auto"/>
            </w:tcBorders>
            <w:shd w:val="clear" w:color="auto" w:fill="auto"/>
          </w:tcPr>
          <w:p w14:paraId="271C643D" w14:textId="77777777" w:rsidR="00B36F08" w:rsidRPr="0034786E" w:rsidRDefault="00B36F08" w:rsidP="002A2460">
            <w:pPr>
              <w:rPr>
                <w:rFonts w:ascii="Arial" w:hAnsi="Arial" w:cs="Arial"/>
              </w:rPr>
            </w:pPr>
          </w:p>
        </w:tc>
        <w:tc>
          <w:tcPr>
            <w:tcW w:w="8541" w:type="dxa"/>
            <w:tcBorders>
              <w:top w:val="nil"/>
            </w:tcBorders>
            <w:shd w:val="clear" w:color="auto" w:fill="auto"/>
          </w:tcPr>
          <w:p w14:paraId="073E341B" w14:textId="77777777" w:rsidR="00B36F08" w:rsidRPr="007A4CAB" w:rsidRDefault="00B36F08" w:rsidP="007A4CAB">
            <w:pPr>
              <w:pStyle w:val="ListParagraph"/>
              <w:numPr>
                <w:ilvl w:val="0"/>
                <w:numId w:val="34"/>
              </w:numPr>
              <w:spacing w:line="276" w:lineRule="auto"/>
              <w:jc w:val="both"/>
              <w:rPr>
                <w:rFonts w:asciiTheme="majorHAnsi" w:hAnsiTheme="majorHAnsi" w:cstheme="majorHAnsi"/>
                <w:sz w:val="24"/>
                <w:szCs w:val="24"/>
              </w:rPr>
            </w:pPr>
            <w:r w:rsidRPr="007A4CAB">
              <w:rPr>
                <w:rFonts w:asciiTheme="majorHAnsi" w:hAnsiTheme="majorHAnsi" w:cstheme="majorHAnsi"/>
                <w:sz w:val="24"/>
                <w:szCs w:val="24"/>
              </w:rPr>
              <w:t xml:space="preserve">Na stručnim organima Škole raditi detaljnu analizu postignuća učenika </w:t>
            </w:r>
            <w:proofErr w:type="gramStart"/>
            <w:r w:rsidRPr="007A4CAB">
              <w:rPr>
                <w:rFonts w:asciiTheme="majorHAnsi" w:hAnsiTheme="majorHAnsi" w:cstheme="majorHAnsi"/>
                <w:sz w:val="24"/>
                <w:szCs w:val="24"/>
              </w:rPr>
              <w:t>na</w:t>
            </w:r>
            <w:proofErr w:type="gramEnd"/>
            <w:r w:rsidRPr="007A4CAB">
              <w:rPr>
                <w:rFonts w:asciiTheme="majorHAnsi" w:hAnsiTheme="majorHAnsi" w:cstheme="majorHAnsi"/>
                <w:sz w:val="24"/>
                <w:szCs w:val="24"/>
              </w:rPr>
              <w:t xml:space="preserve"> eksternom i internom stručnom ispitu. </w:t>
            </w:r>
          </w:p>
          <w:p w14:paraId="7861AF45" w14:textId="77777777" w:rsidR="00B36F08" w:rsidRPr="007A4CAB" w:rsidRDefault="00B36F08" w:rsidP="007A4CAB">
            <w:pPr>
              <w:pStyle w:val="ListParagraph"/>
              <w:numPr>
                <w:ilvl w:val="0"/>
                <w:numId w:val="34"/>
              </w:numPr>
              <w:spacing w:line="276" w:lineRule="auto"/>
              <w:jc w:val="both"/>
              <w:rPr>
                <w:rFonts w:asciiTheme="majorHAnsi" w:hAnsiTheme="majorHAnsi" w:cstheme="majorHAnsi"/>
                <w:sz w:val="24"/>
                <w:szCs w:val="24"/>
              </w:rPr>
            </w:pPr>
            <w:r w:rsidRPr="007A4CAB">
              <w:rPr>
                <w:rFonts w:asciiTheme="majorHAnsi" w:hAnsiTheme="majorHAnsi" w:cstheme="majorHAnsi"/>
                <w:sz w:val="24"/>
                <w:szCs w:val="24"/>
              </w:rPr>
              <w:t xml:space="preserve">Dati prijedloge mjera za poboljšanje uspjeha. </w:t>
            </w:r>
          </w:p>
          <w:p w14:paraId="568DE480" w14:textId="77777777" w:rsidR="00B36F08" w:rsidRPr="007A4CAB" w:rsidRDefault="00B36F08" w:rsidP="007A4CAB">
            <w:pPr>
              <w:pStyle w:val="ListParagraph"/>
              <w:numPr>
                <w:ilvl w:val="0"/>
                <w:numId w:val="34"/>
              </w:numPr>
              <w:spacing w:line="276" w:lineRule="auto"/>
              <w:jc w:val="both"/>
              <w:rPr>
                <w:rFonts w:asciiTheme="majorHAnsi" w:hAnsiTheme="majorHAnsi" w:cstheme="majorHAnsi"/>
                <w:sz w:val="24"/>
                <w:szCs w:val="24"/>
              </w:rPr>
            </w:pPr>
            <w:r w:rsidRPr="007A4CAB">
              <w:rPr>
                <w:rFonts w:asciiTheme="majorHAnsi" w:hAnsiTheme="majorHAnsi" w:cstheme="majorHAnsi"/>
                <w:sz w:val="24"/>
                <w:szCs w:val="24"/>
              </w:rPr>
              <w:t xml:space="preserve">Utvrditi uzroke velikog broja nedovoljnih ocjena </w:t>
            </w:r>
            <w:proofErr w:type="gramStart"/>
            <w:r w:rsidRPr="007A4CAB">
              <w:rPr>
                <w:rFonts w:asciiTheme="majorHAnsi" w:hAnsiTheme="majorHAnsi" w:cstheme="majorHAnsi"/>
                <w:sz w:val="24"/>
                <w:szCs w:val="24"/>
              </w:rPr>
              <w:t>na</w:t>
            </w:r>
            <w:proofErr w:type="gramEnd"/>
            <w:r w:rsidRPr="007A4CAB">
              <w:rPr>
                <w:rFonts w:asciiTheme="majorHAnsi" w:hAnsiTheme="majorHAnsi" w:cstheme="majorHAnsi"/>
                <w:sz w:val="24"/>
                <w:szCs w:val="24"/>
              </w:rPr>
              <w:t xml:space="preserve"> eksternom stručnom ispitu.</w:t>
            </w:r>
          </w:p>
          <w:p w14:paraId="1C83D4D9" w14:textId="77777777" w:rsidR="00B36F08" w:rsidRPr="00B71994" w:rsidRDefault="00B36F08" w:rsidP="002A2460">
            <w:pPr>
              <w:pStyle w:val="ListParagraph"/>
              <w:jc w:val="both"/>
              <w:rPr>
                <w:rFonts w:ascii="Arial" w:hAnsi="Arial" w:cs="Arial"/>
              </w:rPr>
            </w:pPr>
          </w:p>
        </w:tc>
      </w:tr>
      <w:tr w:rsidR="00B36F08" w:rsidRPr="0034786E" w14:paraId="2A208D3C" w14:textId="77777777" w:rsidTr="002A2460">
        <w:trPr>
          <w:cantSplit/>
          <w:trHeight w:val="935"/>
        </w:trPr>
        <w:tc>
          <w:tcPr>
            <w:tcW w:w="809" w:type="dxa"/>
            <w:tcBorders>
              <w:bottom w:val="nil"/>
            </w:tcBorders>
            <w:shd w:val="clear" w:color="auto" w:fill="FFFFFF" w:themeFill="background1"/>
          </w:tcPr>
          <w:p w14:paraId="17706B1E" w14:textId="77777777" w:rsidR="00B36F08" w:rsidRPr="0034786E" w:rsidRDefault="00B36F08" w:rsidP="002A2460">
            <w:pPr>
              <w:jc w:val="both"/>
              <w:rPr>
                <w:rFonts w:ascii="Arial" w:hAnsi="Arial" w:cs="Arial"/>
                <w:bCs/>
              </w:rPr>
            </w:pPr>
            <w:r w:rsidRPr="0034786E">
              <w:rPr>
                <w:rFonts w:ascii="Arial" w:hAnsi="Arial" w:cs="Arial"/>
                <w:bCs/>
              </w:rPr>
              <w:lastRenderedPageBreak/>
              <w:t xml:space="preserve">4.2. </w:t>
            </w:r>
          </w:p>
        </w:tc>
        <w:tc>
          <w:tcPr>
            <w:tcW w:w="8541" w:type="dxa"/>
            <w:tcBorders>
              <w:bottom w:val="single" w:sz="4" w:space="0" w:color="auto"/>
            </w:tcBorders>
            <w:shd w:val="clear" w:color="auto" w:fill="FFFFFF" w:themeFill="background1"/>
          </w:tcPr>
          <w:p w14:paraId="4ECA2D06" w14:textId="00BA8EC7" w:rsidR="00B36F08" w:rsidRPr="007A4CAB" w:rsidRDefault="00B36F08" w:rsidP="002A2460">
            <w:pPr>
              <w:spacing w:line="276" w:lineRule="auto"/>
              <w:jc w:val="both"/>
              <w:rPr>
                <w:rFonts w:asciiTheme="majorHAnsi" w:hAnsiTheme="majorHAnsi" w:cstheme="majorHAnsi"/>
                <w:bCs/>
                <w:sz w:val="24"/>
                <w:szCs w:val="24"/>
              </w:rPr>
            </w:pPr>
            <w:r w:rsidRPr="007A4CAB">
              <w:rPr>
                <w:rFonts w:asciiTheme="majorHAnsi" w:hAnsiTheme="majorHAnsi" w:cstheme="majorHAnsi"/>
                <w:bCs/>
                <w:sz w:val="24"/>
                <w:szCs w:val="24"/>
              </w:rPr>
              <w:t>Uvidom u zapisnike stručnih organa Škole može se zaključiti da Škola vodi evidencij</w:t>
            </w:r>
            <w:r w:rsidR="002C4C33">
              <w:rPr>
                <w:rFonts w:asciiTheme="majorHAnsi" w:hAnsiTheme="majorHAnsi" w:cstheme="majorHAnsi"/>
                <w:bCs/>
                <w:sz w:val="24"/>
                <w:szCs w:val="24"/>
              </w:rPr>
              <w:t xml:space="preserve">u o </w:t>
            </w:r>
            <w:r w:rsidRPr="007A4CAB">
              <w:rPr>
                <w:rFonts w:asciiTheme="majorHAnsi" w:hAnsiTheme="majorHAnsi" w:cstheme="majorHAnsi"/>
                <w:bCs/>
                <w:sz w:val="24"/>
                <w:szCs w:val="24"/>
              </w:rPr>
              <w:t>postignućima učenika na kraju klasifikacionih perioda, ali se ne vrše detaljne analize postignuća, niti se daju odgovarajuće i konkretne preporuke za poboljšanje uspjeha. Pojedini Stručni aktivi detaljno analiziraju uspjeh učenika po predmetima, nastavnicima i klasifikacionim periodima sa prijedlogom mjera za poboljšanje uspjeha. Na kraju III klasifikacionog perioda tekuće školske godine procenat prelaznosti na nivou škole je iznosio 61,</w:t>
            </w:r>
            <w:r w:rsidR="00352F5B">
              <w:rPr>
                <w:rFonts w:asciiTheme="majorHAnsi" w:hAnsiTheme="majorHAnsi" w:cstheme="majorHAnsi"/>
                <w:bCs/>
                <w:sz w:val="24"/>
                <w:szCs w:val="24"/>
              </w:rPr>
              <w:t xml:space="preserve"> </w:t>
            </w:r>
            <w:r w:rsidRPr="007A4CAB">
              <w:rPr>
                <w:rFonts w:asciiTheme="majorHAnsi" w:hAnsiTheme="majorHAnsi" w:cstheme="majorHAnsi"/>
                <w:bCs/>
                <w:sz w:val="24"/>
                <w:szCs w:val="24"/>
              </w:rPr>
              <w:t>20%, a srednja ocjena je 2</w:t>
            </w:r>
            <w:proofErr w:type="gramStart"/>
            <w:r w:rsidRPr="007A4CAB">
              <w:rPr>
                <w:rFonts w:asciiTheme="majorHAnsi" w:hAnsiTheme="majorHAnsi" w:cstheme="majorHAnsi"/>
                <w:bCs/>
                <w:sz w:val="24"/>
                <w:szCs w:val="24"/>
              </w:rPr>
              <w:t>,62</w:t>
            </w:r>
            <w:proofErr w:type="gramEnd"/>
            <w:r w:rsidRPr="007A4CAB">
              <w:rPr>
                <w:rFonts w:asciiTheme="majorHAnsi" w:hAnsiTheme="majorHAnsi" w:cstheme="majorHAnsi"/>
                <w:bCs/>
                <w:sz w:val="24"/>
                <w:szCs w:val="24"/>
              </w:rPr>
              <w:t xml:space="preserve">. </w:t>
            </w:r>
          </w:p>
          <w:p w14:paraId="3D2E11D3" w14:textId="22F70998" w:rsidR="00B36F08" w:rsidRPr="007A4CAB" w:rsidRDefault="00B36F08" w:rsidP="002A2460">
            <w:pPr>
              <w:spacing w:line="276" w:lineRule="auto"/>
              <w:jc w:val="both"/>
              <w:rPr>
                <w:rFonts w:asciiTheme="majorHAnsi" w:hAnsiTheme="majorHAnsi" w:cstheme="majorHAnsi"/>
                <w:bCs/>
                <w:sz w:val="24"/>
                <w:szCs w:val="24"/>
              </w:rPr>
            </w:pPr>
            <w:r w:rsidRPr="007A4CAB">
              <w:rPr>
                <w:rFonts w:asciiTheme="majorHAnsi" w:hAnsiTheme="majorHAnsi" w:cstheme="majorHAnsi"/>
                <w:bCs/>
                <w:sz w:val="24"/>
                <w:szCs w:val="24"/>
              </w:rPr>
              <w:t>Škola vodi statistiku i u elektronskom obliku, ali ne vodi statistiku po raz</w:t>
            </w:r>
            <w:r w:rsidR="00021869">
              <w:rPr>
                <w:rFonts w:asciiTheme="majorHAnsi" w:hAnsiTheme="majorHAnsi" w:cstheme="majorHAnsi"/>
                <w:bCs/>
                <w:sz w:val="24"/>
                <w:szCs w:val="24"/>
              </w:rPr>
              <w:t>redima, već po obrazovnim programima</w:t>
            </w:r>
            <w:r w:rsidR="002C4C33">
              <w:rPr>
                <w:rFonts w:asciiTheme="majorHAnsi" w:hAnsiTheme="majorHAnsi" w:cstheme="majorHAnsi"/>
                <w:bCs/>
                <w:sz w:val="24"/>
                <w:szCs w:val="24"/>
              </w:rPr>
              <w:t xml:space="preserve">, </w:t>
            </w:r>
            <w:r w:rsidRPr="007A4CAB">
              <w:rPr>
                <w:rFonts w:asciiTheme="majorHAnsi" w:hAnsiTheme="majorHAnsi" w:cstheme="majorHAnsi"/>
                <w:bCs/>
                <w:sz w:val="24"/>
                <w:szCs w:val="24"/>
              </w:rPr>
              <w:t xml:space="preserve">odnosno po sektorima. Procenat prelaznosti za sektor Zdravstvo i socijalna zaštita je najviši i iznosi 78,33, za Interdisciplinarna područjai iznosi 62,96, za Poljoprivredu, prehranu i veterinu 59,57, za Turizam, trgovinu i ugostiteljstvo 57,14, za Inženjerstvo i proizvodne tehnologije 56,48 i za Saobraćaj procenat prelaznosti iznosi  54,81. Od ukupno 657 učenika koji su upisani na početku tekuće školske godine na III klasifikacionom periodu je ostalo i ocijenjeno 616 učenika. Pozitivan uspjeh je postiglo ukupno 377 učenika.  Odličnih je bilo 56, vrlodobrih 131, dobrih 162 i dovoljnih 28. Sa 1 nedovoljnom ocjenom na ovom klasifikacionom periodu je bilo 109 učenika, sa 2 nedovoljne 60 učenika, sa 3 nedovoljne 31 učenika i sa 4 i više nedovoljne ocjene bio je 31 učenik. </w:t>
            </w:r>
          </w:p>
          <w:p w14:paraId="2B6EB2E8" w14:textId="77777777" w:rsidR="00B36F08" w:rsidRPr="007A4CAB" w:rsidRDefault="00B36F08" w:rsidP="002A2460">
            <w:pPr>
              <w:spacing w:line="276" w:lineRule="auto"/>
              <w:jc w:val="both"/>
              <w:rPr>
                <w:rFonts w:asciiTheme="majorHAnsi" w:hAnsiTheme="majorHAnsi" w:cstheme="majorHAnsi"/>
                <w:bCs/>
                <w:sz w:val="24"/>
                <w:szCs w:val="24"/>
              </w:rPr>
            </w:pPr>
            <w:r w:rsidRPr="007A4CAB">
              <w:rPr>
                <w:rFonts w:asciiTheme="majorHAnsi" w:hAnsiTheme="majorHAnsi" w:cstheme="majorHAnsi"/>
                <w:bCs/>
                <w:sz w:val="24"/>
                <w:szCs w:val="24"/>
              </w:rPr>
              <w:t xml:space="preserve">Evidentno je da Škola vodi vrlo urednu statistiku, ali da se ne vrši dovoljna analiza iste i ne daju se konkretni prijedlozi i mjere za poboljšanje uspjeha, niti se vrši detaljnija analiza uključenosti učenika u dodatnu i dopunsku nastavu. </w:t>
            </w:r>
          </w:p>
          <w:p w14:paraId="50D22D4C" w14:textId="77777777" w:rsidR="00B36F08" w:rsidRPr="007A4CAB" w:rsidRDefault="00B36F08" w:rsidP="002A2460">
            <w:pPr>
              <w:spacing w:line="276" w:lineRule="auto"/>
              <w:jc w:val="both"/>
              <w:rPr>
                <w:rFonts w:asciiTheme="majorHAnsi" w:hAnsiTheme="majorHAnsi" w:cstheme="majorHAnsi"/>
                <w:bCs/>
                <w:sz w:val="24"/>
                <w:szCs w:val="24"/>
              </w:rPr>
            </w:pPr>
            <w:r w:rsidRPr="007A4CAB">
              <w:rPr>
                <w:rFonts w:asciiTheme="majorHAnsi" w:hAnsiTheme="majorHAnsi" w:cstheme="majorHAnsi"/>
                <w:bCs/>
                <w:sz w:val="24"/>
                <w:szCs w:val="24"/>
              </w:rPr>
              <w:t xml:space="preserve">Početkom školske 2023/2024. </w:t>
            </w:r>
            <w:proofErr w:type="gramStart"/>
            <w:r w:rsidRPr="007A4CAB">
              <w:rPr>
                <w:rFonts w:asciiTheme="majorHAnsi" w:hAnsiTheme="majorHAnsi" w:cstheme="majorHAnsi"/>
                <w:bCs/>
                <w:sz w:val="24"/>
                <w:szCs w:val="24"/>
              </w:rPr>
              <w:t>godine</w:t>
            </w:r>
            <w:proofErr w:type="gramEnd"/>
            <w:r w:rsidRPr="007A4CAB">
              <w:rPr>
                <w:rFonts w:asciiTheme="majorHAnsi" w:hAnsiTheme="majorHAnsi" w:cstheme="majorHAnsi"/>
                <w:bCs/>
                <w:sz w:val="24"/>
                <w:szCs w:val="24"/>
              </w:rPr>
              <w:t xml:space="preserve"> Škola ima 10 učenika sa posebnim obrazovnim potrebama. Učenici ostvaruju postignuća u skladu sa IROP-om.</w:t>
            </w:r>
          </w:p>
        </w:tc>
      </w:tr>
      <w:tr w:rsidR="00B36F08" w:rsidRPr="0034786E" w14:paraId="6D787AE7" w14:textId="77777777" w:rsidTr="00021869">
        <w:trPr>
          <w:trHeight w:val="20"/>
        </w:trPr>
        <w:tc>
          <w:tcPr>
            <w:tcW w:w="809" w:type="dxa"/>
            <w:tcBorders>
              <w:top w:val="nil"/>
              <w:bottom w:val="nil"/>
            </w:tcBorders>
            <w:shd w:val="clear" w:color="auto" w:fill="auto"/>
          </w:tcPr>
          <w:p w14:paraId="3DD6FB5B" w14:textId="77777777" w:rsidR="00B36F08" w:rsidRPr="0034786E" w:rsidRDefault="00B36F08" w:rsidP="002A2460">
            <w:pPr>
              <w:rPr>
                <w:rFonts w:ascii="Arial" w:hAnsi="Arial" w:cs="Arial"/>
              </w:rPr>
            </w:pPr>
          </w:p>
        </w:tc>
        <w:tc>
          <w:tcPr>
            <w:tcW w:w="8541" w:type="dxa"/>
            <w:tcBorders>
              <w:bottom w:val="nil"/>
            </w:tcBorders>
            <w:shd w:val="clear" w:color="auto" w:fill="auto"/>
          </w:tcPr>
          <w:p w14:paraId="7B75B39D" w14:textId="77777777" w:rsidR="00B36F08" w:rsidRPr="0034786E" w:rsidRDefault="00B36F08" w:rsidP="00021869">
            <w:pPr>
              <w:spacing w:line="276" w:lineRule="auto"/>
              <w:jc w:val="both"/>
              <w:rPr>
                <w:rFonts w:ascii="Arial" w:hAnsi="Arial" w:cs="Arial"/>
              </w:rPr>
            </w:pPr>
            <w:r w:rsidRPr="00021869">
              <w:rPr>
                <w:rFonts w:asciiTheme="majorHAnsi" w:hAnsiTheme="majorHAnsi" w:cstheme="majorHAnsi"/>
                <w:b/>
                <w:i/>
                <w:sz w:val="24"/>
                <w:szCs w:val="24"/>
              </w:rPr>
              <w:t>Preporuke:</w:t>
            </w:r>
            <w:r w:rsidRPr="0034786E">
              <w:rPr>
                <w:rFonts w:ascii="Arial" w:hAnsi="Arial" w:cs="Arial"/>
              </w:rPr>
              <w:t xml:space="preserve"> </w:t>
            </w:r>
          </w:p>
        </w:tc>
      </w:tr>
      <w:tr w:rsidR="00B36F08" w:rsidRPr="0034786E" w14:paraId="7BC0292F" w14:textId="77777777" w:rsidTr="00021869">
        <w:trPr>
          <w:trHeight w:val="20"/>
        </w:trPr>
        <w:tc>
          <w:tcPr>
            <w:tcW w:w="809" w:type="dxa"/>
            <w:tcBorders>
              <w:top w:val="nil"/>
              <w:bottom w:val="single" w:sz="4" w:space="0" w:color="auto"/>
            </w:tcBorders>
            <w:shd w:val="clear" w:color="auto" w:fill="auto"/>
          </w:tcPr>
          <w:p w14:paraId="420FED46" w14:textId="77777777" w:rsidR="00B36F08" w:rsidRPr="0034786E" w:rsidRDefault="00B36F08" w:rsidP="002A2460">
            <w:pPr>
              <w:rPr>
                <w:rFonts w:ascii="Arial" w:hAnsi="Arial" w:cs="Arial"/>
              </w:rPr>
            </w:pPr>
          </w:p>
        </w:tc>
        <w:tc>
          <w:tcPr>
            <w:tcW w:w="8541" w:type="dxa"/>
            <w:tcBorders>
              <w:top w:val="nil"/>
              <w:bottom w:val="single" w:sz="4" w:space="0" w:color="auto"/>
            </w:tcBorders>
            <w:shd w:val="clear" w:color="auto" w:fill="auto"/>
          </w:tcPr>
          <w:p w14:paraId="780E6BEB" w14:textId="77777777" w:rsidR="00B36F08" w:rsidRPr="00021869" w:rsidRDefault="00B36F08" w:rsidP="00021869">
            <w:pPr>
              <w:pStyle w:val="ListParagraph"/>
              <w:numPr>
                <w:ilvl w:val="0"/>
                <w:numId w:val="35"/>
              </w:numPr>
              <w:spacing w:line="276" w:lineRule="auto"/>
              <w:jc w:val="both"/>
              <w:rPr>
                <w:rFonts w:asciiTheme="majorHAnsi" w:hAnsiTheme="majorHAnsi" w:cstheme="majorHAnsi"/>
                <w:sz w:val="24"/>
                <w:szCs w:val="24"/>
              </w:rPr>
            </w:pPr>
            <w:r w:rsidRPr="00021869">
              <w:rPr>
                <w:rFonts w:asciiTheme="majorHAnsi" w:hAnsiTheme="majorHAnsi" w:cstheme="majorHAnsi"/>
                <w:sz w:val="24"/>
                <w:szCs w:val="24"/>
              </w:rPr>
              <w:t>Redovno vršiti detaljnu analizu postignuća učenika po predmetima/modulima, klasifikacionim periodima, razredima.</w:t>
            </w:r>
          </w:p>
          <w:p w14:paraId="5C4F203D" w14:textId="77777777" w:rsidR="00B36F08" w:rsidRPr="00021869" w:rsidRDefault="00B36F08" w:rsidP="00021869">
            <w:pPr>
              <w:pStyle w:val="ListParagraph"/>
              <w:numPr>
                <w:ilvl w:val="0"/>
                <w:numId w:val="35"/>
              </w:numPr>
              <w:spacing w:line="276" w:lineRule="auto"/>
              <w:jc w:val="both"/>
              <w:rPr>
                <w:rFonts w:asciiTheme="majorHAnsi" w:hAnsiTheme="majorHAnsi" w:cstheme="majorHAnsi"/>
                <w:sz w:val="24"/>
                <w:szCs w:val="24"/>
              </w:rPr>
            </w:pPr>
            <w:r w:rsidRPr="00021869">
              <w:rPr>
                <w:rFonts w:asciiTheme="majorHAnsi" w:hAnsiTheme="majorHAnsi" w:cstheme="majorHAnsi"/>
                <w:sz w:val="24"/>
                <w:szCs w:val="24"/>
              </w:rPr>
              <w:t>Predlagati konkretne mjere i mehanizme za poboljšanje uspjeha i pratiti njihovu ostvarenost.</w:t>
            </w:r>
          </w:p>
          <w:p w14:paraId="3148E4CD" w14:textId="77777777" w:rsidR="00021869" w:rsidRPr="00021869" w:rsidRDefault="00B36F08" w:rsidP="00021869">
            <w:pPr>
              <w:pStyle w:val="ListParagraph"/>
              <w:numPr>
                <w:ilvl w:val="0"/>
                <w:numId w:val="35"/>
              </w:numPr>
              <w:spacing w:line="276" w:lineRule="auto"/>
              <w:jc w:val="both"/>
              <w:rPr>
                <w:rFonts w:ascii="Arial" w:hAnsi="Arial" w:cs="Arial"/>
              </w:rPr>
            </w:pPr>
            <w:r w:rsidRPr="00021869">
              <w:rPr>
                <w:rFonts w:asciiTheme="majorHAnsi" w:hAnsiTheme="majorHAnsi" w:cstheme="majorHAnsi"/>
                <w:sz w:val="24"/>
                <w:szCs w:val="24"/>
              </w:rPr>
              <w:t>Aktivno promovisati dodatnu i dopunsku nastavu među učenicima i roditeljima, naglašavajući koristi i važnost dodatnog učenja.</w:t>
            </w:r>
          </w:p>
          <w:p w14:paraId="6294A664" w14:textId="547E584D" w:rsidR="00B36F08" w:rsidRPr="00885447" w:rsidRDefault="00B36F08" w:rsidP="00021869">
            <w:pPr>
              <w:pStyle w:val="ListParagraph"/>
              <w:numPr>
                <w:ilvl w:val="0"/>
                <w:numId w:val="35"/>
              </w:numPr>
              <w:spacing w:line="276" w:lineRule="auto"/>
              <w:jc w:val="both"/>
              <w:rPr>
                <w:rFonts w:ascii="Arial" w:hAnsi="Arial" w:cs="Arial"/>
              </w:rPr>
            </w:pPr>
            <w:r w:rsidRPr="00021869">
              <w:rPr>
                <w:rFonts w:asciiTheme="majorHAnsi" w:hAnsiTheme="majorHAnsi" w:cstheme="majorHAnsi"/>
                <w:sz w:val="24"/>
                <w:szCs w:val="24"/>
              </w:rPr>
              <w:t xml:space="preserve">Vršiti analizu uključenosti učenika u dopunsku i dodatnu nastavu i pratiti njihove efekte </w:t>
            </w:r>
            <w:proofErr w:type="gramStart"/>
            <w:r w:rsidRPr="00021869">
              <w:rPr>
                <w:rFonts w:asciiTheme="majorHAnsi" w:hAnsiTheme="majorHAnsi" w:cstheme="majorHAnsi"/>
                <w:sz w:val="24"/>
                <w:szCs w:val="24"/>
              </w:rPr>
              <w:t>na</w:t>
            </w:r>
            <w:proofErr w:type="gramEnd"/>
            <w:r w:rsidRPr="00021869">
              <w:rPr>
                <w:rFonts w:asciiTheme="majorHAnsi" w:hAnsiTheme="majorHAnsi" w:cstheme="majorHAnsi"/>
                <w:sz w:val="24"/>
                <w:szCs w:val="24"/>
              </w:rPr>
              <w:t xml:space="preserve"> postignuća učenika.</w:t>
            </w:r>
          </w:p>
        </w:tc>
      </w:tr>
      <w:tr w:rsidR="00B36F08" w:rsidRPr="0034786E" w14:paraId="7F16D7BE" w14:textId="77777777" w:rsidTr="002A2460">
        <w:trPr>
          <w:cantSplit/>
          <w:trHeight w:val="611"/>
        </w:trPr>
        <w:tc>
          <w:tcPr>
            <w:tcW w:w="809" w:type="dxa"/>
            <w:shd w:val="clear" w:color="auto" w:fill="FFFFFF" w:themeFill="background1"/>
          </w:tcPr>
          <w:p w14:paraId="15F8EEA2" w14:textId="77777777" w:rsidR="00B36F08" w:rsidRPr="0034786E" w:rsidRDefault="00B36F08" w:rsidP="002A2460">
            <w:pPr>
              <w:jc w:val="both"/>
              <w:rPr>
                <w:rFonts w:ascii="Arial" w:hAnsi="Arial" w:cs="Arial"/>
                <w:bCs/>
              </w:rPr>
            </w:pPr>
            <w:r w:rsidRPr="0034786E">
              <w:rPr>
                <w:rFonts w:ascii="Arial" w:hAnsi="Arial" w:cs="Arial"/>
                <w:bCs/>
              </w:rPr>
              <w:lastRenderedPageBreak/>
              <w:t xml:space="preserve">*4.3. </w:t>
            </w:r>
          </w:p>
        </w:tc>
        <w:tc>
          <w:tcPr>
            <w:tcW w:w="8541" w:type="dxa"/>
            <w:shd w:val="clear" w:color="auto" w:fill="FFFFFF" w:themeFill="background1"/>
          </w:tcPr>
          <w:p w14:paraId="09E76863" w14:textId="77777777" w:rsidR="00B36F08" w:rsidRPr="00021869" w:rsidRDefault="00B36F08" w:rsidP="002A2460">
            <w:pPr>
              <w:jc w:val="both"/>
              <w:rPr>
                <w:rFonts w:asciiTheme="majorHAnsi" w:hAnsiTheme="majorHAnsi" w:cstheme="majorHAnsi"/>
                <w:bCs/>
                <w:sz w:val="24"/>
                <w:szCs w:val="24"/>
              </w:rPr>
            </w:pPr>
            <w:r w:rsidRPr="00021869">
              <w:rPr>
                <w:rFonts w:asciiTheme="majorHAnsi" w:hAnsiTheme="majorHAnsi" w:cstheme="majorHAnsi"/>
                <w:bCs/>
                <w:sz w:val="24"/>
                <w:szCs w:val="24"/>
              </w:rPr>
              <w:t xml:space="preserve">Škola ima značajan broj učenika sa izrečenim vaspitnim mjerama, najčešće zbog neopravdanih izostanaka. Tekuće 2023/24. </w:t>
            </w:r>
            <w:proofErr w:type="gramStart"/>
            <w:r w:rsidRPr="00021869">
              <w:rPr>
                <w:rFonts w:asciiTheme="majorHAnsi" w:hAnsiTheme="majorHAnsi" w:cstheme="majorHAnsi"/>
                <w:bCs/>
                <w:sz w:val="24"/>
                <w:szCs w:val="24"/>
              </w:rPr>
              <w:t>godine</w:t>
            </w:r>
            <w:proofErr w:type="gramEnd"/>
            <w:r w:rsidRPr="00021869">
              <w:rPr>
                <w:rFonts w:asciiTheme="majorHAnsi" w:hAnsiTheme="majorHAnsi" w:cstheme="majorHAnsi"/>
                <w:bCs/>
                <w:sz w:val="24"/>
                <w:szCs w:val="24"/>
              </w:rPr>
              <w:t xml:space="preserve"> upisano je 657 učenika od čega je do kraja III klasifikacionog perioda ostalo 616 učenika. Najviše učenika je izgubilo status redovnog učenika zbog neopravdanih izostanaka sa pravom polaganja razrednog ispita i 10 učenika je isključeno odlukom Nastavničkog vijeća.</w:t>
            </w:r>
          </w:p>
          <w:p w14:paraId="0D9C65E6" w14:textId="77777777" w:rsidR="00B36F08" w:rsidRPr="00021869" w:rsidRDefault="00B36F08" w:rsidP="002A2460">
            <w:pPr>
              <w:jc w:val="both"/>
              <w:rPr>
                <w:rFonts w:asciiTheme="majorHAnsi" w:hAnsiTheme="majorHAnsi" w:cstheme="majorHAnsi"/>
                <w:bCs/>
                <w:sz w:val="24"/>
                <w:szCs w:val="24"/>
              </w:rPr>
            </w:pPr>
            <w:r w:rsidRPr="00021869">
              <w:rPr>
                <w:rFonts w:asciiTheme="majorHAnsi" w:hAnsiTheme="majorHAnsi" w:cstheme="majorHAnsi"/>
                <w:bCs/>
                <w:sz w:val="24"/>
                <w:szCs w:val="24"/>
              </w:rPr>
              <w:t>Evidentan je veliki broj izostanaka učenika-na III klasifikacionom periodu učenici su napravili ukupno 14600 izostanaka, od čega 12342 opravdana i 2258 neopravdanih izostanaka, po učeniku 24</w:t>
            </w:r>
            <w:proofErr w:type="gramStart"/>
            <w:r w:rsidRPr="00021869">
              <w:rPr>
                <w:rFonts w:asciiTheme="majorHAnsi" w:hAnsiTheme="majorHAnsi" w:cstheme="majorHAnsi"/>
                <w:bCs/>
                <w:sz w:val="24"/>
                <w:szCs w:val="24"/>
              </w:rPr>
              <w:t>,15</w:t>
            </w:r>
            <w:proofErr w:type="gramEnd"/>
            <w:r w:rsidRPr="00021869">
              <w:rPr>
                <w:rFonts w:asciiTheme="majorHAnsi" w:hAnsiTheme="majorHAnsi" w:cstheme="majorHAnsi"/>
                <w:bCs/>
                <w:sz w:val="24"/>
                <w:szCs w:val="24"/>
              </w:rPr>
              <w:t xml:space="preserve"> izostanaka. </w:t>
            </w:r>
          </w:p>
          <w:p w14:paraId="43FDEA6B" w14:textId="0D53648A" w:rsidR="00B36F08" w:rsidRPr="0034786E" w:rsidRDefault="00B36F08" w:rsidP="002A2460">
            <w:pPr>
              <w:jc w:val="both"/>
              <w:rPr>
                <w:rFonts w:ascii="Arial" w:hAnsi="Arial" w:cs="Arial"/>
                <w:bCs/>
              </w:rPr>
            </w:pPr>
            <w:r w:rsidRPr="00021869">
              <w:rPr>
                <w:rFonts w:asciiTheme="majorHAnsi" w:hAnsiTheme="majorHAnsi" w:cstheme="majorHAnsi"/>
                <w:bCs/>
                <w:sz w:val="24"/>
                <w:szCs w:val="24"/>
              </w:rPr>
              <w:t>Škola vodi evidenciju o vladanju učenika i djelimično sprovodi aktivnosti za poboljšanje vaspit</w:t>
            </w:r>
            <w:r w:rsidR="006444C3">
              <w:rPr>
                <w:rFonts w:asciiTheme="majorHAnsi" w:hAnsiTheme="majorHAnsi" w:cstheme="majorHAnsi"/>
                <w:bCs/>
                <w:sz w:val="24"/>
                <w:szCs w:val="24"/>
              </w:rPr>
              <w:t xml:space="preserve">nih postignuća. Uprava Škole i </w:t>
            </w:r>
            <w:r w:rsidRPr="00021869">
              <w:rPr>
                <w:rFonts w:asciiTheme="majorHAnsi" w:hAnsiTheme="majorHAnsi" w:cstheme="majorHAnsi"/>
                <w:bCs/>
                <w:sz w:val="24"/>
                <w:szCs w:val="24"/>
              </w:rPr>
              <w:t>pedagog vode individualne i grupne razgovore sa učenicima u cilju smanjenja neopravdanih izostanaka, redovno obavještavaju roditelje o vaspitnim mjerama i vode razgovor sa učenicima u prisustvu roditelja. Po njihovim riječima učenici školovanje napuštaju uglavnom zbog zaposlenja, nezainteresovanosti za školu, bavljenja sportom, odlaska u inostranstvo i slično. Učenici se uglavnom na kraju nastavne godine prijavljuju za polganje razrednog ispita. Stopa osipanja učenika je za školsku 2022/23</w:t>
            </w:r>
            <w:r w:rsidR="00C91AA6">
              <w:rPr>
                <w:rFonts w:asciiTheme="majorHAnsi" w:hAnsiTheme="majorHAnsi" w:cstheme="majorHAnsi"/>
                <w:bCs/>
                <w:sz w:val="24"/>
                <w:szCs w:val="24"/>
              </w:rPr>
              <w:t>.</w:t>
            </w:r>
            <w:r w:rsidRPr="00021869">
              <w:rPr>
                <w:rFonts w:asciiTheme="majorHAnsi" w:hAnsiTheme="majorHAnsi" w:cstheme="majorHAnsi"/>
                <w:bCs/>
                <w:sz w:val="24"/>
                <w:szCs w:val="24"/>
              </w:rPr>
              <w:t xml:space="preserve"> </w:t>
            </w:r>
            <w:proofErr w:type="gramStart"/>
            <w:r w:rsidRPr="00021869">
              <w:rPr>
                <w:rFonts w:asciiTheme="majorHAnsi" w:hAnsiTheme="majorHAnsi" w:cstheme="majorHAnsi"/>
                <w:bCs/>
                <w:sz w:val="24"/>
                <w:szCs w:val="24"/>
              </w:rPr>
              <w:t>godinu</w:t>
            </w:r>
            <w:proofErr w:type="gramEnd"/>
            <w:r w:rsidRPr="00021869">
              <w:rPr>
                <w:rFonts w:asciiTheme="majorHAnsi" w:hAnsiTheme="majorHAnsi" w:cstheme="majorHAnsi"/>
                <w:bCs/>
                <w:sz w:val="24"/>
                <w:szCs w:val="24"/>
              </w:rPr>
              <w:t xml:space="preserve"> iznosila 3,71 što je manje u odnosu na procenat iz škoslke 2021/22</w:t>
            </w:r>
            <w:r w:rsidR="00C91AA6">
              <w:rPr>
                <w:rFonts w:asciiTheme="majorHAnsi" w:hAnsiTheme="majorHAnsi" w:cstheme="majorHAnsi"/>
                <w:bCs/>
                <w:sz w:val="24"/>
                <w:szCs w:val="24"/>
              </w:rPr>
              <w:t>.</w:t>
            </w:r>
            <w:r w:rsidRPr="00021869">
              <w:rPr>
                <w:rFonts w:asciiTheme="majorHAnsi" w:hAnsiTheme="majorHAnsi" w:cstheme="majorHAnsi"/>
                <w:bCs/>
                <w:sz w:val="24"/>
                <w:szCs w:val="24"/>
              </w:rPr>
              <w:t xml:space="preserve"> </w:t>
            </w:r>
            <w:proofErr w:type="gramStart"/>
            <w:r w:rsidRPr="00021869">
              <w:rPr>
                <w:rFonts w:asciiTheme="majorHAnsi" w:hAnsiTheme="majorHAnsi" w:cstheme="majorHAnsi"/>
                <w:bCs/>
                <w:sz w:val="24"/>
                <w:szCs w:val="24"/>
              </w:rPr>
              <w:t>godine</w:t>
            </w:r>
            <w:proofErr w:type="gramEnd"/>
            <w:r w:rsidRPr="00021869">
              <w:rPr>
                <w:rFonts w:asciiTheme="majorHAnsi" w:hAnsiTheme="majorHAnsi" w:cstheme="majorHAnsi"/>
                <w:bCs/>
                <w:sz w:val="24"/>
                <w:szCs w:val="24"/>
              </w:rPr>
              <w:t xml:space="preserve"> koji je iznosio 6,29. Oba prosjeka su ispod evropskog standarda.</w:t>
            </w:r>
            <w:r>
              <w:rPr>
                <w:rFonts w:ascii="Arial" w:hAnsi="Arial" w:cs="Arial"/>
                <w:bCs/>
              </w:rPr>
              <w:t xml:space="preserve"> </w:t>
            </w:r>
          </w:p>
        </w:tc>
      </w:tr>
      <w:tr w:rsidR="00B36F08" w:rsidRPr="0034786E" w14:paraId="156872E3" w14:textId="77777777" w:rsidTr="00021869">
        <w:trPr>
          <w:cantSplit/>
          <w:trHeight w:val="611"/>
        </w:trPr>
        <w:tc>
          <w:tcPr>
            <w:tcW w:w="809" w:type="dxa"/>
            <w:tcBorders>
              <w:bottom w:val="single" w:sz="4" w:space="0" w:color="auto"/>
            </w:tcBorders>
            <w:shd w:val="clear" w:color="auto" w:fill="auto"/>
          </w:tcPr>
          <w:p w14:paraId="2A5FA22A" w14:textId="77777777" w:rsidR="00B36F08" w:rsidRPr="0034786E" w:rsidRDefault="00B36F08" w:rsidP="002A2460">
            <w:pPr>
              <w:shd w:val="clear" w:color="auto" w:fill="E7E6E6" w:themeFill="background2"/>
              <w:jc w:val="both"/>
              <w:rPr>
                <w:rFonts w:ascii="Arial" w:hAnsi="Arial" w:cs="Arial"/>
                <w:bCs/>
              </w:rPr>
            </w:pPr>
          </w:p>
        </w:tc>
        <w:tc>
          <w:tcPr>
            <w:tcW w:w="8541" w:type="dxa"/>
            <w:tcBorders>
              <w:bottom w:val="single" w:sz="4" w:space="0" w:color="auto"/>
            </w:tcBorders>
            <w:shd w:val="clear" w:color="auto" w:fill="FFFFFF" w:themeFill="background1"/>
          </w:tcPr>
          <w:p w14:paraId="31DCEEC3" w14:textId="77777777" w:rsidR="00B36F08" w:rsidRPr="00021869" w:rsidRDefault="00B36F08" w:rsidP="00021869">
            <w:pPr>
              <w:spacing w:line="276" w:lineRule="auto"/>
              <w:jc w:val="both"/>
              <w:rPr>
                <w:rFonts w:asciiTheme="majorHAnsi" w:hAnsiTheme="majorHAnsi" w:cstheme="majorHAnsi"/>
                <w:b/>
                <w:i/>
                <w:sz w:val="24"/>
                <w:szCs w:val="24"/>
              </w:rPr>
            </w:pPr>
            <w:r w:rsidRPr="00021869">
              <w:rPr>
                <w:rFonts w:asciiTheme="majorHAnsi" w:hAnsiTheme="majorHAnsi" w:cstheme="majorHAnsi"/>
                <w:b/>
                <w:i/>
                <w:sz w:val="24"/>
                <w:szCs w:val="24"/>
              </w:rPr>
              <w:t>Preporuke:</w:t>
            </w:r>
          </w:p>
          <w:p w14:paraId="03C08FF3" w14:textId="396B087E" w:rsidR="00B36F08" w:rsidRPr="00021869" w:rsidRDefault="00B36F08" w:rsidP="00021869">
            <w:pPr>
              <w:pStyle w:val="ListParagraph"/>
              <w:numPr>
                <w:ilvl w:val="0"/>
                <w:numId w:val="35"/>
              </w:numPr>
              <w:spacing w:line="276" w:lineRule="auto"/>
              <w:jc w:val="both"/>
              <w:rPr>
                <w:rFonts w:asciiTheme="majorHAnsi" w:hAnsiTheme="majorHAnsi" w:cstheme="majorHAnsi"/>
                <w:sz w:val="24"/>
                <w:szCs w:val="24"/>
              </w:rPr>
            </w:pPr>
            <w:r w:rsidRPr="00021869">
              <w:rPr>
                <w:rFonts w:asciiTheme="majorHAnsi" w:hAnsiTheme="majorHAnsi" w:cstheme="majorHAnsi"/>
                <w:sz w:val="24"/>
                <w:szCs w:val="24"/>
              </w:rPr>
              <w:t xml:space="preserve">Aktivnije raditi </w:t>
            </w:r>
            <w:proofErr w:type="gramStart"/>
            <w:r w:rsidRPr="00021869">
              <w:rPr>
                <w:rFonts w:asciiTheme="majorHAnsi" w:hAnsiTheme="majorHAnsi" w:cstheme="majorHAnsi"/>
                <w:sz w:val="24"/>
                <w:szCs w:val="24"/>
              </w:rPr>
              <w:t>na</w:t>
            </w:r>
            <w:proofErr w:type="gramEnd"/>
            <w:r w:rsidRPr="00021869">
              <w:rPr>
                <w:rFonts w:asciiTheme="majorHAnsi" w:hAnsiTheme="majorHAnsi" w:cstheme="majorHAnsi"/>
                <w:sz w:val="24"/>
                <w:szCs w:val="24"/>
              </w:rPr>
              <w:t xml:space="preserve"> prevenciji izostajanja učenika</w:t>
            </w:r>
            <w:r w:rsidR="00021869">
              <w:rPr>
                <w:rFonts w:asciiTheme="majorHAnsi" w:hAnsiTheme="majorHAnsi" w:cstheme="majorHAnsi"/>
                <w:sz w:val="24"/>
                <w:szCs w:val="24"/>
              </w:rPr>
              <w:t>.</w:t>
            </w:r>
          </w:p>
          <w:p w14:paraId="0D5F2057" w14:textId="77777777" w:rsidR="00B36F08" w:rsidRPr="0071713B" w:rsidRDefault="00B36F08" w:rsidP="00021869">
            <w:pPr>
              <w:pStyle w:val="ListParagraph"/>
              <w:numPr>
                <w:ilvl w:val="0"/>
                <w:numId w:val="35"/>
              </w:numPr>
              <w:spacing w:line="276" w:lineRule="auto"/>
              <w:jc w:val="both"/>
              <w:rPr>
                <w:rFonts w:ascii="Arial" w:hAnsi="Arial" w:cs="Arial"/>
                <w:bCs/>
              </w:rPr>
            </w:pPr>
            <w:r w:rsidRPr="00021869">
              <w:rPr>
                <w:rFonts w:asciiTheme="majorHAnsi" w:hAnsiTheme="majorHAnsi" w:cstheme="majorHAnsi"/>
                <w:sz w:val="24"/>
                <w:szCs w:val="24"/>
              </w:rPr>
              <w:t xml:space="preserve">Povećati učestalost i kvalitet komunikacije </w:t>
            </w:r>
            <w:proofErr w:type="gramStart"/>
            <w:r w:rsidRPr="00021869">
              <w:rPr>
                <w:rFonts w:asciiTheme="majorHAnsi" w:hAnsiTheme="majorHAnsi" w:cstheme="majorHAnsi"/>
                <w:sz w:val="24"/>
                <w:szCs w:val="24"/>
              </w:rPr>
              <w:t>sa</w:t>
            </w:r>
            <w:proofErr w:type="gramEnd"/>
            <w:r w:rsidRPr="00021869">
              <w:rPr>
                <w:rFonts w:asciiTheme="majorHAnsi" w:hAnsiTheme="majorHAnsi" w:cstheme="majorHAnsi"/>
                <w:sz w:val="24"/>
                <w:szCs w:val="24"/>
              </w:rPr>
              <w:t xml:space="preserve"> roditeljima u cilju smanjenja broja izostanaka.</w:t>
            </w:r>
          </w:p>
        </w:tc>
      </w:tr>
    </w:tbl>
    <w:p w14:paraId="419DE9DA" w14:textId="77777777" w:rsidR="00B36F08" w:rsidRPr="00FF4DAB" w:rsidRDefault="00B36F08" w:rsidP="001D6FB6">
      <w:pPr>
        <w:spacing w:after="0" w:line="276" w:lineRule="auto"/>
        <w:rPr>
          <w:rFonts w:asciiTheme="majorHAnsi" w:hAnsiTheme="majorHAnsi" w:cstheme="majorHAnsi"/>
          <w:b/>
          <w:sz w:val="20"/>
          <w:szCs w:val="20"/>
        </w:rPr>
      </w:pPr>
    </w:p>
    <w:p w14:paraId="2EF02520" w14:textId="77777777" w:rsidR="001D6FB6" w:rsidRPr="0044312C" w:rsidRDefault="001D6FB6" w:rsidP="001D6FB6">
      <w:pPr>
        <w:spacing w:after="0" w:line="276" w:lineRule="auto"/>
        <w:rPr>
          <w:rFonts w:ascii="Arial" w:hAnsi="Arial" w:cs="Arial"/>
        </w:rPr>
      </w:pPr>
    </w:p>
    <w:p w14:paraId="482123C7" w14:textId="77777777" w:rsidR="0079798C" w:rsidRDefault="0079798C">
      <w:pPr>
        <w:rPr>
          <w:rFonts w:asciiTheme="majorHAnsi" w:eastAsiaTheme="majorEastAsia" w:hAnsiTheme="majorHAnsi" w:cstheme="majorHAnsi"/>
          <w:b/>
          <w:color w:val="000000" w:themeColor="text1"/>
          <w:sz w:val="28"/>
          <w:szCs w:val="28"/>
          <w:lang w:val="sr-Latn-RS"/>
        </w:rPr>
      </w:pPr>
      <w:bookmarkStart w:id="21" w:name="_Toc153878795"/>
      <w:r>
        <w:rPr>
          <w:rFonts w:cstheme="majorHAnsi"/>
          <w:b/>
          <w:color w:val="000000" w:themeColor="text1"/>
          <w:sz w:val="28"/>
          <w:szCs w:val="28"/>
          <w:lang w:val="sr-Latn-RS"/>
        </w:rPr>
        <w:br w:type="page"/>
      </w:r>
    </w:p>
    <w:p w14:paraId="06971676" w14:textId="11D58A23" w:rsidR="006432A8" w:rsidRDefault="006432A8" w:rsidP="006432A8">
      <w:pPr>
        <w:pStyle w:val="Heading1"/>
        <w:spacing w:before="0" w:after="240" w:line="240" w:lineRule="auto"/>
        <w:ind w:left="396"/>
        <w:rPr>
          <w:rFonts w:cstheme="majorHAnsi"/>
          <w:b/>
          <w:color w:val="000000" w:themeColor="text1"/>
          <w:sz w:val="28"/>
          <w:szCs w:val="28"/>
          <w:lang w:val="sr-Latn-RS"/>
        </w:rPr>
      </w:pPr>
      <w:r>
        <w:rPr>
          <w:rFonts w:cstheme="majorHAnsi"/>
          <w:b/>
          <w:color w:val="000000" w:themeColor="text1"/>
          <w:sz w:val="28"/>
          <w:szCs w:val="28"/>
          <w:lang w:val="sr-Latn-RS"/>
        </w:rPr>
        <w:lastRenderedPageBreak/>
        <w:t>5. PODRŠKA UČENICIMA</w:t>
      </w:r>
      <w:bookmarkEnd w:id="21"/>
    </w:p>
    <w:p w14:paraId="6C3415E9" w14:textId="6B791DB3" w:rsidR="0079798C" w:rsidRDefault="0079798C" w:rsidP="0079798C">
      <w:pPr>
        <w:spacing w:after="0" w:line="276" w:lineRule="auto"/>
        <w:rPr>
          <w:rFonts w:asciiTheme="majorHAnsi" w:hAnsiTheme="majorHAnsi" w:cstheme="majorHAnsi"/>
          <w:b/>
          <w:sz w:val="24"/>
          <w:szCs w:val="24"/>
        </w:rPr>
      </w:pPr>
      <w:r w:rsidRPr="00FF4DAB">
        <w:rPr>
          <w:rFonts w:asciiTheme="majorHAnsi" w:hAnsiTheme="majorHAnsi" w:cstheme="majorHAnsi"/>
          <w:b/>
          <w:sz w:val="24"/>
          <w:szCs w:val="24"/>
        </w:rPr>
        <w:t>Prosv</w:t>
      </w:r>
      <w:r>
        <w:rPr>
          <w:rFonts w:asciiTheme="majorHAnsi" w:hAnsiTheme="majorHAnsi" w:cstheme="majorHAnsi"/>
          <w:b/>
          <w:sz w:val="24"/>
          <w:szCs w:val="24"/>
        </w:rPr>
        <w:t xml:space="preserve">jetni nadzornik: </w:t>
      </w:r>
      <w:r w:rsidR="00286DE8">
        <w:rPr>
          <w:rFonts w:asciiTheme="majorHAnsi" w:hAnsiTheme="majorHAnsi" w:cstheme="majorHAnsi"/>
          <w:b/>
          <w:sz w:val="24"/>
          <w:szCs w:val="24"/>
        </w:rPr>
        <w:t>Fadila Kajević</w:t>
      </w:r>
    </w:p>
    <w:bookmarkStart w:id="22" w:name="_MON_1684163404"/>
    <w:bookmarkEnd w:id="22"/>
    <w:p w14:paraId="0620FDD3" w14:textId="2B65E406" w:rsidR="0079798C" w:rsidRPr="00B36F08" w:rsidRDefault="0079798C" w:rsidP="0079798C">
      <w:pPr>
        <w:spacing w:after="0" w:line="276" w:lineRule="auto"/>
        <w:rPr>
          <w:rFonts w:asciiTheme="majorHAnsi" w:hAnsiTheme="majorHAnsi" w:cstheme="majorHAnsi"/>
          <w:b/>
          <w:sz w:val="24"/>
          <w:szCs w:val="24"/>
        </w:rPr>
      </w:pPr>
      <w:r w:rsidRPr="00BD65A7">
        <w:rPr>
          <w:rFonts w:asciiTheme="majorHAnsi" w:hAnsiTheme="majorHAnsi" w:cstheme="majorHAnsi"/>
        </w:rPr>
        <w:object w:dxaOrig="14714" w:dyaOrig="3443" w14:anchorId="394872B9">
          <v:shape id="_x0000_i1047" type="#_x0000_t75" style="width:463.5pt;height:110.25pt" o:ole="" o:bordertopcolor="red" o:borderleftcolor="red" o:borderbottomcolor="red" o:borderrightcolor="red">
            <v:imagedata r:id="rId54" o:title=""/>
            <w10:bordertop type="single" width="18"/>
            <w10:borderleft type="single" width="18"/>
            <w10:borderbottom type="single" width="18"/>
            <w10:borderright type="single" width="18"/>
          </v:shape>
          <o:OLEObject Type="Embed" ProgID="Excel.Sheet.8" ShapeID="_x0000_i1047" DrawAspect="Content" ObjectID="_1790481529" r:id="rId55"/>
        </w:object>
      </w:r>
    </w:p>
    <w:tbl>
      <w:tblPr>
        <w:tblStyle w:val="TableGrid"/>
        <w:tblW w:w="0" w:type="auto"/>
        <w:tblLook w:val="04A0" w:firstRow="1" w:lastRow="0" w:firstColumn="1" w:lastColumn="0" w:noHBand="0" w:noVBand="1"/>
      </w:tblPr>
      <w:tblGrid>
        <w:gridCol w:w="760"/>
        <w:gridCol w:w="8302"/>
      </w:tblGrid>
      <w:tr w:rsidR="0079798C" w:rsidRPr="00BD65A7" w14:paraId="31CBE941" w14:textId="77777777" w:rsidTr="00840CE4">
        <w:trPr>
          <w:cantSplit/>
          <w:trHeight w:val="20"/>
        </w:trPr>
        <w:tc>
          <w:tcPr>
            <w:tcW w:w="760" w:type="dxa"/>
            <w:tcBorders>
              <w:bottom w:val="nil"/>
            </w:tcBorders>
            <w:shd w:val="clear" w:color="auto" w:fill="auto"/>
          </w:tcPr>
          <w:p w14:paraId="0B35DBDB" w14:textId="77777777" w:rsidR="0079798C" w:rsidRPr="00BD65A7" w:rsidRDefault="0079798C" w:rsidP="00B801BB">
            <w:pPr>
              <w:spacing w:line="276" w:lineRule="auto"/>
              <w:jc w:val="both"/>
              <w:rPr>
                <w:rFonts w:asciiTheme="majorHAnsi" w:hAnsiTheme="majorHAnsi" w:cstheme="majorHAnsi"/>
                <w:bCs/>
              </w:rPr>
            </w:pPr>
            <w:r w:rsidRPr="00BD65A7">
              <w:rPr>
                <w:rFonts w:asciiTheme="majorHAnsi" w:hAnsiTheme="majorHAnsi" w:cstheme="majorHAnsi"/>
                <w:bCs/>
              </w:rPr>
              <w:t xml:space="preserve">R.br. </w:t>
            </w:r>
          </w:p>
        </w:tc>
        <w:tc>
          <w:tcPr>
            <w:tcW w:w="8302" w:type="dxa"/>
            <w:shd w:val="clear" w:color="auto" w:fill="auto"/>
          </w:tcPr>
          <w:p w14:paraId="2C401755" w14:textId="77777777" w:rsidR="0079798C" w:rsidRPr="00BD65A7" w:rsidRDefault="0079798C" w:rsidP="00B801BB">
            <w:pPr>
              <w:spacing w:line="276" w:lineRule="auto"/>
              <w:jc w:val="both"/>
              <w:rPr>
                <w:rFonts w:asciiTheme="majorHAnsi" w:hAnsiTheme="majorHAnsi" w:cstheme="majorHAnsi"/>
                <w:bCs/>
              </w:rPr>
            </w:pPr>
            <w:r w:rsidRPr="00BD65A7">
              <w:rPr>
                <w:rFonts w:asciiTheme="majorHAnsi" w:hAnsiTheme="majorHAnsi" w:cstheme="majorHAnsi"/>
                <w:bCs/>
              </w:rPr>
              <w:t>Obrazloženje</w:t>
            </w:r>
          </w:p>
        </w:tc>
      </w:tr>
      <w:tr w:rsidR="0079798C" w:rsidRPr="00BD65A7" w14:paraId="09F94D49" w14:textId="77777777" w:rsidTr="00840CE4">
        <w:trPr>
          <w:cantSplit/>
          <w:trHeight w:val="20"/>
        </w:trPr>
        <w:tc>
          <w:tcPr>
            <w:tcW w:w="760" w:type="dxa"/>
            <w:tcBorders>
              <w:top w:val="nil"/>
              <w:bottom w:val="single" w:sz="4" w:space="0" w:color="auto"/>
            </w:tcBorders>
            <w:shd w:val="clear" w:color="auto" w:fill="auto"/>
          </w:tcPr>
          <w:p w14:paraId="76C02020" w14:textId="77777777" w:rsidR="0079798C" w:rsidRPr="00BD65A7" w:rsidRDefault="0079798C" w:rsidP="00B801BB">
            <w:pPr>
              <w:spacing w:line="276" w:lineRule="auto"/>
              <w:jc w:val="both"/>
              <w:rPr>
                <w:rFonts w:asciiTheme="majorHAnsi" w:hAnsiTheme="majorHAnsi" w:cstheme="majorHAnsi"/>
                <w:bCs/>
              </w:rPr>
            </w:pPr>
            <w:proofErr w:type="gramStart"/>
            <w:r w:rsidRPr="00BD65A7">
              <w:rPr>
                <w:rFonts w:asciiTheme="majorHAnsi" w:hAnsiTheme="majorHAnsi" w:cstheme="majorHAnsi"/>
                <w:bCs/>
              </w:rPr>
              <w:t>stand</w:t>
            </w:r>
            <w:proofErr w:type="gramEnd"/>
            <w:r w:rsidRPr="00BD65A7">
              <w:rPr>
                <w:rFonts w:asciiTheme="majorHAnsi" w:hAnsiTheme="majorHAnsi" w:cstheme="majorHAnsi"/>
                <w:bCs/>
              </w:rPr>
              <w:t>.</w:t>
            </w:r>
          </w:p>
        </w:tc>
        <w:tc>
          <w:tcPr>
            <w:tcW w:w="8302" w:type="dxa"/>
            <w:vMerge w:val="restart"/>
            <w:shd w:val="clear" w:color="auto" w:fill="auto"/>
          </w:tcPr>
          <w:p w14:paraId="439D70B3" w14:textId="77777777" w:rsidR="0079798C" w:rsidRPr="00BD65A7" w:rsidRDefault="0079798C" w:rsidP="00B801BB">
            <w:pPr>
              <w:spacing w:line="276" w:lineRule="auto"/>
              <w:jc w:val="both"/>
              <w:rPr>
                <w:rFonts w:asciiTheme="majorHAnsi" w:hAnsiTheme="majorHAnsi" w:cstheme="majorHAnsi"/>
                <w:bCs/>
              </w:rPr>
            </w:pPr>
            <w:r w:rsidRPr="00BD65A7">
              <w:rPr>
                <w:rFonts w:asciiTheme="majorHAnsi" w:hAnsiTheme="majorHAnsi" w:cstheme="majorHAnsi"/>
                <w:bCs/>
              </w:rPr>
              <w:t>Stručni organi škole vrše analize učenja i vladanja učenika po završetku svakog klasifikacionog perioda. Kao mjere za poboljšanje vladanja učenika i razvijanje osjećaja pripadnosti Školi svaki uspjeh učenika se promoviše, uspješni pojedinci dobijaju pohvale i nagrade koje ih dodatno mot</w:t>
            </w:r>
            <w:r>
              <w:rPr>
                <w:rFonts w:asciiTheme="majorHAnsi" w:hAnsiTheme="majorHAnsi" w:cstheme="majorHAnsi"/>
                <w:bCs/>
              </w:rPr>
              <w:t>i</w:t>
            </w:r>
            <w:r w:rsidRPr="00BD65A7">
              <w:rPr>
                <w:rFonts w:asciiTheme="majorHAnsi" w:hAnsiTheme="majorHAnsi" w:cstheme="majorHAnsi"/>
                <w:bCs/>
              </w:rPr>
              <w:t xml:space="preserve">višu. Učenicima koji neopravdano izostaju s časova izriču se vaspitne mjere, kojima se donekle postiže redovnije pohađanje nastave. Kao najveću podršku u vaspitanju učenici ističu rad odjeljenjskih starješina i pojedinih nastavnika. Za učenike koji zaostaju u savlađivanju gradiva predviđena je dopunska nastava, urađeni su godišnji planovi rada, ali se </w:t>
            </w:r>
            <w:r>
              <w:rPr>
                <w:rFonts w:asciiTheme="majorHAnsi" w:hAnsiTheme="majorHAnsi" w:cstheme="majorHAnsi"/>
                <w:bCs/>
              </w:rPr>
              <w:t xml:space="preserve">časovi </w:t>
            </w:r>
            <w:r w:rsidRPr="00BD65A7">
              <w:rPr>
                <w:rFonts w:asciiTheme="majorHAnsi" w:hAnsiTheme="majorHAnsi" w:cstheme="majorHAnsi"/>
                <w:bCs/>
              </w:rPr>
              <w:t>rijetko održava</w:t>
            </w:r>
            <w:r>
              <w:rPr>
                <w:rFonts w:asciiTheme="majorHAnsi" w:hAnsiTheme="majorHAnsi" w:cstheme="majorHAnsi"/>
                <w:bCs/>
              </w:rPr>
              <w:t>ju</w:t>
            </w:r>
            <w:r w:rsidRPr="00BD65A7">
              <w:rPr>
                <w:rFonts w:asciiTheme="majorHAnsi" w:hAnsiTheme="majorHAnsi" w:cstheme="majorHAnsi"/>
                <w:bCs/>
              </w:rPr>
              <w:t>. Kao razlog i učenici i nastavnici navode da nema termina za ovaj vid nastave jer većina učenika putuje i vezana je prevozom. Isti je problem i za časove dodatne nastave. Sudeći prema anketi</w:t>
            </w:r>
            <w:r>
              <w:rPr>
                <w:rFonts w:asciiTheme="majorHAnsi" w:hAnsiTheme="majorHAnsi" w:cstheme="majorHAnsi"/>
                <w:bCs/>
              </w:rPr>
              <w:t xml:space="preserve"> i razgovoru s učenicima</w:t>
            </w:r>
            <w:r w:rsidRPr="00BD65A7">
              <w:rPr>
                <w:rFonts w:asciiTheme="majorHAnsi" w:hAnsiTheme="majorHAnsi" w:cstheme="majorHAnsi"/>
                <w:bCs/>
              </w:rPr>
              <w:t xml:space="preserve"> dopunska nastava povremeno se održava (s manjim brojem učenika) iz matematike, maternjeg jezika, engleskog jezika, fizike, hemije, informatike i tri stručna predmeta. Između dodatne nastave i slobodnih aktivnosti uglavnom nije postavljena jasna granica. Ove aktivnosti realizuju se periodično, namjenski: za učešće na takmičenjima (individualnim ili timskim), za polaganje eksternih ispita, uređenje školskog prostora ili učešće u projektima (od lokalnih do internacionalnih). Ne postoji sistematična evidencija podrške učenicima na nivou Škole, već svaki nastavnik vodi sopstvenu evidenciju, samoinicijativno.</w:t>
            </w:r>
          </w:p>
        </w:tc>
      </w:tr>
      <w:tr w:rsidR="0079798C" w:rsidRPr="00BD65A7" w14:paraId="1D9251C3" w14:textId="77777777" w:rsidTr="00286DE8">
        <w:trPr>
          <w:trHeight w:val="20"/>
        </w:trPr>
        <w:tc>
          <w:tcPr>
            <w:tcW w:w="760" w:type="dxa"/>
            <w:tcBorders>
              <w:bottom w:val="nil"/>
            </w:tcBorders>
          </w:tcPr>
          <w:p w14:paraId="3C169D38" w14:textId="77777777" w:rsidR="0079798C" w:rsidRPr="00BD65A7" w:rsidRDefault="0079798C" w:rsidP="00B801BB">
            <w:pPr>
              <w:spacing w:line="276" w:lineRule="auto"/>
              <w:jc w:val="both"/>
              <w:rPr>
                <w:rFonts w:asciiTheme="majorHAnsi" w:hAnsiTheme="majorHAnsi" w:cstheme="majorHAnsi"/>
              </w:rPr>
            </w:pPr>
            <w:r w:rsidRPr="00BD65A7">
              <w:rPr>
                <w:rFonts w:asciiTheme="majorHAnsi" w:hAnsiTheme="majorHAnsi" w:cstheme="majorHAnsi"/>
                <w:bCs/>
              </w:rPr>
              <w:t xml:space="preserve">5.1. </w:t>
            </w:r>
          </w:p>
        </w:tc>
        <w:tc>
          <w:tcPr>
            <w:tcW w:w="8302" w:type="dxa"/>
            <w:vMerge/>
          </w:tcPr>
          <w:p w14:paraId="4A9A53EC" w14:textId="77777777" w:rsidR="0079798C" w:rsidRPr="00BD65A7" w:rsidRDefault="0079798C" w:rsidP="00B801BB">
            <w:pPr>
              <w:spacing w:line="276" w:lineRule="auto"/>
              <w:rPr>
                <w:rFonts w:asciiTheme="majorHAnsi" w:hAnsiTheme="majorHAnsi" w:cstheme="majorHAnsi"/>
              </w:rPr>
            </w:pPr>
          </w:p>
        </w:tc>
      </w:tr>
      <w:tr w:rsidR="0079798C" w:rsidRPr="00BD65A7" w14:paraId="671B59CC" w14:textId="77777777" w:rsidTr="00840CE4">
        <w:trPr>
          <w:trHeight w:val="20"/>
        </w:trPr>
        <w:tc>
          <w:tcPr>
            <w:tcW w:w="760" w:type="dxa"/>
            <w:tcBorders>
              <w:top w:val="nil"/>
              <w:bottom w:val="nil"/>
            </w:tcBorders>
            <w:shd w:val="clear" w:color="auto" w:fill="auto"/>
          </w:tcPr>
          <w:p w14:paraId="11577531" w14:textId="77777777" w:rsidR="0079798C" w:rsidRPr="00BD65A7" w:rsidRDefault="0079798C" w:rsidP="00B801BB">
            <w:pPr>
              <w:spacing w:line="276" w:lineRule="auto"/>
              <w:rPr>
                <w:rFonts w:asciiTheme="majorHAnsi" w:hAnsiTheme="majorHAnsi" w:cstheme="majorHAnsi"/>
              </w:rPr>
            </w:pPr>
          </w:p>
        </w:tc>
        <w:tc>
          <w:tcPr>
            <w:tcW w:w="8302" w:type="dxa"/>
            <w:shd w:val="clear" w:color="auto" w:fill="auto"/>
          </w:tcPr>
          <w:p w14:paraId="633799FD" w14:textId="2FE4E78E" w:rsidR="0079798C" w:rsidRPr="00286DE8" w:rsidRDefault="0079798C" w:rsidP="00286DE8">
            <w:pPr>
              <w:spacing w:line="276" w:lineRule="auto"/>
              <w:rPr>
                <w:rFonts w:asciiTheme="majorHAnsi" w:hAnsiTheme="majorHAnsi" w:cstheme="majorHAnsi"/>
                <w:b/>
              </w:rPr>
            </w:pPr>
            <w:r w:rsidRPr="00286DE8">
              <w:rPr>
                <w:rFonts w:asciiTheme="majorHAnsi" w:hAnsiTheme="majorHAnsi" w:cstheme="majorHAnsi"/>
                <w:b/>
              </w:rPr>
              <w:t>Preporuk</w:t>
            </w:r>
            <w:r w:rsidR="00286DE8" w:rsidRPr="00286DE8">
              <w:rPr>
                <w:rFonts w:asciiTheme="majorHAnsi" w:hAnsiTheme="majorHAnsi" w:cstheme="majorHAnsi"/>
                <w:b/>
              </w:rPr>
              <w:t>e</w:t>
            </w:r>
            <w:r w:rsidR="00286DE8">
              <w:rPr>
                <w:rFonts w:asciiTheme="majorHAnsi" w:hAnsiTheme="majorHAnsi" w:cstheme="majorHAnsi"/>
                <w:b/>
              </w:rPr>
              <w:t>:</w:t>
            </w:r>
          </w:p>
        </w:tc>
      </w:tr>
      <w:tr w:rsidR="0079798C" w:rsidRPr="00BD65A7" w14:paraId="2328CAC4" w14:textId="77777777" w:rsidTr="00286DE8">
        <w:trPr>
          <w:trHeight w:val="20"/>
        </w:trPr>
        <w:tc>
          <w:tcPr>
            <w:tcW w:w="760" w:type="dxa"/>
            <w:tcBorders>
              <w:top w:val="nil"/>
              <w:bottom w:val="single" w:sz="4" w:space="0" w:color="auto"/>
            </w:tcBorders>
          </w:tcPr>
          <w:p w14:paraId="1F50CD9D" w14:textId="77777777" w:rsidR="0079798C" w:rsidRPr="00BD65A7" w:rsidRDefault="0079798C" w:rsidP="00B801BB">
            <w:pPr>
              <w:spacing w:line="276" w:lineRule="auto"/>
              <w:rPr>
                <w:rFonts w:asciiTheme="majorHAnsi" w:hAnsiTheme="majorHAnsi" w:cstheme="majorHAnsi"/>
              </w:rPr>
            </w:pPr>
          </w:p>
        </w:tc>
        <w:tc>
          <w:tcPr>
            <w:tcW w:w="8302" w:type="dxa"/>
            <w:shd w:val="clear" w:color="auto" w:fill="auto"/>
          </w:tcPr>
          <w:p w14:paraId="79ECC617" w14:textId="77777777" w:rsidR="0079798C" w:rsidRPr="00BD65A7" w:rsidRDefault="0079798C" w:rsidP="0079798C">
            <w:pPr>
              <w:pStyle w:val="ListParagraph"/>
              <w:numPr>
                <w:ilvl w:val="0"/>
                <w:numId w:val="50"/>
              </w:numPr>
              <w:spacing w:line="276" w:lineRule="auto"/>
              <w:rPr>
                <w:rFonts w:asciiTheme="majorHAnsi" w:hAnsiTheme="majorHAnsi" w:cstheme="majorHAnsi"/>
              </w:rPr>
            </w:pPr>
            <w:r w:rsidRPr="00BD65A7">
              <w:rPr>
                <w:rFonts w:asciiTheme="majorHAnsi" w:hAnsiTheme="majorHAnsi" w:cstheme="majorHAnsi"/>
              </w:rPr>
              <w:t>Uložiti više napora u iznalaženju termina za održavanje dopunske i dodatne nastave.</w:t>
            </w:r>
          </w:p>
          <w:p w14:paraId="0B785A31" w14:textId="77777777" w:rsidR="0079798C" w:rsidRPr="00BD65A7" w:rsidRDefault="0079798C" w:rsidP="0079798C">
            <w:pPr>
              <w:pStyle w:val="ListParagraph"/>
              <w:numPr>
                <w:ilvl w:val="0"/>
                <w:numId w:val="50"/>
              </w:numPr>
              <w:spacing w:line="276" w:lineRule="auto"/>
              <w:rPr>
                <w:rFonts w:asciiTheme="majorHAnsi" w:hAnsiTheme="majorHAnsi" w:cstheme="majorHAnsi"/>
              </w:rPr>
            </w:pPr>
            <w:r w:rsidRPr="00BD65A7">
              <w:rPr>
                <w:rFonts w:asciiTheme="majorHAnsi" w:hAnsiTheme="majorHAnsi" w:cstheme="majorHAnsi"/>
              </w:rPr>
              <w:t>Voditi sistematičnu evidenciju održanih časova dopunske i dodatne nastave</w:t>
            </w:r>
            <w:r>
              <w:rPr>
                <w:rFonts w:asciiTheme="majorHAnsi" w:hAnsiTheme="majorHAnsi" w:cstheme="majorHAnsi"/>
              </w:rPr>
              <w:t xml:space="preserve"> i pratiti efekte tog rada</w:t>
            </w:r>
            <w:r w:rsidRPr="00BD65A7">
              <w:rPr>
                <w:rFonts w:asciiTheme="majorHAnsi" w:hAnsiTheme="majorHAnsi" w:cstheme="majorHAnsi"/>
              </w:rPr>
              <w:t>.</w:t>
            </w:r>
          </w:p>
        </w:tc>
      </w:tr>
      <w:tr w:rsidR="0079798C" w:rsidRPr="00BD65A7" w14:paraId="5638B4F4" w14:textId="77777777" w:rsidTr="00286DE8">
        <w:trPr>
          <w:cantSplit/>
          <w:trHeight w:val="2655"/>
        </w:trPr>
        <w:tc>
          <w:tcPr>
            <w:tcW w:w="760" w:type="dxa"/>
            <w:tcBorders>
              <w:bottom w:val="nil"/>
            </w:tcBorders>
            <w:shd w:val="clear" w:color="auto" w:fill="FFFFFF" w:themeFill="background1"/>
          </w:tcPr>
          <w:p w14:paraId="6EF7872F" w14:textId="77777777" w:rsidR="0079798C" w:rsidRPr="00BD65A7" w:rsidRDefault="0079798C" w:rsidP="00B801BB">
            <w:pPr>
              <w:spacing w:line="276" w:lineRule="auto"/>
              <w:jc w:val="both"/>
              <w:rPr>
                <w:rFonts w:asciiTheme="majorHAnsi" w:hAnsiTheme="majorHAnsi" w:cstheme="majorHAnsi"/>
                <w:bCs/>
              </w:rPr>
            </w:pPr>
            <w:r w:rsidRPr="00BD65A7">
              <w:rPr>
                <w:rFonts w:asciiTheme="majorHAnsi" w:hAnsiTheme="majorHAnsi" w:cstheme="majorHAnsi"/>
                <w:bCs/>
              </w:rPr>
              <w:lastRenderedPageBreak/>
              <w:t xml:space="preserve">5.2. </w:t>
            </w:r>
          </w:p>
        </w:tc>
        <w:tc>
          <w:tcPr>
            <w:tcW w:w="8302" w:type="dxa"/>
            <w:shd w:val="clear" w:color="auto" w:fill="FFFFFF" w:themeFill="background1"/>
          </w:tcPr>
          <w:p w14:paraId="290A08F1" w14:textId="77777777" w:rsidR="0079798C" w:rsidRPr="00BD65A7" w:rsidRDefault="0079798C" w:rsidP="00B801BB">
            <w:pPr>
              <w:spacing w:line="276" w:lineRule="auto"/>
              <w:jc w:val="both"/>
              <w:rPr>
                <w:rFonts w:asciiTheme="majorHAnsi" w:hAnsiTheme="majorHAnsi" w:cstheme="majorHAnsi"/>
                <w:bCs/>
              </w:rPr>
            </w:pPr>
            <w:r w:rsidRPr="00BD65A7">
              <w:rPr>
                <w:rFonts w:asciiTheme="majorHAnsi" w:hAnsiTheme="majorHAnsi" w:cstheme="majorHAnsi"/>
                <w:bCs/>
              </w:rPr>
              <w:t xml:space="preserve">Škola podstiče razvoj socijalnih i emocionalnih vještina učenika organizovanjem različitih aktivnosti, programa i projekata u saradnji s lokalnom zajednicom, državnim i međunarodnim organizacijama. Jedan od projekata u koji je Škola uključena je razmjena učenika pod nazivom </w:t>
            </w:r>
            <w:r w:rsidRPr="00BD65A7">
              <w:rPr>
                <w:rFonts w:asciiTheme="majorHAnsi" w:hAnsiTheme="majorHAnsi" w:cstheme="majorHAnsi"/>
                <w:bCs/>
                <w:i/>
              </w:rPr>
              <w:t>Superschools</w:t>
            </w:r>
            <w:r>
              <w:rPr>
                <w:rFonts w:asciiTheme="majorHAnsi" w:hAnsiTheme="majorHAnsi" w:cstheme="majorHAnsi"/>
                <w:bCs/>
              </w:rPr>
              <w:t xml:space="preserve"> u organizaciji</w:t>
            </w:r>
            <w:r w:rsidRPr="00BD65A7">
              <w:rPr>
                <w:rFonts w:asciiTheme="majorHAnsi" w:hAnsiTheme="majorHAnsi" w:cstheme="majorHAnsi"/>
                <w:bCs/>
              </w:rPr>
              <w:t xml:space="preserve"> regionaln</w:t>
            </w:r>
            <w:r>
              <w:rPr>
                <w:rFonts w:asciiTheme="majorHAnsi" w:hAnsiTheme="majorHAnsi" w:cstheme="majorHAnsi"/>
                <w:bCs/>
              </w:rPr>
              <w:t>e</w:t>
            </w:r>
            <w:r w:rsidRPr="00BD65A7">
              <w:rPr>
                <w:rFonts w:asciiTheme="majorHAnsi" w:hAnsiTheme="majorHAnsi" w:cstheme="majorHAnsi"/>
                <w:bCs/>
              </w:rPr>
              <w:t xml:space="preserve"> kancelarij</w:t>
            </w:r>
            <w:r>
              <w:rPr>
                <w:rFonts w:asciiTheme="majorHAnsi" w:hAnsiTheme="majorHAnsi" w:cstheme="majorHAnsi"/>
                <w:bCs/>
              </w:rPr>
              <w:t>e</w:t>
            </w:r>
            <w:r w:rsidRPr="00BD65A7">
              <w:rPr>
                <w:rFonts w:asciiTheme="majorHAnsi" w:hAnsiTheme="majorHAnsi" w:cstheme="majorHAnsi"/>
                <w:bCs/>
              </w:rPr>
              <w:t xml:space="preserve"> za podršku mladima RYKO i GIZ. Projekat</w:t>
            </w:r>
            <w:r>
              <w:rPr>
                <w:rFonts w:asciiTheme="majorHAnsi" w:hAnsiTheme="majorHAnsi" w:cstheme="majorHAnsi"/>
                <w:bCs/>
              </w:rPr>
              <w:t>, kojim rukovodi bibliotekar,</w:t>
            </w:r>
            <w:r w:rsidRPr="00BD65A7">
              <w:rPr>
                <w:rFonts w:asciiTheme="majorHAnsi" w:hAnsiTheme="majorHAnsi" w:cstheme="majorHAnsi"/>
                <w:bCs/>
              </w:rPr>
              <w:t xml:space="preserve"> ima za cilj unapređenje vještina i znanja mladih ljudi na Zapadnom Balkanu kroz unapređenje obrazovnih sistema i promociju regionalne saradnje</w:t>
            </w:r>
            <w:r>
              <w:rPr>
                <w:rFonts w:asciiTheme="majorHAnsi" w:hAnsiTheme="majorHAnsi" w:cstheme="majorHAnsi"/>
                <w:bCs/>
              </w:rPr>
              <w:t>, kao podrška proce</w:t>
            </w:r>
            <w:r w:rsidRPr="00BD65A7">
              <w:rPr>
                <w:rFonts w:asciiTheme="majorHAnsi" w:hAnsiTheme="majorHAnsi" w:cstheme="majorHAnsi"/>
                <w:bCs/>
              </w:rPr>
              <w:t xml:space="preserve">su izgradnje mira i pomirenja i interkulturalnog učenja i dijaloga između škola, učenika i njihovih zajednica. </w:t>
            </w:r>
          </w:p>
          <w:p w14:paraId="0105CA90" w14:textId="11802DC7" w:rsidR="0079798C" w:rsidRPr="00D6190E" w:rsidRDefault="0079798C" w:rsidP="00B801BB">
            <w:pPr>
              <w:spacing w:line="276" w:lineRule="auto"/>
              <w:jc w:val="both"/>
              <w:rPr>
                <w:rFonts w:asciiTheme="majorHAnsi" w:hAnsiTheme="majorHAnsi" w:cstheme="majorHAnsi"/>
                <w:lang w:val="pl-PL"/>
              </w:rPr>
            </w:pPr>
            <w:r>
              <w:rPr>
                <w:rFonts w:asciiTheme="majorHAnsi" w:hAnsiTheme="majorHAnsi" w:cstheme="majorHAnsi"/>
                <w:lang w:val="pl-PL"/>
              </w:rPr>
              <w:t xml:space="preserve">Škola, odnosno grupa nastavnika entuzijasta, redovno inicira i </w:t>
            </w:r>
            <w:r w:rsidRPr="00BD65A7">
              <w:rPr>
                <w:rFonts w:asciiTheme="majorHAnsi" w:hAnsiTheme="majorHAnsi" w:cstheme="majorHAnsi"/>
                <w:lang w:val="pl-PL"/>
              </w:rPr>
              <w:t xml:space="preserve">realizuje aktivnosti u cilju razvoja poželjnih vještina (tolerancija, solidarnost, odgovornost, humanost, integritet, konstruktivno rješavanje sukoba, samopoštovanje, društveno-prihvatljivo ponašanje...). </w:t>
            </w:r>
            <w:r>
              <w:rPr>
                <w:rFonts w:asciiTheme="majorHAnsi" w:hAnsiTheme="majorHAnsi" w:cstheme="majorHAnsi"/>
                <w:lang w:val="pl-PL"/>
              </w:rPr>
              <w:t xml:space="preserve">Rezultati ankete govore u prilog tome da Škola organizuje radionice na različite teme (potpuno ili djelimično se slaže 81% učenika). </w:t>
            </w:r>
            <w:r w:rsidRPr="00BD65A7">
              <w:rPr>
                <w:rFonts w:asciiTheme="majorHAnsi" w:hAnsiTheme="majorHAnsi" w:cstheme="majorHAnsi"/>
                <w:lang w:val="pl-PL"/>
              </w:rPr>
              <w:t xml:space="preserve">Jedna od zapaženijih aktivnosti je snimanje kratkog filma pod nazivom „S ljubavlju sve počinje” u kojem su glavni akteri osobe s posebnim potrebama (učenici i korisnici usluga dnevnog centra „Oaza”) s ciljem boljeg razumijevanja potreba lica sa smetnjama u razvoju. Film je postavljen na Youtube </w:t>
            </w:r>
            <w:r>
              <w:rPr>
                <w:rFonts w:asciiTheme="majorHAnsi" w:hAnsiTheme="majorHAnsi" w:cstheme="majorHAnsi"/>
                <w:lang w:val="pl-PL"/>
              </w:rPr>
              <w:t>kanalu K</w:t>
            </w:r>
            <w:r w:rsidRPr="00BD65A7">
              <w:rPr>
                <w:rFonts w:asciiTheme="majorHAnsi" w:hAnsiTheme="majorHAnsi" w:cstheme="majorHAnsi"/>
                <w:lang w:val="pl-PL"/>
              </w:rPr>
              <w:t xml:space="preserve">luba. </w:t>
            </w:r>
            <w:r>
              <w:rPr>
                <w:rFonts w:asciiTheme="majorHAnsi" w:hAnsiTheme="majorHAnsi" w:cstheme="majorHAnsi"/>
                <w:lang w:val="pl-PL"/>
              </w:rPr>
              <w:t>Škola</w:t>
            </w:r>
            <w:r w:rsidRPr="00BD65A7">
              <w:rPr>
                <w:rFonts w:asciiTheme="majorHAnsi" w:hAnsiTheme="majorHAnsi" w:cstheme="majorHAnsi"/>
                <w:lang w:val="pl-PL"/>
              </w:rPr>
              <w:t xml:space="preserve"> organizuje različite vannastavne/slobodne aktivnosti (ove godine rade 23 sekcije). </w:t>
            </w:r>
            <w:r>
              <w:rPr>
                <w:rFonts w:asciiTheme="majorHAnsi" w:hAnsiTheme="majorHAnsi" w:cstheme="majorHAnsi"/>
                <w:lang w:val="pl-PL"/>
              </w:rPr>
              <w:t xml:space="preserve">Značajan procenat anketiranih učenika (53%) smatra da ima mogućnost da se uključi u rad sekcije po sopstvenom izboru, 31% se djelimično slaže, 9% se ne slaže s ovom tvrdnjom. </w:t>
            </w:r>
            <w:r w:rsidRPr="00BD65A7">
              <w:rPr>
                <w:rFonts w:asciiTheme="majorHAnsi" w:hAnsiTheme="majorHAnsi" w:cstheme="majorHAnsi"/>
                <w:lang w:val="pl-PL"/>
              </w:rPr>
              <w:t xml:space="preserve">Nastavnici pružaju podršku učenicima zainteresovanim za učešće na takmičenjima i </w:t>
            </w:r>
            <w:r>
              <w:rPr>
                <w:rFonts w:asciiTheme="majorHAnsi" w:hAnsiTheme="majorHAnsi" w:cstheme="majorHAnsi"/>
                <w:lang w:val="pl-PL"/>
              </w:rPr>
              <w:t xml:space="preserve">oni </w:t>
            </w:r>
            <w:r w:rsidRPr="00BD65A7">
              <w:rPr>
                <w:rFonts w:asciiTheme="majorHAnsi" w:hAnsiTheme="majorHAnsi" w:cstheme="majorHAnsi"/>
                <w:lang w:val="pl-PL"/>
              </w:rPr>
              <w:t>ostvaruju zapažene rezultate. Prema skorijim</w:t>
            </w:r>
            <w:r>
              <w:rPr>
                <w:rFonts w:asciiTheme="majorHAnsi" w:hAnsiTheme="majorHAnsi" w:cstheme="majorHAnsi"/>
                <w:lang w:val="pl-PL"/>
              </w:rPr>
              <w:t xml:space="preserve"> objavama na facebook stranici Š</w:t>
            </w:r>
            <w:r w:rsidRPr="00BD65A7">
              <w:rPr>
                <w:rFonts w:asciiTheme="majorHAnsi" w:hAnsiTheme="majorHAnsi" w:cstheme="majorHAnsi"/>
                <w:lang w:val="pl-PL"/>
              </w:rPr>
              <w:t xml:space="preserve">kole ističu se osvojene nagrade učeničkih kompanija, nagrade iz recitacija i besjedništva, nagrađeni literarni i likovni radovi, ostvarenja na sportskim </w:t>
            </w:r>
            <w:r>
              <w:rPr>
                <w:rFonts w:asciiTheme="majorHAnsi" w:hAnsiTheme="majorHAnsi" w:cstheme="majorHAnsi"/>
                <w:lang w:val="pl-PL"/>
              </w:rPr>
              <w:t>takmičenjima</w:t>
            </w:r>
            <w:r w:rsidRPr="00BD65A7">
              <w:rPr>
                <w:rFonts w:asciiTheme="majorHAnsi" w:hAnsiTheme="majorHAnsi" w:cstheme="majorHAnsi"/>
                <w:lang w:val="pl-PL"/>
              </w:rPr>
              <w:t>, takmičenjima iz opšteobrazovnih predmeta, kao i stručnih predmeta... Škola je identifikovala nadarene učenike, a nastavnici su sačinili planove rada s njima. Za učenike s posebnim obrazovnim potrebama ura</w:t>
            </w:r>
            <w:r>
              <w:rPr>
                <w:rFonts w:asciiTheme="majorHAnsi" w:hAnsiTheme="majorHAnsi" w:cstheme="majorHAnsi"/>
                <w:lang w:val="pl-PL"/>
              </w:rPr>
              <w:t>đeni su IROP-i. Programi tranzic</w:t>
            </w:r>
            <w:r w:rsidRPr="00BD65A7">
              <w:rPr>
                <w:rFonts w:asciiTheme="majorHAnsi" w:hAnsiTheme="majorHAnsi" w:cstheme="majorHAnsi"/>
                <w:lang w:val="pl-PL"/>
              </w:rPr>
              <w:t>ije urađeni su u</w:t>
            </w:r>
            <w:r w:rsidRPr="00937784">
              <w:rPr>
                <w:rFonts w:asciiTheme="majorHAnsi" w:hAnsiTheme="majorHAnsi" w:cstheme="majorHAnsi"/>
                <w:lang w:val="pl-PL"/>
              </w:rPr>
              <w:t xml:space="preserve"> saradnji s osnovnim školama (ITP1), a za četiri učenika urađen je Individualni tranzicioni plan 2 (ITP2) (tržište rada, fakultet).</w:t>
            </w:r>
            <w:r w:rsidRPr="00937784">
              <w:rPr>
                <w:rFonts w:asciiTheme="majorHAnsi" w:hAnsiTheme="majorHAnsi" w:cstheme="majorHAnsi"/>
                <w:bCs/>
                <w:lang w:val="pl-PL"/>
              </w:rPr>
              <w:t xml:space="preserve"> Profesionalna orijentacija je dvosmjerna. Škola (odnosno Tim za promociju) prezentuje obrazovne profile učenicima završnih razreda osnovne škole (objave na facebook stranici, promotivni filmovi, posjete školama, lokalni mediji), što je dodatno doprinijelo poveć</w:t>
            </w:r>
            <w:r w:rsidR="00D6190E">
              <w:rPr>
                <w:rFonts w:asciiTheme="majorHAnsi" w:hAnsiTheme="majorHAnsi" w:cstheme="majorHAnsi"/>
                <w:bCs/>
                <w:lang w:val="pl-PL"/>
              </w:rPr>
              <w:t>anju upisa učenika u ovu školu</w:t>
            </w:r>
            <w:r w:rsidRPr="00937784">
              <w:rPr>
                <w:rFonts w:asciiTheme="majorHAnsi" w:hAnsiTheme="majorHAnsi" w:cstheme="majorHAnsi"/>
                <w:bCs/>
                <w:lang w:val="pl-PL"/>
              </w:rPr>
              <w:t xml:space="preserve"> </w:t>
            </w:r>
            <w:r w:rsidRPr="00D6190E">
              <w:rPr>
                <w:rFonts w:asciiTheme="majorHAnsi" w:hAnsiTheme="majorHAnsi" w:cstheme="majorHAnsi"/>
                <w:bCs/>
                <w:lang w:val="pl-PL"/>
              </w:rPr>
              <w:t xml:space="preserve">i pruža podršku učenicima završnih razreda sa izbor fakulteta. </w:t>
            </w:r>
          </w:p>
        </w:tc>
      </w:tr>
    </w:tbl>
    <w:p w14:paraId="25396988" w14:textId="77777777" w:rsidR="0079798C" w:rsidRPr="0034786E" w:rsidRDefault="0079798C" w:rsidP="0079798C">
      <w:pPr>
        <w:spacing w:after="0" w:line="276" w:lineRule="auto"/>
        <w:rPr>
          <w:rFonts w:ascii="Arial" w:hAnsi="Arial" w:cs="Arial"/>
        </w:rPr>
      </w:pPr>
    </w:p>
    <w:p w14:paraId="75C7ECD4" w14:textId="77777777" w:rsidR="0079798C" w:rsidRDefault="0079798C">
      <w:pPr>
        <w:rPr>
          <w:rFonts w:asciiTheme="majorHAnsi" w:hAnsiTheme="majorHAnsi" w:cstheme="majorHAnsi"/>
          <w:b/>
          <w:sz w:val="28"/>
          <w:szCs w:val="28"/>
          <w:u w:val="single"/>
        </w:rPr>
      </w:pPr>
      <w:r>
        <w:rPr>
          <w:rFonts w:asciiTheme="majorHAnsi" w:hAnsiTheme="majorHAnsi" w:cstheme="majorHAnsi"/>
          <w:b/>
          <w:sz w:val="28"/>
          <w:szCs w:val="28"/>
          <w:u w:val="single"/>
        </w:rPr>
        <w:br w:type="page"/>
      </w:r>
    </w:p>
    <w:p w14:paraId="0ADCB198" w14:textId="310707ED" w:rsidR="009D79B1" w:rsidRPr="00A117F6"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p w14:paraId="405166E1" w14:textId="7441780D" w:rsidR="00514F67" w:rsidRPr="001602A5" w:rsidRDefault="00150554" w:rsidP="000320B1">
      <w:pPr>
        <w:spacing w:after="120" w:line="240" w:lineRule="auto"/>
        <w:jc w:val="both"/>
        <w:rPr>
          <w:rFonts w:asciiTheme="majorHAnsi" w:hAnsiTheme="majorHAnsi" w:cstheme="majorHAnsi"/>
          <w:sz w:val="24"/>
          <w:szCs w:val="24"/>
          <w:lang w:val="sr-Latn-CS"/>
        </w:rPr>
      </w:pPr>
      <w:sdt>
        <w:sdtPr>
          <w:rPr>
            <w:rFonts w:asciiTheme="majorHAnsi" w:eastAsia="Times New Roman" w:hAnsiTheme="majorHAnsi" w:cstheme="majorHAnsi"/>
            <w:sz w:val="24"/>
            <w:szCs w:val="24"/>
            <w:lang w:val="sr-Latn-RS"/>
          </w:rPr>
          <w:id w:val="-1357193619"/>
        </w:sdtPr>
        <w:sdtContent>
          <w:r w:rsidR="00514F67" w:rsidRPr="002438EA">
            <w:rPr>
              <w:rFonts w:asciiTheme="majorHAnsi" w:eastAsia="Times New Roman" w:hAnsiTheme="majorHAnsi" w:cstheme="majorHAnsi"/>
              <w:sz w:val="24"/>
              <w:szCs w:val="24"/>
              <w:lang w:val="sr-Latn-RS"/>
            </w:rPr>
            <w:t>Obaveza direktora</w:t>
          </w:r>
        </w:sdtContent>
      </w:sdt>
      <w:r w:rsidR="00514F67" w:rsidRPr="002438EA">
        <w:rPr>
          <w:rFonts w:asciiTheme="majorHAnsi" w:eastAsia="Times New Roman" w:hAnsiTheme="majorHAnsi" w:cstheme="majorHAnsi"/>
          <w:sz w:val="24"/>
          <w:szCs w:val="24"/>
          <w:lang w:val="sr-Latn-RS"/>
        </w:rPr>
        <w:t xml:space="preserve"> </w:t>
      </w:r>
      <w:sdt>
        <w:sdtPr>
          <w:rPr>
            <w:rFonts w:asciiTheme="majorHAnsi" w:hAnsiTheme="majorHAnsi" w:cstheme="majorHAnsi"/>
            <w:color w:val="000000" w:themeColor="text1"/>
            <w:sz w:val="24"/>
            <w:szCs w:val="24"/>
            <w:lang w:val="sr-Latn-RS"/>
          </w:rPr>
          <w:id w:val="1633826822"/>
        </w:sdtPr>
        <w:sdtEndPr>
          <w:rPr>
            <w:color w:val="auto"/>
            <w:lang w:val="sr-Latn-CS"/>
          </w:rPr>
        </w:sdtEndPr>
        <w:sdtContent>
          <w:r w:rsidR="00481931" w:rsidRPr="0063334C">
            <w:rPr>
              <w:rStyle w:val="Style15"/>
            </w:rPr>
            <w:t xml:space="preserve">JU Srednja </w:t>
          </w:r>
          <w:r w:rsidR="00CF0EDE">
            <w:rPr>
              <w:rStyle w:val="Style15"/>
            </w:rPr>
            <w:t>s</w:t>
          </w:r>
          <w:r w:rsidR="00785410">
            <w:rPr>
              <w:rStyle w:val="Style15"/>
            </w:rPr>
            <w:t>tručna škola Bijelo Polje</w:t>
          </w:r>
        </w:sdtContent>
      </w:sdt>
      <w:r w:rsidR="00514F67" w:rsidRPr="002438EA">
        <w:rPr>
          <w:rFonts w:asciiTheme="majorHAnsi" w:hAnsiTheme="majorHAnsi" w:cstheme="majorHAnsi"/>
          <w:sz w:val="24"/>
          <w:szCs w:val="24"/>
          <w:lang w:val="sr-Latn-CS"/>
        </w:rPr>
        <w:t xml:space="preserve"> je da sa ovim Izvještajem upozna nastavnike, Savjet roditelja i Školski odbor (član 19. Pravilnika o sadržaju, oblicima i načinu utvrđivanja kvaliteta obrazovno-vaspitnog rada u ustanovama „Službeni list CG“, br.111/20 od 18.11.2020.).</w:t>
      </w:r>
      <w:r w:rsidR="00514F67" w:rsidRPr="002438EA">
        <w:rPr>
          <w:rFonts w:asciiTheme="majorHAnsi" w:eastAsia="Times New Roman" w:hAnsiTheme="majorHAnsi" w:cstheme="majorHAnsi"/>
          <w:sz w:val="24"/>
          <w:szCs w:val="24"/>
          <w:lang w:val="sr-Latn-RS"/>
        </w:rPr>
        <w:t xml:space="preserve"> </w:t>
      </w:r>
    </w:p>
    <w:p w14:paraId="0DE49D8F" w14:textId="0B31D5E7" w:rsidR="009E68CE" w:rsidRPr="002438EA" w:rsidRDefault="00150554" w:rsidP="00D970FB">
      <w:pPr>
        <w:spacing w:after="120" w:line="240" w:lineRule="auto"/>
        <w:jc w:val="both"/>
        <w:rPr>
          <w:rFonts w:asciiTheme="majorHAnsi" w:eastAsia="Times New Roman" w:hAnsiTheme="majorHAnsi" w:cstheme="majorHAnsi"/>
          <w:sz w:val="24"/>
          <w:szCs w:val="24"/>
          <w:lang w:val="sr-Latn-RS"/>
        </w:rPr>
      </w:pPr>
      <w:sdt>
        <w:sdtPr>
          <w:rPr>
            <w:rFonts w:asciiTheme="majorHAnsi" w:eastAsia="Times New Roman" w:hAnsiTheme="majorHAnsi" w:cstheme="majorHAnsi"/>
            <w:sz w:val="24"/>
            <w:szCs w:val="24"/>
            <w:lang w:val="sr-Latn-RS"/>
          </w:rPr>
          <w:id w:val="1623258052"/>
        </w:sdtPr>
        <w:sdtContent>
          <w:r w:rsidR="00514F67" w:rsidRPr="002438EA">
            <w:rPr>
              <w:rFonts w:asciiTheme="majorHAnsi" w:eastAsia="Times New Roman" w:hAnsiTheme="majorHAnsi" w:cstheme="majorHAnsi"/>
              <w:sz w:val="24"/>
              <w:szCs w:val="24"/>
              <w:lang w:val="sr-Latn-RS"/>
            </w:rPr>
            <w:t>Na osnovu ovog Izvještaja</w:t>
          </w:r>
        </w:sdtContent>
      </w:sdt>
      <w:r w:rsidR="00514F67" w:rsidRPr="002438EA">
        <w:rPr>
          <w:rFonts w:asciiTheme="majorHAnsi" w:eastAsia="Times New Roman" w:hAnsiTheme="majorHAnsi" w:cstheme="majorHAnsi"/>
          <w:sz w:val="24"/>
          <w:szCs w:val="24"/>
          <w:lang w:val="sr-Latn-RS"/>
        </w:rPr>
        <w:t xml:space="preserve"> </w:t>
      </w:r>
      <w:r w:rsidR="00481931" w:rsidRPr="0063334C">
        <w:rPr>
          <w:rStyle w:val="Style15"/>
        </w:rPr>
        <w:t xml:space="preserve">JU Srednja </w:t>
      </w:r>
      <w:r w:rsidR="00CF0EDE">
        <w:rPr>
          <w:rStyle w:val="Style15"/>
        </w:rPr>
        <w:t>str</w:t>
      </w:r>
      <w:r w:rsidR="00785410">
        <w:rPr>
          <w:rStyle w:val="Style15"/>
        </w:rPr>
        <w:t>učna škola Bijelo Polje</w:t>
      </w:r>
      <w:r w:rsidR="004D2284">
        <w:rPr>
          <w:rStyle w:val="Style15"/>
        </w:rPr>
        <w:t xml:space="preserve"> </w:t>
      </w:r>
      <w:r w:rsidR="009E68CE" w:rsidRPr="002438EA">
        <w:rPr>
          <w:rFonts w:asciiTheme="majorHAnsi" w:hAnsiTheme="majorHAnsi" w:cstheme="majorHAnsi"/>
          <w:sz w:val="24"/>
          <w:szCs w:val="24"/>
          <w:lang w:val="sr-Latn-CS"/>
        </w:rPr>
        <w:t>treba uraditi Plan za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w:t>
      </w:r>
      <w:r w:rsidR="009E68CE" w:rsidRPr="002438EA">
        <w:rPr>
          <w:rFonts w:asciiTheme="majorHAnsi" w:eastAsia="Times New Roman" w:hAnsiTheme="majorHAnsi" w:cstheme="majorHAnsi"/>
          <w:sz w:val="24"/>
          <w:szCs w:val="24"/>
          <w:lang w:val="sr-Latn-RS"/>
        </w:rPr>
        <w:t xml:space="preserve"> </w:t>
      </w:r>
    </w:p>
    <w:p w14:paraId="167D25EF" w14:textId="77777777"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2A61A0A3"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eastAsia="sr-Latn-ME"/>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Content>
                              <w:sdt>
                                <w:sdtPr>
                                  <w:rPr>
                                    <w:rFonts w:asciiTheme="majorHAnsi" w:hAnsiTheme="majorHAnsi"/>
                                    <w:b/>
                                    <w:sz w:val="24"/>
                                    <w:szCs w:val="24"/>
                                  </w:rPr>
                                  <w:id w:val="854008809"/>
                                </w:sdtPr>
                                <w:sdtContent>
                                  <w:p w14:paraId="62A64407" w14:textId="77777777" w:rsidR="00150554" w:rsidRDefault="00150554" w:rsidP="00514F67">
                                    <w:pPr>
                                      <w:jc w:val="right"/>
                                      <w:rPr>
                                        <w:rFonts w:asciiTheme="majorHAnsi" w:hAnsiTheme="majorHAnsi"/>
                                        <w:b/>
                                        <w:sz w:val="24"/>
                                        <w:szCs w:val="24"/>
                                      </w:rPr>
                                    </w:pPr>
                                    <w:r w:rsidRPr="003A1363">
                                      <w:rPr>
                                        <w:rFonts w:asciiTheme="majorHAnsi" w:hAnsiTheme="majorHAnsi"/>
                                        <w:b/>
                                        <w:sz w:val="24"/>
                                        <w:szCs w:val="24"/>
                                      </w:rPr>
                                      <w:t>Direktor</w:t>
                                    </w:r>
                                  </w:p>
                                  <w:p w14:paraId="1F8CA8B2" w14:textId="69685E2E" w:rsidR="00150554" w:rsidRPr="00427AAA" w:rsidRDefault="00150554"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150554" w:rsidRDefault="00150554">
                            <w:pPr>
                              <w:rPr>
                                <w:rFonts w:asciiTheme="majorHAnsi" w:hAnsiTheme="majorHAnsi"/>
                                <w:sz w:val="24"/>
                                <w:szCs w:val="24"/>
                              </w:rPr>
                            </w:pPr>
                          </w:p>
                          <w:p w14:paraId="48DB1EF0" w14:textId="77777777" w:rsidR="00150554" w:rsidRPr="003047B9" w:rsidRDefault="00150554"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150554" w:rsidRPr="00427AAA" w:rsidRDefault="00150554" w:rsidP="00514F67">
                            <w:pPr>
                              <w:jc w:val="right"/>
                              <w:rPr>
                                <w:rFonts w:asciiTheme="majorHAnsi" w:hAnsiTheme="majorHAnsi"/>
                                <w:sz w:val="24"/>
                                <w:szCs w:val="24"/>
                              </w:rPr>
                            </w:pPr>
                          </w:p>
                          <w:p w14:paraId="137C7630" w14:textId="77777777" w:rsidR="00150554" w:rsidRDefault="001505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" filled="f" stroked="f">
                <v:textbox>
                  <w:txbxContent>
                    <w:sdt>
                      <w:sdtPr>
                        <w:rPr>
                          <w:rFonts w:asciiTheme="majorHAnsi" w:hAnsiTheme="majorHAnsi"/>
                          <w:b/>
                          <w:sz w:val="24"/>
                          <w:szCs w:val="24"/>
                        </w:rPr>
                        <w:id w:val="-99961046"/>
                      </w:sdtPr>
                      <w:sdtContent>
                        <w:sdt>
                          <w:sdtPr>
                            <w:rPr>
                              <w:rFonts w:asciiTheme="majorHAnsi" w:hAnsiTheme="majorHAnsi"/>
                              <w:b/>
                              <w:sz w:val="24"/>
                              <w:szCs w:val="24"/>
                            </w:rPr>
                            <w:id w:val="854008809"/>
                          </w:sdtPr>
                          <w:sdtContent>
                            <w:p w14:paraId="62A64407" w14:textId="77777777" w:rsidR="00150554" w:rsidRDefault="00150554" w:rsidP="00514F67">
                              <w:pPr>
                                <w:jc w:val="right"/>
                                <w:rPr>
                                  <w:rFonts w:asciiTheme="majorHAnsi" w:hAnsiTheme="majorHAnsi"/>
                                  <w:b/>
                                  <w:sz w:val="24"/>
                                  <w:szCs w:val="24"/>
                                </w:rPr>
                              </w:pPr>
                              <w:r w:rsidRPr="003A1363">
                                <w:rPr>
                                  <w:rFonts w:asciiTheme="majorHAnsi" w:hAnsiTheme="majorHAnsi"/>
                                  <w:b/>
                                  <w:sz w:val="24"/>
                                  <w:szCs w:val="24"/>
                                </w:rPr>
                                <w:t>Direktor</w:t>
                              </w:r>
                            </w:p>
                            <w:p w14:paraId="1F8CA8B2" w14:textId="69685E2E" w:rsidR="00150554" w:rsidRPr="00427AAA" w:rsidRDefault="00150554"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150554" w:rsidRDefault="00150554">
                      <w:pPr>
                        <w:rPr>
                          <w:rFonts w:asciiTheme="majorHAnsi" w:hAnsiTheme="majorHAnsi"/>
                          <w:sz w:val="24"/>
                          <w:szCs w:val="24"/>
                        </w:rPr>
                      </w:pPr>
                    </w:p>
                    <w:p w14:paraId="48DB1EF0" w14:textId="77777777" w:rsidR="00150554" w:rsidRPr="003047B9" w:rsidRDefault="00150554"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150554" w:rsidRPr="00427AAA" w:rsidRDefault="00150554" w:rsidP="00514F67">
                      <w:pPr>
                        <w:jc w:val="right"/>
                        <w:rPr>
                          <w:rFonts w:asciiTheme="majorHAnsi" w:hAnsiTheme="majorHAnsi"/>
                          <w:sz w:val="24"/>
                          <w:szCs w:val="24"/>
                        </w:rPr>
                      </w:pPr>
                    </w:p>
                    <w:p w14:paraId="137C7630" w14:textId="77777777" w:rsidR="00150554" w:rsidRDefault="00150554"/>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481931" w:rsidRPr="0063334C">
            <w:rPr>
              <w:rStyle w:val="Style15"/>
            </w:rPr>
            <w:t xml:space="preserve">JU Srednja </w:t>
          </w:r>
          <w:r w:rsidR="00CF0EDE">
            <w:rPr>
              <w:rStyle w:val="Style15"/>
            </w:rPr>
            <w:t xml:space="preserve">stručna škola </w:t>
          </w:r>
          <w:r w:rsidR="00785410" w:rsidRPr="00937784">
            <w:rPr>
              <w:rStyle w:val="Style15"/>
              <w:lang w:val="sr-Latn-RS"/>
            </w:rPr>
            <w:t>Bijelo Polje</w:t>
          </w:r>
          <w:r w:rsidR="00AE39FB">
            <w:rPr>
              <w:rStyle w:val="Style15"/>
            </w:rPr>
            <w:t xml:space="preserve"> </w:t>
          </w:r>
          <w:r w:rsidR="003830E8" w:rsidRPr="002438EA">
            <w:rPr>
              <w:rFonts w:asciiTheme="majorHAnsi" w:hAnsiTheme="majorHAnsi" w:cstheme="majorHAnsi"/>
              <w:color w:val="000000" w:themeColor="text1"/>
              <w:sz w:val="24"/>
              <w:szCs w:val="24"/>
              <w:lang w:val="sr-Latn-RS"/>
            </w:rPr>
            <w:t xml:space="preserve">može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eastAsia="sr-Latn-ME"/>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Content>
                              <w:sdt>
                                <w:sdtPr>
                                  <w:rPr>
                                    <w:rFonts w:asciiTheme="majorHAnsi" w:hAnsiTheme="majorHAnsi"/>
                                    <w:b/>
                                    <w:sz w:val="24"/>
                                    <w:szCs w:val="24"/>
                                  </w:rPr>
                                  <w:id w:val="2040391051"/>
                                </w:sdtPr>
                                <w:sdtContent>
                                  <w:p w14:paraId="1F631952" w14:textId="77777777" w:rsidR="00150554" w:rsidRDefault="00150554" w:rsidP="0063334C">
                                    <w:pPr>
                                      <w:rPr>
                                        <w:rFonts w:asciiTheme="majorHAnsi" w:hAnsiTheme="majorHAnsi"/>
                                        <w:b/>
                                        <w:sz w:val="24"/>
                                        <w:szCs w:val="24"/>
                                      </w:rPr>
                                    </w:pPr>
                                    <w:sdt>
                                      <w:sdtPr>
                                        <w:rPr>
                                          <w:rFonts w:asciiTheme="majorHAnsi" w:hAnsiTheme="majorHAnsi"/>
                                          <w:b/>
                                          <w:sz w:val="24"/>
                                          <w:szCs w:val="24"/>
                                        </w:rPr>
                                        <w:id w:val="-491794373"/>
                                        <w:lock w:val="contentLocked"/>
                                      </w:sdtPr>
                                      <w:sdtContent>
                                        <w:r w:rsidRPr="003047B9">
                                          <w:rPr>
                                            <w:rFonts w:asciiTheme="majorHAnsi" w:hAnsiTheme="majorHAnsi"/>
                                            <w:b/>
                                            <w:sz w:val="24"/>
                                            <w:szCs w:val="24"/>
                                          </w:rPr>
                                          <w:t>Rukovodilac</w:t>
                                        </w:r>
                                      </w:sdtContent>
                                    </w:sdt>
                                  </w:p>
                                  <w:p w14:paraId="37CF19C2" w14:textId="77777777" w:rsidR="00150554" w:rsidRDefault="00150554" w:rsidP="0063334C">
                                    <w:pPr>
                                      <w:rPr>
                                        <w:rFonts w:asciiTheme="majorHAnsi" w:hAnsiTheme="majorHAnsi"/>
                                        <w:b/>
                                        <w:sz w:val="24"/>
                                        <w:szCs w:val="24"/>
                                      </w:rPr>
                                    </w:pPr>
                                    <w:sdt>
                                      <w:sdtPr>
                                        <w:rPr>
                                          <w:rFonts w:asciiTheme="majorHAnsi" w:hAnsiTheme="majorHAnsi"/>
                                          <w:b/>
                                          <w:sz w:val="24"/>
                                          <w:szCs w:val="24"/>
                                        </w:rPr>
                                        <w:id w:val="1973947327"/>
                                        <w:lock w:val="contentLocked"/>
                                      </w:sdtPr>
                                      <w:sdtContent>
                                        <w:r>
                                          <w:rPr>
                                            <w:rFonts w:asciiTheme="majorHAnsi" w:hAnsiTheme="majorHAnsi"/>
                                            <w:b/>
                                            <w:sz w:val="24"/>
                                            <w:szCs w:val="24"/>
                                          </w:rPr>
                                          <w:t>Vladislav Koprivica</w:t>
                                        </w:r>
                                      </w:sdtContent>
                                    </w:sdt>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p>
                                  <w:p w14:paraId="1F1BFF72" w14:textId="77777777" w:rsidR="00150554" w:rsidRPr="003047B9" w:rsidRDefault="00150554"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150554" w:rsidRDefault="00150554" w:rsidP="0063334C">
                                    <w:pPr>
                                      <w:rPr>
                                        <w:rFonts w:asciiTheme="majorHAnsi" w:hAnsiTheme="majorHAnsi"/>
                                        <w:b/>
                                        <w:sz w:val="24"/>
                                        <w:szCs w:val="24"/>
                                      </w:rPr>
                                    </w:pPr>
                                  </w:p>
                                  <w:sdt>
                                    <w:sdtPr>
                                      <w:rPr>
                                        <w:rFonts w:asciiTheme="majorHAnsi" w:hAnsiTheme="majorHAnsi"/>
                                        <w:b/>
                                        <w:sz w:val="24"/>
                                        <w:szCs w:val="24"/>
                                      </w:rPr>
                                      <w:id w:val="-493256277"/>
                                      <w:lock w:val="contentLocked"/>
                                    </w:sdtPr>
                                    <w:sdtContent>
                                      <w:p w14:paraId="3B590B35" w14:textId="77777777" w:rsidR="00150554" w:rsidRDefault="00150554"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7E1C78B" w:rsidR="00150554" w:rsidRPr="009E7CEA" w:rsidRDefault="00150554" w:rsidP="0063334C">
                                    <w:pPr>
                                      <w:rPr>
                                        <w:rStyle w:val="Style15"/>
                                        <w:b/>
                                      </w:rPr>
                                    </w:pPr>
                                    <w:r>
                                      <w:rPr>
                                        <w:rStyle w:val="Style15"/>
                                        <w:b/>
                                      </w:rPr>
                                      <w:t>Miliana Dabović</w:t>
                                    </w:r>
                                  </w:p>
                                  <w:p w14:paraId="0FA3F09B" w14:textId="77777777" w:rsidR="00150554" w:rsidRDefault="00150554" w:rsidP="0063334C">
                                    <w:pPr>
                                      <w:rPr>
                                        <w:rStyle w:val="Style15"/>
                                      </w:rPr>
                                    </w:pPr>
                                    <w:r>
                                      <w:rPr>
                                        <w:rStyle w:val="Style15"/>
                                      </w:rPr>
                                      <w:t>_____________________________</w:t>
                                    </w:r>
                                  </w:p>
                                  <w:p w14:paraId="1F522056" w14:textId="77777777" w:rsidR="00150554" w:rsidRDefault="00150554" w:rsidP="0063334C">
                                    <w:pPr>
                                      <w:rPr>
                                        <w:rStyle w:val="Style15"/>
                                      </w:rPr>
                                    </w:pPr>
                                  </w:p>
                                  <w:p w14:paraId="2CAF354C" w14:textId="77777777" w:rsidR="00150554" w:rsidRDefault="00150554" w:rsidP="0063334C">
                                    <w:pPr>
                                      <w:rPr>
                                        <w:rStyle w:val="Style15"/>
                                      </w:rPr>
                                    </w:pPr>
                                  </w:p>
                                </w:sdtContent>
                              </w:sdt>
                              <w:p w14:paraId="589C64F9" w14:textId="77777777" w:rsidR="00150554" w:rsidRDefault="00150554" w:rsidP="0063334C">
                                <w:pPr>
                                  <w:rPr>
                                    <w:rFonts w:asciiTheme="majorHAnsi" w:hAnsiTheme="majorHAnsi"/>
                                    <w:sz w:val="24"/>
                                    <w:szCs w:val="24"/>
                                  </w:rPr>
                                </w:pPr>
                              </w:p>
                              <w:p w14:paraId="02DA7F6D" w14:textId="77777777" w:rsidR="00150554" w:rsidRPr="00427AAA" w:rsidRDefault="00150554"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150554" w:rsidRDefault="00150554" w:rsidP="0063334C">
                                <w:pPr>
                                  <w:rPr>
                                    <w:sz w:val="24"/>
                                    <w:szCs w:val="24"/>
                                  </w:rPr>
                                </w:pPr>
                              </w:p>
                              <w:p w14:paraId="0F7406E9" w14:textId="77777777" w:rsidR="00150554" w:rsidRPr="00550686" w:rsidRDefault="00150554"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Afmj2s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Content>
                        <w:sdt>
                          <w:sdtPr>
                            <w:rPr>
                              <w:rFonts w:asciiTheme="majorHAnsi" w:hAnsiTheme="majorHAnsi"/>
                              <w:b/>
                              <w:sz w:val="24"/>
                              <w:szCs w:val="24"/>
                            </w:rPr>
                            <w:id w:val="2040391051"/>
                          </w:sdtPr>
                          <w:sdtContent>
                            <w:p w14:paraId="1F631952" w14:textId="77777777" w:rsidR="00150554" w:rsidRDefault="00150554" w:rsidP="0063334C">
                              <w:pPr>
                                <w:rPr>
                                  <w:rFonts w:asciiTheme="majorHAnsi" w:hAnsiTheme="majorHAnsi"/>
                                  <w:b/>
                                  <w:sz w:val="24"/>
                                  <w:szCs w:val="24"/>
                                </w:rPr>
                              </w:pPr>
                              <w:sdt>
                                <w:sdtPr>
                                  <w:rPr>
                                    <w:rFonts w:asciiTheme="majorHAnsi" w:hAnsiTheme="majorHAnsi"/>
                                    <w:b/>
                                    <w:sz w:val="24"/>
                                    <w:szCs w:val="24"/>
                                  </w:rPr>
                                  <w:id w:val="-491794373"/>
                                  <w:lock w:val="contentLocked"/>
                                </w:sdtPr>
                                <w:sdtContent>
                                  <w:r w:rsidRPr="003047B9">
                                    <w:rPr>
                                      <w:rFonts w:asciiTheme="majorHAnsi" w:hAnsiTheme="majorHAnsi"/>
                                      <w:b/>
                                      <w:sz w:val="24"/>
                                      <w:szCs w:val="24"/>
                                    </w:rPr>
                                    <w:t>Rukovodilac</w:t>
                                  </w:r>
                                </w:sdtContent>
                              </w:sdt>
                            </w:p>
                            <w:p w14:paraId="37CF19C2" w14:textId="77777777" w:rsidR="00150554" w:rsidRDefault="00150554" w:rsidP="0063334C">
                              <w:pPr>
                                <w:rPr>
                                  <w:rFonts w:asciiTheme="majorHAnsi" w:hAnsiTheme="majorHAnsi"/>
                                  <w:b/>
                                  <w:sz w:val="24"/>
                                  <w:szCs w:val="24"/>
                                </w:rPr>
                              </w:pPr>
                              <w:sdt>
                                <w:sdtPr>
                                  <w:rPr>
                                    <w:rFonts w:asciiTheme="majorHAnsi" w:hAnsiTheme="majorHAnsi"/>
                                    <w:b/>
                                    <w:sz w:val="24"/>
                                    <w:szCs w:val="24"/>
                                  </w:rPr>
                                  <w:id w:val="1973947327"/>
                                  <w:lock w:val="contentLocked"/>
                                </w:sdtPr>
                                <w:sdtContent>
                                  <w:r>
                                    <w:rPr>
                                      <w:rFonts w:asciiTheme="majorHAnsi" w:hAnsiTheme="majorHAnsi"/>
                                      <w:b/>
                                      <w:sz w:val="24"/>
                                      <w:szCs w:val="24"/>
                                    </w:rPr>
                                    <w:t>Vladislav Koprivica</w:t>
                                  </w:r>
                                </w:sdtContent>
                              </w:sdt>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p>
                            <w:p w14:paraId="1F1BFF72" w14:textId="77777777" w:rsidR="00150554" w:rsidRPr="003047B9" w:rsidRDefault="00150554"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150554" w:rsidRDefault="00150554" w:rsidP="0063334C">
                              <w:pPr>
                                <w:rPr>
                                  <w:rFonts w:asciiTheme="majorHAnsi" w:hAnsiTheme="majorHAnsi"/>
                                  <w:b/>
                                  <w:sz w:val="24"/>
                                  <w:szCs w:val="24"/>
                                </w:rPr>
                              </w:pPr>
                            </w:p>
                            <w:sdt>
                              <w:sdtPr>
                                <w:rPr>
                                  <w:rFonts w:asciiTheme="majorHAnsi" w:hAnsiTheme="majorHAnsi"/>
                                  <w:b/>
                                  <w:sz w:val="24"/>
                                  <w:szCs w:val="24"/>
                                </w:rPr>
                                <w:id w:val="-493256277"/>
                                <w:lock w:val="contentLocked"/>
                              </w:sdtPr>
                              <w:sdtContent>
                                <w:p w14:paraId="3B590B35" w14:textId="77777777" w:rsidR="00150554" w:rsidRDefault="00150554"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67E1C78B" w:rsidR="00150554" w:rsidRPr="009E7CEA" w:rsidRDefault="00150554" w:rsidP="0063334C">
                              <w:pPr>
                                <w:rPr>
                                  <w:rStyle w:val="Style15"/>
                                  <w:b/>
                                </w:rPr>
                              </w:pPr>
                              <w:r>
                                <w:rPr>
                                  <w:rStyle w:val="Style15"/>
                                  <w:b/>
                                </w:rPr>
                                <w:t>Miliana Dabović</w:t>
                              </w:r>
                            </w:p>
                            <w:p w14:paraId="0FA3F09B" w14:textId="77777777" w:rsidR="00150554" w:rsidRDefault="00150554" w:rsidP="0063334C">
                              <w:pPr>
                                <w:rPr>
                                  <w:rStyle w:val="Style15"/>
                                </w:rPr>
                              </w:pPr>
                              <w:r>
                                <w:rPr>
                                  <w:rStyle w:val="Style15"/>
                                </w:rPr>
                                <w:t>_____________________________</w:t>
                              </w:r>
                            </w:p>
                            <w:p w14:paraId="1F522056" w14:textId="77777777" w:rsidR="00150554" w:rsidRDefault="00150554" w:rsidP="0063334C">
                              <w:pPr>
                                <w:rPr>
                                  <w:rStyle w:val="Style15"/>
                                </w:rPr>
                              </w:pPr>
                            </w:p>
                            <w:p w14:paraId="2CAF354C" w14:textId="77777777" w:rsidR="00150554" w:rsidRDefault="00150554" w:rsidP="0063334C">
                              <w:pPr>
                                <w:rPr>
                                  <w:rStyle w:val="Style15"/>
                                </w:rPr>
                              </w:pPr>
                            </w:p>
                          </w:sdtContent>
                        </w:sdt>
                        <w:p w14:paraId="589C64F9" w14:textId="77777777" w:rsidR="00150554" w:rsidRDefault="00150554" w:rsidP="0063334C">
                          <w:pPr>
                            <w:rPr>
                              <w:rFonts w:asciiTheme="majorHAnsi" w:hAnsiTheme="majorHAnsi"/>
                              <w:sz w:val="24"/>
                              <w:szCs w:val="24"/>
                            </w:rPr>
                          </w:pPr>
                        </w:p>
                        <w:p w14:paraId="02DA7F6D" w14:textId="77777777" w:rsidR="00150554" w:rsidRPr="00427AAA" w:rsidRDefault="00150554"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150554" w:rsidRDefault="00150554" w:rsidP="0063334C">
                          <w:pPr>
                            <w:rPr>
                              <w:sz w:val="24"/>
                              <w:szCs w:val="24"/>
                            </w:rPr>
                          </w:pPr>
                        </w:p>
                        <w:p w14:paraId="0F7406E9" w14:textId="77777777" w:rsidR="00150554" w:rsidRPr="00550686" w:rsidRDefault="00150554"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150554"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6F19C8FC" w:rsidR="00750C36" w:rsidRDefault="00750C36"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Ministarstvo prosvjete</w:t>
      </w:r>
      <w:r>
        <w:rPr>
          <w:rFonts w:asciiTheme="majorHAnsi" w:hAnsiTheme="majorHAnsi"/>
          <w:sz w:val="24"/>
          <w:szCs w:val="24"/>
          <w:lang w:val="sr-Latn-RS"/>
        </w:rPr>
        <w:t>,</w:t>
      </w:r>
      <w:r w:rsidR="0051119A">
        <w:rPr>
          <w:rFonts w:asciiTheme="majorHAnsi" w:hAnsiTheme="majorHAnsi"/>
          <w:sz w:val="24"/>
          <w:szCs w:val="24"/>
          <w:lang w:val="sr-Latn-RS"/>
        </w:rPr>
        <w:t xml:space="preserve"> nauke i inovacija</w:t>
      </w:r>
      <w:r w:rsidR="006C3F37">
        <w:rPr>
          <w:rFonts w:asciiTheme="majorHAnsi" w:hAnsiTheme="majorHAnsi"/>
          <w:sz w:val="24"/>
          <w:szCs w:val="24"/>
          <w:lang w:val="sr-Latn-RS"/>
        </w:rPr>
        <w:t>,</w:t>
      </w:r>
    </w:p>
    <w:p w14:paraId="60F2ECE2" w14:textId="77777777" w:rsidR="00AA4765" w:rsidRPr="00953AA6" w:rsidRDefault="00AA4765" w:rsidP="00953AA6">
      <w:pPr>
        <w:tabs>
          <w:tab w:val="center" w:pos="2225"/>
        </w:tabs>
        <w:spacing w:after="0" w:line="240" w:lineRule="auto"/>
        <w:rPr>
          <w:rFonts w:asciiTheme="majorHAnsi" w:hAnsiTheme="majorHAnsi"/>
          <w:sz w:val="24"/>
          <w:szCs w:val="24"/>
          <w:lang w:val="sr-Latn-RS"/>
        </w:rPr>
      </w:pPr>
      <w:bookmarkStart w:id="23" w:name="_GoBack"/>
      <w:bookmarkEnd w:id="23"/>
      <w:r w:rsidRPr="00953AA6">
        <w:rPr>
          <w:rFonts w:asciiTheme="majorHAnsi" w:hAnsiTheme="majorHAnsi"/>
          <w:sz w:val="24"/>
          <w:szCs w:val="24"/>
          <w:lang w:val="sr-Latn-RS"/>
        </w:rPr>
        <w:t xml:space="preserve">Zavod za školstvo, </w:t>
      </w:r>
    </w:p>
    <w:p w14:paraId="7827B53E" w14:textId="2699205F" w:rsidR="00514F67" w:rsidRPr="004C7B25" w:rsidRDefault="00481931" w:rsidP="00514F67">
      <w:pPr>
        <w:rPr>
          <w:lang w:val="en-US"/>
        </w:rPr>
      </w:pPr>
      <w:r w:rsidRPr="0063334C">
        <w:rPr>
          <w:rStyle w:val="Style15"/>
        </w:rPr>
        <w:t xml:space="preserve">JU Srednja </w:t>
      </w:r>
      <w:r w:rsidR="00B72BF7">
        <w:rPr>
          <w:rStyle w:val="Style15"/>
        </w:rPr>
        <w:t xml:space="preserve">stručna škola </w:t>
      </w:r>
      <w:r w:rsidR="00BF7BFE">
        <w:rPr>
          <w:rStyle w:val="Style15"/>
        </w:rPr>
        <w:t>Bijelo Polje</w:t>
      </w:r>
    </w:p>
    <w:p w14:paraId="2660FC38" w14:textId="77777777" w:rsidR="009D79B1" w:rsidRDefault="009D79B1" w:rsidP="00514F67"/>
    <w:p w14:paraId="273D281C" w14:textId="77777777" w:rsidR="00B159EB" w:rsidRDefault="00B159EB" w:rsidP="00514F67"/>
    <w:p w14:paraId="436B2198" w14:textId="7B5410B3" w:rsidR="00B159EB" w:rsidRPr="00514F67" w:rsidRDefault="00B159EB" w:rsidP="00514F67"/>
    <w:sectPr w:rsidR="00B159EB" w:rsidRPr="00514F67" w:rsidSect="00217DBC">
      <w:headerReference w:type="default" r:id="rId56"/>
      <w:footerReference w:type="default" r:id="rId5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3FB9F" w14:textId="77777777" w:rsidR="00510D24" w:rsidRDefault="00510D24" w:rsidP="00BD4446">
      <w:pPr>
        <w:spacing w:after="0" w:line="240" w:lineRule="auto"/>
      </w:pPr>
      <w:r>
        <w:separator/>
      </w:r>
    </w:p>
  </w:endnote>
  <w:endnote w:type="continuationSeparator" w:id="0">
    <w:p w14:paraId="702B428E" w14:textId="77777777" w:rsidR="00510D24" w:rsidRDefault="00510D24"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76C0F754" w:rsidR="00150554" w:rsidRPr="00217DBC" w:rsidRDefault="00150554">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sidR="00840CE4">
          <w:rPr>
            <w:rFonts w:asciiTheme="majorHAnsi" w:hAnsiTheme="majorHAnsi" w:cstheme="majorHAnsi"/>
            <w:noProof/>
          </w:rPr>
          <w:t>90</w:t>
        </w:r>
        <w:r w:rsidRPr="00217DBC">
          <w:rPr>
            <w:rFonts w:asciiTheme="majorHAnsi" w:hAnsiTheme="majorHAnsi" w:cstheme="majorHAnsi"/>
            <w:noProof/>
          </w:rPr>
          <w:fldChar w:fldCharType="end"/>
        </w:r>
      </w:p>
    </w:sdtContent>
  </w:sdt>
  <w:p w14:paraId="35CFC78A" w14:textId="77777777" w:rsidR="00150554" w:rsidRDefault="001505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61EBC" w14:textId="77777777" w:rsidR="00510D24" w:rsidRDefault="00510D24" w:rsidP="00BD4446">
      <w:pPr>
        <w:spacing w:after="0" w:line="240" w:lineRule="auto"/>
      </w:pPr>
      <w:r>
        <w:separator/>
      </w:r>
    </w:p>
  </w:footnote>
  <w:footnote w:type="continuationSeparator" w:id="0">
    <w:p w14:paraId="0F4EAF5D" w14:textId="77777777" w:rsidR="00510D24" w:rsidRDefault="00510D24" w:rsidP="00BD4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51548" w14:textId="6EA79D71" w:rsidR="00150554" w:rsidRDefault="00150554">
    <w:pPr>
      <w:pStyle w:val="Header"/>
    </w:pPr>
  </w:p>
  <w:p w14:paraId="2F4FD81C" w14:textId="77777777" w:rsidR="00150554" w:rsidRDefault="001505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C5A79"/>
    <w:multiLevelType w:val="hybridMultilevel"/>
    <w:tmpl w:val="341ED8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3762C"/>
    <w:multiLevelType w:val="hybridMultilevel"/>
    <w:tmpl w:val="9A227872"/>
    <w:lvl w:ilvl="0" w:tplc="2C1A000D">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 w15:restartNumberingAfterBreak="0">
    <w:nsid w:val="095A7C0A"/>
    <w:multiLevelType w:val="hybridMultilevel"/>
    <w:tmpl w:val="ADB471C2"/>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2061B8B"/>
    <w:multiLevelType w:val="hybridMultilevel"/>
    <w:tmpl w:val="9E2EC2F2"/>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 w15:restartNumberingAfterBreak="0">
    <w:nsid w:val="133179A7"/>
    <w:multiLevelType w:val="hybridMultilevel"/>
    <w:tmpl w:val="98100E52"/>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5D37FE0"/>
    <w:multiLevelType w:val="hybridMultilevel"/>
    <w:tmpl w:val="B6F8EDC8"/>
    <w:lvl w:ilvl="0" w:tplc="2C1A000B">
      <w:start w:val="1"/>
      <w:numFmt w:val="bullet"/>
      <w:lvlText w:val=""/>
      <w:lvlJc w:val="left"/>
      <w:pPr>
        <w:ind w:left="1080" w:hanging="360"/>
      </w:pPr>
      <w:rPr>
        <w:rFonts w:ascii="Wingdings" w:hAnsi="Wingdings" w:hint="default"/>
      </w:rPr>
    </w:lvl>
    <w:lvl w:ilvl="1" w:tplc="CB365A8E">
      <w:numFmt w:val="bullet"/>
      <w:lvlText w:val="-"/>
      <w:lvlJc w:val="left"/>
      <w:pPr>
        <w:ind w:left="1800" w:hanging="360"/>
      </w:pPr>
      <w:rPr>
        <w:rFonts w:ascii="Calibri Light" w:eastAsiaTheme="minorHAnsi" w:hAnsi="Calibri Light" w:cstheme="majorHAnsi"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 w15:restartNumberingAfterBreak="0">
    <w:nsid w:val="203C451F"/>
    <w:multiLevelType w:val="hybridMultilevel"/>
    <w:tmpl w:val="EA0AFF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45C"/>
    <w:multiLevelType w:val="hybridMultilevel"/>
    <w:tmpl w:val="29980B5E"/>
    <w:lvl w:ilvl="0" w:tplc="3850BCB6">
      <w:numFmt w:val="bullet"/>
      <w:lvlText w:val="-"/>
      <w:lvlJc w:val="left"/>
      <w:pPr>
        <w:ind w:left="720" w:hanging="360"/>
      </w:pPr>
      <w:rPr>
        <w:rFonts w:ascii="Arial Narrow" w:eastAsiaTheme="minorHAnsi" w:hAnsi="Arial Narrow"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259B6A91"/>
    <w:multiLevelType w:val="hybridMultilevel"/>
    <w:tmpl w:val="2F5894B4"/>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2C6F6871"/>
    <w:multiLevelType w:val="hybridMultilevel"/>
    <w:tmpl w:val="DFFA2912"/>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2CE221B6"/>
    <w:multiLevelType w:val="hybridMultilevel"/>
    <w:tmpl w:val="64488350"/>
    <w:lvl w:ilvl="0" w:tplc="1176507E">
      <w:start w:val="1"/>
      <w:numFmt w:val="bullet"/>
      <w:lvlText w:val="-"/>
      <w:lvlJc w:val="left"/>
      <w:pPr>
        <w:ind w:left="720" w:hanging="360"/>
      </w:pPr>
      <w:rPr>
        <w:rFonts w:ascii="Calibri" w:eastAsiaTheme="minorHAnsi" w:hAnsi="Calibri"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2F3B17F7"/>
    <w:multiLevelType w:val="hybridMultilevel"/>
    <w:tmpl w:val="C26E9FA2"/>
    <w:lvl w:ilvl="0" w:tplc="80606AF6">
      <w:numFmt w:val="bullet"/>
      <w:lvlText w:val="-"/>
      <w:lvlJc w:val="left"/>
      <w:pPr>
        <w:ind w:left="720" w:hanging="360"/>
      </w:pPr>
      <w:rPr>
        <w:rFonts w:ascii="Calibri Light" w:eastAsiaTheme="minorHAnsi" w:hAnsi="Calibri Light" w:cstheme="majorHAns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A9806FC"/>
    <w:multiLevelType w:val="hybridMultilevel"/>
    <w:tmpl w:val="1E528C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415D98"/>
    <w:multiLevelType w:val="hybridMultilevel"/>
    <w:tmpl w:val="C6A41F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B61F3B"/>
    <w:multiLevelType w:val="hybridMultilevel"/>
    <w:tmpl w:val="EAC6709C"/>
    <w:lvl w:ilvl="0" w:tplc="6C2E9DFA">
      <w:start w:val="1"/>
      <w:numFmt w:val="bullet"/>
      <w:lvlText w:val="-"/>
      <w:lvlJc w:val="left"/>
      <w:pPr>
        <w:ind w:left="720" w:hanging="360"/>
      </w:pPr>
      <w:rPr>
        <w:rFonts w:ascii="Calibri" w:eastAsiaTheme="minorHAnsi" w:hAnsi="Calibri"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40DD2FE4"/>
    <w:multiLevelType w:val="hybridMultilevel"/>
    <w:tmpl w:val="F724E05E"/>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6" w15:restartNumberingAfterBreak="0">
    <w:nsid w:val="423236D7"/>
    <w:multiLevelType w:val="hybridMultilevel"/>
    <w:tmpl w:val="1EAE8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4446F"/>
    <w:multiLevelType w:val="hybridMultilevel"/>
    <w:tmpl w:val="57CCC7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5605CA"/>
    <w:multiLevelType w:val="hybridMultilevel"/>
    <w:tmpl w:val="9E7C96D0"/>
    <w:lvl w:ilvl="0" w:tplc="2BB2BD64">
      <w:start w:val="1"/>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496A244F"/>
    <w:multiLevelType w:val="hybridMultilevel"/>
    <w:tmpl w:val="88DA98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26AE9"/>
    <w:multiLevelType w:val="hybridMultilevel"/>
    <w:tmpl w:val="8E6E80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2A341A"/>
    <w:multiLevelType w:val="multilevel"/>
    <w:tmpl w:val="114834E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B8116D"/>
    <w:multiLevelType w:val="hybridMultilevel"/>
    <w:tmpl w:val="4AC8366E"/>
    <w:lvl w:ilvl="0" w:tplc="2C1A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3" w15:restartNumberingAfterBreak="0">
    <w:nsid w:val="550A24DB"/>
    <w:multiLevelType w:val="hybridMultilevel"/>
    <w:tmpl w:val="31EC9C68"/>
    <w:lvl w:ilvl="0" w:tplc="2C1A000D">
      <w:start w:val="1"/>
      <w:numFmt w:val="bullet"/>
      <w:lvlText w:val=""/>
      <w:lvlJc w:val="left"/>
      <w:pPr>
        <w:ind w:left="1274"/>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61E4DE1C">
      <w:start w:val="1"/>
      <w:numFmt w:val="bullet"/>
      <w:lvlText w:val="o"/>
      <w:lvlJc w:val="left"/>
      <w:pPr>
        <w:ind w:left="19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E80D7D0">
      <w:start w:val="1"/>
      <w:numFmt w:val="bullet"/>
      <w:lvlText w:val="▪"/>
      <w:lvlJc w:val="left"/>
      <w:pPr>
        <w:ind w:left="27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01E3204">
      <w:start w:val="1"/>
      <w:numFmt w:val="bullet"/>
      <w:lvlText w:val="•"/>
      <w:lvlJc w:val="left"/>
      <w:pPr>
        <w:ind w:left="3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2DEEE8C">
      <w:start w:val="1"/>
      <w:numFmt w:val="bullet"/>
      <w:lvlText w:val="o"/>
      <w:lvlJc w:val="left"/>
      <w:pPr>
        <w:ind w:left="41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796EBE2">
      <w:start w:val="1"/>
      <w:numFmt w:val="bullet"/>
      <w:lvlText w:val="▪"/>
      <w:lvlJc w:val="left"/>
      <w:pPr>
        <w:ind w:left="487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FAED96A">
      <w:start w:val="1"/>
      <w:numFmt w:val="bullet"/>
      <w:lvlText w:val="•"/>
      <w:lvlJc w:val="left"/>
      <w:pPr>
        <w:ind w:left="559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D1EB25C">
      <w:start w:val="1"/>
      <w:numFmt w:val="bullet"/>
      <w:lvlText w:val="o"/>
      <w:lvlJc w:val="left"/>
      <w:pPr>
        <w:ind w:left="63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A3CED04">
      <w:start w:val="1"/>
      <w:numFmt w:val="bullet"/>
      <w:lvlText w:val="▪"/>
      <w:lvlJc w:val="left"/>
      <w:pPr>
        <w:ind w:left="70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54A454E"/>
    <w:multiLevelType w:val="hybridMultilevel"/>
    <w:tmpl w:val="F48666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3E14F5"/>
    <w:multiLevelType w:val="hybridMultilevel"/>
    <w:tmpl w:val="C730EE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05652"/>
    <w:multiLevelType w:val="hybridMultilevel"/>
    <w:tmpl w:val="A2B6B7BC"/>
    <w:lvl w:ilvl="0" w:tplc="0409000B">
      <w:start w:val="1"/>
      <w:numFmt w:val="bullet"/>
      <w:lvlText w:val=""/>
      <w:lvlJc w:val="left"/>
      <w:pPr>
        <w:ind w:left="612" w:hanging="360"/>
      </w:pPr>
      <w:rPr>
        <w:rFonts w:ascii="Wingdings" w:hAnsi="Wingdings" w:hint="default"/>
      </w:rPr>
    </w:lvl>
    <w:lvl w:ilvl="1" w:tplc="04090003">
      <w:start w:val="1"/>
      <w:numFmt w:val="bullet"/>
      <w:lvlText w:val="o"/>
      <w:lvlJc w:val="left"/>
      <w:pPr>
        <w:ind w:left="1332" w:hanging="360"/>
      </w:pPr>
      <w:rPr>
        <w:rFonts w:ascii="Courier New" w:hAnsi="Courier New" w:cs="Courier New" w:hint="default"/>
      </w:rPr>
    </w:lvl>
    <w:lvl w:ilvl="2" w:tplc="04090005">
      <w:start w:val="1"/>
      <w:numFmt w:val="bullet"/>
      <w:lvlText w:val=""/>
      <w:lvlJc w:val="left"/>
      <w:pPr>
        <w:ind w:left="2052" w:hanging="360"/>
      </w:pPr>
      <w:rPr>
        <w:rFonts w:ascii="Wingdings" w:hAnsi="Wingdings" w:hint="default"/>
      </w:rPr>
    </w:lvl>
    <w:lvl w:ilvl="3" w:tplc="04090001">
      <w:start w:val="1"/>
      <w:numFmt w:val="bullet"/>
      <w:lvlText w:val=""/>
      <w:lvlJc w:val="left"/>
      <w:pPr>
        <w:ind w:left="2772" w:hanging="360"/>
      </w:pPr>
      <w:rPr>
        <w:rFonts w:ascii="Symbol" w:hAnsi="Symbol" w:hint="default"/>
      </w:rPr>
    </w:lvl>
    <w:lvl w:ilvl="4" w:tplc="04090003">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7" w15:restartNumberingAfterBreak="0">
    <w:nsid w:val="5D430A8C"/>
    <w:multiLevelType w:val="hybridMultilevel"/>
    <w:tmpl w:val="8F82EB58"/>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8" w15:restartNumberingAfterBreak="0">
    <w:nsid w:val="5F1747A1"/>
    <w:multiLevelType w:val="hybridMultilevel"/>
    <w:tmpl w:val="E488BC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B1EB4"/>
    <w:multiLevelType w:val="hybridMultilevel"/>
    <w:tmpl w:val="EBB2BD9C"/>
    <w:lvl w:ilvl="0" w:tplc="C966DCBE">
      <w:numFmt w:val="bullet"/>
      <w:lvlText w:val="-"/>
      <w:lvlJc w:val="left"/>
      <w:pPr>
        <w:ind w:left="720" w:hanging="360"/>
      </w:pPr>
      <w:rPr>
        <w:rFonts w:ascii="Arial" w:eastAsia="Courier New" w:hAnsi="Arial" w:cs="Arial" w:hint="default"/>
        <w:color w:val="000000" w:themeColor="text1"/>
        <w:sz w:val="2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15:restartNumberingAfterBreak="0">
    <w:nsid w:val="60EE46E4"/>
    <w:multiLevelType w:val="hybridMultilevel"/>
    <w:tmpl w:val="BD5890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3664EF"/>
    <w:multiLevelType w:val="hybridMultilevel"/>
    <w:tmpl w:val="DF3C7D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3D6B5F"/>
    <w:multiLevelType w:val="hybridMultilevel"/>
    <w:tmpl w:val="E7A8CA34"/>
    <w:lvl w:ilvl="0" w:tplc="2C1A000D">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33" w15:restartNumberingAfterBreak="0">
    <w:nsid w:val="677842E0"/>
    <w:multiLevelType w:val="hybridMultilevel"/>
    <w:tmpl w:val="9FAC310A"/>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4" w15:restartNumberingAfterBreak="0">
    <w:nsid w:val="68100B9E"/>
    <w:multiLevelType w:val="hybridMultilevel"/>
    <w:tmpl w:val="BC8E0732"/>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5" w15:restartNumberingAfterBreak="0">
    <w:nsid w:val="68AA01BD"/>
    <w:multiLevelType w:val="multilevel"/>
    <w:tmpl w:val="9B407FD8"/>
    <w:lvl w:ilvl="0">
      <w:start w:val="1"/>
      <w:numFmt w:val="decimal"/>
      <w:lvlText w:val="%1."/>
      <w:lvlJc w:val="left"/>
      <w:pPr>
        <w:ind w:left="396" w:hanging="396"/>
      </w:pPr>
      <w:rPr>
        <w:rFonts w:hint="default"/>
      </w:rPr>
    </w:lvl>
    <w:lvl w:ilvl="1">
      <w:start w:val="2"/>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E118CA"/>
    <w:multiLevelType w:val="hybridMultilevel"/>
    <w:tmpl w:val="40BCF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123349"/>
    <w:multiLevelType w:val="hybridMultilevel"/>
    <w:tmpl w:val="876A8D5A"/>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8" w15:restartNumberingAfterBreak="0">
    <w:nsid w:val="6C7231B0"/>
    <w:multiLevelType w:val="hybridMultilevel"/>
    <w:tmpl w:val="C50E3134"/>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9" w15:restartNumberingAfterBreak="0">
    <w:nsid w:val="6E1314A6"/>
    <w:multiLevelType w:val="hybridMultilevel"/>
    <w:tmpl w:val="CF06CF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6367C1"/>
    <w:multiLevelType w:val="hybridMultilevel"/>
    <w:tmpl w:val="627CBCE8"/>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1" w15:restartNumberingAfterBreak="0">
    <w:nsid w:val="748F7593"/>
    <w:multiLevelType w:val="hybridMultilevel"/>
    <w:tmpl w:val="92040BEC"/>
    <w:lvl w:ilvl="0" w:tplc="2C1A000D">
      <w:start w:val="1"/>
      <w:numFmt w:val="bullet"/>
      <w:lvlText w:val=""/>
      <w:lvlJc w:val="left"/>
      <w:pPr>
        <w:ind w:left="1274"/>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B1CF1EC">
      <w:start w:val="1"/>
      <w:numFmt w:val="bullet"/>
      <w:lvlText w:val="o"/>
      <w:lvlJc w:val="left"/>
      <w:pPr>
        <w:ind w:left="19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BB2EC90">
      <w:start w:val="1"/>
      <w:numFmt w:val="bullet"/>
      <w:lvlText w:val="▪"/>
      <w:lvlJc w:val="left"/>
      <w:pPr>
        <w:ind w:left="26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F88EF44">
      <w:start w:val="1"/>
      <w:numFmt w:val="bullet"/>
      <w:lvlText w:val="•"/>
      <w:lvlJc w:val="left"/>
      <w:pPr>
        <w:ind w:left="33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5EC95A">
      <w:start w:val="1"/>
      <w:numFmt w:val="bullet"/>
      <w:lvlText w:val="o"/>
      <w:lvlJc w:val="left"/>
      <w:pPr>
        <w:ind w:left="41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4BA2CA2">
      <w:start w:val="1"/>
      <w:numFmt w:val="bullet"/>
      <w:lvlText w:val="▪"/>
      <w:lvlJc w:val="left"/>
      <w:pPr>
        <w:ind w:left="48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E6ECE92">
      <w:start w:val="1"/>
      <w:numFmt w:val="bullet"/>
      <w:lvlText w:val="•"/>
      <w:lvlJc w:val="left"/>
      <w:pPr>
        <w:ind w:left="55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CA20698">
      <w:start w:val="1"/>
      <w:numFmt w:val="bullet"/>
      <w:lvlText w:val="o"/>
      <w:lvlJc w:val="left"/>
      <w:pPr>
        <w:ind w:left="62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C6C0782">
      <w:start w:val="1"/>
      <w:numFmt w:val="bullet"/>
      <w:lvlText w:val="▪"/>
      <w:lvlJc w:val="left"/>
      <w:pPr>
        <w:ind w:left="69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5B025E2"/>
    <w:multiLevelType w:val="hybridMultilevel"/>
    <w:tmpl w:val="F10A9C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C4B1E"/>
    <w:multiLevelType w:val="hybridMultilevel"/>
    <w:tmpl w:val="09066C22"/>
    <w:lvl w:ilvl="0" w:tplc="AA88BBD2">
      <w:numFmt w:val="bullet"/>
      <w:lvlText w:val="-"/>
      <w:lvlJc w:val="left"/>
      <w:pPr>
        <w:ind w:left="720" w:hanging="360"/>
      </w:pPr>
      <w:rPr>
        <w:rFonts w:ascii="Arial" w:eastAsiaTheme="minorHAnsi" w:hAnsi="Arial" w:cs="Arial" w:hint="default"/>
        <w:sz w:val="2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4" w15:restartNumberingAfterBreak="0">
    <w:nsid w:val="79482135"/>
    <w:multiLevelType w:val="hybridMultilevel"/>
    <w:tmpl w:val="455419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2386E"/>
    <w:multiLevelType w:val="hybridMultilevel"/>
    <w:tmpl w:val="312E31A8"/>
    <w:lvl w:ilvl="0" w:tplc="2C1A000B">
      <w:start w:val="1"/>
      <w:numFmt w:val="bullet"/>
      <w:lvlText w:val=""/>
      <w:lvlJc w:val="left"/>
      <w:pPr>
        <w:ind w:left="1080" w:hanging="360"/>
      </w:pPr>
      <w:rPr>
        <w:rFonts w:ascii="Wingdings" w:hAnsi="Wingdings"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6" w15:restartNumberingAfterBreak="0">
    <w:nsid w:val="7AF31A64"/>
    <w:multiLevelType w:val="multilevel"/>
    <w:tmpl w:val="279C188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6B11A9"/>
    <w:multiLevelType w:val="hybridMultilevel"/>
    <w:tmpl w:val="D8364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157CCE"/>
    <w:multiLevelType w:val="hybridMultilevel"/>
    <w:tmpl w:val="5D7611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C64F55"/>
    <w:multiLevelType w:val="hybridMultilevel"/>
    <w:tmpl w:val="C47689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2"/>
  </w:num>
  <w:num w:numId="4">
    <w:abstractNumId w:val="24"/>
  </w:num>
  <w:num w:numId="5">
    <w:abstractNumId w:val="19"/>
  </w:num>
  <w:num w:numId="6">
    <w:abstractNumId w:val="47"/>
  </w:num>
  <w:num w:numId="7">
    <w:abstractNumId w:val="30"/>
  </w:num>
  <w:num w:numId="8">
    <w:abstractNumId w:val="39"/>
  </w:num>
  <w:num w:numId="9">
    <w:abstractNumId w:val="36"/>
  </w:num>
  <w:num w:numId="10">
    <w:abstractNumId w:val="9"/>
  </w:num>
  <w:num w:numId="11">
    <w:abstractNumId w:val="26"/>
  </w:num>
  <w:num w:numId="12">
    <w:abstractNumId w:val="41"/>
  </w:num>
  <w:num w:numId="13">
    <w:abstractNumId w:val="23"/>
  </w:num>
  <w:num w:numId="14">
    <w:abstractNumId w:val="32"/>
  </w:num>
  <w:num w:numId="15">
    <w:abstractNumId w:val="1"/>
  </w:num>
  <w:num w:numId="16">
    <w:abstractNumId w:val="18"/>
  </w:num>
  <w:num w:numId="17">
    <w:abstractNumId w:val="37"/>
  </w:num>
  <w:num w:numId="18">
    <w:abstractNumId w:val="3"/>
  </w:num>
  <w:num w:numId="19">
    <w:abstractNumId w:val="33"/>
  </w:num>
  <w:num w:numId="20">
    <w:abstractNumId w:val="27"/>
  </w:num>
  <w:num w:numId="21">
    <w:abstractNumId w:val="5"/>
  </w:num>
  <w:num w:numId="22">
    <w:abstractNumId w:val="40"/>
  </w:num>
  <w:num w:numId="23">
    <w:abstractNumId w:val="34"/>
  </w:num>
  <w:num w:numId="24">
    <w:abstractNumId w:val="38"/>
  </w:num>
  <w:num w:numId="25">
    <w:abstractNumId w:val="11"/>
  </w:num>
  <w:num w:numId="26">
    <w:abstractNumId w:val="15"/>
  </w:num>
  <w:num w:numId="27">
    <w:abstractNumId w:val="29"/>
  </w:num>
  <w:num w:numId="28">
    <w:abstractNumId w:val="45"/>
  </w:num>
  <w:num w:numId="29">
    <w:abstractNumId w:val="43"/>
  </w:num>
  <w:num w:numId="30">
    <w:abstractNumId w:val="2"/>
  </w:num>
  <w:num w:numId="31">
    <w:abstractNumId w:val="7"/>
  </w:num>
  <w:num w:numId="32">
    <w:abstractNumId w:val="0"/>
  </w:num>
  <w:num w:numId="33">
    <w:abstractNumId w:val="22"/>
  </w:num>
  <w:num w:numId="34">
    <w:abstractNumId w:val="4"/>
  </w:num>
  <w:num w:numId="35">
    <w:abstractNumId w:val="8"/>
  </w:num>
  <w:num w:numId="36">
    <w:abstractNumId w:val="13"/>
  </w:num>
  <w:num w:numId="37">
    <w:abstractNumId w:val="25"/>
  </w:num>
  <w:num w:numId="38">
    <w:abstractNumId w:val="46"/>
  </w:num>
  <w:num w:numId="39">
    <w:abstractNumId w:val="31"/>
  </w:num>
  <w:num w:numId="40">
    <w:abstractNumId w:val="48"/>
  </w:num>
  <w:num w:numId="41">
    <w:abstractNumId w:val="21"/>
  </w:num>
  <w:num w:numId="42">
    <w:abstractNumId w:val="14"/>
  </w:num>
  <w:num w:numId="43">
    <w:abstractNumId w:val="10"/>
  </w:num>
  <w:num w:numId="44">
    <w:abstractNumId w:val="44"/>
  </w:num>
  <w:num w:numId="45">
    <w:abstractNumId w:val="20"/>
  </w:num>
  <w:num w:numId="46">
    <w:abstractNumId w:val="16"/>
  </w:num>
  <w:num w:numId="47">
    <w:abstractNumId w:val="6"/>
  </w:num>
  <w:num w:numId="48">
    <w:abstractNumId w:val="49"/>
  </w:num>
  <w:num w:numId="49">
    <w:abstractNumId w:val="17"/>
  </w:num>
  <w:num w:numId="50">
    <w:abstractNumId w:val="4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05"/>
    <w:rsid w:val="00000757"/>
    <w:rsid w:val="000037D9"/>
    <w:rsid w:val="00012C5E"/>
    <w:rsid w:val="0001369D"/>
    <w:rsid w:val="000141CA"/>
    <w:rsid w:val="0002146E"/>
    <w:rsid w:val="00021647"/>
    <w:rsid w:val="00021869"/>
    <w:rsid w:val="00024D54"/>
    <w:rsid w:val="000304B0"/>
    <w:rsid w:val="00030AEF"/>
    <w:rsid w:val="00030B88"/>
    <w:rsid w:val="00031248"/>
    <w:rsid w:val="000320B1"/>
    <w:rsid w:val="00033260"/>
    <w:rsid w:val="00033B40"/>
    <w:rsid w:val="000426EE"/>
    <w:rsid w:val="0004438F"/>
    <w:rsid w:val="000451B3"/>
    <w:rsid w:val="00045D22"/>
    <w:rsid w:val="00045F2E"/>
    <w:rsid w:val="00046629"/>
    <w:rsid w:val="00046D4D"/>
    <w:rsid w:val="0005157C"/>
    <w:rsid w:val="00051EC5"/>
    <w:rsid w:val="00052B57"/>
    <w:rsid w:val="00053542"/>
    <w:rsid w:val="00054FF0"/>
    <w:rsid w:val="000574EC"/>
    <w:rsid w:val="00061C83"/>
    <w:rsid w:val="00063E67"/>
    <w:rsid w:val="000649AB"/>
    <w:rsid w:val="00066637"/>
    <w:rsid w:val="00071ABC"/>
    <w:rsid w:val="00072C85"/>
    <w:rsid w:val="000741C1"/>
    <w:rsid w:val="00074FED"/>
    <w:rsid w:val="000762D5"/>
    <w:rsid w:val="000806C2"/>
    <w:rsid w:val="000820A0"/>
    <w:rsid w:val="00083002"/>
    <w:rsid w:val="00083BF7"/>
    <w:rsid w:val="0008404A"/>
    <w:rsid w:val="00084E78"/>
    <w:rsid w:val="0008610C"/>
    <w:rsid w:val="00086F15"/>
    <w:rsid w:val="00087CE0"/>
    <w:rsid w:val="00091CC2"/>
    <w:rsid w:val="0009237A"/>
    <w:rsid w:val="00092943"/>
    <w:rsid w:val="00093896"/>
    <w:rsid w:val="00093E7E"/>
    <w:rsid w:val="00094D29"/>
    <w:rsid w:val="000A00A0"/>
    <w:rsid w:val="000A5860"/>
    <w:rsid w:val="000A5C71"/>
    <w:rsid w:val="000A64D4"/>
    <w:rsid w:val="000A74E1"/>
    <w:rsid w:val="000B1ACC"/>
    <w:rsid w:val="000B315A"/>
    <w:rsid w:val="000C020C"/>
    <w:rsid w:val="000C07E1"/>
    <w:rsid w:val="000C0941"/>
    <w:rsid w:val="000C0CD9"/>
    <w:rsid w:val="000C59D7"/>
    <w:rsid w:val="000C6C24"/>
    <w:rsid w:val="000D0707"/>
    <w:rsid w:val="000D1BF1"/>
    <w:rsid w:val="000D5F4C"/>
    <w:rsid w:val="000D7172"/>
    <w:rsid w:val="000D7569"/>
    <w:rsid w:val="000E20E4"/>
    <w:rsid w:val="000E2456"/>
    <w:rsid w:val="000E3B68"/>
    <w:rsid w:val="000E3E85"/>
    <w:rsid w:val="000E3E8A"/>
    <w:rsid w:val="000E4598"/>
    <w:rsid w:val="000E6427"/>
    <w:rsid w:val="000E7A92"/>
    <w:rsid w:val="000F056B"/>
    <w:rsid w:val="000F1F4E"/>
    <w:rsid w:val="000F7438"/>
    <w:rsid w:val="000F7E08"/>
    <w:rsid w:val="00101727"/>
    <w:rsid w:val="001029CA"/>
    <w:rsid w:val="00103AC3"/>
    <w:rsid w:val="001061F6"/>
    <w:rsid w:val="001119B0"/>
    <w:rsid w:val="001125D5"/>
    <w:rsid w:val="00113B11"/>
    <w:rsid w:val="00115057"/>
    <w:rsid w:val="001163E6"/>
    <w:rsid w:val="001214F9"/>
    <w:rsid w:val="0012175E"/>
    <w:rsid w:val="001229D7"/>
    <w:rsid w:val="00122A69"/>
    <w:rsid w:val="00124265"/>
    <w:rsid w:val="00124333"/>
    <w:rsid w:val="00126FCB"/>
    <w:rsid w:val="001274E8"/>
    <w:rsid w:val="0013113D"/>
    <w:rsid w:val="00131BD6"/>
    <w:rsid w:val="001327C3"/>
    <w:rsid w:val="001352BE"/>
    <w:rsid w:val="00136558"/>
    <w:rsid w:val="00136799"/>
    <w:rsid w:val="00140C63"/>
    <w:rsid w:val="00142F55"/>
    <w:rsid w:val="00144413"/>
    <w:rsid w:val="00146538"/>
    <w:rsid w:val="00146904"/>
    <w:rsid w:val="00150552"/>
    <w:rsid w:val="00150554"/>
    <w:rsid w:val="001538C2"/>
    <w:rsid w:val="00153B39"/>
    <w:rsid w:val="00154F32"/>
    <w:rsid w:val="001602A5"/>
    <w:rsid w:val="00163D64"/>
    <w:rsid w:val="001657D0"/>
    <w:rsid w:val="00166C90"/>
    <w:rsid w:val="00172570"/>
    <w:rsid w:val="0017435B"/>
    <w:rsid w:val="00180347"/>
    <w:rsid w:val="001824E5"/>
    <w:rsid w:val="00185086"/>
    <w:rsid w:val="00186652"/>
    <w:rsid w:val="001901AB"/>
    <w:rsid w:val="001931B0"/>
    <w:rsid w:val="0019371F"/>
    <w:rsid w:val="00193CAF"/>
    <w:rsid w:val="00197A6F"/>
    <w:rsid w:val="001A0F3F"/>
    <w:rsid w:val="001A260A"/>
    <w:rsid w:val="001A3870"/>
    <w:rsid w:val="001A693A"/>
    <w:rsid w:val="001B1CBB"/>
    <w:rsid w:val="001B4303"/>
    <w:rsid w:val="001B4EEB"/>
    <w:rsid w:val="001B7EEE"/>
    <w:rsid w:val="001C0E14"/>
    <w:rsid w:val="001C4073"/>
    <w:rsid w:val="001C46C0"/>
    <w:rsid w:val="001C5D53"/>
    <w:rsid w:val="001C77BD"/>
    <w:rsid w:val="001C7878"/>
    <w:rsid w:val="001D00D9"/>
    <w:rsid w:val="001D1B72"/>
    <w:rsid w:val="001D2418"/>
    <w:rsid w:val="001D5775"/>
    <w:rsid w:val="001D5CE9"/>
    <w:rsid w:val="001D5E8D"/>
    <w:rsid w:val="001D6C4F"/>
    <w:rsid w:val="001D6FB6"/>
    <w:rsid w:val="001E074F"/>
    <w:rsid w:val="001E4371"/>
    <w:rsid w:val="001E5337"/>
    <w:rsid w:val="001E60F5"/>
    <w:rsid w:val="001F1CB4"/>
    <w:rsid w:val="001F3925"/>
    <w:rsid w:val="001F48BF"/>
    <w:rsid w:val="001F5445"/>
    <w:rsid w:val="001F5EFC"/>
    <w:rsid w:val="001F6AE9"/>
    <w:rsid w:val="001F761D"/>
    <w:rsid w:val="00200035"/>
    <w:rsid w:val="00201B64"/>
    <w:rsid w:val="00202933"/>
    <w:rsid w:val="002035C7"/>
    <w:rsid w:val="00204D59"/>
    <w:rsid w:val="00210B00"/>
    <w:rsid w:val="00210E0D"/>
    <w:rsid w:val="00211343"/>
    <w:rsid w:val="002146B3"/>
    <w:rsid w:val="0021770A"/>
    <w:rsid w:val="00217DBC"/>
    <w:rsid w:val="00217FC2"/>
    <w:rsid w:val="0022213A"/>
    <w:rsid w:val="002254CE"/>
    <w:rsid w:val="00226543"/>
    <w:rsid w:val="002278B0"/>
    <w:rsid w:val="00227CCA"/>
    <w:rsid w:val="0023035C"/>
    <w:rsid w:val="002367DF"/>
    <w:rsid w:val="00241504"/>
    <w:rsid w:val="002438EA"/>
    <w:rsid w:val="00244CE1"/>
    <w:rsid w:val="002469A0"/>
    <w:rsid w:val="00246A86"/>
    <w:rsid w:val="0025598C"/>
    <w:rsid w:val="00256172"/>
    <w:rsid w:val="00262D36"/>
    <w:rsid w:val="002649ED"/>
    <w:rsid w:val="00266DCE"/>
    <w:rsid w:val="00272F1D"/>
    <w:rsid w:val="00276E67"/>
    <w:rsid w:val="00276E8D"/>
    <w:rsid w:val="00277687"/>
    <w:rsid w:val="00277D96"/>
    <w:rsid w:val="00283A0A"/>
    <w:rsid w:val="00284BDA"/>
    <w:rsid w:val="00286DE8"/>
    <w:rsid w:val="002871C0"/>
    <w:rsid w:val="00291939"/>
    <w:rsid w:val="00293FCB"/>
    <w:rsid w:val="002A0C50"/>
    <w:rsid w:val="002A1F52"/>
    <w:rsid w:val="002A2460"/>
    <w:rsid w:val="002A47B7"/>
    <w:rsid w:val="002A5663"/>
    <w:rsid w:val="002A757E"/>
    <w:rsid w:val="002B0063"/>
    <w:rsid w:val="002B411F"/>
    <w:rsid w:val="002B4A92"/>
    <w:rsid w:val="002C1D5F"/>
    <w:rsid w:val="002C37E1"/>
    <w:rsid w:val="002C4C33"/>
    <w:rsid w:val="002D0682"/>
    <w:rsid w:val="002D4070"/>
    <w:rsid w:val="002E27A1"/>
    <w:rsid w:val="002E4FC0"/>
    <w:rsid w:val="002E5236"/>
    <w:rsid w:val="002E5D1E"/>
    <w:rsid w:val="002E728D"/>
    <w:rsid w:val="002F16E4"/>
    <w:rsid w:val="002F2569"/>
    <w:rsid w:val="002F4B39"/>
    <w:rsid w:val="002F5AA2"/>
    <w:rsid w:val="002F5AB1"/>
    <w:rsid w:val="002F68D6"/>
    <w:rsid w:val="0030098D"/>
    <w:rsid w:val="00300BBA"/>
    <w:rsid w:val="00301628"/>
    <w:rsid w:val="00301D10"/>
    <w:rsid w:val="00302A68"/>
    <w:rsid w:val="00302C26"/>
    <w:rsid w:val="00304AB3"/>
    <w:rsid w:val="00305F0E"/>
    <w:rsid w:val="003067F4"/>
    <w:rsid w:val="00306ABD"/>
    <w:rsid w:val="003072F3"/>
    <w:rsid w:val="003120F1"/>
    <w:rsid w:val="00313B46"/>
    <w:rsid w:val="00314046"/>
    <w:rsid w:val="00314172"/>
    <w:rsid w:val="0031444A"/>
    <w:rsid w:val="00317B75"/>
    <w:rsid w:val="00321750"/>
    <w:rsid w:val="00321D83"/>
    <w:rsid w:val="00322C6E"/>
    <w:rsid w:val="00325149"/>
    <w:rsid w:val="00326736"/>
    <w:rsid w:val="00330960"/>
    <w:rsid w:val="00331743"/>
    <w:rsid w:val="00331E9B"/>
    <w:rsid w:val="003346A4"/>
    <w:rsid w:val="00336107"/>
    <w:rsid w:val="0034084F"/>
    <w:rsid w:val="003408ED"/>
    <w:rsid w:val="003411EC"/>
    <w:rsid w:val="0034239C"/>
    <w:rsid w:val="003455FA"/>
    <w:rsid w:val="00346E87"/>
    <w:rsid w:val="003470B0"/>
    <w:rsid w:val="00352F5B"/>
    <w:rsid w:val="0035330A"/>
    <w:rsid w:val="00356346"/>
    <w:rsid w:val="003567F2"/>
    <w:rsid w:val="00363131"/>
    <w:rsid w:val="0037040F"/>
    <w:rsid w:val="00372CBE"/>
    <w:rsid w:val="00372ECA"/>
    <w:rsid w:val="00374734"/>
    <w:rsid w:val="00374A22"/>
    <w:rsid w:val="00375948"/>
    <w:rsid w:val="00376C01"/>
    <w:rsid w:val="003770CB"/>
    <w:rsid w:val="00377BAF"/>
    <w:rsid w:val="003830E8"/>
    <w:rsid w:val="0038657F"/>
    <w:rsid w:val="00387446"/>
    <w:rsid w:val="003904DC"/>
    <w:rsid w:val="003907FE"/>
    <w:rsid w:val="003913DD"/>
    <w:rsid w:val="00391DC5"/>
    <w:rsid w:val="003921FA"/>
    <w:rsid w:val="00393A4D"/>
    <w:rsid w:val="00395D87"/>
    <w:rsid w:val="00397427"/>
    <w:rsid w:val="003A3425"/>
    <w:rsid w:val="003A457D"/>
    <w:rsid w:val="003A5AD7"/>
    <w:rsid w:val="003A6C1C"/>
    <w:rsid w:val="003A6E9F"/>
    <w:rsid w:val="003C019C"/>
    <w:rsid w:val="003C1B0E"/>
    <w:rsid w:val="003C30C8"/>
    <w:rsid w:val="003C7BB4"/>
    <w:rsid w:val="003D0FF5"/>
    <w:rsid w:val="003D12EE"/>
    <w:rsid w:val="003D2693"/>
    <w:rsid w:val="003D27ED"/>
    <w:rsid w:val="003E01DC"/>
    <w:rsid w:val="003E185C"/>
    <w:rsid w:val="003E3137"/>
    <w:rsid w:val="003E5A6E"/>
    <w:rsid w:val="003E71A7"/>
    <w:rsid w:val="003E752D"/>
    <w:rsid w:val="003E7F95"/>
    <w:rsid w:val="003F26EC"/>
    <w:rsid w:val="003F3D89"/>
    <w:rsid w:val="003F6C9E"/>
    <w:rsid w:val="0040325D"/>
    <w:rsid w:val="0040489A"/>
    <w:rsid w:val="00405E9B"/>
    <w:rsid w:val="004079FA"/>
    <w:rsid w:val="00410A1B"/>
    <w:rsid w:val="004120BC"/>
    <w:rsid w:val="004128CE"/>
    <w:rsid w:val="00413BAC"/>
    <w:rsid w:val="00417C99"/>
    <w:rsid w:val="00417D97"/>
    <w:rsid w:val="00417E43"/>
    <w:rsid w:val="00421581"/>
    <w:rsid w:val="004222B3"/>
    <w:rsid w:val="00424CC7"/>
    <w:rsid w:val="00441099"/>
    <w:rsid w:val="0044630E"/>
    <w:rsid w:val="00447A08"/>
    <w:rsid w:val="00451A36"/>
    <w:rsid w:val="00451D21"/>
    <w:rsid w:val="00453CA1"/>
    <w:rsid w:val="00457C3D"/>
    <w:rsid w:val="00460089"/>
    <w:rsid w:val="00460AD2"/>
    <w:rsid w:val="004621AE"/>
    <w:rsid w:val="00462908"/>
    <w:rsid w:val="0046292E"/>
    <w:rsid w:val="00465130"/>
    <w:rsid w:val="004661B1"/>
    <w:rsid w:val="00467008"/>
    <w:rsid w:val="00471075"/>
    <w:rsid w:val="00471FC2"/>
    <w:rsid w:val="00472C28"/>
    <w:rsid w:val="00472ED0"/>
    <w:rsid w:val="00477F08"/>
    <w:rsid w:val="00480E9C"/>
    <w:rsid w:val="00481931"/>
    <w:rsid w:val="00483E8B"/>
    <w:rsid w:val="004849E9"/>
    <w:rsid w:val="00485C2E"/>
    <w:rsid w:val="00486FE6"/>
    <w:rsid w:val="00487277"/>
    <w:rsid w:val="00491AA2"/>
    <w:rsid w:val="00491CD2"/>
    <w:rsid w:val="00493C89"/>
    <w:rsid w:val="00497DB5"/>
    <w:rsid w:val="004A02B2"/>
    <w:rsid w:val="004A0641"/>
    <w:rsid w:val="004A0897"/>
    <w:rsid w:val="004A1847"/>
    <w:rsid w:val="004A53C4"/>
    <w:rsid w:val="004A6E10"/>
    <w:rsid w:val="004B06C1"/>
    <w:rsid w:val="004B06D2"/>
    <w:rsid w:val="004B11F3"/>
    <w:rsid w:val="004B1A35"/>
    <w:rsid w:val="004B1D59"/>
    <w:rsid w:val="004B25E4"/>
    <w:rsid w:val="004B4736"/>
    <w:rsid w:val="004B4C6B"/>
    <w:rsid w:val="004B5AC1"/>
    <w:rsid w:val="004B5F1A"/>
    <w:rsid w:val="004B6A44"/>
    <w:rsid w:val="004C247D"/>
    <w:rsid w:val="004C2A23"/>
    <w:rsid w:val="004C3908"/>
    <w:rsid w:val="004C7B25"/>
    <w:rsid w:val="004D03AF"/>
    <w:rsid w:val="004D2284"/>
    <w:rsid w:val="004D4DAA"/>
    <w:rsid w:val="004D5554"/>
    <w:rsid w:val="004D6399"/>
    <w:rsid w:val="004D7DA6"/>
    <w:rsid w:val="004E07B3"/>
    <w:rsid w:val="004E0C7C"/>
    <w:rsid w:val="004E4D78"/>
    <w:rsid w:val="004E5F11"/>
    <w:rsid w:val="004E77FD"/>
    <w:rsid w:val="004F256E"/>
    <w:rsid w:val="004F37FC"/>
    <w:rsid w:val="004F3DC9"/>
    <w:rsid w:val="004F4004"/>
    <w:rsid w:val="004F6DAE"/>
    <w:rsid w:val="00500C0C"/>
    <w:rsid w:val="0050129A"/>
    <w:rsid w:val="00502B00"/>
    <w:rsid w:val="00503EF9"/>
    <w:rsid w:val="005071AC"/>
    <w:rsid w:val="00510343"/>
    <w:rsid w:val="00510D24"/>
    <w:rsid w:val="0051119A"/>
    <w:rsid w:val="0051294E"/>
    <w:rsid w:val="00513C41"/>
    <w:rsid w:val="00514F67"/>
    <w:rsid w:val="00516AD0"/>
    <w:rsid w:val="00516B9B"/>
    <w:rsid w:val="00517D01"/>
    <w:rsid w:val="00520B4C"/>
    <w:rsid w:val="005211DA"/>
    <w:rsid w:val="005219FA"/>
    <w:rsid w:val="00523F9D"/>
    <w:rsid w:val="0052722F"/>
    <w:rsid w:val="005303B9"/>
    <w:rsid w:val="0053179F"/>
    <w:rsid w:val="00532B32"/>
    <w:rsid w:val="0053345A"/>
    <w:rsid w:val="00533A19"/>
    <w:rsid w:val="00533C9D"/>
    <w:rsid w:val="00535D3A"/>
    <w:rsid w:val="0053628A"/>
    <w:rsid w:val="0053782E"/>
    <w:rsid w:val="00540D1D"/>
    <w:rsid w:val="00543B48"/>
    <w:rsid w:val="0054423B"/>
    <w:rsid w:val="0054436E"/>
    <w:rsid w:val="00547E63"/>
    <w:rsid w:val="00550686"/>
    <w:rsid w:val="00552E9C"/>
    <w:rsid w:val="00553465"/>
    <w:rsid w:val="005540E2"/>
    <w:rsid w:val="00561B93"/>
    <w:rsid w:val="00564287"/>
    <w:rsid w:val="00564F74"/>
    <w:rsid w:val="00570859"/>
    <w:rsid w:val="00572270"/>
    <w:rsid w:val="005751CE"/>
    <w:rsid w:val="00576756"/>
    <w:rsid w:val="00581662"/>
    <w:rsid w:val="005838D6"/>
    <w:rsid w:val="00585565"/>
    <w:rsid w:val="00587920"/>
    <w:rsid w:val="00592476"/>
    <w:rsid w:val="00592FF5"/>
    <w:rsid w:val="005930BA"/>
    <w:rsid w:val="00593D42"/>
    <w:rsid w:val="005A052E"/>
    <w:rsid w:val="005A151F"/>
    <w:rsid w:val="005A21C6"/>
    <w:rsid w:val="005A2400"/>
    <w:rsid w:val="005A3813"/>
    <w:rsid w:val="005A54A3"/>
    <w:rsid w:val="005A72A3"/>
    <w:rsid w:val="005A737A"/>
    <w:rsid w:val="005A7685"/>
    <w:rsid w:val="005A7AC4"/>
    <w:rsid w:val="005B060B"/>
    <w:rsid w:val="005B349F"/>
    <w:rsid w:val="005B38E4"/>
    <w:rsid w:val="005B4F84"/>
    <w:rsid w:val="005B5560"/>
    <w:rsid w:val="005B5ACC"/>
    <w:rsid w:val="005C0C7B"/>
    <w:rsid w:val="005C6057"/>
    <w:rsid w:val="005C6486"/>
    <w:rsid w:val="005C654C"/>
    <w:rsid w:val="005C6FAD"/>
    <w:rsid w:val="005C7200"/>
    <w:rsid w:val="005D06FD"/>
    <w:rsid w:val="005D5D53"/>
    <w:rsid w:val="005F0F67"/>
    <w:rsid w:val="005F1736"/>
    <w:rsid w:val="005F665B"/>
    <w:rsid w:val="005F7924"/>
    <w:rsid w:val="00600187"/>
    <w:rsid w:val="006006CB"/>
    <w:rsid w:val="00603B82"/>
    <w:rsid w:val="00605254"/>
    <w:rsid w:val="006075C7"/>
    <w:rsid w:val="00607C3D"/>
    <w:rsid w:val="00613BA7"/>
    <w:rsid w:val="006150E4"/>
    <w:rsid w:val="0061591B"/>
    <w:rsid w:val="006164BE"/>
    <w:rsid w:val="006165CB"/>
    <w:rsid w:val="00617421"/>
    <w:rsid w:val="00621FBB"/>
    <w:rsid w:val="0062541F"/>
    <w:rsid w:val="00632443"/>
    <w:rsid w:val="0063334C"/>
    <w:rsid w:val="0063653F"/>
    <w:rsid w:val="00637382"/>
    <w:rsid w:val="00641B0C"/>
    <w:rsid w:val="00642631"/>
    <w:rsid w:val="006432A8"/>
    <w:rsid w:val="00644366"/>
    <w:rsid w:val="006444C3"/>
    <w:rsid w:val="00645BC1"/>
    <w:rsid w:val="0064611B"/>
    <w:rsid w:val="0065033C"/>
    <w:rsid w:val="006537D5"/>
    <w:rsid w:val="006549F9"/>
    <w:rsid w:val="0065594D"/>
    <w:rsid w:val="00655BEC"/>
    <w:rsid w:val="0066080B"/>
    <w:rsid w:val="006614AD"/>
    <w:rsid w:val="0066259F"/>
    <w:rsid w:val="006627D4"/>
    <w:rsid w:val="006665B7"/>
    <w:rsid w:val="006669DB"/>
    <w:rsid w:val="006707D4"/>
    <w:rsid w:val="0067167D"/>
    <w:rsid w:val="006718F4"/>
    <w:rsid w:val="006812AF"/>
    <w:rsid w:val="006839FD"/>
    <w:rsid w:val="00684356"/>
    <w:rsid w:val="0068460D"/>
    <w:rsid w:val="00685602"/>
    <w:rsid w:val="006913BF"/>
    <w:rsid w:val="00691CB9"/>
    <w:rsid w:val="00696324"/>
    <w:rsid w:val="006A05E5"/>
    <w:rsid w:val="006A1B24"/>
    <w:rsid w:val="006A1B54"/>
    <w:rsid w:val="006A3F0E"/>
    <w:rsid w:val="006B6CE9"/>
    <w:rsid w:val="006C18E6"/>
    <w:rsid w:val="006C29AA"/>
    <w:rsid w:val="006C2CE1"/>
    <w:rsid w:val="006C3F37"/>
    <w:rsid w:val="006C4558"/>
    <w:rsid w:val="006C7129"/>
    <w:rsid w:val="006D046C"/>
    <w:rsid w:val="006D7252"/>
    <w:rsid w:val="006E1833"/>
    <w:rsid w:val="006E1CEA"/>
    <w:rsid w:val="006E1E07"/>
    <w:rsid w:val="006E21AC"/>
    <w:rsid w:val="006E2349"/>
    <w:rsid w:val="006E2639"/>
    <w:rsid w:val="006E392D"/>
    <w:rsid w:val="006E55F8"/>
    <w:rsid w:val="006E6D90"/>
    <w:rsid w:val="006F0E51"/>
    <w:rsid w:val="006F1171"/>
    <w:rsid w:val="006F1384"/>
    <w:rsid w:val="006F28B7"/>
    <w:rsid w:val="006F312F"/>
    <w:rsid w:val="006F423C"/>
    <w:rsid w:val="006F4D13"/>
    <w:rsid w:val="006F6BCD"/>
    <w:rsid w:val="0070247C"/>
    <w:rsid w:val="00705203"/>
    <w:rsid w:val="007108F4"/>
    <w:rsid w:val="0071283B"/>
    <w:rsid w:val="00714FF3"/>
    <w:rsid w:val="00715952"/>
    <w:rsid w:val="00717054"/>
    <w:rsid w:val="00717A87"/>
    <w:rsid w:val="00717FD0"/>
    <w:rsid w:val="00721D1C"/>
    <w:rsid w:val="00722BCB"/>
    <w:rsid w:val="007232A7"/>
    <w:rsid w:val="00725109"/>
    <w:rsid w:val="00741541"/>
    <w:rsid w:val="00742241"/>
    <w:rsid w:val="007440C3"/>
    <w:rsid w:val="007454B0"/>
    <w:rsid w:val="00750C36"/>
    <w:rsid w:val="00752F6C"/>
    <w:rsid w:val="00755F5C"/>
    <w:rsid w:val="007564AC"/>
    <w:rsid w:val="0075737D"/>
    <w:rsid w:val="00757997"/>
    <w:rsid w:val="00763360"/>
    <w:rsid w:val="007669AD"/>
    <w:rsid w:val="007678C4"/>
    <w:rsid w:val="007700FD"/>
    <w:rsid w:val="007704D7"/>
    <w:rsid w:val="0077053D"/>
    <w:rsid w:val="00770B34"/>
    <w:rsid w:val="00773B18"/>
    <w:rsid w:val="0077480B"/>
    <w:rsid w:val="00774F68"/>
    <w:rsid w:val="007801B8"/>
    <w:rsid w:val="00780CD0"/>
    <w:rsid w:val="00780EB6"/>
    <w:rsid w:val="0078336E"/>
    <w:rsid w:val="00784F23"/>
    <w:rsid w:val="00785410"/>
    <w:rsid w:val="007926E0"/>
    <w:rsid w:val="00795D4F"/>
    <w:rsid w:val="007969A9"/>
    <w:rsid w:val="0079798C"/>
    <w:rsid w:val="007A2750"/>
    <w:rsid w:val="007A3BBF"/>
    <w:rsid w:val="007A4124"/>
    <w:rsid w:val="007A4CAB"/>
    <w:rsid w:val="007A68E2"/>
    <w:rsid w:val="007B2133"/>
    <w:rsid w:val="007B2C4B"/>
    <w:rsid w:val="007B41D4"/>
    <w:rsid w:val="007C09BD"/>
    <w:rsid w:val="007C1144"/>
    <w:rsid w:val="007C2493"/>
    <w:rsid w:val="007C2CB3"/>
    <w:rsid w:val="007C4529"/>
    <w:rsid w:val="007C4C7B"/>
    <w:rsid w:val="007C4CDC"/>
    <w:rsid w:val="007C4F99"/>
    <w:rsid w:val="007C5633"/>
    <w:rsid w:val="007C738B"/>
    <w:rsid w:val="007C79EA"/>
    <w:rsid w:val="007C7E44"/>
    <w:rsid w:val="007D0374"/>
    <w:rsid w:val="007D15D5"/>
    <w:rsid w:val="007D16E0"/>
    <w:rsid w:val="007D1EFC"/>
    <w:rsid w:val="007D26BB"/>
    <w:rsid w:val="007D293B"/>
    <w:rsid w:val="007D3301"/>
    <w:rsid w:val="007D5ADA"/>
    <w:rsid w:val="007D665E"/>
    <w:rsid w:val="007E0828"/>
    <w:rsid w:val="007E66E4"/>
    <w:rsid w:val="007F00AF"/>
    <w:rsid w:val="007F23E6"/>
    <w:rsid w:val="007F2B3A"/>
    <w:rsid w:val="007F4045"/>
    <w:rsid w:val="007F4F9E"/>
    <w:rsid w:val="007F565F"/>
    <w:rsid w:val="007F6AA7"/>
    <w:rsid w:val="007F731F"/>
    <w:rsid w:val="007F79EC"/>
    <w:rsid w:val="00801371"/>
    <w:rsid w:val="008021F5"/>
    <w:rsid w:val="00802C4C"/>
    <w:rsid w:val="008060DE"/>
    <w:rsid w:val="00807576"/>
    <w:rsid w:val="008100EC"/>
    <w:rsid w:val="00812C20"/>
    <w:rsid w:val="00814836"/>
    <w:rsid w:val="008159C9"/>
    <w:rsid w:val="00817823"/>
    <w:rsid w:val="008238BB"/>
    <w:rsid w:val="0082483C"/>
    <w:rsid w:val="00825015"/>
    <w:rsid w:val="00827568"/>
    <w:rsid w:val="00837507"/>
    <w:rsid w:val="00837795"/>
    <w:rsid w:val="008379F4"/>
    <w:rsid w:val="00840869"/>
    <w:rsid w:val="008409E0"/>
    <w:rsid w:val="00840CE4"/>
    <w:rsid w:val="00840D7C"/>
    <w:rsid w:val="008448F5"/>
    <w:rsid w:val="00845F9A"/>
    <w:rsid w:val="00846144"/>
    <w:rsid w:val="008472B4"/>
    <w:rsid w:val="0085161A"/>
    <w:rsid w:val="00854C9A"/>
    <w:rsid w:val="00855F7E"/>
    <w:rsid w:val="00856759"/>
    <w:rsid w:val="008572BB"/>
    <w:rsid w:val="00860933"/>
    <w:rsid w:val="00862C9B"/>
    <w:rsid w:val="0086553C"/>
    <w:rsid w:val="0086595C"/>
    <w:rsid w:val="00867C6D"/>
    <w:rsid w:val="00876147"/>
    <w:rsid w:val="008766D4"/>
    <w:rsid w:val="00883E7A"/>
    <w:rsid w:val="008843B9"/>
    <w:rsid w:val="008A075C"/>
    <w:rsid w:val="008A0A4E"/>
    <w:rsid w:val="008A4DC8"/>
    <w:rsid w:val="008A6327"/>
    <w:rsid w:val="008A71F1"/>
    <w:rsid w:val="008B0057"/>
    <w:rsid w:val="008B1C67"/>
    <w:rsid w:val="008B4984"/>
    <w:rsid w:val="008B4F1B"/>
    <w:rsid w:val="008B51C9"/>
    <w:rsid w:val="008B58A6"/>
    <w:rsid w:val="008B6C2A"/>
    <w:rsid w:val="008C1312"/>
    <w:rsid w:val="008C193F"/>
    <w:rsid w:val="008C308D"/>
    <w:rsid w:val="008C428F"/>
    <w:rsid w:val="008C4AAC"/>
    <w:rsid w:val="008C50A3"/>
    <w:rsid w:val="008C57E9"/>
    <w:rsid w:val="008C622C"/>
    <w:rsid w:val="008D17C6"/>
    <w:rsid w:val="008D1E65"/>
    <w:rsid w:val="008D335B"/>
    <w:rsid w:val="008D57B9"/>
    <w:rsid w:val="008D68DC"/>
    <w:rsid w:val="008D774E"/>
    <w:rsid w:val="008E0976"/>
    <w:rsid w:val="008E2310"/>
    <w:rsid w:val="008E6B53"/>
    <w:rsid w:val="008E7BD6"/>
    <w:rsid w:val="008F1A92"/>
    <w:rsid w:val="008F3105"/>
    <w:rsid w:val="008F384E"/>
    <w:rsid w:val="008F3ABC"/>
    <w:rsid w:val="008F7BF2"/>
    <w:rsid w:val="008F7E24"/>
    <w:rsid w:val="00901629"/>
    <w:rsid w:val="00902031"/>
    <w:rsid w:val="0090298A"/>
    <w:rsid w:val="00902E2F"/>
    <w:rsid w:val="00902EAA"/>
    <w:rsid w:val="00911639"/>
    <w:rsid w:val="00911BBB"/>
    <w:rsid w:val="00913372"/>
    <w:rsid w:val="0091539E"/>
    <w:rsid w:val="00916BA2"/>
    <w:rsid w:val="00925664"/>
    <w:rsid w:val="00930402"/>
    <w:rsid w:val="00930855"/>
    <w:rsid w:val="00932560"/>
    <w:rsid w:val="009372F2"/>
    <w:rsid w:val="00937619"/>
    <w:rsid w:val="00937784"/>
    <w:rsid w:val="00937B56"/>
    <w:rsid w:val="009405BB"/>
    <w:rsid w:val="009423A9"/>
    <w:rsid w:val="0094319B"/>
    <w:rsid w:val="009445A1"/>
    <w:rsid w:val="00946ADA"/>
    <w:rsid w:val="00946E64"/>
    <w:rsid w:val="00950BF7"/>
    <w:rsid w:val="009530C2"/>
    <w:rsid w:val="00953AA6"/>
    <w:rsid w:val="00953F71"/>
    <w:rsid w:val="0095424A"/>
    <w:rsid w:val="0096169B"/>
    <w:rsid w:val="009651A1"/>
    <w:rsid w:val="009656C0"/>
    <w:rsid w:val="00965D02"/>
    <w:rsid w:val="00967026"/>
    <w:rsid w:val="00974FA3"/>
    <w:rsid w:val="00975628"/>
    <w:rsid w:val="00976935"/>
    <w:rsid w:val="00980AA5"/>
    <w:rsid w:val="00982C85"/>
    <w:rsid w:val="00986E4C"/>
    <w:rsid w:val="009871AC"/>
    <w:rsid w:val="00987B28"/>
    <w:rsid w:val="00987E15"/>
    <w:rsid w:val="00990C6F"/>
    <w:rsid w:val="00990F99"/>
    <w:rsid w:val="00992152"/>
    <w:rsid w:val="00992C3A"/>
    <w:rsid w:val="00994A60"/>
    <w:rsid w:val="00995313"/>
    <w:rsid w:val="00996CA3"/>
    <w:rsid w:val="00997EC5"/>
    <w:rsid w:val="009A11EF"/>
    <w:rsid w:val="009A17A3"/>
    <w:rsid w:val="009A4B0F"/>
    <w:rsid w:val="009A4F74"/>
    <w:rsid w:val="009A54DE"/>
    <w:rsid w:val="009A62DA"/>
    <w:rsid w:val="009B0671"/>
    <w:rsid w:val="009B1C77"/>
    <w:rsid w:val="009B353F"/>
    <w:rsid w:val="009B593C"/>
    <w:rsid w:val="009B64E3"/>
    <w:rsid w:val="009B66E9"/>
    <w:rsid w:val="009C4BA6"/>
    <w:rsid w:val="009C4EC8"/>
    <w:rsid w:val="009C6530"/>
    <w:rsid w:val="009C68CB"/>
    <w:rsid w:val="009C6B96"/>
    <w:rsid w:val="009C7923"/>
    <w:rsid w:val="009D42DD"/>
    <w:rsid w:val="009D6F01"/>
    <w:rsid w:val="009D79B1"/>
    <w:rsid w:val="009E2A52"/>
    <w:rsid w:val="009E46AB"/>
    <w:rsid w:val="009E4759"/>
    <w:rsid w:val="009E51FF"/>
    <w:rsid w:val="009E5B88"/>
    <w:rsid w:val="009E6374"/>
    <w:rsid w:val="009E68CE"/>
    <w:rsid w:val="009E6A1B"/>
    <w:rsid w:val="009E7AD6"/>
    <w:rsid w:val="009E7CEA"/>
    <w:rsid w:val="009F232E"/>
    <w:rsid w:val="009F4B89"/>
    <w:rsid w:val="009F647D"/>
    <w:rsid w:val="009F773E"/>
    <w:rsid w:val="009F7935"/>
    <w:rsid w:val="009F7EF4"/>
    <w:rsid w:val="00A03EDD"/>
    <w:rsid w:val="00A04565"/>
    <w:rsid w:val="00A06995"/>
    <w:rsid w:val="00A104B4"/>
    <w:rsid w:val="00A10AEF"/>
    <w:rsid w:val="00A117F6"/>
    <w:rsid w:val="00A12295"/>
    <w:rsid w:val="00A1376D"/>
    <w:rsid w:val="00A14715"/>
    <w:rsid w:val="00A15578"/>
    <w:rsid w:val="00A1602E"/>
    <w:rsid w:val="00A20252"/>
    <w:rsid w:val="00A2166E"/>
    <w:rsid w:val="00A221CA"/>
    <w:rsid w:val="00A251EC"/>
    <w:rsid w:val="00A352A7"/>
    <w:rsid w:val="00A4256B"/>
    <w:rsid w:val="00A432F8"/>
    <w:rsid w:val="00A439A4"/>
    <w:rsid w:val="00A45C28"/>
    <w:rsid w:val="00A55DF6"/>
    <w:rsid w:val="00A57874"/>
    <w:rsid w:val="00A6094D"/>
    <w:rsid w:val="00A61088"/>
    <w:rsid w:val="00A615C0"/>
    <w:rsid w:val="00A617D8"/>
    <w:rsid w:val="00A61903"/>
    <w:rsid w:val="00A61D4F"/>
    <w:rsid w:val="00A65491"/>
    <w:rsid w:val="00A661DC"/>
    <w:rsid w:val="00A678EB"/>
    <w:rsid w:val="00A70205"/>
    <w:rsid w:val="00A702FA"/>
    <w:rsid w:val="00A77946"/>
    <w:rsid w:val="00A8370A"/>
    <w:rsid w:val="00A8642F"/>
    <w:rsid w:val="00A87DB6"/>
    <w:rsid w:val="00A93748"/>
    <w:rsid w:val="00A94905"/>
    <w:rsid w:val="00A953E1"/>
    <w:rsid w:val="00A96020"/>
    <w:rsid w:val="00A974E0"/>
    <w:rsid w:val="00A97B92"/>
    <w:rsid w:val="00AA174E"/>
    <w:rsid w:val="00AA245F"/>
    <w:rsid w:val="00AA4765"/>
    <w:rsid w:val="00AA65BF"/>
    <w:rsid w:val="00AB2198"/>
    <w:rsid w:val="00AB35EE"/>
    <w:rsid w:val="00AB63A1"/>
    <w:rsid w:val="00AB6429"/>
    <w:rsid w:val="00AC0663"/>
    <w:rsid w:val="00AC118F"/>
    <w:rsid w:val="00AC1264"/>
    <w:rsid w:val="00AC1934"/>
    <w:rsid w:val="00AC2DF8"/>
    <w:rsid w:val="00AC43A0"/>
    <w:rsid w:val="00AC4D48"/>
    <w:rsid w:val="00AC75F2"/>
    <w:rsid w:val="00AC79E7"/>
    <w:rsid w:val="00AC7D65"/>
    <w:rsid w:val="00AD01BC"/>
    <w:rsid w:val="00AD3378"/>
    <w:rsid w:val="00AD552A"/>
    <w:rsid w:val="00AD7D1D"/>
    <w:rsid w:val="00AE148E"/>
    <w:rsid w:val="00AE39FB"/>
    <w:rsid w:val="00AE585D"/>
    <w:rsid w:val="00AF4039"/>
    <w:rsid w:val="00B01483"/>
    <w:rsid w:val="00B01C90"/>
    <w:rsid w:val="00B02030"/>
    <w:rsid w:val="00B03556"/>
    <w:rsid w:val="00B041A5"/>
    <w:rsid w:val="00B068E2"/>
    <w:rsid w:val="00B07FD3"/>
    <w:rsid w:val="00B102F5"/>
    <w:rsid w:val="00B11914"/>
    <w:rsid w:val="00B154BB"/>
    <w:rsid w:val="00B1590D"/>
    <w:rsid w:val="00B159EB"/>
    <w:rsid w:val="00B16B93"/>
    <w:rsid w:val="00B20469"/>
    <w:rsid w:val="00B2151A"/>
    <w:rsid w:val="00B217F5"/>
    <w:rsid w:val="00B24C21"/>
    <w:rsid w:val="00B2547B"/>
    <w:rsid w:val="00B2579B"/>
    <w:rsid w:val="00B26357"/>
    <w:rsid w:val="00B31D5C"/>
    <w:rsid w:val="00B338E7"/>
    <w:rsid w:val="00B357D2"/>
    <w:rsid w:val="00B364FA"/>
    <w:rsid w:val="00B36779"/>
    <w:rsid w:val="00B36F08"/>
    <w:rsid w:val="00B37E12"/>
    <w:rsid w:val="00B4099A"/>
    <w:rsid w:val="00B40B5E"/>
    <w:rsid w:val="00B418D1"/>
    <w:rsid w:val="00B42336"/>
    <w:rsid w:val="00B44747"/>
    <w:rsid w:val="00B4587E"/>
    <w:rsid w:val="00B476D2"/>
    <w:rsid w:val="00B5180B"/>
    <w:rsid w:val="00B520AB"/>
    <w:rsid w:val="00B52FDB"/>
    <w:rsid w:val="00B54869"/>
    <w:rsid w:val="00B54A10"/>
    <w:rsid w:val="00B54E3A"/>
    <w:rsid w:val="00B56A61"/>
    <w:rsid w:val="00B64296"/>
    <w:rsid w:val="00B6433F"/>
    <w:rsid w:val="00B64627"/>
    <w:rsid w:val="00B64886"/>
    <w:rsid w:val="00B6760F"/>
    <w:rsid w:val="00B67A89"/>
    <w:rsid w:val="00B67CBC"/>
    <w:rsid w:val="00B70D8C"/>
    <w:rsid w:val="00B72BF7"/>
    <w:rsid w:val="00B752E8"/>
    <w:rsid w:val="00B7584C"/>
    <w:rsid w:val="00B7591D"/>
    <w:rsid w:val="00B76503"/>
    <w:rsid w:val="00B77EB7"/>
    <w:rsid w:val="00B801BB"/>
    <w:rsid w:val="00B806E7"/>
    <w:rsid w:val="00B810EE"/>
    <w:rsid w:val="00B8227C"/>
    <w:rsid w:val="00B8255F"/>
    <w:rsid w:val="00B826BD"/>
    <w:rsid w:val="00B83737"/>
    <w:rsid w:val="00B83B75"/>
    <w:rsid w:val="00B83F5D"/>
    <w:rsid w:val="00B85552"/>
    <w:rsid w:val="00B857C2"/>
    <w:rsid w:val="00B87C8A"/>
    <w:rsid w:val="00B87FC2"/>
    <w:rsid w:val="00B92523"/>
    <w:rsid w:val="00B9352B"/>
    <w:rsid w:val="00B93611"/>
    <w:rsid w:val="00B93E05"/>
    <w:rsid w:val="00B97ACA"/>
    <w:rsid w:val="00BA2D54"/>
    <w:rsid w:val="00BA58C2"/>
    <w:rsid w:val="00BA702B"/>
    <w:rsid w:val="00BA70A8"/>
    <w:rsid w:val="00BB05AB"/>
    <w:rsid w:val="00BB0C20"/>
    <w:rsid w:val="00BB3319"/>
    <w:rsid w:val="00BB45ED"/>
    <w:rsid w:val="00BB77B9"/>
    <w:rsid w:val="00BC1234"/>
    <w:rsid w:val="00BC1E13"/>
    <w:rsid w:val="00BC2DF7"/>
    <w:rsid w:val="00BC364B"/>
    <w:rsid w:val="00BC3ABA"/>
    <w:rsid w:val="00BD1CAD"/>
    <w:rsid w:val="00BD3E82"/>
    <w:rsid w:val="00BD4446"/>
    <w:rsid w:val="00BD478D"/>
    <w:rsid w:val="00BD4F52"/>
    <w:rsid w:val="00BD6C46"/>
    <w:rsid w:val="00BD714B"/>
    <w:rsid w:val="00BE089A"/>
    <w:rsid w:val="00BE09DD"/>
    <w:rsid w:val="00BE3211"/>
    <w:rsid w:val="00BE3534"/>
    <w:rsid w:val="00BE74FC"/>
    <w:rsid w:val="00BE7AE6"/>
    <w:rsid w:val="00BF1A21"/>
    <w:rsid w:val="00BF1DA1"/>
    <w:rsid w:val="00BF4AF6"/>
    <w:rsid w:val="00BF5DBE"/>
    <w:rsid w:val="00BF6E3A"/>
    <w:rsid w:val="00BF7BFE"/>
    <w:rsid w:val="00C0087C"/>
    <w:rsid w:val="00C00A22"/>
    <w:rsid w:val="00C00E20"/>
    <w:rsid w:val="00C0609C"/>
    <w:rsid w:val="00C11683"/>
    <w:rsid w:val="00C12116"/>
    <w:rsid w:val="00C1405C"/>
    <w:rsid w:val="00C15367"/>
    <w:rsid w:val="00C164A9"/>
    <w:rsid w:val="00C16EEC"/>
    <w:rsid w:val="00C2045A"/>
    <w:rsid w:val="00C2156E"/>
    <w:rsid w:val="00C24FDE"/>
    <w:rsid w:val="00C256D1"/>
    <w:rsid w:val="00C25A31"/>
    <w:rsid w:val="00C27CDE"/>
    <w:rsid w:val="00C30672"/>
    <w:rsid w:val="00C31DE4"/>
    <w:rsid w:val="00C32372"/>
    <w:rsid w:val="00C36C91"/>
    <w:rsid w:val="00C417E5"/>
    <w:rsid w:val="00C42539"/>
    <w:rsid w:val="00C427C6"/>
    <w:rsid w:val="00C42936"/>
    <w:rsid w:val="00C42938"/>
    <w:rsid w:val="00C432AD"/>
    <w:rsid w:val="00C43F19"/>
    <w:rsid w:val="00C442EE"/>
    <w:rsid w:val="00C5003F"/>
    <w:rsid w:val="00C51F26"/>
    <w:rsid w:val="00C526B2"/>
    <w:rsid w:val="00C53C14"/>
    <w:rsid w:val="00C55ECE"/>
    <w:rsid w:val="00C57BC5"/>
    <w:rsid w:val="00C623F8"/>
    <w:rsid w:val="00C62586"/>
    <w:rsid w:val="00C63336"/>
    <w:rsid w:val="00C6584D"/>
    <w:rsid w:val="00C67DC0"/>
    <w:rsid w:val="00C71BE9"/>
    <w:rsid w:val="00C74D59"/>
    <w:rsid w:val="00C811D0"/>
    <w:rsid w:val="00C83FC5"/>
    <w:rsid w:val="00C84B04"/>
    <w:rsid w:val="00C84F3C"/>
    <w:rsid w:val="00C87E62"/>
    <w:rsid w:val="00C90257"/>
    <w:rsid w:val="00C902E9"/>
    <w:rsid w:val="00C91255"/>
    <w:rsid w:val="00C91AA6"/>
    <w:rsid w:val="00C926BE"/>
    <w:rsid w:val="00C9328F"/>
    <w:rsid w:val="00C9349B"/>
    <w:rsid w:val="00C9489F"/>
    <w:rsid w:val="00CA0738"/>
    <w:rsid w:val="00CA0C82"/>
    <w:rsid w:val="00CA1700"/>
    <w:rsid w:val="00CA2450"/>
    <w:rsid w:val="00CA3FE8"/>
    <w:rsid w:val="00CA6DFD"/>
    <w:rsid w:val="00CB0671"/>
    <w:rsid w:val="00CB11D3"/>
    <w:rsid w:val="00CB1BA6"/>
    <w:rsid w:val="00CB28A2"/>
    <w:rsid w:val="00CB3C66"/>
    <w:rsid w:val="00CB4E22"/>
    <w:rsid w:val="00CB6BA8"/>
    <w:rsid w:val="00CB6C7A"/>
    <w:rsid w:val="00CB6F8D"/>
    <w:rsid w:val="00CC13C8"/>
    <w:rsid w:val="00CC2511"/>
    <w:rsid w:val="00CC49B5"/>
    <w:rsid w:val="00CC5F21"/>
    <w:rsid w:val="00CC7D0F"/>
    <w:rsid w:val="00CD0BB5"/>
    <w:rsid w:val="00CD67E9"/>
    <w:rsid w:val="00CD7732"/>
    <w:rsid w:val="00CE06CE"/>
    <w:rsid w:val="00CE13C2"/>
    <w:rsid w:val="00CE269A"/>
    <w:rsid w:val="00CE49A2"/>
    <w:rsid w:val="00CE4BE9"/>
    <w:rsid w:val="00CE4C15"/>
    <w:rsid w:val="00CE5913"/>
    <w:rsid w:val="00CE76DF"/>
    <w:rsid w:val="00CF0EDE"/>
    <w:rsid w:val="00CF1D36"/>
    <w:rsid w:val="00CF6D68"/>
    <w:rsid w:val="00D00FC6"/>
    <w:rsid w:val="00D0709F"/>
    <w:rsid w:val="00D103DA"/>
    <w:rsid w:val="00D10D73"/>
    <w:rsid w:val="00D11ABE"/>
    <w:rsid w:val="00D11E3B"/>
    <w:rsid w:val="00D12A4F"/>
    <w:rsid w:val="00D1306C"/>
    <w:rsid w:val="00D141BB"/>
    <w:rsid w:val="00D23669"/>
    <w:rsid w:val="00D23D90"/>
    <w:rsid w:val="00D2740B"/>
    <w:rsid w:val="00D27BFF"/>
    <w:rsid w:val="00D30FB4"/>
    <w:rsid w:val="00D3365A"/>
    <w:rsid w:val="00D3384B"/>
    <w:rsid w:val="00D36A7F"/>
    <w:rsid w:val="00D36E7A"/>
    <w:rsid w:val="00D373CF"/>
    <w:rsid w:val="00D40B60"/>
    <w:rsid w:val="00D41F47"/>
    <w:rsid w:val="00D47712"/>
    <w:rsid w:val="00D47C52"/>
    <w:rsid w:val="00D5154A"/>
    <w:rsid w:val="00D51C06"/>
    <w:rsid w:val="00D541F6"/>
    <w:rsid w:val="00D5562C"/>
    <w:rsid w:val="00D56778"/>
    <w:rsid w:val="00D56B0D"/>
    <w:rsid w:val="00D600E8"/>
    <w:rsid w:val="00D6190E"/>
    <w:rsid w:val="00D62CEA"/>
    <w:rsid w:val="00D72962"/>
    <w:rsid w:val="00D72BCE"/>
    <w:rsid w:val="00D7327C"/>
    <w:rsid w:val="00D7566B"/>
    <w:rsid w:val="00D81ACB"/>
    <w:rsid w:val="00D81D6A"/>
    <w:rsid w:val="00D8219E"/>
    <w:rsid w:val="00D845AC"/>
    <w:rsid w:val="00D851DA"/>
    <w:rsid w:val="00D857E1"/>
    <w:rsid w:val="00D86703"/>
    <w:rsid w:val="00D87230"/>
    <w:rsid w:val="00D907F5"/>
    <w:rsid w:val="00D91534"/>
    <w:rsid w:val="00D91D1A"/>
    <w:rsid w:val="00D91F40"/>
    <w:rsid w:val="00D940C8"/>
    <w:rsid w:val="00D963BF"/>
    <w:rsid w:val="00D970FB"/>
    <w:rsid w:val="00DA0DB5"/>
    <w:rsid w:val="00DA2740"/>
    <w:rsid w:val="00DA3469"/>
    <w:rsid w:val="00DA51DF"/>
    <w:rsid w:val="00DA569F"/>
    <w:rsid w:val="00DA5F04"/>
    <w:rsid w:val="00DB08CB"/>
    <w:rsid w:val="00DB44D7"/>
    <w:rsid w:val="00DB4F40"/>
    <w:rsid w:val="00DB50EC"/>
    <w:rsid w:val="00DB5257"/>
    <w:rsid w:val="00DB5AA7"/>
    <w:rsid w:val="00DB7DBB"/>
    <w:rsid w:val="00DC18DE"/>
    <w:rsid w:val="00DC37D8"/>
    <w:rsid w:val="00DC3A45"/>
    <w:rsid w:val="00DC4A93"/>
    <w:rsid w:val="00DD1320"/>
    <w:rsid w:val="00DD147A"/>
    <w:rsid w:val="00DD1A7E"/>
    <w:rsid w:val="00DD2C56"/>
    <w:rsid w:val="00DD52C9"/>
    <w:rsid w:val="00DD5481"/>
    <w:rsid w:val="00DD647D"/>
    <w:rsid w:val="00DD6BA2"/>
    <w:rsid w:val="00DD7083"/>
    <w:rsid w:val="00DD7766"/>
    <w:rsid w:val="00DE16A1"/>
    <w:rsid w:val="00DE30BA"/>
    <w:rsid w:val="00DE5FAA"/>
    <w:rsid w:val="00DE7A72"/>
    <w:rsid w:val="00DF09DB"/>
    <w:rsid w:val="00DF0CC8"/>
    <w:rsid w:val="00DF4DB1"/>
    <w:rsid w:val="00DF69FE"/>
    <w:rsid w:val="00DF6ADE"/>
    <w:rsid w:val="00E002A2"/>
    <w:rsid w:val="00E0140D"/>
    <w:rsid w:val="00E01F42"/>
    <w:rsid w:val="00E02B85"/>
    <w:rsid w:val="00E02FE2"/>
    <w:rsid w:val="00E03856"/>
    <w:rsid w:val="00E051EC"/>
    <w:rsid w:val="00E0650C"/>
    <w:rsid w:val="00E069D9"/>
    <w:rsid w:val="00E06AEF"/>
    <w:rsid w:val="00E07F07"/>
    <w:rsid w:val="00E115A8"/>
    <w:rsid w:val="00E11BBE"/>
    <w:rsid w:val="00E1272B"/>
    <w:rsid w:val="00E140BB"/>
    <w:rsid w:val="00E157F4"/>
    <w:rsid w:val="00E158CF"/>
    <w:rsid w:val="00E162C2"/>
    <w:rsid w:val="00E16BBB"/>
    <w:rsid w:val="00E175B7"/>
    <w:rsid w:val="00E20220"/>
    <w:rsid w:val="00E2136F"/>
    <w:rsid w:val="00E25290"/>
    <w:rsid w:val="00E25DFF"/>
    <w:rsid w:val="00E31942"/>
    <w:rsid w:val="00E328C5"/>
    <w:rsid w:val="00E32AF1"/>
    <w:rsid w:val="00E36420"/>
    <w:rsid w:val="00E40442"/>
    <w:rsid w:val="00E40786"/>
    <w:rsid w:val="00E420F2"/>
    <w:rsid w:val="00E42B8C"/>
    <w:rsid w:val="00E4367B"/>
    <w:rsid w:val="00E46174"/>
    <w:rsid w:val="00E500C6"/>
    <w:rsid w:val="00E53B0A"/>
    <w:rsid w:val="00E60010"/>
    <w:rsid w:val="00E60725"/>
    <w:rsid w:val="00E617A8"/>
    <w:rsid w:val="00E61AF3"/>
    <w:rsid w:val="00E61DD2"/>
    <w:rsid w:val="00E62697"/>
    <w:rsid w:val="00E676BE"/>
    <w:rsid w:val="00E70046"/>
    <w:rsid w:val="00E703B7"/>
    <w:rsid w:val="00E70F99"/>
    <w:rsid w:val="00E72069"/>
    <w:rsid w:val="00E74097"/>
    <w:rsid w:val="00E74711"/>
    <w:rsid w:val="00E818C9"/>
    <w:rsid w:val="00E82D4B"/>
    <w:rsid w:val="00E851A5"/>
    <w:rsid w:val="00E8631B"/>
    <w:rsid w:val="00E87732"/>
    <w:rsid w:val="00E91267"/>
    <w:rsid w:val="00E91961"/>
    <w:rsid w:val="00E92355"/>
    <w:rsid w:val="00E95809"/>
    <w:rsid w:val="00EA3214"/>
    <w:rsid w:val="00EA34E8"/>
    <w:rsid w:val="00EA48C0"/>
    <w:rsid w:val="00EA4DA3"/>
    <w:rsid w:val="00EA617F"/>
    <w:rsid w:val="00EA6A44"/>
    <w:rsid w:val="00EA7DB2"/>
    <w:rsid w:val="00EB1894"/>
    <w:rsid w:val="00EB1B26"/>
    <w:rsid w:val="00EB288C"/>
    <w:rsid w:val="00EB4179"/>
    <w:rsid w:val="00EB701B"/>
    <w:rsid w:val="00EC0AE2"/>
    <w:rsid w:val="00EC39E9"/>
    <w:rsid w:val="00EC3D1A"/>
    <w:rsid w:val="00EC624C"/>
    <w:rsid w:val="00EC7ABB"/>
    <w:rsid w:val="00ED5335"/>
    <w:rsid w:val="00ED679E"/>
    <w:rsid w:val="00ED6A0D"/>
    <w:rsid w:val="00EE0BFF"/>
    <w:rsid w:val="00EE63CE"/>
    <w:rsid w:val="00EF288C"/>
    <w:rsid w:val="00EF2BA9"/>
    <w:rsid w:val="00EF335D"/>
    <w:rsid w:val="00EF3770"/>
    <w:rsid w:val="00EF6D54"/>
    <w:rsid w:val="00F01668"/>
    <w:rsid w:val="00F01E8E"/>
    <w:rsid w:val="00F04A52"/>
    <w:rsid w:val="00F05177"/>
    <w:rsid w:val="00F059FF"/>
    <w:rsid w:val="00F06A57"/>
    <w:rsid w:val="00F15D50"/>
    <w:rsid w:val="00F22103"/>
    <w:rsid w:val="00F22849"/>
    <w:rsid w:val="00F2375D"/>
    <w:rsid w:val="00F24C5A"/>
    <w:rsid w:val="00F267BA"/>
    <w:rsid w:val="00F3134C"/>
    <w:rsid w:val="00F42764"/>
    <w:rsid w:val="00F449AE"/>
    <w:rsid w:val="00F44C8B"/>
    <w:rsid w:val="00F45727"/>
    <w:rsid w:val="00F4721A"/>
    <w:rsid w:val="00F506AE"/>
    <w:rsid w:val="00F5139C"/>
    <w:rsid w:val="00F52B5F"/>
    <w:rsid w:val="00F5436B"/>
    <w:rsid w:val="00F563C7"/>
    <w:rsid w:val="00F608CB"/>
    <w:rsid w:val="00F61363"/>
    <w:rsid w:val="00F62C88"/>
    <w:rsid w:val="00F65C60"/>
    <w:rsid w:val="00F70279"/>
    <w:rsid w:val="00F702DA"/>
    <w:rsid w:val="00F715A7"/>
    <w:rsid w:val="00F72C75"/>
    <w:rsid w:val="00F73440"/>
    <w:rsid w:val="00F74464"/>
    <w:rsid w:val="00F74494"/>
    <w:rsid w:val="00F809A0"/>
    <w:rsid w:val="00F82565"/>
    <w:rsid w:val="00F831D1"/>
    <w:rsid w:val="00F83508"/>
    <w:rsid w:val="00F83C84"/>
    <w:rsid w:val="00F83F96"/>
    <w:rsid w:val="00F8762D"/>
    <w:rsid w:val="00F90FCE"/>
    <w:rsid w:val="00F914AB"/>
    <w:rsid w:val="00F92A88"/>
    <w:rsid w:val="00F93C32"/>
    <w:rsid w:val="00F96458"/>
    <w:rsid w:val="00F9649A"/>
    <w:rsid w:val="00F967DA"/>
    <w:rsid w:val="00F96A47"/>
    <w:rsid w:val="00F96ADC"/>
    <w:rsid w:val="00F97672"/>
    <w:rsid w:val="00F976CD"/>
    <w:rsid w:val="00F97B0E"/>
    <w:rsid w:val="00F97C40"/>
    <w:rsid w:val="00FA11D0"/>
    <w:rsid w:val="00FA2937"/>
    <w:rsid w:val="00FA2F5C"/>
    <w:rsid w:val="00FA770D"/>
    <w:rsid w:val="00FB257A"/>
    <w:rsid w:val="00FB5785"/>
    <w:rsid w:val="00FB5AC8"/>
    <w:rsid w:val="00FB6724"/>
    <w:rsid w:val="00FB7462"/>
    <w:rsid w:val="00FC1956"/>
    <w:rsid w:val="00FC2292"/>
    <w:rsid w:val="00FC2516"/>
    <w:rsid w:val="00FC254A"/>
    <w:rsid w:val="00FC3152"/>
    <w:rsid w:val="00FC57CE"/>
    <w:rsid w:val="00FD1A32"/>
    <w:rsid w:val="00FD2F8D"/>
    <w:rsid w:val="00FE6166"/>
    <w:rsid w:val="00FE77FE"/>
    <w:rsid w:val="00FF1334"/>
    <w:rsid w:val="00FF224A"/>
    <w:rsid w:val="00FF2F6B"/>
    <w:rsid w:val="00FF3A68"/>
    <w:rsid w:val="00FF4DAB"/>
    <w:rsid w:val="00FF5737"/>
    <w:rsid w:val="00FF5AF5"/>
    <w:rsid w:val="00FF61B5"/>
    <w:rsid w:val="00FF62E5"/>
    <w:rsid w:val="00FF63CC"/>
    <w:rsid w:val="00FF6EB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D89"/>
  </w:style>
  <w:style w:type="paragraph" w:styleId="Heading1">
    <w:name w:val="heading 1"/>
    <w:basedOn w:val="Normal"/>
    <w:next w:val="Normal"/>
    <w:link w:val="Heading1Char"/>
    <w:uiPriority w:val="9"/>
    <w:qFormat/>
    <w:rsid w:val="00BE7A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712"/>
    <w:rPr>
      <w:color w:val="0563C1" w:themeColor="hyperlink"/>
      <w:u w:val="single"/>
    </w:rPr>
  </w:style>
  <w:style w:type="character" w:customStyle="1" w:styleId="Heading1Char">
    <w:name w:val="Heading 1 Char"/>
    <w:basedOn w:val="DefaultParagraphFont"/>
    <w:link w:val="Heading1"/>
    <w:uiPriority w:val="9"/>
    <w:rsid w:val="00BE7AE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BE7AE6"/>
    <w:pPr>
      <w:spacing w:after="100"/>
    </w:p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DD52C9"/>
  </w:style>
  <w:style w:type="paragraph" w:customStyle="1" w:styleId="paragraph">
    <w:name w:val="paragraph"/>
    <w:basedOn w:val="Normal"/>
    <w:rsid w:val="00990F9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eop">
    <w:name w:val="eop"/>
    <w:basedOn w:val="DefaultParagraphFont"/>
    <w:rsid w:val="00990F99"/>
  </w:style>
  <w:style w:type="character" w:styleId="CommentReference">
    <w:name w:val="annotation reference"/>
    <w:basedOn w:val="DefaultParagraphFont"/>
    <w:uiPriority w:val="99"/>
    <w:semiHidden/>
    <w:unhideWhenUsed/>
    <w:rsid w:val="00E95809"/>
    <w:rPr>
      <w:sz w:val="16"/>
      <w:szCs w:val="16"/>
    </w:rPr>
  </w:style>
  <w:style w:type="paragraph" w:styleId="CommentText">
    <w:name w:val="annotation text"/>
    <w:basedOn w:val="Normal"/>
    <w:link w:val="CommentTextChar"/>
    <w:uiPriority w:val="99"/>
    <w:semiHidden/>
    <w:unhideWhenUsed/>
    <w:rsid w:val="00E95809"/>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95809"/>
    <w:rPr>
      <w:sz w:val="20"/>
      <w:szCs w:val="20"/>
      <w:lang w:val="en-US"/>
    </w:rPr>
  </w:style>
  <w:style w:type="table" w:customStyle="1" w:styleId="TableGrid0">
    <w:name w:val="TableGrid"/>
    <w:rsid w:val="00CE49A2"/>
    <w:pPr>
      <w:spacing w:after="0" w:line="240" w:lineRule="auto"/>
    </w:pPr>
    <w:rPr>
      <w:rFonts w:eastAsiaTheme="minorEastAsia"/>
      <w:lang w:val="en-US"/>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2C37E1"/>
    <w:rPr>
      <w:b/>
      <w:bCs/>
      <w:lang w:val="sr-Latn-ME"/>
    </w:rPr>
  </w:style>
  <w:style w:type="character" w:customStyle="1" w:styleId="CommentSubjectChar">
    <w:name w:val="Comment Subject Char"/>
    <w:basedOn w:val="CommentTextChar"/>
    <w:link w:val="CommentSubject"/>
    <w:uiPriority w:val="99"/>
    <w:semiHidden/>
    <w:rsid w:val="002C37E1"/>
    <w:rPr>
      <w:b/>
      <w:bCs/>
      <w:sz w:val="20"/>
      <w:szCs w:val="20"/>
      <w:lang w:val="en-US"/>
    </w:rPr>
  </w:style>
  <w:style w:type="table" w:customStyle="1" w:styleId="TableGrid2">
    <w:name w:val="Table Grid2"/>
    <w:basedOn w:val="TableNormal"/>
    <w:next w:val="TableGrid"/>
    <w:uiPriority w:val="39"/>
    <w:rsid w:val="00B752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F7E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2.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15.xls"/><Relationship Id="rId21" Type="http://schemas.openxmlformats.org/officeDocument/2006/relationships/oleObject" Target="embeddings/Microsoft_Excel_97-2003_Worksheet6.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_Worksheet19.xls"/><Relationship Id="rId50" Type="http://schemas.openxmlformats.org/officeDocument/2006/relationships/image" Target="media/image22.emf"/><Relationship Id="rId55" Type="http://schemas.openxmlformats.org/officeDocument/2006/relationships/oleObject" Target="embeddings/Microsoft_Excel_97-2003_Worksheet23.xls"/><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Microsoft_Excel_97-2003_Worksheet10.xls"/><Relationship Id="rId11" Type="http://schemas.openxmlformats.org/officeDocument/2006/relationships/oleObject" Target="embeddings/Microsoft_Excel_97-2003_Worksheet1.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_Worksheet14.xls"/><Relationship Id="rId40" Type="http://schemas.openxmlformats.org/officeDocument/2006/relationships/image" Target="media/image17.emf"/><Relationship Id="rId45" Type="http://schemas.openxmlformats.org/officeDocument/2006/relationships/oleObject" Target="embeddings/Microsoft_Excel_97-2003_Worksheet18.xls"/><Relationship Id="rId53" Type="http://schemas.openxmlformats.org/officeDocument/2006/relationships/oleObject" Target="embeddings/Microsoft_Excel_97-2003_Worksheet22.xls"/><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oleObject" Target="embeddings/Microsoft_Excel_97-2003_Worksheet5.xls"/><Relationship Id="rId4" Type="http://schemas.openxmlformats.org/officeDocument/2006/relationships/settings" Target="settings.xml"/><Relationship Id="rId9" Type="http://schemas.openxmlformats.org/officeDocument/2006/relationships/hyperlink" Target="mailto:skola@sss-bp.edu.me" TargetMode="Externa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_Worksheet9.xls"/><Relationship Id="rId30" Type="http://schemas.openxmlformats.org/officeDocument/2006/relationships/image" Target="media/image12.emf"/><Relationship Id="rId35" Type="http://schemas.openxmlformats.org/officeDocument/2006/relationships/oleObject" Target="embeddings/Microsoft_Excel_97-2003_Worksheet13.xls"/><Relationship Id="rId43" Type="http://schemas.openxmlformats.org/officeDocument/2006/relationships/oleObject" Target="embeddings/Microsoft_Excel_97-2003_Worksheet17.xls"/><Relationship Id="rId48" Type="http://schemas.openxmlformats.org/officeDocument/2006/relationships/image" Target="media/image21.emf"/><Relationship Id="rId56" Type="http://schemas.openxmlformats.org/officeDocument/2006/relationships/header" Target="header1.xml"/><Relationship Id="rId8" Type="http://schemas.openxmlformats.org/officeDocument/2006/relationships/image" Target="media/image1.gif"/><Relationship Id="rId51" Type="http://schemas.openxmlformats.org/officeDocument/2006/relationships/oleObject" Target="embeddings/Microsoft_Excel_97-2003_Worksheet21.xls"/><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Microsoft_Excel_97-2003_Worksheet4.xls"/><Relationship Id="rId25" Type="http://schemas.openxmlformats.org/officeDocument/2006/relationships/oleObject" Target="embeddings/Microsoft_Excel_97-2003_Worksheet8.xls"/><Relationship Id="rId33" Type="http://schemas.openxmlformats.org/officeDocument/2006/relationships/oleObject" Target="embeddings/Microsoft_Excel_97-2003_Worksheet12.xls"/><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glossaryDocument" Target="glossary/document.xml"/><Relationship Id="rId20" Type="http://schemas.openxmlformats.org/officeDocument/2006/relationships/image" Target="media/image7.emf"/><Relationship Id="rId41" Type="http://schemas.openxmlformats.org/officeDocument/2006/relationships/oleObject" Target="embeddings/Microsoft_Excel_97-2003_Worksheet16.xls"/><Relationship Id="rId54" Type="http://schemas.openxmlformats.org/officeDocument/2006/relationships/image" Target="media/image2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97-2003_Worksheet3.xls"/><Relationship Id="rId23" Type="http://schemas.openxmlformats.org/officeDocument/2006/relationships/oleObject" Target="embeddings/Microsoft_Excel_97-2003_Worksheet7.xls"/><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Microsoft_Excel_97-2003_Worksheet20.xls"/><Relationship Id="rId57" Type="http://schemas.openxmlformats.org/officeDocument/2006/relationships/footer" Target="footer1.xml"/><Relationship Id="rId10" Type="http://schemas.openxmlformats.org/officeDocument/2006/relationships/image" Target="media/image2.emf"/><Relationship Id="rId31" Type="http://schemas.openxmlformats.org/officeDocument/2006/relationships/oleObject" Target="embeddings/Microsoft_Excel_97-2003_Worksheet11.xls"/><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489"/>
    <w:rsid w:val="00000196"/>
    <w:rsid w:val="00025DD8"/>
    <w:rsid w:val="00085A6C"/>
    <w:rsid w:val="000F107A"/>
    <w:rsid w:val="00103AD1"/>
    <w:rsid w:val="00145FCB"/>
    <w:rsid w:val="001660DD"/>
    <w:rsid w:val="001748A5"/>
    <w:rsid w:val="00175680"/>
    <w:rsid w:val="001A1488"/>
    <w:rsid w:val="001A3F4A"/>
    <w:rsid w:val="001D3ECA"/>
    <w:rsid w:val="001E38AC"/>
    <w:rsid w:val="001F6F7E"/>
    <w:rsid w:val="00256221"/>
    <w:rsid w:val="002A51E8"/>
    <w:rsid w:val="002B7705"/>
    <w:rsid w:val="002C1962"/>
    <w:rsid w:val="002C564A"/>
    <w:rsid w:val="002E4F01"/>
    <w:rsid w:val="00315045"/>
    <w:rsid w:val="003404A6"/>
    <w:rsid w:val="00362553"/>
    <w:rsid w:val="00385D7F"/>
    <w:rsid w:val="00396A96"/>
    <w:rsid w:val="003A314D"/>
    <w:rsid w:val="003B2D50"/>
    <w:rsid w:val="003F072C"/>
    <w:rsid w:val="00400BAD"/>
    <w:rsid w:val="004052D8"/>
    <w:rsid w:val="00436A82"/>
    <w:rsid w:val="00457E77"/>
    <w:rsid w:val="00485232"/>
    <w:rsid w:val="004A34AA"/>
    <w:rsid w:val="004A6A31"/>
    <w:rsid w:val="004B102B"/>
    <w:rsid w:val="00505B24"/>
    <w:rsid w:val="00505D55"/>
    <w:rsid w:val="0054117C"/>
    <w:rsid w:val="005548EF"/>
    <w:rsid w:val="00564AEC"/>
    <w:rsid w:val="0057453B"/>
    <w:rsid w:val="00582E99"/>
    <w:rsid w:val="0059163E"/>
    <w:rsid w:val="005A7228"/>
    <w:rsid w:val="005C0518"/>
    <w:rsid w:val="005E2F08"/>
    <w:rsid w:val="005F2DA3"/>
    <w:rsid w:val="00602308"/>
    <w:rsid w:val="00602D7F"/>
    <w:rsid w:val="0060440E"/>
    <w:rsid w:val="006079B7"/>
    <w:rsid w:val="00626E30"/>
    <w:rsid w:val="006415BB"/>
    <w:rsid w:val="00691D5D"/>
    <w:rsid w:val="006E7A04"/>
    <w:rsid w:val="00700C31"/>
    <w:rsid w:val="00722C34"/>
    <w:rsid w:val="00726DDA"/>
    <w:rsid w:val="00742CC5"/>
    <w:rsid w:val="007520FA"/>
    <w:rsid w:val="00761981"/>
    <w:rsid w:val="007637F4"/>
    <w:rsid w:val="00784054"/>
    <w:rsid w:val="007964AC"/>
    <w:rsid w:val="007A3E5F"/>
    <w:rsid w:val="007A74F3"/>
    <w:rsid w:val="007C7155"/>
    <w:rsid w:val="007D2CDE"/>
    <w:rsid w:val="007F797C"/>
    <w:rsid w:val="008075BB"/>
    <w:rsid w:val="00810B09"/>
    <w:rsid w:val="008214D2"/>
    <w:rsid w:val="008240DA"/>
    <w:rsid w:val="00824D2B"/>
    <w:rsid w:val="008635EA"/>
    <w:rsid w:val="00877A3D"/>
    <w:rsid w:val="00897902"/>
    <w:rsid w:val="008A4221"/>
    <w:rsid w:val="008A5C62"/>
    <w:rsid w:val="008B1800"/>
    <w:rsid w:val="008B5FAC"/>
    <w:rsid w:val="008C167E"/>
    <w:rsid w:val="008C430C"/>
    <w:rsid w:val="008F08C0"/>
    <w:rsid w:val="008F3258"/>
    <w:rsid w:val="009062C9"/>
    <w:rsid w:val="0091358A"/>
    <w:rsid w:val="009171EE"/>
    <w:rsid w:val="009245D7"/>
    <w:rsid w:val="00926610"/>
    <w:rsid w:val="00950787"/>
    <w:rsid w:val="00975EB8"/>
    <w:rsid w:val="00977F36"/>
    <w:rsid w:val="00985F84"/>
    <w:rsid w:val="009A73AE"/>
    <w:rsid w:val="009B1A53"/>
    <w:rsid w:val="009B434D"/>
    <w:rsid w:val="009B6A75"/>
    <w:rsid w:val="009C2EFD"/>
    <w:rsid w:val="00A23872"/>
    <w:rsid w:val="00A2515A"/>
    <w:rsid w:val="00A31EB1"/>
    <w:rsid w:val="00A41E9A"/>
    <w:rsid w:val="00A86740"/>
    <w:rsid w:val="00AC5298"/>
    <w:rsid w:val="00AE563C"/>
    <w:rsid w:val="00AE75C0"/>
    <w:rsid w:val="00B041AA"/>
    <w:rsid w:val="00B0675F"/>
    <w:rsid w:val="00B13867"/>
    <w:rsid w:val="00B51653"/>
    <w:rsid w:val="00B519A5"/>
    <w:rsid w:val="00B52300"/>
    <w:rsid w:val="00B55ED9"/>
    <w:rsid w:val="00B656A1"/>
    <w:rsid w:val="00B835F6"/>
    <w:rsid w:val="00B87F66"/>
    <w:rsid w:val="00B903F6"/>
    <w:rsid w:val="00B93F64"/>
    <w:rsid w:val="00BA0F54"/>
    <w:rsid w:val="00BB4B4F"/>
    <w:rsid w:val="00C24148"/>
    <w:rsid w:val="00C2597B"/>
    <w:rsid w:val="00C43187"/>
    <w:rsid w:val="00C508D6"/>
    <w:rsid w:val="00C6497A"/>
    <w:rsid w:val="00C7533C"/>
    <w:rsid w:val="00CD2B65"/>
    <w:rsid w:val="00CE4561"/>
    <w:rsid w:val="00CF3D22"/>
    <w:rsid w:val="00CF4489"/>
    <w:rsid w:val="00CF73C9"/>
    <w:rsid w:val="00D229BE"/>
    <w:rsid w:val="00D45002"/>
    <w:rsid w:val="00D64CAE"/>
    <w:rsid w:val="00DB1913"/>
    <w:rsid w:val="00DC0CDF"/>
    <w:rsid w:val="00DC2A60"/>
    <w:rsid w:val="00DC571D"/>
    <w:rsid w:val="00DD1B6F"/>
    <w:rsid w:val="00DF2195"/>
    <w:rsid w:val="00DF51E6"/>
    <w:rsid w:val="00E216B1"/>
    <w:rsid w:val="00E27A6A"/>
    <w:rsid w:val="00E32F68"/>
    <w:rsid w:val="00E336ED"/>
    <w:rsid w:val="00E3584D"/>
    <w:rsid w:val="00E369EE"/>
    <w:rsid w:val="00E55E61"/>
    <w:rsid w:val="00E660DC"/>
    <w:rsid w:val="00E74D20"/>
    <w:rsid w:val="00EA6D4B"/>
    <w:rsid w:val="00EB2CBD"/>
    <w:rsid w:val="00EC07B2"/>
    <w:rsid w:val="00EC22FE"/>
    <w:rsid w:val="00EC4595"/>
    <w:rsid w:val="00ED5E19"/>
    <w:rsid w:val="00F02EFC"/>
    <w:rsid w:val="00F17CB2"/>
    <w:rsid w:val="00F17F3D"/>
    <w:rsid w:val="00F36A4B"/>
    <w:rsid w:val="00F412F3"/>
    <w:rsid w:val="00F741B9"/>
    <w:rsid w:val="00F77F1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78115-F56F-4E86-A730-E1EC4E87E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28445</Words>
  <Characters>162140</Characters>
  <Application>Microsoft Office Word</Application>
  <DocSecurity>0</DocSecurity>
  <Lines>1351</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cp:lastPrinted>2023-05-05T11:23:00Z</cp:lastPrinted>
  <dcterms:created xsi:type="dcterms:W3CDTF">2024-10-07T08:58:00Z</dcterms:created>
  <dcterms:modified xsi:type="dcterms:W3CDTF">2024-10-15T05:11:00Z</dcterms:modified>
</cp:coreProperties>
</file>