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1F" w:rsidRPr="00BF2170" w:rsidRDefault="00FD551F" w:rsidP="00BF217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Izvještaj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sprovedenim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konsultacijama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BF2170">
        <w:rPr>
          <w:rFonts w:ascii="Arial" w:hAnsi="Arial" w:cs="Arial"/>
          <w:b/>
          <w:sz w:val="24"/>
          <w:szCs w:val="24"/>
        </w:rPr>
        <w:t> 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zainteresovanim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nevladinim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organizacijama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cilju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priprema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Sektorskih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analiza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BF2170">
        <w:rPr>
          <w:rFonts w:ascii="Arial" w:hAnsi="Arial" w:cs="Arial"/>
          <w:b/>
          <w:bCs/>
          <w:sz w:val="24"/>
          <w:szCs w:val="24"/>
        </w:rPr>
        <w:t>finansiranja</w:t>
      </w:r>
      <w:proofErr w:type="spellEnd"/>
      <w:r w:rsidRPr="00BF2170">
        <w:rPr>
          <w:rFonts w:ascii="Arial" w:hAnsi="Arial" w:cs="Arial"/>
          <w:b/>
          <w:bCs/>
          <w:sz w:val="24"/>
          <w:szCs w:val="24"/>
        </w:rPr>
        <w:t xml:space="preserve"> NVO u 2023</w:t>
      </w:r>
      <w:r w:rsidR="00BF2170" w:rsidRPr="00BF2170">
        <w:rPr>
          <w:rFonts w:ascii="Arial" w:hAnsi="Arial" w:cs="Arial"/>
          <w:b/>
          <w:bCs/>
          <w:sz w:val="24"/>
          <w:szCs w:val="24"/>
        </w:rPr>
        <w:t>.godini</w:t>
      </w:r>
    </w:p>
    <w:p w:rsidR="00FD551F" w:rsidRDefault="00FD551F" w:rsidP="007A1AAB">
      <w:pPr>
        <w:jc w:val="both"/>
        <w:rPr>
          <w:rFonts w:ascii="Arial" w:hAnsi="Arial" w:cs="Arial"/>
          <w:b/>
          <w:sz w:val="24"/>
          <w:szCs w:val="24"/>
        </w:rPr>
      </w:pPr>
    </w:p>
    <w:p w:rsidR="007A1AAB" w:rsidRPr="007A1AAB" w:rsidRDefault="007A1AAB" w:rsidP="0092037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Izvještaj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 o</w:t>
      </w:r>
      <w:r w:rsidR="00F01E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1E17">
        <w:rPr>
          <w:rFonts w:ascii="Arial" w:hAnsi="Arial" w:cs="Arial"/>
          <w:b/>
          <w:bCs/>
          <w:sz w:val="24"/>
          <w:szCs w:val="24"/>
        </w:rPr>
        <w:t>sprovedenim</w:t>
      </w:r>
      <w:proofErr w:type="spellEnd"/>
      <w:r w:rsidR="00F01E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1E17">
        <w:rPr>
          <w:rFonts w:ascii="Arial" w:hAnsi="Arial" w:cs="Arial"/>
          <w:b/>
          <w:bCs/>
          <w:sz w:val="24"/>
          <w:szCs w:val="24"/>
        </w:rPr>
        <w:t>javnim</w:t>
      </w:r>
      <w:proofErr w:type="spellEnd"/>
      <w:r w:rsidR="00F01E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1E17">
        <w:rPr>
          <w:rFonts w:ascii="Arial" w:hAnsi="Arial" w:cs="Arial"/>
          <w:b/>
          <w:bCs/>
          <w:sz w:val="24"/>
          <w:szCs w:val="24"/>
        </w:rPr>
        <w:t>konsultacijama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, a u </w:t>
      </w: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vezi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nacrtima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Sektorskih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an</w:t>
      </w:r>
      <w:r w:rsidR="00F01E17">
        <w:rPr>
          <w:rFonts w:ascii="Arial" w:hAnsi="Arial" w:cs="Arial"/>
          <w:b/>
          <w:bCs/>
          <w:sz w:val="24"/>
          <w:szCs w:val="24"/>
        </w:rPr>
        <w:t>aliza</w:t>
      </w:r>
      <w:proofErr w:type="spellEnd"/>
      <w:r w:rsidR="00F01E1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="00F01E17">
        <w:rPr>
          <w:rFonts w:ascii="Arial" w:hAnsi="Arial" w:cs="Arial"/>
          <w:b/>
          <w:bCs/>
          <w:sz w:val="24"/>
          <w:szCs w:val="24"/>
        </w:rPr>
        <w:t>finansiranje</w:t>
      </w:r>
      <w:proofErr w:type="spellEnd"/>
      <w:r w:rsidR="00920374">
        <w:rPr>
          <w:rFonts w:ascii="Arial" w:hAnsi="Arial" w:cs="Arial"/>
          <w:b/>
          <w:bCs/>
          <w:sz w:val="24"/>
          <w:szCs w:val="24"/>
        </w:rPr>
        <w:t xml:space="preserve"> NVO u</w:t>
      </w:r>
      <w:r w:rsidR="00F01E17">
        <w:rPr>
          <w:rFonts w:ascii="Arial" w:hAnsi="Arial" w:cs="Arial"/>
          <w:b/>
          <w:bCs/>
          <w:sz w:val="24"/>
          <w:szCs w:val="24"/>
        </w:rPr>
        <w:t xml:space="preserve"> 2023</w:t>
      </w:r>
      <w:r w:rsidR="0097069E">
        <w:rPr>
          <w:rFonts w:ascii="Arial" w:hAnsi="Arial" w:cs="Arial"/>
          <w:b/>
          <w:bCs/>
          <w:sz w:val="24"/>
          <w:szCs w:val="24"/>
        </w:rPr>
        <w:t>.godini, i to</w:t>
      </w:r>
      <w:r w:rsidR="00BF2170">
        <w:rPr>
          <w:rFonts w:ascii="Arial" w:hAnsi="Arial" w:cs="Arial"/>
          <w:b/>
          <w:bCs/>
          <w:sz w:val="24"/>
          <w:szCs w:val="24"/>
        </w:rPr>
        <w:t xml:space="preserve"> za</w:t>
      </w:r>
      <w:r w:rsidR="0097069E">
        <w:rPr>
          <w:rFonts w:ascii="Arial" w:hAnsi="Arial" w:cs="Arial"/>
          <w:b/>
          <w:bCs/>
          <w:sz w:val="24"/>
          <w:szCs w:val="24"/>
        </w:rPr>
        <w:t xml:space="preserve">: </w:t>
      </w:r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oblast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saobrać</w:t>
      </w:r>
      <w:r w:rsidR="0097069E">
        <w:rPr>
          <w:rFonts w:ascii="Arial" w:hAnsi="Arial" w:cs="Arial"/>
          <w:b/>
          <w:bCs/>
          <w:sz w:val="24"/>
          <w:szCs w:val="24"/>
        </w:rPr>
        <w:t>aj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sigurnost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bezbjednost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saobraćaju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; oblast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zaštite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životne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sredine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saobraćaju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; oblast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zaštite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lica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invaliditetom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saobraćaju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; oblast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energetike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energetske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069E" w:rsidRPr="0097069E">
        <w:rPr>
          <w:rFonts w:ascii="Arial" w:hAnsi="Arial" w:cs="Arial"/>
          <w:b/>
          <w:bCs/>
          <w:sz w:val="24"/>
          <w:szCs w:val="24"/>
        </w:rPr>
        <w:t>efikasnosti</w:t>
      </w:r>
      <w:proofErr w:type="spellEnd"/>
      <w:r w:rsidR="0097069E" w:rsidRPr="0097069E">
        <w:rPr>
          <w:rFonts w:ascii="Arial" w:hAnsi="Arial" w:cs="Arial"/>
          <w:b/>
          <w:bCs/>
          <w:sz w:val="24"/>
          <w:szCs w:val="24"/>
        </w:rPr>
        <w:t xml:space="preserve">.    </w:t>
      </w:r>
    </w:p>
    <w:p w:rsidR="00723FEE" w:rsidRDefault="00CA0C9B" w:rsidP="007A1AA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A0C9B">
        <w:rPr>
          <w:rFonts w:ascii="Arial" w:hAnsi="Arial" w:cs="Arial"/>
          <w:sz w:val="24"/>
          <w:szCs w:val="24"/>
        </w:rPr>
        <w:t>Ministarstvo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kapitalnih investicija, </w:t>
      </w:r>
      <w:proofErr w:type="spellStart"/>
      <w:r w:rsidRPr="00CA0C9B">
        <w:rPr>
          <w:rFonts w:ascii="Arial" w:hAnsi="Arial" w:cs="Arial"/>
          <w:sz w:val="24"/>
          <w:szCs w:val="24"/>
        </w:rPr>
        <w:t>na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osnovu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člana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 xml:space="preserve"> i 13</w:t>
      </w:r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Uredbe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A0C9B">
        <w:rPr>
          <w:rFonts w:ascii="Arial" w:hAnsi="Arial" w:cs="Arial"/>
          <w:sz w:val="24"/>
          <w:szCs w:val="24"/>
        </w:rPr>
        <w:t>izboru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predstavnika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nevladinih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organizacija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A0C9B">
        <w:rPr>
          <w:rFonts w:ascii="Arial" w:hAnsi="Arial" w:cs="Arial"/>
          <w:sz w:val="24"/>
          <w:szCs w:val="24"/>
        </w:rPr>
        <w:t>radna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tijela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organa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državne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uprave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A0C9B">
        <w:rPr>
          <w:rFonts w:ascii="Arial" w:hAnsi="Arial" w:cs="Arial"/>
          <w:sz w:val="24"/>
          <w:szCs w:val="24"/>
        </w:rPr>
        <w:t>sprovođenju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javne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rasprave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A0C9B">
        <w:rPr>
          <w:rFonts w:ascii="Arial" w:hAnsi="Arial" w:cs="Arial"/>
          <w:sz w:val="24"/>
          <w:szCs w:val="24"/>
        </w:rPr>
        <w:t>pripremi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zakona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A0C9B">
        <w:rPr>
          <w:rFonts w:ascii="Arial" w:hAnsi="Arial" w:cs="Arial"/>
          <w:sz w:val="24"/>
          <w:szCs w:val="24"/>
        </w:rPr>
        <w:t>strategija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CA0C9B">
        <w:rPr>
          <w:rFonts w:ascii="Arial" w:hAnsi="Arial" w:cs="Arial"/>
          <w:sz w:val="24"/>
          <w:szCs w:val="24"/>
        </w:rPr>
        <w:t>Službeni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list Crne </w:t>
      </w:r>
      <w:proofErr w:type="gramStart"/>
      <w:r w:rsidRPr="00CA0C9B">
        <w:rPr>
          <w:rFonts w:ascii="Arial" w:hAnsi="Arial" w:cs="Arial"/>
          <w:sz w:val="24"/>
          <w:szCs w:val="24"/>
        </w:rPr>
        <w:t>Gore“</w:t>
      </w:r>
      <w:proofErr w:type="gramEnd"/>
      <w:r w:rsidRPr="00CA0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0C9B">
        <w:rPr>
          <w:rFonts w:ascii="Arial" w:hAnsi="Arial" w:cs="Arial"/>
          <w:sz w:val="24"/>
          <w:szCs w:val="24"/>
        </w:rPr>
        <w:t>broj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41/18), a u </w:t>
      </w:r>
      <w:proofErr w:type="spellStart"/>
      <w:r w:rsidRPr="00CA0C9B">
        <w:rPr>
          <w:rFonts w:ascii="Arial" w:hAnsi="Arial" w:cs="Arial"/>
          <w:sz w:val="24"/>
          <w:szCs w:val="24"/>
        </w:rPr>
        <w:t>vezi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sa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članom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32a </w:t>
      </w:r>
      <w:proofErr w:type="spellStart"/>
      <w:r w:rsidRPr="00CA0C9B">
        <w:rPr>
          <w:rFonts w:ascii="Arial" w:hAnsi="Arial" w:cs="Arial"/>
          <w:sz w:val="24"/>
          <w:szCs w:val="24"/>
        </w:rPr>
        <w:t>stav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CA0C9B">
        <w:rPr>
          <w:rFonts w:ascii="Arial" w:hAnsi="Arial" w:cs="Arial"/>
          <w:sz w:val="24"/>
          <w:szCs w:val="24"/>
        </w:rPr>
        <w:t>Zakona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A0C9B">
        <w:rPr>
          <w:rFonts w:ascii="Arial" w:hAnsi="Arial" w:cs="Arial"/>
          <w:sz w:val="24"/>
          <w:szCs w:val="24"/>
        </w:rPr>
        <w:t>nevladinim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organizacijama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CA0C9B">
        <w:rPr>
          <w:rFonts w:ascii="Arial" w:hAnsi="Arial" w:cs="Arial"/>
          <w:sz w:val="24"/>
          <w:szCs w:val="24"/>
        </w:rPr>
        <w:t>Službeni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list Crne Go</w:t>
      </w:r>
      <w:r w:rsidR="000134CE">
        <w:rPr>
          <w:rFonts w:ascii="Arial" w:hAnsi="Arial" w:cs="Arial"/>
          <w:sz w:val="24"/>
          <w:szCs w:val="24"/>
        </w:rPr>
        <w:t xml:space="preserve">re", br. 39/11 i 37/17), dana 04.aprila 2022. </w:t>
      </w:r>
      <w:proofErr w:type="spellStart"/>
      <w:r w:rsidR="000134CE">
        <w:rPr>
          <w:rFonts w:ascii="Arial" w:hAnsi="Arial" w:cs="Arial"/>
          <w:sz w:val="24"/>
          <w:szCs w:val="24"/>
        </w:rPr>
        <w:t>godine</w:t>
      </w:r>
      <w:proofErr w:type="spellEnd"/>
      <w:r w:rsidR="000134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34CE">
        <w:rPr>
          <w:rFonts w:ascii="Arial" w:hAnsi="Arial" w:cs="Arial"/>
          <w:sz w:val="24"/>
          <w:szCs w:val="24"/>
        </w:rPr>
        <w:t>objavlilo</w:t>
      </w:r>
      <w:proofErr w:type="spellEnd"/>
      <w:r w:rsidR="000134C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0134CE">
        <w:rPr>
          <w:rFonts w:ascii="Arial" w:hAnsi="Arial" w:cs="Arial"/>
          <w:sz w:val="24"/>
          <w:szCs w:val="24"/>
        </w:rPr>
        <w:t>J</w:t>
      </w:r>
      <w:r w:rsidRPr="00CA0C9B">
        <w:rPr>
          <w:rFonts w:ascii="Arial" w:hAnsi="Arial" w:cs="Arial"/>
          <w:sz w:val="24"/>
          <w:szCs w:val="24"/>
        </w:rPr>
        <w:t>avni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poziv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zainteresovanim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nevladinim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organizacijama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A0C9B">
        <w:rPr>
          <w:rFonts w:ascii="Arial" w:hAnsi="Arial" w:cs="Arial"/>
          <w:sz w:val="24"/>
          <w:szCs w:val="24"/>
        </w:rPr>
        <w:t>dostavljanje</w:t>
      </w:r>
      <w:proofErr w:type="spellEnd"/>
      <w:r w:rsidRPr="00CA0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C9B">
        <w:rPr>
          <w:rFonts w:ascii="Arial" w:hAnsi="Arial" w:cs="Arial"/>
          <w:sz w:val="24"/>
          <w:szCs w:val="24"/>
        </w:rPr>
        <w:t>komentara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cilju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sačinjavanja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Sektorskih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analiza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utvrđivanje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prijedloga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prioritetnih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oblasti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od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javnog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interesa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potrebnih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sredstava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finansiranje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projekata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programa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nevladinih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o</w:t>
      </w:r>
      <w:r w:rsidR="00723FEE">
        <w:rPr>
          <w:rFonts w:ascii="Arial" w:hAnsi="Arial" w:cs="Arial"/>
          <w:sz w:val="24"/>
          <w:szCs w:val="24"/>
        </w:rPr>
        <w:t>rganizacija</w:t>
      </w:r>
      <w:proofErr w:type="spellEnd"/>
      <w:r w:rsidR="00723FEE">
        <w:rPr>
          <w:rFonts w:ascii="Arial" w:hAnsi="Arial" w:cs="Arial"/>
          <w:sz w:val="24"/>
          <w:szCs w:val="24"/>
        </w:rPr>
        <w:t xml:space="preserve"> i to</w:t>
      </w:r>
      <w:r w:rsidR="00BF2170">
        <w:rPr>
          <w:rFonts w:ascii="Arial" w:hAnsi="Arial" w:cs="Arial"/>
          <w:sz w:val="24"/>
          <w:szCs w:val="24"/>
        </w:rPr>
        <w:t xml:space="preserve"> za</w:t>
      </w:r>
      <w:r w:rsidR="00723FEE">
        <w:rPr>
          <w:rFonts w:ascii="Arial" w:hAnsi="Arial" w:cs="Arial"/>
          <w:sz w:val="24"/>
          <w:szCs w:val="24"/>
        </w:rPr>
        <w:t>:</w:t>
      </w:r>
      <w:r w:rsidR="00FD551F">
        <w:rPr>
          <w:rFonts w:ascii="Arial" w:hAnsi="Arial" w:cs="Arial"/>
          <w:sz w:val="24"/>
          <w:szCs w:val="24"/>
        </w:rPr>
        <w:t xml:space="preserve"> </w:t>
      </w:r>
      <w:r w:rsidR="00723FEE">
        <w:rPr>
          <w:rFonts w:ascii="Arial" w:hAnsi="Arial" w:cs="Arial"/>
          <w:sz w:val="24"/>
          <w:szCs w:val="24"/>
        </w:rPr>
        <w:t xml:space="preserve">oblast </w:t>
      </w:r>
      <w:proofErr w:type="spellStart"/>
      <w:r w:rsidR="00723FEE">
        <w:rPr>
          <w:rFonts w:ascii="Arial" w:hAnsi="Arial" w:cs="Arial"/>
          <w:sz w:val="24"/>
          <w:szCs w:val="24"/>
        </w:rPr>
        <w:t>saobrać</w:t>
      </w:r>
      <w:r w:rsidR="0097069E">
        <w:rPr>
          <w:rFonts w:ascii="Arial" w:hAnsi="Arial" w:cs="Arial"/>
          <w:sz w:val="24"/>
          <w:szCs w:val="24"/>
        </w:rPr>
        <w:t>aj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sigurnost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bezbjednost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saobraćaju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; oblast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z</w:t>
      </w:r>
      <w:r w:rsidR="00B43C71">
        <w:rPr>
          <w:rFonts w:ascii="Arial" w:hAnsi="Arial" w:cs="Arial"/>
          <w:sz w:val="24"/>
          <w:szCs w:val="24"/>
        </w:rPr>
        <w:t>aštite</w:t>
      </w:r>
      <w:proofErr w:type="spellEnd"/>
      <w:r w:rsidR="00B43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C71">
        <w:rPr>
          <w:rFonts w:ascii="Arial" w:hAnsi="Arial" w:cs="Arial"/>
          <w:sz w:val="24"/>
          <w:szCs w:val="24"/>
        </w:rPr>
        <w:t>životne</w:t>
      </w:r>
      <w:proofErr w:type="spellEnd"/>
      <w:r w:rsidR="00B43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C71">
        <w:rPr>
          <w:rFonts w:ascii="Arial" w:hAnsi="Arial" w:cs="Arial"/>
          <w:sz w:val="24"/>
          <w:szCs w:val="24"/>
        </w:rPr>
        <w:t>sredine</w:t>
      </w:r>
      <w:proofErr w:type="spellEnd"/>
      <w:r w:rsidR="00B43C7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43C71">
        <w:rPr>
          <w:rFonts w:ascii="Arial" w:hAnsi="Arial" w:cs="Arial"/>
          <w:sz w:val="24"/>
          <w:szCs w:val="24"/>
        </w:rPr>
        <w:t>saobrać</w:t>
      </w:r>
      <w:r w:rsidR="007A1AAB" w:rsidRPr="007A1AAB">
        <w:rPr>
          <w:rFonts w:ascii="Arial" w:hAnsi="Arial" w:cs="Arial"/>
          <w:sz w:val="24"/>
          <w:szCs w:val="24"/>
        </w:rPr>
        <w:t>aju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; oblast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zaštite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lica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invaliditetom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saobraćaju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; oblast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energetike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energetske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efikasnosti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>.</w:t>
      </w:r>
      <w:r w:rsidR="00920374">
        <w:rPr>
          <w:rFonts w:ascii="Arial" w:hAnsi="Arial" w:cs="Arial"/>
          <w:sz w:val="24"/>
          <w:szCs w:val="24"/>
        </w:rPr>
        <w:t xml:space="preserve">    </w:t>
      </w:r>
    </w:p>
    <w:p w:rsidR="007A1AAB" w:rsidRPr="007A1AAB" w:rsidRDefault="007A1AAB" w:rsidP="007A1AA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A1AAB">
        <w:rPr>
          <w:rFonts w:ascii="Arial" w:hAnsi="Arial" w:cs="Arial"/>
          <w:sz w:val="24"/>
          <w:szCs w:val="24"/>
        </w:rPr>
        <w:t>Uz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javne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pozive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1AAB">
        <w:rPr>
          <w:rFonts w:ascii="Arial" w:hAnsi="Arial" w:cs="Arial"/>
          <w:sz w:val="24"/>
          <w:szCs w:val="24"/>
        </w:rPr>
        <w:t>na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uvid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su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priložene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A1AAB">
        <w:rPr>
          <w:rFonts w:ascii="Arial" w:hAnsi="Arial" w:cs="Arial"/>
          <w:sz w:val="24"/>
          <w:szCs w:val="24"/>
        </w:rPr>
        <w:t>sektorske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analize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AAB">
        <w:rPr>
          <w:rFonts w:ascii="Arial" w:hAnsi="Arial" w:cs="Arial"/>
          <w:sz w:val="24"/>
          <w:szCs w:val="24"/>
        </w:rPr>
        <w:t>utvrđivanje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predloga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prioritetnih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oblasti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od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javnog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interesa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A1AAB">
        <w:rPr>
          <w:rFonts w:ascii="Arial" w:hAnsi="Arial" w:cs="Arial"/>
          <w:sz w:val="24"/>
          <w:szCs w:val="24"/>
        </w:rPr>
        <w:t>potrebnih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sredstava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AAB">
        <w:rPr>
          <w:rFonts w:ascii="Arial" w:hAnsi="Arial" w:cs="Arial"/>
          <w:sz w:val="24"/>
          <w:szCs w:val="24"/>
        </w:rPr>
        <w:t>finansiranje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projekata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A1AAB">
        <w:rPr>
          <w:rFonts w:ascii="Arial" w:hAnsi="Arial" w:cs="Arial"/>
          <w:sz w:val="24"/>
          <w:szCs w:val="24"/>
        </w:rPr>
        <w:t>programa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nevladinih</w:t>
      </w:r>
      <w:proofErr w:type="spellEnd"/>
      <w:r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sz w:val="24"/>
          <w:szCs w:val="24"/>
        </w:rPr>
        <w:t>organiza</w:t>
      </w:r>
      <w:r w:rsidR="00B43C71">
        <w:rPr>
          <w:rFonts w:ascii="Arial" w:hAnsi="Arial" w:cs="Arial"/>
          <w:sz w:val="24"/>
          <w:szCs w:val="24"/>
        </w:rPr>
        <w:t>cija</w:t>
      </w:r>
      <w:proofErr w:type="spellEnd"/>
      <w:r w:rsidR="00B43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C71">
        <w:rPr>
          <w:rFonts w:ascii="Arial" w:hAnsi="Arial" w:cs="Arial"/>
          <w:sz w:val="24"/>
          <w:szCs w:val="24"/>
        </w:rPr>
        <w:t>iz</w:t>
      </w:r>
      <w:proofErr w:type="spellEnd"/>
      <w:r w:rsidR="00B43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C71">
        <w:rPr>
          <w:rFonts w:ascii="Arial" w:hAnsi="Arial" w:cs="Arial"/>
          <w:sz w:val="24"/>
          <w:szCs w:val="24"/>
        </w:rPr>
        <w:t>Budžeta</w:t>
      </w:r>
      <w:proofErr w:type="spellEnd"/>
      <w:r w:rsidR="00B43C71">
        <w:rPr>
          <w:rFonts w:ascii="Arial" w:hAnsi="Arial" w:cs="Arial"/>
          <w:sz w:val="24"/>
          <w:szCs w:val="24"/>
        </w:rPr>
        <w:t xml:space="preserve"> Crne Gore u 2023</w:t>
      </w:r>
      <w:r w:rsidRPr="007A1AA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A1AAB">
        <w:rPr>
          <w:rFonts w:ascii="Arial" w:hAnsi="Arial" w:cs="Arial"/>
          <w:sz w:val="24"/>
          <w:szCs w:val="24"/>
        </w:rPr>
        <w:t>godini</w:t>
      </w:r>
      <w:proofErr w:type="spellEnd"/>
      <w:r w:rsidRPr="007A1AAB">
        <w:rPr>
          <w:rFonts w:ascii="Arial" w:hAnsi="Arial" w:cs="Arial"/>
          <w:sz w:val="24"/>
          <w:szCs w:val="24"/>
        </w:rPr>
        <w:t>.</w:t>
      </w:r>
    </w:p>
    <w:p w:rsidR="00181814" w:rsidRDefault="00181814" w:rsidP="00181814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Metoda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1AAB">
        <w:rPr>
          <w:rFonts w:ascii="Arial" w:hAnsi="Arial" w:cs="Arial"/>
          <w:b/>
          <w:bCs/>
          <w:sz w:val="24"/>
          <w:szCs w:val="24"/>
        </w:rPr>
        <w:t>konsultovanja</w:t>
      </w:r>
      <w:proofErr w:type="spellEnd"/>
      <w:r w:rsidRPr="007A1AAB">
        <w:rPr>
          <w:rFonts w:ascii="Arial" w:hAnsi="Arial" w:cs="Arial"/>
          <w:b/>
          <w:bCs/>
          <w:sz w:val="24"/>
          <w:szCs w:val="24"/>
        </w:rPr>
        <w:t>: e-mail</w:t>
      </w:r>
    </w:p>
    <w:p w:rsidR="007A1AAB" w:rsidRDefault="00B43C71" w:rsidP="007A1A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="007A1AAB" w:rsidRPr="007A1AAB">
        <w:rPr>
          <w:rFonts w:ascii="Arial" w:hAnsi="Arial" w:cs="Arial"/>
          <w:sz w:val="24"/>
          <w:szCs w:val="24"/>
        </w:rPr>
        <w:t>avnim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pozivom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konsultacije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nevladinim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organizacijama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jale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15 dana, </w:t>
      </w:r>
      <w:proofErr w:type="spellStart"/>
      <w:r w:rsidR="00181814">
        <w:rPr>
          <w:rFonts w:ascii="Arial" w:hAnsi="Arial" w:cs="Arial"/>
          <w:sz w:val="24"/>
          <w:szCs w:val="24"/>
        </w:rPr>
        <w:t>počev</w:t>
      </w:r>
      <w:proofErr w:type="spellEnd"/>
      <w:r w:rsidR="00181814">
        <w:rPr>
          <w:rFonts w:ascii="Arial" w:hAnsi="Arial" w:cs="Arial"/>
          <w:sz w:val="24"/>
          <w:szCs w:val="24"/>
        </w:rPr>
        <w:t xml:space="preserve"> od </w:t>
      </w:r>
      <w:proofErr w:type="gramStart"/>
      <w:r w:rsidR="00181814">
        <w:rPr>
          <w:rFonts w:ascii="Arial" w:hAnsi="Arial" w:cs="Arial"/>
          <w:sz w:val="24"/>
          <w:szCs w:val="24"/>
        </w:rPr>
        <w:t>04.aprila</w:t>
      </w:r>
      <w:proofErr w:type="gramEnd"/>
      <w:r w:rsidR="00181814">
        <w:rPr>
          <w:rFonts w:ascii="Arial" w:hAnsi="Arial" w:cs="Arial"/>
          <w:sz w:val="24"/>
          <w:szCs w:val="24"/>
        </w:rPr>
        <w:t xml:space="preserve"> do</w:t>
      </w:r>
      <w:r w:rsidR="0031048B">
        <w:rPr>
          <w:rFonts w:ascii="Arial" w:hAnsi="Arial" w:cs="Arial"/>
          <w:sz w:val="24"/>
          <w:szCs w:val="24"/>
        </w:rPr>
        <w:t xml:space="preserve"> </w:t>
      </w:r>
      <w:r w:rsidR="00181814">
        <w:rPr>
          <w:rFonts w:ascii="Arial" w:hAnsi="Arial" w:cs="Arial"/>
          <w:sz w:val="24"/>
          <w:szCs w:val="24"/>
        </w:rPr>
        <w:t>19.aprila</w:t>
      </w:r>
      <w:r>
        <w:rPr>
          <w:rFonts w:ascii="Arial" w:hAnsi="Arial" w:cs="Arial"/>
          <w:sz w:val="24"/>
          <w:szCs w:val="24"/>
        </w:rPr>
        <w:t xml:space="preserve"> 2022</w:t>
      </w:r>
      <w:r w:rsidR="007A1AAB" w:rsidRPr="007A1AA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godine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pri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čemu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zainteresovane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nevladine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organizacije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svoje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predloge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mogle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814">
        <w:rPr>
          <w:rFonts w:ascii="Arial" w:hAnsi="Arial" w:cs="Arial"/>
          <w:sz w:val="24"/>
          <w:szCs w:val="24"/>
        </w:rPr>
        <w:t>uputiti</w:t>
      </w:r>
      <w:proofErr w:type="spellEnd"/>
      <w:r w:rsid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814">
        <w:rPr>
          <w:rFonts w:ascii="Arial" w:hAnsi="Arial" w:cs="Arial"/>
          <w:sz w:val="24"/>
          <w:szCs w:val="24"/>
        </w:rPr>
        <w:t>elektronskim</w:t>
      </w:r>
      <w:proofErr w:type="spellEnd"/>
      <w:r w:rsid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814">
        <w:rPr>
          <w:rFonts w:ascii="Arial" w:hAnsi="Arial" w:cs="Arial"/>
          <w:sz w:val="24"/>
          <w:szCs w:val="24"/>
        </w:rPr>
        <w:t>putem</w:t>
      </w:r>
      <w:proofErr w:type="spellEnd"/>
      <w:r w:rsid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814">
        <w:rPr>
          <w:rFonts w:ascii="Arial" w:hAnsi="Arial" w:cs="Arial"/>
          <w:sz w:val="24"/>
          <w:szCs w:val="24"/>
        </w:rPr>
        <w:t>na</w:t>
      </w:r>
      <w:proofErr w:type="spellEnd"/>
      <w:r w:rsidR="00181814">
        <w:rPr>
          <w:rFonts w:ascii="Arial" w:hAnsi="Arial" w:cs="Arial"/>
          <w:sz w:val="24"/>
          <w:szCs w:val="24"/>
        </w:rPr>
        <w:t xml:space="preserve"> e - </w:t>
      </w:r>
      <w:r w:rsidR="007A1AAB" w:rsidRPr="007A1AAB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adrese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istaknute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1AAB" w:rsidRPr="007A1AAB">
        <w:rPr>
          <w:rFonts w:ascii="Arial" w:hAnsi="Arial" w:cs="Arial"/>
          <w:sz w:val="24"/>
          <w:szCs w:val="24"/>
        </w:rPr>
        <w:t>pozivu</w:t>
      </w:r>
      <w:proofErr w:type="spellEnd"/>
      <w:r w:rsidR="007A1AAB" w:rsidRPr="007A1AAB">
        <w:rPr>
          <w:rFonts w:ascii="Arial" w:hAnsi="Arial" w:cs="Arial"/>
          <w:sz w:val="24"/>
          <w:szCs w:val="24"/>
        </w:rPr>
        <w:t>.</w:t>
      </w:r>
    </w:p>
    <w:p w:rsidR="00181814" w:rsidRPr="007A1AAB" w:rsidRDefault="00181814" w:rsidP="007A1A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navedenom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komentara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sugestija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strane</w:t>
      </w:r>
      <w:proofErr w:type="spellEnd"/>
      <w:r>
        <w:rPr>
          <w:rFonts w:ascii="Arial" w:hAnsi="Arial" w:cs="Arial"/>
          <w:sz w:val="24"/>
          <w:szCs w:val="24"/>
        </w:rPr>
        <w:t xml:space="preserve"> NVO u </w:t>
      </w:r>
      <w:proofErr w:type="spellStart"/>
      <w:r w:rsidRPr="00181814">
        <w:rPr>
          <w:rFonts w:ascii="Arial" w:hAnsi="Arial" w:cs="Arial"/>
          <w:sz w:val="24"/>
          <w:szCs w:val="24"/>
        </w:rPr>
        <w:t>oblast</w:t>
      </w:r>
      <w:r>
        <w:rPr>
          <w:rFonts w:ascii="Arial" w:hAnsi="Arial" w:cs="Arial"/>
          <w:sz w:val="24"/>
          <w:szCs w:val="24"/>
        </w:rPr>
        <w:t>ima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saobrać</w:t>
      </w:r>
      <w:r>
        <w:rPr>
          <w:rFonts w:ascii="Arial" w:hAnsi="Arial" w:cs="Arial"/>
          <w:sz w:val="24"/>
          <w:szCs w:val="24"/>
        </w:rPr>
        <w:t>aj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1814">
        <w:rPr>
          <w:rFonts w:ascii="Arial" w:hAnsi="Arial" w:cs="Arial"/>
          <w:sz w:val="24"/>
          <w:szCs w:val="24"/>
        </w:rPr>
        <w:t>sigurnost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1814">
        <w:rPr>
          <w:rFonts w:ascii="Arial" w:hAnsi="Arial" w:cs="Arial"/>
          <w:sz w:val="24"/>
          <w:szCs w:val="24"/>
        </w:rPr>
        <w:t>bezbjednost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81814">
        <w:rPr>
          <w:rFonts w:ascii="Arial" w:hAnsi="Arial" w:cs="Arial"/>
          <w:sz w:val="24"/>
          <w:szCs w:val="24"/>
        </w:rPr>
        <w:t>saobraćaju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D6FFB">
        <w:rPr>
          <w:rFonts w:ascii="Arial" w:hAnsi="Arial" w:cs="Arial"/>
          <w:sz w:val="24"/>
          <w:szCs w:val="24"/>
        </w:rPr>
        <w:t>zaštite</w:t>
      </w:r>
      <w:bookmarkStart w:id="0" w:name="_GoBack"/>
      <w:bookmarkEnd w:id="0"/>
      <w:proofErr w:type="spellEnd"/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životne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sredine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81814">
        <w:rPr>
          <w:rFonts w:ascii="Arial" w:hAnsi="Arial" w:cs="Arial"/>
          <w:sz w:val="24"/>
          <w:szCs w:val="24"/>
        </w:rPr>
        <w:t>saobraćaju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81814">
        <w:rPr>
          <w:rFonts w:ascii="Arial" w:hAnsi="Arial" w:cs="Arial"/>
          <w:sz w:val="24"/>
          <w:szCs w:val="24"/>
        </w:rPr>
        <w:t>zaštite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lica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sa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in</w:t>
      </w:r>
      <w:r w:rsidR="00920374">
        <w:rPr>
          <w:rFonts w:ascii="Arial" w:hAnsi="Arial" w:cs="Arial"/>
          <w:sz w:val="24"/>
          <w:szCs w:val="24"/>
        </w:rPr>
        <w:t>validitetom</w:t>
      </w:r>
      <w:proofErr w:type="spellEnd"/>
      <w:r w:rsidR="009203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20374">
        <w:rPr>
          <w:rFonts w:ascii="Arial" w:hAnsi="Arial" w:cs="Arial"/>
          <w:sz w:val="24"/>
          <w:szCs w:val="24"/>
        </w:rPr>
        <w:t>saobraćaju</w:t>
      </w:r>
      <w:proofErr w:type="spellEnd"/>
      <w:r w:rsidR="00920374">
        <w:rPr>
          <w:rFonts w:ascii="Arial" w:hAnsi="Arial" w:cs="Arial"/>
          <w:sz w:val="24"/>
          <w:szCs w:val="24"/>
        </w:rPr>
        <w:t>;</w:t>
      </w:r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energetike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1814">
        <w:rPr>
          <w:rFonts w:ascii="Arial" w:hAnsi="Arial" w:cs="Arial"/>
          <w:sz w:val="24"/>
          <w:szCs w:val="24"/>
        </w:rPr>
        <w:t>energetske</w:t>
      </w:r>
      <w:proofErr w:type="spellEnd"/>
      <w:r w:rsidRPr="00181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814">
        <w:rPr>
          <w:rFonts w:ascii="Arial" w:hAnsi="Arial" w:cs="Arial"/>
          <w:sz w:val="24"/>
          <w:szCs w:val="24"/>
        </w:rPr>
        <w:t>efikasnosti</w:t>
      </w:r>
      <w:proofErr w:type="spellEnd"/>
      <w:r w:rsidR="00920374">
        <w:rPr>
          <w:rFonts w:ascii="Arial" w:hAnsi="Arial" w:cs="Arial"/>
          <w:sz w:val="24"/>
          <w:szCs w:val="24"/>
        </w:rPr>
        <w:t xml:space="preserve">. </w:t>
      </w:r>
    </w:p>
    <w:p w:rsidR="00181814" w:rsidRDefault="00181814" w:rsidP="00181814">
      <w:pPr>
        <w:jc w:val="right"/>
        <w:rPr>
          <w:rFonts w:ascii="Arial" w:hAnsi="Arial" w:cs="Arial"/>
          <w:sz w:val="24"/>
          <w:szCs w:val="24"/>
        </w:rPr>
      </w:pPr>
    </w:p>
    <w:p w:rsidR="00065795" w:rsidRPr="00181814" w:rsidRDefault="00181814" w:rsidP="00181814">
      <w:pPr>
        <w:jc w:val="right"/>
        <w:rPr>
          <w:b/>
          <w:sz w:val="36"/>
          <w:szCs w:val="36"/>
        </w:rPr>
      </w:pPr>
      <w:proofErr w:type="spellStart"/>
      <w:r w:rsidRPr="00181814">
        <w:rPr>
          <w:rFonts w:ascii="Arial" w:hAnsi="Arial" w:cs="Arial"/>
          <w:b/>
          <w:sz w:val="24"/>
          <w:szCs w:val="24"/>
        </w:rPr>
        <w:t>Ministarstvo</w:t>
      </w:r>
      <w:proofErr w:type="spellEnd"/>
      <w:r w:rsidRPr="00181814">
        <w:rPr>
          <w:rFonts w:ascii="Arial" w:hAnsi="Arial" w:cs="Arial"/>
          <w:b/>
          <w:sz w:val="24"/>
          <w:szCs w:val="24"/>
        </w:rPr>
        <w:t xml:space="preserve"> kapitalnih investicija</w:t>
      </w:r>
    </w:p>
    <w:sectPr w:rsidR="00065795" w:rsidRPr="001818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2D"/>
    <w:rsid w:val="000134CE"/>
    <w:rsid w:val="000230D6"/>
    <w:rsid w:val="00065795"/>
    <w:rsid w:val="00181814"/>
    <w:rsid w:val="001D0675"/>
    <w:rsid w:val="0031048B"/>
    <w:rsid w:val="00384072"/>
    <w:rsid w:val="003A3398"/>
    <w:rsid w:val="003C6C75"/>
    <w:rsid w:val="003C764A"/>
    <w:rsid w:val="00502CF2"/>
    <w:rsid w:val="00522B56"/>
    <w:rsid w:val="005D6FFB"/>
    <w:rsid w:val="00722FFC"/>
    <w:rsid w:val="00723D9D"/>
    <w:rsid w:val="00723FEE"/>
    <w:rsid w:val="00783E81"/>
    <w:rsid w:val="007A1AAB"/>
    <w:rsid w:val="00920374"/>
    <w:rsid w:val="00954906"/>
    <w:rsid w:val="0097069E"/>
    <w:rsid w:val="009A047F"/>
    <w:rsid w:val="00AD25AB"/>
    <w:rsid w:val="00B250BE"/>
    <w:rsid w:val="00B43C71"/>
    <w:rsid w:val="00BF094A"/>
    <w:rsid w:val="00BF2170"/>
    <w:rsid w:val="00CA0C9B"/>
    <w:rsid w:val="00D11B91"/>
    <w:rsid w:val="00E93EB9"/>
    <w:rsid w:val="00F01E17"/>
    <w:rsid w:val="00F1512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FA26"/>
  <w15:chartTrackingRefBased/>
  <w15:docId w15:val="{482F56EF-34B8-4BB2-ABFD-925BB65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8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1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6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89655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0366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6108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88675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442282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4373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39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Edisa Visnjic</dc:creator>
  <cp:keywords/>
  <dc:description/>
  <cp:lastModifiedBy>Edisa Visnjic</cp:lastModifiedBy>
  <cp:revision>18</cp:revision>
  <cp:lastPrinted>2021-03-22T07:43:00Z</cp:lastPrinted>
  <dcterms:created xsi:type="dcterms:W3CDTF">2022-04-19T07:06:00Z</dcterms:created>
  <dcterms:modified xsi:type="dcterms:W3CDTF">2022-04-21T09:01:00Z</dcterms:modified>
</cp:coreProperties>
</file>