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CFB" w:rsidRDefault="00400CFB" w:rsidP="00400CFB">
      <w:pPr>
        <w:tabs>
          <w:tab w:val="left" w:pos="567"/>
        </w:tabs>
        <w:spacing w:after="0" w:line="240" w:lineRule="auto"/>
        <w:ind w:firstLine="567"/>
        <w:jc w:val="right"/>
        <w:rPr>
          <w:rFonts w:ascii="Arial" w:eastAsia="PMingLiU" w:hAnsi="Arial" w:cs="Arial"/>
          <w:b/>
          <w:color w:val="000000" w:themeColor="text1"/>
          <w:lang w:val="en-US" w:eastAsia="zh-TW"/>
        </w:rPr>
      </w:pPr>
      <w:proofErr w:type="spellStart"/>
      <w:r>
        <w:rPr>
          <w:rFonts w:ascii="Arial" w:eastAsia="PMingLiU" w:hAnsi="Arial" w:cs="Arial"/>
          <w:b/>
          <w:color w:val="000000" w:themeColor="text1"/>
          <w:lang w:val="en-US" w:eastAsia="zh-TW"/>
        </w:rPr>
        <w:t>Obrazac</w:t>
      </w:r>
      <w:proofErr w:type="spellEnd"/>
      <w:r>
        <w:rPr>
          <w:rFonts w:ascii="Arial" w:eastAsia="PMingLiU" w:hAnsi="Arial" w:cs="Arial"/>
          <w:b/>
          <w:color w:val="000000" w:themeColor="text1"/>
          <w:lang w:val="en-US" w:eastAsia="zh-TW"/>
        </w:rPr>
        <w:t xml:space="preserve"> 5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Naručilac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: </w:t>
      </w:r>
      <w:proofErr w:type="spellStart"/>
      <w:r w:rsidR="001C3F2F">
        <w:rPr>
          <w:rFonts w:ascii="Arial" w:eastAsia="PMingLiU" w:hAnsi="Arial" w:cs="Arial"/>
          <w:color w:val="000000" w:themeColor="text1"/>
          <w:lang w:val="en-US" w:eastAsia="zh-TW"/>
        </w:rPr>
        <w:t>Uprava</w:t>
      </w:r>
      <w:proofErr w:type="spellEnd"/>
      <w:r w:rsidR="001C3F2F">
        <w:rPr>
          <w:rFonts w:ascii="Arial" w:eastAsia="PMingLiU" w:hAnsi="Arial" w:cs="Arial"/>
          <w:color w:val="000000" w:themeColor="text1"/>
          <w:lang w:val="en-US" w:eastAsia="zh-TW"/>
        </w:rPr>
        <w:t xml:space="preserve"> </w:t>
      </w:r>
      <w:proofErr w:type="spellStart"/>
      <w:r w:rsidR="001C3F2F">
        <w:rPr>
          <w:rFonts w:ascii="Arial" w:eastAsia="PMingLiU" w:hAnsi="Arial" w:cs="Arial"/>
          <w:color w:val="000000" w:themeColor="text1"/>
          <w:lang w:val="en-US" w:eastAsia="zh-TW"/>
        </w:rPr>
        <w:t>prihoda</w:t>
      </w:r>
      <w:proofErr w:type="spellEnd"/>
      <w:r w:rsidR="001C3F2F">
        <w:rPr>
          <w:rFonts w:ascii="Arial" w:eastAsia="PMingLiU" w:hAnsi="Arial" w:cs="Arial"/>
          <w:color w:val="000000" w:themeColor="text1"/>
          <w:lang w:val="en-US" w:eastAsia="zh-TW"/>
        </w:rPr>
        <w:t xml:space="preserve"> </w:t>
      </w:r>
      <w:proofErr w:type="spellStart"/>
      <w:r w:rsidR="00D2463D">
        <w:rPr>
          <w:rFonts w:ascii="Arial" w:eastAsia="PMingLiU" w:hAnsi="Arial" w:cs="Arial"/>
          <w:color w:val="000000" w:themeColor="text1"/>
          <w:lang w:val="en-US" w:eastAsia="zh-TW"/>
        </w:rPr>
        <w:t>i</w:t>
      </w:r>
      <w:proofErr w:type="spellEnd"/>
      <w:r w:rsidR="001C3F2F">
        <w:rPr>
          <w:rFonts w:ascii="Arial" w:eastAsia="PMingLiU" w:hAnsi="Arial" w:cs="Arial"/>
          <w:color w:val="000000" w:themeColor="text1"/>
          <w:lang w:val="en-US" w:eastAsia="zh-TW"/>
        </w:rPr>
        <w:t xml:space="preserve"> carina</w:t>
      </w:r>
      <w:r>
        <w:rPr>
          <w:rFonts w:ascii="Arial" w:eastAsia="PMingLiU" w:hAnsi="Arial" w:cs="Arial"/>
          <w:color w:val="000000" w:themeColor="text1"/>
          <w:lang w:val="en-US" w:eastAsia="zh-TW"/>
        </w:rPr>
        <w:t xml:space="preserve">                                 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Broj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r w:rsidR="001C3F2F">
        <w:rPr>
          <w:rFonts w:ascii="Arial" w:eastAsia="Calibri" w:hAnsi="Arial" w:cs="Arial"/>
          <w:color w:val="000000" w:themeColor="text1"/>
          <w:lang w:val="en-US"/>
        </w:rPr>
        <w:t>03/1-</w:t>
      </w:r>
    </w:p>
    <w:p w:rsidR="00400CFB" w:rsidRDefault="00400CFB" w:rsidP="00400CFB">
      <w:pPr>
        <w:tabs>
          <w:tab w:val="center" w:leader="underscore" w:pos="5387"/>
          <w:tab w:val="left" w:pos="5954"/>
          <w:tab w:val="right" w:pos="9639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Mjesto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datum </w:t>
      </w:r>
      <w:r w:rsidR="001C3F2F">
        <w:rPr>
          <w:rFonts w:ascii="Arial" w:eastAsia="Calibri" w:hAnsi="Arial" w:cs="Arial"/>
          <w:color w:val="000000" w:themeColor="text1"/>
          <w:lang w:val="en-US"/>
        </w:rPr>
        <w:t xml:space="preserve">Podgorica, </w:t>
      </w:r>
      <w:r w:rsidR="00C05630">
        <w:rPr>
          <w:rFonts w:ascii="Arial" w:eastAsia="Calibri" w:hAnsi="Arial" w:cs="Arial"/>
          <w:color w:val="000000" w:themeColor="text1"/>
          <w:lang w:val="en-US"/>
        </w:rPr>
        <w:t>1</w:t>
      </w:r>
      <w:r w:rsidR="0076385A">
        <w:rPr>
          <w:rFonts w:ascii="Arial" w:eastAsia="Calibri" w:hAnsi="Arial" w:cs="Arial"/>
          <w:color w:val="000000" w:themeColor="text1"/>
          <w:lang w:val="en-US"/>
        </w:rPr>
        <w:t>9</w:t>
      </w:r>
      <w:bookmarkStart w:id="0" w:name="_GoBack"/>
      <w:bookmarkEnd w:id="0"/>
      <w:r w:rsidR="001C3F2F">
        <w:rPr>
          <w:rFonts w:ascii="Arial" w:eastAsia="Calibri" w:hAnsi="Arial" w:cs="Arial"/>
          <w:color w:val="000000" w:themeColor="text1"/>
          <w:lang w:val="en-US"/>
        </w:rPr>
        <w:t>.</w:t>
      </w:r>
      <w:r w:rsidR="00C05630">
        <w:rPr>
          <w:rFonts w:ascii="Arial" w:eastAsia="Calibri" w:hAnsi="Arial" w:cs="Arial"/>
          <w:color w:val="000000" w:themeColor="text1"/>
          <w:lang w:val="en-US"/>
        </w:rPr>
        <w:t>10</w:t>
      </w:r>
      <w:r w:rsidR="001C3F2F">
        <w:rPr>
          <w:rFonts w:ascii="Arial" w:eastAsia="Calibri" w:hAnsi="Arial" w:cs="Arial"/>
          <w:color w:val="000000" w:themeColor="text1"/>
          <w:lang w:val="en-US"/>
        </w:rPr>
        <w:t xml:space="preserve">.2021. </w:t>
      </w:r>
      <w:proofErr w:type="spellStart"/>
      <w:r w:rsidR="001C3F2F">
        <w:rPr>
          <w:rFonts w:ascii="Arial" w:eastAsia="Calibri" w:hAnsi="Arial" w:cs="Arial"/>
          <w:color w:val="000000" w:themeColor="text1"/>
          <w:lang w:val="en-US"/>
        </w:rPr>
        <w:t>godine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085C89" w:rsidRDefault="00085C89" w:rsidP="00400CF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>OBAVJEŠTENJE O ISHODU POSTUPKA</w:t>
      </w:r>
    </w:p>
    <w:p w:rsidR="00400CFB" w:rsidRDefault="00400CFB" w:rsidP="00400C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JEDNOSTAVNE NABAVKE 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>I   PODACI O NARUČIOCU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4"/>
        <w:gridCol w:w="4978"/>
      </w:tblGrid>
      <w:tr w:rsidR="00400CFB" w:rsidTr="002F21AD">
        <w:trPr>
          <w:trHeight w:val="348"/>
        </w:trPr>
        <w:tc>
          <w:tcPr>
            <w:tcW w:w="40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Naručilac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>Uprava</w:t>
            </w:r>
            <w:proofErr w:type="spellEnd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>prihoda</w:t>
            </w:r>
            <w:proofErr w:type="spellEnd"/>
            <w:r w:rsidR="00B64BF6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B64BF6">
              <w:rPr>
                <w:rFonts w:ascii="Arial" w:eastAsia="Calibri" w:hAnsi="Arial" w:cs="Arial"/>
                <w:color w:val="000000" w:themeColor="text1"/>
                <w:lang w:val="en-US"/>
              </w:rPr>
              <w:t>i</w:t>
            </w:r>
            <w:proofErr w:type="spellEnd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carina</w:t>
            </w:r>
          </w:p>
        </w:tc>
        <w:tc>
          <w:tcPr>
            <w:tcW w:w="50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C05630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Kontakt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osoba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r w:rsidR="00C05630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Nikola </w:t>
            </w:r>
            <w:proofErr w:type="spellStart"/>
            <w:r w:rsidR="00C05630">
              <w:rPr>
                <w:rFonts w:ascii="Arial" w:eastAsia="Calibri" w:hAnsi="Arial" w:cs="Arial"/>
                <w:color w:val="000000" w:themeColor="text1"/>
                <w:lang w:val="en-US"/>
              </w:rPr>
              <w:t>Savović</w:t>
            </w:r>
            <w:proofErr w:type="spellEnd"/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>Bulevar</w:t>
            </w:r>
            <w:proofErr w:type="spellEnd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>Šarla</w:t>
            </w:r>
            <w:proofErr w:type="spellEnd"/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de Gola br. 2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Poštanski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81000</w:t>
            </w:r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Grad: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Podgorica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Identifikacioni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>11069169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Telefon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020/448-229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Faks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</w:t>
            </w:r>
            <w:r w:rsidR="00165674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-</w:t>
            </w:r>
          </w:p>
        </w:tc>
      </w:tr>
      <w:tr w:rsidR="00400CFB" w:rsidTr="002F21AD">
        <w:trPr>
          <w:trHeight w:val="348"/>
        </w:trPr>
        <w:tc>
          <w:tcPr>
            <w:tcW w:w="40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Elektronska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(e-mail):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upravaprihoda@tax.gov.me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00CFB" w:rsidRDefault="00400CFB" w:rsidP="002F21AD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Internet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(web):</w:t>
            </w:r>
            <w:r w:rsidR="001C3F2F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www.uprava prihoda.gov.me</w:t>
            </w:r>
          </w:p>
        </w:tc>
      </w:tr>
    </w:tbl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bdr w:val="single" w:sz="4" w:space="0" w:color="auto"/>
          <w:shd w:val="clear" w:color="auto" w:fill="D9D9D9" w:themeFill="background1" w:themeFillShade="D9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II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Predmet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>: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sym w:font="Wingdings" w:char="00A8"/>
      </w: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usluge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>,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proofErr w:type="gramStart"/>
      <w:r>
        <w:rPr>
          <w:rFonts w:ascii="Arial" w:eastAsia="Calibri" w:hAnsi="Arial" w:cs="Arial"/>
          <w:b/>
          <w:color w:val="000000" w:themeColor="text1"/>
          <w:lang w:val="en-US"/>
        </w:rPr>
        <w:t xml:space="preserve">III 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Opis</w:t>
      </w:r>
      <w:proofErr w:type="spellEnd"/>
      <w:proofErr w:type="gram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predmeta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: 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i/>
          <w:color w:val="000000" w:themeColor="text1"/>
          <w:lang w:val="en-US"/>
        </w:rPr>
      </w:pPr>
    </w:p>
    <w:p w:rsidR="00400CFB" w:rsidRPr="001C3F2F" w:rsidRDefault="00C05630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Obnova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licenci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Pr="00C05630">
        <w:rPr>
          <w:rFonts w:ascii="Arial" w:eastAsia="Calibri" w:hAnsi="Arial" w:cs="Arial"/>
          <w:color w:val="000000" w:themeColor="text1"/>
          <w:lang w:val="en-US"/>
        </w:rPr>
        <w:t>za</w:t>
      </w:r>
      <w:proofErr w:type="spellEnd"/>
      <w:r w:rsidRPr="00C05630">
        <w:rPr>
          <w:rFonts w:ascii="Arial" w:eastAsia="Calibri" w:hAnsi="Arial" w:cs="Arial"/>
          <w:color w:val="000000" w:themeColor="text1"/>
          <w:lang w:val="en-US"/>
        </w:rPr>
        <w:t xml:space="preserve"> 2 </w:t>
      </w:r>
      <w:proofErr w:type="spellStart"/>
      <w:r w:rsidRPr="00C05630">
        <w:rPr>
          <w:rFonts w:ascii="Arial" w:eastAsia="Calibri" w:hAnsi="Arial" w:cs="Arial"/>
          <w:color w:val="000000" w:themeColor="text1"/>
          <w:lang w:val="en-US"/>
        </w:rPr>
        <w:t>uređaja</w:t>
      </w:r>
      <w:proofErr w:type="spellEnd"/>
      <w:r w:rsidRPr="00C05630">
        <w:rPr>
          <w:rFonts w:ascii="Arial" w:eastAsia="Calibri" w:hAnsi="Arial" w:cs="Arial"/>
          <w:color w:val="000000" w:themeColor="text1"/>
          <w:lang w:val="en-US"/>
        </w:rPr>
        <w:t xml:space="preserve"> Fortinet </w:t>
      </w:r>
      <w:proofErr w:type="spellStart"/>
      <w:r w:rsidRPr="00C05630">
        <w:rPr>
          <w:rFonts w:ascii="Arial" w:eastAsia="Calibri" w:hAnsi="Arial" w:cs="Arial"/>
          <w:color w:val="000000" w:themeColor="text1"/>
          <w:lang w:val="en-US"/>
        </w:rPr>
        <w:t>Fortigate</w:t>
      </w:r>
      <w:proofErr w:type="spellEnd"/>
      <w:r w:rsidRPr="00C05630">
        <w:rPr>
          <w:rFonts w:ascii="Arial" w:eastAsia="Calibri" w:hAnsi="Arial" w:cs="Arial"/>
          <w:color w:val="000000" w:themeColor="text1"/>
          <w:lang w:val="en-US"/>
        </w:rPr>
        <w:t xml:space="preserve"> 200d, 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  <w:bCs/>
          <w:color w:val="000000" w:themeColor="text1"/>
          <w:lang w:val="en-US"/>
        </w:rPr>
      </w:pPr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IV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Procijenjena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vrijednost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>:</w:t>
      </w: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Procijenjena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vrijednost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bez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uračunatog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PDV-a </w:t>
      </w:r>
      <w:r w:rsidR="00C05630">
        <w:rPr>
          <w:rFonts w:ascii="Arial" w:eastAsia="Calibri" w:hAnsi="Arial" w:cs="Arial"/>
          <w:color w:val="000000" w:themeColor="text1"/>
          <w:lang w:val="en-US"/>
        </w:rPr>
        <w:t>7.851,24</w:t>
      </w:r>
      <w:r>
        <w:rPr>
          <w:rFonts w:ascii="Arial" w:eastAsia="Calibri" w:hAnsi="Arial" w:cs="Arial"/>
          <w:color w:val="000000" w:themeColor="text1"/>
          <w:lang w:val="en-US"/>
        </w:rPr>
        <w:t xml:space="preserve"> €;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V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Ishod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postupaka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je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sym w:font="Wingdings" w:char="00A8"/>
      </w: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izbor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najpovoljnije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ponude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VI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Razlozi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poništenje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postupka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jednostavne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>: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Pr="001C3F2F" w:rsidRDefault="001C3F2F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Nije</w:t>
      </w:r>
      <w:proofErr w:type="spellEnd"/>
      <w:r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bilo</w:t>
      </w:r>
      <w:proofErr w:type="spellEnd"/>
      <w:r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razloga</w:t>
      </w:r>
      <w:proofErr w:type="spellEnd"/>
      <w:r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za</w:t>
      </w:r>
      <w:proofErr w:type="spellEnd"/>
      <w:r w:rsidRPr="001C3F2F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Pr="001C3F2F">
        <w:rPr>
          <w:rFonts w:ascii="Arial" w:eastAsia="Calibri" w:hAnsi="Arial" w:cs="Arial"/>
          <w:color w:val="000000" w:themeColor="text1"/>
          <w:lang w:val="en-US"/>
        </w:rPr>
        <w:t>poništenje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bCs/>
          <w:color w:val="000000" w:themeColor="text1"/>
          <w:lang w:val="en-US"/>
        </w:rPr>
      </w:pPr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VII Rang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lista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po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silaznom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lang w:val="en-US"/>
        </w:rPr>
        <w:t>redosljedu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lang w:val="en-US"/>
        </w:rPr>
        <w:t>:</w:t>
      </w:r>
    </w:p>
    <w:p w:rsidR="00165674" w:rsidRDefault="00165674" w:rsidP="00400CFB">
      <w:pPr>
        <w:spacing w:after="0" w:line="240" w:lineRule="auto"/>
        <w:rPr>
          <w:rFonts w:ascii="Arial" w:eastAsia="Calibri" w:hAnsi="Arial" w:cs="Arial"/>
          <w:b/>
          <w:bCs/>
          <w:color w:val="000000" w:themeColor="text1"/>
          <w:lang w:val="en-US"/>
        </w:rPr>
      </w:pPr>
    </w:p>
    <w:p w:rsidR="001C3F2F" w:rsidRDefault="00400CFB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Ispravne</w:t>
      </w:r>
      <w:proofErr w:type="spellEnd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ponude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>: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Digit Montenegro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preko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ESJN </w:t>
      </w:r>
      <w:proofErr w:type="spellStart"/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podnio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07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10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.2021.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godine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11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,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30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sati, pod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šifrom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10937 </w:t>
      </w:r>
      <w:proofErr w:type="spellStart"/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o</w:t>
      </w:r>
      <w:r w:rsidR="00C05630" w:rsidRPr="00C05630">
        <w:rPr>
          <w:rFonts w:ascii="Arial" w:eastAsia="Calibri" w:hAnsi="Arial" w:cs="Arial"/>
          <w:i/>
          <w:iCs/>
          <w:color w:val="000000" w:themeColor="text1"/>
          <w:lang w:val="en-US"/>
        </w:rPr>
        <w:t>bnov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u</w:t>
      </w:r>
      <w:proofErr w:type="spellEnd"/>
      <w:r w:rsidR="00C05630" w:rsidRPr="00C05630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C05630" w:rsidRPr="00C05630">
        <w:rPr>
          <w:rFonts w:ascii="Arial" w:eastAsia="Calibri" w:hAnsi="Arial" w:cs="Arial"/>
          <w:i/>
          <w:iCs/>
          <w:color w:val="000000" w:themeColor="text1"/>
          <w:lang w:val="en-US"/>
        </w:rPr>
        <w:t>licenci</w:t>
      </w:r>
      <w:proofErr w:type="spellEnd"/>
      <w:r w:rsidR="00C05630" w:rsidRPr="00C05630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C05630" w:rsidRPr="00C05630"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 w:rsidR="00C05630" w:rsidRPr="00C05630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2 </w:t>
      </w:r>
      <w:proofErr w:type="spellStart"/>
      <w:r w:rsidR="00AA2E87">
        <w:rPr>
          <w:rFonts w:ascii="Arial" w:eastAsia="Calibri" w:hAnsi="Arial" w:cs="Arial"/>
          <w:i/>
          <w:iCs/>
          <w:color w:val="000000" w:themeColor="text1"/>
          <w:lang w:val="en-US"/>
        </w:rPr>
        <w:t>uređaja</w:t>
      </w:r>
      <w:proofErr w:type="spellEnd"/>
      <w:r w:rsidR="00AA2E87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Fortinet </w:t>
      </w:r>
      <w:proofErr w:type="spellStart"/>
      <w:r w:rsidR="00AA2E87">
        <w:rPr>
          <w:rFonts w:ascii="Arial" w:eastAsia="Calibri" w:hAnsi="Arial" w:cs="Arial"/>
          <w:i/>
          <w:iCs/>
          <w:color w:val="000000" w:themeColor="text1"/>
          <w:lang w:val="en-US"/>
        </w:rPr>
        <w:t>Fortigate</w:t>
      </w:r>
      <w:proofErr w:type="spellEnd"/>
      <w:r w:rsidR="00AA2E87"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200d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 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Komisija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sprovođenje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postupka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javne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nabavke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utvrdila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da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potpisan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ovjeren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Obrazac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2 –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Izjava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o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ispunjenosti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uslova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traženih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Zahtjevom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dostavljanje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nepostojanju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sukoba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interesa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šifrom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8801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od 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2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0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.0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9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.2021.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godine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,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Cijena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bez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uračunatog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PDV-a je 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4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840</w:t>
      </w:r>
      <w:r w:rsidR="00972812">
        <w:rPr>
          <w:rFonts w:ascii="Arial" w:eastAsia="Calibri" w:hAnsi="Arial" w:cs="Arial"/>
          <w:i/>
          <w:iCs/>
          <w:color w:val="000000" w:themeColor="text1"/>
          <w:lang w:val="en-US"/>
        </w:rPr>
        <w:t>,00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€. 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takođe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preko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ESJN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dokaze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o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stručnoj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tehničkoj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sposobnosti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koji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su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traženi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Zahtjevom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za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dostavljanje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 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lastRenderedPageBreak/>
        <w:t>Naručilac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je 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11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.0</w:t>
      </w:r>
      <w:r w:rsidR="00C05630">
        <w:rPr>
          <w:rFonts w:ascii="Arial" w:eastAsia="Calibri" w:hAnsi="Arial" w:cs="Arial"/>
          <w:i/>
          <w:iCs/>
          <w:color w:val="000000" w:themeColor="text1"/>
          <w:lang w:val="en-US"/>
        </w:rPr>
        <w:t>9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.2021.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dodine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</w:t>
      </w:r>
      <w:r w:rsidR="00CC6AC1">
        <w:rPr>
          <w:rFonts w:ascii="Arial" w:eastAsia="Calibri" w:hAnsi="Arial" w:cs="Arial"/>
          <w:i/>
          <w:iCs/>
          <w:color w:val="000000" w:themeColor="text1"/>
          <w:lang w:val="en-US"/>
        </w:rPr>
        <w:t>10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>,</w:t>
      </w:r>
      <w:r w:rsidR="00CC6AC1">
        <w:rPr>
          <w:rFonts w:ascii="Arial" w:eastAsia="Calibri" w:hAnsi="Arial" w:cs="Arial"/>
          <w:i/>
          <w:iCs/>
          <w:color w:val="000000" w:themeColor="text1"/>
          <w:lang w:val="en-US"/>
        </w:rPr>
        <w:t>06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sati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uputio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preko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ESJN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dopis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 w:rsidR="00CC6AC1">
        <w:rPr>
          <w:rFonts w:ascii="Arial" w:eastAsia="Calibri" w:hAnsi="Arial" w:cs="Arial"/>
          <w:i/>
          <w:iCs/>
          <w:color w:val="000000" w:themeColor="text1"/>
          <w:lang w:val="en-US"/>
        </w:rPr>
        <w:t>Digit Montenegro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 da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dokumentaciju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originalu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ili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ovjerenoj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kopiji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Ponuđač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r w:rsidR="00CC6AC1">
        <w:rPr>
          <w:rFonts w:ascii="Arial" w:eastAsia="Calibri" w:hAnsi="Arial" w:cs="Arial"/>
          <w:i/>
          <w:iCs/>
          <w:color w:val="000000" w:themeColor="text1"/>
          <w:lang w:val="en-US"/>
        </w:rPr>
        <w:t>Digit Montenegro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Podgorica je u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predviđenom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roku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dostavio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traženu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dokumentaciju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u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ovjerenoj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kopiji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</w:p>
    <w:p w:rsidR="001C3F2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lang w:val="en-US"/>
        </w:rPr>
      </w:pPr>
    </w:p>
    <w:p w:rsidR="00400CFB" w:rsidRPr="00CA76AB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 w:themeColor="text1"/>
          <w:u w:val="single"/>
          <w:lang w:val="en-US"/>
        </w:rPr>
      </w:pP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Neispravne</w:t>
      </w:r>
      <w:proofErr w:type="spellEnd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ponude</w:t>
      </w:r>
      <w:proofErr w:type="spellEnd"/>
      <w:r>
        <w:rPr>
          <w:rFonts w:ascii="Arial" w:eastAsia="Calibri" w:hAnsi="Arial" w:cs="Arial"/>
          <w:b/>
          <w:i/>
          <w:iCs/>
          <w:color w:val="000000" w:themeColor="text1"/>
          <w:lang w:val="en-US"/>
        </w:rPr>
        <w:t>:</w:t>
      </w:r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Nije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bilo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neispravnih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iCs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i/>
          <w:iCs/>
          <w:color w:val="000000" w:themeColor="text1"/>
          <w:lang w:val="en-US"/>
        </w:rPr>
        <w:t>.</w:t>
      </w:r>
    </w:p>
    <w:p w:rsidR="00202931" w:rsidRDefault="00202931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 xml:space="preserve">Na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osnovu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izvještaja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automatski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generisanog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u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sistemu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svih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članova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komisije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utvrđen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prosjek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dodijeljenog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broja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bodova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svakom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parametru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ukupno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,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kako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slijedi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: </w:t>
      </w: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222"/>
        <w:gridCol w:w="2092"/>
        <w:gridCol w:w="2058"/>
        <w:gridCol w:w="2023"/>
      </w:tblGrid>
      <w:tr w:rsidR="00400CFB" w:rsidTr="00165674">
        <w:trPr>
          <w:trHeight w:val="567"/>
        </w:trPr>
        <w:tc>
          <w:tcPr>
            <w:tcW w:w="559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r.b.</w:t>
            </w:r>
          </w:p>
        </w:tc>
        <w:tc>
          <w:tcPr>
            <w:tcW w:w="2222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 xml:space="preserve">Ponuđač </w:t>
            </w:r>
          </w:p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(naziv i sjedište)</w:t>
            </w:r>
          </w:p>
        </w:tc>
        <w:tc>
          <w:tcPr>
            <w:tcW w:w="2092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Parametar 1</w:t>
            </w:r>
          </w:p>
          <w:p w:rsidR="00165674" w:rsidRDefault="00165674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Cijena</w:t>
            </w:r>
          </w:p>
        </w:tc>
        <w:tc>
          <w:tcPr>
            <w:tcW w:w="2058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Parametar 2</w:t>
            </w:r>
            <w:r>
              <w:rPr>
                <w:rFonts w:ascii="Arial" w:eastAsia="Times New Roman" w:hAnsi="Arial" w:cs="Arial"/>
                <w:b/>
                <w:bCs/>
                <w:color w:val="000000"/>
                <w:vertAlign w:val="superscript"/>
                <w:lang w:val="sr-Latn-RS"/>
              </w:rPr>
              <w:footnoteReference w:id="1"/>
            </w:r>
          </w:p>
        </w:tc>
        <w:tc>
          <w:tcPr>
            <w:tcW w:w="2023" w:type="dxa"/>
            <w:shd w:val="clear" w:color="auto" w:fill="D9D9D9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 xml:space="preserve">Ukupan broj bodova    </w:t>
            </w:r>
          </w:p>
        </w:tc>
      </w:tr>
      <w:tr w:rsidR="00400CFB" w:rsidTr="00165674">
        <w:trPr>
          <w:trHeight w:val="567"/>
        </w:trPr>
        <w:tc>
          <w:tcPr>
            <w:tcW w:w="559" w:type="dxa"/>
            <w:shd w:val="clear" w:color="auto" w:fill="auto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1.</w:t>
            </w:r>
          </w:p>
        </w:tc>
        <w:tc>
          <w:tcPr>
            <w:tcW w:w="2222" w:type="dxa"/>
            <w:shd w:val="clear" w:color="auto" w:fill="auto"/>
          </w:tcPr>
          <w:p w:rsidR="00400CFB" w:rsidRDefault="00CC6AC1" w:rsidP="00CC6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Digit Montenegro</w:t>
            </w:r>
            <w:r w:rsidR="00165674">
              <w:rPr>
                <w:rFonts w:ascii="Arial" w:eastAsia="Times New Roman" w:hAnsi="Arial" w:cs="Arial"/>
                <w:bCs/>
                <w:color w:val="000000"/>
                <w:lang w:val="sr-Latn-RS"/>
              </w:rPr>
              <w:t xml:space="preserve"> Podgoerica</w:t>
            </w:r>
          </w:p>
        </w:tc>
        <w:tc>
          <w:tcPr>
            <w:tcW w:w="2092" w:type="dxa"/>
            <w:shd w:val="clear" w:color="auto" w:fill="auto"/>
          </w:tcPr>
          <w:p w:rsidR="00400CFB" w:rsidRDefault="00165674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100</w:t>
            </w:r>
          </w:p>
        </w:tc>
        <w:tc>
          <w:tcPr>
            <w:tcW w:w="2058" w:type="dxa"/>
          </w:tcPr>
          <w:p w:rsidR="00400CFB" w:rsidRDefault="00400CFB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</w:p>
        </w:tc>
        <w:tc>
          <w:tcPr>
            <w:tcW w:w="2023" w:type="dxa"/>
          </w:tcPr>
          <w:p w:rsidR="00400CFB" w:rsidRDefault="00165674" w:rsidP="002F2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lang w:val="sr-Latn-RS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sr-Latn-RS"/>
              </w:rPr>
              <w:t>100</w:t>
            </w:r>
          </w:p>
        </w:tc>
      </w:tr>
    </w:tbl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 xml:space="preserve">Na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osnovu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prosječnog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broja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bodova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dodijeljenih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ponudama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utvrđena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sljedeća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rang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lista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po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silaznom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redosljedu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>:</w:t>
      </w:r>
    </w:p>
    <w:p w:rsidR="00400CFB" w:rsidRDefault="00400CFB" w:rsidP="00400CFB">
      <w:pPr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165674" w:rsidRPr="00165674" w:rsidRDefault="00CC6AC1" w:rsidP="00165674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Cs/>
          <w:color w:val="000000" w:themeColor="text1"/>
          <w:lang w:val="en-US"/>
        </w:rPr>
      </w:pPr>
      <w:r>
        <w:rPr>
          <w:rFonts w:ascii="Arial" w:eastAsia="Calibri" w:hAnsi="Arial" w:cs="Arial"/>
          <w:iCs/>
          <w:color w:val="000000" w:themeColor="text1"/>
          <w:lang w:val="en-US"/>
        </w:rPr>
        <w:t>Digit Montenegro</w:t>
      </w:r>
      <w:r w:rsidR="00165674"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Podgorica </w:t>
      </w:r>
      <w:proofErr w:type="spellStart"/>
      <w:r w:rsidR="00165674" w:rsidRPr="00165674">
        <w:rPr>
          <w:rFonts w:ascii="Arial" w:eastAsia="Calibri" w:hAnsi="Arial" w:cs="Arial"/>
          <w:iCs/>
          <w:color w:val="000000" w:themeColor="text1"/>
          <w:lang w:val="en-US"/>
        </w:rPr>
        <w:t>ukupan</w:t>
      </w:r>
      <w:proofErr w:type="spellEnd"/>
      <w:r w:rsidR="00165674"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</w:t>
      </w:r>
      <w:proofErr w:type="spellStart"/>
      <w:r w:rsidR="00165674" w:rsidRPr="00165674">
        <w:rPr>
          <w:rFonts w:ascii="Arial" w:eastAsia="Calibri" w:hAnsi="Arial" w:cs="Arial"/>
          <w:iCs/>
          <w:color w:val="000000" w:themeColor="text1"/>
          <w:lang w:val="en-US"/>
        </w:rPr>
        <w:t>broj</w:t>
      </w:r>
      <w:proofErr w:type="spellEnd"/>
      <w:r w:rsidR="00165674"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</w:t>
      </w:r>
      <w:proofErr w:type="spellStart"/>
      <w:r w:rsidR="00165674" w:rsidRPr="00165674">
        <w:rPr>
          <w:rFonts w:ascii="Arial" w:eastAsia="Calibri" w:hAnsi="Arial" w:cs="Arial"/>
          <w:iCs/>
          <w:color w:val="000000" w:themeColor="text1"/>
          <w:lang w:val="en-US"/>
        </w:rPr>
        <w:t>dodijeljenih</w:t>
      </w:r>
      <w:proofErr w:type="spellEnd"/>
      <w:r w:rsidR="00165674"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</w:t>
      </w:r>
      <w:proofErr w:type="spellStart"/>
      <w:r w:rsidR="00165674" w:rsidRPr="00165674">
        <w:rPr>
          <w:rFonts w:ascii="Arial" w:eastAsia="Calibri" w:hAnsi="Arial" w:cs="Arial"/>
          <w:iCs/>
          <w:color w:val="000000" w:themeColor="text1"/>
          <w:lang w:val="en-US"/>
        </w:rPr>
        <w:t>bodova</w:t>
      </w:r>
      <w:proofErr w:type="spellEnd"/>
      <w:r w:rsidR="00165674" w:rsidRPr="00165674">
        <w:rPr>
          <w:rFonts w:ascii="Arial" w:eastAsia="Calibri" w:hAnsi="Arial" w:cs="Arial"/>
          <w:iCs/>
          <w:color w:val="000000" w:themeColor="text1"/>
          <w:lang w:val="en-US"/>
        </w:rPr>
        <w:t xml:space="preserve"> 100</w:t>
      </w:r>
    </w:p>
    <w:p w:rsidR="00400CFB" w:rsidRDefault="00400CFB" w:rsidP="00400CF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VIII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Naziv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ponuđača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čija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je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ponuda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izabrana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kao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najpovoljnija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>: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3"/>
        <w:gridCol w:w="4939"/>
      </w:tblGrid>
      <w:tr w:rsidR="00165674" w:rsidTr="00165674">
        <w:trPr>
          <w:trHeight w:val="294"/>
          <w:jc w:val="center"/>
        </w:trPr>
        <w:tc>
          <w:tcPr>
            <w:tcW w:w="41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74" w:rsidRDefault="00165674" w:rsidP="00CC6AC1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Ponuđač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Digit Montenegro 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 </w:t>
            </w:r>
          </w:p>
        </w:tc>
        <w:tc>
          <w:tcPr>
            <w:tcW w:w="49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5674" w:rsidRDefault="00165674" w:rsidP="00CC6AC1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Kontakt-osoba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Duško</w:t>
            </w:r>
            <w:proofErr w:type="spellEnd"/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Petrović</w:t>
            </w:r>
            <w:proofErr w:type="spellEnd"/>
          </w:p>
        </w:tc>
      </w:tr>
      <w:tr w:rsidR="00165674" w:rsidTr="00165674">
        <w:trPr>
          <w:trHeight w:val="359"/>
          <w:jc w:val="center"/>
        </w:trPr>
        <w:tc>
          <w:tcPr>
            <w:tcW w:w="41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74" w:rsidRDefault="00165674" w:rsidP="00CC6AC1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Studentska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1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8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Poštanski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 81000</w:t>
            </w:r>
          </w:p>
        </w:tc>
      </w:tr>
      <w:tr w:rsidR="00165674" w:rsidTr="00165674">
        <w:trPr>
          <w:trHeight w:val="341"/>
          <w:jc w:val="center"/>
        </w:trPr>
        <w:tc>
          <w:tcPr>
            <w:tcW w:w="41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Grad: Podgorica  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5674" w:rsidRDefault="00165674" w:rsidP="00CC6AC1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Identifikacioni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broj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(PIB): </w:t>
            </w:r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02247488</w:t>
            </w:r>
          </w:p>
        </w:tc>
      </w:tr>
      <w:tr w:rsidR="00165674" w:rsidTr="00165674">
        <w:trPr>
          <w:trHeight w:val="352"/>
          <w:jc w:val="center"/>
        </w:trPr>
        <w:tc>
          <w:tcPr>
            <w:tcW w:w="41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74" w:rsidRDefault="00165674" w:rsidP="00CC6AC1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Telefon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 020/</w:t>
            </w:r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662-616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5674" w:rsidRDefault="00165674" w:rsidP="00165674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Fax: - </w:t>
            </w:r>
          </w:p>
        </w:tc>
      </w:tr>
      <w:tr w:rsidR="00165674" w:rsidTr="00165674">
        <w:trPr>
          <w:trHeight w:val="361"/>
          <w:jc w:val="center"/>
        </w:trPr>
        <w:tc>
          <w:tcPr>
            <w:tcW w:w="41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5674" w:rsidRDefault="00165674" w:rsidP="00CC6AC1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Elekt</w:t>
            </w:r>
            <w:r w:rsidR="00972812">
              <w:rPr>
                <w:rFonts w:ascii="Arial" w:eastAsia="Calibri" w:hAnsi="Arial" w:cs="Arial"/>
                <w:color w:val="000000" w:themeColor="text1"/>
                <w:lang w:val="en-US"/>
              </w:rPr>
              <w:t>ronska</w:t>
            </w:r>
            <w:proofErr w:type="spellEnd"/>
            <w:r w:rsidR="00972812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972812"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 w:rsidR="00972812"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 (e-mail): </w:t>
            </w:r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info</w:t>
            </w:r>
            <w:r w:rsidR="00972812">
              <w:rPr>
                <w:rFonts w:ascii="Arial" w:eastAsia="Calibri" w:hAnsi="Arial" w:cs="Arial"/>
                <w:color w:val="000000" w:themeColor="text1"/>
                <w:lang w:val="en-US"/>
              </w:rPr>
              <w:t>@</w:t>
            </w:r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digit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.</w:t>
            </w:r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me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65674" w:rsidRDefault="00165674" w:rsidP="00CC6AC1">
            <w:pPr>
              <w:tabs>
                <w:tab w:val="left" w:pos="426"/>
              </w:tabs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n-US"/>
              </w:rPr>
            </w:pP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 xml:space="preserve">Internet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adresa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: www.</w:t>
            </w:r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digit</w:t>
            </w:r>
            <w:r>
              <w:rPr>
                <w:rFonts w:ascii="Arial" w:eastAsia="Calibri" w:hAnsi="Arial" w:cs="Arial"/>
                <w:color w:val="000000" w:themeColor="text1"/>
                <w:lang w:val="en-US"/>
              </w:rPr>
              <w:t>.</w:t>
            </w:r>
            <w:r w:rsidR="00CC6AC1">
              <w:rPr>
                <w:rFonts w:ascii="Arial" w:eastAsia="Calibri" w:hAnsi="Arial" w:cs="Arial"/>
                <w:color w:val="000000" w:themeColor="text1"/>
                <w:lang w:val="en-US"/>
              </w:rPr>
              <w:t>me</w:t>
            </w:r>
          </w:p>
        </w:tc>
      </w:tr>
    </w:tbl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IX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Cijena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najpovoljnije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ponude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CC6AC1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>4</w:t>
      </w:r>
      <w:r w:rsidR="00DB5041">
        <w:rPr>
          <w:rFonts w:ascii="Arial" w:eastAsia="Calibri" w:hAnsi="Arial" w:cs="Arial"/>
          <w:color w:val="000000" w:themeColor="text1"/>
          <w:lang w:val="en-US"/>
        </w:rPr>
        <w:t>.</w:t>
      </w:r>
      <w:r>
        <w:rPr>
          <w:rFonts w:ascii="Arial" w:eastAsia="Calibri" w:hAnsi="Arial" w:cs="Arial"/>
          <w:color w:val="000000" w:themeColor="text1"/>
          <w:lang w:val="en-US"/>
        </w:rPr>
        <w:t>840</w:t>
      </w:r>
      <w:r w:rsidR="00DB5041">
        <w:rPr>
          <w:rFonts w:ascii="Arial" w:eastAsia="Calibri" w:hAnsi="Arial" w:cs="Arial"/>
          <w:color w:val="000000" w:themeColor="text1"/>
          <w:lang w:val="en-US"/>
        </w:rPr>
        <w:t>,00</w:t>
      </w:r>
      <w:r w:rsidR="00501891">
        <w:rPr>
          <w:rFonts w:ascii="Arial" w:eastAsia="Calibri" w:hAnsi="Arial" w:cs="Arial"/>
          <w:color w:val="000000" w:themeColor="text1"/>
          <w:lang w:val="en-US"/>
        </w:rPr>
        <w:t xml:space="preserve"> €</w:t>
      </w: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  <w:r>
        <w:rPr>
          <w:rFonts w:ascii="Arial" w:eastAsia="Calibri" w:hAnsi="Arial" w:cs="Arial"/>
          <w:b/>
          <w:color w:val="000000" w:themeColor="text1"/>
          <w:lang w:val="en-US"/>
        </w:rPr>
        <w:t xml:space="preserve">X Sa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izabranim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ponuđačem</w:t>
      </w:r>
      <w:proofErr w:type="spellEnd"/>
      <w:r>
        <w:rPr>
          <w:rFonts w:ascii="Arial" w:eastAsia="Calibri" w:hAnsi="Arial" w:cs="Arial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b/>
          <w:color w:val="000000" w:themeColor="text1"/>
          <w:lang w:val="en-US"/>
        </w:rPr>
        <w:t>naručilac</w:t>
      </w:r>
      <w:proofErr w:type="spellEnd"/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sym w:font="Wingdings" w:char="00A8"/>
      </w: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će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zaključiti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000000" w:themeColor="text1"/>
          <w:lang w:val="en-US"/>
        </w:rPr>
        <w:t>ugovor</w:t>
      </w:r>
      <w:proofErr w:type="spellEnd"/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</w:p>
    <w:p w:rsidR="00165674" w:rsidRDefault="00165674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165674" w:rsidRDefault="00165674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left" w:pos="426"/>
        </w:tabs>
        <w:spacing w:after="0" w:line="240" w:lineRule="auto"/>
        <w:rPr>
          <w:rFonts w:ascii="Arial" w:eastAsia="Calibri" w:hAnsi="Arial" w:cs="Arial"/>
          <w:b/>
          <w:color w:val="000000" w:themeColor="text1"/>
          <w:lang w:val="en-US"/>
        </w:rPr>
      </w:pPr>
    </w:p>
    <w:p w:rsidR="00400CFB" w:rsidRDefault="00400CFB" w:rsidP="00400CF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val="en-US"/>
        </w:rPr>
      </w:pPr>
    </w:p>
    <w:p w:rsidR="00400CFB" w:rsidRDefault="00400CFB" w:rsidP="00501891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Arial" w:eastAsia="PMingLiU" w:hAnsi="Arial" w:cs="Arial"/>
          <w:color w:val="000000" w:themeColor="text1"/>
          <w:lang w:val="en-US"/>
        </w:rPr>
      </w:pPr>
      <w:r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501891">
        <w:rPr>
          <w:rFonts w:ascii="Arial" w:eastAsia="Calibri" w:hAnsi="Arial" w:cs="Arial"/>
          <w:color w:val="000000" w:themeColor="text1"/>
          <w:lang w:val="en-US"/>
        </w:rPr>
        <w:t>Ovlašćeno</w:t>
      </w:r>
      <w:proofErr w:type="spellEnd"/>
      <w:r w:rsidR="00501891">
        <w:rPr>
          <w:rFonts w:ascii="Arial" w:eastAsia="Calibri" w:hAnsi="Arial" w:cs="Arial"/>
          <w:color w:val="000000" w:themeColor="text1"/>
          <w:lang w:val="en-US"/>
        </w:rPr>
        <w:t xml:space="preserve"> lice </w:t>
      </w:r>
      <w:proofErr w:type="spellStart"/>
      <w:r w:rsidR="00501891">
        <w:rPr>
          <w:rFonts w:ascii="Arial" w:eastAsia="Calibri" w:hAnsi="Arial" w:cs="Arial"/>
          <w:color w:val="000000" w:themeColor="text1"/>
          <w:lang w:val="en-US"/>
        </w:rPr>
        <w:t>naručioca</w:t>
      </w:r>
      <w:proofErr w:type="spellEnd"/>
      <w:r w:rsidR="00501891">
        <w:rPr>
          <w:rFonts w:ascii="Arial" w:eastAsia="Calibri" w:hAnsi="Arial" w:cs="Arial"/>
          <w:color w:val="000000" w:themeColor="text1"/>
          <w:lang w:val="en-US"/>
        </w:rPr>
        <w:t xml:space="preserve">  </w:t>
      </w:r>
      <w:r w:rsidR="00501891" w:rsidRPr="006C4583">
        <w:rPr>
          <w:rFonts w:ascii="Arial" w:eastAsia="PMingLiU" w:hAnsi="Arial" w:cs="Arial"/>
          <w:color w:val="000000" w:themeColor="text1"/>
          <w:lang w:val="en-US"/>
        </w:rPr>
        <w:t xml:space="preserve"> </w:t>
      </w:r>
      <w:proofErr w:type="spellStart"/>
      <w:r w:rsidR="00501891" w:rsidRPr="006C4583">
        <w:rPr>
          <w:rFonts w:ascii="Arial" w:eastAsia="PMingLiU" w:hAnsi="Arial" w:cs="Arial"/>
          <w:color w:val="000000" w:themeColor="text1"/>
          <w:lang w:val="en-US"/>
        </w:rPr>
        <w:t>Aleksandar</w:t>
      </w:r>
      <w:proofErr w:type="spellEnd"/>
      <w:r w:rsidR="00501891" w:rsidRPr="006C4583">
        <w:rPr>
          <w:rFonts w:ascii="Arial" w:eastAsia="PMingLiU" w:hAnsi="Arial" w:cs="Arial"/>
          <w:color w:val="000000" w:themeColor="text1"/>
          <w:lang w:val="en-US"/>
        </w:rPr>
        <w:t xml:space="preserve"> </w:t>
      </w:r>
      <w:proofErr w:type="spellStart"/>
      <w:r w:rsidR="00501891" w:rsidRPr="006C4583">
        <w:rPr>
          <w:rFonts w:ascii="Arial" w:eastAsia="PMingLiU" w:hAnsi="Arial" w:cs="Arial"/>
          <w:color w:val="000000" w:themeColor="text1"/>
          <w:lang w:val="en-US"/>
        </w:rPr>
        <w:t>Damjanović</w:t>
      </w:r>
      <w:proofErr w:type="spellEnd"/>
      <w:r w:rsidR="00501891" w:rsidRPr="006C4583">
        <w:rPr>
          <w:rFonts w:ascii="Arial" w:eastAsia="PMingLiU" w:hAnsi="Arial" w:cs="Arial"/>
          <w:color w:val="000000" w:themeColor="text1"/>
          <w:lang w:val="en-US"/>
        </w:rPr>
        <w:t xml:space="preserve">, </w:t>
      </w:r>
      <w:r w:rsidR="00501891">
        <w:rPr>
          <w:rFonts w:ascii="Arial" w:eastAsia="PMingLiU" w:hAnsi="Arial" w:cs="Arial"/>
          <w:color w:val="000000" w:themeColor="text1"/>
          <w:lang w:val="en-US"/>
        </w:rPr>
        <w:t>______________________</w:t>
      </w:r>
    </w:p>
    <w:p w:rsidR="00400CFB" w:rsidRDefault="00400CFB" w:rsidP="00501891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Arial" w:eastAsia="PMingLiU" w:hAnsi="Arial" w:cs="Arial"/>
          <w:color w:val="000000" w:themeColor="text1"/>
          <w:lang w:val="en-US"/>
        </w:rPr>
      </w:pPr>
    </w:p>
    <w:p w:rsidR="00400CFB" w:rsidRDefault="00400CFB" w:rsidP="00400CFB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Arial" w:eastAsia="PMingLiU" w:hAnsi="Arial" w:cs="Arial"/>
          <w:color w:val="000000" w:themeColor="text1"/>
          <w:lang w:val="en-US"/>
        </w:rPr>
      </w:pPr>
    </w:p>
    <w:p w:rsidR="00360EC6" w:rsidRPr="00501891" w:rsidRDefault="00400CFB" w:rsidP="00501891">
      <w:pPr>
        <w:tabs>
          <w:tab w:val="center" w:pos="4962"/>
          <w:tab w:val="righ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PMingLiU" w:hAnsi="Arial" w:cs="Arial"/>
          <w:color w:val="000000" w:themeColor="text1"/>
          <w:lang w:val="en-US"/>
        </w:rPr>
      </w:pPr>
      <w:proofErr w:type="gramStart"/>
      <w:r>
        <w:rPr>
          <w:rFonts w:ascii="Arial" w:eastAsia="PMingLiU" w:hAnsi="Arial" w:cs="Arial"/>
          <w:color w:val="000000" w:themeColor="text1"/>
          <w:lang w:val="en-US"/>
        </w:rPr>
        <w:t>M.P.</w:t>
      </w:r>
      <w:r>
        <w:rPr>
          <w:rFonts w:ascii="Arial" w:eastAsia="Times New Roman" w:hAnsi="Arial" w:cs="Arial"/>
          <w:lang w:val="sr-Latn-ME"/>
        </w:rPr>
        <w:t>“</w:t>
      </w:r>
      <w:proofErr w:type="gramEnd"/>
      <w:r>
        <w:rPr>
          <w:rFonts w:ascii="Arial" w:eastAsia="Times New Roman" w:hAnsi="Arial" w:cs="Arial"/>
          <w:lang w:val="sr-Latn-ME"/>
        </w:rPr>
        <w:t>.</w:t>
      </w:r>
    </w:p>
    <w:sectPr w:rsidR="00360EC6" w:rsidRPr="00501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C40" w:rsidRDefault="00EC1C40" w:rsidP="00400CFB">
      <w:pPr>
        <w:spacing w:after="0" w:line="240" w:lineRule="auto"/>
      </w:pPr>
      <w:r>
        <w:separator/>
      </w:r>
    </w:p>
  </w:endnote>
  <w:endnote w:type="continuationSeparator" w:id="0">
    <w:p w:rsidR="00EC1C40" w:rsidRDefault="00EC1C40" w:rsidP="0040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default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C40" w:rsidRDefault="00EC1C40" w:rsidP="00400CFB">
      <w:pPr>
        <w:spacing w:after="0" w:line="240" w:lineRule="auto"/>
      </w:pPr>
      <w:r>
        <w:separator/>
      </w:r>
    </w:p>
  </w:footnote>
  <w:footnote w:type="continuationSeparator" w:id="0">
    <w:p w:rsidR="00EC1C40" w:rsidRDefault="00EC1C40" w:rsidP="00400CFB">
      <w:pPr>
        <w:spacing w:after="0" w:line="240" w:lineRule="auto"/>
      </w:pPr>
      <w:r>
        <w:continuationSeparator/>
      </w:r>
    </w:p>
  </w:footnote>
  <w:footnote w:id="1">
    <w:p w:rsidR="00400CFB" w:rsidRDefault="00400CFB" w:rsidP="00400CFB">
      <w:pPr>
        <w:pStyle w:val="FootnoteText"/>
        <w:rPr>
          <w:rFonts w:ascii="Arial" w:hAnsi="Arial" w:cs="Arial"/>
          <w:sz w:val="14"/>
          <w:szCs w:val="16"/>
        </w:rPr>
      </w:pPr>
      <w:r>
        <w:rPr>
          <w:rStyle w:val="FootnoteReference"/>
          <w:rFonts w:ascii="Arial" w:hAnsi="Arial" w:cs="Arial"/>
          <w:sz w:val="14"/>
          <w:szCs w:val="16"/>
        </w:rPr>
        <w:footnoteRef/>
      </w:r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Dodati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onoliko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koliko</w:t>
      </w:r>
      <w:proofErr w:type="spellEnd"/>
      <w:r>
        <w:rPr>
          <w:rFonts w:ascii="Arial" w:hAnsi="Arial" w:cs="Arial"/>
          <w:sz w:val="14"/>
          <w:szCs w:val="16"/>
        </w:rPr>
        <w:t xml:space="preserve"> je </w:t>
      </w:r>
      <w:proofErr w:type="spellStart"/>
      <w:r>
        <w:rPr>
          <w:rFonts w:ascii="Arial" w:hAnsi="Arial" w:cs="Arial"/>
          <w:sz w:val="14"/>
          <w:szCs w:val="16"/>
        </w:rPr>
        <w:t>parametara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predvidjeno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tenderskom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dokumnetacijom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za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svaki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upisati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broj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proofErr w:type="spellStart"/>
      <w:r>
        <w:rPr>
          <w:rFonts w:ascii="Arial" w:hAnsi="Arial" w:cs="Arial"/>
          <w:sz w:val="14"/>
          <w:szCs w:val="16"/>
        </w:rPr>
        <w:t>bodova</w:t>
      </w:r>
      <w:proofErr w:type="spellEnd"/>
      <w:r>
        <w:rPr>
          <w:rFonts w:ascii="Arial" w:hAnsi="Arial" w:cs="Arial"/>
          <w:sz w:val="14"/>
          <w:szCs w:val="16"/>
        </w:rPr>
        <w:t>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D65DF"/>
    <w:multiLevelType w:val="multilevel"/>
    <w:tmpl w:val="31AD65DF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46B75"/>
    <w:multiLevelType w:val="multilevel"/>
    <w:tmpl w:val="31AD65D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CFB"/>
    <w:rsid w:val="000225EF"/>
    <w:rsid w:val="00085C89"/>
    <w:rsid w:val="00096C82"/>
    <w:rsid w:val="00165674"/>
    <w:rsid w:val="001C3F2F"/>
    <w:rsid w:val="00202931"/>
    <w:rsid w:val="002A1F2E"/>
    <w:rsid w:val="002C630D"/>
    <w:rsid w:val="00360EC6"/>
    <w:rsid w:val="00370AF2"/>
    <w:rsid w:val="00400CFB"/>
    <w:rsid w:val="004C0137"/>
    <w:rsid w:val="004F7EE2"/>
    <w:rsid w:val="00501891"/>
    <w:rsid w:val="00502D6A"/>
    <w:rsid w:val="0055582B"/>
    <w:rsid w:val="005D703D"/>
    <w:rsid w:val="006E3DB8"/>
    <w:rsid w:val="0076385A"/>
    <w:rsid w:val="00784B31"/>
    <w:rsid w:val="00972812"/>
    <w:rsid w:val="00A8181C"/>
    <w:rsid w:val="00AA2E87"/>
    <w:rsid w:val="00B16EAB"/>
    <w:rsid w:val="00B64BF6"/>
    <w:rsid w:val="00C05630"/>
    <w:rsid w:val="00CA76AB"/>
    <w:rsid w:val="00CC6AC1"/>
    <w:rsid w:val="00D2463D"/>
    <w:rsid w:val="00DB07F9"/>
    <w:rsid w:val="00DB5041"/>
    <w:rsid w:val="00DF0BAC"/>
    <w:rsid w:val="00E224E4"/>
    <w:rsid w:val="00E37DA5"/>
    <w:rsid w:val="00EC1C40"/>
    <w:rsid w:val="00FB3A92"/>
    <w:rsid w:val="00FC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7888"/>
  <w15:chartTrackingRefBased/>
  <w15:docId w15:val="{57B8D8B3-1690-474A-ACA5-43BAB7A5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C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400CF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00CFB"/>
    <w:pPr>
      <w:spacing w:after="0" w:line="240" w:lineRule="auto"/>
    </w:pPr>
    <w:rPr>
      <w:rFonts w:ascii="Calibri" w:eastAsia="PMingLiU" w:hAnsi="Calibri" w:cs="Calibri"/>
      <w:sz w:val="20"/>
      <w:szCs w:val="20"/>
      <w:lang w:val="en-US" w:eastAsia="zh-TW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00CFB"/>
    <w:rPr>
      <w:rFonts w:ascii="Calibri" w:eastAsia="PMingLiU" w:hAnsi="Calibri" w:cs="Calibri"/>
      <w:sz w:val="20"/>
      <w:szCs w:val="20"/>
      <w:lang w:val="en-US" w:eastAsia="zh-TW"/>
    </w:rPr>
  </w:style>
  <w:style w:type="character" w:styleId="Hyperlink">
    <w:name w:val="Hyperlink"/>
    <w:basedOn w:val="DefaultParagraphFont"/>
    <w:uiPriority w:val="99"/>
    <w:unhideWhenUsed/>
    <w:rsid w:val="001C3F2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56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4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63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Rajko Nikolic</dc:creator>
  <cp:keywords/>
  <dc:description/>
  <cp:lastModifiedBy>Rajko Nikolic</cp:lastModifiedBy>
  <cp:revision>21</cp:revision>
  <cp:lastPrinted>2021-09-06T10:12:00Z</cp:lastPrinted>
  <dcterms:created xsi:type="dcterms:W3CDTF">2021-05-27T05:59:00Z</dcterms:created>
  <dcterms:modified xsi:type="dcterms:W3CDTF">2021-10-19T08:42:00Z</dcterms:modified>
</cp:coreProperties>
</file>