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3B2" w:rsidRPr="00CB43B2" w:rsidRDefault="00CB43B2" w:rsidP="00CB43B2">
      <w:pPr>
        <w:pStyle w:val="NoSpacing"/>
        <w:spacing w:before="240" w:after="240" w:line="276" w:lineRule="auto"/>
        <w:jc w:val="center"/>
        <w:outlineLvl w:val="0"/>
        <w:rPr>
          <w:rFonts w:asciiTheme="minorHAnsi" w:hAnsiTheme="minorHAnsi"/>
          <w:b/>
          <w:sz w:val="24"/>
          <w:szCs w:val="24"/>
          <w:lang/>
        </w:rPr>
      </w:pPr>
      <w:r w:rsidRPr="00CB43B2">
        <w:rPr>
          <w:rFonts w:asciiTheme="minorHAnsi" w:hAnsiTheme="minorHAnsi"/>
          <w:b/>
          <w:sz w:val="24"/>
          <w:szCs w:val="24"/>
          <w:lang/>
        </w:rPr>
        <w:t>MILO ĐUKANOVIĆ, PREDSJEDNIK VLADE CRNE GORE:</w:t>
      </w:r>
    </w:p>
    <w:p w:rsidR="00CB43B2" w:rsidRPr="00CB43B2" w:rsidRDefault="00CB43B2" w:rsidP="00CB43B2">
      <w:pPr>
        <w:pStyle w:val="NoSpacing"/>
        <w:spacing w:before="240" w:after="240" w:line="276" w:lineRule="auto"/>
        <w:jc w:val="center"/>
        <w:rPr>
          <w:rFonts w:asciiTheme="minorHAnsi" w:hAnsiTheme="minorHAnsi"/>
          <w:b/>
          <w:sz w:val="24"/>
          <w:szCs w:val="24"/>
          <w:lang/>
        </w:rPr>
      </w:pPr>
      <w:r w:rsidRPr="00CB43B2">
        <w:rPr>
          <w:rFonts w:asciiTheme="minorHAnsi" w:hAnsiTheme="minorHAnsi"/>
          <w:b/>
          <w:sz w:val="24"/>
          <w:szCs w:val="24"/>
          <w:lang/>
        </w:rPr>
        <w:t>(Pozdravna riječ na Sveobuhvatnom ministarskom regionalnom sastanku (CRM), Bečići, 16.10.2014. – hotel „Splendid“)</w:t>
      </w:r>
    </w:p>
    <w:p w:rsidR="00CB43B2" w:rsidRPr="00CB43B2" w:rsidRDefault="00CB43B2" w:rsidP="00CB43B2">
      <w:pPr>
        <w:pStyle w:val="NoSpacing"/>
        <w:spacing w:before="240" w:after="240" w:line="276" w:lineRule="auto"/>
        <w:contextualSpacing/>
        <w:jc w:val="both"/>
        <w:rPr>
          <w:rFonts w:asciiTheme="minorHAnsi" w:hAnsiTheme="minorHAnsi"/>
          <w:sz w:val="24"/>
          <w:szCs w:val="24"/>
          <w:lang/>
        </w:rPr>
      </w:pPr>
      <w:r w:rsidRPr="00CB43B2">
        <w:rPr>
          <w:rFonts w:asciiTheme="minorHAnsi" w:hAnsiTheme="minorHAnsi"/>
          <w:sz w:val="24"/>
          <w:szCs w:val="24"/>
          <w:lang/>
        </w:rPr>
        <w:t>Poštovani ministri,</w:t>
      </w:r>
    </w:p>
    <w:p w:rsidR="00CB43B2" w:rsidRPr="00CB43B2" w:rsidRDefault="00CB43B2" w:rsidP="00CB43B2">
      <w:pPr>
        <w:pStyle w:val="NoSpacing"/>
        <w:spacing w:before="240" w:after="240" w:line="276" w:lineRule="auto"/>
        <w:contextualSpacing/>
        <w:jc w:val="both"/>
        <w:rPr>
          <w:rFonts w:asciiTheme="minorHAnsi" w:hAnsiTheme="minorHAnsi"/>
          <w:sz w:val="24"/>
          <w:szCs w:val="24"/>
          <w:lang/>
        </w:rPr>
      </w:pPr>
      <w:r w:rsidRPr="00CB43B2">
        <w:rPr>
          <w:rFonts w:asciiTheme="minorHAnsi" w:hAnsiTheme="minorHAnsi"/>
          <w:sz w:val="24"/>
          <w:szCs w:val="24"/>
          <w:lang/>
        </w:rPr>
        <w:t>Ekselencije,</w:t>
      </w:r>
    </w:p>
    <w:p w:rsidR="00CB43B2" w:rsidRPr="00CB43B2" w:rsidRDefault="00CB43B2" w:rsidP="00CB43B2">
      <w:pPr>
        <w:pStyle w:val="NoSpacing"/>
        <w:spacing w:before="240" w:after="240" w:line="276" w:lineRule="auto"/>
        <w:contextualSpacing/>
        <w:jc w:val="both"/>
        <w:rPr>
          <w:rFonts w:asciiTheme="minorHAnsi" w:hAnsiTheme="minorHAnsi"/>
          <w:sz w:val="24"/>
          <w:szCs w:val="24"/>
          <w:lang/>
        </w:rPr>
      </w:pPr>
      <w:r w:rsidRPr="00CB43B2">
        <w:rPr>
          <w:rFonts w:asciiTheme="minorHAnsi" w:hAnsiTheme="minorHAnsi"/>
          <w:sz w:val="24"/>
          <w:szCs w:val="24"/>
          <w:lang/>
        </w:rPr>
        <w:t>Dame i gospodo,</w:t>
      </w:r>
    </w:p>
    <w:p w:rsidR="00CB43B2" w:rsidRPr="00CB43B2" w:rsidRDefault="00CB43B2" w:rsidP="00CB43B2">
      <w:pPr>
        <w:spacing w:before="240" w:after="240"/>
        <w:jc w:val="both"/>
        <w:rPr>
          <w:rFonts w:asciiTheme="minorHAnsi" w:hAnsiTheme="minorHAnsi"/>
          <w:sz w:val="24"/>
          <w:szCs w:val="24"/>
          <w:lang/>
        </w:rPr>
      </w:pPr>
      <w:r w:rsidRPr="00CB43B2">
        <w:rPr>
          <w:rFonts w:asciiTheme="minorHAnsi" w:hAnsiTheme="minorHAnsi"/>
          <w:sz w:val="24"/>
          <w:szCs w:val="24"/>
          <w:lang/>
        </w:rPr>
        <w:t>Zadovoljstvo mi je da vas pozdravim u ime Vlade Crne Gore. Znam da ste vrijedno radili proteklih dana. Nadam se da ste našli malo vremena i da uživate u ljepotama ovoga mjesta, na koje smo veoma ponosni.</w:t>
      </w:r>
    </w:p>
    <w:p w:rsidR="00CB43B2" w:rsidRPr="00CB43B2" w:rsidRDefault="00CB43B2" w:rsidP="00CB43B2">
      <w:pPr>
        <w:spacing w:before="240" w:after="240"/>
        <w:jc w:val="both"/>
        <w:rPr>
          <w:rFonts w:asciiTheme="minorHAnsi" w:hAnsiTheme="minorHAnsi"/>
          <w:sz w:val="24"/>
          <w:szCs w:val="24"/>
          <w:lang/>
        </w:rPr>
      </w:pPr>
      <w:r w:rsidRPr="00CB43B2">
        <w:rPr>
          <w:rFonts w:asciiTheme="minorHAnsi" w:hAnsiTheme="minorHAnsi"/>
          <w:sz w:val="24"/>
          <w:szCs w:val="24"/>
          <w:lang/>
        </w:rPr>
        <w:t>Posebno mi je zadovoljstvo što je Crna Gora domaćin ovako važnog regionalnog skupa. Višedimenzionalno sagledavanje bezbjednosnih i drugih savremenih izazova u regionu i na globalnom planu, u različitim formatima u okviru ove inicijative, ima izuzetan značaj i u nacionalnim okvirima. Kao i regionalna saradnja u svim oblastima. To je pretpostavka razvoja svake od naših zemalja pojedinačno. Takođe, i progresa u procesu integracije u EU i NATO. To su i strateški ciljevi državne politike Crne Gore.</w:t>
      </w:r>
    </w:p>
    <w:p w:rsidR="00CB43B2" w:rsidRPr="00CB43B2" w:rsidRDefault="00CB43B2" w:rsidP="00CB43B2">
      <w:pPr>
        <w:spacing w:before="240" w:after="240"/>
        <w:jc w:val="both"/>
        <w:rPr>
          <w:rFonts w:asciiTheme="minorHAnsi" w:hAnsiTheme="minorHAnsi"/>
          <w:sz w:val="24"/>
          <w:szCs w:val="24"/>
          <w:lang/>
        </w:rPr>
      </w:pPr>
      <w:r w:rsidRPr="00CB43B2">
        <w:rPr>
          <w:rFonts w:asciiTheme="minorHAnsi" w:hAnsiTheme="minorHAnsi"/>
          <w:sz w:val="24"/>
          <w:szCs w:val="24"/>
          <w:lang/>
        </w:rPr>
        <w:t>Oni su prvi put u istoriji zajednički i za region u cjelini. Integracije su drugo ime za stabilnost Zapadnog Balkana. Želimo da vjerujemo i da je to i zajednički naučena lekcija iz tragičnih grešaka kojima obiluje prošlost naroda na ovim prostorima. Pokazuje se da su agende EU i NATO integracija najbolji okvir za političke i ekonomske reforme bez kojih nema prevazilaženja decenijskog zaostajanja u razvoju, niti dostizanja evropskih standarda i kvaliteta života.</w:t>
      </w:r>
    </w:p>
    <w:p w:rsidR="00CB43B2" w:rsidRPr="00CB43B2" w:rsidRDefault="00CB43B2" w:rsidP="00CB43B2">
      <w:pPr>
        <w:spacing w:before="240" w:after="240"/>
        <w:jc w:val="both"/>
        <w:rPr>
          <w:rFonts w:asciiTheme="minorHAnsi" w:hAnsiTheme="minorHAnsi"/>
          <w:sz w:val="24"/>
          <w:szCs w:val="24"/>
          <w:lang/>
        </w:rPr>
      </w:pPr>
      <w:r w:rsidRPr="00CB43B2">
        <w:rPr>
          <w:rFonts w:asciiTheme="minorHAnsi" w:hAnsiTheme="minorHAnsi"/>
          <w:sz w:val="24"/>
          <w:szCs w:val="24"/>
          <w:lang/>
        </w:rPr>
        <w:t xml:space="preserve">Crna Gora je u protekloj deceniji ostvarila društveni napredak za respekt. Od načina na koji smo prije osam godina obnovili državnu nezavisnost do sticanja statusa zemlje kandidata za članstvo i otvaranja pregovora sa EU, i realne perspektive potvrđene na Samitu NATO u Kardifu za dobijanje poziva za članstvo u Alijansi do kraja iduće godine. Sve to je važna potvrda uspješno savladanih izazova na planu ekonomskih i demokratskih reformi crnogorskog društva. Ovogodišnji Izvještaj o progresu kao partnerski pogled i preporuke od strane EK, kao i usaglašeni koncept intenziviranog i fokusiranog dijaloga kroz peti ciklus MAP – dodatna su inspiracija u daljim reformskim naporima na najširem frontu promjena koje treba da omoguće Crnoj Gori da bude dio savremene evropske civilizacije 21. vijeka. Posebnu pažnju ćemo i dalje posvetiti stvaranju uslova za dinamičan ekonomski rast bez kojeg, ubijeđeni smo, nema ne samo suštinske integracije nego ni pouzdane stabilnosti regiona, kao i vladavini prava čije rezultate smatramo uslovom ekonomskog i demokratskog razvoja i najubjedljivijom potvrdom da je Zapadni Balkan suštinski integrisan u savremeno evropsko društvo. Zato i uporno </w:t>
      </w:r>
      <w:r w:rsidRPr="00CB43B2">
        <w:rPr>
          <w:rFonts w:asciiTheme="minorHAnsi" w:hAnsiTheme="minorHAnsi"/>
          <w:sz w:val="24"/>
          <w:szCs w:val="24"/>
          <w:lang/>
        </w:rPr>
        <w:lastRenderedPageBreak/>
        <w:t>potenciramo međusobnu uslovljenost i dinamičku usklađenost procesa koji će nas voditi do ovih reformskih ostvarenja. Veoma je važno da ovaj pristup prihvati EK i zemlje članice i da time daju novi impuls suštinskoj integraciji Zapadnog Balkana.</w:t>
      </w:r>
    </w:p>
    <w:p w:rsidR="00CB43B2" w:rsidRPr="00CB43B2" w:rsidRDefault="00CB43B2" w:rsidP="00CB43B2">
      <w:pPr>
        <w:spacing w:before="240" w:after="240"/>
        <w:jc w:val="both"/>
        <w:rPr>
          <w:rFonts w:asciiTheme="minorHAnsi" w:hAnsiTheme="minorHAnsi"/>
          <w:sz w:val="24"/>
          <w:szCs w:val="24"/>
          <w:lang/>
        </w:rPr>
      </w:pPr>
      <w:r w:rsidRPr="00CB43B2">
        <w:rPr>
          <w:rFonts w:asciiTheme="minorHAnsi" w:hAnsiTheme="minorHAnsi"/>
          <w:sz w:val="24"/>
          <w:szCs w:val="24"/>
          <w:lang/>
        </w:rPr>
        <w:t>Inače, tokom posljednje decenije u Crnoj Gori ostvarili smo značajan ekonomski rast, što je mjerljivo povećanjem dohotka po glavi stanovnika od preko 300%. Međutim, ne možemo biti zadovoljni dostignutim nivoom, koji je i dalje daleko od evropskog prosjeka. Tranzicija je ogolila ozbiljne slabosti naše ekonomije, a globalna ekonomska kriza dodatno potencirala manjak znanja i vještina kao najdjelotvornijeg faktora konkurentnosti naše ekonomije na zahtjevnom ekonomskom tržištu.</w:t>
      </w:r>
    </w:p>
    <w:p w:rsidR="00CB43B2" w:rsidRPr="00CB43B2" w:rsidRDefault="00CB43B2" w:rsidP="00CB43B2">
      <w:pPr>
        <w:spacing w:before="240" w:after="240"/>
        <w:jc w:val="both"/>
        <w:rPr>
          <w:rFonts w:asciiTheme="minorHAnsi" w:hAnsiTheme="minorHAnsi"/>
          <w:sz w:val="24"/>
          <w:szCs w:val="24"/>
          <w:lang/>
        </w:rPr>
      </w:pPr>
      <w:r w:rsidRPr="00CB43B2">
        <w:rPr>
          <w:rFonts w:asciiTheme="minorHAnsi" w:hAnsiTheme="minorHAnsi"/>
          <w:sz w:val="24"/>
          <w:szCs w:val="24"/>
          <w:lang/>
        </w:rPr>
        <w:t>Iskustvo nas uči da je čvršće regionalno povezivanje i osavremenjavanje infrastrukturnih veza u saobraćaju i energetici, kao i u drugim oblastima preduslov razvoja i regiona i svih zemalja pojedinačno. To je i najsigurniji okvir za jačanje vladavine prava, što s druge strane doprinosi izgradnji stabilnijeg ambijenta za privlačenje stranih investicija i za biznis. Za to je nužan dodatni finansijski mehanizam EU i evropskih finansijskih institucija, kao potpora infrastrukturnom razvoju i povezivanju. To će naš region učiniti ne samo ekonomski prosperitetnijim, već dugoročno stabilnijim. Svakako, to ima pozitivne refleksije i na evropsku i globalnu bezbjednost.</w:t>
      </w:r>
    </w:p>
    <w:p w:rsidR="00CB43B2" w:rsidRPr="00CB43B2" w:rsidRDefault="00CB43B2" w:rsidP="00CB43B2">
      <w:pPr>
        <w:spacing w:before="240" w:after="240"/>
        <w:jc w:val="both"/>
        <w:rPr>
          <w:rFonts w:asciiTheme="minorHAnsi" w:hAnsiTheme="minorHAnsi"/>
          <w:sz w:val="24"/>
          <w:szCs w:val="24"/>
          <w:lang/>
        </w:rPr>
      </w:pPr>
      <w:r w:rsidRPr="00CB43B2">
        <w:rPr>
          <w:rFonts w:asciiTheme="minorHAnsi" w:hAnsiTheme="minorHAnsi"/>
          <w:sz w:val="24"/>
          <w:szCs w:val="24"/>
          <w:lang/>
        </w:rPr>
        <w:t>Crna Gora i ovu inicijativu smatra korakom naprijed do tog cilja. Iz našeg ugla zemlje koja je u pregovorima sa EU, i očekivanju poziva za članstvo u NATO, ovakvi skupovi na kojima se promoviše regionalna dimenzija znače novi podsticaj da istrajemo na tom kursu. Mi dijelimo zajedničku viziju da je integracija u EU i NATO jedini siguran garant stabilnosti i blisko bolje budućnosti za sve naše narode i region u cjelini. U pravu su oni koji tvrde da Zapadni Balkan nikada u istoriji nije bio bolje i stabilnije mjesto za život i za biznis nego što je danas. Ali, poučeni tragičnim zbivanjima iz dalje i bliske prošlosti, mi smatramo da je potrebno učiniti dodatne napore da se preostala sporna pitanja u regionu ne drže dugo otvorenim. Posebno u kontekstu aktuelnih bezbjednosnih prijetnji. U najboljem je interesu ne samo našeg regiona, već i EU i NATO, da Brisel povede računa da se usporavanjem procesa integracija ne zamagljuje evropska i evroatlantska perspektiva Zapadnog Balkana. Vjerujem da je ljetošnja inicijativa Berlina dobar signal i za naše zemlje, i za naše partnere.</w:t>
      </w:r>
    </w:p>
    <w:p w:rsidR="00CB43B2" w:rsidRPr="00CB43B2" w:rsidRDefault="00CB43B2" w:rsidP="00CB43B2">
      <w:pPr>
        <w:spacing w:before="240" w:after="240"/>
        <w:jc w:val="both"/>
        <w:rPr>
          <w:rFonts w:asciiTheme="minorHAnsi" w:hAnsiTheme="minorHAnsi"/>
          <w:sz w:val="24"/>
          <w:szCs w:val="24"/>
          <w:lang/>
        </w:rPr>
      </w:pPr>
      <w:r w:rsidRPr="00CB43B2">
        <w:rPr>
          <w:rFonts w:asciiTheme="minorHAnsi" w:hAnsiTheme="minorHAnsi"/>
          <w:sz w:val="24"/>
          <w:szCs w:val="24"/>
          <w:lang/>
        </w:rPr>
        <w:t>Kao što vjerujem da će ovaj skup rezultirati dogovorom o zajedničkim akcijama koje će nas učvrstiti u uvjerenju da je sudbina reformi u našim rukama, i da dostizanje ovih ciljeva zavisi prvenstveno od nas. Kao i stabilnost u našim zemljama, i u regionu.</w:t>
      </w:r>
    </w:p>
    <w:p w:rsidR="00112F0F" w:rsidRPr="00CB43B2" w:rsidRDefault="00CB43B2" w:rsidP="00CB43B2">
      <w:pPr>
        <w:spacing w:before="240" w:after="240"/>
        <w:jc w:val="both"/>
        <w:rPr>
          <w:rFonts w:asciiTheme="minorHAnsi" w:hAnsiTheme="minorHAnsi"/>
          <w:sz w:val="24"/>
          <w:szCs w:val="24"/>
          <w:lang/>
        </w:rPr>
      </w:pPr>
      <w:r w:rsidRPr="00CB43B2">
        <w:rPr>
          <w:rFonts w:asciiTheme="minorHAnsi" w:hAnsiTheme="minorHAnsi"/>
          <w:sz w:val="24"/>
          <w:szCs w:val="24"/>
          <w:lang/>
        </w:rPr>
        <w:t>Hvala vam na pažnji!</w:t>
      </w:r>
    </w:p>
    <w:sectPr w:rsidR="00112F0F" w:rsidRPr="00CB43B2" w:rsidSect="002606E0">
      <w:head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CEA" w:rsidRDefault="00512CEA" w:rsidP="00CB43B2">
      <w:pPr>
        <w:spacing w:after="0" w:line="240" w:lineRule="auto"/>
      </w:pPr>
      <w:r>
        <w:separator/>
      </w:r>
    </w:p>
  </w:endnote>
  <w:endnote w:type="continuationSeparator" w:id="0">
    <w:p w:rsidR="00512CEA" w:rsidRDefault="00512CEA" w:rsidP="00CB4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CEA" w:rsidRDefault="00512CEA" w:rsidP="00CB43B2">
      <w:pPr>
        <w:spacing w:after="0" w:line="240" w:lineRule="auto"/>
      </w:pPr>
      <w:r>
        <w:separator/>
      </w:r>
    </w:p>
  </w:footnote>
  <w:footnote w:type="continuationSeparator" w:id="0">
    <w:p w:rsidR="00512CEA" w:rsidRDefault="00512CEA" w:rsidP="00CB4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6E0" w:rsidRPr="00CB43B2" w:rsidRDefault="00512CEA" w:rsidP="00CB43B2">
    <w:pPr>
      <w:pStyle w:val="Header"/>
      <w:jc w:val="right"/>
      <w:rPr>
        <w:rFonts w:asciiTheme="minorHAnsi" w:hAnsiTheme="minorHAnsi"/>
        <w:i/>
        <w:sz w:val="20"/>
        <w:szCs w:val="20"/>
      </w:rPr>
    </w:pPr>
    <w:r w:rsidRPr="00CB43B2">
      <w:rPr>
        <w:rFonts w:asciiTheme="minorHAnsi" w:hAnsiTheme="minorHAnsi"/>
        <w:i/>
        <w:sz w:val="20"/>
        <w:szCs w:val="20"/>
      </w:rPr>
      <w:fldChar w:fldCharType="begin"/>
    </w:r>
    <w:r w:rsidRPr="00CB43B2">
      <w:rPr>
        <w:rFonts w:asciiTheme="minorHAnsi" w:hAnsiTheme="minorHAnsi"/>
        <w:i/>
        <w:sz w:val="20"/>
        <w:szCs w:val="20"/>
      </w:rPr>
      <w:instrText xml:space="preserve"> PAGE   \* MERGEFORMAT </w:instrText>
    </w:r>
    <w:r w:rsidRPr="00CB43B2">
      <w:rPr>
        <w:rFonts w:asciiTheme="minorHAnsi" w:hAnsiTheme="minorHAnsi"/>
        <w:i/>
        <w:sz w:val="20"/>
        <w:szCs w:val="20"/>
      </w:rPr>
      <w:fldChar w:fldCharType="separate"/>
    </w:r>
    <w:r w:rsidR="00CB43B2">
      <w:rPr>
        <w:rFonts w:asciiTheme="minorHAnsi" w:hAnsiTheme="minorHAnsi"/>
        <w:i/>
        <w:noProof/>
        <w:sz w:val="20"/>
        <w:szCs w:val="20"/>
      </w:rPr>
      <w:t>2</w:t>
    </w:r>
    <w:r w:rsidRPr="00CB43B2">
      <w:rPr>
        <w:rFonts w:asciiTheme="minorHAnsi" w:hAnsiTheme="minorHAnsi"/>
        <w:i/>
        <w:sz w:val="20"/>
        <w:szCs w:val="20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43B2"/>
    <w:rsid w:val="000067E0"/>
    <w:rsid w:val="000224D0"/>
    <w:rsid w:val="00062BC9"/>
    <w:rsid w:val="00097298"/>
    <w:rsid w:val="00097FBC"/>
    <w:rsid w:val="000A479A"/>
    <w:rsid w:val="000A53B9"/>
    <w:rsid w:val="000B4B36"/>
    <w:rsid w:val="000C2254"/>
    <w:rsid w:val="000D0F81"/>
    <w:rsid w:val="000E001B"/>
    <w:rsid w:val="000E1CF0"/>
    <w:rsid w:val="000F5FFF"/>
    <w:rsid w:val="00112F0F"/>
    <w:rsid w:val="001415BA"/>
    <w:rsid w:val="00152518"/>
    <w:rsid w:val="001578B0"/>
    <w:rsid w:val="00166640"/>
    <w:rsid w:val="00166EC6"/>
    <w:rsid w:val="001851C9"/>
    <w:rsid w:val="001A51B5"/>
    <w:rsid w:val="001E02B0"/>
    <w:rsid w:val="001E1957"/>
    <w:rsid w:val="001F0EBD"/>
    <w:rsid w:val="001F7C5B"/>
    <w:rsid w:val="00202C81"/>
    <w:rsid w:val="0021745A"/>
    <w:rsid w:val="0025279F"/>
    <w:rsid w:val="002640FE"/>
    <w:rsid w:val="0027786D"/>
    <w:rsid w:val="002B0D0D"/>
    <w:rsid w:val="002F5995"/>
    <w:rsid w:val="00315795"/>
    <w:rsid w:val="00325AA4"/>
    <w:rsid w:val="003365D1"/>
    <w:rsid w:val="00342238"/>
    <w:rsid w:val="00360B3B"/>
    <w:rsid w:val="003A07F8"/>
    <w:rsid w:val="003B2076"/>
    <w:rsid w:val="003C05C7"/>
    <w:rsid w:val="003D3B10"/>
    <w:rsid w:val="003D783D"/>
    <w:rsid w:val="004274EF"/>
    <w:rsid w:val="00457A84"/>
    <w:rsid w:val="00465FB1"/>
    <w:rsid w:val="004855D6"/>
    <w:rsid w:val="004963CB"/>
    <w:rsid w:val="004D420B"/>
    <w:rsid w:val="004D4E22"/>
    <w:rsid w:val="004F4026"/>
    <w:rsid w:val="00512CEA"/>
    <w:rsid w:val="005203B9"/>
    <w:rsid w:val="00526030"/>
    <w:rsid w:val="0053731B"/>
    <w:rsid w:val="00541A1F"/>
    <w:rsid w:val="00584C6F"/>
    <w:rsid w:val="00592A50"/>
    <w:rsid w:val="005938AF"/>
    <w:rsid w:val="0059662E"/>
    <w:rsid w:val="00623B94"/>
    <w:rsid w:val="006267E5"/>
    <w:rsid w:val="00631B99"/>
    <w:rsid w:val="0065774D"/>
    <w:rsid w:val="0068274C"/>
    <w:rsid w:val="00686108"/>
    <w:rsid w:val="006E3274"/>
    <w:rsid w:val="006E7B3D"/>
    <w:rsid w:val="006F24C8"/>
    <w:rsid w:val="00707E1A"/>
    <w:rsid w:val="00746CAB"/>
    <w:rsid w:val="00752B5E"/>
    <w:rsid w:val="00796499"/>
    <w:rsid w:val="007B503A"/>
    <w:rsid w:val="007C1343"/>
    <w:rsid w:val="007D774E"/>
    <w:rsid w:val="00801AD5"/>
    <w:rsid w:val="00856BD2"/>
    <w:rsid w:val="008736B9"/>
    <w:rsid w:val="008843ED"/>
    <w:rsid w:val="008847CE"/>
    <w:rsid w:val="00884EAD"/>
    <w:rsid w:val="008952C1"/>
    <w:rsid w:val="008B401C"/>
    <w:rsid w:val="008D6D54"/>
    <w:rsid w:val="008E69F2"/>
    <w:rsid w:val="008F3DF6"/>
    <w:rsid w:val="008F4E7E"/>
    <w:rsid w:val="008F5597"/>
    <w:rsid w:val="008F7486"/>
    <w:rsid w:val="00900A3B"/>
    <w:rsid w:val="00917968"/>
    <w:rsid w:val="00921A59"/>
    <w:rsid w:val="00922B3D"/>
    <w:rsid w:val="00923A72"/>
    <w:rsid w:val="00941FCF"/>
    <w:rsid w:val="00983579"/>
    <w:rsid w:val="00990037"/>
    <w:rsid w:val="009C2B01"/>
    <w:rsid w:val="009D2D14"/>
    <w:rsid w:val="00A2086E"/>
    <w:rsid w:val="00A94B7C"/>
    <w:rsid w:val="00A95928"/>
    <w:rsid w:val="00AA0559"/>
    <w:rsid w:val="00AA5A5F"/>
    <w:rsid w:val="00AC67FB"/>
    <w:rsid w:val="00AE16DB"/>
    <w:rsid w:val="00AF0352"/>
    <w:rsid w:val="00AF4B48"/>
    <w:rsid w:val="00B229E0"/>
    <w:rsid w:val="00B23011"/>
    <w:rsid w:val="00B41575"/>
    <w:rsid w:val="00B462C9"/>
    <w:rsid w:val="00BA519B"/>
    <w:rsid w:val="00BE0771"/>
    <w:rsid w:val="00BE6C72"/>
    <w:rsid w:val="00BF18F5"/>
    <w:rsid w:val="00BF3571"/>
    <w:rsid w:val="00BF4E4E"/>
    <w:rsid w:val="00C02DCA"/>
    <w:rsid w:val="00C302C0"/>
    <w:rsid w:val="00C66100"/>
    <w:rsid w:val="00C95434"/>
    <w:rsid w:val="00C969EE"/>
    <w:rsid w:val="00CA6961"/>
    <w:rsid w:val="00CB2A65"/>
    <w:rsid w:val="00CB43B2"/>
    <w:rsid w:val="00D0740F"/>
    <w:rsid w:val="00D07C9D"/>
    <w:rsid w:val="00D31103"/>
    <w:rsid w:val="00D5231B"/>
    <w:rsid w:val="00D71198"/>
    <w:rsid w:val="00D9496A"/>
    <w:rsid w:val="00DA740E"/>
    <w:rsid w:val="00DD5472"/>
    <w:rsid w:val="00DE167A"/>
    <w:rsid w:val="00DE4C28"/>
    <w:rsid w:val="00DE74F7"/>
    <w:rsid w:val="00E56455"/>
    <w:rsid w:val="00E578D6"/>
    <w:rsid w:val="00E61C36"/>
    <w:rsid w:val="00E85BD6"/>
    <w:rsid w:val="00E92329"/>
    <w:rsid w:val="00ED3D63"/>
    <w:rsid w:val="00EF6771"/>
    <w:rsid w:val="00F33A68"/>
    <w:rsid w:val="00F47E46"/>
    <w:rsid w:val="00F50D73"/>
    <w:rsid w:val="00F56A32"/>
    <w:rsid w:val="00F766E4"/>
    <w:rsid w:val="00F771B2"/>
    <w:rsid w:val="00F82298"/>
    <w:rsid w:val="00FA2B72"/>
    <w:rsid w:val="00FB40FB"/>
    <w:rsid w:val="00FB77C3"/>
    <w:rsid w:val="00FF4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3B2"/>
    <w:rPr>
      <w:rFonts w:ascii="Times New Roman" w:eastAsia="Calibri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43B2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B43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3B2"/>
    <w:rPr>
      <w:rFonts w:ascii="Times New Roman" w:eastAsia="Calibri" w:hAnsi="Times New Roman" w:cs="Times New Roman"/>
      <w:sz w:val="28"/>
      <w:szCs w:val="28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B4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B43B2"/>
    <w:rPr>
      <w:rFonts w:ascii="Tahoma" w:eastAsia="Calibri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CB43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43B2"/>
    <w:rPr>
      <w:rFonts w:ascii="Times New Roman" w:eastAsia="Calibri" w:hAnsi="Times New Roman" w:cs="Times New Roman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792</Words>
  <Characters>4516</Characters>
  <Application>Microsoft Office Word</Application>
  <DocSecurity>0</DocSecurity>
  <Lines>37</Lines>
  <Paragraphs>10</Paragraphs>
  <ScaleCrop>false</ScaleCrop>
  <Company/>
  <LinksUpToDate>false</LinksUpToDate>
  <CharactersWithSpaces>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Srdjan Kusovac</dc:creator>
  <cp:lastModifiedBy>Srdjan Kusovac</cp:lastModifiedBy>
  <cp:revision>2</cp:revision>
  <dcterms:created xsi:type="dcterms:W3CDTF">2014-10-16T15:04:00Z</dcterms:created>
  <dcterms:modified xsi:type="dcterms:W3CDTF">2014-10-16T15:08:00Z</dcterms:modified>
</cp:coreProperties>
</file>