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1C90FBBA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AA10F4" w:rsidRPr="00AA10F4">
        <w:rPr>
          <w:rFonts w:cstheme="minorHAnsi"/>
          <w:b/>
          <w:bCs/>
          <w:sz w:val="24"/>
          <w:szCs w:val="24"/>
        </w:rPr>
        <w:t>Knowledge, Communication and M&amp;E Consultant</w:t>
      </w:r>
      <w:r w:rsidR="00F32156">
        <w:rPr>
          <w:rFonts w:cstheme="minorHAnsi"/>
          <w:b/>
          <w:bCs/>
          <w:sz w:val="24"/>
          <w:szCs w:val="24"/>
        </w:rPr>
        <w:t xml:space="preserve"> </w:t>
      </w:r>
      <w:bookmarkStart w:id="0" w:name="_GoBack"/>
      <w:bookmarkEnd w:id="0"/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84B"/>
    <w:multiLevelType w:val="hybridMultilevel"/>
    <w:tmpl w:val="32EABB96"/>
    <w:lvl w:ilvl="0" w:tplc="5CFA6E5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573DD5"/>
    <w:rsid w:val="0059675D"/>
    <w:rsid w:val="0066096B"/>
    <w:rsid w:val="006B7A43"/>
    <w:rsid w:val="0075395D"/>
    <w:rsid w:val="00783398"/>
    <w:rsid w:val="007C246F"/>
    <w:rsid w:val="007E67E1"/>
    <w:rsid w:val="008269C5"/>
    <w:rsid w:val="008A0313"/>
    <w:rsid w:val="008A19DC"/>
    <w:rsid w:val="008D0B5C"/>
    <w:rsid w:val="00A004DC"/>
    <w:rsid w:val="00A067EE"/>
    <w:rsid w:val="00A11A20"/>
    <w:rsid w:val="00A84D36"/>
    <w:rsid w:val="00A8565F"/>
    <w:rsid w:val="00AA10F4"/>
    <w:rsid w:val="00AC6168"/>
    <w:rsid w:val="00AD5306"/>
    <w:rsid w:val="00B208CB"/>
    <w:rsid w:val="00B73BDD"/>
    <w:rsid w:val="00BD5BFC"/>
    <w:rsid w:val="00C24756"/>
    <w:rsid w:val="00C31B10"/>
    <w:rsid w:val="00C603AE"/>
    <w:rsid w:val="00C64038"/>
    <w:rsid w:val="00CF437A"/>
    <w:rsid w:val="00D1642E"/>
    <w:rsid w:val="00E21E8C"/>
    <w:rsid w:val="00E71E0B"/>
    <w:rsid w:val="00E82412"/>
    <w:rsid w:val="00ED31F4"/>
    <w:rsid w:val="00F32156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A7334-58D8-4FBF-A449-ED429560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8</cp:revision>
  <dcterms:created xsi:type="dcterms:W3CDTF">2025-04-03T09:40:00Z</dcterms:created>
  <dcterms:modified xsi:type="dcterms:W3CDTF">2025-12-11T12:53:00Z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