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CD" w:rsidRDefault="00AD2BCD" w:rsidP="00AD2BCD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ZAKON</w:t>
      </w:r>
    </w:p>
    <w:p w:rsidR="00AD2BCD" w:rsidRDefault="00AD2BCD" w:rsidP="00AD2BCD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AD2BCD" w:rsidRDefault="00AD2BCD" w:rsidP="00AD2BCD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PROSVJETNOJ INSPEKCIJI</w:t>
      </w:r>
    </w:p>
    <w:p w:rsidR="00AD2BCD" w:rsidRDefault="00AD2BCD" w:rsidP="00AD2BCD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AD2BCD" w:rsidRDefault="00AD2BCD" w:rsidP="00AD2BCD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RCG", br. 80 od 29. decembra 2004)</w:t>
      </w:r>
    </w:p>
    <w:p w:rsidR="00AD2BCD" w:rsidRDefault="00AD2BCD" w:rsidP="00AD2BCD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AD2BCD" w:rsidRDefault="00AD2BCD" w:rsidP="00AD2BCD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Primjena zakona</w:t>
      </w:r>
    </w:p>
    <w:p w:rsidR="00AD2BCD" w:rsidRDefault="00AD2BCD" w:rsidP="00AD2BCD">
      <w:pPr>
        <w:rPr>
          <w:rStyle w:val="expand1"/>
          <w:vanish w:val="0"/>
          <w:color w:val="000000"/>
        </w:rPr>
      </w:pPr>
    </w:p>
    <w:p w:rsidR="00AD2BCD" w:rsidRDefault="00AD2BCD" w:rsidP="00AD2BCD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BCD" w:rsidRDefault="00AD2BCD" w:rsidP="00AD2BCD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Inspekcijski nadzor u pogledu pridržavanja zakona, drugih propisa i opštih akata u ustanovama iz oblasti: predškolskog vaspitanja i obrazovanja, osnovnog obrazovanja i vaspitanja, srednjeg opšteg obrazovanja, stručnog obrazovanja, visokog obrazovanja i nauke, vaspitanja i obrazovanja lica sa posebnim potrebama, obrazovanja odraslih i učeničkog i studentskog standarda (u daljem tekstu: ustanova), vrši ministarstvo nadležno za poslove prosvjete i nauke.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2BCD" w:rsidRDefault="00AD2BCD" w:rsidP="00AD2BCD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Vršenje inspekcijskog nadzora</w:t>
      </w:r>
    </w:p>
    <w:p w:rsidR="00AD2BCD" w:rsidRDefault="00AD2BCD" w:rsidP="00AD2BCD">
      <w:pPr>
        <w:rPr>
          <w:rStyle w:val="expand1"/>
          <w:vanish w:val="0"/>
          <w:color w:val="000000"/>
        </w:rPr>
      </w:pPr>
    </w:p>
    <w:p w:rsidR="00AD2BCD" w:rsidRDefault="00AD2BCD" w:rsidP="00AD2BCD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BCD" w:rsidRDefault="00AD2BCD" w:rsidP="00AD2BCD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 xml:space="preserve">     Inspekijski nadzor iz člana </w:t>
      </w:r>
      <w:hyperlink r:id="rId5" w:anchor="clan1" w:history="1">
        <w:r>
          <w:rPr>
            <w:rStyle w:val="Hyperlink"/>
            <w:lang w:val="sr-Latn-CS"/>
          </w:rPr>
          <w:t>1</w:t>
        </w:r>
      </w:hyperlink>
      <w:r>
        <w:rPr>
          <w:rStyle w:val="expand1"/>
          <w:vanish w:val="0"/>
          <w:color w:val="000000"/>
          <w:lang w:val="sr-Latn-CS"/>
        </w:rPr>
        <w:t xml:space="preserve"> ovog zakona neposredno vrše prosvjetni inspektori (u daljem tekstu: inspektor).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2BCD" w:rsidRDefault="00AD2BCD" w:rsidP="00AD2BCD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Obaveze i ovlašćenja inspektora</w:t>
      </w:r>
    </w:p>
    <w:p w:rsidR="00AD2BCD" w:rsidRDefault="00AD2BCD" w:rsidP="00AD2BCD">
      <w:pPr>
        <w:rPr>
          <w:rStyle w:val="expand1"/>
          <w:vanish w:val="0"/>
          <w:color w:val="000000"/>
        </w:rPr>
      </w:pPr>
    </w:p>
    <w:p w:rsidR="00AD2BCD" w:rsidRDefault="00AD2BCD" w:rsidP="00AD2BCD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BCD" w:rsidRDefault="00AD2BCD" w:rsidP="00AD2BCD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Inspektor ima obavezu i ovlašćenje da vrši nadzor u odnosu na: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organizaciju obrazovno-vaspitnog rada u ustanovi (organizovanje nastave po odjeljenjima, odnosno grupama; sedmični broj časova nastave; raspored nastavnika po predmetima, odnosno po oblastima; broj učenika u odjeljenju, odnosno djece u grupi; ostvarivanje obrazovno-vaspitnog rada u skladu sa obrazovnim programom i školskim kalendarom; radno vrijeme nastavnika i saradnika; ostvarivanje obaveznog osnovnog obrazovanja i dr.);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osnivanje, upis u Centralni registar Privrednog suda, početak rada, statusne promjene, organizovanje područne ustanove, odnosno vaspitne jedinice, kao i kontrolu sprovođenja postupka zabrane i prestanka rada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upotrebu udžbenika i drugih nastavnih sredstava, osim u ustanovama visokog obrazovanja;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upis, prava i obaveze djece, učenika i polaznika obrazovanja;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upis, prava i obaveze, prestanak statusa studenta i isključenje studenata;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6) način ocjenjivanja i napredovanja učenika i studenata u skladu sa zakonom, drugim propisom i obrazovnim programom;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primjenu pohvala, nagrada i vaspitnih mjera prema učenicima i studentima;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8) način obavljanja pripravničkog staža i postupak polaganja stručnog ispita;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9) primjenu propisa o usavršavanju i napredovanju nastavnika;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10) primjenu propisa o izboru u akademska i naučna zvanja;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11) rad stručnih organa, organa upravljanja i rukovođenja ustanove, osim u ustanovi visokog obrazovanja;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12) vođenje propisane evidencije i dokumentacije i izdavanje javnih isprava u ustanovi;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13) primjenu normativa i standarda, u skladu sa zakonom;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14) način obrazovanja savjeta roditelja i zajednice učenika u ustanovi;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15) način organizovanja učeničke zadruge;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16) obavljanje obrazovno-vaspitne djelatnosti na osnovu koncesije;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17) pripremu učenika kao osnovne ili dopunske djelatnosti nastavnika;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18) postupak donošenja i primjene opštih akata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19) naplatu naknada, školarina i drugih naknada koje plaćaju djeca, učenici, polaznici obrazovanja i studenti;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20) druge poslove utvrđene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2BCD" w:rsidRDefault="00AD2BCD" w:rsidP="00AD2BCD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Upravne mjere i radnje</w:t>
      </w:r>
    </w:p>
    <w:p w:rsidR="00AD2BCD" w:rsidRDefault="00AD2BCD" w:rsidP="00AD2BCD">
      <w:pPr>
        <w:rPr>
          <w:rStyle w:val="expand1"/>
          <w:vanish w:val="0"/>
          <w:color w:val="000000"/>
        </w:rPr>
      </w:pPr>
    </w:p>
    <w:p w:rsidR="00AD2BCD" w:rsidRDefault="00AD2BCD" w:rsidP="00AD2BCD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BCD" w:rsidRDefault="00AD2BCD" w:rsidP="00AD2BCD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Kada se u postupku inspekcijskog nadzora ocijeni da je povrijeđen zakon ili drugi propis ili da se ne poštuju propisani standardi ili normativi, pored upravnih mjera i radnji propisanih Zakonom o inspekcijskom nadzoru, inspektor je obavezan da: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privremeno zabrani obavljanje obrazovno-vaspitnog rada nastavniku koji ne ispunjava propisane uslove u pogledu profila stručne spreme, kao i nastavniku koji učini povredu radne obaveze za koju je Opštim zakonom o obrazovanju i vaspitanju propisana mjera prestanka radnog odnosa;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predloži za razrješenje direktora ustanove u slučajevima utvrđenim Opštim zakonom o obrazovanju i vaspitanju;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3) obustavi i poništi upis djece, učenika, polaznika obrazovanja i studenata koji nije obavljen u skladu sa zakonom </w:t>
      </w:r>
      <w:r>
        <w:rPr>
          <w:rStyle w:val="expand1"/>
          <w:vanish w:val="0"/>
          <w:color w:val="000000"/>
          <w:lang w:val="sr-Latn-CS"/>
        </w:rPr>
        <w:lastRenderedPageBreak/>
        <w:t>i drugim propisom;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obustavi polaganje ispita koji se ne obavljaju u skladu sa zakonom i drugim propisom i naredi nadležnom organu ustanove da poništi ispite i javne isprave izdate na osnovu tih ispita;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naredi otklanjanje utvrđenih nepravilnosti u postupku napredovanja nastavnika, odnosno izbora u akademsko zvanje;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6) naredi ustanovi obrazovanje ocjene po nalazu komisije za provjeru znanja učenika, u skladu sa zakonom;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naredi otklanjanje utvrđenih nepravilnosti u postupku utvrđivanja ocjena i uspjeha učenika, u skladu sa zakonom;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8) naredi ustanovi produžetak nastavne godine, u skladu sa zakonom;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9) naredi ustanovi da, u slučajevima propisanim zakonom, organizuje pripremanje učenika za polaganje razrednih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2BCD" w:rsidRDefault="00AD2BCD" w:rsidP="00AD2BCD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Prestanak važenja</w:t>
      </w:r>
    </w:p>
    <w:p w:rsidR="00AD2BCD" w:rsidRDefault="00AD2BCD" w:rsidP="00AD2BCD">
      <w:pPr>
        <w:rPr>
          <w:rStyle w:val="expand1"/>
          <w:vanish w:val="0"/>
          <w:color w:val="000000"/>
        </w:rPr>
      </w:pPr>
    </w:p>
    <w:p w:rsidR="00AD2BCD" w:rsidRDefault="00AD2BCD" w:rsidP="00AD2BCD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BCD" w:rsidRDefault="00AD2BCD" w:rsidP="00AD2BCD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Danom stupanja na snagu ovog zakona prestaje da važi Zakon o prosvjetnoj inspekciji ("Službeni list RCG", broj 20/95).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D2BCD" w:rsidRDefault="00AD2BCD" w:rsidP="00AD2BCD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AD2BCD" w:rsidRDefault="00AD2BCD" w:rsidP="00AD2BCD">
      <w:pPr>
        <w:rPr>
          <w:rStyle w:val="expand1"/>
          <w:vanish w:val="0"/>
          <w:color w:val="000000"/>
        </w:rPr>
      </w:pPr>
    </w:p>
    <w:p w:rsidR="00AD2BCD" w:rsidRDefault="00AD2BCD" w:rsidP="00AD2BCD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AD2BCD" w:rsidP="00AD2BCD"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Ovaj zakon stupa na snagu osmog dana od dana objavljivanja u "Službenom listu Republike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2BCD"/>
    <w:rsid w:val="0074015A"/>
    <w:rsid w:val="0094034F"/>
    <w:rsid w:val="009B4CCA"/>
    <w:rsid w:val="00AD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AD2BCD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AD2BC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B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855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daci.net/sllistcg/prikaz-b.php?db=&amp;what=Z-pinspe04v0480&amp;draft=0&amp;html=&amp;nas=17217&amp;nad=4&amp;god=2004&amp;status=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2015-04-02T11:45:00Z</dcterms:created>
  <dcterms:modified xsi:type="dcterms:W3CDTF">2015-04-02T11:45:00Z</dcterms:modified>
</cp:coreProperties>
</file>