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003" w:rsidRDefault="009B4003" w:rsidP="009B4003">
      <w:pPr>
        <w:spacing w:after="0" w:line="240" w:lineRule="auto"/>
        <w:jc w:val="center"/>
        <w:rPr>
          <w:rFonts w:ascii="Arial" w:hAnsi="Arial" w:cs="Arial"/>
          <w:b/>
        </w:rPr>
      </w:pPr>
    </w:p>
    <w:p w:rsidR="00941D6F" w:rsidRPr="00941D6F" w:rsidRDefault="00941D6F" w:rsidP="009B4003">
      <w:pPr>
        <w:spacing w:after="0" w:line="240" w:lineRule="auto"/>
        <w:jc w:val="center"/>
        <w:rPr>
          <w:rFonts w:ascii="Arial" w:hAnsi="Arial" w:cs="Arial"/>
          <w:b/>
          <w:lang w:val="sl-SI"/>
        </w:rPr>
      </w:pPr>
      <w:r w:rsidRPr="00941D6F">
        <w:rPr>
          <w:rFonts w:ascii="Arial" w:hAnsi="Arial" w:cs="Arial"/>
          <w:b/>
          <w:lang w:val="sl-SI"/>
        </w:rPr>
        <w:t>I Z V J E Š T A J</w:t>
      </w:r>
    </w:p>
    <w:p w:rsidR="00941D6F" w:rsidRDefault="00941D6F" w:rsidP="00941D6F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941D6F">
        <w:rPr>
          <w:rFonts w:ascii="Arial" w:hAnsi="Arial" w:cs="Arial"/>
          <w:b/>
          <w:lang w:val="sl-SI"/>
        </w:rPr>
        <w:t>O IZBORU PRAVNIH LICA-VETERINARSKIH AMBULANTI NAKON SPROVEDENOG POSTUPKA PO JAVNOM KONKURSU</w:t>
      </w:r>
      <w:r w:rsidRPr="00941D6F">
        <w:rPr>
          <w:rFonts w:ascii="Arial" w:hAnsi="Arial" w:cs="Arial"/>
          <w:lang w:val="pt-BR"/>
        </w:rPr>
        <w:t xml:space="preserve"> </w:t>
      </w:r>
      <w:r w:rsidRPr="00941D6F">
        <w:rPr>
          <w:rFonts w:ascii="Arial" w:hAnsi="Arial" w:cs="Arial"/>
          <w:b/>
          <w:lang w:val="pt-BR"/>
        </w:rPr>
        <w:t xml:space="preserve">ZA USTUPANJE JAVNIH POSLOVA </w:t>
      </w:r>
      <w:r w:rsidRPr="00941D6F">
        <w:rPr>
          <w:rFonts w:ascii="Arial" w:hAnsi="Arial" w:cs="Arial"/>
          <w:b/>
          <w:lang w:val="sr-Latn-CS"/>
        </w:rPr>
        <w:t>-</w:t>
      </w:r>
      <w:r w:rsidRPr="00941D6F">
        <w:rPr>
          <w:rFonts w:ascii="Arial" w:hAnsi="Arial" w:cs="Arial"/>
          <w:b/>
          <w:lang w:val="pt-BR"/>
        </w:rPr>
        <w:t xml:space="preserve"> SPROVOĐENJE MJERA UTVRĐENIH PROGRAMOM OBAVEZNIH MJERA ZDRAVSTVENE ZAŠTITE ŽIVOTINJA, VETERINARSKIM ORGANIZACIJAMA NA IZVRŠAVANJE ZA PERIOD 2023-2024. GODINA</w:t>
      </w:r>
    </w:p>
    <w:p w:rsidR="00941D6F" w:rsidRPr="00941D6F" w:rsidRDefault="00941D6F" w:rsidP="00941D6F">
      <w:pPr>
        <w:spacing w:after="0" w:line="240" w:lineRule="auto"/>
        <w:jc w:val="both"/>
        <w:rPr>
          <w:rFonts w:ascii="Arial" w:hAnsi="Arial" w:cs="Arial"/>
          <w:b/>
          <w:lang w:val="sl-SI"/>
        </w:rPr>
      </w:pPr>
    </w:p>
    <w:p w:rsidR="00941D6F" w:rsidRPr="00941D6F" w:rsidRDefault="00941D6F" w:rsidP="00941D6F">
      <w:pPr>
        <w:spacing w:after="0" w:line="240" w:lineRule="auto"/>
        <w:jc w:val="both"/>
        <w:rPr>
          <w:rFonts w:ascii="Arial" w:hAnsi="Arial" w:cs="Arial"/>
          <w:bCs/>
        </w:rPr>
      </w:pPr>
      <w:r w:rsidRPr="00941D6F">
        <w:rPr>
          <w:rFonts w:ascii="Arial" w:hAnsi="Arial" w:cs="Arial"/>
          <w:lang w:val="pt-BR"/>
        </w:rPr>
        <w:t xml:space="preserve">Komisija za sprovođenje Javnog konkursa, obrazovana Rješenjem </w:t>
      </w:r>
      <w:r w:rsidRPr="00941D6F">
        <w:rPr>
          <w:rFonts w:ascii="Arial" w:hAnsi="Arial" w:cs="Arial"/>
        </w:rPr>
        <w:t xml:space="preserve">030/1-312/23-540/6 </w:t>
      </w:r>
      <w:r w:rsidRPr="00941D6F">
        <w:rPr>
          <w:rFonts w:ascii="Arial" w:hAnsi="Arial" w:cs="Arial"/>
          <w:lang w:val="pt-BR"/>
        </w:rPr>
        <w:t>od 03. aprila 2023. godi</w:t>
      </w:r>
      <w:r w:rsidR="00E83A3B">
        <w:rPr>
          <w:rFonts w:ascii="Arial" w:hAnsi="Arial" w:cs="Arial"/>
          <w:lang w:val="pt-BR"/>
        </w:rPr>
        <w:t>ne, za ustupanje javnih poslova</w:t>
      </w:r>
      <w:r w:rsidRPr="00941D6F">
        <w:rPr>
          <w:rFonts w:ascii="Arial" w:hAnsi="Arial" w:cs="Arial"/>
          <w:lang w:val="sr-Latn-CS"/>
        </w:rPr>
        <w:t>-</w:t>
      </w:r>
      <w:r w:rsidRPr="00941D6F">
        <w:rPr>
          <w:rFonts w:ascii="Arial" w:hAnsi="Arial" w:cs="Arial"/>
          <w:lang w:val="pt-BR"/>
        </w:rPr>
        <w:t xml:space="preserve">sprovođenje mjera utvrđenih programom obaveznih mjera zdravstvene zaštite životinja, veterinarskim organizacijama na izvršavanje za </w:t>
      </w:r>
      <w:r w:rsidR="00181788">
        <w:rPr>
          <w:rFonts w:ascii="Arial" w:hAnsi="Arial" w:cs="Arial"/>
          <w:lang w:val="pt-BR"/>
        </w:rPr>
        <w:t>period:2023-2024.godina,</w:t>
      </w:r>
      <w:r w:rsidR="009C6895">
        <w:rPr>
          <w:rFonts w:ascii="Arial" w:hAnsi="Arial" w:cs="Arial"/>
          <w:lang w:val="pt-BR"/>
        </w:rPr>
        <w:t xml:space="preserve"> </w:t>
      </w:r>
      <w:r w:rsidR="00181788">
        <w:rPr>
          <w:rFonts w:ascii="Arial" w:hAnsi="Arial" w:cs="Arial"/>
          <w:lang w:val="pt-BR"/>
        </w:rPr>
        <w:t>broj:</w:t>
      </w:r>
      <w:r w:rsidRPr="00941D6F">
        <w:rPr>
          <w:rFonts w:ascii="Arial" w:hAnsi="Arial" w:cs="Arial"/>
        </w:rPr>
        <w:t>003/1-312</w:t>
      </w:r>
      <w:r w:rsidRPr="00941D6F">
        <w:rPr>
          <w:rFonts w:ascii="Arial" w:hAnsi="Arial" w:cs="Arial"/>
          <w:lang w:val="sr-Latn-ME"/>
        </w:rPr>
        <w:t>/23</w:t>
      </w:r>
      <w:r w:rsidRPr="00941D6F">
        <w:rPr>
          <w:rFonts w:ascii="Arial" w:hAnsi="Arial" w:cs="Arial"/>
        </w:rPr>
        <w:t>-540/5</w:t>
      </w:r>
      <w:r w:rsidR="00E83A3B">
        <w:rPr>
          <w:rFonts w:ascii="Arial" w:hAnsi="Arial" w:cs="Arial"/>
        </w:rPr>
        <w:t>,</w:t>
      </w:r>
      <w:r w:rsidR="00181788">
        <w:rPr>
          <w:rFonts w:ascii="Arial" w:hAnsi="Arial" w:cs="Arial"/>
        </w:rPr>
        <w:t xml:space="preserve"> </w:t>
      </w:r>
      <w:r w:rsidRPr="00941D6F">
        <w:rPr>
          <w:rFonts w:ascii="Arial" w:hAnsi="Arial" w:cs="Arial"/>
          <w:lang w:val="pt-BR"/>
        </w:rPr>
        <w:t>koji je objavljen u dnevnom listu “Dan”od 03.aprila 2023. godine, i na sajtu Uprave za bezbjednost hrane, veterinu i fitosanitarne poslove i Veterinarske komore Crne Gore, u skladu sa članom 24 stav 1 Zakona o veterinarstvu, je sprovela postupak otvaranja i vrednovanja prijava i sačinila zapisnike.</w:t>
      </w:r>
    </w:p>
    <w:p w:rsidR="00941D6F" w:rsidRPr="00941D6F" w:rsidRDefault="00941D6F" w:rsidP="00941D6F">
      <w:pPr>
        <w:spacing w:after="0" w:line="240" w:lineRule="auto"/>
        <w:jc w:val="both"/>
        <w:rPr>
          <w:rFonts w:ascii="Arial" w:hAnsi="Arial" w:cs="Arial"/>
          <w:bCs/>
          <w:lang w:val="sv-SE"/>
        </w:rPr>
      </w:pPr>
      <w:r w:rsidRPr="00941D6F">
        <w:rPr>
          <w:rFonts w:ascii="Arial" w:hAnsi="Arial" w:cs="Arial"/>
          <w:bCs/>
          <w:lang w:val="sv-SE"/>
        </w:rPr>
        <w:t>Komisija je otpočela sa radom 13. aprila 2023. godine, u 13 časova u prostorijama Uprave za bezbjednost hrane, veterinu i fitosanitarne poslove, i konstatovala da se na konkurs javilo 29 pravnih lica-veterinarskih ambulanti za 22 epizootiološka područja. Nakon sprovedenog individualnog pregleda svake dostavljene prijave, Komisija je konstatovala da:</w:t>
      </w:r>
    </w:p>
    <w:p w:rsidR="007949DB" w:rsidRDefault="007949DB" w:rsidP="007949D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p w:rsidR="00941D6F" w:rsidRPr="00941D6F" w:rsidRDefault="00941D6F" w:rsidP="00941D6F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Arial" w:eastAsia="Times New Roman" w:hAnsi="Arial" w:cs="Arial"/>
          <w:b/>
          <w:lang w:val="sv-SE"/>
        </w:rPr>
      </w:pPr>
      <w:r w:rsidRPr="00941D6F">
        <w:rPr>
          <w:rFonts w:ascii="Arial" w:eastAsia="Times New Roman" w:hAnsi="Arial" w:cs="Arial"/>
          <w:b/>
          <w:bCs/>
          <w:lang w:val="sv-SE"/>
        </w:rPr>
        <w:t>15 pravnih lica-veterinarskih ambulanti, ispunjava uslove tražene Javnim konkursom za 12 epizootioloških područja</w:t>
      </w:r>
      <w:r w:rsidRPr="00941D6F">
        <w:rPr>
          <w:rFonts w:ascii="Arial" w:eastAsia="Times New Roman" w:hAnsi="Arial" w:cs="Arial"/>
          <w:b/>
          <w:lang w:val="sv-SE"/>
        </w:rPr>
        <w:t>:</w:t>
      </w:r>
    </w:p>
    <w:p w:rsidR="00916643" w:rsidRDefault="00916643" w:rsidP="00916643">
      <w:pPr>
        <w:pStyle w:val="ListParagraph"/>
        <w:ind w:left="360"/>
        <w:jc w:val="both"/>
        <w:rPr>
          <w:rFonts w:ascii="Arial" w:hAnsi="Arial" w:cs="Arial"/>
          <w:b/>
          <w:sz w:val="22"/>
          <w:szCs w:val="22"/>
          <w:lang w:val="sv-SE"/>
        </w:rPr>
      </w:pPr>
    </w:p>
    <w:p w:rsidR="0032152B" w:rsidRPr="00630A8B" w:rsidRDefault="00916643" w:rsidP="00AB0CB2">
      <w:pPr>
        <w:pStyle w:val="ListParagraph"/>
        <w:ind w:left="0"/>
        <w:jc w:val="both"/>
        <w:rPr>
          <w:rFonts w:ascii="Arial" w:hAnsi="Arial" w:cs="Arial"/>
          <w:sz w:val="22"/>
          <w:szCs w:val="22"/>
          <w:lang w:val="sv-SE"/>
        </w:rPr>
      </w:pPr>
      <w:r w:rsidRPr="00630A8B">
        <w:rPr>
          <w:rFonts w:ascii="Arial" w:hAnsi="Arial" w:cs="Arial"/>
          <w:sz w:val="22"/>
          <w:szCs w:val="22"/>
          <w:lang w:val="sv-SE"/>
        </w:rPr>
        <w:t>Shodno ovlašćenju iz člana 24</w:t>
      </w:r>
      <w:r w:rsidR="00AB0CB2" w:rsidRPr="00630A8B">
        <w:rPr>
          <w:rFonts w:ascii="Arial" w:hAnsi="Arial" w:cs="Arial"/>
          <w:sz w:val="22"/>
          <w:szCs w:val="22"/>
          <w:lang w:val="sv-SE"/>
        </w:rPr>
        <w:t xml:space="preserve"> stav 6 Zakona o veterinarstvu, </w:t>
      </w:r>
      <w:r w:rsidRPr="00630A8B">
        <w:rPr>
          <w:rFonts w:ascii="Arial" w:hAnsi="Arial" w:cs="Arial"/>
          <w:sz w:val="22"/>
          <w:szCs w:val="22"/>
          <w:lang w:val="sv-SE"/>
        </w:rPr>
        <w:t>Uprava za bezbjednost hrane, veterinu i fitosanitarne poslove,</w:t>
      </w:r>
      <w:r w:rsidR="00AB0CB2" w:rsidRPr="00630A8B">
        <w:rPr>
          <w:rFonts w:ascii="Arial" w:hAnsi="Arial" w:cs="Arial"/>
          <w:sz w:val="22"/>
          <w:szCs w:val="22"/>
          <w:lang w:val="sv-SE"/>
        </w:rPr>
        <w:t xml:space="preserve"> na predlog </w:t>
      </w:r>
      <w:r w:rsidR="00AB0CB2" w:rsidRPr="00630A8B">
        <w:rPr>
          <w:rFonts w:ascii="Arial" w:hAnsi="Arial" w:cs="Arial"/>
          <w:sz w:val="22"/>
          <w:szCs w:val="22"/>
          <w:lang w:val="pt-BR"/>
        </w:rPr>
        <w:t>Komisija za sprovođenje Javnog konkursa</w:t>
      </w:r>
      <w:r w:rsidR="00AB0CB2" w:rsidRPr="00630A8B">
        <w:rPr>
          <w:rFonts w:ascii="Arial" w:hAnsi="Arial" w:cs="Arial"/>
          <w:sz w:val="22"/>
          <w:szCs w:val="22"/>
          <w:lang w:val="sv-SE"/>
        </w:rPr>
        <w:t xml:space="preserve"> </w:t>
      </w:r>
      <w:r w:rsidRPr="00630A8B">
        <w:rPr>
          <w:rFonts w:ascii="Arial" w:hAnsi="Arial" w:cs="Arial"/>
          <w:sz w:val="22"/>
          <w:szCs w:val="22"/>
          <w:lang w:val="sv-SE"/>
        </w:rPr>
        <w:t>donijela je rješenja o izboru sledećih veterinarskih organizacija-veterinarskih ambulanti za svako epizootiološko područje pojedinačno po raspisanom Konkursu:</w:t>
      </w:r>
    </w:p>
    <w:p w:rsidR="00916643" w:rsidRPr="00CF796A" w:rsidRDefault="00916643" w:rsidP="00916643">
      <w:pPr>
        <w:pStyle w:val="ListParagraph"/>
        <w:ind w:left="360"/>
        <w:jc w:val="both"/>
        <w:rPr>
          <w:rFonts w:ascii="Arial" w:hAnsi="Arial" w:cs="Arial"/>
          <w:b/>
          <w:sz w:val="22"/>
          <w:szCs w:val="22"/>
          <w:lang w:val="sv-SE"/>
        </w:rPr>
      </w:pPr>
    </w:p>
    <w:tbl>
      <w:tblPr>
        <w:tblStyle w:val="TableGrid"/>
        <w:tblW w:w="10080" w:type="dxa"/>
        <w:jc w:val="center"/>
        <w:tblLook w:val="04A0" w:firstRow="1" w:lastRow="0" w:firstColumn="1" w:lastColumn="0" w:noHBand="0" w:noVBand="1"/>
      </w:tblPr>
      <w:tblGrid>
        <w:gridCol w:w="2520"/>
        <w:gridCol w:w="72"/>
        <w:gridCol w:w="2448"/>
        <w:gridCol w:w="2592"/>
        <w:gridCol w:w="2448"/>
      </w:tblGrid>
      <w:tr w:rsidR="000C0EE6" w:rsidTr="00CF796A">
        <w:trPr>
          <w:trHeight w:val="288"/>
          <w:jc w:val="center"/>
        </w:trPr>
        <w:tc>
          <w:tcPr>
            <w:tcW w:w="25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5DFEC" w:themeFill="accent4" w:themeFillTint="33"/>
            <w:vAlign w:val="center"/>
          </w:tcPr>
          <w:p w:rsidR="0032152B" w:rsidRDefault="0032152B" w:rsidP="000C0EE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006E03">
              <w:rPr>
                <w:rFonts w:ascii="Arial" w:hAnsi="Arial" w:cs="Arial"/>
                <w:b/>
                <w:sz w:val="22"/>
                <w:szCs w:val="22"/>
              </w:rPr>
              <w:t>1. EP BERANE</w:t>
            </w:r>
          </w:p>
        </w:tc>
        <w:tc>
          <w:tcPr>
            <w:tcW w:w="2448" w:type="dxa"/>
            <w:tcBorders>
              <w:top w:val="double" w:sz="4" w:space="0" w:color="auto"/>
              <w:right w:val="double" w:sz="4" w:space="0" w:color="auto"/>
            </w:tcBorders>
            <w:shd w:val="clear" w:color="auto" w:fill="E5DFEC" w:themeFill="accent4" w:themeFillTint="33"/>
            <w:vAlign w:val="center"/>
          </w:tcPr>
          <w:p w:rsidR="0032152B" w:rsidRPr="005257AB" w:rsidRDefault="0032152B" w:rsidP="005257A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257AB">
              <w:rPr>
                <w:rFonts w:ascii="Arial" w:hAnsi="Arial" w:cs="Arial"/>
                <w:b/>
                <w:sz w:val="22"/>
                <w:szCs w:val="22"/>
              </w:rPr>
              <w:t>VA “</w:t>
            </w:r>
            <w:proofErr w:type="spellStart"/>
            <w:r w:rsidRPr="005257AB">
              <w:rPr>
                <w:rFonts w:ascii="Arial" w:hAnsi="Arial" w:cs="Arial"/>
                <w:b/>
                <w:sz w:val="22"/>
                <w:szCs w:val="22"/>
              </w:rPr>
              <w:t>Berane</w:t>
            </w:r>
            <w:proofErr w:type="spellEnd"/>
            <w:r w:rsidRPr="005257AB">
              <w:rPr>
                <w:rFonts w:ascii="Arial" w:hAnsi="Arial" w:cs="Arial"/>
                <w:b/>
                <w:sz w:val="22"/>
                <w:szCs w:val="22"/>
              </w:rPr>
              <w:t>”</w:t>
            </w:r>
          </w:p>
          <w:p w:rsidR="00916643" w:rsidRDefault="00E10C07" w:rsidP="0091664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object w:dxaOrig="1516" w:dyaOrig="9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45pt;height:49.55pt" o:ole="">
                  <v:imagedata r:id="rId5" o:title=""/>
                </v:shape>
                <o:OLEObject Type="Embed" ProgID="Package" ShapeID="_x0000_i1025" DrawAspect="Icon" ObjectID="_1744803377" r:id="rId6"/>
              </w:object>
            </w:r>
          </w:p>
        </w:tc>
        <w:tc>
          <w:tcPr>
            <w:tcW w:w="2592" w:type="dxa"/>
            <w:tcBorders>
              <w:top w:val="double" w:sz="4" w:space="0" w:color="auto"/>
              <w:left w:val="double" w:sz="4" w:space="0" w:color="auto"/>
            </w:tcBorders>
            <w:shd w:val="clear" w:color="auto" w:fill="C6D9F1" w:themeFill="text2" w:themeFillTint="33"/>
            <w:vAlign w:val="center"/>
          </w:tcPr>
          <w:p w:rsidR="0032152B" w:rsidRDefault="00A734C2" w:rsidP="00E10C07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32152B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012971">
              <w:rPr>
                <w:rFonts w:ascii="Arial" w:hAnsi="Arial" w:cs="Arial"/>
                <w:b/>
                <w:sz w:val="22"/>
                <w:szCs w:val="22"/>
              </w:rPr>
              <w:t>EP TUZI</w:t>
            </w:r>
          </w:p>
        </w:tc>
        <w:tc>
          <w:tcPr>
            <w:tcW w:w="2448" w:type="dxa"/>
            <w:tcBorders>
              <w:top w:val="double" w:sz="4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</w:tcPr>
          <w:p w:rsidR="00020288" w:rsidRDefault="00012971" w:rsidP="0001297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t>PVU ”Animavet”</w:t>
            </w:r>
          </w:p>
          <w:p w:rsidR="00012971" w:rsidRDefault="00012971" w:rsidP="0001297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object w:dxaOrig="1516" w:dyaOrig="986">
                <v:shape id="_x0000_i1026" type="#_x0000_t75" style="width:75.45pt;height:49.55pt" o:ole="">
                  <v:imagedata r:id="rId7" o:title=""/>
                </v:shape>
                <o:OLEObject Type="Embed" ProgID="Package" ShapeID="_x0000_i1026" DrawAspect="Icon" ObjectID="_1744803378" r:id="rId8"/>
              </w:object>
            </w:r>
          </w:p>
        </w:tc>
      </w:tr>
      <w:tr w:rsidR="000C0EE6" w:rsidTr="00012971">
        <w:trPr>
          <w:trHeight w:val="20"/>
          <w:jc w:val="center"/>
        </w:trPr>
        <w:tc>
          <w:tcPr>
            <w:tcW w:w="2592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5DFEC" w:themeFill="accent4" w:themeFillTint="33"/>
            <w:vAlign w:val="center"/>
          </w:tcPr>
          <w:p w:rsidR="0032152B" w:rsidRPr="00006E03" w:rsidRDefault="0032152B" w:rsidP="000C0EE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5DFEC" w:themeFill="accent4" w:themeFillTint="33"/>
            <w:vAlign w:val="center"/>
          </w:tcPr>
          <w:p w:rsidR="0032152B" w:rsidRPr="005257AB" w:rsidRDefault="0032152B" w:rsidP="005257AB">
            <w:pPr>
              <w:jc w:val="center"/>
              <w:rPr>
                <w:rFonts w:ascii="Arial" w:hAnsi="Arial" w:cs="Arial"/>
                <w:b/>
              </w:rPr>
            </w:pPr>
            <w:r w:rsidRPr="005257AB">
              <w:rPr>
                <w:rFonts w:ascii="Arial" w:hAnsi="Arial" w:cs="Arial"/>
                <w:b/>
              </w:rPr>
              <w:t xml:space="preserve">PVU “Dr </w:t>
            </w:r>
            <w:proofErr w:type="spellStart"/>
            <w:r w:rsidRPr="005257AB">
              <w:rPr>
                <w:rFonts w:ascii="Arial" w:hAnsi="Arial" w:cs="Arial"/>
                <w:b/>
              </w:rPr>
              <w:t>Ralević</w:t>
            </w:r>
            <w:proofErr w:type="spellEnd"/>
            <w:r w:rsidRPr="005257AB">
              <w:rPr>
                <w:rFonts w:ascii="Arial" w:hAnsi="Arial" w:cs="Arial"/>
                <w:b/>
              </w:rPr>
              <w:t>”</w:t>
            </w:r>
          </w:p>
          <w:p w:rsidR="00916643" w:rsidRPr="00006E03" w:rsidRDefault="00E10C07" w:rsidP="000202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16" w:dyaOrig="986">
                <v:shape id="_x0000_i1027" type="#_x0000_t75" style="width:75.45pt;height:49.55pt" o:ole="">
                  <v:imagedata r:id="rId9" o:title=""/>
                </v:shape>
                <o:OLEObject Type="Embed" ProgID="Package" ShapeID="_x0000_i1027" DrawAspect="Icon" ObjectID="_1744803379" r:id="rId10"/>
              </w:object>
            </w:r>
          </w:p>
        </w:tc>
        <w:tc>
          <w:tcPr>
            <w:tcW w:w="2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BD4B4" w:themeFill="accent6" w:themeFillTint="66"/>
            <w:vAlign w:val="center"/>
          </w:tcPr>
          <w:p w:rsidR="0032152B" w:rsidRDefault="00A734C2" w:rsidP="000C0EE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t>7</w:t>
            </w:r>
            <w:r w:rsidR="00012971">
              <w:rPr>
                <w:rFonts w:ascii="Arial" w:hAnsi="Arial" w:cs="Arial"/>
                <w:b/>
                <w:sz w:val="22"/>
                <w:szCs w:val="22"/>
                <w:lang w:val="sv-SE"/>
              </w:rPr>
              <w:t>. EP ZETA</w:t>
            </w:r>
          </w:p>
        </w:tc>
        <w:tc>
          <w:tcPr>
            <w:tcW w:w="244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:rsidR="0032152B" w:rsidRDefault="00012971" w:rsidP="000C0EE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t>PVU ”Montvet”</w:t>
            </w:r>
          </w:p>
          <w:p w:rsidR="00012971" w:rsidRDefault="00012971" w:rsidP="000C0EE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object w:dxaOrig="1516" w:dyaOrig="986">
                <v:shape id="_x0000_i1028" type="#_x0000_t75" style="width:75.45pt;height:49.55pt" o:ole="">
                  <v:imagedata r:id="rId11" o:title=""/>
                </v:shape>
                <o:OLEObject Type="Embed" ProgID="Package" ShapeID="_x0000_i1028" DrawAspect="Icon" ObjectID="_1744803380" r:id="rId12"/>
              </w:object>
            </w:r>
          </w:p>
        </w:tc>
      </w:tr>
      <w:tr w:rsidR="0032152B" w:rsidTr="00CF796A">
        <w:trPr>
          <w:trHeight w:val="432"/>
          <w:jc w:val="center"/>
        </w:trPr>
        <w:tc>
          <w:tcPr>
            <w:tcW w:w="25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32152B" w:rsidRDefault="00E10C07" w:rsidP="00E10C07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006E03">
              <w:rPr>
                <w:rFonts w:ascii="Arial" w:hAnsi="Arial" w:cs="Arial"/>
                <w:b/>
                <w:sz w:val="22"/>
                <w:szCs w:val="22"/>
              </w:rPr>
              <w:t>. EP BAR</w:t>
            </w:r>
          </w:p>
        </w:tc>
        <w:tc>
          <w:tcPr>
            <w:tcW w:w="244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E10C07" w:rsidRPr="005257AB" w:rsidRDefault="00E10C07" w:rsidP="00E10C07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</w:t>
            </w:r>
            <w:r w:rsidRPr="005257AB">
              <w:rPr>
                <w:rFonts w:ascii="Arial" w:hAnsi="Arial" w:cs="Arial"/>
                <w:b/>
                <w:sz w:val="22"/>
                <w:szCs w:val="22"/>
                <w:lang w:val="sl-SI"/>
              </w:rPr>
              <w:t>VA »Popović«</w:t>
            </w:r>
          </w:p>
          <w:p w:rsidR="00916643" w:rsidRDefault="00E10C07" w:rsidP="00E10C07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object w:dxaOrig="1516" w:dyaOrig="986">
                <v:shape id="_x0000_i1029" type="#_x0000_t75" style="width:75.45pt;height:49.55pt" o:ole="">
                  <v:imagedata r:id="rId13" o:title=""/>
                </v:shape>
                <o:OLEObject Type="Embed" ProgID="Package" ShapeID="_x0000_i1029" DrawAspect="Icon" ObjectID="_1744803381" r:id="rId14"/>
              </w:object>
            </w:r>
          </w:p>
        </w:tc>
        <w:tc>
          <w:tcPr>
            <w:tcW w:w="25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32152B" w:rsidRDefault="00A734C2" w:rsidP="000C0EE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012971" w:rsidRPr="00006E03">
              <w:rPr>
                <w:rFonts w:ascii="Arial" w:hAnsi="Arial" w:cs="Arial"/>
                <w:b/>
                <w:sz w:val="22"/>
                <w:szCs w:val="22"/>
              </w:rPr>
              <w:t>. EP PODGORICA</w:t>
            </w:r>
          </w:p>
        </w:tc>
        <w:tc>
          <w:tcPr>
            <w:tcW w:w="244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012971" w:rsidRPr="005257AB" w:rsidRDefault="00012971" w:rsidP="0001297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257AB">
              <w:rPr>
                <w:rFonts w:ascii="Arial" w:hAnsi="Arial" w:cs="Arial"/>
                <w:b/>
                <w:sz w:val="22"/>
                <w:szCs w:val="22"/>
              </w:rPr>
              <w:t>VA “</w:t>
            </w:r>
            <w:proofErr w:type="spellStart"/>
            <w:r w:rsidRPr="005257AB">
              <w:rPr>
                <w:rFonts w:ascii="Arial" w:hAnsi="Arial" w:cs="Arial"/>
                <w:b/>
                <w:sz w:val="22"/>
                <w:szCs w:val="22"/>
              </w:rPr>
              <w:t>Ibričevina</w:t>
            </w:r>
            <w:proofErr w:type="spellEnd"/>
            <w:r w:rsidRPr="005257AB">
              <w:rPr>
                <w:rFonts w:ascii="Arial" w:hAnsi="Arial" w:cs="Arial"/>
                <w:b/>
                <w:sz w:val="22"/>
                <w:szCs w:val="22"/>
              </w:rPr>
              <w:t>”</w:t>
            </w:r>
          </w:p>
          <w:p w:rsidR="005257AB" w:rsidRDefault="00012971" w:rsidP="005257A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object w:dxaOrig="1516" w:dyaOrig="986">
                <v:shape id="_x0000_i1030" type="#_x0000_t75" style="width:75.45pt;height:49.55pt" o:ole="">
                  <v:imagedata r:id="rId15" o:title=""/>
                </v:shape>
                <o:OLEObject Type="Embed" ProgID="Package" ShapeID="_x0000_i1030" DrawAspect="Icon" ObjectID="_1744803382" r:id="rId16"/>
              </w:object>
            </w:r>
          </w:p>
        </w:tc>
      </w:tr>
      <w:tr w:rsidR="00012971" w:rsidTr="00AA2F19">
        <w:trPr>
          <w:trHeight w:val="1807"/>
          <w:jc w:val="center"/>
        </w:trPr>
        <w:tc>
          <w:tcPr>
            <w:tcW w:w="2592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DE9D9" w:themeFill="accent6" w:themeFillTint="33"/>
            <w:vAlign w:val="center"/>
          </w:tcPr>
          <w:p w:rsidR="00012971" w:rsidRPr="00006E03" w:rsidRDefault="00012971" w:rsidP="000C0EE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006E03">
              <w:rPr>
                <w:rFonts w:ascii="Arial" w:hAnsi="Arial" w:cs="Arial"/>
                <w:b/>
                <w:sz w:val="22"/>
                <w:szCs w:val="22"/>
              </w:rPr>
              <w:t xml:space="preserve">3. </w:t>
            </w:r>
            <w:r w:rsidRPr="00E10C07">
              <w:rPr>
                <w:rFonts w:ascii="Arial" w:hAnsi="Arial" w:cs="Arial"/>
                <w:b/>
                <w:sz w:val="22"/>
                <w:szCs w:val="22"/>
              </w:rPr>
              <w:t>EP DANILOVGRAD</w:t>
            </w:r>
          </w:p>
        </w:tc>
        <w:tc>
          <w:tcPr>
            <w:tcW w:w="2448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012971" w:rsidRPr="005257AB" w:rsidRDefault="00012971" w:rsidP="00E10C07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5257AB">
              <w:rPr>
                <w:rFonts w:ascii="Arial" w:hAnsi="Arial" w:cs="Arial"/>
                <w:b/>
                <w:sz w:val="22"/>
                <w:szCs w:val="22"/>
                <w:lang w:val="sl-SI"/>
              </w:rPr>
              <w:t>VA »Prima-Vet«</w:t>
            </w:r>
          </w:p>
          <w:p w:rsidR="00012971" w:rsidRPr="00916643" w:rsidRDefault="00012971" w:rsidP="00916643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object w:dxaOrig="1516" w:dyaOrig="986">
                <v:shape id="_x0000_i1031" type="#_x0000_t75" style="width:75.45pt;height:49.55pt" o:ole="">
                  <v:imagedata r:id="rId17" o:title=""/>
                </v:shape>
                <o:OLEObject Type="Embed" ProgID="Package" ShapeID="_x0000_i1031" DrawAspect="Icon" ObjectID="_1744803383" r:id="rId18"/>
              </w:object>
            </w:r>
          </w:p>
        </w:tc>
        <w:tc>
          <w:tcPr>
            <w:tcW w:w="2592" w:type="dxa"/>
            <w:tcBorders>
              <w:top w:val="double" w:sz="4" w:space="0" w:color="auto"/>
              <w:left w:val="double" w:sz="4" w:space="0" w:color="auto"/>
            </w:tcBorders>
            <w:shd w:val="clear" w:color="auto" w:fill="D1D1D1"/>
            <w:vAlign w:val="center"/>
          </w:tcPr>
          <w:p w:rsidR="00012971" w:rsidRDefault="00A734C2" w:rsidP="000C0EE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012971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012971" w:rsidRPr="00006E03">
              <w:rPr>
                <w:rFonts w:ascii="Arial" w:hAnsi="Arial" w:cs="Arial"/>
                <w:b/>
                <w:sz w:val="22"/>
                <w:szCs w:val="22"/>
              </w:rPr>
              <w:t xml:space="preserve"> EP ULCINJ</w:t>
            </w:r>
          </w:p>
        </w:tc>
        <w:tc>
          <w:tcPr>
            <w:tcW w:w="2448" w:type="dxa"/>
            <w:tcBorders>
              <w:top w:val="double" w:sz="4" w:space="0" w:color="auto"/>
              <w:right w:val="double" w:sz="4" w:space="0" w:color="auto"/>
            </w:tcBorders>
            <w:shd w:val="clear" w:color="auto" w:fill="D1D1D1"/>
            <w:vAlign w:val="center"/>
          </w:tcPr>
          <w:p w:rsidR="00012971" w:rsidRDefault="00012971" w:rsidP="005257A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t>VA”Veterinar Beni”</w:t>
            </w:r>
          </w:p>
          <w:p w:rsidR="00012971" w:rsidRDefault="00012971" w:rsidP="005257A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object w:dxaOrig="1516" w:dyaOrig="986">
                <v:shape id="_x0000_i1032" type="#_x0000_t75" style="width:75.45pt;height:49.55pt" o:ole="">
                  <v:imagedata r:id="rId19" o:title=""/>
                </v:shape>
                <o:OLEObject Type="Embed" ProgID="Package" ShapeID="_x0000_i1032" DrawAspect="Icon" ObjectID="_1744803384" r:id="rId20"/>
              </w:object>
            </w:r>
          </w:p>
        </w:tc>
      </w:tr>
      <w:tr w:rsidR="00CF796A" w:rsidTr="00CF796A">
        <w:trPr>
          <w:trHeight w:val="20"/>
          <w:jc w:val="center"/>
        </w:trPr>
        <w:tc>
          <w:tcPr>
            <w:tcW w:w="25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:rsidR="00CF796A" w:rsidRPr="00006E03" w:rsidRDefault="00CF796A" w:rsidP="000C0EE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006E03">
              <w:rPr>
                <w:rFonts w:ascii="Arial" w:hAnsi="Arial" w:cs="Arial"/>
                <w:b/>
                <w:sz w:val="22"/>
                <w:szCs w:val="22"/>
              </w:rPr>
              <w:lastRenderedPageBreak/>
              <w:t>4. EP BIJELO POLJE</w:t>
            </w:r>
          </w:p>
        </w:tc>
        <w:tc>
          <w:tcPr>
            <w:tcW w:w="2448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CF796A" w:rsidRPr="005257AB" w:rsidRDefault="00CF796A" w:rsidP="005257A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257AB">
              <w:rPr>
                <w:rFonts w:ascii="Arial" w:hAnsi="Arial" w:cs="Arial"/>
                <w:b/>
                <w:sz w:val="22"/>
                <w:szCs w:val="22"/>
              </w:rPr>
              <w:t xml:space="preserve">VA “Vet </w:t>
            </w:r>
            <w:proofErr w:type="spellStart"/>
            <w:r w:rsidRPr="005257AB">
              <w:rPr>
                <w:rFonts w:ascii="Arial" w:hAnsi="Arial" w:cs="Arial"/>
                <w:b/>
                <w:sz w:val="22"/>
                <w:szCs w:val="22"/>
              </w:rPr>
              <w:t>Sanus</w:t>
            </w:r>
            <w:proofErr w:type="spellEnd"/>
            <w:r w:rsidRPr="005257AB">
              <w:rPr>
                <w:rFonts w:ascii="Arial" w:hAnsi="Arial" w:cs="Arial"/>
                <w:b/>
                <w:sz w:val="22"/>
                <w:szCs w:val="22"/>
              </w:rPr>
              <w:t>”</w:t>
            </w:r>
          </w:p>
          <w:p w:rsidR="00916643" w:rsidRDefault="00E10C07" w:rsidP="0091664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object w:dxaOrig="1516" w:dyaOrig="986">
                <v:shape id="_x0000_i1033" type="#_x0000_t75" style="width:75.45pt;height:49.55pt" o:ole="">
                  <v:imagedata r:id="rId21" o:title=""/>
                </v:shape>
                <o:OLEObject Type="Embed" ProgID="Package" ShapeID="_x0000_i1033" DrawAspect="Icon" ObjectID="_1744803385" r:id="rId22"/>
              </w:object>
            </w:r>
          </w:p>
        </w:tc>
        <w:tc>
          <w:tcPr>
            <w:tcW w:w="2592" w:type="dxa"/>
            <w:tcBorders>
              <w:top w:val="double" w:sz="4" w:space="0" w:color="auto"/>
              <w:left w:val="double" w:sz="4" w:space="0" w:color="auto"/>
            </w:tcBorders>
            <w:shd w:val="clear" w:color="auto" w:fill="FBD4B4" w:themeFill="accent6" w:themeFillTint="66"/>
            <w:vAlign w:val="center"/>
          </w:tcPr>
          <w:p w:rsidR="00CF796A" w:rsidRDefault="00A734C2" w:rsidP="00A734C2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CF796A" w:rsidRPr="00006E03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</w:rPr>
              <w:t>EP PLAV</w:t>
            </w:r>
          </w:p>
        </w:tc>
        <w:tc>
          <w:tcPr>
            <w:tcW w:w="2448" w:type="dxa"/>
            <w:tcBorders>
              <w:top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:rsidR="005257AB" w:rsidRDefault="00A734C2" w:rsidP="00A734C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t>VA ”Plav”</w:t>
            </w:r>
          </w:p>
          <w:p w:rsidR="00A734C2" w:rsidRPr="005257AB" w:rsidRDefault="00A734C2" w:rsidP="00A734C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object w:dxaOrig="1516" w:dyaOrig="986">
                <v:shape id="_x0000_i1034" type="#_x0000_t75" style="width:75.45pt;height:49.55pt" o:ole="">
                  <v:imagedata r:id="rId23" o:title=""/>
                </v:shape>
                <o:OLEObject Type="Embed" ProgID="Package" ShapeID="_x0000_i1034" DrawAspect="Icon" ObjectID="_1744803386" r:id="rId24"/>
              </w:object>
            </w:r>
          </w:p>
        </w:tc>
      </w:tr>
      <w:tr w:rsidR="00A734C2" w:rsidTr="00CF796A">
        <w:trPr>
          <w:trHeight w:val="20"/>
          <w:jc w:val="center"/>
        </w:trPr>
        <w:tc>
          <w:tcPr>
            <w:tcW w:w="2592" w:type="dxa"/>
            <w:gridSpan w:val="2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EAF1DD" w:themeFill="accent3" w:themeFillTint="33"/>
            <w:vAlign w:val="center"/>
          </w:tcPr>
          <w:p w:rsidR="00A734C2" w:rsidRPr="00006E03" w:rsidRDefault="00A734C2" w:rsidP="000C0EE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8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A734C2" w:rsidRPr="005257AB" w:rsidRDefault="00A734C2" w:rsidP="005257A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257AB">
              <w:rPr>
                <w:rFonts w:ascii="Arial" w:hAnsi="Arial" w:cs="Arial"/>
                <w:b/>
                <w:sz w:val="22"/>
                <w:szCs w:val="22"/>
              </w:rPr>
              <w:t>VA “</w:t>
            </w:r>
            <w:proofErr w:type="spellStart"/>
            <w:r w:rsidRPr="005257AB">
              <w:rPr>
                <w:rFonts w:ascii="Arial" w:hAnsi="Arial" w:cs="Arial"/>
                <w:b/>
                <w:sz w:val="22"/>
                <w:szCs w:val="22"/>
              </w:rPr>
              <w:t>Grandov</w:t>
            </w:r>
            <w:proofErr w:type="spellEnd"/>
            <w:r w:rsidRPr="005257AB">
              <w:rPr>
                <w:rFonts w:ascii="Arial" w:hAnsi="Arial" w:cs="Arial"/>
                <w:b/>
                <w:sz w:val="22"/>
                <w:szCs w:val="22"/>
              </w:rPr>
              <w:t>”</w:t>
            </w:r>
          </w:p>
          <w:p w:rsidR="00A734C2" w:rsidRDefault="00A734C2" w:rsidP="00916643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object w:dxaOrig="1516" w:dyaOrig="986">
                <v:shape id="_x0000_i1035" type="#_x0000_t75" style="width:75.45pt;height:49.55pt" o:ole="">
                  <v:imagedata r:id="rId25" o:title=""/>
                </v:shape>
                <o:OLEObject Type="Embed" ProgID="Package" ShapeID="_x0000_i1035" DrawAspect="Icon" ObjectID="_1744803387" r:id="rId26"/>
              </w:object>
            </w:r>
          </w:p>
        </w:tc>
        <w:tc>
          <w:tcPr>
            <w:tcW w:w="259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BD4B4" w:themeFill="accent6" w:themeFillTint="66"/>
            <w:vAlign w:val="center"/>
          </w:tcPr>
          <w:p w:rsidR="00A734C2" w:rsidRDefault="00A734C2" w:rsidP="000C0EE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006E03">
              <w:rPr>
                <w:rFonts w:ascii="Arial" w:hAnsi="Arial" w:cs="Arial"/>
                <w:b/>
                <w:sz w:val="22"/>
                <w:szCs w:val="22"/>
              </w:rPr>
              <w:t>. EP PLJEVLJA</w:t>
            </w:r>
          </w:p>
        </w:tc>
        <w:tc>
          <w:tcPr>
            <w:tcW w:w="2448" w:type="dxa"/>
            <w:tcBorders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:rsidR="00A734C2" w:rsidRPr="005257AB" w:rsidRDefault="00A734C2" w:rsidP="00A734C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257AB">
              <w:rPr>
                <w:rFonts w:ascii="Arial" w:hAnsi="Arial" w:cs="Arial"/>
                <w:b/>
                <w:sz w:val="22"/>
                <w:szCs w:val="22"/>
              </w:rPr>
              <w:t>VA “</w:t>
            </w:r>
            <w:proofErr w:type="spellStart"/>
            <w:r w:rsidRPr="005257AB">
              <w:rPr>
                <w:rFonts w:ascii="Arial" w:hAnsi="Arial" w:cs="Arial"/>
                <w:b/>
                <w:sz w:val="22"/>
                <w:szCs w:val="22"/>
              </w:rPr>
              <w:t>Savić</w:t>
            </w:r>
            <w:proofErr w:type="spellEnd"/>
            <w:r w:rsidRPr="005257AB">
              <w:rPr>
                <w:rFonts w:ascii="Arial" w:hAnsi="Arial" w:cs="Arial"/>
                <w:b/>
                <w:sz w:val="22"/>
                <w:szCs w:val="22"/>
              </w:rPr>
              <w:t>”</w:t>
            </w:r>
          </w:p>
          <w:p w:rsidR="00A734C2" w:rsidRDefault="00A734C2" w:rsidP="000C0EE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object w:dxaOrig="1516" w:dyaOrig="986">
                <v:shape id="_x0000_i1036" type="#_x0000_t75" style="width:75.45pt;height:49.55pt" o:ole="">
                  <v:imagedata r:id="rId27" o:title=""/>
                </v:shape>
                <o:OLEObject Type="Embed" ProgID="Package" ShapeID="_x0000_i1036" DrawAspect="Icon" ObjectID="_1744803388" r:id="rId28"/>
              </w:object>
            </w:r>
          </w:p>
        </w:tc>
      </w:tr>
      <w:tr w:rsidR="00A734C2" w:rsidTr="00EF3476">
        <w:trPr>
          <w:trHeight w:val="20"/>
          <w:jc w:val="center"/>
        </w:trPr>
        <w:tc>
          <w:tcPr>
            <w:tcW w:w="2592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A734C2" w:rsidRPr="00006E03" w:rsidRDefault="00A734C2" w:rsidP="000C0EE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A734C2" w:rsidRPr="005257AB" w:rsidRDefault="00A734C2" w:rsidP="005257A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257AB">
              <w:rPr>
                <w:rFonts w:ascii="Arial" w:hAnsi="Arial" w:cs="Arial"/>
                <w:b/>
                <w:sz w:val="22"/>
                <w:szCs w:val="22"/>
              </w:rPr>
              <w:t>VA “</w:t>
            </w:r>
            <w:proofErr w:type="spellStart"/>
            <w:r w:rsidRPr="005257AB">
              <w:rPr>
                <w:rFonts w:ascii="Arial" w:hAnsi="Arial" w:cs="Arial"/>
                <w:b/>
                <w:sz w:val="22"/>
                <w:szCs w:val="22"/>
              </w:rPr>
              <w:t>Bijelo</w:t>
            </w:r>
            <w:proofErr w:type="spellEnd"/>
            <w:r w:rsidRPr="005257AB">
              <w:rPr>
                <w:rFonts w:ascii="Arial" w:hAnsi="Arial" w:cs="Arial"/>
                <w:b/>
                <w:sz w:val="22"/>
                <w:szCs w:val="22"/>
              </w:rPr>
              <w:t xml:space="preserve"> Polje”</w:t>
            </w:r>
          </w:p>
          <w:p w:rsidR="00A734C2" w:rsidRPr="00916643" w:rsidRDefault="00A734C2" w:rsidP="00916643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16" w:dyaOrig="986">
                <v:shape id="_x0000_i1037" type="#_x0000_t75" style="width:75.45pt;height:49.55pt" o:ole="">
                  <v:imagedata r:id="rId29" o:title=""/>
                </v:shape>
                <o:OLEObject Type="Embed" ProgID="Package" ShapeID="_x0000_i1037" DrawAspect="Icon" ObjectID="_1744803389" r:id="rId30"/>
              </w:object>
            </w:r>
          </w:p>
        </w:tc>
        <w:tc>
          <w:tcPr>
            <w:tcW w:w="259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BD4B4" w:themeFill="accent6" w:themeFillTint="66"/>
            <w:vAlign w:val="center"/>
          </w:tcPr>
          <w:p w:rsidR="00A734C2" w:rsidRDefault="00A734C2" w:rsidP="000C0EE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</w:tc>
        <w:tc>
          <w:tcPr>
            <w:tcW w:w="244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:rsidR="00A734C2" w:rsidRPr="005257AB" w:rsidRDefault="00A734C2" w:rsidP="00A734C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257AB">
              <w:rPr>
                <w:rFonts w:ascii="Arial" w:hAnsi="Arial" w:cs="Arial"/>
                <w:b/>
                <w:sz w:val="22"/>
                <w:szCs w:val="22"/>
              </w:rPr>
              <w:t>VA “</w:t>
            </w:r>
            <w:proofErr w:type="spellStart"/>
            <w:r w:rsidRPr="005257AB">
              <w:rPr>
                <w:rFonts w:ascii="Arial" w:hAnsi="Arial" w:cs="Arial"/>
                <w:b/>
                <w:sz w:val="22"/>
                <w:szCs w:val="22"/>
              </w:rPr>
              <w:t>Farmavet</w:t>
            </w:r>
            <w:proofErr w:type="spellEnd"/>
            <w:r w:rsidRPr="005257AB">
              <w:rPr>
                <w:rFonts w:ascii="Arial" w:hAnsi="Arial" w:cs="Arial"/>
                <w:b/>
                <w:sz w:val="22"/>
                <w:szCs w:val="22"/>
              </w:rPr>
              <w:t>”</w:t>
            </w:r>
          </w:p>
          <w:p w:rsidR="00A734C2" w:rsidRPr="005257AB" w:rsidRDefault="00A734C2" w:rsidP="00A734C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object w:dxaOrig="1516" w:dyaOrig="986">
                <v:shape id="_x0000_i1038" type="#_x0000_t75" style="width:75.45pt;height:49.55pt" o:ole="">
                  <v:imagedata r:id="rId31" o:title=""/>
                </v:shape>
                <o:OLEObject Type="Embed" ProgID="Package" ShapeID="_x0000_i1038" DrawAspect="Icon" ObjectID="_1744803390" r:id="rId32"/>
              </w:object>
            </w:r>
          </w:p>
        </w:tc>
      </w:tr>
      <w:tr w:rsidR="00A734C2" w:rsidTr="00A734C2">
        <w:trPr>
          <w:trHeight w:val="432"/>
          <w:jc w:val="center"/>
        </w:trPr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A734C2" w:rsidRPr="00006E03" w:rsidRDefault="00A734C2" w:rsidP="000C0EE6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006E03">
              <w:rPr>
                <w:rFonts w:ascii="Arial" w:hAnsi="Arial" w:cs="Arial"/>
                <w:b/>
                <w:sz w:val="22"/>
                <w:szCs w:val="22"/>
              </w:rPr>
              <w:t>. EP NIKŠIĆ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A734C2" w:rsidRDefault="00A734C2" w:rsidP="00A734C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257AB">
              <w:rPr>
                <w:rFonts w:ascii="Arial" w:hAnsi="Arial" w:cs="Arial"/>
                <w:b/>
                <w:sz w:val="22"/>
                <w:szCs w:val="22"/>
              </w:rPr>
              <w:t>VA “</w:t>
            </w:r>
            <w:proofErr w:type="spellStart"/>
            <w:r w:rsidRPr="005257AB">
              <w:rPr>
                <w:rFonts w:ascii="Arial" w:hAnsi="Arial" w:cs="Arial"/>
                <w:b/>
                <w:sz w:val="22"/>
                <w:szCs w:val="22"/>
              </w:rPr>
              <w:t>Nikšić</w:t>
            </w:r>
            <w:proofErr w:type="spellEnd"/>
            <w:r w:rsidRPr="005257AB">
              <w:rPr>
                <w:rFonts w:ascii="Arial" w:hAnsi="Arial" w:cs="Arial"/>
                <w:b/>
                <w:sz w:val="22"/>
                <w:szCs w:val="22"/>
              </w:rPr>
              <w:t>”</w:t>
            </w:r>
          </w:p>
          <w:p w:rsidR="00A734C2" w:rsidRDefault="00A734C2" w:rsidP="00A734C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object w:dxaOrig="1516" w:dyaOrig="986">
                <v:shape id="_x0000_i1039" type="#_x0000_t75" style="width:75.45pt;height:49.55pt" o:ole="">
                  <v:imagedata r:id="rId33" o:title=""/>
                </v:shape>
                <o:OLEObject Type="Embed" ProgID="Package" ShapeID="_x0000_i1039" DrawAspect="Icon" ObjectID="_1744803391" r:id="rId34"/>
              </w:object>
            </w:r>
          </w:p>
          <w:p w:rsidR="00A734C2" w:rsidRPr="005257AB" w:rsidRDefault="00A734C2" w:rsidP="005257A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A734C2" w:rsidRPr="00020288" w:rsidRDefault="00A734C2" w:rsidP="00A734C2">
            <w:pPr>
              <w:pStyle w:val="ListParagraph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34C2" w:rsidRPr="005257AB" w:rsidRDefault="00A734C2" w:rsidP="00A734C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</w:tc>
      </w:tr>
    </w:tbl>
    <w:p w:rsidR="005257AB" w:rsidRPr="00630A8B" w:rsidRDefault="005257AB" w:rsidP="00630A8B">
      <w:pPr>
        <w:jc w:val="both"/>
        <w:rPr>
          <w:rFonts w:ascii="Arial" w:hAnsi="Arial" w:cs="Arial"/>
          <w:b/>
          <w:lang w:val="sv-SE"/>
        </w:rPr>
      </w:pPr>
    </w:p>
    <w:p w:rsidR="00AB0CB2" w:rsidRPr="00AB0CB2" w:rsidRDefault="00AB0CB2" w:rsidP="00AB0CB2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Arial" w:eastAsia="Times New Roman" w:hAnsi="Arial" w:cs="Arial"/>
          <w:b/>
          <w:lang w:val="sv-SE"/>
        </w:rPr>
      </w:pPr>
      <w:r w:rsidRPr="00AB0CB2">
        <w:rPr>
          <w:rFonts w:ascii="Arial" w:eastAsia="Times New Roman" w:hAnsi="Arial" w:cs="Arial"/>
          <w:b/>
          <w:bCs/>
          <w:lang w:val="sv-SE"/>
        </w:rPr>
        <w:t>1</w:t>
      </w:r>
      <w:r w:rsidR="00CE41C5">
        <w:rPr>
          <w:rFonts w:ascii="Arial" w:eastAsia="Times New Roman" w:hAnsi="Arial" w:cs="Arial"/>
          <w:b/>
          <w:bCs/>
          <w:lang w:val="sv-SE"/>
        </w:rPr>
        <w:t>5</w:t>
      </w:r>
      <w:r w:rsidRPr="00AB0CB2">
        <w:rPr>
          <w:rFonts w:ascii="Arial" w:eastAsia="Times New Roman" w:hAnsi="Arial" w:cs="Arial"/>
          <w:b/>
          <w:bCs/>
          <w:lang w:val="sv-SE"/>
        </w:rPr>
        <w:t xml:space="preserve"> (</w:t>
      </w:r>
      <w:r w:rsidR="00CE41C5">
        <w:rPr>
          <w:rFonts w:ascii="Arial" w:eastAsia="Times New Roman" w:hAnsi="Arial" w:cs="Arial"/>
          <w:b/>
          <w:bCs/>
          <w:lang w:val="sv-SE"/>
        </w:rPr>
        <w:t>petnaest</w:t>
      </w:r>
      <w:r w:rsidRPr="00AB0CB2">
        <w:rPr>
          <w:rFonts w:ascii="Arial" w:eastAsia="Times New Roman" w:hAnsi="Arial" w:cs="Arial"/>
          <w:b/>
          <w:bCs/>
          <w:lang w:val="sv-SE"/>
        </w:rPr>
        <w:t>) pravnih lica-veterinarskih ambulanti ne ispunjava uslove tražene Javnim konkursom</w:t>
      </w:r>
      <w:r w:rsidRPr="00AB0CB2">
        <w:rPr>
          <w:rFonts w:ascii="Arial" w:eastAsia="Times New Roman" w:hAnsi="Arial" w:cs="Arial"/>
          <w:b/>
          <w:lang w:val="sv-SE"/>
        </w:rPr>
        <w:t>:</w:t>
      </w:r>
    </w:p>
    <w:p w:rsidR="00AB0CB2" w:rsidRPr="00AB0CB2" w:rsidRDefault="00AB0CB2" w:rsidP="00AB0CB2">
      <w:pPr>
        <w:numPr>
          <w:ilvl w:val="0"/>
          <w:numId w:val="5"/>
        </w:numPr>
        <w:spacing w:before="120" w:after="0" w:line="240" w:lineRule="auto"/>
        <w:ind w:left="786"/>
        <w:contextualSpacing/>
        <w:jc w:val="both"/>
        <w:rPr>
          <w:rFonts w:ascii="Arial" w:eastAsia="Times New Roman" w:hAnsi="Arial" w:cs="Arial"/>
          <w:b/>
          <w:lang w:val="sv-SE"/>
        </w:rPr>
      </w:pPr>
      <w:r w:rsidRPr="00AB0CB2">
        <w:rPr>
          <w:rFonts w:ascii="Arial" w:eastAsia="Times New Roman" w:hAnsi="Arial" w:cs="Arial"/>
          <w:lang w:val="sr-Latn-CS"/>
        </w:rPr>
        <w:t>VA “Plav”, Plav, za epizootiološko područje Gusinje;</w:t>
      </w:r>
    </w:p>
    <w:p w:rsidR="00AB0CB2" w:rsidRPr="00AB0CB2" w:rsidRDefault="00AB0CB2" w:rsidP="00AB0CB2">
      <w:pPr>
        <w:numPr>
          <w:ilvl w:val="0"/>
          <w:numId w:val="5"/>
        </w:numPr>
        <w:spacing w:before="120" w:after="0" w:line="240" w:lineRule="auto"/>
        <w:ind w:left="786"/>
        <w:contextualSpacing/>
        <w:jc w:val="both"/>
        <w:rPr>
          <w:rFonts w:ascii="Arial" w:eastAsia="Times New Roman" w:hAnsi="Arial" w:cs="Arial"/>
          <w:b/>
          <w:lang w:val="sv-SE"/>
        </w:rPr>
      </w:pPr>
      <w:r w:rsidRPr="00AB0CB2">
        <w:rPr>
          <w:rFonts w:ascii="Arial" w:eastAsia="Times New Roman" w:hAnsi="Arial" w:cs="Arial"/>
          <w:lang w:val="sr-Latn-CS"/>
        </w:rPr>
        <w:t>VA “Bogdan”, za epizootiološko područje Šavnik;</w:t>
      </w:r>
    </w:p>
    <w:p w:rsidR="00AB0CB2" w:rsidRPr="00AB0CB2" w:rsidRDefault="00AB0CB2" w:rsidP="00630A8B">
      <w:pPr>
        <w:numPr>
          <w:ilvl w:val="0"/>
          <w:numId w:val="5"/>
        </w:numPr>
        <w:spacing w:after="0" w:line="240" w:lineRule="auto"/>
        <w:ind w:left="786"/>
        <w:jc w:val="both"/>
        <w:rPr>
          <w:rFonts w:ascii="Arial" w:hAnsi="Arial" w:cs="Arial"/>
        </w:rPr>
      </w:pPr>
      <w:r w:rsidRPr="00AB0CB2">
        <w:rPr>
          <w:rFonts w:ascii="Arial" w:hAnsi="Arial" w:cs="Arial"/>
        </w:rPr>
        <w:t>VA “</w:t>
      </w:r>
      <w:proofErr w:type="spellStart"/>
      <w:r w:rsidRPr="00AB0CB2">
        <w:rPr>
          <w:rFonts w:ascii="Arial" w:hAnsi="Arial" w:cs="Arial"/>
        </w:rPr>
        <w:t>Veterinarska</w:t>
      </w:r>
      <w:proofErr w:type="spellEnd"/>
      <w:r w:rsidRPr="00AB0CB2">
        <w:rPr>
          <w:rFonts w:ascii="Arial" w:hAnsi="Arial" w:cs="Arial"/>
        </w:rPr>
        <w:t xml:space="preserve"> </w:t>
      </w:r>
      <w:proofErr w:type="spellStart"/>
      <w:r w:rsidRPr="00AB0CB2">
        <w:rPr>
          <w:rFonts w:ascii="Arial" w:hAnsi="Arial" w:cs="Arial"/>
        </w:rPr>
        <w:t>ambulanta</w:t>
      </w:r>
      <w:proofErr w:type="spellEnd"/>
      <w:r w:rsidRPr="00AB0CB2">
        <w:rPr>
          <w:rFonts w:ascii="Arial" w:hAnsi="Arial" w:cs="Arial"/>
        </w:rPr>
        <w:t xml:space="preserve"> “Bogdan”, </w:t>
      </w:r>
      <w:proofErr w:type="spellStart"/>
      <w:r w:rsidRPr="00AB0CB2">
        <w:rPr>
          <w:rFonts w:ascii="Arial" w:hAnsi="Arial" w:cs="Arial"/>
        </w:rPr>
        <w:t>Plužine</w:t>
      </w:r>
      <w:proofErr w:type="spellEnd"/>
      <w:r w:rsidRPr="00AB0CB2">
        <w:rPr>
          <w:rFonts w:ascii="Arial" w:hAnsi="Arial" w:cs="Arial"/>
        </w:rPr>
        <w:t xml:space="preserve">, za </w:t>
      </w:r>
      <w:proofErr w:type="spellStart"/>
      <w:r w:rsidRPr="00AB0CB2">
        <w:rPr>
          <w:rFonts w:ascii="Arial" w:hAnsi="Arial" w:cs="Arial"/>
        </w:rPr>
        <w:t>epizootiološko</w:t>
      </w:r>
      <w:proofErr w:type="spellEnd"/>
      <w:r w:rsidRPr="00AB0CB2">
        <w:rPr>
          <w:rFonts w:ascii="Arial" w:hAnsi="Arial" w:cs="Arial"/>
        </w:rPr>
        <w:t xml:space="preserve"> </w:t>
      </w:r>
      <w:proofErr w:type="spellStart"/>
      <w:r w:rsidRPr="00AB0CB2">
        <w:rPr>
          <w:rFonts w:ascii="Arial" w:hAnsi="Arial" w:cs="Arial"/>
        </w:rPr>
        <w:t>područje</w:t>
      </w:r>
      <w:proofErr w:type="spellEnd"/>
      <w:r w:rsidRPr="00AB0CB2">
        <w:rPr>
          <w:rFonts w:ascii="Arial" w:hAnsi="Arial" w:cs="Arial"/>
        </w:rPr>
        <w:t xml:space="preserve"> </w:t>
      </w:r>
      <w:proofErr w:type="spellStart"/>
      <w:r w:rsidRPr="00AB0CB2">
        <w:rPr>
          <w:rFonts w:ascii="Arial" w:hAnsi="Arial" w:cs="Arial"/>
        </w:rPr>
        <w:t>Plužine</w:t>
      </w:r>
      <w:proofErr w:type="spellEnd"/>
      <w:r w:rsidRPr="00AB0CB2">
        <w:rPr>
          <w:rFonts w:ascii="Arial" w:hAnsi="Arial" w:cs="Arial"/>
        </w:rPr>
        <w:t>;</w:t>
      </w:r>
    </w:p>
    <w:p w:rsidR="00AB0CB2" w:rsidRPr="00AB0CB2" w:rsidRDefault="00AB0CB2" w:rsidP="00AB0CB2">
      <w:pPr>
        <w:numPr>
          <w:ilvl w:val="0"/>
          <w:numId w:val="5"/>
        </w:numPr>
        <w:spacing w:before="120" w:after="0" w:line="240" w:lineRule="auto"/>
        <w:ind w:left="786"/>
        <w:contextualSpacing/>
        <w:jc w:val="both"/>
        <w:rPr>
          <w:rFonts w:ascii="Arial" w:eastAsia="Times New Roman" w:hAnsi="Arial" w:cs="Arial"/>
          <w:b/>
          <w:lang w:val="sv-SE"/>
        </w:rPr>
      </w:pPr>
      <w:r w:rsidRPr="00AB0CB2">
        <w:rPr>
          <w:rFonts w:ascii="Arial" w:eastAsia="Times New Roman" w:hAnsi="Arial" w:cs="Arial"/>
          <w:lang w:val="sr-Latn-CS"/>
        </w:rPr>
        <w:t>VA “Žabljak”, Žabljak, za epizootiološko područje Žabljak;</w:t>
      </w:r>
    </w:p>
    <w:p w:rsidR="00AB0CB2" w:rsidRPr="00AB0CB2" w:rsidRDefault="00AB0CB2" w:rsidP="00AB0CB2">
      <w:pPr>
        <w:numPr>
          <w:ilvl w:val="0"/>
          <w:numId w:val="5"/>
        </w:numPr>
        <w:spacing w:before="120" w:after="0" w:line="240" w:lineRule="auto"/>
        <w:ind w:left="786"/>
        <w:contextualSpacing/>
        <w:jc w:val="both"/>
        <w:rPr>
          <w:rFonts w:ascii="Arial" w:eastAsia="Times New Roman" w:hAnsi="Arial" w:cs="Arial"/>
          <w:b/>
          <w:lang w:val="sv-SE"/>
        </w:rPr>
      </w:pPr>
      <w:r w:rsidRPr="00AB0CB2">
        <w:rPr>
          <w:rFonts w:ascii="Arial" w:eastAsia="Times New Roman" w:hAnsi="Arial" w:cs="Arial"/>
          <w:lang w:val="sr-Latn-CS"/>
        </w:rPr>
        <w:t>VA “Dr Saša Drljević”, Kolašin, za epizootiološko područje Kolašin;</w:t>
      </w:r>
    </w:p>
    <w:p w:rsidR="00AB0CB2" w:rsidRPr="00AB0CB2" w:rsidRDefault="00AB0CB2" w:rsidP="00AB0CB2">
      <w:pPr>
        <w:numPr>
          <w:ilvl w:val="0"/>
          <w:numId w:val="5"/>
        </w:numPr>
        <w:spacing w:before="120" w:after="0" w:line="240" w:lineRule="auto"/>
        <w:ind w:left="786"/>
        <w:contextualSpacing/>
        <w:jc w:val="both"/>
        <w:rPr>
          <w:rFonts w:ascii="Arial" w:eastAsia="Times New Roman" w:hAnsi="Arial" w:cs="Arial"/>
          <w:b/>
          <w:lang w:val="sv-SE"/>
        </w:rPr>
      </w:pPr>
      <w:r w:rsidRPr="00AB0CB2">
        <w:rPr>
          <w:rFonts w:ascii="Arial" w:eastAsia="Times New Roman" w:hAnsi="Arial" w:cs="Arial"/>
          <w:lang w:val="sr-Latn-CS"/>
        </w:rPr>
        <w:t>VA „Pet vet“, Cetinje, za ep</w:t>
      </w:r>
      <w:r w:rsidR="00CE41C5">
        <w:rPr>
          <w:rFonts w:ascii="Arial" w:eastAsia="Times New Roman" w:hAnsi="Arial" w:cs="Arial"/>
          <w:lang w:val="sr-Latn-CS"/>
        </w:rPr>
        <w:t>i</w:t>
      </w:r>
      <w:r w:rsidRPr="00AB0CB2">
        <w:rPr>
          <w:rFonts w:ascii="Arial" w:eastAsia="Times New Roman" w:hAnsi="Arial" w:cs="Arial"/>
          <w:lang w:val="sr-Latn-CS"/>
        </w:rPr>
        <w:t>zootiološko područje Cetinje;</w:t>
      </w:r>
    </w:p>
    <w:p w:rsidR="00AB0CB2" w:rsidRPr="00AB0CB2" w:rsidRDefault="00AB0CB2" w:rsidP="00AB0CB2">
      <w:pPr>
        <w:numPr>
          <w:ilvl w:val="0"/>
          <w:numId w:val="5"/>
        </w:numPr>
        <w:spacing w:before="120" w:after="0" w:line="240" w:lineRule="auto"/>
        <w:ind w:left="786"/>
        <w:contextualSpacing/>
        <w:jc w:val="both"/>
        <w:rPr>
          <w:rFonts w:ascii="Arial" w:eastAsia="Times New Roman" w:hAnsi="Arial" w:cs="Arial"/>
          <w:b/>
          <w:lang w:val="sv-SE"/>
        </w:rPr>
      </w:pPr>
      <w:r w:rsidRPr="00AB0CB2">
        <w:rPr>
          <w:rFonts w:ascii="Arial" w:eastAsia="Times New Roman" w:hAnsi="Arial" w:cs="Arial"/>
          <w:lang w:val="sr-Latn-CS"/>
        </w:rPr>
        <w:t>VA“ Cetinje“ za ep</w:t>
      </w:r>
      <w:r w:rsidR="00CE41C5">
        <w:rPr>
          <w:rFonts w:ascii="Arial" w:eastAsia="Times New Roman" w:hAnsi="Arial" w:cs="Arial"/>
          <w:lang w:val="sr-Latn-CS"/>
        </w:rPr>
        <w:t>i</w:t>
      </w:r>
      <w:r w:rsidRPr="00AB0CB2">
        <w:rPr>
          <w:rFonts w:ascii="Arial" w:eastAsia="Times New Roman" w:hAnsi="Arial" w:cs="Arial"/>
          <w:lang w:val="sr-Latn-CS"/>
        </w:rPr>
        <w:t>zootiološko područje Cetinje;</w:t>
      </w:r>
    </w:p>
    <w:p w:rsidR="00AB0CB2" w:rsidRPr="00AB0CB2" w:rsidRDefault="00AB0CB2" w:rsidP="00AB0CB2">
      <w:pPr>
        <w:numPr>
          <w:ilvl w:val="0"/>
          <w:numId w:val="5"/>
        </w:numPr>
        <w:spacing w:before="120" w:after="0" w:line="240" w:lineRule="auto"/>
        <w:ind w:left="786"/>
        <w:contextualSpacing/>
        <w:jc w:val="both"/>
        <w:rPr>
          <w:rFonts w:ascii="Arial" w:eastAsia="Times New Roman" w:hAnsi="Arial" w:cs="Arial"/>
          <w:b/>
          <w:lang w:val="sv-SE"/>
        </w:rPr>
      </w:pPr>
      <w:r w:rsidRPr="00AB0CB2">
        <w:rPr>
          <w:rFonts w:ascii="Arial" w:eastAsia="Times New Roman" w:hAnsi="Arial" w:cs="Arial"/>
          <w:szCs w:val="24"/>
          <w:lang w:val="sr-Latn-CS"/>
        </w:rPr>
        <w:t>VA “Berane”, Berane</w:t>
      </w:r>
      <w:r w:rsidRPr="00AB0CB2">
        <w:rPr>
          <w:rFonts w:ascii="Arial" w:eastAsia="Times New Roman" w:hAnsi="Arial" w:cs="Arial"/>
          <w:lang w:val="sr-Latn-CS"/>
        </w:rPr>
        <w:t xml:space="preserve"> za ep</w:t>
      </w:r>
      <w:r w:rsidR="00CE41C5">
        <w:rPr>
          <w:rFonts w:ascii="Arial" w:eastAsia="Times New Roman" w:hAnsi="Arial" w:cs="Arial"/>
          <w:lang w:val="sr-Latn-CS"/>
        </w:rPr>
        <w:t>i</w:t>
      </w:r>
      <w:r w:rsidRPr="00AB0CB2">
        <w:rPr>
          <w:rFonts w:ascii="Arial" w:eastAsia="Times New Roman" w:hAnsi="Arial" w:cs="Arial"/>
          <w:lang w:val="sr-Latn-CS"/>
        </w:rPr>
        <w:t>zootiološko područje Petnjica;</w:t>
      </w:r>
    </w:p>
    <w:p w:rsidR="00AB0CB2" w:rsidRPr="00AB0CB2" w:rsidRDefault="00AB0CB2" w:rsidP="00AB0CB2">
      <w:pPr>
        <w:numPr>
          <w:ilvl w:val="0"/>
          <w:numId w:val="5"/>
        </w:numPr>
        <w:spacing w:before="120" w:after="0" w:line="240" w:lineRule="auto"/>
        <w:ind w:left="786"/>
        <w:contextualSpacing/>
        <w:jc w:val="both"/>
        <w:rPr>
          <w:rFonts w:ascii="Arial" w:eastAsia="Times New Roman" w:hAnsi="Arial" w:cs="Arial"/>
          <w:b/>
          <w:lang w:val="sv-SE"/>
        </w:rPr>
      </w:pPr>
      <w:r w:rsidRPr="00AB0CB2">
        <w:rPr>
          <w:rFonts w:ascii="Arial" w:eastAsia="Times New Roman" w:hAnsi="Arial" w:cs="Arial"/>
          <w:szCs w:val="24"/>
          <w:lang w:val="sr-Latn-CS"/>
        </w:rPr>
        <w:t xml:space="preserve">PVU “Dr Ralević, Berane </w:t>
      </w:r>
      <w:r w:rsidRPr="00AB0CB2">
        <w:rPr>
          <w:rFonts w:ascii="Arial" w:eastAsia="Times New Roman" w:hAnsi="Arial" w:cs="Arial"/>
          <w:lang w:val="sr-Latn-CS"/>
        </w:rPr>
        <w:t>za ep</w:t>
      </w:r>
      <w:r w:rsidR="00CE41C5">
        <w:rPr>
          <w:rFonts w:ascii="Arial" w:eastAsia="Times New Roman" w:hAnsi="Arial" w:cs="Arial"/>
          <w:lang w:val="sr-Latn-CS"/>
        </w:rPr>
        <w:t>i</w:t>
      </w:r>
      <w:r w:rsidRPr="00AB0CB2">
        <w:rPr>
          <w:rFonts w:ascii="Arial" w:eastAsia="Times New Roman" w:hAnsi="Arial" w:cs="Arial"/>
          <w:lang w:val="sr-Latn-CS"/>
        </w:rPr>
        <w:t>zootiološko područje Petnjica;</w:t>
      </w:r>
    </w:p>
    <w:p w:rsidR="00AB0CB2" w:rsidRPr="00AB0CB2" w:rsidRDefault="00AB0CB2" w:rsidP="00AB0CB2">
      <w:pPr>
        <w:numPr>
          <w:ilvl w:val="0"/>
          <w:numId w:val="5"/>
        </w:numPr>
        <w:spacing w:before="120" w:after="0" w:line="240" w:lineRule="auto"/>
        <w:ind w:left="786"/>
        <w:contextualSpacing/>
        <w:jc w:val="both"/>
        <w:rPr>
          <w:rFonts w:ascii="Arial" w:eastAsia="Times New Roman" w:hAnsi="Arial" w:cs="Arial"/>
          <w:b/>
          <w:lang w:val="sv-SE"/>
        </w:rPr>
      </w:pPr>
      <w:r w:rsidRPr="00AB0CB2">
        <w:rPr>
          <w:rFonts w:ascii="Arial" w:eastAsia="Times New Roman" w:hAnsi="Arial" w:cs="Arial"/>
          <w:lang w:val="sr-Latn-CS"/>
        </w:rPr>
        <w:t xml:space="preserve">VA </w:t>
      </w:r>
      <w:r w:rsidRPr="00AB0CB2">
        <w:rPr>
          <w:rFonts w:ascii="Arial" w:eastAsia="Times New Roman" w:hAnsi="Arial" w:cs="Arial"/>
          <w:lang w:val="es-ES"/>
        </w:rPr>
        <w:t xml:space="preserve">NOVI VET” </w:t>
      </w:r>
      <w:proofErr w:type="spellStart"/>
      <w:r w:rsidRPr="00AB0CB2">
        <w:rPr>
          <w:rFonts w:ascii="Arial" w:eastAsia="Times New Roman" w:hAnsi="Arial" w:cs="Arial"/>
          <w:lang w:val="es-ES"/>
        </w:rPr>
        <w:t>iz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 </w:t>
      </w:r>
      <w:proofErr w:type="spellStart"/>
      <w:r w:rsidRPr="00AB0CB2">
        <w:rPr>
          <w:rFonts w:ascii="Arial" w:eastAsia="Times New Roman" w:hAnsi="Arial" w:cs="Arial"/>
          <w:lang w:val="es-ES"/>
        </w:rPr>
        <w:t>Heceg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 </w:t>
      </w:r>
      <w:proofErr w:type="spellStart"/>
      <w:r w:rsidRPr="00AB0CB2">
        <w:rPr>
          <w:rFonts w:ascii="Arial" w:eastAsia="Times New Roman" w:hAnsi="Arial" w:cs="Arial"/>
          <w:lang w:val="es-ES"/>
        </w:rPr>
        <w:t>Novog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 </w:t>
      </w:r>
      <w:proofErr w:type="spellStart"/>
      <w:r w:rsidRPr="00AB0CB2">
        <w:rPr>
          <w:rFonts w:ascii="Arial" w:eastAsia="Times New Roman" w:hAnsi="Arial" w:cs="Arial"/>
          <w:lang w:val="es-ES"/>
        </w:rPr>
        <w:t>koja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 </w:t>
      </w:r>
      <w:proofErr w:type="spellStart"/>
      <w:r w:rsidRPr="00AB0CB2">
        <w:rPr>
          <w:rFonts w:ascii="Arial" w:eastAsia="Times New Roman" w:hAnsi="Arial" w:cs="Arial"/>
          <w:lang w:val="es-ES"/>
        </w:rPr>
        <w:t>posluje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 u </w:t>
      </w:r>
      <w:proofErr w:type="spellStart"/>
      <w:r w:rsidRPr="00AB0CB2">
        <w:rPr>
          <w:rFonts w:ascii="Arial" w:eastAsia="Times New Roman" w:hAnsi="Arial" w:cs="Arial"/>
          <w:lang w:val="es-ES"/>
        </w:rPr>
        <w:t>sastavu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 </w:t>
      </w:r>
      <w:proofErr w:type="spellStart"/>
      <w:r w:rsidRPr="00AB0CB2">
        <w:rPr>
          <w:rFonts w:ascii="Arial" w:eastAsia="Times New Roman" w:hAnsi="Arial" w:cs="Arial"/>
          <w:lang w:val="es-ES"/>
        </w:rPr>
        <w:t>pravnog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 </w:t>
      </w:r>
      <w:proofErr w:type="spellStart"/>
      <w:r w:rsidRPr="00AB0CB2">
        <w:rPr>
          <w:rFonts w:ascii="Arial" w:eastAsia="Times New Roman" w:hAnsi="Arial" w:cs="Arial"/>
          <w:lang w:val="es-ES"/>
        </w:rPr>
        <w:t>lica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 “</w:t>
      </w:r>
      <w:proofErr w:type="spellStart"/>
      <w:r w:rsidRPr="00AB0CB2">
        <w:rPr>
          <w:rFonts w:ascii="Arial" w:eastAsia="Times New Roman" w:hAnsi="Arial" w:cs="Arial"/>
          <w:lang w:val="es-ES"/>
        </w:rPr>
        <w:t>Bušin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 </w:t>
      </w:r>
      <w:proofErr w:type="spellStart"/>
      <w:r w:rsidRPr="00AB0CB2">
        <w:rPr>
          <w:rFonts w:ascii="Arial" w:eastAsia="Times New Roman" w:hAnsi="Arial" w:cs="Arial"/>
          <w:lang w:val="es-ES"/>
        </w:rPr>
        <w:t>Kutak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”, </w:t>
      </w:r>
      <w:proofErr w:type="spellStart"/>
      <w:r w:rsidRPr="00AB0CB2">
        <w:rPr>
          <w:rFonts w:ascii="Arial" w:eastAsia="Times New Roman" w:hAnsi="Arial" w:cs="Arial"/>
          <w:lang w:val="es-ES"/>
        </w:rPr>
        <w:t>za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 </w:t>
      </w:r>
      <w:proofErr w:type="spellStart"/>
      <w:r w:rsidRPr="00AB0CB2">
        <w:rPr>
          <w:rFonts w:ascii="Arial" w:eastAsia="Times New Roman" w:hAnsi="Arial" w:cs="Arial"/>
          <w:lang w:val="es-ES"/>
        </w:rPr>
        <w:t>epizootiološko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 </w:t>
      </w:r>
      <w:proofErr w:type="spellStart"/>
      <w:r w:rsidRPr="00AB0CB2">
        <w:rPr>
          <w:rFonts w:ascii="Arial" w:eastAsia="Times New Roman" w:hAnsi="Arial" w:cs="Arial"/>
          <w:lang w:val="es-ES"/>
        </w:rPr>
        <w:t>područje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 </w:t>
      </w:r>
      <w:proofErr w:type="spellStart"/>
      <w:r w:rsidRPr="00AB0CB2">
        <w:rPr>
          <w:rFonts w:ascii="Arial" w:eastAsia="Times New Roman" w:hAnsi="Arial" w:cs="Arial"/>
          <w:lang w:val="es-ES"/>
        </w:rPr>
        <w:t>Herceg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 </w:t>
      </w:r>
      <w:proofErr w:type="spellStart"/>
      <w:r w:rsidRPr="00AB0CB2">
        <w:rPr>
          <w:rFonts w:ascii="Arial" w:eastAsia="Times New Roman" w:hAnsi="Arial" w:cs="Arial"/>
          <w:lang w:val="es-ES"/>
        </w:rPr>
        <w:t>Novi</w:t>
      </w:r>
      <w:proofErr w:type="spellEnd"/>
      <w:r w:rsidRPr="00AB0CB2">
        <w:rPr>
          <w:rFonts w:ascii="Arial" w:eastAsia="Times New Roman" w:hAnsi="Arial" w:cs="Arial"/>
          <w:lang w:val="es-ES"/>
        </w:rPr>
        <w:t>,</w:t>
      </w:r>
    </w:p>
    <w:p w:rsidR="00AB0CB2" w:rsidRPr="00AB0CB2" w:rsidRDefault="00AB0CB2" w:rsidP="00AB0CB2">
      <w:pPr>
        <w:numPr>
          <w:ilvl w:val="0"/>
          <w:numId w:val="5"/>
        </w:numPr>
        <w:spacing w:before="120" w:after="0" w:line="240" w:lineRule="auto"/>
        <w:ind w:left="786"/>
        <w:contextualSpacing/>
        <w:jc w:val="both"/>
        <w:rPr>
          <w:rFonts w:ascii="Arial" w:eastAsia="Times New Roman" w:hAnsi="Arial" w:cs="Arial"/>
          <w:b/>
          <w:lang w:val="sv-SE"/>
        </w:rPr>
      </w:pPr>
      <w:r w:rsidRPr="00AB0CB2">
        <w:rPr>
          <w:rFonts w:ascii="Arial" w:eastAsia="Times New Roman" w:hAnsi="Arial" w:cs="Arial"/>
          <w:sz w:val="20"/>
          <w:szCs w:val="20"/>
          <w:lang w:val="sr-Latn-CS"/>
        </w:rPr>
        <w:t>V.A. ,,Dr Vaso Đurović, Mojkovac</w:t>
      </w:r>
      <w:r w:rsidRPr="00AB0CB2">
        <w:rPr>
          <w:rFonts w:ascii="Arial" w:eastAsia="Times New Roman" w:hAnsi="Arial" w:cs="Arial"/>
          <w:lang w:val="sr-Latn-CS"/>
        </w:rPr>
        <w:t xml:space="preserve"> za ep</w:t>
      </w:r>
      <w:r w:rsidR="00CE41C5">
        <w:rPr>
          <w:rFonts w:ascii="Arial" w:eastAsia="Times New Roman" w:hAnsi="Arial" w:cs="Arial"/>
          <w:lang w:val="sr-Latn-CS"/>
        </w:rPr>
        <w:t>i</w:t>
      </w:r>
      <w:r w:rsidRPr="00AB0CB2">
        <w:rPr>
          <w:rFonts w:ascii="Arial" w:eastAsia="Times New Roman" w:hAnsi="Arial" w:cs="Arial"/>
          <w:lang w:val="sr-Latn-CS"/>
        </w:rPr>
        <w:t>zootiološko područje Mojkovac.</w:t>
      </w:r>
    </w:p>
    <w:p w:rsidR="00AB0CB2" w:rsidRPr="00AB0CB2" w:rsidRDefault="00AB0CB2" w:rsidP="00AB0CB2">
      <w:pPr>
        <w:numPr>
          <w:ilvl w:val="0"/>
          <w:numId w:val="5"/>
        </w:numPr>
        <w:spacing w:before="120" w:after="0" w:line="240" w:lineRule="auto"/>
        <w:ind w:left="786"/>
        <w:contextualSpacing/>
        <w:jc w:val="both"/>
        <w:rPr>
          <w:rFonts w:ascii="Arial" w:eastAsia="Times New Roman" w:hAnsi="Arial" w:cs="Arial"/>
          <w:b/>
          <w:lang w:val="sv-SE"/>
        </w:rPr>
      </w:pPr>
      <w:r w:rsidRPr="00AB0CB2">
        <w:rPr>
          <w:rFonts w:ascii="Arial" w:eastAsia="Times New Roman" w:hAnsi="Arial" w:cs="Arial"/>
          <w:lang w:val="es-ES"/>
        </w:rPr>
        <w:t>VA “</w:t>
      </w:r>
      <w:proofErr w:type="spellStart"/>
      <w:r w:rsidRPr="00AB0CB2">
        <w:rPr>
          <w:rFonts w:ascii="Arial" w:eastAsia="Times New Roman" w:hAnsi="Arial" w:cs="Arial"/>
          <w:lang w:val="es-ES"/>
        </w:rPr>
        <w:t>Petričević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”, </w:t>
      </w:r>
      <w:proofErr w:type="spellStart"/>
      <w:r w:rsidRPr="00AB0CB2">
        <w:rPr>
          <w:rFonts w:ascii="Arial" w:eastAsia="Times New Roman" w:hAnsi="Arial" w:cs="Arial"/>
          <w:lang w:val="es-ES"/>
        </w:rPr>
        <w:t>iz</w:t>
      </w:r>
      <w:proofErr w:type="spellEnd"/>
      <w:r w:rsidRPr="00AB0CB2">
        <w:rPr>
          <w:rFonts w:ascii="Arial" w:eastAsia="Times New Roman" w:hAnsi="Arial" w:cs="Arial"/>
          <w:lang w:val="es-ES"/>
        </w:rPr>
        <w:t xml:space="preserve"> </w:t>
      </w:r>
      <w:proofErr w:type="spellStart"/>
      <w:r w:rsidRPr="00AB0CB2">
        <w:rPr>
          <w:rFonts w:ascii="Arial" w:eastAsia="Times New Roman" w:hAnsi="Arial" w:cs="Arial"/>
          <w:lang w:val="es-ES"/>
        </w:rPr>
        <w:t>Kotora</w:t>
      </w:r>
      <w:proofErr w:type="spellEnd"/>
      <w:r w:rsidRPr="00AB0CB2">
        <w:rPr>
          <w:rFonts w:ascii="Arial" w:eastAsia="Times New Roman" w:hAnsi="Arial" w:cs="Arial"/>
          <w:color w:val="FF0000"/>
          <w:lang w:val="es-ES"/>
        </w:rPr>
        <w:t>,</w:t>
      </w:r>
      <w:r w:rsidRPr="00AB0CB2">
        <w:rPr>
          <w:rFonts w:ascii="Arial" w:eastAsia="Times New Roman" w:hAnsi="Arial" w:cs="Arial"/>
          <w:lang w:val="sr-Latn-CS"/>
        </w:rPr>
        <w:t xml:space="preserve"> za ep</w:t>
      </w:r>
      <w:r w:rsidR="00CE41C5">
        <w:rPr>
          <w:rFonts w:ascii="Arial" w:eastAsia="Times New Roman" w:hAnsi="Arial" w:cs="Arial"/>
          <w:lang w:val="sr-Latn-CS"/>
        </w:rPr>
        <w:t>i</w:t>
      </w:r>
      <w:r w:rsidRPr="00AB0CB2">
        <w:rPr>
          <w:rFonts w:ascii="Arial" w:eastAsia="Times New Roman" w:hAnsi="Arial" w:cs="Arial"/>
          <w:lang w:val="sr-Latn-CS"/>
        </w:rPr>
        <w:t>zootiološko područje Kotor.</w:t>
      </w:r>
    </w:p>
    <w:p w:rsidR="00AB0CB2" w:rsidRPr="00AB0CB2" w:rsidRDefault="00AB0CB2" w:rsidP="00AB0CB2">
      <w:pPr>
        <w:numPr>
          <w:ilvl w:val="0"/>
          <w:numId w:val="5"/>
        </w:numPr>
        <w:spacing w:before="120" w:after="0" w:line="240" w:lineRule="auto"/>
        <w:ind w:left="786"/>
        <w:contextualSpacing/>
        <w:jc w:val="both"/>
        <w:rPr>
          <w:rFonts w:ascii="Arial" w:eastAsia="Times New Roman" w:hAnsi="Arial" w:cs="Arial"/>
          <w:b/>
          <w:lang w:val="sv-SE"/>
        </w:rPr>
      </w:pPr>
      <w:r w:rsidRPr="00AB0CB2">
        <w:rPr>
          <w:rFonts w:ascii="Arial" w:eastAsia="Times New Roman" w:hAnsi="Arial" w:cs="Arial"/>
          <w:lang w:val="sr-Latn-CS"/>
        </w:rPr>
        <w:t>VA</w:t>
      </w:r>
      <w:r w:rsidRPr="00AB0CB2">
        <w:rPr>
          <w:rFonts w:ascii="Arial" w:eastAsia="Times New Roman" w:hAnsi="Arial" w:cs="Arial"/>
          <w:color w:val="00B050"/>
          <w:sz w:val="20"/>
          <w:szCs w:val="20"/>
          <w:lang w:val="sr-Latn-CS"/>
        </w:rPr>
        <w:t xml:space="preserve"> </w:t>
      </w:r>
      <w:r w:rsidRPr="00AB0CB2">
        <w:rPr>
          <w:rFonts w:ascii="Arial" w:eastAsia="Times New Roman" w:hAnsi="Arial" w:cs="Arial"/>
          <w:sz w:val="20"/>
          <w:szCs w:val="20"/>
          <w:lang w:val="sr-Latn-CS"/>
        </w:rPr>
        <w:t>„.Rožaje“ d.o.o., iz Rožaja</w:t>
      </w:r>
      <w:r w:rsidRPr="00AB0CB2">
        <w:rPr>
          <w:rFonts w:ascii="Arial" w:eastAsia="Times New Roman" w:hAnsi="Arial" w:cs="Arial"/>
          <w:color w:val="00B050"/>
          <w:sz w:val="20"/>
          <w:szCs w:val="20"/>
          <w:lang w:val="sr-Latn-CS"/>
        </w:rPr>
        <w:t>,</w:t>
      </w:r>
      <w:r w:rsidRPr="00AB0CB2">
        <w:rPr>
          <w:rFonts w:ascii="Arial" w:eastAsia="Times New Roman" w:hAnsi="Arial" w:cs="Arial"/>
          <w:lang w:val="sr-Latn-CS"/>
        </w:rPr>
        <w:t xml:space="preserve"> za ep</w:t>
      </w:r>
      <w:r w:rsidR="00CE41C5">
        <w:rPr>
          <w:rFonts w:ascii="Arial" w:eastAsia="Times New Roman" w:hAnsi="Arial" w:cs="Arial"/>
          <w:lang w:val="sr-Latn-CS"/>
        </w:rPr>
        <w:t>i</w:t>
      </w:r>
      <w:r w:rsidRPr="00AB0CB2">
        <w:rPr>
          <w:rFonts w:ascii="Arial" w:eastAsia="Times New Roman" w:hAnsi="Arial" w:cs="Arial"/>
          <w:lang w:val="sr-Latn-CS"/>
        </w:rPr>
        <w:t>zootiološko područje Rožaje;</w:t>
      </w:r>
    </w:p>
    <w:p w:rsidR="00AB0CB2" w:rsidRPr="00CE41C5" w:rsidRDefault="00AB0CB2" w:rsidP="00AB0CB2">
      <w:pPr>
        <w:numPr>
          <w:ilvl w:val="0"/>
          <w:numId w:val="5"/>
        </w:numPr>
        <w:spacing w:before="120" w:after="0" w:line="240" w:lineRule="auto"/>
        <w:ind w:left="786"/>
        <w:contextualSpacing/>
        <w:jc w:val="both"/>
        <w:rPr>
          <w:rFonts w:ascii="Arial" w:eastAsia="Times New Roman" w:hAnsi="Arial" w:cs="Arial"/>
          <w:b/>
          <w:lang w:val="sv-SE"/>
        </w:rPr>
      </w:pPr>
      <w:r w:rsidRPr="00AB0CB2">
        <w:rPr>
          <w:rFonts w:ascii="Arial" w:eastAsia="Times New Roman" w:hAnsi="Arial" w:cs="Arial"/>
          <w:lang w:val="sr-Latn-CS"/>
        </w:rPr>
        <w:t>VA“Vetprom Den“</w:t>
      </w:r>
      <w:r w:rsidRPr="00AB0CB2">
        <w:rPr>
          <w:rFonts w:ascii="Arial" w:eastAsia="Times New Roman" w:hAnsi="Arial" w:cs="Arial"/>
          <w:color w:val="00B050"/>
          <w:sz w:val="20"/>
          <w:szCs w:val="20"/>
          <w:lang w:val="sr-Latn-CS"/>
        </w:rPr>
        <w:t xml:space="preserve"> </w:t>
      </w:r>
      <w:r w:rsidRPr="00AB0CB2">
        <w:rPr>
          <w:rFonts w:ascii="Arial" w:eastAsia="Times New Roman" w:hAnsi="Arial" w:cs="Arial"/>
          <w:sz w:val="20"/>
          <w:szCs w:val="20"/>
          <w:lang w:val="sr-Latn-CS"/>
        </w:rPr>
        <w:t>iz Rožaja</w:t>
      </w:r>
      <w:r w:rsidRPr="00AB0CB2">
        <w:rPr>
          <w:rFonts w:ascii="Arial" w:eastAsia="Times New Roman" w:hAnsi="Arial" w:cs="Arial"/>
          <w:color w:val="00B050"/>
          <w:sz w:val="20"/>
          <w:szCs w:val="20"/>
          <w:lang w:val="sr-Latn-CS"/>
        </w:rPr>
        <w:t>,</w:t>
      </w:r>
      <w:r w:rsidRPr="00AB0CB2">
        <w:rPr>
          <w:rFonts w:ascii="Arial" w:eastAsia="Times New Roman" w:hAnsi="Arial" w:cs="Arial"/>
          <w:lang w:val="sr-Latn-CS"/>
        </w:rPr>
        <w:t xml:space="preserve"> za ep</w:t>
      </w:r>
      <w:r w:rsidR="00CE41C5">
        <w:rPr>
          <w:rFonts w:ascii="Arial" w:eastAsia="Times New Roman" w:hAnsi="Arial" w:cs="Arial"/>
          <w:lang w:val="sr-Latn-CS"/>
        </w:rPr>
        <w:t>i</w:t>
      </w:r>
      <w:r w:rsidRPr="00AB0CB2">
        <w:rPr>
          <w:rFonts w:ascii="Arial" w:eastAsia="Times New Roman" w:hAnsi="Arial" w:cs="Arial"/>
          <w:lang w:val="sr-Latn-CS"/>
        </w:rPr>
        <w:t>zootiološko područje Rožaje</w:t>
      </w:r>
    </w:p>
    <w:p w:rsidR="00CE41C5" w:rsidRPr="00CE41C5" w:rsidRDefault="00CE41C5" w:rsidP="00AB0CB2">
      <w:pPr>
        <w:numPr>
          <w:ilvl w:val="0"/>
          <w:numId w:val="5"/>
        </w:numPr>
        <w:spacing w:before="120" w:after="0" w:line="240" w:lineRule="auto"/>
        <w:ind w:left="786"/>
        <w:contextualSpacing/>
        <w:jc w:val="both"/>
        <w:rPr>
          <w:rFonts w:ascii="Arial" w:eastAsia="Times New Roman" w:hAnsi="Arial" w:cs="Arial"/>
          <w:lang w:val="sv-SE"/>
        </w:rPr>
      </w:pPr>
      <w:r w:rsidRPr="00CE41C5">
        <w:rPr>
          <w:rFonts w:ascii="Arial" w:eastAsia="Times New Roman" w:hAnsi="Arial" w:cs="Arial"/>
          <w:lang w:val="sv-SE"/>
        </w:rPr>
        <w:t>VA”Ibričevina” iz Podgorice, za ep</w:t>
      </w:r>
      <w:r>
        <w:rPr>
          <w:rFonts w:ascii="Arial" w:eastAsia="Times New Roman" w:hAnsi="Arial" w:cs="Arial"/>
          <w:lang w:val="sv-SE"/>
        </w:rPr>
        <w:t>i</w:t>
      </w:r>
      <w:bookmarkStart w:id="0" w:name="_GoBack"/>
      <w:bookmarkEnd w:id="0"/>
      <w:r w:rsidRPr="00CE41C5">
        <w:rPr>
          <w:rFonts w:ascii="Arial" w:eastAsia="Times New Roman" w:hAnsi="Arial" w:cs="Arial"/>
          <w:lang w:val="sv-SE"/>
        </w:rPr>
        <w:t>zootiološko područje Zeta</w:t>
      </w:r>
    </w:p>
    <w:p w:rsidR="00AB0CB2" w:rsidRPr="00AB0CB2" w:rsidRDefault="00AB0CB2" w:rsidP="00AB0CB2">
      <w:pPr>
        <w:spacing w:after="0" w:line="240" w:lineRule="auto"/>
        <w:jc w:val="both"/>
        <w:rPr>
          <w:rFonts w:ascii="Arial" w:hAnsi="Arial" w:cs="Arial"/>
          <w:b/>
          <w:lang w:val="sv-SE"/>
        </w:rPr>
      </w:pPr>
    </w:p>
    <w:p w:rsidR="00AB0CB2" w:rsidRPr="00AB0CB2" w:rsidRDefault="00AB0CB2" w:rsidP="00AB0CB2">
      <w:pPr>
        <w:spacing w:after="0" w:line="240" w:lineRule="auto"/>
        <w:jc w:val="both"/>
        <w:rPr>
          <w:rFonts w:ascii="Arial" w:hAnsi="Arial" w:cs="Arial"/>
          <w:b/>
          <w:lang w:val="sv-SE"/>
        </w:rPr>
      </w:pPr>
      <w:r w:rsidRPr="00AB0CB2">
        <w:rPr>
          <w:rFonts w:ascii="Arial" w:hAnsi="Arial" w:cs="Arial"/>
          <w:b/>
          <w:lang w:val="sv-SE"/>
        </w:rPr>
        <w:t>Za epizootiološko područje Andrijevica, Tivat i Budvu nije bilo dostavljenih prijava.</w:t>
      </w:r>
    </w:p>
    <w:p w:rsidR="00AB4A31" w:rsidRPr="00450E00" w:rsidRDefault="00AB4A31" w:rsidP="00450E00">
      <w:pPr>
        <w:spacing w:after="0" w:line="240" w:lineRule="auto"/>
        <w:jc w:val="both"/>
        <w:rPr>
          <w:rFonts w:ascii="Arial" w:hAnsi="Arial" w:cs="Arial"/>
          <w:lang w:val="sv-SE"/>
        </w:rPr>
      </w:pPr>
    </w:p>
    <w:p w:rsidR="00AB0CB2" w:rsidRPr="00AB0CB2" w:rsidRDefault="00AB0CB2" w:rsidP="00AB0CB2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AB0CB2">
        <w:rPr>
          <w:rFonts w:ascii="Arial" w:hAnsi="Arial" w:cs="Arial"/>
          <w:bCs/>
          <w:lang w:val="sr-Latn-CS"/>
        </w:rPr>
        <w:t>Za epizootiološko područje za koja se nije javila ni jedna veterinarska ambulanta, odnosno na osnovu sprovedenog postupka po javnom konkursu, nije izabrana ni jedna veterinarska ambulanta, javni konkurs će se poništiti u dijelu za područje za koje nije izabrana veterinarska ambulanta.</w:t>
      </w:r>
    </w:p>
    <w:p w:rsidR="00AB0CB2" w:rsidRPr="00AB0CB2" w:rsidRDefault="00AB0CB2" w:rsidP="00AB0CB2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AB0CB2">
        <w:rPr>
          <w:rFonts w:ascii="Arial" w:hAnsi="Arial" w:cs="Arial"/>
          <w:bCs/>
          <w:lang w:val="sr-Latn-CS"/>
        </w:rPr>
        <w:t>U tim slučajevima, Uprava rješenjem određuje veterinarsku organizaciju za sprovođenje mjera za koje je javni konkurs bio raspisan za područje za koje nije izabrana veterinarska ambulanta, a u roku od 60 dana od dana poništavanja javnog konkursa, raspisaće se novi javni konkurs.</w:t>
      </w:r>
    </w:p>
    <w:p w:rsidR="00592765" w:rsidRPr="00006E03" w:rsidRDefault="00592765" w:rsidP="00592765">
      <w:pPr>
        <w:tabs>
          <w:tab w:val="left" w:pos="284"/>
        </w:tabs>
        <w:jc w:val="both"/>
        <w:rPr>
          <w:rFonts w:ascii="Arial" w:hAnsi="Arial" w:cs="Arial"/>
          <w:bCs/>
          <w:lang w:val="sr-Latn-CS"/>
        </w:rPr>
      </w:pPr>
    </w:p>
    <w:sectPr w:rsidR="00592765" w:rsidRPr="00006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93775"/>
    <w:multiLevelType w:val="hybridMultilevel"/>
    <w:tmpl w:val="FE662D24"/>
    <w:lvl w:ilvl="0" w:tplc="081A0015">
      <w:start w:val="1"/>
      <w:numFmt w:val="upperLetter"/>
      <w:lvlText w:val="%1."/>
      <w:lvlJc w:val="left"/>
      <w:pPr>
        <w:ind w:left="360" w:hanging="360"/>
      </w:pPr>
    </w:lvl>
    <w:lvl w:ilvl="1" w:tplc="166C9A8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8D4254"/>
    <w:multiLevelType w:val="hybridMultilevel"/>
    <w:tmpl w:val="C1067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76B06"/>
    <w:multiLevelType w:val="hybridMultilevel"/>
    <w:tmpl w:val="E0162734"/>
    <w:lvl w:ilvl="0" w:tplc="77B6F1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6F7"/>
    <w:rsid w:val="00012971"/>
    <w:rsid w:val="00020288"/>
    <w:rsid w:val="000C0EE6"/>
    <w:rsid w:val="00181788"/>
    <w:rsid w:val="002C23BE"/>
    <w:rsid w:val="0032152B"/>
    <w:rsid w:val="0033324D"/>
    <w:rsid w:val="003B74F9"/>
    <w:rsid w:val="00450E00"/>
    <w:rsid w:val="00485428"/>
    <w:rsid w:val="005257AB"/>
    <w:rsid w:val="00592765"/>
    <w:rsid w:val="005F4174"/>
    <w:rsid w:val="00630A8B"/>
    <w:rsid w:val="00676913"/>
    <w:rsid w:val="007949DB"/>
    <w:rsid w:val="00916643"/>
    <w:rsid w:val="00920AD4"/>
    <w:rsid w:val="00941D6F"/>
    <w:rsid w:val="0099597C"/>
    <w:rsid w:val="009B4003"/>
    <w:rsid w:val="009C6895"/>
    <w:rsid w:val="00A734C2"/>
    <w:rsid w:val="00AB0CB2"/>
    <w:rsid w:val="00AB4A31"/>
    <w:rsid w:val="00C16A89"/>
    <w:rsid w:val="00C346F7"/>
    <w:rsid w:val="00C85725"/>
    <w:rsid w:val="00CE41C5"/>
    <w:rsid w:val="00CF796A"/>
    <w:rsid w:val="00D76BA4"/>
    <w:rsid w:val="00E10C07"/>
    <w:rsid w:val="00E83A3B"/>
    <w:rsid w:val="00F065C3"/>
    <w:rsid w:val="00F80187"/>
    <w:rsid w:val="00F84F68"/>
    <w:rsid w:val="00FD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52CEC"/>
  <w15:docId w15:val="{304DF2C3-ED4D-421A-BDDE-BB6EC8F3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4A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B4A3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AB4A31"/>
    <w:rPr>
      <w:b/>
      <w:bCs/>
    </w:rPr>
  </w:style>
  <w:style w:type="character" w:customStyle="1" w:styleId="apple-converted-space">
    <w:name w:val="apple-converted-space"/>
    <w:basedOn w:val="DefaultParagraphFont"/>
    <w:rsid w:val="00AB4A31"/>
  </w:style>
  <w:style w:type="character" w:styleId="Hyperlink">
    <w:name w:val="Hyperlink"/>
    <w:basedOn w:val="DefaultParagraphFont"/>
    <w:uiPriority w:val="99"/>
    <w:semiHidden/>
    <w:unhideWhenUsed/>
    <w:rsid w:val="00AB4A3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A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49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21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6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97784">
          <w:marLeft w:val="0"/>
          <w:marRight w:val="0"/>
          <w:marTop w:val="75"/>
          <w:marBottom w:val="0"/>
          <w:divBdr>
            <w:top w:val="single" w:sz="6" w:space="4" w:color="D9D9D9"/>
            <w:left w:val="none" w:sz="0" w:space="0" w:color="auto"/>
            <w:bottom w:val="single" w:sz="6" w:space="4" w:color="D9D9D9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oleObject" Target="embeddings/oleObject15.bin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3.bin"/><Relationship Id="rId35" Type="http://schemas.openxmlformats.org/officeDocument/2006/relationships/fontTable" Target="fontTable.xml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Suncica Boljevic</dc:creator>
  <cp:lastModifiedBy>Stefan Mitrovic</cp:lastModifiedBy>
  <cp:revision>3</cp:revision>
  <cp:lastPrinted>2017-03-21T09:27:00Z</cp:lastPrinted>
  <dcterms:created xsi:type="dcterms:W3CDTF">2023-05-05T11:33:00Z</dcterms:created>
  <dcterms:modified xsi:type="dcterms:W3CDTF">2023-05-05T12:50:00Z</dcterms:modified>
</cp:coreProperties>
</file>