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F6" w:rsidRDefault="001B1ED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F6" w:rsidRDefault="001B1ED5">
      <w:pPr>
        <w:spacing w:after="0"/>
      </w:pPr>
      <w:r>
        <w:rPr>
          <w:sz w:val="22"/>
          <w:szCs w:val="22"/>
        </w:rPr>
        <w:t>Br: 02/1-100/20-5670/2                                                                06. novembar 2020. godine</w:t>
      </w:r>
    </w:p>
    <w:p w:rsidR="001B1ED5" w:rsidRDefault="001B1ED5">
      <w:pPr>
        <w:jc w:val="both"/>
        <w:rPr>
          <w:sz w:val="22"/>
          <w:szCs w:val="22"/>
        </w:rPr>
      </w:pPr>
    </w:p>
    <w:p w:rsidR="004F4EF6" w:rsidRDefault="001B1ED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02/1-100/20-5670/1</w:t>
      </w:r>
      <w:r>
        <w:rPr>
          <w:sz w:val="22"/>
          <w:szCs w:val="22"/>
        </w:rPr>
        <w:t xml:space="preserve"> od 06.11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4F4EF6" w:rsidRDefault="004F4EF6"/>
    <w:p w:rsidR="004F4EF6" w:rsidRDefault="001B1ED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F4EF6" w:rsidRDefault="004F4EF6"/>
    <w:p w:rsidR="004F4EF6" w:rsidRDefault="001B1ED5" w:rsidP="001B1ED5">
      <w:pPr>
        <w:jc w:val="both"/>
      </w:pPr>
      <w:r>
        <w:rPr>
          <w:sz w:val="22"/>
          <w:szCs w:val="22"/>
        </w:rPr>
        <w:t xml:space="preserve">Po javnom oglasu br. 02/1-100/20-4930/2, objavljenom  09.10.2020. godine, za potrebe  </w:t>
      </w:r>
      <w:r>
        <w:rPr>
          <w:b/>
          <w:bCs/>
          <w:sz w:val="22"/>
          <w:szCs w:val="22"/>
        </w:rPr>
        <w:t>Ministarstva finansija</w:t>
      </w:r>
      <w:r>
        <w:rPr>
          <w:sz w:val="22"/>
          <w:szCs w:val="22"/>
        </w:rPr>
        <w:t xml:space="preserve">, za radno mjesto:  </w:t>
      </w:r>
    </w:p>
    <w:p w:rsidR="004F4EF6" w:rsidRDefault="001B1ED5">
      <w:pPr>
        <w:jc w:val="both"/>
      </w:pPr>
      <w:r>
        <w:rPr>
          <w:b/>
          <w:bCs/>
          <w:sz w:val="22"/>
          <w:szCs w:val="22"/>
        </w:rPr>
        <w:t>I  Samostalni/a savjetnik/ica III, Direkcija za drugostepeni upravni postupak</w:t>
      </w:r>
      <w:r>
        <w:rPr>
          <w:b/>
          <w:bCs/>
          <w:sz w:val="22"/>
          <w:szCs w:val="22"/>
        </w:rPr>
        <w:t xml:space="preserve">, Direktorat za imovinsko-pravne poslove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-</w:t>
      </w:r>
      <w:r>
        <w:rPr>
          <w:sz w:val="22"/>
          <w:szCs w:val="22"/>
        </w:rPr>
        <w:t xml:space="preserve"> pravo:</w:t>
      </w:r>
    </w:p>
    <w:p w:rsidR="004F4EF6" w:rsidRDefault="001B1ED5">
      <w:r>
        <w:rPr>
          <w:b/>
          <w:bCs/>
          <w:sz w:val="22"/>
          <w:szCs w:val="22"/>
        </w:rPr>
        <w:t xml:space="preserve">      MILENA ČAVIĆ - ostvareni broj bodova 18.00</w:t>
      </w:r>
    </w:p>
    <w:p w:rsidR="004F4EF6" w:rsidRDefault="004F4EF6"/>
    <w:p w:rsidR="004F4EF6" w:rsidRDefault="001B1ED5">
      <w:pPr>
        <w:jc w:val="both"/>
      </w:pPr>
      <w:r>
        <w:rPr>
          <w:sz w:val="22"/>
          <w:szCs w:val="22"/>
        </w:rPr>
        <w:t>Odluka o izboru kandidata donosi se u s</w:t>
      </w:r>
      <w:r>
        <w:rPr>
          <w:sz w:val="22"/>
          <w:szCs w:val="22"/>
        </w:rPr>
        <w:t>kladu sa članom 48 Zakona o državnim službenicima i namještenicima ("Službeni list CG", br. 2/18 i 34/19</w:t>
      </w:r>
      <w:r>
        <w:rPr>
          <w:sz w:val="22"/>
          <w:szCs w:val="22"/>
        </w:rPr>
        <w:t xml:space="preserve">), i dostavlja Upravi za kadrove najkasnije u roku od deset dana od dana prijema </w:t>
      </w:r>
      <w:r>
        <w:rPr>
          <w:sz w:val="22"/>
          <w:szCs w:val="22"/>
        </w:rPr>
        <w:t>liste za izbor kandidata.</w:t>
      </w:r>
    </w:p>
    <w:p w:rsidR="004F4EF6" w:rsidRDefault="004F4EF6"/>
    <w:p w:rsidR="001B1ED5" w:rsidRDefault="001B1ED5"/>
    <w:p w:rsidR="001B1ED5" w:rsidRDefault="001B1ED5"/>
    <w:p w:rsidR="001B1ED5" w:rsidRDefault="001B1ED5"/>
    <w:p w:rsidR="001B1ED5" w:rsidRDefault="001B1ED5"/>
    <w:p w:rsidR="001B1ED5" w:rsidRPr="00C92387" w:rsidRDefault="001B1ED5" w:rsidP="001B1ED5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1B1ED5" w:rsidRPr="00C92387" w:rsidRDefault="001B1ED5" w:rsidP="001B1ED5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1B1ED5" w:rsidRDefault="001B1ED5" w:rsidP="001B1ED5">
      <w:pPr>
        <w:pStyle w:val="leftRight"/>
        <w:rPr>
          <w:sz w:val="22"/>
          <w:szCs w:val="22"/>
        </w:rPr>
      </w:pPr>
    </w:p>
    <w:p w:rsidR="001B1ED5" w:rsidRDefault="001B1ED5">
      <w:pPr>
        <w:spacing w:after="0"/>
        <w:rPr>
          <w:sz w:val="22"/>
          <w:szCs w:val="22"/>
        </w:rPr>
      </w:pPr>
    </w:p>
    <w:p w:rsidR="001B1ED5" w:rsidRDefault="001B1ED5">
      <w:pPr>
        <w:spacing w:after="0"/>
        <w:rPr>
          <w:sz w:val="22"/>
          <w:szCs w:val="22"/>
        </w:rPr>
      </w:pPr>
    </w:p>
    <w:p w:rsidR="001B1ED5" w:rsidRDefault="001B1ED5">
      <w:pPr>
        <w:spacing w:after="0"/>
        <w:rPr>
          <w:sz w:val="22"/>
          <w:szCs w:val="22"/>
        </w:rPr>
      </w:pPr>
    </w:p>
    <w:p w:rsidR="001B1ED5" w:rsidRDefault="001B1ED5">
      <w:pPr>
        <w:spacing w:after="0"/>
        <w:rPr>
          <w:sz w:val="22"/>
          <w:szCs w:val="22"/>
        </w:rPr>
      </w:pPr>
    </w:p>
    <w:p w:rsidR="001B1ED5" w:rsidRDefault="001B1ED5">
      <w:pPr>
        <w:spacing w:after="0"/>
        <w:rPr>
          <w:sz w:val="22"/>
          <w:szCs w:val="22"/>
        </w:rPr>
      </w:pPr>
      <w:bookmarkStart w:id="0" w:name="_GoBack"/>
      <w:bookmarkEnd w:id="0"/>
    </w:p>
    <w:p w:rsidR="004F4EF6" w:rsidRDefault="001B1ED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F4EF6" w:rsidRDefault="001B1ED5">
      <w:pPr>
        <w:spacing w:after="0"/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- Ministarstvu finansija</w:t>
      </w:r>
    </w:p>
    <w:p w:rsidR="004F4EF6" w:rsidRDefault="001B1ED5">
      <w:pPr>
        <w:spacing w:after="0"/>
      </w:pPr>
      <w:r>
        <w:rPr>
          <w:sz w:val="22"/>
          <w:szCs w:val="22"/>
        </w:rPr>
        <w:t xml:space="preserve">       - a/a</w:t>
      </w:r>
    </w:p>
    <w:sectPr w:rsidR="004F4EF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F6"/>
    <w:rsid w:val="001B1ED5"/>
    <w:rsid w:val="004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273B"/>
  <w15:docId w15:val="{C1F324DD-52FA-474C-A5FB-FD53284B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2020-11-06T11:35:00Z</dcterms:created>
  <dcterms:modified xsi:type="dcterms:W3CDTF">2020-11-06T11:35:00Z</dcterms:modified>
  <cp:category/>
</cp:coreProperties>
</file>