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916DC" w14:textId="77777777" w:rsidR="00704937" w:rsidRPr="00704937" w:rsidRDefault="00046C86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Broj: </w:t>
      </w:r>
      <w:r w:rsidR="002551CB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01-</w:t>
      </w:r>
      <w:r w:rsidR="009A2F73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="00704937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076/23-6670</w:t>
      </w:r>
      <w:r w:rsidR="009A2F73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             </w:t>
      </w:r>
      <w:r w:rsidR="002551CB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                                                                </w:t>
      </w:r>
      <w:r w:rsidR="00704937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               </w:t>
      </w:r>
      <w:r w:rsidR="002551CB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 </w:t>
      </w:r>
    </w:p>
    <w:p w14:paraId="1895A306" w14:textId="21CAB1BC" w:rsidR="00F536EC" w:rsidRPr="00704937" w:rsidRDefault="0070493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Podgorica, </w:t>
      </w:r>
      <w:r w:rsidR="009A2F73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28.12.2023</w:t>
      </w:r>
      <w:r w:rsidR="00046C86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. godine   </w:t>
      </w:r>
    </w:p>
    <w:p w14:paraId="3F9BCFFB" w14:textId="77777777" w:rsidR="00F536EC" w:rsidRPr="00704937" w:rsidRDefault="00F536EC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5786AFDE" w14:textId="77777777" w:rsidR="00F536EC" w:rsidRPr="00704937" w:rsidRDefault="00046C86" w:rsidP="009A2F73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</w:t>
      </w:r>
    </w:p>
    <w:p w14:paraId="6515AFC3" w14:textId="78113D54" w:rsidR="00F536EC" w:rsidRDefault="0059457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</w:t>
      </w:r>
      <w:r w:rsidR="00AE7D00" w:rsidRP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a</w:t>
      </w:r>
      <w:r w:rsidR="00B03CD4" w:rsidRP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Socijaldemokrata</w:t>
      </w:r>
      <w:r w:rsidR="00386734" w:rsidRP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</w:t>
      </w:r>
      <w:r w:rsidR="00B03CD4" w:rsidRP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Crne Gore</w:t>
      </w:r>
    </w:p>
    <w:p w14:paraId="486ABD05" w14:textId="77777777" w:rsidR="00704937" w:rsidRPr="00704937" w:rsidRDefault="00704937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14:paraId="0C04BD0F" w14:textId="315FBCE9" w:rsidR="00F536EC" w:rsidRPr="00704937" w:rsidRDefault="00B03CD4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FF0000"/>
          <w:sz w:val="28"/>
          <w:szCs w:val="28"/>
          <w:shd w:val="clear" w:color="auto" w:fill="FEFEFE"/>
          <w:lang w:val="sr-Latn-ME"/>
        </w:rPr>
      </w:pPr>
      <w:r w:rsidRP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046C86" w:rsidRP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oslanik</w:t>
      </w:r>
      <w:r w:rsid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, g-din </w:t>
      </w:r>
      <w:r w:rsidRPr="00704937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Branislav Nenezić</w:t>
      </w:r>
      <w:bookmarkStart w:id="0" w:name="_GoBack"/>
      <w:bookmarkEnd w:id="0"/>
    </w:p>
    <w:p w14:paraId="2CD5AD89" w14:textId="77777777" w:rsidR="00594579" w:rsidRPr="00704937" w:rsidRDefault="0059457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14:paraId="1C6F2661" w14:textId="77777777" w:rsidR="00C059F7" w:rsidRPr="00704937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14:paraId="6F202742" w14:textId="77777777" w:rsidR="00F536EC" w:rsidRPr="00704937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14:paraId="3F8F0EE1" w14:textId="77777777" w:rsidR="003C17AA" w:rsidRPr="00704937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</w:p>
    <w:p w14:paraId="6E3AA9F9" w14:textId="168FBF4E" w:rsidR="00233D09" w:rsidRPr="00704937" w:rsidRDefault="00B03CD4" w:rsidP="00B03CD4">
      <w:pPr>
        <w:spacing w:before="0" w:after="0" w:line="240" w:lineRule="auto"/>
        <w:rPr>
          <w:rFonts w:asciiTheme="majorHAnsi" w:eastAsia="Calibri" w:hAnsiTheme="majorHAnsi" w:cs="Arial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sz w:val="28"/>
          <w:szCs w:val="28"/>
          <w:lang w:val="sr-Latn-ME"/>
        </w:rPr>
        <w:t>Da li će Vlada CG i resorno ministarstvo učiniti napore za obnovu pomorske linije Bar-Bari u susret turističkoj sezoni</w:t>
      </w:r>
      <w:r w:rsidR="00386734" w:rsidRPr="00704937">
        <w:rPr>
          <w:rFonts w:asciiTheme="majorHAnsi" w:eastAsia="Calibri" w:hAnsiTheme="majorHAnsi" w:cs="Arial"/>
          <w:sz w:val="28"/>
          <w:szCs w:val="28"/>
          <w:lang w:val="sr-Latn-ME"/>
        </w:rPr>
        <w:t xml:space="preserve"> </w:t>
      </w:r>
      <w:r w:rsidRPr="00704937">
        <w:rPr>
          <w:rFonts w:asciiTheme="majorHAnsi" w:eastAsia="Calibri" w:hAnsiTheme="majorHAnsi" w:cs="Arial"/>
          <w:sz w:val="28"/>
          <w:szCs w:val="28"/>
          <w:lang w:val="sr-Latn-ME"/>
        </w:rPr>
        <w:t>i to kroz davanje pomenute linije na koncesiju ili kupovinom trajekta za pomenutu liniju i da li će se preispitati Odluka Skupštine akcionara „Barska plovidb</w:t>
      </w:r>
      <w:r w:rsidR="00FB3CB7" w:rsidRPr="00704937">
        <w:rPr>
          <w:rFonts w:asciiTheme="majorHAnsi" w:eastAsia="Calibri" w:hAnsiTheme="majorHAnsi" w:cs="Arial"/>
          <w:sz w:val="28"/>
          <w:szCs w:val="28"/>
          <w:lang w:val="sr-Latn-ME"/>
        </w:rPr>
        <w:t>a“</w:t>
      </w:r>
      <w:r w:rsidRPr="00704937">
        <w:rPr>
          <w:rFonts w:asciiTheme="majorHAnsi" w:eastAsia="Calibri" w:hAnsiTheme="majorHAnsi" w:cs="Arial"/>
          <w:sz w:val="28"/>
          <w:szCs w:val="28"/>
          <w:lang w:val="sr-Latn-ME"/>
        </w:rPr>
        <w:t xml:space="preserve"> AD donijeta</w:t>
      </w:r>
      <w:r w:rsidR="004442BE" w:rsidRPr="00704937">
        <w:rPr>
          <w:rFonts w:asciiTheme="majorHAnsi" w:eastAsia="Calibri" w:hAnsiTheme="majorHAnsi" w:cs="Arial"/>
          <w:sz w:val="28"/>
          <w:szCs w:val="28"/>
          <w:lang w:val="sr-Latn-ME"/>
        </w:rPr>
        <w:t xml:space="preserve"> </w:t>
      </w:r>
      <w:r w:rsidRPr="00704937">
        <w:rPr>
          <w:rFonts w:asciiTheme="majorHAnsi" w:eastAsia="Calibri" w:hAnsiTheme="majorHAnsi" w:cs="Arial"/>
          <w:sz w:val="28"/>
          <w:szCs w:val="28"/>
          <w:lang w:val="sr-Latn-ME"/>
        </w:rPr>
        <w:t xml:space="preserve">27.06.2023 godine kojom se Odobrava kupovina Ro-Ro/putničkog broda              </w:t>
      </w:r>
      <w:r w:rsidR="00386734" w:rsidRPr="00704937">
        <w:rPr>
          <w:rFonts w:asciiTheme="majorHAnsi" w:eastAsia="Calibri" w:hAnsiTheme="majorHAnsi" w:cs="Arial"/>
          <w:sz w:val="28"/>
          <w:szCs w:val="28"/>
          <w:lang w:val="sr-Latn-ME"/>
        </w:rPr>
        <w:t>AF</w:t>
      </w:r>
      <w:r w:rsidRPr="00704937">
        <w:rPr>
          <w:rFonts w:asciiTheme="majorHAnsi" w:eastAsia="Calibri" w:hAnsiTheme="majorHAnsi" w:cs="Arial"/>
          <w:sz w:val="28"/>
          <w:szCs w:val="28"/>
          <w:lang w:val="sr-Latn-ME"/>
        </w:rPr>
        <w:t xml:space="preserve">„Francesca“ </w:t>
      </w:r>
      <w:r w:rsidR="00386734" w:rsidRPr="00704937">
        <w:rPr>
          <w:rFonts w:asciiTheme="majorHAnsi" w:eastAsia="Calibri" w:hAnsiTheme="majorHAnsi" w:cs="Arial"/>
          <w:sz w:val="28"/>
          <w:szCs w:val="28"/>
          <w:lang w:val="sr-Latn-ME"/>
        </w:rPr>
        <w:t>?</w:t>
      </w:r>
    </w:p>
    <w:p w14:paraId="5B97A64C" w14:textId="77777777" w:rsidR="00233D09" w:rsidRPr="00704937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sz w:val="28"/>
          <w:szCs w:val="28"/>
          <w:lang w:val="sr-Latn-ME"/>
        </w:rPr>
      </w:pPr>
    </w:p>
    <w:p w14:paraId="63D3A0BA" w14:textId="77777777" w:rsidR="00F536EC" w:rsidRPr="00704937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ODGOVOR</w:t>
      </w:r>
    </w:p>
    <w:p w14:paraId="48C9E7B8" w14:textId="77777777" w:rsidR="00233D09" w:rsidRPr="00704937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14:paraId="04CB6A1E" w14:textId="77777777" w:rsidR="00F536EC" w:rsidRPr="00704937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14:paraId="0AB2C66F" w14:textId="26CF0A75" w:rsidR="00F536EC" w:rsidRPr="00704937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Uvaženi poslaniče</w:t>
      </w:r>
      <w:r w:rsidR="00E6712A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Neneziću</w:t>
      </w:r>
      <w:r w:rsidR="00594579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,</w:t>
      </w:r>
    </w:p>
    <w:p w14:paraId="6FD0FBE0" w14:textId="3F5BA441" w:rsidR="00E6712A" w:rsidRPr="00704937" w:rsidRDefault="00E6712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39B93066" w14:textId="6808966C" w:rsidR="00E6712A" w:rsidRPr="00704937" w:rsidRDefault="00E6712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Zahvaljujem na postavljenom pitanju. Da bi bila uspješn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ija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Crna Gora mora snažnije koristiti svoje komparativne prednosti. Jedna od njih je izlaz na more i resurs kakav u tom smislu predstavlja Luka Bar, pa na toj liniji i ponovno povezivanje Crne Gore i Italije pomorskim putem. Čini mi se da smo oko toga saglasni</w:t>
      </w:r>
      <w:r w:rsidR="005C0913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i uvjeravam Vas da Vlada, odnosno resorno ministarstvo, intenzivno radi na iznalaženju modela za realizaciju ovog plana.</w:t>
      </w:r>
    </w:p>
    <w:p w14:paraId="3DA6778C" w14:textId="36451DB6" w:rsidR="00E6712A" w:rsidRPr="00704937" w:rsidRDefault="00E6712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14919F85" w14:textId="4998FC1C" w:rsidR="00E6712A" w:rsidRPr="00704937" w:rsidRDefault="00E6712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Ono što je u kontekstu Vašeg pitanja nepohodno prethodno precizirati</w:t>
      </w:r>
      <w:r w:rsidR="005C0913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, a što je važno za obnovu međunarodne pomorske linije Bar-Bari je 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aktueln</w:t>
      </w:r>
      <w:r w:rsidR="005C0913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i status 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A</w:t>
      </w:r>
      <w:r w:rsidR="005C0913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kcionarskog društva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„Barska plovidba“</w:t>
      </w:r>
      <w:r w:rsidR="005C0913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. </w:t>
      </w:r>
    </w:p>
    <w:p w14:paraId="262CD4C1" w14:textId="20EABC8B" w:rsidR="005C0913" w:rsidRPr="00704937" w:rsidRDefault="005C0913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0B3714F0" w14:textId="786F5633" w:rsidR="00A526F2" w:rsidRDefault="005C0913" w:rsidP="00A526F2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Naime, kako me je ministar saobraćaja i pomorstva Filip Radulović informisao kompanija se nalazi u situaciji kada još uvijek mora da vrši otplatu kredita prema Exim banci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.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  <w:r w:rsidR="00A526F2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Prema trenutno raspoloživim podacima, </w:t>
      </w:r>
      <w:r w:rsidR="00A526F2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lastRenderedPageBreak/>
        <w:t xml:space="preserve">vjerujemo da će AD "Barska plovidba" moći samostalno da servisira otplatu januarske rate kredita, ali je već u julu to manje izvjesno. </w:t>
      </w:r>
    </w:p>
    <w:p w14:paraId="624ADD8F" w14:textId="77777777" w:rsidR="00704937" w:rsidRPr="00704937" w:rsidRDefault="00704937" w:rsidP="00A526F2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28E021E3" w14:textId="741B45CA" w:rsidR="005C0913" w:rsidRPr="00704937" w:rsidRDefault="00DC06CD" w:rsidP="005C091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</w:t>
      </w:r>
      <w:r w:rsidR="005C0913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poredo sa tim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, a</w:t>
      </w:r>
      <w:r w:rsidR="005C0913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u skladu sa rješenjem Agencije za zaštitu konkurencije od 17. avgusta 2022. godine, </w:t>
      </w:r>
      <w:r w:rsidR="00A526F2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kompanija će morati </w:t>
      </w:r>
      <w:r w:rsidR="005C0913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da izvrši povraćaj svih sredstava koja su dodijeljena kao nezakonita državna pomoć. </w:t>
      </w:r>
    </w:p>
    <w:p w14:paraId="03ABC1B9" w14:textId="77777777" w:rsidR="00A526F2" w:rsidRPr="00704937" w:rsidRDefault="00A526F2" w:rsidP="00A526F2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76CFC4D3" w14:textId="1BBED987" w:rsidR="00A526F2" w:rsidRPr="00704937" w:rsidRDefault="00A526F2" w:rsidP="00A526F2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Dakle, situacija zahtjeva pozornost na svim nivoima. </w:t>
      </w:r>
    </w:p>
    <w:p w14:paraId="08FE0D36" w14:textId="77777777" w:rsidR="009C632E" w:rsidRPr="00704937" w:rsidRDefault="009C632E" w:rsidP="005C091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76C301E3" w14:textId="50D29D78" w:rsidR="005C0913" w:rsidRPr="00704937" w:rsidRDefault="005C0913" w:rsidP="005C091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Iz tog razloga resorno ministarstvo će, u saradnji sa menadžmentom 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kompanije, 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raditi 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na iznalaženju odgovarajućeg 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modela 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koj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i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bi mog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ao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dovesti do ponovnog uspostavljanja ove </w:t>
      </w:r>
      <w:r w:rsidR="00A526F2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pomorske 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linije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.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A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modeli su različiti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.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O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d mogućnosti uspostavljanja javno</w:t>
      </w:r>
      <w:r w:rsidR="009C632E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privatnog partnerstva do uspostavljanje linije od nekog drugog brodara. </w:t>
      </w:r>
    </w:p>
    <w:p w14:paraId="7D626059" w14:textId="77777777" w:rsidR="005C0913" w:rsidRPr="00704937" w:rsidRDefault="005C0913" w:rsidP="005C091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14782581" w14:textId="3AEFF164" w:rsidR="009C632E" w:rsidRPr="00704937" w:rsidRDefault="00386734" w:rsidP="0038673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U odnosu na 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dio </w:t>
      </w:r>
      <w:r w:rsidR="00EC6E5A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V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aše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g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pitanj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a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koje se odnosi na 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o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dlu</w:t>
      </w:r>
      <w:r w:rsidR="00841A0F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ku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Skupštine akcionara o kupovini broda AF "Frančeska" </w:t>
      </w:r>
      <w:r w:rsidR="009C632E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–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  <w:r w:rsidR="009C632E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podsjećam Vas da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je</w:t>
      </w:r>
      <w:r w:rsidR="009C632E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to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odluka 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koju je 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inicirala prethodna Vlada. 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Vjerujem, da će se novi Odbor direktora k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ada bude formiran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,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odgovorno 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odnijeti prema </w:t>
      </w:r>
      <w:r w:rsidR="009C632E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ovoj i 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svim dosadašnjim odlukama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. 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</w:p>
    <w:p w14:paraId="16EEF7A7" w14:textId="77777777" w:rsidR="009C632E" w:rsidRPr="00704937" w:rsidRDefault="009C632E" w:rsidP="0038673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0B971DD8" w14:textId="0FADBB87" w:rsidR="00594579" w:rsidRPr="00704937" w:rsidRDefault="00DC06CD" w:rsidP="0038673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Ono što je, u ovom trenutku sigurno, to je </w:t>
      </w:r>
      <w:r w:rsidR="00386734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da </w:t>
      </w:r>
      <w:r w:rsidR="009C632E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ona (iako još uvijek formalno na snazi) u dogledno vrijeme ne može biti realizovana, iz prostog razloga što je iz svega navedenog jasno da AD "Barska plovidba" ne posjeduje sredstva za kupovinu</w:t>
      </w:r>
      <w:r w:rsidR="00A526F2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ovog niti bilo kog drugog broda</w:t>
      </w:r>
      <w:r w:rsidR="009C632E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.</w:t>
      </w:r>
      <w:r w:rsidR="00386734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</w:p>
    <w:p w14:paraId="1AA289D8" w14:textId="688EE1BB" w:rsidR="00DC06CD" w:rsidRPr="00704937" w:rsidRDefault="00DC06CD" w:rsidP="0038673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4C76C0F6" w14:textId="10899B78" w:rsidR="00DC06CD" w:rsidRPr="00704937" w:rsidRDefault="00DC06CD" w:rsidP="0038673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Na samom kraju, ponavljam da je interes </w:t>
      </w:r>
      <w:r w:rsidR="00A526F2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ne samo opštine već i 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cijele Crne Gore da u punom kapacitetu koristi potencijale</w:t>
      </w:r>
      <w:r w:rsidR="00A526F2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Bara</w:t>
      </w: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– te u tom smislu, Vama i svima koji imaju konkretne predloge i rješenja stojim na raspolaganju.</w:t>
      </w:r>
    </w:p>
    <w:p w14:paraId="0A1DF4EF" w14:textId="3A4A19FD" w:rsidR="0025089E" w:rsidRPr="00704937" w:rsidRDefault="0025089E" w:rsidP="0038673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47D3DC58" w14:textId="77777777" w:rsidR="0025089E" w:rsidRPr="00704937" w:rsidRDefault="0025089E" w:rsidP="0038673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60E0CAF5" w14:textId="2AD6F8EA" w:rsidR="0025089E" w:rsidRPr="00704937" w:rsidRDefault="0025089E" w:rsidP="0038673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3F60B1B9" w14:textId="6D229AAD" w:rsidR="00233D09" w:rsidRDefault="00704937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S poštovanjem, </w:t>
      </w:r>
    </w:p>
    <w:p w14:paraId="6394D5FB" w14:textId="5FE1F731" w:rsidR="00704937" w:rsidRDefault="00704937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7AD4FA0C" w14:textId="77777777" w:rsidR="00704937" w:rsidRPr="00704937" w:rsidRDefault="00704937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7B8EE044" w14:textId="36ECEAB3" w:rsidR="00F536EC" w:rsidRPr="00704937" w:rsidRDefault="00F536EC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14:paraId="333E9DA5" w14:textId="4723792F" w:rsidR="00F536EC" w:rsidRPr="00704937" w:rsidRDefault="00046C86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="00DC06CD" w:rsidRPr="00704937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  <w:r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PREDSJEDNIK</w:t>
      </w:r>
    </w:p>
    <w:p w14:paraId="0432900C" w14:textId="77777777" w:rsidR="00F536EC" w:rsidRPr="00704937" w:rsidRDefault="00046C86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</w:r>
      <w:r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</w:t>
      </w:r>
      <w:r w:rsidR="00594579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 </w:t>
      </w:r>
      <w:r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 </w:t>
      </w:r>
      <w:r w:rsidR="006673E9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m</w:t>
      </w:r>
      <w:r w:rsidR="009A2F73" w:rsidRPr="00704937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r Milojko Spajić</w:t>
      </w:r>
    </w:p>
    <w:p w14:paraId="22CCCC51" w14:textId="77777777" w:rsidR="00F536EC" w:rsidRPr="00704937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sectPr w:rsidR="00F536EC" w:rsidRPr="00704937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221C8" w14:textId="77777777" w:rsidR="00190E6B" w:rsidRDefault="00190E6B">
      <w:pPr>
        <w:spacing w:line="240" w:lineRule="auto"/>
      </w:pPr>
      <w:r>
        <w:separator/>
      </w:r>
    </w:p>
  </w:endnote>
  <w:endnote w:type="continuationSeparator" w:id="0">
    <w:p w14:paraId="402A7359" w14:textId="77777777" w:rsidR="00190E6B" w:rsidRDefault="00190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6CB0D" w14:textId="77777777"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86C9F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DB5AD" w14:textId="77777777" w:rsidR="00190E6B" w:rsidRDefault="00190E6B">
      <w:pPr>
        <w:spacing w:before="0" w:after="0"/>
      </w:pPr>
      <w:r>
        <w:separator/>
      </w:r>
    </w:p>
  </w:footnote>
  <w:footnote w:type="continuationSeparator" w:id="0">
    <w:p w14:paraId="56653C9C" w14:textId="77777777" w:rsidR="00190E6B" w:rsidRDefault="00190E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5452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4C59" w14:textId="77777777"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311AC" wp14:editId="7E69BBDD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BB69D8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BD878BB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A9C820A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713586E2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2D84705B" w14:textId="77777777"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2311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57BB69D8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BD878BB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4A9C820A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713586E2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2D84705B" w14:textId="77777777"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3958F8F5" wp14:editId="2553A998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59DF6DA" wp14:editId="6813B95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402CCD12" w14:textId="77777777" w:rsidR="00F536EC" w:rsidRDefault="00046C86">
    <w:pPr>
      <w:pStyle w:val="Title"/>
      <w:spacing w:after="0"/>
    </w:pPr>
    <w:r>
      <w:t xml:space="preserve">Vlada Crne Gore </w:t>
    </w:r>
  </w:p>
  <w:p w14:paraId="11C4041C" w14:textId="77777777" w:rsidR="00F536EC" w:rsidRDefault="00046C86">
    <w:pPr>
      <w:pStyle w:val="Title"/>
      <w:spacing w:after="0"/>
    </w:pPr>
    <w:r>
      <w:t>Predsjednik Vlade</w:t>
    </w:r>
  </w:p>
  <w:p w14:paraId="27DE4E1C" w14:textId="77777777"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72C1"/>
    <w:rsid w:val="00133311"/>
    <w:rsid w:val="00133C71"/>
    <w:rsid w:val="00154D42"/>
    <w:rsid w:val="001569F0"/>
    <w:rsid w:val="00157842"/>
    <w:rsid w:val="00163176"/>
    <w:rsid w:val="001665EF"/>
    <w:rsid w:val="00167F62"/>
    <w:rsid w:val="001822FC"/>
    <w:rsid w:val="001847FD"/>
    <w:rsid w:val="00187C4F"/>
    <w:rsid w:val="00190E6B"/>
    <w:rsid w:val="00196664"/>
    <w:rsid w:val="001A72F7"/>
    <w:rsid w:val="001A79B6"/>
    <w:rsid w:val="001A7E96"/>
    <w:rsid w:val="001B3570"/>
    <w:rsid w:val="001B6CF2"/>
    <w:rsid w:val="001C2DA5"/>
    <w:rsid w:val="001C4C88"/>
    <w:rsid w:val="001D3909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089E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D3B3C"/>
    <w:rsid w:val="002D58C8"/>
    <w:rsid w:val="002F14D6"/>
    <w:rsid w:val="002F39E9"/>
    <w:rsid w:val="002F461C"/>
    <w:rsid w:val="003027B7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86734"/>
    <w:rsid w:val="003A6DB5"/>
    <w:rsid w:val="003A7926"/>
    <w:rsid w:val="003B45D4"/>
    <w:rsid w:val="003C06F2"/>
    <w:rsid w:val="003C17AA"/>
    <w:rsid w:val="003C29ED"/>
    <w:rsid w:val="003D7C6C"/>
    <w:rsid w:val="003E157A"/>
    <w:rsid w:val="003E3893"/>
    <w:rsid w:val="003E5335"/>
    <w:rsid w:val="003E5E34"/>
    <w:rsid w:val="003F416A"/>
    <w:rsid w:val="004044E0"/>
    <w:rsid w:val="00405BF5"/>
    <w:rsid w:val="004112D5"/>
    <w:rsid w:val="004378E1"/>
    <w:rsid w:val="00442266"/>
    <w:rsid w:val="004442BE"/>
    <w:rsid w:val="00451F6C"/>
    <w:rsid w:val="00451FF9"/>
    <w:rsid w:val="00463996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31713"/>
    <w:rsid w:val="00531FDF"/>
    <w:rsid w:val="005341ED"/>
    <w:rsid w:val="005413A4"/>
    <w:rsid w:val="00546F02"/>
    <w:rsid w:val="00547368"/>
    <w:rsid w:val="00547F42"/>
    <w:rsid w:val="00556F13"/>
    <w:rsid w:val="00563762"/>
    <w:rsid w:val="005644CC"/>
    <w:rsid w:val="005723C7"/>
    <w:rsid w:val="00594579"/>
    <w:rsid w:val="005955EE"/>
    <w:rsid w:val="005A1F18"/>
    <w:rsid w:val="005A4E7E"/>
    <w:rsid w:val="005B44BF"/>
    <w:rsid w:val="005C0913"/>
    <w:rsid w:val="005C6F24"/>
    <w:rsid w:val="005C798F"/>
    <w:rsid w:val="005D2F9C"/>
    <w:rsid w:val="005D4495"/>
    <w:rsid w:val="005F07F2"/>
    <w:rsid w:val="005F56D9"/>
    <w:rsid w:val="006018BD"/>
    <w:rsid w:val="00612213"/>
    <w:rsid w:val="00615D0A"/>
    <w:rsid w:val="006278D8"/>
    <w:rsid w:val="00630A76"/>
    <w:rsid w:val="00637CEC"/>
    <w:rsid w:val="00637E91"/>
    <w:rsid w:val="006407E6"/>
    <w:rsid w:val="00640AAB"/>
    <w:rsid w:val="0065480C"/>
    <w:rsid w:val="00660C3E"/>
    <w:rsid w:val="006673E9"/>
    <w:rsid w:val="00672614"/>
    <w:rsid w:val="006739CA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7D71"/>
    <w:rsid w:val="006F6F1F"/>
    <w:rsid w:val="00700D6B"/>
    <w:rsid w:val="00704937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4586"/>
    <w:rsid w:val="007978B6"/>
    <w:rsid w:val="007A0E59"/>
    <w:rsid w:val="007A1E15"/>
    <w:rsid w:val="007A7DE4"/>
    <w:rsid w:val="007B2B13"/>
    <w:rsid w:val="007B42F4"/>
    <w:rsid w:val="007B69B2"/>
    <w:rsid w:val="007C3C9B"/>
    <w:rsid w:val="007D13C4"/>
    <w:rsid w:val="007E50D3"/>
    <w:rsid w:val="007E526F"/>
    <w:rsid w:val="007F4FBF"/>
    <w:rsid w:val="008040DC"/>
    <w:rsid w:val="0080599C"/>
    <w:rsid w:val="00810444"/>
    <w:rsid w:val="0081425B"/>
    <w:rsid w:val="00840DD7"/>
    <w:rsid w:val="00841A0F"/>
    <w:rsid w:val="00846E5E"/>
    <w:rsid w:val="0086104C"/>
    <w:rsid w:val="0087410C"/>
    <w:rsid w:val="0088156B"/>
    <w:rsid w:val="00885190"/>
    <w:rsid w:val="0089050F"/>
    <w:rsid w:val="0089145B"/>
    <w:rsid w:val="0089417A"/>
    <w:rsid w:val="008C3A52"/>
    <w:rsid w:val="008C7F82"/>
    <w:rsid w:val="008D2635"/>
    <w:rsid w:val="008D62B3"/>
    <w:rsid w:val="008E162F"/>
    <w:rsid w:val="008E1C01"/>
    <w:rsid w:val="008E66CA"/>
    <w:rsid w:val="00902E6C"/>
    <w:rsid w:val="00907170"/>
    <w:rsid w:val="009101AC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76F8D"/>
    <w:rsid w:val="00991AE4"/>
    <w:rsid w:val="00994041"/>
    <w:rsid w:val="00997C04"/>
    <w:rsid w:val="009A2F73"/>
    <w:rsid w:val="009B2229"/>
    <w:rsid w:val="009B54B8"/>
    <w:rsid w:val="009B687F"/>
    <w:rsid w:val="009C632E"/>
    <w:rsid w:val="009C7B63"/>
    <w:rsid w:val="009D2514"/>
    <w:rsid w:val="009D4228"/>
    <w:rsid w:val="009D4B09"/>
    <w:rsid w:val="009D4BBD"/>
    <w:rsid w:val="009E49D4"/>
    <w:rsid w:val="009E797A"/>
    <w:rsid w:val="009F6182"/>
    <w:rsid w:val="009F6459"/>
    <w:rsid w:val="00A00A12"/>
    <w:rsid w:val="00A04586"/>
    <w:rsid w:val="00A07209"/>
    <w:rsid w:val="00A229CD"/>
    <w:rsid w:val="00A341F7"/>
    <w:rsid w:val="00A362F9"/>
    <w:rsid w:val="00A50B34"/>
    <w:rsid w:val="00A526F2"/>
    <w:rsid w:val="00A53465"/>
    <w:rsid w:val="00A6505B"/>
    <w:rsid w:val="00A77847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B003EE"/>
    <w:rsid w:val="00B03CD4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467E"/>
    <w:rsid w:val="00B65A84"/>
    <w:rsid w:val="00B83F7A"/>
    <w:rsid w:val="00B84F08"/>
    <w:rsid w:val="00B869CC"/>
    <w:rsid w:val="00B94A20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6F69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06CD"/>
    <w:rsid w:val="00DC5DF1"/>
    <w:rsid w:val="00DD005B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12A"/>
    <w:rsid w:val="00E675A5"/>
    <w:rsid w:val="00E73A9B"/>
    <w:rsid w:val="00E74F68"/>
    <w:rsid w:val="00E75466"/>
    <w:rsid w:val="00E82290"/>
    <w:rsid w:val="00E82C33"/>
    <w:rsid w:val="00E950E8"/>
    <w:rsid w:val="00EA0C3A"/>
    <w:rsid w:val="00EB050C"/>
    <w:rsid w:val="00EB4B28"/>
    <w:rsid w:val="00EB53BD"/>
    <w:rsid w:val="00EB5595"/>
    <w:rsid w:val="00EC07DB"/>
    <w:rsid w:val="00EC6E5A"/>
    <w:rsid w:val="00EE2780"/>
    <w:rsid w:val="00EF7A55"/>
    <w:rsid w:val="00F000CF"/>
    <w:rsid w:val="00F030EC"/>
    <w:rsid w:val="00F04724"/>
    <w:rsid w:val="00F127D8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3FBA"/>
    <w:rsid w:val="00F74E63"/>
    <w:rsid w:val="00F825AC"/>
    <w:rsid w:val="00FA3CC6"/>
    <w:rsid w:val="00FB3CB7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1038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4</cp:revision>
  <cp:lastPrinted>2023-12-27T18:53:00Z</cp:lastPrinted>
  <dcterms:created xsi:type="dcterms:W3CDTF">2023-12-27T10:36:00Z</dcterms:created>
  <dcterms:modified xsi:type="dcterms:W3CDTF">2023-12-27T18:56:00Z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