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74" w:rsidRDefault="000E7874" w:rsidP="000E7874">
      <w:r>
        <w:t xml:space="preserve">                                              </w:t>
      </w:r>
    </w:p>
    <w:p w:rsidR="000E7874" w:rsidRDefault="000E7874" w:rsidP="000E787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0E7874" w:rsidRDefault="000E7874" w:rsidP="000E787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176. sjednicu Vlade Crne Gore, koja je zakazana </w:t>
      </w:r>
    </w:p>
    <w:p w:rsidR="000E7874" w:rsidRDefault="000E7874" w:rsidP="000E787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 w:rsidR="007175E1">
        <w:rPr>
          <w:rFonts w:ascii="Arial" w:hAnsi="Arial" w:cs="Arial"/>
          <w:sz w:val="24"/>
          <w:szCs w:val="24"/>
          <w:lang w:val="sl-SI"/>
        </w:rPr>
        <w:t>, 4. jun 2020. godine, u 15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>,00 sati</w:t>
      </w:r>
    </w:p>
    <w:p w:rsidR="000E7874" w:rsidRDefault="000E7874" w:rsidP="000E787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0E7874" w:rsidRDefault="000E7874" w:rsidP="000E7874">
      <w:pPr>
        <w:pStyle w:val="ListParagraph"/>
        <w:numPr>
          <w:ilvl w:val="0"/>
          <w:numId w:val="1"/>
        </w:numPr>
        <w:spacing w:after="0" w:line="240" w:lineRule="auto"/>
        <w:ind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Usvajanje Zapisnika sa 175. sjednice Vlade, održane 28. maja 2020. godine</w:t>
      </w:r>
    </w:p>
    <w:p w:rsidR="000E7874" w:rsidRDefault="000E7874" w:rsidP="000E78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0E7874" w:rsidRDefault="000E7874" w:rsidP="000E78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E7874" w:rsidRDefault="000E7874" w:rsidP="000E78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0E7874" w:rsidRPr="00BD13F7" w:rsidRDefault="000E7874" w:rsidP="000E787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zakona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završnom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računu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budžeta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Crne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Gore za 2019. </w:t>
      </w:r>
      <w:proofErr w:type="spellStart"/>
      <w:r w:rsidRPr="00BD13F7">
        <w:rPr>
          <w:rFonts w:ascii="Arial" w:hAnsi="Arial" w:cs="Arial"/>
          <w:sz w:val="24"/>
          <w:szCs w:val="24"/>
        </w:rPr>
        <w:t>godinu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zakona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izmjenama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dopunama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Zakona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planiranju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prostora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izgradnji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objekata</w:t>
      </w:r>
      <w:proofErr w:type="spellEnd"/>
      <w:r>
        <w:rPr>
          <w:rFonts w:ascii="Arial" w:hAnsi="Arial" w:cs="Arial"/>
          <w:sz w:val="24"/>
          <w:szCs w:val="24"/>
        </w:rPr>
        <w:t xml:space="preserve"> s I</w:t>
      </w:r>
      <w:r>
        <w:rPr>
          <w:rFonts w:ascii="Arial" w:hAnsi="Arial" w:cs="Arial"/>
          <w:sz w:val="24"/>
          <w:szCs w:val="24"/>
          <w:lang w:val="sr-Latn-ME"/>
        </w:rPr>
        <w:t>zvještajem sa javne rasprave</w:t>
      </w:r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zakona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izmjeni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dopuni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Zakona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finansiranju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upravljanja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vodama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donošenju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Mihinja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BD13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D13F7">
        <w:rPr>
          <w:rFonts w:ascii="Arial" w:hAnsi="Arial" w:cs="Arial"/>
          <w:sz w:val="24"/>
          <w:szCs w:val="24"/>
        </w:rPr>
        <w:t>Podgo</w:t>
      </w:r>
      <w:r>
        <w:rPr>
          <w:rFonts w:ascii="Arial" w:hAnsi="Arial" w:cs="Arial"/>
          <w:sz w:val="24"/>
          <w:szCs w:val="24"/>
        </w:rPr>
        <w:t>rici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13F7">
        <w:rPr>
          <w:rFonts w:ascii="Arial" w:hAnsi="Arial" w:cs="Arial"/>
          <w:sz w:val="24"/>
          <w:szCs w:val="24"/>
        </w:rPr>
        <w:t>Informacija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D13F7">
        <w:rPr>
          <w:rFonts w:ascii="Arial" w:hAnsi="Arial" w:cs="Arial"/>
          <w:sz w:val="24"/>
          <w:szCs w:val="24"/>
        </w:rPr>
        <w:t>vezi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dodjele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koncesije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pružanje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lučkih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usluga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D13F7">
        <w:rPr>
          <w:rFonts w:ascii="Arial" w:hAnsi="Arial" w:cs="Arial"/>
          <w:sz w:val="24"/>
          <w:szCs w:val="24"/>
        </w:rPr>
        <w:t>luci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Bar - </w:t>
      </w:r>
      <w:proofErr w:type="spellStart"/>
      <w:r w:rsidRPr="00BD13F7">
        <w:rPr>
          <w:rFonts w:ascii="Arial" w:hAnsi="Arial" w:cs="Arial"/>
          <w:sz w:val="24"/>
          <w:szCs w:val="24"/>
        </w:rPr>
        <w:t>pilotski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servis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13F7">
        <w:rPr>
          <w:rFonts w:ascii="Arial" w:hAnsi="Arial" w:cs="Arial"/>
          <w:sz w:val="24"/>
          <w:szCs w:val="24"/>
        </w:rPr>
        <w:t>privez</w:t>
      </w:r>
      <w:proofErr w:type="spellEnd"/>
      <w:r w:rsidRPr="00BD13F7">
        <w:rPr>
          <w:rFonts w:ascii="Arial" w:hAnsi="Arial" w:cs="Arial"/>
          <w:sz w:val="24"/>
          <w:szCs w:val="24"/>
        </w:rPr>
        <w:t>/</w:t>
      </w:r>
      <w:proofErr w:type="spellStart"/>
      <w:r w:rsidRPr="00BD13F7">
        <w:rPr>
          <w:rFonts w:ascii="Arial" w:hAnsi="Arial" w:cs="Arial"/>
          <w:sz w:val="24"/>
          <w:szCs w:val="24"/>
        </w:rPr>
        <w:t>odvez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brodova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13F7">
        <w:rPr>
          <w:rFonts w:ascii="Arial" w:hAnsi="Arial" w:cs="Arial"/>
          <w:sz w:val="24"/>
          <w:szCs w:val="24"/>
        </w:rPr>
        <w:t>remorkaža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13F7">
        <w:rPr>
          <w:rFonts w:ascii="Arial" w:hAnsi="Arial" w:cs="Arial"/>
          <w:sz w:val="24"/>
          <w:szCs w:val="24"/>
        </w:rPr>
        <w:t>tegljenje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odnosno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potiskivanje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plovnih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objekata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D13F7">
        <w:rPr>
          <w:rFonts w:ascii="Arial" w:hAnsi="Arial" w:cs="Arial"/>
          <w:sz w:val="24"/>
          <w:szCs w:val="24"/>
        </w:rPr>
        <w:t>akvatorijumu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luke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Pr="00BD13F7">
        <w:rPr>
          <w:rFonts w:ascii="Arial" w:hAnsi="Arial" w:cs="Arial"/>
          <w:sz w:val="24"/>
          <w:szCs w:val="24"/>
        </w:rPr>
        <w:t>dostava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vode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brodove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sidrišta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luke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Pr="00BD13F7">
        <w:rPr>
          <w:rFonts w:ascii="Arial" w:hAnsi="Arial" w:cs="Arial"/>
          <w:sz w:val="24"/>
          <w:szCs w:val="24"/>
        </w:rPr>
        <w:t>prevoz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lučkih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vlasti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plovnim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objektima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D13F7">
        <w:rPr>
          <w:rFonts w:ascii="Arial" w:hAnsi="Arial" w:cs="Arial"/>
          <w:sz w:val="24"/>
          <w:szCs w:val="24"/>
        </w:rPr>
        <w:t>akvatorijumu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luke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Pr="00BD13F7">
        <w:rPr>
          <w:rFonts w:ascii="Arial" w:hAnsi="Arial" w:cs="Arial"/>
          <w:sz w:val="24"/>
          <w:szCs w:val="24"/>
        </w:rPr>
        <w:t>prevoz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shipchand</w:t>
      </w:r>
      <w:r>
        <w:rPr>
          <w:rFonts w:ascii="Arial" w:hAnsi="Arial" w:cs="Arial"/>
          <w:sz w:val="24"/>
          <w:szCs w:val="24"/>
        </w:rPr>
        <w:t>ler</w:t>
      </w:r>
      <w:proofErr w:type="spellEnd"/>
      <w:r>
        <w:rPr>
          <w:rFonts w:ascii="Arial" w:hAnsi="Arial" w:cs="Arial"/>
          <w:sz w:val="24"/>
          <w:szCs w:val="24"/>
        </w:rPr>
        <w:t xml:space="preserve">-a do </w:t>
      </w:r>
      <w:proofErr w:type="spellStart"/>
      <w:r>
        <w:rPr>
          <w:rFonts w:ascii="Arial" w:hAnsi="Arial" w:cs="Arial"/>
          <w:sz w:val="24"/>
          <w:szCs w:val="24"/>
        </w:rPr>
        <w:t>brodova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luci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edlozima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dluka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edlozima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ugovora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koncesiji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davanje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saglasnosti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odredbu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člana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6a </w:t>
      </w:r>
      <w:proofErr w:type="spellStart"/>
      <w:r w:rsidRPr="00BD13F7">
        <w:rPr>
          <w:rFonts w:ascii="Arial" w:hAnsi="Arial" w:cs="Arial"/>
          <w:sz w:val="24"/>
          <w:szCs w:val="24"/>
        </w:rPr>
        <w:t>Statuta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Opštine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Tuzi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kojom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D13F7">
        <w:rPr>
          <w:rFonts w:ascii="Arial" w:hAnsi="Arial" w:cs="Arial"/>
          <w:sz w:val="24"/>
          <w:szCs w:val="24"/>
        </w:rPr>
        <w:t>utvrđuje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oblik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sad</w:t>
      </w:r>
      <w:r w:rsidR="001F4036">
        <w:rPr>
          <w:rFonts w:ascii="Arial" w:hAnsi="Arial" w:cs="Arial"/>
          <w:sz w:val="24"/>
          <w:szCs w:val="24"/>
        </w:rPr>
        <w:t>ržina</w:t>
      </w:r>
      <w:proofErr w:type="spellEnd"/>
      <w:r w:rsidR="001F4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036">
        <w:rPr>
          <w:rFonts w:ascii="Arial" w:hAnsi="Arial" w:cs="Arial"/>
          <w:sz w:val="24"/>
          <w:szCs w:val="24"/>
        </w:rPr>
        <w:t>simbola</w:t>
      </w:r>
      <w:proofErr w:type="spellEnd"/>
      <w:r w:rsidR="001F403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F4036">
        <w:rPr>
          <w:rFonts w:ascii="Arial" w:hAnsi="Arial" w:cs="Arial"/>
          <w:sz w:val="24"/>
          <w:szCs w:val="24"/>
        </w:rPr>
        <w:t>grba</w:t>
      </w:r>
      <w:proofErr w:type="spellEnd"/>
      <w:r w:rsidR="001F4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036">
        <w:rPr>
          <w:rFonts w:ascii="Arial" w:hAnsi="Arial" w:cs="Arial"/>
          <w:sz w:val="24"/>
          <w:szCs w:val="24"/>
        </w:rPr>
        <w:t>i</w:t>
      </w:r>
      <w:proofErr w:type="spellEnd"/>
      <w:r w:rsidR="001F4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036">
        <w:rPr>
          <w:rFonts w:ascii="Arial" w:hAnsi="Arial" w:cs="Arial"/>
          <w:sz w:val="24"/>
          <w:szCs w:val="24"/>
        </w:rPr>
        <w:t>zastave</w:t>
      </w:r>
      <w:proofErr w:type="spellEnd"/>
      <w:r w:rsidR="001F4036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F4036">
        <w:rPr>
          <w:rFonts w:ascii="Arial" w:hAnsi="Arial" w:cs="Arial"/>
          <w:sz w:val="24"/>
          <w:szCs w:val="24"/>
        </w:rPr>
        <w:t>O</w:t>
      </w:r>
      <w:r w:rsidRPr="00BD13F7">
        <w:rPr>
          <w:rFonts w:ascii="Arial" w:hAnsi="Arial" w:cs="Arial"/>
          <w:sz w:val="24"/>
          <w:szCs w:val="24"/>
        </w:rPr>
        <w:t>pštine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13F7">
        <w:rPr>
          <w:rFonts w:ascii="Arial" w:hAnsi="Arial" w:cs="Arial"/>
          <w:sz w:val="24"/>
          <w:szCs w:val="24"/>
        </w:rPr>
        <w:t>Izvještaj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završenim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pregovorima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zaključivanju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Sporazuma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između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Vlade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Crne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Vlade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Republike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Francuske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Francuske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razvoj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Institucije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Proparco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„Expertise France“</w:t>
      </w:r>
      <w:r w:rsidR="00B7270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edlogom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sporazuma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odluke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pokretanju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postupka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davanja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D13F7">
        <w:rPr>
          <w:rFonts w:ascii="Arial" w:hAnsi="Arial" w:cs="Arial"/>
          <w:sz w:val="24"/>
          <w:szCs w:val="24"/>
        </w:rPr>
        <w:t>zakup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zemljišta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D13F7">
        <w:rPr>
          <w:rFonts w:ascii="Arial" w:hAnsi="Arial" w:cs="Arial"/>
          <w:sz w:val="24"/>
          <w:szCs w:val="24"/>
        </w:rPr>
        <w:t>državnoj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svojini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radi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postavljanja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objekata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privremenog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karaktera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području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Nacionalnog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parka </w:t>
      </w:r>
      <w:proofErr w:type="spellStart"/>
      <w:r w:rsidRPr="00BD13F7">
        <w:rPr>
          <w:rFonts w:ascii="Arial" w:hAnsi="Arial" w:cs="Arial"/>
          <w:sz w:val="24"/>
          <w:szCs w:val="24"/>
        </w:rPr>
        <w:t>Durmitor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13F7">
        <w:rPr>
          <w:rFonts w:ascii="Arial" w:hAnsi="Arial" w:cs="Arial"/>
          <w:sz w:val="24"/>
          <w:szCs w:val="24"/>
        </w:rPr>
        <w:t>Izvještaj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javnim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nabavkama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D13F7">
        <w:rPr>
          <w:rFonts w:ascii="Arial" w:hAnsi="Arial" w:cs="Arial"/>
          <w:sz w:val="24"/>
          <w:szCs w:val="24"/>
        </w:rPr>
        <w:t>Crnoj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Gori </w:t>
      </w:r>
      <w:proofErr w:type="spellStart"/>
      <w:r w:rsidRPr="00BD13F7">
        <w:rPr>
          <w:rFonts w:ascii="Arial" w:hAnsi="Arial" w:cs="Arial"/>
          <w:sz w:val="24"/>
          <w:szCs w:val="24"/>
        </w:rPr>
        <w:t>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BD13F7">
        <w:rPr>
          <w:rFonts w:ascii="Arial" w:hAnsi="Arial" w:cs="Arial"/>
          <w:sz w:val="24"/>
          <w:szCs w:val="24"/>
        </w:rPr>
        <w:t>godinu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pravilnika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izmjenama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dopunama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Pravilnika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unutrašnjoj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organizaciji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sistematizaciji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Ministarstva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rada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socijalnog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staranja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13F7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BD13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0E7874" w:rsidRDefault="000E7874" w:rsidP="000E78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874" w:rsidRDefault="000E7874" w:rsidP="000E78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874" w:rsidRDefault="000E7874" w:rsidP="000E78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odluke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izmjeni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Odluke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obrazovanju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Interresorne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komisije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NATO</w:t>
      </w:r>
    </w:p>
    <w:p w:rsidR="000E7874" w:rsidRPr="00F7578A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odluke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prestanku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važenja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Odluke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otvaranju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graničnog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prelaza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Virpazar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međunarodni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jezerski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putnički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saobraćaj</w:t>
      </w:r>
      <w:proofErr w:type="spellEnd"/>
    </w:p>
    <w:p w:rsidR="000E7874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B4167">
        <w:rPr>
          <w:rFonts w:ascii="Arial" w:hAnsi="Arial" w:cs="Arial"/>
          <w:sz w:val="24"/>
          <w:szCs w:val="24"/>
        </w:rPr>
        <w:t>edlog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odluke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4167">
        <w:rPr>
          <w:rFonts w:ascii="Arial" w:hAnsi="Arial" w:cs="Arial"/>
          <w:sz w:val="24"/>
          <w:szCs w:val="24"/>
        </w:rPr>
        <w:t>prenosu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prava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raspolaganja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na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nepokretnostima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Opštini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Danilovgrad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radi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ostvarivanja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javnog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interesa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B4167">
        <w:rPr>
          <w:rFonts w:ascii="Arial" w:hAnsi="Arial" w:cs="Arial"/>
          <w:sz w:val="24"/>
          <w:szCs w:val="24"/>
        </w:rPr>
        <w:t>izgradnj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kružnog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Stologlav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Spuž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B4167">
        <w:rPr>
          <w:rFonts w:ascii="Arial" w:hAnsi="Arial" w:cs="Arial"/>
          <w:sz w:val="24"/>
          <w:szCs w:val="24"/>
        </w:rPr>
        <w:t>edlogom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za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obezbjeđenje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sredstava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iznosu</w:t>
      </w:r>
      <w:proofErr w:type="spellEnd"/>
      <w:r>
        <w:rPr>
          <w:rFonts w:ascii="Arial" w:hAnsi="Arial" w:cs="Arial"/>
          <w:sz w:val="24"/>
          <w:szCs w:val="24"/>
        </w:rPr>
        <w:t xml:space="preserve"> od 75</w:t>
      </w:r>
      <w:r w:rsidRPr="003B4167">
        <w:rPr>
          <w:rFonts w:ascii="Arial" w:hAnsi="Arial" w:cs="Arial"/>
          <w:sz w:val="24"/>
          <w:szCs w:val="24"/>
        </w:rPr>
        <w:t xml:space="preserve">.420,00 € </w:t>
      </w:r>
      <w:proofErr w:type="spellStart"/>
      <w:r w:rsidRPr="003B4167">
        <w:rPr>
          <w:rFonts w:ascii="Arial" w:hAnsi="Arial" w:cs="Arial"/>
          <w:sz w:val="24"/>
          <w:szCs w:val="24"/>
        </w:rPr>
        <w:t>iz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Tekuće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budžetske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rezerve</w:t>
      </w:r>
      <w:proofErr w:type="spellEnd"/>
    </w:p>
    <w:p w:rsidR="000E7874" w:rsidRPr="004E14CE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4E14CE">
        <w:rPr>
          <w:rFonts w:ascii="Arial" w:hAnsi="Arial" w:cs="Arial"/>
          <w:sz w:val="24"/>
          <w:szCs w:val="24"/>
        </w:rPr>
        <w:t>edlog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odluke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14CE">
        <w:rPr>
          <w:rFonts w:ascii="Arial" w:hAnsi="Arial" w:cs="Arial"/>
          <w:sz w:val="24"/>
          <w:szCs w:val="24"/>
        </w:rPr>
        <w:t>utvrđivanju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javnog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interesa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za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nepotpunu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eksproprijaciju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radi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realizacije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projekta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izgradnje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objekta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od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opšteg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interesa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E14CE">
        <w:rPr>
          <w:rFonts w:ascii="Arial" w:hAnsi="Arial" w:cs="Arial"/>
          <w:sz w:val="24"/>
          <w:szCs w:val="24"/>
        </w:rPr>
        <w:t>trafostanice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NDTS </w:t>
      </w:r>
      <w:r>
        <w:rPr>
          <w:rFonts w:ascii="Arial" w:hAnsi="Arial" w:cs="Arial"/>
          <w:sz w:val="24"/>
          <w:szCs w:val="24"/>
        </w:rPr>
        <w:t xml:space="preserve">10/0,4 KV, 1x630(1000) KVA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Golužba</w:t>
      </w:r>
      <w:proofErr w:type="spellEnd"/>
      <w:r>
        <w:rPr>
          <w:rFonts w:ascii="Arial" w:hAnsi="Arial" w:cs="Arial"/>
          <w:sz w:val="24"/>
          <w:szCs w:val="24"/>
        </w:rPr>
        <w:t>-Nova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sa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priključnim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10 KV </w:t>
      </w:r>
      <w:proofErr w:type="spellStart"/>
      <w:r w:rsidRPr="004E14CE">
        <w:rPr>
          <w:rFonts w:ascii="Arial" w:hAnsi="Arial" w:cs="Arial"/>
          <w:sz w:val="24"/>
          <w:szCs w:val="24"/>
        </w:rPr>
        <w:t>kablovskim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vodovima</w:t>
      </w:r>
      <w:proofErr w:type="spellEnd"/>
    </w:p>
    <w:p w:rsidR="000E7874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E14CE">
        <w:rPr>
          <w:rFonts w:ascii="Arial" w:hAnsi="Arial" w:cs="Arial"/>
          <w:sz w:val="24"/>
          <w:szCs w:val="24"/>
        </w:rPr>
        <w:t>edlog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odluke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14CE">
        <w:rPr>
          <w:rFonts w:ascii="Arial" w:hAnsi="Arial" w:cs="Arial"/>
          <w:sz w:val="24"/>
          <w:szCs w:val="24"/>
        </w:rPr>
        <w:t>utvrđivanju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javnog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interesa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za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nepotpunu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eksproprijaciju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nepokretnosti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radi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izgrad</w:t>
      </w:r>
      <w:r>
        <w:rPr>
          <w:rFonts w:ascii="Arial" w:hAnsi="Arial" w:cs="Arial"/>
          <w:sz w:val="24"/>
          <w:szCs w:val="24"/>
        </w:rPr>
        <w:t>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trafostanice</w:t>
      </w:r>
      <w:proofErr w:type="spellEnd"/>
      <w:r>
        <w:rPr>
          <w:rFonts w:ascii="Arial" w:hAnsi="Arial" w:cs="Arial"/>
          <w:sz w:val="24"/>
          <w:szCs w:val="24"/>
        </w:rPr>
        <w:t xml:space="preserve"> 10/04 KV „</w:t>
      </w:r>
      <w:proofErr w:type="spellStart"/>
      <w:r>
        <w:rPr>
          <w:rFonts w:ascii="Arial" w:hAnsi="Arial" w:cs="Arial"/>
          <w:sz w:val="24"/>
          <w:szCs w:val="24"/>
        </w:rPr>
        <w:t>Boan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sa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priključnim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10KV </w:t>
      </w:r>
      <w:proofErr w:type="spellStart"/>
      <w:r w:rsidRPr="004E14CE">
        <w:rPr>
          <w:rFonts w:ascii="Arial" w:hAnsi="Arial" w:cs="Arial"/>
          <w:sz w:val="24"/>
          <w:szCs w:val="24"/>
        </w:rPr>
        <w:t>vodom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E14CE">
        <w:rPr>
          <w:rFonts w:ascii="Arial" w:hAnsi="Arial" w:cs="Arial"/>
          <w:sz w:val="24"/>
          <w:szCs w:val="24"/>
        </w:rPr>
        <w:t>zahvatu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Detaljnog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urbanističkog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plana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Boan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14CE">
        <w:rPr>
          <w:rFonts w:ascii="Arial" w:hAnsi="Arial" w:cs="Arial"/>
          <w:sz w:val="24"/>
          <w:szCs w:val="24"/>
        </w:rPr>
        <w:t>Opština</w:t>
      </w:r>
      <w:proofErr w:type="spellEnd"/>
      <w:r w:rsidRPr="004E1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14CE">
        <w:rPr>
          <w:rFonts w:ascii="Arial" w:hAnsi="Arial" w:cs="Arial"/>
          <w:sz w:val="24"/>
          <w:szCs w:val="24"/>
        </w:rPr>
        <w:t>Šavnik</w:t>
      </w:r>
      <w:proofErr w:type="spellEnd"/>
    </w:p>
    <w:p w:rsidR="000E7874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E441F">
        <w:rPr>
          <w:rFonts w:ascii="Arial" w:hAnsi="Arial" w:cs="Arial"/>
          <w:sz w:val="24"/>
          <w:szCs w:val="24"/>
        </w:rPr>
        <w:t>edlog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odluke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E441F">
        <w:rPr>
          <w:rFonts w:ascii="Arial" w:hAnsi="Arial" w:cs="Arial"/>
          <w:sz w:val="24"/>
          <w:szCs w:val="24"/>
        </w:rPr>
        <w:t>utvrđivanju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javnog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interesa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za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nepotpunu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eksproprijaciju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radi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izgradnje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kablovskog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35 KV TS 110/35 KV „</w:t>
      </w:r>
      <w:proofErr w:type="spellStart"/>
      <w:r>
        <w:rPr>
          <w:rFonts w:ascii="Arial" w:hAnsi="Arial" w:cs="Arial"/>
          <w:sz w:val="24"/>
          <w:szCs w:val="24"/>
        </w:rPr>
        <w:t>Podi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- TS 35/10 KV „</w:t>
      </w:r>
      <w:proofErr w:type="spellStart"/>
      <w:r>
        <w:rPr>
          <w:rFonts w:ascii="Arial" w:hAnsi="Arial" w:cs="Arial"/>
          <w:sz w:val="24"/>
          <w:szCs w:val="24"/>
        </w:rPr>
        <w:t>Baošići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i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kablovskog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35 KV TS 110/35 KV „</w:t>
      </w:r>
      <w:proofErr w:type="spellStart"/>
      <w:r>
        <w:rPr>
          <w:rFonts w:ascii="Arial" w:hAnsi="Arial" w:cs="Arial"/>
          <w:sz w:val="24"/>
          <w:szCs w:val="24"/>
        </w:rPr>
        <w:t>Podi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- TS 35/10 KV „</w:t>
      </w:r>
      <w:proofErr w:type="spellStart"/>
      <w:r>
        <w:rPr>
          <w:rFonts w:ascii="Arial" w:hAnsi="Arial" w:cs="Arial"/>
          <w:sz w:val="24"/>
          <w:szCs w:val="24"/>
        </w:rPr>
        <w:t>Kumbor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2E44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441F">
        <w:rPr>
          <w:rFonts w:ascii="Arial" w:hAnsi="Arial" w:cs="Arial"/>
          <w:sz w:val="24"/>
          <w:szCs w:val="24"/>
        </w:rPr>
        <w:t>Opština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1F">
        <w:rPr>
          <w:rFonts w:ascii="Arial" w:hAnsi="Arial" w:cs="Arial"/>
          <w:sz w:val="24"/>
          <w:szCs w:val="24"/>
        </w:rPr>
        <w:t>Herceg</w:t>
      </w:r>
      <w:proofErr w:type="spellEnd"/>
      <w:r w:rsidRPr="002E441F">
        <w:rPr>
          <w:rFonts w:ascii="Arial" w:hAnsi="Arial" w:cs="Arial"/>
          <w:sz w:val="24"/>
          <w:szCs w:val="24"/>
        </w:rPr>
        <w:t xml:space="preserve"> Novi</w:t>
      </w:r>
    </w:p>
    <w:p w:rsidR="000E7874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92345">
        <w:rPr>
          <w:rFonts w:ascii="Arial" w:hAnsi="Arial" w:cs="Arial"/>
          <w:sz w:val="24"/>
          <w:szCs w:val="24"/>
        </w:rPr>
        <w:t>edlog</w:t>
      </w:r>
      <w:proofErr w:type="spellEnd"/>
      <w:r w:rsidRPr="00E9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345">
        <w:rPr>
          <w:rFonts w:ascii="Arial" w:hAnsi="Arial" w:cs="Arial"/>
          <w:sz w:val="24"/>
          <w:szCs w:val="24"/>
        </w:rPr>
        <w:t>odluke</w:t>
      </w:r>
      <w:proofErr w:type="spellEnd"/>
      <w:r w:rsidRPr="00E9234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92345">
        <w:rPr>
          <w:rFonts w:ascii="Arial" w:hAnsi="Arial" w:cs="Arial"/>
          <w:sz w:val="24"/>
          <w:szCs w:val="24"/>
        </w:rPr>
        <w:t>davanju</w:t>
      </w:r>
      <w:proofErr w:type="spellEnd"/>
      <w:r w:rsidRPr="00E9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345">
        <w:rPr>
          <w:rFonts w:ascii="Arial" w:hAnsi="Arial" w:cs="Arial"/>
          <w:sz w:val="24"/>
          <w:szCs w:val="24"/>
        </w:rPr>
        <w:t>prethod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Bar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E9234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 w:rsidRPr="00E92345">
        <w:rPr>
          <w:rFonts w:ascii="Arial" w:hAnsi="Arial" w:cs="Arial"/>
          <w:sz w:val="24"/>
          <w:szCs w:val="24"/>
        </w:rPr>
        <w:t>đenje</w:t>
      </w:r>
      <w:proofErr w:type="spellEnd"/>
      <w:r w:rsidRPr="00E9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345">
        <w:rPr>
          <w:rFonts w:ascii="Arial" w:hAnsi="Arial" w:cs="Arial"/>
          <w:sz w:val="24"/>
          <w:szCs w:val="24"/>
        </w:rPr>
        <w:t>nepokretnosti</w:t>
      </w:r>
      <w:proofErr w:type="spellEnd"/>
    </w:p>
    <w:p w:rsidR="000E7874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B14B9">
        <w:rPr>
          <w:rFonts w:ascii="Arial" w:hAnsi="Arial" w:cs="Arial"/>
          <w:sz w:val="24"/>
          <w:szCs w:val="24"/>
        </w:rPr>
        <w:t>edlog</w:t>
      </w:r>
      <w:proofErr w:type="spellEnd"/>
      <w:r w:rsidRPr="00BB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B9">
        <w:rPr>
          <w:rFonts w:ascii="Arial" w:hAnsi="Arial" w:cs="Arial"/>
          <w:sz w:val="24"/>
          <w:szCs w:val="24"/>
        </w:rPr>
        <w:t>odluke</w:t>
      </w:r>
      <w:proofErr w:type="spellEnd"/>
      <w:r w:rsidRPr="00BB14B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B14B9">
        <w:rPr>
          <w:rFonts w:ascii="Arial" w:hAnsi="Arial" w:cs="Arial"/>
          <w:sz w:val="24"/>
          <w:szCs w:val="24"/>
        </w:rPr>
        <w:t>davanju</w:t>
      </w:r>
      <w:proofErr w:type="spellEnd"/>
      <w:r w:rsidRPr="00BB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B9">
        <w:rPr>
          <w:rFonts w:ascii="Arial" w:hAnsi="Arial" w:cs="Arial"/>
          <w:sz w:val="24"/>
          <w:szCs w:val="24"/>
        </w:rPr>
        <w:t>prethodne</w:t>
      </w:r>
      <w:proofErr w:type="spellEnd"/>
      <w:r w:rsidRPr="00BB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B9">
        <w:rPr>
          <w:rFonts w:ascii="Arial" w:hAnsi="Arial" w:cs="Arial"/>
          <w:sz w:val="24"/>
          <w:szCs w:val="24"/>
        </w:rPr>
        <w:t>saglasnosti</w:t>
      </w:r>
      <w:proofErr w:type="spellEnd"/>
      <w:r w:rsidRPr="00BB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B9">
        <w:rPr>
          <w:rFonts w:ascii="Arial" w:hAnsi="Arial" w:cs="Arial"/>
          <w:sz w:val="24"/>
          <w:szCs w:val="24"/>
        </w:rPr>
        <w:t>opštini</w:t>
      </w:r>
      <w:proofErr w:type="spellEnd"/>
      <w:r w:rsidRPr="00BB14B9">
        <w:rPr>
          <w:rFonts w:ascii="Arial" w:hAnsi="Arial" w:cs="Arial"/>
          <w:sz w:val="24"/>
          <w:szCs w:val="24"/>
        </w:rPr>
        <w:t xml:space="preserve"> Bar </w:t>
      </w:r>
      <w:proofErr w:type="spellStart"/>
      <w:r w:rsidRPr="00BB14B9">
        <w:rPr>
          <w:rFonts w:ascii="Arial" w:hAnsi="Arial" w:cs="Arial"/>
          <w:sz w:val="24"/>
          <w:szCs w:val="24"/>
        </w:rPr>
        <w:t>za</w:t>
      </w:r>
      <w:proofErr w:type="spellEnd"/>
      <w:r w:rsidRPr="00BB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B9">
        <w:rPr>
          <w:rFonts w:ascii="Arial" w:hAnsi="Arial" w:cs="Arial"/>
          <w:sz w:val="24"/>
          <w:szCs w:val="24"/>
        </w:rPr>
        <w:t>otuđenje</w:t>
      </w:r>
      <w:proofErr w:type="spellEnd"/>
      <w:r w:rsidRPr="00BB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B9">
        <w:rPr>
          <w:rFonts w:ascii="Arial" w:hAnsi="Arial" w:cs="Arial"/>
          <w:sz w:val="24"/>
          <w:szCs w:val="24"/>
        </w:rPr>
        <w:t>nepokretnosti</w:t>
      </w:r>
      <w:proofErr w:type="spellEnd"/>
    </w:p>
    <w:p w:rsidR="000E7874" w:rsidRPr="00B4321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13F7">
        <w:rPr>
          <w:rFonts w:ascii="Arial" w:hAnsi="Arial" w:cs="Arial"/>
          <w:sz w:val="24"/>
          <w:szCs w:val="24"/>
        </w:rPr>
        <w:t>Nacrt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izmjena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dopuna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Andrijevica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edlogom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programa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održavanja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javne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rasprave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13F7">
        <w:rPr>
          <w:rFonts w:ascii="Arial" w:hAnsi="Arial" w:cs="Arial"/>
          <w:sz w:val="24"/>
          <w:szCs w:val="24"/>
        </w:rPr>
        <w:t>Izvještaj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vođenju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pregovora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pripremama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zaključivanje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aneksa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Sporazuma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između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Vlade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Crne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Vijeća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ministara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Bosne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Hercegovine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sprovođenju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graničnih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provjera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zajednič</w:t>
      </w:r>
      <w:r>
        <w:rPr>
          <w:rFonts w:ascii="Arial" w:hAnsi="Arial" w:cs="Arial"/>
          <w:sz w:val="24"/>
          <w:szCs w:val="24"/>
        </w:rPr>
        <w:t>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graničnim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prelazima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BD13F7">
        <w:rPr>
          <w:rFonts w:ascii="Arial" w:hAnsi="Arial" w:cs="Arial"/>
          <w:sz w:val="24"/>
          <w:szCs w:val="24"/>
        </w:rPr>
        <w:t>porazuma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osnove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vođenje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pregovora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zaključivanju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Protokola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13F7">
        <w:rPr>
          <w:rFonts w:ascii="Arial" w:hAnsi="Arial" w:cs="Arial"/>
          <w:sz w:val="24"/>
          <w:szCs w:val="24"/>
        </w:rPr>
        <w:t>određivanju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tromeđne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granične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tačke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između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Crne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BD13F7">
        <w:rPr>
          <w:rFonts w:ascii="Arial" w:hAnsi="Arial" w:cs="Arial"/>
          <w:sz w:val="24"/>
          <w:szCs w:val="24"/>
        </w:rPr>
        <w:t>Bosne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Hercegovine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Republike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Hrvatske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BD13F7">
        <w:rPr>
          <w:rFonts w:ascii="Arial" w:hAnsi="Arial" w:cs="Arial"/>
          <w:sz w:val="24"/>
          <w:szCs w:val="24"/>
        </w:rPr>
        <w:t>Nacrtom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protokola</w:t>
      </w:r>
      <w:proofErr w:type="spellEnd"/>
    </w:p>
    <w:p w:rsidR="000E7874" w:rsidRPr="00BD13F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prenos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prava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svojine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nepokretnosti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koju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čini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urbanistička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parcela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„M“ u </w:t>
      </w:r>
      <w:proofErr w:type="spellStart"/>
      <w:r w:rsidRPr="00BD13F7">
        <w:rPr>
          <w:rFonts w:ascii="Arial" w:hAnsi="Arial" w:cs="Arial"/>
          <w:sz w:val="24"/>
          <w:szCs w:val="24"/>
        </w:rPr>
        <w:t>zahvatu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DUP-a </w:t>
      </w:r>
      <w:proofErr w:type="spellStart"/>
      <w:r w:rsidRPr="00BD13F7">
        <w:rPr>
          <w:rFonts w:ascii="Arial" w:hAnsi="Arial" w:cs="Arial"/>
          <w:sz w:val="24"/>
          <w:szCs w:val="24"/>
        </w:rPr>
        <w:t>Podtrebjesa-izmjene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dopune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D13F7">
        <w:rPr>
          <w:rFonts w:ascii="Arial" w:hAnsi="Arial" w:cs="Arial"/>
          <w:sz w:val="24"/>
          <w:szCs w:val="24"/>
        </w:rPr>
        <w:t>Opštini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Nikšić</w:t>
      </w:r>
      <w:proofErr w:type="spellEnd"/>
    </w:p>
    <w:p w:rsidR="000E7874" w:rsidRPr="00CC527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D13F7">
        <w:rPr>
          <w:rFonts w:ascii="Arial" w:hAnsi="Arial" w:cs="Arial"/>
          <w:sz w:val="24"/>
          <w:szCs w:val="24"/>
        </w:rPr>
        <w:t>edlog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za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prenos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prava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svojine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nepokretnosti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koja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predstavlja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urbanističku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parcelu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4 u </w:t>
      </w:r>
      <w:proofErr w:type="spellStart"/>
      <w:r w:rsidRPr="00BD13F7">
        <w:rPr>
          <w:rFonts w:ascii="Arial" w:hAnsi="Arial" w:cs="Arial"/>
          <w:sz w:val="24"/>
          <w:szCs w:val="24"/>
        </w:rPr>
        <w:t>zahvatu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DUP-a „Mali </w:t>
      </w:r>
      <w:proofErr w:type="spellStart"/>
      <w:r w:rsidRPr="00BD13F7">
        <w:rPr>
          <w:rFonts w:ascii="Arial" w:hAnsi="Arial" w:cs="Arial"/>
          <w:sz w:val="24"/>
          <w:szCs w:val="24"/>
        </w:rPr>
        <w:t>logor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“ u </w:t>
      </w:r>
      <w:proofErr w:type="spellStart"/>
      <w:r w:rsidRPr="00BD13F7">
        <w:rPr>
          <w:rFonts w:ascii="Arial" w:hAnsi="Arial" w:cs="Arial"/>
          <w:sz w:val="24"/>
          <w:szCs w:val="24"/>
        </w:rPr>
        <w:t>opštini</w:t>
      </w:r>
      <w:proofErr w:type="spellEnd"/>
      <w:r w:rsidRPr="00BD13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</w:rPr>
        <w:t>Pljevlja</w:t>
      </w:r>
      <w:proofErr w:type="spellEnd"/>
    </w:p>
    <w:p w:rsidR="000E7874" w:rsidRDefault="000E7874" w:rsidP="000E78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874" w:rsidRPr="00B375BD" w:rsidRDefault="000E7874" w:rsidP="000E78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874" w:rsidRPr="00875F70" w:rsidRDefault="000E7874" w:rsidP="000E78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70B7">
        <w:rPr>
          <w:rFonts w:ascii="Arial" w:hAnsi="Arial" w:cs="Arial"/>
          <w:sz w:val="20"/>
          <w:szCs w:val="20"/>
        </w:rPr>
        <w:t>MATERIJALI KOJI SU VLADI DOSTAVLJENI RADI DAVANJA MI</w:t>
      </w:r>
      <w:r w:rsidRPr="008170B7">
        <w:rPr>
          <w:rFonts w:ascii="Arial" w:hAnsi="Arial" w:cs="Arial"/>
          <w:sz w:val="20"/>
          <w:szCs w:val="20"/>
          <w:lang w:val="sr-Latn-ME"/>
        </w:rPr>
        <w:t>ŠLJENJA I SAGLASNOSTI</w:t>
      </w:r>
    </w:p>
    <w:p w:rsidR="000E7874" w:rsidRPr="003B416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B4167">
        <w:rPr>
          <w:rFonts w:ascii="Arial" w:hAnsi="Arial" w:cs="Arial"/>
          <w:sz w:val="24"/>
          <w:szCs w:val="24"/>
        </w:rPr>
        <w:t>edlog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mišljenja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na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Izvještaj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4167">
        <w:rPr>
          <w:rFonts w:ascii="Arial" w:hAnsi="Arial" w:cs="Arial"/>
          <w:sz w:val="24"/>
          <w:szCs w:val="24"/>
        </w:rPr>
        <w:t>radu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sa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Finansijskim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izvještajem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Agencije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za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elektronske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komunikacije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i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poštansku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djelatnost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za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3B4167">
        <w:rPr>
          <w:rFonts w:ascii="Arial" w:hAnsi="Arial" w:cs="Arial"/>
          <w:sz w:val="24"/>
          <w:szCs w:val="24"/>
        </w:rPr>
        <w:t>godinu</w:t>
      </w:r>
      <w:proofErr w:type="spellEnd"/>
    </w:p>
    <w:p w:rsidR="000E7874" w:rsidRPr="003B416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B4167">
        <w:rPr>
          <w:rFonts w:ascii="Arial" w:hAnsi="Arial" w:cs="Arial"/>
          <w:sz w:val="24"/>
          <w:szCs w:val="24"/>
        </w:rPr>
        <w:t>edlog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mišljenja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na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Inicijativu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za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pokretanje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postupka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za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ocjenu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ustavnosti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odredbe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člana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3B4167">
        <w:rPr>
          <w:rFonts w:ascii="Arial" w:hAnsi="Arial" w:cs="Arial"/>
          <w:sz w:val="24"/>
          <w:szCs w:val="24"/>
        </w:rPr>
        <w:t>tačka</w:t>
      </w:r>
      <w:proofErr w:type="spellEnd"/>
      <w:r>
        <w:rPr>
          <w:rFonts w:ascii="Arial" w:hAnsi="Arial" w:cs="Arial"/>
          <w:sz w:val="24"/>
          <w:szCs w:val="24"/>
        </w:rPr>
        <w:t xml:space="preserve"> 5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nabavkama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“,</w:t>
      </w:r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broj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74/19)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podnio</w:t>
      </w:r>
      <w:proofErr w:type="spellEnd"/>
      <w:r>
        <w:rPr>
          <w:rFonts w:ascii="Arial" w:hAnsi="Arial" w:cs="Arial"/>
          <w:sz w:val="24"/>
          <w:szCs w:val="24"/>
        </w:rPr>
        <w:t xml:space="preserve"> Danilo </w:t>
      </w:r>
      <w:proofErr w:type="spellStart"/>
      <w:r>
        <w:rPr>
          <w:rFonts w:ascii="Arial" w:hAnsi="Arial" w:cs="Arial"/>
          <w:sz w:val="24"/>
          <w:szCs w:val="24"/>
        </w:rPr>
        <w:t>Radul</w:t>
      </w:r>
      <w:r w:rsidRPr="003B4167">
        <w:rPr>
          <w:rFonts w:ascii="Arial" w:hAnsi="Arial" w:cs="Arial"/>
          <w:sz w:val="24"/>
          <w:szCs w:val="24"/>
        </w:rPr>
        <w:t>ović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4167">
        <w:rPr>
          <w:rFonts w:ascii="Arial" w:hAnsi="Arial" w:cs="Arial"/>
          <w:sz w:val="24"/>
          <w:szCs w:val="24"/>
        </w:rPr>
        <w:t>advokat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iz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Podgorice</w:t>
      </w:r>
      <w:proofErr w:type="spellEnd"/>
    </w:p>
    <w:p w:rsidR="000E7874" w:rsidRPr="00956EF4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B4167">
        <w:rPr>
          <w:rFonts w:ascii="Arial" w:hAnsi="Arial" w:cs="Arial"/>
          <w:sz w:val="24"/>
          <w:szCs w:val="24"/>
        </w:rPr>
        <w:t>edlog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odluke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4167">
        <w:rPr>
          <w:rFonts w:ascii="Arial" w:hAnsi="Arial" w:cs="Arial"/>
          <w:sz w:val="24"/>
          <w:szCs w:val="24"/>
        </w:rPr>
        <w:t>dopuni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Odluke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4167">
        <w:rPr>
          <w:rFonts w:ascii="Arial" w:hAnsi="Arial" w:cs="Arial"/>
          <w:sz w:val="24"/>
          <w:szCs w:val="24"/>
        </w:rPr>
        <w:t>utvrđivanju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koeficijenata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za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zarad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3B4167">
        <w:rPr>
          <w:rFonts w:ascii="Arial" w:hAnsi="Arial" w:cs="Arial"/>
          <w:sz w:val="24"/>
          <w:szCs w:val="24"/>
        </w:rPr>
        <w:t>Centar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rehabilitaciju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3B4167">
        <w:rPr>
          <w:rFonts w:ascii="Arial" w:hAnsi="Arial" w:cs="Arial"/>
          <w:sz w:val="24"/>
          <w:szCs w:val="24"/>
        </w:rPr>
        <w:t xml:space="preserve"> Podgorica</w:t>
      </w:r>
    </w:p>
    <w:p w:rsidR="000E7874" w:rsidRPr="003B4167" w:rsidRDefault="000E7874" w:rsidP="000E78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B4167">
        <w:rPr>
          <w:rFonts w:ascii="Arial" w:hAnsi="Arial" w:cs="Arial"/>
          <w:sz w:val="24"/>
          <w:szCs w:val="24"/>
        </w:rPr>
        <w:t>Pitanja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i</w:t>
      </w:r>
      <w:proofErr w:type="spellEnd"/>
      <w:r w:rsidRPr="003B4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167">
        <w:rPr>
          <w:rFonts w:ascii="Arial" w:hAnsi="Arial" w:cs="Arial"/>
          <w:sz w:val="24"/>
          <w:szCs w:val="24"/>
        </w:rPr>
        <w:t>predlozi</w:t>
      </w:r>
      <w:proofErr w:type="spellEnd"/>
    </w:p>
    <w:p w:rsidR="000E7874" w:rsidRDefault="000E7874" w:rsidP="000E78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7874" w:rsidRPr="001255B9" w:rsidRDefault="000E7874" w:rsidP="000E78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7874" w:rsidRDefault="000E7874" w:rsidP="000E7874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90384D" w:rsidRDefault="0090384D" w:rsidP="000E7874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90384D" w:rsidRPr="006C610C" w:rsidRDefault="0090384D" w:rsidP="000E7874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0E7874" w:rsidRDefault="000E7874" w:rsidP="000E787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4.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266B34" w:rsidRDefault="00266B34"/>
    <w:sectPr w:rsidR="00266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BCA"/>
    <w:multiLevelType w:val="hybridMultilevel"/>
    <w:tmpl w:val="47DC3C0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74"/>
    <w:rsid w:val="000E7874"/>
    <w:rsid w:val="001F4036"/>
    <w:rsid w:val="00266B34"/>
    <w:rsid w:val="007175E1"/>
    <w:rsid w:val="0090384D"/>
    <w:rsid w:val="00B7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E7874"/>
  </w:style>
  <w:style w:type="paragraph" w:styleId="ListParagraph">
    <w:name w:val="List Paragraph"/>
    <w:basedOn w:val="Normal"/>
    <w:link w:val="ListParagraphChar"/>
    <w:uiPriority w:val="99"/>
    <w:qFormat/>
    <w:rsid w:val="000E7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E7874"/>
  </w:style>
  <w:style w:type="paragraph" w:styleId="ListParagraph">
    <w:name w:val="List Paragraph"/>
    <w:basedOn w:val="Normal"/>
    <w:link w:val="ListParagraphChar"/>
    <w:uiPriority w:val="99"/>
    <w:qFormat/>
    <w:rsid w:val="000E7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pc</cp:lastModifiedBy>
  <cp:revision>6</cp:revision>
  <cp:lastPrinted>2020-06-04T06:21:00Z</cp:lastPrinted>
  <dcterms:created xsi:type="dcterms:W3CDTF">2020-06-04T06:19:00Z</dcterms:created>
  <dcterms:modified xsi:type="dcterms:W3CDTF">2020-06-04T07:45:00Z</dcterms:modified>
</cp:coreProperties>
</file>