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:rsidR="00024B2C" w:rsidRPr="001B4F1F" w:rsidRDefault="007B54C1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skladu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sa</w:t>
      </w:r>
      <w:proofErr w:type="spellEnd"/>
      <w:proofErr w:type="gram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članom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3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Uredbe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izboru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predstavnika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nevladinih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organizacija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radna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tijela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državne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uprave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sprovođenju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javne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rasprave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pripremi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zakona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strategija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(“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Službeni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list CG” 41/2018),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Ministarstvo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unutrašnjih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poslova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objavljuje</w:t>
      </w:r>
      <w:proofErr w:type="spellEnd"/>
    </w:p>
    <w:p w:rsidR="00331BBA" w:rsidRPr="001B4F1F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D7C11" w:rsidRDefault="00CD7C11" w:rsidP="00301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PONOVLJENI</w:t>
      </w:r>
    </w:p>
    <w:p w:rsidR="00024B2C" w:rsidRPr="001B4F1F" w:rsidRDefault="00024B2C" w:rsidP="00301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1B4F1F">
        <w:rPr>
          <w:rFonts w:ascii="Arial" w:eastAsia="Times New Roman" w:hAnsi="Arial" w:cs="Arial"/>
          <w:b/>
          <w:sz w:val="24"/>
          <w:szCs w:val="24"/>
        </w:rPr>
        <w:t>JAVNI POZIV</w:t>
      </w:r>
    </w:p>
    <w:p w:rsidR="00331BBA" w:rsidRPr="001B4F1F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24B2C" w:rsidRPr="001B4F1F" w:rsidRDefault="005264AF" w:rsidP="0052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članicu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r w:rsidR="00490F83" w:rsidRPr="001B4F1F">
        <w:rPr>
          <w:rFonts w:ascii="Arial" w:eastAsia="Times New Roman" w:hAnsi="Arial" w:cs="Arial"/>
          <w:sz w:val="24"/>
          <w:szCs w:val="24"/>
        </w:rPr>
        <w:t>eđuresorskog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operativnog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="00FE7742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pružanje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pomoći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ostvarivanju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crnogorskih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državljana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pov</w:t>
      </w:r>
      <w:r w:rsidR="00D4708A" w:rsidRPr="001B4F1F">
        <w:rPr>
          <w:rFonts w:ascii="Arial" w:eastAsia="Times New Roman" w:hAnsi="Arial" w:cs="Arial"/>
          <w:sz w:val="24"/>
          <w:szCs w:val="24"/>
        </w:rPr>
        <w:t>rat</w:t>
      </w:r>
      <w:r w:rsidR="00D2764D" w:rsidRPr="001B4F1F">
        <w:rPr>
          <w:rFonts w:ascii="Arial" w:eastAsia="Times New Roman" w:hAnsi="Arial" w:cs="Arial"/>
          <w:sz w:val="24"/>
          <w:szCs w:val="24"/>
        </w:rPr>
        <w:t>ka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Crnu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Goru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obavezama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readmisiji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zajednicama</w:t>
      </w:r>
      <w:proofErr w:type="spellEnd"/>
    </w:p>
    <w:p w:rsidR="00FE7742" w:rsidRPr="001B4F1F" w:rsidRDefault="00FE7742" w:rsidP="0052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E7742" w:rsidRPr="001B4F1F" w:rsidRDefault="00FE7742" w:rsidP="00F13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E7742" w:rsidRPr="001B4F1F" w:rsidRDefault="00024B2C" w:rsidP="00753DAD">
      <w:pPr>
        <w:pStyle w:val="Default"/>
        <w:jc w:val="both"/>
        <w:rPr>
          <w:rFonts w:ascii="Arial" w:eastAsia="Times New Roman" w:hAnsi="Arial" w:cs="Arial"/>
          <w:color w:val="auto"/>
        </w:rPr>
      </w:pPr>
      <w:r w:rsidRPr="001B4F1F">
        <w:rPr>
          <w:rFonts w:ascii="Arial" w:eastAsia="Times New Roman" w:hAnsi="Arial" w:cs="Arial"/>
          <w:color w:val="auto"/>
        </w:rPr>
        <w:t xml:space="preserve">Akcionim planom za </w:t>
      </w:r>
      <w:r w:rsidR="00297324" w:rsidRPr="001B4F1F">
        <w:rPr>
          <w:rFonts w:ascii="Arial" w:eastAsia="Times New Roman" w:hAnsi="Arial" w:cs="Arial"/>
          <w:color w:val="auto"/>
        </w:rPr>
        <w:t xml:space="preserve">sprovođenje Strategije reintegracije lica vraćenih na osnovu Sporazuma o readmisiji za period 2016-2020. godina, za 2018-2019. godinu, predviđeno je </w:t>
      </w:r>
      <w:r w:rsidR="00FE7742" w:rsidRPr="001B4F1F">
        <w:rPr>
          <w:rFonts w:ascii="Arial" w:eastAsia="Times New Roman" w:hAnsi="Arial" w:cs="Arial"/>
          <w:color w:val="auto"/>
        </w:rPr>
        <w:t>da se</w:t>
      </w:r>
      <w:r w:rsidR="002F5DD5" w:rsidRPr="001B4F1F">
        <w:rPr>
          <w:rFonts w:ascii="Arial" w:eastAsia="Times New Roman" w:hAnsi="Arial" w:cs="Arial"/>
          <w:color w:val="auto"/>
        </w:rPr>
        <w:t xml:space="preserve"> inicira i formira </w:t>
      </w:r>
      <w:r w:rsidR="005264AF">
        <w:rPr>
          <w:rFonts w:ascii="Arial" w:eastAsia="Times New Roman" w:hAnsi="Arial" w:cs="Arial"/>
          <w:color w:val="auto"/>
        </w:rPr>
        <w:t xml:space="preserve">Međuresorski </w:t>
      </w:r>
      <w:r w:rsidR="002F5DD5" w:rsidRPr="001B4F1F">
        <w:rPr>
          <w:rFonts w:ascii="Arial" w:eastAsia="Times New Roman" w:hAnsi="Arial" w:cs="Arial"/>
          <w:color w:val="auto"/>
        </w:rPr>
        <w:t>operativni tim</w:t>
      </w:r>
      <w:r w:rsidR="00006731">
        <w:rPr>
          <w:rFonts w:ascii="Arial" w:eastAsia="Times New Roman" w:hAnsi="Arial" w:cs="Arial"/>
          <w:color w:val="auto"/>
        </w:rPr>
        <w:t xml:space="preserve"> kao i timovi</w:t>
      </w:r>
      <w:r w:rsidR="00FE7742" w:rsidRPr="001B4F1F">
        <w:rPr>
          <w:rFonts w:ascii="Arial" w:eastAsia="Times New Roman" w:hAnsi="Arial" w:cs="Arial"/>
          <w:color w:val="auto"/>
        </w:rPr>
        <w:t xml:space="preserve"> u lokalnim zajednicama  za podršku reintegraciji povratnika</w:t>
      </w:r>
      <w:r w:rsidR="005264AF">
        <w:rPr>
          <w:rFonts w:ascii="Arial" w:eastAsia="Times New Roman" w:hAnsi="Arial" w:cs="Arial"/>
          <w:color w:val="auto"/>
        </w:rPr>
        <w:t xml:space="preserve"> po readmisiji.</w:t>
      </w:r>
      <w:r w:rsidR="002F5DD5" w:rsidRPr="001B4F1F">
        <w:rPr>
          <w:rFonts w:ascii="Arial" w:eastAsia="Times New Roman" w:hAnsi="Arial" w:cs="Arial"/>
          <w:color w:val="auto"/>
        </w:rPr>
        <w:t xml:space="preserve"> </w:t>
      </w:r>
    </w:p>
    <w:p w:rsidR="00FE7742" w:rsidRPr="001B4F1F" w:rsidRDefault="00FE7742" w:rsidP="00753DAD">
      <w:pPr>
        <w:pStyle w:val="Default"/>
        <w:jc w:val="both"/>
        <w:rPr>
          <w:rFonts w:ascii="Arial" w:eastAsia="Times New Roman" w:hAnsi="Arial" w:cs="Arial"/>
          <w:color w:val="auto"/>
        </w:rPr>
      </w:pPr>
    </w:p>
    <w:p w:rsidR="001B1208" w:rsidRPr="001B4F1F" w:rsidRDefault="00FE7742" w:rsidP="00753DAD">
      <w:pPr>
        <w:pStyle w:val="Default"/>
        <w:jc w:val="both"/>
        <w:rPr>
          <w:rFonts w:ascii="Arial" w:hAnsi="Arial" w:cs="Arial"/>
          <w:color w:val="auto"/>
        </w:rPr>
      </w:pPr>
      <w:r w:rsidRPr="001B4F1F">
        <w:rPr>
          <w:rFonts w:ascii="Arial" w:hAnsi="Arial" w:cs="Arial"/>
          <w:color w:val="auto"/>
        </w:rPr>
        <w:t xml:space="preserve"> </w:t>
      </w:r>
    </w:p>
    <w:p w:rsidR="0087114D" w:rsidRPr="001B4F1F" w:rsidRDefault="00D4708A" w:rsidP="00802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hAnsi="Arial" w:cs="Arial"/>
          <w:sz w:val="24"/>
          <w:szCs w:val="24"/>
        </w:rPr>
        <w:t xml:space="preserve">I </w:t>
      </w:r>
      <w:proofErr w:type="spellStart"/>
      <w:proofErr w:type="gramStart"/>
      <w:r w:rsidRPr="001B4F1F">
        <w:rPr>
          <w:rFonts w:ascii="Arial" w:hAnsi="Arial" w:cs="Arial"/>
          <w:sz w:val="24"/>
          <w:szCs w:val="24"/>
        </w:rPr>
        <w:t>Z</w:t>
      </w:r>
      <w:r w:rsidR="009D528E" w:rsidRPr="001B4F1F">
        <w:rPr>
          <w:rFonts w:ascii="Arial" w:hAnsi="Arial" w:cs="Arial"/>
          <w:sz w:val="24"/>
          <w:szCs w:val="24"/>
        </w:rPr>
        <w:t>adaci</w:t>
      </w:r>
      <w:proofErr w:type="spellEnd"/>
      <w:r w:rsidR="009D528E" w:rsidRPr="001B4F1F">
        <w:rPr>
          <w:rFonts w:ascii="Arial" w:hAnsi="Arial" w:cs="Arial"/>
          <w:sz w:val="24"/>
          <w:szCs w:val="24"/>
        </w:rPr>
        <w:t xml:space="preserve"> </w:t>
      </w:r>
      <w:r w:rsidR="00331BBA" w:rsidRPr="001B4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hAnsi="Arial" w:cs="Arial"/>
          <w:sz w:val="24"/>
          <w:szCs w:val="24"/>
        </w:rPr>
        <w:t>Međuresorskog</w:t>
      </w:r>
      <w:proofErr w:type="spellEnd"/>
      <w:proofErr w:type="gramEnd"/>
      <w:r w:rsidRPr="001B4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operativnog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pružanje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pomoći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ostvarivanju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crnogorskih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državljana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pov</w:t>
      </w:r>
      <w:r w:rsidR="00151F15">
        <w:rPr>
          <w:rFonts w:ascii="Arial" w:eastAsia="Times New Roman" w:hAnsi="Arial" w:cs="Arial"/>
          <w:sz w:val="24"/>
          <w:szCs w:val="24"/>
        </w:rPr>
        <w:t>r</w:t>
      </w:r>
      <w:r w:rsidRPr="001B4F1F">
        <w:rPr>
          <w:rFonts w:ascii="Arial" w:eastAsia="Times New Roman" w:hAnsi="Arial" w:cs="Arial"/>
          <w:sz w:val="24"/>
          <w:szCs w:val="24"/>
        </w:rPr>
        <w:t>taka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obavezama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readmisiji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5781C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802718" w:rsidRPr="001B4F1F">
        <w:rPr>
          <w:rFonts w:ascii="Arial" w:eastAsia="Times New Roman" w:hAnsi="Arial" w:cs="Arial"/>
          <w:sz w:val="24"/>
          <w:szCs w:val="24"/>
        </w:rPr>
        <w:t xml:space="preserve">: </w:t>
      </w:r>
    </w:p>
    <w:p w:rsidR="0087114D" w:rsidRPr="001B4F1F" w:rsidRDefault="0087114D" w:rsidP="00802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106B" w:rsidRPr="001B4F1F" w:rsidRDefault="0010106B" w:rsidP="0010106B">
      <w:pPr>
        <w:ind w:left="720"/>
        <w:rPr>
          <w:rFonts w:ascii="Arial" w:hAnsi="Arial" w:cs="Arial"/>
          <w:sz w:val="24"/>
          <w:szCs w:val="24"/>
          <w:lang w:val="sr-Latn-CS"/>
        </w:rPr>
      </w:pPr>
    </w:p>
    <w:p w:rsidR="0010106B" w:rsidRPr="001B4F1F" w:rsidRDefault="0010106B" w:rsidP="0032279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B4F1F">
        <w:rPr>
          <w:rFonts w:ascii="Arial" w:hAnsi="Arial" w:cs="Arial"/>
          <w:sz w:val="24"/>
          <w:szCs w:val="24"/>
          <w:lang w:val="sr-Latn-CS"/>
        </w:rPr>
        <w:t>1) Pružanje pomoći u ostvarivanju prava crnogorskih državljana prilikom povratka u Crnu Goru u skladu sa obavezama</w:t>
      </w:r>
      <w:r w:rsidR="007D370B">
        <w:rPr>
          <w:rFonts w:ascii="Arial" w:hAnsi="Arial" w:cs="Arial"/>
          <w:sz w:val="24"/>
          <w:szCs w:val="24"/>
          <w:lang w:val="sr-Latn-CS"/>
        </w:rPr>
        <w:t xml:space="preserve"> utvrđenim ugovor</w:t>
      </w:r>
      <w:r w:rsidR="00151F15">
        <w:rPr>
          <w:rFonts w:ascii="Arial" w:hAnsi="Arial" w:cs="Arial"/>
          <w:sz w:val="24"/>
          <w:szCs w:val="24"/>
          <w:lang w:val="sr-Latn-CS"/>
        </w:rPr>
        <w:t>o</w:t>
      </w:r>
      <w:r w:rsidR="007D370B">
        <w:rPr>
          <w:rFonts w:ascii="Arial" w:hAnsi="Arial" w:cs="Arial"/>
          <w:sz w:val="24"/>
          <w:szCs w:val="24"/>
          <w:lang w:val="sr-Latn-CS"/>
        </w:rPr>
        <w:t xml:space="preserve">m o readmisiji </w:t>
      </w:r>
      <w:r w:rsidRPr="001B4F1F">
        <w:rPr>
          <w:rFonts w:ascii="Arial" w:hAnsi="Arial" w:cs="Arial"/>
          <w:sz w:val="24"/>
          <w:szCs w:val="24"/>
          <w:lang w:val="sr-Latn-CS"/>
        </w:rPr>
        <w:t>(definisanje i implementacija mehanizama podrške povratnicima u cilju održive reintegracije; sinergija državnih organa koji su neposredno uključeni u proces reintegracije, kroz razmjenu relevantnih podataka koji se odnose na preduzete mjere na kvartalnom nivou i obilazak i intenziviranje saradnje sa jedinicama lokalne samouprave).</w:t>
      </w:r>
    </w:p>
    <w:p w:rsidR="00331BBA" w:rsidRPr="003C6837" w:rsidRDefault="0010106B" w:rsidP="0032279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B4F1F">
        <w:rPr>
          <w:rFonts w:ascii="Arial" w:hAnsi="Arial" w:cs="Arial"/>
          <w:sz w:val="24"/>
          <w:szCs w:val="24"/>
          <w:lang w:val="sr-Latn-CS"/>
        </w:rPr>
        <w:t xml:space="preserve">2) Praćenje položaja povratnika i razmjena informacija između raznih institucija i aktera. </w:t>
      </w:r>
    </w:p>
    <w:p w:rsidR="009B41C7" w:rsidRDefault="00024B2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Međuresorskom</w:t>
      </w:r>
      <w:proofErr w:type="spellEnd"/>
      <w:r w:rsidR="009B41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22792">
        <w:rPr>
          <w:rFonts w:ascii="Arial" w:eastAsia="Times New Roman" w:hAnsi="Arial" w:cs="Arial"/>
          <w:sz w:val="24"/>
          <w:szCs w:val="24"/>
        </w:rPr>
        <w:t>operativnom</w:t>
      </w:r>
      <w:proofErr w:type="spellEnd"/>
      <w:r w:rsidR="00322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F37" w:rsidRPr="001B4F1F">
        <w:rPr>
          <w:rFonts w:ascii="Arial" w:eastAsia="Times New Roman" w:hAnsi="Arial" w:cs="Arial"/>
          <w:sz w:val="24"/>
          <w:szCs w:val="24"/>
        </w:rPr>
        <w:t>timu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Default="00024B2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proofErr w:type="gramEnd"/>
      <w:r w:rsidR="001A0639" w:rsidRPr="001B4F1F">
        <w:rPr>
          <w:rFonts w:ascii="Arial" w:eastAsia="Times New Roman" w:hAnsi="Arial" w:cs="Arial"/>
          <w:sz w:val="24"/>
          <w:szCs w:val="24"/>
        </w:rPr>
        <w:t xml:space="preserve"> (1)</w:t>
      </w:r>
    </w:p>
    <w:p w:rsidR="00B5781C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781C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6837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Zad</w:t>
      </w:r>
      <w:r w:rsidR="00A1793A">
        <w:rPr>
          <w:rFonts w:ascii="Arial" w:eastAsia="Times New Roman" w:hAnsi="Arial" w:cs="Arial"/>
          <w:sz w:val="24"/>
          <w:szCs w:val="24"/>
        </w:rPr>
        <w:t>aci</w:t>
      </w:r>
      <w:proofErr w:type="spellEnd"/>
      <w:r w:rsidR="00A179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1793A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3C6837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lokalnom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nivou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22792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>:</w:t>
      </w:r>
    </w:p>
    <w:p w:rsidR="00322792" w:rsidRDefault="00322792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681D" w:rsidRPr="00322792" w:rsidRDefault="00ED681D" w:rsidP="0032279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  <w:lang w:val="sr-Latn-CS"/>
        </w:rPr>
      </w:pPr>
      <w:r w:rsidRPr="00322792">
        <w:rPr>
          <w:rFonts w:ascii="Arial" w:hAnsi="Arial" w:cs="Arial"/>
          <w:sz w:val="24"/>
          <w:szCs w:val="28"/>
          <w:lang w:val="sr-Latn-CS"/>
        </w:rPr>
        <w:t>Pružanje pomoći od strane nadležnih organa pov</w:t>
      </w:r>
      <w:r w:rsidR="007D370B">
        <w:rPr>
          <w:rFonts w:ascii="Arial" w:hAnsi="Arial" w:cs="Arial"/>
          <w:sz w:val="24"/>
          <w:szCs w:val="28"/>
          <w:lang w:val="sr-Latn-CS"/>
        </w:rPr>
        <w:t xml:space="preserve">ratnicima prilikom ostvarivanja </w:t>
      </w:r>
      <w:r w:rsidRPr="00322792">
        <w:rPr>
          <w:rFonts w:ascii="Arial" w:hAnsi="Arial" w:cs="Arial"/>
          <w:sz w:val="24"/>
          <w:szCs w:val="28"/>
          <w:lang w:val="sr-Latn-CS"/>
        </w:rPr>
        <w:t>prava na: obezbjeđenje privremenog smještaja; lične isprave; obrazovanje; zdravstvenu zaštitu; socijalnu pomoć, pohađanje stručne obuke i zapošljavanje.</w:t>
      </w:r>
    </w:p>
    <w:p w:rsidR="00ED681D" w:rsidRPr="001247CD" w:rsidRDefault="00ED681D" w:rsidP="00322792">
      <w:pPr>
        <w:jc w:val="both"/>
        <w:rPr>
          <w:rFonts w:ascii="Arial" w:hAnsi="Arial" w:cs="Arial"/>
          <w:sz w:val="24"/>
          <w:szCs w:val="28"/>
          <w:lang w:val="sr-Latn-CS"/>
        </w:rPr>
      </w:pPr>
      <w:r w:rsidRPr="00322792">
        <w:rPr>
          <w:rFonts w:ascii="Arial" w:hAnsi="Arial" w:cs="Arial"/>
          <w:sz w:val="24"/>
          <w:szCs w:val="28"/>
          <w:lang w:val="sr-Latn-CS"/>
        </w:rPr>
        <w:lastRenderedPageBreak/>
        <w:t xml:space="preserve"> 2)  </w:t>
      </w:r>
      <w:r w:rsidR="00997C9B" w:rsidRPr="00322792">
        <w:rPr>
          <w:rFonts w:ascii="Arial" w:hAnsi="Arial" w:cs="Arial"/>
          <w:sz w:val="24"/>
          <w:szCs w:val="28"/>
          <w:lang w:val="sr-Latn-CS"/>
        </w:rPr>
        <w:t>P</w:t>
      </w:r>
      <w:r w:rsidRPr="00322792">
        <w:rPr>
          <w:rFonts w:ascii="Arial" w:hAnsi="Arial" w:cs="Arial"/>
          <w:sz w:val="24"/>
          <w:szCs w:val="28"/>
          <w:lang w:val="sr-Latn-CS"/>
        </w:rPr>
        <w:t xml:space="preserve">raćenje položaja povratnika i razmjena informacija između državnih organa, organa     </w:t>
      </w:r>
      <w:r w:rsidR="007D370B">
        <w:rPr>
          <w:rFonts w:ascii="Arial" w:hAnsi="Arial" w:cs="Arial"/>
          <w:sz w:val="24"/>
          <w:szCs w:val="28"/>
          <w:lang w:val="sr-Latn-CS"/>
        </w:rPr>
        <w:t xml:space="preserve"> </w:t>
      </w:r>
      <w:r w:rsidRPr="00322792">
        <w:rPr>
          <w:rFonts w:ascii="Arial" w:hAnsi="Arial" w:cs="Arial"/>
          <w:sz w:val="24"/>
          <w:szCs w:val="28"/>
          <w:lang w:val="sr-Latn-CS"/>
        </w:rPr>
        <w:t xml:space="preserve">lokalne   samouprave, </w:t>
      </w:r>
      <w:r w:rsidRPr="001247CD">
        <w:rPr>
          <w:rFonts w:ascii="Arial" w:hAnsi="Arial" w:cs="Arial"/>
          <w:sz w:val="24"/>
          <w:szCs w:val="28"/>
          <w:lang w:val="sr-Latn-CS"/>
        </w:rPr>
        <w:t xml:space="preserve">relevantnih međunarodnih organizacija, institucija i NVO sektora. 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/ca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timu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322792" w:rsidRDefault="003227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Podgoricu-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090DBC" w:rsidRDefault="00090DBC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Tuzi-jedan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(1);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Petnjicu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Andrijevicu-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Polje-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Rožaje-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9B41C7" w:rsidRDefault="009B41C7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Plav-jedan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(1);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Pljevlja-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Nikšić-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,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-Bar-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.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681D" w:rsidRPr="001B4F1F" w:rsidRDefault="00ED681D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/cu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5D458A">
        <w:rPr>
          <w:rFonts w:ascii="Arial" w:eastAsia="Times New Roman" w:hAnsi="Arial" w:cs="Arial"/>
          <w:sz w:val="24"/>
          <w:szCs w:val="24"/>
        </w:rPr>
        <w:t>u</w:t>
      </w:r>
      <w:proofErr w:type="gramEnd"/>
      <w:r w:rsidR="005D45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73DC6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="00573D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73DC6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1A0639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upisana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statutu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utvrđene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ciljeve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1A0639" w:rsidRPr="001B4F1F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se ne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nalazi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kaznene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evidencije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je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</w:t>
      </w:r>
      <w:r w:rsidR="004951B4"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="004951B4" w:rsidRPr="001B4F1F">
        <w:rPr>
          <w:rFonts w:ascii="Arial" w:eastAsia="Times New Roman" w:hAnsi="Arial" w:cs="Arial"/>
          <w:sz w:val="24"/>
          <w:szCs w:val="24"/>
        </w:rPr>
        <w:t xml:space="preserve"> tri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</w:t>
      </w:r>
      <w:r w:rsidR="004951B4"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9B41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sprovela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istraživanje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izradila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organizovala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skup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realizovala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projekat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usmjeren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unapređenje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određenoj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1A0639" w:rsidRPr="001B4F1F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poreskom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fiskalnu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polovine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upravljanja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treba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16BD">
        <w:rPr>
          <w:rFonts w:ascii="Arial" w:eastAsia="Times New Roman" w:hAnsi="Arial" w:cs="Arial"/>
          <w:sz w:val="24"/>
          <w:szCs w:val="24"/>
        </w:rPr>
        <w:t>tima</w:t>
      </w:r>
      <w:proofErr w:type="spellEnd"/>
      <w:proofErr w:type="gramEnd"/>
      <w:r w:rsidR="007616B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16BD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>-</w:t>
      </w:r>
      <w:r w:rsidR="007D370B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prebivalište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Gori;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iskustvo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</w:t>
      </w:r>
      <w:r w:rsidR="007D370B">
        <w:rPr>
          <w:rFonts w:ascii="Arial" w:eastAsia="Times New Roman" w:hAnsi="Arial" w:cs="Arial"/>
          <w:sz w:val="24"/>
          <w:szCs w:val="24"/>
        </w:rPr>
        <w:t>je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>,</w:t>
      </w:r>
    </w:p>
    <w:p w:rsidR="00024B2C" w:rsidRPr="001B4F1F" w:rsidRDefault="007D370B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nije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političke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partije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funkcioner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službenik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namještenik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dužna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je da,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695A62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695A62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timova</w:t>
      </w:r>
      <w:proofErr w:type="spellEnd"/>
      <w:proofErr w:type="gram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dostavi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</w:t>
      </w:r>
      <w:r w:rsidR="007D370B">
        <w:rPr>
          <w:rFonts w:ascii="Arial" w:eastAsia="Times New Roman" w:hAnsi="Arial" w:cs="Arial"/>
          <w:sz w:val="24"/>
          <w:szCs w:val="24"/>
        </w:rPr>
        <w:t>j</w:t>
      </w:r>
      <w:r w:rsidRPr="001B4F1F">
        <w:rPr>
          <w:rFonts w:ascii="Arial" w:eastAsia="Times New Roman" w:hAnsi="Arial" w:cs="Arial"/>
          <w:sz w:val="24"/>
          <w:szCs w:val="24"/>
        </w:rPr>
        <w:t>edeću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647212" w:rsidRPr="001B4F1F" w:rsidRDefault="0064721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</w:t>
      </w:r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94E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upisana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  (</w:t>
      </w:r>
      <w:proofErr w:type="spellStart"/>
      <w:r w:rsidR="00A62031" w:rsidRPr="001B4F1F">
        <w:rPr>
          <w:rFonts w:ascii="Arial" w:eastAsia="Times New Roman" w:hAnsi="Arial" w:cs="Arial"/>
          <w:sz w:val="24"/>
          <w:szCs w:val="24"/>
        </w:rPr>
        <w:t>foto</w:t>
      </w:r>
      <w:r w:rsidR="001A0639" w:rsidRPr="001B4F1F">
        <w:rPr>
          <w:rFonts w:ascii="Arial" w:eastAsia="Times New Roman" w:hAnsi="Arial" w:cs="Arial"/>
          <w:sz w:val="24"/>
          <w:szCs w:val="24"/>
        </w:rPr>
        <w:t>kopiju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>)</w:t>
      </w:r>
      <w:r w:rsidR="009D25A6"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fotokopiju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statuta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CE0C66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</w:t>
      </w:r>
      <w:r w:rsidR="001A0639" w:rsidRPr="001B4F1F">
        <w:rPr>
          <w:rFonts w:ascii="Arial" w:eastAsia="Times New Roman" w:hAnsi="Arial" w:cs="Arial"/>
          <w:sz w:val="24"/>
          <w:szCs w:val="24"/>
        </w:rPr>
        <w:t>n</w:t>
      </w:r>
      <w:r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tri 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godin</w:t>
      </w:r>
      <w:r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sprovela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istraživanje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izradila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organizovala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skup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realizovala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projekat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usmjeren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lastRenderedPageBreak/>
        <w:t>unapređenje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određenoj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potpisan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strane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ovlašćenog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zastupanje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potvrđen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pečatom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poreskom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fiskalnu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fotokopija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bilansa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uspjeha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);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ovlašćenog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zastupanje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tome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polovine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upravljanja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fotokopiju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lične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karte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druge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utvrđuje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identitet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biografiju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iskustvu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odnosi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pitanje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stručni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rad,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sertifikat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drugi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);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lice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prihvata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5C1A25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podnošenje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deset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(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10) dana od dana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DD394E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vrši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Obrascu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Uredbom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radna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sprovođenju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rasprave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pripremi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</w:t>
      </w:r>
      <w:r w:rsidR="00DD394E" w:rsidRPr="001B4F1F">
        <w:rPr>
          <w:rFonts w:ascii="Arial" w:eastAsia="Times New Roman" w:hAnsi="Arial" w:cs="Arial"/>
          <w:sz w:val="24"/>
          <w:szCs w:val="24"/>
        </w:rPr>
        <w:t>ategija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D394E" w:rsidRPr="001B4F1F" w:rsidRDefault="00DD394E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isključivo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poštom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3DAD" w:rsidRPr="001B4F1F" w:rsidRDefault="00F23693" w:rsidP="00F51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r-Latn-ME"/>
        </w:rPr>
      </w:pP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Ministarstvo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unutrašnjih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poslova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br/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Bulevar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Svetog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Petra </w:t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Cetinjskog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br.</w:t>
      </w:r>
      <w:r w:rsidR="00CD33C8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22</w:t>
      </w:r>
      <w:r w:rsidR="005D458A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81</w:t>
      </w:r>
      <w:r w:rsidR="005D458A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00 </w:t>
      </w:r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Podgorica</w:t>
      </w: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proofErr w:type="spellStart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>sa</w:t>
      </w:r>
      <w:proofErr w:type="spellEnd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>napomenom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 </w:t>
      </w:r>
      <w:r w:rsidR="00EE5B8C">
        <w:rPr>
          <w:rFonts w:ascii="Arial" w:eastAsia="Times New Roman" w:hAnsi="Arial" w:cs="Arial"/>
          <w:b/>
          <w:sz w:val="24"/>
          <w:szCs w:val="24"/>
          <w:lang w:eastAsia="sr-Latn-ME"/>
        </w:rPr>
        <w:t>“</w:t>
      </w:r>
      <w:proofErr w:type="spellStart"/>
      <w:r w:rsidR="00753DAD"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P</w:t>
      </w:r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redlaganje</w:t>
      </w:r>
      <w:proofErr w:type="spellEnd"/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ce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nevladinih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organizacija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b/>
          <w:sz w:val="24"/>
          <w:szCs w:val="24"/>
        </w:rPr>
        <w:t>člana</w:t>
      </w:r>
      <w:proofErr w:type="spellEnd"/>
      <w:proofErr w:type="gramEnd"/>
      <w:r w:rsidR="008A0A1C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icu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međuresorskog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operativnog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tima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pružanje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pomoći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ostvarivanju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prava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crnogorskih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državljana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prilikom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povratka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Crnu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Goru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skladu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sa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obavezama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utvrđenim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ugovorom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o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readmisiji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i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timova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lokalnim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”</w:t>
      </w:r>
    </w:p>
    <w:p w:rsidR="002474C1" w:rsidRPr="001B4F1F" w:rsidRDefault="00F23693" w:rsidP="002474C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r w:rsidR="002474C1" w:rsidRPr="001B4F1F">
        <w:rPr>
          <w:rFonts w:ascii="Arial" w:hAnsi="Arial" w:cs="Arial"/>
          <w:b/>
          <w:bCs/>
          <w:sz w:val="24"/>
          <w:szCs w:val="24"/>
          <w:lang w:val="pl-PL"/>
        </w:rPr>
        <w:t>Prijedlog</w:t>
      </w:r>
      <w:r w:rsidR="008A0A1C">
        <w:rPr>
          <w:rFonts w:ascii="Arial" w:hAnsi="Arial" w:cs="Arial"/>
          <w:b/>
          <w:bCs/>
          <w:sz w:val="24"/>
          <w:szCs w:val="24"/>
          <w:lang w:val="pl-PL"/>
        </w:rPr>
        <w:t xml:space="preserve"> kandidata/tkinje  za člana/icu operativnog tima kao i članova timova u lokalnim zajednicama </w:t>
      </w:r>
      <w:r w:rsidR="002474C1" w:rsidRPr="001B4F1F">
        <w:rPr>
          <w:rFonts w:ascii="Arial" w:hAnsi="Arial" w:cs="Arial"/>
          <w:b/>
          <w:bCs/>
          <w:sz w:val="24"/>
          <w:szCs w:val="24"/>
          <w:lang w:val="pl-PL"/>
        </w:rPr>
        <w:t>biće razmatran samo ako je dostavljen blagovremeno na propisanom obrasci uz svu potrebnu dokumentaciju.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Ministars</w:t>
      </w:r>
      <w:r w:rsidR="0014639C" w:rsidRPr="001B4F1F">
        <w:rPr>
          <w:rFonts w:ascii="Arial" w:eastAsia="Times New Roman" w:hAnsi="Arial" w:cs="Arial"/>
          <w:sz w:val="24"/>
          <w:szCs w:val="24"/>
        </w:rPr>
        <w:t>t</w:t>
      </w:r>
      <w:r w:rsidRPr="001B4F1F">
        <w:rPr>
          <w:rFonts w:ascii="Arial" w:eastAsia="Times New Roman" w:hAnsi="Arial" w:cs="Arial"/>
          <w:sz w:val="24"/>
          <w:szCs w:val="24"/>
        </w:rPr>
        <w:t>vo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sedam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1A0639" w:rsidRPr="001B4F1F">
        <w:rPr>
          <w:rFonts w:ascii="Arial" w:eastAsia="Times New Roman" w:hAnsi="Arial" w:cs="Arial"/>
          <w:sz w:val="24"/>
          <w:szCs w:val="24"/>
        </w:rPr>
        <w:t xml:space="preserve">(7) </w:t>
      </w:r>
      <w:r w:rsidRPr="001B4F1F">
        <w:rPr>
          <w:rFonts w:ascii="Arial" w:eastAsia="Times New Roman" w:hAnsi="Arial" w:cs="Arial"/>
          <w:sz w:val="24"/>
          <w:szCs w:val="24"/>
        </w:rPr>
        <w:t xml:space="preserve">dana od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isteka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svojoj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stranici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portalu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e-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objaviti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listu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predloženih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</w:t>
      </w:r>
      <w:r w:rsidR="00F23693" w:rsidRPr="001B4F1F">
        <w:rPr>
          <w:rFonts w:ascii="Arial" w:eastAsia="Times New Roman" w:hAnsi="Arial" w:cs="Arial"/>
          <w:sz w:val="24"/>
          <w:szCs w:val="24"/>
        </w:rPr>
        <w:t>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/ca</w:t>
      </w:r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/cu</w:t>
      </w:r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Međuresorskog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opertivnog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92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nazivima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C234C0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Uz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listu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prethodnog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r w:rsidR="00024B2C" w:rsidRPr="001B4F1F">
        <w:rPr>
          <w:rFonts w:ascii="Arial" w:eastAsia="Times New Roman" w:hAnsi="Arial" w:cs="Arial"/>
          <w:sz w:val="24"/>
          <w:szCs w:val="24"/>
        </w:rPr>
        <w:t>inistarstvo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objaviti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spisak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dostavile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uredne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potpune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predloge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kriterijume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lastRenderedPageBreak/>
        <w:t>ovog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predložile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/cu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/a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kriterijume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.</w:t>
      </w:r>
    </w:p>
    <w:p w:rsidR="003F1D22" w:rsidRPr="001B4F1F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1B4F1F">
        <w:rPr>
          <w:rFonts w:ascii="Arial" w:hAnsi="Arial" w:cs="Arial"/>
          <w:sz w:val="24"/>
          <w:szCs w:val="24"/>
          <w:lang w:val="pl-PL"/>
        </w:rPr>
        <w:t xml:space="preserve">Ministar unutrašnjih poslova  će, u roku od pet </w:t>
      </w:r>
      <w:r w:rsidR="001A0639" w:rsidRPr="001B4F1F">
        <w:rPr>
          <w:rFonts w:ascii="Arial" w:hAnsi="Arial" w:cs="Arial"/>
          <w:sz w:val="24"/>
          <w:szCs w:val="24"/>
          <w:lang w:val="pl-PL"/>
        </w:rPr>
        <w:t xml:space="preserve">(5) </w:t>
      </w:r>
      <w:r w:rsidRPr="001B4F1F">
        <w:rPr>
          <w:rFonts w:ascii="Arial" w:hAnsi="Arial" w:cs="Arial"/>
          <w:sz w:val="24"/>
          <w:szCs w:val="24"/>
          <w:lang w:val="pl-PL"/>
        </w:rPr>
        <w:t>dana od objave liste kandid</w:t>
      </w:r>
      <w:r w:rsidR="006F7C3A">
        <w:rPr>
          <w:rFonts w:ascii="Arial" w:hAnsi="Arial" w:cs="Arial"/>
          <w:sz w:val="24"/>
          <w:szCs w:val="24"/>
          <w:lang w:val="pl-PL"/>
        </w:rPr>
        <w:t>ata/kinja koji/e su predloženi/</w:t>
      </w:r>
      <w:r w:rsidRPr="001B4F1F">
        <w:rPr>
          <w:rFonts w:ascii="Arial" w:hAnsi="Arial" w:cs="Arial"/>
          <w:sz w:val="24"/>
          <w:szCs w:val="24"/>
          <w:lang w:val="pl-PL"/>
        </w:rPr>
        <w:t xml:space="preserve">e za člana/icu </w:t>
      </w:r>
      <w:r w:rsidR="008A0A1C">
        <w:rPr>
          <w:rFonts w:ascii="Arial" w:hAnsi="Arial" w:cs="Arial"/>
          <w:sz w:val="24"/>
          <w:szCs w:val="24"/>
          <w:lang w:val="pl-PL"/>
        </w:rPr>
        <w:t xml:space="preserve"> Međuresorskog opertivnog tima  kao i članove timova u lokalnim zajednicama</w:t>
      </w:r>
      <w:r w:rsidR="006F7C3A">
        <w:rPr>
          <w:rFonts w:ascii="Arial" w:hAnsi="Arial" w:cs="Arial"/>
          <w:sz w:val="24"/>
          <w:szCs w:val="24"/>
          <w:lang w:val="pl-PL"/>
        </w:rPr>
        <w:t>, izabrati onog/u kandidata/</w:t>
      </w:r>
      <w:r w:rsidRPr="001B4F1F">
        <w:rPr>
          <w:rFonts w:ascii="Arial" w:hAnsi="Arial" w:cs="Arial"/>
          <w:sz w:val="24"/>
          <w:szCs w:val="24"/>
          <w:lang w:val="pl-PL"/>
        </w:rPr>
        <w:t>kinju za  koga/ju je dostavljeno najviše predloga nevladinih organizacija.</w:t>
      </w: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3F1D22" w:rsidRPr="001B4F1F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slučaju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ispunjavaju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bude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dostavljen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jednak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izbor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F51961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imenovanje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Međuresorskom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operativnom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timu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ministar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024B2C" w:rsidRPr="00A42569" w:rsidRDefault="00024B2C" w:rsidP="0002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24B2C" w:rsidRPr="00A4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155"/>
    <w:multiLevelType w:val="hybridMultilevel"/>
    <w:tmpl w:val="F12A83B6"/>
    <w:lvl w:ilvl="0" w:tplc="98AEF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25ED0"/>
    <w:multiLevelType w:val="hybridMultilevel"/>
    <w:tmpl w:val="B0D20480"/>
    <w:lvl w:ilvl="0" w:tplc="82486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62A"/>
    <w:multiLevelType w:val="hybridMultilevel"/>
    <w:tmpl w:val="84AE77D2"/>
    <w:lvl w:ilvl="0" w:tplc="1FB24E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48"/>
    <w:rsid w:val="00006731"/>
    <w:rsid w:val="00024B2C"/>
    <w:rsid w:val="00051A48"/>
    <w:rsid w:val="00090DBC"/>
    <w:rsid w:val="000A6BB9"/>
    <w:rsid w:val="000B6915"/>
    <w:rsid w:val="000C7914"/>
    <w:rsid w:val="0010106B"/>
    <w:rsid w:val="001247CD"/>
    <w:rsid w:val="001260E4"/>
    <w:rsid w:val="0014639C"/>
    <w:rsid w:val="00151F15"/>
    <w:rsid w:val="001A0639"/>
    <w:rsid w:val="001B1208"/>
    <w:rsid w:val="001B4F1F"/>
    <w:rsid w:val="001F255F"/>
    <w:rsid w:val="0024707A"/>
    <w:rsid w:val="002474C1"/>
    <w:rsid w:val="002739FE"/>
    <w:rsid w:val="00297324"/>
    <w:rsid w:val="002E06A8"/>
    <w:rsid w:val="002E1D0C"/>
    <w:rsid w:val="002F5DD5"/>
    <w:rsid w:val="0030144B"/>
    <w:rsid w:val="00311400"/>
    <w:rsid w:val="00322792"/>
    <w:rsid w:val="003258AA"/>
    <w:rsid w:val="00331BBA"/>
    <w:rsid w:val="00380066"/>
    <w:rsid w:val="003C6837"/>
    <w:rsid w:val="003F1D22"/>
    <w:rsid w:val="00433F18"/>
    <w:rsid w:val="00485ABC"/>
    <w:rsid w:val="00490F83"/>
    <w:rsid w:val="004951B4"/>
    <w:rsid w:val="004D6F74"/>
    <w:rsid w:val="005264AF"/>
    <w:rsid w:val="00573DC6"/>
    <w:rsid w:val="00584AE9"/>
    <w:rsid w:val="005C1A25"/>
    <w:rsid w:val="005D458A"/>
    <w:rsid w:val="0062584D"/>
    <w:rsid w:val="00647212"/>
    <w:rsid w:val="00695A62"/>
    <w:rsid w:val="006F4106"/>
    <w:rsid w:val="006F7C3A"/>
    <w:rsid w:val="00722F37"/>
    <w:rsid w:val="00753DAD"/>
    <w:rsid w:val="007616BD"/>
    <w:rsid w:val="007B54C1"/>
    <w:rsid w:val="007D370B"/>
    <w:rsid w:val="00802718"/>
    <w:rsid w:val="00823AA8"/>
    <w:rsid w:val="00827B24"/>
    <w:rsid w:val="00830FE0"/>
    <w:rsid w:val="0086292F"/>
    <w:rsid w:val="0087114D"/>
    <w:rsid w:val="00886140"/>
    <w:rsid w:val="008A0A1C"/>
    <w:rsid w:val="008A5192"/>
    <w:rsid w:val="008E21A5"/>
    <w:rsid w:val="008F2178"/>
    <w:rsid w:val="00997C9B"/>
    <w:rsid w:val="009B1878"/>
    <w:rsid w:val="009B41C7"/>
    <w:rsid w:val="009D25A6"/>
    <w:rsid w:val="009D528E"/>
    <w:rsid w:val="009E1459"/>
    <w:rsid w:val="00A1793A"/>
    <w:rsid w:val="00A42569"/>
    <w:rsid w:val="00A62031"/>
    <w:rsid w:val="00A83CD9"/>
    <w:rsid w:val="00AA0A79"/>
    <w:rsid w:val="00AB1020"/>
    <w:rsid w:val="00AD456F"/>
    <w:rsid w:val="00B5781C"/>
    <w:rsid w:val="00B9385B"/>
    <w:rsid w:val="00BC13EC"/>
    <w:rsid w:val="00BD4FE8"/>
    <w:rsid w:val="00C234C0"/>
    <w:rsid w:val="00CC34B3"/>
    <w:rsid w:val="00CD33C8"/>
    <w:rsid w:val="00CD7C11"/>
    <w:rsid w:val="00CE0C66"/>
    <w:rsid w:val="00D2764D"/>
    <w:rsid w:val="00D41B65"/>
    <w:rsid w:val="00D4708A"/>
    <w:rsid w:val="00D75ED1"/>
    <w:rsid w:val="00D87049"/>
    <w:rsid w:val="00DC4EBA"/>
    <w:rsid w:val="00DD394E"/>
    <w:rsid w:val="00DE3CB5"/>
    <w:rsid w:val="00E21CA2"/>
    <w:rsid w:val="00ED681D"/>
    <w:rsid w:val="00EE5B8C"/>
    <w:rsid w:val="00F13B71"/>
    <w:rsid w:val="00F23693"/>
    <w:rsid w:val="00F26B85"/>
    <w:rsid w:val="00F51961"/>
    <w:rsid w:val="00FB50B9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81809-1E2A-4B0B-9350-20E0A14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B2C"/>
    <w:rPr>
      <w:color w:val="0000FF" w:themeColor="hyperlink"/>
      <w:u w:val="single"/>
    </w:rPr>
  </w:style>
  <w:style w:type="paragraph" w:customStyle="1" w:styleId="Default">
    <w:name w:val="Default"/>
    <w:rsid w:val="00331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NoSpacing">
    <w:name w:val="No Spacing"/>
    <w:uiPriority w:val="99"/>
    <w:qFormat/>
    <w:rsid w:val="003F1D22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B187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FCAD-BA89-40E5-9702-294655FC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Dragica</cp:lastModifiedBy>
  <cp:revision>2</cp:revision>
  <cp:lastPrinted>2019-07-05T10:20:00Z</cp:lastPrinted>
  <dcterms:created xsi:type="dcterms:W3CDTF">2019-12-02T13:48:00Z</dcterms:created>
  <dcterms:modified xsi:type="dcterms:W3CDTF">2019-12-02T13:48:00Z</dcterms:modified>
</cp:coreProperties>
</file>