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337" w:rsidRDefault="00063337" w:rsidP="000633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063337" w:rsidRDefault="00063337" w:rsidP="000633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NACRTA ZAKONA O IZMJENAMA I DOPUNAMA </w:t>
      </w:r>
      <w:r w:rsidR="00263457">
        <w:rPr>
          <w:rFonts w:ascii="Arial" w:hAnsi="Arial" w:cs="Arial"/>
          <w:b/>
          <w:sz w:val="24"/>
          <w:szCs w:val="24"/>
        </w:rPr>
        <w:t>ZAKONA O SPREČAVANJU KORUPCIJE</w:t>
      </w:r>
    </w:p>
    <w:p w:rsidR="00063337" w:rsidRDefault="00063337" w:rsidP="00063337">
      <w:pPr>
        <w:jc w:val="both"/>
        <w:rPr>
          <w:rFonts w:ascii="Arial" w:hAnsi="Arial" w:cs="Arial"/>
          <w:b/>
          <w:sz w:val="24"/>
          <w:szCs w:val="24"/>
        </w:rPr>
      </w:pPr>
    </w:p>
    <w:p w:rsidR="00063337" w:rsidRDefault="00063337" w:rsidP="000633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Pr="00E31C62">
        <w:rPr>
          <w:rFonts w:ascii="Arial" w:hAnsi="Arial" w:cs="Arial"/>
          <w:sz w:val="24"/>
          <w:szCs w:val="24"/>
        </w:rPr>
        <w:t xml:space="preserve">Nacrta zakona o izmjenama i dopunama </w:t>
      </w:r>
      <w:r w:rsidR="00263457">
        <w:rPr>
          <w:rFonts w:ascii="Arial" w:hAnsi="Arial" w:cs="Arial"/>
          <w:sz w:val="24"/>
          <w:szCs w:val="24"/>
        </w:rPr>
        <w:t>Zakona o sprečavanju korupcije</w:t>
      </w:r>
      <w:r w:rsidRPr="00E31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trajaće </w:t>
      </w:r>
      <w:r w:rsidR="00263457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0 dana od dana objavljivanja poziva na internet stanici Ministarstva pravde i portalu e-uprave. </w:t>
      </w:r>
    </w:p>
    <w:p w:rsidR="00063337" w:rsidRDefault="00063337" w:rsidP="0006333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:rsidR="00063337" w:rsidRDefault="00063337" w:rsidP="0006333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063337" w:rsidRDefault="00063337" w:rsidP="0006333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hyperlink r:id="rId4" w:history="1"/>
      <w:hyperlink r:id="rId5" w:history="1">
        <w:r w:rsidRPr="00906DF8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ana.cubranovic@mpa.gov.me</w:t>
        </w:r>
      </w:hyperlink>
    </w:p>
    <w:p w:rsidR="00063337" w:rsidRDefault="00063337" w:rsidP="00063337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63337" w:rsidRDefault="00063337" w:rsidP="00063337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Ana Čubranović, kontakt tel.020/407-567,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906DF8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ana.cubranovic@mpa.gov.me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063337" w:rsidRDefault="00063337" w:rsidP="00063337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63337" w:rsidRDefault="00063337" w:rsidP="00063337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>: Direktorat za krivično i građansko zakonodavstvo.</w:t>
      </w:r>
    </w:p>
    <w:p w:rsidR="00063337" w:rsidRDefault="00063337" w:rsidP="00063337">
      <w:pPr>
        <w:jc w:val="right"/>
      </w:pPr>
    </w:p>
    <w:p w:rsidR="00063337" w:rsidRDefault="00063337" w:rsidP="00063337">
      <w:pPr>
        <w:jc w:val="right"/>
      </w:pPr>
    </w:p>
    <w:p w:rsidR="00063337" w:rsidRDefault="00063337" w:rsidP="00063337">
      <w:pPr>
        <w:jc w:val="right"/>
      </w:pPr>
    </w:p>
    <w:p w:rsidR="00063337" w:rsidRDefault="00063337" w:rsidP="00063337">
      <w:pPr>
        <w:jc w:val="right"/>
      </w:pPr>
    </w:p>
    <w:p w:rsidR="00063337" w:rsidRDefault="00063337" w:rsidP="00063337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 w:rsidRPr="009D06FA">
        <w:rPr>
          <w:rFonts w:ascii="Arial" w:hAnsi="Arial" w:cs="Arial"/>
          <w:color w:val="221F1F"/>
          <w:w w:val="102"/>
          <w:sz w:val="24"/>
          <w:szCs w:val="24"/>
        </w:rPr>
        <w:t>Generalna direktorka</w:t>
      </w:r>
    </w:p>
    <w:p w:rsidR="00063337" w:rsidRPr="009D06FA" w:rsidRDefault="00063337" w:rsidP="00063337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Jelena Grdinić</w:t>
      </w:r>
    </w:p>
    <w:p w:rsidR="00124646" w:rsidRDefault="00124646"/>
    <w:sectPr w:rsidR="00124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37"/>
    <w:rsid w:val="00063337"/>
    <w:rsid w:val="00124646"/>
    <w:rsid w:val="0026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EA70"/>
  <w15:chartTrackingRefBased/>
  <w15:docId w15:val="{09F6DF03-2F7E-4F4F-A81E-0FC0072D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3337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.cubranovic@mpa.gov.me" TargetMode="External"/><Relationship Id="rId5" Type="http://schemas.openxmlformats.org/officeDocument/2006/relationships/hyperlink" Target="mailto:ana.cubranovic@mpa.gov.me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2</cp:revision>
  <dcterms:created xsi:type="dcterms:W3CDTF">2024-12-26T12:18:00Z</dcterms:created>
  <dcterms:modified xsi:type="dcterms:W3CDTF">2024-12-26T12:21:00Z</dcterms:modified>
</cp:coreProperties>
</file>