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2DBCD" w14:textId="49B60E23" w:rsidR="00F803C3" w:rsidRPr="00690180" w:rsidRDefault="00F803C3" w:rsidP="00F803C3">
      <w:pPr>
        <w:rPr>
          <w:rFonts w:ascii="Arial" w:hAnsi="Arial" w:cs="Arial"/>
          <w:sz w:val="22"/>
          <w:szCs w:val="22"/>
        </w:rPr>
      </w:pPr>
      <w:r w:rsidRPr="00690180">
        <w:rPr>
          <w:rFonts w:ascii="Arial" w:hAnsi="Arial" w:cs="Arial"/>
          <w:noProof/>
          <w:sz w:val="22"/>
          <w:szCs w:val="22"/>
        </w:rPr>
        <mc:AlternateContent>
          <mc:Choice Requires="wps">
            <w:drawing>
              <wp:anchor distT="4294967295" distB="4294967295" distL="114300" distR="114300" simplePos="0" relativeHeight="251659264" behindDoc="0" locked="0" layoutInCell="1" allowOverlap="1" wp14:anchorId="2F48AD14" wp14:editId="68493D76">
                <wp:simplePos x="0" y="0"/>
                <wp:positionH relativeFrom="margin">
                  <wp:align>right</wp:align>
                </wp:positionH>
                <wp:positionV relativeFrom="paragraph">
                  <wp:posOffset>106998</wp:posOffset>
                </wp:positionV>
                <wp:extent cx="6556375" cy="0"/>
                <wp:effectExtent l="0" t="19050" r="34925"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6375" cy="0"/>
                        </a:xfrm>
                        <a:prstGeom prst="line">
                          <a:avLst/>
                        </a:prstGeom>
                        <a:noFill/>
                        <a:ln w="38100" cap="flat" cmpd="thinThick"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AAD1C6E" id="Straight Connector 1"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65.05pt,8.45pt" to="981.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3g2gEAAJcDAAAOAAAAZHJzL2Uyb0RvYy54bWysU8tu2zAQvBfoPxC815Id2zEEyznYSC9B&#10;a8DpB6wpSiLCF5asJf99l/SjSXsrqgNBcpezO7Oj9dNoNDtJDMrZmk8nJWfSCtco29X8x+vzlxVn&#10;IYJtQDsra36WgT9tPn9aD76SM9c73UhkBGJDNfia9zH6qiiC6KWBMHFeWgq2Dg1EOmJXNAgDoRtd&#10;zMpyWQwOG49OyBDodncJ8k3Gb1sp4ve2DTIyXXPqLeYV83pMa7FZQ9Uh+F6JaxvwD10YUJaK3qF2&#10;EIH9RPUXlFECXXBtnAhnCte2SsjMgdhMyz/YHHrwMnMhcYK/yxT+H6z4dtojU03Nl5xZMDSiQ0RQ&#10;XR/Z1llLAjpk06TT4ENF6Vu7x8RUjPbgX5x4CxQrPgTTIfhL2tiiSelElY1Z9/NddzlGJuhyuVgs&#10;Hx4XnIlbrIDq9tBjiF+lMyxtaq6VTZJABaeXEFNpqG4p6dq6Z6V1Hqu2bKj5w2pa0uQFkLtaDZG2&#10;xhPf2Cv7SlN/4wx0R+YVETNwcFo1CSTBBeyOW43sBGSg+fxxtp0nLajoh7TUwQ5Cf8nLoYu1jIrk&#10;b61MzVdl+q6vtU3oMjv0yuO3aml3dM15jzdpafq56NWpyV7vz7R//z9tfgEAAP//AwBQSwMEFAAG&#10;AAgAAAAhAJkiKOjbAAAABwEAAA8AAABkcnMvZG93bnJldi54bWxMj8FOwzAQRO9I/IO1SL0g6tCI&#10;ACFOFaFyQlSi5APceEki4rWJ7ST8Pa440OPMrGbeFttFD2zC0fWGBNyuE2BIjVE9tQLqj5ebB2DO&#10;S1JyMIQCftDBtry8KGSuzEzvOB18y2IJuVwK6Ly3Oeeu6VBLtzYWKWafZtTSRzm2XI1yjuV64Jsk&#10;ybiWPcWFTlp87rD5OgQtwNnqu65f7S69n9721XUIWToHIVZXS/UEzOPi/4/hhB/RoYxMRxNIOTYI&#10;iI/46GaPwE5pkm7ugB3/HF4W/Jy//AUAAP//AwBQSwECLQAUAAYACAAAACEAtoM4kv4AAADhAQAA&#10;EwAAAAAAAAAAAAAAAAAAAAAAW0NvbnRlbnRfVHlwZXNdLnhtbFBLAQItABQABgAIAAAAIQA4/SH/&#10;1gAAAJQBAAALAAAAAAAAAAAAAAAAAC8BAABfcmVscy8ucmVsc1BLAQItABQABgAIAAAAIQA/2x3g&#10;2gEAAJcDAAAOAAAAAAAAAAAAAAAAAC4CAABkcnMvZTJvRG9jLnhtbFBLAQItABQABgAIAAAAIQCZ&#10;Iijo2wAAAAcBAAAPAAAAAAAAAAAAAAAAADQEAABkcnMvZG93bnJldi54bWxQSwUGAAAAAAQABADz&#10;AAAAPAUAAAAA&#10;" strokecolor="#4472c4" strokeweight="3pt">
                <v:stroke linestyle="thinThick" joinstyle="miter"/>
                <o:lock v:ext="edit" shapetype="f"/>
                <w10:wrap anchorx="margin"/>
              </v:line>
            </w:pict>
          </mc:Fallback>
        </mc:AlternateContent>
      </w:r>
    </w:p>
    <w:p w14:paraId="1661D227" w14:textId="77777777" w:rsidR="00F803C3" w:rsidRPr="00690180" w:rsidRDefault="00F803C3" w:rsidP="00F803C3">
      <w:pPr>
        <w:rPr>
          <w:rFonts w:ascii="Arial" w:hAnsi="Arial" w:cs="Arial"/>
          <w:sz w:val="22"/>
          <w:szCs w:val="22"/>
        </w:rPr>
      </w:pPr>
    </w:p>
    <w:p w14:paraId="211A82D8" w14:textId="77293E60" w:rsidR="00C8287B" w:rsidRPr="00690180" w:rsidRDefault="00C8287B" w:rsidP="00333CC4">
      <w:pPr>
        <w:jc w:val="center"/>
        <w:rPr>
          <w:rFonts w:ascii="Arial" w:hAnsi="Arial" w:cs="Arial"/>
          <w:sz w:val="40"/>
          <w:szCs w:val="40"/>
          <w:lang w:val="en-GB"/>
        </w:rPr>
      </w:pPr>
    </w:p>
    <w:p w14:paraId="044ADFDD" w14:textId="477AE5D8" w:rsidR="00C8287B" w:rsidRPr="00690180" w:rsidRDefault="00C8287B" w:rsidP="00333CC4">
      <w:pPr>
        <w:jc w:val="center"/>
        <w:rPr>
          <w:rFonts w:ascii="Arial" w:hAnsi="Arial" w:cs="Arial"/>
          <w:sz w:val="40"/>
          <w:szCs w:val="40"/>
          <w:lang w:val="en-GB"/>
        </w:rPr>
      </w:pPr>
    </w:p>
    <w:p w14:paraId="457E8EEF" w14:textId="0B5B3522" w:rsidR="00C8287B" w:rsidRPr="00690180" w:rsidRDefault="00C8287B" w:rsidP="00C8287B">
      <w:pPr>
        <w:jc w:val="center"/>
        <w:rPr>
          <w:rFonts w:ascii="Arial" w:hAnsi="Arial" w:cs="Arial"/>
          <w:sz w:val="40"/>
          <w:szCs w:val="40"/>
          <w:lang w:val="en-GB"/>
        </w:rPr>
      </w:pPr>
      <w:r w:rsidRPr="00690180">
        <w:rPr>
          <w:rFonts w:ascii="Arial" w:hAnsi="Arial" w:cs="Arial"/>
          <w:sz w:val="40"/>
          <w:szCs w:val="40"/>
          <w:lang w:val="en-GB"/>
        </w:rPr>
        <w:t>Izražavanje intere</w:t>
      </w:r>
      <w:r w:rsidR="007939C4" w:rsidRPr="00690180">
        <w:rPr>
          <w:rFonts w:ascii="Arial" w:hAnsi="Arial" w:cs="Arial"/>
          <w:sz w:val="40"/>
          <w:szCs w:val="40"/>
          <w:lang w:val="en-GB"/>
        </w:rPr>
        <w:t>s</w:t>
      </w:r>
      <w:r w:rsidRPr="00690180">
        <w:rPr>
          <w:rFonts w:ascii="Arial" w:hAnsi="Arial" w:cs="Arial"/>
          <w:sz w:val="40"/>
          <w:szCs w:val="40"/>
          <w:lang w:val="en-GB"/>
        </w:rPr>
        <w:t>ovanja</w:t>
      </w:r>
    </w:p>
    <w:p w14:paraId="233E36ED" w14:textId="77777777" w:rsidR="00C8287B" w:rsidRPr="00690180" w:rsidRDefault="00C8287B" w:rsidP="00C8287B">
      <w:pPr>
        <w:jc w:val="center"/>
        <w:rPr>
          <w:rFonts w:ascii="Arial" w:hAnsi="Arial" w:cs="Arial"/>
          <w:sz w:val="40"/>
          <w:szCs w:val="40"/>
          <w:lang w:val="en-GB"/>
        </w:rPr>
      </w:pPr>
    </w:p>
    <w:p w14:paraId="24CDDC3E" w14:textId="77777777" w:rsidR="00C8287B" w:rsidRPr="00690180" w:rsidRDefault="00C8287B" w:rsidP="00C8287B">
      <w:pPr>
        <w:jc w:val="center"/>
        <w:rPr>
          <w:rFonts w:ascii="Arial" w:hAnsi="Arial" w:cs="Arial"/>
          <w:sz w:val="40"/>
          <w:szCs w:val="40"/>
          <w:lang w:val="en-GB"/>
        </w:rPr>
      </w:pPr>
      <w:r w:rsidRPr="00690180">
        <w:rPr>
          <w:rFonts w:ascii="Arial" w:hAnsi="Arial" w:cs="Arial"/>
          <w:sz w:val="40"/>
          <w:szCs w:val="40"/>
          <w:lang w:val="en-GB"/>
        </w:rPr>
        <w:t>(Od strane konsultanta kao odgovor na REOI izdatu od strane naručioca)</w:t>
      </w:r>
    </w:p>
    <w:p w14:paraId="08870E91" w14:textId="77777777" w:rsidR="00C8287B" w:rsidRPr="00690180" w:rsidRDefault="00C8287B" w:rsidP="00C8287B">
      <w:pPr>
        <w:jc w:val="center"/>
        <w:rPr>
          <w:rFonts w:ascii="Arial" w:hAnsi="Arial" w:cs="Arial"/>
          <w:sz w:val="40"/>
          <w:szCs w:val="40"/>
          <w:lang w:val="en-GB"/>
        </w:rPr>
      </w:pPr>
    </w:p>
    <w:p w14:paraId="40469490" w14:textId="77777777" w:rsidR="00C8287B" w:rsidRPr="00690180" w:rsidRDefault="00C8287B" w:rsidP="00C8287B">
      <w:pPr>
        <w:jc w:val="center"/>
        <w:rPr>
          <w:rFonts w:ascii="Arial" w:hAnsi="Arial" w:cs="Arial"/>
          <w:sz w:val="40"/>
          <w:szCs w:val="40"/>
          <w:lang w:val="en-GB"/>
        </w:rPr>
      </w:pPr>
      <w:r w:rsidRPr="00690180">
        <w:rPr>
          <w:rFonts w:ascii="Arial" w:hAnsi="Arial" w:cs="Arial"/>
          <w:sz w:val="40"/>
          <w:szCs w:val="40"/>
          <w:lang w:val="en-GB"/>
        </w:rPr>
        <w:t>Za</w:t>
      </w:r>
    </w:p>
    <w:p w14:paraId="6EBE2184" w14:textId="77777777" w:rsidR="00C8287B" w:rsidRPr="00690180" w:rsidRDefault="00C8287B" w:rsidP="00C8287B">
      <w:pPr>
        <w:jc w:val="center"/>
        <w:rPr>
          <w:rFonts w:ascii="Arial" w:hAnsi="Arial" w:cs="Arial"/>
          <w:sz w:val="40"/>
          <w:szCs w:val="40"/>
          <w:lang w:val="en-GB"/>
        </w:rPr>
      </w:pPr>
    </w:p>
    <w:p w14:paraId="650A2159" w14:textId="1D4C2EE8" w:rsidR="00C8287B" w:rsidRPr="00690180" w:rsidRDefault="006002A1" w:rsidP="00C8287B">
      <w:pPr>
        <w:jc w:val="center"/>
        <w:rPr>
          <w:rFonts w:ascii="Arial" w:hAnsi="Arial" w:cs="Arial"/>
          <w:sz w:val="40"/>
          <w:szCs w:val="40"/>
          <w:lang w:val="en-GB"/>
        </w:rPr>
      </w:pPr>
      <w:r w:rsidRPr="00690180">
        <w:rPr>
          <w:rStyle w:val="Strong"/>
          <w:rFonts w:ascii="Arial" w:hAnsi="Arial" w:cs="Arial"/>
          <w:sz w:val="40"/>
          <w:szCs w:val="40"/>
        </w:rPr>
        <w:t xml:space="preserve">Lokalnog eksperta </w:t>
      </w:r>
      <w:r w:rsidR="00BC297D" w:rsidRPr="00690180">
        <w:rPr>
          <w:rStyle w:val="Strong"/>
          <w:rFonts w:ascii="Arial" w:hAnsi="Arial" w:cs="Arial"/>
          <w:sz w:val="40"/>
          <w:szCs w:val="40"/>
        </w:rPr>
        <w:t>iz oblasti stočarstva</w:t>
      </w:r>
    </w:p>
    <w:p w14:paraId="50AE2D9F" w14:textId="77777777" w:rsidR="00C8287B" w:rsidRPr="00690180" w:rsidRDefault="00C8287B" w:rsidP="00C8287B">
      <w:pPr>
        <w:jc w:val="center"/>
        <w:rPr>
          <w:rFonts w:ascii="Arial" w:hAnsi="Arial" w:cs="Arial"/>
          <w:sz w:val="22"/>
          <w:szCs w:val="22"/>
          <w:lang w:val="en-GB"/>
        </w:rPr>
      </w:pPr>
      <w:r w:rsidRPr="00690180">
        <w:rPr>
          <w:rFonts w:ascii="Arial" w:hAnsi="Arial" w:cs="Arial"/>
          <w:sz w:val="22"/>
          <w:szCs w:val="22"/>
          <w:lang w:val="en-GB"/>
        </w:rPr>
        <w:t xml:space="preserve">                                                                 </w:t>
      </w:r>
    </w:p>
    <w:p w14:paraId="451901E1" w14:textId="77777777" w:rsidR="00C8287B" w:rsidRPr="00690180" w:rsidRDefault="00C8287B" w:rsidP="00C8287B">
      <w:pPr>
        <w:jc w:val="center"/>
        <w:rPr>
          <w:rFonts w:ascii="Arial" w:hAnsi="Arial" w:cs="Arial"/>
          <w:sz w:val="22"/>
          <w:szCs w:val="22"/>
          <w:lang w:val="en-GB"/>
        </w:rPr>
      </w:pPr>
    </w:p>
    <w:p w14:paraId="3F9DDD17" w14:textId="77777777" w:rsidR="00690180" w:rsidRDefault="00C8287B" w:rsidP="00741A8C">
      <w:pPr>
        <w:jc w:val="center"/>
        <w:rPr>
          <w:rFonts w:ascii="Arial" w:hAnsi="Arial" w:cs="Arial"/>
          <w:sz w:val="40"/>
          <w:szCs w:val="40"/>
          <w:lang w:val="en-GB"/>
        </w:rPr>
      </w:pPr>
      <w:r w:rsidRPr="00690180">
        <w:rPr>
          <w:rFonts w:ascii="Arial" w:hAnsi="Arial" w:cs="Arial"/>
          <w:sz w:val="40"/>
          <w:szCs w:val="40"/>
          <w:lang w:val="en-GB"/>
        </w:rPr>
        <w:t xml:space="preserve">                                              </w:t>
      </w:r>
    </w:p>
    <w:p w14:paraId="7266EF95" w14:textId="11BFCB3C" w:rsidR="00741A8C" w:rsidRPr="00690180" w:rsidRDefault="00C8287B" w:rsidP="00741A8C">
      <w:pPr>
        <w:jc w:val="center"/>
        <w:rPr>
          <w:rFonts w:ascii="Arial" w:hAnsi="Arial" w:cs="Arial"/>
          <w:b/>
          <w:i/>
          <w:sz w:val="40"/>
          <w:szCs w:val="40"/>
          <w:lang w:val="en-GB"/>
        </w:rPr>
      </w:pPr>
      <w:r w:rsidRPr="00690180">
        <w:rPr>
          <w:rFonts w:ascii="Arial" w:hAnsi="Arial" w:cs="Arial"/>
          <w:b/>
          <w:i/>
          <w:sz w:val="40"/>
          <w:szCs w:val="40"/>
          <w:lang w:val="en-GB"/>
        </w:rPr>
        <w:t>REF br</w:t>
      </w:r>
      <w:bookmarkStart w:id="0" w:name="_Hlk187413678"/>
      <w:bookmarkStart w:id="1" w:name="_Hlk187416316"/>
      <w:r w:rsidR="00E24DFC" w:rsidRPr="00690180">
        <w:rPr>
          <w:rFonts w:ascii="Arial" w:hAnsi="Arial" w:cs="Arial"/>
          <w:b/>
          <w:i/>
          <w:sz w:val="40"/>
          <w:szCs w:val="40"/>
          <w:lang w:val="en-GB"/>
        </w:rPr>
        <w:t xml:space="preserve">. </w:t>
      </w:r>
      <w:r w:rsidR="00741A8C" w:rsidRPr="00690180">
        <w:rPr>
          <w:rFonts w:ascii="Arial" w:hAnsi="Arial" w:cs="Arial"/>
          <w:b/>
          <w:bCs/>
          <w:i/>
          <w:iCs/>
          <w:sz w:val="40"/>
          <w:szCs w:val="40"/>
          <w:lang w:val="en-GB"/>
        </w:rPr>
        <w:t>GORA/</w:t>
      </w:r>
      <w:r w:rsidR="00AA61F7" w:rsidRPr="00690180">
        <w:rPr>
          <w:rFonts w:ascii="Arial" w:hAnsi="Arial" w:cs="Arial"/>
          <w:b/>
          <w:bCs/>
          <w:i/>
          <w:iCs/>
          <w:sz w:val="40"/>
          <w:szCs w:val="40"/>
          <w:lang w:val="en-GB"/>
        </w:rPr>
        <w:t>C1</w:t>
      </w:r>
      <w:bookmarkEnd w:id="0"/>
      <w:bookmarkEnd w:id="1"/>
      <w:r w:rsidR="00AA61F7" w:rsidRPr="00690180">
        <w:rPr>
          <w:rFonts w:ascii="Arial" w:hAnsi="Arial" w:cs="Arial"/>
          <w:b/>
          <w:bCs/>
          <w:i/>
          <w:iCs/>
          <w:sz w:val="40"/>
          <w:szCs w:val="40"/>
          <w:lang w:val="en-GB"/>
        </w:rPr>
        <w:t>/S0</w:t>
      </w:r>
      <w:r w:rsidR="00F86AA8">
        <w:rPr>
          <w:rFonts w:ascii="Arial" w:hAnsi="Arial" w:cs="Arial"/>
          <w:b/>
          <w:bCs/>
          <w:i/>
          <w:iCs/>
          <w:sz w:val="40"/>
          <w:szCs w:val="40"/>
          <w:lang w:val="en-GB"/>
        </w:rPr>
        <w:t>6</w:t>
      </w:r>
    </w:p>
    <w:p w14:paraId="586E8640" w14:textId="72022827" w:rsidR="00C8287B" w:rsidRPr="00690180" w:rsidRDefault="00C8287B" w:rsidP="00F510FE">
      <w:pPr>
        <w:jc w:val="center"/>
        <w:rPr>
          <w:rFonts w:ascii="Arial" w:hAnsi="Arial" w:cs="Arial"/>
          <w:lang w:val="en-GB"/>
        </w:rPr>
      </w:pPr>
    </w:p>
    <w:p w14:paraId="232123F6" w14:textId="77777777" w:rsidR="00C8287B" w:rsidRPr="00690180" w:rsidRDefault="00C8287B" w:rsidP="00C8287B">
      <w:pPr>
        <w:jc w:val="center"/>
        <w:rPr>
          <w:rFonts w:ascii="Arial" w:hAnsi="Arial" w:cs="Arial"/>
          <w:lang w:val="en-GB"/>
        </w:rPr>
      </w:pPr>
    </w:p>
    <w:p w14:paraId="70722C3A" w14:textId="77777777" w:rsidR="00C8287B" w:rsidRPr="00690180" w:rsidRDefault="00C8287B" w:rsidP="00F510FE">
      <w:pPr>
        <w:rPr>
          <w:rFonts w:ascii="Arial" w:hAnsi="Arial" w:cs="Arial"/>
          <w:lang w:val="en-GB"/>
        </w:rPr>
      </w:pPr>
    </w:p>
    <w:p w14:paraId="6E6EA8FB" w14:textId="77777777" w:rsidR="00AA61F7" w:rsidRPr="00690180" w:rsidRDefault="00AA61F7" w:rsidP="00C8287B">
      <w:pPr>
        <w:jc w:val="center"/>
        <w:rPr>
          <w:rFonts w:ascii="Arial" w:hAnsi="Arial" w:cs="Arial"/>
          <w:highlight w:val="yellow"/>
          <w:lang w:val="en-GB"/>
        </w:rPr>
      </w:pPr>
    </w:p>
    <w:p w14:paraId="3DED6AA1" w14:textId="77777777" w:rsidR="00690180" w:rsidRDefault="00690180" w:rsidP="00C8287B">
      <w:pPr>
        <w:jc w:val="center"/>
        <w:rPr>
          <w:rFonts w:ascii="Arial" w:hAnsi="Arial" w:cs="Arial"/>
          <w:lang w:val="en-GB"/>
        </w:rPr>
      </w:pPr>
    </w:p>
    <w:p w14:paraId="70573F4F" w14:textId="77777777" w:rsidR="00690180" w:rsidRDefault="00690180" w:rsidP="00C8287B">
      <w:pPr>
        <w:jc w:val="center"/>
        <w:rPr>
          <w:rFonts w:ascii="Arial" w:hAnsi="Arial" w:cs="Arial"/>
          <w:lang w:val="en-GB"/>
        </w:rPr>
      </w:pPr>
    </w:p>
    <w:p w14:paraId="3D8A57E1" w14:textId="77777777" w:rsidR="00690180" w:rsidRDefault="00690180" w:rsidP="00C8287B">
      <w:pPr>
        <w:jc w:val="center"/>
        <w:rPr>
          <w:rFonts w:ascii="Arial" w:hAnsi="Arial" w:cs="Arial"/>
          <w:lang w:val="en-GB"/>
        </w:rPr>
      </w:pPr>
    </w:p>
    <w:p w14:paraId="3FC0AEB5" w14:textId="77777777" w:rsidR="00690180" w:rsidRDefault="00690180" w:rsidP="00C8287B">
      <w:pPr>
        <w:jc w:val="center"/>
        <w:rPr>
          <w:rFonts w:ascii="Arial" w:hAnsi="Arial" w:cs="Arial"/>
          <w:lang w:val="en-GB"/>
        </w:rPr>
      </w:pPr>
    </w:p>
    <w:p w14:paraId="0857EC27" w14:textId="77777777" w:rsidR="00690180" w:rsidRDefault="00690180" w:rsidP="00C8287B">
      <w:pPr>
        <w:jc w:val="center"/>
        <w:rPr>
          <w:rFonts w:ascii="Arial" w:hAnsi="Arial" w:cs="Arial"/>
          <w:lang w:val="en-GB"/>
        </w:rPr>
      </w:pPr>
    </w:p>
    <w:p w14:paraId="3CF3492A" w14:textId="77777777" w:rsidR="00690180" w:rsidRDefault="00690180" w:rsidP="00C8287B">
      <w:pPr>
        <w:jc w:val="center"/>
        <w:rPr>
          <w:rFonts w:ascii="Arial" w:hAnsi="Arial" w:cs="Arial"/>
          <w:lang w:val="en-GB"/>
        </w:rPr>
      </w:pPr>
    </w:p>
    <w:p w14:paraId="365E1EE9" w14:textId="77777777" w:rsidR="00690180" w:rsidRDefault="00690180" w:rsidP="00C8287B">
      <w:pPr>
        <w:jc w:val="center"/>
        <w:rPr>
          <w:rFonts w:ascii="Arial" w:hAnsi="Arial" w:cs="Arial"/>
          <w:lang w:val="en-GB"/>
        </w:rPr>
      </w:pPr>
    </w:p>
    <w:p w14:paraId="6717A075" w14:textId="5B97954A" w:rsidR="00C8287B" w:rsidRPr="00690180" w:rsidRDefault="00C8287B" w:rsidP="00C8287B">
      <w:pPr>
        <w:jc w:val="center"/>
        <w:rPr>
          <w:rFonts w:ascii="Arial" w:hAnsi="Arial" w:cs="Arial"/>
          <w:lang w:val="en-GB"/>
        </w:rPr>
      </w:pPr>
      <w:r w:rsidRPr="00690180">
        <w:rPr>
          <w:rFonts w:ascii="Arial" w:hAnsi="Arial" w:cs="Arial"/>
          <w:lang w:val="en-GB"/>
        </w:rPr>
        <w:t xml:space="preserve">Datum izdanja: </w:t>
      </w:r>
      <w:r w:rsidR="002D73D2">
        <w:rPr>
          <w:rFonts w:ascii="Arial" w:hAnsi="Arial" w:cs="Arial"/>
          <w:lang w:val="en-GB"/>
        </w:rPr>
        <w:t>12</w:t>
      </w:r>
      <w:r w:rsidR="00453DB2" w:rsidRPr="00690180">
        <w:rPr>
          <w:rFonts w:ascii="Arial" w:hAnsi="Arial" w:cs="Arial"/>
          <w:lang w:val="en-GB"/>
        </w:rPr>
        <w:t>.0</w:t>
      </w:r>
      <w:r w:rsidR="002D73D2">
        <w:rPr>
          <w:rFonts w:ascii="Arial" w:hAnsi="Arial" w:cs="Arial"/>
          <w:lang w:val="en-GB"/>
        </w:rPr>
        <w:t>6</w:t>
      </w:r>
      <w:r w:rsidR="00453DB2" w:rsidRPr="00690180">
        <w:rPr>
          <w:rFonts w:ascii="Arial" w:hAnsi="Arial" w:cs="Arial"/>
          <w:lang w:val="en-GB"/>
        </w:rPr>
        <w:t>.</w:t>
      </w:r>
      <w:r w:rsidRPr="00690180">
        <w:rPr>
          <w:rFonts w:ascii="Arial" w:hAnsi="Arial" w:cs="Arial"/>
          <w:lang w:val="en-GB"/>
        </w:rPr>
        <w:t>202</w:t>
      </w:r>
      <w:r w:rsidR="00453DB2" w:rsidRPr="00690180">
        <w:rPr>
          <w:rFonts w:ascii="Arial" w:hAnsi="Arial" w:cs="Arial"/>
          <w:lang w:val="en-GB"/>
        </w:rPr>
        <w:t>5.</w:t>
      </w:r>
    </w:p>
    <w:p w14:paraId="5B165A7F" w14:textId="77777777" w:rsidR="00C8287B" w:rsidRPr="00690180" w:rsidRDefault="00C8287B" w:rsidP="00F510FE">
      <w:pPr>
        <w:rPr>
          <w:rFonts w:ascii="Arial" w:hAnsi="Arial" w:cs="Arial"/>
          <w:sz w:val="22"/>
          <w:szCs w:val="22"/>
          <w:lang w:val="en-GB"/>
        </w:rPr>
      </w:pPr>
    </w:p>
    <w:p w14:paraId="1A08EC50" w14:textId="77777777" w:rsidR="00F510FE" w:rsidRPr="00690180" w:rsidRDefault="00F510FE" w:rsidP="00F510FE">
      <w:pPr>
        <w:rPr>
          <w:rFonts w:ascii="Arial" w:hAnsi="Arial" w:cs="Arial"/>
          <w:sz w:val="22"/>
          <w:szCs w:val="22"/>
          <w:lang w:val="en-GB"/>
        </w:rPr>
      </w:pPr>
    </w:p>
    <w:p w14:paraId="37712793" w14:textId="77777777" w:rsidR="00F510FE" w:rsidRPr="00690180" w:rsidRDefault="00F510FE" w:rsidP="00F510FE">
      <w:pPr>
        <w:rPr>
          <w:rFonts w:ascii="Arial" w:hAnsi="Arial" w:cs="Arial"/>
          <w:sz w:val="22"/>
          <w:szCs w:val="22"/>
          <w:lang w:val="en-GB"/>
        </w:rPr>
      </w:pPr>
    </w:p>
    <w:p w14:paraId="41C974BA" w14:textId="77777777" w:rsidR="00120677" w:rsidRPr="00690180" w:rsidRDefault="00120677" w:rsidP="00F510FE">
      <w:pPr>
        <w:rPr>
          <w:rFonts w:ascii="Arial" w:hAnsi="Arial" w:cs="Arial"/>
          <w:sz w:val="22"/>
          <w:szCs w:val="22"/>
          <w:lang w:val="en-GB"/>
        </w:rPr>
      </w:pPr>
    </w:p>
    <w:p w14:paraId="71D1DAF4" w14:textId="77777777" w:rsidR="00120677" w:rsidRPr="00690180" w:rsidRDefault="00120677" w:rsidP="00F510FE">
      <w:pPr>
        <w:rPr>
          <w:rFonts w:ascii="Arial" w:hAnsi="Arial" w:cs="Arial"/>
          <w:sz w:val="22"/>
          <w:szCs w:val="22"/>
          <w:lang w:val="en-GB"/>
        </w:rPr>
      </w:pPr>
    </w:p>
    <w:p w14:paraId="45F7903D" w14:textId="77777777" w:rsidR="00120677" w:rsidRPr="00690180" w:rsidRDefault="00120677" w:rsidP="00F510FE">
      <w:pPr>
        <w:rPr>
          <w:rFonts w:ascii="Arial" w:hAnsi="Arial" w:cs="Arial"/>
          <w:sz w:val="22"/>
          <w:szCs w:val="22"/>
          <w:lang w:val="en-GB"/>
        </w:rPr>
      </w:pPr>
    </w:p>
    <w:p w14:paraId="3D74A732" w14:textId="77777777" w:rsidR="00AA61F7" w:rsidRPr="00690180" w:rsidRDefault="00AA61F7" w:rsidP="00F510FE">
      <w:pPr>
        <w:rPr>
          <w:rFonts w:ascii="Arial" w:hAnsi="Arial" w:cs="Arial"/>
          <w:sz w:val="22"/>
          <w:szCs w:val="22"/>
          <w:lang w:val="en-GB"/>
        </w:rPr>
      </w:pPr>
    </w:p>
    <w:p w14:paraId="6A51DC17" w14:textId="77777777" w:rsidR="00AA61F7" w:rsidRPr="00690180" w:rsidRDefault="00AA61F7" w:rsidP="00F510FE">
      <w:pPr>
        <w:rPr>
          <w:rFonts w:ascii="Arial" w:hAnsi="Arial" w:cs="Arial"/>
          <w:sz w:val="22"/>
          <w:szCs w:val="22"/>
          <w:lang w:val="en-GB"/>
        </w:rPr>
      </w:pPr>
    </w:p>
    <w:p w14:paraId="039A9F38" w14:textId="64B762B0" w:rsidR="00C8287B" w:rsidRPr="00690180" w:rsidRDefault="00C8287B" w:rsidP="00F510FE">
      <w:pPr>
        <w:rPr>
          <w:rFonts w:ascii="Arial" w:hAnsi="Arial" w:cs="Arial"/>
          <w:sz w:val="22"/>
          <w:szCs w:val="22"/>
          <w:lang w:val="en-GB"/>
        </w:rPr>
      </w:pPr>
      <w:r w:rsidRPr="00690180">
        <w:rPr>
          <w:rFonts w:ascii="Arial" w:hAnsi="Arial" w:cs="Arial"/>
          <w:sz w:val="22"/>
          <w:szCs w:val="22"/>
          <w:lang w:val="en-GB"/>
        </w:rPr>
        <w:t>Uputstva za konsultante</w:t>
      </w:r>
      <w:r w:rsidR="00F510FE" w:rsidRPr="00690180">
        <w:rPr>
          <w:rStyle w:val="FootnoteReference"/>
          <w:rFonts w:ascii="Arial" w:hAnsi="Arial" w:cs="Arial"/>
          <w:bCs/>
          <w:sz w:val="22"/>
          <w:szCs w:val="22"/>
        </w:rPr>
        <w:footnoteReference w:id="1"/>
      </w:r>
    </w:p>
    <w:p w14:paraId="3A10D7A8" w14:textId="77777777" w:rsidR="009431E0" w:rsidRPr="00690180" w:rsidRDefault="009431E0" w:rsidP="009431E0">
      <w:pPr>
        <w:rPr>
          <w:rFonts w:ascii="Arial" w:hAnsi="Arial" w:cs="Arial"/>
          <w:sz w:val="22"/>
          <w:szCs w:val="22"/>
        </w:rPr>
      </w:pPr>
    </w:p>
    <w:p w14:paraId="24DFA601" w14:textId="0777A6DA" w:rsidR="00C8287B" w:rsidRPr="00690180" w:rsidRDefault="00C8287B" w:rsidP="00AA61F7">
      <w:pPr>
        <w:suppressAutoHyphens/>
        <w:spacing w:before="240"/>
        <w:jc w:val="both"/>
        <w:rPr>
          <w:rFonts w:ascii="Arial" w:hAnsi="Arial" w:cs="Arial"/>
          <w:b/>
          <w:bCs/>
          <w:spacing w:val="-2"/>
          <w:sz w:val="22"/>
          <w:szCs w:val="22"/>
        </w:rPr>
      </w:pPr>
      <w:r w:rsidRPr="00690180">
        <w:rPr>
          <w:rFonts w:ascii="Arial" w:hAnsi="Arial" w:cs="Arial"/>
          <w:b/>
          <w:bCs/>
          <w:spacing w:val="-2"/>
          <w:sz w:val="22"/>
          <w:szCs w:val="22"/>
        </w:rPr>
        <w:lastRenderedPageBreak/>
        <w:t>Na</w:t>
      </w:r>
      <w:r w:rsidR="00D106E2" w:rsidRPr="00690180">
        <w:rPr>
          <w:rFonts w:ascii="Arial" w:hAnsi="Arial" w:cs="Arial"/>
          <w:b/>
          <w:bCs/>
          <w:spacing w:val="-2"/>
          <w:sz w:val="22"/>
          <w:szCs w:val="22"/>
        </w:rPr>
        <w:t>ziv</w:t>
      </w:r>
      <w:r w:rsidRPr="00690180">
        <w:rPr>
          <w:rFonts w:ascii="Arial" w:hAnsi="Arial" w:cs="Arial"/>
          <w:b/>
          <w:bCs/>
          <w:spacing w:val="-2"/>
          <w:sz w:val="22"/>
          <w:szCs w:val="22"/>
        </w:rPr>
        <w:t xml:space="preserve"> zadatka: </w:t>
      </w:r>
      <w:r w:rsidR="006002A1" w:rsidRPr="00690180">
        <w:rPr>
          <w:rFonts w:ascii="Arial" w:hAnsi="Arial" w:cs="Arial"/>
          <w:sz w:val="22"/>
          <w:szCs w:val="22"/>
        </w:rPr>
        <w:t xml:space="preserve">Lokalni ekspert za mapiranje </w:t>
      </w:r>
      <w:r w:rsidR="00B75DBD" w:rsidRPr="00690180">
        <w:rPr>
          <w:rFonts w:ascii="Arial" w:hAnsi="Arial" w:cs="Arial"/>
          <w:sz w:val="22"/>
          <w:szCs w:val="22"/>
        </w:rPr>
        <w:t xml:space="preserve">lanaca vrijednosti </w:t>
      </w:r>
      <w:r w:rsidR="006002A1" w:rsidRPr="00690180">
        <w:rPr>
          <w:rFonts w:ascii="Arial" w:hAnsi="Arial" w:cs="Arial"/>
          <w:sz w:val="22"/>
          <w:szCs w:val="22"/>
        </w:rPr>
        <w:t>za potrebe projekta</w:t>
      </w:r>
    </w:p>
    <w:p w14:paraId="32F04DC1" w14:textId="2B6B744C" w:rsidR="00C8287B" w:rsidRPr="00690180" w:rsidRDefault="00C8287B" w:rsidP="00AA61F7">
      <w:pPr>
        <w:suppressAutoHyphens/>
        <w:spacing w:before="240"/>
        <w:jc w:val="both"/>
        <w:rPr>
          <w:rFonts w:ascii="Arial" w:hAnsi="Arial" w:cs="Arial"/>
          <w:b/>
          <w:bCs/>
          <w:i/>
          <w:iCs/>
          <w:spacing w:val="-2"/>
          <w:sz w:val="22"/>
          <w:szCs w:val="22"/>
        </w:rPr>
      </w:pPr>
      <w:r w:rsidRPr="00690180">
        <w:rPr>
          <w:rFonts w:ascii="Arial" w:hAnsi="Arial" w:cs="Arial"/>
          <w:b/>
          <w:bCs/>
          <w:spacing w:val="-2"/>
          <w:sz w:val="22"/>
          <w:szCs w:val="22"/>
        </w:rPr>
        <w:t xml:space="preserve">Referentni broj: </w:t>
      </w:r>
      <w:r w:rsidR="00741A8C" w:rsidRPr="00690180">
        <w:rPr>
          <w:rFonts w:ascii="Arial" w:hAnsi="Arial" w:cs="Arial"/>
          <w:b/>
          <w:bCs/>
          <w:i/>
          <w:iCs/>
          <w:spacing w:val="-2"/>
          <w:sz w:val="22"/>
          <w:szCs w:val="22"/>
        </w:rPr>
        <w:t>GORA/</w:t>
      </w:r>
      <w:r w:rsidR="00AA61F7" w:rsidRPr="00690180">
        <w:rPr>
          <w:rFonts w:ascii="Arial" w:hAnsi="Arial" w:cs="Arial"/>
          <w:b/>
          <w:bCs/>
          <w:i/>
          <w:iCs/>
          <w:spacing w:val="-2"/>
          <w:sz w:val="22"/>
          <w:szCs w:val="22"/>
        </w:rPr>
        <w:t>C1</w:t>
      </w:r>
      <w:r w:rsidR="00741A8C" w:rsidRPr="00690180">
        <w:rPr>
          <w:rFonts w:ascii="Arial" w:hAnsi="Arial" w:cs="Arial"/>
          <w:b/>
          <w:bCs/>
          <w:i/>
          <w:iCs/>
          <w:spacing w:val="-2"/>
          <w:sz w:val="22"/>
          <w:szCs w:val="22"/>
        </w:rPr>
        <w:t>/</w:t>
      </w:r>
      <w:r w:rsidR="00AA61F7" w:rsidRPr="00690180">
        <w:rPr>
          <w:rFonts w:ascii="Arial" w:hAnsi="Arial" w:cs="Arial"/>
          <w:b/>
          <w:bCs/>
          <w:i/>
          <w:iCs/>
          <w:spacing w:val="-2"/>
          <w:sz w:val="22"/>
          <w:szCs w:val="22"/>
        </w:rPr>
        <w:t>S0</w:t>
      </w:r>
      <w:r w:rsidR="00F86AA8">
        <w:rPr>
          <w:rFonts w:ascii="Arial" w:hAnsi="Arial" w:cs="Arial"/>
          <w:b/>
          <w:bCs/>
          <w:i/>
          <w:iCs/>
          <w:spacing w:val="-2"/>
          <w:sz w:val="22"/>
          <w:szCs w:val="22"/>
        </w:rPr>
        <w:t>6</w:t>
      </w:r>
    </w:p>
    <w:p w14:paraId="211BA308" w14:textId="77777777" w:rsidR="00690180" w:rsidRDefault="00690180" w:rsidP="00AA61F7">
      <w:pPr>
        <w:jc w:val="both"/>
        <w:rPr>
          <w:rFonts w:ascii="Arial" w:hAnsi="Arial" w:cs="Arial"/>
          <w:b/>
          <w:bCs/>
          <w:i/>
          <w:iCs/>
          <w:spacing w:val="-2"/>
          <w:sz w:val="22"/>
          <w:szCs w:val="22"/>
        </w:rPr>
      </w:pPr>
    </w:p>
    <w:p w14:paraId="76AA5014" w14:textId="53D4ADC8" w:rsidR="00FB3B38" w:rsidRPr="00690180" w:rsidRDefault="00FB3B38" w:rsidP="00AA61F7">
      <w:pPr>
        <w:jc w:val="both"/>
        <w:rPr>
          <w:rFonts w:ascii="Arial" w:hAnsi="Arial" w:cs="Arial"/>
          <w:sz w:val="22"/>
          <w:szCs w:val="22"/>
        </w:rPr>
      </w:pPr>
      <w:r w:rsidRPr="00690180">
        <w:rPr>
          <w:rFonts w:ascii="Arial" w:hAnsi="Arial" w:cs="Arial"/>
          <w:sz w:val="22"/>
          <w:szCs w:val="22"/>
          <w:lang w:val="en-GB"/>
        </w:rPr>
        <w:t xml:space="preserve">Vlada Crne Gore je, uz podršku Međunarodnog fonda za razvoj poljoprivrede (IFAD), na 40. sjednici Odbora Fonda za adaptaciju (AF) aplicirala sa projektom Adaptacija na klimatske promjene i povećanje otpornosti u crnogorskim planinskim područjima (Gora) za grant u iznosu od 10.000.000 USD. Projekat je odobren 5. jula 2023. godine, a ugovor o finansiranju između IFAD-a i AF potpisan je 12. marta 2024. Prema ugovoru, implementacioni subjekt je Ministarstvo poljoprivrede, šumarstva i vodoprivrede (MPŠV) </w:t>
      </w:r>
      <w:r w:rsidRPr="00690180">
        <w:rPr>
          <w:rFonts w:ascii="Arial" w:hAnsi="Arial" w:cs="Arial"/>
          <w:sz w:val="22"/>
          <w:szCs w:val="22"/>
        </w:rPr>
        <w:t xml:space="preserve">koje namjerava dio sredstava usmjeriti na angažovanje pojedinačnih konsultanta u okviru pozicije </w:t>
      </w:r>
      <w:r w:rsidRPr="00690180">
        <w:rPr>
          <w:rStyle w:val="Strong"/>
          <w:rFonts w:ascii="Arial" w:hAnsi="Arial" w:cs="Arial"/>
          <w:sz w:val="22"/>
          <w:szCs w:val="22"/>
        </w:rPr>
        <w:t>lokalnog eksperta za mapiranje lanaca vrijednosti</w:t>
      </w:r>
      <w:r w:rsidRPr="00690180">
        <w:rPr>
          <w:rFonts w:ascii="Arial" w:hAnsi="Arial" w:cs="Arial"/>
          <w:b/>
          <w:bCs/>
          <w:sz w:val="22"/>
          <w:szCs w:val="22"/>
        </w:rPr>
        <w:t xml:space="preserve"> u sektorima stočarstva, sa ciljem identifikacije mogućnosti za razvoj, intervencije i jačanje lanaca vrijednosti u crnogorskim planinskim područjima.</w:t>
      </w:r>
    </w:p>
    <w:p w14:paraId="3F4DF960" w14:textId="1DB9644C" w:rsidR="00FB3B38" w:rsidRPr="00690180" w:rsidRDefault="00FB3B38" w:rsidP="00AA61F7">
      <w:pPr>
        <w:spacing w:before="100" w:beforeAutospacing="1" w:after="100" w:afterAutospacing="1"/>
        <w:jc w:val="both"/>
        <w:rPr>
          <w:rFonts w:ascii="Arial" w:hAnsi="Arial" w:cs="Arial"/>
          <w:sz w:val="22"/>
          <w:szCs w:val="22"/>
        </w:rPr>
      </w:pPr>
      <w:r w:rsidRPr="00690180">
        <w:rPr>
          <w:rFonts w:ascii="Arial" w:hAnsi="Arial" w:cs="Arial"/>
          <w:sz w:val="22"/>
          <w:szCs w:val="22"/>
        </w:rPr>
        <w:t>Korišćenje bilo kog finansiranja IFAD-a podleže odobrenju IFAD-a, u skladu sa odredbama i uslovima ugovora o finansiranju, kao i IFAD-ovim pravilima, politikama i procedurama. IFAD i njegovi zvaničnici, agenti i zaposleni će biti zaštićeni od i protiv svih tužbi, postupaka, potraživanja, zahtjeva, gubitaka i odgovornosti bilo koje vrste ili prirode koje je pokrenula bilo koja strana u vezi sa projektom „Adaptacija na klimatske promjene i povećanje otpornosti u crnogorskim planinskim područjima (Gora/</w:t>
      </w:r>
      <w:proofErr w:type="gramStart"/>
      <w:r w:rsidRPr="00690180">
        <w:rPr>
          <w:rFonts w:ascii="Arial" w:hAnsi="Arial" w:cs="Arial"/>
          <w:sz w:val="22"/>
          <w:szCs w:val="22"/>
        </w:rPr>
        <w:t>Projekat)“</w:t>
      </w:r>
      <w:proofErr w:type="gramEnd"/>
      <w:r w:rsidRPr="00690180">
        <w:rPr>
          <w:rFonts w:ascii="Arial" w:hAnsi="Arial" w:cs="Arial"/>
          <w:sz w:val="22"/>
          <w:szCs w:val="22"/>
        </w:rPr>
        <w:t>.</w:t>
      </w:r>
      <w:r w:rsidR="00AA61F7" w:rsidRPr="00690180">
        <w:rPr>
          <w:rFonts w:ascii="Arial" w:hAnsi="Arial" w:cs="Arial"/>
          <w:sz w:val="22"/>
          <w:szCs w:val="22"/>
        </w:rPr>
        <w:t xml:space="preserve"> </w:t>
      </w:r>
      <w:r w:rsidRPr="00690180">
        <w:rPr>
          <w:rFonts w:ascii="Arial" w:hAnsi="Arial" w:cs="Arial"/>
          <w:sz w:val="22"/>
          <w:szCs w:val="22"/>
        </w:rPr>
        <w:t>Konsultantske usluge („</w:t>
      </w:r>
      <w:proofErr w:type="gramStart"/>
      <w:r w:rsidRPr="00690180">
        <w:rPr>
          <w:rFonts w:ascii="Arial" w:hAnsi="Arial" w:cs="Arial"/>
          <w:sz w:val="22"/>
          <w:szCs w:val="22"/>
        </w:rPr>
        <w:t>usluge“</w:t>
      </w:r>
      <w:proofErr w:type="gramEnd"/>
      <w:r w:rsidRPr="00690180">
        <w:rPr>
          <w:rFonts w:ascii="Arial" w:hAnsi="Arial" w:cs="Arial"/>
          <w:sz w:val="22"/>
          <w:szCs w:val="22"/>
        </w:rPr>
        <w:t xml:space="preserve">) uključuju angažovanje </w:t>
      </w:r>
      <w:r w:rsidRPr="00690180">
        <w:rPr>
          <w:rStyle w:val="Strong"/>
          <w:rFonts w:ascii="Arial" w:hAnsi="Arial" w:cs="Arial"/>
          <w:sz w:val="22"/>
          <w:szCs w:val="22"/>
        </w:rPr>
        <w:t>lokalnih eksperata za mapiranje lanaca vrijednosti</w:t>
      </w:r>
      <w:r w:rsidRPr="00690180">
        <w:rPr>
          <w:rFonts w:ascii="Arial" w:hAnsi="Arial" w:cs="Arial"/>
          <w:sz w:val="22"/>
          <w:szCs w:val="22"/>
        </w:rPr>
        <w:t xml:space="preserve"> u sektorima biljne proizvodnje i stočarstva, s ciljem identifikovanja potencijala za razvoj lanaca vrijednosti u planinskim područjima Crne Gore.</w:t>
      </w:r>
    </w:p>
    <w:p w14:paraId="2D64BA8F" w14:textId="77777777" w:rsidR="00FB3B38" w:rsidRPr="00690180" w:rsidRDefault="00FB3B38" w:rsidP="00AA61F7">
      <w:pPr>
        <w:spacing w:before="100" w:beforeAutospacing="1" w:after="100" w:afterAutospacing="1"/>
        <w:jc w:val="both"/>
        <w:rPr>
          <w:rFonts w:ascii="Arial" w:hAnsi="Arial" w:cs="Arial"/>
          <w:sz w:val="22"/>
          <w:szCs w:val="22"/>
        </w:rPr>
      </w:pPr>
      <w:r w:rsidRPr="00690180">
        <w:rPr>
          <w:rFonts w:ascii="Arial" w:hAnsi="Arial" w:cs="Arial"/>
          <w:sz w:val="22"/>
          <w:szCs w:val="22"/>
        </w:rPr>
        <w:t>Ovaj zahtjev za iskazivanje interesovanja (REOI) prati opšte obavještenje o nabavci objavljeno na web-stranici Ministarstva poljoprivrede, šumarstva i vodoprivrede.</w:t>
      </w:r>
    </w:p>
    <w:p w14:paraId="0C55BBE5" w14:textId="77777777" w:rsidR="00FB3B38" w:rsidRPr="00690180" w:rsidRDefault="00FB3B38" w:rsidP="00AA61F7">
      <w:pPr>
        <w:spacing w:before="100" w:beforeAutospacing="1" w:after="100" w:afterAutospacing="1"/>
        <w:jc w:val="both"/>
        <w:rPr>
          <w:rFonts w:ascii="Arial" w:hAnsi="Arial" w:cs="Arial"/>
          <w:sz w:val="22"/>
          <w:szCs w:val="22"/>
        </w:rPr>
      </w:pPr>
      <w:r w:rsidRPr="00690180">
        <w:rPr>
          <w:rFonts w:ascii="Arial" w:hAnsi="Arial" w:cs="Arial"/>
          <w:sz w:val="22"/>
          <w:szCs w:val="22"/>
        </w:rPr>
        <w:t>Pažnju zainteresovanih konsultanata skreće se na IFAD-ovu politiku protiv pranja novca i finansiranja terorizma, kao i na revidiranu politiku o sprečavanju prevara i korupcije u njegovim aktivnostima i operacijama. Ove politike definišu zabranjene prakse. IFAD se dodatno obavezuje da obezbijedi bezbjedno radno okruženje, uključujući zaštitu od seksualnog uznemiravanja, eksploatacije i zlostavljanja (SEA), kako je detaljno navedeno u IFAD-ovoj politici o sprječavanju i reagovanju na SEA. Pristupanjem ovom dokumentu, konsultanti potvrđuju da su pročitali, razumjeli i pristali na IFAD-ovu Politiku privatnosti.</w:t>
      </w:r>
    </w:p>
    <w:p w14:paraId="5015FFA8" w14:textId="77777777" w:rsidR="00FB3B38" w:rsidRPr="00690180" w:rsidRDefault="00FB3B38" w:rsidP="00AA61F7">
      <w:pPr>
        <w:spacing w:before="100" w:beforeAutospacing="1" w:after="100" w:afterAutospacing="1"/>
        <w:jc w:val="both"/>
        <w:rPr>
          <w:rFonts w:ascii="Arial" w:hAnsi="Arial" w:cs="Arial"/>
          <w:sz w:val="22"/>
          <w:szCs w:val="22"/>
        </w:rPr>
      </w:pPr>
      <w:r w:rsidRPr="00690180">
        <w:rPr>
          <w:rFonts w:ascii="Arial" w:hAnsi="Arial" w:cs="Arial"/>
          <w:sz w:val="22"/>
          <w:szCs w:val="22"/>
        </w:rPr>
        <w:t>Zainteresovani konsultanti neće imati nikakav stvarni, potencijalni ili razumno uočeni sukob interesa. Konsultanti kod kojih postoji takav sukob biće diskvalifikovani, osim ako Fond eksplicitno ne odluči drugačije. Sukob interesa postoji, između ostalog, ukoliko konsultant ima poslovni ili porodični odnos sa članom osoblja klijenta, IFAD-a ili bilo kojim drugim učesnikom u pripremi ovog REOI, selekciji ili izvršenju ugovora.</w:t>
      </w:r>
    </w:p>
    <w:p w14:paraId="76FDA419" w14:textId="77777777" w:rsidR="00FB3B38" w:rsidRPr="00690180" w:rsidRDefault="00FB3B38" w:rsidP="00AA61F7">
      <w:pPr>
        <w:spacing w:before="100" w:beforeAutospacing="1" w:after="100" w:afterAutospacing="1"/>
        <w:jc w:val="both"/>
        <w:rPr>
          <w:rFonts w:ascii="Arial" w:hAnsi="Arial" w:cs="Arial"/>
          <w:sz w:val="22"/>
          <w:szCs w:val="22"/>
        </w:rPr>
      </w:pPr>
      <w:r w:rsidRPr="00690180">
        <w:rPr>
          <w:rFonts w:ascii="Arial" w:hAnsi="Arial" w:cs="Arial"/>
          <w:sz w:val="22"/>
          <w:szCs w:val="22"/>
        </w:rPr>
        <w:t>Obaveza je konsultanta da tokom čitavog procesa selekcije i izvršenja ugovora otvoreno prijavljuje sve moguće sukobe interesa. Neprijavljivanje može dovesti do diskvalifikacije, raskida ugovora i drugih posljedica, u skladu sa IFAD-ovim politikama.</w:t>
      </w:r>
    </w:p>
    <w:p w14:paraId="7B8D4BA3" w14:textId="77777777" w:rsidR="00FB3B38" w:rsidRPr="00690180" w:rsidRDefault="00FB3B38" w:rsidP="00AA61F7">
      <w:pPr>
        <w:spacing w:before="100" w:beforeAutospacing="1" w:after="100" w:afterAutospacing="1"/>
        <w:jc w:val="both"/>
        <w:rPr>
          <w:rFonts w:ascii="Arial" w:hAnsi="Arial" w:cs="Arial"/>
          <w:sz w:val="22"/>
          <w:szCs w:val="22"/>
        </w:rPr>
      </w:pPr>
      <w:r w:rsidRPr="00690180">
        <w:rPr>
          <w:rFonts w:ascii="Arial" w:hAnsi="Arial" w:cs="Arial"/>
          <w:sz w:val="22"/>
          <w:szCs w:val="22"/>
        </w:rPr>
        <w:t>Sljedeća pravila o sukobu interesa važe za angažovanje vladinog i klijentskog osoblja:</w:t>
      </w:r>
    </w:p>
    <w:p w14:paraId="769BB674" w14:textId="77777777" w:rsidR="00FB3B38" w:rsidRPr="00690180" w:rsidRDefault="00FB3B38" w:rsidP="00FB3B38">
      <w:pPr>
        <w:spacing w:before="100" w:beforeAutospacing="1" w:after="100" w:afterAutospacing="1"/>
        <w:ind w:left="720"/>
        <w:rPr>
          <w:rFonts w:ascii="Arial" w:hAnsi="Arial" w:cs="Arial"/>
          <w:sz w:val="22"/>
          <w:szCs w:val="22"/>
        </w:rPr>
      </w:pPr>
      <w:r w:rsidRPr="00690180">
        <w:rPr>
          <w:rFonts w:ascii="Arial" w:hAnsi="Arial" w:cs="Arial"/>
          <w:sz w:val="22"/>
          <w:szCs w:val="22"/>
        </w:rPr>
        <w:t>(a) Nijedan član upravnog odbora ili sadašnji zaposleni klijenta ne može biti predložen kao konsultant.</w:t>
      </w:r>
    </w:p>
    <w:p w14:paraId="4EB3854A" w14:textId="77777777" w:rsidR="00FB3B38" w:rsidRPr="00690180" w:rsidRDefault="00FB3B38" w:rsidP="00FB3B38">
      <w:pPr>
        <w:spacing w:before="100" w:beforeAutospacing="1" w:after="100" w:afterAutospacing="1"/>
        <w:ind w:left="720"/>
        <w:rPr>
          <w:rFonts w:ascii="Arial" w:hAnsi="Arial" w:cs="Arial"/>
          <w:sz w:val="22"/>
          <w:szCs w:val="22"/>
        </w:rPr>
      </w:pPr>
      <w:r w:rsidRPr="00690180">
        <w:rPr>
          <w:rFonts w:ascii="Arial" w:hAnsi="Arial" w:cs="Arial"/>
          <w:sz w:val="22"/>
          <w:szCs w:val="22"/>
        </w:rPr>
        <w:t>(b) Službenici vlade ne mogu raditi kao konsultanti unutar svojih institucija.</w:t>
      </w:r>
    </w:p>
    <w:p w14:paraId="580D392E" w14:textId="77777777" w:rsidR="00FB3B38" w:rsidRPr="00690180" w:rsidRDefault="00FB3B38" w:rsidP="00FB3B38">
      <w:pPr>
        <w:spacing w:before="100" w:beforeAutospacing="1" w:after="100" w:afterAutospacing="1"/>
        <w:ind w:left="720"/>
        <w:rPr>
          <w:rFonts w:ascii="Arial" w:hAnsi="Arial" w:cs="Arial"/>
          <w:sz w:val="22"/>
          <w:szCs w:val="22"/>
        </w:rPr>
      </w:pPr>
      <w:r w:rsidRPr="00690180">
        <w:rPr>
          <w:rFonts w:ascii="Arial" w:hAnsi="Arial" w:cs="Arial"/>
          <w:sz w:val="22"/>
          <w:szCs w:val="22"/>
        </w:rPr>
        <w:lastRenderedPageBreak/>
        <w:t>(c) Bivši službenici mogu biti angažovani ako ne postoji sukob interesa.</w:t>
      </w:r>
    </w:p>
    <w:p w14:paraId="0E5776A0" w14:textId="7DFF73BC" w:rsidR="00FB3B38" w:rsidRPr="00690180" w:rsidRDefault="00FB3B38" w:rsidP="00FB3B38">
      <w:pPr>
        <w:spacing w:before="100" w:beforeAutospacing="1" w:after="100" w:afterAutospacing="1"/>
        <w:ind w:left="720"/>
        <w:rPr>
          <w:rFonts w:ascii="Arial" w:hAnsi="Arial" w:cs="Arial"/>
          <w:sz w:val="22"/>
          <w:szCs w:val="22"/>
        </w:rPr>
      </w:pPr>
      <w:r w:rsidRPr="00690180">
        <w:rPr>
          <w:rFonts w:ascii="Arial" w:hAnsi="Arial" w:cs="Arial"/>
          <w:sz w:val="22"/>
          <w:szCs w:val="22"/>
        </w:rPr>
        <w:t>(d) Ako je državni službenik predložen, mora imati pismenu potvrdu o odsustvu ili ostavci.</w:t>
      </w:r>
    </w:p>
    <w:p w14:paraId="671292E2" w14:textId="77777777" w:rsidR="00FB3B38" w:rsidRPr="00690180" w:rsidRDefault="00FB3B38" w:rsidP="00FB3B38">
      <w:pPr>
        <w:spacing w:before="100" w:beforeAutospacing="1" w:after="100" w:afterAutospacing="1"/>
        <w:ind w:left="720"/>
        <w:rPr>
          <w:rFonts w:ascii="Arial" w:hAnsi="Arial" w:cs="Arial"/>
          <w:sz w:val="22"/>
          <w:szCs w:val="22"/>
        </w:rPr>
      </w:pPr>
      <w:r w:rsidRPr="00690180">
        <w:rPr>
          <w:rFonts w:ascii="Arial" w:hAnsi="Arial" w:cs="Arial"/>
          <w:sz w:val="22"/>
          <w:szCs w:val="22"/>
        </w:rPr>
        <w:t>(e) Ako se predlaže bivši službenik koji je napustio instituciju u prethodnih 12 mjeseci, potreban je pisani “ne-prigovor” klijenta.</w:t>
      </w:r>
    </w:p>
    <w:p w14:paraId="3B261705" w14:textId="5000D617" w:rsidR="00FB3B38" w:rsidRPr="00690180" w:rsidRDefault="00FB3B38" w:rsidP="00721C92">
      <w:pPr>
        <w:spacing w:before="100" w:beforeAutospacing="1" w:after="100" w:afterAutospacing="1"/>
        <w:ind w:left="720"/>
        <w:rPr>
          <w:rFonts w:ascii="Arial" w:hAnsi="Arial" w:cs="Arial"/>
          <w:sz w:val="22"/>
          <w:szCs w:val="22"/>
        </w:rPr>
      </w:pPr>
      <w:r w:rsidRPr="00690180">
        <w:rPr>
          <w:rFonts w:ascii="Arial" w:hAnsi="Arial" w:cs="Arial"/>
          <w:sz w:val="22"/>
          <w:szCs w:val="22"/>
        </w:rPr>
        <w:t xml:space="preserve">Ministarstvo poziva kvalifikovane individualne konsultante da iskažu interesovanje za pružanje ovih usluga. Potrebno je dostaviti informacije koje potvrđuju stručnost i relevantno iskustvo u formi biografije (CV). Selekcija će biti sprovedena metodom individualnog angažovanja konsultanta (ICS), prema IFAD-ovom Priručniku za nabavku dostupnom na </w:t>
      </w:r>
      <w:hyperlink r:id="rId11" w:tgtFrame="_new" w:history="1">
        <w:r w:rsidRPr="00690180">
          <w:rPr>
            <w:rStyle w:val="Hyperlink"/>
            <w:rFonts w:ascii="Arial" w:hAnsi="Arial" w:cs="Arial"/>
            <w:sz w:val="22"/>
            <w:szCs w:val="22"/>
          </w:rPr>
          <w:t>www.ifad.org/project-procurement</w:t>
        </w:r>
      </w:hyperlink>
      <w:r w:rsidRPr="00690180">
        <w:rPr>
          <w:rFonts w:ascii="Arial" w:hAnsi="Arial" w:cs="Arial"/>
          <w:sz w:val="22"/>
          <w:szCs w:val="22"/>
        </w:rPr>
        <w:t xml:space="preserve">. </w:t>
      </w:r>
    </w:p>
    <w:p w14:paraId="37FDEE43" w14:textId="77777777" w:rsidR="00BF1A3F" w:rsidRPr="00690180" w:rsidRDefault="00BF1A3F" w:rsidP="00F23014">
      <w:pPr>
        <w:suppressAutoHyphens/>
        <w:spacing w:before="240"/>
        <w:jc w:val="both"/>
        <w:rPr>
          <w:rFonts w:ascii="Arial" w:hAnsi="Arial" w:cs="Arial"/>
          <w:spacing w:val="-2"/>
          <w:sz w:val="22"/>
          <w:szCs w:val="22"/>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501"/>
        <w:gridCol w:w="1298"/>
      </w:tblGrid>
      <w:tr w:rsidR="00BF1A3F" w:rsidRPr="00690180" w14:paraId="62C39269" w14:textId="77777777" w:rsidTr="00105B26">
        <w:trPr>
          <w:trHeight w:val="607"/>
        </w:trPr>
        <w:tc>
          <w:tcPr>
            <w:tcW w:w="1101" w:type="dxa"/>
            <w:tcBorders>
              <w:bottom w:val="single" w:sz="4" w:space="0" w:color="auto"/>
            </w:tcBorders>
            <w:shd w:val="clear" w:color="auto" w:fill="002060"/>
            <w:vAlign w:val="center"/>
          </w:tcPr>
          <w:p w14:paraId="1B70C8C0" w14:textId="77777777" w:rsidR="00BF1A3F" w:rsidRPr="00690180" w:rsidRDefault="00BF1A3F" w:rsidP="00105B26">
            <w:pPr>
              <w:jc w:val="center"/>
              <w:rPr>
                <w:rFonts w:ascii="Arial" w:eastAsia="Calibri" w:hAnsi="Arial" w:cs="Arial"/>
                <w:b/>
                <w:iCs/>
                <w:color w:val="FFFFFF" w:themeColor="background1"/>
                <w:sz w:val="22"/>
                <w:szCs w:val="22"/>
              </w:rPr>
            </w:pPr>
            <w:r w:rsidRPr="00690180">
              <w:rPr>
                <w:rFonts w:ascii="Arial" w:eastAsia="Calibri" w:hAnsi="Arial" w:cs="Arial"/>
                <w:b/>
                <w:iCs/>
                <w:color w:val="FFFFFF" w:themeColor="background1"/>
                <w:sz w:val="22"/>
                <w:szCs w:val="22"/>
              </w:rPr>
              <w:t xml:space="preserve">Stavka </w:t>
            </w:r>
          </w:p>
        </w:tc>
        <w:tc>
          <w:tcPr>
            <w:tcW w:w="7501" w:type="dxa"/>
            <w:tcBorders>
              <w:bottom w:val="single" w:sz="4" w:space="0" w:color="auto"/>
            </w:tcBorders>
            <w:shd w:val="clear" w:color="auto" w:fill="002060"/>
            <w:vAlign w:val="center"/>
          </w:tcPr>
          <w:p w14:paraId="50D23D53" w14:textId="77777777" w:rsidR="00BF1A3F" w:rsidRPr="00690180" w:rsidRDefault="00BF1A3F" w:rsidP="00105B26">
            <w:pPr>
              <w:jc w:val="center"/>
              <w:rPr>
                <w:rFonts w:ascii="Arial" w:eastAsia="Calibri" w:hAnsi="Arial" w:cs="Arial"/>
                <w:b/>
                <w:iCs/>
                <w:color w:val="FFFFFF" w:themeColor="background1"/>
                <w:sz w:val="22"/>
                <w:szCs w:val="22"/>
              </w:rPr>
            </w:pPr>
            <w:r w:rsidRPr="00690180">
              <w:rPr>
                <w:rFonts w:ascii="Arial" w:eastAsia="Calibri" w:hAnsi="Arial" w:cs="Arial"/>
                <w:b/>
                <w:iCs/>
                <w:color w:val="FFFFFF" w:themeColor="background1"/>
                <w:sz w:val="22"/>
                <w:szCs w:val="22"/>
              </w:rPr>
              <w:t>Kriterijumi</w:t>
            </w:r>
          </w:p>
        </w:tc>
        <w:tc>
          <w:tcPr>
            <w:tcW w:w="1298" w:type="dxa"/>
            <w:tcBorders>
              <w:bottom w:val="single" w:sz="4" w:space="0" w:color="auto"/>
            </w:tcBorders>
            <w:shd w:val="clear" w:color="auto" w:fill="002060"/>
            <w:vAlign w:val="center"/>
          </w:tcPr>
          <w:p w14:paraId="2C876F3F" w14:textId="77777777" w:rsidR="00BF1A3F" w:rsidRPr="00690180" w:rsidRDefault="00BF1A3F" w:rsidP="00105B26">
            <w:pPr>
              <w:jc w:val="center"/>
              <w:rPr>
                <w:rFonts w:ascii="Arial" w:eastAsia="Calibri" w:hAnsi="Arial" w:cs="Arial"/>
                <w:b/>
                <w:iCs/>
                <w:color w:val="FFFFFF" w:themeColor="background1"/>
                <w:sz w:val="22"/>
                <w:szCs w:val="22"/>
              </w:rPr>
            </w:pPr>
            <w:r w:rsidRPr="00690180">
              <w:rPr>
                <w:rFonts w:ascii="Arial" w:eastAsia="Calibri" w:hAnsi="Arial" w:cs="Arial"/>
                <w:b/>
                <w:iCs/>
                <w:color w:val="FFFFFF" w:themeColor="background1"/>
                <w:sz w:val="22"/>
                <w:szCs w:val="22"/>
              </w:rPr>
              <w:t xml:space="preserve">Bodovi </w:t>
            </w:r>
          </w:p>
        </w:tc>
      </w:tr>
      <w:tr w:rsidR="00BF1A3F" w:rsidRPr="00690180" w14:paraId="11DEE0D6" w14:textId="77777777" w:rsidTr="00105B26">
        <w:trPr>
          <w:trHeight w:val="607"/>
        </w:trPr>
        <w:tc>
          <w:tcPr>
            <w:tcW w:w="1101" w:type="dxa"/>
            <w:tcBorders>
              <w:bottom w:val="single" w:sz="4" w:space="0" w:color="auto"/>
            </w:tcBorders>
            <w:shd w:val="clear" w:color="auto" w:fill="002060"/>
            <w:vAlign w:val="center"/>
          </w:tcPr>
          <w:p w14:paraId="03D4ADC6" w14:textId="77777777" w:rsidR="00BF1A3F" w:rsidRPr="00690180" w:rsidRDefault="00BF1A3F" w:rsidP="00105B26">
            <w:pPr>
              <w:pStyle w:val="ListParagraph"/>
              <w:numPr>
                <w:ilvl w:val="0"/>
                <w:numId w:val="29"/>
              </w:numPr>
              <w:jc w:val="center"/>
              <w:rPr>
                <w:rFonts w:ascii="Arial" w:eastAsia="Calibri" w:hAnsi="Arial" w:cs="Arial"/>
                <w:b/>
                <w:iCs/>
                <w:color w:val="FFFFFF" w:themeColor="background1"/>
                <w:sz w:val="22"/>
                <w:szCs w:val="22"/>
              </w:rPr>
            </w:pPr>
          </w:p>
        </w:tc>
        <w:tc>
          <w:tcPr>
            <w:tcW w:w="7501" w:type="dxa"/>
            <w:tcBorders>
              <w:bottom w:val="single" w:sz="4" w:space="0" w:color="auto"/>
            </w:tcBorders>
            <w:shd w:val="clear" w:color="auto" w:fill="002060"/>
            <w:vAlign w:val="center"/>
          </w:tcPr>
          <w:p w14:paraId="111B406D" w14:textId="77777777" w:rsidR="00BF1A3F" w:rsidRPr="00690180" w:rsidRDefault="00BF1A3F" w:rsidP="00105B26">
            <w:pPr>
              <w:rPr>
                <w:rFonts w:ascii="Arial" w:eastAsia="Calibri" w:hAnsi="Arial" w:cs="Arial"/>
                <w:b/>
                <w:iCs/>
                <w:color w:val="FFFFFF" w:themeColor="background1"/>
                <w:sz w:val="22"/>
                <w:szCs w:val="22"/>
              </w:rPr>
            </w:pPr>
            <w:r w:rsidRPr="00690180">
              <w:rPr>
                <w:rFonts w:ascii="Arial" w:eastAsia="Calibri" w:hAnsi="Arial" w:cs="Arial"/>
                <w:b/>
                <w:iCs/>
                <w:color w:val="FFFFFF" w:themeColor="background1"/>
                <w:sz w:val="22"/>
                <w:szCs w:val="22"/>
              </w:rPr>
              <w:t xml:space="preserve">Relevantno iskustvo </w:t>
            </w:r>
          </w:p>
        </w:tc>
        <w:tc>
          <w:tcPr>
            <w:tcW w:w="1298" w:type="dxa"/>
            <w:tcBorders>
              <w:bottom w:val="single" w:sz="4" w:space="0" w:color="auto"/>
            </w:tcBorders>
            <w:shd w:val="clear" w:color="auto" w:fill="002060"/>
            <w:vAlign w:val="center"/>
          </w:tcPr>
          <w:p w14:paraId="5D83519D" w14:textId="77777777" w:rsidR="00BF1A3F" w:rsidRPr="00690180" w:rsidRDefault="00BF1A3F" w:rsidP="00105B26">
            <w:pPr>
              <w:jc w:val="center"/>
              <w:rPr>
                <w:rFonts w:ascii="Arial" w:eastAsia="Calibri" w:hAnsi="Arial" w:cs="Arial"/>
                <w:b/>
                <w:iCs/>
                <w:color w:val="FFFFFF" w:themeColor="background1"/>
                <w:sz w:val="22"/>
                <w:szCs w:val="22"/>
              </w:rPr>
            </w:pPr>
          </w:p>
        </w:tc>
      </w:tr>
      <w:tr w:rsidR="00BF1A3F" w:rsidRPr="00690180" w14:paraId="15045AEF" w14:textId="77777777" w:rsidTr="00105B26">
        <w:trPr>
          <w:trHeight w:val="44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641B54" w14:textId="77777777" w:rsidR="00BF1A3F" w:rsidRPr="00690180" w:rsidRDefault="00BF1A3F" w:rsidP="00105B26">
            <w:pPr>
              <w:pStyle w:val="ListParagraph"/>
              <w:numPr>
                <w:ilvl w:val="1"/>
                <w:numId w:val="29"/>
              </w:numPr>
              <w:spacing w:before="120"/>
              <w:jc w:val="center"/>
              <w:rPr>
                <w:rFonts w:ascii="Arial" w:eastAsia="Calibri" w:hAnsi="Arial" w:cs="Arial"/>
                <w:iCs/>
                <w:sz w:val="22"/>
                <w:szCs w:val="22"/>
              </w:rPr>
            </w:pP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DE3688" w14:textId="6AFDB5E1" w:rsidR="00BF1A3F" w:rsidRPr="00690180" w:rsidRDefault="00BF1A3F" w:rsidP="00DC1FD2">
            <w:pPr>
              <w:jc w:val="both"/>
              <w:rPr>
                <w:rFonts w:ascii="Arial" w:hAnsi="Arial" w:cs="Arial"/>
                <w:spacing w:val="-2"/>
                <w:sz w:val="22"/>
                <w:szCs w:val="22"/>
              </w:rPr>
            </w:pPr>
            <w:r w:rsidRPr="00690180">
              <w:rPr>
                <w:rFonts w:ascii="Arial" w:hAnsi="Arial" w:cs="Arial"/>
                <w:spacing w:val="-2"/>
                <w:sz w:val="22"/>
                <w:szCs w:val="22"/>
              </w:rPr>
              <w:t xml:space="preserve">Minimun </w:t>
            </w:r>
            <w:r w:rsidR="00FB3B38" w:rsidRPr="00690180">
              <w:rPr>
                <w:rFonts w:ascii="Arial" w:hAnsi="Arial" w:cs="Arial"/>
                <w:spacing w:val="-2"/>
                <w:sz w:val="22"/>
                <w:szCs w:val="22"/>
              </w:rPr>
              <w:t>3</w:t>
            </w:r>
            <w:r w:rsidRPr="00690180">
              <w:rPr>
                <w:rFonts w:ascii="Arial" w:hAnsi="Arial" w:cs="Arial"/>
                <w:spacing w:val="-2"/>
                <w:sz w:val="22"/>
                <w:szCs w:val="22"/>
              </w:rPr>
              <w:t xml:space="preserve"> godine profesionalnog iskustva </w:t>
            </w:r>
            <w:r w:rsidR="00DC1FD2" w:rsidRPr="00690180">
              <w:rPr>
                <w:rFonts w:ascii="Arial" w:hAnsi="Arial" w:cs="Arial"/>
                <w:spacing w:val="-2"/>
                <w:sz w:val="22"/>
                <w:szCs w:val="22"/>
              </w:rPr>
              <w:t xml:space="preserve">u </w:t>
            </w:r>
            <w:r w:rsidR="00407FD9" w:rsidRPr="00690180">
              <w:rPr>
                <w:rFonts w:ascii="Arial" w:hAnsi="Arial" w:cs="Arial"/>
                <w:spacing w:val="-2"/>
                <w:sz w:val="22"/>
                <w:szCs w:val="22"/>
              </w:rPr>
              <w:t xml:space="preserve">mapiranju ili analizi lanaca vrijednosti ili drugim sličnim zadacima u sektoru stocarske </w:t>
            </w:r>
            <w:r w:rsidR="00AA61F7" w:rsidRPr="00690180">
              <w:rPr>
                <w:rFonts w:ascii="Arial" w:hAnsi="Arial" w:cs="Arial"/>
                <w:spacing w:val="-2"/>
                <w:sz w:val="22"/>
                <w:szCs w:val="22"/>
              </w:rPr>
              <w:t>proizvodnje, a</w:t>
            </w:r>
            <w:r w:rsidR="00407FD9" w:rsidRPr="00690180">
              <w:rPr>
                <w:rFonts w:ascii="Arial" w:hAnsi="Arial" w:cs="Arial"/>
                <w:spacing w:val="-2"/>
                <w:sz w:val="22"/>
                <w:szCs w:val="22"/>
              </w:rPr>
              <w:t xml:space="preserve"> koji su slični u odnosu na predloženi projektni zadatak</w:t>
            </w:r>
          </w:p>
          <w:p w14:paraId="51793816" w14:textId="15B2CD53" w:rsidR="00407FD9" w:rsidRPr="00690180" w:rsidRDefault="00407FD9" w:rsidP="00DC1FD2">
            <w:pPr>
              <w:jc w:val="both"/>
              <w:rPr>
                <w:rFonts w:ascii="Arial" w:hAnsi="Arial" w:cs="Arial"/>
                <w:spacing w:val="-2"/>
                <w:sz w:val="22"/>
                <w:szCs w:val="22"/>
              </w:rPr>
            </w:pP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32698447" w14:textId="037CC5D3" w:rsidR="00BF1A3F" w:rsidRPr="00690180" w:rsidRDefault="00407FD9" w:rsidP="00105B26">
            <w:pPr>
              <w:spacing w:before="120"/>
              <w:ind w:left="126"/>
              <w:jc w:val="center"/>
              <w:rPr>
                <w:rFonts w:ascii="Arial" w:eastAsia="Calibri" w:hAnsi="Arial" w:cs="Arial"/>
                <w:iCs/>
                <w:sz w:val="22"/>
                <w:szCs w:val="22"/>
              </w:rPr>
            </w:pPr>
            <w:r w:rsidRPr="00690180">
              <w:rPr>
                <w:rFonts w:ascii="Arial" w:eastAsia="Calibri" w:hAnsi="Arial" w:cs="Arial"/>
                <w:iCs/>
                <w:sz w:val="22"/>
                <w:szCs w:val="22"/>
              </w:rPr>
              <w:t>70</w:t>
            </w:r>
            <w:r w:rsidR="00BF1A3F" w:rsidRPr="00690180">
              <w:rPr>
                <w:rFonts w:ascii="Arial" w:eastAsia="Calibri" w:hAnsi="Arial" w:cs="Arial"/>
                <w:iCs/>
                <w:sz w:val="22"/>
                <w:szCs w:val="22"/>
              </w:rPr>
              <w:t xml:space="preserve">  </w:t>
            </w:r>
          </w:p>
        </w:tc>
      </w:tr>
      <w:tr w:rsidR="00BF1A3F" w:rsidRPr="00690180" w14:paraId="6F8E5926" w14:textId="77777777" w:rsidTr="00105B26">
        <w:trPr>
          <w:trHeight w:val="71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212CB5" w14:textId="787882FC" w:rsidR="00BF1A3F" w:rsidRPr="00690180" w:rsidRDefault="00407FD9" w:rsidP="00105B26">
            <w:pPr>
              <w:spacing w:before="120"/>
              <w:jc w:val="center"/>
              <w:rPr>
                <w:rFonts w:ascii="Arial" w:eastAsia="Calibri" w:hAnsi="Arial" w:cs="Arial"/>
                <w:iCs/>
                <w:sz w:val="22"/>
                <w:szCs w:val="22"/>
              </w:rPr>
            </w:pPr>
            <w:r w:rsidRPr="00690180">
              <w:rPr>
                <w:rFonts w:ascii="Arial" w:eastAsia="Calibri" w:hAnsi="Arial" w:cs="Arial"/>
                <w:iCs/>
                <w:sz w:val="22"/>
                <w:szCs w:val="22"/>
              </w:rPr>
              <w:t>1.2</w:t>
            </w: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BD0A34" w14:textId="5C80A405" w:rsidR="00BF1A3F" w:rsidRPr="00690180" w:rsidRDefault="00BF1A3F" w:rsidP="00105B26">
            <w:pPr>
              <w:spacing w:before="120" w:after="200"/>
              <w:contextualSpacing/>
              <w:jc w:val="both"/>
              <w:rPr>
                <w:rFonts w:ascii="Arial" w:hAnsi="Arial" w:cs="Arial"/>
                <w:spacing w:val="-2"/>
                <w:sz w:val="22"/>
                <w:szCs w:val="22"/>
              </w:rPr>
            </w:pPr>
            <w:r w:rsidRPr="00690180">
              <w:rPr>
                <w:rFonts w:ascii="Arial" w:hAnsi="Arial" w:cs="Arial"/>
                <w:spacing w:val="-2"/>
                <w:sz w:val="22"/>
                <w:szCs w:val="22"/>
              </w:rPr>
              <w:t xml:space="preserve">Generalne kvalifikacije: Minimum VII-1 nivo </w:t>
            </w:r>
            <w:r w:rsidR="002E03B9" w:rsidRPr="00690180">
              <w:rPr>
                <w:rFonts w:ascii="Arial" w:hAnsi="Arial" w:cs="Arial"/>
                <w:spacing w:val="-2"/>
                <w:sz w:val="22"/>
                <w:szCs w:val="22"/>
              </w:rPr>
              <w:t xml:space="preserve">(240 ECTS) </w:t>
            </w:r>
            <w:r w:rsidRPr="00690180">
              <w:rPr>
                <w:rFonts w:ascii="Arial" w:hAnsi="Arial" w:cs="Arial"/>
                <w:spacing w:val="-2"/>
                <w:sz w:val="22"/>
                <w:szCs w:val="22"/>
              </w:rPr>
              <w:t xml:space="preserve">u oblasti </w:t>
            </w:r>
            <w:r w:rsidR="00DC1FD2" w:rsidRPr="00690180">
              <w:rPr>
                <w:rFonts w:ascii="Arial" w:hAnsi="Arial" w:cs="Arial"/>
                <w:spacing w:val="-2"/>
                <w:sz w:val="22"/>
                <w:szCs w:val="22"/>
              </w:rPr>
              <w:t xml:space="preserve">poljoprivrede, </w:t>
            </w:r>
            <w:r w:rsidR="00DC1FD2" w:rsidRPr="00690180">
              <w:rPr>
                <w:rFonts w:ascii="Arial" w:hAnsi="Arial" w:cs="Arial"/>
                <w:sz w:val="22"/>
                <w:szCs w:val="22"/>
              </w:rPr>
              <w:t xml:space="preserve">šumarstva, agroekonomije ili </w:t>
            </w:r>
            <w:r w:rsidR="002E03B9" w:rsidRPr="00690180">
              <w:rPr>
                <w:rFonts w:ascii="Arial" w:hAnsi="Arial" w:cs="Arial"/>
                <w:sz w:val="22"/>
                <w:szCs w:val="22"/>
              </w:rPr>
              <w:t xml:space="preserve">drugih </w:t>
            </w:r>
            <w:r w:rsidR="00DC1FD2" w:rsidRPr="00690180">
              <w:rPr>
                <w:rFonts w:ascii="Arial" w:hAnsi="Arial" w:cs="Arial"/>
                <w:sz w:val="22"/>
                <w:szCs w:val="22"/>
              </w:rPr>
              <w:t>srodnih</w:t>
            </w:r>
            <w:r w:rsidR="002E03B9" w:rsidRPr="00690180">
              <w:rPr>
                <w:rFonts w:ascii="Arial" w:hAnsi="Arial" w:cs="Arial"/>
                <w:sz w:val="22"/>
                <w:szCs w:val="22"/>
              </w:rPr>
              <w:t xml:space="preserve"> </w:t>
            </w:r>
            <w:r w:rsidR="00AA61F7" w:rsidRPr="00690180">
              <w:rPr>
                <w:rFonts w:ascii="Arial" w:hAnsi="Arial" w:cs="Arial"/>
                <w:sz w:val="22"/>
                <w:szCs w:val="22"/>
              </w:rPr>
              <w:t>naučnih oblasti</w:t>
            </w:r>
            <w:r w:rsidR="00DC1FD2" w:rsidRPr="00690180">
              <w:rPr>
                <w:rFonts w:ascii="Arial" w:hAnsi="Arial" w:cs="Arial"/>
                <w:sz w:val="22"/>
                <w:szCs w:val="22"/>
              </w:rPr>
              <w:t>;</w:t>
            </w: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113D1654" w14:textId="66237F1D" w:rsidR="00BF1A3F" w:rsidRPr="00690180" w:rsidRDefault="00407FD9" w:rsidP="00105B26">
            <w:pPr>
              <w:spacing w:before="120"/>
              <w:ind w:left="126"/>
              <w:jc w:val="center"/>
              <w:rPr>
                <w:rFonts w:ascii="Arial" w:eastAsia="Calibri" w:hAnsi="Arial" w:cs="Arial"/>
                <w:iCs/>
                <w:sz w:val="22"/>
                <w:szCs w:val="22"/>
              </w:rPr>
            </w:pPr>
            <w:r w:rsidRPr="00690180">
              <w:rPr>
                <w:rFonts w:ascii="Arial" w:eastAsia="Calibri" w:hAnsi="Arial" w:cs="Arial"/>
                <w:iCs/>
                <w:sz w:val="22"/>
                <w:szCs w:val="22"/>
              </w:rPr>
              <w:t>3</w:t>
            </w:r>
            <w:r w:rsidR="00BF1A3F" w:rsidRPr="00690180">
              <w:rPr>
                <w:rFonts w:ascii="Arial" w:eastAsia="Calibri" w:hAnsi="Arial" w:cs="Arial"/>
                <w:iCs/>
                <w:sz w:val="22"/>
                <w:szCs w:val="22"/>
              </w:rPr>
              <w:t xml:space="preserve">0 </w:t>
            </w:r>
          </w:p>
        </w:tc>
      </w:tr>
      <w:tr w:rsidR="00BF1A3F" w:rsidRPr="00690180" w14:paraId="6ACEE3FF" w14:textId="77777777" w:rsidTr="00E7031F">
        <w:trPr>
          <w:trHeight w:val="569"/>
        </w:trPr>
        <w:tc>
          <w:tcPr>
            <w:tcW w:w="1101" w:type="dxa"/>
            <w:shd w:val="clear" w:color="auto" w:fill="FFFFFF" w:themeFill="background1"/>
          </w:tcPr>
          <w:p w14:paraId="19BCE2E5" w14:textId="77777777" w:rsidR="00BF1A3F" w:rsidRPr="00690180" w:rsidRDefault="00BF1A3F" w:rsidP="00105B26">
            <w:pPr>
              <w:spacing w:before="120"/>
              <w:rPr>
                <w:rFonts w:ascii="Arial" w:eastAsia="Calibri" w:hAnsi="Arial" w:cs="Arial"/>
                <w:b/>
                <w:iCs/>
                <w:sz w:val="22"/>
                <w:szCs w:val="22"/>
              </w:rPr>
            </w:pPr>
          </w:p>
        </w:tc>
        <w:tc>
          <w:tcPr>
            <w:tcW w:w="7501" w:type="dxa"/>
            <w:shd w:val="clear" w:color="auto" w:fill="FFFFFF" w:themeFill="background1"/>
          </w:tcPr>
          <w:p w14:paraId="2DAC443A" w14:textId="7C2F9DF3" w:rsidR="00BF1A3F" w:rsidRPr="00690180" w:rsidRDefault="00BF1A3F" w:rsidP="00E7031F">
            <w:pPr>
              <w:spacing w:before="120"/>
              <w:ind w:left="360" w:firstLine="360"/>
              <w:jc w:val="right"/>
              <w:rPr>
                <w:rFonts w:ascii="Arial" w:eastAsia="Calibri" w:hAnsi="Arial" w:cs="Arial"/>
                <w:b/>
                <w:iCs/>
                <w:sz w:val="22"/>
                <w:szCs w:val="22"/>
              </w:rPr>
            </w:pPr>
            <w:r w:rsidRPr="00690180">
              <w:rPr>
                <w:rFonts w:ascii="Arial" w:eastAsia="Calibri" w:hAnsi="Arial" w:cs="Arial"/>
                <w:b/>
                <w:iCs/>
                <w:sz w:val="22"/>
                <w:szCs w:val="22"/>
              </w:rPr>
              <w:t>Ukupno poena</w:t>
            </w:r>
          </w:p>
        </w:tc>
        <w:tc>
          <w:tcPr>
            <w:tcW w:w="1298" w:type="dxa"/>
            <w:shd w:val="clear" w:color="auto" w:fill="FFFFFF" w:themeFill="background1"/>
            <w:vAlign w:val="center"/>
          </w:tcPr>
          <w:p w14:paraId="44C23DEF" w14:textId="77777777" w:rsidR="00BF1A3F" w:rsidRPr="00690180" w:rsidRDefault="00BF1A3F" w:rsidP="00105B26">
            <w:pPr>
              <w:spacing w:before="120"/>
              <w:ind w:left="126"/>
              <w:jc w:val="center"/>
              <w:rPr>
                <w:rFonts w:ascii="Arial" w:eastAsia="Calibri" w:hAnsi="Arial" w:cs="Arial"/>
                <w:b/>
                <w:iCs/>
                <w:sz w:val="22"/>
                <w:szCs w:val="22"/>
              </w:rPr>
            </w:pPr>
            <w:r w:rsidRPr="00690180">
              <w:rPr>
                <w:rFonts w:ascii="Arial" w:eastAsia="Calibri" w:hAnsi="Arial" w:cs="Arial"/>
                <w:b/>
                <w:iCs/>
                <w:sz w:val="22"/>
                <w:szCs w:val="22"/>
              </w:rPr>
              <w:t>100</w:t>
            </w:r>
          </w:p>
        </w:tc>
      </w:tr>
    </w:tbl>
    <w:p w14:paraId="29F0321B" w14:textId="77777777" w:rsidR="00A677D0" w:rsidRPr="00690180" w:rsidRDefault="00A677D0" w:rsidP="001424E2">
      <w:pPr>
        <w:suppressAutoHyphens/>
        <w:spacing w:after="120" w:line="276" w:lineRule="auto"/>
        <w:jc w:val="both"/>
        <w:rPr>
          <w:rFonts w:ascii="Arial" w:hAnsi="Arial" w:cs="Arial"/>
          <w:spacing w:val="-2"/>
          <w:sz w:val="22"/>
          <w:szCs w:val="22"/>
        </w:rPr>
      </w:pPr>
    </w:p>
    <w:p w14:paraId="491EBBD0" w14:textId="0698ECB0" w:rsidR="00583460" w:rsidRPr="00690180" w:rsidRDefault="00F224D7" w:rsidP="009D155C">
      <w:pPr>
        <w:suppressAutoHyphens/>
        <w:spacing w:after="120" w:line="276" w:lineRule="auto"/>
        <w:jc w:val="both"/>
        <w:rPr>
          <w:rFonts w:ascii="Arial" w:hAnsi="Arial" w:cs="Arial"/>
          <w:spacing w:val="-2"/>
          <w:sz w:val="22"/>
          <w:szCs w:val="22"/>
        </w:rPr>
      </w:pPr>
      <w:r w:rsidRPr="00690180">
        <w:rPr>
          <w:rFonts w:ascii="Arial" w:hAnsi="Arial" w:cs="Arial"/>
          <w:spacing w:val="-2"/>
          <w:sz w:val="22"/>
          <w:szCs w:val="22"/>
        </w:rPr>
        <w:t xml:space="preserve">Traženo iskustvo i kvalifikacije dokazivali bi se dostavljanjem dokumenata o angažovanju u datoj oblasti.  </w:t>
      </w:r>
    </w:p>
    <w:p w14:paraId="631BE356" w14:textId="26062E70" w:rsidR="00F224D7" w:rsidRPr="00690180" w:rsidRDefault="00F224D7" w:rsidP="009D155C">
      <w:pPr>
        <w:suppressAutoHyphens/>
        <w:spacing w:after="120" w:line="276" w:lineRule="auto"/>
        <w:jc w:val="both"/>
        <w:rPr>
          <w:rFonts w:ascii="Arial" w:hAnsi="Arial" w:cs="Arial"/>
          <w:spacing w:val="-2"/>
          <w:sz w:val="22"/>
          <w:szCs w:val="22"/>
        </w:rPr>
      </w:pPr>
      <w:r w:rsidRPr="00690180">
        <w:rPr>
          <w:rFonts w:ascii="Arial" w:hAnsi="Arial" w:cs="Arial"/>
          <w:spacing w:val="-2"/>
          <w:sz w:val="22"/>
          <w:szCs w:val="22"/>
        </w:rPr>
        <w:t>Da bi se smatrao tehnički kvalifikovanim, konsultant treba da postigne 75/100 ili više</w:t>
      </w:r>
      <w:r w:rsidR="00407FD9" w:rsidRPr="00690180">
        <w:rPr>
          <w:rFonts w:ascii="Arial" w:hAnsi="Arial" w:cs="Arial"/>
          <w:spacing w:val="-2"/>
          <w:sz w:val="22"/>
          <w:szCs w:val="22"/>
        </w:rPr>
        <w:t>.</w:t>
      </w:r>
    </w:p>
    <w:p w14:paraId="1439AEA8" w14:textId="7395C581" w:rsidR="001424E2" w:rsidRPr="00690180" w:rsidRDefault="00F224D7" w:rsidP="009D155C">
      <w:pPr>
        <w:suppressAutoHyphens/>
        <w:spacing w:after="120" w:line="276" w:lineRule="auto"/>
        <w:jc w:val="both"/>
        <w:rPr>
          <w:rFonts w:ascii="Arial" w:hAnsi="Arial" w:cs="Arial"/>
          <w:spacing w:val="-2"/>
          <w:sz w:val="22"/>
          <w:szCs w:val="22"/>
        </w:rPr>
      </w:pPr>
      <w:r w:rsidRPr="00690180">
        <w:rPr>
          <w:rFonts w:ascii="Arial" w:hAnsi="Arial" w:cs="Arial"/>
          <w:spacing w:val="-2"/>
          <w:sz w:val="22"/>
          <w:szCs w:val="22"/>
        </w:rPr>
        <w:t>Samo najbolje rangirani konsultant će biti pozvan da podnese tehnički i finansijski predlog.</w:t>
      </w:r>
      <w:r w:rsidR="00EC1C95" w:rsidRPr="00690180">
        <w:rPr>
          <w:rFonts w:ascii="Arial" w:hAnsi="Arial" w:cs="Arial"/>
          <w:sz w:val="22"/>
          <w:szCs w:val="22"/>
        </w:rPr>
        <w:t xml:space="preserve"> </w:t>
      </w:r>
      <w:r w:rsidR="00EC1C95" w:rsidRPr="00690180">
        <w:rPr>
          <w:rFonts w:ascii="Arial" w:hAnsi="Arial" w:cs="Arial"/>
          <w:spacing w:val="-2"/>
          <w:sz w:val="22"/>
          <w:szCs w:val="22"/>
        </w:rPr>
        <w:t>Konačna odluka o izboru najbolje rangiranih konsultanta će biti saopštena nakon dobivene konačne saglasnosti IFAD-a.</w:t>
      </w:r>
    </w:p>
    <w:p w14:paraId="325E3E9A" w14:textId="1FDFE819" w:rsidR="00F955D6" w:rsidRPr="00690180" w:rsidRDefault="00F955D6" w:rsidP="00F955D6">
      <w:pPr>
        <w:suppressAutoHyphens/>
        <w:spacing w:after="120" w:line="276" w:lineRule="auto"/>
        <w:jc w:val="both"/>
        <w:rPr>
          <w:rFonts w:ascii="Arial" w:hAnsi="Arial" w:cs="Arial"/>
          <w:spacing w:val="-2"/>
          <w:sz w:val="22"/>
          <w:szCs w:val="22"/>
        </w:rPr>
      </w:pPr>
      <w:r w:rsidRPr="00690180">
        <w:rPr>
          <w:rFonts w:ascii="Arial" w:hAnsi="Arial" w:cs="Arial"/>
          <w:spacing w:val="-2"/>
          <w:sz w:val="22"/>
          <w:szCs w:val="22"/>
        </w:rPr>
        <w:t xml:space="preserve">Svaki zahtjev za pojašnjenje o ovom REOI-u treba poslati e-poštom na dolje navedenu adresu najkasnije </w:t>
      </w:r>
      <w:r w:rsidR="00C71776" w:rsidRPr="004B174A">
        <w:rPr>
          <w:rFonts w:ascii="Arial" w:hAnsi="Arial" w:cs="Arial"/>
          <w:spacing w:val="-2"/>
          <w:sz w:val="22"/>
          <w:szCs w:val="22"/>
        </w:rPr>
        <w:t xml:space="preserve">do 14:00h, </w:t>
      </w:r>
      <w:r w:rsidR="00345494">
        <w:rPr>
          <w:rFonts w:ascii="Arial" w:hAnsi="Arial" w:cs="Arial"/>
          <w:spacing w:val="-2"/>
          <w:sz w:val="22"/>
          <w:szCs w:val="22"/>
        </w:rPr>
        <w:t>17</w:t>
      </w:r>
      <w:r w:rsidR="00C71776">
        <w:rPr>
          <w:rFonts w:ascii="Arial" w:hAnsi="Arial" w:cs="Arial"/>
          <w:spacing w:val="-2"/>
          <w:sz w:val="22"/>
          <w:szCs w:val="22"/>
        </w:rPr>
        <w:t>.</w:t>
      </w:r>
      <w:r w:rsidR="00C71776" w:rsidRPr="004B174A">
        <w:rPr>
          <w:rFonts w:ascii="Arial" w:hAnsi="Arial" w:cs="Arial"/>
          <w:spacing w:val="-2"/>
          <w:sz w:val="22"/>
          <w:szCs w:val="22"/>
        </w:rPr>
        <w:t>0</w:t>
      </w:r>
      <w:r w:rsidR="002805C1">
        <w:rPr>
          <w:rFonts w:ascii="Arial" w:hAnsi="Arial" w:cs="Arial"/>
          <w:spacing w:val="-2"/>
          <w:sz w:val="22"/>
          <w:szCs w:val="22"/>
        </w:rPr>
        <w:t>6</w:t>
      </w:r>
      <w:r w:rsidR="00C71776" w:rsidRPr="004B174A">
        <w:rPr>
          <w:rFonts w:ascii="Arial" w:hAnsi="Arial" w:cs="Arial"/>
          <w:spacing w:val="-2"/>
          <w:sz w:val="22"/>
          <w:szCs w:val="22"/>
        </w:rPr>
        <w:t>.2025., po lokalnom vremenu. Klijent će dati odgovore na sve zahtjeve za pojašnjenje do 14:00h, 1</w:t>
      </w:r>
      <w:r w:rsidR="00345494">
        <w:rPr>
          <w:rFonts w:ascii="Arial" w:hAnsi="Arial" w:cs="Arial"/>
          <w:spacing w:val="-2"/>
          <w:sz w:val="22"/>
          <w:szCs w:val="22"/>
        </w:rPr>
        <w:t>8</w:t>
      </w:r>
      <w:r w:rsidR="00C71776">
        <w:rPr>
          <w:rFonts w:ascii="Arial" w:hAnsi="Arial" w:cs="Arial"/>
          <w:spacing w:val="-2"/>
          <w:sz w:val="22"/>
          <w:szCs w:val="22"/>
        </w:rPr>
        <w:t>.</w:t>
      </w:r>
      <w:r w:rsidR="00C71776" w:rsidRPr="004B174A">
        <w:rPr>
          <w:rFonts w:ascii="Arial" w:hAnsi="Arial" w:cs="Arial"/>
          <w:spacing w:val="-2"/>
          <w:sz w:val="22"/>
          <w:szCs w:val="22"/>
        </w:rPr>
        <w:t>0</w:t>
      </w:r>
      <w:r w:rsidR="002805C1">
        <w:rPr>
          <w:rFonts w:ascii="Arial" w:hAnsi="Arial" w:cs="Arial"/>
          <w:spacing w:val="-2"/>
          <w:sz w:val="22"/>
          <w:szCs w:val="22"/>
        </w:rPr>
        <w:t>6</w:t>
      </w:r>
      <w:r w:rsidR="00C71776" w:rsidRPr="004B174A">
        <w:rPr>
          <w:rFonts w:ascii="Arial" w:hAnsi="Arial" w:cs="Arial"/>
          <w:spacing w:val="-2"/>
          <w:sz w:val="22"/>
          <w:szCs w:val="22"/>
        </w:rPr>
        <w:t>.2025., po lokalnom vremenu.</w:t>
      </w:r>
    </w:p>
    <w:p w14:paraId="26C6532D" w14:textId="77777777" w:rsidR="00DE5ABC" w:rsidRPr="00690180" w:rsidRDefault="00F955D6" w:rsidP="00F955D6">
      <w:pPr>
        <w:suppressAutoHyphens/>
        <w:spacing w:after="120" w:line="276" w:lineRule="auto"/>
        <w:jc w:val="both"/>
        <w:rPr>
          <w:rFonts w:ascii="Arial" w:hAnsi="Arial" w:cs="Arial"/>
          <w:spacing w:val="-2"/>
          <w:sz w:val="22"/>
          <w:szCs w:val="22"/>
        </w:rPr>
      </w:pPr>
      <w:r w:rsidRPr="00690180">
        <w:rPr>
          <w:rFonts w:ascii="Arial" w:hAnsi="Arial" w:cs="Arial"/>
          <w:spacing w:val="-2"/>
          <w:sz w:val="22"/>
          <w:szCs w:val="22"/>
        </w:rPr>
        <w:t>Iskazi zainteresovanosti moraju biti dostavljeni u pisanoj formi koristeći obrasce koji su obezbijeđeni za ovu svrhu zajedno sa svim pratećim dokumentima</w:t>
      </w:r>
      <w:r w:rsidR="00B21EF1" w:rsidRPr="00690180">
        <w:rPr>
          <w:rFonts w:ascii="Arial" w:hAnsi="Arial" w:cs="Arial"/>
          <w:spacing w:val="-2"/>
          <w:sz w:val="22"/>
          <w:szCs w:val="22"/>
        </w:rPr>
        <w:t xml:space="preserve"> kojim se dokazuje profesionalno iskustvo</w:t>
      </w:r>
      <w:r w:rsidRPr="00690180">
        <w:rPr>
          <w:rFonts w:ascii="Arial" w:hAnsi="Arial" w:cs="Arial"/>
          <w:spacing w:val="-2"/>
          <w:sz w:val="22"/>
          <w:szCs w:val="22"/>
        </w:rPr>
        <w:t xml:space="preserve">. </w:t>
      </w:r>
    </w:p>
    <w:p w14:paraId="378BEA52" w14:textId="05314249" w:rsidR="00DE5ABC" w:rsidRPr="00690180" w:rsidRDefault="00DE5ABC" w:rsidP="00DE5ABC">
      <w:pPr>
        <w:suppressAutoHyphens/>
        <w:spacing w:after="120" w:line="276" w:lineRule="auto"/>
        <w:jc w:val="both"/>
        <w:rPr>
          <w:rFonts w:ascii="Arial" w:hAnsi="Arial" w:cs="Arial"/>
          <w:spacing w:val="-2"/>
          <w:sz w:val="22"/>
          <w:szCs w:val="22"/>
        </w:rPr>
      </w:pPr>
      <w:r w:rsidRPr="00690180">
        <w:rPr>
          <w:rFonts w:ascii="Arial" w:hAnsi="Arial" w:cs="Arial"/>
          <w:spacing w:val="-2"/>
          <w:sz w:val="22"/>
          <w:szCs w:val="22"/>
        </w:rPr>
        <w:t>Uz prijavu je potrebno dostaviti sljedeću dokumentaciju:</w:t>
      </w:r>
    </w:p>
    <w:p w14:paraId="0DA92EC6" w14:textId="3F24CD82" w:rsidR="00DE5ABC" w:rsidRPr="00690180" w:rsidRDefault="00DE5ABC" w:rsidP="00DE5ABC">
      <w:pPr>
        <w:suppressAutoHyphens/>
        <w:spacing w:after="120" w:line="276" w:lineRule="auto"/>
        <w:jc w:val="both"/>
        <w:rPr>
          <w:rFonts w:ascii="Arial" w:hAnsi="Arial" w:cs="Arial"/>
          <w:spacing w:val="-2"/>
          <w:sz w:val="22"/>
          <w:szCs w:val="22"/>
        </w:rPr>
      </w:pPr>
      <w:r w:rsidRPr="00690180">
        <w:rPr>
          <w:rFonts w:ascii="Arial" w:hAnsi="Arial" w:cs="Arial"/>
          <w:spacing w:val="-2"/>
          <w:sz w:val="22"/>
          <w:szCs w:val="22"/>
        </w:rPr>
        <w:t>-</w:t>
      </w:r>
      <w:r w:rsidRPr="00690180">
        <w:rPr>
          <w:rFonts w:ascii="Arial" w:hAnsi="Arial" w:cs="Arial"/>
          <w:spacing w:val="-2"/>
          <w:sz w:val="22"/>
          <w:szCs w:val="22"/>
        </w:rPr>
        <w:tab/>
        <w:t>ov</w:t>
      </w:r>
      <w:r w:rsidR="00B512AF" w:rsidRPr="00690180">
        <w:rPr>
          <w:rFonts w:ascii="Arial" w:hAnsi="Arial" w:cs="Arial"/>
          <w:spacing w:val="-2"/>
          <w:sz w:val="22"/>
          <w:szCs w:val="22"/>
        </w:rPr>
        <w:t>j</w:t>
      </w:r>
      <w:r w:rsidRPr="00690180">
        <w:rPr>
          <w:rFonts w:ascii="Arial" w:hAnsi="Arial" w:cs="Arial"/>
          <w:spacing w:val="-2"/>
          <w:sz w:val="22"/>
          <w:szCs w:val="22"/>
        </w:rPr>
        <w:t>erena kopija univerzitetske diplome;</w:t>
      </w:r>
    </w:p>
    <w:p w14:paraId="2E741362" w14:textId="15E1052A" w:rsidR="00DE5ABC" w:rsidRPr="00690180" w:rsidRDefault="00DE5ABC" w:rsidP="00DE5ABC">
      <w:pPr>
        <w:suppressAutoHyphens/>
        <w:spacing w:after="120" w:line="276" w:lineRule="auto"/>
        <w:jc w:val="both"/>
        <w:rPr>
          <w:rFonts w:ascii="Arial" w:hAnsi="Arial" w:cs="Arial"/>
          <w:spacing w:val="-2"/>
          <w:sz w:val="22"/>
          <w:szCs w:val="22"/>
        </w:rPr>
      </w:pPr>
      <w:r w:rsidRPr="00690180">
        <w:rPr>
          <w:rFonts w:ascii="Arial" w:hAnsi="Arial" w:cs="Arial"/>
          <w:spacing w:val="-2"/>
          <w:sz w:val="22"/>
          <w:szCs w:val="22"/>
        </w:rPr>
        <w:t>-</w:t>
      </w:r>
      <w:r w:rsidRPr="00690180">
        <w:rPr>
          <w:rFonts w:ascii="Arial" w:hAnsi="Arial" w:cs="Arial"/>
          <w:spacing w:val="-2"/>
          <w:sz w:val="22"/>
          <w:szCs w:val="22"/>
        </w:rPr>
        <w:tab/>
      </w:r>
      <w:r w:rsidR="00C755DE" w:rsidRPr="00690180">
        <w:rPr>
          <w:rStyle w:val="Strong"/>
          <w:rFonts w:ascii="Arial" w:hAnsi="Arial" w:cs="Arial"/>
          <w:b w:val="0"/>
          <w:bCs w:val="0"/>
          <w:sz w:val="22"/>
          <w:szCs w:val="22"/>
        </w:rPr>
        <w:t>potvrd</w:t>
      </w:r>
      <w:r w:rsidR="00407FD9" w:rsidRPr="00690180">
        <w:rPr>
          <w:rStyle w:val="Strong"/>
          <w:rFonts w:ascii="Arial" w:hAnsi="Arial" w:cs="Arial"/>
          <w:b w:val="0"/>
          <w:bCs w:val="0"/>
          <w:sz w:val="22"/>
          <w:szCs w:val="22"/>
        </w:rPr>
        <w:t>a koja</w:t>
      </w:r>
      <w:r w:rsidR="00C755DE" w:rsidRPr="00690180">
        <w:rPr>
          <w:rFonts w:ascii="Arial" w:hAnsi="Arial" w:cs="Arial"/>
          <w:sz w:val="22"/>
          <w:szCs w:val="22"/>
        </w:rPr>
        <w:t xml:space="preserve"> jasno potvrđuj</w:t>
      </w:r>
      <w:r w:rsidR="00F04566" w:rsidRPr="00690180">
        <w:rPr>
          <w:rFonts w:ascii="Arial" w:hAnsi="Arial" w:cs="Arial"/>
          <w:sz w:val="22"/>
          <w:szCs w:val="22"/>
        </w:rPr>
        <w:t>e</w:t>
      </w:r>
      <w:r w:rsidR="00C755DE" w:rsidRPr="00690180">
        <w:rPr>
          <w:rFonts w:ascii="Arial" w:hAnsi="Arial" w:cs="Arial"/>
          <w:sz w:val="22"/>
          <w:szCs w:val="22"/>
        </w:rPr>
        <w:t xml:space="preserve"> prethodno </w:t>
      </w:r>
      <w:r w:rsidR="00F04566" w:rsidRPr="00690180">
        <w:rPr>
          <w:rFonts w:ascii="Arial" w:hAnsi="Arial" w:cs="Arial"/>
          <w:sz w:val="22"/>
          <w:szCs w:val="22"/>
        </w:rPr>
        <w:t xml:space="preserve">iskustvo </w:t>
      </w:r>
      <w:r w:rsidR="00C755DE" w:rsidRPr="00690180">
        <w:rPr>
          <w:rFonts w:ascii="Arial" w:hAnsi="Arial" w:cs="Arial"/>
          <w:sz w:val="22"/>
          <w:szCs w:val="22"/>
        </w:rPr>
        <w:t xml:space="preserve">na sličnim zadacima </w:t>
      </w:r>
      <w:r w:rsidR="00407FD9" w:rsidRPr="00690180">
        <w:rPr>
          <w:rFonts w:ascii="Arial" w:hAnsi="Arial" w:cs="Arial"/>
          <w:sz w:val="22"/>
          <w:szCs w:val="22"/>
        </w:rPr>
        <w:t xml:space="preserve">u odnosu na predloženi Projektni zadatak </w:t>
      </w:r>
      <w:r w:rsidR="00C755DE" w:rsidRPr="00690180">
        <w:rPr>
          <w:rFonts w:ascii="Arial" w:hAnsi="Arial" w:cs="Arial"/>
          <w:sz w:val="22"/>
          <w:szCs w:val="22"/>
        </w:rPr>
        <w:t xml:space="preserve">(npr. </w:t>
      </w:r>
      <w:r w:rsidR="00F04566" w:rsidRPr="00690180">
        <w:rPr>
          <w:rFonts w:ascii="Arial" w:hAnsi="Arial" w:cs="Arial"/>
          <w:sz w:val="22"/>
          <w:szCs w:val="22"/>
        </w:rPr>
        <w:t>m</w:t>
      </w:r>
      <w:r w:rsidR="00C755DE" w:rsidRPr="00690180">
        <w:rPr>
          <w:rFonts w:ascii="Arial" w:hAnsi="Arial" w:cs="Arial"/>
          <w:sz w:val="22"/>
          <w:szCs w:val="22"/>
        </w:rPr>
        <w:t>apiranje</w:t>
      </w:r>
      <w:r w:rsidR="00F04566" w:rsidRPr="00690180">
        <w:rPr>
          <w:rFonts w:ascii="Arial" w:hAnsi="Arial" w:cs="Arial"/>
          <w:sz w:val="22"/>
          <w:szCs w:val="22"/>
        </w:rPr>
        <w:t xml:space="preserve"> ili</w:t>
      </w:r>
      <w:r w:rsidR="00C755DE" w:rsidRPr="00690180">
        <w:rPr>
          <w:rFonts w:ascii="Arial" w:hAnsi="Arial" w:cs="Arial"/>
          <w:sz w:val="22"/>
          <w:szCs w:val="22"/>
        </w:rPr>
        <w:t xml:space="preserve"> analiza lanaca vrijednosti</w:t>
      </w:r>
      <w:r w:rsidR="00F04566" w:rsidRPr="00690180">
        <w:rPr>
          <w:rFonts w:ascii="Arial" w:hAnsi="Arial" w:cs="Arial"/>
          <w:sz w:val="22"/>
          <w:szCs w:val="22"/>
        </w:rPr>
        <w:t xml:space="preserve"> iz tražene oblasti)</w:t>
      </w:r>
    </w:p>
    <w:p w14:paraId="61F1F87B" w14:textId="73137BA9" w:rsidR="00DE5ABC" w:rsidRPr="00690180" w:rsidRDefault="00DE5ABC" w:rsidP="00407FD9">
      <w:pPr>
        <w:suppressAutoHyphens/>
        <w:spacing w:after="120" w:line="276" w:lineRule="auto"/>
        <w:jc w:val="both"/>
        <w:rPr>
          <w:rFonts w:ascii="Arial" w:hAnsi="Arial" w:cs="Arial"/>
          <w:spacing w:val="-2"/>
          <w:sz w:val="22"/>
          <w:szCs w:val="22"/>
        </w:rPr>
      </w:pPr>
      <w:r w:rsidRPr="00690180">
        <w:rPr>
          <w:rFonts w:ascii="Arial" w:hAnsi="Arial" w:cs="Arial"/>
          <w:spacing w:val="-2"/>
          <w:sz w:val="22"/>
          <w:szCs w:val="22"/>
        </w:rPr>
        <w:t>-</w:t>
      </w:r>
      <w:r w:rsidRPr="00690180">
        <w:rPr>
          <w:rFonts w:ascii="Arial" w:hAnsi="Arial" w:cs="Arial"/>
          <w:spacing w:val="-2"/>
          <w:sz w:val="22"/>
          <w:szCs w:val="22"/>
        </w:rPr>
        <w:tab/>
      </w:r>
      <w:r w:rsidR="00407FD9" w:rsidRPr="00690180">
        <w:rPr>
          <w:rFonts w:ascii="Arial" w:hAnsi="Arial" w:cs="Arial"/>
          <w:spacing w:val="-2"/>
          <w:sz w:val="22"/>
          <w:szCs w:val="22"/>
        </w:rPr>
        <w:t xml:space="preserve">potpisana </w:t>
      </w:r>
      <w:r w:rsidRPr="00690180">
        <w:rPr>
          <w:rFonts w:ascii="Arial" w:hAnsi="Arial" w:cs="Arial"/>
          <w:spacing w:val="-2"/>
          <w:sz w:val="22"/>
          <w:szCs w:val="22"/>
        </w:rPr>
        <w:t>biografija/CV na engleskom jeziku i na lokalnom jeziku</w:t>
      </w:r>
    </w:p>
    <w:p w14:paraId="386B158D" w14:textId="1AD67129" w:rsidR="00DE5ABC" w:rsidRPr="00690180" w:rsidRDefault="00DE5ABC" w:rsidP="00DE5ABC">
      <w:pPr>
        <w:suppressAutoHyphens/>
        <w:spacing w:after="120" w:line="276" w:lineRule="auto"/>
        <w:jc w:val="both"/>
        <w:rPr>
          <w:rFonts w:ascii="Arial" w:hAnsi="Arial" w:cs="Arial"/>
          <w:spacing w:val="-2"/>
          <w:sz w:val="22"/>
          <w:szCs w:val="22"/>
        </w:rPr>
      </w:pPr>
      <w:r w:rsidRPr="00690180">
        <w:rPr>
          <w:rFonts w:ascii="Arial" w:hAnsi="Arial" w:cs="Arial"/>
          <w:spacing w:val="-2"/>
          <w:sz w:val="22"/>
          <w:szCs w:val="22"/>
        </w:rPr>
        <w:lastRenderedPageBreak/>
        <w:t>NAPOMENA: Ovjerene kopije dokumenata nemaju ograničen rok važenja pod uslovom da dokumenti čije su kopije ovjerene nemaju naznačen (preciziran) rok važenja.</w:t>
      </w:r>
    </w:p>
    <w:p w14:paraId="17A4508C" w14:textId="4EF747CB" w:rsidR="00407FD9" w:rsidRPr="00690180" w:rsidRDefault="00F955D6" w:rsidP="00F955D6">
      <w:pPr>
        <w:suppressAutoHyphens/>
        <w:spacing w:after="120" w:line="276" w:lineRule="auto"/>
        <w:jc w:val="both"/>
        <w:rPr>
          <w:rFonts w:ascii="Arial" w:hAnsi="Arial" w:cs="Arial"/>
          <w:sz w:val="22"/>
          <w:szCs w:val="22"/>
        </w:rPr>
      </w:pPr>
      <w:r w:rsidRPr="00690180">
        <w:rPr>
          <w:rFonts w:ascii="Arial" w:hAnsi="Arial" w:cs="Arial"/>
          <w:spacing w:val="-2"/>
          <w:sz w:val="22"/>
          <w:szCs w:val="22"/>
        </w:rPr>
        <w:t>EOI će biti dostavljeni na dol</w:t>
      </w:r>
      <w:r w:rsidR="002F589A" w:rsidRPr="00690180">
        <w:rPr>
          <w:rFonts w:ascii="Arial" w:hAnsi="Arial" w:cs="Arial"/>
          <w:spacing w:val="-2"/>
          <w:sz w:val="22"/>
          <w:szCs w:val="22"/>
        </w:rPr>
        <w:t>j</w:t>
      </w:r>
      <w:r w:rsidRPr="00690180">
        <w:rPr>
          <w:rFonts w:ascii="Arial" w:hAnsi="Arial" w:cs="Arial"/>
          <w:spacing w:val="-2"/>
          <w:sz w:val="22"/>
          <w:szCs w:val="22"/>
        </w:rPr>
        <w:t xml:space="preserve">e navedenu adresu najkasnije do </w:t>
      </w:r>
      <w:r w:rsidRPr="00F86AA8">
        <w:rPr>
          <w:rFonts w:ascii="Arial" w:hAnsi="Arial" w:cs="Arial"/>
          <w:b/>
          <w:spacing w:val="-2"/>
          <w:sz w:val="22"/>
          <w:szCs w:val="22"/>
        </w:rPr>
        <w:t>1</w:t>
      </w:r>
      <w:r w:rsidR="00F86AA8">
        <w:rPr>
          <w:rFonts w:ascii="Arial" w:hAnsi="Arial" w:cs="Arial"/>
          <w:b/>
          <w:spacing w:val="-2"/>
          <w:sz w:val="22"/>
          <w:szCs w:val="22"/>
        </w:rPr>
        <w:t>4</w:t>
      </w:r>
      <w:r w:rsidRPr="00F86AA8">
        <w:rPr>
          <w:rFonts w:ascii="Arial" w:hAnsi="Arial" w:cs="Arial"/>
          <w:b/>
          <w:spacing w:val="-2"/>
          <w:sz w:val="22"/>
          <w:szCs w:val="22"/>
        </w:rPr>
        <w:t>:00</w:t>
      </w:r>
      <w:r w:rsidR="00D42CC4" w:rsidRPr="00F86AA8">
        <w:rPr>
          <w:rFonts w:ascii="Arial" w:hAnsi="Arial" w:cs="Arial"/>
          <w:b/>
          <w:spacing w:val="-2"/>
          <w:sz w:val="22"/>
          <w:szCs w:val="22"/>
        </w:rPr>
        <w:t xml:space="preserve">h, </w:t>
      </w:r>
      <w:r w:rsidR="00F86AA8">
        <w:rPr>
          <w:rFonts w:ascii="Arial" w:hAnsi="Arial" w:cs="Arial"/>
          <w:b/>
          <w:spacing w:val="-2"/>
          <w:sz w:val="22"/>
          <w:szCs w:val="22"/>
        </w:rPr>
        <w:t>1</w:t>
      </w:r>
      <w:r w:rsidR="00345494">
        <w:rPr>
          <w:rFonts w:ascii="Arial" w:hAnsi="Arial" w:cs="Arial"/>
          <w:b/>
          <w:spacing w:val="-2"/>
          <w:sz w:val="22"/>
          <w:szCs w:val="22"/>
        </w:rPr>
        <w:t>9</w:t>
      </w:r>
      <w:bookmarkStart w:id="2" w:name="_GoBack"/>
      <w:bookmarkEnd w:id="2"/>
      <w:r w:rsidR="00D42CC4" w:rsidRPr="00F86AA8">
        <w:rPr>
          <w:rFonts w:ascii="Arial" w:hAnsi="Arial" w:cs="Arial"/>
          <w:b/>
          <w:spacing w:val="-2"/>
          <w:sz w:val="22"/>
          <w:szCs w:val="22"/>
        </w:rPr>
        <w:t>.</w:t>
      </w:r>
      <w:r w:rsidR="00F86AA8">
        <w:rPr>
          <w:rFonts w:ascii="Arial" w:hAnsi="Arial" w:cs="Arial"/>
          <w:b/>
          <w:spacing w:val="-2"/>
          <w:sz w:val="22"/>
          <w:szCs w:val="22"/>
        </w:rPr>
        <w:t>0</w:t>
      </w:r>
      <w:r w:rsidR="00C71776">
        <w:rPr>
          <w:rFonts w:ascii="Arial" w:hAnsi="Arial" w:cs="Arial"/>
          <w:b/>
          <w:spacing w:val="-2"/>
          <w:sz w:val="22"/>
          <w:szCs w:val="22"/>
        </w:rPr>
        <w:t>6</w:t>
      </w:r>
      <w:r w:rsidR="00D42CC4" w:rsidRPr="00F86AA8">
        <w:rPr>
          <w:rFonts w:ascii="Arial" w:hAnsi="Arial" w:cs="Arial"/>
          <w:b/>
          <w:spacing w:val="-2"/>
          <w:sz w:val="22"/>
          <w:szCs w:val="22"/>
        </w:rPr>
        <w:t>.2025.,</w:t>
      </w:r>
      <w:r w:rsidRPr="00690180">
        <w:rPr>
          <w:rFonts w:ascii="Arial" w:hAnsi="Arial" w:cs="Arial"/>
          <w:spacing w:val="-2"/>
          <w:sz w:val="22"/>
          <w:szCs w:val="22"/>
        </w:rPr>
        <w:t xml:space="preserve"> po lokalnom vremenu. Nepotpune, neblagovremene prijave, kao i prijave konsultanata koji ne ispunjavaju uslove iz ovog oglasa, neće se razmatrati.</w:t>
      </w:r>
      <w:r w:rsidR="00DE5ABC" w:rsidRPr="00690180">
        <w:rPr>
          <w:rFonts w:ascii="Arial" w:hAnsi="Arial" w:cs="Arial"/>
          <w:sz w:val="22"/>
          <w:szCs w:val="22"/>
        </w:rPr>
        <w:t xml:space="preserve"> </w:t>
      </w:r>
    </w:p>
    <w:p w14:paraId="64946685" w14:textId="02FF932D" w:rsidR="00F955D6" w:rsidRPr="00690180" w:rsidRDefault="00DE5ABC" w:rsidP="00F955D6">
      <w:pPr>
        <w:suppressAutoHyphens/>
        <w:spacing w:after="120" w:line="276" w:lineRule="auto"/>
        <w:jc w:val="both"/>
        <w:rPr>
          <w:rFonts w:ascii="Arial" w:hAnsi="Arial" w:cs="Arial"/>
          <w:spacing w:val="-2"/>
          <w:sz w:val="22"/>
          <w:szCs w:val="22"/>
        </w:rPr>
      </w:pPr>
      <w:r w:rsidRPr="00690180">
        <w:rPr>
          <w:rFonts w:ascii="Arial" w:hAnsi="Arial" w:cs="Arial"/>
          <w:b/>
          <w:bCs/>
          <w:spacing w:val="-2"/>
          <w:sz w:val="22"/>
          <w:szCs w:val="22"/>
        </w:rPr>
        <w:t>Bez obzira na način slanja dokumentacije, ista mora biti zaprimljena kod ugovornog organa do isteka krjanjeg roka za dostavu dokumentacije</w:t>
      </w:r>
      <w:r w:rsidR="00721C92" w:rsidRPr="00690180">
        <w:rPr>
          <w:rFonts w:ascii="Arial" w:hAnsi="Arial" w:cs="Arial"/>
          <w:b/>
          <w:bCs/>
          <w:spacing w:val="-2"/>
          <w:sz w:val="22"/>
          <w:szCs w:val="22"/>
        </w:rPr>
        <w:t xml:space="preserve"> </w:t>
      </w:r>
      <w:bookmarkStart w:id="3" w:name="_Hlk196460778"/>
      <w:r w:rsidR="00721C92" w:rsidRPr="00690180">
        <w:rPr>
          <w:rFonts w:ascii="Arial" w:hAnsi="Arial" w:cs="Arial"/>
          <w:b/>
          <w:bCs/>
          <w:spacing w:val="-2"/>
          <w:sz w:val="22"/>
          <w:szCs w:val="22"/>
        </w:rPr>
        <w:t>bez</w:t>
      </w:r>
      <w:r w:rsidR="002B0EA9" w:rsidRPr="00690180">
        <w:rPr>
          <w:rFonts w:ascii="Arial" w:hAnsi="Arial" w:cs="Arial"/>
          <w:b/>
          <w:bCs/>
          <w:spacing w:val="-2"/>
          <w:sz w:val="22"/>
          <w:szCs w:val="22"/>
        </w:rPr>
        <w:t xml:space="preserve"> </w:t>
      </w:r>
      <w:r w:rsidR="00721C92" w:rsidRPr="00690180">
        <w:rPr>
          <w:rFonts w:ascii="Arial" w:hAnsi="Arial" w:cs="Arial"/>
          <w:b/>
          <w:bCs/>
          <w:spacing w:val="-2"/>
          <w:sz w:val="22"/>
          <w:szCs w:val="22"/>
        </w:rPr>
        <w:t>obzira</w:t>
      </w:r>
      <w:r w:rsidR="002B0EA9" w:rsidRPr="00690180">
        <w:rPr>
          <w:rFonts w:ascii="Arial" w:hAnsi="Arial" w:cs="Arial"/>
          <w:b/>
          <w:bCs/>
          <w:spacing w:val="-2"/>
          <w:sz w:val="22"/>
          <w:szCs w:val="22"/>
        </w:rPr>
        <w:t xml:space="preserve"> na datum</w:t>
      </w:r>
      <w:r w:rsidR="00721C92" w:rsidRPr="00690180">
        <w:rPr>
          <w:rFonts w:ascii="Arial" w:hAnsi="Arial" w:cs="Arial"/>
          <w:b/>
          <w:bCs/>
          <w:spacing w:val="-2"/>
          <w:sz w:val="22"/>
          <w:szCs w:val="22"/>
        </w:rPr>
        <w:t xml:space="preserve"> </w:t>
      </w:r>
      <w:r w:rsidR="002B0EA9" w:rsidRPr="00690180">
        <w:rPr>
          <w:rFonts w:ascii="Arial" w:hAnsi="Arial" w:cs="Arial"/>
          <w:b/>
          <w:bCs/>
          <w:spacing w:val="-2"/>
          <w:sz w:val="22"/>
          <w:szCs w:val="22"/>
        </w:rPr>
        <w:t>kada je pošiljka predata pošti</w:t>
      </w:r>
      <w:bookmarkEnd w:id="3"/>
      <w:r w:rsidR="002B0EA9" w:rsidRPr="00690180">
        <w:rPr>
          <w:rFonts w:ascii="Arial" w:hAnsi="Arial" w:cs="Arial"/>
          <w:b/>
          <w:bCs/>
          <w:spacing w:val="-2"/>
          <w:sz w:val="22"/>
          <w:szCs w:val="22"/>
        </w:rPr>
        <w:t>.</w:t>
      </w:r>
      <w:r w:rsidR="00721C92" w:rsidRPr="00690180">
        <w:rPr>
          <w:rFonts w:ascii="Arial" w:hAnsi="Arial" w:cs="Arial"/>
          <w:b/>
          <w:bCs/>
          <w:spacing w:val="-2"/>
          <w:sz w:val="22"/>
          <w:szCs w:val="22"/>
        </w:rPr>
        <w:t xml:space="preserve"> </w:t>
      </w:r>
      <w:r w:rsidR="00EC1C95" w:rsidRPr="00690180">
        <w:rPr>
          <w:rFonts w:ascii="Arial" w:hAnsi="Arial" w:cs="Arial"/>
          <w:b/>
          <w:bCs/>
          <w:spacing w:val="-2"/>
          <w:sz w:val="22"/>
          <w:szCs w:val="22"/>
        </w:rPr>
        <w:t>Konačna odluka o izboru najbolje rangiranih konsultanta će biti saopštena nakon dobi</w:t>
      </w:r>
      <w:r w:rsidR="0087753B" w:rsidRPr="00690180">
        <w:rPr>
          <w:rFonts w:ascii="Arial" w:hAnsi="Arial" w:cs="Arial"/>
          <w:b/>
          <w:bCs/>
          <w:spacing w:val="-2"/>
          <w:sz w:val="22"/>
          <w:szCs w:val="22"/>
        </w:rPr>
        <w:t>j</w:t>
      </w:r>
      <w:r w:rsidR="00EC1C95" w:rsidRPr="00690180">
        <w:rPr>
          <w:rFonts w:ascii="Arial" w:hAnsi="Arial" w:cs="Arial"/>
          <w:b/>
          <w:bCs/>
          <w:spacing w:val="-2"/>
          <w:sz w:val="22"/>
          <w:szCs w:val="22"/>
        </w:rPr>
        <w:t>ene konačne saglasnosti IFAD-a</w:t>
      </w:r>
      <w:r w:rsidR="00EC1C95" w:rsidRPr="00690180">
        <w:rPr>
          <w:rFonts w:ascii="Arial" w:hAnsi="Arial" w:cs="Arial"/>
          <w:spacing w:val="-2"/>
          <w:sz w:val="22"/>
          <w:szCs w:val="22"/>
        </w:rPr>
        <w:t>.</w:t>
      </w:r>
    </w:p>
    <w:p w14:paraId="0950856E" w14:textId="4617CFD8" w:rsidR="00122EFF" w:rsidRPr="00690180" w:rsidRDefault="006F1788" w:rsidP="00AA61F7">
      <w:pPr>
        <w:spacing w:before="100" w:beforeAutospacing="1" w:after="100" w:afterAutospacing="1"/>
        <w:jc w:val="both"/>
        <w:rPr>
          <w:rFonts w:ascii="Arial" w:hAnsi="Arial" w:cs="Arial"/>
          <w:bCs/>
          <w:sz w:val="22"/>
          <w:szCs w:val="22"/>
        </w:rPr>
      </w:pPr>
      <w:r w:rsidRPr="00690180">
        <w:rPr>
          <w:rFonts w:ascii="Arial" w:hAnsi="Arial" w:cs="Arial"/>
          <w:spacing w:val="-2"/>
          <w:sz w:val="22"/>
          <w:szCs w:val="22"/>
        </w:rPr>
        <w:t xml:space="preserve">Izjave o zainteresovanosti zajedno sa pratećom dokumentacijom će biti dostavljene u zatvorenoj koverti sa jasnom nazankom </w:t>
      </w:r>
      <w:r w:rsidR="00122EFF" w:rsidRPr="00690180">
        <w:rPr>
          <w:rStyle w:val="Strong"/>
          <w:rFonts w:ascii="Arial" w:hAnsi="Arial" w:cs="Arial"/>
          <w:sz w:val="22"/>
          <w:szCs w:val="22"/>
        </w:rPr>
        <w:t>"Prijava za pružanje usluga lokalnog eksperta za mapiranje lanca vrijednosti u oblasti (stočarstva) u okviru projekta GORA</w:t>
      </w:r>
      <w:r w:rsidR="00B23D6F" w:rsidRPr="00690180">
        <w:rPr>
          <w:rStyle w:val="Strong"/>
          <w:rFonts w:ascii="Arial" w:hAnsi="Arial" w:cs="Arial"/>
          <w:sz w:val="22"/>
          <w:szCs w:val="22"/>
        </w:rPr>
        <w:t>. R</w:t>
      </w:r>
      <w:r w:rsidR="00122EFF" w:rsidRPr="00690180">
        <w:rPr>
          <w:rStyle w:val="Strong"/>
          <w:rFonts w:ascii="Arial" w:hAnsi="Arial" w:cs="Arial"/>
          <w:sz w:val="22"/>
          <w:szCs w:val="22"/>
        </w:rPr>
        <w:t>eferentni broj: GORA/</w:t>
      </w:r>
      <w:r w:rsidR="00F86AA8">
        <w:rPr>
          <w:rStyle w:val="Strong"/>
          <w:rFonts w:ascii="Arial" w:hAnsi="Arial" w:cs="Arial"/>
          <w:sz w:val="22"/>
          <w:szCs w:val="22"/>
        </w:rPr>
        <w:t>C</w:t>
      </w:r>
      <w:r w:rsidR="00AA61F7" w:rsidRPr="00690180">
        <w:rPr>
          <w:rStyle w:val="Strong"/>
          <w:rFonts w:ascii="Arial" w:hAnsi="Arial" w:cs="Arial"/>
          <w:sz w:val="22"/>
          <w:szCs w:val="22"/>
        </w:rPr>
        <w:t>1</w:t>
      </w:r>
      <w:r w:rsidR="00F86AA8">
        <w:rPr>
          <w:rStyle w:val="Strong"/>
          <w:rFonts w:ascii="Arial" w:hAnsi="Arial" w:cs="Arial"/>
          <w:sz w:val="22"/>
          <w:szCs w:val="22"/>
        </w:rPr>
        <w:t>/</w:t>
      </w:r>
      <w:r w:rsidR="00AA61F7" w:rsidRPr="00690180">
        <w:rPr>
          <w:rStyle w:val="Strong"/>
          <w:rFonts w:ascii="Arial" w:hAnsi="Arial" w:cs="Arial"/>
          <w:sz w:val="22"/>
          <w:szCs w:val="22"/>
        </w:rPr>
        <w:t>S0</w:t>
      </w:r>
      <w:r w:rsidR="00F86AA8">
        <w:rPr>
          <w:rStyle w:val="Strong"/>
          <w:rFonts w:ascii="Arial" w:hAnsi="Arial" w:cs="Arial"/>
          <w:sz w:val="22"/>
          <w:szCs w:val="22"/>
        </w:rPr>
        <w:t>6</w:t>
      </w:r>
      <w:r w:rsidR="00122EFF" w:rsidRPr="00690180">
        <w:rPr>
          <w:rStyle w:val="Strong"/>
          <w:rFonts w:ascii="Arial" w:hAnsi="Arial" w:cs="Arial"/>
          <w:sz w:val="22"/>
          <w:szCs w:val="22"/>
        </w:rPr>
        <w:t>".</w:t>
      </w:r>
    </w:p>
    <w:p w14:paraId="4E5CF8B1" w14:textId="15A1C3F4" w:rsidR="006F1788" w:rsidRPr="00690180" w:rsidRDefault="00122EFF" w:rsidP="00122EFF">
      <w:pPr>
        <w:spacing w:before="100" w:beforeAutospacing="1" w:after="100" w:afterAutospacing="1"/>
        <w:rPr>
          <w:rFonts w:ascii="Arial" w:hAnsi="Arial" w:cs="Arial"/>
          <w:sz w:val="22"/>
          <w:szCs w:val="22"/>
        </w:rPr>
      </w:pPr>
      <w:r w:rsidRPr="00690180">
        <w:rPr>
          <w:rFonts w:ascii="Arial" w:hAnsi="Arial" w:cs="Arial"/>
          <w:sz w:val="22"/>
          <w:szCs w:val="22"/>
        </w:rPr>
        <w:t>Koverte se ne smiju otvarati osim u prisustvu imenovane Komisije.</w:t>
      </w:r>
    </w:p>
    <w:p w14:paraId="513D7CE2" w14:textId="28315B30" w:rsidR="00B33B96" w:rsidRPr="00690180" w:rsidRDefault="006F1788" w:rsidP="005A31A4">
      <w:pPr>
        <w:suppressAutoHyphens/>
        <w:spacing w:after="120" w:line="276" w:lineRule="auto"/>
        <w:jc w:val="both"/>
        <w:rPr>
          <w:rFonts w:ascii="Arial" w:hAnsi="Arial" w:cs="Arial"/>
          <w:spacing w:val="-2"/>
          <w:sz w:val="22"/>
          <w:szCs w:val="22"/>
        </w:rPr>
      </w:pPr>
      <w:r w:rsidRPr="00690180">
        <w:rPr>
          <w:rFonts w:ascii="Arial" w:hAnsi="Arial" w:cs="Arial"/>
          <w:spacing w:val="-2"/>
          <w:sz w:val="22"/>
          <w:szCs w:val="22"/>
        </w:rPr>
        <w:t xml:space="preserve">Dostaviti na adresu: </w:t>
      </w:r>
    </w:p>
    <w:p w14:paraId="05A21F5A" w14:textId="5CE1E154" w:rsidR="00C57601" w:rsidRPr="00690180" w:rsidRDefault="00C57601" w:rsidP="00C57601">
      <w:pPr>
        <w:suppressAutoHyphens/>
        <w:spacing w:after="120" w:line="276" w:lineRule="auto"/>
        <w:jc w:val="both"/>
        <w:rPr>
          <w:rFonts w:ascii="Arial" w:hAnsi="Arial" w:cs="Arial"/>
          <w:spacing w:val="-2"/>
          <w:sz w:val="22"/>
          <w:szCs w:val="22"/>
        </w:rPr>
      </w:pPr>
      <w:r w:rsidRPr="00690180">
        <w:rPr>
          <w:rFonts w:ascii="Arial" w:hAnsi="Arial" w:cs="Arial"/>
          <w:spacing w:val="-2"/>
          <w:sz w:val="22"/>
          <w:szCs w:val="22"/>
        </w:rPr>
        <w:t>Ministarstvo poljoprivrede, šumarstva i vodoprivrede</w:t>
      </w:r>
    </w:p>
    <w:p w14:paraId="37997AE4" w14:textId="66B4C1E9" w:rsidR="00C57601" w:rsidRPr="00690180" w:rsidRDefault="00C57601" w:rsidP="00C57601">
      <w:pPr>
        <w:suppressAutoHyphens/>
        <w:spacing w:after="120" w:line="276" w:lineRule="auto"/>
        <w:jc w:val="both"/>
        <w:rPr>
          <w:rFonts w:ascii="Arial" w:hAnsi="Arial" w:cs="Arial"/>
          <w:spacing w:val="-2"/>
          <w:sz w:val="22"/>
          <w:szCs w:val="22"/>
        </w:rPr>
      </w:pPr>
      <w:r w:rsidRPr="00690180">
        <w:rPr>
          <w:rFonts w:ascii="Arial" w:hAnsi="Arial" w:cs="Arial"/>
          <w:spacing w:val="-2"/>
          <w:sz w:val="22"/>
          <w:szCs w:val="22"/>
        </w:rPr>
        <w:t>Ulica: Rimski trg 46</w:t>
      </w:r>
      <w:r w:rsidR="00120677" w:rsidRPr="00690180">
        <w:rPr>
          <w:rFonts w:ascii="Arial" w:hAnsi="Arial" w:cs="Arial"/>
          <w:spacing w:val="-2"/>
          <w:sz w:val="22"/>
          <w:szCs w:val="22"/>
        </w:rPr>
        <w:t>, Crna Gora</w:t>
      </w:r>
    </w:p>
    <w:p w14:paraId="07CED684" w14:textId="7A7FBAC4" w:rsidR="00BF684C" w:rsidRPr="00690180" w:rsidRDefault="00C57601" w:rsidP="00C57601">
      <w:pPr>
        <w:suppressAutoHyphens/>
        <w:spacing w:after="120" w:line="276" w:lineRule="auto"/>
        <w:jc w:val="both"/>
        <w:rPr>
          <w:rFonts w:ascii="Arial" w:hAnsi="Arial" w:cs="Arial"/>
          <w:spacing w:val="-2"/>
          <w:sz w:val="22"/>
          <w:szCs w:val="22"/>
        </w:rPr>
      </w:pPr>
      <w:r w:rsidRPr="00690180">
        <w:rPr>
          <w:rFonts w:ascii="Arial" w:hAnsi="Arial" w:cs="Arial"/>
          <w:spacing w:val="-2"/>
          <w:sz w:val="22"/>
          <w:szCs w:val="22"/>
        </w:rPr>
        <w:t>Adresa e-pošte</w:t>
      </w:r>
      <w:r w:rsidR="001660FD" w:rsidRPr="00690180">
        <w:rPr>
          <w:rFonts w:ascii="Arial" w:hAnsi="Arial" w:cs="Arial"/>
          <w:spacing w:val="-2"/>
          <w:sz w:val="22"/>
          <w:szCs w:val="22"/>
        </w:rPr>
        <w:t xml:space="preserve"> za dodatne informacije</w:t>
      </w:r>
      <w:r w:rsidRPr="00690180">
        <w:rPr>
          <w:rFonts w:ascii="Arial" w:hAnsi="Arial" w:cs="Arial"/>
          <w:spacing w:val="-2"/>
          <w:sz w:val="22"/>
          <w:szCs w:val="22"/>
        </w:rPr>
        <w:t xml:space="preserve">: </w:t>
      </w:r>
      <w:r w:rsidR="006F1788" w:rsidRPr="00690180">
        <w:rPr>
          <w:rFonts w:ascii="Arial" w:hAnsi="Arial" w:cs="Arial"/>
          <w:spacing w:val="-2"/>
          <w:sz w:val="22"/>
          <w:szCs w:val="22"/>
        </w:rPr>
        <w:t>ljiljana.lutovac@mpsv.gov.me</w:t>
      </w:r>
    </w:p>
    <w:p w14:paraId="475C44F6" w14:textId="77777777" w:rsidR="00BF684C" w:rsidRPr="00690180" w:rsidRDefault="00BF684C" w:rsidP="001424E2">
      <w:pPr>
        <w:suppressAutoHyphens/>
        <w:spacing w:after="120" w:line="276" w:lineRule="auto"/>
        <w:jc w:val="both"/>
        <w:rPr>
          <w:rFonts w:ascii="Arial" w:hAnsi="Arial" w:cs="Arial"/>
          <w:spacing w:val="-2"/>
          <w:sz w:val="22"/>
          <w:szCs w:val="22"/>
        </w:rPr>
      </w:pPr>
    </w:p>
    <w:p w14:paraId="072F1B54" w14:textId="77777777" w:rsidR="008F2800" w:rsidRPr="00690180" w:rsidRDefault="008F2800" w:rsidP="00A26329">
      <w:pPr>
        <w:spacing w:before="120"/>
        <w:rPr>
          <w:rFonts w:ascii="Arial" w:eastAsia="Calibri" w:hAnsi="Arial" w:cs="Arial"/>
          <w:b/>
          <w:sz w:val="22"/>
          <w:szCs w:val="22"/>
          <w:lang w:val="en-PH"/>
        </w:rPr>
      </w:pPr>
    </w:p>
    <w:p w14:paraId="11A425DA" w14:textId="77777777" w:rsidR="007647E3" w:rsidRPr="00690180" w:rsidRDefault="007647E3" w:rsidP="00396681">
      <w:pPr>
        <w:spacing w:before="120"/>
        <w:jc w:val="center"/>
        <w:rPr>
          <w:rFonts w:ascii="Arial" w:eastAsia="Calibri" w:hAnsi="Arial" w:cs="Arial"/>
          <w:b/>
          <w:sz w:val="22"/>
          <w:szCs w:val="22"/>
          <w:lang w:val="en-PH"/>
        </w:rPr>
      </w:pPr>
    </w:p>
    <w:p w14:paraId="422529F5" w14:textId="77777777" w:rsidR="00AA61F7" w:rsidRPr="00690180" w:rsidRDefault="00AA61F7" w:rsidP="00396681">
      <w:pPr>
        <w:spacing w:before="120"/>
        <w:jc w:val="center"/>
        <w:rPr>
          <w:rFonts w:ascii="Arial" w:eastAsia="Calibri" w:hAnsi="Arial" w:cs="Arial"/>
          <w:b/>
          <w:sz w:val="22"/>
          <w:szCs w:val="22"/>
          <w:lang w:val="en-PH"/>
        </w:rPr>
      </w:pPr>
    </w:p>
    <w:p w14:paraId="4CC453DB" w14:textId="77777777" w:rsidR="00AA61F7" w:rsidRPr="00690180" w:rsidRDefault="00AA61F7" w:rsidP="00396681">
      <w:pPr>
        <w:spacing w:before="120"/>
        <w:jc w:val="center"/>
        <w:rPr>
          <w:rFonts w:ascii="Arial" w:eastAsia="Calibri" w:hAnsi="Arial" w:cs="Arial"/>
          <w:b/>
          <w:sz w:val="22"/>
          <w:szCs w:val="22"/>
          <w:lang w:val="en-PH"/>
        </w:rPr>
      </w:pPr>
    </w:p>
    <w:p w14:paraId="67E8B48F" w14:textId="3C4A276C" w:rsidR="00AA61F7" w:rsidRDefault="00AA61F7" w:rsidP="00396681">
      <w:pPr>
        <w:spacing w:before="120"/>
        <w:jc w:val="center"/>
        <w:rPr>
          <w:rFonts w:ascii="Arial" w:eastAsia="Calibri" w:hAnsi="Arial" w:cs="Arial"/>
          <w:b/>
          <w:sz w:val="22"/>
          <w:szCs w:val="22"/>
          <w:lang w:val="en-PH"/>
        </w:rPr>
      </w:pPr>
    </w:p>
    <w:p w14:paraId="03D738F3" w14:textId="72B0662A" w:rsidR="00690180" w:rsidRDefault="00690180" w:rsidP="00396681">
      <w:pPr>
        <w:spacing w:before="120"/>
        <w:jc w:val="center"/>
        <w:rPr>
          <w:rFonts w:ascii="Arial" w:eastAsia="Calibri" w:hAnsi="Arial" w:cs="Arial"/>
          <w:b/>
          <w:sz w:val="22"/>
          <w:szCs w:val="22"/>
          <w:lang w:val="en-PH"/>
        </w:rPr>
      </w:pPr>
    </w:p>
    <w:p w14:paraId="744C59AF" w14:textId="3019754D" w:rsidR="00690180" w:rsidRDefault="00690180" w:rsidP="00396681">
      <w:pPr>
        <w:spacing w:before="120"/>
        <w:jc w:val="center"/>
        <w:rPr>
          <w:rFonts w:ascii="Arial" w:eastAsia="Calibri" w:hAnsi="Arial" w:cs="Arial"/>
          <w:b/>
          <w:sz w:val="22"/>
          <w:szCs w:val="22"/>
          <w:lang w:val="en-PH"/>
        </w:rPr>
      </w:pPr>
    </w:p>
    <w:p w14:paraId="5BB5E602" w14:textId="6C45CF2A" w:rsidR="00690180" w:rsidRDefault="00690180" w:rsidP="00396681">
      <w:pPr>
        <w:spacing w:before="120"/>
        <w:jc w:val="center"/>
        <w:rPr>
          <w:rFonts w:ascii="Arial" w:eastAsia="Calibri" w:hAnsi="Arial" w:cs="Arial"/>
          <w:b/>
          <w:sz w:val="22"/>
          <w:szCs w:val="22"/>
          <w:lang w:val="en-PH"/>
        </w:rPr>
      </w:pPr>
    </w:p>
    <w:p w14:paraId="4D296270" w14:textId="47B236FB" w:rsidR="00690180" w:rsidRDefault="00690180" w:rsidP="00396681">
      <w:pPr>
        <w:spacing w:before="120"/>
        <w:jc w:val="center"/>
        <w:rPr>
          <w:rFonts w:ascii="Arial" w:eastAsia="Calibri" w:hAnsi="Arial" w:cs="Arial"/>
          <w:b/>
          <w:sz w:val="22"/>
          <w:szCs w:val="22"/>
          <w:lang w:val="en-PH"/>
        </w:rPr>
      </w:pPr>
    </w:p>
    <w:p w14:paraId="1AF4224A" w14:textId="22D421F7" w:rsidR="00690180" w:rsidRDefault="00690180" w:rsidP="00396681">
      <w:pPr>
        <w:spacing w:before="120"/>
        <w:jc w:val="center"/>
        <w:rPr>
          <w:rFonts w:ascii="Arial" w:eastAsia="Calibri" w:hAnsi="Arial" w:cs="Arial"/>
          <w:b/>
          <w:sz w:val="22"/>
          <w:szCs w:val="22"/>
          <w:lang w:val="en-PH"/>
        </w:rPr>
      </w:pPr>
    </w:p>
    <w:p w14:paraId="3F27B33C" w14:textId="7113C89B" w:rsidR="00690180" w:rsidRDefault="00690180" w:rsidP="00396681">
      <w:pPr>
        <w:spacing w:before="120"/>
        <w:jc w:val="center"/>
        <w:rPr>
          <w:rFonts w:ascii="Arial" w:eastAsia="Calibri" w:hAnsi="Arial" w:cs="Arial"/>
          <w:b/>
          <w:sz w:val="22"/>
          <w:szCs w:val="22"/>
          <w:lang w:val="en-PH"/>
        </w:rPr>
      </w:pPr>
    </w:p>
    <w:p w14:paraId="1F03CAE9" w14:textId="6F8C15FF" w:rsidR="00690180" w:rsidRDefault="00690180" w:rsidP="00396681">
      <w:pPr>
        <w:spacing w:before="120"/>
        <w:jc w:val="center"/>
        <w:rPr>
          <w:rFonts w:ascii="Arial" w:eastAsia="Calibri" w:hAnsi="Arial" w:cs="Arial"/>
          <w:b/>
          <w:sz w:val="22"/>
          <w:szCs w:val="22"/>
          <w:lang w:val="en-PH"/>
        </w:rPr>
      </w:pPr>
    </w:p>
    <w:p w14:paraId="6C34D12B" w14:textId="41495070" w:rsidR="00690180" w:rsidRDefault="00690180" w:rsidP="00396681">
      <w:pPr>
        <w:spacing w:before="120"/>
        <w:jc w:val="center"/>
        <w:rPr>
          <w:rFonts w:ascii="Arial" w:eastAsia="Calibri" w:hAnsi="Arial" w:cs="Arial"/>
          <w:b/>
          <w:sz w:val="22"/>
          <w:szCs w:val="22"/>
          <w:lang w:val="en-PH"/>
        </w:rPr>
      </w:pPr>
    </w:p>
    <w:p w14:paraId="349FAF3B" w14:textId="6D123C67" w:rsidR="00690180" w:rsidRDefault="00690180" w:rsidP="00396681">
      <w:pPr>
        <w:spacing w:before="120"/>
        <w:jc w:val="center"/>
        <w:rPr>
          <w:rFonts w:ascii="Arial" w:eastAsia="Calibri" w:hAnsi="Arial" w:cs="Arial"/>
          <w:b/>
          <w:sz w:val="22"/>
          <w:szCs w:val="22"/>
          <w:lang w:val="en-PH"/>
        </w:rPr>
      </w:pPr>
    </w:p>
    <w:p w14:paraId="6FA430AE" w14:textId="08EC6765" w:rsidR="00690180" w:rsidRDefault="00690180" w:rsidP="00396681">
      <w:pPr>
        <w:spacing w:before="120"/>
        <w:jc w:val="center"/>
        <w:rPr>
          <w:rFonts w:ascii="Arial" w:eastAsia="Calibri" w:hAnsi="Arial" w:cs="Arial"/>
          <w:b/>
          <w:sz w:val="22"/>
          <w:szCs w:val="22"/>
          <w:lang w:val="en-PH"/>
        </w:rPr>
      </w:pPr>
    </w:p>
    <w:p w14:paraId="70473B9F" w14:textId="77C729DC" w:rsidR="00690180" w:rsidRDefault="00690180" w:rsidP="00396681">
      <w:pPr>
        <w:spacing w:before="120"/>
        <w:jc w:val="center"/>
        <w:rPr>
          <w:rFonts w:ascii="Arial" w:eastAsia="Calibri" w:hAnsi="Arial" w:cs="Arial"/>
          <w:b/>
          <w:sz w:val="22"/>
          <w:szCs w:val="22"/>
          <w:lang w:val="en-PH"/>
        </w:rPr>
      </w:pPr>
    </w:p>
    <w:p w14:paraId="3EFB30F0" w14:textId="77777777" w:rsidR="00AA61F7" w:rsidRPr="00690180" w:rsidRDefault="00AA61F7" w:rsidP="00396681">
      <w:pPr>
        <w:spacing w:before="120"/>
        <w:jc w:val="center"/>
        <w:rPr>
          <w:rFonts w:ascii="Arial" w:eastAsia="Calibri" w:hAnsi="Arial" w:cs="Arial"/>
          <w:b/>
          <w:sz w:val="22"/>
          <w:szCs w:val="22"/>
          <w:lang w:val="en-PH"/>
        </w:rPr>
      </w:pPr>
    </w:p>
    <w:p w14:paraId="2B6DA8F3" w14:textId="77E2CD43" w:rsidR="00396681" w:rsidRPr="00690180" w:rsidRDefault="00396681" w:rsidP="00AA61F7">
      <w:pPr>
        <w:spacing w:before="120"/>
        <w:jc w:val="center"/>
        <w:rPr>
          <w:rFonts w:ascii="Arial" w:eastAsia="Calibri" w:hAnsi="Arial" w:cs="Arial"/>
          <w:b/>
          <w:sz w:val="22"/>
          <w:szCs w:val="22"/>
          <w:lang w:val="en-PH"/>
        </w:rPr>
      </w:pPr>
      <w:r w:rsidRPr="00690180">
        <w:rPr>
          <w:rFonts w:ascii="Arial" w:eastAsia="Calibri" w:hAnsi="Arial" w:cs="Arial"/>
          <w:b/>
          <w:sz w:val="22"/>
          <w:szCs w:val="22"/>
          <w:lang w:val="en-PH"/>
        </w:rPr>
        <w:lastRenderedPageBreak/>
        <w:t>ANNEX 1</w:t>
      </w:r>
    </w:p>
    <w:p w14:paraId="28F72B00" w14:textId="36B454FA" w:rsidR="00396681" w:rsidRPr="00690180" w:rsidRDefault="00396681" w:rsidP="00396681">
      <w:pPr>
        <w:spacing w:before="120"/>
        <w:jc w:val="center"/>
        <w:rPr>
          <w:rFonts w:ascii="Arial" w:eastAsia="Calibri" w:hAnsi="Arial" w:cs="Arial"/>
          <w:b/>
          <w:sz w:val="22"/>
          <w:szCs w:val="22"/>
          <w:u w:val="single"/>
          <w:lang w:val="en-PH"/>
        </w:rPr>
      </w:pPr>
      <w:r w:rsidRPr="00690180">
        <w:rPr>
          <w:rFonts w:ascii="Arial" w:eastAsia="Calibri" w:hAnsi="Arial" w:cs="Arial"/>
          <w:b/>
          <w:sz w:val="22"/>
          <w:szCs w:val="22"/>
          <w:u w:val="single"/>
          <w:lang w:val="en-PH"/>
        </w:rPr>
        <w:t>PRELIMINAR</w:t>
      </w:r>
      <w:r w:rsidR="007647E3" w:rsidRPr="00690180">
        <w:rPr>
          <w:rFonts w:ascii="Arial" w:eastAsia="Calibri" w:hAnsi="Arial" w:cs="Arial"/>
          <w:b/>
          <w:sz w:val="22"/>
          <w:szCs w:val="22"/>
          <w:u w:val="single"/>
          <w:lang w:val="en-PH"/>
        </w:rPr>
        <w:t xml:space="preserve">NI PROJEKTNI ZADATAK </w:t>
      </w:r>
      <w:r w:rsidRPr="00690180">
        <w:rPr>
          <w:rFonts w:ascii="Arial" w:eastAsia="Calibri" w:hAnsi="Arial" w:cs="Arial"/>
          <w:b/>
          <w:sz w:val="22"/>
          <w:szCs w:val="22"/>
          <w:u w:val="single"/>
          <w:lang w:val="en-PH"/>
        </w:rPr>
        <w:t xml:space="preserve"> </w:t>
      </w:r>
    </w:p>
    <w:p w14:paraId="032B26E8" w14:textId="77777777" w:rsidR="007647E3" w:rsidRPr="00690180" w:rsidRDefault="007647E3" w:rsidP="007647E3">
      <w:pPr>
        <w:tabs>
          <w:tab w:val="left" w:pos="833"/>
        </w:tabs>
        <w:jc w:val="both"/>
        <w:rPr>
          <w:rFonts w:ascii="Arial" w:hAnsi="Arial" w:cs="Arial"/>
          <w:spacing w:val="-2"/>
          <w:sz w:val="22"/>
          <w:szCs w:val="22"/>
        </w:rPr>
      </w:pPr>
    </w:p>
    <w:p w14:paraId="0D34B65C" w14:textId="1D5F1C2B" w:rsidR="00BC297D" w:rsidRPr="00690180" w:rsidRDefault="00BC297D" w:rsidP="00BC297D">
      <w:pPr>
        <w:pStyle w:val="NormalWeb"/>
        <w:rPr>
          <w:rFonts w:ascii="Arial" w:hAnsi="Arial" w:cs="Arial"/>
          <w:sz w:val="22"/>
          <w:szCs w:val="22"/>
        </w:rPr>
      </w:pPr>
      <w:r w:rsidRPr="00690180">
        <w:rPr>
          <w:rStyle w:val="Strong"/>
          <w:rFonts w:ascii="Arial" w:hAnsi="Arial" w:cs="Arial"/>
          <w:sz w:val="22"/>
          <w:szCs w:val="22"/>
        </w:rPr>
        <w:t>LOKALNI EKSPERT IZ OBLASTI STOČARSTVA</w:t>
      </w:r>
    </w:p>
    <w:p w14:paraId="3A44AF0E" w14:textId="2841BBDA" w:rsidR="00BC297D" w:rsidRPr="00690180" w:rsidRDefault="00BC297D" w:rsidP="00BC297D">
      <w:pPr>
        <w:pStyle w:val="NormalWeb"/>
        <w:rPr>
          <w:rFonts w:ascii="Arial" w:hAnsi="Arial" w:cs="Arial"/>
          <w:sz w:val="22"/>
          <w:szCs w:val="22"/>
        </w:rPr>
      </w:pPr>
      <w:r w:rsidRPr="00690180">
        <w:rPr>
          <w:rStyle w:val="Strong"/>
          <w:rFonts w:ascii="Arial" w:hAnsi="Arial" w:cs="Arial"/>
          <w:sz w:val="22"/>
          <w:szCs w:val="22"/>
        </w:rPr>
        <w:t>Broj pozicija:</w:t>
      </w:r>
      <w:r w:rsidRPr="00690180">
        <w:rPr>
          <w:rFonts w:ascii="Arial" w:hAnsi="Arial" w:cs="Arial"/>
          <w:sz w:val="22"/>
          <w:szCs w:val="22"/>
        </w:rPr>
        <w:t xml:space="preserve"> </w:t>
      </w:r>
      <w:r w:rsidR="00F86AA8">
        <w:rPr>
          <w:rFonts w:ascii="Arial" w:hAnsi="Arial" w:cs="Arial"/>
          <w:sz w:val="22"/>
          <w:szCs w:val="22"/>
        </w:rPr>
        <w:t>1 ekspert</w:t>
      </w:r>
    </w:p>
    <w:p w14:paraId="2BA53E0D" w14:textId="77777777" w:rsidR="00BC297D" w:rsidRPr="00690180" w:rsidRDefault="00BC297D" w:rsidP="00BC297D">
      <w:pPr>
        <w:pStyle w:val="NormalWeb"/>
        <w:rPr>
          <w:rFonts w:ascii="Arial" w:hAnsi="Arial" w:cs="Arial"/>
          <w:sz w:val="22"/>
          <w:szCs w:val="22"/>
        </w:rPr>
      </w:pPr>
      <w:r w:rsidRPr="00690180">
        <w:rPr>
          <w:rStyle w:val="Strong"/>
          <w:rFonts w:ascii="Arial" w:hAnsi="Arial" w:cs="Arial"/>
          <w:sz w:val="22"/>
          <w:szCs w:val="22"/>
        </w:rPr>
        <w:t>Opis zadatka:</w:t>
      </w:r>
      <w:r w:rsidRPr="00690180">
        <w:rPr>
          <w:rFonts w:ascii="Arial" w:hAnsi="Arial" w:cs="Arial"/>
          <w:sz w:val="22"/>
          <w:szCs w:val="22"/>
        </w:rPr>
        <w:t xml:space="preserve"> Eksperti iz oblasti stočarstva će biti angažovani na sprovođenju mapiranja lanaca vrijednosti u stočarskom sektoru na teritoriji sjevernih opština Crne Gore, u okviru projekta GORA. Eksperti će raditi u bliskoj saradnji sa PCU timom, lokalnim kancelarijama projekta i savjetodavnim službama MPŠV.</w:t>
      </w:r>
    </w:p>
    <w:p w14:paraId="7D4A38C8" w14:textId="77777777" w:rsidR="00BC297D" w:rsidRPr="00690180" w:rsidRDefault="00BC297D" w:rsidP="00BC297D">
      <w:pPr>
        <w:pStyle w:val="NormalWeb"/>
        <w:rPr>
          <w:rFonts w:ascii="Arial" w:hAnsi="Arial" w:cs="Arial"/>
          <w:sz w:val="22"/>
          <w:szCs w:val="22"/>
        </w:rPr>
      </w:pPr>
      <w:r w:rsidRPr="00690180">
        <w:rPr>
          <w:rStyle w:val="Strong"/>
          <w:rFonts w:ascii="Arial" w:hAnsi="Arial" w:cs="Arial"/>
          <w:sz w:val="22"/>
          <w:szCs w:val="22"/>
        </w:rPr>
        <w:t>Specifični zadaci uključuju:</w:t>
      </w:r>
    </w:p>
    <w:p w14:paraId="23715C79" w14:textId="77777777" w:rsidR="00BC297D" w:rsidRPr="00690180" w:rsidRDefault="00BC297D" w:rsidP="00BC297D">
      <w:pPr>
        <w:pStyle w:val="NormalWeb"/>
        <w:numPr>
          <w:ilvl w:val="0"/>
          <w:numId w:val="33"/>
        </w:numPr>
        <w:rPr>
          <w:rFonts w:ascii="Arial" w:hAnsi="Arial" w:cs="Arial"/>
          <w:sz w:val="22"/>
          <w:szCs w:val="22"/>
        </w:rPr>
      </w:pPr>
      <w:r w:rsidRPr="00690180">
        <w:rPr>
          <w:rFonts w:ascii="Arial" w:hAnsi="Arial" w:cs="Arial"/>
          <w:sz w:val="22"/>
          <w:szCs w:val="22"/>
        </w:rPr>
        <w:t>Mapiranje aktivnosti, aktera i odnosa kroz terensko istraživanje;</w:t>
      </w:r>
    </w:p>
    <w:p w14:paraId="4EF565B3" w14:textId="77777777" w:rsidR="00BC297D" w:rsidRPr="00690180" w:rsidRDefault="00BC297D" w:rsidP="00BC297D">
      <w:pPr>
        <w:pStyle w:val="NormalWeb"/>
        <w:numPr>
          <w:ilvl w:val="0"/>
          <w:numId w:val="33"/>
        </w:numPr>
        <w:rPr>
          <w:rFonts w:ascii="Arial" w:hAnsi="Arial" w:cs="Arial"/>
          <w:sz w:val="22"/>
          <w:szCs w:val="22"/>
        </w:rPr>
      </w:pPr>
      <w:r w:rsidRPr="00690180">
        <w:rPr>
          <w:rFonts w:ascii="Arial" w:hAnsi="Arial" w:cs="Arial"/>
          <w:sz w:val="22"/>
          <w:szCs w:val="22"/>
        </w:rPr>
        <w:t>Analizu geografskih i klimatskih karakteristika ciljanih zajednica;</w:t>
      </w:r>
    </w:p>
    <w:p w14:paraId="374B5267" w14:textId="77777777" w:rsidR="00BC297D" w:rsidRPr="00690180" w:rsidRDefault="00BC297D" w:rsidP="00BC297D">
      <w:pPr>
        <w:pStyle w:val="NormalWeb"/>
        <w:numPr>
          <w:ilvl w:val="0"/>
          <w:numId w:val="33"/>
        </w:numPr>
        <w:rPr>
          <w:rFonts w:ascii="Arial" w:hAnsi="Arial" w:cs="Arial"/>
          <w:sz w:val="22"/>
          <w:szCs w:val="22"/>
        </w:rPr>
      </w:pPr>
      <w:r w:rsidRPr="00690180">
        <w:rPr>
          <w:rFonts w:ascii="Arial" w:hAnsi="Arial" w:cs="Arial"/>
          <w:sz w:val="22"/>
          <w:szCs w:val="22"/>
        </w:rPr>
        <w:t>Detaljnu analizu sektora: broj grla, rase, proizvodnja, prerada, sirovina-proizvod-veza;</w:t>
      </w:r>
    </w:p>
    <w:p w14:paraId="5FA5131B" w14:textId="77777777" w:rsidR="00BC297D" w:rsidRPr="00690180" w:rsidRDefault="00BC297D" w:rsidP="00BC297D">
      <w:pPr>
        <w:pStyle w:val="NormalWeb"/>
        <w:numPr>
          <w:ilvl w:val="0"/>
          <w:numId w:val="33"/>
        </w:numPr>
        <w:rPr>
          <w:rFonts w:ascii="Arial" w:hAnsi="Arial" w:cs="Arial"/>
          <w:sz w:val="22"/>
          <w:szCs w:val="22"/>
        </w:rPr>
      </w:pPr>
      <w:r w:rsidRPr="00690180">
        <w:rPr>
          <w:rFonts w:ascii="Arial" w:hAnsi="Arial" w:cs="Arial"/>
          <w:sz w:val="22"/>
          <w:szCs w:val="22"/>
        </w:rPr>
        <w:t>Analizu lanaca vrijednosti (dobavljači, proizvođači, posrednici, trgovci, krajnji korisnici);</w:t>
      </w:r>
    </w:p>
    <w:p w14:paraId="5ADADCE8" w14:textId="77777777" w:rsidR="00BC297D" w:rsidRPr="00690180" w:rsidRDefault="00BC297D" w:rsidP="00BC297D">
      <w:pPr>
        <w:pStyle w:val="NormalWeb"/>
        <w:numPr>
          <w:ilvl w:val="0"/>
          <w:numId w:val="33"/>
        </w:numPr>
        <w:rPr>
          <w:rFonts w:ascii="Arial" w:hAnsi="Arial" w:cs="Arial"/>
          <w:sz w:val="22"/>
          <w:szCs w:val="22"/>
        </w:rPr>
      </w:pPr>
      <w:r w:rsidRPr="00690180">
        <w:rPr>
          <w:rFonts w:ascii="Arial" w:hAnsi="Arial" w:cs="Arial"/>
          <w:sz w:val="22"/>
          <w:szCs w:val="22"/>
        </w:rPr>
        <w:t>Uključivanje rodne i starosne perspektive u analizu sektora;</w:t>
      </w:r>
    </w:p>
    <w:p w14:paraId="195991EA" w14:textId="77777777" w:rsidR="00BC297D" w:rsidRPr="00690180" w:rsidRDefault="00BC297D" w:rsidP="00BC297D">
      <w:pPr>
        <w:pStyle w:val="NormalWeb"/>
        <w:numPr>
          <w:ilvl w:val="0"/>
          <w:numId w:val="33"/>
        </w:numPr>
        <w:rPr>
          <w:rFonts w:ascii="Arial" w:hAnsi="Arial" w:cs="Arial"/>
          <w:sz w:val="22"/>
          <w:szCs w:val="22"/>
        </w:rPr>
      </w:pPr>
      <w:r w:rsidRPr="00690180">
        <w:rPr>
          <w:rFonts w:ascii="Arial" w:hAnsi="Arial" w:cs="Arial"/>
          <w:sz w:val="22"/>
          <w:szCs w:val="22"/>
        </w:rPr>
        <w:t>Procjenu ekoloških i klimatskih rizika i mogućnosti za adaptaciju;</w:t>
      </w:r>
    </w:p>
    <w:p w14:paraId="1C3F8B7C" w14:textId="77777777" w:rsidR="00BC297D" w:rsidRPr="00690180" w:rsidRDefault="00BC297D" w:rsidP="00BC297D">
      <w:pPr>
        <w:pStyle w:val="NormalWeb"/>
        <w:numPr>
          <w:ilvl w:val="0"/>
          <w:numId w:val="33"/>
        </w:numPr>
        <w:rPr>
          <w:rFonts w:ascii="Arial" w:hAnsi="Arial" w:cs="Arial"/>
          <w:sz w:val="22"/>
          <w:szCs w:val="22"/>
        </w:rPr>
      </w:pPr>
      <w:r w:rsidRPr="00690180">
        <w:rPr>
          <w:rFonts w:ascii="Arial" w:hAnsi="Arial" w:cs="Arial"/>
          <w:sz w:val="22"/>
          <w:szCs w:val="22"/>
        </w:rPr>
        <w:t>SWOT analiza, preporuke za intervencije i investicije;</w:t>
      </w:r>
    </w:p>
    <w:p w14:paraId="4CD6E6D8" w14:textId="77777777" w:rsidR="00BC297D" w:rsidRPr="00690180" w:rsidRDefault="00BC297D" w:rsidP="00BC297D">
      <w:pPr>
        <w:pStyle w:val="NormalWeb"/>
        <w:numPr>
          <w:ilvl w:val="0"/>
          <w:numId w:val="33"/>
        </w:numPr>
        <w:rPr>
          <w:rFonts w:ascii="Arial" w:hAnsi="Arial" w:cs="Arial"/>
          <w:sz w:val="22"/>
          <w:szCs w:val="22"/>
        </w:rPr>
      </w:pPr>
      <w:r w:rsidRPr="00690180">
        <w:rPr>
          <w:rFonts w:ascii="Arial" w:hAnsi="Arial" w:cs="Arial"/>
          <w:sz w:val="22"/>
          <w:szCs w:val="22"/>
        </w:rPr>
        <w:t>Analiza socijalnih aspekata (zapošljavanje, obrazovanje, marginalizovane grupe);</w:t>
      </w:r>
    </w:p>
    <w:p w14:paraId="6B62BB4A" w14:textId="77777777" w:rsidR="00BC297D" w:rsidRPr="00690180" w:rsidRDefault="00BC297D" w:rsidP="00BC297D">
      <w:pPr>
        <w:pStyle w:val="NormalWeb"/>
        <w:numPr>
          <w:ilvl w:val="0"/>
          <w:numId w:val="33"/>
        </w:numPr>
        <w:rPr>
          <w:rFonts w:ascii="Arial" w:hAnsi="Arial" w:cs="Arial"/>
          <w:sz w:val="22"/>
          <w:szCs w:val="22"/>
        </w:rPr>
      </w:pPr>
      <w:r w:rsidRPr="00690180">
        <w:rPr>
          <w:rFonts w:ascii="Arial" w:hAnsi="Arial" w:cs="Arial"/>
          <w:sz w:val="22"/>
          <w:szCs w:val="22"/>
        </w:rPr>
        <w:t>Analiza diverzifikacije proizvodnje u domaćinstvima;</w:t>
      </w:r>
    </w:p>
    <w:p w14:paraId="45B80962" w14:textId="77777777" w:rsidR="00BC297D" w:rsidRPr="00690180" w:rsidRDefault="00BC297D" w:rsidP="00BC297D">
      <w:pPr>
        <w:pStyle w:val="NormalWeb"/>
        <w:numPr>
          <w:ilvl w:val="0"/>
          <w:numId w:val="33"/>
        </w:numPr>
        <w:rPr>
          <w:rFonts w:ascii="Arial" w:hAnsi="Arial" w:cs="Arial"/>
          <w:sz w:val="22"/>
          <w:szCs w:val="22"/>
        </w:rPr>
      </w:pPr>
      <w:r w:rsidRPr="00690180">
        <w:rPr>
          <w:rFonts w:ascii="Arial" w:hAnsi="Arial" w:cs="Arial"/>
          <w:sz w:val="22"/>
          <w:szCs w:val="22"/>
        </w:rPr>
        <w:t>Brza procjena ESI rizika i priprema kratkog ESMP (ako je potrebno);</w:t>
      </w:r>
    </w:p>
    <w:p w14:paraId="404CC60D" w14:textId="77777777" w:rsidR="00BC297D" w:rsidRPr="00690180" w:rsidRDefault="00BC297D" w:rsidP="00BC297D">
      <w:pPr>
        <w:pStyle w:val="NormalWeb"/>
        <w:numPr>
          <w:ilvl w:val="0"/>
          <w:numId w:val="33"/>
        </w:numPr>
        <w:rPr>
          <w:rFonts w:ascii="Arial" w:hAnsi="Arial" w:cs="Arial"/>
          <w:sz w:val="22"/>
          <w:szCs w:val="22"/>
        </w:rPr>
      </w:pPr>
      <w:r w:rsidRPr="00690180">
        <w:rPr>
          <w:rFonts w:ascii="Arial" w:hAnsi="Arial" w:cs="Arial"/>
          <w:sz w:val="22"/>
          <w:szCs w:val="22"/>
        </w:rPr>
        <w:t>Zaključak: identifikacija lokaliteta sa najvećim potencijalom za razvoj lanaca vrijednosti.</w:t>
      </w:r>
    </w:p>
    <w:p w14:paraId="5C56A535" w14:textId="77777777" w:rsidR="00BC297D" w:rsidRPr="00690180" w:rsidRDefault="00BC297D" w:rsidP="00BC297D">
      <w:pPr>
        <w:pStyle w:val="NormalWeb"/>
        <w:rPr>
          <w:rFonts w:ascii="Arial" w:hAnsi="Arial" w:cs="Arial"/>
          <w:sz w:val="22"/>
          <w:szCs w:val="22"/>
        </w:rPr>
      </w:pPr>
      <w:r w:rsidRPr="00690180">
        <w:rPr>
          <w:rStyle w:val="Strong"/>
          <w:rFonts w:ascii="Arial" w:hAnsi="Arial" w:cs="Arial"/>
          <w:sz w:val="22"/>
          <w:szCs w:val="22"/>
        </w:rPr>
        <w:t>Teritorijalna podjela po ekspertima:</w:t>
      </w:r>
    </w:p>
    <w:p w14:paraId="1AB5751A" w14:textId="05B9FB1A" w:rsidR="00BC297D" w:rsidRPr="00690180" w:rsidRDefault="00BC297D" w:rsidP="00690180">
      <w:pPr>
        <w:pStyle w:val="NormalWeb"/>
        <w:rPr>
          <w:rFonts w:ascii="Arial" w:hAnsi="Arial" w:cs="Arial"/>
          <w:sz w:val="22"/>
          <w:szCs w:val="22"/>
        </w:rPr>
      </w:pPr>
      <w:r w:rsidRPr="00690180">
        <w:rPr>
          <w:rFonts w:ascii="Arial" w:hAnsi="Arial" w:cs="Arial"/>
          <w:sz w:val="22"/>
          <w:szCs w:val="22"/>
        </w:rPr>
        <w:t xml:space="preserve">Ekspert </w:t>
      </w:r>
      <w:r w:rsidR="002A2279" w:rsidRPr="00690180">
        <w:rPr>
          <w:rFonts w:ascii="Arial" w:hAnsi="Arial" w:cs="Arial"/>
          <w:sz w:val="22"/>
          <w:szCs w:val="22"/>
        </w:rPr>
        <w:t xml:space="preserve">2. </w:t>
      </w:r>
      <w:r w:rsidRPr="00690180">
        <w:rPr>
          <w:rFonts w:ascii="Arial" w:hAnsi="Arial" w:cs="Arial"/>
          <w:sz w:val="22"/>
          <w:szCs w:val="22"/>
        </w:rPr>
        <w:t>za: Pljevlja, Mojkovac, Kolašin</w:t>
      </w:r>
      <w:r w:rsidR="00006561" w:rsidRPr="00690180">
        <w:rPr>
          <w:rFonts w:ascii="Arial" w:hAnsi="Arial" w:cs="Arial"/>
          <w:sz w:val="22"/>
          <w:szCs w:val="22"/>
        </w:rPr>
        <w:t>; Trajanje angažmana: 45 dana od dana potpisa Ugovora</w:t>
      </w:r>
    </w:p>
    <w:p w14:paraId="52226847" w14:textId="77777777" w:rsidR="00BC297D" w:rsidRPr="00690180" w:rsidRDefault="00BC297D" w:rsidP="00BC297D">
      <w:pPr>
        <w:pStyle w:val="NormalWeb"/>
        <w:rPr>
          <w:rFonts w:ascii="Arial" w:hAnsi="Arial" w:cs="Arial"/>
          <w:sz w:val="22"/>
          <w:szCs w:val="22"/>
        </w:rPr>
      </w:pPr>
      <w:r w:rsidRPr="00690180">
        <w:rPr>
          <w:rStyle w:val="Strong"/>
          <w:rFonts w:ascii="Arial" w:hAnsi="Arial" w:cs="Arial"/>
          <w:sz w:val="22"/>
          <w:szCs w:val="22"/>
        </w:rPr>
        <w:t>Izvještavanje:</w:t>
      </w:r>
    </w:p>
    <w:p w14:paraId="0D0750BA" w14:textId="77777777" w:rsidR="00BC297D" w:rsidRPr="00690180" w:rsidRDefault="00BC297D" w:rsidP="00BC297D">
      <w:pPr>
        <w:pStyle w:val="NormalWeb"/>
        <w:numPr>
          <w:ilvl w:val="0"/>
          <w:numId w:val="35"/>
        </w:numPr>
        <w:rPr>
          <w:rFonts w:ascii="Arial" w:hAnsi="Arial" w:cs="Arial"/>
          <w:sz w:val="22"/>
          <w:szCs w:val="22"/>
        </w:rPr>
      </w:pPr>
      <w:r w:rsidRPr="00690180">
        <w:rPr>
          <w:rFonts w:ascii="Arial" w:hAnsi="Arial" w:cs="Arial"/>
          <w:sz w:val="22"/>
          <w:szCs w:val="22"/>
        </w:rPr>
        <w:t>Preliminarni izvještaj: 7 dana od početka angažmana</w:t>
      </w:r>
    </w:p>
    <w:p w14:paraId="6CB09661" w14:textId="77777777" w:rsidR="00BC297D" w:rsidRPr="00690180" w:rsidRDefault="00BC297D" w:rsidP="00BC297D">
      <w:pPr>
        <w:pStyle w:val="NormalWeb"/>
        <w:numPr>
          <w:ilvl w:val="0"/>
          <w:numId w:val="35"/>
        </w:numPr>
        <w:rPr>
          <w:rFonts w:ascii="Arial" w:hAnsi="Arial" w:cs="Arial"/>
          <w:sz w:val="22"/>
          <w:szCs w:val="22"/>
        </w:rPr>
      </w:pPr>
      <w:r w:rsidRPr="00690180">
        <w:rPr>
          <w:rFonts w:ascii="Arial" w:hAnsi="Arial" w:cs="Arial"/>
          <w:sz w:val="22"/>
          <w:szCs w:val="22"/>
        </w:rPr>
        <w:t>Izvještaj o napretku: najkasnije 20. dan</w:t>
      </w:r>
    </w:p>
    <w:p w14:paraId="4D860AE3" w14:textId="77777777" w:rsidR="00BC297D" w:rsidRPr="00690180" w:rsidRDefault="00BC297D" w:rsidP="00BC297D">
      <w:pPr>
        <w:pStyle w:val="NormalWeb"/>
        <w:numPr>
          <w:ilvl w:val="0"/>
          <w:numId w:val="35"/>
        </w:numPr>
        <w:rPr>
          <w:rFonts w:ascii="Arial" w:hAnsi="Arial" w:cs="Arial"/>
          <w:sz w:val="22"/>
          <w:szCs w:val="22"/>
        </w:rPr>
      </w:pPr>
      <w:r w:rsidRPr="00690180">
        <w:rPr>
          <w:rFonts w:ascii="Arial" w:hAnsi="Arial" w:cs="Arial"/>
          <w:sz w:val="22"/>
          <w:szCs w:val="22"/>
        </w:rPr>
        <w:t>Nacrt završnog izvještaja: najkasnije 45. dan</w:t>
      </w:r>
    </w:p>
    <w:p w14:paraId="2A5C85DA" w14:textId="77777777" w:rsidR="00BC297D" w:rsidRPr="00690180" w:rsidRDefault="00BC297D" w:rsidP="00BC297D">
      <w:pPr>
        <w:pStyle w:val="NormalWeb"/>
        <w:numPr>
          <w:ilvl w:val="0"/>
          <w:numId w:val="35"/>
        </w:numPr>
        <w:rPr>
          <w:rFonts w:ascii="Arial" w:hAnsi="Arial" w:cs="Arial"/>
          <w:sz w:val="22"/>
          <w:szCs w:val="22"/>
        </w:rPr>
      </w:pPr>
      <w:r w:rsidRPr="00690180">
        <w:rPr>
          <w:rFonts w:ascii="Arial" w:hAnsi="Arial" w:cs="Arial"/>
          <w:sz w:val="22"/>
          <w:szCs w:val="22"/>
        </w:rPr>
        <w:t>Zavrsni izvještaj (sa komentarima): najkasnije 60. dan</w:t>
      </w:r>
    </w:p>
    <w:p w14:paraId="3A87B870" w14:textId="77777777" w:rsidR="00BC297D" w:rsidRPr="00690180" w:rsidRDefault="00BC297D" w:rsidP="00BC297D">
      <w:pPr>
        <w:pStyle w:val="NormalWeb"/>
        <w:rPr>
          <w:rFonts w:ascii="Arial" w:hAnsi="Arial" w:cs="Arial"/>
          <w:sz w:val="22"/>
          <w:szCs w:val="22"/>
        </w:rPr>
      </w:pPr>
      <w:r w:rsidRPr="00690180">
        <w:rPr>
          <w:rStyle w:val="Strong"/>
          <w:rFonts w:ascii="Arial" w:hAnsi="Arial" w:cs="Arial"/>
          <w:sz w:val="22"/>
          <w:szCs w:val="22"/>
        </w:rPr>
        <w:t>Napomena:</w:t>
      </w:r>
    </w:p>
    <w:p w14:paraId="03BB7C07" w14:textId="77777777" w:rsidR="00BC297D" w:rsidRPr="00690180" w:rsidRDefault="00BC297D" w:rsidP="00BC297D">
      <w:pPr>
        <w:pStyle w:val="NormalWeb"/>
        <w:numPr>
          <w:ilvl w:val="0"/>
          <w:numId w:val="36"/>
        </w:numPr>
        <w:rPr>
          <w:rFonts w:ascii="Arial" w:hAnsi="Arial" w:cs="Arial"/>
          <w:sz w:val="22"/>
          <w:szCs w:val="22"/>
        </w:rPr>
      </w:pPr>
      <w:r w:rsidRPr="00690180">
        <w:rPr>
          <w:rFonts w:ascii="Arial" w:hAnsi="Arial" w:cs="Arial"/>
          <w:sz w:val="22"/>
          <w:szCs w:val="22"/>
        </w:rPr>
        <w:t>Izvještaji se podnose na crnogorskom i engleskom jeziku</w:t>
      </w:r>
    </w:p>
    <w:p w14:paraId="4A91DC21" w14:textId="77777777" w:rsidR="00BC297D" w:rsidRPr="00690180" w:rsidRDefault="00BC297D" w:rsidP="00BC297D">
      <w:pPr>
        <w:pStyle w:val="NormalWeb"/>
        <w:numPr>
          <w:ilvl w:val="0"/>
          <w:numId w:val="36"/>
        </w:numPr>
        <w:rPr>
          <w:rFonts w:ascii="Arial" w:hAnsi="Arial" w:cs="Arial"/>
          <w:sz w:val="22"/>
          <w:szCs w:val="22"/>
        </w:rPr>
      </w:pPr>
      <w:r w:rsidRPr="00690180">
        <w:rPr>
          <w:rFonts w:ascii="Arial" w:hAnsi="Arial" w:cs="Arial"/>
          <w:sz w:val="22"/>
          <w:szCs w:val="22"/>
        </w:rPr>
        <w:t>Prilozi: kontakti, spiskovi učesnika, mape, ankete</w:t>
      </w:r>
    </w:p>
    <w:p w14:paraId="58B6B1AF" w14:textId="77777777" w:rsidR="00BC297D" w:rsidRPr="00690180" w:rsidRDefault="00BC297D" w:rsidP="00BC297D">
      <w:pPr>
        <w:pStyle w:val="NormalWeb"/>
        <w:numPr>
          <w:ilvl w:val="0"/>
          <w:numId w:val="36"/>
        </w:numPr>
        <w:rPr>
          <w:rFonts w:ascii="Arial" w:hAnsi="Arial" w:cs="Arial"/>
          <w:sz w:val="22"/>
          <w:szCs w:val="22"/>
        </w:rPr>
      </w:pPr>
      <w:r w:rsidRPr="00690180">
        <w:rPr>
          <w:rFonts w:ascii="Arial" w:hAnsi="Arial" w:cs="Arial"/>
          <w:sz w:val="22"/>
          <w:szCs w:val="22"/>
        </w:rPr>
        <w:t>PPT prezentacija nalazi se dostavlja 5 dana nakon završetka rada</w:t>
      </w:r>
    </w:p>
    <w:p w14:paraId="73CB5C4A" w14:textId="77777777" w:rsidR="00BC297D" w:rsidRPr="00690180" w:rsidRDefault="00BC297D" w:rsidP="00BC297D">
      <w:pPr>
        <w:pStyle w:val="NormalWeb"/>
        <w:numPr>
          <w:ilvl w:val="0"/>
          <w:numId w:val="36"/>
        </w:numPr>
        <w:rPr>
          <w:rFonts w:ascii="Arial" w:hAnsi="Arial" w:cs="Arial"/>
          <w:sz w:val="22"/>
          <w:szCs w:val="22"/>
        </w:rPr>
      </w:pPr>
      <w:r w:rsidRPr="00690180">
        <w:rPr>
          <w:rFonts w:ascii="Arial" w:hAnsi="Arial" w:cs="Arial"/>
          <w:sz w:val="22"/>
          <w:szCs w:val="22"/>
        </w:rPr>
        <w:t>Svaki ekspert daje 1 glavni i 1 alternativni lokalitet po opštini; ako ne postoji potencijal, mora se dati obrazloženje</w:t>
      </w:r>
    </w:p>
    <w:p w14:paraId="7FA1947F" w14:textId="2C45D82A" w:rsidR="00EC1FEF" w:rsidRPr="00690180" w:rsidRDefault="00721C92" w:rsidP="00EC1FEF">
      <w:pPr>
        <w:jc w:val="both"/>
        <w:rPr>
          <w:rFonts w:ascii="Arial" w:hAnsi="Arial" w:cs="Arial"/>
          <w:iCs/>
          <w:sz w:val="22"/>
          <w:szCs w:val="22"/>
        </w:rPr>
      </w:pPr>
      <w:r w:rsidRPr="00690180">
        <w:rPr>
          <w:rFonts w:ascii="Arial" w:hAnsi="Arial" w:cs="Arial"/>
          <w:iCs/>
          <w:sz w:val="22"/>
          <w:szCs w:val="22"/>
        </w:rPr>
        <w:t xml:space="preserve">Detalji vezano za vršenje zadatka su jasno navedeni u priloženom Projektnom zadatku (Annex 2) </w:t>
      </w:r>
    </w:p>
    <w:p w14:paraId="0E82A0FF" w14:textId="44671307" w:rsidR="00EC1FEF" w:rsidRPr="00690180" w:rsidRDefault="00EC1FEF" w:rsidP="00EC1FEF">
      <w:pPr>
        <w:jc w:val="both"/>
        <w:rPr>
          <w:rFonts w:ascii="Arial" w:hAnsi="Arial" w:cs="Arial"/>
          <w:b/>
          <w:iCs/>
          <w:sz w:val="22"/>
          <w:szCs w:val="22"/>
        </w:rPr>
      </w:pPr>
    </w:p>
    <w:p w14:paraId="52C9D0D9" w14:textId="77777777" w:rsidR="00EC1FEF" w:rsidRPr="00690180" w:rsidRDefault="00EC1FEF" w:rsidP="00EC1FEF">
      <w:pPr>
        <w:jc w:val="both"/>
        <w:rPr>
          <w:rFonts w:ascii="Arial" w:hAnsi="Arial" w:cs="Arial"/>
          <w:b/>
          <w:iCs/>
          <w:sz w:val="22"/>
          <w:szCs w:val="22"/>
        </w:rPr>
      </w:pPr>
    </w:p>
    <w:p w14:paraId="16E1ADC1" w14:textId="3C6C92BB" w:rsidR="00EC1FEF" w:rsidRPr="00690180" w:rsidRDefault="00EC1FEF" w:rsidP="00EC1FEF">
      <w:pPr>
        <w:jc w:val="both"/>
        <w:rPr>
          <w:rFonts w:ascii="Arial" w:hAnsi="Arial" w:cs="Arial"/>
          <w:b/>
          <w:sz w:val="22"/>
          <w:szCs w:val="22"/>
          <w:lang w:val="en-GB"/>
        </w:rPr>
      </w:pPr>
      <w:r w:rsidRPr="00690180">
        <w:rPr>
          <w:rFonts w:ascii="Arial" w:hAnsi="Arial" w:cs="Arial"/>
          <w:b/>
          <w:sz w:val="22"/>
          <w:szCs w:val="22"/>
          <w:lang w:val="en-GB"/>
        </w:rPr>
        <w:lastRenderedPageBreak/>
        <w:tab/>
      </w:r>
      <w:r w:rsidRPr="00690180">
        <w:rPr>
          <w:rFonts w:ascii="Arial" w:hAnsi="Arial" w:cs="Arial"/>
          <w:b/>
          <w:sz w:val="22"/>
          <w:szCs w:val="22"/>
          <w:lang w:val="en-GB"/>
        </w:rPr>
        <w:tab/>
      </w:r>
      <w:r w:rsidRPr="00690180">
        <w:rPr>
          <w:rFonts w:ascii="Arial" w:hAnsi="Arial" w:cs="Arial"/>
          <w:b/>
          <w:sz w:val="22"/>
          <w:szCs w:val="22"/>
          <w:lang w:val="en-GB"/>
        </w:rPr>
        <w:tab/>
      </w:r>
      <w:r w:rsidRPr="00690180">
        <w:rPr>
          <w:rFonts w:ascii="Arial" w:hAnsi="Arial" w:cs="Arial"/>
          <w:b/>
          <w:sz w:val="22"/>
          <w:szCs w:val="22"/>
          <w:lang w:val="en-GB"/>
        </w:rPr>
        <w:tab/>
      </w:r>
      <w:r w:rsidRPr="00690180">
        <w:rPr>
          <w:rFonts w:ascii="Arial" w:hAnsi="Arial" w:cs="Arial"/>
          <w:b/>
          <w:sz w:val="22"/>
          <w:szCs w:val="22"/>
          <w:lang w:val="en-GB"/>
        </w:rPr>
        <w:tab/>
      </w:r>
      <w:r w:rsidRPr="00690180">
        <w:rPr>
          <w:rFonts w:ascii="Arial" w:hAnsi="Arial" w:cs="Arial"/>
          <w:b/>
          <w:sz w:val="22"/>
          <w:szCs w:val="22"/>
          <w:lang w:val="en-GB"/>
        </w:rPr>
        <w:tab/>
        <w:t>ANNEX 2</w:t>
      </w:r>
    </w:p>
    <w:p w14:paraId="50892AB6" w14:textId="77777777" w:rsidR="00EC1FEF" w:rsidRPr="00690180" w:rsidRDefault="00EC1FEF" w:rsidP="00EC1FEF">
      <w:pPr>
        <w:jc w:val="both"/>
        <w:rPr>
          <w:rFonts w:ascii="Arial" w:hAnsi="Arial" w:cs="Arial"/>
          <w:sz w:val="22"/>
          <w:szCs w:val="22"/>
          <w:lang w:val="en-GB"/>
        </w:rPr>
      </w:pPr>
    </w:p>
    <w:p w14:paraId="74CAD3D4" w14:textId="41753DD4" w:rsidR="00EC1FEF" w:rsidRPr="00690180" w:rsidRDefault="00EC1FEF" w:rsidP="00EC1FEF">
      <w:pPr>
        <w:jc w:val="both"/>
        <w:rPr>
          <w:rFonts w:ascii="Arial" w:hAnsi="Arial" w:cs="Arial"/>
          <w:b/>
          <w:sz w:val="22"/>
          <w:szCs w:val="22"/>
          <w:lang w:val="en-GB"/>
        </w:rPr>
      </w:pPr>
      <w:bookmarkStart w:id="4" w:name="_Hlk194580370"/>
      <w:r w:rsidRPr="00690180">
        <w:rPr>
          <w:rFonts w:ascii="Arial" w:hAnsi="Arial" w:cs="Arial"/>
          <w:b/>
          <w:sz w:val="22"/>
          <w:szCs w:val="22"/>
          <w:lang w:val="en-GB"/>
        </w:rPr>
        <w:t xml:space="preserve">1 - Posebni projektni zadaci za eksperta iz oblasti stočarstva – </w:t>
      </w:r>
      <w:r w:rsidR="00F86AA8">
        <w:rPr>
          <w:rFonts w:ascii="Arial" w:hAnsi="Arial" w:cs="Arial"/>
          <w:b/>
          <w:sz w:val="22"/>
          <w:szCs w:val="22"/>
          <w:lang w:val="en-GB"/>
        </w:rPr>
        <w:t xml:space="preserve">1 </w:t>
      </w:r>
      <w:r w:rsidRPr="00690180">
        <w:rPr>
          <w:rFonts w:ascii="Arial" w:hAnsi="Arial" w:cs="Arial"/>
          <w:b/>
          <w:sz w:val="22"/>
          <w:szCs w:val="22"/>
          <w:lang w:val="en-GB"/>
        </w:rPr>
        <w:t>ekspert</w:t>
      </w:r>
    </w:p>
    <w:p w14:paraId="242D6A6C" w14:textId="77777777" w:rsidR="00EC1FEF" w:rsidRPr="00690180" w:rsidRDefault="00EC1FEF" w:rsidP="00EC1FEF">
      <w:pPr>
        <w:jc w:val="both"/>
        <w:rPr>
          <w:rFonts w:ascii="Arial" w:hAnsi="Arial" w:cs="Arial"/>
          <w:b/>
          <w:sz w:val="22"/>
          <w:szCs w:val="22"/>
          <w:lang w:val="en-GB"/>
        </w:rPr>
      </w:pPr>
    </w:p>
    <w:p w14:paraId="7D587531" w14:textId="77777777" w:rsidR="00EC1FEF" w:rsidRPr="00690180" w:rsidRDefault="00EC1FEF" w:rsidP="00EC1FEF">
      <w:pPr>
        <w:jc w:val="both"/>
        <w:rPr>
          <w:rFonts w:ascii="Arial" w:hAnsi="Arial" w:cs="Arial"/>
          <w:b/>
          <w:sz w:val="22"/>
          <w:szCs w:val="22"/>
          <w:lang w:val="en-GB"/>
        </w:rPr>
      </w:pPr>
      <w:r w:rsidRPr="00690180">
        <w:rPr>
          <w:rFonts w:ascii="Arial" w:hAnsi="Arial" w:cs="Arial"/>
          <w:b/>
          <w:sz w:val="22"/>
          <w:szCs w:val="22"/>
          <w:lang w:val="en-GB"/>
        </w:rPr>
        <w:t>Ekspert će obavljati sledeće aktivnosti:</w:t>
      </w:r>
    </w:p>
    <w:p w14:paraId="4594CF56" w14:textId="77777777" w:rsidR="00EC1FEF" w:rsidRPr="00690180" w:rsidRDefault="00EC1FEF" w:rsidP="00EC1FEF">
      <w:pPr>
        <w:jc w:val="both"/>
        <w:rPr>
          <w:rFonts w:ascii="Arial" w:hAnsi="Arial" w:cs="Arial"/>
          <w:b/>
          <w:sz w:val="22"/>
          <w:szCs w:val="22"/>
          <w:lang w:val="en-GB"/>
        </w:rPr>
      </w:pPr>
    </w:p>
    <w:p w14:paraId="78E2FDDD" w14:textId="77777777" w:rsidR="00EC1FEF" w:rsidRPr="00690180" w:rsidRDefault="00EC1FEF" w:rsidP="00EC1FEF">
      <w:pPr>
        <w:jc w:val="both"/>
        <w:rPr>
          <w:rFonts w:ascii="Arial" w:hAnsi="Arial" w:cs="Arial"/>
          <w:bCs/>
          <w:sz w:val="22"/>
          <w:szCs w:val="22"/>
          <w:lang w:val="en-GB"/>
        </w:rPr>
      </w:pPr>
      <w:r w:rsidRPr="00690180">
        <w:rPr>
          <w:rFonts w:ascii="Arial" w:hAnsi="Arial" w:cs="Arial"/>
          <w:bCs/>
          <w:sz w:val="22"/>
          <w:szCs w:val="22"/>
          <w:lang w:val="en-GB"/>
        </w:rPr>
        <w:t>• Mapiranje aktivnosti, aktera i odnosa – istraživanje tržišta kroz ankete, intervjue, sastanke, fokus grupe sa ključnim učesnicima na tržištu, i to:</w:t>
      </w:r>
    </w:p>
    <w:p w14:paraId="37320F81" w14:textId="77777777" w:rsidR="00EC1FEF" w:rsidRPr="00690180" w:rsidRDefault="00EC1FEF" w:rsidP="00EC1FEF">
      <w:pPr>
        <w:ind w:firstLine="720"/>
        <w:jc w:val="both"/>
        <w:rPr>
          <w:rFonts w:ascii="Arial" w:hAnsi="Arial" w:cs="Arial"/>
          <w:bCs/>
          <w:sz w:val="22"/>
          <w:szCs w:val="22"/>
          <w:lang w:val="en-GB"/>
        </w:rPr>
      </w:pPr>
      <w:r w:rsidRPr="00690180">
        <w:rPr>
          <w:rFonts w:ascii="Arial" w:hAnsi="Arial" w:cs="Arial"/>
          <w:bCs/>
          <w:sz w:val="22"/>
          <w:szCs w:val="22"/>
          <w:lang w:val="en-GB"/>
        </w:rPr>
        <w:t>- Savjetodavne službe MPŠV;</w:t>
      </w:r>
    </w:p>
    <w:p w14:paraId="1689AA66" w14:textId="77777777" w:rsidR="00EC1FEF" w:rsidRPr="00690180" w:rsidRDefault="00EC1FEF" w:rsidP="00EC1FEF">
      <w:pPr>
        <w:ind w:firstLine="720"/>
        <w:jc w:val="both"/>
        <w:rPr>
          <w:rFonts w:ascii="Arial" w:hAnsi="Arial" w:cs="Arial"/>
          <w:bCs/>
          <w:sz w:val="22"/>
          <w:szCs w:val="22"/>
          <w:lang w:val="en-GB"/>
        </w:rPr>
      </w:pPr>
      <w:r w:rsidRPr="00690180">
        <w:rPr>
          <w:rFonts w:ascii="Arial" w:hAnsi="Arial" w:cs="Arial"/>
          <w:bCs/>
          <w:sz w:val="22"/>
          <w:szCs w:val="22"/>
          <w:lang w:val="en-GB"/>
        </w:rPr>
        <w:t>- Relevantne opštinske službe (predsednik/opštinske poljoprivredne službe/socijalni rad…);</w:t>
      </w:r>
    </w:p>
    <w:p w14:paraId="3A5AB910" w14:textId="77777777" w:rsidR="00EC1FEF" w:rsidRPr="00690180" w:rsidRDefault="00EC1FEF" w:rsidP="00EC1FEF">
      <w:pPr>
        <w:ind w:firstLine="720"/>
        <w:jc w:val="both"/>
        <w:rPr>
          <w:rFonts w:ascii="Arial" w:hAnsi="Arial" w:cs="Arial"/>
          <w:bCs/>
          <w:sz w:val="22"/>
          <w:szCs w:val="22"/>
          <w:lang w:val="en-GB"/>
        </w:rPr>
      </w:pPr>
      <w:r w:rsidRPr="00690180">
        <w:rPr>
          <w:rFonts w:ascii="Arial" w:hAnsi="Arial" w:cs="Arial"/>
          <w:bCs/>
          <w:sz w:val="22"/>
          <w:szCs w:val="22"/>
          <w:lang w:val="en-GB"/>
        </w:rPr>
        <w:t>- Mjesne zajednice u ruralnim područjima;</w:t>
      </w:r>
    </w:p>
    <w:p w14:paraId="457A6285" w14:textId="77777777" w:rsidR="00EC1FEF" w:rsidRPr="00690180" w:rsidRDefault="00EC1FEF" w:rsidP="00EC1FEF">
      <w:pPr>
        <w:ind w:firstLine="720"/>
        <w:jc w:val="both"/>
        <w:rPr>
          <w:rFonts w:ascii="Arial" w:hAnsi="Arial" w:cs="Arial"/>
          <w:bCs/>
          <w:sz w:val="22"/>
          <w:szCs w:val="22"/>
          <w:lang w:val="en-GB"/>
        </w:rPr>
      </w:pPr>
      <w:r w:rsidRPr="00690180">
        <w:rPr>
          <w:rFonts w:ascii="Arial" w:hAnsi="Arial" w:cs="Arial"/>
          <w:bCs/>
          <w:sz w:val="22"/>
          <w:szCs w:val="22"/>
          <w:lang w:val="en-GB"/>
        </w:rPr>
        <w:t>- Poljoprivredna udruženja;</w:t>
      </w:r>
    </w:p>
    <w:p w14:paraId="03225BA4" w14:textId="77777777" w:rsidR="00EC1FEF" w:rsidRPr="00690180" w:rsidRDefault="00EC1FEF" w:rsidP="00EC1FEF">
      <w:pPr>
        <w:ind w:firstLine="720"/>
        <w:jc w:val="both"/>
        <w:rPr>
          <w:rFonts w:ascii="Arial" w:hAnsi="Arial" w:cs="Arial"/>
          <w:bCs/>
          <w:sz w:val="22"/>
          <w:szCs w:val="22"/>
          <w:lang w:val="en-GB"/>
        </w:rPr>
      </w:pPr>
      <w:r w:rsidRPr="00690180">
        <w:rPr>
          <w:rFonts w:ascii="Arial" w:hAnsi="Arial" w:cs="Arial"/>
          <w:bCs/>
          <w:sz w:val="22"/>
          <w:szCs w:val="22"/>
          <w:lang w:val="en-GB"/>
        </w:rPr>
        <w:t>- Udruženja žena i mladih;</w:t>
      </w:r>
    </w:p>
    <w:p w14:paraId="58225574" w14:textId="77777777" w:rsidR="00EC1FEF" w:rsidRPr="00690180" w:rsidRDefault="00EC1FEF" w:rsidP="00EC1FEF">
      <w:pPr>
        <w:ind w:firstLine="720"/>
        <w:jc w:val="both"/>
        <w:rPr>
          <w:rFonts w:ascii="Arial" w:hAnsi="Arial" w:cs="Arial"/>
          <w:bCs/>
          <w:sz w:val="22"/>
          <w:szCs w:val="22"/>
          <w:lang w:val="en-GB"/>
        </w:rPr>
      </w:pPr>
      <w:r w:rsidRPr="00690180">
        <w:rPr>
          <w:rFonts w:ascii="Arial" w:hAnsi="Arial" w:cs="Arial"/>
          <w:bCs/>
          <w:sz w:val="22"/>
          <w:szCs w:val="22"/>
          <w:lang w:val="en-GB"/>
        </w:rPr>
        <w:t>- Lideri/kupci;</w:t>
      </w:r>
    </w:p>
    <w:p w14:paraId="383529CC" w14:textId="77777777" w:rsidR="00EC1FEF" w:rsidRPr="00690180" w:rsidRDefault="00EC1FEF" w:rsidP="00EC1FEF">
      <w:pPr>
        <w:ind w:firstLine="720"/>
        <w:jc w:val="both"/>
        <w:rPr>
          <w:rFonts w:ascii="Arial" w:hAnsi="Arial" w:cs="Arial"/>
          <w:bCs/>
          <w:sz w:val="22"/>
          <w:szCs w:val="22"/>
          <w:lang w:val="en-GB"/>
        </w:rPr>
      </w:pPr>
      <w:r w:rsidRPr="00690180">
        <w:rPr>
          <w:rFonts w:ascii="Arial" w:hAnsi="Arial" w:cs="Arial"/>
          <w:bCs/>
          <w:sz w:val="22"/>
          <w:szCs w:val="22"/>
          <w:lang w:val="en-GB"/>
        </w:rPr>
        <w:t>- Druge zainteresovane strane (ministarstva, NVO, razvojne agencije, donatori itd.).</w:t>
      </w:r>
    </w:p>
    <w:p w14:paraId="6A913BBE" w14:textId="77777777" w:rsidR="00EC1FEF" w:rsidRPr="00690180" w:rsidRDefault="00EC1FEF" w:rsidP="00EC1FEF">
      <w:pPr>
        <w:jc w:val="both"/>
        <w:rPr>
          <w:rFonts w:ascii="Arial" w:hAnsi="Arial" w:cs="Arial"/>
          <w:bCs/>
          <w:sz w:val="22"/>
          <w:szCs w:val="22"/>
          <w:lang w:val="en-GB"/>
        </w:rPr>
      </w:pPr>
      <w:r w:rsidRPr="00690180">
        <w:rPr>
          <w:rFonts w:ascii="Arial" w:hAnsi="Arial" w:cs="Arial"/>
          <w:bCs/>
          <w:sz w:val="22"/>
          <w:szCs w:val="22"/>
          <w:lang w:val="en-GB"/>
        </w:rPr>
        <w:t>• Opis opštine i mjesnih zajednica koje se mapiraju.</w:t>
      </w:r>
    </w:p>
    <w:p w14:paraId="60ADD08C" w14:textId="77777777" w:rsidR="00EC1FEF" w:rsidRPr="00690180" w:rsidRDefault="00EC1FEF" w:rsidP="00F86AA8">
      <w:pPr>
        <w:ind w:left="720"/>
        <w:jc w:val="both"/>
        <w:rPr>
          <w:rFonts w:ascii="Arial" w:hAnsi="Arial" w:cs="Arial"/>
          <w:bCs/>
          <w:sz w:val="22"/>
          <w:szCs w:val="22"/>
          <w:lang w:val="en-GB"/>
        </w:rPr>
      </w:pPr>
      <w:r w:rsidRPr="00690180">
        <w:rPr>
          <w:rFonts w:ascii="Arial" w:hAnsi="Arial" w:cs="Arial"/>
          <w:bCs/>
          <w:sz w:val="22"/>
          <w:szCs w:val="22"/>
          <w:lang w:val="en-GB"/>
        </w:rPr>
        <w:t>- Analiza geografskog aspekta, ruralna područja, davanje geografskih koordinata za lokalnu zajednicu;</w:t>
      </w:r>
    </w:p>
    <w:p w14:paraId="0726739D" w14:textId="77777777" w:rsidR="00EC1FEF" w:rsidRPr="00690180" w:rsidRDefault="00EC1FEF" w:rsidP="00EC1FEF">
      <w:pPr>
        <w:ind w:firstLine="720"/>
        <w:jc w:val="both"/>
        <w:rPr>
          <w:rFonts w:ascii="Arial" w:hAnsi="Arial" w:cs="Arial"/>
          <w:bCs/>
          <w:sz w:val="22"/>
          <w:szCs w:val="22"/>
          <w:lang w:val="en-GB"/>
        </w:rPr>
      </w:pPr>
      <w:r w:rsidRPr="00690180">
        <w:rPr>
          <w:rFonts w:ascii="Arial" w:hAnsi="Arial" w:cs="Arial"/>
          <w:bCs/>
          <w:sz w:val="22"/>
          <w:szCs w:val="22"/>
          <w:lang w:val="en-GB"/>
        </w:rPr>
        <w:t>- Geografski i demografski podaci;</w:t>
      </w:r>
    </w:p>
    <w:p w14:paraId="692DFEF6" w14:textId="77777777" w:rsidR="00EC1FEF" w:rsidRPr="00690180" w:rsidRDefault="00EC1FEF" w:rsidP="00EC1FEF">
      <w:pPr>
        <w:ind w:firstLine="720"/>
        <w:jc w:val="both"/>
        <w:rPr>
          <w:rFonts w:ascii="Arial" w:hAnsi="Arial" w:cs="Arial"/>
          <w:bCs/>
          <w:sz w:val="22"/>
          <w:szCs w:val="22"/>
          <w:lang w:val="en-GB"/>
        </w:rPr>
      </w:pPr>
      <w:r w:rsidRPr="00690180">
        <w:rPr>
          <w:rFonts w:ascii="Arial" w:hAnsi="Arial" w:cs="Arial"/>
          <w:bCs/>
          <w:sz w:val="22"/>
          <w:szCs w:val="22"/>
          <w:lang w:val="en-GB"/>
        </w:rPr>
        <w:t>- Uticaj klimatskih promjena na opštinu i mapirano područje.</w:t>
      </w:r>
    </w:p>
    <w:p w14:paraId="249B14A9" w14:textId="77777777" w:rsidR="00EC1FEF" w:rsidRPr="00690180" w:rsidRDefault="00EC1FEF" w:rsidP="00EC1FEF">
      <w:pPr>
        <w:jc w:val="both"/>
        <w:rPr>
          <w:rFonts w:ascii="Arial" w:hAnsi="Arial" w:cs="Arial"/>
          <w:bCs/>
          <w:sz w:val="22"/>
          <w:szCs w:val="22"/>
          <w:lang w:val="en-GB"/>
        </w:rPr>
      </w:pPr>
      <w:r w:rsidRPr="00690180">
        <w:rPr>
          <w:rFonts w:ascii="Arial" w:hAnsi="Arial" w:cs="Arial"/>
          <w:bCs/>
          <w:sz w:val="22"/>
          <w:szCs w:val="22"/>
          <w:lang w:val="en-GB"/>
        </w:rPr>
        <w:t xml:space="preserve">• Opis sektora, ili robnog/vrijednosnog lanca koji se mapira. </w:t>
      </w:r>
    </w:p>
    <w:p w14:paraId="6C746372" w14:textId="35FF645E" w:rsidR="00EC1FEF" w:rsidRPr="00690180" w:rsidRDefault="00EC1FEF" w:rsidP="00EC1FEF">
      <w:pPr>
        <w:ind w:left="720"/>
        <w:jc w:val="both"/>
        <w:rPr>
          <w:rFonts w:ascii="Arial" w:hAnsi="Arial" w:cs="Arial"/>
          <w:bCs/>
          <w:sz w:val="22"/>
          <w:szCs w:val="22"/>
          <w:lang w:val="en-GB"/>
        </w:rPr>
      </w:pPr>
      <w:r w:rsidRPr="00690180">
        <w:rPr>
          <w:rFonts w:ascii="Arial" w:hAnsi="Arial" w:cs="Arial"/>
          <w:bCs/>
          <w:sz w:val="22"/>
          <w:szCs w:val="22"/>
          <w:lang w:val="en-GB"/>
        </w:rPr>
        <w:t>- Aktuelna analiza stanja sektora koji se mapira - opšti podaci (broj registrovanih i neregistrovanih proizvođača, broj grla, rasa goveda, obim proizvodnje, ...);</w:t>
      </w:r>
    </w:p>
    <w:p w14:paraId="4817F444" w14:textId="77777777" w:rsidR="00EC1FEF" w:rsidRPr="00690180" w:rsidRDefault="00EC1FEF" w:rsidP="00EC1FEF">
      <w:pPr>
        <w:ind w:left="720"/>
        <w:jc w:val="both"/>
        <w:rPr>
          <w:rFonts w:ascii="Arial" w:hAnsi="Arial" w:cs="Arial"/>
          <w:bCs/>
          <w:sz w:val="22"/>
          <w:szCs w:val="22"/>
          <w:lang w:val="en-GB"/>
        </w:rPr>
      </w:pPr>
      <w:r w:rsidRPr="00690180">
        <w:rPr>
          <w:rFonts w:ascii="Arial" w:hAnsi="Arial" w:cs="Arial"/>
          <w:bCs/>
          <w:sz w:val="22"/>
          <w:szCs w:val="22"/>
          <w:lang w:val="en-GB"/>
        </w:rPr>
        <w:t>- Opis karakterističnih klimatskih uticaja i izazova sa kojima se sektor suočava (npr. suše, poplave, promjene temperature) i kako oni utiču na proizvodnju;</w:t>
      </w:r>
    </w:p>
    <w:p w14:paraId="5A02A540" w14:textId="77777777" w:rsidR="00EC1FEF" w:rsidRPr="00690180" w:rsidRDefault="00EC1FEF" w:rsidP="00EC1FEF">
      <w:pPr>
        <w:ind w:firstLine="720"/>
        <w:jc w:val="both"/>
        <w:rPr>
          <w:rFonts w:ascii="Arial" w:hAnsi="Arial" w:cs="Arial"/>
          <w:bCs/>
          <w:sz w:val="22"/>
          <w:szCs w:val="22"/>
          <w:lang w:val="en-GB"/>
        </w:rPr>
      </w:pPr>
      <w:r w:rsidRPr="00690180">
        <w:rPr>
          <w:rFonts w:ascii="Arial" w:hAnsi="Arial" w:cs="Arial"/>
          <w:bCs/>
          <w:sz w:val="22"/>
          <w:szCs w:val="22"/>
          <w:lang w:val="en-GB"/>
        </w:rPr>
        <w:t>- Roba kao sirovina i prerađena u gotov proizvod;</w:t>
      </w:r>
    </w:p>
    <w:p w14:paraId="328A6C35" w14:textId="77777777" w:rsidR="00EC1FEF" w:rsidRPr="00690180" w:rsidRDefault="00EC1FEF" w:rsidP="00EC1FEF">
      <w:pPr>
        <w:ind w:firstLine="720"/>
        <w:jc w:val="both"/>
        <w:rPr>
          <w:rFonts w:ascii="Arial" w:hAnsi="Arial" w:cs="Arial"/>
          <w:bCs/>
          <w:sz w:val="22"/>
          <w:szCs w:val="22"/>
          <w:lang w:val="en-GB"/>
        </w:rPr>
      </w:pPr>
      <w:r w:rsidRPr="00690180">
        <w:rPr>
          <w:rFonts w:ascii="Arial" w:hAnsi="Arial" w:cs="Arial"/>
          <w:bCs/>
          <w:sz w:val="22"/>
          <w:szCs w:val="22"/>
          <w:lang w:val="en-GB"/>
        </w:rPr>
        <w:t>- Analiza povezanosti sa šemama kvaliteta poljoprivrednih i prehrambenih proizvoda;</w:t>
      </w:r>
    </w:p>
    <w:p w14:paraId="0365EC93" w14:textId="77777777" w:rsidR="00EC1FEF" w:rsidRPr="00690180" w:rsidRDefault="00EC1FEF" w:rsidP="00EC1FEF">
      <w:pPr>
        <w:ind w:firstLine="720"/>
        <w:jc w:val="both"/>
        <w:rPr>
          <w:rFonts w:ascii="Arial" w:hAnsi="Arial" w:cs="Arial"/>
          <w:bCs/>
          <w:sz w:val="22"/>
          <w:szCs w:val="22"/>
          <w:lang w:val="en-GB"/>
        </w:rPr>
      </w:pPr>
      <w:r w:rsidRPr="00690180">
        <w:rPr>
          <w:rFonts w:ascii="Arial" w:hAnsi="Arial" w:cs="Arial"/>
          <w:bCs/>
          <w:sz w:val="22"/>
          <w:szCs w:val="22"/>
          <w:lang w:val="en-GB"/>
        </w:rPr>
        <w:t>- Dinamika razvoja poslednjih godina.</w:t>
      </w:r>
    </w:p>
    <w:p w14:paraId="7831632B" w14:textId="77777777" w:rsidR="00EC1FEF" w:rsidRPr="00690180" w:rsidRDefault="00EC1FEF" w:rsidP="00EC1FEF">
      <w:pPr>
        <w:jc w:val="both"/>
        <w:rPr>
          <w:rFonts w:ascii="Arial" w:hAnsi="Arial" w:cs="Arial"/>
          <w:bCs/>
          <w:sz w:val="22"/>
          <w:szCs w:val="22"/>
          <w:lang w:val="en-GB"/>
        </w:rPr>
      </w:pPr>
      <w:r w:rsidRPr="00690180">
        <w:rPr>
          <w:rFonts w:ascii="Arial" w:hAnsi="Arial" w:cs="Arial"/>
          <w:bCs/>
          <w:sz w:val="22"/>
          <w:szCs w:val="22"/>
          <w:lang w:val="en-GB"/>
        </w:rPr>
        <w:t>• Definisati specifične kriterijume/pragove za primarnu ciljnu grupu (ispod praga za već postojeće subvencije MPŠV kao i broja poljoprivrednih proizvođača koji spadaju u tu kategoriju), uzimajući u obzir već pomenuti prijedlog i njegovu validaciju;</w:t>
      </w:r>
    </w:p>
    <w:p w14:paraId="19B6696D" w14:textId="77777777" w:rsidR="00EC1FEF" w:rsidRPr="00690180" w:rsidRDefault="00EC1FEF" w:rsidP="00EC1FEF">
      <w:pPr>
        <w:jc w:val="both"/>
        <w:rPr>
          <w:rFonts w:ascii="Arial" w:hAnsi="Arial" w:cs="Arial"/>
          <w:bCs/>
          <w:sz w:val="22"/>
          <w:szCs w:val="22"/>
          <w:lang w:val="en-GB"/>
        </w:rPr>
      </w:pPr>
      <w:r w:rsidRPr="00690180">
        <w:rPr>
          <w:rFonts w:ascii="Arial" w:hAnsi="Arial" w:cs="Arial"/>
          <w:bCs/>
          <w:sz w:val="22"/>
          <w:szCs w:val="22"/>
          <w:lang w:val="en-GB"/>
        </w:rPr>
        <w:t>• Uzeti u obzir polne i starosne aspekte (detaljna analiza žena i osoba ispod 40 godina starosti u odnosu na ukupnu radnu snagu u sektoru, kako bi se sagledao polni i starosni sastav u oblasti proizvodnje, uloge i odgovornosti žena i mladih u analiziranim lancima vrijednosti, jasna identifikacija generisanja prihoda, zapošljavanja i mogućnosti preduzetništva koje predvode grupe žena i vaše organizacije);</w:t>
      </w:r>
    </w:p>
    <w:p w14:paraId="05F7375E" w14:textId="77777777" w:rsidR="00EC1FEF" w:rsidRPr="00690180" w:rsidRDefault="00EC1FEF" w:rsidP="00EC1FEF">
      <w:pPr>
        <w:jc w:val="both"/>
        <w:rPr>
          <w:rFonts w:ascii="Arial" w:hAnsi="Arial" w:cs="Arial"/>
          <w:bCs/>
          <w:sz w:val="22"/>
          <w:szCs w:val="22"/>
          <w:lang w:val="en-GB"/>
        </w:rPr>
      </w:pPr>
      <w:r w:rsidRPr="00690180">
        <w:rPr>
          <w:rFonts w:ascii="Arial" w:hAnsi="Arial" w:cs="Arial"/>
          <w:bCs/>
          <w:sz w:val="22"/>
          <w:szCs w:val="22"/>
          <w:lang w:val="en-GB"/>
        </w:rPr>
        <w:t>• Razmotriti socijalne aspekte (pristup obrazovanju, mogućnosti zapošljavanja i analiza distribucije kućnih poslova, sa posebnim naglaskom na marginalizovane grupe kao što su žene, mladi);</w:t>
      </w:r>
    </w:p>
    <w:p w14:paraId="7813D089" w14:textId="77777777" w:rsidR="00EC1FEF" w:rsidRPr="00690180" w:rsidRDefault="00EC1FEF" w:rsidP="00EC1FEF">
      <w:pPr>
        <w:jc w:val="both"/>
        <w:rPr>
          <w:rFonts w:ascii="Arial" w:hAnsi="Arial" w:cs="Arial"/>
          <w:bCs/>
          <w:sz w:val="22"/>
          <w:szCs w:val="22"/>
          <w:lang w:val="en-GB"/>
        </w:rPr>
      </w:pPr>
      <w:r w:rsidRPr="00690180">
        <w:rPr>
          <w:rFonts w:ascii="Arial" w:hAnsi="Arial" w:cs="Arial"/>
          <w:bCs/>
          <w:sz w:val="22"/>
          <w:szCs w:val="22"/>
          <w:lang w:val="en-GB"/>
        </w:rPr>
        <w:t>• Uzeti u obzir tržišnu orijentaciju svih proizvođača, kako većih, tako i onih koji su potencijalno primarna ciljna grupa (količina, plasman proizvoda na domaćem tržištu, udeo za sopstvene potrebe, izvoz, uvoz; otkupljivači proizvodnog prostora kao sirovine i kao prerađeni proizvodi sa lokacije; prerađivači – finalni proizvod iz proizvodnog područja; krajnji korisnici…);</w:t>
      </w:r>
    </w:p>
    <w:p w14:paraId="2B340B3C" w14:textId="77777777" w:rsidR="00EC1FEF" w:rsidRPr="00690180" w:rsidRDefault="00EC1FEF" w:rsidP="00EC1FEF">
      <w:pPr>
        <w:jc w:val="both"/>
        <w:rPr>
          <w:rFonts w:ascii="Arial" w:hAnsi="Arial" w:cs="Arial"/>
          <w:bCs/>
          <w:sz w:val="22"/>
          <w:szCs w:val="22"/>
          <w:lang w:val="en-GB"/>
        </w:rPr>
      </w:pPr>
      <w:r w:rsidRPr="00690180">
        <w:rPr>
          <w:rFonts w:ascii="Arial" w:hAnsi="Arial" w:cs="Arial"/>
          <w:bCs/>
          <w:sz w:val="22"/>
          <w:szCs w:val="22"/>
          <w:lang w:val="en-GB"/>
        </w:rPr>
        <w:t>• Diverzifikacija proizvodnje na nivou domaćinstva u lokalnoj zajednici – koje su druge poljoprivredne proizvodnje na kartiranom području, pored glavnog lanca vrijednosti koji se mapiraju, uključujući pčelarstvo, nedrvne šumske proizvode (NDŠP) (pečurke, šumsko bobice, lekovito bilje), gajeno aromatično i lekovito bilje, agro-eko turizam itd.;</w:t>
      </w:r>
    </w:p>
    <w:p w14:paraId="069FD331" w14:textId="77777777" w:rsidR="00EC1FEF" w:rsidRPr="00690180" w:rsidRDefault="00EC1FEF" w:rsidP="00EC1FEF">
      <w:pPr>
        <w:jc w:val="both"/>
        <w:rPr>
          <w:rFonts w:ascii="Arial" w:hAnsi="Arial" w:cs="Arial"/>
          <w:bCs/>
          <w:sz w:val="22"/>
          <w:szCs w:val="22"/>
          <w:lang w:val="en-GB"/>
        </w:rPr>
      </w:pPr>
      <w:r w:rsidRPr="00690180">
        <w:rPr>
          <w:rFonts w:ascii="Arial" w:hAnsi="Arial" w:cs="Arial"/>
          <w:bCs/>
          <w:sz w:val="22"/>
          <w:szCs w:val="22"/>
          <w:lang w:val="en-GB"/>
        </w:rPr>
        <w:t>• Temeljna analiza tržišta u izboru VC, posebno u procjeni potražnje za robom i povezanih rizika. Ovo uključuje procjenu potencijalne veličine tržišta, trendova rasta, konkurentskog okruženja i ponašanja potrošača, kao što su uska grla u lancu vrijednosti, rizici nestabilnosti tržišta;</w:t>
      </w:r>
    </w:p>
    <w:p w14:paraId="3C75C2D6" w14:textId="77777777" w:rsidR="00EC1FEF" w:rsidRPr="00690180" w:rsidRDefault="00EC1FEF" w:rsidP="00EC1FEF">
      <w:pPr>
        <w:jc w:val="both"/>
        <w:rPr>
          <w:rFonts w:ascii="Arial" w:hAnsi="Arial" w:cs="Arial"/>
          <w:bCs/>
          <w:sz w:val="22"/>
          <w:szCs w:val="22"/>
          <w:lang w:val="en-GB"/>
        </w:rPr>
      </w:pPr>
      <w:r w:rsidRPr="00690180">
        <w:rPr>
          <w:rFonts w:ascii="Arial" w:hAnsi="Arial" w:cs="Arial"/>
          <w:bCs/>
          <w:sz w:val="22"/>
          <w:szCs w:val="22"/>
          <w:lang w:val="en-GB"/>
        </w:rPr>
        <w:t>• Sprovesti analizu ključnih ekoloških i klimatskih ograničenja i rizika i opcija prilagođavanja (izloženost, osetljivost i kapacitet prilagođavanja sektora u odnosu na klimatske promjene);</w:t>
      </w:r>
    </w:p>
    <w:p w14:paraId="0CC062E3" w14:textId="77777777" w:rsidR="00EC1FEF" w:rsidRPr="00690180" w:rsidRDefault="00EC1FEF" w:rsidP="00EC1FEF">
      <w:pPr>
        <w:jc w:val="both"/>
        <w:rPr>
          <w:rFonts w:ascii="Arial" w:hAnsi="Arial" w:cs="Arial"/>
          <w:sz w:val="22"/>
          <w:szCs w:val="22"/>
          <w:lang w:val="en-GB"/>
        </w:rPr>
      </w:pPr>
      <w:r w:rsidRPr="00690180">
        <w:rPr>
          <w:rFonts w:ascii="Arial" w:hAnsi="Arial" w:cs="Arial"/>
          <w:sz w:val="22"/>
          <w:szCs w:val="22"/>
          <w:lang w:val="en-GB"/>
        </w:rPr>
        <w:t>• Opis ili grafički prikaz operacija, karika van lanca iu lancu vrijednosti;</w:t>
      </w:r>
    </w:p>
    <w:p w14:paraId="4B9E5B75" w14:textId="77777777" w:rsidR="00EC1FEF" w:rsidRPr="00690180" w:rsidRDefault="00EC1FEF" w:rsidP="00EC1FEF">
      <w:pPr>
        <w:jc w:val="both"/>
        <w:rPr>
          <w:rFonts w:ascii="Arial" w:hAnsi="Arial" w:cs="Arial"/>
          <w:sz w:val="22"/>
          <w:szCs w:val="22"/>
          <w:lang w:val="en-GB"/>
        </w:rPr>
      </w:pPr>
      <w:r w:rsidRPr="00690180">
        <w:rPr>
          <w:rFonts w:ascii="Arial" w:hAnsi="Arial" w:cs="Arial"/>
          <w:sz w:val="22"/>
          <w:szCs w:val="22"/>
          <w:lang w:val="en-GB"/>
        </w:rPr>
        <w:lastRenderedPageBreak/>
        <w:t>• Identifikovati ključne oblasti za podršku projektima i investicije (preporuke u vezi sa relevantnom opremom, materijalima, mašinama, rasama, itd. koje treba podržati, kao i druge investicije) na osnovu njihove relevantnosti u smislu klimatske adaptacije;</w:t>
      </w:r>
    </w:p>
    <w:p w14:paraId="15276BCD" w14:textId="77777777" w:rsidR="00EC1FEF" w:rsidRPr="00690180" w:rsidRDefault="00EC1FEF" w:rsidP="00EC1FEF">
      <w:pPr>
        <w:jc w:val="both"/>
        <w:rPr>
          <w:rFonts w:ascii="Arial" w:hAnsi="Arial" w:cs="Arial"/>
          <w:sz w:val="22"/>
          <w:szCs w:val="22"/>
          <w:lang w:val="en-GB"/>
        </w:rPr>
      </w:pPr>
      <w:r w:rsidRPr="00690180">
        <w:rPr>
          <w:rFonts w:ascii="Arial" w:hAnsi="Arial" w:cs="Arial"/>
          <w:sz w:val="22"/>
          <w:szCs w:val="22"/>
          <w:lang w:val="en-GB"/>
        </w:rPr>
        <w:t>• Organizovanje poljoprivrednih proizvođača u udruženja – analiza stanja u pogledu organizovanja i učlanjenja poljoprivrednika u udruženja ili neki drugi oblik formalnog ili neformalnog organizovanja; analiza da li se organizacija proizvodnje vrši pojedinačno ili zajedničkim radom; analiza da li se plasman na tržište odvija pojedinačno ili zajedničkim radom;</w:t>
      </w:r>
    </w:p>
    <w:p w14:paraId="245F5836" w14:textId="77777777" w:rsidR="00EC1FEF" w:rsidRPr="00690180" w:rsidRDefault="00EC1FEF" w:rsidP="00EC1FEF">
      <w:pPr>
        <w:jc w:val="both"/>
        <w:rPr>
          <w:rFonts w:ascii="Arial" w:hAnsi="Arial" w:cs="Arial"/>
          <w:sz w:val="22"/>
          <w:szCs w:val="22"/>
          <w:lang w:val="en-GB"/>
        </w:rPr>
      </w:pPr>
      <w:r w:rsidRPr="00690180">
        <w:rPr>
          <w:rFonts w:ascii="Arial" w:hAnsi="Arial" w:cs="Arial"/>
          <w:sz w:val="22"/>
          <w:szCs w:val="22"/>
          <w:lang w:val="en-GB"/>
        </w:rPr>
        <w:t>• SWOT analiza - Identifikacija trenutnih uskih grla (na nivou proizvodnje i marketinga) i predlozi za adekvatna rešenja;</w:t>
      </w:r>
    </w:p>
    <w:p w14:paraId="78C7E70E" w14:textId="77777777" w:rsidR="00EC1FEF" w:rsidRPr="00690180" w:rsidRDefault="00EC1FEF" w:rsidP="00EC1FEF">
      <w:pPr>
        <w:jc w:val="both"/>
        <w:rPr>
          <w:rFonts w:ascii="Arial" w:hAnsi="Arial" w:cs="Arial"/>
          <w:sz w:val="22"/>
          <w:szCs w:val="22"/>
          <w:lang w:val="en-GB"/>
        </w:rPr>
      </w:pPr>
      <w:r w:rsidRPr="00690180">
        <w:rPr>
          <w:rFonts w:ascii="Arial" w:hAnsi="Arial" w:cs="Arial"/>
          <w:sz w:val="22"/>
          <w:szCs w:val="22"/>
          <w:lang w:val="en-GB"/>
        </w:rPr>
        <w:t>• Procesi u lancu vrijednosti – Opis i grafički prikaz operacija, karika i veza u lancu vrijednosti;</w:t>
      </w:r>
    </w:p>
    <w:p w14:paraId="27F80351" w14:textId="77777777" w:rsidR="00EC1FEF" w:rsidRPr="00690180" w:rsidRDefault="00EC1FEF" w:rsidP="00EC1FEF">
      <w:pPr>
        <w:jc w:val="both"/>
        <w:rPr>
          <w:rFonts w:ascii="Arial" w:hAnsi="Arial" w:cs="Arial"/>
          <w:sz w:val="22"/>
          <w:szCs w:val="22"/>
          <w:lang w:val="en-GB"/>
        </w:rPr>
      </w:pPr>
      <w:r w:rsidRPr="00690180">
        <w:rPr>
          <w:rFonts w:ascii="Arial" w:hAnsi="Arial" w:cs="Arial"/>
          <w:sz w:val="22"/>
          <w:szCs w:val="22"/>
          <w:lang w:val="en-GB"/>
        </w:rPr>
        <w:t>• Identifikacija ključnih učesnika u lancu vrijednosti:</w:t>
      </w:r>
    </w:p>
    <w:p w14:paraId="70A3FE62" w14:textId="77777777" w:rsidR="00EC1FEF" w:rsidRPr="00690180" w:rsidRDefault="00EC1FEF" w:rsidP="00EC1FEF">
      <w:pPr>
        <w:ind w:left="720"/>
        <w:jc w:val="both"/>
        <w:rPr>
          <w:rFonts w:ascii="Arial" w:hAnsi="Arial" w:cs="Arial"/>
          <w:sz w:val="22"/>
          <w:szCs w:val="22"/>
          <w:lang w:val="en-GB"/>
        </w:rPr>
      </w:pPr>
      <w:r w:rsidRPr="00690180">
        <w:rPr>
          <w:rFonts w:ascii="Arial" w:hAnsi="Arial" w:cs="Arial"/>
          <w:sz w:val="22"/>
          <w:szCs w:val="22"/>
          <w:lang w:val="en-GB"/>
        </w:rPr>
        <w:t>- Dobavljači (stoka, hrana za životinje, oprema, mašine...): analiza svih dobavljača iz svih sektora - različite rase (cena/prinos), razlike u stočnom fondu;</w:t>
      </w:r>
    </w:p>
    <w:p w14:paraId="5E62EC23" w14:textId="77777777" w:rsidR="00EC1FEF" w:rsidRPr="00690180" w:rsidRDefault="00EC1FEF" w:rsidP="00EC1FEF">
      <w:pPr>
        <w:ind w:left="720"/>
        <w:jc w:val="both"/>
        <w:rPr>
          <w:rFonts w:ascii="Arial" w:hAnsi="Arial" w:cs="Arial"/>
          <w:sz w:val="22"/>
          <w:szCs w:val="22"/>
          <w:lang w:val="en-GB"/>
        </w:rPr>
      </w:pPr>
      <w:r w:rsidRPr="00690180">
        <w:rPr>
          <w:rFonts w:ascii="Arial" w:hAnsi="Arial" w:cs="Arial"/>
          <w:sz w:val="22"/>
          <w:szCs w:val="22"/>
          <w:lang w:val="en-GB"/>
        </w:rPr>
        <w:t>- Proizvođači (pojedinac, gazdinstvo, mala preduzeća, porodična preduzeća...): analiza po starosnoj i polnoj strukturi, broju (registrovanih i neregistrovanih) svake kategorije (poljoprivredna, porodična, mala preduzeća...), analiza po količini stoke, veličini/površini zemljišta u upotrebi;</w:t>
      </w:r>
    </w:p>
    <w:p w14:paraId="1409E258" w14:textId="77777777" w:rsidR="00EC1FEF" w:rsidRPr="00690180" w:rsidRDefault="00EC1FEF" w:rsidP="00EC1FEF">
      <w:pPr>
        <w:ind w:left="720"/>
        <w:jc w:val="both"/>
        <w:rPr>
          <w:rFonts w:ascii="Arial" w:hAnsi="Arial" w:cs="Arial"/>
          <w:sz w:val="22"/>
          <w:szCs w:val="22"/>
          <w:lang w:val="en-GB"/>
        </w:rPr>
      </w:pPr>
      <w:r w:rsidRPr="00690180">
        <w:rPr>
          <w:rFonts w:ascii="Arial" w:hAnsi="Arial" w:cs="Arial"/>
          <w:sz w:val="22"/>
          <w:szCs w:val="22"/>
          <w:lang w:val="en-GB"/>
        </w:rPr>
        <w:t>- Posrednici (kupci, transport, skladištenje, pakovanje, marketing...): spisak kupaca, transportera, skladišta, kao i delokrug njihovog rada za analizirano područje i proizvodno područje;</w:t>
      </w:r>
    </w:p>
    <w:p w14:paraId="5A3D0576" w14:textId="77777777" w:rsidR="00EC1FEF" w:rsidRPr="00690180" w:rsidRDefault="00EC1FEF" w:rsidP="00EC1FEF">
      <w:pPr>
        <w:ind w:left="720"/>
        <w:jc w:val="both"/>
        <w:rPr>
          <w:rFonts w:ascii="Arial" w:hAnsi="Arial" w:cs="Arial"/>
          <w:sz w:val="22"/>
          <w:szCs w:val="22"/>
          <w:lang w:val="en-GB"/>
        </w:rPr>
      </w:pPr>
      <w:r w:rsidRPr="00690180">
        <w:rPr>
          <w:rFonts w:ascii="Arial" w:hAnsi="Arial" w:cs="Arial"/>
          <w:sz w:val="22"/>
          <w:szCs w:val="22"/>
          <w:lang w:val="en-GB"/>
        </w:rPr>
        <w:t>- Trgovci: (maloprodaje, veleprodaje), analiza učešća u otkupu proizvoda iz odabranog sektora sa tog geografskog područja, analiza nabavne cene;</w:t>
      </w:r>
    </w:p>
    <w:p w14:paraId="7207623F" w14:textId="77777777" w:rsidR="00EC1FEF" w:rsidRPr="00690180" w:rsidRDefault="00EC1FEF" w:rsidP="00EC1FEF">
      <w:pPr>
        <w:ind w:left="720"/>
        <w:jc w:val="both"/>
        <w:rPr>
          <w:rFonts w:ascii="Arial" w:hAnsi="Arial" w:cs="Arial"/>
          <w:sz w:val="22"/>
          <w:szCs w:val="22"/>
          <w:lang w:val="en-GB"/>
        </w:rPr>
      </w:pPr>
      <w:r w:rsidRPr="00690180">
        <w:rPr>
          <w:rFonts w:ascii="Arial" w:hAnsi="Arial" w:cs="Arial"/>
          <w:sz w:val="22"/>
          <w:szCs w:val="22"/>
          <w:lang w:val="en-GB"/>
        </w:rPr>
        <w:t>- Kupci (domaći ili strani): gde proizvodi završavaju (namerno i konkretno) - prodavnice (koje prodavnice i po kojoj ceni), izvoz (koje zemlje i pod kojim uslovima), domaća pojedinačna prodaja (koji proizvod i po kojoj ceni);</w:t>
      </w:r>
    </w:p>
    <w:p w14:paraId="2050F7AF" w14:textId="77777777" w:rsidR="00EC1FEF" w:rsidRPr="00690180" w:rsidRDefault="00EC1FEF" w:rsidP="00EC1FEF">
      <w:pPr>
        <w:jc w:val="both"/>
        <w:rPr>
          <w:rFonts w:ascii="Arial" w:hAnsi="Arial" w:cs="Arial"/>
          <w:sz w:val="22"/>
          <w:szCs w:val="22"/>
          <w:lang w:val="en-GB"/>
        </w:rPr>
      </w:pPr>
      <w:r w:rsidRPr="00690180">
        <w:rPr>
          <w:rFonts w:ascii="Arial" w:hAnsi="Arial" w:cs="Arial"/>
          <w:sz w:val="22"/>
          <w:szCs w:val="22"/>
          <w:lang w:val="en-GB"/>
        </w:rPr>
        <w:t>• Ostali učesnici (podrška razvoju lanca vrijednosti):</w:t>
      </w:r>
    </w:p>
    <w:p w14:paraId="5D3AC485" w14:textId="77777777" w:rsidR="00EC1FEF" w:rsidRPr="00690180" w:rsidRDefault="00EC1FEF" w:rsidP="00EC1FEF">
      <w:pPr>
        <w:ind w:firstLine="720"/>
        <w:jc w:val="both"/>
        <w:rPr>
          <w:rFonts w:ascii="Arial" w:hAnsi="Arial" w:cs="Arial"/>
          <w:sz w:val="22"/>
          <w:szCs w:val="22"/>
          <w:lang w:val="en-GB"/>
        </w:rPr>
      </w:pPr>
      <w:r w:rsidRPr="00690180">
        <w:rPr>
          <w:rFonts w:ascii="Arial" w:hAnsi="Arial" w:cs="Arial"/>
          <w:sz w:val="22"/>
          <w:szCs w:val="22"/>
          <w:lang w:val="en-GB"/>
        </w:rPr>
        <w:t>- Institucije - koje institucije su priznate i koje vrste podrške pružaju;</w:t>
      </w:r>
    </w:p>
    <w:p w14:paraId="32921B40" w14:textId="77777777" w:rsidR="00EC1FEF" w:rsidRPr="00690180" w:rsidRDefault="00EC1FEF" w:rsidP="00EC1FEF">
      <w:pPr>
        <w:ind w:firstLine="720"/>
        <w:jc w:val="both"/>
        <w:rPr>
          <w:rFonts w:ascii="Arial" w:hAnsi="Arial" w:cs="Arial"/>
          <w:sz w:val="22"/>
          <w:szCs w:val="22"/>
          <w:lang w:val="en-GB"/>
        </w:rPr>
      </w:pPr>
      <w:r w:rsidRPr="00690180">
        <w:rPr>
          <w:rFonts w:ascii="Arial" w:hAnsi="Arial" w:cs="Arial"/>
          <w:sz w:val="22"/>
          <w:szCs w:val="22"/>
          <w:lang w:val="en-GB"/>
        </w:rPr>
        <w:t>- NVO - koje su organizacije priznate i koje programe i projekte realizuju;</w:t>
      </w:r>
    </w:p>
    <w:p w14:paraId="2A2C4689" w14:textId="77777777" w:rsidR="00EC1FEF" w:rsidRPr="00690180" w:rsidRDefault="00EC1FEF" w:rsidP="00EC1FEF">
      <w:pPr>
        <w:ind w:firstLine="720"/>
        <w:jc w:val="both"/>
        <w:rPr>
          <w:rFonts w:ascii="Arial" w:hAnsi="Arial" w:cs="Arial"/>
          <w:sz w:val="22"/>
          <w:szCs w:val="22"/>
          <w:lang w:val="en-GB"/>
        </w:rPr>
      </w:pPr>
      <w:r w:rsidRPr="00690180">
        <w:rPr>
          <w:rFonts w:ascii="Arial" w:hAnsi="Arial" w:cs="Arial"/>
          <w:sz w:val="22"/>
          <w:szCs w:val="22"/>
          <w:lang w:val="en-GB"/>
        </w:rPr>
        <w:t>- finansijske institucije - koje finansijske institucije su priznate i koje vrste podrške i usluga nude;</w:t>
      </w:r>
    </w:p>
    <w:p w14:paraId="7F9AB8E7" w14:textId="77777777" w:rsidR="00EC1FEF" w:rsidRPr="00690180" w:rsidRDefault="00EC1FEF" w:rsidP="00EC1FEF">
      <w:pPr>
        <w:ind w:firstLine="720"/>
        <w:jc w:val="both"/>
        <w:rPr>
          <w:rFonts w:ascii="Arial" w:hAnsi="Arial" w:cs="Arial"/>
          <w:sz w:val="22"/>
          <w:szCs w:val="22"/>
          <w:lang w:val="en-GB"/>
        </w:rPr>
      </w:pPr>
      <w:r w:rsidRPr="00690180">
        <w:rPr>
          <w:rFonts w:ascii="Arial" w:hAnsi="Arial" w:cs="Arial"/>
          <w:sz w:val="22"/>
          <w:szCs w:val="22"/>
          <w:lang w:val="en-GB"/>
        </w:rPr>
        <w:t>- Donatori - ko su priznati donatori i koje vrste podrške pružaju;</w:t>
      </w:r>
    </w:p>
    <w:p w14:paraId="6DB46C87" w14:textId="77777777" w:rsidR="00EC1FEF" w:rsidRPr="00690180" w:rsidRDefault="00EC1FEF" w:rsidP="00EC1FEF">
      <w:pPr>
        <w:ind w:left="720"/>
        <w:jc w:val="both"/>
        <w:rPr>
          <w:rFonts w:ascii="Arial" w:hAnsi="Arial" w:cs="Arial"/>
          <w:sz w:val="22"/>
          <w:szCs w:val="22"/>
          <w:lang w:val="en-GB"/>
        </w:rPr>
      </w:pPr>
      <w:r w:rsidRPr="00690180">
        <w:rPr>
          <w:rFonts w:ascii="Arial" w:hAnsi="Arial" w:cs="Arial"/>
          <w:sz w:val="22"/>
          <w:szCs w:val="22"/>
          <w:lang w:val="en-GB"/>
        </w:rPr>
        <w:t>- Međunarodni projekti - koji međunarodni projekti se realizuju u analiziranoj oblasti i koje vrste podrške nude.</w:t>
      </w:r>
    </w:p>
    <w:p w14:paraId="3DB46590" w14:textId="77777777" w:rsidR="00EC1FEF" w:rsidRPr="00690180" w:rsidRDefault="00EC1FEF" w:rsidP="00EC1FEF">
      <w:pPr>
        <w:jc w:val="both"/>
        <w:rPr>
          <w:rFonts w:ascii="Arial" w:hAnsi="Arial" w:cs="Arial"/>
          <w:sz w:val="22"/>
          <w:szCs w:val="22"/>
          <w:lang w:val="en-GB"/>
        </w:rPr>
      </w:pPr>
      <w:r w:rsidRPr="00690180">
        <w:rPr>
          <w:rFonts w:ascii="Arial" w:hAnsi="Arial" w:cs="Arial"/>
          <w:sz w:val="22"/>
          <w:szCs w:val="22"/>
          <w:lang w:val="en-GB"/>
        </w:rPr>
        <w:t xml:space="preserve">• Sprovesti brzu procjenu potencijalnih ekoloških i društvenih rizika povezanih sa ciljanim lancem vrijednosti, na osnovu „indikativnog formata za ESI skrining za projektne </w:t>
      </w:r>
      <w:proofErr w:type="gramStart"/>
      <w:r w:rsidRPr="00690180">
        <w:rPr>
          <w:rFonts w:ascii="Arial" w:hAnsi="Arial" w:cs="Arial"/>
          <w:sz w:val="22"/>
          <w:szCs w:val="22"/>
          <w:lang w:val="en-GB"/>
        </w:rPr>
        <w:t>aktivnosti“ (</w:t>
      </w:r>
      <w:proofErr w:type="gramEnd"/>
      <w:r w:rsidRPr="00690180">
        <w:rPr>
          <w:rFonts w:ascii="Arial" w:hAnsi="Arial" w:cs="Arial"/>
          <w:sz w:val="22"/>
          <w:szCs w:val="22"/>
          <w:lang w:val="en-GB"/>
        </w:rPr>
        <w:t xml:space="preserve">pogledajte odgovarajući obrazac), sa ciljem da se identifikuju potencijalni ekološki i/ili društveni rizici prema 15 ekoloških i socijalnih principa Fonda za adaptaciju i da se preporuče specifične mere ublažavanja. Priprema ovog dokumenta će se direktno oslanjati na konsultacije sprovedene tokom procesa mapiranja. Tamo gde su potrebne mere za ublažavanje, konsultant(i) će predložiti kratak ESMP zasnovan na indikativnom šablonu, sa prikazom primenjivih principa (moguće je da se primenjuje samo jedan princip): mere ublažavanja, raspored njihovog sprovođenja, odgovornost za njihovu primenu i njihovo praćenje (parametri koji se prate, učestalost, odgovornost). </w:t>
      </w:r>
    </w:p>
    <w:p w14:paraId="4CA91C27" w14:textId="77777777" w:rsidR="00EC1FEF" w:rsidRPr="00690180" w:rsidRDefault="00EC1FEF" w:rsidP="00EC1FEF">
      <w:pPr>
        <w:jc w:val="both"/>
        <w:rPr>
          <w:rFonts w:ascii="Arial" w:hAnsi="Arial" w:cs="Arial"/>
          <w:sz w:val="22"/>
          <w:szCs w:val="22"/>
          <w:lang w:val="en-GB"/>
        </w:rPr>
      </w:pPr>
      <w:r w:rsidRPr="00690180">
        <w:rPr>
          <w:rFonts w:ascii="Arial" w:hAnsi="Arial" w:cs="Arial"/>
          <w:sz w:val="22"/>
          <w:szCs w:val="22"/>
          <w:lang w:val="en-GB"/>
        </w:rPr>
        <w:t>• Dodatne informacije od značaja za razvoj sektora (proizvodna oblast/lanac vrijednosti): Pravni podsticaji ili poteškoće, specifičnosti analiziranog proizvodnog područja, specifičnosti odabrane lokacije, već započeti nacionalni ili međunarodni programi, ekonomski trendovi u zemlji, sporazumi o međunarodnoj saradnji, informacije „sa terena“, prognoze i trendovi u svetu, razvoj brenda, uticaj društvenih faktora, e. radna eksploatacija, nepoštovanje ljudskih prava ili štetan uticaj na zajednice, zdravstvena svijest...</w:t>
      </w:r>
    </w:p>
    <w:p w14:paraId="0EA9F204" w14:textId="77777777" w:rsidR="00EC1FEF" w:rsidRPr="00690180" w:rsidRDefault="00EC1FEF" w:rsidP="00EC1FEF">
      <w:pPr>
        <w:jc w:val="both"/>
        <w:rPr>
          <w:rFonts w:ascii="Arial" w:hAnsi="Arial" w:cs="Arial"/>
          <w:sz w:val="22"/>
          <w:szCs w:val="22"/>
          <w:lang w:val="en-GB"/>
        </w:rPr>
      </w:pPr>
      <w:r w:rsidRPr="00690180">
        <w:rPr>
          <w:rFonts w:ascii="Arial" w:hAnsi="Arial" w:cs="Arial"/>
          <w:sz w:val="22"/>
          <w:szCs w:val="22"/>
          <w:lang w:val="en-GB"/>
        </w:rPr>
        <w:t>• Zaključak – jasno naznačiti koji lokalitet i koja oblast proizvodnje se smatra potencijalom za razvoj lanca vrijednosti.</w:t>
      </w:r>
    </w:p>
    <w:p w14:paraId="28B641DF" w14:textId="77777777" w:rsidR="00EC1FEF" w:rsidRPr="00690180" w:rsidRDefault="00EC1FEF" w:rsidP="00EC1FEF">
      <w:pPr>
        <w:jc w:val="both"/>
        <w:rPr>
          <w:rFonts w:ascii="Arial" w:hAnsi="Arial" w:cs="Arial"/>
          <w:sz w:val="22"/>
          <w:szCs w:val="22"/>
          <w:lang w:val="en-GB"/>
        </w:rPr>
      </w:pPr>
    </w:p>
    <w:p w14:paraId="7309C740" w14:textId="77777777" w:rsidR="00EC1FEF" w:rsidRPr="00690180" w:rsidRDefault="00EC1FEF" w:rsidP="00EC1FEF">
      <w:pPr>
        <w:jc w:val="both"/>
        <w:rPr>
          <w:rFonts w:ascii="Arial" w:hAnsi="Arial" w:cs="Arial"/>
          <w:sz w:val="22"/>
          <w:szCs w:val="22"/>
          <w:lang w:val="en-GB"/>
        </w:rPr>
      </w:pPr>
      <w:r w:rsidRPr="00690180">
        <w:rPr>
          <w:rFonts w:ascii="Arial" w:hAnsi="Arial" w:cs="Arial"/>
          <w:sz w:val="22"/>
          <w:szCs w:val="22"/>
          <w:lang w:val="en-GB"/>
        </w:rPr>
        <w:lastRenderedPageBreak/>
        <w:t>Eksperti će obavljati aktivnosti kako iz sjedišta projekta Gora (pri Ministarstvu poljoprivrede, šumarstva i vodoprivrede u Podgorici), tako i na terenu u opštinama projekta Gora koje su predmet mapiranja, kao i područnim kancelarijama projekta Gora, te teritorijalnim kancelarijama na terenu.</w:t>
      </w:r>
    </w:p>
    <w:p w14:paraId="592DC7C7" w14:textId="77777777" w:rsidR="00EC1FEF" w:rsidRPr="00690180" w:rsidRDefault="00EC1FEF" w:rsidP="00EC1FEF">
      <w:pPr>
        <w:jc w:val="both"/>
        <w:rPr>
          <w:rFonts w:ascii="Arial" w:hAnsi="Arial" w:cs="Arial"/>
          <w:sz w:val="22"/>
          <w:szCs w:val="22"/>
          <w:lang w:val="en-GB"/>
        </w:rPr>
      </w:pPr>
    </w:p>
    <w:p w14:paraId="7D84567F" w14:textId="77777777" w:rsidR="00F86AA8" w:rsidRPr="004B174A" w:rsidRDefault="00F86AA8" w:rsidP="00F86AA8">
      <w:pPr>
        <w:jc w:val="both"/>
        <w:rPr>
          <w:rFonts w:ascii="Arial" w:hAnsi="Arial" w:cs="Arial"/>
          <w:b/>
          <w:sz w:val="22"/>
          <w:szCs w:val="22"/>
          <w:lang w:val="en-GB"/>
        </w:rPr>
      </w:pPr>
      <w:r w:rsidRPr="004B174A">
        <w:rPr>
          <w:rFonts w:ascii="Arial" w:hAnsi="Arial" w:cs="Arial"/>
          <w:b/>
          <w:sz w:val="22"/>
          <w:szCs w:val="22"/>
          <w:lang w:val="en-GB"/>
        </w:rPr>
        <w:t>Biće angažovana ukupno četiri eksperta za mapiranje</w:t>
      </w:r>
      <w:r>
        <w:rPr>
          <w:rFonts w:ascii="Arial" w:hAnsi="Arial" w:cs="Arial"/>
          <w:b/>
          <w:sz w:val="22"/>
          <w:szCs w:val="22"/>
          <w:lang w:val="en-GB"/>
        </w:rPr>
        <w:t xml:space="preserve"> iz oblasti stočarstva</w:t>
      </w:r>
      <w:r w:rsidRPr="004B174A">
        <w:rPr>
          <w:rFonts w:ascii="Arial" w:hAnsi="Arial" w:cs="Arial"/>
          <w:b/>
          <w:sz w:val="22"/>
          <w:szCs w:val="22"/>
          <w:lang w:val="en-GB"/>
        </w:rPr>
        <w:t xml:space="preserve">. </w:t>
      </w:r>
    </w:p>
    <w:p w14:paraId="58F74570" w14:textId="16054784" w:rsidR="00F86AA8" w:rsidRDefault="00F86AA8" w:rsidP="00F86AA8">
      <w:pPr>
        <w:jc w:val="both"/>
        <w:rPr>
          <w:rFonts w:ascii="Arial" w:hAnsi="Arial" w:cs="Arial"/>
          <w:b/>
          <w:sz w:val="22"/>
          <w:szCs w:val="22"/>
          <w:lang w:val="en-GB"/>
        </w:rPr>
      </w:pPr>
      <w:r>
        <w:rPr>
          <w:rFonts w:ascii="Arial" w:hAnsi="Arial" w:cs="Arial"/>
          <w:b/>
          <w:sz w:val="22"/>
          <w:szCs w:val="22"/>
          <w:lang w:val="en-GB"/>
        </w:rPr>
        <w:t xml:space="preserve">Ekspert </w:t>
      </w:r>
      <w:r w:rsidR="00BE3974">
        <w:rPr>
          <w:rFonts w:ascii="Arial" w:hAnsi="Arial" w:cs="Arial"/>
          <w:b/>
          <w:sz w:val="22"/>
          <w:szCs w:val="22"/>
          <w:lang w:val="en-GB"/>
        </w:rPr>
        <w:t>2</w:t>
      </w:r>
      <w:r>
        <w:rPr>
          <w:rFonts w:ascii="Arial" w:hAnsi="Arial" w:cs="Arial"/>
          <w:b/>
          <w:sz w:val="22"/>
          <w:szCs w:val="22"/>
          <w:lang w:val="en-GB"/>
        </w:rPr>
        <w:t xml:space="preserve"> za </w:t>
      </w:r>
      <w:r w:rsidRPr="004B174A">
        <w:rPr>
          <w:rFonts w:ascii="Arial" w:hAnsi="Arial" w:cs="Arial"/>
          <w:b/>
          <w:sz w:val="22"/>
          <w:szCs w:val="22"/>
          <w:lang w:val="en-GB"/>
        </w:rPr>
        <w:t>mapiranje će vršiti procjenu u opštinama</w:t>
      </w:r>
      <w:r w:rsidRPr="00B63623">
        <w:rPr>
          <w:rFonts w:ascii="Arial" w:hAnsi="Arial" w:cs="Arial"/>
          <w:b/>
          <w:sz w:val="22"/>
          <w:szCs w:val="22"/>
          <w:lang w:val="en-GB"/>
        </w:rPr>
        <w:t xml:space="preserve">: </w:t>
      </w:r>
      <w:r w:rsidR="00B63623" w:rsidRPr="00B63623">
        <w:rPr>
          <w:rFonts w:ascii="Arial" w:hAnsi="Arial" w:cs="Arial"/>
          <w:b/>
          <w:sz w:val="22"/>
          <w:szCs w:val="22"/>
          <w:lang w:val="en-GB"/>
        </w:rPr>
        <w:t>Pljevlja</w:t>
      </w:r>
      <w:r w:rsidRPr="00B63623">
        <w:rPr>
          <w:rFonts w:ascii="Arial" w:hAnsi="Arial" w:cs="Arial"/>
          <w:b/>
          <w:sz w:val="22"/>
          <w:szCs w:val="22"/>
          <w:lang w:val="en-GB"/>
        </w:rPr>
        <w:t xml:space="preserve">, </w:t>
      </w:r>
      <w:r w:rsidR="00B63623" w:rsidRPr="00B63623">
        <w:rPr>
          <w:rFonts w:ascii="Arial" w:hAnsi="Arial" w:cs="Arial"/>
          <w:b/>
          <w:sz w:val="22"/>
          <w:szCs w:val="22"/>
          <w:lang w:val="en-GB"/>
        </w:rPr>
        <w:t>Kolašin</w:t>
      </w:r>
      <w:r w:rsidRPr="00B63623">
        <w:rPr>
          <w:rFonts w:ascii="Arial" w:hAnsi="Arial" w:cs="Arial"/>
          <w:b/>
          <w:sz w:val="22"/>
          <w:szCs w:val="22"/>
          <w:lang w:val="en-GB"/>
        </w:rPr>
        <w:t>,</w:t>
      </w:r>
      <w:r w:rsidR="00B63623" w:rsidRPr="00B63623">
        <w:rPr>
          <w:rFonts w:ascii="Arial" w:hAnsi="Arial" w:cs="Arial"/>
          <w:b/>
          <w:sz w:val="22"/>
          <w:szCs w:val="22"/>
          <w:lang w:val="en-GB"/>
        </w:rPr>
        <w:t xml:space="preserve"> Moj</w:t>
      </w:r>
      <w:r w:rsidR="00BE3974">
        <w:rPr>
          <w:rFonts w:ascii="Arial" w:hAnsi="Arial" w:cs="Arial"/>
          <w:b/>
          <w:sz w:val="22"/>
          <w:szCs w:val="22"/>
          <w:lang w:val="en-GB"/>
        </w:rPr>
        <w:t>k</w:t>
      </w:r>
      <w:r w:rsidR="00B63623" w:rsidRPr="00B63623">
        <w:rPr>
          <w:rFonts w:ascii="Arial" w:hAnsi="Arial" w:cs="Arial"/>
          <w:b/>
          <w:sz w:val="22"/>
          <w:szCs w:val="22"/>
          <w:lang w:val="en-GB"/>
        </w:rPr>
        <w:t>ovac.</w:t>
      </w:r>
    </w:p>
    <w:p w14:paraId="544ED8C3" w14:textId="6FDE9517" w:rsidR="00B63623" w:rsidRPr="00B63623" w:rsidRDefault="00B63623" w:rsidP="00EC1FEF">
      <w:pPr>
        <w:jc w:val="both"/>
        <w:rPr>
          <w:rFonts w:ascii="Arial" w:hAnsi="Arial" w:cs="Arial"/>
          <w:sz w:val="22"/>
          <w:szCs w:val="22"/>
        </w:rPr>
      </w:pPr>
      <w:r w:rsidRPr="00690180">
        <w:rPr>
          <w:rFonts w:ascii="Arial" w:hAnsi="Arial" w:cs="Arial"/>
          <w:sz w:val="22"/>
          <w:szCs w:val="22"/>
        </w:rPr>
        <w:t>Trajanje angažmana: 45 dana od dana potpisa Ugovora</w:t>
      </w:r>
      <w:r>
        <w:rPr>
          <w:rFonts w:ascii="Arial" w:hAnsi="Arial" w:cs="Arial"/>
          <w:sz w:val="22"/>
          <w:szCs w:val="22"/>
        </w:rPr>
        <w:t>.</w:t>
      </w:r>
    </w:p>
    <w:p w14:paraId="11657D4B" w14:textId="77777777" w:rsidR="00F86AA8" w:rsidRPr="00690180" w:rsidRDefault="00F86AA8" w:rsidP="00EC1FEF">
      <w:pPr>
        <w:jc w:val="both"/>
        <w:rPr>
          <w:rFonts w:ascii="Arial" w:hAnsi="Arial" w:cs="Arial"/>
          <w:b/>
          <w:sz w:val="22"/>
          <w:szCs w:val="22"/>
          <w:lang w:val="en-GB"/>
        </w:rPr>
      </w:pPr>
    </w:p>
    <w:p w14:paraId="3ADDD474" w14:textId="77777777" w:rsidR="00EC1FEF" w:rsidRPr="00690180" w:rsidRDefault="00EC1FEF" w:rsidP="00EC1FEF">
      <w:pPr>
        <w:jc w:val="both"/>
        <w:rPr>
          <w:rFonts w:ascii="Arial" w:hAnsi="Arial" w:cs="Arial"/>
          <w:b/>
          <w:sz w:val="22"/>
          <w:szCs w:val="22"/>
          <w:lang w:val="en-GB"/>
        </w:rPr>
      </w:pPr>
      <w:r w:rsidRPr="00690180">
        <w:rPr>
          <w:rFonts w:ascii="Arial" w:hAnsi="Arial" w:cs="Arial"/>
          <w:b/>
          <w:sz w:val="22"/>
          <w:szCs w:val="22"/>
          <w:lang w:val="en-GB"/>
        </w:rPr>
        <w:t>Očekivani rezultat eksperta je izveštaj koji sadrži sledeće informacije:</w:t>
      </w:r>
    </w:p>
    <w:p w14:paraId="6B2C2C45" w14:textId="77777777" w:rsidR="00EC1FEF" w:rsidRPr="00690180" w:rsidRDefault="00EC1FEF" w:rsidP="00EC1FEF">
      <w:pPr>
        <w:jc w:val="both"/>
        <w:rPr>
          <w:rFonts w:ascii="Arial" w:hAnsi="Arial" w:cs="Arial"/>
          <w:b/>
          <w:sz w:val="22"/>
          <w:szCs w:val="22"/>
          <w:lang w:val="en-GB"/>
        </w:rPr>
      </w:pPr>
    </w:p>
    <w:p w14:paraId="7FBD4EC6" w14:textId="25F831CD" w:rsidR="00EC1FEF" w:rsidRPr="00690180" w:rsidRDefault="00EC1FEF" w:rsidP="00EC1FEF">
      <w:pPr>
        <w:pStyle w:val="ListParagraph"/>
        <w:numPr>
          <w:ilvl w:val="0"/>
          <w:numId w:val="38"/>
        </w:numPr>
        <w:contextualSpacing/>
        <w:jc w:val="both"/>
        <w:rPr>
          <w:rFonts w:ascii="Arial" w:hAnsi="Arial" w:cs="Arial"/>
          <w:sz w:val="22"/>
          <w:szCs w:val="22"/>
          <w:lang w:val="en-GB"/>
        </w:rPr>
      </w:pPr>
      <w:r w:rsidRPr="00690180">
        <w:rPr>
          <w:rFonts w:ascii="Arial" w:hAnsi="Arial" w:cs="Arial"/>
          <w:sz w:val="22"/>
          <w:szCs w:val="22"/>
          <w:lang w:val="en-GB"/>
        </w:rPr>
        <w:t>Dio I: Opis i dijagnoza opštine i lokaliteta, opis sektora (proizvodna oblast/lanac vrijednosti) koji se mapira (tj. opis procesa u lancu vrijednosti); pol, uzrast i društveni aspekti; SWOT analiza sektora; ključni akteri; institucije koje trenutno podržavaju lanac vrijednosti i kako su podržane; sve dodatne relevantne informacije; ključni akteri lanaca vrijednosti; potražnja na tržištu; trenutne koristi i potencijali, itd.), ključna ekološka i klimatska ograničenja i rizici i mogućnosti prilagođavanja;</w:t>
      </w:r>
    </w:p>
    <w:p w14:paraId="1C840E0C" w14:textId="77777777" w:rsidR="00EC1FEF" w:rsidRPr="00690180" w:rsidRDefault="00EC1FEF" w:rsidP="00EC1FEF">
      <w:pPr>
        <w:pStyle w:val="ListParagraph"/>
        <w:numPr>
          <w:ilvl w:val="0"/>
          <w:numId w:val="38"/>
        </w:numPr>
        <w:contextualSpacing/>
        <w:jc w:val="both"/>
        <w:rPr>
          <w:rFonts w:ascii="Arial" w:hAnsi="Arial" w:cs="Arial"/>
          <w:sz w:val="22"/>
          <w:szCs w:val="22"/>
          <w:lang w:val="en-GB"/>
        </w:rPr>
      </w:pPr>
      <w:r w:rsidRPr="00690180">
        <w:rPr>
          <w:rFonts w:ascii="Arial" w:hAnsi="Arial" w:cs="Arial"/>
          <w:sz w:val="22"/>
          <w:szCs w:val="22"/>
          <w:lang w:val="en-GB"/>
        </w:rPr>
        <w:t>Dio II: Predlozi za realne intervencije Pregled projekta i preporuke za nesmetanu implementaciju:</w:t>
      </w:r>
    </w:p>
    <w:p w14:paraId="111BAF9D" w14:textId="77777777" w:rsidR="00EC1FEF" w:rsidRPr="00690180" w:rsidRDefault="00EC1FEF" w:rsidP="00690180">
      <w:pPr>
        <w:ind w:left="360"/>
        <w:jc w:val="both"/>
        <w:rPr>
          <w:rFonts w:ascii="Arial" w:hAnsi="Arial" w:cs="Arial"/>
          <w:sz w:val="22"/>
          <w:szCs w:val="22"/>
          <w:lang w:val="en-GB"/>
        </w:rPr>
      </w:pPr>
      <w:r w:rsidRPr="00690180">
        <w:rPr>
          <w:rFonts w:ascii="Arial" w:hAnsi="Arial" w:cs="Arial"/>
          <w:sz w:val="22"/>
          <w:szCs w:val="22"/>
          <w:lang w:val="en-GB"/>
        </w:rPr>
        <w:t>- opis potreba tržišta (šta tržište zahteva u odnosu na ono što se trenutno proizvodi u lancu vrijednosti);</w:t>
      </w:r>
    </w:p>
    <w:p w14:paraId="6E2CD7EC" w14:textId="77777777" w:rsidR="00EC1FEF" w:rsidRPr="00690180" w:rsidRDefault="00EC1FEF" w:rsidP="00690180">
      <w:pPr>
        <w:ind w:firstLine="360"/>
        <w:jc w:val="both"/>
        <w:rPr>
          <w:rFonts w:ascii="Arial" w:hAnsi="Arial" w:cs="Arial"/>
          <w:sz w:val="22"/>
          <w:szCs w:val="22"/>
          <w:lang w:val="en-GB"/>
        </w:rPr>
      </w:pPr>
      <w:r w:rsidRPr="00690180">
        <w:rPr>
          <w:rFonts w:ascii="Arial" w:hAnsi="Arial" w:cs="Arial"/>
          <w:sz w:val="22"/>
          <w:szCs w:val="22"/>
          <w:lang w:val="en-GB"/>
        </w:rPr>
        <w:t>- opis tržišnih rizika (uska grla u lancu vrijednosti, rizici tržišne volatilnosti);</w:t>
      </w:r>
    </w:p>
    <w:p w14:paraId="49647A49" w14:textId="77777777" w:rsidR="00EC1FEF" w:rsidRPr="00690180" w:rsidRDefault="00EC1FEF" w:rsidP="00690180">
      <w:pPr>
        <w:ind w:firstLine="360"/>
        <w:jc w:val="both"/>
        <w:rPr>
          <w:rFonts w:ascii="Arial" w:hAnsi="Arial" w:cs="Arial"/>
          <w:sz w:val="22"/>
          <w:szCs w:val="22"/>
          <w:lang w:val="en-GB"/>
        </w:rPr>
      </w:pPr>
      <w:r w:rsidRPr="00690180">
        <w:rPr>
          <w:rFonts w:ascii="Arial" w:hAnsi="Arial" w:cs="Arial"/>
          <w:sz w:val="22"/>
          <w:szCs w:val="22"/>
          <w:lang w:val="en-GB"/>
        </w:rPr>
        <w:t>- tekuće koristi od kojih se mogu ostvariti direktne koristi;</w:t>
      </w:r>
    </w:p>
    <w:p w14:paraId="2EB41E9C" w14:textId="77777777" w:rsidR="00EC1FEF" w:rsidRPr="00690180" w:rsidRDefault="00EC1FEF" w:rsidP="00690180">
      <w:pPr>
        <w:ind w:firstLine="360"/>
        <w:jc w:val="both"/>
        <w:rPr>
          <w:rFonts w:ascii="Arial" w:hAnsi="Arial" w:cs="Arial"/>
          <w:sz w:val="22"/>
          <w:szCs w:val="22"/>
          <w:lang w:val="en-GB"/>
        </w:rPr>
      </w:pPr>
      <w:r w:rsidRPr="00690180">
        <w:rPr>
          <w:rFonts w:ascii="Arial" w:hAnsi="Arial" w:cs="Arial"/>
          <w:sz w:val="22"/>
          <w:szCs w:val="22"/>
          <w:lang w:val="en-GB"/>
        </w:rPr>
        <w:t>- trenutni tržišni potencijal lanca vrijednosti;</w:t>
      </w:r>
    </w:p>
    <w:p w14:paraId="4AEE7EBD" w14:textId="77777777" w:rsidR="00690180" w:rsidRPr="00690180" w:rsidRDefault="00EC1FEF" w:rsidP="00690180">
      <w:pPr>
        <w:ind w:firstLine="360"/>
        <w:jc w:val="both"/>
        <w:rPr>
          <w:rFonts w:ascii="Arial" w:hAnsi="Arial" w:cs="Arial"/>
          <w:sz w:val="22"/>
          <w:szCs w:val="22"/>
          <w:lang w:val="en-GB"/>
        </w:rPr>
      </w:pPr>
      <w:r w:rsidRPr="00690180">
        <w:rPr>
          <w:rFonts w:ascii="Arial" w:hAnsi="Arial" w:cs="Arial"/>
          <w:sz w:val="22"/>
          <w:szCs w:val="22"/>
          <w:lang w:val="en-GB"/>
        </w:rPr>
        <w:t xml:space="preserve">- </w:t>
      </w:r>
      <w:r w:rsidR="00690180" w:rsidRPr="00690180">
        <w:rPr>
          <w:rFonts w:ascii="Arial" w:hAnsi="Arial" w:cs="Arial"/>
          <w:sz w:val="22"/>
          <w:szCs w:val="22"/>
          <w:lang w:val="en-GB"/>
        </w:rPr>
        <w:t>a</w:t>
      </w:r>
      <w:r w:rsidRPr="00690180">
        <w:rPr>
          <w:rFonts w:ascii="Arial" w:hAnsi="Arial" w:cs="Arial"/>
          <w:sz w:val="22"/>
          <w:szCs w:val="22"/>
          <w:lang w:val="en-GB"/>
        </w:rPr>
        <w:t xml:space="preserve">ktivnosti koje treba da dovedu do ispunjenja ciljeva razvoja lanca vrijednosti; </w:t>
      </w:r>
    </w:p>
    <w:p w14:paraId="4F070337" w14:textId="52D86317" w:rsidR="00EC1FEF" w:rsidRPr="00690180" w:rsidRDefault="00690180" w:rsidP="00690180">
      <w:pPr>
        <w:ind w:firstLine="360"/>
        <w:jc w:val="both"/>
        <w:rPr>
          <w:rFonts w:ascii="Arial" w:hAnsi="Arial" w:cs="Arial"/>
          <w:sz w:val="22"/>
          <w:szCs w:val="22"/>
          <w:lang w:val="en-GB"/>
        </w:rPr>
      </w:pPr>
      <w:r w:rsidRPr="00690180">
        <w:rPr>
          <w:rFonts w:ascii="Arial" w:hAnsi="Arial" w:cs="Arial"/>
          <w:sz w:val="22"/>
          <w:szCs w:val="22"/>
          <w:lang w:val="en-GB"/>
        </w:rPr>
        <w:t>- i</w:t>
      </w:r>
      <w:r w:rsidR="00EC1FEF" w:rsidRPr="00690180">
        <w:rPr>
          <w:rFonts w:ascii="Arial" w:hAnsi="Arial" w:cs="Arial"/>
          <w:sz w:val="22"/>
          <w:szCs w:val="22"/>
          <w:lang w:val="en-GB"/>
        </w:rPr>
        <w:t>zloženost, osetljivost, adaptivni kapacitet sektora u odnosu na klimatske promjene;</w:t>
      </w:r>
    </w:p>
    <w:p w14:paraId="5B1325D4" w14:textId="1664D9F6" w:rsidR="00EC1FEF" w:rsidRPr="00690180" w:rsidRDefault="00EC1FEF" w:rsidP="00690180">
      <w:pPr>
        <w:ind w:firstLine="360"/>
        <w:jc w:val="both"/>
        <w:rPr>
          <w:rFonts w:ascii="Arial" w:hAnsi="Arial" w:cs="Arial"/>
          <w:sz w:val="22"/>
          <w:szCs w:val="22"/>
          <w:lang w:val="en-GB"/>
        </w:rPr>
      </w:pPr>
      <w:r w:rsidRPr="00690180">
        <w:rPr>
          <w:rFonts w:ascii="Arial" w:hAnsi="Arial" w:cs="Arial"/>
          <w:sz w:val="22"/>
          <w:szCs w:val="22"/>
          <w:lang w:val="en-GB"/>
        </w:rPr>
        <w:t xml:space="preserve">- </w:t>
      </w:r>
      <w:r w:rsidR="00690180" w:rsidRPr="00690180">
        <w:rPr>
          <w:rFonts w:ascii="Arial" w:hAnsi="Arial" w:cs="Arial"/>
          <w:sz w:val="22"/>
          <w:szCs w:val="22"/>
          <w:lang w:val="en-GB"/>
        </w:rPr>
        <w:t>b</w:t>
      </w:r>
      <w:r w:rsidRPr="00690180">
        <w:rPr>
          <w:rFonts w:ascii="Arial" w:hAnsi="Arial" w:cs="Arial"/>
          <w:sz w:val="22"/>
          <w:szCs w:val="22"/>
          <w:lang w:val="en-GB"/>
        </w:rPr>
        <w:t>rza procjena potencijalnih ekoloških i društvenih rizika povezanih sa ciljanim lancem vrijednosti</w:t>
      </w:r>
    </w:p>
    <w:p w14:paraId="089F0F7C" w14:textId="77777777" w:rsidR="00EC1FEF" w:rsidRPr="00690180" w:rsidRDefault="00EC1FEF" w:rsidP="00EC1FEF">
      <w:pPr>
        <w:jc w:val="both"/>
        <w:rPr>
          <w:rFonts w:ascii="Arial" w:hAnsi="Arial" w:cs="Arial"/>
          <w:sz w:val="22"/>
          <w:szCs w:val="22"/>
          <w:lang w:val="en-GB"/>
        </w:rPr>
      </w:pPr>
    </w:p>
    <w:p w14:paraId="5921B6E0" w14:textId="77777777" w:rsidR="00EC1FEF" w:rsidRPr="00690180" w:rsidRDefault="00EC1FEF" w:rsidP="00EC1FEF">
      <w:pPr>
        <w:jc w:val="both"/>
        <w:rPr>
          <w:rFonts w:ascii="Arial" w:hAnsi="Arial" w:cs="Arial"/>
          <w:sz w:val="22"/>
          <w:szCs w:val="22"/>
          <w:lang w:val="en-GB"/>
        </w:rPr>
      </w:pPr>
      <w:r w:rsidRPr="00690180">
        <w:rPr>
          <w:rFonts w:ascii="Arial" w:hAnsi="Arial" w:cs="Arial"/>
          <w:b/>
          <w:bCs/>
          <w:sz w:val="22"/>
          <w:szCs w:val="22"/>
          <w:lang w:val="en-GB"/>
        </w:rPr>
        <w:t>Ekspert će biti angažovan na period od 45 dana.</w:t>
      </w:r>
      <w:r w:rsidRPr="00690180">
        <w:rPr>
          <w:rFonts w:ascii="Arial" w:hAnsi="Arial" w:cs="Arial"/>
          <w:sz w:val="22"/>
          <w:szCs w:val="22"/>
          <w:lang w:val="en-GB"/>
        </w:rPr>
        <w:t xml:space="preserve"> Izveštaj se podnosi na sledeći način:</w:t>
      </w:r>
    </w:p>
    <w:p w14:paraId="7D719D5E" w14:textId="77777777" w:rsidR="00EC1FEF" w:rsidRPr="00690180" w:rsidRDefault="00EC1FEF" w:rsidP="00EC1FEF">
      <w:pPr>
        <w:pStyle w:val="ListParagraph"/>
        <w:numPr>
          <w:ilvl w:val="0"/>
          <w:numId w:val="37"/>
        </w:numPr>
        <w:contextualSpacing/>
        <w:rPr>
          <w:rFonts w:ascii="Arial" w:hAnsi="Arial" w:cs="Arial"/>
          <w:sz w:val="22"/>
          <w:szCs w:val="22"/>
          <w:lang w:val="en-GB"/>
        </w:rPr>
      </w:pPr>
      <w:r w:rsidRPr="00690180">
        <w:rPr>
          <w:rFonts w:ascii="Arial" w:hAnsi="Arial" w:cs="Arial"/>
          <w:sz w:val="22"/>
          <w:szCs w:val="22"/>
          <w:lang w:val="en-GB"/>
        </w:rPr>
        <w:t>Preliminarni izveštaj, koji se dostavlja 7 dana od početka rada (jasno određen datum u ugovoru);</w:t>
      </w:r>
    </w:p>
    <w:p w14:paraId="0AAF11DE" w14:textId="77777777" w:rsidR="00EC1FEF" w:rsidRPr="00690180" w:rsidRDefault="00EC1FEF" w:rsidP="00EC1FEF">
      <w:pPr>
        <w:pStyle w:val="ListParagraph"/>
        <w:numPr>
          <w:ilvl w:val="0"/>
          <w:numId w:val="37"/>
        </w:numPr>
        <w:contextualSpacing/>
        <w:rPr>
          <w:rFonts w:ascii="Arial" w:hAnsi="Arial" w:cs="Arial"/>
          <w:sz w:val="22"/>
          <w:szCs w:val="22"/>
          <w:lang w:val="en-GB"/>
        </w:rPr>
      </w:pPr>
      <w:r w:rsidRPr="00690180">
        <w:rPr>
          <w:rFonts w:ascii="Arial" w:hAnsi="Arial" w:cs="Arial"/>
          <w:sz w:val="22"/>
          <w:szCs w:val="22"/>
          <w:lang w:val="en-GB"/>
        </w:rPr>
        <w:t>Izveštaj o napretku, koji se dostavlja najkasnije 20 dana od početka rada;</w:t>
      </w:r>
    </w:p>
    <w:p w14:paraId="794D28B8" w14:textId="77777777" w:rsidR="00EC1FEF" w:rsidRPr="00690180" w:rsidRDefault="00EC1FEF" w:rsidP="00EC1FEF">
      <w:pPr>
        <w:pStyle w:val="ListParagraph"/>
        <w:numPr>
          <w:ilvl w:val="0"/>
          <w:numId w:val="37"/>
        </w:numPr>
        <w:contextualSpacing/>
        <w:rPr>
          <w:rFonts w:ascii="Arial" w:hAnsi="Arial" w:cs="Arial"/>
          <w:sz w:val="22"/>
          <w:szCs w:val="22"/>
          <w:lang w:val="en-GB"/>
        </w:rPr>
      </w:pPr>
      <w:r w:rsidRPr="00690180">
        <w:rPr>
          <w:rFonts w:ascii="Arial" w:hAnsi="Arial" w:cs="Arial"/>
          <w:sz w:val="22"/>
          <w:szCs w:val="22"/>
          <w:lang w:val="en-GB"/>
        </w:rPr>
        <w:t>Nacrt završnog izveštaja, koji se dostavlja najkasnije 45 dana od početka rada;</w:t>
      </w:r>
    </w:p>
    <w:p w14:paraId="20200817" w14:textId="77777777" w:rsidR="00EC1FEF" w:rsidRPr="00690180" w:rsidRDefault="00EC1FEF" w:rsidP="00EC1FEF">
      <w:pPr>
        <w:pStyle w:val="ListParagraph"/>
        <w:numPr>
          <w:ilvl w:val="0"/>
          <w:numId w:val="37"/>
        </w:numPr>
        <w:contextualSpacing/>
        <w:rPr>
          <w:rFonts w:ascii="Arial" w:hAnsi="Arial" w:cs="Arial"/>
          <w:sz w:val="22"/>
          <w:szCs w:val="22"/>
          <w:lang w:val="en-GB"/>
        </w:rPr>
      </w:pPr>
      <w:r w:rsidRPr="00690180">
        <w:rPr>
          <w:rFonts w:ascii="Arial" w:hAnsi="Arial" w:cs="Arial"/>
          <w:sz w:val="22"/>
          <w:szCs w:val="22"/>
          <w:lang w:val="en-GB"/>
        </w:rPr>
        <w:t>Završni izveštaj sa komentarima JKP Gora, koji se dostavlja najkasnije 60 dana od početka rada, a najkasnije 7 dana od komentara Tima za implementaciju Gora projekta.</w:t>
      </w:r>
      <w:bookmarkEnd w:id="4"/>
    </w:p>
    <w:p w14:paraId="07E32DE7" w14:textId="77777777" w:rsidR="00EC1FEF" w:rsidRPr="00690180" w:rsidRDefault="00EC1FEF" w:rsidP="00EC1FEF">
      <w:pPr>
        <w:jc w:val="both"/>
        <w:rPr>
          <w:rFonts w:ascii="Arial" w:hAnsi="Arial" w:cs="Arial"/>
          <w:sz w:val="22"/>
          <w:szCs w:val="22"/>
          <w:lang w:val="en-GB"/>
        </w:rPr>
      </w:pPr>
    </w:p>
    <w:p w14:paraId="3164BEB3" w14:textId="77777777" w:rsidR="00EC1FEF" w:rsidRPr="00690180" w:rsidRDefault="00EC1FEF" w:rsidP="00EC1FEF">
      <w:pPr>
        <w:jc w:val="both"/>
        <w:rPr>
          <w:rFonts w:ascii="Arial" w:hAnsi="Arial" w:cs="Arial"/>
          <w:b/>
          <w:bCs/>
          <w:sz w:val="22"/>
          <w:szCs w:val="22"/>
          <w:lang w:val="en-GB"/>
        </w:rPr>
      </w:pPr>
      <w:r w:rsidRPr="00690180">
        <w:rPr>
          <w:rFonts w:ascii="Arial" w:hAnsi="Arial" w:cs="Arial"/>
          <w:b/>
          <w:bCs/>
          <w:sz w:val="22"/>
          <w:szCs w:val="22"/>
          <w:lang w:val="en-GB"/>
        </w:rPr>
        <w:t xml:space="preserve">Napomena: </w:t>
      </w:r>
    </w:p>
    <w:p w14:paraId="00F4B352" w14:textId="77777777" w:rsidR="00EC1FEF" w:rsidRPr="00690180" w:rsidRDefault="00EC1FEF" w:rsidP="00EC1FEF">
      <w:pPr>
        <w:pStyle w:val="ListParagraph"/>
        <w:numPr>
          <w:ilvl w:val="0"/>
          <w:numId w:val="37"/>
        </w:numPr>
        <w:contextualSpacing/>
        <w:jc w:val="both"/>
        <w:rPr>
          <w:rFonts w:ascii="Arial" w:hAnsi="Arial" w:cs="Arial"/>
          <w:b/>
          <w:bCs/>
          <w:sz w:val="22"/>
          <w:szCs w:val="22"/>
          <w:lang w:val="en-GB"/>
        </w:rPr>
      </w:pPr>
      <w:r w:rsidRPr="00690180">
        <w:rPr>
          <w:rFonts w:ascii="Arial" w:hAnsi="Arial" w:cs="Arial"/>
          <w:b/>
          <w:bCs/>
          <w:sz w:val="22"/>
          <w:szCs w:val="22"/>
          <w:lang w:val="en-GB"/>
        </w:rPr>
        <w:t xml:space="preserve">Izvještaji se dostavljaju na jeziku koji je u službenoj upotrebi u Crnoj Gori i engleskom jeziku. </w:t>
      </w:r>
    </w:p>
    <w:p w14:paraId="468FFF8B" w14:textId="77777777" w:rsidR="00EC1FEF" w:rsidRPr="00690180" w:rsidRDefault="00EC1FEF" w:rsidP="00EC1FEF">
      <w:pPr>
        <w:pStyle w:val="ListParagraph"/>
        <w:numPr>
          <w:ilvl w:val="0"/>
          <w:numId w:val="37"/>
        </w:numPr>
        <w:contextualSpacing/>
        <w:jc w:val="both"/>
        <w:rPr>
          <w:rFonts w:ascii="Arial" w:hAnsi="Arial" w:cs="Arial"/>
          <w:b/>
          <w:bCs/>
          <w:sz w:val="22"/>
          <w:szCs w:val="22"/>
          <w:lang w:val="en-GB"/>
        </w:rPr>
      </w:pPr>
      <w:r w:rsidRPr="00690180">
        <w:rPr>
          <w:rFonts w:ascii="Arial" w:hAnsi="Arial" w:cs="Arial"/>
          <w:b/>
          <w:bCs/>
          <w:sz w:val="22"/>
          <w:szCs w:val="22"/>
          <w:lang w:val="en-GB"/>
        </w:rPr>
        <w:t>Treba dostaviti svu prateću dokumentaciju, kao što su, ali ne isključivo: spisak kontaktiranih osoba, spiskovi učesnika, popunjene ankete, mape itd…</w:t>
      </w:r>
    </w:p>
    <w:p w14:paraId="1D4B5E87" w14:textId="77777777" w:rsidR="00EC1FEF" w:rsidRPr="00690180" w:rsidRDefault="00EC1FEF" w:rsidP="00EC1FEF">
      <w:pPr>
        <w:pStyle w:val="ListParagraph"/>
        <w:numPr>
          <w:ilvl w:val="0"/>
          <w:numId w:val="37"/>
        </w:numPr>
        <w:contextualSpacing/>
        <w:jc w:val="both"/>
        <w:rPr>
          <w:rFonts w:ascii="Arial" w:hAnsi="Arial" w:cs="Arial"/>
          <w:b/>
          <w:bCs/>
          <w:sz w:val="22"/>
          <w:szCs w:val="22"/>
          <w:lang w:val="en-GB"/>
        </w:rPr>
      </w:pPr>
      <w:r w:rsidRPr="00690180">
        <w:rPr>
          <w:rFonts w:ascii="Arial" w:hAnsi="Arial" w:cs="Arial"/>
          <w:b/>
          <w:bCs/>
          <w:sz w:val="22"/>
          <w:szCs w:val="22"/>
          <w:lang w:val="en-GB"/>
        </w:rPr>
        <w:t>Nacrt završnog izveštaja (sprovedeno mapiranje) koji će biti predstavljen PCU, na sastanku, sumirajući nalaze, i PPT, najkasnije 5 dana nakon završetka posla.</w:t>
      </w:r>
    </w:p>
    <w:p w14:paraId="6F76169D" w14:textId="77777777" w:rsidR="00EC1FEF" w:rsidRPr="00690180" w:rsidRDefault="00EC1FEF" w:rsidP="00EC1FEF">
      <w:pPr>
        <w:pStyle w:val="ListParagraph"/>
        <w:numPr>
          <w:ilvl w:val="0"/>
          <w:numId w:val="37"/>
        </w:numPr>
        <w:contextualSpacing/>
        <w:jc w:val="both"/>
        <w:rPr>
          <w:rFonts w:ascii="Arial" w:hAnsi="Arial" w:cs="Arial"/>
          <w:b/>
          <w:bCs/>
          <w:sz w:val="22"/>
          <w:szCs w:val="22"/>
          <w:lang w:val="en-GB"/>
        </w:rPr>
      </w:pPr>
      <w:r w:rsidRPr="00690180">
        <w:rPr>
          <w:rFonts w:ascii="Arial" w:hAnsi="Arial" w:cs="Arial"/>
          <w:b/>
          <w:bCs/>
          <w:sz w:val="22"/>
          <w:szCs w:val="22"/>
          <w:lang w:val="en-GB"/>
        </w:rPr>
        <w:t>Svaki ekspert za mapiranje da pruži 1 glavni prijedlog jasnog geografskog lokaliteta, a gde je moguće najmanje 1 alternativu, za svaku opštinu koja je u okviru analize za koju je zadužen. Ukoliko ne postoji jasan potencijal za razvoj lanca vrijednosti u nekoj od opština, potrebno je obezbijediti odgovarajuće opravdanje.</w:t>
      </w:r>
    </w:p>
    <w:p w14:paraId="06FC9952" w14:textId="196D18BC" w:rsidR="005D723F" w:rsidRPr="00690180" w:rsidRDefault="005D723F" w:rsidP="00BC297D">
      <w:pPr>
        <w:tabs>
          <w:tab w:val="left" w:pos="833"/>
        </w:tabs>
        <w:jc w:val="both"/>
        <w:rPr>
          <w:rFonts w:ascii="Arial" w:hAnsi="Arial" w:cs="Arial"/>
          <w:iCs/>
          <w:sz w:val="22"/>
          <w:szCs w:val="22"/>
          <w:lang w:val="en-GB"/>
        </w:rPr>
      </w:pPr>
    </w:p>
    <w:sectPr w:rsidR="005D723F" w:rsidRPr="00690180" w:rsidSect="00B92AAA">
      <w:headerReference w:type="default" r:id="rId12"/>
      <w:footerReference w:type="default" r:id="rId13"/>
      <w:headerReference w:type="first" r:id="rId14"/>
      <w:footerReference w:type="first" r:id="rId15"/>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55A6A" w14:textId="77777777" w:rsidR="00BD4206" w:rsidRDefault="00BD4206">
      <w:r>
        <w:separator/>
      </w:r>
    </w:p>
  </w:endnote>
  <w:endnote w:type="continuationSeparator" w:id="0">
    <w:p w14:paraId="717D8CE0" w14:textId="77777777" w:rsidR="00BD4206" w:rsidRDefault="00BD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rlito">
    <w:altName w:val="Calibri"/>
    <w:charset w:val="00"/>
    <w:family w:val="swiss"/>
    <w:pitch w:val="variable"/>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2"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761924"/>
      <w:docPartObj>
        <w:docPartGallery w:val="Page Numbers (Bottom of Page)"/>
        <w:docPartUnique/>
      </w:docPartObj>
    </w:sdtPr>
    <w:sdtEndPr>
      <w:rPr>
        <w:noProof/>
      </w:rPr>
    </w:sdtEndPr>
    <w:sdtContent>
      <w:p w14:paraId="471C406E" w14:textId="11FEDDEF" w:rsidR="004E7FFC" w:rsidRDefault="004E7FFC">
        <w:pPr>
          <w:pStyle w:val="Footer"/>
          <w:jc w:val="right"/>
        </w:pPr>
        <w:r>
          <w:fldChar w:fldCharType="begin"/>
        </w:r>
        <w:r>
          <w:instrText xml:space="preserve"> PAGE   \* MERGEFORMAT </w:instrText>
        </w:r>
        <w:r>
          <w:fldChar w:fldCharType="separate"/>
        </w:r>
        <w:r w:rsidR="005076C9">
          <w:rPr>
            <w:noProof/>
          </w:rPr>
          <w:t>5</w:t>
        </w:r>
        <w:r>
          <w:rPr>
            <w:noProof/>
          </w:rPr>
          <w:fldChar w:fldCharType="end"/>
        </w:r>
      </w:p>
    </w:sdtContent>
  </w:sdt>
  <w:p w14:paraId="1F17FAFE" w14:textId="0551D01D" w:rsidR="00BE64E0" w:rsidRPr="009E541E" w:rsidRDefault="00440649" w:rsidP="00BE64E0">
    <w:pPr>
      <w:pStyle w:val="Footer"/>
      <w:tabs>
        <w:tab w:val="left" w:pos="395"/>
        <w:tab w:val="left" w:pos="1646"/>
      </w:tabs>
      <w:rPr>
        <w:rFonts w:ascii="Arial" w:hAnsi="Arial" w:cs="Arial"/>
        <w:i/>
        <w:iCs/>
        <w:color w:val="595959" w:themeColor="text1" w:themeTint="A6"/>
        <w:sz w:val="20"/>
        <w:szCs w:val="20"/>
        <w:lang w:val="bs-Latn-BA"/>
      </w:rPr>
    </w:pPr>
    <w:r>
      <w:rPr>
        <w:rFonts w:ascii="Arial" w:hAnsi="Arial" w:cs="Arial"/>
        <w:i/>
        <w:iCs/>
        <w:color w:val="595959" w:themeColor="text1" w:themeTint="A6"/>
        <w:sz w:val="20"/>
        <w:szCs w:val="20"/>
        <w:lang w:val="bs-Latn-BA"/>
      </w:rPr>
      <w:t>Naziv projekta</w:t>
    </w:r>
    <w:r w:rsidR="00BF684C">
      <w:rPr>
        <w:rFonts w:ascii="Arial" w:hAnsi="Arial" w:cs="Arial"/>
        <w:i/>
        <w:iCs/>
        <w:color w:val="595959" w:themeColor="text1" w:themeTint="A6"/>
        <w:sz w:val="20"/>
        <w:szCs w:val="20"/>
        <w:lang w:val="bs-Latn-BA"/>
      </w:rPr>
      <w:t xml:space="preserve">: </w:t>
    </w:r>
    <w:r w:rsidR="00BE64E0" w:rsidRPr="009E541E">
      <w:rPr>
        <w:rFonts w:ascii="Arial" w:hAnsi="Arial"/>
        <w:sz w:val="20"/>
        <w:szCs w:val="20"/>
        <w:lang w:val="sr-Latn-ME"/>
      </w:rPr>
      <w:t>„Adaptacija na klimatske promjene i povećanje otpornosti u crnogorskim planinskim područjima („Gora“/Projekat)"</w:t>
    </w:r>
    <w:r w:rsidR="00BE64E0" w:rsidRPr="009E541E">
      <w:rPr>
        <w:rFonts w:ascii="Arial" w:hAnsi="Arial" w:cs="Arial"/>
        <w:i/>
        <w:iCs/>
        <w:color w:val="595959" w:themeColor="text1" w:themeTint="A6"/>
        <w:sz w:val="20"/>
        <w:szCs w:val="20"/>
        <w:lang w:val="bs-Latn-BA"/>
      </w:rPr>
      <w:t xml:space="preserve"> </w:t>
    </w:r>
  </w:p>
  <w:p w14:paraId="06AA8A93" w14:textId="760499F1" w:rsidR="008843D3" w:rsidRPr="00EE08EC" w:rsidRDefault="008843D3" w:rsidP="008843D3">
    <w:pPr>
      <w:pStyle w:val="Footer"/>
      <w:tabs>
        <w:tab w:val="left" w:pos="395"/>
        <w:tab w:val="left" w:pos="1646"/>
      </w:tabs>
      <w:rPr>
        <w:rFonts w:ascii="Arial" w:hAnsi="Arial" w:cs="Arial"/>
        <w:b/>
        <w:bCs/>
        <w:color w:val="595959" w:themeColor="text1" w:themeTint="A6"/>
        <w:sz w:val="20"/>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5" w:name="_Hlk185112629" w:displacedByCustomXml="next"/>
  <w:sdt>
    <w:sdtPr>
      <w:id w:val="-1317877024"/>
      <w:docPartObj>
        <w:docPartGallery w:val="Page Numbers (Bottom of Page)"/>
        <w:docPartUnique/>
      </w:docPartObj>
    </w:sdtPr>
    <w:sdtEndPr>
      <w:rPr>
        <w:noProof/>
      </w:rPr>
    </w:sdtEndPr>
    <w:sdtContent>
      <w:p w14:paraId="11CD276C" w14:textId="7D360446" w:rsidR="004E7FFC" w:rsidRPr="009E541E" w:rsidRDefault="009E541E" w:rsidP="006F1788">
        <w:pPr>
          <w:pStyle w:val="Footer"/>
          <w:tabs>
            <w:tab w:val="left" w:pos="395"/>
            <w:tab w:val="left" w:pos="1646"/>
          </w:tabs>
          <w:jc w:val="both"/>
          <w:rPr>
            <w:rFonts w:ascii="Arial" w:hAnsi="Arial" w:cs="Arial"/>
            <w:i/>
            <w:iCs/>
            <w:color w:val="595959" w:themeColor="text1" w:themeTint="A6"/>
            <w:sz w:val="20"/>
            <w:szCs w:val="20"/>
            <w:lang w:val="bs-Latn-BA"/>
          </w:rPr>
        </w:pPr>
        <w:r w:rsidRPr="009E541E">
          <w:rPr>
            <w:rFonts w:ascii="Arial" w:hAnsi="Arial"/>
            <w:sz w:val="20"/>
            <w:szCs w:val="20"/>
            <w:lang w:val="sr-Latn-ME"/>
          </w:rPr>
          <w:t>„Adaptacija na klimatske promjene i povećanje otpornosti u crnogorskim planinskim područjima („Gora“/Projekat)"</w:t>
        </w:r>
        <w:r w:rsidR="00E21A49" w:rsidRPr="009E541E">
          <w:rPr>
            <w:rFonts w:ascii="Arial" w:hAnsi="Arial" w:cs="Arial"/>
            <w:i/>
            <w:iCs/>
            <w:color w:val="595959" w:themeColor="text1" w:themeTint="A6"/>
            <w:sz w:val="20"/>
            <w:szCs w:val="20"/>
            <w:lang w:val="bs-Latn-BA"/>
          </w:rPr>
          <w:t xml:space="preserve"> </w:t>
        </w:r>
      </w:p>
      <w:bookmarkEnd w:id="5"/>
      <w:p w14:paraId="18C5DE90" w14:textId="69AF4D34" w:rsidR="004E7FFC" w:rsidRDefault="004E7FFC">
        <w:pPr>
          <w:pStyle w:val="Footer"/>
          <w:jc w:val="right"/>
        </w:pPr>
        <w:r>
          <w:fldChar w:fldCharType="begin"/>
        </w:r>
        <w:r>
          <w:instrText xml:space="preserve"> PAGE   \* MERGEFORMAT </w:instrText>
        </w:r>
        <w:r>
          <w:fldChar w:fldCharType="separate"/>
        </w:r>
        <w:r w:rsidR="005076C9">
          <w:rPr>
            <w:noProof/>
          </w:rPr>
          <w:t>1</w:t>
        </w:r>
        <w:r>
          <w:rPr>
            <w:noProof/>
          </w:rPr>
          <w:fldChar w:fldCharType="end"/>
        </w:r>
      </w:p>
    </w:sdtContent>
  </w:sdt>
  <w:p w14:paraId="07BDE481" w14:textId="26249A7F" w:rsidR="00817C23" w:rsidRPr="004E7FFC" w:rsidRDefault="00817C23" w:rsidP="004E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2783E" w14:textId="77777777" w:rsidR="00BD4206" w:rsidRDefault="00BD4206">
      <w:r>
        <w:separator/>
      </w:r>
    </w:p>
  </w:footnote>
  <w:footnote w:type="continuationSeparator" w:id="0">
    <w:p w14:paraId="6EA487C4" w14:textId="77777777" w:rsidR="00BD4206" w:rsidRDefault="00BD4206">
      <w:r>
        <w:continuationSeparator/>
      </w:r>
    </w:p>
  </w:footnote>
  <w:footnote w:id="1">
    <w:p w14:paraId="39A3C232" w14:textId="656AE0DD" w:rsidR="00F510FE" w:rsidRPr="00116FF1" w:rsidRDefault="00F510FE" w:rsidP="00F510FE">
      <w:pPr>
        <w:pStyle w:val="FootnoteText"/>
        <w:rPr>
          <w:lang w:val="bs-Latn-BA"/>
        </w:rPr>
      </w:pPr>
      <w:r>
        <w:rPr>
          <w:rStyle w:val="FootnoteReference"/>
        </w:rPr>
        <w:footnoteRef/>
      </w:r>
      <w:r>
        <w:t xml:space="preserve"> </w:t>
      </w:r>
      <w:r w:rsidRPr="00F510FE">
        <w:rPr>
          <w:rFonts w:ascii="Arial" w:hAnsi="Arial" w:cs="Arial"/>
        </w:rPr>
        <w:t>Ovaj dokument se odnosi na legalno konstituisane konsultantske firme kao „</w:t>
      </w:r>
      <w:proofErr w:type="gramStart"/>
      <w:r w:rsidRPr="00F510FE">
        <w:rPr>
          <w:rFonts w:ascii="Arial" w:hAnsi="Arial" w:cs="Arial"/>
        </w:rPr>
        <w:t>konsultant“</w:t>
      </w:r>
      <w:proofErr w:type="gramEnd"/>
      <w:r w:rsidRPr="00F510FE">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1C77" w14:textId="77777777" w:rsidR="008843D3" w:rsidRPr="00325AC7" w:rsidRDefault="008843D3" w:rsidP="008E7492">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2336" behindDoc="0" locked="0" layoutInCell="1" allowOverlap="1" wp14:anchorId="3F35DE84" wp14:editId="0AB08BD0">
              <wp:simplePos x="0" y="0"/>
              <wp:positionH relativeFrom="page">
                <wp:align>center</wp:align>
              </wp:positionH>
              <wp:positionV relativeFrom="page">
                <wp:posOffset>450215</wp:posOffset>
              </wp:positionV>
              <wp:extent cx="6868800" cy="360000"/>
              <wp:effectExtent l="0" t="0" r="1905" b="0"/>
              <wp:wrapNone/>
              <wp:docPr id="2"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38AB71B" id="Rectangle 37"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7fkQIAAIY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xZ1Y0&#10;9IkeiTRh10ax04vIT+v8jMye3AP2kqdrLHansYn/VAbbJU73A6dqF5ikx8l0Mp3mRL0k3ekkp18E&#10;zV69HfrwTUHD4qXgSOETlWJ760NnejCJwTyYulzWxiQB16trg2wr6PuOlqeTi1GP/oeZsdHYQnTr&#10;EONLFivrakm3sDcq2hn7qDRxQtmPUyapG9UQR0ipbBh1qkqUqgt/flTb4JEqTYARWVP8AbsHiJ3+&#10;HrvLsrePrio18+Cc/y2xznnwSJHBhsG5qS3gRwCGquojd/YHkjpqIksrKPfUMQjdKHknlzV9t1vh&#10;w4NAmh361LQPwj0d2kBbcOhvnFWAvz56j/bU0qTlrKVZLLj/uRGoODPfLTX719HZWRzeJJydX4xJ&#10;wGPN6lhjN801xHagzeNkukb7YA5XjdC80NpYxKikElZS7ILLgAfhOnQ7ghaPVItFMqOBdSLc2icn&#10;I3hkNfbl8+5FoOubN1Db38FhbsXsTQ93ttHTwmITQNepwV957fmmYU+N0y+muE2O5WT1uj7nvwE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Na23t+RAgAAhgUAAA4AAAAAAAAAAAAAAAAALgIAAGRycy9lMm9Eb2MueG1sUEsB&#10;Ai0AFAAGAAgAAAAhAFDqQYndAAAACAEAAA8AAAAAAAAAAAAAAAAA6wQAAGRycy9kb3ducmV2Lnht&#10;bFBLBQYAAAAABAAEAPMAAAD1BQ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3360" behindDoc="0" locked="0" layoutInCell="1" allowOverlap="1" wp14:anchorId="56EEDEFA" wp14:editId="31F05CD7">
              <wp:simplePos x="0" y="0"/>
              <wp:positionH relativeFrom="page">
                <wp:align>center</wp:align>
              </wp:positionH>
              <wp:positionV relativeFrom="page">
                <wp:posOffset>860425</wp:posOffset>
              </wp:positionV>
              <wp:extent cx="6868800" cy="180000"/>
              <wp:effectExtent l="0" t="0" r="1905" b="0"/>
              <wp:wrapNone/>
              <wp:docPr id="3"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D0A0571" id="Rectangle 38"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vPjwIAAIYFAAAOAAAAZHJzL2Uyb0RvYy54bWysVE1v2zAMvQ/YfxB0X+2kH8uCOkXWIsOA&#10;og3aDj0rshQbkEWNUuJkv36U7LhZW+ww7CKTIvkoPpO8vNo1hm0V+hpswUcnOWfKSihruy74j6fF&#10;pwlnPghbCgNWFXyvPL+affxw2bqpGkMFplTICMT6aesKXoXgplnmZaUa4U/AKUtGDdiIQCqusxJF&#10;S+iNycZ5fpG1gKVDkMp7ur3pjHyW8LVWMtxr7VVgpuD0tpBOTOcqntnsUkzXKFxVy/4Z4h9e0Yja&#10;UtIB6kYEwTZYv4FqaongQYcTCU0GWtdSpRqomlH+qprHSjiVaiFyvBto8v8PVt5tl8jqsuCnnFnR&#10;0C96INKEXRvFTieRn9b5Kbk9uiX2micxFrvT2MQvlcF2idP9wKnaBSbp8mJyMZnkRL0k24gkkgkm&#10;e4l26MM3BQ2LQsGR0icqxfbWh8714BKTeTB1uaiNSQquV9cG2VbE/5t/zRcH9D/cjI3OFmJYhxhv&#10;slhZV0uSwt6o6Gfsg9LECb1+nF6SulENeYSUyoZRZ6pEqbr050e1DRGp0gQYkTXlH7B7gNjpb7G7&#10;V/b+MVSlZh6C8789rAseIlJmsGEIbmoL+B6Aoar6zJ3/gaSOmsjSCso9dQxCN0reyUVN/+1W+LAU&#10;SLNDv5r2QbinQxtoCw69xFkF+Ou9++hPLU1WzlqaxYL7nxuBijPz3VKzfxmdncXhTcrZ+ecxKXhs&#10;WR1b7Ka5BmqHEW0eJ5MY/YM5iBqheaa1MY9ZySSspNwFlwEPynXodgQtHqnm8+RGA+tEuLWPTkbw&#10;yGrsy6fds0DXN2+gtr+Dw9yK6ase7nxjpIX5JoCuU4O/8NrzTcOeGqdfTHGbHOvJ62V9zn4D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AMYK8+PAgAAhg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2EB2" w14:textId="09DB7F31" w:rsidR="00E137C1" w:rsidRPr="009137B2" w:rsidRDefault="008843D3" w:rsidP="00A0306E">
    <w:pPr>
      <w:rPr>
        <w:rFonts w:asciiTheme="majorBidi" w:hAnsiTheme="majorBidi" w:cstheme="majorBidi"/>
        <w:sz w:val="20"/>
        <w:szCs w:val="20"/>
      </w:rPr>
    </w:pPr>
    <w:r w:rsidRPr="008843D3">
      <w:rPr>
        <w:rFonts w:asciiTheme="majorBidi" w:hAnsiTheme="majorBidi" w:cstheme="majorBidi"/>
        <w:noProof/>
        <w:sz w:val="20"/>
        <w:szCs w:val="20"/>
      </w:rPr>
      <mc:AlternateContent>
        <mc:Choice Requires="wps">
          <w:drawing>
            <wp:anchor distT="0" distB="0" distL="114300" distR="114300" simplePos="0" relativeHeight="251671552" behindDoc="0" locked="0" layoutInCell="1" allowOverlap="0" wp14:anchorId="44AB2F67" wp14:editId="6C2D836F">
              <wp:simplePos x="0" y="0"/>
              <wp:positionH relativeFrom="page">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62B5EF5" id="Rectangle 37" o:spid="_x0000_s1026" style="position:absolute;margin-left:0;margin-top:35.45pt;width:540.85pt;height:28.3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dkQIAAIYFAAAOAAAAZHJzL2Uyb0RvYy54bWysVMFu2zAMvQ/YPwi6r3bSNk2DOkXQIsOA&#10;oivaDj0rshQbkEWNUuJkXz9KdtysLXYYloMiiuQj+Uzy6nrXGLZV6GuwBR+d5JwpK6Gs7brgP56X&#10;X6ac+SBsKQxYVfC98vx6/vnTVetmagwVmFIhIxDrZ60reBWCm2WZl5VqhD8BpywpNWAjAom4zkoU&#10;LaE3Jhvn+SRrAUuHIJX39HrbKfk84WutZPiutVeBmYJTbiGdmM5VPLP5lZitUbiqln0a4h+yaERt&#10;KegAdSuCYBus30E1tUTwoMOJhCYDrWupUg1UzSh/U81TJZxKtRA53g00+f8HK++3D8jqsuCXnFnR&#10;0Cd6JNKEXRvFTi8iP63zMzJ7cg/YS56usdidxib+UxlslzjdD5yqXWCSHifTyXSaE/WSdKeTnH4R&#10;NHv1dujDVwUNi5eCI4VPVIrtnQ+d6cEkBvNg6nJZG5MEXK9uDLKtoO87Wp5OLkY9+h9mxkZjC9Gt&#10;Q4wvWaysqyXdwt6oaGfso9LECWU/TpmkblRDHCGlsmHUqSpRqi78+VFtg0eqNAFGZE3xB+weIHb6&#10;e+wuy94+uqrUzINz/rfEOufBI0UGGwbnpraAHwEYqqqP3NkfSOqoiSytoNxTxyB0o+SdXNb03e6E&#10;Dw8CaXboU9M+CN/p0AbagkN/46wC/PXRe7SnliYtZy3NYsH9z41AxZn5ZqnZL0dnZ3F4k3B2fjEm&#10;AY81q2ON3TQ3ENuBNo+T6RrtgzlcNULzQmtjEaOSSlhJsQsuAx6Em9DtCFo8Ui0WyYwG1olwZ5+c&#10;jOCR1diXz7sXga5v3kBtfw+HuRWzNz3c2UZPC4tNAF2nBn/lteebhj01Tr+Y4jY5lpPV6/qc/wY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t7/d2RAgAAhgUAAA4AAAAAAAAAAAAAAAAALgIAAGRycy9lMm9Eb2MueG1sUEsB&#10;Ai0AFAAGAAgAAAAhAFDqQYndAAAACAEAAA8AAAAAAAAAAAAAAAAA6wQAAGRycy9kb3ducmV2Lnht&#10;bFBLBQYAAAAABAAEAPMAAAD1BQAAAAA=&#10;" o:allowoverlap="f" fillcolor="#1f3671" stroked="f" strokeweight="1pt">
              <w10:wrap anchorx="page" anchory="page"/>
            </v:rect>
          </w:pict>
        </mc:Fallback>
      </mc:AlternateContent>
    </w:r>
    <w:r w:rsidRPr="008843D3">
      <w:rPr>
        <w:rFonts w:asciiTheme="majorBidi" w:hAnsiTheme="majorBidi" w:cstheme="majorBidi"/>
        <w:noProof/>
        <w:sz w:val="20"/>
        <w:szCs w:val="20"/>
      </w:rPr>
      <mc:AlternateContent>
        <mc:Choice Requires="wps">
          <w:drawing>
            <wp:anchor distT="0" distB="0" distL="114300" distR="114300" simplePos="0" relativeHeight="251672576" behindDoc="0" locked="0" layoutInCell="1" allowOverlap="1" wp14:anchorId="017F81FC" wp14:editId="49FA2C7E">
              <wp:simplePos x="0" y="0"/>
              <wp:positionH relativeFrom="page">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F15A6B5" id="Rectangle 38" o:spid="_x0000_s1026" style="position:absolute;margin-left:0;margin-top:67.75pt;width:540.85pt;height:14.15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we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o7oseK&#10;ht7ogVgTdm0U+zyJBLXOT8nv0S2x1zyJsdqdxib+qQ62S6TuB1LVLjBJh+eT88kkJ3BJthFJJBNM&#10;9hLt0IdvChoWhYIjpU9ciu2tD53rwSUm82DqclEbkxRcr64Nsq2ID5x/zRcH9D/cjI3OFmJYhxhP&#10;slhZV0uSwt6o6Gfsg9JECt1+nG6S2lENeYSUyoZRZ6pEqbr0Z0e1DRGp0gQYkTXlH7B7gNjqb7G7&#10;W/b+MVSlbh6C879drAseIlJmsGEIbmoL+B6Aoar6zJ3/gaSOmsjSCso9tQxCN0veyUVN73YrfFgK&#10;pOGhp6aFEO7pow20BYde4qwC/PXeefSnniYrZy0NY8H9z41AxZn5bqnbL0anp3F6k3J69mVMCh5b&#10;VscWu2mugdphRKvHySRG/2AOokZonmlvzGNWMgkrKXfBZcCDch26JUGbR6r5PLnRxDoRbu2jkxE8&#10;shr78mn3LND1zRuo7e/gMLhi+qqHO98YaWG+CaDr1OAvvPZ807Snxuk3U1wnx3ryetmfs9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KV5vB6PAgAAhw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3" w15:restartNumberingAfterBreak="0">
    <w:nsid w:val="0AEB014A"/>
    <w:multiLevelType w:val="hybridMultilevel"/>
    <w:tmpl w:val="3EB03290"/>
    <w:lvl w:ilvl="0" w:tplc="2DB279D4">
      <w:start w:val="1"/>
      <w:numFmt w:val="lowerLetter"/>
      <w:lvlText w:val="%1."/>
      <w:lvlJc w:val="left"/>
      <w:pPr>
        <w:ind w:left="1920" w:hanging="360"/>
      </w:pPr>
    </w:lvl>
    <w:lvl w:ilvl="1" w:tplc="30DE18BC">
      <w:start w:val="1"/>
      <w:numFmt w:val="lowerLetter"/>
      <w:lvlText w:val="%2."/>
      <w:lvlJc w:val="left"/>
      <w:pPr>
        <w:ind w:left="1920" w:hanging="360"/>
      </w:pPr>
    </w:lvl>
    <w:lvl w:ilvl="2" w:tplc="5FC232B0">
      <w:start w:val="1"/>
      <w:numFmt w:val="lowerLetter"/>
      <w:lvlText w:val="%3."/>
      <w:lvlJc w:val="left"/>
      <w:pPr>
        <w:ind w:left="1920" w:hanging="360"/>
      </w:pPr>
    </w:lvl>
    <w:lvl w:ilvl="3" w:tplc="0F34925A">
      <w:start w:val="1"/>
      <w:numFmt w:val="lowerLetter"/>
      <w:lvlText w:val="%4."/>
      <w:lvlJc w:val="left"/>
      <w:pPr>
        <w:ind w:left="1920" w:hanging="360"/>
      </w:pPr>
    </w:lvl>
    <w:lvl w:ilvl="4" w:tplc="20187B32">
      <w:start w:val="1"/>
      <w:numFmt w:val="lowerLetter"/>
      <w:lvlText w:val="%5."/>
      <w:lvlJc w:val="left"/>
      <w:pPr>
        <w:ind w:left="1920" w:hanging="360"/>
      </w:pPr>
    </w:lvl>
    <w:lvl w:ilvl="5" w:tplc="8E249E3E">
      <w:start w:val="1"/>
      <w:numFmt w:val="lowerLetter"/>
      <w:lvlText w:val="%6."/>
      <w:lvlJc w:val="left"/>
      <w:pPr>
        <w:ind w:left="1920" w:hanging="360"/>
      </w:pPr>
    </w:lvl>
    <w:lvl w:ilvl="6" w:tplc="4836C430">
      <w:start w:val="1"/>
      <w:numFmt w:val="lowerLetter"/>
      <w:lvlText w:val="%7."/>
      <w:lvlJc w:val="left"/>
      <w:pPr>
        <w:ind w:left="1920" w:hanging="360"/>
      </w:pPr>
    </w:lvl>
    <w:lvl w:ilvl="7" w:tplc="139C9216">
      <w:start w:val="1"/>
      <w:numFmt w:val="lowerLetter"/>
      <w:lvlText w:val="%8."/>
      <w:lvlJc w:val="left"/>
      <w:pPr>
        <w:ind w:left="1920" w:hanging="360"/>
      </w:pPr>
    </w:lvl>
    <w:lvl w:ilvl="8" w:tplc="E8D48B24">
      <w:start w:val="1"/>
      <w:numFmt w:val="lowerLetter"/>
      <w:lvlText w:val="%9."/>
      <w:lvlJc w:val="left"/>
      <w:pPr>
        <w:ind w:left="1920" w:hanging="36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16B2644A"/>
    <w:multiLevelType w:val="hybridMultilevel"/>
    <w:tmpl w:val="48EA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641E3"/>
    <w:multiLevelType w:val="hybridMultilevel"/>
    <w:tmpl w:val="B222605E"/>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9C6491B"/>
    <w:multiLevelType w:val="multilevel"/>
    <w:tmpl w:val="9610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C51A1"/>
    <w:multiLevelType w:val="hybridMultilevel"/>
    <w:tmpl w:val="CE540FE8"/>
    <w:lvl w:ilvl="0" w:tplc="B04E2F58">
      <w:start w:val="1"/>
      <w:numFmt w:val="lowerLetter"/>
      <w:lvlText w:val="%1)"/>
      <w:lvlJc w:val="left"/>
      <w:pPr>
        <w:ind w:left="1440" w:hanging="360"/>
      </w:pPr>
    </w:lvl>
    <w:lvl w:ilvl="1" w:tplc="94D651C4">
      <w:start w:val="1"/>
      <w:numFmt w:val="lowerLetter"/>
      <w:lvlText w:val="%2)"/>
      <w:lvlJc w:val="left"/>
      <w:pPr>
        <w:ind w:left="1440" w:hanging="360"/>
      </w:pPr>
    </w:lvl>
    <w:lvl w:ilvl="2" w:tplc="60787838">
      <w:start w:val="1"/>
      <w:numFmt w:val="lowerLetter"/>
      <w:lvlText w:val="%3)"/>
      <w:lvlJc w:val="left"/>
      <w:pPr>
        <w:ind w:left="1440" w:hanging="360"/>
      </w:pPr>
    </w:lvl>
    <w:lvl w:ilvl="3" w:tplc="7FECFA9A">
      <w:start w:val="1"/>
      <w:numFmt w:val="lowerLetter"/>
      <w:lvlText w:val="%4)"/>
      <w:lvlJc w:val="left"/>
      <w:pPr>
        <w:ind w:left="1440" w:hanging="360"/>
      </w:pPr>
    </w:lvl>
    <w:lvl w:ilvl="4" w:tplc="7D4EA702">
      <w:start w:val="1"/>
      <w:numFmt w:val="lowerLetter"/>
      <w:lvlText w:val="%5)"/>
      <w:lvlJc w:val="left"/>
      <w:pPr>
        <w:ind w:left="1440" w:hanging="360"/>
      </w:pPr>
    </w:lvl>
    <w:lvl w:ilvl="5" w:tplc="959ABF30">
      <w:start w:val="1"/>
      <w:numFmt w:val="lowerLetter"/>
      <w:lvlText w:val="%6)"/>
      <w:lvlJc w:val="left"/>
      <w:pPr>
        <w:ind w:left="1440" w:hanging="360"/>
      </w:pPr>
    </w:lvl>
    <w:lvl w:ilvl="6" w:tplc="39B89C08">
      <w:start w:val="1"/>
      <w:numFmt w:val="lowerLetter"/>
      <w:lvlText w:val="%7)"/>
      <w:lvlJc w:val="left"/>
      <w:pPr>
        <w:ind w:left="1440" w:hanging="360"/>
      </w:pPr>
    </w:lvl>
    <w:lvl w:ilvl="7" w:tplc="6EE492FC">
      <w:start w:val="1"/>
      <w:numFmt w:val="lowerLetter"/>
      <w:lvlText w:val="%8)"/>
      <w:lvlJc w:val="left"/>
      <w:pPr>
        <w:ind w:left="1440" w:hanging="360"/>
      </w:pPr>
    </w:lvl>
    <w:lvl w:ilvl="8" w:tplc="6832E5BE">
      <w:start w:val="1"/>
      <w:numFmt w:val="lowerLetter"/>
      <w:lvlText w:val="%9)"/>
      <w:lvlJc w:val="left"/>
      <w:pPr>
        <w:ind w:left="1440" w:hanging="360"/>
      </w:pPr>
    </w:lvl>
  </w:abstractNum>
  <w:abstractNum w:abstractNumId="12"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3" w15:restartNumberingAfterBreak="0">
    <w:nsid w:val="31490951"/>
    <w:multiLevelType w:val="hybridMultilevel"/>
    <w:tmpl w:val="4B36ED20"/>
    <w:lvl w:ilvl="0" w:tplc="87E4B8A2">
      <w:start w:val="1"/>
      <w:numFmt w:val="lowerLetter"/>
      <w:lvlText w:val="%1."/>
      <w:lvlJc w:val="left"/>
      <w:pPr>
        <w:ind w:left="1920" w:hanging="360"/>
      </w:pPr>
    </w:lvl>
    <w:lvl w:ilvl="1" w:tplc="B9125A24">
      <w:start w:val="1"/>
      <w:numFmt w:val="lowerLetter"/>
      <w:lvlText w:val="%2."/>
      <w:lvlJc w:val="left"/>
      <w:pPr>
        <w:ind w:left="1920" w:hanging="360"/>
      </w:pPr>
    </w:lvl>
    <w:lvl w:ilvl="2" w:tplc="734C9264">
      <w:start w:val="1"/>
      <w:numFmt w:val="lowerLetter"/>
      <w:lvlText w:val="%3."/>
      <w:lvlJc w:val="left"/>
      <w:pPr>
        <w:ind w:left="1920" w:hanging="360"/>
      </w:pPr>
    </w:lvl>
    <w:lvl w:ilvl="3" w:tplc="884E9F1E">
      <w:start w:val="1"/>
      <w:numFmt w:val="lowerLetter"/>
      <w:lvlText w:val="%4."/>
      <w:lvlJc w:val="left"/>
      <w:pPr>
        <w:ind w:left="1920" w:hanging="360"/>
      </w:pPr>
    </w:lvl>
    <w:lvl w:ilvl="4" w:tplc="DC36AD2A">
      <w:start w:val="1"/>
      <w:numFmt w:val="lowerLetter"/>
      <w:lvlText w:val="%5."/>
      <w:lvlJc w:val="left"/>
      <w:pPr>
        <w:ind w:left="1920" w:hanging="360"/>
      </w:pPr>
    </w:lvl>
    <w:lvl w:ilvl="5" w:tplc="97A4140E">
      <w:start w:val="1"/>
      <w:numFmt w:val="lowerLetter"/>
      <w:lvlText w:val="%6."/>
      <w:lvlJc w:val="left"/>
      <w:pPr>
        <w:ind w:left="1920" w:hanging="360"/>
      </w:pPr>
    </w:lvl>
    <w:lvl w:ilvl="6" w:tplc="9EB4DD90">
      <w:start w:val="1"/>
      <w:numFmt w:val="lowerLetter"/>
      <w:lvlText w:val="%7."/>
      <w:lvlJc w:val="left"/>
      <w:pPr>
        <w:ind w:left="1920" w:hanging="360"/>
      </w:pPr>
    </w:lvl>
    <w:lvl w:ilvl="7" w:tplc="7CDA3E8C">
      <w:start w:val="1"/>
      <w:numFmt w:val="lowerLetter"/>
      <w:lvlText w:val="%8."/>
      <w:lvlJc w:val="left"/>
      <w:pPr>
        <w:ind w:left="1920" w:hanging="360"/>
      </w:pPr>
    </w:lvl>
    <w:lvl w:ilvl="8" w:tplc="03E0F40E">
      <w:start w:val="1"/>
      <w:numFmt w:val="lowerLetter"/>
      <w:lvlText w:val="%9."/>
      <w:lvlJc w:val="left"/>
      <w:pPr>
        <w:ind w:left="1920" w:hanging="360"/>
      </w:pPr>
    </w:lvl>
  </w:abstractNum>
  <w:abstractNum w:abstractNumId="14" w15:restartNumberingAfterBreak="0">
    <w:nsid w:val="36E40DFF"/>
    <w:multiLevelType w:val="hybridMultilevel"/>
    <w:tmpl w:val="564E8214"/>
    <w:lvl w:ilvl="0" w:tplc="C660F082">
      <w:start w:val="1"/>
      <w:numFmt w:val="lowerLetter"/>
      <w:lvlText w:val="%1."/>
      <w:lvlJc w:val="left"/>
      <w:pPr>
        <w:ind w:left="1920" w:hanging="360"/>
      </w:pPr>
    </w:lvl>
    <w:lvl w:ilvl="1" w:tplc="2A84643E">
      <w:start w:val="1"/>
      <w:numFmt w:val="lowerLetter"/>
      <w:lvlText w:val="%2."/>
      <w:lvlJc w:val="left"/>
      <w:pPr>
        <w:ind w:left="1920" w:hanging="360"/>
      </w:pPr>
    </w:lvl>
    <w:lvl w:ilvl="2" w:tplc="FEC80300">
      <w:start w:val="1"/>
      <w:numFmt w:val="lowerLetter"/>
      <w:lvlText w:val="%3."/>
      <w:lvlJc w:val="left"/>
      <w:pPr>
        <w:ind w:left="1920" w:hanging="360"/>
      </w:pPr>
    </w:lvl>
    <w:lvl w:ilvl="3" w:tplc="789ED698">
      <w:start w:val="1"/>
      <w:numFmt w:val="lowerLetter"/>
      <w:lvlText w:val="%4."/>
      <w:lvlJc w:val="left"/>
      <w:pPr>
        <w:ind w:left="1920" w:hanging="360"/>
      </w:pPr>
    </w:lvl>
    <w:lvl w:ilvl="4" w:tplc="098CA92A">
      <w:start w:val="1"/>
      <w:numFmt w:val="lowerLetter"/>
      <w:lvlText w:val="%5."/>
      <w:lvlJc w:val="left"/>
      <w:pPr>
        <w:ind w:left="1920" w:hanging="360"/>
      </w:pPr>
    </w:lvl>
    <w:lvl w:ilvl="5" w:tplc="2ED888A0">
      <w:start w:val="1"/>
      <w:numFmt w:val="lowerLetter"/>
      <w:lvlText w:val="%6."/>
      <w:lvlJc w:val="left"/>
      <w:pPr>
        <w:ind w:left="1920" w:hanging="360"/>
      </w:pPr>
    </w:lvl>
    <w:lvl w:ilvl="6" w:tplc="E95607CC">
      <w:start w:val="1"/>
      <w:numFmt w:val="lowerLetter"/>
      <w:lvlText w:val="%7."/>
      <w:lvlJc w:val="left"/>
      <w:pPr>
        <w:ind w:left="1920" w:hanging="360"/>
      </w:pPr>
    </w:lvl>
    <w:lvl w:ilvl="7" w:tplc="5734F938">
      <w:start w:val="1"/>
      <w:numFmt w:val="lowerLetter"/>
      <w:lvlText w:val="%8."/>
      <w:lvlJc w:val="left"/>
      <w:pPr>
        <w:ind w:left="1920" w:hanging="360"/>
      </w:pPr>
    </w:lvl>
    <w:lvl w:ilvl="8" w:tplc="84F8B74E">
      <w:start w:val="1"/>
      <w:numFmt w:val="lowerLetter"/>
      <w:lvlText w:val="%9."/>
      <w:lvlJc w:val="left"/>
      <w:pPr>
        <w:ind w:left="1920" w:hanging="360"/>
      </w:pPr>
    </w:lvl>
  </w:abstractNum>
  <w:abstractNum w:abstractNumId="15"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111CAD"/>
    <w:multiLevelType w:val="multilevel"/>
    <w:tmpl w:val="BB06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8" w15:restartNumberingAfterBreak="0">
    <w:nsid w:val="44B8144E"/>
    <w:multiLevelType w:val="hybridMultilevel"/>
    <w:tmpl w:val="512A323A"/>
    <w:lvl w:ilvl="0" w:tplc="5778EE12">
      <w:start w:val="1"/>
      <w:numFmt w:val="lowerLetter"/>
      <w:lvlText w:val="%1."/>
      <w:lvlJc w:val="left"/>
      <w:pPr>
        <w:ind w:left="1920" w:hanging="360"/>
      </w:pPr>
    </w:lvl>
    <w:lvl w:ilvl="1" w:tplc="D9DA1746">
      <w:start w:val="1"/>
      <w:numFmt w:val="lowerLetter"/>
      <w:lvlText w:val="%2."/>
      <w:lvlJc w:val="left"/>
      <w:pPr>
        <w:ind w:left="1920" w:hanging="360"/>
      </w:pPr>
    </w:lvl>
    <w:lvl w:ilvl="2" w:tplc="48CAF1F0">
      <w:start w:val="1"/>
      <w:numFmt w:val="lowerLetter"/>
      <w:lvlText w:val="%3."/>
      <w:lvlJc w:val="left"/>
      <w:pPr>
        <w:ind w:left="1920" w:hanging="360"/>
      </w:pPr>
    </w:lvl>
    <w:lvl w:ilvl="3" w:tplc="0EBE09A2">
      <w:start w:val="1"/>
      <w:numFmt w:val="lowerLetter"/>
      <w:lvlText w:val="%4."/>
      <w:lvlJc w:val="left"/>
      <w:pPr>
        <w:ind w:left="1920" w:hanging="360"/>
      </w:pPr>
    </w:lvl>
    <w:lvl w:ilvl="4" w:tplc="004CA9A0">
      <w:start w:val="1"/>
      <w:numFmt w:val="lowerLetter"/>
      <w:lvlText w:val="%5."/>
      <w:lvlJc w:val="left"/>
      <w:pPr>
        <w:ind w:left="1920" w:hanging="360"/>
      </w:pPr>
    </w:lvl>
    <w:lvl w:ilvl="5" w:tplc="C9F0AB14">
      <w:start w:val="1"/>
      <w:numFmt w:val="lowerLetter"/>
      <w:lvlText w:val="%6."/>
      <w:lvlJc w:val="left"/>
      <w:pPr>
        <w:ind w:left="1920" w:hanging="360"/>
      </w:pPr>
    </w:lvl>
    <w:lvl w:ilvl="6" w:tplc="B70CF2C8">
      <w:start w:val="1"/>
      <w:numFmt w:val="lowerLetter"/>
      <w:lvlText w:val="%7."/>
      <w:lvlJc w:val="left"/>
      <w:pPr>
        <w:ind w:left="1920" w:hanging="360"/>
      </w:pPr>
    </w:lvl>
    <w:lvl w:ilvl="7" w:tplc="7CA069D6">
      <w:start w:val="1"/>
      <w:numFmt w:val="lowerLetter"/>
      <w:lvlText w:val="%8."/>
      <w:lvlJc w:val="left"/>
      <w:pPr>
        <w:ind w:left="1920" w:hanging="360"/>
      </w:pPr>
    </w:lvl>
    <w:lvl w:ilvl="8" w:tplc="D1AAE85A">
      <w:start w:val="1"/>
      <w:numFmt w:val="lowerLetter"/>
      <w:lvlText w:val="%9."/>
      <w:lvlJc w:val="left"/>
      <w:pPr>
        <w:ind w:left="1920" w:hanging="360"/>
      </w:pPr>
    </w:lvl>
  </w:abstractNum>
  <w:abstractNum w:abstractNumId="19" w15:restartNumberingAfterBreak="0">
    <w:nsid w:val="45AC26C1"/>
    <w:multiLevelType w:val="hybridMultilevel"/>
    <w:tmpl w:val="CA1ACD88"/>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47AE6"/>
    <w:multiLevelType w:val="multilevel"/>
    <w:tmpl w:val="20FE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4D2D07"/>
    <w:multiLevelType w:val="multilevel"/>
    <w:tmpl w:val="2354B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9"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38653F"/>
    <w:multiLevelType w:val="hybridMultilevel"/>
    <w:tmpl w:val="D69CCC72"/>
    <w:lvl w:ilvl="0" w:tplc="EC54EE94">
      <w:numFmt w:val="bullet"/>
      <w:lvlText w:val=""/>
      <w:lvlJc w:val="left"/>
      <w:pPr>
        <w:ind w:left="833" w:hanging="360"/>
      </w:pPr>
      <w:rPr>
        <w:rFonts w:ascii="Symbol" w:eastAsia="Symbol" w:hAnsi="Symbol" w:cs="Symbol" w:hint="default"/>
        <w:b w:val="0"/>
        <w:bCs w:val="0"/>
        <w:i w:val="0"/>
        <w:iCs w:val="0"/>
        <w:spacing w:val="0"/>
        <w:w w:val="100"/>
        <w:sz w:val="22"/>
        <w:szCs w:val="22"/>
        <w:lang w:eastAsia="en-US" w:bidi="ar-SA"/>
      </w:rPr>
    </w:lvl>
    <w:lvl w:ilvl="1" w:tplc="452C2108">
      <w:numFmt w:val="bullet"/>
      <w:lvlText w:val="•"/>
      <w:lvlJc w:val="left"/>
      <w:pPr>
        <w:ind w:left="1776" w:hanging="360"/>
      </w:pPr>
      <w:rPr>
        <w:lang w:eastAsia="en-US" w:bidi="ar-SA"/>
      </w:rPr>
    </w:lvl>
    <w:lvl w:ilvl="2" w:tplc="B928E596">
      <w:numFmt w:val="bullet"/>
      <w:lvlText w:val="•"/>
      <w:lvlJc w:val="left"/>
      <w:pPr>
        <w:ind w:left="2712" w:hanging="360"/>
      </w:pPr>
      <w:rPr>
        <w:lang w:eastAsia="en-US" w:bidi="ar-SA"/>
      </w:rPr>
    </w:lvl>
    <w:lvl w:ilvl="3" w:tplc="6292F006">
      <w:numFmt w:val="bullet"/>
      <w:lvlText w:val="•"/>
      <w:lvlJc w:val="left"/>
      <w:pPr>
        <w:ind w:left="3648" w:hanging="360"/>
      </w:pPr>
      <w:rPr>
        <w:lang w:eastAsia="en-US" w:bidi="ar-SA"/>
      </w:rPr>
    </w:lvl>
    <w:lvl w:ilvl="4" w:tplc="A1F0DC1E">
      <w:numFmt w:val="bullet"/>
      <w:lvlText w:val="•"/>
      <w:lvlJc w:val="left"/>
      <w:pPr>
        <w:ind w:left="4584" w:hanging="360"/>
      </w:pPr>
      <w:rPr>
        <w:lang w:eastAsia="en-US" w:bidi="ar-SA"/>
      </w:rPr>
    </w:lvl>
    <w:lvl w:ilvl="5" w:tplc="2B748BA2">
      <w:numFmt w:val="bullet"/>
      <w:lvlText w:val="•"/>
      <w:lvlJc w:val="left"/>
      <w:pPr>
        <w:ind w:left="5520" w:hanging="360"/>
      </w:pPr>
      <w:rPr>
        <w:lang w:eastAsia="en-US" w:bidi="ar-SA"/>
      </w:rPr>
    </w:lvl>
    <w:lvl w:ilvl="6" w:tplc="5BECDC90">
      <w:numFmt w:val="bullet"/>
      <w:lvlText w:val="•"/>
      <w:lvlJc w:val="left"/>
      <w:pPr>
        <w:ind w:left="6456" w:hanging="360"/>
      </w:pPr>
      <w:rPr>
        <w:lang w:eastAsia="en-US" w:bidi="ar-SA"/>
      </w:rPr>
    </w:lvl>
    <w:lvl w:ilvl="7" w:tplc="1B20E170">
      <w:numFmt w:val="bullet"/>
      <w:lvlText w:val="•"/>
      <w:lvlJc w:val="left"/>
      <w:pPr>
        <w:ind w:left="7392" w:hanging="360"/>
      </w:pPr>
      <w:rPr>
        <w:lang w:eastAsia="en-US" w:bidi="ar-SA"/>
      </w:rPr>
    </w:lvl>
    <w:lvl w:ilvl="8" w:tplc="2000F8F8">
      <w:numFmt w:val="bullet"/>
      <w:lvlText w:val="•"/>
      <w:lvlJc w:val="left"/>
      <w:pPr>
        <w:ind w:left="8328" w:hanging="360"/>
      </w:pPr>
      <w:rPr>
        <w:lang w:eastAsia="en-US" w:bidi="ar-SA"/>
      </w:rPr>
    </w:lvl>
  </w:abstractNum>
  <w:abstractNum w:abstractNumId="32" w15:restartNumberingAfterBreak="0">
    <w:nsid w:val="66C13E75"/>
    <w:multiLevelType w:val="hybridMultilevel"/>
    <w:tmpl w:val="A0B85214"/>
    <w:lvl w:ilvl="0" w:tplc="3F728AC0">
      <w:numFmt w:val="bullet"/>
      <w:lvlText w:val="-"/>
      <w:lvlJc w:val="left"/>
      <w:pPr>
        <w:ind w:left="833" w:hanging="360"/>
      </w:pPr>
      <w:rPr>
        <w:rFonts w:ascii="Carlito" w:eastAsia="Carlito" w:hAnsi="Carlito" w:cs="Carlito" w:hint="default"/>
        <w:b w:val="0"/>
        <w:bCs w:val="0"/>
        <w:i w:val="0"/>
        <w:iCs w:val="0"/>
        <w:spacing w:val="0"/>
        <w:w w:val="100"/>
        <w:sz w:val="22"/>
        <w:szCs w:val="22"/>
        <w:lang w:eastAsia="en-US" w:bidi="ar-SA"/>
      </w:rPr>
    </w:lvl>
    <w:lvl w:ilvl="1" w:tplc="8188AF8E">
      <w:numFmt w:val="bullet"/>
      <w:lvlText w:val="o"/>
      <w:lvlJc w:val="left"/>
      <w:pPr>
        <w:ind w:left="1553" w:hanging="360"/>
      </w:pPr>
      <w:rPr>
        <w:rFonts w:ascii="Courier New" w:eastAsia="Courier New" w:hAnsi="Courier New" w:cs="Courier New" w:hint="default"/>
        <w:b w:val="0"/>
        <w:bCs w:val="0"/>
        <w:i w:val="0"/>
        <w:iCs w:val="0"/>
        <w:spacing w:val="0"/>
        <w:w w:val="100"/>
        <w:sz w:val="22"/>
        <w:szCs w:val="22"/>
        <w:lang w:eastAsia="en-US" w:bidi="ar-SA"/>
      </w:rPr>
    </w:lvl>
    <w:lvl w:ilvl="2" w:tplc="7ECAA63E">
      <w:numFmt w:val="bullet"/>
      <w:lvlText w:val="•"/>
      <w:lvlJc w:val="left"/>
      <w:pPr>
        <w:ind w:left="2520" w:hanging="360"/>
      </w:pPr>
      <w:rPr>
        <w:rFonts w:hint="default"/>
        <w:lang w:eastAsia="en-US" w:bidi="ar-SA"/>
      </w:rPr>
    </w:lvl>
    <w:lvl w:ilvl="3" w:tplc="09A4182A">
      <w:numFmt w:val="bullet"/>
      <w:lvlText w:val="•"/>
      <w:lvlJc w:val="left"/>
      <w:pPr>
        <w:ind w:left="3480" w:hanging="360"/>
      </w:pPr>
      <w:rPr>
        <w:rFonts w:hint="default"/>
        <w:lang w:eastAsia="en-US" w:bidi="ar-SA"/>
      </w:rPr>
    </w:lvl>
    <w:lvl w:ilvl="4" w:tplc="7B04A706">
      <w:numFmt w:val="bullet"/>
      <w:lvlText w:val="•"/>
      <w:lvlJc w:val="left"/>
      <w:pPr>
        <w:ind w:left="4440" w:hanging="360"/>
      </w:pPr>
      <w:rPr>
        <w:rFonts w:hint="default"/>
        <w:lang w:eastAsia="en-US" w:bidi="ar-SA"/>
      </w:rPr>
    </w:lvl>
    <w:lvl w:ilvl="5" w:tplc="05A49ED8">
      <w:numFmt w:val="bullet"/>
      <w:lvlText w:val="•"/>
      <w:lvlJc w:val="left"/>
      <w:pPr>
        <w:ind w:left="5400" w:hanging="360"/>
      </w:pPr>
      <w:rPr>
        <w:rFonts w:hint="default"/>
        <w:lang w:eastAsia="en-US" w:bidi="ar-SA"/>
      </w:rPr>
    </w:lvl>
    <w:lvl w:ilvl="6" w:tplc="3412FBBA">
      <w:numFmt w:val="bullet"/>
      <w:lvlText w:val="•"/>
      <w:lvlJc w:val="left"/>
      <w:pPr>
        <w:ind w:left="6360" w:hanging="360"/>
      </w:pPr>
      <w:rPr>
        <w:rFonts w:hint="default"/>
        <w:lang w:eastAsia="en-US" w:bidi="ar-SA"/>
      </w:rPr>
    </w:lvl>
    <w:lvl w:ilvl="7" w:tplc="A02EB5FA">
      <w:numFmt w:val="bullet"/>
      <w:lvlText w:val="•"/>
      <w:lvlJc w:val="left"/>
      <w:pPr>
        <w:ind w:left="7320" w:hanging="360"/>
      </w:pPr>
      <w:rPr>
        <w:rFonts w:hint="default"/>
        <w:lang w:eastAsia="en-US" w:bidi="ar-SA"/>
      </w:rPr>
    </w:lvl>
    <w:lvl w:ilvl="8" w:tplc="BB5ADF88">
      <w:numFmt w:val="bullet"/>
      <w:lvlText w:val="•"/>
      <w:lvlJc w:val="left"/>
      <w:pPr>
        <w:ind w:left="8280" w:hanging="360"/>
      </w:pPr>
      <w:rPr>
        <w:rFonts w:hint="default"/>
        <w:lang w:eastAsia="en-US" w:bidi="ar-SA"/>
      </w:rPr>
    </w:lvl>
  </w:abstractNum>
  <w:abstractNum w:abstractNumId="33" w15:restartNumberingAfterBreak="0">
    <w:nsid w:val="68E96F2F"/>
    <w:multiLevelType w:val="hybridMultilevel"/>
    <w:tmpl w:val="7090AF3A"/>
    <w:lvl w:ilvl="0" w:tplc="EFC0544C">
      <w:start w:val="1"/>
      <w:numFmt w:val="lowerLetter"/>
      <w:lvlText w:val="%1."/>
      <w:lvlJc w:val="left"/>
      <w:pPr>
        <w:ind w:left="1920" w:hanging="360"/>
      </w:pPr>
    </w:lvl>
    <w:lvl w:ilvl="1" w:tplc="448E9298">
      <w:start w:val="1"/>
      <w:numFmt w:val="lowerLetter"/>
      <w:lvlText w:val="%2."/>
      <w:lvlJc w:val="left"/>
      <w:pPr>
        <w:ind w:left="1920" w:hanging="360"/>
      </w:pPr>
    </w:lvl>
    <w:lvl w:ilvl="2" w:tplc="7D023FCA">
      <w:start w:val="1"/>
      <w:numFmt w:val="lowerLetter"/>
      <w:lvlText w:val="%3."/>
      <w:lvlJc w:val="left"/>
      <w:pPr>
        <w:ind w:left="1920" w:hanging="360"/>
      </w:pPr>
    </w:lvl>
    <w:lvl w:ilvl="3" w:tplc="9E34B638">
      <w:start w:val="1"/>
      <w:numFmt w:val="lowerLetter"/>
      <w:lvlText w:val="%4."/>
      <w:lvlJc w:val="left"/>
      <w:pPr>
        <w:ind w:left="1920" w:hanging="360"/>
      </w:pPr>
    </w:lvl>
    <w:lvl w:ilvl="4" w:tplc="FAA08326">
      <w:start w:val="1"/>
      <w:numFmt w:val="lowerLetter"/>
      <w:lvlText w:val="%5."/>
      <w:lvlJc w:val="left"/>
      <w:pPr>
        <w:ind w:left="1920" w:hanging="360"/>
      </w:pPr>
    </w:lvl>
    <w:lvl w:ilvl="5" w:tplc="BCC20586">
      <w:start w:val="1"/>
      <w:numFmt w:val="lowerLetter"/>
      <w:lvlText w:val="%6."/>
      <w:lvlJc w:val="left"/>
      <w:pPr>
        <w:ind w:left="1920" w:hanging="360"/>
      </w:pPr>
    </w:lvl>
    <w:lvl w:ilvl="6" w:tplc="5E4E34DE">
      <w:start w:val="1"/>
      <w:numFmt w:val="lowerLetter"/>
      <w:lvlText w:val="%7."/>
      <w:lvlJc w:val="left"/>
      <w:pPr>
        <w:ind w:left="1920" w:hanging="360"/>
      </w:pPr>
    </w:lvl>
    <w:lvl w:ilvl="7" w:tplc="B3601E6C">
      <w:start w:val="1"/>
      <w:numFmt w:val="lowerLetter"/>
      <w:lvlText w:val="%8."/>
      <w:lvlJc w:val="left"/>
      <w:pPr>
        <w:ind w:left="1920" w:hanging="360"/>
      </w:pPr>
    </w:lvl>
    <w:lvl w:ilvl="8" w:tplc="6AF268C2">
      <w:start w:val="1"/>
      <w:numFmt w:val="lowerLetter"/>
      <w:lvlText w:val="%9."/>
      <w:lvlJc w:val="left"/>
      <w:pPr>
        <w:ind w:left="1920" w:hanging="360"/>
      </w:pPr>
    </w:lvl>
  </w:abstractNum>
  <w:abstractNum w:abstractNumId="34"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476B44"/>
    <w:multiLevelType w:val="multilevel"/>
    <w:tmpl w:val="DA52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C90928"/>
    <w:multiLevelType w:val="multilevel"/>
    <w:tmpl w:val="86DAD0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7"/>
  </w:num>
  <w:num w:numId="2">
    <w:abstractNumId w:val="22"/>
  </w:num>
  <w:num w:numId="3">
    <w:abstractNumId w:val="12"/>
  </w:num>
  <w:num w:numId="4">
    <w:abstractNumId w:val="15"/>
  </w:num>
  <w:num w:numId="5">
    <w:abstractNumId w:val="34"/>
  </w:num>
  <w:num w:numId="6">
    <w:abstractNumId w:val="4"/>
  </w:num>
  <w:num w:numId="7">
    <w:abstractNumId w:val="28"/>
  </w:num>
  <w:num w:numId="8">
    <w:abstractNumId w:val="30"/>
  </w:num>
  <w:num w:numId="9">
    <w:abstractNumId w:val="29"/>
  </w:num>
  <w:num w:numId="10">
    <w:abstractNumId w:val="2"/>
  </w:num>
  <w:num w:numId="11">
    <w:abstractNumId w:val="5"/>
  </w:num>
  <w:num w:numId="12">
    <w:abstractNumId w:val="0"/>
  </w:num>
  <w:num w:numId="13">
    <w:abstractNumId w:val="20"/>
  </w:num>
  <w:num w:numId="14">
    <w:abstractNumId w:val="23"/>
  </w:num>
  <w:num w:numId="15">
    <w:abstractNumId w:val="6"/>
  </w:num>
  <w:num w:numId="16">
    <w:abstractNumId w:val="1"/>
  </w:num>
  <w:num w:numId="17">
    <w:abstractNumId w:val="17"/>
  </w:num>
  <w:num w:numId="18">
    <w:abstractNumId w:val="2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1"/>
  </w:num>
  <w:num w:numId="22">
    <w:abstractNumId w:val="33"/>
  </w:num>
  <w:num w:numId="23">
    <w:abstractNumId w:val="18"/>
  </w:num>
  <w:num w:numId="24">
    <w:abstractNumId w:val="3"/>
  </w:num>
  <w:num w:numId="25">
    <w:abstractNumId w:val="13"/>
  </w:num>
  <w:num w:numId="26">
    <w:abstractNumId w:val="14"/>
  </w:num>
  <w:num w:numId="27">
    <w:abstractNumId w:val="21"/>
  </w:num>
  <w:num w:numId="28">
    <w:abstractNumId w:val="9"/>
  </w:num>
  <w:num w:numId="29">
    <w:abstractNumId w:val="36"/>
  </w:num>
  <w:num w:numId="30">
    <w:abstractNumId w:val="32"/>
  </w:num>
  <w:num w:numId="31">
    <w:abstractNumId w:val="31"/>
  </w:num>
  <w:num w:numId="32">
    <w:abstractNumId w:val="35"/>
  </w:num>
  <w:num w:numId="33">
    <w:abstractNumId w:val="24"/>
  </w:num>
  <w:num w:numId="34">
    <w:abstractNumId w:val="27"/>
  </w:num>
  <w:num w:numId="35">
    <w:abstractNumId w:val="16"/>
  </w:num>
  <w:num w:numId="36">
    <w:abstractNumId w:val="10"/>
  </w:num>
  <w:num w:numId="37">
    <w:abstractNumId w:val="19"/>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PH" w:vendorID="64" w:dllVersion="0" w:nlCheck="1" w:checkStyle="0"/>
  <w:activeWritingStyle w:appName="MSWord" w:lang="en-PH" w:vendorID="64" w:dllVersion="6" w:nlCheck="1" w:checkStyle="1"/>
  <w:activeWritingStyle w:appName="MSWord" w:lang="ar-SA" w:vendorID="64" w:dllVersion="0" w:nlCheck="1" w:checkStyle="0"/>
  <w:activeWritingStyle w:appName="MSWord" w:lang="en-PH"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44A1"/>
    <w:rsid w:val="0000545D"/>
    <w:rsid w:val="00006561"/>
    <w:rsid w:val="0001447B"/>
    <w:rsid w:val="00015C73"/>
    <w:rsid w:val="00020714"/>
    <w:rsid w:val="00026114"/>
    <w:rsid w:val="00026411"/>
    <w:rsid w:val="00031465"/>
    <w:rsid w:val="00032554"/>
    <w:rsid w:val="00035BAD"/>
    <w:rsid w:val="00040892"/>
    <w:rsid w:val="00040F16"/>
    <w:rsid w:val="00040FF8"/>
    <w:rsid w:val="000446CF"/>
    <w:rsid w:val="00046BAF"/>
    <w:rsid w:val="000503CD"/>
    <w:rsid w:val="000506DD"/>
    <w:rsid w:val="00050B7C"/>
    <w:rsid w:val="000522F4"/>
    <w:rsid w:val="00053B82"/>
    <w:rsid w:val="000555FF"/>
    <w:rsid w:val="0005593D"/>
    <w:rsid w:val="000574D0"/>
    <w:rsid w:val="0006104C"/>
    <w:rsid w:val="0007527B"/>
    <w:rsid w:val="00076450"/>
    <w:rsid w:val="00076E2D"/>
    <w:rsid w:val="00087AC5"/>
    <w:rsid w:val="00090A23"/>
    <w:rsid w:val="000A5298"/>
    <w:rsid w:val="000A68E4"/>
    <w:rsid w:val="000A701F"/>
    <w:rsid w:val="000B2126"/>
    <w:rsid w:val="000B21C0"/>
    <w:rsid w:val="000B3BCE"/>
    <w:rsid w:val="000C2098"/>
    <w:rsid w:val="000C7927"/>
    <w:rsid w:val="000D2AA2"/>
    <w:rsid w:val="000D7916"/>
    <w:rsid w:val="000D7C4E"/>
    <w:rsid w:val="000E06A8"/>
    <w:rsid w:val="000E3949"/>
    <w:rsid w:val="000F03A3"/>
    <w:rsid w:val="000F1860"/>
    <w:rsid w:val="000F7CC7"/>
    <w:rsid w:val="000F7FDB"/>
    <w:rsid w:val="001042C9"/>
    <w:rsid w:val="00106355"/>
    <w:rsid w:val="00107C06"/>
    <w:rsid w:val="00113DEB"/>
    <w:rsid w:val="00113FD0"/>
    <w:rsid w:val="00116FF1"/>
    <w:rsid w:val="00120677"/>
    <w:rsid w:val="00122EFF"/>
    <w:rsid w:val="00133100"/>
    <w:rsid w:val="001349B5"/>
    <w:rsid w:val="001355BE"/>
    <w:rsid w:val="00135C8F"/>
    <w:rsid w:val="001424E2"/>
    <w:rsid w:val="0014278D"/>
    <w:rsid w:val="00142BB0"/>
    <w:rsid w:val="00143DF9"/>
    <w:rsid w:val="0014601F"/>
    <w:rsid w:val="0014647F"/>
    <w:rsid w:val="00147B27"/>
    <w:rsid w:val="00151A52"/>
    <w:rsid w:val="00153571"/>
    <w:rsid w:val="001544A2"/>
    <w:rsid w:val="00155FEC"/>
    <w:rsid w:val="00157E5B"/>
    <w:rsid w:val="001606F3"/>
    <w:rsid w:val="00163853"/>
    <w:rsid w:val="001660FD"/>
    <w:rsid w:val="001662CC"/>
    <w:rsid w:val="00166D14"/>
    <w:rsid w:val="001701D1"/>
    <w:rsid w:val="00170C0B"/>
    <w:rsid w:val="00173F64"/>
    <w:rsid w:val="00183D78"/>
    <w:rsid w:val="0018465F"/>
    <w:rsid w:val="001848D7"/>
    <w:rsid w:val="0018785C"/>
    <w:rsid w:val="001903F9"/>
    <w:rsid w:val="0019082F"/>
    <w:rsid w:val="00191A38"/>
    <w:rsid w:val="00191E31"/>
    <w:rsid w:val="0019319C"/>
    <w:rsid w:val="001940EC"/>
    <w:rsid w:val="0019788D"/>
    <w:rsid w:val="001A03EE"/>
    <w:rsid w:val="001A33E1"/>
    <w:rsid w:val="001A633B"/>
    <w:rsid w:val="001A64E9"/>
    <w:rsid w:val="001A6EDD"/>
    <w:rsid w:val="001B1E7F"/>
    <w:rsid w:val="001B25ED"/>
    <w:rsid w:val="001B53EB"/>
    <w:rsid w:val="001B7C4B"/>
    <w:rsid w:val="001C2544"/>
    <w:rsid w:val="001D0932"/>
    <w:rsid w:val="001D12E7"/>
    <w:rsid w:val="001D2DAC"/>
    <w:rsid w:val="001D5055"/>
    <w:rsid w:val="001D6879"/>
    <w:rsid w:val="001E2F4C"/>
    <w:rsid w:val="001E7058"/>
    <w:rsid w:val="001F0E2D"/>
    <w:rsid w:val="001F2308"/>
    <w:rsid w:val="001F383B"/>
    <w:rsid w:val="001F3EA8"/>
    <w:rsid w:val="00210F1E"/>
    <w:rsid w:val="00213924"/>
    <w:rsid w:val="0021463F"/>
    <w:rsid w:val="00214ED1"/>
    <w:rsid w:val="00216FFB"/>
    <w:rsid w:val="0021713A"/>
    <w:rsid w:val="002239A1"/>
    <w:rsid w:val="00225F5B"/>
    <w:rsid w:val="00234536"/>
    <w:rsid w:val="0023492F"/>
    <w:rsid w:val="0023509C"/>
    <w:rsid w:val="002358C1"/>
    <w:rsid w:val="00237F85"/>
    <w:rsid w:val="00240126"/>
    <w:rsid w:val="00251069"/>
    <w:rsid w:val="002574CF"/>
    <w:rsid w:val="00257749"/>
    <w:rsid w:val="002665A5"/>
    <w:rsid w:val="00270254"/>
    <w:rsid w:val="00271DEB"/>
    <w:rsid w:val="00276A8D"/>
    <w:rsid w:val="002803EF"/>
    <w:rsid w:val="002805C1"/>
    <w:rsid w:val="00282826"/>
    <w:rsid w:val="0028288E"/>
    <w:rsid w:val="00287A9C"/>
    <w:rsid w:val="0029302A"/>
    <w:rsid w:val="00293442"/>
    <w:rsid w:val="002943E8"/>
    <w:rsid w:val="00294672"/>
    <w:rsid w:val="00294F38"/>
    <w:rsid w:val="002A2279"/>
    <w:rsid w:val="002A30DC"/>
    <w:rsid w:val="002B0EA9"/>
    <w:rsid w:val="002B7BFA"/>
    <w:rsid w:val="002C030A"/>
    <w:rsid w:val="002D0049"/>
    <w:rsid w:val="002D154F"/>
    <w:rsid w:val="002D6D89"/>
    <w:rsid w:val="002D73D2"/>
    <w:rsid w:val="002E03B9"/>
    <w:rsid w:val="002E1998"/>
    <w:rsid w:val="002E1BB4"/>
    <w:rsid w:val="002E3A44"/>
    <w:rsid w:val="002E53DD"/>
    <w:rsid w:val="002E63AF"/>
    <w:rsid w:val="002F2364"/>
    <w:rsid w:val="002F245E"/>
    <w:rsid w:val="002F540B"/>
    <w:rsid w:val="002F589A"/>
    <w:rsid w:val="002F6699"/>
    <w:rsid w:val="00311CC4"/>
    <w:rsid w:val="00312D1F"/>
    <w:rsid w:val="00317305"/>
    <w:rsid w:val="0031768C"/>
    <w:rsid w:val="0032173A"/>
    <w:rsid w:val="00321A71"/>
    <w:rsid w:val="00325AC7"/>
    <w:rsid w:val="00325F81"/>
    <w:rsid w:val="00327F1A"/>
    <w:rsid w:val="003304BA"/>
    <w:rsid w:val="0033083A"/>
    <w:rsid w:val="00330C62"/>
    <w:rsid w:val="00333CC4"/>
    <w:rsid w:val="00342D51"/>
    <w:rsid w:val="003431C1"/>
    <w:rsid w:val="00345494"/>
    <w:rsid w:val="00345C87"/>
    <w:rsid w:val="00346D29"/>
    <w:rsid w:val="00350FB6"/>
    <w:rsid w:val="00354CAB"/>
    <w:rsid w:val="00357CBC"/>
    <w:rsid w:val="00362D4E"/>
    <w:rsid w:val="00371EF8"/>
    <w:rsid w:val="00373600"/>
    <w:rsid w:val="00384099"/>
    <w:rsid w:val="00387EED"/>
    <w:rsid w:val="0039131B"/>
    <w:rsid w:val="00391DA9"/>
    <w:rsid w:val="00392AE1"/>
    <w:rsid w:val="00393A5A"/>
    <w:rsid w:val="00395360"/>
    <w:rsid w:val="00395852"/>
    <w:rsid w:val="00396681"/>
    <w:rsid w:val="003A34CB"/>
    <w:rsid w:val="003A3BD1"/>
    <w:rsid w:val="003A3E01"/>
    <w:rsid w:val="003A5FF3"/>
    <w:rsid w:val="003A61DB"/>
    <w:rsid w:val="003B08FB"/>
    <w:rsid w:val="003B1640"/>
    <w:rsid w:val="003B38DF"/>
    <w:rsid w:val="003B46C2"/>
    <w:rsid w:val="003B6075"/>
    <w:rsid w:val="003B7E48"/>
    <w:rsid w:val="003D1B22"/>
    <w:rsid w:val="003D1BB0"/>
    <w:rsid w:val="003D3CC6"/>
    <w:rsid w:val="003D4614"/>
    <w:rsid w:val="003D5A2B"/>
    <w:rsid w:val="003D5C02"/>
    <w:rsid w:val="003D5EDC"/>
    <w:rsid w:val="003D7414"/>
    <w:rsid w:val="003E0968"/>
    <w:rsid w:val="003E108A"/>
    <w:rsid w:val="003E14AF"/>
    <w:rsid w:val="003E264C"/>
    <w:rsid w:val="003E2A34"/>
    <w:rsid w:val="003E3D63"/>
    <w:rsid w:val="003E5D72"/>
    <w:rsid w:val="003E6B87"/>
    <w:rsid w:val="003F08D4"/>
    <w:rsid w:val="003F0E54"/>
    <w:rsid w:val="003F5D70"/>
    <w:rsid w:val="00400BA7"/>
    <w:rsid w:val="0040153E"/>
    <w:rsid w:val="0040591A"/>
    <w:rsid w:val="00407B39"/>
    <w:rsid w:val="00407FD9"/>
    <w:rsid w:val="00410468"/>
    <w:rsid w:val="00412E5D"/>
    <w:rsid w:val="00413252"/>
    <w:rsid w:val="00417BAC"/>
    <w:rsid w:val="00421E53"/>
    <w:rsid w:val="00422158"/>
    <w:rsid w:val="00430BF4"/>
    <w:rsid w:val="00431385"/>
    <w:rsid w:val="00433306"/>
    <w:rsid w:val="00440649"/>
    <w:rsid w:val="00442EE1"/>
    <w:rsid w:val="0044361F"/>
    <w:rsid w:val="00444324"/>
    <w:rsid w:val="004459E9"/>
    <w:rsid w:val="00445B99"/>
    <w:rsid w:val="0045096F"/>
    <w:rsid w:val="00453DB2"/>
    <w:rsid w:val="00453E6E"/>
    <w:rsid w:val="00455288"/>
    <w:rsid w:val="00457A7D"/>
    <w:rsid w:val="00460B39"/>
    <w:rsid w:val="004622C3"/>
    <w:rsid w:val="00463CA5"/>
    <w:rsid w:val="00464550"/>
    <w:rsid w:val="00465F28"/>
    <w:rsid w:val="0047014F"/>
    <w:rsid w:val="00470B0C"/>
    <w:rsid w:val="004714CC"/>
    <w:rsid w:val="004719F9"/>
    <w:rsid w:val="00475FBB"/>
    <w:rsid w:val="004775F2"/>
    <w:rsid w:val="004778B7"/>
    <w:rsid w:val="00481790"/>
    <w:rsid w:val="004848F6"/>
    <w:rsid w:val="00485547"/>
    <w:rsid w:val="00495B1D"/>
    <w:rsid w:val="004A3823"/>
    <w:rsid w:val="004A38AF"/>
    <w:rsid w:val="004A610E"/>
    <w:rsid w:val="004A7785"/>
    <w:rsid w:val="004A7F58"/>
    <w:rsid w:val="004B0345"/>
    <w:rsid w:val="004B0D08"/>
    <w:rsid w:val="004B108F"/>
    <w:rsid w:val="004B17A9"/>
    <w:rsid w:val="004B3A7B"/>
    <w:rsid w:val="004B5AEE"/>
    <w:rsid w:val="004B7D79"/>
    <w:rsid w:val="004C2312"/>
    <w:rsid w:val="004C71BF"/>
    <w:rsid w:val="004D5006"/>
    <w:rsid w:val="004D5B10"/>
    <w:rsid w:val="004E0067"/>
    <w:rsid w:val="004E10C2"/>
    <w:rsid w:val="004E25B7"/>
    <w:rsid w:val="004E28E9"/>
    <w:rsid w:val="004E44ED"/>
    <w:rsid w:val="004E71C0"/>
    <w:rsid w:val="004E7FFC"/>
    <w:rsid w:val="004F08BF"/>
    <w:rsid w:val="004F3884"/>
    <w:rsid w:val="004F3C13"/>
    <w:rsid w:val="004F556B"/>
    <w:rsid w:val="004F69DC"/>
    <w:rsid w:val="00502245"/>
    <w:rsid w:val="00504330"/>
    <w:rsid w:val="0050507B"/>
    <w:rsid w:val="005076C9"/>
    <w:rsid w:val="00507C64"/>
    <w:rsid w:val="00510878"/>
    <w:rsid w:val="00511F33"/>
    <w:rsid w:val="00515C58"/>
    <w:rsid w:val="00520FCB"/>
    <w:rsid w:val="005247FB"/>
    <w:rsid w:val="00524BA2"/>
    <w:rsid w:val="00525B5C"/>
    <w:rsid w:val="005262F8"/>
    <w:rsid w:val="0052631D"/>
    <w:rsid w:val="00527ADF"/>
    <w:rsid w:val="00531D1B"/>
    <w:rsid w:val="005334E8"/>
    <w:rsid w:val="00533772"/>
    <w:rsid w:val="00533B73"/>
    <w:rsid w:val="00535D36"/>
    <w:rsid w:val="0053651A"/>
    <w:rsid w:val="00536679"/>
    <w:rsid w:val="00536F86"/>
    <w:rsid w:val="00537C52"/>
    <w:rsid w:val="00540C54"/>
    <w:rsid w:val="00541575"/>
    <w:rsid w:val="00544A7B"/>
    <w:rsid w:val="005509FA"/>
    <w:rsid w:val="00560460"/>
    <w:rsid w:val="00565001"/>
    <w:rsid w:val="00566120"/>
    <w:rsid w:val="0057401F"/>
    <w:rsid w:val="00577B58"/>
    <w:rsid w:val="00581702"/>
    <w:rsid w:val="00583460"/>
    <w:rsid w:val="0058774F"/>
    <w:rsid w:val="00593AFF"/>
    <w:rsid w:val="00595044"/>
    <w:rsid w:val="00597141"/>
    <w:rsid w:val="005A31A4"/>
    <w:rsid w:val="005A3DB7"/>
    <w:rsid w:val="005A43DE"/>
    <w:rsid w:val="005A7C73"/>
    <w:rsid w:val="005B1459"/>
    <w:rsid w:val="005B1729"/>
    <w:rsid w:val="005B37F3"/>
    <w:rsid w:val="005B4DF9"/>
    <w:rsid w:val="005B65F5"/>
    <w:rsid w:val="005C0562"/>
    <w:rsid w:val="005C4684"/>
    <w:rsid w:val="005D004E"/>
    <w:rsid w:val="005D29A2"/>
    <w:rsid w:val="005D723F"/>
    <w:rsid w:val="005E1447"/>
    <w:rsid w:val="005E3B52"/>
    <w:rsid w:val="005F474D"/>
    <w:rsid w:val="006002A1"/>
    <w:rsid w:val="00603CFD"/>
    <w:rsid w:val="00607559"/>
    <w:rsid w:val="00611704"/>
    <w:rsid w:val="00611A6E"/>
    <w:rsid w:val="006120E1"/>
    <w:rsid w:val="00613297"/>
    <w:rsid w:val="00614835"/>
    <w:rsid w:val="00615841"/>
    <w:rsid w:val="00616CF5"/>
    <w:rsid w:val="0061717E"/>
    <w:rsid w:val="00617554"/>
    <w:rsid w:val="00617EC6"/>
    <w:rsid w:val="006227FF"/>
    <w:rsid w:val="006265EF"/>
    <w:rsid w:val="00636295"/>
    <w:rsid w:val="00640441"/>
    <w:rsid w:val="00641F7D"/>
    <w:rsid w:val="006432F1"/>
    <w:rsid w:val="0064367A"/>
    <w:rsid w:val="0064403B"/>
    <w:rsid w:val="006450BE"/>
    <w:rsid w:val="00646257"/>
    <w:rsid w:val="00651D81"/>
    <w:rsid w:val="00654FDD"/>
    <w:rsid w:val="00661C75"/>
    <w:rsid w:val="00664253"/>
    <w:rsid w:val="00664359"/>
    <w:rsid w:val="0066667F"/>
    <w:rsid w:val="006734F3"/>
    <w:rsid w:val="00675AC3"/>
    <w:rsid w:val="00676980"/>
    <w:rsid w:val="006771E8"/>
    <w:rsid w:val="00685888"/>
    <w:rsid w:val="00685F62"/>
    <w:rsid w:val="006878A6"/>
    <w:rsid w:val="00690180"/>
    <w:rsid w:val="00694270"/>
    <w:rsid w:val="006A0986"/>
    <w:rsid w:val="006A1242"/>
    <w:rsid w:val="006A2D83"/>
    <w:rsid w:val="006A3B50"/>
    <w:rsid w:val="006A3F57"/>
    <w:rsid w:val="006A71CC"/>
    <w:rsid w:val="006B2297"/>
    <w:rsid w:val="006B2392"/>
    <w:rsid w:val="006B65AD"/>
    <w:rsid w:val="006C45C1"/>
    <w:rsid w:val="006C66A2"/>
    <w:rsid w:val="006D0339"/>
    <w:rsid w:val="006D1A0E"/>
    <w:rsid w:val="006D38AC"/>
    <w:rsid w:val="006D495C"/>
    <w:rsid w:val="006D579D"/>
    <w:rsid w:val="006D74CA"/>
    <w:rsid w:val="006E0488"/>
    <w:rsid w:val="006E21AD"/>
    <w:rsid w:val="006E259D"/>
    <w:rsid w:val="006E31BD"/>
    <w:rsid w:val="006E3D4D"/>
    <w:rsid w:val="006E4735"/>
    <w:rsid w:val="006E4CFB"/>
    <w:rsid w:val="006E54BD"/>
    <w:rsid w:val="006F1788"/>
    <w:rsid w:val="006F329D"/>
    <w:rsid w:val="006F3C58"/>
    <w:rsid w:val="006F5428"/>
    <w:rsid w:val="006F610E"/>
    <w:rsid w:val="006F6AD6"/>
    <w:rsid w:val="0070321F"/>
    <w:rsid w:val="00707B68"/>
    <w:rsid w:val="00707F3B"/>
    <w:rsid w:val="0071132F"/>
    <w:rsid w:val="00713220"/>
    <w:rsid w:val="00713CAD"/>
    <w:rsid w:val="00714061"/>
    <w:rsid w:val="00716849"/>
    <w:rsid w:val="00717E83"/>
    <w:rsid w:val="00721C64"/>
    <w:rsid w:val="00721C92"/>
    <w:rsid w:val="007226D2"/>
    <w:rsid w:val="0072429C"/>
    <w:rsid w:val="00732596"/>
    <w:rsid w:val="007370CF"/>
    <w:rsid w:val="00741A8C"/>
    <w:rsid w:val="00743724"/>
    <w:rsid w:val="00746821"/>
    <w:rsid w:val="00754232"/>
    <w:rsid w:val="00756626"/>
    <w:rsid w:val="007647E3"/>
    <w:rsid w:val="00764AA0"/>
    <w:rsid w:val="007652AE"/>
    <w:rsid w:val="00765674"/>
    <w:rsid w:val="00767876"/>
    <w:rsid w:val="00770D4C"/>
    <w:rsid w:val="00771083"/>
    <w:rsid w:val="0077422A"/>
    <w:rsid w:val="00775DB0"/>
    <w:rsid w:val="007815F6"/>
    <w:rsid w:val="00790CF1"/>
    <w:rsid w:val="00793531"/>
    <w:rsid w:val="007939C4"/>
    <w:rsid w:val="00793E7D"/>
    <w:rsid w:val="007965BF"/>
    <w:rsid w:val="00797C5F"/>
    <w:rsid w:val="007A0C1C"/>
    <w:rsid w:val="007A603B"/>
    <w:rsid w:val="007B03FA"/>
    <w:rsid w:val="007B15DA"/>
    <w:rsid w:val="007B1B91"/>
    <w:rsid w:val="007B1CBD"/>
    <w:rsid w:val="007B57B8"/>
    <w:rsid w:val="007C0F0E"/>
    <w:rsid w:val="007C350D"/>
    <w:rsid w:val="007C3DC5"/>
    <w:rsid w:val="007C79DE"/>
    <w:rsid w:val="007D0CEB"/>
    <w:rsid w:val="007D1F20"/>
    <w:rsid w:val="007D27E8"/>
    <w:rsid w:val="007D3FDE"/>
    <w:rsid w:val="007E61B4"/>
    <w:rsid w:val="007E75BA"/>
    <w:rsid w:val="007F0162"/>
    <w:rsid w:val="007F53AC"/>
    <w:rsid w:val="007F57AB"/>
    <w:rsid w:val="00803479"/>
    <w:rsid w:val="008066E5"/>
    <w:rsid w:val="0081201E"/>
    <w:rsid w:val="00812955"/>
    <w:rsid w:val="00812F33"/>
    <w:rsid w:val="00816844"/>
    <w:rsid w:val="00816B68"/>
    <w:rsid w:val="00817C23"/>
    <w:rsid w:val="0082018B"/>
    <w:rsid w:val="008224AD"/>
    <w:rsid w:val="00825643"/>
    <w:rsid w:val="00825988"/>
    <w:rsid w:val="008323AD"/>
    <w:rsid w:val="00835762"/>
    <w:rsid w:val="00840130"/>
    <w:rsid w:val="00840C76"/>
    <w:rsid w:val="00843665"/>
    <w:rsid w:val="00845A8D"/>
    <w:rsid w:val="0084681A"/>
    <w:rsid w:val="008474F9"/>
    <w:rsid w:val="00847A5C"/>
    <w:rsid w:val="008502DF"/>
    <w:rsid w:val="00853718"/>
    <w:rsid w:val="00854F09"/>
    <w:rsid w:val="00862F42"/>
    <w:rsid w:val="00864C6A"/>
    <w:rsid w:val="008744B6"/>
    <w:rsid w:val="00875559"/>
    <w:rsid w:val="008757CC"/>
    <w:rsid w:val="0087753B"/>
    <w:rsid w:val="00880ABC"/>
    <w:rsid w:val="00882949"/>
    <w:rsid w:val="008843D3"/>
    <w:rsid w:val="00886FDE"/>
    <w:rsid w:val="00887632"/>
    <w:rsid w:val="00890088"/>
    <w:rsid w:val="008907D8"/>
    <w:rsid w:val="008944EC"/>
    <w:rsid w:val="0089726F"/>
    <w:rsid w:val="008A1797"/>
    <w:rsid w:val="008A257A"/>
    <w:rsid w:val="008A259D"/>
    <w:rsid w:val="008A2910"/>
    <w:rsid w:val="008A32EB"/>
    <w:rsid w:val="008A5447"/>
    <w:rsid w:val="008A7F85"/>
    <w:rsid w:val="008B0BB5"/>
    <w:rsid w:val="008B2699"/>
    <w:rsid w:val="008B32E2"/>
    <w:rsid w:val="008B42C0"/>
    <w:rsid w:val="008B4CA8"/>
    <w:rsid w:val="008B72B3"/>
    <w:rsid w:val="008C1FAB"/>
    <w:rsid w:val="008C3AD0"/>
    <w:rsid w:val="008C737B"/>
    <w:rsid w:val="008D2992"/>
    <w:rsid w:val="008D2AF5"/>
    <w:rsid w:val="008D3F37"/>
    <w:rsid w:val="008D6061"/>
    <w:rsid w:val="008D6B3A"/>
    <w:rsid w:val="008E4035"/>
    <w:rsid w:val="008E5CDE"/>
    <w:rsid w:val="008E7492"/>
    <w:rsid w:val="008E7F00"/>
    <w:rsid w:val="008F0A9E"/>
    <w:rsid w:val="008F2800"/>
    <w:rsid w:val="008F4E89"/>
    <w:rsid w:val="0090346C"/>
    <w:rsid w:val="00906FFA"/>
    <w:rsid w:val="00907281"/>
    <w:rsid w:val="0090729D"/>
    <w:rsid w:val="00911C31"/>
    <w:rsid w:val="00914013"/>
    <w:rsid w:val="0091434D"/>
    <w:rsid w:val="00915D81"/>
    <w:rsid w:val="0091668B"/>
    <w:rsid w:val="00930CBB"/>
    <w:rsid w:val="00930E92"/>
    <w:rsid w:val="00930EE0"/>
    <w:rsid w:val="00932C84"/>
    <w:rsid w:val="00934B44"/>
    <w:rsid w:val="0093744D"/>
    <w:rsid w:val="009431E0"/>
    <w:rsid w:val="00944238"/>
    <w:rsid w:val="009457AB"/>
    <w:rsid w:val="00945EF0"/>
    <w:rsid w:val="009470F3"/>
    <w:rsid w:val="00953BF6"/>
    <w:rsid w:val="009556DF"/>
    <w:rsid w:val="0096036B"/>
    <w:rsid w:val="00960C95"/>
    <w:rsid w:val="00970032"/>
    <w:rsid w:val="00972789"/>
    <w:rsid w:val="00973D07"/>
    <w:rsid w:val="009758BA"/>
    <w:rsid w:val="009762DA"/>
    <w:rsid w:val="0098325E"/>
    <w:rsid w:val="0098725D"/>
    <w:rsid w:val="009874EB"/>
    <w:rsid w:val="00987B72"/>
    <w:rsid w:val="00987CC8"/>
    <w:rsid w:val="00990FC7"/>
    <w:rsid w:val="009920E2"/>
    <w:rsid w:val="0099380D"/>
    <w:rsid w:val="009951E4"/>
    <w:rsid w:val="009A27BF"/>
    <w:rsid w:val="009B163B"/>
    <w:rsid w:val="009B1A29"/>
    <w:rsid w:val="009B4E01"/>
    <w:rsid w:val="009C102F"/>
    <w:rsid w:val="009C3C2F"/>
    <w:rsid w:val="009C43AF"/>
    <w:rsid w:val="009C499B"/>
    <w:rsid w:val="009C4B31"/>
    <w:rsid w:val="009C5305"/>
    <w:rsid w:val="009C5D46"/>
    <w:rsid w:val="009C71E5"/>
    <w:rsid w:val="009D155C"/>
    <w:rsid w:val="009D2576"/>
    <w:rsid w:val="009D3557"/>
    <w:rsid w:val="009D370F"/>
    <w:rsid w:val="009D3F1E"/>
    <w:rsid w:val="009D4238"/>
    <w:rsid w:val="009D6629"/>
    <w:rsid w:val="009D70CC"/>
    <w:rsid w:val="009E00FF"/>
    <w:rsid w:val="009E25F8"/>
    <w:rsid w:val="009E34E7"/>
    <w:rsid w:val="009E5119"/>
    <w:rsid w:val="009E541E"/>
    <w:rsid w:val="009E5BF2"/>
    <w:rsid w:val="009E5E25"/>
    <w:rsid w:val="009E7DCE"/>
    <w:rsid w:val="009F5024"/>
    <w:rsid w:val="00A1178F"/>
    <w:rsid w:val="00A11937"/>
    <w:rsid w:val="00A11F7A"/>
    <w:rsid w:val="00A131BE"/>
    <w:rsid w:val="00A131C3"/>
    <w:rsid w:val="00A24A5C"/>
    <w:rsid w:val="00A26329"/>
    <w:rsid w:val="00A33D57"/>
    <w:rsid w:val="00A35DB4"/>
    <w:rsid w:val="00A368BA"/>
    <w:rsid w:val="00A37B47"/>
    <w:rsid w:val="00A4082B"/>
    <w:rsid w:val="00A41834"/>
    <w:rsid w:val="00A41D19"/>
    <w:rsid w:val="00A518A9"/>
    <w:rsid w:val="00A51E42"/>
    <w:rsid w:val="00A547D1"/>
    <w:rsid w:val="00A54E28"/>
    <w:rsid w:val="00A57127"/>
    <w:rsid w:val="00A611CD"/>
    <w:rsid w:val="00A64531"/>
    <w:rsid w:val="00A65A8F"/>
    <w:rsid w:val="00A677D0"/>
    <w:rsid w:val="00A678FD"/>
    <w:rsid w:val="00A70B76"/>
    <w:rsid w:val="00A71CA9"/>
    <w:rsid w:val="00A73D07"/>
    <w:rsid w:val="00A765EE"/>
    <w:rsid w:val="00A77A08"/>
    <w:rsid w:val="00A80946"/>
    <w:rsid w:val="00A809A1"/>
    <w:rsid w:val="00A84760"/>
    <w:rsid w:val="00A878DD"/>
    <w:rsid w:val="00A90ED7"/>
    <w:rsid w:val="00A928AE"/>
    <w:rsid w:val="00A9334E"/>
    <w:rsid w:val="00AA28BE"/>
    <w:rsid w:val="00AA31D4"/>
    <w:rsid w:val="00AA3252"/>
    <w:rsid w:val="00AA4559"/>
    <w:rsid w:val="00AA4818"/>
    <w:rsid w:val="00AA5B07"/>
    <w:rsid w:val="00AA61F7"/>
    <w:rsid w:val="00AA7691"/>
    <w:rsid w:val="00AB02E1"/>
    <w:rsid w:val="00AB7B0F"/>
    <w:rsid w:val="00AC21AC"/>
    <w:rsid w:val="00AC3A4A"/>
    <w:rsid w:val="00AC5A21"/>
    <w:rsid w:val="00AC69D8"/>
    <w:rsid w:val="00AD07AC"/>
    <w:rsid w:val="00AD252D"/>
    <w:rsid w:val="00AD561A"/>
    <w:rsid w:val="00AD59C7"/>
    <w:rsid w:val="00AE3297"/>
    <w:rsid w:val="00AE32AE"/>
    <w:rsid w:val="00AF1745"/>
    <w:rsid w:val="00B0022A"/>
    <w:rsid w:val="00B027DD"/>
    <w:rsid w:val="00B04872"/>
    <w:rsid w:val="00B0595B"/>
    <w:rsid w:val="00B05A80"/>
    <w:rsid w:val="00B115D0"/>
    <w:rsid w:val="00B136AE"/>
    <w:rsid w:val="00B15711"/>
    <w:rsid w:val="00B17381"/>
    <w:rsid w:val="00B20BFD"/>
    <w:rsid w:val="00B2160B"/>
    <w:rsid w:val="00B21EF1"/>
    <w:rsid w:val="00B22784"/>
    <w:rsid w:val="00B23D6F"/>
    <w:rsid w:val="00B244D7"/>
    <w:rsid w:val="00B338A4"/>
    <w:rsid w:val="00B33B96"/>
    <w:rsid w:val="00B36E25"/>
    <w:rsid w:val="00B41274"/>
    <w:rsid w:val="00B46EED"/>
    <w:rsid w:val="00B47544"/>
    <w:rsid w:val="00B512AF"/>
    <w:rsid w:val="00B54017"/>
    <w:rsid w:val="00B5639A"/>
    <w:rsid w:val="00B56690"/>
    <w:rsid w:val="00B57524"/>
    <w:rsid w:val="00B61AB0"/>
    <w:rsid w:val="00B63623"/>
    <w:rsid w:val="00B65A2C"/>
    <w:rsid w:val="00B65AED"/>
    <w:rsid w:val="00B7049C"/>
    <w:rsid w:val="00B713ED"/>
    <w:rsid w:val="00B748D5"/>
    <w:rsid w:val="00B75DBD"/>
    <w:rsid w:val="00B77B9E"/>
    <w:rsid w:val="00B82307"/>
    <w:rsid w:val="00B84E94"/>
    <w:rsid w:val="00B85CEF"/>
    <w:rsid w:val="00B8747B"/>
    <w:rsid w:val="00B87857"/>
    <w:rsid w:val="00B90E70"/>
    <w:rsid w:val="00B91E7C"/>
    <w:rsid w:val="00B92A1F"/>
    <w:rsid w:val="00B92AAA"/>
    <w:rsid w:val="00B9305B"/>
    <w:rsid w:val="00B931C7"/>
    <w:rsid w:val="00B94AF6"/>
    <w:rsid w:val="00B96694"/>
    <w:rsid w:val="00B97C69"/>
    <w:rsid w:val="00BA2142"/>
    <w:rsid w:val="00BA356E"/>
    <w:rsid w:val="00BA470E"/>
    <w:rsid w:val="00BA7F07"/>
    <w:rsid w:val="00BB01D7"/>
    <w:rsid w:val="00BB1EB0"/>
    <w:rsid w:val="00BC0ABD"/>
    <w:rsid w:val="00BC1831"/>
    <w:rsid w:val="00BC297D"/>
    <w:rsid w:val="00BC4004"/>
    <w:rsid w:val="00BC58A1"/>
    <w:rsid w:val="00BD1FB1"/>
    <w:rsid w:val="00BD2138"/>
    <w:rsid w:val="00BD4206"/>
    <w:rsid w:val="00BD44D7"/>
    <w:rsid w:val="00BD7125"/>
    <w:rsid w:val="00BE0E43"/>
    <w:rsid w:val="00BE1529"/>
    <w:rsid w:val="00BE15B4"/>
    <w:rsid w:val="00BE3974"/>
    <w:rsid w:val="00BE64E0"/>
    <w:rsid w:val="00BF1A3F"/>
    <w:rsid w:val="00BF2679"/>
    <w:rsid w:val="00BF3CAF"/>
    <w:rsid w:val="00BF684C"/>
    <w:rsid w:val="00C00771"/>
    <w:rsid w:val="00C01275"/>
    <w:rsid w:val="00C012A7"/>
    <w:rsid w:val="00C01456"/>
    <w:rsid w:val="00C04E8C"/>
    <w:rsid w:val="00C05CF3"/>
    <w:rsid w:val="00C07E9F"/>
    <w:rsid w:val="00C1405C"/>
    <w:rsid w:val="00C15627"/>
    <w:rsid w:val="00C21D27"/>
    <w:rsid w:val="00C21E0D"/>
    <w:rsid w:val="00C22886"/>
    <w:rsid w:val="00C230FD"/>
    <w:rsid w:val="00C25922"/>
    <w:rsid w:val="00C30E06"/>
    <w:rsid w:val="00C316CB"/>
    <w:rsid w:val="00C33140"/>
    <w:rsid w:val="00C40585"/>
    <w:rsid w:val="00C41797"/>
    <w:rsid w:val="00C41AFF"/>
    <w:rsid w:val="00C45EB6"/>
    <w:rsid w:val="00C47F50"/>
    <w:rsid w:val="00C557C2"/>
    <w:rsid w:val="00C57601"/>
    <w:rsid w:val="00C578D9"/>
    <w:rsid w:val="00C60DE1"/>
    <w:rsid w:val="00C63F8C"/>
    <w:rsid w:val="00C64A18"/>
    <w:rsid w:val="00C71776"/>
    <w:rsid w:val="00C7215D"/>
    <w:rsid w:val="00C755DE"/>
    <w:rsid w:val="00C76559"/>
    <w:rsid w:val="00C80747"/>
    <w:rsid w:val="00C8287B"/>
    <w:rsid w:val="00C8662C"/>
    <w:rsid w:val="00C86802"/>
    <w:rsid w:val="00C87DC4"/>
    <w:rsid w:val="00C90450"/>
    <w:rsid w:val="00C90671"/>
    <w:rsid w:val="00C92DE4"/>
    <w:rsid w:val="00C9361C"/>
    <w:rsid w:val="00C94B35"/>
    <w:rsid w:val="00C97455"/>
    <w:rsid w:val="00C9778D"/>
    <w:rsid w:val="00C97877"/>
    <w:rsid w:val="00CA027F"/>
    <w:rsid w:val="00CA44BD"/>
    <w:rsid w:val="00CA5D9A"/>
    <w:rsid w:val="00CA5FB8"/>
    <w:rsid w:val="00CA65F2"/>
    <w:rsid w:val="00CB1B60"/>
    <w:rsid w:val="00CB275D"/>
    <w:rsid w:val="00CB3C78"/>
    <w:rsid w:val="00CB4CD4"/>
    <w:rsid w:val="00CB56D1"/>
    <w:rsid w:val="00CB58CD"/>
    <w:rsid w:val="00CB5EE3"/>
    <w:rsid w:val="00CB76CE"/>
    <w:rsid w:val="00CC0086"/>
    <w:rsid w:val="00CC308C"/>
    <w:rsid w:val="00CC3856"/>
    <w:rsid w:val="00CC4589"/>
    <w:rsid w:val="00CC4B81"/>
    <w:rsid w:val="00CD3802"/>
    <w:rsid w:val="00CD6817"/>
    <w:rsid w:val="00CE1A0A"/>
    <w:rsid w:val="00CE26F8"/>
    <w:rsid w:val="00CE2BD8"/>
    <w:rsid w:val="00CE43A0"/>
    <w:rsid w:val="00CE4B01"/>
    <w:rsid w:val="00CF0A4E"/>
    <w:rsid w:val="00CF56CD"/>
    <w:rsid w:val="00CF5DBB"/>
    <w:rsid w:val="00CF6910"/>
    <w:rsid w:val="00CF7791"/>
    <w:rsid w:val="00D01023"/>
    <w:rsid w:val="00D01396"/>
    <w:rsid w:val="00D106E2"/>
    <w:rsid w:val="00D1099E"/>
    <w:rsid w:val="00D10B7C"/>
    <w:rsid w:val="00D202EB"/>
    <w:rsid w:val="00D2157B"/>
    <w:rsid w:val="00D215A5"/>
    <w:rsid w:val="00D21CAB"/>
    <w:rsid w:val="00D22DE9"/>
    <w:rsid w:val="00D24F70"/>
    <w:rsid w:val="00D253C9"/>
    <w:rsid w:val="00D2781F"/>
    <w:rsid w:val="00D30C2A"/>
    <w:rsid w:val="00D326EF"/>
    <w:rsid w:val="00D3281A"/>
    <w:rsid w:val="00D34418"/>
    <w:rsid w:val="00D3770E"/>
    <w:rsid w:val="00D37B2A"/>
    <w:rsid w:val="00D42CC4"/>
    <w:rsid w:val="00D45456"/>
    <w:rsid w:val="00D52D2A"/>
    <w:rsid w:val="00D54121"/>
    <w:rsid w:val="00D54EA5"/>
    <w:rsid w:val="00D60950"/>
    <w:rsid w:val="00D61036"/>
    <w:rsid w:val="00D63DEC"/>
    <w:rsid w:val="00D64E8D"/>
    <w:rsid w:val="00D65EBA"/>
    <w:rsid w:val="00D6681B"/>
    <w:rsid w:val="00D66C2A"/>
    <w:rsid w:val="00D67159"/>
    <w:rsid w:val="00D67524"/>
    <w:rsid w:val="00D67D77"/>
    <w:rsid w:val="00D67E19"/>
    <w:rsid w:val="00D71EBE"/>
    <w:rsid w:val="00D73FD4"/>
    <w:rsid w:val="00D75F84"/>
    <w:rsid w:val="00D77465"/>
    <w:rsid w:val="00D829B5"/>
    <w:rsid w:val="00D85CE6"/>
    <w:rsid w:val="00D86C0D"/>
    <w:rsid w:val="00D91A37"/>
    <w:rsid w:val="00D91AB9"/>
    <w:rsid w:val="00D927B4"/>
    <w:rsid w:val="00D95567"/>
    <w:rsid w:val="00D97C42"/>
    <w:rsid w:val="00DA165D"/>
    <w:rsid w:val="00DA57D7"/>
    <w:rsid w:val="00DA791F"/>
    <w:rsid w:val="00DB1E26"/>
    <w:rsid w:val="00DB274A"/>
    <w:rsid w:val="00DB4515"/>
    <w:rsid w:val="00DB55A3"/>
    <w:rsid w:val="00DC1FD2"/>
    <w:rsid w:val="00DC68C4"/>
    <w:rsid w:val="00DD0832"/>
    <w:rsid w:val="00DD1894"/>
    <w:rsid w:val="00DD59F0"/>
    <w:rsid w:val="00DD62BD"/>
    <w:rsid w:val="00DE559A"/>
    <w:rsid w:val="00DE5ABC"/>
    <w:rsid w:val="00DF4F37"/>
    <w:rsid w:val="00DF4F6E"/>
    <w:rsid w:val="00DF6615"/>
    <w:rsid w:val="00DF696F"/>
    <w:rsid w:val="00E01D7D"/>
    <w:rsid w:val="00E047D3"/>
    <w:rsid w:val="00E04CA0"/>
    <w:rsid w:val="00E05A51"/>
    <w:rsid w:val="00E076F7"/>
    <w:rsid w:val="00E077FE"/>
    <w:rsid w:val="00E112B7"/>
    <w:rsid w:val="00E137C1"/>
    <w:rsid w:val="00E20E98"/>
    <w:rsid w:val="00E21A49"/>
    <w:rsid w:val="00E2445E"/>
    <w:rsid w:val="00E24DFC"/>
    <w:rsid w:val="00E25A1E"/>
    <w:rsid w:val="00E3062A"/>
    <w:rsid w:val="00E31D84"/>
    <w:rsid w:val="00E36ED9"/>
    <w:rsid w:val="00E42360"/>
    <w:rsid w:val="00E42F4C"/>
    <w:rsid w:val="00E44D43"/>
    <w:rsid w:val="00E459D9"/>
    <w:rsid w:val="00E4721F"/>
    <w:rsid w:val="00E473E3"/>
    <w:rsid w:val="00E47CCB"/>
    <w:rsid w:val="00E50F78"/>
    <w:rsid w:val="00E55F71"/>
    <w:rsid w:val="00E63B16"/>
    <w:rsid w:val="00E7031F"/>
    <w:rsid w:val="00E73B2C"/>
    <w:rsid w:val="00E7523D"/>
    <w:rsid w:val="00E75D1E"/>
    <w:rsid w:val="00E7611F"/>
    <w:rsid w:val="00E873BE"/>
    <w:rsid w:val="00E9019B"/>
    <w:rsid w:val="00E91AC4"/>
    <w:rsid w:val="00E94AAB"/>
    <w:rsid w:val="00E9613B"/>
    <w:rsid w:val="00EA093D"/>
    <w:rsid w:val="00EA1CEA"/>
    <w:rsid w:val="00EA227D"/>
    <w:rsid w:val="00EA61BA"/>
    <w:rsid w:val="00EA7579"/>
    <w:rsid w:val="00EB3611"/>
    <w:rsid w:val="00EC1C95"/>
    <w:rsid w:val="00EC1FEF"/>
    <w:rsid w:val="00EC4718"/>
    <w:rsid w:val="00EC4E21"/>
    <w:rsid w:val="00EC5429"/>
    <w:rsid w:val="00ED4500"/>
    <w:rsid w:val="00ED596D"/>
    <w:rsid w:val="00ED796B"/>
    <w:rsid w:val="00ED7F9D"/>
    <w:rsid w:val="00EE08EC"/>
    <w:rsid w:val="00EE0C0C"/>
    <w:rsid w:val="00EE3D4D"/>
    <w:rsid w:val="00EE5C9D"/>
    <w:rsid w:val="00EF0355"/>
    <w:rsid w:val="00EF29BA"/>
    <w:rsid w:val="00EF2E82"/>
    <w:rsid w:val="00EF4319"/>
    <w:rsid w:val="00EF43BD"/>
    <w:rsid w:val="00EF49C4"/>
    <w:rsid w:val="00EF4BEB"/>
    <w:rsid w:val="00EF515C"/>
    <w:rsid w:val="00EF5FD5"/>
    <w:rsid w:val="00EF7AA0"/>
    <w:rsid w:val="00F02232"/>
    <w:rsid w:val="00F02798"/>
    <w:rsid w:val="00F03260"/>
    <w:rsid w:val="00F04566"/>
    <w:rsid w:val="00F05160"/>
    <w:rsid w:val="00F06E8E"/>
    <w:rsid w:val="00F07BB9"/>
    <w:rsid w:val="00F1305F"/>
    <w:rsid w:val="00F17148"/>
    <w:rsid w:val="00F17278"/>
    <w:rsid w:val="00F1787F"/>
    <w:rsid w:val="00F21696"/>
    <w:rsid w:val="00F224D7"/>
    <w:rsid w:val="00F23014"/>
    <w:rsid w:val="00F2592E"/>
    <w:rsid w:val="00F32F10"/>
    <w:rsid w:val="00F340EB"/>
    <w:rsid w:val="00F42B6C"/>
    <w:rsid w:val="00F45CDA"/>
    <w:rsid w:val="00F468E1"/>
    <w:rsid w:val="00F50AA5"/>
    <w:rsid w:val="00F510FE"/>
    <w:rsid w:val="00F5135D"/>
    <w:rsid w:val="00F5384F"/>
    <w:rsid w:val="00F539FB"/>
    <w:rsid w:val="00F560B5"/>
    <w:rsid w:val="00F61036"/>
    <w:rsid w:val="00F62C2E"/>
    <w:rsid w:val="00F62DE7"/>
    <w:rsid w:val="00F6362E"/>
    <w:rsid w:val="00F66BC5"/>
    <w:rsid w:val="00F711E0"/>
    <w:rsid w:val="00F77F1A"/>
    <w:rsid w:val="00F803C3"/>
    <w:rsid w:val="00F83B76"/>
    <w:rsid w:val="00F86AA8"/>
    <w:rsid w:val="00F876B2"/>
    <w:rsid w:val="00F90AAE"/>
    <w:rsid w:val="00F9381A"/>
    <w:rsid w:val="00F955D6"/>
    <w:rsid w:val="00F975B1"/>
    <w:rsid w:val="00FA6A48"/>
    <w:rsid w:val="00FA7C92"/>
    <w:rsid w:val="00FB15CB"/>
    <w:rsid w:val="00FB3B38"/>
    <w:rsid w:val="00FC70E7"/>
    <w:rsid w:val="00FD14CE"/>
    <w:rsid w:val="00FD297C"/>
    <w:rsid w:val="00FD570F"/>
    <w:rsid w:val="00FE5193"/>
    <w:rsid w:val="00FE6BBD"/>
    <w:rsid w:val="00FE7290"/>
    <w:rsid w:val="00FF05B4"/>
    <w:rsid w:val="00FF0C06"/>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0460"/>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
    <w:basedOn w:val="Normal"/>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lagriglia4-colore51">
    <w:name w:val="Tabella griglia 4 - colo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93531"/>
    <w:rPr>
      <w:sz w:val="24"/>
      <w:szCs w:val="24"/>
    </w:rPr>
  </w:style>
  <w:style w:type="character" w:customStyle="1" w:styleId="UnresolvedMention2">
    <w:name w:val="Unresolved Mention2"/>
    <w:basedOn w:val="DefaultParagraphFont"/>
    <w:uiPriority w:val="99"/>
    <w:semiHidden/>
    <w:unhideWhenUsed/>
    <w:rsid w:val="002F6699"/>
    <w:rPr>
      <w:color w:val="605E5C"/>
      <w:shd w:val="clear" w:color="auto" w:fill="E1DFDD"/>
    </w:rPr>
  </w:style>
  <w:style w:type="paragraph" w:styleId="BodyText3">
    <w:name w:val="Body Text 3"/>
    <w:basedOn w:val="Normal"/>
    <w:link w:val="BodyText3Char"/>
    <w:semiHidden/>
    <w:unhideWhenUsed/>
    <w:rsid w:val="00F803C3"/>
    <w:pPr>
      <w:spacing w:after="120"/>
    </w:pPr>
    <w:rPr>
      <w:sz w:val="16"/>
      <w:szCs w:val="16"/>
    </w:rPr>
  </w:style>
  <w:style w:type="character" w:customStyle="1" w:styleId="BodyText3Char">
    <w:name w:val="Body Text 3 Char"/>
    <w:basedOn w:val="DefaultParagraphFont"/>
    <w:link w:val="BodyText3"/>
    <w:semiHidden/>
    <w:rsid w:val="00F803C3"/>
    <w:rPr>
      <w:sz w:val="16"/>
      <w:szCs w:val="16"/>
    </w:rPr>
  </w:style>
  <w:style w:type="character" w:customStyle="1" w:styleId="UnresolvedMention3">
    <w:name w:val="Unresolved Mention3"/>
    <w:basedOn w:val="DefaultParagraphFont"/>
    <w:uiPriority w:val="99"/>
    <w:semiHidden/>
    <w:unhideWhenUsed/>
    <w:rsid w:val="00EF7AA0"/>
    <w:rPr>
      <w:color w:val="605E5C"/>
      <w:shd w:val="clear" w:color="auto" w:fill="E1DFDD"/>
    </w:rPr>
  </w:style>
  <w:style w:type="paragraph" w:customStyle="1" w:styleId="Text">
    <w:name w:val="Text"/>
    <w:basedOn w:val="Normal"/>
    <w:link w:val="TextChar"/>
    <w:rsid w:val="00803479"/>
    <w:pPr>
      <w:widowControl w:val="0"/>
      <w:autoSpaceDE w:val="0"/>
      <w:autoSpaceDN w:val="0"/>
      <w:adjustRightInd w:val="0"/>
      <w:spacing w:before="120" w:after="120"/>
      <w:jc w:val="both"/>
    </w:pPr>
    <w:rPr>
      <w:rFonts w:eastAsia="SimSun"/>
      <w:szCs w:val="28"/>
      <w:lang w:eastAsia="zh-CN"/>
    </w:rPr>
  </w:style>
  <w:style w:type="character" w:customStyle="1" w:styleId="TextChar">
    <w:name w:val="Text Char"/>
    <w:link w:val="Text"/>
    <w:rsid w:val="00803479"/>
    <w:rPr>
      <w:rFonts w:eastAsia="SimSun"/>
      <w:sz w:val="24"/>
      <w:szCs w:val="28"/>
      <w:lang w:eastAsia="zh-CN"/>
    </w:rPr>
  </w:style>
  <w:style w:type="paragraph" w:customStyle="1" w:styleId="HeadingThree">
    <w:name w:val="Heading Three"/>
    <w:basedOn w:val="Normal"/>
    <w:rsid w:val="00803479"/>
    <w:pPr>
      <w:widowControl w:val="0"/>
      <w:autoSpaceDE w:val="0"/>
      <w:autoSpaceDN w:val="0"/>
      <w:adjustRightInd w:val="0"/>
      <w:spacing w:before="120" w:after="120"/>
      <w:jc w:val="center"/>
      <w:outlineLvl w:val="0"/>
    </w:pPr>
    <w:rPr>
      <w:rFonts w:eastAsia="SimSun"/>
      <w:b/>
      <w:sz w:val="28"/>
      <w:lang w:val="en-GB" w:eastAsia="zh-CN"/>
    </w:rPr>
  </w:style>
  <w:style w:type="character" w:styleId="UnresolvedMention">
    <w:name w:val="Unresolved Mention"/>
    <w:basedOn w:val="DefaultParagraphFont"/>
    <w:uiPriority w:val="99"/>
    <w:semiHidden/>
    <w:unhideWhenUsed/>
    <w:rsid w:val="00BF684C"/>
    <w:rPr>
      <w:color w:val="605E5C"/>
      <w:shd w:val="clear" w:color="auto" w:fill="E1DFDD"/>
    </w:rPr>
  </w:style>
  <w:style w:type="character" w:styleId="Strong">
    <w:name w:val="Strong"/>
    <w:basedOn w:val="DefaultParagraphFont"/>
    <w:uiPriority w:val="22"/>
    <w:qFormat/>
    <w:rsid w:val="006002A1"/>
    <w:rPr>
      <w:b/>
      <w:bCs/>
    </w:rPr>
  </w:style>
  <w:style w:type="paragraph" w:styleId="NormalWeb">
    <w:name w:val="Normal (Web)"/>
    <w:basedOn w:val="Normal"/>
    <w:uiPriority w:val="99"/>
    <w:semiHidden/>
    <w:unhideWhenUsed/>
    <w:rsid w:val="00BC29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46277">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79502231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936061462">
      <w:bodyDiv w:val="1"/>
      <w:marLeft w:val="0"/>
      <w:marRight w:val="0"/>
      <w:marTop w:val="0"/>
      <w:marBottom w:val="0"/>
      <w:divBdr>
        <w:top w:val="none" w:sz="0" w:space="0" w:color="auto"/>
        <w:left w:val="none" w:sz="0" w:space="0" w:color="auto"/>
        <w:bottom w:val="none" w:sz="0" w:space="0" w:color="auto"/>
        <w:right w:val="none" w:sz="0" w:space="0" w:color="auto"/>
      </w:divBdr>
    </w:div>
    <w:div w:id="1046292555">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1913393461">
      <w:bodyDiv w:val="1"/>
      <w:marLeft w:val="0"/>
      <w:marRight w:val="0"/>
      <w:marTop w:val="0"/>
      <w:marBottom w:val="0"/>
      <w:divBdr>
        <w:top w:val="none" w:sz="0" w:space="0" w:color="auto"/>
        <w:left w:val="none" w:sz="0" w:space="0" w:color="auto"/>
        <w:bottom w:val="none" w:sz="0" w:space="0" w:color="auto"/>
        <w:right w:val="none" w:sz="0" w:space="0" w:color="auto"/>
      </w:divBdr>
    </w:div>
    <w:div w:id="207088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ad.org/project-procur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1F6E2-AAB5-4307-A822-97A9653FA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3.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customXml/itemProps4.xml><?xml version="1.0" encoding="utf-8"?>
<ds:datastoreItem xmlns:ds="http://schemas.openxmlformats.org/officeDocument/2006/customXml" ds:itemID="{40E67304-B5D1-4323-B6CD-E89E21ECB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2960</Words>
  <Characters>16875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16th November 2007</vt:lpstr>
    </vt:vector>
  </TitlesOfParts>
  <Company>Crown Agents</Company>
  <LinksUpToDate>false</LinksUpToDate>
  <CharactersWithSpaces>19796</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PC</cp:lastModifiedBy>
  <cp:revision>5</cp:revision>
  <cp:lastPrinted>2020-03-04T16:24:00Z</cp:lastPrinted>
  <dcterms:created xsi:type="dcterms:W3CDTF">2025-06-12T09:12:00Z</dcterms:created>
  <dcterms:modified xsi:type="dcterms:W3CDTF">2025-06-12T09:21:00Z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y fmtid="{D5CDD505-2E9C-101B-9397-08002B2CF9AE}" pid="5" name="MediaServiceImageTags">
    <vt:lpwstr/>
  </property>
</Properties>
</file>