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80A" w:rsidRPr="003E5AF0" w:rsidRDefault="00CB480A" w:rsidP="00E411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r-Latn-CS"/>
        </w:rPr>
      </w:pPr>
      <w:bookmarkStart w:id="0" w:name="_GoBack"/>
      <w:bookmarkEnd w:id="0"/>
      <w:proofErr w:type="spellStart"/>
      <w:r w:rsidRPr="003E5AF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r-Latn-CS"/>
        </w:rPr>
        <w:t>Poziv</w:t>
      </w:r>
      <w:proofErr w:type="spellEnd"/>
    </w:p>
    <w:p w:rsidR="00CB480A" w:rsidRPr="003E5AF0" w:rsidRDefault="00CB480A" w:rsidP="00E411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E5AF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r-Latn-CS"/>
        </w:rPr>
        <w:t xml:space="preserve">za </w:t>
      </w:r>
      <w:proofErr w:type="spellStart"/>
      <w:r w:rsidRPr="003E5AF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r-Latn-CS"/>
        </w:rPr>
        <w:t>prijavljivanje</w:t>
      </w:r>
      <w:proofErr w:type="spellEnd"/>
      <w:r w:rsidRPr="003E5AF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r-Latn-CS"/>
        </w:rPr>
        <w:t xml:space="preserve"> </w:t>
      </w:r>
      <w:proofErr w:type="spellStart"/>
      <w:r w:rsidRPr="003E5AF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r-Latn-CS"/>
        </w:rPr>
        <w:t>kandidata</w:t>
      </w:r>
      <w:proofErr w:type="spellEnd"/>
      <w:r w:rsidRPr="003E5AF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r-Latn-CS"/>
        </w:rPr>
        <w:t xml:space="preserve"> za </w:t>
      </w:r>
      <w:proofErr w:type="spellStart"/>
      <w:r w:rsidRPr="003E5AF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r-Latn-CS"/>
        </w:rPr>
        <w:t>polaganje</w:t>
      </w:r>
      <w:proofErr w:type="spellEnd"/>
      <w:r w:rsidRPr="003E5AF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r-Latn-CS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b/>
          <w:sz w:val="24"/>
          <w:szCs w:val="24"/>
        </w:rPr>
        <w:t>drugog</w:t>
      </w:r>
      <w:proofErr w:type="spellEnd"/>
      <w:r w:rsidRPr="003E5AF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b/>
          <w:sz w:val="24"/>
          <w:szCs w:val="24"/>
        </w:rPr>
        <w:t>stručnog</w:t>
      </w:r>
      <w:proofErr w:type="spellEnd"/>
      <w:r w:rsidRPr="003E5AF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b/>
          <w:sz w:val="24"/>
          <w:szCs w:val="24"/>
        </w:rPr>
        <w:t>ispita</w:t>
      </w:r>
      <w:proofErr w:type="spellEnd"/>
      <w:r w:rsidRPr="003E5AF0">
        <w:rPr>
          <w:rFonts w:ascii="Times New Roman" w:eastAsia="Calibri" w:hAnsi="Times New Roman" w:cs="Times New Roman"/>
          <w:b/>
          <w:sz w:val="24"/>
          <w:szCs w:val="24"/>
        </w:rPr>
        <w:t xml:space="preserve"> za rad</w:t>
      </w:r>
      <w:r w:rsidR="00AB677C" w:rsidRPr="003E5AF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E5AF0">
        <w:rPr>
          <w:rFonts w:ascii="Times New Roman" w:eastAsia="Calibri" w:hAnsi="Times New Roman" w:cs="Times New Roman"/>
          <w:b/>
          <w:sz w:val="24"/>
          <w:szCs w:val="24"/>
        </w:rPr>
        <w:t xml:space="preserve">u </w:t>
      </w:r>
      <w:proofErr w:type="spellStart"/>
      <w:r w:rsidRPr="003E5AF0">
        <w:rPr>
          <w:rFonts w:ascii="Times New Roman" w:eastAsia="Calibri" w:hAnsi="Times New Roman" w:cs="Times New Roman"/>
          <w:b/>
          <w:sz w:val="24"/>
          <w:szCs w:val="24"/>
        </w:rPr>
        <w:t>državnim</w:t>
      </w:r>
      <w:proofErr w:type="spellEnd"/>
      <w:r w:rsidRPr="003E5AF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b/>
          <w:sz w:val="24"/>
          <w:szCs w:val="24"/>
        </w:rPr>
        <w:t>organima</w:t>
      </w:r>
      <w:proofErr w:type="spellEnd"/>
      <w:r w:rsidRPr="003E5AF0">
        <w:rPr>
          <w:rFonts w:ascii="Times New Roman" w:eastAsia="Calibri" w:hAnsi="Times New Roman" w:cs="Times New Roman"/>
          <w:b/>
          <w:sz w:val="24"/>
          <w:szCs w:val="24"/>
        </w:rPr>
        <w:t xml:space="preserve"> u </w:t>
      </w:r>
      <w:proofErr w:type="spellStart"/>
      <w:r w:rsidRPr="003E5AF0">
        <w:rPr>
          <w:rFonts w:ascii="Times New Roman" w:eastAsia="Calibri" w:hAnsi="Times New Roman" w:cs="Times New Roman"/>
          <w:b/>
          <w:sz w:val="24"/>
          <w:szCs w:val="24"/>
        </w:rPr>
        <w:t>oblasti</w:t>
      </w:r>
      <w:proofErr w:type="spellEnd"/>
      <w:r w:rsidRPr="003E5AF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b/>
          <w:sz w:val="24"/>
          <w:szCs w:val="24"/>
        </w:rPr>
        <w:t>zaštite</w:t>
      </w:r>
      <w:proofErr w:type="spellEnd"/>
      <w:r w:rsidRPr="003E5AF0">
        <w:rPr>
          <w:rFonts w:ascii="Times New Roman" w:eastAsia="Calibri" w:hAnsi="Times New Roman" w:cs="Times New Roman"/>
          <w:b/>
          <w:sz w:val="24"/>
          <w:szCs w:val="24"/>
        </w:rPr>
        <w:t xml:space="preserve"> i </w:t>
      </w:r>
      <w:proofErr w:type="spellStart"/>
      <w:r w:rsidRPr="003E5AF0">
        <w:rPr>
          <w:rFonts w:ascii="Times New Roman" w:eastAsia="Calibri" w:hAnsi="Times New Roman" w:cs="Times New Roman"/>
          <w:b/>
          <w:sz w:val="24"/>
          <w:szCs w:val="24"/>
        </w:rPr>
        <w:t>spašavanja</w:t>
      </w:r>
      <w:proofErr w:type="spellEnd"/>
    </w:p>
    <w:p w:rsidR="008271EB" w:rsidRPr="003E5AF0" w:rsidRDefault="008271EB" w:rsidP="007F28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21052" w:rsidRPr="003E5AF0" w:rsidRDefault="00E21052" w:rsidP="007F28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B480A" w:rsidRPr="003E5AF0" w:rsidRDefault="00CB480A" w:rsidP="008271E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Zakazuje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se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polaganje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drugog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stručnog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ispita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za rad u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državnim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organima</w:t>
      </w:r>
      <w:proofErr w:type="spellEnd"/>
      <w:r w:rsidR="00744D74" w:rsidRPr="003E5AF0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="00744D74" w:rsidRPr="003E5AF0">
        <w:rPr>
          <w:rFonts w:ascii="Times New Roman" w:eastAsia="Calibri" w:hAnsi="Times New Roman" w:cs="Times New Roman"/>
          <w:sz w:val="24"/>
          <w:szCs w:val="24"/>
        </w:rPr>
        <w:t>oblasti</w:t>
      </w:r>
      <w:proofErr w:type="spellEnd"/>
      <w:r w:rsidR="00744D74"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44D74" w:rsidRPr="003E5AF0">
        <w:rPr>
          <w:rFonts w:ascii="Times New Roman" w:eastAsia="Calibri" w:hAnsi="Times New Roman" w:cs="Times New Roman"/>
          <w:sz w:val="24"/>
          <w:szCs w:val="24"/>
        </w:rPr>
        <w:t>zaštite</w:t>
      </w:r>
      <w:proofErr w:type="spellEnd"/>
      <w:r w:rsidR="00744D74" w:rsidRPr="003E5AF0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proofErr w:type="spellStart"/>
      <w:r w:rsidR="00744D74" w:rsidRPr="003E5AF0">
        <w:rPr>
          <w:rFonts w:ascii="Times New Roman" w:eastAsia="Calibri" w:hAnsi="Times New Roman" w:cs="Times New Roman"/>
          <w:sz w:val="24"/>
          <w:szCs w:val="24"/>
        </w:rPr>
        <w:t>spašavanja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dana </w:t>
      </w:r>
      <w:r w:rsidR="004250AB">
        <w:rPr>
          <w:rFonts w:ascii="Times New Roman" w:eastAsia="Calibri" w:hAnsi="Times New Roman" w:cs="Times New Roman"/>
          <w:b/>
          <w:sz w:val="24"/>
          <w:szCs w:val="24"/>
        </w:rPr>
        <w:t>27</w:t>
      </w:r>
      <w:r w:rsidR="00744D74" w:rsidRPr="003E5AF0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proofErr w:type="spellStart"/>
      <w:r w:rsidR="004250AB">
        <w:rPr>
          <w:rFonts w:ascii="Times New Roman" w:eastAsia="Calibri" w:hAnsi="Times New Roman" w:cs="Times New Roman"/>
          <w:b/>
          <w:sz w:val="24"/>
          <w:szCs w:val="24"/>
        </w:rPr>
        <w:t>aprila</w:t>
      </w:r>
      <w:proofErr w:type="spellEnd"/>
      <w:r w:rsidR="00744D74" w:rsidRPr="003E5AF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4250AB">
        <w:rPr>
          <w:rFonts w:ascii="Times New Roman" w:eastAsia="Calibri" w:hAnsi="Times New Roman" w:cs="Times New Roman"/>
          <w:b/>
          <w:bCs/>
          <w:sz w:val="24"/>
          <w:szCs w:val="24"/>
        </w:rPr>
        <w:t>2026</w:t>
      </w:r>
      <w:r w:rsidRPr="003E5AF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4258DD" w:rsidRPr="003E5AF0">
        <w:rPr>
          <w:rFonts w:ascii="Times New Roman" w:eastAsia="Calibri" w:hAnsi="Times New Roman" w:cs="Times New Roman"/>
          <w:b/>
          <w:bCs/>
          <w:sz w:val="24"/>
          <w:szCs w:val="24"/>
        </w:rPr>
        <w:t>g</w:t>
      </w:r>
      <w:r w:rsidRPr="003E5AF0">
        <w:rPr>
          <w:rFonts w:ascii="Times New Roman" w:eastAsia="Calibri" w:hAnsi="Times New Roman" w:cs="Times New Roman"/>
          <w:b/>
          <w:bCs/>
          <w:sz w:val="24"/>
          <w:szCs w:val="24"/>
        </w:rPr>
        <w:t>odine</w:t>
      </w:r>
      <w:proofErr w:type="spellEnd"/>
      <w:r w:rsidR="004258DD" w:rsidRPr="003E5AF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u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prostorijama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b/>
          <w:sz w:val="24"/>
          <w:szCs w:val="24"/>
        </w:rPr>
        <w:t>Di</w:t>
      </w:r>
      <w:r w:rsidR="007E0CCE" w:rsidRPr="003E5AF0">
        <w:rPr>
          <w:rFonts w:ascii="Times New Roman" w:eastAsia="Calibri" w:hAnsi="Times New Roman" w:cs="Times New Roman"/>
          <w:b/>
          <w:sz w:val="24"/>
          <w:szCs w:val="24"/>
        </w:rPr>
        <w:t>rektorata</w:t>
      </w:r>
      <w:proofErr w:type="spellEnd"/>
      <w:r w:rsidR="007E0CCE" w:rsidRPr="003E5AF0">
        <w:rPr>
          <w:rFonts w:ascii="Times New Roman" w:eastAsia="Calibri" w:hAnsi="Times New Roman" w:cs="Times New Roman"/>
          <w:b/>
          <w:sz w:val="24"/>
          <w:szCs w:val="24"/>
        </w:rPr>
        <w:t xml:space="preserve"> za </w:t>
      </w:r>
      <w:proofErr w:type="spellStart"/>
      <w:r w:rsidR="00E726F9" w:rsidRPr="003E5AF0">
        <w:rPr>
          <w:rFonts w:ascii="Times New Roman" w:eastAsia="Calibri" w:hAnsi="Times New Roman" w:cs="Times New Roman"/>
          <w:b/>
          <w:sz w:val="24"/>
          <w:szCs w:val="24"/>
        </w:rPr>
        <w:t>zaštitu</w:t>
      </w:r>
      <w:proofErr w:type="spellEnd"/>
      <w:r w:rsidR="00E726F9" w:rsidRPr="003E5AF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E5AF0">
        <w:rPr>
          <w:rFonts w:ascii="Times New Roman" w:eastAsia="Calibri" w:hAnsi="Times New Roman" w:cs="Times New Roman"/>
          <w:b/>
          <w:sz w:val="24"/>
          <w:szCs w:val="24"/>
        </w:rPr>
        <w:t xml:space="preserve">i </w:t>
      </w:r>
      <w:proofErr w:type="spellStart"/>
      <w:r w:rsidR="00E726F9" w:rsidRPr="003E5AF0">
        <w:rPr>
          <w:rFonts w:ascii="Times New Roman" w:eastAsia="Calibri" w:hAnsi="Times New Roman" w:cs="Times New Roman"/>
          <w:b/>
          <w:sz w:val="24"/>
          <w:szCs w:val="24"/>
        </w:rPr>
        <w:t>spašavanje</w:t>
      </w:r>
      <w:proofErr w:type="spellEnd"/>
      <w:r w:rsidRPr="003E5AF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Ministarstva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unutrašnjih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poslova,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ulica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Jovana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Tomaševića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bb Podgorica.</w:t>
      </w:r>
    </w:p>
    <w:p w:rsidR="00CB480A" w:rsidRPr="003E5AF0" w:rsidRDefault="00744D74" w:rsidP="008271E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Ispit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će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započe</w:t>
      </w:r>
      <w:r w:rsidR="00E726F9" w:rsidRPr="003E5AF0">
        <w:rPr>
          <w:rFonts w:ascii="Times New Roman" w:eastAsia="Calibri" w:hAnsi="Times New Roman" w:cs="Times New Roman"/>
          <w:sz w:val="24"/>
          <w:szCs w:val="24"/>
        </w:rPr>
        <w:t>ti</w:t>
      </w:r>
      <w:proofErr w:type="spellEnd"/>
      <w:r w:rsidR="00E726F9" w:rsidRPr="003E5AF0">
        <w:rPr>
          <w:rFonts w:ascii="Times New Roman" w:eastAsia="Calibri" w:hAnsi="Times New Roman" w:cs="Times New Roman"/>
          <w:sz w:val="24"/>
          <w:szCs w:val="24"/>
        </w:rPr>
        <w:t xml:space="preserve"> u 14</w:t>
      </w:r>
      <w:r w:rsidR="007E0CCE"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E0CCE" w:rsidRPr="003E5AF0">
        <w:rPr>
          <w:rFonts w:ascii="Times New Roman" w:eastAsia="Calibri" w:hAnsi="Times New Roman" w:cs="Times New Roman"/>
          <w:sz w:val="24"/>
          <w:szCs w:val="24"/>
        </w:rPr>
        <w:t>časova</w:t>
      </w:r>
      <w:proofErr w:type="spellEnd"/>
      <w:r w:rsidR="007E0CCE"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E0CCE" w:rsidRPr="003E5AF0">
        <w:rPr>
          <w:rFonts w:ascii="Times New Roman" w:eastAsia="Calibri" w:hAnsi="Times New Roman" w:cs="Times New Roman"/>
          <w:sz w:val="24"/>
          <w:szCs w:val="24"/>
        </w:rPr>
        <w:t>naznačenog</w:t>
      </w:r>
      <w:proofErr w:type="spellEnd"/>
      <w:r w:rsidR="007E0CCE" w:rsidRPr="003E5AF0">
        <w:rPr>
          <w:rFonts w:ascii="Times New Roman" w:eastAsia="Calibri" w:hAnsi="Times New Roman" w:cs="Times New Roman"/>
          <w:sz w:val="24"/>
          <w:szCs w:val="24"/>
        </w:rPr>
        <w:t xml:space="preserve"> dan</w:t>
      </w:r>
      <w:r w:rsidR="00CB480A" w:rsidRPr="003E5AF0">
        <w:rPr>
          <w:rFonts w:ascii="Times New Roman" w:eastAsia="Calibri" w:hAnsi="Times New Roman" w:cs="Times New Roman"/>
          <w:sz w:val="24"/>
          <w:szCs w:val="24"/>
        </w:rPr>
        <w:t xml:space="preserve">a za </w:t>
      </w:r>
      <w:proofErr w:type="spellStart"/>
      <w:r w:rsidR="00CB480A" w:rsidRPr="003E5AF0">
        <w:rPr>
          <w:rFonts w:ascii="Times New Roman" w:eastAsia="Calibri" w:hAnsi="Times New Roman" w:cs="Times New Roman"/>
          <w:sz w:val="24"/>
          <w:szCs w:val="24"/>
        </w:rPr>
        <w:t>polaganje</w:t>
      </w:r>
      <w:proofErr w:type="spellEnd"/>
      <w:r w:rsidR="00CB480A"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B480A" w:rsidRPr="003E5AF0">
        <w:rPr>
          <w:rFonts w:ascii="Times New Roman" w:eastAsia="Calibri" w:hAnsi="Times New Roman" w:cs="Times New Roman"/>
          <w:sz w:val="24"/>
          <w:szCs w:val="24"/>
        </w:rPr>
        <w:t>ispita</w:t>
      </w:r>
      <w:proofErr w:type="spellEnd"/>
      <w:r w:rsidR="00CB480A" w:rsidRPr="003E5AF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B480A" w:rsidRDefault="00CB480A" w:rsidP="00E411E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</w:pPr>
      <w:r w:rsidRPr="003E5AF0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Prijava za polaganje ispita za rad u državnim organima u oblasti zaštite i spašavanja podnosi se Ministarstvu unutrašnjih poslova - </w:t>
      </w:r>
      <w:r w:rsidRPr="003E5AF0"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  <w:t xml:space="preserve">Direktoratu </w:t>
      </w:r>
      <w:r w:rsidR="003E5AF0" w:rsidRPr="003E5AF0">
        <w:rPr>
          <w:rFonts w:ascii="Times New Roman" w:eastAsia="Calibri" w:hAnsi="Times New Roman" w:cs="Times New Roman"/>
          <w:b/>
          <w:sz w:val="24"/>
          <w:szCs w:val="24"/>
        </w:rPr>
        <w:t xml:space="preserve">za </w:t>
      </w:r>
      <w:proofErr w:type="spellStart"/>
      <w:r w:rsidR="003E5AF0" w:rsidRPr="003E5AF0">
        <w:rPr>
          <w:rFonts w:ascii="Times New Roman" w:eastAsia="Calibri" w:hAnsi="Times New Roman" w:cs="Times New Roman"/>
          <w:b/>
          <w:sz w:val="24"/>
          <w:szCs w:val="24"/>
        </w:rPr>
        <w:t>zaštitu</w:t>
      </w:r>
      <w:proofErr w:type="spellEnd"/>
      <w:r w:rsidR="003E5AF0" w:rsidRPr="003E5AF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E5AF0">
        <w:rPr>
          <w:rFonts w:ascii="Times New Roman" w:eastAsia="Calibri" w:hAnsi="Times New Roman" w:cs="Times New Roman"/>
          <w:b/>
          <w:sz w:val="24"/>
          <w:szCs w:val="24"/>
        </w:rPr>
        <w:t xml:space="preserve">i </w:t>
      </w:r>
      <w:proofErr w:type="spellStart"/>
      <w:r w:rsidR="003E5AF0" w:rsidRPr="003E5AF0">
        <w:rPr>
          <w:rFonts w:ascii="Times New Roman" w:eastAsia="Calibri" w:hAnsi="Times New Roman" w:cs="Times New Roman"/>
          <w:b/>
          <w:sz w:val="24"/>
          <w:szCs w:val="24"/>
        </w:rPr>
        <w:t>spašavanje</w:t>
      </w:r>
      <w:proofErr w:type="spellEnd"/>
      <w:r w:rsidRPr="003E5AF0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, </w:t>
      </w:r>
      <w:r w:rsidR="003E5AF0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 xml:space="preserve">zaključno sa </w:t>
      </w:r>
      <w:r w:rsidR="004250AB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>15</w:t>
      </w:r>
      <w:r w:rsidR="00744D74" w:rsidRPr="003E5AF0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 xml:space="preserve">. </w:t>
      </w:r>
      <w:r w:rsidR="004250AB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>aprilom</w:t>
      </w:r>
      <w:r w:rsidR="00744D74" w:rsidRPr="003E5AF0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 xml:space="preserve"> </w:t>
      </w:r>
      <w:r w:rsidR="00705CAC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>202</w:t>
      </w:r>
      <w:r w:rsidR="004250AB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>6</w:t>
      </w:r>
      <w:r w:rsidRPr="003E5AF0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>. godine.</w:t>
      </w:r>
    </w:p>
    <w:p w:rsidR="00D777E8" w:rsidRPr="003E5AF0" w:rsidRDefault="00D777E8" w:rsidP="00E411E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</w:pPr>
    </w:p>
    <w:p w:rsidR="00CB480A" w:rsidRPr="003E5AF0" w:rsidRDefault="00CB480A" w:rsidP="008271E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Osim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prijave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potrebna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dokumentacija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3E5AF0">
        <w:rPr>
          <w:rFonts w:ascii="Times New Roman" w:eastAsia="Calibri" w:hAnsi="Times New Roman" w:cs="Times New Roman"/>
          <w:sz w:val="24"/>
          <w:szCs w:val="24"/>
        </w:rPr>
        <w:t>je :</w:t>
      </w:r>
      <w:proofErr w:type="gramEnd"/>
    </w:p>
    <w:p w:rsidR="00CB480A" w:rsidRPr="003E5AF0" w:rsidRDefault="00CB480A" w:rsidP="008271E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dokaz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za III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ili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IV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nivo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kvalifikacije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obrazovanja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B480A" w:rsidRPr="003E5AF0" w:rsidRDefault="00CB480A" w:rsidP="008271E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dokaz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za V, VI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ili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VII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nivo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kvalifikacije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obrazovanja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>,</w:t>
      </w:r>
    </w:p>
    <w:p w:rsidR="00CB480A" w:rsidRPr="003E5AF0" w:rsidRDefault="00CB480A" w:rsidP="00430C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koji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je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dužan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da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priloži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kandidat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kao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dokaz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ispunjavanju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uslova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za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polaganje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stručnog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ispita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za rad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poslovima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zaštite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spašavanja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Ministarstvu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unutrašnjih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poslova.</w:t>
      </w:r>
    </w:p>
    <w:p w:rsidR="00097425" w:rsidRPr="003E5AF0" w:rsidRDefault="00097425" w:rsidP="00430C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6288" w:rsidRDefault="00CB480A" w:rsidP="00430C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Troškove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za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polaganje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ispita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iznosu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od </w:t>
      </w:r>
      <w:r w:rsidR="004250AB">
        <w:rPr>
          <w:rFonts w:ascii="Times New Roman" w:eastAsia="Calibri" w:hAnsi="Times New Roman" w:cs="Times New Roman"/>
          <w:b/>
          <w:sz w:val="24"/>
          <w:szCs w:val="24"/>
        </w:rPr>
        <w:t>60,30</w:t>
      </w:r>
      <w:r w:rsidR="002F1662" w:rsidRPr="003E5AF0">
        <w:rPr>
          <w:rStyle w:val="Strong"/>
          <w:rFonts w:ascii="Times New Roman" w:hAnsi="Times New Roman" w:cs="Times New Roman"/>
          <w:color w:val="000000"/>
          <w:sz w:val="24"/>
          <w:szCs w:val="24"/>
        </w:rPr>
        <w:t>e</w:t>
      </w:r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uplaćuju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kandidati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sa III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ili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IV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nivom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kvalifikacije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obrazovanja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, a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troškove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za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polaganje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ispita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iznosu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250AB">
        <w:rPr>
          <w:rFonts w:ascii="Times New Roman" w:eastAsia="Calibri" w:hAnsi="Times New Roman" w:cs="Times New Roman"/>
          <w:b/>
          <w:sz w:val="24"/>
          <w:szCs w:val="24"/>
          <w:lang w:val="sr-Latn-ME"/>
        </w:rPr>
        <w:t>120,60</w:t>
      </w:r>
      <w:r w:rsidR="00D362B2" w:rsidRPr="00D362B2">
        <w:rPr>
          <w:rFonts w:ascii="Times New Roman" w:eastAsia="Calibri" w:hAnsi="Times New Roman" w:cs="Times New Roman"/>
          <w:b/>
          <w:sz w:val="24"/>
          <w:szCs w:val="24"/>
          <w:lang w:val="sr-Latn-ME"/>
        </w:rPr>
        <w:t>e</w:t>
      </w:r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uplaćuju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kandidati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sa V, VI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ili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VII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nivom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kvalifikacije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obrazovanja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žiro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račun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: Ministarstvo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unutrašnjih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poslova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broj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E5AF0">
        <w:rPr>
          <w:rFonts w:ascii="Times New Roman" w:eastAsia="Calibri" w:hAnsi="Times New Roman" w:cs="Times New Roman"/>
          <w:b/>
          <w:sz w:val="24"/>
          <w:szCs w:val="24"/>
        </w:rPr>
        <w:t>825-79-81</w:t>
      </w:r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Prihodi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od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usluga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30ED0" w:rsidRPr="003E5AF0">
        <w:rPr>
          <w:rFonts w:ascii="Times New Roman" w:eastAsia="Calibri" w:hAnsi="Times New Roman" w:cs="Times New Roman"/>
          <w:sz w:val="24"/>
          <w:szCs w:val="24"/>
        </w:rPr>
        <w:t>-</w:t>
      </w:r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Ministarstvo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unutrašnjih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poslova,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svrha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uplate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Naknada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za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polaganje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30ED0" w:rsidRPr="003E5AF0">
        <w:rPr>
          <w:rFonts w:ascii="Times New Roman" w:eastAsia="Calibri" w:hAnsi="Times New Roman" w:cs="Times New Roman"/>
          <w:sz w:val="24"/>
          <w:szCs w:val="24"/>
        </w:rPr>
        <w:t>drugog</w:t>
      </w:r>
      <w:proofErr w:type="spellEnd"/>
      <w:r w:rsidR="00930ED0"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30ED0" w:rsidRPr="003E5AF0">
        <w:rPr>
          <w:rFonts w:ascii="Times New Roman" w:eastAsia="Calibri" w:hAnsi="Times New Roman" w:cs="Times New Roman"/>
          <w:sz w:val="24"/>
          <w:szCs w:val="24"/>
        </w:rPr>
        <w:t>stručnog</w:t>
      </w:r>
      <w:proofErr w:type="spellEnd"/>
      <w:r w:rsidR="00930ED0"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ispita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za rad u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državnim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organima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oblasti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zaštite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spašavanja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poziv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broj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E5AF0">
        <w:rPr>
          <w:rFonts w:ascii="Times New Roman" w:eastAsia="Calibri" w:hAnsi="Times New Roman" w:cs="Times New Roman"/>
          <w:b/>
          <w:sz w:val="24"/>
          <w:szCs w:val="24"/>
        </w:rPr>
        <w:t>302003169</w:t>
      </w:r>
      <w:r w:rsidRPr="003E5AF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D0450" w:rsidRPr="003E5AF0" w:rsidRDefault="007D0450" w:rsidP="00430C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480A" w:rsidRDefault="00CB480A" w:rsidP="00430C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Dokaz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uplati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troškova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shodno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odredbi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člana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11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Pravilnika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programu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načinu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polaganja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drugog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stručnog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ispita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za rad u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državnim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organima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, a u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vezi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odredbe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člana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10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Uredbe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programu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načinu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polaganja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stručnog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ispita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za rad u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državnim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organima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kandidati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su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dužni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da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predaju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sekretaru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Komisije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prije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početka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polaganja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ispita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D0450" w:rsidRPr="003E5AF0" w:rsidRDefault="007D0450" w:rsidP="00430C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480A" w:rsidRPr="003E5AF0" w:rsidRDefault="00CB480A" w:rsidP="00430C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Način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polaganja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ispita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predviđen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je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Pravilnikom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programu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načinu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polaganja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drugog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stručnog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ispita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za rad u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državnim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organima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B480A" w:rsidRPr="003E5AF0" w:rsidRDefault="00CB480A" w:rsidP="008271E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Ispit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se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polaže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pred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Komisijom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za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polaganje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drugog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stručnog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ispita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za rad u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državnim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organima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oblasti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zaštite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spašavanja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, po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Programu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za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polaganje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drugog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stručnog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ispita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oblasti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zaštite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spašavanja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koji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sadrži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sljedeće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predmete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>: </w:t>
      </w:r>
    </w:p>
    <w:p w:rsidR="00CB480A" w:rsidRPr="003E5AF0" w:rsidRDefault="00CB480A" w:rsidP="008271EB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3E5AF0">
        <w:rPr>
          <w:rFonts w:ascii="Times New Roman" w:eastAsia="Calibri" w:hAnsi="Times New Roman" w:cs="Times New Roman"/>
          <w:b/>
          <w:sz w:val="24"/>
          <w:szCs w:val="24"/>
        </w:rPr>
        <w:t>Strateški</w:t>
      </w:r>
      <w:proofErr w:type="spellEnd"/>
      <w:r w:rsidRPr="003E5AF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b/>
          <w:sz w:val="24"/>
          <w:szCs w:val="24"/>
        </w:rPr>
        <w:t>osnovi</w:t>
      </w:r>
      <w:proofErr w:type="spellEnd"/>
      <w:r w:rsidRPr="003E5AF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b/>
          <w:sz w:val="24"/>
          <w:szCs w:val="24"/>
        </w:rPr>
        <w:t>smanjenja</w:t>
      </w:r>
      <w:proofErr w:type="spellEnd"/>
      <w:r w:rsidRPr="003E5AF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b/>
          <w:sz w:val="24"/>
          <w:szCs w:val="24"/>
        </w:rPr>
        <w:t>rizika</w:t>
      </w:r>
      <w:proofErr w:type="spellEnd"/>
      <w:r w:rsidRPr="003E5AF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b/>
          <w:sz w:val="24"/>
          <w:szCs w:val="24"/>
        </w:rPr>
        <w:t>od</w:t>
      </w:r>
      <w:proofErr w:type="spellEnd"/>
      <w:r w:rsidRPr="003E5AF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b/>
          <w:sz w:val="24"/>
          <w:szCs w:val="24"/>
        </w:rPr>
        <w:t>katastrofa</w:t>
      </w:r>
      <w:proofErr w:type="spellEnd"/>
      <w:r w:rsidRPr="003E5AF0">
        <w:rPr>
          <w:rFonts w:ascii="Times New Roman" w:eastAsia="Calibri" w:hAnsi="Times New Roman" w:cs="Times New Roman"/>
          <w:b/>
          <w:sz w:val="24"/>
          <w:szCs w:val="24"/>
        </w:rPr>
        <w:t>,</w:t>
      </w:r>
    </w:p>
    <w:p w:rsidR="00CB480A" w:rsidRDefault="00CB480A" w:rsidP="00430C0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sr-Latn-CS"/>
        </w:rPr>
      </w:pPr>
      <w:r w:rsidRPr="003E5AF0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Osnovi sistema zaštite i spašavanja.</w:t>
      </w:r>
    </w:p>
    <w:p w:rsidR="007D0450" w:rsidRPr="003E5AF0" w:rsidRDefault="007D0450" w:rsidP="00430C02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sr-Latn-CS"/>
        </w:rPr>
      </w:pPr>
    </w:p>
    <w:p w:rsidR="003E7556" w:rsidRDefault="00CB480A" w:rsidP="00430C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Kandidatima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koji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ispunjavaju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uslove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za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polaganje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drugog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stručnog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ispita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za rad u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državnim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organima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oblasti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zaštite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proofErr w:type="spellStart"/>
      <w:r w:rsidR="00F64CD8" w:rsidRPr="003E5AF0">
        <w:rPr>
          <w:rFonts w:ascii="Times New Roman" w:eastAsia="Calibri" w:hAnsi="Times New Roman" w:cs="Times New Roman"/>
          <w:sz w:val="24"/>
          <w:szCs w:val="24"/>
        </w:rPr>
        <w:t>spašavanja</w:t>
      </w:r>
      <w:proofErr w:type="spellEnd"/>
      <w:r w:rsidR="00F64CD8"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64CD8" w:rsidRPr="003E5AF0">
        <w:rPr>
          <w:rFonts w:ascii="Times New Roman" w:eastAsia="Calibri" w:hAnsi="Times New Roman" w:cs="Times New Roman"/>
          <w:sz w:val="24"/>
          <w:szCs w:val="24"/>
        </w:rPr>
        <w:t>dostavit</w:t>
      </w:r>
      <w:proofErr w:type="spellEnd"/>
      <w:r w:rsidR="00F64CD8" w:rsidRPr="003E5AF0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="00F64CD8" w:rsidRPr="003E5AF0">
        <w:rPr>
          <w:rFonts w:ascii="Times New Roman" w:eastAsia="Calibri" w:hAnsi="Times New Roman" w:cs="Times New Roman"/>
          <w:sz w:val="24"/>
          <w:szCs w:val="24"/>
        </w:rPr>
        <w:t>će</w:t>
      </w:r>
      <w:proofErr w:type="spellEnd"/>
      <w:proofErr w:type="gramEnd"/>
      <w:r w:rsidR="00F64CD8" w:rsidRPr="003E5AF0">
        <w:rPr>
          <w:rFonts w:ascii="Times New Roman" w:eastAsia="Calibri" w:hAnsi="Times New Roman" w:cs="Times New Roman"/>
          <w:sz w:val="24"/>
          <w:szCs w:val="24"/>
        </w:rPr>
        <w:t xml:space="preserve"> se </w:t>
      </w:r>
      <w:proofErr w:type="spellStart"/>
      <w:r w:rsidR="00F64CD8" w:rsidRPr="003E5AF0">
        <w:rPr>
          <w:rFonts w:ascii="Times New Roman" w:eastAsia="Calibri" w:hAnsi="Times New Roman" w:cs="Times New Roman"/>
          <w:sz w:val="24"/>
          <w:szCs w:val="24"/>
        </w:rPr>
        <w:t>pisa</w:t>
      </w:r>
      <w:r w:rsidRPr="003E5AF0">
        <w:rPr>
          <w:rFonts w:ascii="Times New Roman" w:eastAsia="Calibri" w:hAnsi="Times New Roman" w:cs="Times New Roman"/>
          <w:sz w:val="24"/>
          <w:szCs w:val="24"/>
        </w:rPr>
        <w:t>ni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otpravak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rješenja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ispunjenosti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uslova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za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polaganje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drugog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stručnog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ispita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za rad u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državnim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organima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oblasti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zaštite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proofErr w:type="spellStart"/>
      <w:r w:rsidRPr="003E5AF0">
        <w:rPr>
          <w:rFonts w:ascii="Times New Roman" w:eastAsia="Calibri" w:hAnsi="Times New Roman" w:cs="Times New Roman"/>
          <w:sz w:val="24"/>
          <w:szCs w:val="24"/>
        </w:rPr>
        <w:t>spašavanja</w:t>
      </w:r>
      <w:proofErr w:type="spellEnd"/>
      <w:r w:rsidRPr="003E5AF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30C02" w:rsidRPr="00E92D4C" w:rsidRDefault="00430C02" w:rsidP="00430C02">
      <w:pPr>
        <w:spacing w:after="0" w:line="240" w:lineRule="auto"/>
        <w:jc w:val="both"/>
        <w:rPr>
          <w:rStyle w:val="Strong"/>
          <w:rFonts w:ascii="Times New Roman" w:eastAsia="Calibri" w:hAnsi="Times New Roman" w:cs="Times New Roman"/>
          <w:b w:val="0"/>
          <w:bCs w:val="0"/>
          <w:sz w:val="24"/>
          <w:szCs w:val="24"/>
        </w:rPr>
      </w:pPr>
    </w:p>
    <w:p w:rsidR="00492DCC" w:rsidRDefault="00D074C6" w:rsidP="00D074C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  <w:t>KOMISIJA ZA POLAGANJE DRUGOG STRUČNOG ISPITA ZA RAD U DRŽAVNIM ORGANIMA U OBLASTI ZAŠTITE I SPAŠAVANJA</w:t>
      </w:r>
    </w:p>
    <w:p w:rsidR="00F65ADF" w:rsidRDefault="00F65ADF" w:rsidP="00D074C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</w:p>
    <w:p w:rsidR="00F65ADF" w:rsidRDefault="00F65ADF" w:rsidP="00D074C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</w:p>
    <w:bookmarkStart w:id="1" w:name="_MON_1651386037"/>
    <w:bookmarkEnd w:id="1"/>
    <w:p w:rsidR="00492DCC" w:rsidRDefault="004250AB" w:rsidP="00CB480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492DCC">
        <w:rPr>
          <w:rFonts w:ascii="Times New Roman" w:eastAsia="Calibri" w:hAnsi="Times New Roman" w:cs="Times New Roman"/>
          <w:sz w:val="24"/>
          <w:szCs w:val="24"/>
          <w:lang w:val="sr-Latn-CS"/>
        </w:rPr>
        <w:object w:dxaOrig="9060" w:dyaOrig="129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645pt" o:ole="">
            <v:imagedata r:id="rId7" o:title=""/>
          </v:shape>
          <o:OLEObject Type="Embed" ProgID="Word.Document.12" ShapeID="_x0000_i1025" DrawAspect="Content" ObjectID="_1836023024" r:id="rId8">
            <o:FieldCodes>\s</o:FieldCodes>
          </o:OLEObject>
        </w:object>
      </w:r>
    </w:p>
    <w:p w:rsidR="006A29AD" w:rsidRPr="006A29AD" w:rsidRDefault="006A29AD" w:rsidP="006A29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58DD" w:rsidRPr="00CB480A" w:rsidRDefault="004258DD" w:rsidP="00CB480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</w:p>
    <w:p w:rsidR="00CB480A" w:rsidRPr="00492DCC" w:rsidRDefault="00CB480A" w:rsidP="00492DCC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32"/>
          <w:szCs w:val="32"/>
          <w:lang w:val="sr-Latn-CS"/>
        </w:rPr>
      </w:pPr>
      <w:r w:rsidRPr="00492DCC">
        <w:rPr>
          <w:rFonts w:ascii="Times New Roman" w:eastAsia="Calibri" w:hAnsi="Times New Roman" w:cs="Times New Roman"/>
          <w:b/>
          <w:sz w:val="32"/>
          <w:szCs w:val="32"/>
          <w:lang w:val="sr-Latn-CS"/>
        </w:rPr>
        <w:t>Pregled propisa i pravne literature:</w:t>
      </w:r>
    </w:p>
    <w:p w:rsidR="00CB480A" w:rsidRPr="00CB480A" w:rsidRDefault="00CB480A" w:rsidP="00CB480A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sr-Latn-CS"/>
        </w:rPr>
      </w:pPr>
    </w:p>
    <w:p w:rsidR="00CB480A" w:rsidRPr="00CB480A" w:rsidRDefault="00CB480A" w:rsidP="00CB480A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Latn-CS"/>
        </w:rPr>
      </w:pP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 xml:space="preserve">      </w:t>
      </w:r>
      <w:r w:rsidRPr="0086081B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-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 xml:space="preserve"> 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Zakon o zaštiti i spašavnju</w:t>
      </w:r>
      <w:r w:rsidRPr="00CB480A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   (“Službeni list CG” br. 13/07, 32/11 i 54/16);</w:t>
      </w:r>
    </w:p>
    <w:p w:rsidR="00CB480A" w:rsidRPr="00CB480A" w:rsidRDefault="00CB480A" w:rsidP="00CB480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86081B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    </w:t>
      </w:r>
      <w:r w:rsidRPr="00CB480A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</w:t>
      </w:r>
      <w:r w:rsidRPr="0086081B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- 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Zakon o eksplozivnim materijama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(“Službeni list CG”, br. 49/08, 31/14 i 31/17</w:t>
      </w:r>
      <w:r w:rsidRPr="00CB480A">
        <w:rPr>
          <w:rFonts w:ascii="Times New Roman" w:eastAsia="Calibri" w:hAnsi="Times New Roman" w:cs="Times New Roman"/>
          <w:sz w:val="24"/>
          <w:szCs w:val="24"/>
          <w:lang w:val="pl-PL"/>
        </w:rPr>
        <w:t>);</w:t>
      </w:r>
    </w:p>
    <w:p w:rsidR="00CB480A" w:rsidRPr="00CB480A" w:rsidRDefault="00CB480A" w:rsidP="00CB480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CB480A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      </w:t>
      </w:r>
      <w:r w:rsidRPr="0086081B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- 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Zakon o prevozu opasnih materija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CB480A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(„Službeni list CG”, br. 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>33/14 i 13/18</w:t>
      </w:r>
      <w:r w:rsidRPr="00CB480A">
        <w:rPr>
          <w:rFonts w:ascii="Times New Roman" w:eastAsia="Calibri" w:hAnsi="Times New Roman" w:cs="Times New Roman"/>
          <w:sz w:val="24"/>
          <w:szCs w:val="24"/>
          <w:lang w:val="pl-PL"/>
        </w:rPr>
        <w:t>);</w:t>
      </w:r>
    </w:p>
    <w:p w:rsidR="00CB480A" w:rsidRPr="00CB480A" w:rsidRDefault="00CB480A" w:rsidP="00CB480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CB480A">
        <w:rPr>
          <w:rFonts w:ascii="Times New Roman" w:eastAsia="Calibri" w:hAnsi="Times New Roman" w:cs="Times New Roman"/>
          <w:b/>
          <w:sz w:val="24"/>
          <w:szCs w:val="24"/>
          <w:lang w:val="pl-PL"/>
        </w:rPr>
        <w:t xml:space="preserve">      </w:t>
      </w:r>
      <w:r w:rsidRPr="0086081B">
        <w:rPr>
          <w:rFonts w:ascii="Times New Roman" w:eastAsia="Calibri" w:hAnsi="Times New Roman" w:cs="Times New Roman"/>
          <w:b/>
          <w:sz w:val="24"/>
          <w:szCs w:val="24"/>
          <w:lang w:val="pl-PL"/>
        </w:rPr>
        <w:t xml:space="preserve">- 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Zakon o zapaljivim tečnostima i gasovima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CB480A">
        <w:rPr>
          <w:rFonts w:ascii="Times New Roman" w:eastAsia="Calibri" w:hAnsi="Times New Roman" w:cs="Times New Roman"/>
          <w:sz w:val="24"/>
          <w:szCs w:val="24"/>
          <w:lang w:val="pl-PL"/>
        </w:rPr>
        <w:t>(“Službeni list CG”, br. 26/10, 48/15);</w:t>
      </w: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   </w:t>
      </w:r>
      <w:r w:rsidRPr="0086081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86081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- 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Pravilnik o sadržaju i metodologiji izrade, načinu usaglaš</w:t>
      </w:r>
      <w:r w:rsidR="0077228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avanja, ažuriranja i čuvanja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 xml:space="preserve"> elaborata o procjeni rizika na osnovu kojih se izrađuju planovi zaštite i spašavanja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(„Službeni list CG“, broj 31/17);</w:t>
      </w: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86081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- 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Pravilnik o bližem sadržaju i metodologiji izrade, načinu usaglašavanja, ažuriranja i čuvanja planova zaštite i spašavanja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(„Službeni list CG“, broj 34/17);</w:t>
      </w: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86081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- 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Pravilnik o načinu organizovanja i angažovanju jedinica civilne zaštite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(„Službeni list CG“, broj 38/17);</w:t>
      </w: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   </w:t>
      </w:r>
      <w:r w:rsidRPr="0086081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- 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Pravilnik o jedinstvenim znakovima za uzbunjivanje i načinu obavještavanja i uzbunjivanja</w:t>
      </w:r>
      <w:r w:rsidRPr="0086081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>(„Službeni list CG”, broj 34/17);</w:t>
      </w: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86081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- 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Pravilnik o proizvodnim i skladišnim objektima za eksplozivne materije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(„Službeni list CG“, broj 4/17);</w:t>
      </w:r>
    </w:p>
    <w:p w:rsidR="00CB480A" w:rsidRPr="00CB480A" w:rsidRDefault="00CB480A" w:rsidP="00CB480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86081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- 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 xml:space="preserve">Strategija za smanjenje rizika od katastrofa </w:t>
      </w:r>
      <w:r w:rsidRPr="0086081B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 xml:space="preserve">sa dinamičkim planom aktivnosti za sprovođenje strategije za period 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2018</w:t>
      </w:r>
      <w:r w:rsidR="006838E8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 xml:space="preserve"> </w:t>
      </w:r>
      <w:r w:rsidR="00F75A99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-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 xml:space="preserve"> 2023</w:t>
      </w:r>
      <w:r w:rsidR="006838E8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.</w:t>
      </w:r>
      <w:r w:rsidR="00930F69" w:rsidRPr="0086081B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 xml:space="preserve"> godina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>;</w:t>
      </w:r>
    </w:p>
    <w:p w:rsidR="00CB480A" w:rsidRPr="00CB480A" w:rsidRDefault="00CB480A" w:rsidP="00CB480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bCs/>
          <w:sz w:val="24"/>
          <w:szCs w:val="24"/>
          <w:lang w:val="sr-Latn-CS"/>
        </w:rPr>
      </w:pPr>
      <w:r w:rsidRPr="0086081B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- 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Strategija nacionalne bezbjednosti Crne Gore;</w:t>
      </w: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Latn-CS"/>
        </w:rPr>
      </w:pPr>
      <w:r w:rsidRPr="00CB480A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    </w:t>
      </w:r>
      <w:r w:rsidRPr="0086081B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- 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Nacionalni plan za zaštitu </w:t>
      </w:r>
      <w:r w:rsidR="00930F69" w:rsidRPr="0086081B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i spašavanje od požara 2018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.</w:t>
      </w:r>
      <w:r w:rsidR="006838E8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 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god</w:t>
      </w:r>
      <w:r w:rsidR="004258DD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ine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;</w:t>
      </w:r>
    </w:p>
    <w:p w:rsidR="00CB480A" w:rsidRDefault="00CB480A" w:rsidP="00CB4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</w:pPr>
      <w:r w:rsidRPr="00CB480A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    </w:t>
      </w:r>
      <w:r w:rsidRPr="0086081B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- 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Nacionalni plan za zaštitu i </w:t>
      </w:r>
      <w:r w:rsidR="00930F69" w:rsidRPr="0086081B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i spašavanje zemljotre</w:t>
      </w:r>
      <w:r w:rsidR="00416288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s</w:t>
      </w:r>
      <w:r w:rsidR="00930F69" w:rsidRPr="0086081B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a 2018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. god</w:t>
      </w:r>
      <w:r w:rsidR="004258DD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ine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;</w:t>
      </w:r>
    </w:p>
    <w:p w:rsidR="00416288" w:rsidRDefault="00416288" w:rsidP="00416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     - 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Nacionalni plan za zaštitu </w:t>
      </w:r>
      <w:r w:rsidRPr="0086081B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i spašavanje od</w:t>
      </w:r>
      <w:r w:rsidR="00F75A99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poplava 2019.</w:t>
      </w:r>
      <w:r w:rsidR="006838E8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god</w:t>
      </w:r>
      <w:r w:rsidR="004258DD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ine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;</w:t>
      </w:r>
    </w:p>
    <w:p w:rsidR="00416288" w:rsidRDefault="00416288" w:rsidP="00416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     - 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Nacionalni plan za zaštitu </w:t>
      </w:r>
      <w:r w:rsidRPr="0086081B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i spašavanje od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 tehničko-tehnoloških nesreća</w:t>
      </w:r>
      <w:r w:rsidR="004258DD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 2019.</w:t>
      </w:r>
      <w:r w:rsidR="006838E8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 </w:t>
      </w:r>
      <w:r w:rsidR="004258DD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godine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;</w:t>
      </w:r>
    </w:p>
    <w:p w:rsidR="0022280F" w:rsidRPr="0022280F" w:rsidRDefault="0022280F" w:rsidP="0022280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    </w:t>
      </w:r>
      <w:r w:rsidRPr="0022280F">
        <w:rPr>
          <w:rFonts w:ascii="Times New Roman" w:hAnsi="Times New Roman" w:cs="Times New Roman"/>
          <w:b/>
          <w:sz w:val="24"/>
          <w:szCs w:val="24"/>
          <w:lang w:val="sr-Latn-ME"/>
        </w:rPr>
        <w:t>- Nacionalni plan zaštite i sp</w:t>
      </w:r>
      <w:r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ašavanja od klizišta i odrona </w:t>
      </w:r>
      <w:r w:rsidRPr="0022280F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2021.godine, </w:t>
      </w:r>
    </w:p>
    <w:p w:rsidR="0022280F" w:rsidRPr="0022280F" w:rsidRDefault="00873127" w:rsidP="0022280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    </w:t>
      </w:r>
      <w:r w:rsidR="0022280F" w:rsidRPr="0022280F">
        <w:rPr>
          <w:rFonts w:ascii="Times New Roman" w:hAnsi="Times New Roman" w:cs="Times New Roman"/>
          <w:b/>
          <w:sz w:val="24"/>
          <w:szCs w:val="24"/>
          <w:lang w:val="sr-Latn-ME"/>
        </w:rPr>
        <w:t>- Nacionalni plan zaštite i spašavanja od hemijs</w:t>
      </w:r>
      <w:r w:rsidR="0022280F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kih i bioloških rizika </w:t>
      </w:r>
      <w:r w:rsidR="0022280F" w:rsidRPr="0022280F">
        <w:rPr>
          <w:rFonts w:ascii="Times New Roman" w:hAnsi="Times New Roman" w:cs="Times New Roman"/>
          <w:b/>
          <w:sz w:val="24"/>
          <w:szCs w:val="24"/>
          <w:lang w:val="sr-Latn-ME"/>
        </w:rPr>
        <w:t>2021.godine,</w:t>
      </w: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</w:pPr>
      <w:r w:rsidRPr="00CB480A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  </w:t>
      </w:r>
      <w:r w:rsidR="0077228A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</w:t>
      </w:r>
      <w:r w:rsidRPr="00CB480A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</w:t>
      </w:r>
      <w:r w:rsidR="006838E8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>-</w:t>
      </w:r>
      <w:r w:rsidRPr="0086081B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Okvir za smanjenje rizika od katastrofa za period 2015</w:t>
      </w:r>
      <w:r w:rsidR="00930F69" w:rsidRPr="0086081B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 - 2030 (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Svjetska konferencija </w:t>
      </w:r>
    </w:p>
    <w:p w:rsidR="00CB480A" w:rsidRPr="00CB480A" w:rsidRDefault="00F81BEA" w:rsidP="00CB4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     Senda</w:t>
      </w:r>
      <w:r w:rsidR="00CB480A"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i, Japan ).</w:t>
      </w: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Latn-CS"/>
        </w:rPr>
      </w:pP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Latn-CS"/>
        </w:rPr>
      </w:pP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Latn-CS"/>
        </w:rPr>
      </w:pP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Latn-CS"/>
        </w:rPr>
      </w:pP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Latn-CS"/>
        </w:rPr>
      </w:pPr>
    </w:p>
    <w:p w:rsidR="00CB480A" w:rsidRPr="00CB480A" w:rsidRDefault="00CB480A" w:rsidP="00930F69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</w:pPr>
      <w:r w:rsidRPr="00CB480A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   </w:t>
      </w:r>
      <w:r w:rsidR="00930F69" w:rsidRPr="00930F69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                         </w:t>
      </w:r>
      <w:r w:rsidRPr="00CB480A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                                                                                   </w:t>
      </w:r>
    </w:p>
    <w:p w:rsidR="00CB480A" w:rsidRDefault="00CB480A" w:rsidP="00CB48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</w:t>
      </w:r>
    </w:p>
    <w:p w:rsidR="00945296" w:rsidRDefault="00945296" w:rsidP="00CB48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45296" w:rsidRDefault="00945296" w:rsidP="00CB48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45296" w:rsidRPr="00CB480A" w:rsidRDefault="00945296" w:rsidP="00CB480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945296" w:rsidRPr="00CB480A" w:rsidSect="00CD14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05EE" w:rsidRDefault="00B905EE" w:rsidP="001816D8">
      <w:pPr>
        <w:spacing w:after="0" w:line="240" w:lineRule="auto"/>
      </w:pPr>
      <w:r>
        <w:separator/>
      </w:r>
    </w:p>
  </w:endnote>
  <w:endnote w:type="continuationSeparator" w:id="0">
    <w:p w:rsidR="00B905EE" w:rsidRDefault="00B905EE" w:rsidP="00181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05EE" w:rsidRDefault="00B905EE" w:rsidP="001816D8">
      <w:pPr>
        <w:spacing w:after="0" w:line="240" w:lineRule="auto"/>
      </w:pPr>
      <w:r>
        <w:separator/>
      </w:r>
    </w:p>
  </w:footnote>
  <w:footnote w:type="continuationSeparator" w:id="0">
    <w:p w:rsidR="00B905EE" w:rsidRDefault="00B905EE" w:rsidP="001816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8519EF"/>
    <w:multiLevelType w:val="hybridMultilevel"/>
    <w:tmpl w:val="80A228E8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A02504"/>
    <w:multiLevelType w:val="hybridMultilevel"/>
    <w:tmpl w:val="5D9210B2"/>
    <w:lvl w:ilvl="0" w:tplc="2604D4A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A0266E"/>
    <w:multiLevelType w:val="hybridMultilevel"/>
    <w:tmpl w:val="8070E586"/>
    <w:lvl w:ilvl="0" w:tplc="FFAAB78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DFF"/>
    <w:rsid w:val="0006798E"/>
    <w:rsid w:val="00097425"/>
    <w:rsid w:val="000A6F5E"/>
    <w:rsid w:val="000B64EC"/>
    <w:rsid w:val="001141B5"/>
    <w:rsid w:val="00120C3F"/>
    <w:rsid w:val="0012387F"/>
    <w:rsid w:val="001816D8"/>
    <w:rsid w:val="001A4890"/>
    <w:rsid w:val="001D6336"/>
    <w:rsid w:val="0022280F"/>
    <w:rsid w:val="00246678"/>
    <w:rsid w:val="00285C8A"/>
    <w:rsid w:val="00292157"/>
    <w:rsid w:val="002F1662"/>
    <w:rsid w:val="00373923"/>
    <w:rsid w:val="003B26B3"/>
    <w:rsid w:val="003D4E63"/>
    <w:rsid w:val="003E5AF0"/>
    <w:rsid w:val="003E7556"/>
    <w:rsid w:val="003F436A"/>
    <w:rsid w:val="004110C7"/>
    <w:rsid w:val="00416288"/>
    <w:rsid w:val="004250AB"/>
    <w:rsid w:val="004258DD"/>
    <w:rsid w:val="00430C02"/>
    <w:rsid w:val="00492DCC"/>
    <w:rsid w:val="004C4171"/>
    <w:rsid w:val="004D038F"/>
    <w:rsid w:val="00540187"/>
    <w:rsid w:val="005566FE"/>
    <w:rsid w:val="00610BDF"/>
    <w:rsid w:val="00644685"/>
    <w:rsid w:val="00652BC1"/>
    <w:rsid w:val="006808D9"/>
    <w:rsid w:val="006832D0"/>
    <w:rsid w:val="006838E8"/>
    <w:rsid w:val="006A29AD"/>
    <w:rsid w:val="00705CAC"/>
    <w:rsid w:val="00710CC1"/>
    <w:rsid w:val="00744D74"/>
    <w:rsid w:val="0077228A"/>
    <w:rsid w:val="007D0450"/>
    <w:rsid w:val="007E0CCE"/>
    <w:rsid w:val="007F0CF7"/>
    <w:rsid w:val="007F287B"/>
    <w:rsid w:val="008271EB"/>
    <w:rsid w:val="00834CF6"/>
    <w:rsid w:val="0086081B"/>
    <w:rsid w:val="00873127"/>
    <w:rsid w:val="008F548D"/>
    <w:rsid w:val="00930ED0"/>
    <w:rsid w:val="00930F69"/>
    <w:rsid w:val="009442DC"/>
    <w:rsid w:val="00945296"/>
    <w:rsid w:val="00987EB5"/>
    <w:rsid w:val="00AB677C"/>
    <w:rsid w:val="00AE3CED"/>
    <w:rsid w:val="00B31BF2"/>
    <w:rsid w:val="00B8161C"/>
    <w:rsid w:val="00B905EE"/>
    <w:rsid w:val="00BB124C"/>
    <w:rsid w:val="00CB3FA1"/>
    <w:rsid w:val="00CB480A"/>
    <w:rsid w:val="00CB6650"/>
    <w:rsid w:val="00D074C6"/>
    <w:rsid w:val="00D358B8"/>
    <w:rsid w:val="00D362B2"/>
    <w:rsid w:val="00D777E8"/>
    <w:rsid w:val="00D95044"/>
    <w:rsid w:val="00E13DFF"/>
    <w:rsid w:val="00E21052"/>
    <w:rsid w:val="00E411EA"/>
    <w:rsid w:val="00E530D3"/>
    <w:rsid w:val="00E726F9"/>
    <w:rsid w:val="00E92D4C"/>
    <w:rsid w:val="00EB1A74"/>
    <w:rsid w:val="00F35C23"/>
    <w:rsid w:val="00F64CD8"/>
    <w:rsid w:val="00F65ADF"/>
    <w:rsid w:val="00F75A99"/>
    <w:rsid w:val="00F81BEA"/>
    <w:rsid w:val="00F8683D"/>
    <w:rsid w:val="00F9086C"/>
    <w:rsid w:val="00FA288D"/>
    <w:rsid w:val="00FC19CE"/>
    <w:rsid w:val="00FF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F43FD7-F280-4D1D-B4D0-65B0FE661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66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67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074C6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6A29A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816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6D8"/>
  </w:style>
  <w:style w:type="paragraph" w:styleId="Footer">
    <w:name w:val="footer"/>
    <w:basedOn w:val="Normal"/>
    <w:link w:val="FooterChar"/>
    <w:uiPriority w:val="99"/>
    <w:unhideWhenUsed/>
    <w:rsid w:val="001816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1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Sreten Nedic</dc:creator>
  <cp:keywords/>
  <dc:description/>
  <cp:lastModifiedBy>Marija Soc</cp:lastModifiedBy>
  <cp:revision>2</cp:revision>
  <cp:lastPrinted>2019-10-18T07:38:00Z</cp:lastPrinted>
  <dcterms:created xsi:type="dcterms:W3CDTF">2026-03-26T08:37:00Z</dcterms:created>
  <dcterms:modified xsi:type="dcterms:W3CDTF">2026-03-26T08:37:00Z</dcterms:modified>
</cp:coreProperties>
</file>