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93" w:rsidRPr="00584F75" w:rsidRDefault="003E3793" w:rsidP="003E379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E3793" w:rsidRDefault="003E3793" w:rsidP="003E379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159.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E3793" w:rsidRPr="00584F75" w:rsidRDefault="003E3793" w:rsidP="003E379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27. februar 2020. godine, u  11,00 sati</w:t>
      </w:r>
    </w:p>
    <w:p w:rsidR="003E3793" w:rsidRPr="00584F75" w:rsidRDefault="003E3793" w:rsidP="003E379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E3793" w:rsidRPr="00584F75" w:rsidRDefault="003E3793" w:rsidP="003E379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158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3E3793" w:rsidRPr="003B346B" w:rsidRDefault="003E3793" w:rsidP="003E379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20. februara 2020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3E3793" w:rsidRDefault="003E3793" w:rsidP="003E37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</w:t>
      </w:r>
    </w:p>
    <w:p w:rsidR="003E3793" w:rsidRDefault="003E3793" w:rsidP="003E37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E3793" w:rsidRDefault="003E3793" w:rsidP="003E37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</w:t>
      </w:r>
    </w:p>
    <w:p w:rsidR="003E3793" w:rsidRPr="00D8016A" w:rsidRDefault="003E3793" w:rsidP="003E37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E3793" w:rsidRPr="00D72E14" w:rsidRDefault="003E3793" w:rsidP="003E3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3E3793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663D1">
        <w:rPr>
          <w:rFonts w:ascii="Arial" w:hAnsi="Arial" w:cs="Arial"/>
          <w:sz w:val="24"/>
          <w:szCs w:val="24"/>
        </w:rPr>
        <w:t>edlog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uredbe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izmjenama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dopunama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Uredbe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organizaciji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načinu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rada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državne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uprave</w:t>
      </w:r>
      <w:proofErr w:type="spellEnd"/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663D1">
        <w:rPr>
          <w:rFonts w:ascii="Arial" w:hAnsi="Arial" w:cs="Arial"/>
          <w:sz w:val="24"/>
          <w:szCs w:val="24"/>
        </w:rPr>
        <w:t>edlog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odluke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obrazovanju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Komisije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procjenu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rizika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bezbjednosti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civilnog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vazduhoplovstva</w:t>
      </w:r>
      <w:proofErr w:type="spellEnd"/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63D1">
        <w:rPr>
          <w:rFonts w:ascii="Arial" w:hAnsi="Arial" w:cs="Arial"/>
          <w:sz w:val="24"/>
          <w:szCs w:val="24"/>
        </w:rPr>
        <w:t>Informacija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prenosu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svojinskih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ovlašćenja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nad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pokretnim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stvarima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steče</w:t>
      </w:r>
      <w:r>
        <w:rPr>
          <w:rFonts w:ascii="Arial" w:hAnsi="Arial" w:cs="Arial"/>
          <w:sz w:val="24"/>
          <w:szCs w:val="24"/>
        </w:rPr>
        <w:t>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pretpristupnih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(IPA </w:t>
      </w:r>
      <w:proofErr w:type="spellStart"/>
      <w:r w:rsidRPr="00F663D1">
        <w:rPr>
          <w:rFonts w:ascii="Arial" w:hAnsi="Arial" w:cs="Arial"/>
          <w:sz w:val="24"/>
          <w:szCs w:val="24"/>
        </w:rPr>
        <w:t>fondovi</w:t>
      </w:r>
      <w:proofErr w:type="spellEnd"/>
      <w:r w:rsidRPr="00F663D1">
        <w:rPr>
          <w:rFonts w:ascii="Arial" w:hAnsi="Arial" w:cs="Arial"/>
          <w:sz w:val="24"/>
          <w:szCs w:val="24"/>
        </w:rPr>
        <w:t>)</w:t>
      </w:r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63D1">
        <w:rPr>
          <w:rFonts w:ascii="Arial" w:hAnsi="Arial" w:cs="Arial"/>
          <w:sz w:val="24"/>
          <w:szCs w:val="24"/>
        </w:rPr>
        <w:t>Informacija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ispunjenju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pretpostavki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663D1">
        <w:rPr>
          <w:rFonts w:ascii="Arial" w:hAnsi="Arial" w:cs="Arial"/>
          <w:sz w:val="24"/>
          <w:szCs w:val="24"/>
        </w:rPr>
        <w:t>vezi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663D1">
        <w:rPr>
          <w:rFonts w:ascii="Arial" w:hAnsi="Arial" w:cs="Arial"/>
          <w:sz w:val="24"/>
          <w:szCs w:val="24"/>
        </w:rPr>
        <w:t>upisom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plaćanjem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akcijskog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kapitala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Crne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F663D1">
        <w:rPr>
          <w:rFonts w:ascii="Arial" w:hAnsi="Arial" w:cs="Arial"/>
          <w:sz w:val="24"/>
          <w:szCs w:val="24"/>
        </w:rPr>
        <w:t>Međunarodnoj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banci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obnovu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razvoj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(IBRD), </w:t>
      </w:r>
      <w:proofErr w:type="spellStart"/>
      <w:r w:rsidRPr="00F663D1">
        <w:rPr>
          <w:rFonts w:ascii="Arial" w:hAnsi="Arial" w:cs="Arial"/>
          <w:sz w:val="24"/>
          <w:szCs w:val="24"/>
        </w:rPr>
        <w:t>kroz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generalno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selektivno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povećanje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kapitala</w:t>
      </w:r>
      <w:proofErr w:type="spellEnd"/>
    </w:p>
    <w:p w:rsidR="003E3793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F663D1">
        <w:rPr>
          <w:rFonts w:ascii="Arial" w:hAnsi="Arial" w:cs="Arial"/>
          <w:sz w:val="24"/>
          <w:szCs w:val="24"/>
        </w:rPr>
        <w:t>Informacija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unaprjeđenju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uslova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zapošljavanje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osoba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663D1">
        <w:rPr>
          <w:rFonts w:ascii="Arial" w:hAnsi="Arial" w:cs="Arial"/>
          <w:sz w:val="24"/>
          <w:szCs w:val="24"/>
        </w:rPr>
        <w:t>invaliditetom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663D1">
        <w:rPr>
          <w:rFonts w:ascii="Arial" w:hAnsi="Arial" w:cs="Arial"/>
          <w:sz w:val="24"/>
          <w:szCs w:val="24"/>
        </w:rPr>
        <w:t>javnom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sektoru</w:t>
      </w:r>
      <w:proofErr w:type="spellEnd"/>
    </w:p>
    <w:p w:rsidR="003E3793" w:rsidRPr="00265533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63D1">
        <w:rPr>
          <w:rFonts w:ascii="Arial" w:hAnsi="Arial" w:cs="Arial"/>
          <w:sz w:val="24"/>
          <w:szCs w:val="24"/>
        </w:rPr>
        <w:t>Objedinjeni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izvještaj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radu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Mješovite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komisije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sprovođenje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Ugovora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uređenju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odnosa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od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zajedničkog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interesa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između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Vlade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Crne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F663D1">
        <w:rPr>
          <w:rFonts w:ascii="Arial" w:hAnsi="Arial" w:cs="Arial"/>
          <w:sz w:val="24"/>
          <w:szCs w:val="24"/>
        </w:rPr>
        <w:t>Islamske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zajednice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663D1">
        <w:rPr>
          <w:rFonts w:ascii="Arial" w:hAnsi="Arial" w:cs="Arial"/>
          <w:sz w:val="24"/>
          <w:szCs w:val="24"/>
        </w:rPr>
        <w:t>Crnoj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Gori i </w:t>
      </w:r>
      <w:proofErr w:type="spellStart"/>
      <w:r w:rsidRPr="00F663D1">
        <w:rPr>
          <w:rFonts w:ascii="Arial" w:hAnsi="Arial" w:cs="Arial"/>
          <w:sz w:val="24"/>
          <w:szCs w:val="24"/>
        </w:rPr>
        <w:t>Mješovite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komisije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sprovođenje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Ugovora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uređenju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odnosa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od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zajedničkog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interesa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između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Vlade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Crne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F663D1">
        <w:rPr>
          <w:rFonts w:ascii="Arial" w:hAnsi="Arial" w:cs="Arial"/>
          <w:sz w:val="24"/>
          <w:szCs w:val="24"/>
        </w:rPr>
        <w:t>Jevrejske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zajednice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663D1">
        <w:rPr>
          <w:rFonts w:ascii="Arial" w:hAnsi="Arial" w:cs="Arial"/>
          <w:sz w:val="24"/>
          <w:szCs w:val="24"/>
        </w:rPr>
        <w:t>Crnoj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Gori</w:t>
      </w:r>
    </w:p>
    <w:p w:rsidR="003E3793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663D1">
        <w:rPr>
          <w:rFonts w:ascii="Arial" w:hAnsi="Arial" w:cs="Arial"/>
          <w:sz w:val="24"/>
          <w:szCs w:val="24"/>
        </w:rPr>
        <w:t>edlog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plana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rada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JP „</w:t>
      </w:r>
      <w:proofErr w:type="spellStart"/>
      <w:r w:rsidRPr="00F663D1">
        <w:rPr>
          <w:rFonts w:ascii="Arial" w:hAnsi="Arial" w:cs="Arial"/>
          <w:sz w:val="24"/>
          <w:szCs w:val="24"/>
        </w:rPr>
        <w:t>Regionalni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vod</w:t>
      </w:r>
      <w:r>
        <w:rPr>
          <w:rFonts w:ascii="Arial" w:hAnsi="Arial" w:cs="Arial"/>
          <w:sz w:val="24"/>
          <w:szCs w:val="24"/>
        </w:rPr>
        <w:t>ovod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primorje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Budva</w:t>
      </w:r>
      <w:proofErr w:type="spellEnd"/>
      <w:proofErr w:type="gramEnd"/>
      <w:r w:rsidRPr="00F663D1">
        <w:rPr>
          <w:rFonts w:ascii="Arial" w:hAnsi="Arial" w:cs="Arial"/>
          <w:sz w:val="24"/>
          <w:szCs w:val="24"/>
        </w:rPr>
        <w:t xml:space="preserve"> za 2020. </w:t>
      </w:r>
      <w:proofErr w:type="spellStart"/>
      <w:r w:rsidRPr="00F663D1">
        <w:rPr>
          <w:rFonts w:ascii="Arial" w:hAnsi="Arial" w:cs="Arial"/>
          <w:sz w:val="24"/>
          <w:szCs w:val="24"/>
        </w:rPr>
        <w:t>godinu</w:t>
      </w:r>
      <w:proofErr w:type="spellEnd"/>
    </w:p>
    <w:p w:rsidR="003E3793" w:rsidRPr="00250833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221C2">
        <w:rPr>
          <w:rFonts w:ascii="Arial" w:hAnsi="Arial" w:cs="Arial"/>
          <w:sz w:val="24"/>
          <w:szCs w:val="24"/>
        </w:rPr>
        <w:t>edlog</w:t>
      </w:r>
      <w:proofErr w:type="spellEnd"/>
      <w:r w:rsidRPr="005221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21C2">
        <w:rPr>
          <w:rFonts w:ascii="Arial" w:hAnsi="Arial" w:cs="Arial"/>
          <w:sz w:val="24"/>
          <w:szCs w:val="24"/>
        </w:rPr>
        <w:t>programa</w:t>
      </w:r>
      <w:proofErr w:type="spellEnd"/>
      <w:r w:rsidRPr="005221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21C2">
        <w:rPr>
          <w:rFonts w:ascii="Arial" w:hAnsi="Arial" w:cs="Arial"/>
          <w:sz w:val="24"/>
          <w:szCs w:val="24"/>
        </w:rPr>
        <w:t>rada</w:t>
      </w:r>
      <w:proofErr w:type="spellEnd"/>
      <w:r w:rsidRPr="00522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21C2">
        <w:rPr>
          <w:rFonts w:ascii="Arial" w:hAnsi="Arial" w:cs="Arial"/>
          <w:sz w:val="24"/>
          <w:szCs w:val="24"/>
        </w:rPr>
        <w:t>Nacionalne</w:t>
      </w:r>
      <w:proofErr w:type="spellEnd"/>
      <w:r w:rsidRPr="005221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21C2">
        <w:rPr>
          <w:rFonts w:ascii="Arial" w:hAnsi="Arial" w:cs="Arial"/>
          <w:sz w:val="24"/>
          <w:szCs w:val="24"/>
        </w:rPr>
        <w:t>turističke</w:t>
      </w:r>
      <w:proofErr w:type="spellEnd"/>
      <w:r w:rsidRPr="005221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21C2">
        <w:rPr>
          <w:rFonts w:ascii="Arial" w:hAnsi="Arial" w:cs="Arial"/>
          <w:sz w:val="24"/>
          <w:szCs w:val="24"/>
        </w:rPr>
        <w:t>organzacije</w:t>
      </w:r>
      <w:proofErr w:type="spellEnd"/>
      <w:r w:rsidRPr="005221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21C2"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za 2020.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63D1">
        <w:rPr>
          <w:rFonts w:ascii="Arial" w:hAnsi="Arial" w:cs="Arial"/>
          <w:sz w:val="24"/>
          <w:szCs w:val="24"/>
        </w:rPr>
        <w:t>Informacija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aktivnostima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uspostavljanju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Regionalnog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kreativnog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centra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63D1">
        <w:rPr>
          <w:rFonts w:ascii="Arial" w:hAnsi="Arial" w:cs="Arial"/>
          <w:sz w:val="24"/>
          <w:szCs w:val="24"/>
        </w:rPr>
        <w:t>haba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) u </w:t>
      </w:r>
      <w:proofErr w:type="spellStart"/>
      <w:r w:rsidRPr="00F663D1">
        <w:rPr>
          <w:rFonts w:ascii="Arial" w:hAnsi="Arial" w:cs="Arial"/>
          <w:sz w:val="24"/>
          <w:szCs w:val="24"/>
        </w:rPr>
        <w:t>Bijelom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Polju</w:t>
      </w:r>
      <w:proofErr w:type="spellEnd"/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63D1">
        <w:rPr>
          <w:rFonts w:ascii="Arial" w:hAnsi="Arial" w:cs="Arial"/>
          <w:sz w:val="24"/>
          <w:szCs w:val="24"/>
        </w:rPr>
        <w:t>Informacija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zaključivanju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Ugovora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izvođenje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radova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rekonstrukciji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zgrade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Starog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zatv</w:t>
      </w:r>
      <w:r>
        <w:rPr>
          <w:rFonts w:ascii="Arial" w:hAnsi="Arial" w:cs="Arial"/>
          <w:sz w:val="24"/>
          <w:szCs w:val="24"/>
        </w:rPr>
        <w:t>ora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Kotoru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F663D1">
        <w:rPr>
          <w:rFonts w:ascii="Arial" w:hAnsi="Arial" w:cs="Arial"/>
          <w:sz w:val="24"/>
          <w:szCs w:val="24"/>
        </w:rPr>
        <w:t>Prekogranična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razmjena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663D1">
        <w:rPr>
          <w:rFonts w:ascii="Arial" w:hAnsi="Arial" w:cs="Arial"/>
          <w:sz w:val="24"/>
          <w:szCs w:val="24"/>
        </w:rPr>
        <w:t>ciljem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razvoja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kreativnih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industrija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</w:t>
      </w:r>
      <w:r w:rsidRPr="00F663D1">
        <w:rPr>
          <w:rFonts w:ascii="Arial" w:hAnsi="Arial" w:cs="Arial"/>
          <w:sz w:val="24"/>
          <w:szCs w:val="24"/>
        </w:rPr>
        <w:t>nje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sredstava</w:t>
      </w:r>
      <w:proofErr w:type="spellEnd"/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realizaciji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Akcionog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plana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sprječavanje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bespravnih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aktivnosti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663D1">
        <w:rPr>
          <w:rFonts w:ascii="Arial" w:hAnsi="Arial" w:cs="Arial"/>
          <w:sz w:val="24"/>
          <w:szCs w:val="24"/>
        </w:rPr>
        <w:t>šumarstvu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period 2019-2021. </w:t>
      </w:r>
      <w:proofErr w:type="spellStart"/>
      <w:r w:rsidRPr="00F663D1">
        <w:rPr>
          <w:rFonts w:ascii="Arial" w:hAnsi="Arial" w:cs="Arial"/>
          <w:sz w:val="24"/>
          <w:szCs w:val="24"/>
        </w:rPr>
        <w:t>godine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, za 2019. </w:t>
      </w:r>
      <w:proofErr w:type="spellStart"/>
      <w:r w:rsidRPr="00F663D1">
        <w:rPr>
          <w:rFonts w:ascii="Arial" w:hAnsi="Arial" w:cs="Arial"/>
          <w:sz w:val="24"/>
          <w:szCs w:val="24"/>
        </w:rPr>
        <w:t>godinu</w:t>
      </w:r>
      <w:proofErr w:type="spellEnd"/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63D1">
        <w:rPr>
          <w:rFonts w:ascii="Arial" w:hAnsi="Arial" w:cs="Arial"/>
          <w:sz w:val="24"/>
          <w:szCs w:val="24"/>
        </w:rPr>
        <w:t>Izvještaj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sprovođenju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Programa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realizaciju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preporuka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unapređenje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obrazovne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politike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2019-2021 </w:t>
      </w:r>
      <w:proofErr w:type="spellStart"/>
      <w:r w:rsidRPr="00F663D1">
        <w:rPr>
          <w:rFonts w:ascii="Arial" w:hAnsi="Arial" w:cs="Arial"/>
          <w:sz w:val="24"/>
          <w:szCs w:val="24"/>
        </w:rPr>
        <w:t>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osnovu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rezultata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studije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PISA 2015, za 2019. </w:t>
      </w:r>
      <w:proofErr w:type="spellStart"/>
      <w:r w:rsidRPr="00F663D1">
        <w:rPr>
          <w:rFonts w:ascii="Arial" w:hAnsi="Arial" w:cs="Arial"/>
          <w:sz w:val="24"/>
          <w:szCs w:val="24"/>
        </w:rPr>
        <w:t>godinu</w:t>
      </w:r>
      <w:proofErr w:type="spellEnd"/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63D1">
        <w:rPr>
          <w:rFonts w:ascii="Arial" w:hAnsi="Arial" w:cs="Arial"/>
          <w:sz w:val="24"/>
          <w:szCs w:val="24"/>
        </w:rPr>
        <w:t>Izvještaj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sprovođenju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Strategije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inkluzivnog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obrazovanja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663D1">
        <w:rPr>
          <w:rFonts w:ascii="Arial" w:hAnsi="Arial" w:cs="Arial"/>
          <w:sz w:val="24"/>
          <w:szCs w:val="24"/>
        </w:rPr>
        <w:t>Crnoj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Gori 2019-2025, za 2019. </w:t>
      </w:r>
      <w:proofErr w:type="spellStart"/>
      <w:r w:rsidRPr="00F663D1">
        <w:rPr>
          <w:rFonts w:ascii="Arial" w:hAnsi="Arial" w:cs="Arial"/>
          <w:sz w:val="24"/>
          <w:szCs w:val="24"/>
        </w:rPr>
        <w:t>godinu</w:t>
      </w:r>
      <w:proofErr w:type="spellEnd"/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63D1">
        <w:rPr>
          <w:rFonts w:ascii="Arial" w:hAnsi="Arial" w:cs="Arial"/>
          <w:sz w:val="24"/>
          <w:szCs w:val="24"/>
        </w:rPr>
        <w:t>Izvještaj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radu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Savjeta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reviziju</w:t>
      </w:r>
      <w:proofErr w:type="spellEnd"/>
      <w:r>
        <w:rPr>
          <w:rFonts w:ascii="Arial" w:hAnsi="Arial" w:cs="Arial"/>
          <w:sz w:val="24"/>
          <w:szCs w:val="24"/>
        </w:rPr>
        <w:t xml:space="preserve"> za period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 w:rsidRPr="00F663D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663D1">
        <w:rPr>
          <w:rFonts w:ascii="Arial" w:hAnsi="Arial" w:cs="Arial"/>
          <w:sz w:val="24"/>
          <w:szCs w:val="24"/>
        </w:rPr>
        <w:t>decembar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F663D1">
        <w:rPr>
          <w:rFonts w:ascii="Arial" w:hAnsi="Arial" w:cs="Arial"/>
          <w:sz w:val="24"/>
          <w:szCs w:val="24"/>
        </w:rPr>
        <w:t>godine</w:t>
      </w:r>
      <w:proofErr w:type="spellEnd"/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663D1">
        <w:rPr>
          <w:rFonts w:ascii="Arial" w:hAnsi="Arial" w:cs="Arial"/>
          <w:sz w:val="24"/>
          <w:szCs w:val="24"/>
        </w:rPr>
        <w:t>edlog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pravilnika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izmjenama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Pravilnika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unutrašnjoj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organizaciji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sistematizaciji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F663D1">
        <w:rPr>
          <w:rFonts w:ascii="Arial" w:hAnsi="Arial" w:cs="Arial"/>
          <w:sz w:val="24"/>
          <w:szCs w:val="24"/>
        </w:rPr>
        <w:t>ekonomije</w:t>
      </w:r>
      <w:proofErr w:type="spellEnd"/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663D1">
        <w:rPr>
          <w:rFonts w:ascii="Arial" w:hAnsi="Arial" w:cs="Arial"/>
          <w:sz w:val="24"/>
          <w:szCs w:val="24"/>
        </w:rPr>
        <w:t>edlog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pravilnika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izmjenama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dopuni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Pravilnika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unutrašnjoj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organizaciji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sistematizaciji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Zavoda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socijalnu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dječju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zaštitu</w:t>
      </w:r>
      <w:proofErr w:type="spellEnd"/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63D1">
        <w:rPr>
          <w:rFonts w:ascii="Arial" w:hAnsi="Arial" w:cs="Arial"/>
          <w:sz w:val="24"/>
          <w:szCs w:val="24"/>
        </w:rPr>
        <w:t>Kadrovska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pitanja</w:t>
      </w:r>
      <w:proofErr w:type="spellEnd"/>
    </w:p>
    <w:p w:rsidR="003E3793" w:rsidRDefault="003E3793" w:rsidP="003E37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793" w:rsidRPr="00770067" w:rsidRDefault="003E3793" w:rsidP="003E37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793" w:rsidRPr="0086177E" w:rsidRDefault="003E3793" w:rsidP="003E3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3E3793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663D1">
        <w:rPr>
          <w:rFonts w:ascii="Arial" w:hAnsi="Arial" w:cs="Arial"/>
          <w:sz w:val="24"/>
          <w:szCs w:val="24"/>
        </w:rPr>
        <w:t>edlog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odluke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izmjeni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Odluke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imenovanju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Savjeta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reviziju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planskih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dokumenata</w:t>
      </w:r>
      <w:proofErr w:type="spellEnd"/>
    </w:p>
    <w:p w:rsidR="003E3793" w:rsidRPr="00F663D1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663D1">
        <w:rPr>
          <w:rFonts w:ascii="Arial" w:hAnsi="Arial" w:cs="Arial"/>
          <w:sz w:val="24"/>
          <w:szCs w:val="24"/>
        </w:rPr>
        <w:t>edlog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odluke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izradi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Izmjena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dopuna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Detaljnog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urbanističkog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plana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Topolica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IV“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Bar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663D1">
        <w:rPr>
          <w:rFonts w:ascii="Arial" w:hAnsi="Arial" w:cs="Arial"/>
          <w:sz w:val="24"/>
          <w:szCs w:val="24"/>
        </w:rPr>
        <w:t>edlog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odluke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određivanju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rukovodioca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izrade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Izmjena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dopuna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Detaljnog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urbanističkog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plana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663D1">
        <w:rPr>
          <w:rFonts w:ascii="Arial" w:hAnsi="Arial" w:cs="Arial"/>
          <w:sz w:val="24"/>
          <w:szCs w:val="24"/>
        </w:rPr>
        <w:t>Topolica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IV“, </w:t>
      </w:r>
      <w:proofErr w:type="spellStart"/>
      <w:r w:rsidRPr="00F663D1">
        <w:rPr>
          <w:rFonts w:ascii="Arial" w:hAnsi="Arial" w:cs="Arial"/>
          <w:sz w:val="24"/>
          <w:szCs w:val="24"/>
        </w:rPr>
        <w:t>opština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Bar i </w:t>
      </w:r>
      <w:proofErr w:type="spellStart"/>
      <w:r w:rsidRPr="00F663D1">
        <w:rPr>
          <w:rFonts w:ascii="Arial" w:hAnsi="Arial" w:cs="Arial"/>
          <w:sz w:val="24"/>
          <w:szCs w:val="24"/>
        </w:rPr>
        <w:t>visini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naknade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rukovodioca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stručni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tim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izradu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Izmjena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dopuna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Detaljnog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urbanističkog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plana</w:t>
      </w:r>
      <w:proofErr w:type="spellEnd"/>
    </w:p>
    <w:p w:rsidR="003E3793" w:rsidRPr="00D9677B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663D1">
        <w:rPr>
          <w:rFonts w:ascii="Arial" w:hAnsi="Arial" w:cs="Arial"/>
          <w:sz w:val="24"/>
          <w:szCs w:val="24"/>
        </w:rPr>
        <w:t>edlog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odluke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izradi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Drač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putnički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terminal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663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gradu</w:t>
      </w:r>
      <w:proofErr w:type="spellEnd"/>
      <w:r>
        <w:rPr>
          <w:rFonts w:ascii="Arial" w:hAnsi="Arial" w:cs="Arial"/>
          <w:sz w:val="24"/>
          <w:szCs w:val="24"/>
        </w:rPr>
        <w:t xml:space="preserve"> Podgorica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663D1">
        <w:rPr>
          <w:rFonts w:ascii="Arial" w:hAnsi="Arial" w:cs="Arial"/>
          <w:sz w:val="24"/>
          <w:szCs w:val="24"/>
        </w:rPr>
        <w:t>edlog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odluke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određivanju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rukovodioca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izrade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Drač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putnički</w:t>
      </w:r>
      <w:proofErr w:type="spellEnd"/>
      <w:r>
        <w:rPr>
          <w:rFonts w:ascii="Arial" w:hAnsi="Arial" w:cs="Arial"/>
          <w:sz w:val="24"/>
          <w:szCs w:val="24"/>
        </w:rPr>
        <w:t xml:space="preserve"> terminal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663D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663D1">
        <w:rPr>
          <w:rFonts w:ascii="Arial" w:hAnsi="Arial" w:cs="Arial"/>
          <w:sz w:val="24"/>
          <w:szCs w:val="24"/>
        </w:rPr>
        <w:t>Glavnom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gradu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Podgorica i </w:t>
      </w:r>
      <w:proofErr w:type="spellStart"/>
      <w:r w:rsidRPr="00F663D1">
        <w:rPr>
          <w:rFonts w:ascii="Arial" w:hAnsi="Arial" w:cs="Arial"/>
          <w:sz w:val="24"/>
          <w:szCs w:val="24"/>
        </w:rPr>
        <w:t>visini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naknade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rukovodioca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stručni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tim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izradu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Detaljnog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urbanističkog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plana</w:t>
      </w:r>
      <w:proofErr w:type="spellEnd"/>
    </w:p>
    <w:p w:rsidR="003E3793" w:rsidRPr="00E51E00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51E00">
        <w:rPr>
          <w:rFonts w:ascii="Arial" w:hAnsi="Arial" w:cs="Arial"/>
          <w:sz w:val="24"/>
          <w:szCs w:val="24"/>
        </w:rPr>
        <w:t>edlog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odgovora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na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rješenje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Ustavnog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suda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Crne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E51E00">
        <w:rPr>
          <w:rFonts w:ascii="Arial" w:hAnsi="Arial" w:cs="Arial"/>
          <w:sz w:val="24"/>
          <w:szCs w:val="24"/>
        </w:rPr>
        <w:t>pokretanju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postupka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51E00">
        <w:rPr>
          <w:rFonts w:ascii="Arial" w:hAnsi="Arial" w:cs="Arial"/>
          <w:sz w:val="24"/>
          <w:szCs w:val="24"/>
        </w:rPr>
        <w:t>ocjenu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ustavnosti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51E00">
        <w:rPr>
          <w:rFonts w:ascii="Arial" w:hAnsi="Arial" w:cs="Arial"/>
          <w:sz w:val="24"/>
          <w:szCs w:val="24"/>
        </w:rPr>
        <w:t>zakonitosti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člana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E51E00">
        <w:rPr>
          <w:rFonts w:ascii="Arial" w:hAnsi="Arial" w:cs="Arial"/>
          <w:sz w:val="24"/>
          <w:szCs w:val="24"/>
        </w:rPr>
        <w:t>tačka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E51E00">
        <w:rPr>
          <w:rFonts w:ascii="Arial" w:hAnsi="Arial" w:cs="Arial"/>
          <w:sz w:val="24"/>
          <w:szCs w:val="24"/>
        </w:rPr>
        <w:t>stav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E51E00">
        <w:rPr>
          <w:rFonts w:ascii="Arial" w:hAnsi="Arial" w:cs="Arial"/>
          <w:sz w:val="24"/>
          <w:szCs w:val="24"/>
        </w:rPr>
        <w:t>Odluke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51E00">
        <w:rPr>
          <w:rFonts w:ascii="Arial" w:hAnsi="Arial" w:cs="Arial"/>
          <w:sz w:val="24"/>
          <w:szCs w:val="24"/>
        </w:rPr>
        <w:t>visini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mjesečne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naknade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51E00">
        <w:rPr>
          <w:rFonts w:ascii="Arial" w:hAnsi="Arial" w:cs="Arial"/>
          <w:sz w:val="24"/>
          <w:szCs w:val="24"/>
        </w:rPr>
        <w:t>korišćenje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pružnog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pojasa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51E00">
        <w:rPr>
          <w:rFonts w:ascii="Arial" w:hAnsi="Arial" w:cs="Arial"/>
          <w:sz w:val="24"/>
          <w:szCs w:val="24"/>
        </w:rPr>
        <w:t>zemljišta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koje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pripada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infrastrukturi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51E00">
        <w:rPr>
          <w:rFonts w:ascii="Arial" w:hAnsi="Arial" w:cs="Arial"/>
          <w:sz w:val="24"/>
          <w:szCs w:val="24"/>
        </w:rPr>
        <w:t>poslovnog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prosto</w:t>
      </w:r>
      <w:r>
        <w:rPr>
          <w:rFonts w:ascii="Arial" w:hAnsi="Arial" w:cs="Arial"/>
          <w:sz w:val="24"/>
          <w:szCs w:val="24"/>
        </w:rPr>
        <w:t>ra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</w:rPr>
        <w:t>CG“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47/</w:t>
      </w:r>
      <w:r w:rsidRPr="00E51E0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, 8/16 i 59/</w:t>
      </w:r>
      <w:r w:rsidRPr="00E51E00">
        <w:rPr>
          <w:rFonts w:ascii="Arial" w:hAnsi="Arial" w:cs="Arial"/>
          <w:sz w:val="24"/>
          <w:szCs w:val="24"/>
        </w:rPr>
        <w:t>19)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  <w:lang w:val="sr-Latn-ME"/>
        </w:rPr>
        <w:t>-II br. 52/18 od 30. oktobra 2019. godine</w:t>
      </w:r>
    </w:p>
    <w:p w:rsidR="003E3793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51E00">
        <w:rPr>
          <w:rFonts w:ascii="Arial" w:hAnsi="Arial" w:cs="Arial"/>
          <w:sz w:val="24"/>
          <w:szCs w:val="24"/>
        </w:rPr>
        <w:t>Zahtjev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51E00">
        <w:rPr>
          <w:rFonts w:ascii="Arial" w:hAnsi="Arial" w:cs="Arial"/>
          <w:sz w:val="24"/>
          <w:szCs w:val="24"/>
        </w:rPr>
        <w:t>rješavanje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sukoba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nadležnosti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između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E51E00">
        <w:rPr>
          <w:rFonts w:ascii="Arial" w:hAnsi="Arial" w:cs="Arial"/>
          <w:sz w:val="24"/>
          <w:szCs w:val="24"/>
        </w:rPr>
        <w:t>održivog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razvoja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51E00">
        <w:rPr>
          <w:rFonts w:ascii="Arial" w:hAnsi="Arial" w:cs="Arial"/>
          <w:sz w:val="24"/>
          <w:szCs w:val="24"/>
        </w:rPr>
        <w:t>turizma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E00">
        <w:rPr>
          <w:rFonts w:ascii="Arial" w:hAnsi="Arial" w:cs="Arial"/>
          <w:sz w:val="24"/>
          <w:szCs w:val="24"/>
        </w:rPr>
        <w:t>Urbanističko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51E00">
        <w:rPr>
          <w:rFonts w:ascii="Arial" w:hAnsi="Arial" w:cs="Arial"/>
          <w:sz w:val="24"/>
          <w:szCs w:val="24"/>
        </w:rPr>
        <w:t>građevinske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inspekcije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51E00">
        <w:rPr>
          <w:rFonts w:ascii="Arial" w:hAnsi="Arial" w:cs="Arial"/>
          <w:sz w:val="24"/>
          <w:szCs w:val="24"/>
        </w:rPr>
        <w:t>Komunalne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policije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Opštine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Bar</w:t>
      </w:r>
    </w:p>
    <w:p w:rsidR="003E3793" w:rsidRPr="007A4BFF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63D1">
        <w:rPr>
          <w:rFonts w:ascii="Arial" w:hAnsi="Arial" w:cs="Arial"/>
          <w:sz w:val="24"/>
          <w:szCs w:val="24"/>
        </w:rPr>
        <w:t>Informacija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63D1">
        <w:rPr>
          <w:rFonts w:ascii="Arial" w:hAnsi="Arial" w:cs="Arial"/>
          <w:sz w:val="24"/>
          <w:szCs w:val="24"/>
        </w:rPr>
        <w:t>obezbjeđivanju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budžetskih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sredstava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Agenciji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3D1">
        <w:rPr>
          <w:rFonts w:ascii="Arial" w:hAnsi="Arial" w:cs="Arial"/>
          <w:sz w:val="24"/>
          <w:szCs w:val="24"/>
        </w:rPr>
        <w:t>zaštitu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ličnih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podataka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3D1">
        <w:rPr>
          <w:rFonts w:ascii="Arial" w:hAnsi="Arial" w:cs="Arial"/>
          <w:sz w:val="24"/>
          <w:szCs w:val="24"/>
        </w:rPr>
        <w:t>slobodan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pristup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informacijama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F663D1">
        <w:rPr>
          <w:rFonts w:ascii="Arial" w:hAnsi="Arial" w:cs="Arial"/>
          <w:sz w:val="24"/>
          <w:szCs w:val="24"/>
        </w:rPr>
        <w:t>isplatu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bruto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zarada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članovima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Savjeta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Agencije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kojima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F663D1">
        <w:rPr>
          <w:rFonts w:ascii="Arial" w:hAnsi="Arial" w:cs="Arial"/>
          <w:sz w:val="24"/>
          <w:szCs w:val="24"/>
        </w:rPr>
        <w:t>istekao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mandat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63D1">
        <w:rPr>
          <w:rFonts w:ascii="Arial" w:hAnsi="Arial" w:cs="Arial"/>
          <w:sz w:val="24"/>
          <w:szCs w:val="24"/>
        </w:rPr>
        <w:t>iz</w:t>
      </w:r>
      <w:proofErr w:type="spellEnd"/>
      <w:r w:rsidRPr="00F66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3D1">
        <w:rPr>
          <w:rFonts w:ascii="Arial" w:hAnsi="Arial" w:cs="Arial"/>
          <w:sz w:val="24"/>
          <w:szCs w:val="24"/>
        </w:rPr>
        <w:t>Rezerve</w:t>
      </w:r>
      <w:proofErr w:type="spellEnd"/>
    </w:p>
    <w:p w:rsidR="003E3793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51E00">
        <w:rPr>
          <w:rFonts w:ascii="Arial" w:hAnsi="Arial" w:cs="Arial"/>
          <w:sz w:val="24"/>
          <w:szCs w:val="24"/>
        </w:rPr>
        <w:t>edlog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platforme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51E00">
        <w:rPr>
          <w:rFonts w:ascii="Arial" w:hAnsi="Arial" w:cs="Arial"/>
          <w:sz w:val="24"/>
          <w:szCs w:val="24"/>
        </w:rPr>
        <w:t>zvaničnu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posjetu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predsjednika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Vlade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Crne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51E00">
        <w:rPr>
          <w:rFonts w:ascii="Arial" w:hAnsi="Arial" w:cs="Arial"/>
          <w:sz w:val="24"/>
          <w:szCs w:val="24"/>
        </w:rPr>
        <w:t>Duška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Markovića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Republici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Bugarskoj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, 28. </w:t>
      </w:r>
      <w:proofErr w:type="spellStart"/>
      <w:r w:rsidRPr="00E51E00">
        <w:rPr>
          <w:rFonts w:ascii="Arial" w:hAnsi="Arial" w:cs="Arial"/>
          <w:sz w:val="24"/>
          <w:szCs w:val="24"/>
        </w:rPr>
        <w:t>februara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E51E00">
        <w:rPr>
          <w:rFonts w:ascii="Arial" w:hAnsi="Arial" w:cs="Arial"/>
          <w:sz w:val="24"/>
          <w:szCs w:val="24"/>
        </w:rPr>
        <w:t>godine</w:t>
      </w:r>
      <w:proofErr w:type="spellEnd"/>
    </w:p>
    <w:p w:rsidR="003E3793" w:rsidRPr="00B81979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51E00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delegacije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Vlade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Crne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51E00">
        <w:rPr>
          <w:rFonts w:ascii="Arial" w:hAnsi="Arial" w:cs="Arial"/>
          <w:sz w:val="24"/>
          <w:szCs w:val="24"/>
        </w:rPr>
        <w:t>na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drugoj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sjednici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Mešovite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komis</w:t>
      </w:r>
      <w:r>
        <w:rPr>
          <w:rFonts w:ascii="Arial" w:hAnsi="Arial" w:cs="Arial"/>
          <w:sz w:val="24"/>
          <w:szCs w:val="24"/>
        </w:rPr>
        <w:t>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ekonomsku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saradnju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</w:t>
      </w:r>
      <w:r w:rsidRPr="00E51E00">
        <w:rPr>
          <w:rFonts w:ascii="Arial" w:hAnsi="Arial" w:cs="Arial"/>
          <w:sz w:val="24"/>
          <w:szCs w:val="24"/>
        </w:rPr>
        <w:t>u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Vlade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Crne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E51E00">
        <w:rPr>
          <w:rFonts w:ascii="Arial" w:hAnsi="Arial" w:cs="Arial"/>
          <w:sz w:val="24"/>
          <w:szCs w:val="24"/>
        </w:rPr>
        <w:t>Vlade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Ujedinjenjih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Arapskih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Emirata</w:t>
      </w:r>
      <w:proofErr w:type="spellEnd"/>
      <w:r>
        <w:rPr>
          <w:rFonts w:ascii="Arial" w:hAnsi="Arial" w:cs="Arial"/>
          <w:sz w:val="24"/>
          <w:szCs w:val="24"/>
        </w:rPr>
        <w:t xml:space="preserve">, Abu </w:t>
      </w:r>
      <w:proofErr w:type="spellStart"/>
      <w:r>
        <w:rPr>
          <w:rFonts w:ascii="Arial" w:hAnsi="Arial" w:cs="Arial"/>
          <w:sz w:val="24"/>
          <w:szCs w:val="24"/>
        </w:rPr>
        <w:t>Dabi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Ujedinjeni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Arapski</w:t>
      </w:r>
      <w:proofErr w:type="spellEnd"/>
      <w:r>
        <w:rPr>
          <w:rFonts w:ascii="Arial" w:hAnsi="Arial" w:cs="Arial"/>
          <w:sz w:val="24"/>
          <w:szCs w:val="24"/>
        </w:rPr>
        <w:t xml:space="preserve"> Emirati, 3. i 4. </w:t>
      </w:r>
      <w:proofErr w:type="spellStart"/>
      <w:r>
        <w:rPr>
          <w:rFonts w:ascii="Arial" w:hAnsi="Arial" w:cs="Arial"/>
          <w:sz w:val="24"/>
          <w:szCs w:val="24"/>
        </w:rPr>
        <w:t>marta</w:t>
      </w:r>
      <w:proofErr w:type="spellEnd"/>
      <w:r>
        <w:rPr>
          <w:rFonts w:ascii="Arial" w:hAnsi="Arial" w:cs="Arial"/>
          <w:sz w:val="24"/>
          <w:szCs w:val="24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3E3793" w:rsidRPr="00E51E00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E51E00">
        <w:rPr>
          <w:rFonts w:ascii="Arial" w:hAnsi="Arial" w:cs="Arial"/>
          <w:sz w:val="24"/>
          <w:szCs w:val="24"/>
        </w:rPr>
        <w:t>elegacije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Vlade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Crne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51E00">
        <w:rPr>
          <w:rFonts w:ascii="Arial" w:hAnsi="Arial" w:cs="Arial"/>
          <w:sz w:val="24"/>
          <w:szCs w:val="24"/>
        </w:rPr>
        <w:t>predvođene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Osmanom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Nurkovićem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E00">
        <w:rPr>
          <w:rFonts w:ascii="Arial" w:hAnsi="Arial" w:cs="Arial"/>
          <w:sz w:val="24"/>
          <w:szCs w:val="24"/>
        </w:rPr>
        <w:t>ministrom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saobraćaja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i pomorstva, </w:t>
      </w:r>
      <w:proofErr w:type="spellStart"/>
      <w:r w:rsidRPr="00E51E00">
        <w:rPr>
          <w:rFonts w:ascii="Arial" w:hAnsi="Arial" w:cs="Arial"/>
          <w:sz w:val="24"/>
          <w:szCs w:val="24"/>
        </w:rPr>
        <w:t>na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Ministarskoj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konferenciji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na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visokom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nivou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51E00">
        <w:rPr>
          <w:rFonts w:ascii="Arial" w:hAnsi="Arial" w:cs="Arial"/>
          <w:sz w:val="24"/>
          <w:szCs w:val="24"/>
        </w:rPr>
        <w:t>oblas</w:t>
      </w:r>
      <w:r>
        <w:rPr>
          <w:rFonts w:ascii="Arial" w:hAnsi="Arial" w:cs="Arial"/>
          <w:sz w:val="24"/>
          <w:szCs w:val="24"/>
        </w:rPr>
        <w:t>ti</w:t>
      </w:r>
      <w:proofErr w:type="spellEnd"/>
      <w:r>
        <w:rPr>
          <w:rFonts w:ascii="Arial" w:hAnsi="Arial" w:cs="Arial"/>
          <w:sz w:val="24"/>
          <w:szCs w:val="24"/>
        </w:rPr>
        <w:t xml:space="preserve"> pomorstva,</w:t>
      </w:r>
      <w:r w:rsidRPr="00E51E0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51E00">
        <w:rPr>
          <w:rFonts w:ascii="Arial" w:hAnsi="Arial" w:cs="Arial"/>
          <w:sz w:val="24"/>
          <w:szCs w:val="24"/>
        </w:rPr>
        <w:t>Opatiji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E00">
        <w:rPr>
          <w:rFonts w:ascii="Arial" w:hAnsi="Arial" w:cs="Arial"/>
          <w:sz w:val="24"/>
          <w:szCs w:val="24"/>
        </w:rPr>
        <w:t>Republika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Hrvatska</w:t>
      </w:r>
      <w:proofErr w:type="spellEnd"/>
      <w:r>
        <w:rPr>
          <w:rFonts w:ascii="Arial" w:hAnsi="Arial" w:cs="Arial"/>
          <w:sz w:val="24"/>
          <w:szCs w:val="24"/>
        </w:rPr>
        <w:t xml:space="preserve">, 10. i </w:t>
      </w:r>
      <w:r w:rsidRPr="00E51E00">
        <w:rPr>
          <w:rFonts w:ascii="Arial" w:hAnsi="Arial" w:cs="Arial"/>
          <w:sz w:val="24"/>
          <w:szCs w:val="24"/>
        </w:rPr>
        <w:t xml:space="preserve">11. </w:t>
      </w:r>
      <w:proofErr w:type="spellStart"/>
      <w:r w:rsidRPr="00E51E00">
        <w:rPr>
          <w:rFonts w:ascii="Arial" w:hAnsi="Arial" w:cs="Arial"/>
          <w:sz w:val="24"/>
          <w:szCs w:val="24"/>
        </w:rPr>
        <w:t>mart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E51E00">
        <w:rPr>
          <w:rFonts w:ascii="Arial" w:hAnsi="Arial" w:cs="Arial"/>
          <w:sz w:val="24"/>
          <w:szCs w:val="24"/>
        </w:rPr>
        <w:t>godine</w:t>
      </w:r>
      <w:proofErr w:type="spellEnd"/>
    </w:p>
    <w:p w:rsidR="003E3793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51E00">
        <w:rPr>
          <w:rFonts w:ascii="Arial" w:hAnsi="Arial" w:cs="Arial"/>
          <w:sz w:val="24"/>
          <w:szCs w:val="24"/>
        </w:rPr>
        <w:t>Predlog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platforme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51E00">
        <w:rPr>
          <w:rFonts w:ascii="Arial" w:hAnsi="Arial" w:cs="Arial"/>
          <w:sz w:val="24"/>
          <w:szCs w:val="24"/>
        </w:rPr>
        <w:t>učešće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mr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Predraga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Bošk</w:t>
      </w:r>
      <w:r>
        <w:rPr>
          <w:rFonts w:ascii="Arial" w:hAnsi="Arial" w:cs="Arial"/>
          <w:sz w:val="24"/>
          <w:szCs w:val="24"/>
        </w:rPr>
        <w:t>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5.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E51E00">
        <w:rPr>
          <w:rFonts w:ascii="Arial" w:hAnsi="Arial" w:cs="Arial"/>
          <w:sz w:val="24"/>
          <w:szCs w:val="24"/>
        </w:rPr>
        <w:t>eđunarodnom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zagrebačkom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bezbjednosnom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forumu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, 13. </w:t>
      </w:r>
      <w:proofErr w:type="spellStart"/>
      <w:r w:rsidRPr="00E51E00">
        <w:rPr>
          <w:rFonts w:ascii="Arial" w:hAnsi="Arial" w:cs="Arial"/>
          <w:sz w:val="24"/>
          <w:szCs w:val="24"/>
        </w:rPr>
        <w:t>marta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godine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, Zagreb, </w:t>
      </w:r>
      <w:proofErr w:type="spellStart"/>
      <w:r w:rsidRPr="00E51E00">
        <w:rPr>
          <w:rFonts w:ascii="Arial" w:hAnsi="Arial" w:cs="Arial"/>
          <w:sz w:val="24"/>
          <w:szCs w:val="24"/>
        </w:rPr>
        <w:t>Republika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Hrvatska</w:t>
      </w:r>
      <w:proofErr w:type="spellEnd"/>
    </w:p>
    <w:p w:rsidR="003E3793" w:rsidRPr="00A308F4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delegacije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Vlade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Crne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A308F4">
        <w:rPr>
          <w:rFonts w:ascii="Arial" w:hAnsi="Arial" w:cs="Arial"/>
          <w:sz w:val="24"/>
          <w:szCs w:val="24"/>
        </w:rPr>
        <w:t>na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69. </w:t>
      </w:r>
      <w:proofErr w:type="spellStart"/>
      <w:r w:rsidRPr="00A308F4">
        <w:rPr>
          <w:rFonts w:ascii="Arial" w:hAnsi="Arial" w:cs="Arial"/>
          <w:sz w:val="24"/>
          <w:szCs w:val="24"/>
        </w:rPr>
        <w:t>zasijedanju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Komiteta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Ujedinjenih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nacija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08F4">
        <w:rPr>
          <w:rFonts w:ascii="Arial" w:hAnsi="Arial" w:cs="Arial"/>
          <w:sz w:val="24"/>
          <w:szCs w:val="24"/>
        </w:rPr>
        <w:t>borbu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protiv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torture i </w:t>
      </w:r>
      <w:proofErr w:type="spellStart"/>
      <w:r w:rsidRPr="00A308F4">
        <w:rPr>
          <w:rFonts w:ascii="Arial" w:hAnsi="Arial" w:cs="Arial"/>
          <w:sz w:val="24"/>
          <w:szCs w:val="24"/>
        </w:rPr>
        <w:t>drugih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oblika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okrutnog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08F4">
        <w:rPr>
          <w:rFonts w:ascii="Arial" w:hAnsi="Arial" w:cs="Arial"/>
          <w:sz w:val="24"/>
          <w:szCs w:val="24"/>
        </w:rPr>
        <w:t>nečovječnog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ili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ponižavajućeg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ponašanja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ili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kažnjavanja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na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kome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će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biti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razmatran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Treći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periodični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izvještaj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8F4">
        <w:rPr>
          <w:rFonts w:ascii="Arial" w:hAnsi="Arial" w:cs="Arial"/>
          <w:sz w:val="24"/>
          <w:szCs w:val="24"/>
        </w:rPr>
        <w:t>Crne</w:t>
      </w:r>
      <w:proofErr w:type="spellEnd"/>
      <w:r w:rsidRPr="00A308F4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, 22. i 23. </w:t>
      </w:r>
      <w:proofErr w:type="spellStart"/>
      <w:r>
        <w:rPr>
          <w:rFonts w:ascii="Arial" w:hAnsi="Arial" w:cs="Arial"/>
          <w:sz w:val="24"/>
          <w:szCs w:val="24"/>
        </w:rPr>
        <w:t>aprila</w:t>
      </w:r>
      <w:proofErr w:type="spellEnd"/>
      <w:r>
        <w:rPr>
          <w:rFonts w:ascii="Arial" w:hAnsi="Arial" w:cs="Arial"/>
          <w:sz w:val="24"/>
          <w:szCs w:val="24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Ženeva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Švajcarska</w:t>
      </w:r>
      <w:proofErr w:type="spellEnd"/>
    </w:p>
    <w:p w:rsidR="003E3793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51E00">
        <w:rPr>
          <w:rFonts w:ascii="Arial" w:hAnsi="Arial" w:cs="Arial"/>
          <w:sz w:val="24"/>
          <w:szCs w:val="24"/>
        </w:rPr>
        <w:t>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vanjskih</w:t>
      </w:r>
      <w:proofErr w:type="spellEnd"/>
      <w:r w:rsidRPr="00E51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E00">
        <w:rPr>
          <w:rFonts w:ascii="Arial" w:hAnsi="Arial" w:cs="Arial"/>
          <w:sz w:val="24"/>
          <w:szCs w:val="24"/>
        </w:rPr>
        <w:t>poslova</w:t>
      </w:r>
      <w:proofErr w:type="spellEnd"/>
    </w:p>
    <w:p w:rsidR="003E3793" w:rsidRPr="00FE30CF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FE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0CF">
        <w:rPr>
          <w:rFonts w:ascii="Arial" w:hAnsi="Arial" w:cs="Arial"/>
          <w:sz w:val="24"/>
          <w:szCs w:val="24"/>
        </w:rPr>
        <w:t>potrošačke</w:t>
      </w:r>
      <w:proofErr w:type="spellEnd"/>
      <w:r w:rsidRPr="00FE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0CF">
        <w:rPr>
          <w:rFonts w:ascii="Arial" w:hAnsi="Arial" w:cs="Arial"/>
          <w:sz w:val="24"/>
          <w:szCs w:val="24"/>
        </w:rPr>
        <w:t>jedinice</w:t>
      </w:r>
      <w:proofErr w:type="spellEnd"/>
      <w:r w:rsidRPr="00FE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0CF">
        <w:rPr>
          <w:rFonts w:ascii="Arial" w:hAnsi="Arial" w:cs="Arial"/>
          <w:sz w:val="24"/>
          <w:szCs w:val="24"/>
        </w:rPr>
        <w:t>Ministarstvo</w:t>
      </w:r>
      <w:proofErr w:type="spellEnd"/>
      <w:r w:rsidRPr="00FE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0CF">
        <w:rPr>
          <w:rFonts w:ascii="Arial" w:hAnsi="Arial" w:cs="Arial"/>
          <w:sz w:val="24"/>
          <w:szCs w:val="24"/>
        </w:rPr>
        <w:t>nauke</w:t>
      </w:r>
      <w:proofErr w:type="spellEnd"/>
      <w:r w:rsidRPr="00FE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0CF">
        <w:rPr>
          <w:rFonts w:ascii="Arial" w:hAnsi="Arial" w:cs="Arial"/>
          <w:sz w:val="24"/>
          <w:szCs w:val="24"/>
        </w:rPr>
        <w:t>na</w:t>
      </w:r>
      <w:proofErr w:type="spellEnd"/>
      <w:r w:rsidRPr="00FE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0CF">
        <w:rPr>
          <w:rFonts w:ascii="Arial" w:hAnsi="Arial" w:cs="Arial"/>
          <w:sz w:val="24"/>
          <w:szCs w:val="24"/>
        </w:rPr>
        <w:t>potrošačku</w:t>
      </w:r>
      <w:proofErr w:type="spellEnd"/>
      <w:r w:rsidRPr="00FE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0CF">
        <w:rPr>
          <w:rFonts w:ascii="Arial" w:hAnsi="Arial" w:cs="Arial"/>
          <w:sz w:val="24"/>
          <w:szCs w:val="24"/>
        </w:rPr>
        <w:t>jedinicu</w:t>
      </w:r>
      <w:proofErr w:type="spellEnd"/>
      <w:r w:rsidRPr="00FE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0CF">
        <w:rPr>
          <w:rFonts w:ascii="Arial" w:hAnsi="Arial" w:cs="Arial"/>
          <w:sz w:val="24"/>
          <w:szCs w:val="24"/>
        </w:rPr>
        <w:t>Ministarstvo</w:t>
      </w:r>
      <w:proofErr w:type="spellEnd"/>
      <w:r w:rsidRPr="00FE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0CF">
        <w:rPr>
          <w:rFonts w:ascii="Arial" w:hAnsi="Arial" w:cs="Arial"/>
          <w:sz w:val="24"/>
          <w:szCs w:val="24"/>
        </w:rPr>
        <w:t>vanjskih</w:t>
      </w:r>
      <w:proofErr w:type="spellEnd"/>
      <w:r w:rsidRPr="00FE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0CF">
        <w:rPr>
          <w:rFonts w:ascii="Arial" w:hAnsi="Arial" w:cs="Arial"/>
          <w:sz w:val="24"/>
          <w:szCs w:val="24"/>
        </w:rPr>
        <w:t>poslova</w:t>
      </w:r>
      <w:proofErr w:type="spellEnd"/>
    </w:p>
    <w:p w:rsidR="003E3793" w:rsidRPr="004E4A0C" w:rsidRDefault="003E3793" w:rsidP="003E379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E3793" w:rsidRPr="007E3C39" w:rsidRDefault="003E3793" w:rsidP="003E3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lastRenderedPageBreak/>
        <w:t>MATERIJALI KOJI SU VLADI DOSTAVLJENI RADI DAVANJA MIŠLJENJA I SAGLASNOSTI</w:t>
      </w:r>
    </w:p>
    <w:p w:rsidR="003E3793" w:rsidRPr="005221C2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13031">
        <w:rPr>
          <w:rFonts w:ascii="Arial" w:hAnsi="Arial" w:cs="Arial"/>
          <w:sz w:val="24"/>
          <w:szCs w:val="24"/>
        </w:rPr>
        <w:t>edlog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1303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413031">
        <w:rPr>
          <w:rFonts w:ascii="Arial" w:hAnsi="Arial" w:cs="Arial"/>
          <w:sz w:val="24"/>
          <w:szCs w:val="24"/>
        </w:rPr>
        <w:t>adaptacija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13031">
        <w:rPr>
          <w:rFonts w:ascii="Arial" w:hAnsi="Arial" w:cs="Arial"/>
          <w:sz w:val="24"/>
          <w:szCs w:val="24"/>
        </w:rPr>
        <w:t>rek</w:t>
      </w:r>
      <w:r>
        <w:rPr>
          <w:rFonts w:ascii="Arial" w:hAnsi="Arial" w:cs="Arial"/>
          <w:sz w:val="24"/>
          <w:szCs w:val="24"/>
        </w:rPr>
        <w:t>onstrukcija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hotela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gramStart"/>
      <w:r>
        <w:rPr>
          <w:rFonts w:ascii="Arial" w:hAnsi="Arial" w:cs="Arial"/>
          <w:sz w:val="24"/>
          <w:szCs w:val="24"/>
        </w:rPr>
        <w:t xml:space="preserve">Montenegro“ </w:t>
      </w:r>
      <w:r w:rsidRPr="00413031">
        <w:rPr>
          <w:rFonts w:ascii="Arial" w:hAnsi="Arial" w:cs="Arial"/>
          <w:sz w:val="24"/>
          <w:szCs w:val="24"/>
        </w:rPr>
        <w:t>u</w:t>
      </w:r>
      <w:proofErr w:type="gramEnd"/>
      <w:r w:rsidRPr="0041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031">
        <w:rPr>
          <w:rFonts w:ascii="Arial" w:hAnsi="Arial" w:cs="Arial"/>
          <w:sz w:val="24"/>
          <w:szCs w:val="24"/>
        </w:rPr>
        <w:t>Bečićima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13031">
        <w:rPr>
          <w:rFonts w:ascii="Arial" w:hAnsi="Arial" w:cs="Arial"/>
          <w:sz w:val="24"/>
          <w:szCs w:val="24"/>
        </w:rPr>
        <w:t>Opština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031">
        <w:rPr>
          <w:rFonts w:ascii="Arial" w:hAnsi="Arial" w:cs="Arial"/>
          <w:sz w:val="24"/>
          <w:szCs w:val="24"/>
        </w:rPr>
        <w:t>Budva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3031">
        <w:rPr>
          <w:rFonts w:ascii="Arial" w:hAnsi="Arial" w:cs="Arial"/>
          <w:sz w:val="24"/>
          <w:szCs w:val="24"/>
        </w:rPr>
        <w:t>investitora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 „Hotels Group Montenegro Stars“ </w:t>
      </w:r>
      <w:proofErr w:type="spellStart"/>
      <w:r w:rsidRPr="00413031">
        <w:rPr>
          <w:rFonts w:ascii="Arial" w:hAnsi="Arial" w:cs="Arial"/>
          <w:sz w:val="24"/>
          <w:szCs w:val="24"/>
        </w:rPr>
        <w:t>d.o.o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13031">
        <w:rPr>
          <w:rFonts w:ascii="Arial" w:hAnsi="Arial" w:cs="Arial"/>
          <w:sz w:val="24"/>
          <w:szCs w:val="24"/>
        </w:rPr>
        <w:t>iz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031">
        <w:rPr>
          <w:rFonts w:ascii="Arial" w:hAnsi="Arial" w:cs="Arial"/>
          <w:sz w:val="24"/>
          <w:szCs w:val="24"/>
        </w:rPr>
        <w:t>Budve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, od </w:t>
      </w:r>
      <w:proofErr w:type="spellStart"/>
      <w:r w:rsidRPr="00413031">
        <w:rPr>
          <w:rFonts w:ascii="Arial" w:hAnsi="Arial" w:cs="Arial"/>
          <w:sz w:val="24"/>
          <w:szCs w:val="24"/>
        </w:rPr>
        <w:t>značaja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13031">
        <w:rPr>
          <w:rFonts w:ascii="Arial" w:hAnsi="Arial" w:cs="Arial"/>
          <w:sz w:val="24"/>
          <w:szCs w:val="24"/>
        </w:rPr>
        <w:t>razvoj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031">
        <w:rPr>
          <w:rFonts w:ascii="Arial" w:hAnsi="Arial" w:cs="Arial"/>
          <w:sz w:val="24"/>
          <w:szCs w:val="24"/>
        </w:rPr>
        <w:t>države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031">
        <w:rPr>
          <w:rFonts w:ascii="Arial" w:hAnsi="Arial" w:cs="Arial"/>
          <w:sz w:val="24"/>
          <w:szCs w:val="24"/>
        </w:rPr>
        <w:t>Crne</w:t>
      </w:r>
      <w:proofErr w:type="spellEnd"/>
      <w:r w:rsidRPr="00413031">
        <w:rPr>
          <w:rFonts w:ascii="Arial" w:hAnsi="Arial" w:cs="Arial"/>
          <w:sz w:val="24"/>
          <w:szCs w:val="24"/>
        </w:rPr>
        <w:t xml:space="preserve"> Gore</w:t>
      </w:r>
    </w:p>
    <w:p w:rsidR="003E3793" w:rsidRPr="007D30CA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70DA7">
        <w:rPr>
          <w:rFonts w:ascii="Arial" w:hAnsi="Arial" w:cs="Arial"/>
          <w:sz w:val="24"/>
          <w:szCs w:val="24"/>
        </w:rPr>
        <w:t>edlog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0DA7">
        <w:rPr>
          <w:rFonts w:ascii="Arial" w:hAnsi="Arial" w:cs="Arial"/>
          <w:sz w:val="24"/>
          <w:szCs w:val="24"/>
        </w:rPr>
        <w:t>davanje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saglasnosti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0DA7">
        <w:rPr>
          <w:rFonts w:ascii="Arial" w:hAnsi="Arial" w:cs="Arial"/>
          <w:sz w:val="24"/>
          <w:szCs w:val="24"/>
        </w:rPr>
        <w:t>ustanovljenje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prava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službenosti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na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nepokretnostima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70DA7">
        <w:rPr>
          <w:rFonts w:ascii="Arial" w:hAnsi="Arial" w:cs="Arial"/>
          <w:sz w:val="24"/>
          <w:szCs w:val="24"/>
        </w:rPr>
        <w:t>svojini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Crne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F70DA7">
        <w:rPr>
          <w:rFonts w:ascii="Arial" w:hAnsi="Arial" w:cs="Arial"/>
          <w:sz w:val="24"/>
          <w:szCs w:val="24"/>
        </w:rPr>
        <w:t>korist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pravnog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lica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70DA7">
        <w:rPr>
          <w:rFonts w:ascii="Arial" w:hAnsi="Arial" w:cs="Arial"/>
          <w:sz w:val="24"/>
          <w:szCs w:val="24"/>
        </w:rPr>
        <w:t>Crnogorski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elektrodistributivni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0DA7">
        <w:rPr>
          <w:rFonts w:ascii="Arial" w:hAnsi="Arial" w:cs="Arial"/>
          <w:sz w:val="24"/>
          <w:szCs w:val="24"/>
        </w:rPr>
        <w:t>sistem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F70DA7">
        <w:rPr>
          <w:rFonts w:ascii="Arial" w:hAnsi="Arial" w:cs="Arial"/>
          <w:sz w:val="24"/>
          <w:szCs w:val="24"/>
        </w:rPr>
        <w:t>d.o.o</w:t>
      </w:r>
      <w:proofErr w:type="spellEnd"/>
      <w:r w:rsidRPr="00F70DA7">
        <w:rPr>
          <w:rFonts w:ascii="Arial" w:hAnsi="Arial" w:cs="Arial"/>
          <w:sz w:val="24"/>
          <w:szCs w:val="24"/>
        </w:rPr>
        <w:t>.</w:t>
      </w:r>
      <w:proofErr w:type="gramEnd"/>
      <w:r w:rsidRPr="00F70DA7">
        <w:rPr>
          <w:rFonts w:ascii="Arial" w:hAnsi="Arial" w:cs="Arial"/>
          <w:sz w:val="24"/>
          <w:szCs w:val="24"/>
        </w:rPr>
        <w:t xml:space="preserve"> Podgorica i to </w:t>
      </w:r>
      <w:proofErr w:type="spellStart"/>
      <w:r w:rsidRPr="00F70DA7">
        <w:rPr>
          <w:rFonts w:ascii="Arial" w:hAnsi="Arial" w:cs="Arial"/>
          <w:sz w:val="24"/>
          <w:szCs w:val="24"/>
        </w:rPr>
        <w:t>na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dijelu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katastarskuh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parcela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br. 376, 377 i 394/1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271, KO </w:t>
      </w:r>
      <w:proofErr w:type="spellStart"/>
      <w:r>
        <w:rPr>
          <w:rFonts w:ascii="Arial" w:hAnsi="Arial" w:cs="Arial"/>
          <w:sz w:val="24"/>
          <w:szCs w:val="24"/>
        </w:rPr>
        <w:t>Ulcinjsko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</w:p>
    <w:p w:rsidR="003E3793" w:rsidRPr="00F70DA7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prodaju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103 KO </w:t>
      </w:r>
      <w:proofErr w:type="spellStart"/>
      <w:r>
        <w:rPr>
          <w:rFonts w:ascii="Arial" w:hAnsi="Arial" w:cs="Arial"/>
          <w:sz w:val="24"/>
          <w:szCs w:val="24"/>
        </w:rPr>
        <w:t>Konak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Prijestonica</w:t>
      </w:r>
      <w:proofErr w:type="spellEnd"/>
      <w:r>
        <w:rPr>
          <w:rFonts w:ascii="Arial" w:hAnsi="Arial" w:cs="Arial"/>
          <w:sz w:val="24"/>
          <w:szCs w:val="24"/>
        </w:rPr>
        <w:t xml:space="preserve"> Cetinje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3E3793" w:rsidRPr="00F70DA7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70DA7">
        <w:rPr>
          <w:rFonts w:ascii="Arial" w:hAnsi="Arial" w:cs="Arial"/>
          <w:sz w:val="24"/>
          <w:szCs w:val="24"/>
        </w:rPr>
        <w:t>edlog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0DA7">
        <w:rPr>
          <w:rFonts w:ascii="Arial" w:hAnsi="Arial" w:cs="Arial"/>
          <w:sz w:val="24"/>
          <w:szCs w:val="24"/>
        </w:rPr>
        <w:t>davanje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saglasnosti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0DA7">
        <w:rPr>
          <w:rFonts w:ascii="Arial" w:hAnsi="Arial" w:cs="Arial"/>
          <w:sz w:val="24"/>
          <w:szCs w:val="24"/>
        </w:rPr>
        <w:t>prodaju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nepokretnosti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70DA7">
        <w:rPr>
          <w:rFonts w:ascii="Arial" w:hAnsi="Arial" w:cs="Arial"/>
          <w:sz w:val="24"/>
          <w:szCs w:val="24"/>
        </w:rPr>
        <w:t>svojini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Crne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F70DA7">
        <w:rPr>
          <w:rFonts w:ascii="Arial" w:hAnsi="Arial" w:cs="Arial"/>
          <w:sz w:val="24"/>
          <w:szCs w:val="24"/>
        </w:rPr>
        <w:t>upisane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70DA7">
        <w:rPr>
          <w:rFonts w:ascii="Arial" w:hAnsi="Arial" w:cs="Arial"/>
          <w:sz w:val="24"/>
          <w:szCs w:val="24"/>
        </w:rPr>
        <w:t>posjedovni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F70DA7">
        <w:rPr>
          <w:rFonts w:ascii="Arial" w:hAnsi="Arial" w:cs="Arial"/>
          <w:sz w:val="24"/>
          <w:szCs w:val="24"/>
        </w:rPr>
        <w:t>broj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88, KO</w:t>
      </w:r>
      <w:r>
        <w:rPr>
          <w:rFonts w:ascii="Arial" w:hAnsi="Arial" w:cs="Arial"/>
          <w:sz w:val="24"/>
          <w:szCs w:val="24"/>
        </w:rPr>
        <w:t xml:space="preserve"> Vladimir,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70DA7">
        <w:rPr>
          <w:rFonts w:ascii="Arial" w:hAnsi="Arial" w:cs="Arial"/>
          <w:sz w:val="24"/>
          <w:szCs w:val="24"/>
        </w:rPr>
        <w:t>edlogom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3E3793" w:rsidRPr="00F70DA7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70DA7">
        <w:rPr>
          <w:rFonts w:ascii="Arial" w:hAnsi="Arial" w:cs="Arial"/>
          <w:sz w:val="24"/>
          <w:szCs w:val="24"/>
        </w:rPr>
        <w:t>Zahtjev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0DA7">
        <w:rPr>
          <w:rFonts w:ascii="Arial" w:hAnsi="Arial" w:cs="Arial"/>
          <w:sz w:val="24"/>
          <w:szCs w:val="24"/>
        </w:rPr>
        <w:t>davanje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saglasnosti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70DA7">
        <w:rPr>
          <w:rFonts w:ascii="Arial" w:hAnsi="Arial" w:cs="Arial"/>
          <w:sz w:val="24"/>
          <w:szCs w:val="24"/>
        </w:rPr>
        <w:t>skladu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70DA7">
        <w:rPr>
          <w:rFonts w:ascii="Arial" w:hAnsi="Arial" w:cs="Arial"/>
          <w:sz w:val="24"/>
          <w:szCs w:val="24"/>
        </w:rPr>
        <w:t>članom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F70DA7">
        <w:rPr>
          <w:rFonts w:ascii="Arial" w:hAnsi="Arial" w:cs="Arial"/>
          <w:sz w:val="24"/>
          <w:szCs w:val="24"/>
        </w:rPr>
        <w:t>Zakona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0DA7">
        <w:rPr>
          <w:rFonts w:ascii="Arial" w:hAnsi="Arial" w:cs="Arial"/>
          <w:sz w:val="24"/>
          <w:szCs w:val="24"/>
        </w:rPr>
        <w:t>zaradam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</w:rPr>
        <w:t>CG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F70DA7">
        <w:rPr>
          <w:rFonts w:ascii="Arial" w:hAnsi="Arial" w:cs="Arial"/>
          <w:sz w:val="24"/>
          <w:szCs w:val="24"/>
        </w:rPr>
        <w:t xml:space="preserve">, br. 16/16, 83/16, 21/17, 42/17, 12/18, 39/18 i 42/18) i </w:t>
      </w:r>
      <w:proofErr w:type="spellStart"/>
      <w:r w:rsidRPr="00F70DA7">
        <w:rPr>
          <w:rFonts w:ascii="Arial" w:hAnsi="Arial" w:cs="Arial"/>
          <w:sz w:val="24"/>
          <w:szCs w:val="24"/>
        </w:rPr>
        <w:t>Odlukom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0DA7">
        <w:rPr>
          <w:rFonts w:ascii="Arial" w:hAnsi="Arial" w:cs="Arial"/>
          <w:sz w:val="24"/>
          <w:szCs w:val="24"/>
        </w:rPr>
        <w:t>kriterijumima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0DA7">
        <w:rPr>
          <w:rFonts w:ascii="Arial" w:hAnsi="Arial" w:cs="Arial"/>
          <w:sz w:val="24"/>
          <w:szCs w:val="24"/>
        </w:rPr>
        <w:t>utvrđivanje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visine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naknade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F70DA7">
        <w:rPr>
          <w:rFonts w:ascii="Arial" w:hAnsi="Arial" w:cs="Arial"/>
          <w:sz w:val="24"/>
          <w:szCs w:val="24"/>
        </w:rPr>
        <w:t>člana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radnog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tijela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ili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drugog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oblika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DA7">
        <w:rPr>
          <w:rFonts w:ascii="Arial" w:hAnsi="Arial" w:cs="Arial"/>
          <w:sz w:val="24"/>
          <w:szCs w:val="24"/>
        </w:rPr>
        <w:t>rada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F70DA7">
        <w:rPr>
          <w:rFonts w:ascii="Arial" w:hAnsi="Arial" w:cs="Arial"/>
          <w:sz w:val="24"/>
          <w:szCs w:val="24"/>
        </w:rPr>
        <w:t>Službeni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list CG“, br. 26/12, 34/12 i 27/13)</w:t>
      </w:r>
    </w:p>
    <w:p w:rsidR="003E3793" w:rsidRPr="00F70DA7" w:rsidRDefault="003E3793" w:rsidP="003E3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70DA7">
        <w:rPr>
          <w:rFonts w:ascii="Arial" w:hAnsi="Arial" w:cs="Arial"/>
          <w:sz w:val="24"/>
          <w:szCs w:val="24"/>
        </w:rPr>
        <w:t>Pitanja</w:t>
      </w:r>
      <w:proofErr w:type="spellEnd"/>
      <w:r w:rsidRPr="00F70DA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70DA7">
        <w:rPr>
          <w:rFonts w:ascii="Arial" w:hAnsi="Arial" w:cs="Arial"/>
          <w:sz w:val="24"/>
          <w:szCs w:val="24"/>
        </w:rPr>
        <w:t>predlozi</w:t>
      </w:r>
      <w:proofErr w:type="spellEnd"/>
    </w:p>
    <w:p w:rsidR="003E3793" w:rsidRDefault="003E3793" w:rsidP="003E37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E3793" w:rsidRDefault="003E3793" w:rsidP="003E37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E3793" w:rsidRDefault="003E3793" w:rsidP="003E3793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3E3793" w:rsidRDefault="003E3793" w:rsidP="003E3793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3E3793" w:rsidRDefault="003E3793" w:rsidP="003E3793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3E3793" w:rsidRPr="00972FFB" w:rsidRDefault="003E3793" w:rsidP="003E379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2020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1449D9" w:rsidRDefault="001449D9"/>
    <w:sectPr w:rsidR="00144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9D12351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93"/>
    <w:rsid w:val="001449D9"/>
    <w:rsid w:val="003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B16A"/>
  <w15:chartTrackingRefBased/>
  <w15:docId w15:val="{34A0782D-7A22-4FCC-9C2D-0298D0F8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E379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E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2020-02-27T08:40:00Z</dcterms:created>
  <dcterms:modified xsi:type="dcterms:W3CDTF">2020-02-27T08:40:00Z</dcterms:modified>
</cp:coreProperties>
</file>