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E5" w:rsidRPr="00D330E5" w:rsidRDefault="00D330E5" w:rsidP="00D330E5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D330E5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D330E5" w:rsidRPr="00D330E5" w:rsidRDefault="00D330E5" w:rsidP="00D330E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D330E5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D330E5" w:rsidRPr="00D330E5" w:rsidRDefault="00D330E5" w:rsidP="00D330E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D330E5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D330E5" w:rsidRPr="00D330E5" w:rsidRDefault="00D330E5" w:rsidP="00D33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330E5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0F92E5A" wp14:editId="7273D708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b/>
          <w:bCs/>
          <w:lang w:eastAsia="sr-Latn-ME"/>
        </w:rPr>
        <w:t>Crna Gora</w:t>
      </w:r>
      <w:r w:rsidRPr="00D330E5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330E5">
        <w:rPr>
          <w:rFonts w:ascii="Arial" w:eastAsia="Times New Roman" w:hAnsi="Arial" w:cs="Arial"/>
          <w:lang w:eastAsia="sr-Latn-ME"/>
        </w:rPr>
        <w:t>Broj: 02/1-112/17-12881/2</w:t>
      </w:r>
      <w:r w:rsidRPr="00D330E5">
        <w:rPr>
          <w:rFonts w:ascii="Arial" w:eastAsia="Times New Roman" w:hAnsi="Arial" w:cs="Arial"/>
          <w:lang w:eastAsia="sr-Latn-ME"/>
        </w:rPr>
        <w:br/>
        <w:t>Podgorica, 23.11.2017 godine</w:t>
      </w: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30E5" w:rsidRPr="00D330E5" w:rsidRDefault="00D330E5" w:rsidP="00D330E5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D330E5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D330E5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D330E5">
        <w:rPr>
          <w:rFonts w:ascii="Arial" w:eastAsia="Times New Roman" w:hAnsi="Arial" w:cs="Arial"/>
          <w:b/>
          <w:bCs/>
          <w:lang w:eastAsia="sr-Latn-ME"/>
        </w:rPr>
        <w:br/>
        <w:t>INTERNI OGLAS - IZMEđU DRžAVNIH ORGANA</w:t>
      </w:r>
      <w:r w:rsidRPr="00D330E5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D330E5">
        <w:rPr>
          <w:rFonts w:ascii="Arial" w:eastAsia="Times New Roman" w:hAnsi="Arial" w:cs="Arial"/>
          <w:b/>
          <w:bCs/>
          <w:lang w:eastAsia="sr-Latn-ME"/>
        </w:rPr>
        <w:br/>
        <w:t>Ministarstva odbrane</w:t>
      </w: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330E5">
        <w:rPr>
          <w:rFonts w:ascii="Arial" w:eastAsia="Times New Roman" w:hAnsi="Arial" w:cs="Arial"/>
          <w:b/>
          <w:bCs/>
          <w:lang w:eastAsia="sr-Latn-ME"/>
        </w:rPr>
        <w:t>1. Samostalni/a referent/kinja u Direktoratu za materijalne resurse, Direkcija za informaciono-telekomunikacione sisteme (IKS),Odsjek za elektronske servise i zaštitu IKS(Cyber Security)</w:t>
      </w:r>
      <w:r w:rsidRPr="00D330E5">
        <w:rPr>
          <w:rFonts w:ascii="Arial" w:eastAsia="Times New Roman" w:hAnsi="Arial" w:cs="Arial"/>
          <w:lang w:eastAsia="sr-Latn-ME"/>
        </w:rPr>
        <w:t>, </w:t>
      </w:r>
      <w:r w:rsidRPr="00D330E5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D330E5" w:rsidRPr="00D330E5" w:rsidRDefault="00D330E5" w:rsidP="00D330E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330E5">
        <w:rPr>
          <w:rFonts w:ascii="Arial" w:eastAsia="Times New Roman" w:hAnsi="Arial" w:cs="Arial"/>
          <w:lang w:eastAsia="sr-Latn-ME"/>
        </w:rPr>
        <w:t>- Srednje obrazovanje u obimu od 240 kredita CSPK-a, (IV-1 nivo kvalifikacije obrazovanja)</w:t>
      </w:r>
      <w:r w:rsidRPr="00D330E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D330E5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D330E5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D330E5">
        <w:rPr>
          <w:rFonts w:ascii="Arial" w:eastAsia="Times New Roman" w:hAnsi="Arial" w:cs="Arial"/>
          <w:lang w:eastAsia="sr-Latn-ME"/>
        </w:rPr>
        <w:br/>
        <w:t>- ili Profesionalno vojno lice, podoficir/ka</w:t>
      </w: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330E5">
        <w:rPr>
          <w:rFonts w:ascii="Arial" w:eastAsia="Times New Roman" w:hAnsi="Arial" w:cs="Arial"/>
          <w:b/>
          <w:bCs/>
          <w:lang w:eastAsia="sr-Latn-ME"/>
        </w:rPr>
        <w:t>2. Samostalni/a savjetnik/ica II u Direktoratu za materijalne resurse, Direkcija za infrastrukturu</w:t>
      </w:r>
      <w:r w:rsidRPr="00D330E5">
        <w:rPr>
          <w:rFonts w:ascii="Arial" w:eastAsia="Times New Roman" w:hAnsi="Arial" w:cs="Arial"/>
          <w:lang w:eastAsia="sr-Latn-ME"/>
        </w:rPr>
        <w:t>, </w:t>
      </w:r>
      <w:r w:rsidRPr="00D330E5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D330E5" w:rsidRPr="00D330E5" w:rsidRDefault="00D330E5" w:rsidP="00D330E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330E5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fakultet tehničko-tehnoloških nauka-energetika (jaka struja)</w:t>
      </w:r>
      <w:r w:rsidRPr="00D330E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D330E5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D330E5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D330E5">
        <w:rPr>
          <w:rFonts w:ascii="Arial" w:eastAsia="Times New Roman" w:hAnsi="Arial" w:cs="Arial"/>
          <w:lang w:eastAsia="sr-Latn-ME"/>
        </w:rPr>
        <w:br/>
        <w:t>- ovlašćenje za rukovođenje, građenje i projektovanje</w:t>
      </w: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330E5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D330E5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D330E5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D330E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D330E5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D330E5">
        <w:rPr>
          <w:rFonts w:ascii="Arial" w:eastAsia="Times New Roman" w:hAnsi="Arial" w:cs="Arial"/>
          <w:lang w:eastAsia="sr-Latn-ME"/>
        </w:rPr>
        <w:br/>
        <w:t>- uvjerenje o državljanstvu,</w:t>
      </w:r>
      <w:r w:rsidRPr="00D330E5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D330E5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lang w:eastAsia="sr-Latn-ME"/>
        </w:rPr>
        <w:lastRenderedPageBreak/>
        <w:t>- diploma ili uvjerenje o završenom nivou i vrsti obrazovanja (u kojoj je naznačena prosječna ocjena u toku školovanja ili studiranja),</w:t>
      </w:r>
      <w:r w:rsidRPr="00D330E5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D330E5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D330E5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D330E5" w:rsidRPr="00D330E5" w:rsidRDefault="00D330E5" w:rsidP="00D330E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  <w:r w:rsidRPr="00D330E5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D330E5">
        <w:rPr>
          <w:rFonts w:ascii="Arial" w:eastAsia="Times New Roman" w:hAnsi="Arial" w:cs="Arial"/>
          <w:lang w:eastAsia="sr-Latn-ME"/>
        </w:rPr>
        <w:br/>
        <w:t>        </w:t>
      </w:r>
      <w:r w:rsidRPr="00D330E5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D330E5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D330E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D330E5">
        <w:rPr>
          <w:rFonts w:ascii="Arial" w:eastAsia="Times New Roman" w:hAnsi="Arial" w:cs="Arial"/>
          <w:lang w:eastAsia="sr-Latn-ME"/>
        </w:rPr>
        <w:t>).</w:t>
      </w: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D330E5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D330E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D330E5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 16/16).</w:t>
      </w: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 w:rsidR="00D330E5" w:rsidRPr="00D330E5" w:rsidRDefault="00D330E5" w:rsidP="00D330E5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30E5" w:rsidRPr="00D330E5" w:rsidRDefault="00D330E5" w:rsidP="00D330E5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D330E5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D330E5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D330E5">
        <w:rPr>
          <w:rFonts w:ascii="Arial" w:eastAsia="Times New Roman" w:hAnsi="Arial" w:cs="Arial"/>
          <w:b/>
          <w:bCs/>
          <w:lang w:eastAsia="sr-Latn-ME"/>
        </w:rPr>
        <w:br/>
        <w:t>Sa naznakom: za interni oglas - između državnih organa za potrebe Ministarstva odbrane</w:t>
      </w: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lang w:eastAsia="sr-Latn-ME"/>
        </w:rPr>
        <w:lastRenderedPageBreak/>
        <w:t>Kontakt osoba - Nađa Vukčević</w:t>
      </w:r>
      <w:r w:rsidRPr="00D330E5">
        <w:rPr>
          <w:rFonts w:ascii="Arial" w:eastAsia="Times New Roman" w:hAnsi="Arial" w:cs="Arial"/>
          <w:lang w:eastAsia="sr-Latn-ME"/>
        </w:rPr>
        <w:br/>
        <w:t>tel: 069/ 543 - 697; 020/ 202-291; Rad sa strankama od 10h - 13h; </w:t>
      </w:r>
      <w:r w:rsidRPr="00D330E5">
        <w:rPr>
          <w:rFonts w:ascii="Arial" w:eastAsia="Times New Roman" w:hAnsi="Arial" w:cs="Arial"/>
          <w:lang w:eastAsia="sr-Latn-ME"/>
        </w:rPr>
        <w:br/>
        <w:t>www.uzk.co.me</w:t>
      </w:r>
    </w:p>
    <w:p w:rsidR="00D330E5" w:rsidRPr="00D330E5" w:rsidRDefault="00D330E5" w:rsidP="00D330E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30E5" w:rsidRPr="00D330E5" w:rsidRDefault="00D330E5" w:rsidP="00D330E5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D330E5">
        <w:rPr>
          <w:rFonts w:ascii="Arial" w:eastAsia="Times New Roman" w:hAnsi="Arial" w:cs="Arial"/>
          <w:lang w:eastAsia="sr-Latn-ME"/>
        </w:rPr>
        <w:t> </w:t>
      </w:r>
      <w:r w:rsidRPr="00D330E5">
        <w:rPr>
          <w:rFonts w:ascii="Arial" w:eastAsia="Times New Roman" w:hAnsi="Arial" w:cs="Arial"/>
          <w:lang w:eastAsia="sr-Latn-ME"/>
        </w:rPr>
        <w:br/>
      </w:r>
      <w:r w:rsidRPr="00D330E5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D330E5" w:rsidRPr="00D330E5" w:rsidRDefault="00D330E5" w:rsidP="00D33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hyperlink r:id="rId9" w:history="1">
        <w:r w:rsidRPr="00D330E5">
          <w:rPr>
            <w:rFonts w:ascii="Arial" w:eastAsia="Times New Roman" w:hAnsi="Arial" w:cs="Arial"/>
            <w:color w:val="524F46"/>
            <w:sz w:val="20"/>
            <w:szCs w:val="20"/>
            <w:u w:val="single"/>
            <w:lang w:eastAsia="sr-Latn-ME"/>
          </w:rPr>
          <w:t>List</w:t>
        </w:r>
      </w:hyperlink>
    </w:p>
    <w:p w:rsidR="00987848" w:rsidRDefault="00987848"/>
    <w:sectPr w:rsidR="0098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E5"/>
    <w:rsid w:val="00987848"/>
    <w:rsid w:val="00D3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34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9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2017-11-22T08:55:00Z</cp:lastPrinted>
  <dcterms:created xsi:type="dcterms:W3CDTF">2017-11-22T08:54:00Z</dcterms:created>
  <dcterms:modified xsi:type="dcterms:W3CDTF">2017-11-22T08:55:00Z</dcterms:modified>
</cp:coreProperties>
</file>