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79B" w:rsidRDefault="00B17EF8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9B" w:rsidRDefault="00B17EF8">
      <w:pPr>
        <w:spacing w:after="0"/>
      </w:pPr>
      <w:r>
        <w:rPr>
          <w:sz w:val="22"/>
          <w:szCs w:val="22"/>
        </w:rPr>
        <w:t xml:space="preserve">Br: </w:t>
      </w:r>
    </w:p>
    <w:p w:rsidR="00F1379B" w:rsidRDefault="00B17EF8">
      <w:r>
        <w:rPr>
          <w:sz w:val="22"/>
          <w:szCs w:val="22"/>
        </w:rPr>
        <w:t>Podgorica, 01.jun 2023.godine</w:t>
      </w:r>
    </w:p>
    <w:p w:rsidR="00F1379B" w:rsidRDefault="00B17EF8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r>
        <w:rPr>
          <w:sz w:val="22"/>
          <w:szCs w:val="22"/>
        </w:rPr>
        <w:t>("Službeni list CG", br. 02/18, 34/19, 08/21 i 37/22), a na osnovu</w:t>
      </w:r>
      <w:r>
        <w:rPr>
          <w:sz w:val="22"/>
          <w:szCs w:val="22"/>
        </w:rPr>
        <w:t xml:space="preserve"> Izvještaja o provjeri znanja, sposobnosti, kompetencija i vještina kandidata br. __________________</w:t>
      </w:r>
      <w:r>
        <w:rPr>
          <w:sz w:val="22"/>
          <w:szCs w:val="22"/>
        </w:rPr>
        <w:t xml:space="preserve"> od 01.06</w:t>
      </w:r>
      <w:r>
        <w:rPr>
          <w:sz w:val="22"/>
          <w:szCs w:val="22"/>
        </w:rPr>
        <w:t>.2023.</w:t>
      </w:r>
      <w:r>
        <w:rPr>
          <w:sz w:val="22"/>
          <w:szCs w:val="22"/>
        </w:rPr>
        <w:t>godin</w:t>
      </w:r>
      <w:r>
        <w:rPr>
          <w:sz w:val="22"/>
          <w:szCs w:val="22"/>
        </w:rPr>
        <w:t xml:space="preserve">e, Uprava za ljudske resurse utvrdila je </w:t>
      </w:r>
    </w:p>
    <w:p w:rsidR="00F1379B" w:rsidRDefault="00F1379B"/>
    <w:p w:rsidR="00F1379B" w:rsidRDefault="00B17EF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1379B" w:rsidRDefault="00F1379B"/>
    <w:p w:rsidR="00F1379B" w:rsidRDefault="00B17EF8" w:rsidP="00B17EF8">
      <w:pPr>
        <w:jc w:val="both"/>
      </w:pPr>
      <w:r>
        <w:rPr>
          <w:sz w:val="22"/>
          <w:szCs w:val="22"/>
        </w:rPr>
        <w:t>Po javnom oglasu br. 02-100/23-224/3, objavljenom dana</w:t>
      </w:r>
      <w:r>
        <w:rPr>
          <w:sz w:val="22"/>
          <w:szCs w:val="22"/>
        </w:rPr>
        <w:t xml:space="preserve"> 13.01.2023.</w:t>
      </w:r>
      <w:r>
        <w:rPr>
          <w:sz w:val="22"/>
          <w:szCs w:val="22"/>
        </w:rPr>
        <w:t xml:space="preserve">godine,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radno mjesto:  </w:t>
      </w:r>
    </w:p>
    <w:p w:rsidR="00F1379B" w:rsidRDefault="00B17EF8" w:rsidP="00B17EF8">
      <w:pPr>
        <w:jc w:val="both"/>
      </w:pPr>
      <w:r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Turistička inspektorka III - za opštine Bijelo Polje, Mojkovac i Kolašin sa mjestom rada u Bijelom Polju - Odsjek za turističku inspekciju, Sektor za zaštitu tržišta i ekonomije, igre na sreću i javne nabavke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- Izvršilaca: 1, Inspektora/ku postavlja starješina državnog organa na vrijeme od pet godina,</w:t>
      </w:r>
      <w:r>
        <w:rPr>
          <w:sz w:val="22"/>
          <w:szCs w:val="22"/>
        </w:rPr>
        <w:t xml:space="preserve"> VII1 nivo kvalifikacije obrazovanja, Fakultet iz oblasti društvenih nauka; </w:t>
      </w:r>
      <w:r>
        <w:rPr>
          <w:sz w:val="22"/>
          <w:szCs w:val="22"/>
        </w:rPr>
        <w:t>Fakultet iz oblasti humanističkih nauka; Fakultet iz oblasti prirodnih nauka:</w:t>
      </w:r>
    </w:p>
    <w:p w:rsidR="00F1379B" w:rsidRDefault="00F1379B" w:rsidP="00B17EF8">
      <w:pPr>
        <w:jc w:val="both"/>
      </w:pPr>
    </w:p>
    <w:p w:rsidR="00F1379B" w:rsidRDefault="00B17EF8" w:rsidP="00B17EF8">
      <w:pPr>
        <w:pStyle w:val="ListParagraph"/>
        <w:numPr>
          <w:ilvl w:val="0"/>
          <w:numId w:val="1"/>
        </w:numPr>
      </w:pPr>
      <w:r w:rsidRPr="00B17EF8">
        <w:rPr>
          <w:b/>
          <w:bCs/>
          <w:sz w:val="22"/>
          <w:szCs w:val="22"/>
        </w:rPr>
        <w:t>AMELA BUČAN - ostvareni broj bodova 19.00</w:t>
      </w:r>
    </w:p>
    <w:p w:rsidR="00F1379B" w:rsidRDefault="00F1379B"/>
    <w:p w:rsidR="00F1379B" w:rsidRDefault="00B17EF8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</w:t>
      </w:r>
      <w:r>
        <w:rPr>
          <w:sz w:val="22"/>
          <w:szCs w:val="22"/>
        </w:rPr>
        <w:t>. 02/18, 34/1</w:t>
      </w:r>
      <w:r>
        <w:rPr>
          <w:sz w:val="22"/>
          <w:szCs w:val="22"/>
        </w:rPr>
        <w:t>9,</w:t>
      </w:r>
      <w:r>
        <w:rPr>
          <w:sz w:val="22"/>
          <w:szCs w:val="22"/>
        </w:rPr>
        <w:t xml:space="preserve"> 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F1379B" w:rsidRDefault="00F1379B"/>
    <w:p w:rsidR="00F1379B" w:rsidRDefault="00B17EF8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F1379B" w:rsidRDefault="00B17EF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1379B" w:rsidRDefault="00B17EF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F1379B" w:rsidRDefault="00B17EF8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F1379B" w:rsidRDefault="00B17EF8">
      <w:pPr>
        <w:spacing w:after="0"/>
      </w:pPr>
      <w:r>
        <w:rPr>
          <w:sz w:val="22"/>
          <w:szCs w:val="22"/>
        </w:rPr>
        <w:t xml:space="preserve">       - a/a</w:t>
      </w:r>
    </w:p>
    <w:sectPr w:rsidR="00F1379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F7905"/>
    <w:multiLevelType w:val="hybridMultilevel"/>
    <w:tmpl w:val="F7CCFEB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9B"/>
    <w:rsid w:val="00B17EF8"/>
    <w:rsid w:val="00F1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5569"/>
  <w15:docId w15:val="{A7F7BEA6-E0A7-4462-A143-B73E18B2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1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2023-06-01T11:33:00Z</dcterms:created>
  <dcterms:modified xsi:type="dcterms:W3CDTF">2023-06-01T11:33:00Z</dcterms:modified>
  <cp:category/>
</cp:coreProperties>
</file>