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B972B" w14:textId="77777777" w:rsidR="0001036D" w:rsidRPr="00A96260" w:rsidRDefault="0001036D" w:rsidP="00010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A96260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2.</w:t>
      </w:r>
      <w:r w:rsidRPr="00A96260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01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.</w:t>
      </w:r>
      <w:r w:rsidRPr="00A96260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2026</w:t>
      </w:r>
    </w:p>
    <w:p w14:paraId="30331920" w14:textId="77777777" w:rsidR="0001036D" w:rsidRPr="00A96260" w:rsidRDefault="0001036D" w:rsidP="00010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Objavljivanje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Uredbe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(EU) 2026/147 od 22.01.2026.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godine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kojom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utvrđeni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maksimalni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nivoi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ostataka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(MRL) za:</w:t>
      </w:r>
    </w:p>
    <w:p w14:paraId="3357A58F" w14:textId="77777777" w:rsidR="0001036D" w:rsidRPr="00A96260" w:rsidRDefault="0001036D" w:rsidP="000103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Benfluralin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12.08.2026. </w:t>
      </w:r>
      <w:proofErr w:type="spellStart"/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4773CFC" w14:textId="77777777" w:rsidR="0001036D" w:rsidRPr="00A96260" w:rsidRDefault="0001036D" w:rsidP="000103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Benthiavalicarb</w:t>
      </w:r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12.08.2026. </w:t>
      </w:r>
      <w:proofErr w:type="spellStart"/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D6B67D0" w14:textId="77777777" w:rsidR="0001036D" w:rsidRDefault="0001036D" w:rsidP="000103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Penflufen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12.08.2026. </w:t>
      </w:r>
      <w:proofErr w:type="spellStart"/>
      <w:r w:rsidRPr="00A962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A9626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7A6F5B" w14:textId="77777777" w:rsidR="0001036D" w:rsidRPr="00A96260" w:rsidRDefault="0001036D" w:rsidP="00010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5" w:history="1">
        <w:r w:rsidRPr="0025793C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https://eur-lex.europa.eu/eli/reg/2026/147/oj/eng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00EB2E6" w14:textId="77777777" w:rsidR="0001036D" w:rsidRDefault="0001036D" w:rsidP="0001036D"/>
    <w:p w14:paraId="5EF20E46" w14:textId="77777777" w:rsidR="0001036D" w:rsidRDefault="0001036D" w:rsidP="0001036D"/>
    <w:p w14:paraId="3E171DB1" w14:textId="77777777" w:rsidR="00DA431D" w:rsidRPr="0001036D" w:rsidRDefault="00DA431D" w:rsidP="0001036D">
      <w:bookmarkStart w:id="0" w:name="_GoBack"/>
      <w:bookmarkEnd w:id="0"/>
    </w:p>
    <w:sectPr w:rsidR="00DA431D" w:rsidRPr="00010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9331F"/>
    <w:multiLevelType w:val="multilevel"/>
    <w:tmpl w:val="DCB8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76697"/>
    <w:multiLevelType w:val="multilevel"/>
    <w:tmpl w:val="FB94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BB5718"/>
    <w:multiLevelType w:val="multilevel"/>
    <w:tmpl w:val="6CA6A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C9178B"/>
    <w:multiLevelType w:val="multilevel"/>
    <w:tmpl w:val="7F56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31D"/>
    <w:rsid w:val="0001036D"/>
    <w:rsid w:val="008F72F1"/>
    <w:rsid w:val="0098129A"/>
    <w:rsid w:val="00DA431D"/>
    <w:rsid w:val="00E3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D2F5B1-6FC8-4AE2-B615-1FA19F1FE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72F1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72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-lex.europa.eu/eli/reg/2026/147/oj/e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Prljevic</dc:creator>
  <cp:keywords/>
  <dc:description/>
  <cp:lastModifiedBy>Zorka Prljevic</cp:lastModifiedBy>
  <cp:revision>5</cp:revision>
  <dcterms:created xsi:type="dcterms:W3CDTF">2026-09-22T06:56:00Z</dcterms:created>
  <dcterms:modified xsi:type="dcterms:W3CDTF">2026-09-22T07:22:00Z</dcterms:modified>
</cp:coreProperties>
</file>