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347"/>
        <w:gridCol w:w="4544"/>
        <w:gridCol w:w="4138"/>
      </w:tblGrid>
      <w:tr w:rsidR="006078D2" w:rsidRPr="008E4D2D" w14:paraId="754139E9" w14:textId="38274FC3" w:rsidTr="006078D2">
        <w:tc>
          <w:tcPr>
            <w:tcW w:w="347" w:type="dxa"/>
          </w:tcPr>
          <w:p w14:paraId="12D91728" w14:textId="77777777" w:rsidR="006078D2" w:rsidRPr="008E4D2D" w:rsidRDefault="006078D2" w:rsidP="00DC4AC7">
            <w:pPr>
              <w:rPr>
                <w:rStyle w:val="Style2"/>
                <w:b w:val="0"/>
                <w:sz w:val="24"/>
                <w:szCs w:val="24"/>
              </w:rPr>
            </w:pPr>
            <w:r w:rsidRPr="008E4D2D">
              <w:rPr>
                <w:rStyle w:val="Style2"/>
                <w:b w:val="0"/>
                <w:sz w:val="24"/>
                <w:szCs w:val="24"/>
              </w:rPr>
              <w:t>Br.</w:t>
            </w:r>
          </w:p>
        </w:tc>
        <w:tc>
          <w:tcPr>
            <w:tcW w:w="4544" w:type="dxa"/>
            <w:tcMar>
              <w:left w:w="29" w:type="dxa"/>
              <w:right w:w="29" w:type="dxa"/>
            </w:tcMar>
          </w:tcPr>
          <w:p w14:paraId="2D5A1E18" w14:textId="1343753A" w:rsidR="006078D2" w:rsidRPr="00DE6936" w:rsidRDefault="006078D2" w:rsidP="00FB3423">
            <w:pPr>
              <w:rPr>
                <w:rStyle w:val="Style2"/>
                <w:b w:val="0"/>
                <w:color w:val="FF0000"/>
                <w:sz w:val="24"/>
                <w:szCs w:val="24"/>
              </w:rPr>
            </w:pPr>
            <w:r w:rsidRPr="00DE6936">
              <w:rPr>
                <w:rStyle w:val="Style12"/>
                <w:b w:val="0"/>
                <w:u w:val="none"/>
              </w:rPr>
              <w:t>01-070/</w:t>
            </w:r>
            <w:r w:rsidR="00FB3423" w:rsidRPr="00DE6936">
              <w:rPr>
                <w:rStyle w:val="Style12"/>
                <w:b w:val="0"/>
                <w:u w:val="none"/>
              </w:rPr>
              <w:t>25-1031/3</w:t>
            </w:r>
          </w:p>
        </w:tc>
        <w:tc>
          <w:tcPr>
            <w:tcW w:w="4138" w:type="dxa"/>
          </w:tcPr>
          <w:p w14:paraId="572BCFF1" w14:textId="77777777" w:rsidR="006078D2" w:rsidRPr="006078D2" w:rsidRDefault="006078D2" w:rsidP="0021367B">
            <w:pPr>
              <w:rPr>
                <w:rStyle w:val="Style12"/>
                <w:b w:val="0"/>
                <w:color w:val="FF0000"/>
              </w:rPr>
            </w:pPr>
          </w:p>
        </w:tc>
      </w:tr>
    </w:tbl>
    <w:p w14:paraId="62578C83" w14:textId="10C0FFDF" w:rsidR="00FE67CE" w:rsidRDefault="00114652" w:rsidP="00FE67CE">
      <w:pPr>
        <w:spacing w:before="40" w:after="0" w:line="240" w:lineRule="auto"/>
        <w:rPr>
          <w:sz w:val="24"/>
          <w:szCs w:val="24"/>
        </w:rPr>
      </w:pPr>
      <w:r w:rsidRPr="008E4D2D">
        <w:rPr>
          <w:rStyle w:val="Style2"/>
          <w:b w:val="0"/>
          <w:sz w:val="24"/>
          <w:szCs w:val="24"/>
        </w:rPr>
        <w:t>Podgorica</w:t>
      </w:r>
      <w:r w:rsidR="00952306" w:rsidRPr="008E4D2D">
        <w:rPr>
          <w:rStyle w:val="Style2"/>
          <w:b w:val="0"/>
          <w:sz w:val="24"/>
          <w:szCs w:val="24"/>
        </w:rPr>
        <w:t>,</w:t>
      </w:r>
      <w:r w:rsidR="0021367B" w:rsidRPr="008E4D2D">
        <w:rPr>
          <w:rStyle w:val="Style2"/>
          <w:b w:val="0"/>
          <w:sz w:val="24"/>
          <w:szCs w:val="24"/>
        </w:rPr>
        <w:t xml:space="preserve"> </w:t>
      </w:r>
      <w:sdt>
        <w:sdtPr>
          <w:rPr>
            <w:rStyle w:val="Style6"/>
            <w:b w:val="0"/>
          </w:rPr>
          <w:id w:val="895004980"/>
          <w:placeholder>
            <w:docPart w:val="15B1DEEC6D1C404F9E11C246078080D9"/>
          </w:placeholder>
          <w:date w:fullDate="2025-12-16T00:00:00Z">
            <w:dateFormat w:val="dd.MM.yyyy."/>
            <w:lid w:val="en-US"/>
            <w:storeMappedDataAs w:val="dateTime"/>
            <w:calendar w:val="gregorian"/>
          </w:date>
        </w:sdtPr>
        <w:sdtEndPr>
          <w:rPr>
            <w:rStyle w:val="Style2"/>
            <w:sz w:val="32"/>
            <w:szCs w:val="24"/>
          </w:rPr>
        </w:sdtEndPr>
        <w:sdtContent>
          <w:r w:rsidR="00FB3423" w:rsidRPr="00FB3423">
            <w:rPr>
              <w:rStyle w:val="Style6"/>
              <w:b w:val="0"/>
              <w:lang w:val="en-US"/>
            </w:rPr>
            <w:t>16.12.2025.</w:t>
          </w:r>
        </w:sdtContent>
      </w:sdt>
      <w:sdt>
        <w:sdtPr>
          <w:rPr>
            <w:rStyle w:val="Style2"/>
            <w:b w:val="0"/>
            <w:sz w:val="24"/>
            <w:szCs w:val="24"/>
          </w:rPr>
          <w:id w:val="1573622978"/>
          <w:lock w:val="sdtContentLocked"/>
          <w:placeholder>
            <w:docPart w:val="DefaultPlaceholder_-1854013440"/>
          </w:placeholder>
        </w:sdtPr>
        <w:sdtContent>
          <w:r w:rsidR="00D36E52" w:rsidRPr="008E4D2D">
            <w:rPr>
              <w:rStyle w:val="Style2"/>
              <w:b w:val="0"/>
              <w:sz w:val="24"/>
              <w:szCs w:val="24"/>
            </w:rPr>
            <w:t>god</w:t>
          </w:r>
          <w:r w:rsidR="008E4D2D" w:rsidRPr="008E4D2D">
            <w:rPr>
              <w:rStyle w:val="Style2"/>
              <w:b w:val="0"/>
              <w:sz w:val="24"/>
              <w:szCs w:val="24"/>
            </w:rPr>
            <w:t>ine</w:t>
          </w:r>
        </w:sdtContent>
      </w:sdt>
      <w:r w:rsidR="00AA0385">
        <w:rPr>
          <w:sz w:val="24"/>
          <w:szCs w:val="24"/>
        </w:rPr>
        <w:tab/>
      </w:r>
    </w:p>
    <w:p w14:paraId="53B67AF2" w14:textId="77777777" w:rsidR="00FE67CE" w:rsidRDefault="00FE67CE" w:rsidP="00FE67CE">
      <w:pPr>
        <w:spacing w:before="40" w:after="0" w:line="240" w:lineRule="auto"/>
        <w:rPr>
          <w:sz w:val="24"/>
          <w:szCs w:val="24"/>
        </w:rPr>
      </w:pPr>
    </w:p>
    <w:p w14:paraId="1A976B56" w14:textId="77777777" w:rsidR="00FE67CE" w:rsidRDefault="00FE67CE" w:rsidP="00FE67CE">
      <w:pPr>
        <w:spacing w:before="40" w:after="0" w:line="240" w:lineRule="auto"/>
        <w:rPr>
          <w:sz w:val="24"/>
          <w:szCs w:val="24"/>
        </w:rPr>
      </w:pPr>
    </w:p>
    <w:p w14:paraId="3DFD786A" w14:textId="77777777" w:rsidR="00FE67CE" w:rsidRDefault="00FE67CE" w:rsidP="00FE67CE">
      <w:pPr>
        <w:spacing w:before="40" w:after="0" w:line="240" w:lineRule="auto"/>
        <w:rPr>
          <w:sz w:val="24"/>
          <w:szCs w:val="24"/>
        </w:rPr>
      </w:pPr>
    </w:p>
    <w:p w14:paraId="400160DC" w14:textId="77777777" w:rsidR="00FE67CE" w:rsidRDefault="00FE67CE" w:rsidP="00FE67CE">
      <w:pPr>
        <w:spacing w:before="40" w:after="0" w:line="240" w:lineRule="auto"/>
        <w:rPr>
          <w:sz w:val="24"/>
          <w:szCs w:val="24"/>
        </w:rPr>
      </w:pPr>
    </w:p>
    <w:p w14:paraId="0FEDB669" w14:textId="77777777" w:rsidR="00FE67CE" w:rsidRDefault="00FE67CE" w:rsidP="00FE67CE">
      <w:pPr>
        <w:spacing w:before="40" w:after="0" w:line="240" w:lineRule="auto"/>
        <w:rPr>
          <w:sz w:val="24"/>
          <w:szCs w:val="24"/>
        </w:rPr>
      </w:pPr>
    </w:p>
    <w:p w14:paraId="4CE678FB" w14:textId="0756E5A3" w:rsidR="00FE67CE" w:rsidRDefault="00FE67CE" w:rsidP="00FE67CE">
      <w:pPr>
        <w:spacing w:before="40" w:after="0" w:line="240" w:lineRule="auto"/>
        <w:rPr>
          <w:sz w:val="24"/>
          <w:szCs w:val="24"/>
        </w:rPr>
      </w:pPr>
      <w:r>
        <w:rPr>
          <w:sz w:val="24"/>
          <w:szCs w:val="24"/>
        </w:rPr>
        <w:br/>
      </w:r>
    </w:p>
    <w:p w14:paraId="40BC0CED" w14:textId="77777777" w:rsidR="00FE67CE" w:rsidRDefault="00FE67CE" w:rsidP="00FE67CE">
      <w:pPr>
        <w:spacing w:before="40" w:after="0" w:line="240" w:lineRule="auto"/>
        <w:rPr>
          <w:sz w:val="24"/>
          <w:szCs w:val="24"/>
        </w:rPr>
      </w:pPr>
    </w:p>
    <w:p w14:paraId="0948AE7A" w14:textId="77777777" w:rsidR="00FE67CE" w:rsidRDefault="00FE67CE" w:rsidP="00FE67CE">
      <w:pPr>
        <w:spacing w:before="40" w:after="0" w:line="240" w:lineRule="auto"/>
        <w:rPr>
          <w:sz w:val="24"/>
          <w:szCs w:val="24"/>
        </w:rPr>
      </w:pPr>
    </w:p>
    <w:p w14:paraId="445A31A5" w14:textId="77777777" w:rsidR="00FE67CE" w:rsidRDefault="00FE67CE" w:rsidP="00FE67CE">
      <w:pPr>
        <w:spacing w:before="40" w:after="0" w:line="240" w:lineRule="auto"/>
        <w:rPr>
          <w:sz w:val="24"/>
          <w:szCs w:val="24"/>
        </w:rPr>
      </w:pPr>
    </w:p>
    <w:p w14:paraId="532F710A" w14:textId="77777777" w:rsidR="00FE67CE" w:rsidRDefault="00FE67CE" w:rsidP="00FE67CE">
      <w:pPr>
        <w:pStyle w:val="Default"/>
      </w:pPr>
    </w:p>
    <w:p w14:paraId="5E106E43" w14:textId="77777777" w:rsidR="00FE67CE" w:rsidRPr="006078D2" w:rsidRDefault="00FE67CE" w:rsidP="00FE67CE">
      <w:pPr>
        <w:pStyle w:val="Default"/>
        <w:jc w:val="center"/>
        <w:rPr>
          <w:rFonts w:ascii="Garamond" w:hAnsi="Garamond"/>
          <w:b/>
          <w:bCs/>
          <w:sz w:val="36"/>
          <w:lang w:val="it-IT"/>
        </w:rPr>
      </w:pPr>
      <w:r w:rsidRPr="006078D2">
        <w:rPr>
          <w:rFonts w:ascii="Garamond" w:hAnsi="Garamond"/>
          <w:b/>
          <w:bCs/>
          <w:sz w:val="36"/>
          <w:lang w:val="it-IT"/>
        </w:rPr>
        <w:t>Finansijsko upravljanje i kontrola (FMC)</w:t>
      </w:r>
    </w:p>
    <w:p w14:paraId="3762F42E" w14:textId="77777777" w:rsidR="00FE67CE" w:rsidRPr="006078D2" w:rsidRDefault="00FE67CE" w:rsidP="00FE67CE">
      <w:pPr>
        <w:pStyle w:val="Default"/>
        <w:jc w:val="center"/>
        <w:rPr>
          <w:rFonts w:ascii="Garamond" w:hAnsi="Garamond"/>
          <w:sz w:val="36"/>
          <w:lang w:val="it-IT"/>
        </w:rPr>
      </w:pPr>
    </w:p>
    <w:p w14:paraId="6A3E5B81" w14:textId="207F03CC" w:rsidR="00FE67CE" w:rsidRPr="006078D2" w:rsidRDefault="00FE67CE" w:rsidP="4B7B8DC1">
      <w:pPr>
        <w:pStyle w:val="Default"/>
        <w:jc w:val="center"/>
        <w:rPr>
          <w:rFonts w:ascii="Garamond" w:hAnsi="Garamond"/>
          <w:b/>
          <w:bCs/>
          <w:sz w:val="36"/>
          <w:szCs w:val="36"/>
          <w:lang w:val="it-IT"/>
        </w:rPr>
      </w:pPr>
      <w:r w:rsidRPr="006078D2">
        <w:rPr>
          <w:rFonts w:ascii="Garamond" w:hAnsi="Garamond"/>
          <w:b/>
          <w:bCs/>
          <w:sz w:val="36"/>
          <w:szCs w:val="36"/>
          <w:lang w:val="it-IT"/>
        </w:rPr>
        <w:t xml:space="preserve">KNJIGA </w:t>
      </w:r>
      <w:r w:rsidR="1089B67E" w:rsidRPr="006078D2">
        <w:rPr>
          <w:rFonts w:ascii="Garamond" w:hAnsi="Garamond"/>
          <w:b/>
          <w:bCs/>
          <w:sz w:val="36"/>
          <w:szCs w:val="36"/>
          <w:lang w:val="it-IT"/>
        </w:rPr>
        <w:t xml:space="preserve">INTERNIH PRAVILA I </w:t>
      </w:r>
      <w:r w:rsidRPr="006078D2">
        <w:rPr>
          <w:rFonts w:ascii="Garamond" w:hAnsi="Garamond"/>
          <w:b/>
          <w:bCs/>
          <w:sz w:val="36"/>
          <w:szCs w:val="36"/>
          <w:lang w:val="it-IT"/>
        </w:rPr>
        <w:t xml:space="preserve">PROCEDURA </w:t>
      </w:r>
    </w:p>
    <w:p w14:paraId="43C17A8E" w14:textId="0684A2A2" w:rsidR="00B70DBA" w:rsidRPr="006078D2" w:rsidRDefault="00B70DBA" w:rsidP="4B7B8DC1">
      <w:pPr>
        <w:pStyle w:val="Default"/>
        <w:jc w:val="center"/>
        <w:rPr>
          <w:rFonts w:ascii="Garamond" w:hAnsi="Garamond"/>
          <w:sz w:val="36"/>
          <w:szCs w:val="36"/>
          <w:lang w:val="it-IT"/>
        </w:rPr>
      </w:pPr>
    </w:p>
    <w:p w14:paraId="7549590C" w14:textId="77777777" w:rsidR="00FE67CE" w:rsidRPr="008F245C" w:rsidRDefault="00FE67CE" w:rsidP="00FE67CE">
      <w:pPr>
        <w:spacing w:before="40" w:after="0" w:line="240" w:lineRule="auto"/>
        <w:jc w:val="center"/>
        <w:rPr>
          <w:rFonts w:ascii="Garamond" w:hAnsi="Garamond"/>
          <w:b/>
          <w:bCs/>
          <w:sz w:val="36"/>
          <w:szCs w:val="24"/>
        </w:rPr>
      </w:pPr>
    </w:p>
    <w:p w14:paraId="19EA24DC" w14:textId="77777777" w:rsidR="00FE67CE" w:rsidRPr="008F245C" w:rsidRDefault="00FE67CE" w:rsidP="00FE67CE">
      <w:pPr>
        <w:spacing w:before="40" w:after="0" w:line="240" w:lineRule="auto"/>
        <w:jc w:val="center"/>
        <w:rPr>
          <w:rFonts w:ascii="Garamond" w:hAnsi="Garamond"/>
          <w:b/>
          <w:bCs/>
          <w:sz w:val="36"/>
          <w:szCs w:val="24"/>
        </w:rPr>
      </w:pPr>
    </w:p>
    <w:p w14:paraId="4694DD5E" w14:textId="77777777" w:rsidR="00FE67CE" w:rsidRPr="008F245C" w:rsidRDefault="00FE67CE" w:rsidP="00FE67CE">
      <w:pPr>
        <w:spacing w:before="40" w:after="0" w:line="240" w:lineRule="auto"/>
        <w:jc w:val="center"/>
        <w:rPr>
          <w:rFonts w:ascii="Garamond" w:hAnsi="Garamond"/>
          <w:b/>
          <w:bCs/>
          <w:sz w:val="36"/>
          <w:szCs w:val="24"/>
        </w:rPr>
      </w:pPr>
    </w:p>
    <w:p w14:paraId="57FD49FF" w14:textId="77777777" w:rsidR="00FE67CE" w:rsidRPr="008F245C" w:rsidRDefault="00FE67CE" w:rsidP="00FE67CE">
      <w:pPr>
        <w:spacing w:before="40" w:after="0" w:line="240" w:lineRule="auto"/>
        <w:jc w:val="center"/>
        <w:rPr>
          <w:rFonts w:ascii="Garamond" w:hAnsi="Garamond"/>
          <w:b/>
          <w:bCs/>
          <w:sz w:val="36"/>
          <w:szCs w:val="24"/>
        </w:rPr>
      </w:pPr>
    </w:p>
    <w:p w14:paraId="625253E9" w14:textId="0B6A0BEE" w:rsidR="00034919" w:rsidRDefault="00034919" w:rsidP="00F15E06">
      <w:pPr>
        <w:spacing w:before="40" w:after="0" w:line="240" w:lineRule="auto"/>
        <w:rPr>
          <w:rFonts w:ascii="Garamond" w:hAnsi="Garamond"/>
          <w:b/>
          <w:bCs/>
          <w:sz w:val="24"/>
          <w:szCs w:val="24"/>
        </w:rPr>
      </w:pPr>
    </w:p>
    <w:p w14:paraId="7E586DB8" w14:textId="217617E4" w:rsidR="00034919" w:rsidRDefault="00034919" w:rsidP="00FE67CE">
      <w:pPr>
        <w:spacing w:before="40" w:after="0" w:line="240" w:lineRule="auto"/>
        <w:jc w:val="center"/>
        <w:rPr>
          <w:rFonts w:ascii="Garamond" w:hAnsi="Garamond"/>
          <w:b/>
          <w:bCs/>
          <w:sz w:val="24"/>
          <w:szCs w:val="24"/>
        </w:rPr>
      </w:pPr>
    </w:p>
    <w:p w14:paraId="4A7F5CF8" w14:textId="131E7974" w:rsidR="00034919" w:rsidRDefault="00034919" w:rsidP="00FE67CE">
      <w:pPr>
        <w:spacing w:before="40" w:after="0" w:line="240" w:lineRule="auto"/>
        <w:jc w:val="center"/>
        <w:rPr>
          <w:rFonts w:ascii="Garamond" w:hAnsi="Garamond"/>
          <w:b/>
          <w:bCs/>
          <w:sz w:val="24"/>
          <w:szCs w:val="24"/>
        </w:rPr>
      </w:pPr>
    </w:p>
    <w:p w14:paraId="13260513" w14:textId="77777777" w:rsidR="00034919" w:rsidRPr="008F245C" w:rsidRDefault="00034919" w:rsidP="00FE67CE">
      <w:pPr>
        <w:spacing w:before="40" w:after="0" w:line="240" w:lineRule="auto"/>
        <w:jc w:val="center"/>
        <w:rPr>
          <w:rFonts w:ascii="Garamond" w:hAnsi="Garamond"/>
          <w:b/>
          <w:bCs/>
          <w:sz w:val="24"/>
          <w:szCs w:val="24"/>
        </w:rPr>
      </w:pPr>
    </w:p>
    <w:p w14:paraId="79B5D7A4" w14:textId="77777777" w:rsidR="00FE67CE" w:rsidRPr="008F245C" w:rsidRDefault="00FE67CE" w:rsidP="00FE67CE">
      <w:pPr>
        <w:spacing w:before="40" w:after="0" w:line="240" w:lineRule="auto"/>
        <w:jc w:val="center"/>
        <w:rPr>
          <w:rFonts w:ascii="Garamond" w:hAnsi="Garamond"/>
          <w:b/>
          <w:bCs/>
          <w:sz w:val="24"/>
          <w:szCs w:val="24"/>
        </w:rPr>
      </w:pPr>
    </w:p>
    <w:p w14:paraId="501EB021" w14:textId="45C8C333" w:rsidR="00FE67CE" w:rsidRPr="00252906" w:rsidRDefault="00252906" w:rsidP="00FE67CE">
      <w:pPr>
        <w:spacing w:before="40" w:after="0" w:line="240" w:lineRule="auto"/>
        <w:jc w:val="center"/>
        <w:rPr>
          <w:rFonts w:ascii="Garamond" w:hAnsi="Garamond"/>
          <w:sz w:val="24"/>
          <w:szCs w:val="24"/>
        </w:rPr>
      </w:pPr>
      <w:r w:rsidRPr="00252906">
        <w:rPr>
          <w:rFonts w:ascii="Garamond" w:hAnsi="Garamond"/>
          <w:b/>
          <w:bCs/>
          <w:sz w:val="24"/>
          <w:szCs w:val="24"/>
        </w:rPr>
        <w:t>Decembar, 2025. godine.</w:t>
      </w:r>
    </w:p>
    <w:p w14:paraId="3A32318D" w14:textId="5A03349F" w:rsidR="00964548" w:rsidRDefault="00964548" w:rsidP="00FE67CE">
      <w:pPr>
        <w:pStyle w:val="Default"/>
        <w:rPr>
          <w:rFonts w:ascii="Garamond" w:hAnsi="Garamond" w:cstheme="minorBidi"/>
          <w:color w:val="auto"/>
          <w:lang w:val="sr-Latn-ME"/>
        </w:rPr>
      </w:pPr>
    </w:p>
    <w:p w14:paraId="1E08C75B" w14:textId="77777777" w:rsidR="00855A66" w:rsidRPr="00252906" w:rsidRDefault="00855A66" w:rsidP="00FE67CE">
      <w:pPr>
        <w:pStyle w:val="Default"/>
        <w:rPr>
          <w:rFonts w:ascii="Garamond" w:hAnsi="Garamond"/>
          <w:b/>
          <w:bCs/>
          <w:lang w:val="sr-Latn-ME"/>
        </w:rPr>
      </w:pPr>
    </w:p>
    <w:p w14:paraId="77CEF30B" w14:textId="09D7E328" w:rsidR="00FE67CE" w:rsidRPr="00252906" w:rsidRDefault="00FE67CE" w:rsidP="00FE67CE">
      <w:pPr>
        <w:pStyle w:val="Default"/>
        <w:rPr>
          <w:rFonts w:ascii="Garamond" w:hAnsi="Garamond"/>
          <w:b/>
          <w:bCs/>
          <w:lang w:val="sr-Latn-ME"/>
        </w:rPr>
      </w:pPr>
      <w:r w:rsidRPr="008F245C">
        <w:rPr>
          <w:rFonts w:ascii="Garamond" w:hAnsi="Garamond"/>
          <w:b/>
          <w:bCs/>
        </w:rPr>
        <w:t>Sadr</w:t>
      </w:r>
      <w:r w:rsidRPr="00252906">
        <w:rPr>
          <w:rFonts w:ascii="Garamond" w:hAnsi="Garamond"/>
          <w:b/>
          <w:bCs/>
          <w:lang w:val="sr-Latn-ME"/>
        </w:rPr>
        <w:t>ž</w:t>
      </w:r>
      <w:r w:rsidRPr="008F245C">
        <w:rPr>
          <w:rFonts w:ascii="Garamond" w:hAnsi="Garamond"/>
          <w:b/>
          <w:bCs/>
        </w:rPr>
        <w:t>aj</w:t>
      </w:r>
      <w:r w:rsidRPr="00252906">
        <w:rPr>
          <w:rFonts w:ascii="Garamond" w:hAnsi="Garamond"/>
          <w:b/>
          <w:bCs/>
          <w:lang w:val="sr-Latn-ME"/>
        </w:rPr>
        <w:t xml:space="preserve"> </w:t>
      </w:r>
    </w:p>
    <w:p w14:paraId="594EECE6" w14:textId="77777777" w:rsidR="00FE67CE" w:rsidRPr="00252906" w:rsidRDefault="00FE67CE" w:rsidP="00FE67CE">
      <w:pPr>
        <w:pStyle w:val="Default"/>
        <w:rPr>
          <w:rFonts w:ascii="Garamond" w:hAnsi="Garamond"/>
          <w:lang w:val="sr-Latn-ME"/>
        </w:rPr>
      </w:pPr>
    </w:p>
    <w:p w14:paraId="43E30FCB" w14:textId="77777777" w:rsidR="00FE67CE" w:rsidRPr="00252906" w:rsidRDefault="00FE67CE" w:rsidP="00FE67CE">
      <w:pPr>
        <w:pStyle w:val="Default"/>
        <w:rPr>
          <w:rFonts w:ascii="Garamond" w:hAnsi="Garamond"/>
          <w:lang w:val="sr-Latn-ME"/>
        </w:rPr>
      </w:pPr>
      <w:r w:rsidRPr="008F245C">
        <w:rPr>
          <w:rFonts w:ascii="Garamond" w:hAnsi="Garamond"/>
        </w:rPr>
        <w:t>Uvod</w:t>
      </w:r>
      <w:r w:rsidRPr="00252906">
        <w:rPr>
          <w:rFonts w:ascii="Garamond" w:hAnsi="Garamond"/>
          <w:lang w:val="sr-Latn-ME"/>
        </w:rPr>
        <w:t xml:space="preserve"> </w:t>
      </w:r>
    </w:p>
    <w:p w14:paraId="78E1A939" w14:textId="77777777" w:rsidR="00FE67CE" w:rsidRPr="00252906" w:rsidRDefault="00FE67CE" w:rsidP="00FE67CE">
      <w:pPr>
        <w:pStyle w:val="Default"/>
        <w:rPr>
          <w:rFonts w:ascii="Garamond" w:hAnsi="Garamond"/>
          <w:lang w:val="sr-Latn-ME"/>
        </w:rPr>
      </w:pPr>
    </w:p>
    <w:p w14:paraId="0425DEAE" w14:textId="77777777" w:rsidR="00FE67CE" w:rsidRPr="00252906" w:rsidRDefault="00FE67CE" w:rsidP="00FE67CE">
      <w:pPr>
        <w:pStyle w:val="Default"/>
        <w:rPr>
          <w:rFonts w:ascii="Garamond" w:hAnsi="Garamond"/>
          <w:lang w:val="sr-Latn-ME"/>
        </w:rPr>
      </w:pPr>
      <w:r w:rsidRPr="008F245C">
        <w:rPr>
          <w:rFonts w:ascii="Garamond" w:hAnsi="Garamond"/>
        </w:rPr>
        <w:t>Poglavlje</w:t>
      </w:r>
      <w:r w:rsidRPr="00252906">
        <w:rPr>
          <w:rFonts w:ascii="Garamond" w:hAnsi="Garamond"/>
          <w:lang w:val="sr-Latn-ME"/>
        </w:rPr>
        <w:t xml:space="preserve"> 1 – </w:t>
      </w:r>
      <w:r w:rsidRPr="008F245C">
        <w:rPr>
          <w:rFonts w:ascii="Garamond" w:hAnsi="Garamond"/>
        </w:rPr>
        <w:t>Oblast</w:t>
      </w:r>
      <w:r w:rsidRPr="00252906">
        <w:rPr>
          <w:rFonts w:ascii="Garamond" w:hAnsi="Garamond"/>
          <w:lang w:val="sr-Latn-ME"/>
        </w:rPr>
        <w:t xml:space="preserve"> </w:t>
      </w:r>
      <w:r w:rsidRPr="008F245C">
        <w:rPr>
          <w:rFonts w:ascii="Garamond" w:hAnsi="Garamond"/>
        </w:rPr>
        <w:t>i</w:t>
      </w:r>
      <w:r w:rsidRPr="00252906">
        <w:rPr>
          <w:rFonts w:ascii="Garamond" w:hAnsi="Garamond"/>
          <w:lang w:val="sr-Latn-ME"/>
        </w:rPr>
        <w:t xml:space="preserve"> </w:t>
      </w:r>
      <w:r w:rsidRPr="008F245C">
        <w:rPr>
          <w:rFonts w:ascii="Garamond" w:hAnsi="Garamond"/>
        </w:rPr>
        <w:t>obuhvat</w:t>
      </w:r>
      <w:r w:rsidRPr="00252906">
        <w:rPr>
          <w:rFonts w:ascii="Garamond" w:hAnsi="Garamond"/>
          <w:lang w:val="sr-Latn-ME"/>
        </w:rPr>
        <w:t xml:space="preserve"> </w:t>
      </w:r>
      <w:r w:rsidRPr="008F245C">
        <w:rPr>
          <w:rFonts w:ascii="Garamond" w:hAnsi="Garamond"/>
        </w:rPr>
        <w:t>finansijskih</w:t>
      </w:r>
      <w:r w:rsidRPr="00252906">
        <w:rPr>
          <w:rFonts w:ascii="Garamond" w:hAnsi="Garamond"/>
          <w:lang w:val="sr-Latn-ME"/>
        </w:rPr>
        <w:t xml:space="preserve"> </w:t>
      </w:r>
      <w:r w:rsidRPr="008F245C">
        <w:rPr>
          <w:rFonts w:ascii="Garamond" w:hAnsi="Garamond"/>
        </w:rPr>
        <w:t>regulativa</w:t>
      </w:r>
      <w:r w:rsidRPr="00252906">
        <w:rPr>
          <w:rFonts w:ascii="Garamond" w:hAnsi="Garamond"/>
          <w:lang w:val="sr-Latn-ME"/>
        </w:rPr>
        <w:t xml:space="preserve"> </w:t>
      </w:r>
    </w:p>
    <w:p w14:paraId="3BDC6D23" w14:textId="360A657D" w:rsidR="00FE67CE" w:rsidRPr="006078D2" w:rsidRDefault="00FE67CE" w:rsidP="00FE67CE">
      <w:pPr>
        <w:pStyle w:val="Default"/>
        <w:rPr>
          <w:rFonts w:ascii="Garamond" w:hAnsi="Garamond"/>
          <w:lang w:val="it-IT"/>
        </w:rPr>
      </w:pPr>
      <w:r w:rsidRPr="006078D2">
        <w:rPr>
          <w:rFonts w:ascii="Garamond" w:hAnsi="Garamond"/>
          <w:lang w:val="it-IT"/>
        </w:rPr>
        <w:t>Poglavlje</w:t>
      </w:r>
      <w:r w:rsidRPr="00252906">
        <w:rPr>
          <w:rFonts w:ascii="Garamond" w:hAnsi="Garamond"/>
          <w:lang w:val="sr-Latn-ME"/>
        </w:rPr>
        <w:t xml:space="preserve"> 2 – </w:t>
      </w:r>
      <w:r w:rsidR="00535327" w:rsidRPr="006078D2">
        <w:rPr>
          <w:rFonts w:ascii="Garamond" w:hAnsi="Garamond"/>
          <w:lang w:val="it-IT"/>
        </w:rPr>
        <w:t>Bud</w:t>
      </w:r>
      <w:r w:rsidR="00535327" w:rsidRPr="00252906">
        <w:rPr>
          <w:rFonts w:ascii="Garamond" w:hAnsi="Garamond"/>
          <w:lang w:val="sr-Latn-ME"/>
        </w:rPr>
        <w:t>ž</w:t>
      </w:r>
      <w:r w:rsidR="00535327" w:rsidRPr="006078D2">
        <w:rPr>
          <w:rFonts w:ascii="Garamond" w:hAnsi="Garamond"/>
          <w:lang w:val="it-IT"/>
        </w:rPr>
        <w:t>e</w:t>
      </w:r>
      <w:r w:rsidRPr="006078D2">
        <w:rPr>
          <w:rFonts w:ascii="Garamond" w:hAnsi="Garamond"/>
          <w:lang w:val="it-IT"/>
        </w:rPr>
        <w:t>tiranje</w:t>
      </w:r>
      <w:r w:rsidRPr="00252906">
        <w:rPr>
          <w:rFonts w:ascii="Garamond" w:hAnsi="Garamond"/>
          <w:lang w:val="sr-Latn-ME"/>
        </w:rPr>
        <w:t xml:space="preserve"> </w:t>
      </w:r>
      <w:r w:rsidRPr="006078D2">
        <w:rPr>
          <w:rFonts w:ascii="Garamond" w:hAnsi="Garamond"/>
          <w:lang w:val="it-IT"/>
        </w:rPr>
        <w:t>i</w:t>
      </w:r>
      <w:r w:rsidRPr="00252906">
        <w:rPr>
          <w:rFonts w:ascii="Garamond" w:hAnsi="Garamond"/>
          <w:lang w:val="sr-Latn-ME"/>
        </w:rPr>
        <w:t xml:space="preserve"> </w:t>
      </w:r>
      <w:r w:rsidRPr="006078D2">
        <w:rPr>
          <w:rFonts w:ascii="Garamond" w:hAnsi="Garamond"/>
          <w:lang w:val="it-IT"/>
        </w:rPr>
        <w:t>strate</w:t>
      </w:r>
      <w:r w:rsidRPr="00252906">
        <w:rPr>
          <w:rFonts w:ascii="Garamond" w:hAnsi="Garamond"/>
          <w:lang w:val="sr-Latn-ME"/>
        </w:rPr>
        <w:t>š</w:t>
      </w:r>
      <w:r w:rsidRPr="006078D2">
        <w:rPr>
          <w:rFonts w:ascii="Garamond" w:hAnsi="Garamond"/>
          <w:lang w:val="it-IT"/>
        </w:rPr>
        <w:t>ko</w:t>
      </w:r>
      <w:r w:rsidRPr="00252906">
        <w:rPr>
          <w:rFonts w:ascii="Garamond" w:hAnsi="Garamond"/>
          <w:lang w:val="sr-Latn-ME"/>
        </w:rPr>
        <w:t xml:space="preserve"> </w:t>
      </w:r>
      <w:r w:rsidRPr="006078D2">
        <w:rPr>
          <w:rFonts w:ascii="Garamond" w:hAnsi="Garamond"/>
          <w:lang w:val="it-IT"/>
        </w:rPr>
        <w:t xml:space="preserve">planiranje </w:t>
      </w:r>
    </w:p>
    <w:p w14:paraId="1253ACD6" w14:textId="77777777" w:rsidR="00FE67CE" w:rsidRPr="006078D2" w:rsidRDefault="00FE67CE" w:rsidP="00FE67CE">
      <w:pPr>
        <w:pStyle w:val="Default"/>
        <w:rPr>
          <w:rFonts w:ascii="Garamond" w:hAnsi="Garamond"/>
          <w:lang w:val="it-IT"/>
        </w:rPr>
      </w:pPr>
      <w:r w:rsidRPr="006078D2">
        <w:rPr>
          <w:rFonts w:ascii="Garamond" w:hAnsi="Garamond"/>
          <w:lang w:val="it-IT"/>
        </w:rPr>
        <w:t xml:space="preserve">Poglavlje 3 – Interne finansijske procedure i finansijsko zakonodavstvo </w:t>
      </w:r>
    </w:p>
    <w:p w14:paraId="2F1A4E68" w14:textId="77777777" w:rsidR="00FE67CE" w:rsidRPr="006078D2" w:rsidRDefault="00FE67CE" w:rsidP="00FE67CE">
      <w:pPr>
        <w:pStyle w:val="Default"/>
        <w:rPr>
          <w:rFonts w:ascii="Garamond" w:hAnsi="Garamond"/>
          <w:lang w:val="it-IT"/>
        </w:rPr>
      </w:pPr>
      <w:r w:rsidRPr="006078D2">
        <w:rPr>
          <w:rFonts w:ascii="Garamond" w:hAnsi="Garamond"/>
          <w:lang w:val="it-IT"/>
        </w:rPr>
        <w:t xml:space="preserve">Poglavlje 4 – Organizacija odjeljenja za finansije sa opisom radnih mjesta </w:t>
      </w:r>
    </w:p>
    <w:p w14:paraId="1F3EBC42" w14:textId="6550716D" w:rsidR="00FE67CE" w:rsidRPr="006078D2" w:rsidRDefault="00FE67CE" w:rsidP="00FE67CE">
      <w:pPr>
        <w:pStyle w:val="Default"/>
        <w:rPr>
          <w:rFonts w:ascii="Garamond" w:hAnsi="Garamond"/>
          <w:lang w:val="it-IT"/>
        </w:rPr>
      </w:pPr>
      <w:r w:rsidRPr="006078D2">
        <w:rPr>
          <w:rFonts w:ascii="Garamond" w:hAnsi="Garamond"/>
          <w:lang w:val="it-IT"/>
        </w:rPr>
        <w:t xml:space="preserve">Poglavlje 5 – Finansijsko izvještavanje </w:t>
      </w:r>
      <w:r w:rsidR="00D05E16" w:rsidRPr="006078D2">
        <w:rPr>
          <w:rFonts w:ascii="Garamond" w:hAnsi="Garamond"/>
          <w:lang w:val="it-IT"/>
        </w:rPr>
        <w:t>uključ</w:t>
      </w:r>
      <w:r w:rsidRPr="006078D2">
        <w:rPr>
          <w:rFonts w:ascii="Garamond" w:hAnsi="Garamond"/>
          <w:lang w:val="it-IT"/>
        </w:rPr>
        <w:t xml:space="preserve">ujući upravljanje neizmirenim obavezama </w:t>
      </w:r>
    </w:p>
    <w:p w14:paraId="44C8E699" w14:textId="77777777" w:rsidR="00FE67CE" w:rsidRPr="008F245C" w:rsidRDefault="00FE67CE" w:rsidP="00FE67CE">
      <w:pPr>
        <w:pStyle w:val="Default"/>
        <w:rPr>
          <w:rFonts w:ascii="Garamond" w:hAnsi="Garamond"/>
        </w:rPr>
      </w:pPr>
      <w:r w:rsidRPr="008F245C">
        <w:rPr>
          <w:rFonts w:ascii="Garamond" w:hAnsi="Garamond"/>
        </w:rPr>
        <w:t xml:space="preserve">Poglavlje 6 – Finansijsko praćenje </w:t>
      </w:r>
    </w:p>
    <w:p w14:paraId="6A436561" w14:textId="77777777" w:rsidR="00FE67CE" w:rsidRPr="008F245C" w:rsidRDefault="00FE67CE" w:rsidP="00FE67CE">
      <w:pPr>
        <w:pStyle w:val="Default"/>
        <w:rPr>
          <w:rFonts w:ascii="Garamond" w:hAnsi="Garamond"/>
        </w:rPr>
      </w:pPr>
      <w:r w:rsidRPr="008F245C">
        <w:rPr>
          <w:rFonts w:ascii="Garamond" w:hAnsi="Garamond"/>
        </w:rPr>
        <w:t xml:space="preserve">Poglavlje 7 – Prilozi </w:t>
      </w:r>
    </w:p>
    <w:p w14:paraId="3695265C" w14:textId="77777777" w:rsidR="00FE67CE" w:rsidRPr="008F245C" w:rsidRDefault="00FE67CE" w:rsidP="00FE67CE">
      <w:pPr>
        <w:pStyle w:val="Default"/>
        <w:rPr>
          <w:rFonts w:ascii="Garamond" w:hAnsi="Garamond"/>
        </w:rPr>
      </w:pPr>
    </w:p>
    <w:p w14:paraId="0EB4155D"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 xml:space="preserve">Interna procedura za izradu predloga budžeta JU Centar za stručno obrazovanje </w:t>
      </w:r>
    </w:p>
    <w:p w14:paraId="2DA44191"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 xml:space="preserve">Pravilnik o načinu evidentiranja i plaćanja ulaznih faktura </w:t>
      </w:r>
    </w:p>
    <w:p w14:paraId="11742BAC" w14:textId="77777777" w:rsidR="00FB65EE" w:rsidRPr="00FB65EE" w:rsidRDefault="00FB65EE" w:rsidP="00B3359C">
      <w:pPr>
        <w:pStyle w:val="ListParagraph"/>
        <w:numPr>
          <w:ilvl w:val="0"/>
          <w:numId w:val="51"/>
        </w:numPr>
        <w:spacing w:before="40" w:after="0" w:line="240" w:lineRule="auto"/>
        <w:rPr>
          <w:rFonts w:ascii="Garamond" w:hAnsi="Garamond" w:cs="Arial"/>
          <w:color w:val="000000"/>
          <w:sz w:val="24"/>
          <w:szCs w:val="24"/>
          <w:lang w:val="en-US"/>
        </w:rPr>
      </w:pPr>
      <w:r w:rsidRPr="00FB65EE">
        <w:rPr>
          <w:rFonts w:ascii="Garamond" w:hAnsi="Garamond" w:cs="Arial"/>
          <w:color w:val="000000"/>
          <w:sz w:val="24"/>
          <w:szCs w:val="24"/>
          <w:lang w:val="en-US"/>
        </w:rPr>
        <w:t xml:space="preserve">Interna procedura za plaćanje faktura </w:t>
      </w:r>
    </w:p>
    <w:p w14:paraId="30BC30B7"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Pravilnik o evidenciji neizmirenih obaveza i izvještavanja o istim</w:t>
      </w:r>
    </w:p>
    <w:p w14:paraId="3EA59E0B"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Interna procedura za obračun i isplatu zarada</w:t>
      </w:r>
    </w:p>
    <w:p w14:paraId="72ACE35C"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 xml:space="preserve">Interna procedura za formiranje radne grupe ili drugog oblika rada u JU Centar za stručno obrazovanje, način formiranja radne grupe i isplate nadoknada </w:t>
      </w:r>
    </w:p>
    <w:p w14:paraId="6D9B38AE" w14:textId="316C3D61" w:rsidR="00FB65EE"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 xml:space="preserve">Interno pravilo o uslovima i načinu angažovanja lica </w:t>
      </w:r>
      <w:r w:rsidR="003D0CA2">
        <w:rPr>
          <w:rFonts w:ascii="Garamond" w:hAnsi="Garamond" w:cs="Arial"/>
          <w:color w:val="000000"/>
          <w:sz w:val="24"/>
          <w:szCs w:val="24"/>
          <w:lang w:val="it-IT"/>
        </w:rPr>
        <w:t>i</w:t>
      </w:r>
      <w:r w:rsidR="0099086E" w:rsidRPr="006078D2">
        <w:rPr>
          <w:rFonts w:ascii="Garamond" w:hAnsi="Garamond" w:cs="Arial"/>
          <w:color w:val="000000"/>
          <w:sz w:val="24"/>
          <w:szCs w:val="24"/>
          <w:lang w:val="it-IT"/>
        </w:rPr>
        <w:t xml:space="preserve"> </w:t>
      </w:r>
      <w:r w:rsidR="003D0CA2">
        <w:rPr>
          <w:rFonts w:ascii="Garamond" w:hAnsi="Garamond" w:cs="Arial"/>
          <w:color w:val="000000"/>
          <w:sz w:val="24"/>
          <w:szCs w:val="24"/>
          <w:lang w:val="it-IT"/>
        </w:rPr>
        <w:t>z</w:t>
      </w:r>
      <w:r w:rsidR="0099086E" w:rsidRPr="006078D2">
        <w:rPr>
          <w:rFonts w:ascii="Garamond" w:hAnsi="Garamond" w:cs="Arial"/>
          <w:color w:val="000000"/>
          <w:sz w:val="24"/>
          <w:szCs w:val="24"/>
          <w:lang w:val="it-IT"/>
        </w:rPr>
        <w:t xml:space="preserve">aključivanju </w:t>
      </w:r>
      <w:r w:rsidRPr="006078D2">
        <w:rPr>
          <w:rFonts w:ascii="Garamond" w:hAnsi="Garamond" w:cs="Arial"/>
          <w:color w:val="000000"/>
          <w:sz w:val="24"/>
          <w:szCs w:val="24"/>
          <w:lang w:val="it-IT"/>
        </w:rPr>
        <w:t>ugovor</w:t>
      </w:r>
      <w:r w:rsidR="0099086E" w:rsidRPr="006078D2">
        <w:rPr>
          <w:rFonts w:ascii="Garamond" w:hAnsi="Garamond" w:cs="Arial"/>
          <w:color w:val="000000"/>
          <w:sz w:val="24"/>
          <w:szCs w:val="24"/>
          <w:lang w:val="it-IT"/>
        </w:rPr>
        <w:t>a</w:t>
      </w:r>
      <w:r w:rsidRPr="006078D2">
        <w:rPr>
          <w:rFonts w:ascii="Garamond" w:hAnsi="Garamond" w:cs="Arial"/>
          <w:color w:val="000000"/>
          <w:sz w:val="24"/>
          <w:szCs w:val="24"/>
          <w:lang w:val="it-IT"/>
        </w:rPr>
        <w:t xml:space="preserve"> o djelu</w:t>
      </w:r>
    </w:p>
    <w:p w14:paraId="4BD7BE9B" w14:textId="65EE5C26" w:rsidR="00DA2542" w:rsidRPr="006078D2" w:rsidRDefault="00DA2542" w:rsidP="00B3359C">
      <w:pPr>
        <w:pStyle w:val="ListParagraph"/>
        <w:numPr>
          <w:ilvl w:val="0"/>
          <w:numId w:val="51"/>
        </w:numPr>
        <w:spacing w:before="40" w:after="0" w:line="240" w:lineRule="auto"/>
        <w:rPr>
          <w:rFonts w:ascii="Garamond" w:hAnsi="Garamond" w:cs="Arial"/>
          <w:color w:val="000000"/>
          <w:sz w:val="24"/>
          <w:szCs w:val="24"/>
          <w:lang w:val="it-IT"/>
        </w:rPr>
      </w:pPr>
      <w:r>
        <w:rPr>
          <w:rFonts w:ascii="Garamond" w:hAnsi="Garamond" w:cs="Arial"/>
          <w:color w:val="000000"/>
          <w:sz w:val="24"/>
          <w:szCs w:val="24"/>
          <w:lang w:val="it-IT"/>
        </w:rPr>
        <w:t>Interno praviolo o bližim uslovima za obavljanje dopunskog rada</w:t>
      </w:r>
    </w:p>
    <w:p w14:paraId="31AB7209"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Interno pravilo za obračun i isplatu varijabilnog dijela zarade</w:t>
      </w:r>
    </w:p>
    <w:p w14:paraId="19429312"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 xml:space="preserve">Interna procedura o blagajničkom poslovanju u JU Centar za stručno obrazovanje </w:t>
      </w:r>
    </w:p>
    <w:p w14:paraId="2A10DE2D"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 xml:space="preserve">Pravilnik o vrsti i načinu finansijskog praćenja </w:t>
      </w:r>
    </w:p>
    <w:p w14:paraId="64282682"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Interna pravilo za izradu plana javnih nabavki JU Centar za stručno obrazovanje</w:t>
      </w:r>
    </w:p>
    <w:p w14:paraId="735A31F9"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Interno pravilo za izradu izvještaja o realizovanim javnim nabavkama</w:t>
      </w:r>
    </w:p>
    <w:p w14:paraId="663C1B1C"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Interno uputstvo za sprovođenje jednostavnih nabavki</w:t>
      </w:r>
    </w:p>
    <w:p w14:paraId="2AE8F28A"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Interna procedura za uspostavljanje kontrolnih mehanizama za upravljanje rizicima</w:t>
      </w:r>
    </w:p>
    <w:p w14:paraId="45AD6B27"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 xml:space="preserve">Interna procedura za vođenje postupka po zahtjevu o slobodnom pristupu informacijama </w:t>
      </w:r>
    </w:p>
    <w:p w14:paraId="28F49AE6"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Interna procedura o postupku odobravanja stručnog usavršavanja zaposlenih u JU Centar za stručno obrazovanje</w:t>
      </w:r>
    </w:p>
    <w:p w14:paraId="4AE73A54"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 xml:space="preserve">Interna procedura o postupku odobravanja korišćenja službenih vozila </w:t>
      </w:r>
    </w:p>
    <w:p w14:paraId="23B57B04"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Interno pravilo o korišćenju slobodnih dana zaposlenih u JU Centar za stručno obrazovanje</w:t>
      </w:r>
    </w:p>
    <w:p w14:paraId="043CFB69"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 xml:space="preserve">Interna procedura o postupku odobravanja službenog putovanja </w:t>
      </w:r>
    </w:p>
    <w:p w14:paraId="32858C0A"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lastRenderedPageBreak/>
        <w:t>Interna procedura o postupanju u slučaju mobinga (zabrana vršenja zlostavljanja na radu i zloupotrebe prava na zaštitu od tog ponašanja)</w:t>
      </w:r>
    </w:p>
    <w:p w14:paraId="485A2B82"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Interno pravilo o procesu evidencije i popisa državne imovine</w:t>
      </w:r>
    </w:p>
    <w:p w14:paraId="4643E5D4" w14:textId="77777777" w:rsidR="00FB65EE" w:rsidRPr="006078D2" w:rsidRDefault="00FB65EE" w:rsidP="00B3359C">
      <w:pPr>
        <w:pStyle w:val="ListParagraph"/>
        <w:numPr>
          <w:ilvl w:val="0"/>
          <w:numId w:val="51"/>
        </w:numPr>
        <w:spacing w:before="40"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Interna procedura o postupku objavljivanja vijesti o aktivnostima JU centar za stručno obrazovanje</w:t>
      </w:r>
    </w:p>
    <w:p w14:paraId="35D4DA6C" w14:textId="77777777" w:rsidR="00FB65EE" w:rsidRPr="00FB65EE" w:rsidRDefault="00FB65EE" w:rsidP="00B3359C">
      <w:pPr>
        <w:pStyle w:val="ListParagraph"/>
        <w:numPr>
          <w:ilvl w:val="0"/>
          <w:numId w:val="51"/>
        </w:numPr>
        <w:spacing w:before="40" w:after="0" w:line="240" w:lineRule="auto"/>
        <w:rPr>
          <w:rFonts w:ascii="Garamond" w:hAnsi="Garamond" w:cs="Arial"/>
          <w:color w:val="000000"/>
          <w:sz w:val="24"/>
          <w:szCs w:val="24"/>
          <w:lang w:val="en-US"/>
        </w:rPr>
      </w:pPr>
      <w:r w:rsidRPr="00FB65EE">
        <w:rPr>
          <w:rFonts w:ascii="Garamond" w:hAnsi="Garamond" w:cs="Arial"/>
          <w:color w:val="000000"/>
          <w:sz w:val="24"/>
          <w:szCs w:val="24"/>
          <w:lang w:val="en-US"/>
        </w:rPr>
        <w:t xml:space="preserve">Pravilnik o troškovima reprezentacije </w:t>
      </w:r>
    </w:p>
    <w:p w14:paraId="6E5B9CFE" w14:textId="77777777" w:rsidR="0099086E" w:rsidRPr="008F245C" w:rsidRDefault="0099086E" w:rsidP="00FE67CE">
      <w:pPr>
        <w:spacing w:before="40" w:after="0" w:line="240" w:lineRule="auto"/>
        <w:rPr>
          <w:rFonts w:ascii="Garamond" w:hAnsi="Garamond"/>
          <w:sz w:val="24"/>
          <w:szCs w:val="24"/>
        </w:rPr>
      </w:pPr>
    </w:p>
    <w:p w14:paraId="753AF0C3" w14:textId="77777777" w:rsidR="00B72994" w:rsidRPr="008F245C" w:rsidRDefault="00B72994" w:rsidP="00B72994">
      <w:pPr>
        <w:pStyle w:val="Default"/>
        <w:jc w:val="center"/>
        <w:rPr>
          <w:rFonts w:ascii="Garamond" w:hAnsi="Garamond"/>
          <w:b/>
          <w:bCs/>
          <w:sz w:val="32"/>
        </w:rPr>
      </w:pPr>
      <w:r w:rsidRPr="008F245C">
        <w:rPr>
          <w:rFonts w:ascii="Garamond" w:hAnsi="Garamond"/>
          <w:b/>
          <w:bCs/>
          <w:sz w:val="32"/>
        </w:rPr>
        <w:t>UVOD</w:t>
      </w:r>
    </w:p>
    <w:p w14:paraId="71335E40" w14:textId="77777777" w:rsidR="00B72994" w:rsidRPr="008F245C" w:rsidRDefault="00B72994" w:rsidP="00B72994">
      <w:pPr>
        <w:pStyle w:val="Default"/>
        <w:jc w:val="center"/>
        <w:rPr>
          <w:rFonts w:ascii="Garamond" w:hAnsi="Garamond"/>
        </w:rPr>
      </w:pPr>
    </w:p>
    <w:p w14:paraId="5AB3AF5D" w14:textId="77777777" w:rsidR="00B72994" w:rsidRPr="008F245C" w:rsidRDefault="00B72994" w:rsidP="00B72994">
      <w:pPr>
        <w:pStyle w:val="Default"/>
        <w:jc w:val="both"/>
        <w:rPr>
          <w:rFonts w:ascii="Garamond" w:hAnsi="Garamond"/>
        </w:rPr>
      </w:pPr>
      <w:r w:rsidRPr="008F245C">
        <w:rPr>
          <w:rFonts w:ascii="Garamond" w:hAnsi="Garamond"/>
        </w:rPr>
        <w:t xml:space="preserve">Finansijske regulative sadržane u ovoj knjizi uređuju način finansijskog upravljanja u JU Centar za stručno obrazovanje i mogu se mijenjati shodno odluci direktorice. Prema važećoj zakonskoj regulativi, Centar je odgovoran za adekvatno i efikasno finansijsko upravljanje koje će omogućiti pouzdan sistem finansijske kontrole, a na taj način i efektivno izvršenje funkcija Centra, uključujući i upravljanje rizikom, radi sprječavanja i utvrđivanja prevare i korupcije. </w:t>
      </w:r>
    </w:p>
    <w:p w14:paraId="3A5B7534" w14:textId="77777777" w:rsidR="00B72994" w:rsidRPr="008F245C" w:rsidRDefault="00B72994" w:rsidP="00B72994">
      <w:pPr>
        <w:pStyle w:val="Default"/>
        <w:jc w:val="both"/>
        <w:rPr>
          <w:rFonts w:ascii="Garamond" w:hAnsi="Garamond"/>
        </w:rPr>
      </w:pPr>
      <w:r w:rsidRPr="008F245C">
        <w:rPr>
          <w:rFonts w:ascii="Garamond" w:hAnsi="Garamond"/>
        </w:rPr>
        <w:t xml:space="preserve">Osoba zadužena za finansijsko upravljanje i kontrolu (lice za FMC) u Centru, staraće se za sprovođenje i primjenu finansijske regulative. Radi sprovođenja sistema finansijskih kontrola i upravljanja u Centru, sačinjen je set internih pravila i procedura u cilju pravilnog, ekonomičnog, efikasnog i efektivnog korišćenja budžetom odobrenih sredstava. </w:t>
      </w:r>
    </w:p>
    <w:p w14:paraId="61AC0D60" w14:textId="77777777" w:rsidR="00B72994" w:rsidRPr="008F245C" w:rsidRDefault="00B72994" w:rsidP="00B72994">
      <w:pPr>
        <w:pStyle w:val="Default"/>
        <w:jc w:val="both"/>
        <w:rPr>
          <w:rFonts w:ascii="Garamond" w:hAnsi="Garamond"/>
        </w:rPr>
      </w:pPr>
      <w:r w:rsidRPr="008F245C">
        <w:rPr>
          <w:rFonts w:ascii="Garamond" w:hAnsi="Garamond"/>
        </w:rPr>
        <w:t xml:space="preserve">Interni pravilnik za FMC i ostala dokumentacija predstavlja skup pravila i procedura, uključujući i opis radnih mjesta koji objašnjavaju rad finansijskog poslovanja u Centru. Da bi se poboljšao interni sistem kontrola, potrebno je usvojiti FMC okvir koji objedinjuje sva finansijska pitanja koja utiču na ostvarenje ključnih ciljeva Centra. Radi postizanja efektivnog finansijskog upravljanja i kontrole u javnom sektoru, pa samim tim i u Centru, od osnovnog je značaja je razvoj sljedećih ključnih oblasti finansijskog upravljanja: </w:t>
      </w:r>
    </w:p>
    <w:p w14:paraId="208A12A3" w14:textId="77777777" w:rsidR="00B72994" w:rsidRPr="008F245C" w:rsidRDefault="00B72994" w:rsidP="00B72994">
      <w:pPr>
        <w:pStyle w:val="Default"/>
        <w:spacing w:after="17"/>
        <w:jc w:val="both"/>
        <w:rPr>
          <w:rFonts w:ascii="Garamond" w:hAnsi="Garamond"/>
        </w:rPr>
      </w:pPr>
      <w:r w:rsidRPr="008F245C">
        <w:rPr>
          <w:rFonts w:ascii="Garamond" w:hAnsi="Garamond"/>
        </w:rPr>
        <w:t xml:space="preserve">1. Finansijske regulative; </w:t>
      </w:r>
    </w:p>
    <w:p w14:paraId="6BF9CD3B" w14:textId="77777777" w:rsidR="00B72994" w:rsidRPr="008F245C" w:rsidRDefault="00B72994" w:rsidP="00B72994">
      <w:pPr>
        <w:pStyle w:val="Default"/>
        <w:spacing w:after="17"/>
        <w:jc w:val="both"/>
        <w:rPr>
          <w:rFonts w:ascii="Garamond" w:hAnsi="Garamond"/>
        </w:rPr>
      </w:pPr>
      <w:r w:rsidRPr="008F245C">
        <w:rPr>
          <w:rFonts w:ascii="Garamond" w:hAnsi="Garamond"/>
        </w:rPr>
        <w:t xml:space="preserve">2. Finansijsko planiranje; </w:t>
      </w:r>
    </w:p>
    <w:p w14:paraId="69433E5A" w14:textId="77777777" w:rsidR="00B72994" w:rsidRPr="008F245C" w:rsidRDefault="00B72994" w:rsidP="00B72994">
      <w:pPr>
        <w:pStyle w:val="Default"/>
        <w:spacing w:after="17"/>
        <w:jc w:val="both"/>
        <w:rPr>
          <w:rFonts w:ascii="Garamond" w:hAnsi="Garamond"/>
        </w:rPr>
      </w:pPr>
      <w:r w:rsidRPr="008F245C">
        <w:rPr>
          <w:rFonts w:ascii="Garamond" w:hAnsi="Garamond"/>
        </w:rPr>
        <w:t xml:space="preserve">3. Finansijsko praćenje i pregled; </w:t>
      </w:r>
    </w:p>
    <w:p w14:paraId="53BBEE84" w14:textId="77777777" w:rsidR="00B72994" w:rsidRPr="008F245C" w:rsidRDefault="00B72994" w:rsidP="00B72994">
      <w:pPr>
        <w:pStyle w:val="Default"/>
        <w:spacing w:after="17"/>
        <w:jc w:val="both"/>
        <w:rPr>
          <w:rFonts w:ascii="Garamond" w:hAnsi="Garamond"/>
        </w:rPr>
      </w:pPr>
      <w:r w:rsidRPr="008F245C">
        <w:rPr>
          <w:rFonts w:ascii="Garamond" w:hAnsi="Garamond"/>
        </w:rPr>
        <w:t xml:space="preserve">4. Finansijska kontrola; </w:t>
      </w:r>
    </w:p>
    <w:p w14:paraId="6BBA2667" w14:textId="77777777" w:rsidR="00B72994" w:rsidRPr="008F245C" w:rsidRDefault="00B72994" w:rsidP="00B72994">
      <w:pPr>
        <w:pStyle w:val="Default"/>
        <w:spacing w:after="17"/>
        <w:jc w:val="both"/>
        <w:rPr>
          <w:rFonts w:ascii="Garamond" w:hAnsi="Garamond"/>
        </w:rPr>
      </w:pPr>
      <w:r w:rsidRPr="008F245C">
        <w:rPr>
          <w:rFonts w:ascii="Garamond" w:hAnsi="Garamond"/>
        </w:rPr>
        <w:t xml:space="preserve">5. Finansijske informacije; </w:t>
      </w:r>
    </w:p>
    <w:p w14:paraId="5F601F33" w14:textId="77777777" w:rsidR="00B72994" w:rsidRPr="008F245C" w:rsidRDefault="00B72994" w:rsidP="00B72994">
      <w:pPr>
        <w:pStyle w:val="Default"/>
        <w:jc w:val="both"/>
        <w:rPr>
          <w:rFonts w:ascii="Garamond" w:hAnsi="Garamond"/>
        </w:rPr>
      </w:pPr>
      <w:r w:rsidRPr="008F245C">
        <w:rPr>
          <w:rFonts w:ascii="Garamond" w:hAnsi="Garamond"/>
        </w:rPr>
        <w:t xml:space="preserve">6. Finansijska svijest. </w:t>
      </w:r>
    </w:p>
    <w:p w14:paraId="0599C305" w14:textId="77777777" w:rsidR="00B72994" w:rsidRPr="008F245C" w:rsidRDefault="00B72994" w:rsidP="00B72994">
      <w:pPr>
        <w:pStyle w:val="Default"/>
        <w:jc w:val="both"/>
        <w:rPr>
          <w:rFonts w:ascii="Garamond" w:hAnsi="Garamond"/>
        </w:rPr>
      </w:pPr>
    </w:p>
    <w:p w14:paraId="76DB41F9" w14:textId="77777777" w:rsidR="00B72994" w:rsidRPr="008F245C" w:rsidRDefault="00B72994" w:rsidP="00B72994">
      <w:pPr>
        <w:pStyle w:val="Default"/>
        <w:jc w:val="both"/>
        <w:rPr>
          <w:rFonts w:ascii="Garamond" w:hAnsi="Garamond"/>
        </w:rPr>
      </w:pPr>
      <w:r w:rsidRPr="008F245C">
        <w:rPr>
          <w:rFonts w:ascii="Garamond" w:hAnsi="Garamond"/>
        </w:rPr>
        <w:t xml:space="preserve">Finansijsko upravljanje i kontrola (FMC) je najznačajnija oblast interne kontrole jer ona utiče na sve aktivnosti Centra. Rukovodioci svih organuzacionih jedinica Centra imaju dužnost i obavezu </w:t>
      </w:r>
      <w:r w:rsidRPr="008F245C">
        <w:rPr>
          <w:rFonts w:ascii="Garamond" w:hAnsi="Garamond"/>
        </w:rPr>
        <w:lastRenderedPageBreak/>
        <w:t xml:space="preserve">finansijske kontrole, kako bi obezbijedili najbolje korišćenje resursa i minimiziranje gubitka, rasipanja i zloupotrebe imovine, prevare i korupcije. </w:t>
      </w:r>
    </w:p>
    <w:p w14:paraId="547EDF46" w14:textId="54EF047C" w:rsidR="00B72994" w:rsidRPr="008F245C" w:rsidRDefault="00B72994" w:rsidP="00B72994">
      <w:pPr>
        <w:pStyle w:val="Default"/>
        <w:jc w:val="both"/>
        <w:rPr>
          <w:rFonts w:ascii="Garamond" w:hAnsi="Garamond"/>
        </w:rPr>
      </w:pPr>
      <w:r w:rsidRPr="008F245C">
        <w:rPr>
          <w:rFonts w:ascii="Garamond" w:hAnsi="Garamond"/>
        </w:rPr>
        <w:t>Usvajanje zakona o PIFC-u</w:t>
      </w:r>
      <w:r w:rsidR="00CB2699" w:rsidRPr="008F245C">
        <w:rPr>
          <w:rStyle w:val="FootnoteReference"/>
          <w:rFonts w:ascii="Garamond" w:hAnsi="Garamond"/>
        </w:rPr>
        <w:footnoteReference w:id="1"/>
      </w:r>
      <w:r w:rsidRPr="008F245C">
        <w:rPr>
          <w:rFonts w:ascii="Garamond" w:hAnsi="Garamond"/>
        </w:rPr>
        <w:t xml:space="preserve"> i FMC pravilnika predstavlja iskazanu spremnost da se prihvate promjene koje se odnose na veću finansijsku kontrolu subjekata i upravljanje finansijskim pitanjima, poboljšanje upravlja</w:t>
      </w:r>
      <w:r w:rsidR="00855A66">
        <w:rPr>
          <w:rFonts w:ascii="Garamond" w:hAnsi="Garamond"/>
        </w:rPr>
        <w:t>č</w:t>
      </w:r>
      <w:r w:rsidRPr="008F245C">
        <w:rPr>
          <w:rFonts w:ascii="Garamond" w:hAnsi="Garamond"/>
        </w:rPr>
        <w:t>ke odgovornosti i uspostavljanje unutrašnje revizije radi pregleda uspostavljenih sistema finansijske kontrole. Efikasno upravljanje javnim finansijama je va</w:t>
      </w:r>
      <w:r w:rsidR="00C208F0" w:rsidRPr="008F245C">
        <w:rPr>
          <w:rFonts w:ascii="Garamond" w:hAnsi="Garamond"/>
        </w:rPr>
        <w:t>ž</w:t>
      </w:r>
      <w:r w:rsidRPr="008F245C">
        <w:rPr>
          <w:rFonts w:ascii="Garamond" w:hAnsi="Garamond"/>
        </w:rPr>
        <w:t>no radi stvaranja povjerenja, transparentnosti i zajedni</w:t>
      </w:r>
      <w:r w:rsidR="00855A66">
        <w:rPr>
          <w:rFonts w:ascii="Garamond" w:hAnsi="Garamond"/>
        </w:rPr>
        <w:t>č</w:t>
      </w:r>
      <w:r w:rsidRPr="008F245C">
        <w:rPr>
          <w:rFonts w:ascii="Garamond" w:hAnsi="Garamond"/>
        </w:rPr>
        <w:t>kog koncenzusa izme</w:t>
      </w:r>
      <w:r w:rsidR="00C208F0" w:rsidRPr="008F245C">
        <w:rPr>
          <w:rFonts w:ascii="Garamond" w:hAnsi="Garamond"/>
        </w:rPr>
        <w:t>đ</w:t>
      </w:r>
      <w:r w:rsidRPr="008F245C">
        <w:rPr>
          <w:rFonts w:ascii="Garamond" w:hAnsi="Garamond"/>
        </w:rPr>
        <w:t>u Vlade i gra</w:t>
      </w:r>
      <w:r w:rsidR="00C208F0" w:rsidRPr="008F245C">
        <w:rPr>
          <w:rFonts w:ascii="Garamond" w:hAnsi="Garamond"/>
        </w:rPr>
        <w:t>đ</w:t>
      </w:r>
      <w:r w:rsidRPr="008F245C">
        <w:rPr>
          <w:rFonts w:ascii="Garamond" w:hAnsi="Garamond"/>
        </w:rPr>
        <w:t>ana radi pru</w:t>
      </w:r>
      <w:r w:rsidR="00C208F0" w:rsidRPr="008F245C">
        <w:rPr>
          <w:rFonts w:ascii="Garamond" w:hAnsi="Garamond"/>
        </w:rPr>
        <w:t>ž</w:t>
      </w:r>
      <w:r w:rsidRPr="008F245C">
        <w:rPr>
          <w:rFonts w:ascii="Garamond" w:hAnsi="Garamond"/>
        </w:rPr>
        <w:t>anja vrijednosti za novac (pravilo 3 E – ekonomi</w:t>
      </w:r>
      <w:r w:rsidR="00855A66">
        <w:rPr>
          <w:rFonts w:ascii="Garamond" w:hAnsi="Garamond"/>
        </w:rPr>
        <w:t>č</w:t>
      </w:r>
      <w:r w:rsidRPr="008F245C">
        <w:rPr>
          <w:rFonts w:ascii="Garamond" w:hAnsi="Garamond"/>
        </w:rPr>
        <w:t>nost, efikasnost i efektivnost). Skup internih pravila i procedura za FMC treba</w:t>
      </w:r>
      <w:r w:rsidR="00C208F0" w:rsidRPr="008F245C">
        <w:rPr>
          <w:rFonts w:ascii="Garamond" w:hAnsi="Garamond"/>
        </w:rPr>
        <w:t xml:space="preserve"> da ima odvojena poglavlja i pot</w:t>
      </w:r>
      <w:r w:rsidRPr="008F245C">
        <w:rPr>
          <w:rFonts w:ascii="Garamond" w:hAnsi="Garamond"/>
        </w:rPr>
        <w:t>poglavlja koja pru</w:t>
      </w:r>
      <w:r w:rsidR="00C208F0" w:rsidRPr="008F245C">
        <w:rPr>
          <w:rFonts w:ascii="Garamond" w:hAnsi="Garamond"/>
        </w:rPr>
        <w:t>ž</w:t>
      </w:r>
      <w:r w:rsidRPr="008F245C">
        <w:rPr>
          <w:rFonts w:ascii="Garamond" w:hAnsi="Garamond"/>
        </w:rPr>
        <w:t>aju u potpunosti dokumentovano objašnjenje procesa koji su uklju</w:t>
      </w:r>
      <w:r w:rsidR="00C208F0" w:rsidRPr="008F245C">
        <w:rPr>
          <w:rFonts w:ascii="Garamond" w:hAnsi="Garamond"/>
        </w:rPr>
        <w:t>č</w:t>
      </w:r>
      <w:r w:rsidRPr="008F245C">
        <w:rPr>
          <w:rFonts w:ascii="Garamond" w:hAnsi="Garamond"/>
        </w:rPr>
        <w:t xml:space="preserve">eni u svaki od ovih šest poglavlja: </w:t>
      </w:r>
    </w:p>
    <w:p w14:paraId="224856F9" w14:textId="3B329544" w:rsidR="00B72994" w:rsidRPr="008F245C" w:rsidRDefault="00B72994" w:rsidP="00B72994">
      <w:pPr>
        <w:pStyle w:val="Default"/>
        <w:jc w:val="both"/>
        <w:rPr>
          <w:rFonts w:ascii="Garamond" w:hAnsi="Garamond"/>
        </w:rPr>
      </w:pPr>
    </w:p>
    <w:p w14:paraId="4C3D606E" w14:textId="785CD935" w:rsidR="00B72994" w:rsidRPr="008F245C" w:rsidRDefault="00B72994" w:rsidP="00B72994">
      <w:pPr>
        <w:pStyle w:val="Default"/>
        <w:spacing w:after="18"/>
        <w:jc w:val="both"/>
        <w:rPr>
          <w:rFonts w:ascii="Garamond" w:hAnsi="Garamond"/>
        </w:rPr>
      </w:pPr>
      <w:r w:rsidRPr="008F245C">
        <w:rPr>
          <w:rFonts w:ascii="Garamond" w:hAnsi="Garamond"/>
        </w:rPr>
        <w:t xml:space="preserve">1. </w:t>
      </w:r>
      <w:r w:rsidRPr="008F245C">
        <w:rPr>
          <w:rFonts w:ascii="Garamond" w:hAnsi="Garamond"/>
          <w:b/>
          <w:bCs/>
        </w:rPr>
        <w:t>Oblast i obuhvat finan</w:t>
      </w:r>
      <w:r w:rsidR="00C208F0" w:rsidRPr="008F245C">
        <w:rPr>
          <w:rFonts w:ascii="Garamond" w:hAnsi="Garamond"/>
          <w:b/>
          <w:bCs/>
        </w:rPr>
        <w:t>sijskih pitanja unutar subjekta</w:t>
      </w:r>
      <w:r w:rsidRPr="008F245C">
        <w:rPr>
          <w:rFonts w:ascii="Garamond" w:hAnsi="Garamond"/>
          <w:b/>
          <w:bCs/>
        </w:rPr>
        <w:t xml:space="preserve"> </w:t>
      </w:r>
    </w:p>
    <w:p w14:paraId="69A92ADC" w14:textId="1849C1BB" w:rsidR="00B72994" w:rsidRPr="006078D2" w:rsidRDefault="00B72994" w:rsidP="00B72994">
      <w:pPr>
        <w:pStyle w:val="Default"/>
        <w:spacing w:after="18"/>
        <w:jc w:val="both"/>
        <w:rPr>
          <w:rFonts w:ascii="Garamond" w:hAnsi="Garamond"/>
          <w:lang w:val="it-IT"/>
        </w:rPr>
      </w:pPr>
      <w:r w:rsidRPr="006078D2">
        <w:rPr>
          <w:rFonts w:ascii="Garamond" w:hAnsi="Garamond"/>
          <w:lang w:val="it-IT"/>
        </w:rPr>
        <w:t xml:space="preserve">2. </w:t>
      </w:r>
      <w:r w:rsidRPr="006078D2">
        <w:rPr>
          <w:rFonts w:ascii="Garamond" w:hAnsi="Garamond"/>
          <w:b/>
          <w:bCs/>
          <w:lang w:val="it-IT"/>
        </w:rPr>
        <w:t>Bud</w:t>
      </w:r>
      <w:r w:rsidR="00C208F0" w:rsidRPr="006078D2">
        <w:rPr>
          <w:rFonts w:ascii="Garamond" w:hAnsi="Garamond"/>
          <w:b/>
          <w:bCs/>
          <w:lang w:val="it-IT"/>
        </w:rPr>
        <w:t>žetsko planiranje</w:t>
      </w:r>
      <w:r w:rsidRPr="006078D2">
        <w:rPr>
          <w:rFonts w:ascii="Garamond" w:hAnsi="Garamond"/>
          <w:b/>
          <w:bCs/>
          <w:lang w:val="it-IT"/>
        </w:rPr>
        <w:t xml:space="preserve"> </w:t>
      </w:r>
    </w:p>
    <w:p w14:paraId="19DE1E07" w14:textId="0DC96B6F" w:rsidR="00B72994" w:rsidRPr="006078D2" w:rsidRDefault="00B72994" w:rsidP="00B72994">
      <w:pPr>
        <w:pStyle w:val="Default"/>
        <w:spacing w:after="18"/>
        <w:jc w:val="both"/>
        <w:rPr>
          <w:rFonts w:ascii="Garamond" w:hAnsi="Garamond"/>
          <w:lang w:val="it-IT"/>
        </w:rPr>
      </w:pPr>
      <w:r w:rsidRPr="006078D2">
        <w:rPr>
          <w:rFonts w:ascii="Garamond" w:hAnsi="Garamond"/>
          <w:lang w:val="it-IT"/>
        </w:rPr>
        <w:t xml:space="preserve">3. </w:t>
      </w:r>
      <w:r w:rsidRPr="006078D2">
        <w:rPr>
          <w:rFonts w:ascii="Garamond" w:hAnsi="Garamond"/>
          <w:b/>
          <w:bCs/>
          <w:lang w:val="it-IT"/>
        </w:rPr>
        <w:t>Interne finansijske procedu</w:t>
      </w:r>
      <w:r w:rsidR="00C208F0" w:rsidRPr="006078D2">
        <w:rPr>
          <w:rFonts w:ascii="Garamond" w:hAnsi="Garamond"/>
          <w:b/>
          <w:bCs/>
          <w:lang w:val="it-IT"/>
        </w:rPr>
        <w:t>re i finansijsko zakonodavstvo</w:t>
      </w:r>
    </w:p>
    <w:p w14:paraId="7932BFCA" w14:textId="2DE67B58" w:rsidR="00B72994" w:rsidRPr="006078D2" w:rsidRDefault="00B72994" w:rsidP="00B72994">
      <w:pPr>
        <w:pStyle w:val="Default"/>
        <w:spacing w:after="18"/>
        <w:jc w:val="both"/>
        <w:rPr>
          <w:rFonts w:ascii="Garamond" w:hAnsi="Garamond"/>
          <w:lang w:val="it-IT"/>
        </w:rPr>
      </w:pPr>
      <w:r w:rsidRPr="006078D2">
        <w:rPr>
          <w:rFonts w:ascii="Garamond" w:hAnsi="Garamond"/>
          <w:lang w:val="it-IT"/>
        </w:rPr>
        <w:t xml:space="preserve">4. </w:t>
      </w:r>
      <w:r w:rsidRPr="006078D2">
        <w:rPr>
          <w:rFonts w:ascii="Garamond" w:hAnsi="Garamond"/>
          <w:b/>
          <w:bCs/>
          <w:lang w:val="it-IT"/>
        </w:rPr>
        <w:t>Organizacija odjeljenja za fina</w:t>
      </w:r>
      <w:r w:rsidR="00C208F0" w:rsidRPr="006078D2">
        <w:rPr>
          <w:rFonts w:ascii="Garamond" w:hAnsi="Garamond"/>
          <w:b/>
          <w:bCs/>
          <w:lang w:val="it-IT"/>
        </w:rPr>
        <w:t>nsije sa opisima radnih mjesta</w:t>
      </w:r>
    </w:p>
    <w:p w14:paraId="2AF4B300" w14:textId="6E586923" w:rsidR="00B72994" w:rsidRPr="006078D2" w:rsidRDefault="00B72994" w:rsidP="00B72994">
      <w:pPr>
        <w:pStyle w:val="Default"/>
        <w:spacing w:after="18"/>
        <w:jc w:val="both"/>
        <w:rPr>
          <w:rFonts w:ascii="Garamond" w:hAnsi="Garamond"/>
          <w:lang w:val="it-IT"/>
        </w:rPr>
      </w:pPr>
      <w:r w:rsidRPr="006078D2">
        <w:rPr>
          <w:rFonts w:ascii="Garamond" w:hAnsi="Garamond"/>
          <w:lang w:val="it-IT"/>
        </w:rPr>
        <w:t xml:space="preserve">5. </w:t>
      </w:r>
      <w:r w:rsidRPr="006078D2">
        <w:rPr>
          <w:rFonts w:ascii="Garamond" w:hAnsi="Garamond"/>
          <w:b/>
          <w:bCs/>
          <w:lang w:val="it-IT"/>
        </w:rPr>
        <w:t>Finansijsko izvještavanje uklju</w:t>
      </w:r>
      <w:r w:rsidR="00C208F0" w:rsidRPr="006078D2">
        <w:rPr>
          <w:rFonts w:ascii="Garamond" w:hAnsi="Garamond"/>
          <w:b/>
          <w:bCs/>
          <w:lang w:val="it-IT"/>
        </w:rPr>
        <w:t>č</w:t>
      </w:r>
      <w:r w:rsidRPr="006078D2">
        <w:rPr>
          <w:rFonts w:ascii="Garamond" w:hAnsi="Garamond"/>
          <w:b/>
          <w:bCs/>
          <w:lang w:val="it-IT"/>
        </w:rPr>
        <w:t>ujući up</w:t>
      </w:r>
      <w:r w:rsidR="00C208F0" w:rsidRPr="006078D2">
        <w:rPr>
          <w:rFonts w:ascii="Garamond" w:hAnsi="Garamond"/>
          <w:b/>
          <w:bCs/>
          <w:lang w:val="it-IT"/>
        </w:rPr>
        <w:t>ravljanje neizmirenim obavezama</w:t>
      </w:r>
      <w:r w:rsidRPr="006078D2">
        <w:rPr>
          <w:rFonts w:ascii="Garamond" w:hAnsi="Garamond"/>
          <w:b/>
          <w:bCs/>
          <w:lang w:val="it-IT"/>
        </w:rPr>
        <w:t xml:space="preserve"> </w:t>
      </w:r>
    </w:p>
    <w:p w14:paraId="7348167E" w14:textId="14C87DCA" w:rsidR="00B72994" w:rsidRPr="005C3683" w:rsidRDefault="00B72994" w:rsidP="00B72994">
      <w:pPr>
        <w:pStyle w:val="Default"/>
        <w:jc w:val="both"/>
        <w:rPr>
          <w:rFonts w:ascii="Garamond" w:hAnsi="Garamond"/>
          <w:lang w:val="it-IT"/>
        </w:rPr>
      </w:pPr>
      <w:r w:rsidRPr="006078D2">
        <w:rPr>
          <w:rFonts w:ascii="Garamond" w:hAnsi="Garamond"/>
          <w:lang w:val="it-IT"/>
        </w:rPr>
        <w:t xml:space="preserve">6. </w:t>
      </w:r>
      <w:r w:rsidRPr="006078D2">
        <w:rPr>
          <w:rFonts w:ascii="Garamond" w:hAnsi="Garamond"/>
          <w:b/>
          <w:bCs/>
          <w:lang w:val="it-IT"/>
        </w:rPr>
        <w:t>Finansijsko prać</w:t>
      </w:r>
      <w:r w:rsidR="00C208F0" w:rsidRPr="006078D2">
        <w:rPr>
          <w:rFonts w:ascii="Garamond" w:hAnsi="Garamond"/>
          <w:b/>
          <w:bCs/>
          <w:lang w:val="it-IT"/>
        </w:rPr>
        <w:t>enje</w:t>
      </w:r>
    </w:p>
    <w:p w14:paraId="2F93DBDB" w14:textId="0F0B6FFE" w:rsidR="00B72994" w:rsidRPr="006078D2" w:rsidRDefault="00B72994" w:rsidP="00B72994">
      <w:pPr>
        <w:pStyle w:val="Default"/>
        <w:pageBreakBefore/>
        <w:jc w:val="both"/>
        <w:rPr>
          <w:rFonts w:ascii="Garamond" w:hAnsi="Garamond"/>
          <w:color w:val="auto"/>
          <w:lang w:val="it-IT"/>
        </w:rPr>
      </w:pPr>
      <w:r w:rsidRPr="006078D2">
        <w:rPr>
          <w:rFonts w:ascii="Garamond" w:hAnsi="Garamond"/>
          <w:color w:val="auto"/>
          <w:lang w:val="it-IT"/>
        </w:rPr>
        <w:lastRenderedPageBreak/>
        <w:t>U svakom poglavlju treba da postoji dovoljno informacija, spisak svih dokumenata, izvještaja i propisa koji se primjenjuju u Centru u cilju sprovo</w:t>
      </w:r>
      <w:r w:rsidR="00C208F0" w:rsidRPr="006078D2">
        <w:rPr>
          <w:rFonts w:ascii="Garamond" w:hAnsi="Garamond"/>
          <w:color w:val="auto"/>
          <w:lang w:val="it-IT"/>
        </w:rPr>
        <w:t>đ</w:t>
      </w:r>
      <w:r w:rsidRPr="006078D2">
        <w:rPr>
          <w:rFonts w:ascii="Garamond" w:hAnsi="Garamond"/>
          <w:color w:val="auto"/>
          <w:lang w:val="it-IT"/>
        </w:rPr>
        <w:t xml:space="preserve">enja i razvoja finansijskog upravljanja i kontrole. </w:t>
      </w:r>
    </w:p>
    <w:p w14:paraId="5666329B" w14:textId="2175EE39" w:rsidR="00FE67CE" w:rsidRPr="006078D2" w:rsidRDefault="00C208F0" w:rsidP="00B72994">
      <w:pPr>
        <w:spacing w:before="40"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Formalizovanje </w:t>
      </w:r>
      <w:r w:rsidR="00B72994" w:rsidRPr="006078D2">
        <w:rPr>
          <w:rFonts w:ascii="Garamond" w:hAnsi="Garamond" w:cs="Arial"/>
          <w:sz w:val="24"/>
          <w:szCs w:val="24"/>
          <w:lang w:val="it-IT"/>
        </w:rPr>
        <w:t>okvir</w:t>
      </w:r>
      <w:r w:rsidRPr="006078D2">
        <w:rPr>
          <w:rFonts w:ascii="Garamond" w:hAnsi="Garamond" w:cs="Arial"/>
          <w:sz w:val="24"/>
          <w:szCs w:val="24"/>
          <w:lang w:val="it-IT"/>
        </w:rPr>
        <w:t>a</w:t>
      </w:r>
      <w:r w:rsidR="00B72994" w:rsidRPr="006078D2">
        <w:rPr>
          <w:rFonts w:ascii="Garamond" w:hAnsi="Garamond" w:cs="Arial"/>
          <w:sz w:val="24"/>
          <w:szCs w:val="24"/>
          <w:lang w:val="it-IT"/>
        </w:rPr>
        <w:t xml:space="preserve"> za FMC </w:t>
      </w:r>
      <w:r w:rsidRPr="006078D2">
        <w:rPr>
          <w:rFonts w:ascii="Garamond" w:hAnsi="Garamond" w:cs="Arial"/>
          <w:sz w:val="24"/>
          <w:szCs w:val="24"/>
          <w:lang w:val="it-IT"/>
        </w:rPr>
        <w:t xml:space="preserve">ogleda se u </w:t>
      </w:r>
      <w:r w:rsidR="00B72994" w:rsidRPr="006078D2">
        <w:rPr>
          <w:rFonts w:ascii="Garamond" w:hAnsi="Garamond" w:cs="Arial"/>
          <w:sz w:val="24"/>
          <w:szCs w:val="24"/>
          <w:lang w:val="it-IT"/>
        </w:rPr>
        <w:t>internih pravila i procedura koje daju smjernice svim zapo</w:t>
      </w:r>
      <w:r w:rsidRPr="006078D2">
        <w:rPr>
          <w:rFonts w:ascii="Garamond" w:hAnsi="Garamond" w:cs="Arial"/>
          <w:sz w:val="24"/>
          <w:szCs w:val="24"/>
          <w:lang w:val="it-IT"/>
        </w:rPr>
        <w:t>slenim po tim pitanjima. Ova knjiga procedura sadržaće i</w:t>
      </w:r>
      <w:r w:rsidR="00B72994" w:rsidRPr="006078D2">
        <w:rPr>
          <w:rFonts w:ascii="Garamond" w:hAnsi="Garamond" w:cs="Arial"/>
          <w:sz w:val="24"/>
          <w:szCs w:val="24"/>
          <w:lang w:val="it-IT"/>
        </w:rPr>
        <w:t xml:space="preserve"> proced</w:t>
      </w:r>
      <w:r w:rsidRPr="006078D2">
        <w:rPr>
          <w:rFonts w:ascii="Garamond" w:hAnsi="Garamond" w:cs="Arial"/>
          <w:sz w:val="24"/>
          <w:szCs w:val="24"/>
          <w:lang w:val="it-IT"/>
        </w:rPr>
        <w:t>ure</w:t>
      </w:r>
      <w:r w:rsidR="00B72994" w:rsidRPr="006078D2">
        <w:rPr>
          <w:rFonts w:ascii="Garamond" w:hAnsi="Garamond" w:cs="Arial"/>
          <w:sz w:val="24"/>
          <w:szCs w:val="24"/>
          <w:lang w:val="it-IT"/>
        </w:rPr>
        <w:t xml:space="preserve"> koje su objašnjene korak po korak sa svim obrascima, izvještajima, dopi</w:t>
      </w:r>
      <w:r w:rsidRPr="006078D2">
        <w:rPr>
          <w:rFonts w:ascii="Garamond" w:hAnsi="Garamond" w:cs="Arial"/>
          <w:sz w:val="24"/>
          <w:szCs w:val="24"/>
          <w:lang w:val="it-IT"/>
        </w:rPr>
        <w:t>sima, itd. a sve će biti uključeno</w:t>
      </w:r>
      <w:r w:rsidR="00B72994" w:rsidRPr="006078D2">
        <w:rPr>
          <w:rFonts w:ascii="Garamond" w:hAnsi="Garamond" w:cs="Arial"/>
          <w:sz w:val="24"/>
          <w:szCs w:val="24"/>
          <w:lang w:val="it-IT"/>
        </w:rPr>
        <w:t xml:space="preserve"> u int</w:t>
      </w:r>
      <w:r w:rsidRPr="006078D2">
        <w:rPr>
          <w:rFonts w:ascii="Garamond" w:hAnsi="Garamond" w:cs="Arial"/>
          <w:sz w:val="24"/>
          <w:szCs w:val="24"/>
          <w:lang w:val="it-IT"/>
        </w:rPr>
        <w:t>erna pravila i procedure. Različ</w:t>
      </w:r>
      <w:r w:rsidR="00B72994" w:rsidRPr="006078D2">
        <w:rPr>
          <w:rFonts w:ascii="Garamond" w:hAnsi="Garamond" w:cs="Arial"/>
          <w:sz w:val="24"/>
          <w:szCs w:val="24"/>
          <w:lang w:val="it-IT"/>
        </w:rPr>
        <w:t xml:space="preserve">ita poglavlja internih pravila i procedura omogućiće svim zaposlenima smjernice za </w:t>
      </w:r>
      <w:r w:rsidRPr="006078D2">
        <w:rPr>
          <w:rFonts w:ascii="Garamond" w:hAnsi="Garamond" w:cs="Arial"/>
          <w:sz w:val="24"/>
          <w:szCs w:val="24"/>
          <w:lang w:val="it-IT"/>
        </w:rPr>
        <w:t>ključna</w:t>
      </w:r>
      <w:r w:rsidR="00B72994" w:rsidRPr="006078D2">
        <w:rPr>
          <w:rFonts w:ascii="Garamond" w:hAnsi="Garamond" w:cs="Arial"/>
          <w:sz w:val="24"/>
          <w:szCs w:val="24"/>
          <w:lang w:val="it-IT"/>
        </w:rPr>
        <w:t xml:space="preserve"> finansijska pitanja</w:t>
      </w:r>
      <w:r w:rsidRPr="006078D2">
        <w:rPr>
          <w:rFonts w:ascii="Garamond" w:hAnsi="Garamond" w:cs="Arial"/>
          <w:sz w:val="24"/>
          <w:szCs w:val="24"/>
          <w:lang w:val="it-IT"/>
        </w:rPr>
        <w:t xml:space="preserve"> i pruž</w:t>
      </w:r>
      <w:r w:rsidR="00B72994" w:rsidRPr="006078D2">
        <w:rPr>
          <w:rFonts w:ascii="Garamond" w:hAnsi="Garamond" w:cs="Arial"/>
          <w:sz w:val="24"/>
          <w:szCs w:val="24"/>
          <w:lang w:val="it-IT"/>
        </w:rPr>
        <w:t>iće FMC okvir za rad</w:t>
      </w:r>
      <w:r w:rsidRPr="006078D2">
        <w:rPr>
          <w:rFonts w:ascii="Garamond" w:hAnsi="Garamond" w:cs="Arial"/>
          <w:sz w:val="24"/>
          <w:szCs w:val="24"/>
          <w:lang w:val="it-IT"/>
        </w:rPr>
        <w:t xml:space="preserve"> Centra na formalno propisan nač</w:t>
      </w:r>
      <w:r w:rsidR="00B72994" w:rsidRPr="006078D2">
        <w:rPr>
          <w:rFonts w:ascii="Garamond" w:hAnsi="Garamond" w:cs="Arial"/>
          <w:sz w:val="24"/>
          <w:szCs w:val="24"/>
          <w:lang w:val="it-IT"/>
        </w:rPr>
        <w:t>in. Korišćenje interni</w:t>
      </w:r>
      <w:r w:rsidRPr="006078D2">
        <w:rPr>
          <w:rFonts w:ascii="Garamond" w:hAnsi="Garamond" w:cs="Arial"/>
          <w:sz w:val="24"/>
          <w:szCs w:val="24"/>
          <w:lang w:val="it-IT"/>
        </w:rPr>
        <w:t>h pravila i procedura odobrava d</w:t>
      </w:r>
      <w:r w:rsidR="00B72994" w:rsidRPr="006078D2">
        <w:rPr>
          <w:rFonts w:ascii="Garamond" w:hAnsi="Garamond" w:cs="Arial"/>
          <w:sz w:val="24"/>
          <w:szCs w:val="24"/>
          <w:lang w:val="it-IT"/>
        </w:rPr>
        <w:t>irektor</w:t>
      </w:r>
      <w:r w:rsidRPr="006078D2">
        <w:rPr>
          <w:rFonts w:ascii="Garamond" w:hAnsi="Garamond" w:cs="Arial"/>
          <w:sz w:val="24"/>
          <w:szCs w:val="24"/>
          <w:lang w:val="it-IT"/>
        </w:rPr>
        <w:t>ica</w:t>
      </w:r>
      <w:r w:rsidR="00B72994" w:rsidRPr="006078D2">
        <w:rPr>
          <w:rFonts w:ascii="Garamond" w:hAnsi="Garamond" w:cs="Arial"/>
          <w:sz w:val="24"/>
          <w:szCs w:val="24"/>
          <w:lang w:val="it-IT"/>
        </w:rPr>
        <w:t xml:space="preserve"> </w:t>
      </w:r>
      <w:r w:rsidRPr="006078D2">
        <w:rPr>
          <w:rFonts w:ascii="Garamond" w:hAnsi="Garamond" w:cs="Arial"/>
          <w:sz w:val="24"/>
          <w:szCs w:val="24"/>
          <w:lang w:val="it-IT"/>
        </w:rPr>
        <w:t xml:space="preserve">Centra </w:t>
      </w:r>
      <w:r w:rsidR="00B72994" w:rsidRPr="006078D2">
        <w:rPr>
          <w:rFonts w:ascii="Garamond" w:hAnsi="Garamond" w:cs="Arial"/>
          <w:sz w:val="24"/>
          <w:szCs w:val="24"/>
          <w:lang w:val="it-IT"/>
        </w:rPr>
        <w:t>i treba da ih koriste svi rukovodioci i zaposleni kao osnovu za finansijsko upravljanje i kontrolu.</w:t>
      </w:r>
    </w:p>
    <w:p w14:paraId="4440CE8F" w14:textId="0541133A" w:rsidR="00E877EC" w:rsidRPr="006078D2" w:rsidRDefault="00E877EC" w:rsidP="00B72994">
      <w:pPr>
        <w:spacing w:before="40" w:after="0" w:line="240" w:lineRule="auto"/>
        <w:jc w:val="both"/>
        <w:rPr>
          <w:rFonts w:ascii="Garamond" w:hAnsi="Garamond" w:cs="Arial"/>
          <w:sz w:val="24"/>
          <w:szCs w:val="24"/>
          <w:lang w:val="it-IT"/>
        </w:rPr>
      </w:pPr>
    </w:p>
    <w:p w14:paraId="68B4B054" w14:textId="610F767C" w:rsidR="00FE67CE" w:rsidRPr="005C3683" w:rsidRDefault="00E877EC" w:rsidP="00B72994">
      <w:pPr>
        <w:spacing w:before="40" w:after="0" w:line="240" w:lineRule="auto"/>
        <w:jc w:val="both"/>
        <w:rPr>
          <w:rFonts w:ascii="Garamond" w:hAnsi="Garamond"/>
          <w:sz w:val="24"/>
          <w:szCs w:val="24"/>
        </w:rPr>
      </w:pPr>
      <w:r w:rsidRPr="005C3683">
        <w:rPr>
          <w:rFonts w:ascii="Garamond" w:hAnsi="Garamond" w:cs="Arial"/>
          <w:sz w:val="24"/>
          <w:szCs w:val="24"/>
          <w:lang w:val="it-IT"/>
        </w:rPr>
        <w:t>Danom do</w:t>
      </w:r>
      <w:r w:rsidR="005C3683" w:rsidRPr="005C3683">
        <w:rPr>
          <w:rFonts w:ascii="Garamond" w:hAnsi="Garamond" w:cs="Arial"/>
          <w:sz w:val="24"/>
          <w:szCs w:val="24"/>
          <w:lang w:val="it-IT"/>
        </w:rPr>
        <w:t>n</w:t>
      </w:r>
      <w:r w:rsidRPr="005C3683">
        <w:rPr>
          <w:rFonts w:ascii="Garamond" w:hAnsi="Garamond" w:cs="Arial"/>
          <w:sz w:val="24"/>
          <w:szCs w:val="24"/>
          <w:lang w:val="it-IT"/>
        </w:rPr>
        <w:t xml:space="preserve">ošenja prestaje da važi </w:t>
      </w:r>
      <w:r w:rsidR="00917111" w:rsidRPr="005C3683">
        <w:rPr>
          <w:rFonts w:ascii="Garamond" w:hAnsi="Garamond" w:cs="Arial"/>
          <w:sz w:val="24"/>
          <w:szCs w:val="24"/>
          <w:lang w:val="it-IT"/>
        </w:rPr>
        <w:t>dokument</w:t>
      </w:r>
      <w:r w:rsidRPr="005C3683">
        <w:rPr>
          <w:rFonts w:ascii="Garamond" w:hAnsi="Garamond" w:cs="Arial"/>
          <w:sz w:val="24"/>
          <w:szCs w:val="24"/>
          <w:lang w:val="it-IT"/>
        </w:rPr>
        <w:t xml:space="preserve"> </w:t>
      </w:r>
      <w:r w:rsidR="005C3683" w:rsidRPr="005C3683">
        <w:rPr>
          <w:rFonts w:ascii="Garamond" w:hAnsi="Garamond"/>
        </w:rPr>
        <w:t>br. 01-070/24-421 od 29.03.2024.godine</w:t>
      </w:r>
    </w:p>
    <w:p w14:paraId="1F1D3140" w14:textId="3DF7261D" w:rsidR="00C208F0" w:rsidRPr="008F245C" w:rsidRDefault="00C208F0" w:rsidP="00B72994">
      <w:pPr>
        <w:spacing w:before="40" w:after="0" w:line="240" w:lineRule="auto"/>
        <w:jc w:val="both"/>
        <w:rPr>
          <w:rFonts w:ascii="Garamond" w:hAnsi="Garamond"/>
          <w:sz w:val="24"/>
          <w:szCs w:val="24"/>
        </w:rPr>
      </w:pPr>
    </w:p>
    <w:p w14:paraId="4D7DF369" w14:textId="73EFEAEB" w:rsidR="00C208F0" w:rsidRPr="008F245C" w:rsidRDefault="00C208F0" w:rsidP="00B72994">
      <w:pPr>
        <w:spacing w:before="40" w:after="0" w:line="240" w:lineRule="auto"/>
        <w:jc w:val="both"/>
        <w:rPr>
          <w:rFonts w:ascii="Garamond" w:hAnsi="Garamond"/>
          <w:sz w:val="24"/>
          <w:szCs w:val="24"/>
        </w:rPr>
      </w:pPr>
    </w:p>
    <w:p w14:paraId="5614292A" w14:textId="5E7C0A65" w:rsidR="00C208F0" w:rsidRPr="008F245C" w:rsidRDefault="00C208F0" w:rsidP="00B72994">
      <w:pPr>
        <w:spacing w:before="40" w:after="0" w:line="240" w:lineRule="auto"/>
        <w:jc w:val="both"/>
        <w:rPr>
          <w:rFonts w:ascii="Garamond" w:hAnsi="Garamond"/>
          <w:sz w:val="24"/>
          <w:szCs w:val="24"/>
        </w:rPr>
      </w:pPr>
    </w:p>
    <w:p w14:paraId="57A7B23C" w14:textId="32CBCAFB" w:rsidR="00C208F0" w:rsidRPr="008F245C" w:rsidRDefault="00C208F0" w:rsidP="00B72994">
      <w:pPr>
        <w:spacing w:before="40" w:after="0" w:line="240" w:lineRule="auto"/>
        <w:jc w:val="both"/>
        <w:rPr>
          <w:rFonts w:ascii="Garamond" w:hAnsi="Garamond"/>
          <w:sz w:val="24"/>
          <w:szCs w:val="24"/>
        </w:rPr>
      </w:pPr>
    </w:p>
    <w:p w14:paraId="4F36DABF" w14:textId="0672A9E2" w:rsidR="00134E2C" w:rsidRPr="008F245C" w:rsidRDefault="00134E2C" w:rsidP="00B72994">
      <w:pPr>
        <w:spacing w:before="40" w:after="0" w:line="240" w:lineRule="auto"/>
        <w:jc w:val="both"/>
        <w:rPr>
          <w:rFonts w:ascii="Garamond" w:hAnsi="Garamond"/>
          <w:sz w:val="24"/>
          <w:szCs w:val="24"/>
        </w:rPr>
      </w:pPr>
    </w:p>
    <w:p w14:paraId="77EBE411" w14:textId="2F995D62" w:rsidR="00134E2C" w:rsidRPr="008F245C" w:rsidRDefault="00134E2C" w:rsidP="00B72994">
      <w:pPr>
        <w:spacing w:before="40" w:after="0" w:line="240" w:lineRule="auto"/>
        <w:jc w:val="both"/>
        <w:rPr>
          <w:rFonts w:ascii="Garamond" w:hAnsi="Garamond"/>
          <w:sz w:val="24"/>
          <w:szCs w:val="24"/>
        </w:rPr>
      </w:pPr>
    </w:p>
    <w:p w14:paraId="29A04029" w14:textId="03CA2A48" w:rsidR="00134E2C" w:rsidRPr="008F245C" w:rsidRDefault="00134E2C" w:rsidP="00B72994">
      <w:pPr>
        <w:spacing w:before="40" w:after="0" w:line="240" w:lineRule="auto"/>
        <w:jc w:val="both"/>
        <w:rPr>
          <w:rFonts w:ascii="Garamond" w:hAnsi="Garamond"/>
          <w:sz w:val="24"/>
          <w:szCs w:val="24"/>
        </w:rPr>
      </w:pPr>
    </w:p>
    <w:p w14:paraId="7DC4C745" w14:textId="011DAE56" w:rsidR="00134E2C" w:rsidRPr="008F245C" w:rsidRDefault="00134E2C" w:rsidP="00B72994">
      <w:pPr>
        <w:spacing w:before="40" w:after="0" w:line="240" w:lineRule="auto"/>
        <w:jc w:val="both"/>
        <w:rPr>
          <w:rFonts w:ascii="Garamond" w:hAnsi="Garamond"/>
          <w:sz w:val="24"/>
          <w:szCs w:val="24"/>
        </w:rPr>
      </w:pPr>
    </w:p>
    <w:p w14:paraId="6AB5CDEA" w14:textId="5BA97E72" w:rsidR="00134E2C" w:rsidRPr="008F245C" w:rsidRDefault="00134E2C" w:rsidP="00B72994">
      <w:pPr>
        <w:spacing w:before="40" w:after="0" w:line="240" w:lineRule="auto"/>
        <w:jc w:val="both"/>
        <w:rPr>
          <w:rFonts w:ascii="Garamond" w:hAnsi="Garamond"/>
          <w:sz w:val="24"/>
          <w:szCs w:val="24"/>
        </w:rPr>
      </w:pPr>
    </w:p>
    <w:p w14:paraId="1064CB0F" w14:textId="05CECAA8" w:rsidR="00134E2C" w:rsidRPr="008F245C" w:rsidRDefault="00134E2C" w:rsidP="00B72994">
      <w:pPr>
        <w:spacing w:before="40" w:after="0" w:line="240" w:lineRule="auto"/>
        <w:jc w:val="both"/>
        <w:rPr>
          <w:rFonts w:ascii="Garamond" w:hAnsi="Garamond"/>
          <w:sz w:val="24"/>
          <w:szCs w:val="24"/>
        </w:rPr>
      </w:pPr>
    </w:p>
    <w:p w14:paraId="69413817" w14:textId="0611B8E1" w:rsidR="00134E2C" w:rsidRPr="008F245C" w:rsidRDefault="00134E2C" w:rsidP="00B72994">
      <w:pPr>
        <w:spacing w:before="40" w:after="0" w:line="240" w:lineRule="auto"/>
        <w:jc w:val="both"/>
        <w:rPr>
          <w:rFonts w:ascii="Garamond" w:hAnsi="Garamond"/>
          <w:sz w:val="24"/>
          <w:szCs w:val="24"/>
        </w:rPr>
      </w:pPr>
    </w:p>
    <w:p w14:paraId="70EE4024" w14:textId="7F1F8BF3" w:rsidR="00134E2C" w:rsidRPr="008F245C" w:rsidRDefault="00134E2C" w:rsidP="00B72994">
      <w:pPr>
        <w:spacing w:before="40" w:after="0" w:line="240" w:lineRule="auto"/>
        <w:jc w:val="both"/>
        <w:rPr>
          <w:rFonts w:ascii="Garamond" w:hAnsi="Garamond"/>
          <w:sz w:val="24"/>
          <w:szCs w:val="24"/>
        </w:rPr>
      </w:pPr>
    </w:p>
    <w:p w14:paraId="7848F89D" w14:textId="22768B4F" w:rsidR="00134E2C" w:rsidRPr="008F245C" w:rsidRDefault="00134E2C" w:rsidP="00B72994">
      <w:pPr>
        <w:spacing w:before="40" w:after="0" w:line="240" w:lineRule="auto"/>
        <w:jc w:val="both"/>
        <w:rPr>
          <w:rFonts w:ascii="Garamond" w:hAnsi="Garamond"/>
          <w:sz w:val="24"/>
          <w:szCs w:val="24"/>
        </w:rPr>
      </w:pPr>
    </w:p>
    <w:p w14:paraId="38CB1B4F" w14:textId="62E375B9" w:rsidR="00134E2C" w:rsidRPr="008F245C" w:rsidRDefault="00134E2C" w:rsidP="00B72994">
      <w:pPr>
        <w:spacing w:before="40" w:after="0" w:line="240" w:lineRule="auto"/>
        <w:jc w:val="both"/>
        <w:rPr>
          <w:rFonts w:ascii="Garamond" w:hAnsi="Garamond"/>
          <w:sz w:val="24"/>
          <w:szCs w:val="24"/>
        </w:rPr>
      </w:pPr>
    </w:p>
    <w:p w14:paraId="4B2813BF" w14:textId="5B8A628C" w:rsidR="00134E2C" w:rsidRPr="008F245C" w:rsidRDefault="00134E2C" w:rsidP="00B72994">
      <w:pPr>
        <w:spacing w:before="40" w:after="0" w:line="240" w:lineRule="auto"/>
        <w:jc w:val="both"/>
        <w:rPr>
          <w:rFonts w:ascii="Garamond" w:hAnsi="Garamond"/>
          <w:sz w:val="24"/>
          <w:szCs w:val="24"/>
        </w:rPr>
      </w:pPr>
    </w:p>
    <w:p w14:paraId="66F37EBB" w14:textId="2651BF06" w:rsidR="00134E2C" w:rsidRPr="008F245C" w:rsidRDefault="00134E2C" w:rsidP="00B72994">
      <w:pPr>
        <w:spacing w:before="40" w:after="0" w:line="240" w:lineRule="auto"/>
        <w:jc w:val="both"/>
        <w:rPr>
          <w:rFonts w:ascii="Garamond" w:hAnsi="Garamond"/>
          <w:sz w:val="24"/>
          <w:szCs w:val="24"/>
        </w:rPr>
      </w:pPr>
    </w:p>
    <w:p w14:paraId="291A2305" w14:textId="6ABE487C" w:rsidR="00134E2C" w:rsidRPr="008F245C" w:rsidRDefault="00134E2C" w:rsidP="00B72994">
      <w:pPr>
        <w:spacing w:before="40" w:after="0" w:line="240" w:lineRule="auto"/>
        <w:jc w:val="both"/>
        <w:rPr>
          <w:rFonts w:ascii="Garamond" w:hAnsi="Garamond"/>
          <w:sz w:val="24"/>
          <w:szCs w:val="24"/>
        </w:rPr>
      </w:pPr>
    </w:p>
    <w:p w14:paraId="20EFBCCD" w14:textId="282AD2B3" w:rsidR="00134E2C" w:rsidRPr="008F245C" w:rsidRDefault="00134E2C" w:rsidP="00B72994">
      <w:pPr>
        <w:spacing w:before="40" w:after="0" w:line="240" w:lineRule="auto"/>
        <w:jc w:val="both"/>
        <w:rPr>
          <w:rFonts w:ascii="Garamond" w:hAnsi="Garamond"/>
          <w:sz w:val="24"/>
          <w:szCs w:val="24"/>
        </w:rPr>
      </w:pPr>
    </w:p>
    <w:p w14:paraId="0DE1E8C9" w14:textId="2EAC0CA3" w:rsidR="00134E2C" w:rsidRPr="008F245C" w:rsidRDefault="00134E2C" w:rsidP="00B72994">
      <w:pPr>
        <w:spacing w:before="40" w:after="0" w:line="240" w:lineRule="auto"/>
        <w:jc w:val="both"/>
        <w:rPr>
          <w:rFonts w:ascii="Garamond" w:hAnsi="Garamond"/>
          <w:sz w:val="24"/>
          <w:szCs w:val="24"/>
        </w:rPr>
      </w:pPr>
    </w:p>
    <w:p w14:paraId="196D83BD" w14:textId="196397D2" w:rsidR="00134E2C" w:rsidRPr="008F245C" w:rsidRDefault="00134E2C" w:rsidP="00B72994">
      <w:pPr>
        <w:spacing w:before="40" w:after="0" w:line="240" w:lineRule="auto"/>
        <w:jc w:val="both"/>
        <w:rPr>
          <w:rFonts w:ascii="Garamond" w:hAnsi="Garamond"/>
          <w:sz w:val="24"/>
          <w:szCs w:val="24"/>
        </w:rPr>
      </w:pPr>
    </w:p>
    <w:p w14:paraId="1CC40292" w14:textId="26A3661E" w:rsidR="00134E2C" w:rsidRPr="008F245C" w:rsidRDefault="00134E2C" w:rsidP="00B72994">
      <w:pPr>
        <w:spacing w:before="40" w:after="0" w:line="240" w:lineRule="auto"/>
        <w:jc w:val="both"/>
        <w:rPr>
          <w:rFonts w:ascii="Garamond" w:hAnsi="Garamond"/>
          <w:sz w:val="24"/>
          <w:szCs w:val="24"/>
        </w:rPr>
      </w:pPr>
    </w:p>
    <w:p w14:paraId="659166E3" w14:textId="1624F214" w:rsidR="00134E2C" w:rsidRPr="008F245C" w:rsidRDefault="00134E2C" w:rsidP="00B72994">
      <w:pPr>
        <w:spacing w:before="40" w:after="0" w:line="240" w:lineRule="auto"/>
        <w:jc w:val="both"/>
        <w:rPr>
          <w:rFonts w:ascii="Garamond" w:hAnsi="Garamond"/>
          <w:sz w:val="24"/>
          <w:szCs w:val="24"/>
        </w:rPr>
      </w:pPr>
    </w:p>
    <w:p w14:paraId="2267940D" w14:textId="7AA785B2" w:rsidR="00134E2C" w:rsidRPr="008F245C" w:rsidRDefault="00134E2C" w:rsidP="00B72994">
      <w:pPr>
        <w:spacing w:before="40" w:after="0" w:line="240" w:lineRule="auto"/>
        <w:jc w:val="both"/>
        <w:rPr>
          <w:rFonts w:ascii="Garamond" w:hAnsi="Garamond"/>
          <w:sz w:val="24"/>
          <w:szCs w:val="24"/>
        </w:rPr>
      </w:pPr>
    </w:p>
    <w:p w14:paraId="07C0E8BE" w14:textId="0EAD63DE" w:rsidR="00134E2C" w:rsidRPr="008F245C" w:rsidRDefault="00134E2C" w:rsidP="00B72994">
      <w:pPr>
        <w:spacing w:before="40" w:after="0" w:line="240" w:lineRule="auto"/>
        <w:jc w:val="both"/>
        <w:rPr>
          <w:rFonts w:ascii="Garamond" w:hAnsi="Garamond"/>
          <w:sz w:val="24"/>
          <w:szCs w:val="24"/>
        </w:rPr>
      </w:pPr>
    </w:p>
    <w:p w14:paraId="2CDD00E2" w14:textId="3577B1A6" w:rsidR="00134E2C" w:rsidRPr="008F245C" w:rsidRDefault="00134E2C" w:rsidP="00B72994">
      <w:pPr>
        <w:spacing w:before="40" w:after="0" w:line="240" w:lineRule="auto"/>
        <w:jc w:val="both"/>
        <w:rPr>
          <w:rFonts w:ascii="Garamond" w:hAnsi="Garamond"/>
          <w:sz w:val="24"/>
          <w:szCs w:val="24"/>
        </w:rPr>
      </w:pPr>
    </w:p>
    <w:p w14:paraId="4BE6F516" w14:textId="76552747" w:rsidR="00134E2C" w:rsidRPr="008F245C" w:rsidRDefault="00134E2C" w:rsidP="00B72994">
      <w:pPr>
        <w:spacing w:before="40" w:after="0" w:line="240" w:lineRule="auto"/>
        <w:jc w:val="both"/>
        <w:rPr>
          <w:rFonts w:ascii="Garamond" w:hAnsi="Garamond"/>
          <w:sz w:val="24"/>
          <w:szCs w:val="24"/>
        </w:rPr>
      </w:pPr>
    </w:p>
    <w:p w14:paraId="3BD0CA46" w14:textId="53ECC675" w:rsidR="00134E2C" w:rsidRPr="008F245C" w:rsidRDefault="00134E2C" w:rsidP="00B72994">
      <w:pPr>
        <w:spacing w:before="40" w:after="0" w:line="240" w:lineRule="auto"/>
        <w:jc w:val="both"/>
        <w:rPr>
          <w:rFonts w:ascii="Garamond" w:hAnsi="Garamond"/>
          <w:sz w:val="24"/>
          <w:szCs w:val="24"/>
        </w:rPr>
      </w:pPr>
    </w:p>
    <w:p w14:paraId="3D8646FA" w14:textId="635DC1CE" w:rsidR="00134E2C" w:rsidRPr="008F245C" w:rsidRDefault="00134E2C" w:rsidP="00B72994">
      <w:pPr>
        <w:spacing w:before="40" w:after="0" w:line="240" w:lineRule="auto"/>
        <w:jc w:val="both"/>
        <w:rPr>
          <w:rFonts w:ascii="Garamond" w:hAnsi="Garamond"/>
          <w:sz w:val="24"/>
          <w:szCs w:val="24"/>
        </w:rPr>
      </w:pPr>
    </w:p>
    <w:p w14:paraId="1EE0E5A3" w14:textId="34D663F9" w:rsidR="00134E2C" w:rsidRPr="008F245C" w:rsidRDefault="00134E2C" w:rsidP="00B72994">
      <w:pPr>
        <w:spacing w:before="40" w:after="0" w:line="240" w:lineRule="auto"/>
        <w:jc w:val="both"/>
        <w:rPr>
          <w:rFonts w:ascii="Garamond" w:hAnsi="Garamond"/>
          <w:sz w:val="24"/>
          <w:szCs w:val="24"/>
        </w:rPr>
      </w:pPr>
    </w:p>
    <w:p w14:paraId="1FC6256B" w14:textId="0F964B2C" w:rsidR="00134E2C" w:rsidRPr="008F245C" w:rsidRDefault="00134E2C" w:rsidP="00B72994">
      <w:pPr>
        <w:spacing w:before="40" w:after="0" w:line="240" w:lineRule="auto"/>
        <w:jc w:val="both"/>
        <w:rPr>
          <w:rFonts w:ascii="Garamond" w:hAnsi="Garamond"/>
          <w:sz w:val="24"/>
          <w:szCs w:val="24"/>
        </w:rPr>
      </w:pPr>
    </w:p>
    <w:p w14:paraId="13CE8D89" w14:textId="76187D3C" w:rsidR="00134E2C" w:rsidRPr="008F245C" w:rsidRDefault="00134E2C" w:rsidP="00B72994">
      <w:pPr>
        <w:spacing w:before="40" w:after="0" w:line="240" w:lineRule="auto"/>
        <w:jc w:val="both"/>
        <w:rPr>
          <w:rFonts w:ascii="Garamond" w:hAnsi="Garamond"/>
          <w:sz w:val="24"/>
          <w:szCs w:val="24"/>
        </w:rPr>
      </w:pPr>
    </w:p>
    <w:p w14:paraId="2489570B" w14:textId="43DCF85E" w:rsidR="00134E2C" w:rsidRPr="008F245C" w:rsidRDefault="00134E2C" w:rsidP="00B72994">
      <w:pPr>
        <w:spacing w:before="40" w:after="0" w:line="240" w:lineRule="auto"/>
        <w:jc w:val="both"/>
        <w:rPr>
          <w:rFonts w:ascii="Garamond" w:hAnsi="Garamond"/>
          <w:sz w:val="24"/>
          <w:szCs w:val="24"/>
        </w:rPr>
      </w:pPr>
    </w:p>
    <w:p w14:paraId="0F3110E8" w14:textId="68625731" w:rsidR="00134E2C" w:rsidRPr="008F245C" w:rsidRDefault="00134E2C" w:rsidP="00B72994">
      <w:pPr>
        <w:spacing w:before="40" w:after="0" w:line="240" w:lineRule="auto"/>
        <w:jc w:val="both"/>
        <w:rPr>
          <w:rFonts w:ascii="Garamond" w:hAnsi="Garamond"/>
          <w:sz w:val="24"/>
          <w:szCs w:val="24"/>
        </w:rPr>
      </w:pPr>
    </w:p>
    <w:p w14:paraId="1FB7D482" w14:textId="6A6053AB" w:rsidR="00134E2C" w:rsidRPr="008F245C" w:rsidRDefault="00134E2C" w:rsidP="00B72994">
      <w:pPr>
        <w:spacing w:before="40" w:after="0" w:line="240" w:lineRule="auto"/>
        <w:jc w:val="both"/>
        <w:rPr>
          <w:rFonts w:ascii="Garamond" w:hAnsi="Garamond"/>
          <w:sz w:val="24"/>
          <w:szCs w:val="24"/>
        </w:rPr>
      </w:pPr>
    </w:p>
    <w:p w14:paraId="0C76BC2A" w14:textId="421D4018" w:rsidR="00134E2C" w:rsidRPr="008F245C" w:rsidRDefault="00134E2C" w:rsidP="00B72994">
      <w:pPr>
        <w:spacing w:before="40" w:after="0" w:line="240" w:lineRule="auto"/>
        <w:jc w:val="both"/>
        <w:rPr>
          <w:rFonts w:ascii="Garamond" w:hAnsi="Garamond"/>
          <w:sz w:val="24"/>
          <w:szCs w:val="24"/>
        </w:rPr>
      </w:pPr>
    </w:p>
    <w:p w14:paraId="7730B254" w14:textId="22364A03" w:rsidR="00134E2C" w:rsidRPr="008F245C" w:rsidRDefault="00134E2C" w:rsidP="00B72994">
      <w:pPr>
        <w:spacing w:before="40" w:after="0" w:line="240" w:lineRule="auto"/>
        <w:jc w:val="both"/>
        <w:rPr>
          <w:rFonts w:ascii="Garamond" w:hAnsi="Garamond"/>
          <w:sz w:val="24"/>
          <w:szCs w:val="24"/>
        </w:rPr>
      </w:pPr>
    </w:p>
    <w:p w14:paraId="17C2148F" w14:textId="0B9B5FA9" w:rsidR="00134E2C" w:rsidRPr="008F245C" w:rsidRDefault="00134E2C" w:rsidP="00B72994">
      <w:pPr>
        <w:spacing w:before="40" w:after="0" w:line="240" w:lineRule="auto"/>
        <w:jc w:val="both"/>
        <w:rPr>
          <w:rFonts w:ascii="Garamond" w:hAnsi="Garamond"/>
          <w:sz w:val="24"/>
          <w:szCs w:val="24"/>
        </w:rPr>
      </w:pPr>
    </w:p>
    <w:p w14:paraId="62B1823A" w14:textId="4EDDCEE0" w:rsidR="00134E2C" w:rsidRPr="008F245C" w:rsidRDefault="00134E2C" w:rsidP="00B72994">
      <w:pPr>
        <w:spacing w:before="40" w:after="0" w:line="240" w:lineRule="auto"/>
        <w:jc w:val="both"/>
        <w:rPr>
          <w:rFonts w:ascii="Garamond" w:hAnsi="Garamond"/>
          <w:sz w:val="24"/>
          <w:szCs w:val="24"/>
        </w:rPr>
      </w:pPr>
    </w:p>
    <w:p w14:paraId="2E563F1E" w14:textId="3DC03046" w:rsidR="00134E2C" w:rsidRPr="008F245C" w:rsidRDefault="00134E2C" w:rsidP="00B72994">
      <w:pPr>
        <w:spacing w:before="40" w:after="0" w:line="240" w:lineRule="auto"/>
        <w:jc w:val="both"/>
        <w:rPr>
          <w:rFonts w:ascii="Garamond" w:hAnsi="Garamond"/>
          <w:sz w:val="24"/>
          <w:szCs w:val="24"/>
        </w:rPr>
      </w:pPr>
    </w:p>
    <w:p w14:paraId="1108C71F" w14:textId="77D6A3B5" w:rsidR="00134E2C" w:rsidRDefault="00134E2C" w:rsidP="00B72994">
      <w:pPr>
        <w:spacing w:before="40" w:after="0" w:line="240" w:lineRule="auto"/>
        <w:jc w:val="both"/>
        <w:rPr>
          <w:rFonts w:ascii="Garamond" w:hAnsi="Garamond"/>
          <w:sz w:val="24"/>
          <w:szCs w:val="24"/>
        </w:rPr>
      </w:pPr>
    </w:p>
    <w:p w14:paraId="005342E1" w14:textId="1539696A" w:rsidR="008F245C" w:rsidRDefault="008F245C" w:rsidP="00B72994">
      <w:pPr>
        <w:spacing w:before="40" w:after="0" w:line="240" w:lineRule="auto"/>
        <w:jc w:val="both"/>
        <w:rPr>
          <w:rFonts w:ascii="Garamond" w:hAnsi="Garamond"/>
          <w:sz w:val="24"/>
          <w:szCs w:val="24"/>
        </w:rPr>
      </w:pPr>
    </w:p>
    <w:p w14:paraId="568DB969" w14:textId="160ED84E" w:rsidR="008F245C" w:rsidRDefault="008F245C" w:rsidP="00B72994">
      <w:pPr>
        <w:spacing w:before="40" w:after="0" w:line="240" w:lineRule="auto"/>
        <w:jc w:val="both"/>
        <w:rPr>
          <w:rFonts w:ascii="Garamond" w:hAnsi="Garamond"/>
          <w:sz w:val="24"/>
          <w:szCs w:val="24"/>
        </w:rPr>
      </w:pPr>
    </w:p>
    <w:p w14:paraId="528CE840" w14:textId="02B6B6C5" w:rsidR="008F245C" w:rsidRDefault="008F245C" w:rsidP="00B72994">
      <w:pPr>
        <w:spacing w:before="40" w:after="0" w:line="240" w:lineRule="auto"/>
        <w:jc w:val="both"/>
        <w:rPr>
          <w:rFonts w:ascii="Garamond" w:hAnsi="Garamond"/>
          <w:sz w:val="24"/>
          <w:szCs w:val="24"/>
        </w:rPr>
      </w:pPr>
    </w:p>
    <w:p w14:paraId="368E5D0A" w14:textId="77777777" w:rsidR="008F245C" w:rsidRPr="008F245C" w:rsidRDefault="008F245C" w:rsidP="00B72994">
      <w:pPr>
        <w:spacing w:before="40" w:after="0" w:line="240" w:lineRule="auto"/>
        <w:jc w:val="both"/>
        <w:rPr>
          <w:rFonts w:ascii="Garamond" w:hAnsi="Garamond"/>
          <w:sz w:val="24"/>
          <w:szCs w:val="24"/>
        </w:rPr>
      </w:pPr>
    </w:p>
    <w:p w14:paraId="59C51F44" w14:textId="7A4D678A" w:rsidR="00134E2C" w:rsidRPr="008F245C" w:rsidRDefault="00134E2C" w:rsidP="00B72994">
      <w:pPr>
        <w:spacing w:before="40" w:after="0" w:line="240" w:lineRule="auto"/>
        <w:jc w:val="both"/>
        <w:rPr>
          <w:rFonts w:ascii="Garamond" w:hAnsi="Garamond"/>
          <w:sz w:val="24"/>
          <w:szCs w:val="24"/>
        </w:rPr>
      </w:pPr>
    </w:p>
    <w:p w14:paraId="068A124C" w14:textId="79EC9624" w:rsidR="00134E2C" w:rsidRPr="008F245C" w:rsidRDefault="00134E2C" w:rsidP="00B72994">
      <w:pPr>
        <w:spacing w:before="40" w:after="0" w:line="240" w:lineRule="auto"/>
        <w:jc w:val="both"/>
        <w:rPr>
          <w:rFonts w:ascii="Garamond" w:hAnsi="Garamond"/>
          <w:sz w:val="32"/>
          <w:szCs w:val="24"/>
        </w:rPr>
      </w:pPr>
    </w:p>
    <w:p w14:paraId="0141D36E" w14:textId="4C60D5C6" w:rsidR="00134E2C" w:rsidRPr="007452E2" w:rsidRDefault="00134E2C" w:rsidP="00134E2C">
      <w:pPr>
        <w:pStyle w:val="Default"/>
        <w:jc w:val="center"/>
        <w:rPr>
          <w:rFonts w:ascii="Garamond" w:hAnsi="Garamond"/>
          <w:sz w:val="32"/>
        </w:rPr>
      </w:pPr>
      <w:r w:rsidRPr="007452E2">
        <w:rPr>
          <w:rFonts w:ascii="Garamond" w:hAnsi="Garamond"/>
          <w:b/>
          <w:bCs/>
          <w:sz w:val="32"/>
        </w:rPr>
        <w:t>Poglavlje 1</w:t>
      </w:r>
    </w:p>
    <w:p w14:paraId="0448ED8D" w14:textId="5558D7EF" w:rsidR="00134E2C" w:rsidRPr="008F245C" w:rsidRDefault="00134E2C" w:rsidP="00134E2C">
      <w:pPr>
        <w:spacing w:before="40" w:after="0" w:line="240" w:lineRule="auto"/>
        <w:jc w:val="center"/>
        <w:rPr>
          <w:rFonts w:ascii="Garamond" w:hAnsi="Garamond"/>
          <w:sz w:val="32"/>
          <w:szCs w:val="24"/>
        </w:rPr>
      </w:pPr>
      <w:r w:rsidRPr="008F245C">
        <w:rPr>
          <w:rFonts w:ascii="Garamond" w:hAnsi="Garamond"/>
          <w:b/>
          <w:bCs/>
          <w:sz w:val="32"/>
          <w:szCs w:val="24"/>
        </w:rPr>
        <w:t>OBLAST I OBUHVAT FINANSIJSKIH PITANJA</w:t>
      </w:r>
    </w:p>
    <w:p w14:paraId="76DD7A80" w14:textId="39F5EC17" w:rsidR="00FE67CE" w:rsidRPr="008F245C" w:rsidRDefault="00FE67CE" w:rsidP="00B72994">
      <w:pPr>
        <w:spacing w:before="40" w:after="0" w:line="240" w:lineRule="auto"/>
        <w:jc w:val="both"/>
        <w:rPr>
          <w:rFonts w:ascii="Garamond" w:hAnsi="Garamond"/>
          <w:sz w:val="32"/>
          <w:szCs w:val="24"/>
        </w:rPr>
      </w:pPr>
    </w:p>
    <w:p w14:paraId="2A6EFC0F" w14:textId="7EC88CC8" w:rsidR="00134E2C" w:rsidRPr="008F245C" w:rsidRDefault="00134E2C" w:rsidP="00B72994">
      <w:pPr>
        <w:spacing w:before="40" w:after="0" w:line="240" w:lineRule="auto"/>
        <w:jc w:val="both"/>
        <w:rPr>
          <w:rFonts w:ascii="Garamond" w:hAnsi="Garamond"/>
          <w:sz w:val="32"/>
          <w:szCs w:val="24"/>
        </w:rPr>
      </w:pPr>
    </w:p>
    <w:p w14:paraId="6ECDE3D7" w14:textId="6BAAB3CD" w:rsidR="00134E2C" w:rsidRPr="008F245C" w:rsidRDefault="00134E2C" w:rsidP="00B72994">
      <w:pPr>
        <w:spacing w:before="40" w:after="0" w:line="240" w:lineRule="auto"/>
        <w:jc w:val="both"/>
        <w:rPr>
          <w:rFonts w:ascii="Garamond" w:hAnsi="Garamond"/>
          <w:sz w:val="32"/>
          <w:szCs w:val="24"/>
        </w:rPr>
      </w:pPr>
    </w:p>
    <w:p w14:paraId="0EC0B3B1" w14:textId="11BA364A" w:rsidR="00134E2C" w:rsidRPr="008F245C" w:rsidRDefault="00134E2C" w:rsidP="00B72994">
      <w:pPr>
        <w:spacing w:before="40" w:after="0" w:line="240" w:lineRule="auto"/>
        <w:jc w:val="both"/>
        <w:rPr>
          <w:rFonts w:ascii="Garamond" w:hAnsi="Garamond"/>
          <w:sz w:val="24"/>
          <w:szCs w:val="24"/>
        </w:rPr>
      </w:pPr>
    </w:p>
    <w:p w14:paraId="2FC17612" w14:textId="2BDB6B6E" w:rsidR="00134E2C" w:rsidRPr="008F245C" w:rsidRDefault="00134E2C" w:rsidP="00B72994">
      <w:pPr>
        <w:spacing w:before="40" w:after="0" w:line="240" w:lineRule="auto"/>
        <w:jc w:val="both"/>
        <w:rPr>
          <w:rFonts w:ascii="Garamond" w:hAnsi="Garamond"/>
          <w:sz w:val="24"/>
          <w:szCs w:val="24"/>
        </w:rPr>
      </w:pPr>
    </w:p>
    <w:p w14:paraId="1BB51B1A" w14:textId="0DDD7A82" w:rsidR="00134E2C" w:rsidRPr="008F245C" w:rsidRDefault="00134E2C" w:rsidP="00B72994">
      <w:pPr>
        <w:spacing w:before="40" w:after="0" w:line="240" w:lineRule="auto"/>
        <w:jc w:val="both"/>
        <w:rPr>
          <w:rFonts w:ascii="Garamond" w:hAnsi="Garamond"/>
          <w:sz w:val="24"/>
          <w:szCs w:val="24"/>
        </w:rPr>
      </w:pPr>
    </w:p>
    <w:p w14:paraId="04B17A56" w14:textId="27AEF60F" w:rsidR="00134E2C" w:rsidRPr="008F245C" w:rsidRDefault="00134E2C" w:rsidP="00B72994">
      <w:pPr>
        <w:spacing w:before="40" w:after="0" w:line="240" w:lineRule="auto"/>
        <w:jc w:val="both"/>
        <w:rPr>
          <w:rFonts w:ascii="Garamond" w:hAnsi="Garamond"/>
          <w:sz w:val="24"/>
          <w:szCs w:val="24"/>
        </w:rPr>
      </w:pPr>
    </w:p>
    <w:p w14:paraId="6D214D87" w14:textId="7AB6827E" w:rsidR="008F245C" w:rsidRDefault="008F245C" w:rsidP="00B72994">
      <w:pPr>
        <w:spacing w:before="40" w:after="0" w:line="240" w:lineRule="auto"/>
        <w:jc w:val="both"/>
        <w:rPr>
          <w:rFonts w:ascii="Garamond" w:hAnsi="Garamond"/>
          <w:sz w:val="24"/>
          <w:szCs w:val="24"/>
        </w:rPr>
      </w:pPr>
    </w:p>
    <w:p w14:paraId="46B92006" w14:textId="77777777" w:rsidR="008F245C" w:rsidRPr="008F245C" w:rsidRDefault="008F245C" w:rsidP="00B72994">
      <w:pPr>
        <w:spacing w:before="40" w:after="0" w:line="240" w:lineRule="auto"/>
        <w:jc w:val="both"/>
        <w:rPr>
          <w:rFonts w:ascii="Garamond" w:hAnsi="Garamond"/>
          <w:sz w:val="24"/>
          <w:szCs w:val="24"/>
        </w:rPr>
      </w:pPr>
    </w:p>
    <w:p w14:paraId="0B364C22" w14:textId="4B8107C3" w:rsidR="008F245C" w:rsidRPr="007452E2" w:rsidRDefault="00134E2C" w:rsidP="008F245C">
      <w:pPr>
        <w:pStyle w:val="Default"/>
        <w:jc w:val="center"/>
        <w:rPr>
          <w:rFonts w:ascii="Garamond" w:hAnsi="Garamond"/>
          <w:b/>
          <w:bCs/>
          <w:sz w:val="28"/>
          <w:lang w:val="sr-Latn-ME"/>
        </w:rPr>
      </w:pPr>
      <w:r w:rsidRPr="006078D2">
        <w:rPr>
          <w:rFonts w:ascii="Garamond" w:hAnsi="Garamond"/>
          <w:b/>
          <w:bCs/>
          <w:sz w:val="28"/>
          <w:lang w:val="it-IT"/>
        </w:rPr>
        <w:lastRenderedPageBreak/>
        <w:t>OBLAST</w:t>
      </w:r>
      <w:r w:rsidRPr="007452E2">
        <w:rPr>
          <w:rFonts w:ascii="Garamond" w:hAnsi="Garamond"/>
          <w:b/>
          <w:bCs/>
          <w:sz w:val="28"/>
          <w:lang w:val="sr-Latn-ME"/>
        </w:rPr>
        <w:t xml:space="preserve"> </w:t>
      </w:r>
      <w:r w:rsidRPr="006078D2">
        <w:rPr>
          <w:rFonts w:ascii="Garamond" w:hAnsi="Garamond"/>
          <w:b/>
          <w:bCs/>
          <w:sz w:val="28"/>
          <w:lang w:val="it-IT"/>
        </w:rPr>
        <w:t>I</w:t>
      </w:r>
      <w:r w:rsidRPr="007452E2">
        <w:rPr>
          <w:rFonts w:ascii="Garamond" w:hAnsi="Garamond"/>
          <w:b/>
          <w:bCs/>
          <w:sz w:val="28"/>
          <w:lang w:val="sr-Latn-ME"/>
        </w:rPr>
        <w:t xml:space="preserve"> </w:t>
      </w:r>
      <w:r w:rsidRPr="006078D2">
        <w:rPr>
          <w:rFonts w:ascii="Garamond" w:hAnsi="Garamond"/>
          <w:b/>
          <w:bCs/>
          <w:sz w:val="28"/>
          <w:lang w:val="it-IT"/>
        </w:rPr>
        <w:t>OBUHVAT</w:t>
      </w:r>
      <w:r w:rsidRPr="007452E2">
        <w:rPr>
          <w:rFonts w:ascii="Garamond" w:hAnsi="Garamond"/>
          <w:b/>
          <w:bCs/>
          <w:sz w:val="28"/>
          <w:lang w:val="sr-Latn-ME"/>
        </w:rPr>
        <w:t xml:space="preserve"> </w:t>
      </w:r>
      <w:r w:rsidRPr="006078D2">
        <w:rPr>
          <w:rFonts w:ascii="Garamond" w:hAnsi="Garamond"/>
          <w:b/>
          <w:bCs/>
          <w:sz w:val="28"/>
          <w:lang w:val="it-IT"/>
        </w:rPr>
        <w:t>FINANSIJSKIH</w:t>
      </w:r>
      <w:r w:rsidRPr="007452E2">
        <w:rPr>
          <w:rFonts w:ascii="Garamond" w:hAnsi="Garamond"/>
          <w:b/>
          <w:bCs/>
          <w:sz w:val="28"/>
          <w:lang w:val="sr-Latn-ME"/>
        </w:rPr>
        <w:t xml:space="preserve"> </w:t>
      </w:r>
      <w:r w:rsidRPr="006078D2">
        <w:rPr>
          <w:rFonts w:ascii="Garamond" w:hAnsi="Garamond"/>
          <w:b/>
          <w:bCs/>
          <w:sz w:val="28"/>
          <w:lang w:val="it-IT"/>
        </w:rPr>
        <w:t>PITANJA</w:t>
      </w:r>
    </w:p>
    <w:p w14:paraId="6115C22F" w14:textId="77777777" w:rsidR="00134E2C" w:rsidRPr="007452E2" w:rsidRDefault="00134E2C" w:rsidP="00134E2C">
      <w:pPr>
        <w:pStyle w:val="Default"/>
        <w:jc w:val="center"/>
        <w:rPr>
          <w:rFonts w:ascii="Garamond" w:hAnsi="Garamond"/>
          <w:lang w:val="sr-Latn-ME"/>
        </w:rPr>
      </w:pPr>
    </w:p>
    <w:p w14:paraId="39A92AE7" w14:textId="0160140E" w:rsidR="00134E2C" w:rsidRPr="006078D2" w:rsidRDefault="00134E2C" w:rsidP="00134E2C">
      <w:pPr>
        <w:pStyle w:val="Default"/>
        <w:jc w:val="both"/>
        <w:rPr>
          <w:rFonts w:ascii="Garamond" w:hAnsi="Garamond"/>
          <w:lang w:val="it-IT"/>
        </w:rPr>
      </w:pPr>
      <w:r w:rsidRPr="006078D2">
        <w:rPr>
          <w:rFonts w:ascii="Garamond" w:hAnsi="Garamond"/>
          <w:lang w:val="it-IT"/>
        </w:rPr>
        <w:t>Interna</w:t>
      </w:r>
      <w:r w:rsidRPr="007452E2">
        <w:rPr>
          <w:rFonts w:ascii="Garamond" w:hAnsi="Garamond"/>
          <w:lang w:val="sr-Latn-ME"/>
        </w:rPr>
        <w:t xml:space="preserve"> </w:t>
      </w:r>
      <w:r w:rsidRPr="006078D2">
        <w:rPr>
          <w:rFonts w:ascii="Garamond" w:hAnsi="Garamond"/>
          <w:lang w:val="it-IT"/>
        </w:rPr>
        <w:t>pravila</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procedure</w:t>
      </w:r>
      <w:r w:rsidRPr="007452E2">
        <w:rPr>
          <w:rFonts w:ascii="Garamond" w:hAnsi="Garamond"/>
          <w:lang w:val="sr-Latn-ME"/>
        </w:rPr>
        <w:t xml:space="preserve"> </w:t>
      </w:r>
      <w:r w:rsidRPr="006078D2">
        <w:rPr>
          <w:rFonts w:ascii="Garamond" w:hAnsi="Garamond"/>
          <w:lang w:val="it-IT"/>
        </w:rPr>
        <w:t>za</w:t>
      </w:r>
      <w:r w:rsidRPr="007452E2">
        <w:rPr>
          <w:rFonts w:ascii="Garamond" w:hAnsi="Garamond"/>
          <w:lang w:val="sr-Latn-ME"/>
        </w:rPr>
        <w:t xml:space="preserve"> </w:t>
      </w:r>
      <w:r w:rsidRPr="006078D2">
        <w:rPr>
          <w:rFonts w:ascii="Garamond" w:hAnsi="Garamond"/>
          <w:lang w:val="it-IT"/>
        </w:rPr>
        <w:t>finansijsko</w:t>
      </w:r>
      <w:r w:rsidRPr="007452E2">
        <w:rPr>
          <w:rFonts w:ascii="Garamond" w:hAnsi="Garamond"/>
          <w:lang w:val="sr-Latn-ME"/>
        </w:rPr>
        <w:t xml:space="preserve"> </w:t>
      </w:r>
      <w:r w:rsidRPr="006078D2">
        <w:rPr>
          <w:rFonts w:ascii="Garamond" w:hAnsi="Garamond"/>
          <w:lang w:val="it-IT"/>
        </w:rPr>
        <w:t>upravljanje</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kontrolu</w:t>
      </w:r>
      <w:r w:rsidRPr="007452E2">
        <w:rPr>
          <w:rFonts w:ascii="Garamond" w:hAnsi="Garamond"/>
          <w:lang w:val="sr-Latn-ME"/>
        </w:rPr>
        <w:t xml:space="preserve"> </w:t>
      </w:r>
      <w:r w:rsidRPr="006078D2">
        <w:rPr>
          <w:rFonts w:ascii="Garamond" w:hAnsi="Garamond"/>
          <w:lang w:val="it-IT"/>
        </w:rPr>
        <w:t>sadr</w:t>
      </w:r>
      <w:r w:rsidRPr="007452E2">
        <w:rPr>
          <w:rFonts w:ascii="Garamond" w:hAnsi="Garamond"/>
          <w:lang w:val="sr-Latn-ME"/>
        </w:rPr>
        <w:t>ž</w:t>
      </w:r>
      <w:r w:rsidRPr="006078D2">
        <w:rPr>
          <w:rFonts w:ascii="Garamond" w:hAnsi="Garamond"/>
          <w:lang w:val="it-IT"/>
        </w:rPr>
        <w:t>e</w:t>
      </w:r>
      <w:r w:rsidRPr="007452E2">
        <w:rPr>
          <w:rFonts w:ascii="Garamond" w:hAnsi="Garamond"/>
          <w:lang w:val="sr-Latn-ME"/>
        </w:rPr>
        <w:t xml:space="preserve"> </w:t>
      </w:r>
      <w:r w:rsidRPr="006078D2">
        <w:rPr>
          <w:rFonts w:ascii="Garamond" w:hAnsi="Garamond"/>
          <w:lang w:val="it-IT"/>
        </w:rPr>
        <w:t>u</w:t>
      </w:r>
      <w:r w:rsidRPr="007452E2">
        <w:rPr>
          <w:rFonts w:ascii="Garamond" w:hAnsi="Garamond"/>
          <w:lang w:val="sr-Latn-ME"/>
        </w:rPr>
        <w:t xml:space="preserve"> </w:t>
      </w:r>
      <w:r w:rsidRPr="006078D2">
        <w:rPr>
          <w:rFonts w:ascii="Garamond" w:hAnsi="Garamond"/>
          <w:lang w:val="it-IT"/>
        </w:rPr>
        <w:t>potpunosti</w:t>
      </w:r>
      <w:r w:rsidRPr="007452E2">
        <w:rPr>
          <w:rFonts w:ascii="Garamond" w:hAnsi="Garamond"/>
          <w:lang w:val="sr-Latn-ME"/>
        </w:rPr>
        <w:t xml:space="preserve"> </w:t>
      </w:r>
      <w:r w:rsidRPr="006078D2">
        <w:rPr>
          <w:rFonts w:ascii="Garamond" w:hAnsi="Garamond"/>
          <w:lang w:val="it-IT"/>
        </w:rPr>
        <w:t>dokumentovano</w:t>
      </w:r>
      <w:r w:rsidRPr="007452E2">
        <w:rPr>
          <w:rFonts w:ascii="Garamond" w:hAnsi="Garamond"/>
          <w:lang w:val="sr-Latn-ME"/>
        </w:rPr>
        <w:t xml:space="preserve"> </w:t>
      </w:r>
      <w:r w:rsidRPr="006078D2">
        <w:rPr>
          <w:rFonts w:ascii="Garamond" w:hAnsi="Garamond"/>
          <w:lang w:val="it-IT"/>
        </w:rPr>
        <w:t>obrazlo</w:t>
      </w:r>
      <w:r w:rsidRPr="007452E2">
        <w:rPr>
          <w:rFonts w:ascii="Garamond" w:hAnsi="Garamond"/>
          <w:lang w:val="sr-Latn-ME"/>
        </w:rPr>
        <w:t>ž</w:t>
      </w:r>
      <w:r w:rsidRPr="006078D2">
        <w:rPr>
          <w:rFonts w:ascii="Garamond" w:hAnsi="Garamond"/>
          <w:lang w:val="it-IT"/>
        </w:rPr>
        <w:t>enje</w:t>
      </w:r>
      <w:r w:rsidRPr="007452E2">
        <w:rPr>
          <w:rFonts w:ascii="Garamond" w:hAnsi="Garamond"/>
          <w:lang w:val="sr-Latn-ME"/>
        </w:rPr>
        <w:t xml:space="preserve"> </w:t>
      </w:r>
      <w:r w:rsidRPr="006078D2">
        <w:rPr>
          <w:rFonts w:ascii="Garamond" w:hAnsi="Garamond"/>
          <w:lang w:val="it-IT"/>
        </w:rPr>
        <w:t>procesa</w:t>
      </w:r>
      <w:r w:rsidRPr="007452E2">
        <w:rPr>
          <w:rFonts w:ascii="Garamond" w:hAnsi="Garamond"/>
          <w:lang w:val="sr-Latn-ME"/>
        </w:rPr>
        <w:t xml:space="preserve"> </w:t>
      </w:r>
      <w:r w:rsidRPr="006078D2">
        <w:rPr>
          <w:rFonts w:ascii="Garamond" w:hAnsi="Garamond"/>
          <w:lang w:val="it-IT"/>
        </w:rPr>
        <w:t>za</w:t>
      </w:r>
      <w:r w:rsidRPr="007452E2">
        <w:rPr>
          <w:rFonts w:ascii="Garamond" w:hAnsi="Garamond"/>
          <w:lang w:val="sr-Latn-ME"/>
        </w:rPr>
        <w:t xml:space="preserve"> </w:t>
      </w:r>
      <w:r w:rsidRPr="006078D2">
        <w:rPr>
          <w:rFonts w:ascii="Garamond" w:hAnsi="Garamond"/>
          <w:lang w:val="it-IT"/>
        </w:rPr>
        <w:t>naprijed</w:t>
      </w:r>
      <w:r w:rsidRPr="007452E2">
        <w:rPr>
          <w:rFonts w:ascii="Garamond" w:hAnsi="Garamond"/>
          <w:lang w:val="sr-Latn-ME"/>
        </w:rPr>
        <w:t xml:space="preserve"> </w:t>
      </w:r>
      <w:r w:rsidRPr="006078D2">
        <w:rPr>
          <w:rFonts w:ascii="Garamond" w:hAnsi="Garamond"/>
          <w:lang w:val="it-IT"/>
        </w:rPr>
        <w:t>navedenih</w:t>
      </w:r>
      <w:r w:rsidRPr="007452E2">
        <w:rPr>
          <w:rFonts w:ascii="Garamond" w:hAnsi="Garamond"/>
          <w:lang w:val="sr-Latn-ME"/>
        </w:rPr>
        <w:t xml:space="preserve"> š</w:t>
      </w:r>
      <w:r w:rsidRPr="006078D2">
        <w:rPr>
          <w:rFonts w:ascii="Garamond" w:hAnsi="Garamond"/>
          <w:lang w:val="it-IT"/>
        </w:rPr>
        <w:t>est</w:t>
      </w:r>
      <w:r w:rsidRPr="007452E2">
        <w:rPr>
          <w:rFonts w:ascii="Garamond" w:hAnsi="Garamond"/>
          <w:lang w:val="sr-Latn-ME"/>
        </w:rPr>
        <w:t xml:space="preserve"> </w:t>
      </w:r>
      <w:r w:rsidRPr="006078D2">
        <w:rPr>
          <w:rFonts w:ascii="Garamond" w:hAnsi="Garamond"/>
          <w:lang w:val="it-IT"/>
        </w:rPr>
        <w:t>oblasti</w:t>
      </w:r>
      <w:r w:rsidRPr="007452E2">
        <w:rPr>
          <w:rFonts w:ascii="Garamond" w:hAnsi="Garamond"/>
          <w:lang w:val="sr-Latn-ME"/>
        </w:rPr>
        <w:t xml:space="preserve">. </w:t>
      </w:r>
      <w:r w:rsidRPr="006078D2">
        <w:rPr>
          <w:rFonts w:ascii="Garamond" w:hAnsi="Garamond"/>
          <w:lang w:val="it-IT"/>
        </w:rPr>
        <w:t xml:space="preserve">Interna pravila i procedure su „živi“ dokumenti koji se mogu objavljivati u fazama i ažurirati nakon odobrenja svakog poglavlja. Glavni ishod biće izrada unutrašnjih pravila i procedura za FMC, koja će uključiti sve detalje koji su značajni za finansijsko upravljanje i kontrolu. U JU Centar za stručno obrazovanje prepoznat je značaj donošenja određenih internih pravila, procedura, odluka i uputstava koji se odnose na definisanje određenih pitanja i redosljeda koraka, kao i ekonomičnije i racionalnije trošenje budžetskih sredstava i tačno preciziranje odgovornosti pojedinih službenika u obavljanju poslova u vezi sa trošenjem odobrenih sredstava, kao i načinu izvještavanja o istom. </w:t>
      </w:r>
    </w:p>
    <w:p w14:paraId="5DEE0878" w14:textId="77777777" w:rsidR="00134E2C" w:rsidRPr="006078D2" w:rsidRDefault="00134E2C" w:rsidP="00134E2C">
      <w:pPr>
        <w:pStyle w:val="Default"/>
        <w:jc w:val="both"/>
        <w:rPr>
          <w:rFonts w:ascii="Garamond" w:hAnsi="Garamond"/>
          <w:lang w:val="it-IT"/>
        </w:rPr>
      </w:pPr>
    </w:p>
    <w:p w14:paraId="29DFB603" w14:textId="77777777" w:rsidR="00134E2C" w:rsidRPr="006078D2" w:rsidRDefault="00134E2C" w:rsidP="00134E2C">
      <w:pPr>
        <w:pStyle w:val="Default"/>
        <w:jc w:val="both"/>
        <w:rPr>
          <w:rFonts w:ascii="Garamond" w:hAnsi="Garamond"/>
          <w:lang w:val="it-IT"/>
        </w:rPr>
      </w:pPr>
      <w:r w:rsidRPr="006078D2">
        <w:rPr>
          <w:rFonts w:ascii="Garamond" w:hAnsi="Garamond"/>
          <w:b/>
          <w:bCs/>
          <w:lang w:val="it-IT"/>
        </w:rPr>
        <w:t xml:space="preserve">Kvalitet: </w:t>
      </w:r>
    </w:p>
    <w:p w14:paraId="06565F9E" w14:textId="0E9431C2" w:rsidR="00134E2C" w:rsidRPr="006078D2" w:rsidRDefault="00134E2C" w:rsidP="00134E2C">
      <w:pPr>
        <w:pStyle w:val="Default"/>
        <w:jc w:val="both"/>
        <w:rPr>
          <w:rFonts w:ascii="Garamond" w:hAnsi="Garamond"/>
          <w:lang w:val="it-IT"/>
        </w:rPr>
      </w:pPr>
      <w:r w:rsidRPr="006078D2">
        <w:rPr>
          <w:rFonts w:ascii="Garamond" w:hAnsi="Garamond"/>
          <w:lang w:val="it-IT"/>
        </w:rPr>
        <w:t xml:space="preserve">Posvećenost postizanju utvrđenih ciljeva i prioriteta u Centru. </w:t>
      </w:r>
    </w:p>
    <w:p w14:paraId="66459F50" w14:textId="77777777" w:rsidR="00134E2C" w:rsidRPr="006078D2" w:rsidRDefault="00134E2C" w:rsidP="00134E2C">
      <w:pPr>
        <w:pStyle w:val="Default"/>
        <w:jc w:val="both"/>
        <w:rPr>
          <w:rFonts w:ascii="Garamond" w:hAnsi="Garamond"/>
          <w:lang w:val="it-IT"/>
        </w:rPr>
      </w:pPr>
    </w:p>
    <w:p w14:paraId="3A9EF1A9" w14:textId="77777777" w:rsidR="00134E2C" w:rsidRPr="006078D2" w:rsidRDefault="00134E2C" w:rsidP="00134E2C">
      <w:pPr>
        <w:pStyle w:val="Default"/>
        <w:jc w:val="both"/>
        <w:rPr>
          <w:rFonts w:ascii="Garamond" w:hAnsi="Garamond"/>
          <w:lang w:val="it-IT"/>
        </w:rPr>
      </w:pPr>
      <w:r w:rsidRPr="006078D2">
        <w:rPr>
          <w:rFonts w:ascii="Garamond" w:hAnsi="Garamond"/>
          <w:b/>
          <w:bCs/>
          <w:lang w:val="it-IT"/>
        </w:rPr>
        <w:t xml:space="preserve">Fokus zaposlenih: </w:t>
      </w:r>
    </w:p>
    <w:p w14:paraId="7EA9C23F" w14:textId="0091AFBD" w:rsidR="00134E2C" w:rsidRPr="006078D2" w:rsidRDefault="00134E2C" w:rsidP="00134E2C">
      <w:pPr>
        <w:pStyle w:val="Default"/>
        <w:jc w:val="both"/>
        <w:rPr>
          <w:rFonts w:ascii="Garamond" w:hAnsi="Garamond"/>
          <w:lang w:val="it-IT"/>
        </w:rPr>
      </w:pPr>
      <w:r w:rsidRPr="006078D2">
        <w:rPr>
          <w:rFonts w:ascii="Garamond" w:hAnsi="Garamond"/>
          <w:lang w:val="it-IT"/>
        </w:rPr>
        <w:t xml:space="preserve">Posvećenost stručnom usavršavanju zaposlenih jer se na taj način utiče na postizanje većeg nivoa znanja i sposobnosti zaposlenih u Centru.  </w:t>
      </w:r>
    </w:p>
    <w:p w14:paraId="23C842E4" w14:textId="77777777" w:rsidR="00134E2C" w:rsidRPr="006078D2" w:rsidRDefault="00134E2C" w:rsidP="00134E2C">
      <w:pPr>
        <w:pStyle w:val="Default"/>
        <w:jc w:val="both"/>
        <w:rPr>
          <w:rFonts w:ascii="Garamond" w:hAnsi="Garamond"/>
          <w:lang w:val="it-IT"/>
        </w:rPr>
      </w:pPr>
    </w:p>
    <w:p w14:paraId="518DF3A1" w14:textId="77777777" w:rsidR="00134E2C" w:rsidRPr="006078D2" w:rsidRDefault="00134E2C" w:rsidP="00134E2C">
      <w:pPr>
        <w:pStyle w:val="Default"/>
        <w:jc w:val="both"/>
        <w:rPr>
          <w:rFonts w:ascii="Garamond" w:hAnsi="Garamond"/>
          <w:lang w:val="it-IT"/>
        </w:rPr>
      </w:pPr>
      <w:r w:rsidRPr="006078D2">
        <w:rPr>
          <w:rFonts w:ascii="Garamond" w:hAnsi="Garamond"/>
          <w:b/>
          <w:bCs/>
          <w:lang w:val="it-IT"/>
        </w:rPr>
        <w:t xml:space="preserve">Timski rad: </w:t>
      </w:r>
    </w:p>
    <w:p w14:paraId="4DC8545C" w14:textId="28F1EED7" w:rsidR="00134E2C" w:rsidRPr="006078D2" w:rsidRDefault="00134E2C" w:rsidP="00134E2C">
      <w:pPr>
        <w:pStyle w:val="Default"/>
        <w:jc w:val="both"/>
        <w:rPr>
          <w:rFonts w:ascii="Garamond" w:hAnsi="Garamond"/>
          <w:lang w:val="it-IT"/>
        </w:rPr>
      </w:pPr>
      <w:r w:rsidRPr="006078D2">
        <w:rPr>
          <w:rFonts w:ascii="Garamond" w:hAnsi="Garamond"/>
          <w:lang w:val="it-IT"/>
        </w:rPr>
        <w:t>Vrednovanje doprinosa zaposlenih u ostvarivanju misije i podsticanje timskog rada i li</w:t>
      </w:r>
      <w:r w:rsidR="008465B6" w:rsidRPr="006078D2">
        <w:rPr>
          <w:rFonts w:ascii="Garamond" w:hAnsi="Garamond"/>
          <w:lang w:val="it-IT"/>
        </w:rPr>
        <w:t>č</w:t>
      </w:r>
      <w:r w:rsidRPr="006078D2">
        <w:rPr>
          <w:rFonts w:ascii="Garamond" w:hAnsi="Garamond"/>
          <w:lang w:val="it-IT"/>
        </w:rPr>
        <w:t>nog razvoja radi unapre</w:t>
      </w:r>
      <w:r w:rsidR="008465B6" w:rsidRPr="006078D2">
        <w:rPr>
          <w:rFonts w:ascii="Garamond" w:hAnsi="Garamond"/>
          <w:lang w:val="it-IT"/>
        </w:rPr>
        <w:t>šđ</w:t>
      </w:r>
      <w:r w:rsidRPr="006078D2">
        <w:rPr>
          <w:rFonts w:ascii="Garamond" w:hAnsi="Garamond"/>
          <w:lang w:val="it-IT"/>
        </w:rPr>
        <w:t>enja stru</w:t>
      </w:r>
      <w:r w:rsidR="008465B6" w:rsidRPr="006078D2">
        <w:rPr>
          <w:rFonts w:ascii="Garamond" w:hAnsi="Garamond"/>
          <w:lang w:val="it-IT"/>
        </w:rPr>
        <w:t>č</w:t>
      </w:r>
      <w:r w:rsidRPr="006078D2">
        <w:rPr>
          <w:rFonts w:ascii="Garamond" w:hAnsi="Garamond"/>
          <w:lang w:val="it-IT"/>
        </w:rPr>
        <w:t xml:space="preserve">nosti i znanja. </w:t>
      </w:r>
    </w:p>
    <w:p w14:paraId="64648073" w14:textId="77777777" w:rsidR="008465B6" w:rsidRPr="006078D2" w:rsidRDefault="008465B6" w:rsidP="00134E2C">
      <w:pPr>
        <w:pStyle w:val="Default"/>
        <w:jc w:val="both"/>
        <w:rPr>
          <w:rFonts w:ascii="Garamond" w:hAnsi="Garamond"/>
          <w:lang w:val="it-IT"/>
        </w:rPr>
      </w:pPr>
    </w:p>
    <w:p w14:paraId="19592457" w14:textId="77777777" w:rsidR="00134E2C" w:rsidRPr="006078D2" w:rsidRDefault="00134E2C" w:rsidP="00134E2C">
      <w:pPr>
        <w:pStyle w:val="Default"/>
        <w:jc w:val="both"/>
        <w:rPr>
          <w:rFonts w:ascii="Garamond" w:hAnsi="Garamond"/>
          <w:lang w:val="it-IT"/>
        </w:rPr>
      </w:pPr>
      <w:r w:rsidRPr="006078D2">
        <w:rPr>
          <w:rFonts w:ascii="Garamond" w:hAnsi="Garamond"/>
          <w:b/>
          <w:bCs/>
          <w:lang w:val="it-IT"/>
        </w:rPr>
        <w:t xml:space="preserve">Integritet: </w:t>
      </w:r>
    </w:p>
    <w:p w14:paraId="0BD3EC0F" w14:textId="6CEF5D59" w:rsidR="00134E2C" w:rsidRPr="006078D2" w:rsidRDefault="00134E2C" w:rsidP="00134E2C">
      <w:pPr>
        <w:pStyle w:val="Default"/>
        <w:jc w:val="both"/>
        <w:rPr>
          <w:rFonts w:ascii="Garamond" w:hAnsi="Garamond"/>
          <w:lang w:val="it-IT"/>
        </w:rPr>
      </w:pPr>
      <w:r w:rsidRPr="006078D2">
        <w:rPr>
          <w:rFonts w:ascii="Garamond" w:hAnsi="Garamond"/>
          <w:lang w:val="it-IT"/>
        </w:rPr>
        <w:t>Pru</w:t>
      </w:r>
      <w:r w:rsidR="008465B6" w:rsidRPr="006078D2">
        <w:rPr>
          <w:rFonts w:ascii="Garamond" w:hAnsi="Garamond"/>
          <w:lang w:val="it-IT"/>
        </w:rPr>
        <w:t>ž</w:t>
      </w:r>
      <w:r w:rsidRPr="006078D2">
        <w:rPr>
          <w:rFonts w:ascii="Garamond" w:hAnsi="Garamond"/>
          <w:lang w:val="it-IT"/>
        </w:rPr>
        <w:t>anje usluge na pošten, eti</w:t>
      </w:r>
      <w:r w:rsidR="008465B6" w:rsidRPr="006078D2">
        <w:rPr>
          <w:rFonts w:ascii="Garamond" w:hAnsi="Garamond"/>
          <w:lang w:val="it-IT"/>
        </w:rPr>
        <w:t>č</w:t>
      </w:r>
      <w:r w:rsidRPr="006078D2">
        <w:rPr>
          <w:rFonts w:ascii="Garamond" w:hAnsi="Garamond"/>
          <w:lang w:val="it-IT"/>
        </w:rPr>
        <w:t>ki, otvoren, ljubazan, pa</w:t>
      </w:r>
      <w:r w:rsidR="008465B6" w:rsidRPr="006078D2">
        <w:rPr>
          <w:rFonts w:ascii="Garamond" w:hAnsi="Garamond"/>
          <w:lang w:val="it-IT"/>
        </w:rPr>
        <w:t>ž</w:t>
      </w:r>
      <w:r w:rsidRPr="006078D2">
        <w:rPr>
          <w:rFonts w:ascii="Garamond" w:hAnsi="Garamond"/>
          <w:lang w:val="it-IT"/>
        </w:rPr>
        <w:t>ljiv i bri</w:t>
      </w:r>
      <w:r w:rsidR="008465B6" w:rsidRPr="006078D2">
        <w:rPr>
          <w:rFonts w:ascii="Garamond" w:hAnsi="Garamond"/>
          <w:lang w:val="it-IT"/>
        </w:rPr>
        <w:t>ž</w:t>
      </w:r>
      <w:r w:rsidRPr="006078D2">
        <w:rPr>
          <w:rFonts w:ascii="Garamond" w:hAnsi="Garamond"/>
          <w:lang w:val="it-IT"/>
        </w:rPr>
        <w:t>an na</w:t>
      </w:r>
      <w:r w:rsidR="008465B6" w:rsidRPr="006078D2">
        <w:rPr>
          <w:rFonts w:ascii="Garamond" w:hAnsi="Garamond"/>
          <w:lang w:val="it-IT"/>
        </w:rPr>
        <w:t>č</w:t>
      </w:r>
      <w:r w:rsidRPr="006078D2">
        <w:rPr>
          <w:rFonts w:ascii="Garamond" w:hAnsi="Garamond"/>
          <w:lang w:val="it-IT"/>
        </w:rPr>
        <w:t xml:space="preserve">in, poštujući </w:t>
      </w:r>
      <w:r w:rsidR="008465B6" w:rsidRPr="006078D2">
        <w:rPr>
          <w:rFonts w:ascii="Garamond" w:hAnsi="Garamond"/>
          <w:lang w:val="it-IT"/>
        </w:rPr>
        <w:t>ličnost</w:t>
      </w:r>
      <w:r w:rsidRPr="006078D2">
        <w:rPr>
          <w:rFonts w:ascii="Garamond" w:hAnsi="Garamond"/>
          <w:lang w:val="it-IT"/>
        </w:rPr>
        <w:t xml:space="preserve"> i slobodu razmjene ideja. </w:t>
      </w:r>
    </w:p>
    <w:p w14:paraId="35DD2215" w14:textId="77777777" w:rsidR="008465B6" w:rsidRPr="006078D2" w:rsidRDefault="008465B6" w:rsidP="00134E2C">
      <w:pPr>
        <w:pStyle w:val="Default"/>
        <w:jc w:val="both"/>
        <w:rPr>
          <w:rFonts w:ascii="Garamond" w:hAnsi="Garamond"/>
          <w:lang w:val="it-IT"/>
        </w:rPr>
      </w:pPr>
    </w:p>
    <w:p w14:paraId="5C13B5BE" w14:textId="77777777" w:rsidR="00134E2C" w:rsidRPr="006078D2" w:rsidRDefault="00134E2C" w:rsidP="00134E2C">
      <w:pPr>
        <w:pStyle w:val="Default"/>
        <w:jc w:val="both"/>
        <w:rPr>
          <w:rFonts w:ascii="Garamond" w:hAnsi="Garamond"/>
          <w:lang w:val="it-IT"/>
        </w:rPr>
      </w:pPr>
      <w:r w:rsidRPr="006078D2">
        <w:rPr>
          <w:rFonts w:ascii="Garamond" w:hAnsi="Garamond"/>
          <w:b/>
          <w:bCs/>
          <w:lang w:val="it-IT"/>
        </w:rPr>
        <w:t xml:space="preserve">Upravljanje: </w:t>
      </w:r>
    </w:p>
    <w:p w14:paraId="7B301FFF" w14:textId="03D4174C" w:rsidR="00134E2C" w:rsidRDefault="00134E2C" w:rsidP="00134E2C">
      <w:pPr>
        <w:pStyle w:val="Default"/>
        <w:jc w:val="both"/>
        <w:rPr>
          <w:rFonts w:ascii="Garamond" w:hAnsi="Garamond"/>
          <w:lang w:val="it-IT"/>
        </w:rPr>
      </w:pPr>
      <w:r w:rsidRPr="006078D2">
        <w:rPr>
          <w:rFonts w:ascii="Garamond" w:hAnsi="Garamond"/>
          <w:lang w:val="it-IT"/>
        </w:rPr>
        <w:t>Primjenjivanje pouzdanog finansijskog upravljanja i posvećenost obezbje</w:t>
      </w:r>
      <w:r w:rsidR="008465B6" w:rsidRPr="006078D2">
        <w:rPr>
          <w:rFonts w:ascii="Garamond" w:hAnsi="Garamond"/>
          <w:lang w:val="it-IT"/>
        </w:rPr>
        <w:t>đ</w:t>
      </w:r>
      <w:r w:rsidRPr="006078D2">
        <w:rPr>
          <w:rFonts w:ascii="Garamond" w:hAnsi="Garamond"/>
          <w:lang w:val="it-IT"/>
        </w:rPr>
        <w:t xml:space="preserve">enju efikasnog i efektivnog korišćenja sredstava. </w:t>
      </w:r>
    </w:p>
    <w:p w14:paraId="0592AE97" w14:textId="77777777" w:rsidR="00DE6936" w:rsidRDefault="00DE6936" w:rsidP="00134E2C">
      <w:pPr>
        <w:pStyle w:val="Default"/>
        <w:jc w:val="both"/>
        <w:rPr>
          <w:rFonts w:ascii="Garamond" w:hAnsi="Garamond"/>
          <w:lang w:val="it-IT"/>
        </w:rPr>
      </w:pPr>
    </w:p>
    <w:p w14:paraId="674083CF" w14:textId="77777777" w:rsidR="00DE6936" w:rsidRDefault="00DE6936" w:rsidP="00134E2C">
      <w:pPr>
        <w:pStyle w:val="Default"/>
        <w:jc w:val="both"/>
        <w:rPr>
          <w:rFonts w:ascii="Garamond" w:hAnsi="Garamond"/>
          <w:lang w:val="it-IT"/>
        </w:rPr>
      </w:pPr>
    </w:p>
    <w:p w14:paraId="310D9BCE" w14:textId="77777777" w:rsidR="00DE6936" w:rsidRPr="006078D2" w:rsidRDefault="00DE6936" w:rsidP="00134E2C">
      <w:pPr>
        <w:pStyle w:val="Default"/>
        <w:jc w:val="both"/>
        <w:rPr>
          <w:rFonts w:ascii="Garamond" w:hAnsi="Garamond"/>
          <w:lang w:val="it-IT"/>
        </w:rPr>
      </w:pPr>
    </w:p>
    <w:p w14:paraId="7A8E7D2C" w14:textId="77777777" w:rsidR="008465B6" w:rsidRPr="006078D2" w:rsidRDefault="008465B6" w:rsidP="00134E2C">
      <w:pPr>
        <w:pStyle w:val="Default"/>
        <w:jc w:val="both"/>
        <w:rPr>
          <w:rFonts w:ascii="Garamond" w:hAnsi="Garamond"/>
          <w:lang w:val="it-IT"/>
        </w:rPr>
      </w:pPr>
    </w:p>
    <w:p w14:paraId="00488203" w14:textId="77777777" w:rsidR="00134E2C" w:rsidRPr="006078D2" w:rsidRDefault="00134E2C" w:rsidP="00134E2C">
      <w:pPr>
        <w:pStyle w:val="Default"/>
        <w:jc w:val="both"/>
        <w:rPr>
          <w:rFonts w:ascii="Garamond" w:hAnsi="Garamond"/>
          <w:lang w:val="it-IT"/>
        </w:rPr>
      </w:pPr>
      <w:r w:rsidRPr="006078D2">
        <w:rPr>
          <w:rFonts w:ascii="Garamond" w:hAnsi="Garamond"/>
          <w:b/>
          <w:bCs/>
          <w:lang w:val="it-IT"/>
        </w:rPr>
        <w:lastRenderedPageBreak/>
        <w:t xml:space="preserve">Komunikacija: </w:t>
      </w:r>
    </w:p>
    <w:p w14:paraId="78B050AD" w14:textId="51F73B88" w:rsidR="00134E2C" w:rsidRPr="006078D2" w:rsidRDefault="00134E2C" w:rsidP="00134E2C">
      <w:pPr>
        <w:pStyle w:val="Default"/>
        <w:jc w:val="both"/>
        <w:rPr>
          <w:rFonts w:ascii="Garamond" w:hAnsi="Garamond"/>
          <w:lang w:val="it-IT"/>
        </w:rPr>
      </w:pPr>
      <w:r w:rsidRPr="006078D2">
        <w:rPr>
          <w:rFonts w:ascii="Garamond" w:hAnsi="Garamond"/>
          <w:lang w:val="it-IT"/>
        </w:rPr>
        <w:t>Komuniciranje sa strankama, partnerima, kako bi se upravljalo o</w:t>
      </w:r>
      <w:r w:rsidR="008465B6" w:rsidRPr="006078D2">
        <w:rPr>
          <w:rFonts w:ascii="Garamond" w:hAnsi="Garamond"/>
          <w:lang w:val="it-IT"/>
        </w:rPr>
        <w:t>č</w:t>
      </w:r>
      <w:r w:rsidRPr="006078D2">
        <w:rPr>
          <w:rFonts w:ascii="Garamond" w:hAnsi="Garamond"/>
          <w:lang w:val="it-IT"/>
        </w:rPr>
        <w:t>ekivanjima i obezbijedio najviši stepen zadovoljstva. Aktivno tra</w:t>
      </w:r>
      <w:r w:rsidR="008465B6" w:rsidRPr="006078D2">
        <w:rPr>
          <w:rFonts w:ascii="Garamond" w:hAnsi="Garamond"/>
          <w:lang w:val="it-IT"/>
        </w:rPr>
        <w:t>ž</w:t>
      </w:r>
      <w:r w:rsidRPr="006078D2">
        <w:rPr>
          <w:rFonts w:ascii="Garamond" w:hAnsi="Garamond"/>
          <w:lang w:val="it-IT"/>
        </w:rPr>
        <w:t xml:space="preserve">enje mogućnosti partnerstva i podsticanje komunikacije sa zainteresovanim stranama. </w:t>
      </w:r>
    </w:p>
    <w:p w14:paraId="14B3BEDB" w14:textId="77777777" w:rsidR="008465B6" w:rsidRPr="006078D2" w:rsidRDefault="008465B6" w:rsidP="00134E2C">
      <w:pPr>
        <w:pStyle w:val="Default"/>
        <w:jc w:val="both"/>
        <w:rPr>
          <w:rFonts w:ascii="Garamond" w:hAnsi="Garamond"/>
          <w:lang w:val="it-IT"/>
        </w:rPr>
      </w:pPr>
    </w:p>
    <w:p w14:paraId="1F1407C5" w14:textId="77777777" w:rsidR="00134E2C" w:rsidRPr="006078D2" w:rsidRDefault="00134E2C" w:rsidP="00134E2C">
      <w:pPr>
        <w:pStyle w:val="Default"/>
        <w:jc w:val="both"/>
        <w:rPr>
          <w:rFonts w:ascii="Garamond" w:hAnsi="Garamond"/>
          <w:lang w:val="it-IT"/>
        </w:rPr>
      </w:pPr>
      <w:r w:rsidRPr="006078D2">
        <w:rPr>
          <w:rFonts w:ascii="Garamond" w:hAnsi="Garamond"/>
          <w:b/>
          <w:bCs/>
          <w:lang w:val="it-IT"/>
        </w:rPr>
        <w:t xml:space="preserve">Organizaciona struktura </w:t>
      </w:r>
    </w:p>
    <w:p w14:paraId="5E7AC949" w14:textId="0852E60B" w:rsidR="00134E2C" w:rsidRPr="006078D2" w:rsidRDefault="00134E2C" w:rsidP="00134E2C">
      <w:pPr>
        <w:pStyle w:val="Default"/>
        <w:jc w:val="both"/>
        <w:rPr>
          <w:rFonts w:ascii="Garamond" w:hAnsi="Garamond"/>
          <w:lang w:val="it-IT"/>
        </w:rPr>
      </w:pPr>
      <w:r w:rsidRPr="006078D2">
        <w:rPr>
          <w:rFonts w:ascii="Garamond" w:hAnsi="Garamond"/>
          <w:lang w:val="it-IT"/>
        </w:rPr>
        <w:t>Centar za stru</w:t>
      </w:r>
      <w:r w:rsidR="008465B6" w:rsidRPr="006078D2">
        <w:rPr>
          <w:rFonts w:ascii="Garamond" w:hAnsi="Garamond"/>
          <w:lang w:val="it-IT"/>
        </w:rPr>
        <w:t>č</w:t>
      </w:r>
      <w:r w:rsidRPr="006078D2">
        <w:rPr>
          <w:rFonts w:ascii="Garamond" w:hAnsi="Garamond"/>
          <w:lang w:val="it-IT"/>
        </w:rPr>
        <w:t>no obrazovaje podijeljen je na sledeće organizacionione jedinice (odjeljenja i slu</w:t>
      </w:r>
      <w:r w:rsidR="008465B6" w:rsidRPr="006078D2">
        <w:rPr>
          <w:rFonts w:ascii="Garamond" w:hAnsi="Garamond"/>
          <w:lang w:val="it-IT"/>
        </w:rPr>
        <w:t>žbu</w:t>
      </w:r>
      <w:r w:rsidRPr="006078D2">
        <w:rPr>
          <w:rFonts w:ascii="Garamond" w:hAnsi="Garamond"/>
          <w:lang w:val="it-IT"/>
        </w:rPr>
        <w:t xml:space="preserve">), kako slijedi: </w:t>
      </w:r>
    </w:p>
    <w:p w14:paraId="6F4FF3AF" w14:textId="77777777" w:rsidR="008465B6" w:rsidRPr="006078D2" w:rsidRDefault="008465B6" w:rsidP="00134E2C">
      <w:pPr>
        <w:pStyle w:val="Default"/>
        <w:jc w:val="both"/>
        <w:rPr>
          <w:rFonts w:ascii="Garamond" w:hAnsi="Garamond"/>
          <w:lang w:val="it-IT"/>
        </w:rPr>
      </w:pPr>
    </w:p>
    <w:p w14:paraId="2788E29E" w14:textId="26EF6051" w:rsidR="00134E2C" w:rsidRPr="006078D2" w:rsidRDefault="00134E2C" w:rsidP="00134E2C">
      <w:pPr>
        <w:pStyle w:val="Default"/>
        <w:spacing w:after="20"/>
        <w:jc w:val="both"/>
        <w:rPr>
          <w:rFonts w:ascii="Garamond" w:hAnsi="Garamond"/>
          <w:lang w:val="it-IT"/>
        </w:rPr>
      </w:pPr>
      <w:r w:rsidRPr="006078D2">
        <w:rPr>
          <w:rFonts w:ascii="Garamond" w:hAnsi="Garamond"/>
          <w:lang w:val="it-IT"/>
        </w:rPr>
        <w:t xml:space="preserve">1. </w:t>
      </w:r>
      <w:r w:rsidR="00034919" w:rsidRPr="006078D2">
        <w:rPr>
          <w:rFonts w:ascii="Garamond" w:hAnsi="Garamond"/>
          <w:b/>
          <w:bCs/>
          <w:lang w:val="it-IT"/>
        </w:rPr>
        <w:t>Kabinet direktorice</w:t>
      </w:r>
    </w:p>
    <w:p w14:paraId="496A8CDB" w14:textId="7DD5A02F" w:rsidR="00134E2C" w:rsidRPr="006078D2" w:rsidRDefault="00134E2C" w:rsidP="00134E2C">
      <w:pPr>
        <w:pStyle w:val="Default"/>
        <w:spacing w:after="20"/>
        <w:jc w:val="both"/>
        <w:rPr>
          <w:rFonts w:ascii="Garamond" w:hAnsi="Garamond"/>
          <w:lang w:val="it-IT"/>
        </w:rPr>
      </w:pPr>
      <w:r w:rsidRPr="006078D2">
        <w:rPr>
          <w:rFonts w:ascii="Garamond" w:hAnsi="Garamond"/>
          <w:lang w:val="it-IT"/>
        </w:rPr>
        <w:t xml:space="preserve">2. </w:t>
      </w:r>
      <w:r w:rsidRPr="006078D2">
        <w:rPr>
          <w:rFonts w:ascii="Garamond" w:hAnsi="Garamond"/>
          <w:b/>
          <w:bCs/>
          <w:lang w:val="it-IT"/>
        </w:rPr>
        <w:t xml:space="preserve">Odjeljenje za </w:t>
      </w:r>
      <w:r w:rsidR="008465B6" w:rsidRPr="006078D2">
        <w:rPr>
          <w:rFonts w:ascii="Garamond" w:hAnsi="Garamond"/>
          <w:b/>
          <w:bCs/>
          <w:lang w:val="it-IT"/>
        </w:rPr>
        <w:t>razvoj kvalifikacija u stručnom obrazovanju</w:t>
      </w:r>
    </w:p>
    <w:p w14:paraId="17AA9603" w14:textId="1FD00726" w:rsidR="00134E2C" w:rsidRPr="006078D2" w:rsidRDefault="00134E2C" w:rsidP="00134E2C">
      <w:pPr>
        <w:pStyle w:val="Default"/>
        <w:spacing w:after="20"/>
        <w:jc w:val="both"/>
        <w:rPr>
          <w:rFonts w:ascii="Garamond" w:hAnsi="Garamond"/>
          <w:lang w:val="it-IT"/>
        </w:rPr>
      </w:pPr>
      <w:r w:rsidRPr="006078D2">
        <w:rPr>
          <w:rFonts w:ascii="Garamond" w:hAnsi="Garamond"/>
          <w:lang w:val="it-IT"/>
        </w:rPr>
        <w:t xml:space="preserve">3. </w:t>
      </w:r>
      <w:r w:rsidRPr="006078D2">
        <w:rPr>
          <w:rFonts w:ascii="Garamond" w:hAnsi="Garamond"/>
          <w:b/>
          <w:bCs/>
          <w:lang w:val="it-IT"/>
        </w:rPr>
        <w:t>Odjeljenje za kvalitet</w:t>
      </w:r>
      <w:r w:rsidR="008465B6" w:rsidRPr="006078D2">
        <w:rPr>
          <w:rFonts w:ascii="Garamond" w:hAnsi="Garamond"/>
          <w:b/>
          <w:bCs/>
          <w:lang w:val="it-IT"/>
        </w:rPr>
        <w:t>, istraživanje</w:t>
      </w:r>
      <w:r w:rsidRPr="006078D2">
        <w:rPr>
          <w:rFonts w:ascii="Garamond" w:hAnsi="Garamond"/>
          <w:b/>
          <w:bCs/>
          <w:lang w:val="it-IT"/>
        </w:rPr>
        <w:t xml:space="preserve"> i kontinuirani profesionalni razvoj nastavnika </w:t>
      </w:r>
    </w:p>
    <w:p w14:paraId="0649AC83" w14:textId="610D9DE5" w:rsidR="00134E2C" w:rsidRPr="006078D2" w:rsidRDefault="00134E2C" w:rsidP="00134E2C">
      <w:pPr>
        <w:pStyle w:val="Default"/>
        <w:spacing w:after="20"/>
        <w:jc w:val="both"/>
        <w:rPr>
          <w:rFonts w:ascii="Garamond" w:hAnsi="Garamond"/>
          <w:b/>
          <w:bCs/>
          <w:lang w:val="it-IT"/>
        </w:rPr>
      </w:pPr>
      <w:r w:rsidRPr="006078D2">
        <w:rPr>
          <w:rFonts w:ascii="Garamond" w:hAnsi="Garamond"/>
          <w:lang w:val="it-IT"/>
        </w:rPr>
        <w:t xml:space="preserve">4. </w:t>
      </w:r>
      <w:r w:rsidRPr="006078D2">
        <w:rPr>
          <w:rFonts w:ascii="Garamond" w:hAnsi="Garamond"/>
          <w:b/>
          <w:bCs/>
          <w:lang w:val="it-IT"/>
        </w:rPr>
        <w:t>Odjeljenje za obrazovanje odraslih i cjelo</w:t>
      </w:r>
      <w:r w:rsidR="008465B6" w:rsidRPr="006078D2">
        <w:rPr>
          <w:rFonts w:ascii="Garamond" w:hAnsi="Garamond"/>
          <w:b/>
          <w:bCs/>
          <w:lang w:val="it-IT"/>
        </w:rPr>
        <w:t>ž</w:t>
      </w:r>
      <w:r w:rsidRPr="006078D2">
        <w:rPr>
          <w:rFonts w:ascii="Garamond" w:hAnsi="Garamond"/>
          <w:b/>
          <w:bCs/>
          <w:lang w:val="it-IT"/>
        </w:rPr>
        <w:t xml:space="preserve">ivotno </w:t>
      </w:r>
      <w:r w:rsidR="00535327" w:rsidRPr="006078D2">
        <w:rPr>
          <w:rFonts w:ascii="Garamond" w:hAnsi="Garamond"/>
          <w:b/>
          <w:bCs/>
          <w:lang w:val="it-IT"/>
        </w:rPr>
        <w:t>učen</w:t>
      </w:r>
      <w:r w:rsidRPr="006078D2">
        <w:rPr>
          <w:rFonts w:ascii="Garamond" w:hAnsi="Garamond"/>
          <w:b/>
          <w:bCs/>
          <w:lang w:val="it-IT"/>
        </w:rPr>
        <w:t xml:space="preserve">je </w:t>
      </w:r>
    </w:p>
    <w:p w14:paraId="0182109E" w14:textId="38DAA7DA" w:rsidR="008465B6" w:rsidRPr="006078D2" w:rsidRDefault="008465B6" w:rsidP="00134E2C">
      <w:pPr>
        <w:pStyle w:val="Default"/>
        <w:spacing w:after="20"/>
        <w:jc w:val="both"/>
        <w:rPr>
          <w:rFonts w:ascii="Garamond" w:hAnsi="Garamond"/>
          <w:lang w:val="it-IT"/>
        </w:rPr>
      </w:pPr>
      <w:r w:rsidRPr="006078D2">
        <w:rPr>
          <w:rFonts w:ascii="Garamond" w:hAnsi="Garamond"/>
          <w:b/>
          <w:bCs/>
          <w:lang w:val="it-IT"/>
        </w:rPr>
        <w:t>5. Odjeljenje za međunarodnu saradnju i projekte</w:t>
      </w:r>
    </w:p>
    <w:p w14:paraId="536BD2A3" w14:textId="0B6E88A8" w:rsidR="00134E2C" w:rsidRPr="006078D2" w:rsidRDefault="00134E2C" w:rsidP="00134E2C">
      <w:pPr>
        <w:pStyle w:val="Default"/>
        <w:jc w:val="both"/>
        <w:rPr>
          <w:rFonts w:ascii="Garamond" w:hAnsi="Garamond"/>
          <w:lang w:val="it-IT"/>
        </w:rPr>
      </w:pPr>
      <w:r w:rsidRPr="006078D2">
        <w:rPr>
          <w:rFonts w:ascii="Garamond" w:hAnsi="Garamond"/>
          <w:b/>
          <w:bCs/>
          <w:lang w:val="it-IT"/>
        </w:rPr>
        <w:t>5. Slu</w:t>
      </w:r>
      <w:r w:rsidR="008465B6" w:rsidRPr="006078D2">
        <w:rPr>
          <w:rFonts w:ascii="Garamond" w:hAnsi="Garamond"/>
          <w:b/>
          <w:bCs/>
          <w:lang w:val="it-IT"/>
        </w:rPr>
        <w:t>ž</w:t>
      </w:r>
      <w:r w:rsidRPr="006078D2">
        <w:rPr>
          <w:rFonts w:ascii="Garamond" w:hAnsi="Garamond"/>
          <w:b/>
          <w:bCs/>
          <w:lang w:val="it-IT"/>
        </w:rPr>
        <w:t xml:space="preserve">ba za </w:t>
      </w:r>
      <w:r w:rsidR="008465B6" w:rsidRPr="006078D2">
        <w:rPr>
          <w:rFonts w:ascii="Garamond" w:hAnsi="Garamond"/>
          <w:b/>
          <w:bCs/>
          <w:lang w:val="it-IT"/>
        </w:rPr>
        <w:t xml:space="preserve">opšte, pravne i </w:t>
      </w:r>
      <w:r w:rsidRPr="006078D2">
        <w:rPr>
          <w:rFonts w:ascii="Garamond" w:hAnsi="Garamond"/>
          <w:b/>
          <w:bCs/>
          <w:lang w:val="it-IT"/>
        </w:rPr>
        <w:t xml:space="preserve">finansijske poslove </w:t>
      </w:r>
    </w:p>
    <w:p w14:paraId="1D5FDE4F" w14:textId="7102466A" w:rsidR="008465B6" w:rsidRPr="006078D2" w:rsidRDefault="00134E2C" w:rsidP="008F245C">
      <w:pPr>
        <w:pStyle w:val="Default"/>
        <w:pageBreakBefore/>
        <w:jc w:val="both"/>
        <w:rPr>
          <w:rFonts w:ascii="Garamond" w:hAnsi="Garamond"/>
          <w:color w:val="auto"/>
          <w:lang w:val="it-IT"/>
        </w:rPr>
      </w:pPr>
      <w:r w:rsidRPr="006078D2">
        <w:rPr>
          <w:rFonts w:ascii="Garamond" w:hAnsi="Garamond"/>
          <w:b/>
          <w:bCs/>
          <w:color w:val="auto"/>
          <w:lang w:val="it-IT"/>
        </w:rPr>
        <w:lastRenderedPageBreak/>
        <w:t>Direktor</w:t>
      </w:r>
      <w:r w:rsidR="008465B6" w:rsidRPr="006078D2">
        <w:rPr>
          <w:rFonts w:ascii="Garamond" w:hAnsi="Garamond"/>
          <w:b/>
          <w:bCs/>
          <w:color w:val="auto"/>
          <w:lang w:val="it-IT"/>
        </w:rPr>
        <w:t>ica</w:t>
      </w:r>
      <w:r w:rsidRPr="006078D2">
        <w:rPr>
          <w:rFonts w:ascii="Garamond" w:hAnsi="Garamond"/>
          <w:b/>
          <w:bCs/>
          <w:color w:val="auto"/>
          <w:lang w:val="it-IT"/>
        </w:rPr>
        <w:t xml:space="preserve"> i rukovodeći kadar </w:t>
      </w:r>
    </w:p>
    <w:p w14:paraId="590A6D00" w14:textId="70887D18" w:rsidR="00134E2C" w:rsidRPr="008F245C" w:rsidRDefault="008465B6" w:rsidP="00134E2C">
      <w:pPr>
        <w:spacing w:before="40" w:after="0" w:line="240" w:lineRule="auto"/>
        <w:jc w:val="both"/>
        <w:rPr>
          <w:rFonts w:ascii="Garamond" w:hAnsi="Garamond" w:cs="Arial"/>
          <w:sz w:val="24"/>
          <w:szCs w:val="24"/>
        </w:rPr>
      </w:pPr>
      <w:r w:rsidRPr="008F245C">
        <w:rPr>
          <w:rFonts w:ascii="Garamond" w:hAnsi="Garamond" w:cs="Arial"/>
          <w:sz w:val="24"/>
          <w:szCs w:val="24"/>
        </w:rPr>
        <w:t>JU Centrar za stručno obrazovanje</w:t>
      </w:r>
      <w:r w:rsidR="00134E2C" w:rsidRPr="008F245C">
        <w:rPr>
          <w:rFonts w:ascii="Garamond" w:hAnsi="Garamond" w:cs="Arial"/>
          <w:sz w:val="24"/>
          <w:szCs w:val="24"/>
        </w:rPr>
        <w:t xml:space="preserve"> rukovodi direktor</w:t>
      </w:r>
      <w:r w:rsidRPr="008F245C">
        <w:rPr>
          <w:rFonts w:ascii="Garamond" w:hAnsi="Garamond" w:cs="Arial"/>
          <w:sz w:val="24"/>
          <w:szCs w:val="24"/>
        </w:rPr>
        <w:t>ica</w:t>
      </w:r>
      <w:r w:rsidR="00134E2C" w:rsidRPr="008F245C">
        <w:rPr>
          <w:rFonts w:ascii="Garamond" w:hAnsi="Garamond" w:cs="Arial"/>
          <w:sz w:val="24"/>
          <w:szCs w:val="24"/>
        </w:rPr>
        <w:t xml:space="preserve"> </w:t>
      </w:r>
      <w:r w:rsidRPr="008F245C">
        <w:rPr>
          <w:rFonts w:ascii="Garamond" w:hAnsi="Garamond" w:cs="Arial"/>
          <w:sz w:val="24"/>
          <w:szCs w:val="24"/>
        </w:rPr>
        <w:t>Aleksandra Lalević</w:t>
      </w:r>
      <w:r w:rsidR="00134E2C" w:rsidRPr="008F245C">
        <w:rPr>
          <w:rFonts w:ascii="Garamond" w:hAnsi="Garamond" w:cs="Arial"/>
          <w:sz w:val="24"/>
          <w:szCs w:val="24"/>
        </w:rPr>
        <w:t xml:space="preserve">. Rukovodeća lica u Centru </w:t>
      </w:r>
      <w:r w:rsidRPr="008F245C">
        <w:rPr>
          <w:rFonts w:ascii="Garamond" w:hAnsi="Garamond" w:cs="Arial"/>
          <w:sz w:val="24"/>
          <w:szCs w:val="24"/>
        </w:rPr>
        <w:t>č</w:t>
      </w:r>
      <w:r w:rsidR="00134E2C" w:rsidRPr="008F245C">
        <w:rPr>
          <w:rFonts w:ascii="Garamond" w:hAnsi="Garamond" w:cs="Arial"/>
          <w:sz w:val="24"/>
          <w:szCs w:val="24"/>
        </w:rPr>
        <w:t xml:space="preserve">ine: </w:t>
      </w:r>
      <w:r w:rsidRPr="008F245C">
        <w:rPr>
          <w:rFonts w:ascii="Garamond" w:hAnsi="Garamond" w:cs="Arial"/>
          <w:sz w:val="24"/>
          <w:szCs w:val="24"/>
        </w:rPr>
        <w:t xml:space="preserve">Pomoćnica direktorice, </w:t>
      </w:r>
      <w:r w:rsidR="00134E2C" w:rsidRPr="008F245C">
        <w:rPr>
          <w:rFonts w:ascii="Garamond" w:hAnsi="Garamond" w:cs="Arial"/>
          <w:sz w:val="24"/>
          <w:szCs w:val="24"/>
        </w:rPr>
        <w:t>rukovodioci odjeljenja i Slu</w:t>
      </w:r>
      <w:r w:rsidRPr="008F245C">
        <w:rPr>
          <w:rFonts w:ascii="Garamond" w:hAnsi="Garamond" w:cs="Arial"/>
          <w:sz w:val="24"/>
          <w:szCs w:val="24"/>
        </w:rPr>
        <w:t>ž</w:t>
      </w:r>
      <w:r w:rsidR="00134E2C" w:rsidRPr="008F245C">
        <w:rPr>
          <w:rFonts w:ascii="Garamond" w:hAnsi="Garamond" w:cs="Arial"/>
          <w:sz w:val="24"/>
          <w:szCs w:val="24"/>
        </w:rPr>
        <w:t xml:space="preserve">be za </w:t>
      </w:r>
      <w:r w:rsidRPr="008F245C">
        <w:rPr>
          <w:rFonts w:ascii="Garamond" w:hAnsi="Garamond" w:cs="Arial"/>
          <w:sz w:val="24"/>
          <w:szCs w:val="24"/>
        </w:rPr>
        <w:t>opšte, pravne i finansijske</w:t>
      </w:r>
      <w:r w:rsidR="00134E2C" w:rsidRPr="008F245C">
        <w:rPr>
          <w:rFonts w:ascii="Garamond" w:hAnsi="Garamond" w:cs="Arial"/>
          <w:sz w:val="24"/>
          <w:szCs w:val="24"/>
        </w:rPr>
        <w:t xml:space="preserve"> poslove</w:t>
      </w:r>
      <w:r w:rsidRPr="008F245C">
        <w:rPr>
          <w:rFonts w:ascii="Garamond" w:hAnsi="Garamond" w:cs="Arial"/>
          <w:sz w:val="24"/>
          <w:szCs w:val="24"/>
        </w:rPr>
        <w:t xml:space="preserve">. </w:t>
      </w:r>
    </w:p>
    <w:p w14:paraId="3F33F123" w14:textId="4CE0E5E4" w:rsidR="00E96368" w:rsidRPr="008F245C" w:rsidRDefault="00E96368" w:rsidP="00134E2C">
      <w:pPr>
        <w:spacing w:before="40" w:after="0" w:line="240" w:lineRule="auto"/>
        <w:jc w:val="both"/>
        <w:rPr>
          <w:rFonts w:ascii="Garamond" w:hAnsi="Garamond" w:cs="Arial"/>
          <w:sz w:val="24"/>
          <w:szCs w:val="24"/>
        </w:rPr>
      </w:pPr>
    </w:p>
    <w:tbl>
      <w:tblPr>
        <w:tblStyle w:val="TableGrid"/>
        <w:tblW w:w="0" w:type="auto"/>
        <w:tblLook w:val="04A0" w:firstRow="1" w:lastRow="0" w:firstColumn="1" w:lastColumn="0" w:noHBand="0" w:noVBand="1"/>
      </w:tblPr>
      <w:tblGrid>
        <w:gridCol w:w="9019"/>
      </w:tblGrid>
      <w:tr w:rsidR="00E96368" w:rsidRPr="008F245C" w14:paraId="79CBE18B" w14:textId="77777777" w:rsidTr="00E96368">
        <w:tc>
          <w:tcPr>
            <w:tcW w:w="9628" w:type="dxa"/>
          </w:tcPr>
          <w:p w14:paraId="33889CFB" w14:textId="77777777" w:rsidR="00E96368" w:rsidRPr="008F245C" w:rsidRDefault="00E96368" w:rsidP="00E96368">
            <w:pPr>
              <w:pStyle w:val="Default"/>
              <w:jc w:val="both"/>
              <w:rPr>
                <w:rFonts w:ascii="Garamond" w:hAnsi="Garamond"/>
                <w:b/>
                <w:color w:val="auto"/>
                <w:lang w:val="sr-Latn-ME"/>
              </w:rPr>
            </w:pPr>
            <w:r w:rsidRPr="008F245C">
              <w:rPr>
                <w:rFonts w:ascii="Garamond" w:hAnsi="Garamond"/>
                <w:b/>
                <w:color w:val="auto"/>
                <w:lang w:val="sr-Latn-ME"/>
              </w:rPr>
              <w:t xml:space="preserve">Svi zaposleni imaju obavezu da se pridržavaju najviših standarda u radu sa finansijskim pitanjima. </w:t>
            </w:r>
          </w:p>
          <w:p w14:paraId="1AFB09ED" w14:textId="77777777" w:rsidR="00E96368" w:rsidRPr="008F245C" w:rsidRDefault="00E96368" w:rsidP="00E96368">
            <w:pPr>
              <w:pStyle w:val="Default"/>
              <w:jc w:val="both"/>
              <w:rPr>
                <w:rFonts w:ascii="Garamond" w:hAnsi="Garamond"/>
                <w:b/>
                <w:color w:val="auto"/>
                <w:lang w:val="sr-Latn-ME"/>
              </w:rPr>
            </w:pPr>
          </w:p>
          <w:p w14:paraId="2BB87A2D" w14:textId="03927752" w:rsidR="00E96368" w:rsidRPr="008F245C" w:rsidRDefault="00E96368" w:rsidP="00E96368">
            <w:pPr>
              <w:pStyle w:val="Default"/>
              <w:jc w:val="both"/>
              <w:rPr>
                <w:rFonts w:ascii="Garamond" w:hAnsi="Garamond"/>
                <w:b/>
                <w:color w:val="auto"/>
                <w:lang w:val="sr-Latn-ME"/>
              </w:rPr>
            </w:pPr>
            <w:r w:rsidRPr="008F245C">
              <w:rPr>
                <w:rFonts w:ascii="Garamond" w:hAnsi="Garamond"/>
                <w:b/>
                <w:color w:val="auto"/>
                <w:lang w:val="sr-Latn-ME"/>
              </w:rPr>
              <w:t xml:space="preserve">Ovo je omogućeno na </w:t>
            </w:r>
            <w:r w:rsidR="00F25A4B" w:rsidRPr="008F245C">
              <w:rPr>
                <w:rFonts w:ascii="Garamond" w:hAnsi="Garamond"/>
                <w:b/>
                <w:color w:val="auto"/>
                <w:lang w:val="sr-Latn-ME"/>
              </w:rPr>
              <w:t>način</w:t>
            </w:r>
            <w:r w:rsidRPr="008F245C">
              <w:rPr>
                <w:rFonts w:ascii="Garamond" w:hAnsi="Garamond"/>
                <w:b/>
                <w:color w:val="auto"/>
                <w:lang w:val="sr-Latn-ME"/>
              </w:rPr>
              <w:t xml:space="preserve"> da su svi upoznati sa standardima u okviru kojih rade i sa kontrolama koje postoje kako bi se obezbijedilo zadovoljenje standarda. </w:t>
            </w:r>
          </w:p>
          <w:p w14:paraId="5F33E936" w14:textId="77777777" w:rsidR="00E96368" w:rsidRPr="008F245C" w:rsidRDefault="00E96368" w:rsidP="00E96368">
            <w:pPr>
              <w:pStyle w:val="Default"/>
              <w:jc w:val="both"/>
              <w:rPr>
                <w:rFonts w:ascii="Garamond" w:hAnsi="Garamond"/>
                <w:b/>
                <w:color w:val="auto"/>
                <w:lang w:val="sr-Latn-ME"/>
              </w:rPr>
            </w:pPr>
          </w:p>
          <w:p w14:paraId="6586A6CA" w14:textId="77777777" w:rsidR="00E96368" w:rsidRPr="008F245C" w:rsidRDefault="00E96368" w:rsidP="00E96368">
            <w:pPr>
              <w:pStyle w:val="Default"/>
              <w:jc w:val="both"/>
              <w:rPr>
                <w:rFonts w:ascii="Garamond" w:hAnsi="Garamond"/>
                <w:b/>
                <w:color w:val="auto"/>
                <w:lang w:val="sr-Latn-ME"/>
              </w:rPr>
            </w:pPr>
            <w:r w:rsidRPr="008F245C">
              <w:rPr>
                <w:rFonts w:ascii="Garamond" w:hAnsi="Garamond"/>
                <w:b/>
                <w:color w:val="auto"/>
                <w:lang w:val="sr-Latn-ME"/>
              </w:rPr>
              <w:t xml:space="preserve">Utvrđena interna pravila i procedure predstavljaju glavne standarde i inpute za kontrolu procedura. </w:t>
            </w:r>
          </w:p>
          <w:p w14:paraId="79B97BFB" w14:textId="77777777" w:rsidR="00E96368" w:rsidRPr="008F245C" w:rsidRDefault="00E96368" w:rsidP="00E96368">
            <w:pPr>
              <w:pStyle w:val="Default"/>
              <w:jc w:val="both"/>
              <w:rPr>
                <w:rFonts w:ascii="Garamond" w:hAnsi="Garamond"/>
                <w:b/>
                <w:color w:val="auto"/>
                <w:lang w:val="sr-Latn-ME"/>
              </w:rPr>
            </w:pPr>
          </w:p>
          <w:p w14:paraId="5BD63BE6" w14:textId="77777777" w:rsidR="00E96368" w:rsidRPr="008F245C" w:rsidRDefault="00E96368" w:rsidP="00E96368">
            <w:pPr>
              <w:jc w:val="both"/>
              <w:rPr>
                <w:rFonts w:ascii="Garamond" w:hAnsi="Garamond" w:cs="Arial"/>
                <w:b/>
                <w:sz w:val="24"/>
                <w:szCs w:val="24"/>
              </w:rPr>
            </w:pPr>
            <w:r w:rsidRPr="008F245C">
              <w:rPr>
                <w:rFonts w:ascii="Garamond" w:hAnsi="Garamond" w:cs="Arial"/>
                <w:b/>
                <w:sz w:val="24"/>
                <w:szCs w:val="24"/>
              </w:rPr>
              <w:t xml:space="preserve">Svaki rukovodilac organizacione jedinice dužan je da obezbijedi da su zaposleni u potpunosti upoznati sa tim standardima i kontrolama kao i da tokom obavljanja dužnosti rade u skladu sa tim standardima i kontrolama. </w:t>
            </w:r>
          </w:p>
          <w:p w14:paraId="28D7CC78" w14:textId="77777777" w:rsidR="00E96368" w:rsidRPr="008F245C" w:rsidRDefault="00E96368" w:rsidP="00134E2C">
            <w:pPr>
              <w:spacing w:before="40"/>
              <w:jc w:val="both"/>
              <w:rPr>
                <w:rFonts w:ascii="Garamond" w:hAnsi="Garamond"/>
                <w:sz w:val="24"/>
                <w:szCs w:val="24"/>
              </w:rPr>
            </w:pPr>
          </w:p>
        </w:tc>
      </w:tr>
    </w:tbl>
    <w:p w14:paraId="1084B4FF" w14:textId="4646BF74" w:rsidR="00E96368" w:rsidRPr="006078D2" w:rsidRDefault="00E96368" w:rsidP="00E96368">
      <w:pPr>
        <w:pStyle w:val="Default"/>
        <w:jc w:val="both"/>
        <w:rPr>
          <w:rFonts w:ascii="Garamond" w:hAnsi="Garamond"/>
          <w:b/>
          <w:bCs/>
          <w:lang w:val="it-IT"/>
        </w:rPr>
      </w:pPr>
    </w:p>
    <w:p w14:paraId="1BA9C854" w14:textId="5E2C05F3" w:rsidR="00E96368" w:rsidRPr="008F245C" w:rsidRDefault="00E96368" w:rsidP="00E96368">
      <w:pPr>
        <w:pStyle w:val="Default"/>
        <w:rPr>
          <w:rFonts w:ascii="Garamond" w:hAnsi="Garamond"/>
          <w:b/>
          <w:bCs/>
        </w:rPr>
      </w:pPr>
      <w:r w:rsidRPr="008F245C">
        <w:rPr>
          <w:rFonts w:ascii="Garamond" w:hAnsi="Garamond"/>
          <w:b/>
          <w:bCs/>
        </w:rPr>
        <w:t xml:space="preserve">Odgovornost </w:t>
      </w:r>
    </w:p>
    <w:p w14:paraId="59ED3077" w14:textId="77777777" w:rsidR="00E96368" w:rsidRPr="008F245C" w:rsidRDefault="00E96368" w:rsidP="00E96368">
      <w:pPr>
        <w:pStyle w:val="Default"/>
        <w:rPr>
          <w:rFonts w:ascii="Garamond" w:hAnsi="Garamond"/>
        </w:rPr>
      </w:pPr>
    </w:p>
    <w:p w14:paraId="5B770971" w14:textId="008FFD0D" w:rsidR="00E96368" w:rsidRPr="008F245C" w:rsidRDefault="00EB2624" w:rsidP="00B3359C">
      <w:pPr>
        <w:pStyle w:val="Default"/>
        <w:numPr>
          <w:ilvl w:val="0"/>
          <w:numId w:val="13"/>
        </w:numPr>
        <w:spacing w:after="39"/>
        <w:rPr>
          <w:rFonts w:ascii="Garamond" w:hAnsi="Garamond"/>
        </w:rPr>
      </w:pPr>
      <w:r w:rsidRPr="008F245C">
        <w:rPr>
          <w:rFonts w:ascii="Garamond" w:hAnsi="Garamond"/>
        </w:rPr>
        <w:t xml:space="preserve">Samostalni savjetnik I za finasijsko-računovodstvene poslove </w:t>
      </w:r>
      <w:r w:rsidR="00E96368" w:rsidRPr="008F245C">
        <w:rPr>
          <w:rFonts w:ascii="Garamond" w:hAnsi="Garamond"/>
        </w:rPr>
        <w:t>Slu</w:t>
      </w:r>
      <w:r w:rsidRPr="008F245C">
        <w:rPr>
          <w:rFonts w:ascii="Garamond" w:hAnsi="Garamond"/>
        </w:rPr>
        <w:t>ž</w:t>
      </w:r>
      <w:r w:rsidR="00E96368" w:rsidRPr="008F245C">
        <w:rPr>
          <w:rFonts w:ascii="Garamond" w:hAnsi="Garamond"/>
        </w:rPr>
        <w:t xml:space="preserve">be za </w:t>
      </w:r>
      <w:r w:rsidRPr="008F245C">
        <w:rPr>
          <w:rFonts w:ascii="Garamond" w:hAnsi="Garamond"/>
        </w:rPr>
        <w:t>opšte, pravne i  finansijske</w:t>
      </w:r>
      <w:r w:rsidR="00E96368" w:rsidRPr="008F245C">
        <w:rPr>
          <w:rFonts w:ascii="Garamond" w:hAnsi="Garamond"/>
        </w:rPr>
        <w:t xml:space="preserve"> poslove odgovoran je za stalan pregled finansijskih propisa Centra i podnoš</w:t>
      </w:r>
      <w:r w:rsidRPr="008F245C">
        <w:rPr>
          <w:rFonts w:ascii="Garamond" w:hAnsi="Garamond"/>
        </w:rPr>
        <w:t>enje</w:t>
      </w:r>
      <w:r w:rsidR="00E96368" w:rsidRPr="008F245C">
        <w:rPr>
          <w:rFonts w:ascii="Garamond" w:hAnsi="Garamond"/>
        </w:rPr>
        <w:t xml:space="preserve"> prijedloga promjena koji unapre</w:t>
      </w:r>
      <w:r w:rsidRPr="008F245C">
        <w:rPr>
          <w:rFonts w:ascii="Garamond" w:hAnsi="Garamond"/>
        </w:rPr>
        <w:t>đ</w:t>
      </w:r>
      <w:r w:rsidR="00E96368" w:rsidRPr="008F245C">
        <w:rPr>
          <w:rFonts w:ascii="Garamond" w:hAnsi="Garamond"/>
        </w:rPr>
        <w:t>uju kontrolni okvir, di</w:t>
      </w:r>
      <w:r w:rsidRPr="008F245C">
        <w:rPr>
          <w:rFonts w:ascii="Garamond" w:hAnsi="Garamond"/>
        </w:rPr>
        <w:t>rektorici</w:t>
      </w:r>
      <w:r w:rsidR="00E96368" w:rsidRPr="008F245C">
        <w:rPr>
          <w:rFonts w:ascii="Garamond" w:hAnsi="Garamond"/>
        </w:rPr>
        <w:t xml:space="preserve"> </w:t>
      </w:r>
      <w:r w:rsidRPr="008F245C">
        <w:rPr>
          <w:rFonts w:ascii="Garamond" w:hAnsi="Garamond"/>
        </w:rPr>
        <w:t>Centra;</w:t>
      </w:r>
    </w:p>
    <w:p w14:paraId="00B22678" w14:textId="772BAED6" w:rsidR="00E96368" w:rsidRPr="006078D2" w:rsidRDefault="00E96368" w:rsidP="00B3359C">
      <w:pPr>
        <w:pStyle w:val="Default"/>
        <w:numPr>
          <w:ilvl w:val="0"/>
          <w:numId w:val="13"/>
        </w:numPr>
        <w:spacing w:after="39"/>
        <w:rPr>
          <w:rFonts w:ascii="Garamond" w:hAnsi="Garamond"/>
          <w:lang w:val="it-IT"/>
        </w:rPr>
      </w:pPr>
      <w:r w:rsidRPr="006078D2">
        <w:rPr>
          <w:rFonts w:ascii="Garamond" w:hAnsi="Garamond"/>
          <w:lang w:val="it-IT"/>
        </w:rPr>
        <w:t>Svi zaposleni su u obavezi da se pridr</w:t>
      </w:r>
      <w:r w:rsidR="00EB2624" w:rsidRPr="006078D2">
        <w:rPr>
          <w:rFonts w:ascii="Garamond" w:hAnsi="Garamond"/>
          <w:lang w:val="it-IT"/>
        </w:rPr>
        <w:t>ž</w:t>
      </w:r>
      <w:r w:rsidRPr="006078D2">
        <w:rPr>
          <w:rFonts w:ascii="Garamond" w:hAnsi="Garamond"/>
          <w:lang w:val="it-IT"/>
        </w:rPr>
        <w:t>avaju ovih propisa u svim transakci</w:t>
      </w:r>
      <w:r w:rsidR="00EB2624" w:rsidRPr="006078D2">
        <w:rPr>
          <w:rFonts w:ascii="Garamond" w:hAnsi="Garamond"/>
          <w:lang w:val="it-IT"/>
        </w:rPr>
        <w:t>jama koje se sprovode u Centru;</w:t>
      </w:r>
    </w:p>
    <w:p w14:paraId="4D7A8B15" w14:textId="7AC54FEF" w:rsidR="00E96368" w:rsidRPr="006078D2" w:rsidRDefault="00E96368" w:rsidP="00B3359C">
      <w:pPr>
        <w:pStyle w:val="Default"/>
        <w:numPr>
          <w:ilvl w:val="0"/>
          <w:numId w:val="13"/>
        </w:numPr>
        <w:jc w:val="both"/>
        <w:rPr>
          <w:rFonts w:ascii="Garamond" w:hAnsi="Garamond"/>
          <w:lang w:val="it-IT"/>
        </w:rPr>
      </w:pPr>
      <w:r w:rsidRPr="006078D2">
        <w:rPr>
          <w:rFonts w:ascii="Garamond" w:hAnsi="Garamond"/>
          <w:lang w:val="it-IT"/>
        </w:rPr>
        <w:t xml:space="preserve">Ukoliko iz bilo kog razloga </w:t>
      </w:r>
      <w:r w:rsidR="00EB2624" w:rsidRPr="006078D2">
        <w:rPr>
          <w:rFonts w:ascii="Garamond" w:hAnsi="Garamond"/>
          <w:lang w:val="it-IT"/>
        </w:rPr>
        <w:t xml:space="preserve">Samostalni savjetnik I za finasijsko-računovodstvene poslove </w:t>
      </w:r>
      <w:r w:rsidRPr="006078D2">
        <w:rPr>
          <w:rFonts w:ascii="Garamond" w:hAnsi="Garamond"/>
          <w:lang w:val="it-IT"/>
        </w:rPr>
        <w:t>nije u mogućnosti da djeluje, onda lice koje ovlasti direktor</w:t>
      </w:r>
      <w:r w:rsidR="00EB2624" w:rsidRPr="006078D2">
        <w:rPr>
          <w:rFonts w:ascii="Garamond" w:hAnsi="Garamond"/>
          <w:lang w:val="it-IT"/>
        </w:rPr>
        <w:t>ica</w:t>
      </w:r>
      <w:r w:rsidRPr="006078D2">
        <w:rPr>
          <w:rFonts w:ascii="Garamond" w:hAnsi="Garamond"/>
          <w:lang w:val="it-IT"/>
        </w:rPr>
        <w:t xml:space="preserve">, ima ovlašćenja koja su mu povjerena da djeluje u njegovo ime. </w:t>
      </w:r>
    </w:p>
    <w:p w14:paraId="71367507" w14:textId="77777777" w:rsidR="00E96368" w:rsidRPr="006078D2" w:rsidRDefault="00E96368" w:rsidP="00E96368">
      <w:pPr>
        <w:pStyle w:val="Default"/>
        <w:rPr>
          <w:rFonts w:ascii="Garamond" w:hAnsi="Garamond"/>
          <w:lang w:val="it-IT"/>
        </w:rPr>
      </w:pPr>
    </w:p>
    <w:p w14:paraId="448DA67D" w14:textId="721EEE1F" w:rsidR="00EB2624" w:rsidRDefault="00DE6936" w:rsidP="00E96368">
      <w:pPr>
        <w:pStyle w:val="Default"/>
        <w:rPr>
          <w:rFonts w:ascii="Garamond" w:hAnsi="Garamond"/>
          <w:b/>
          <w:bCs/>
          <w:lang w:val="it-IT"/>
        </w:rPr>
      </w:pPr>
      <w:r>
        <w:rPr>
          <w:rFonts w:ascii="Garamond" w:hAnsi="Garamond"/>
          <w:b/>
          <w:bCs/>
          <w:lang w:val="it-IT"/>
        </w:rPr>
        <w:t xml:space="preserve">Svrha </w:t>
      </w:r>
    </w:p>
    <w:p w14:paraId="27A2159F" w14:textId="77777777" w:rsidR="00DE6936" w:rsidRPr="00DE6936" w:rsidRDefault="00DE6936" w:rsidP="00E96368">
      <w:pPr>
        <w:pStyle w:val="Default"/>
        <w:rPr>
          <w:rFonts w:ascii="Garamond" w:hAnsi="Garamond"/>
          <w:b/>
          <w:bCs/>
          <w:lang w:val="it-IT"/>
        </w:rPr>
      </w:pPr>
    </w:p>
    <w:p w14:paraId="6CB8B033" w14:textId="77777777" w:rsidR="00EB2624" w:rsidRDefault="00E96368" w:rsidP="00EB2624">
      <w:pPr>
        <w:pStyle w:val="Default"/>
        <w:jc w:val="both"/>
        <w:rPr>
          <w:rFonts w:ascii="Garamond" w:hAnsi="Garamond"/>
          <w:lang w:val="it-IT"/>
        </w:rPr>
      </w:pPr>
      <w:r w:rsidRPr="006078D2">
        <w:rPr>
          <w:rFonts w:ascii="Garamond" w:hAnsi="Garamond"/>
          <w:lang w:val="it-IT"/>
        </w:rPr>
        <w:t>Finansijski propisi (pravila i procedure) su sredstva pomoću kojih se upravlja finansijskim poslovanjem Centra. Ovi propisi obezbje</w:t>
      </w:r>
      <w:r w:rsidR="00EB2624" w:rsidRPr="006078D2">
        <w:rPr>
          <w:rFonts w:ascii="Garamond" w:hAnsi="Garamond"/>
          <w:lang w:val="it-IT"/>
        </w:rPr>
        <w:t>đ</w:t>
      </w:r>
      <w:r w:rsidRPr="006078D2">
        <w:rPr>
          <w:rFonts w:ascii="Garamond" w:hAnsi="Garamond"/>
          <w:lang w:val="it-IT"/>
        </w:rPr>
        <w:t xml:space="preserve">uju raspodjelu jasnih i nedvosmislenih odgovornosti za </w:t>
      </w:r>
      <w:r w:rsidRPr="006078D2">
        <w:rPr>
          <w:rFonts w:ascii="Garamond" w:hAnsi="Garamond"/>
          <w:lang w:val="it-IT"/>
        </w:rPr>
        <w:lastRenderedPageBreak/>
        <w:t>sva finansijska pitanja. Finansijski propisi sastavljeni su sa ciljem da se poka</w:t>
      </w:r>
      <w:r w:rsidR="00EB2624" w:rsidRPr="006078D2">
        <w:rPr>
          <w:rFonts w:ascii="Garamond" w:hAnsi="Garamond"/>
          <w:lang w:val="it-IT"/>
        </w:rPr>
        <w:t>ž</w:t>
      </w:r>
      <w:r w:rsidRPr="006078D2">
        <w:rPr>
          <w:rFonts w:ascii="Garamond" w:hAnsi="Garamond"/>
          <w:lang w:val="it-IT"/>
        </w:rPr>
        <w:t xml:space="preserve">e da oni </w:t>
      </w:r>
      <w:r w:rsidR="00EB2624" w:rsidRPr="006078D2">
        <w:rPr>
          <w:rFonts w:ascii="Garamond" w:hAnsi="Garamond"/>
          <w:lang w:val="it-IT"/>
        </w:rPr>
        <w:t>č</w:t>
      </w:r>
      <w:r w:rsidRPr="006078D2">
        <w:rPr>
          <w:rFonts w:ascii="Garamond" w:hAnsi="Garamond"/>
          <w:lang w:val="it-IT"/>
        </w:rPr>
        <w:t>ine klju</w:t>
      </w:r>
      <w:r w:rsidR="00EB2624" w:rsidRPr="006078D2">
        <w:rPr>
          <w:rFonts w:ascii="Garamond" w:hAnsi="Garamond"/>
          <w:lang w:val="it-IT"/>
        </w:rPr>
        <w:t>č</w:t>
      </w:r>
      <w:r w:rsidRPr="006078D2">
        <w:rPr>
          <w:rFonts w:ascii="Garamond" w:hAnsi="Garamond"/>
          <w:lang w:val="it-IT"/>
        </w:rPr>
        <w:t>ni dio okvira interne kontrole putem kojeg se subjekat vodi i upravlja.</w:t>
      </w:r>
    </w:p>
    <w:p w14:paraId="6BFAD3E6" w14:textId="77777777" w:rsidR="005C3683" w:rsidRPr="006078D2" w:rsidRDefault="005C3683" w:rsidP="00EB2624">
      <w:pPr>
        <w:pStyle w:val="Default"/>
        <w:jc w:val="both"/>
        <w:rPr>
          <w:rFonts w:ascii="Garamond" w:hAnsi="Garamond"/>
          <w:lang w:val="it-IT"/>
        </w:rPr>
      </w:pPr>
    </w:p>
    <w:p w14:paraId="63941F28" w14:textId="0A76055E" w:rsidR="00E96368" w:rsidRPr="006078D2" w:rsidRDefault="00E96368" w:rsidP="00EB2624">
      <w:pPr>
        <w:pStyle w:val="Default"/>
        <w:jc w:val="both"/>
        <w:rPr>
          <w:rFonts w:ascii="Garamond" w:hAnsi="Garamond"/>
          <w:lang w:val="it-IT"/>
        </w:rPr>
      </w:pPr>
      <w:r w:rsidRPr="006078D2">
        <w:rPr>
          <w:rFonts w:ascii="Garamond" w:hAnsi="Garamond"/>
          <w:lang w:val="it-IT"/>
        </w:rPr>
        <w:t xml:space="preserve"> </w:t>
      </w:r>
    </w:p>
    <w:p w14:paraId="447C238A" w14:textId="23B3F01F" w:rsidR="00E96368" w:rsidRPr="006078D2" w:rsidRDefault="00E96368" w:rsidP="00EB2624">
      <w:pPr>
        <w:pStyle w:val="Default"/>
        <w:jc w:val="both"/>
        <w:rPr>
          <w:rFonts w:ascii="Garamond" w:hAnsi="Garamond"/>
          <w:b/>
          <w:bCs/>
          <w:lang w:val="it-IT"/>
        </w:rPr>
      </w:pPr>
      <w:r w:rsidRPr="006078D2">
        <w:rPr>
          <w:rFonts w:ascii="Garamond" w:hAnsi="Garamond"/>
          <w:b/>
          <w:bCs/>
          <w:lang w:val="it-IT"/>
        </w:rPr>
        <w:t xml:space="preserve">Obuhvat finansijskih propisa </w:t>
      </w:r>
    </w:p>
    <w:p w14:paraId="490FA80F" w14:textId="77777777" w:rsidR="00EB2624" w:rsidRPr="006078D2" w:rsidRDefault="00EB2624" w:rsidP="00EB2624">
      <w:pPr>
        <w:pStyle w:val="Default"/>
        <w:jc w:val="both"/>
        <w:rPr>
          <w:rFonts w:ascii="Garamond" w:hAnsi="Garamond"/>
          <w:lang w:val="it-IT"/>
        </w:rPr>
      </w:pPr>
    </w:p>
    <w:p w14:paraId="0703262B" w14:textId="07D3A083" w:rsidR="00EB2624" w:rsidRPr="006078D2" w:rsidRDefault="00E96368" w:rsidP="00EB2624">
      <w:pPr>
        <w:pStyle w:val="Default"/>
        <w:jc w:val="both"/>
        <w:rPr>
          <w:rFonts w:ascii="Garamond" w:hAnsi="Garamond"/>
          <w:lang w:val="it-IT"/>
        </w:rPr>
      </w:pPr>
      <w:r w:rsidRPr="006078D2">
        <w:rPr>
          <w:rFonts w:ascii="Garamond" w:hAnsi="Garamond"/>
          <w:lang w:val="it-IT"/>
        </w:rPr>
        <w:t>Obuhvat finansijskog upravljanja bud</w:t>
      </w:r>
      <w:r w:rsidR="00EB2624" w:rsidRPr="006078D2">
        <w:rPr>
          <w:rFonts w:ascii="Garamond" w:hAnsi="Garamond"/>
          <w:lang w:val="it-IT"/>
        </w:rPr>
        <w:t>ž</w:t>
      </w:r>
      <w:r w:rsidRPr="006078D2">
        <w:rPr>
          <w:rFonts w:ascii="Garamond" w:hAnsi="Garamond"/>
          <w:lang w:val="it-IT"/>
        </w:rPr>
        <w:t>etskih korisnika u Crnoj Gori je ograni</w:t>
      </w:r>
      <w:r w:rsidR="00EB2624" w:rsidRPr="006078D2">
        <w:rPr>
          <w:rFonts w:ascii="Garamond" w:hAnsi="Garamond"/>
          <w:lang w:val="it-IT"/>
        </w:rPr>
        <w:t>č</w:t>
      </w:r>
      <w:r w:rsidRPr="006078D2">
        <w:rPr>
          <w:rFonts w:ascii="Garamond" w:hAnsi="Garamond"/>
          <w:lang w:val="it-IT"/>
        </w:rPr>
        <w:t>en Zakonom o bud</w:t>
      </w:r>
      <w:r w:rsidR="00EB2624" w:rsidRPr="006078D2">
        <w:rPr>
          <w:rFonts w:ascii="Garamond" w:hAnsi="Garamond"/>
          <w:lang w:val="it-IT"/>
        </w:rPr>
        <w:t>ž</w:t>
      </w:r>
      <w:r w:rsidRPr="006078D2">
        <w:rPr>
          <w:rFonts w:ascii="Garamond" w:hAnsi="Garamond"/>
          <w:lang w:val="it-IT"/>
        </w:rPr>
        <w:t>etu, Uputstvom o radu dr</w:t>
      </w:r>
      <w:r w:rsidR="00EB2624" w:rsidRPr="006078D2">
        <w:rPr>
          <w:rFonts w:ascii="Garamond" w:hAnsi="Garamond"/>
          <w:lang w:val="it-IT"/>
        </w:rPr>
        <w:t>ž</w:t>
      </w:r>
      <w:r w:rsidRPr="006078D2">
        <w:rPr>
          <w:rFonts w:ascii="Garamond" w:hAnsi="Garamond"/>
          <w:lang w:val="it-IT"/>
        </w:rPr>
        <w:t>avnog trezora i ostalim podzakonskim aktima koji su utvr</w:t>
      </w:r>
      <w:r w:rsidR="00EB2624" w:rsidRPr="006078D2">
        <w:rPr>
          <w:rFonts w:ascii="Garamond" w:hAnsi="Garamond"/>
          <w:lang w:val="it-IT"/>
        </w:rPr>
        <w:t>đ</w:t>
      </w:r>
      <w:r w:rsidRPr="006078D2">
        <w:rPr>
          <w:rFonts w:ascii="Garamond" w:hAnsi="Garamond"/>
          <w:lang w:val="it-IT"/>
        </w:rPr>
        <w:t xml:space="preserve">eni od strane Ministarstva finansija. Glavne oblasti date su u nastavku i biće detaljno opisani u odvojenim poglavljima. Neophodno je obezbijediti da rukovodstvo i zaposleni u potpunosti razumiju finansijske propise i pravila koja se primjenjuju u sljedećim poglavljima: </w:t>
      </w:r>
    </w:p>
    <w:p w14:paraId="7657438B" w14:textId="5FFCB9D1" w:rsidR="00E96368" w:rsidRPr="008F245C" w:rsidRDefault="00E96368" w:rsidP="00B3359C">
      <w:pPr>
        <w:pStyle w:val="Default"/>
        <w:numPr>
          <w:ilvl w:val="0"/>
          <w:numId w:val="14"/>
        </w:numPr>
        <w:spacing w:after="39"/>
        <w:jc w:val="both"/>
        <w:rPr>
          <w:rFonts w:ascii="Garamond" w:hAnsi="Garamond"/>
        </w:rPr>
      </w:pPr>
      <w:r w:rsidRPr="008F245C">
        <w:rPr>
          <w:rFonts w:ascii="Garamond" w:hAnsi="Garamond"/>
        </w:rPr>
        <w:t>Bud</w:t>
      </w:r>
      <w:r w:rsidR="00EB2624" w:rsidRPr="008F245C">
        <w:rPr>
          <w:rFonts w:ascii="Garamond" w:hAnsi="Garamond"/>
        </w:rPr>
        <w:t>ž</w:t>
      </w:r>
      <w:r w:rsidRPr="008F245C">
        <w:rPr>
          <w:rFonts w:ascii="Garamond" w:hAnsi="Garamond"/>
        </w:rPr>
        <w:t xml:space="preserve">etsko planiranje </w:t>
      </w:r>
    </w:p>
    <w:p w14:paraId="626DC777" w14:textId="46E31C17" w:rsidR="005C3683" w:rsidRPr="005C3683" w:rsidRDefault="005C3683" w:rsidP="005C3683">
      <w:pPr>
        <w:pStyle w:val="Default"/>
        <w:numPr>
          <w:ilvl w:val="0"/>
          <w:numId w:val="14"/>
        </w:numPr>
        <w:jc w:val="both"/>
        <w:rPr>
          <w:rFonts w:ascii="Garamond" w:hAnsi="Garamond"/>
          <w:lang w:val="it-IT"/>
        </w:rPr>
      </w:pPr>
      <w:r>
        <w:rPr>
          <w:rFonts w:ascii="Garamond" w:hAnsi="Garamond"/>
          <w:lang w:val="it-IT"/>
        </w:rPr>
        <w:t>Int</w:t>
      </w:r>
      <w:r w:rsidR="00E96368" w:rsidRPr="006078D2">
        <w:rPr>
          <w:rFonts w:ascii="Garamond" w:hAnsi="Garamond"/>
          <w:lang w:val="it-IT"/>
        </w:rPr>
        <w:t>erne finansijske proced</w:t>
      </w:r>
      <w:r>
        <w:rPr>
          <w:rFonts w:ascii="Garamond" w:hAnsi="Garamond"/>
          <w:lang w:val="it-IT"/>
        </w:rPr>
        <w:t>ure i finansijsko zakonodavstvo</w:t>
      </w:r>
    </w:p>
    <w:p w14:paraId="2409AE19" w14:textId="0719D2EA" w:rsidR="00E96368" w:rsidRPr="006078D2" w:rsidRDefault="005C3683" w:rsidP="00B3359C">
      <w:pPr>
        <w:pStyle w:val="Default"/>
        <w:numPr>
          <w:ilvl w:val="0"/>
          <w:numId w:val="14"/>
        </w:numPr>
        <w:spacing w:after="39"/>
        <w:rPr>
          <w:rFonts w:ascii="Garamond" w:hAnsi="Garamond"/>
          <w:color w:val="auto"/>
          <w:lang w:val="it-IT"/>
        </w:rPr>
      </w:pPr>
      <w:r>
        <w:rPr>
          <w:rFonts w:ascii="Garamond" w:hAnsi="Garamond"/>
          <w:color w:val="auto"/>
          <w:lang w:val="it-IT"/>
        </w:rPr>
        <w:t>O</w:t>
      </w:r>
      <w:r w:rsidR="00E96368" w:rsidRPr="006078D2">
        <w:rPr>
          <w:rFonts w:ascii="Garamond" w:hAnsi="Garamond"/>
          <w:color w:val="auto"/>
          <w:lang w:val="it-IT"/>
        </w:rPr>
        <w:t>rganizacija Slu</w:t>
      </w:r>
      <w:r w:rsidR="00EB2624" w:rsidRPr="006078D2">
        <w:rPr>
          <w:rFonts w:ascii="Garamond" w:hAnsi="Garamond"/>
          <w:color w:val="auto"/>
          <w:lang w:val="it-IT"/>
        </w:rPr>
        <w:t>ž</w:t>
      </w:r>
      <w:r w:rsidR="00E96368" w:rsidRPr="006078D2">
        <w:rPr>
          <w:rFonts w:ascii="Garamond" w:hAnsi="Garamond"/>
          <w:color w:val="auto"/>
          <w:lang w:val="it-IT"/>
        </w:rPr>
        <w:t>be za pravne, finansijske i opšte poslove, u dijelu koji se odnosi na finan</w:t>
      </w:r>
      <w:r w:rsidR="00EB2624" w:rsidRPr="006078D2">
        <w:rPr>
          <w:rFonts w:ascii="Garamond" w:hAnsi="Garamond"/>
          <w:color w:val="auto"/>
          <w:lang w:val="it-IT"/>
        </w:rPr>
        <w:t>sije, sa opisima radnih mjesta</w:t>
      </w:r>
    </w:p>
    <w:p w14:paraId="2268B273" w14:textId="3115D28D" w:rsidR="00E96368" w:rsidRPr="006078D2" w:rsidRDefault="00E96368" w:rsidP="00B3359C">
      <w:pPr>
        <w:pStyle w:val="Default"/>
        <w:numPr>
          <w:ilvl w:val="0"/>
          <w:numId w:val="14"/>
        </w:numPr>
        <w:spacing w:after="39"/>
        <w:rPr>
          <w:rFonts w:ascii="Garamond" w:hAnsi="Garamond"/>
          <w:color w:val="auto"/>
          <w:lang w:val="it-IT"/>
        </w:rPr>
      </w:pPr>
      <w:r w:rsidRPr="006078D2">
        <w:rPr>
          <w:rFonts w:ascii="Garamond" w:hAnsi="Garamond"/>
          <w:color w:val="auto"/>
          <w:lang w:val="it-IT"/>
        </w:rPr>
        <w:t>Finansijsko izvještavanje uklju</w:t>
      </w:r>
      <w:r w:rsidR="00EB2624" w:rsidRPr="006078D2">
        <w:rPr>
          <w:rFonts w:ascii="Garamond" w:hAnsi="Garamond"/>
          <w:color w:val="auto"/>
          <w:lang w:val="it-IT"/>
        </w:rPr>
        <w:t>č</w:t>
      </w:r>
      <w:r w:rsidRPr="006078D2">
        <w:rPr>
          <w:rFonts w:ascii="Garamond" w:hAnsi="Garamond"/>
          <w:color w:val="auto"/>
          <w:lang w:val="it-IT"/>
        </w:rPr>
        <w:t>ujući i up</w:t>
      </w:r>
      <w:r w:rsidR="00EB2624" w:rsidRPr="006078D2">
        <w:rPr>
          <w:rFonts w:ascii="Garamond" w:hAnsi="Garamond"/>
          <w:color w:val="auto"/>
          <w:lang w:val="it-IT"/>
        </w:rPr>
        <w:t>ravljanje nezmirenim obavezama</w:t>
      </w:r>
    </w:p>
    <w:p w14:paraId="2592B68D" w14:textId="74B1BA20" w:rsidR="00E96368" w:rsidRPr="008F245C" w:rsidRDefault="00E96368" w:rsidP="00B3359C">
      <w:pPr>
        <w:pStyle w:val="Default"/>
        <w:numPr>
          <w:ilvl w:val="0"/>
          <w:numId w:val="14"/>
        </w:numPr>
        <w:rPr>
          <w:rFonts w:ascii="Garamond" w:hAnsi="Garamond"/>
          <w:color w:val="auto"/>
        </w:rPr>
      </w:pPr>
      <w:r w:rsidRPr="008F245C">
        <w:rPr>
          <w:rFonts w:ascii="Garamond" w:hAnsi="Garamond"/>
          <w:color w:val="auto"/>
        </w:rPr>
        <w:t>Finansijsko prać</w:t>
      </w:r>
      <w:r w:rsidR="00EB2624" w:rsidRPr="008F245C">
        <w:rPr>
          <w:rFonts w:ascii="Garamond" w:hAnsi="Garamond"/>
          <w:color w:val="auto"/>
        </w:rPr>
        <w:t>enje</w:t>
      </w:r>
    </w:p>
    <w:p w14:paraId="087211B9" w14:textId="77777777" w:rsidR="00E96368" w:rsidRPr="008F245C" w:rsidRDefault="00E96368" w:rsidP="00E96368">
      <w:pPr>
        <w:pStyle w:val="Default"/>
        <w:rPr>
          <w:rFonts w:ascii="Garamond" w:hAnsi="Garamond"/>
          <w:color w:val="auto"/>
        </w:rPr>
      </w:pPr>
    </w:p>
    <w:p w14:paraId="1B1E9929" w14:textId="0C120B7A" w:rsidR="00E96368" w:rsidRPr="006078D2" w:rsidRDefault="00E96368" w:rsidP="009E5B1B">
      <w:pPr>
        <w:pStyle w:val="Default"/>
        <w:jc w:val="both"/>
        <w:rPr>
          <w:rFonts w:ascii="Garamond" w:hAnsi="Garamond"/>
          <w:color w:val="auto"/>
          <w:lang w:val="it-IT"/>
        </w:rPr>
      </w:pPr>
      <w:r w:rsidRPr="006078D2">
        <w:rPr>
          <w:rFonts w:ascii="Garamond" w:hAnsi="Garamond"/>
          <w:color w:val="auto"/>
          <w:lang w:val="it-IT"/>
        </w:rPr>
        <w:t>U Knjigu procedura, mogu se uklju</w:t>
      </w:r>
      <w:r w:rsidR="009E5B1B" w:rsidRPr="006078D2">
        <w:rPr>
          <w:rFonts w:ascii="Garamond" w:hAnsi="Garamond"/>
          <w:color w:val="auto"/>
          <w:lang w:val="it-IT"/>
        </w:rPr>
        <w:t>č</w:t>
      </w:r>
      <w:r w:rsidRPr="006078D2">
        <w:rPr>
          <w:rFonts w:ascii="Garamond" w:hAnsi="Garamond"/>
          <w:color w:val="auto"/>
          <w:lang w:val="it-IT"/>
        </w:rPr>
        <w:t xml:space="preserve">iti i ostala finansijska pitanja, shodno potrebama Centra. </w:t>
      </w:r>
    </w:p>
    <w:p w14:paraId="7FE68126" w14:textId="7216FCEE" w:rsidR="00E96368" w:rsidRPr="006078D2" w:rsidRDefault="00E96368" w:rsidP="009E5B1B">
      <w:pPr>
        <w:pStyle w:val="Default"/>
        <w:jc w:val="both"/>
        <w:rPr>
          <w:rFonts w:ascii="Garamond" w:hAnsi="Garamond"/>
          <w:color w:val="auto"/>
          <w:lang w:val="it-IT"/>
        </w:rPr>
      </w:pPr>
      <w:r w:rsidRPr="006078D2">
        <w:rPr>
          <w:rFonts w:ascii="Garamond" w:hAnsi="Garamond"/>
          <w:color w:val="auto"/>
          <w:lang w:val="it-IT"/>
        </w:rPr>
        <w:t>Cilj donošenja odre</w:t>
      </w:r>
      <w:r w:rsidR="009E5B1B" w:rsidRPr="006078D2">
        <w:rPr>
          <w:rFonts w:ascii="Garamond" w:hAnsi="Garamond"/>
          <w:color w:val="auto"/>
          <w:lang w:val="it-IT"/>
        </w:rPr>
        <w:t>đ</w:t>
      </w:r>
      <w:r w:rsidRPr="006078D2">
        <w:rPr>
          <w:rFonts w:ascii="Garamond" w:hAnsi="Garamond"/>
          <w:color w:val="auto"/>
          <w:lang w:val="it-IT"/>
        </w:rPr>
        <w:t>enih internih pravila, procedura, odluka i uputstava odnosi se na definisanje finansijskih i drugih pitanja u Centru, kao i ekonomi</w:t>
      </w:r>
      <w:r w:rsidR="009E5B1B" w:rsidRPr="006078D2">
        <w:rPr>
          <w:rFonts w:ascii="Garamond" w:hAnsi="Garamond"/>
          <w:color w:val="auto"/>
          <w:lang w:val="it-IT"/>
        </w:rPr>
        <w:t>č</w:t>
      </w:r>
      <w:r w:rsidRPr="006078D2">
        <w:rPr>
          <w:rFonts w:ascii="Garamond" w:hAnsi="Garamond"/>
          <w:color w:val="auto"/>
          <w:lang w:val="it-IT"/>
        </w:rPr>
        <w:t>nije i racionalnije trošenje bud</w:t>
      </w:r>
      <w:r w:rsidR="009E5B1B" w:rsidRPr="006078D2">
        <w:rPr>
          <w:rFonts w:ascii="Garamond" w:hAnsi="Garamond"/>
          <w:color w:val="auto"/>
          <w:lang w:val="it-IT"/>
        </w:rPr>
        <w:t>ž</w:t>
      </w:r>
      <w:r w:rsidRPr="006078D2">
        <w:rPr>
          <w:rFonts w:ascii="Garamond" w:hAnsi="Garamond"/>
          <w:color w:val="auto"/>
          <w:lang w:val="it-IT"/>
        </w:rPr>
        <w:t>etskih sredstava i ta</w:t>
      </w:r>
      <w:r w:rsidR="009E5B1B" w:rsidRPr="006078D2">
        <w:rPr>
          <w:rFonts w:ascii="Garamond" w:hAnsi="Garamond"/>
          <w:color w:val="auto"/>
          <w:lang w:val="it-IT"/>
        </w:rPr>
        <w:t>č</w:t>
      </w:r>
      <w:r w:rsidRPr="006078D2">
        <w:rPr>
          <w:rFonts w:ascii="Garamond" w:hAnsi="Garamond"/>
          <w:color w:val="auto"/>
          <w:lang w:val="it-IT"/>
        </w:rPr>
        <w:t>no preciziranje odgovornosti pojedinih slu</w:t>
      </w:r>
      <w:r w:rsidR="009E5B1B" w:rsidRPr="006078D2">
        <w:rPr>
          <w:rFonts w:ascii="Garamond" w:hAnsi="Garamond"/>
          <w:color w:val="auto"/>
          <w:lang w:val="it-IT"/>
        </w:rPr>
        <w:t>ž</w:t>
      </w:r>
      <w:r w:rsidRPr="006078D2">
        <w:rPr>
          <w:rFonts w:ascii="Garamond" w:hAnsi="Garamond"/>
          <w:color w:val="auto"/>
          <w:lang w:val="it-IT"/>
        </w:rPr>
        <w:t xml:space="preserve">benika u obavljanju poslova koji se odnose na trošenje odobrenih sredstava, kao i izvještavanje o istom. </w:t>
      </w:r>
    </w:p>
    <w:p w14:paraId="76F239A8" w14:textId="77777777" w:rsidR="009E5B1B" w:rsidRPr="006078D2" w:rsidRDefault="009E5B1B" w:rsidP="009E5B1B">
      <w:pPr>
        <w:pStyle w:val="Default"/>
        <w:jc w:val="both"/>
        <w:rPr>
          <w:rFonts w:ascii="Garamond" w:hAnsi="Garamond"/>
          <w:color w:val="auto"/>
          <w:lang w:val="it-IT"/>
        </w:rPr>
      </w:pPr>
    </w:p>
    <w:p w14:paraId="48F5850B" w14:textId="2D290013" w:rsidR="00E96368" w:rsidRPr="006078D2" w:rsidRDefault="00E96368" w:rsidP="009E5B1B">
      <w:pPr>
        <w:pStyle w:val="Default"/>
        <w:jc w:val="both"/>
        <w:rPr>
          <w:rFonts w:ascii="Garamond" w:hAnsi="Garamond"/>
          <w:color w:val="auto"/>
          <w:lang w:val="it-IT"/>
        </w:rPr>
      </w:pPr>
      <w:r w:rsidRPr="006078D2">
        <w:rPr>
          <w:rFonts w:ascii="Garamond" w:hAnsi="Garamond"/>
          <w:color w:val="auto"/>
          <w:lang w:val="it-IT"/>
        </w:rPr>
        <w:t>Finansijska i druga pitanja (interne procedure) Centra za stru</w:t>
      </w:r>
      <w:r w:rsidR="00535327" w:rsidRPr="006078D2">
        <w:rPr>
          <w:rFonts w:ascii="Garamond" w:hAnsi="Garamond"/>
          <w:color w:val="auto"/>
          <w:lang w:val="it-IT"/>
        </w:rPr>
        <w:t>č</w:t>
      </w:r>
      <w:r w:rsidRPr="006078D2">
        <w:rPr>
          <w:rFonts w:ascii="Garamond" w:hAnsi="Garamond"/>
          <w:color w:val="auto"/>
          <w:lang w:val="it-IT"/>
        </w:rPr>
        <w:t xml:space="preserve">no obrazovanje: </w:t>
      </w:r>
    </w:p>
    <w:p w14:paraId="1C7FDE3D" w14:textId="1D5AEC7F" w:rsidR="00C730C7" w:rsidRPr="006078D2" w:rsidRDefault="00C730C7"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 xml:space="preserve">Interna procedura za izradu predloga budžeta JU Centar za stručno obrazovanje </w:t>
      </w:r>
    </w:p>
    <w:p w14:paraId="6C49CE88" w14:textId="77777777" w:rsidR="00C730C7" w:rsidRPr="006078D2" w:rsidRDefault="00C730C7"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 xml:space="preserve">Pravilnik o načinu evidentiranja i plaćanja ulaznih faktura </w:t>
      </w:r>
    </w:p>
    <w:p w14:paraId="70AB7670" w14:textId="77777777" w:rsidR="00C730C7" w:rsidRPr="008F245C" w:rsidRDefault="00C730C7" w:rsidP="00B3359C">
      <w:pPr>
        <w:pStyle w:val="Default"/>
        <w:numPr>
          <w:ilvl w:val="0"/>
          <w:numId w:val="15"/>
        </w:numPr>
        <w:spacing w:after="39"/>
        <w:jc w:val="both"/>
        <w:rPr>
          <w:rFonts w:ascii="Garamond" w:hAnsi="Garamond"/>
          <w:color w:val="auto"/>
        </w:rPr>
      </w:pPr>
      <w:r w:rsidRPr="008F245C">
        <w:rPr>
          <w:rFonts w:ascii="Garamond" w:hAnsi="Garamond"/>
          <w:color w:val="auto"/>
        </w:rPr>
        <w:t xml:space="preserve">Interna procedura za plaćanje faktura </w:t>
      </w:r>
    </w:p>
    <w:p w14:paraId="1AE97FA8" w14:textId="6F7A36A0" w:rsidR="00C730C7" w:rsidRPr="006078D2" w:rsidRDefault="00C730C7"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Pravilnik o evidenciji neizmirenih obaveza i izvještavanja o istim</w:t>
      </w:r>
    </w:p>
    <w:p w14:paraId="3E8E8FC9" w14:textId="023799DB" w:rsidR="00C730C7" w:rsidRPr="006078D2" w:rsidRDefault="00C730C7"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Interna procedura za obračun i isplatu zarada</w:t>
      </w:r>
    </w:p>
    <w:p w14:paraId="1D9A74E7" w14:textId="754744AA"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 xml:space="preserve">Interna procedura za formiranje radne grupe ili drugog oblika rada u JU Centar za stručno obrazovanje, način formiranja radne grupe i isplate nadoknada </w:t>
      </w:r>
    </w:p>
    <w:p w14:paraId="1779BC99" w14:textId="4151E7AD" w:rsidR="00C730C7"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Interno pravilo o uslovima i načinu angažovanja lica po ugovoru o djelu</w:t>
      </w:r>
    </w:p>
    <w:p w14:paraId="7E319DAD" w14:textId="5A4C8512" w:rsidR="001D57F1"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Interna procedura o zaključivanju ugovora o djelu</w:t>
      </w:r>
    </w:p>
    <w:p w14:paraId="10244011" w14:textId="65E7B6FF" w:rsidR="00DE6936" w:rsidRPr="006078D2" w:rsidRDefault="00DE6936" w:rsidP="00B3359C">
      <w:pPr>
        <w:pStyle w:val="Default"/>
        <w:numPr>
          <w:ilvl w:val="0"/>
          <w:numId w:val="15"/>
        </w:numPr>
        <w:spacing w:after="39"/>
        <w:jc w:val="both"/>
        <w:rPr>
          <w:rFonts w:ascii="Garamond" w:hAnsi="Garamond"/>
          <w:color w:val="auto"/>
          <w:lang w:val="it-IT"/>
        </w:rPr>
      </w:pPr>
      <w:r>
        <w:rPr>
          <w:rFonts w:ascii="Garamond" w:hAnsi="Garamond"/>
          <w:color w:val="auto"/>
          <w:lang w:val="it-IT"/>
        </w:rPr>
        <w:t>Interno pravilo o bližim uslovima za obavljanje dopunskog rada</w:t>
      </w:r>
    </w:p>
    <w:p w14:paraId="4499EE63" w14:textId="10446A3B"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Interno pravilo za obračun i isplatu varijabilnog dijela zarade</w:t>
      </w:r>
    </w:p>
    <w:p w14:paraId="25DE0862" w14:textId="08AA70F6"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 xml:space="preserve">Interna procedura o blagajničkom poslovanju u JU Centar za stručno obrazovanje </w:t>
      </w:r>
    </w:p>
    <w:p w14:paraId="313BAD06" w14:textId="77777777"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 xml:space="preserve">Pravilnik o vrsti i načinu finansijskog praćenja </w:t>
      </w:r>
    </w:p>
    <w:p w14:paraId="09979824" w14:textId="4E695076"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Interna pravilo za izradu plana javnih nabavki JU Centar za stručno obrazovanje</w:t>
      </w:r>
    </w:p>
    <w:p w14:paraId="2BAC160D" w14:textId="6B65FBAD"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Interno pravilo za izradu izvještaja o realizovanim javnim nabavkama</w:t>
      </w:r>
    </w:p>
    <w:p w14:paraId="427500C7" w14:textId="02D81C33"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Interno uputstvo za sprovođenje jednostavnih nabavki</w:t>
      </w:r>
    </w:p>
    <w:p w14:paraId="37BE8055" w14:textId="4A457273"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Interna procedura za uspostavljanje kontrolnih mehanizama za upravljanje rizicima</w:t>
      </w:r>
    </w:p>
    <w:p w14:paraId="12C5C025" w14:textId="77777777"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lastRenderedPageBreak/>
        <w:t xml:space="preserve">Interna procedura za vođenje postupka po zahtjevu o slobodnom pristupu informacijama </w:t>
      </w:r>
    </w:p>
    <w:p w14:paraId="17877918" w14:textId="1A6D65F5" w:rsidR="001D57F1" w:rsidRPr="006078D2" w:rsidRDefault="001D57F1" w:rsidP="00B3359C">
      <w:pPr>
        <w:pStyle w:val="Default"/>
        <w:numPr>
          <w:ilvl w:val="0"/>
          <w:numId w:val="15"/>
        </w:numPr>
        <w:spacing w:after="39"/>
        <w:rPr>
          <w:rFonts w:ascii="Garamond" w:hAnsi="Garamond"/>
          <w:color w:val="auto"/>
          <w:lang w:val="it-IT"/>
        </w:rPr>
      </w:pPr>
      <w:r w:rsidRPr="006078D2">
        <w:rPr>
          <w:rFonts w:ascii="Garamond" w:hAnsi="Garamond"/>
          <w:color w:val="auto"/>
          <w:lang w:val="it-IT"/>
        </w:rPr>
        <w:t>Interna procedura o postupku odobravanja stručnog usavršavanja zaposlenih u JU Centar za stručno obrazovanje</w:t>
      </w:r>
    </w:p>
    <w:p w14:paraId="0887A8FF" w14:textId="00AF1626"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 xml:space="preserve">Interna procedura o postupku odobravanja korišćenja službenih vozila </w:t>
      </w:r>
    </w:p>
    <w:p w14:paraId="654483CF" w14:textId="6DFDF258"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Interno pravilo o korišćenju slobodnih dana zaposlenih u JU Centar za stručno obrazovanje</w:t>
      </w:r>
    </w:p>
    <w:p w14:paraId="659675B6" w14:textId="77777777" w:rsidR="001D57F1" w:rsidRPr="006078D2" w:rsidRDefault="001D57F1" w:rsidP="00B3359C">
      <w:pPr>
        <w:pStyle w:val="Default"/>
        <w:numPr>
          <w:ilvl w:val="0"/>
          <w:numId w:val="15"/>
        </w:numPr>
        <w:spacing w:after="39"/>
        <w:rPr>
          <w:rFonts w:ascii="Garamond" w:hAnsi="Garamond"/>
          <w:color w:val="auto"/>
          <w:lang w:val="it-IT"/>
        </w:rPr>
      </w:pPr>
      <w:r w:rsidRPr="006078D2">
        <w:rPr>
          <w:rFonts w:ascii="Garamond" w:hAnsi="Garamond"/>
          <w:color w:val="auto"/>
          <w:lang w:val="it-IT"/>
        </w:rPr>
        <w:t xml:space="preserve">Interna procedura o postupku odobravanja službenog putovanja </w:t>
      </w:r>
    </w:p>
    <w:p w14:paraId="42471BD2" w14:textId="28D49F86"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Interna procedura o postupanju u slučaju mobinga (zabrana vršenja zlostavljanja na radu i zloupotrebe prava na zaštitu od tog ponašanja)</w:t>
      </w:r>
    </w:p>
    <w:p w14:paraId="7FF88EF9" w14:textId="63547D22"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Interno pravilo o procesu evidencije i popisa državne imovine</w:t>
      </w:r>
    </w:p>
    <w:p w14:paraId="3B51751E" w14:textId="696E7D17" w:rsidR="001D57F1" w:rsidRPr="006078D2" w:rsidRDefault="001D57F1" w:rsidP="00B3359C">
      <w:pPr>
        <w:pStyle w:val="Default"/>
        <w:numPr>
          <w:ilvl w:val="0"/>
          <w:numId w:val="15"/>
        </w:numPr>
        <w:spacing w:after="39"/>
        <w:jc w:val="both"/>
        <w:rPr>
          <w:rFonts w:ascii="Garamond" w:hAnsi="Garamond"/>
          <w:color w:val="auto"/>
          <w:lang w:val="it-IT"/>
        </w:rPr>
      </w:pPr>
      <w:r w:rsidRPr="006078D2">
        <w:rPr>
          <w:rFonts w:ascii="Garamond" w:hAnsi="Garamond"/>
          <w:color w:val="auto"/>
          <w:lang w:val="it-IT"/>
        </w:rPr>
        <w:t>Interna procedura o postupku objavljivanja vijesti o aktivnostima JU centar za stručno obrazovanje</w:t>
      </w:r>
    </w:p>
    <w:p w14:paraId="0E36DD82" w14:textId="5F56DCF9" w:rsidR="00E96368" w:rsidRPr="008F245C" w:rsidRDefault="00E96368" w:rsidP="00B3359C">
      <w:pPr>
        <w:pStyle w:val="Default"/>
        <w:numPr>
          <w:ilvl w:val="0"/>
          <w:numId w:val="15"/>
        </w:numPr>
        <w:rPr>
          <w:rFonts w:ascii="Garamond" w:hAnsi="Garamond"/>
          <w:color w:val="auto"/>
        </w:rPr>
      </w:pPr>
      <w:r w:rsidRPr="008F245C">
        <w:rPr>
          <w:rFonts w:ascii="Garamond" w:hAnsi="Garamond"/>
          <w:color w:val="auto"/>
        </w:rPr>
        <w:t xml:space="preserve">Pravilnik o troškovima reprezentacije </w:t>
      </w:r>
    </w:p>
    <w:p w14:paraId="69DC8304" w14:textId="77777777" w:rsidR="00E96368" w:rsidRPr="008F245C" w:rsidRDefault="00E96368" w:rsidP="00E96368">
      <w:pPr>
        <w:pStyle w:val="Default"/>
        <w:rPr>
          <w:rFonts w:ascii="Garamond" w:hAnsi="Garamond"/>
          <w:color w:val="auto"/>
        </w:rPr>
      </w:pPr>
    </w:p>
    <w:p w14:paraId="213B38DA" w14:textId="43F8D434" w:rsidR="00E96368" w:rsidRPr="008F245C" w:rsidRDefault="009E5B1B" w:rsidP="00E96368">
      <w:pPr>
        <w:jc w:val="both"/>
        <w:rPr>
          <w:rFonts w:ascii="Garamond" w:hAnsi="Garamond" w:cs="Arial"/>
          <w:sz w:val="24"/>
          <w:szCs w:val="24"/>
          <w:lang w:val="en-US"/>
        </w:rPr>
      </w:pPr>
      <w:r w:rsidRPr="008F245C">
        <w:rPr>
          <w:rFonts w:ascii="Garamond" w:hAnsi="Garamond" w:cs="Arial"/>
          <w:sz w:val="24"/>
          <w:szCs w:val="24"/>
          <w:lang w:val="en-US"/>
        </w:rPr>
        <w:t>U skladu sa Uputstvom o radu Drž</w:t>
      </w:r>
      <w:r w:rsidR="00E96368" w:rsidRPr="008F245C">
        <w:rPr>
          <w:rFonts w:ascii="Garamond" w:hAnsi="Garamond" w:cs="Arial"/>
          <w:sz w:val="24"/>
          <w:szCs w:val="24"/>
          <w:lang w:val="en-US"/>
        </w:rPr>
        <w:t>avnog trezora direktor</w:t>
      </w:r>
      <w:r w:rsidRPr="008F245C">
        <w:rPr>
          <w:rFonts w:ascii="Garamond" w:hAnsi="Garamond" w:cs="Arial"/>
          <w:sz w:val="24"/>
          <w:szCs w:val="24"/>
          <w:lang w:val="en-US"/>
        </w:rPr>
        <w:t>ica</w:t>
      </w:r>
      <w:r w:rsidR="00E96368" w:rsidRPr="008F245C">
        <w:rPr>
          <w:rFonts w:ascii="Garamond" w:hAnsi="Garamond" w:cs="Arial"/>
          <w:sz w:val="24"/>
          <w:szCs w:val="24"/>
          <w:lang w:val="en-US"/>
        </w:rPr>
        <w:t xml:space="preserve"> Centra</w:t>
      </w:r>
      <w:r w:rsidR="00370E78" w:rsidRPr="008F245C">
        <w:rPr>
          <w:rFonts w:ascii="Garamond" w:hAnsi="Garamond" w:cs="Arial"/>
          <w:sz w:val="24"/>
          <w:szCs w:val="24"/>
          <w:lang w:val="en-US"/>
        </w:rPr>
        <w:t xml:space="preserve"> vrši odobravanje trošenja bu</w:t>
      </w:r>
      <w:r w:rsidRPr="008F245C">
        <w:rPr>
          <w:rFonts w:ascii="Garamond" w:hAnsi="Garamond" w:cs="Arial"/>
          <w:sz w:val="24"/>
          <w:szCs w:val="24"/>
          <w:lang w:val="en-US"/>
        </w:rPr>
        <w:t>dž</w:t>
      </w:r>
      <w:r w:rsidR="00E96368" w:rsidRPr="008F245C">
        <w:rPr>
          <w:rFonts w:ascii="Garamond" w:hAnsi="Garamond" w:cs="Arial"/>
          <w:sz w:val="24"/>
          <w:szCs w:val="24"/>
          <w:lang w:val="en-US"/>
        </w:rPr>
        <w:t xml:space="preserve">tskih sredstava, a </w:t>
      </w:r>
      <w:r w:rsidRPr="008F245C">
        <w:rPr>
          <w:rFonts w:ascii="Garamond" w:hAnsi="Garamond" w:cs="Arial"/>
          <w:sz w:val="24"/>
          <w:szCs w:val="24"/>
          <w:lang w:val="en-US"/>
        </w:rPr>
        <w:t xml:space="preserve">Samostalni savjetnik I za finasijsko-računovodstvene poslove </w:t>
      </w:r>
      <w:r w:rsidR="00E96368" w:rsidRPr="008F245C">
        <w:rPr>
          <w:rFonts w:ascii="Garamond" w:hAnsi="Garamond" w:cs="Arial"/>
          <w:sz w:val="24"/>
          <w:szCs w:val="24"/>
          <w:lang w:val="en-US"/>
        </w:rPr>
        <w:t>vrši ovjeravanje zahtjeva i provjeru ta</w:t>
      </w:r>
      <w:r w:rsidR="00855A66">
        <w:rPr>
          <w:rFonts w:ascii="Garamond" w:hAnsi="Garamond" w:cs="Arial"/>
          <w:sz w:val="24"/>
          <w:szCs w:val="24"/>
          <w:lang w:val="en-US"/>
        </w:rPr>
        <w:t>č</w:t>
      </w:r>
      <w:r w:rsidR="00E96368" w:rsidRPr="008F245C">
        <w:rPr>
          <w:rFonts w:ascii="Garamond" w:hAnsi="Garamond" w:cs="Arial"/>
          <w:sz w:val="24"/>
          <w:szCs w:val="24"/>
          <w:lang w:val="en-US"/>
        </w:rPr>
        <w:t xml:space="preserve">nosti finansijske dokumentacije. Sva plaćanja u Centru vrše se shodno sredstvima odobrenim Zakonom </w:t>
      </w:r>
      <w:r w:rsidR="004C6C5E" w:rsidRPr="008F245C">
        <w:rPr>
          <w:rFonts w:ascii="Garamond" w:hAnsi="Garamond" w:cs="Arial"/>
          <w:sz w:val="24"/>
          <w:szCs w:val="24"/>
          <w:lang w:val="en-US"/>
        </w:rPr>
        <w:t>o budž</w:t>
      </w:r>
      <w:r w:rsidR="00E96368" w:rsidRPr="008F245C">
        <w:rPr>
          <w:rFonts w:ascii="Garamond" w:hAnsi="Garamond" w:cs="Arial"/>
          <w:sz w:val="24"/>
          <w:szCs w:val="24"/>
          <w:lang w:val="en-US"/>
        </w:rPr>
        <w:t xml:space="preserve">etu za tekuću godinu i Pravilnikom </w:t>
      </w:r>
      <w:r w:rsidR="004C6C5E" w:rsidRPr="008F245C">
        <w:rPr>
          <w:rFonts w:ascii="Garamond" w:hAnsi="Garamond" w:cs="Arial"/>
          <w:sz w:val="24"/>
          <w:szCs w:val="24"/>
          <w:lang w:val="en-US"/>
        </w:rPr>
        <w:t>o jedinstvenoj klasifikaciji računa budžeta Crne Gore, budžeta vanbudžetskih fondova i budž</w:t>
      </w:r>
      <w:r w:rsidR="00E96368" w:rsidRPr="008F245C">
        <w:rPr>
          <w:rFonts w:ascii="Garamond" w:hAnsi="Garamond" w:cs="Arial"/>
          <w:sz w:val="24"/>
          <w:szCs w:val="24"/>
          <w:lang w:val="en-US"/>
        </w:rPr>
        <w:t>eta opština.</w:t>
      </w:r>
    </w:p>
    <w:p w14:paraId="4785BB21" w14:textId="73F53AD6" w:rsidR="00E96368" w:rsidRPr="005C3683" w:rsidRDefault="00E877EC" w:rsidP="00E96368">
      <w:pPr>
        <w:jc w:val="both"/>
        <w:rPr>
          <w:rFonts w:ascii="Garamond" w:hAnsi="Garamond"/>
          <w:b/>
          <w:sz w:val="24"/>
          <w:szCs w:val="24"/>
        </w:rPr>
      </w:pPr>
      <w:r w:rsidRPr="005C3683">
        <w:rPr>
          <w:rFonts w:ascii="Garamond" w:hAnsi="Garamond" w:cs="Arial"/>
          <w:sz w:val="24"/>
          <w:szCs w:val="24"/>
          <w:lang w:val="it-IT"/>
        </w:rPr>
        <w:t>Danom do</w:t>
      </w:r>
      <w:r w:rsidR="005C3683">
        <w:rPr>
          <w:rFonts w:ascii="Garamond" w:hAnsi="Garamond" w:cs="Arial"/>
          <w:sz w:val="24"/>
          <w:szCs w:val="24"/>
          <w:lang w:val="it-IT"/>
        </w:rPr>
        <w:t>n</w:t>
      </w:r>
      <w:r w:rsidRPr="005C3683">
        <w:rPr>
          <w:rFonts w:ascii="Garamond" w:hAnsi="Garamond" w:cs="Arial"/>
          <w:sz w:val="24"/>
          <w:szCs w:val="24"/>
          <w:lang w:val="it-IT"/>
        </w:rPr>
        <w:t xml:space="preserve">ošenja prestaje da važi </w:t>
      </w:r>
      <w:r w:rsidR="00917111" w:rsidRPr="005C3683">
        <w:rPr>
          <w:rFonts w:ascii="Garamond" w:hAnsi="Garamond" w:cs="Arial"/>
          <w:sz w:val="24"/>
          <w:szCs w:val="24"/>
          <w:lang w:val="it-IT"/>
        </w:rPr>
        <w:t>dokument</w:t>
      </w:r>
      <w:r w:rsidRPr="005C3683">
        <w:rPr>
          <w:rFonts w:ascii="Garamond" w:hAnsi="Garamond" w:cs="Arial"/>
          <w:sz w:val="24"/>
          <w:szCs w:val="24"/>
          <w:lang w:val="it-IT"/>
        </w:rPr>
        <w:t xml:space="preserve"> </w:t>
      </w:r>
      <w:r w:rsidR="00DE6936">
        <w:rPr>
          <w:rFonts w:ascii="Garamond" w:hAnsi="Garamond"/>
          <w:sz w:val="24"/>
          <w:szCs w:val="24"/>
        </w:rPr>
        <w:t>b</w:t>
      </w:r>
      <w:r w:rsidR="005C3683" w:rsidRPr="005C3683">
        <w:rPr>
          <w:rFonts w:ascii="Garamond" w:hAnsi="Garamond"/>
          <w:sz w:val="24"/>
          <w:szCs w:val="24"/>
        </w:rPr>
        <w:t xml:space="preserve">r. 01-070/24-421 </w:t>
      </w:r>
      <w:r w:rsidR="005C3683">
        <w:rPr>
          <w:rFonts w:ascii="Garamond" w:hAnsi="Garamond"/>
          <w:sz w:val="24"/>
          <w:szCs w:val="24"/>
        </w:rPr>
        <w:t>od</w:t>
      </w:r>
      <w:r w:rsidR="005C3683" w:rsidRPr="005C3683">
        <w:rPr>
          <w:rFonts w:ascii="Garamond" w:hAnsi="Garamond"/>
          <w:sz w:val="24"/>
          <w:szCs w:val="24"/>
        </w:rPr>
        <w:t xml:space="preserve"> 29.03.2024.godine</w:t>
      </w:r>
    </w:p>
    <w:p w14:paraId="2EEE2D41" w14:textId="77777777" w:rsidR="004D0708" w:rsidRPr="008F245C" w:rsidRDefault="005A3393" w:rsidP="00B72994">
      <w:pPr>
        <w:tabs>
          <w:tab w:val="left" w:pos="6585"/>
        </w:tabs>
        <w:jc w:val="both"/>
        <w:rPr>
          <w:rFonts w:ascii="Garamond" w:hAnsi="Garamond"/>
          <w:sz w:val="24"/>
          <w:szCs w:val="24"/>
        </w:rPr>
      </w:pPr>
      <w:r w:rsidRPr="008F245C">
        <w:rPr>
          <w:rFonts w:ascii="Garamond" w:hAnsi="Garamond"/>
          <w:sz w:val="24"/>
          <w:szCs w:val="24"/>
        </w:rPr>
        <w:tab/>
      </w:r>
    </w:p>
    <w:p w14:paraId="024AD7F4" w14:textId="77777777" w:rsidR="004D0708" w:rsidRPr="008F245C" w:rsidRDefault="004D0708" w:rsidP="00B72994">
      <w:pPr>
        <w:jc w:val="both"/>
        <w:rPr>
          <w:rFonts w:ascii="Garamond" w:hAnsi="Garamond"/>
          <w:sz w:val="24"/>
          <w:szCs w:val="24"/>
        </w:rPr>
      </w:pPr>
    </w:p>
    <w:p w14:paraId="0C4B6E1B" w14:textId="77777777" w:rsidR="004D0708" w:rsidRPr="008F245C" w:rsidRDefault="004D0708" w:rsidP="00B72994">
      <w:pPr>
        <w:jc w:val="both"/>
        <w:rPr>
          <w:rFonts w:ascii="Garamond" w:hAnsi="Garamond"/>
          <w:sz w:val="24"/>
          <w:szCs w:val="24"/>
        </w:rPr>
      </w:pPr>
    </w:p>
    <w:p w14:paraId="44CBB9B5" w14:textId="77777777" w:rsidR="004D0708" w:rsidRPr="008F245C" w:rsidRDefault="004D0708" w:rsidP="00B72994">
      <w:pPr>
        <w:jc w:val="both"/>
        <w:rPr>
          <w:rFonts w:ascii="Garamond" w:hAnsi="Garamond"/>
          <w:sz w:val="24"/>
          <w:szCs w:val="24"/>
        </w:rPr>
      </w:pPr>
    </w:p>
    <w:p w14:paraId="56A0328E" w14:textId="0C46D16D" w:rsidR="00912AEB" w:rsidRPr="008F245C" w:rsidRDefault="00912AEB" w:rsidP="00B72994">
      <w:pPr>
        <w:jc w:val="both"/>
        <w:rPr>
          <w:rFonts w:ascii="Garamond" w:hAnsi="Garamond"/>
          <w:sz w:val="24"/>
          <w:szCs w:val="24"/>
        </w:rPr>
      </w:pPr>
    </w:p>
    <w:p w14:paraId="13DCF746" w14:textId="5CA21C10" w:rsidR="00535327" w:rsidRPr="008F245C" w:rsidRDefault="00535327" w:rsidP="00B72994">
      <w:pPr>
        <w:jc w:val="both"/>
        <w:rPr>
          <w:rFonts w:ascii="Garamond" w:hAnsi="Garamond"/>
          <w:sz w:val="24"/>
          <w:szCs w:val="24"/>
        </w:rPr>
      </w:pPr>
    </w:p>
    <w:p w14:paraId="521B77B7" w14:textId="1DBEE181" w:rsidR="00535327" w:rsidRPr="008F245C" w:rsidRDefault="00535327" w:rsidP="00B72994">
      <w:pPr>
        <w:jc w:val="both"/>
        <w:rPr>
          <w:rFonts w:ascii="Garamond" w:hAnsi="Garamond"/>
          <w:sz w:val="24"/>
          <w:szCs w:val="24"/>
        </w:rPr>
      </w:pPr>
    </w:p>
    <w:p w14:paraId="3EDDD06E" w14:textId="2C858C84" w:rsidR="00535327" w:rsidRPr="008F245C" w:rsidRDefault="00535327" w:rsidP="00B72994">
      <w:pPr>
        <w:jc w:val="both"/>
        <w:rPr>
          <w:rFonts w:ascii="Garamond" w:hAnsi="Garamond"/>
          <w:sz w:val="24"/>
          <w:szCs w:val="24"/>
        </w:rPr>
      </w:pPr>
    </w:p>
    <w:p w14:paraId="1A6C7627" w14:textId="0E4AAF7A" w:rsidR="00535327" w:rsidRPr="008F245C" w:rsidRDefault="00535327" w:rsidP="00B72994">
      <w:pPr>
        <w:jc w:val="both"/>
        <w:rPr>
          <w:rFonts w:ascii="Garamond" w:hAnsi="Garamond"/>
          <w:sz w:val="24"/>
          <w:szCs w:val="24"/>
        </w:rPr>
      </w:pPr>
    </w:p>
    <w:p w14:paraId="623A9C35" w14:textId="6E38801C" w:rsidR="00535327" w:rsidRPr="008F245C" w:rsidRDefault="00535327" w:rsidP="00B72994">
      <w:pPr>
        <w:jc w:val="both"/>
        <w:rPr>
          <w:rFonts w:ascii="Garamond" w:hAnsi="Garamond"/>
          <w:sz w:val="24"/>
          <w:szCs w:val="24"/>
        </w:rPr>
      </w:pPr>
    </w:p>
    <w:p w14:paraId="0897A08C" w14:textId="51DF6A7A" w:rsidR="00535327" w:rsidRPr="008F245C" w:rsidRDefault="00535327" w:rsidP="00B72994">
      <w:pPr>
        <w:jc w:val="both"/>
        <w:rPr>
          <w:rFonts w:ascii="Garamond" w:hAnsi="Garamond"/>
          <w:sz w:val="32"/>
          <w:szCs w:val="24"/>
        </w:rPr>
      </w:pPr>
    </w:p>
    <w:p w14:paraId="7B91C517" w14:textId="77777777" w:rsidR="005C3683" w:rsidRDefault="005C3683" w:rsidP="00535327">
      <w:pPr>
        <w:pStyle w:val="Default"/>
        <w:jc w:val="center"/>
        <w:rPr>
          <w:rFonts w:ascii="Garamond" w:hAnsi="Garamond"/>
          <w:b/>
          <w:bCs/>
          <w:sz w:val="32"/>
          <w:lang w:val="it-IT"/>
        </w:rPr>
      </w:pPr>
    </w:p>
    <w:p w14:paraId="2242F792" w14:textId="77777777" w:rsidR="005C3683" w:rsidRDefault="005C3683" w:rsidP="00535327">
      <w:pPr>
        <w:pStyle w:val="Default"/>
        <w:jc w:val="center"/>
        <w:rPr>
          <w:rFonts w:ascii="Garamond" w:hAnsi="Garamond"/>
          <w:b/>
          <w:bCs/>
          <w:sz w:val="32"/>
          <w:lang w:val="it-IT"/>
        </w:rPr>
      </w:pPr>
    </w:p>
    <w:p w14:paraId="7E206B62" w14:textId="77777777" w:rsidR="005C3683" w:rsidRDefault="005C3683" w:rsidP="00535327">
      <w:pPr>
        <w:pStyle w:val="Default"/>
        <w:jc w:val="center"/>
        <w:rPr>
          <w:rFonts w:ascii="Garamond" w:hAnsi="Garamond"/>
          <w:b/>
          <w:bCs/>
          <w:sz w:val="32"/>
          <w:lang w:val="it-IT"/>
        </w:rPr>
      </w:pPr>
    </w:p>
    <w:p w14:paraId="3CC49C84" w14:textId="77777777" w:rsidR="005C3683" w:rsidRDefault="005C3683" w:rsidP="00535327">
      <w:pPr>
        <w:pStyle w:val="Default"/>
        <w:jc w:val="center"/>
        <w:rPr>
          <w:rFonts w:ascii="Garamond" w:hAnsi="Garamond"/>
          <w:b/>
          <w:bCs/>
          <w:sz w:val="32"/>
          <w:lang w:val="it-IT"/>
        </w:rPr>
      </w:pPr>
    </w:p>
    <w:p w14:paraId="5DB54EFD" w14:textId="77777777" w:rsidR="005C3683" w:rsidRDefault="005C3683" w:rsidP="00535327">
      <w:pPr>
        <w:pStyle w:val="Default"/>
        <w:jc w:val="center"/>
        <w:rPr>
          <w:rFonts w:ascii="Garamond" w:hAnsi="Garamond"/>
          <w:b/>
          <w:bCs/>
          <w:sz w:val="32"/>
          <w:lang w:val="it-IT"/>
        </w:rPr>
      </w:pPr>
    </w:p>
    <w:p w14:paraId="0FA4345A" w14:textId="77777777" w:rsidR="005C3683" w:rsidRDefault="005C3683" w:rsidP="00535327">
      <w:pPr>
        <w:pStyle w:val="Default"/>
        <w:jc w:val="center"/>
        <w:rPr>
          <w:rFonts w:ascii="Garamond" w:hAnsi="Garamond"/>
          <w:b/>
          <w:bCs/>
          <w:sz w:val="32"/>
          <w:lang w:val="it-IT"/>
        </w:rPr>
      </w:pPr>
    </w:p>
    <w:p w14:paraId="29791E83" w14:textId="77777777" w:rsidR="005C3683" w:rsidRDefault="005C3683" w:rsidP="00535327">
      <w:pPr>
        <w:pStyle w:val="Default"/>
        <w:jc w:val="center"/>
        <w:rPr>
          <w:rFonts w:ascii="Garamond" w:hAnsi="Garamond"/>
          <w:b/>
          <w:bCs/>
          <w:sz w:val="32"/>
          <w:lang w:val="it-IT"/>
        </w:rPr>
      </w:pPr>
    </w:p>
    <w:p w14:paraId="26945BD0" w14:textId="77777777" w:rsidR="005C3683" w:rsidRDefault="005C3683" w:rsidP="00535327">
      <w:pPr>
        <w:pStyle w:val="Default"/>
        <w:jc w:val="center"/>
        <w:rPr>
          <w:rFonts w:ascii="Garamond" w:hAnsi="Garamond"/>
          <w:b/>
          <w:bCs/>
          <w:sz w:val="32"/>
          <w:lang w:val="it-IT"/>
        </w:rPr>
      </w:pPr>
    </w:p>
    <w:p w14:paraId="2492F456" w14:textId="77777777" w:rsidR="005C3683" w:rsidRDefault="005C3683" w:rsidP="00535327">
      <w:pPr>
        <w:pStyle w:val="Default"/>
        <w:jc w:val="center"/>
        <w:rPr>
          <w:rFonts w:ascii="Garamond" w:hAnsi="Garamond"/>
          <w:b/>
          <w:bCs/>
          <w:sz w:val="32"/>
          <w:lang w:val="it-IT"/>
        </w:rPr>
      </w:pPr>
    </w:p>
    <w:p w14:paraId="34B43C71" w14:textId="77777777" w:rsidR="005C3683" w:rsidRDefault="005C3683" w:rsidP="00535327">
      <w:pPr>
        <w:pStyle w:val="Default"/>
        <w:jc w:val="center"/>
        <w:rPr>
          <w:rFonts w:ascii="Garamond" w:hAnsi="Garamond"/>
          <w:b/>
          <w:bCs/>
          <w:sz w:val="32"/>
          <w:lang w:val="it-IT"/>
        </w:rPr>
      </w:pPr>
    </w:p>
    <w:p w14:paraId="05E6BDF7" w14:textId="65B869CB" w:rsidR="00535327" w:rsidRPr="006078D2" w:rsidRDefault="00535327" w:rsidP="00535327">
      <w:pPr>
        <w:pStyle w:val="Default"/>
        <w:jc w:val="center"/>
        <w:rPr>
          <w:rFonts w:ascii="Garamond" w:hAnsi="Garamond"/>
          <w:sz w:val="32"/>
          <w:lang w:val="it-IT"/>
        </w:rPr>
      </w:pPr>
      <w:r w:rsidRPr="006078D2">
        <w:rPr>
          <w:rFonts w:ascii="Garamond" w:hAnsi="Garamond"/>
          <w:b/>
          <w:bCs/>
          <w:sz w:val="32"/>
          <w:lang w:val="it-IT"/>
        </w:rPr>
        <w:t>Poglavlje 2</w:t>
      </w:r>
    </w:p>
    <w:p w14:paraId="0304A6DC" w14:textId="02A8ABD5" w:rsidR="00535327" w:rsidRPr="008F245C" w:rsidRDefault="00535327" w:rsidP="00535327">
      <w:pPr>
        <w:jc w:val="center"/>
        <w:rPr>
          <w:rFonts w:ascii="Garamond" w:hAnsi="Garamond"/>
          <w:sz w:val="32"/>
          <w:szCs w:val="24"/>
        </w:rPr>
      </w:pPr>
      <w:r w:rsidRPr="008F245C">
        <w:rPr>
          <w:rFonts w:ascii="Garamond" w:hAnsi="Garamond"/>
          <w:b/>
          <w:bCs/>
          <w:sz w:val="32"/>
          <w:szCs w:val="24"/>
        </w:rPr>
        <w:t>BUDŽETSKO PLANIRANJE</w:t>
      </w:r>
    </w:p>
    <w:p w14:paraId="5AC04C06" w14:textId="77777777" w:rsidR="004D0708" w:rsidRPr="008F245C" w:rsidRDefault="004D0708" w:rsidP="00B72994">
      <w:pPr>
        <w:jc w:val="both"/>
        <w:rPr>
          <w:rFonts w:ascii="Garamond" w:hAnsi="Garamond"/>
          <w:sz w:val="24"/>
          <w:szCs w:val="24"/>
        </w:rPr>
      </w:pPr>
    </w:p>
    <w:p w14:paraId="1E31653D" w14:textId="77777777" w:rsidR="00587380" w:rsidRPr="008F245C" w:rsidRDefault="004D0708" w:rsidP="00B72994">
      <w:pPr>
        <w:tabs>
          <w:tab w:val="left" w:pos="3870"/>
        </w:tabs>
        <w:jc w:val="both"/>
        <w:rPr>
          <w:rFonts w:ascii="Garamond" w:hAnsi="Garamond"/>
          <w:sz w:val="24"/>
          <w:szCs w:val="24"/>
        </w:rPr>
      </w:pPr>
      <w:r w:rsidRPr="008F245C">
        <w:rPr>
          <w:rFonts w:ascii="Garamond" w:hAnsi="Garamond"/>
          <w:sz w:val="24"/>
          <w:szCs w:val="24"/>
        </w:rPr>
        <w:tab/>
      </w:r>
    </w:p>
    <w:p w14:paraId="68058D94" w14:textId="77777777" w:rsidR="00912AEB" w:rsidRPr="008F245C" w:rsidRDefault="00912AEB" w:rsidP="00B72994">
      <w:pPr>
        <w:tabs>
          <w:tab w:val="left" w:pos="3870"/>
        </w:tabs>
        <w:jc w:val="both"/>
        <w:rPr>
          <w:rFonts w:ascii="Garamond" w:hAnsi="Garamond"/>
          <w:sz w:val="24"/>
          <w:szCs w:val="24"/>
        </w:rPr>
      </w:pPr>
    </w:p>
    <w:p w14:paraId="38155E5A" w14:textId="77777777" w:rsidR="00912AEB" w:rsidRPr="008F245C" w:rsidRDefault="00912AEB" w:rsidP="00B72994">
      <w:pPr>
        <w:tabs>
          <w:tab w:val="left" w:pos="3870"/>
        </w:tabs>
        <w:jc w:val="both"/>
        <w:rPr>
          <w:rFonts w:ascii="Garamond" w:hAnsi="Garamond"/>
          <w:sz w:val="24"/>
          <w:szCs w:val="24"/>
        </w:rPr>
      </w:pPr>
    </w:p>
    <w:p w14:paraId="26D178A4" w14:textId="77777777" w:rsidR="00912AEB" w:rsidRPr="008F245C" w:rsidRDefault="00912AEB" w:rsidP="00B72994">
      <w:pPr>
        <w:tabs>
          <w:tab w:val="left" w:pos="3870"/>
        </w:tabs>
        <w:jc w:val="both"/>
        <w:rPr>
          <w:rFonts w:ascii="Garamond" w:hAnsi="Garamond"/>
          <w:sz w:val="24"/>
          <w:szCs w:val="24"/>
        </w:rPr>
      </w:pPr>
    </w:p>
    <w:p w14:paraId="4D0DEC2A" w14:textId="77777777" w:rsidR="00912AEB" w:rsidRPr="008F245C" w:rsidRDefault="00912AEB" w:rsidP="00B72994">
      <w:pPr>
        <w:tabs>
          <w:tab w:val="left" w:pos="3870"/>
        </w:tabs>
        <w:jc w:val="both"/>
        <w:rPr>
          <w:rFonts w:ascii="Garamond" w:hAnsi="Garamond"/>
          <w:sz w:val="24"/>
          <w:szCs w:val="24"/>
        </w:rPr>
      </w:pPr>
    </w:p>
    <w:p w14:paraId="2A29F721" w14:textId="77777777" w:rsidR="00912AEB" w:rsidRPr="008F245C" w:rsidRDefault="00912AEB" w:rsidP="00B72994">
      <w:pPr>
        <w:tabs>
          <w:tab w:val="left" w:pos="3870"/>
        </w:tabs>
        <w:jc w:val="both"/>
        <w:rPr>
          <w:rFonts w:ascii="Garamond" w:hAnsi="Garamond"/>
          <w:sz w:val="24"/>
          <w:szCs w:val="24"/>
        </w:rPr>
      </w:pPr>
    </w:p>
    <w:p w14:paraId="26FA67BC" w14:textId="77777777" w:rsidR="00912AEB" w:rsidRPr="008F245C" w:rsidRDefault="00912AEB" w:rsidP="00B72994">
      <w:pPr>
        <w:tabs>
          <w:tab w:val="left" w:pos="3870"/>
        </w:tabs>
        <w:jc w:val="both"/>
        <w:rPr>
          <w:rFonts w:ascii="Garamond" w:hAnsi="Garamond"/>
          <w:sz w:val="24"/>
          <w:szCs w:val="24"/>
        </w:rPr>
      </w:pPr>
    </w:p>
    <w:p w14:paraId="3E3F633D" w14:textId="77777777" w:rsidR="00E877EC" w:rsidRDefault="00E877EC" w:rsidP="00535327">
      <w:pPr>
        <w:pStyle w:val="Default"/>
        <w:jc w:val="both"/>
        <w:rPr>
          <w:rFonts w:ascii="Garamond" w:hAnsi="Garamond" w:cstheme="minorBidi"/>
          <w:color w:val="auto"/>
          <w:lang w:val="sr-Latn-ME"/>
        </w:rPr>
      </w:pPr>
    </w:p>
    <w:p w14:paraId="017F938C" w14:textId="77777777" w:rsidR="005C3683" w:rsidRDefault="005C3683" w:rsidP="00535327">
      <w:pPr>
        <w:pStyle w:val="Default"/>
        <w:jc w:val="both"/>
        <w:rPr>
          <w:rFonts w:ascii="Garamond" w:hAnsi="Garamond" w:cstheme="minorBidi"/>
          <w:color w:val="auto"/>
          <w:lang w:val="sr-Latn-ME"/>
        </w:rPr>
      </w:pPr>
    </w:p>
    <w:p w14:paraId="164C02D5" w14:textId="77777777" w:rsidR="005C3683" w:rsidRDefault="005C3683" w:rsidP="00535327">
      <w:pPr>
        <w:pStyle w:val="Default"/>
        <w:jc w:val="both"/>
        <w:rPr>
          <w:rFonts w:ascii="Garamond" w:hAnsi="Garamond" w:cstheme="minorBidi"/>
          <w:color w:val="auto"/>
          <w:lang w:val="sr-Latn-ME"/>
        </w:rPr>
      </w:pPr>
    </w:p>
    <w:p w14:paraId="1401494B" w14:textId="515ED5DD" w:rsidR="00535327" w:rsidRPr="006078D2" w:rsidRDefault="00535327" w:rsidP="00535327">
      <w:pPr>
        <w:pStyle w:val="Default"/>
        <w:jc w:val="both"/>
        <w:rPr>
          <w:rFonts w:ascii="Garamond" w:hAnsi="Garamond"/>
          <w:b/>
          <w:bCs/>
          <w:lang w:val="it-IT"/>
        </w:rPr>
      </w:pPr>
      <w:r w:rsidRPr="006078D2">
        <w:rPr>
          <w:rFonts w:ascii="Garamond" w:hAnsi="Garamond"/>
          <w:b/>
          <w:bCs/>
          <w:lang w:val="it-IT"/>
        </w:rPr>
        <w:lastRenderedPageBreak/>
        <w:t xml:space="preserve">UVOD </w:t>
      </w:r>
    </w:p>
    <w:p w14:paraId="09F01A1D" w14:textId="77777777" w:rsidR="00535327" w:rsidRPr="006078D2" w:rsidRDefault="00535327" w:rsidP="00535327">
      <w:pPr>
        <w:pStyle w:val="Default"/>
        <w:jc w:val="both"/>
        <w:rPr>
          <w:rFonts w:ascii="Garamond" w:hAnsi="Garamond"/>
          <w:lang w:val="it-IT"/>
        </w:rPr>
      </w:pPr>
    </w:p>
    <w:p w14:paraId="106590D9" w14:textId="231D966F" w:rsidR="00535327" w:rsidRPr="006078D2" w:rsidRDefault="00535327" w:rsidP="00535327">
      <w:pPr>
        <w:pStyle w:val="Default"/>
        <w:jc w:val="both"/>
        <w:rPr>
          <w:rFonts w:ascii="Garamond" w:hAnsi="Garamond"/>
          <w:lang w:val="it-IT"/>
        </w:rPr>
      </w:pPr>
      <w:r w:rsidRPr="006078D2">
        <w:rPr>
          <w:rFonts w:ascii="Garamond" w:hAnsi="Garamond"/>
          <w:lang w:val="it-IT"/>
        </w:rPr>
        <w:t xml:space="preserve">Upravljanje budžetom obezbjeđuje da se nakon odobrenja budžeta od strane Ministarstva finansija dodijeljena sredstva koriste namjenski. Budžetska kontrola je stalan proces, koji omogućava Centru da izvrši pregled i prilagodi budžetske ciljeve tokom finansijske godine. Ukoliko dođe do odstupanja od budžetskih ciljeva, Centar ih može veoma brzo identifikovati i prilagoditi iste budžetom odobrenim sredstvima. </w:t>
      </w:r>
    </w:p>
    <w:p w14:paraId="4120EAE1" w14:textId="77777777" w:rsidR="00535327" w:rsidRPr="006078D2" w:rsidRDefault="00535327" w:rsidP="00535327">
      <w:pPr>
        <w:pStyle w:val="Default"/>
        <w:jc w:val="both"/>
        <w:rPr>
          <w:rFonts w:ascii="Garamond" w:hAnsi="Garamond"/>
          <w:lang w:val="it-IT"/>
        </w:rPr>
      </w:pPr>
    </w:p>
    <w:p w14:paraId="23729D11" w14:textId="7949B72A" w:rsidR="00535327" w:rsidRPr="006078D2" w:rsidRDefault="00535327" w:rsidP="00535327">
      <w:pPr>
        <w:pStyle w:val="Default"/>
        <w:jc w:val="both"/>
        <w:rPr>
          <w:rFonts w:ascii="Garamond" w:hAnsi="Garamond"/>
          <w:lang w:val="it-IT"/>
        </w:rPr>
      </w:pPr>
      <w:r w:rsidRPr="006078D2">
        <w:rPr>
          <w:rFonts w:ascii="Garamond" w:hAnsi="Garamond"/>
          <w:b/>
          <w:bCs/>
          <w:lang w:val="it-IT"/>
        </w:rPr>
        <w:t xml:space="preserve">Izjava o misiji Centra za stručno obrazovanje: </w:t>
      </w:r>
    </w:p>
    <w:p w14:paraId="1293E68F" w14:textId="77777777" w:rsidR="00535327" w:rsidRPr="006078D2" w:rsidRDefault="00535327" w:rsidP="00535327">
      <w:pPr>
        <w:pStyle w:val="Default"/>
        <w:jc w:val="both"/>
        <w:rPr>
          <w:rFonts w:ascii="Garamond" w:hAnsi="Garamond"/>
          <w:b/>
          <w:bCs/>
          <w:lang w:val="it-IT"/>
        </w:rPr>
      </w:pPr>
    </w:p>
    <w:p w14:paraId="7F004C8B" w14:textId="55EA24D5" w:rsidR="00535327" w:rsidRPr="006078D2" w:rsidRDefault="00535327" w:rsidP="00535327">
      <w:pPr>
        <w:pStyle w:val="Default"/>
        <w:jc w:val="both"/>
        <w:rPr>
          <w:rFonts w:ascii="Garamond" w:hAnsi="Garamond"/>
          <w:lang w:val="it-IT"/>
        </w:rPr>
      </w:pPr>
      <w:r w:rsidRPr="006078D2">
        <w:rPr>
          <w:rFonts w:ascii="Garamond" w:hAnsi="Garamond"/>
          <w:b/>
          <w:bCs/>
          <w:lang w:val="it-IT"/>
        </w:rPr>
        <w:t xml:space="preserve">MISIJA </w:t>
      </w:r>
    </w:p>
    <w:p w14:paraId="4985799D" w14:textId="7068A654" w:rsidR="00535327" w:rsidRPr="006078D2" w:rsidRDefault="00535327" w:rsidP="00535327">
      <w:pPr>
        <w:pStyle w:val="Default"/>
        <w:jc w:val="both"/>
        <w:rPr>
          <w:rFonts w:ascii="Garamond" w:hAnsi="Garamond"/>
          <w:lang w:val="it-IT"/>
        </w:rPr>
      </w:pPr>
      <w:r w:rsidRPr="006078D2">
        <w:rPr>
          <w:rFonts w:ascii="Garamond" w:hAnsi="Garamond"/>
          <w:lang w:val="it-IT"/>
        </w:rPr>
        <w:t xml:space="preserve">Centar za stručno obrazovanje, kao razvojna, savjetodavna i istraživačka ustanova, uspostavlja i unapređuje sistem stručnog obrazovanja, usavršavanja i osposobljavanja u cilju stvaranja stručnog kadra, osposobljenog za uključivanje u trţžšte rada, nastavak obrazovanja i cjeloživotno učenje u skladu sa ličnim, socijalnim i ekonomskim interesima. </w:t>
      </w:r>
    </w:p>
    <w:p w14:paraId="109AA6B4" w14:textId="77777777" w:rsidR="00535327" w:rsidRPr="006078D2" w:rsidRDefault="00535327" w:rsidP="00535327">
      <w:pPr>
        <w:pStyle w:val="Default"/>
        <w:jc w:val="both"/>
        <w:rPr>
          <w:rFonts w:ascii="Garamond" w:hAnsi="Garamond"/>
          <w:b/>
          <w:bCs/>
          <w:lang w:val="it-IT"/>
        </w:rPr>
      </w:pPr>
    </w:p>
    <w:p w14:paraId="20976576" w14:textId="3F1480B6" w:rsidR="00535327" w:rsidRPr="006078D2" w:rsidRDefault="00535327" w:rsidP="00535327">
      <w:pPr>
        <w:pStyle w:val="Default"/>
        <w:jc w:val="both"/>
        <w:rPr>
          <w:rFonts w:ascii="Garamond" w:hAnsi="Garamond"/>
          <w:lang w:val="it-IT"/>
        </w:rPr>
      </w:pPr>
      <w:r w:rsidRPr="006078D2">
        <w:rPr>
          <w:rFonts w:ascii="Garamond" w:hAnsi="Garamond"/>
          <w:b/>
          <w:bCs/>
          <w:lang w:val="it-IT"/>
        </w:rPr>
        <w:t xml:space="preserve">VIZIJA </w:t>
      </w:r>
    </w:p>
    <w:p w14:paraId="6B1C2925" w14:textId="2A23EC53" w:rsidR="00535327" w:rsidRPr="006078D2" w:rsidRDefault="00535327" w:rsidP="00535327">
      <w:pPr>
        <w:pStyle w:val="Default"/>
        <w:jc w:val="both"/>
        <w:rPr>
          <w:rFonts w:ascii="Garamond" w:hAnsi="Garamond"/>
          <w:lang w:val="it-IT"/>
        </w:rPr>
      </w:pPr>
      <w:r w:rsidRPr="006078D2">
        <w:rPr>
          <w:rFonts w:ascii="Garamond" w:hAnsi="Garamond"/>
          <w:lang w:val="it-IT"/>
        </w:rPr>
        <w:t xml:space="preserve">Centar za stručno obrazovanje je savremena i uticajna, razvojna, savjetodavna i istraživačka ustanova, prepoznata kao pouzdan partner od strane relevantnih nacionalnih i međunarodnih subjekata, koja kompetentnim i motivisanim kadrom stvara uslove za kvalitetno, fleksibilno i efikasno stručno obrazovanje i obrazovanje odraslih u skladu sa evropskim standardima. </w:t>
      </w:r>
    </w:p>
    <w:p w14:paraId="3F2DF0A3" w14:textId="77777777" w:rsidR="00535327" w:rsidRPr="006078D2" w:rsidRDefault="00535327" w:rsidP="00535327">
      <w:pPr>
        <w:pStyle w:val="Default"/>
        <w:jc w:val="both"/>
        <w:rPr>
          <w:rFonts w:ascii="Garamond" w:hAnsi="Garamond"/>
          <w:lang w:val="it-IT"/>
        </w:rPr>
      </w:pPr>
    </w:p>
    <w:p w14:paraId="32636302" w14:textId="3FAC6D93" w:rsidR="00535327" w:rsidRPr="006078D2" w:rsidRDefault="00535327" w:rsidP="00535327">
      <w:pPr>
        <w:pStyle w:val="Default"/>
        <w:jc w:val="both"/>
        <w:rPr>
          <w:rFonts w:ascii="Garamond" w:hAnsi="Garamond"/>
          <w:b/>
          <w:bCs/>
          <w:lang w:val="it-IT"/>
        </w:rPr>
      </w:pPr>
      <w:r w:rsidRPr="006078D2">
        <w:rPr>
          <w:rFonts w:ascii="Garamond" w:hAnsi="Garamond"/>
          <w:b/>
          <w:bCs/>
          <w:lang w:val="it-IT"/>
        </w:rPr>
        <w:t>KLJU</w:t>
      </w:r>
      <w:r w:rsidR="00855A66" w:rsidRPr="006078D2">
        <w:rPr>
          <w:rFonts w:ascii="Garamond" w:hAnsi="Garamond"/>
          <w:b/>
          <w:bCs/>
          <w:lang w:val="it-IT"/>
        </w:rPr>
        <w:t>Č</w:t>
      </w:r>
      <w:r w:rsidRPr="006078D2">
        <w:rPr>
          <w:rFonts w:ascii="Garamond" w:hAnsi="Garamond"/>
          <w:b/>
          <w:bCs/>
          <w:lang w:val="it-IT"/>
        </w:rPr>
        <w:t xml:space="preserve">NI CILJEVI: </w:t>
      </w:r>
    </w:p>
    <w:p w14:paraId="16DD2821" w14:textId="1A276E66" w:rsidR="00535327" w:rsidRPr="006078D2" w:rsidRDefault="00535327" w:rsidP="00535327">
      <w:pPr>
        <w:pStyle w:val="Default"/>
        <w:jc w:val="both"/>
        <w:rPr>
          <w:rFonts w:ascii="Garamond" w:hAnsi="Garamond"/>
          <w:b/>
          <w:bCs/>
          <w:lang w:val="it-IT"/>
        </w:rPr>
      </w:pPr>
    </w:p>
    <w:p w14:paraId="75C30F9A" w14:textId="2C063E6A" w:rsidR="00535327" w:rsidRPr="006078D2" w:rsidRDefault="00535327" w:rsidP="00535327">
      <w:pPr>
        <w:pStyle w:val="Default"/>
        <w:jc w:val="both"/>
        <w:rPr>
          <w:rFonts w:ascii="Garamond" w:hAnsi="Garamond"/>
          <w:lang w:val="it-IT"/>
        </w:rPr>
      </w:pPr>
      <w:r w:rsidRPr="006078D2">
        <w:rPr>
          <w:rFonts w:ascii="Garamond" w:hAnsi="Garamond"/>
          <w:bCs/>
          <w:lang w:val="it-IT"/>
        </w:rPr>
        <w:t>JU Centar za stručno obrazovanje će:</w:t>
      </w:r>
    </w:p>
    <w:p w14:paraId="29DA133A" w14:textId="043ECC55" w:rsidR="00535327" w:rsidRPr="006078D2" w:rsidRDefault="00535327" w:rsidP="00B3359C">
      <w:pPr>
        <w:pStyle w:val="Default"/>
        <w:numPr>
          <w:ilvl w:val="0"/>
          <w:numId w:val="16"/>
        </w:numPr>
        <w:spacing w:after="29"/>
        <w:jc w:val="both"/>
        <w:rPr>
          <w:rFonts w:ascii="Garamond" w:hAnsi="Garamond"/>
          <w:lang w:val="it-IT"/>
        </w:rPr>
      </w:pPr>
      <w:r w:rsidRPr="006078D2">
        <w:rPr>
          <w:rFonts w:ascii="Garamond" w:hAnsi="Garamond"/>
          <w:lang w:val="it-IT"/>
        </w:rPr>
        <w:t xml:space="preserve">vršiti razvoj i implementaciju reformskih procesa stručnog obrazovanja, kao i razvojnih procesa u oblasti obrazovanja odraslih, poštujući strateška opredjeljenja Vlade Crne Gore, zakonskih i podzakonskih akata i međunarodnih standarda, doprinoseći time stvaranju koherentnog i jedinstvenog obrazovnog sistema. </w:t>
      </w:r>
    </w:p>
    <w:p w14:paraId="3C9194DE" w14:textId="1DF7452F" w:rsidR="00535327" w:rsidRPr="006078D2" w:rsidRDefault="00535327" w:rsidP="00B3359C">
      <w:pPr>
        <w:pStyle w:val="Default"/>
        <w:numPr>
          <w:ilvl w:val="0"/>
          <w:numId w:val="16"/>
        </w:numPr>
        <w:spacing w:after="29"/>
        <w:jc w:val="both"/>
        <w:rPr>
          <w:rFonts w:ascii="Garamond" w:hAnsi="Garamond"/>
          <w:lang w:val="it-IT"/>
        </w:rPr>
      </w:pPr>
      <w:r w:rsidRPr="006078D2">
        <w:rPr>
          <w:rFonts w:ascii="Garamond" w:hAnsi="Garamond"/>
          <w:lang w:val="it-IT"/>
        </w:rPr>
        <w:t xml:space="preserve">razvijati partnerske odnose sa privrednim subjektima, sindikatima, tržištem rada i drugim relevantnim partnerima na nacionalnom i lokalnom nivou u cilju boljeg razumijevanja potreba privrede i adekvatnog odgovora sistema stručnog obrazovanja i obrazovanja odraslih u dijelu stvaranja potrebnih, kompetentnih i konkurentnih kadrova na tržištu rada. </w:t>
      </w:r>
    </w:p>
    <w:p w14:paraId="2C23BBD0" w14:textId="7213E20A" w:rsidR="00535327" w:rsidRPr="006078D2" w:rsidRDefault="00535327" w:rsidP="00B3359C">
      <w:pPr>
        <w:pStyle w:val="Default"/>
        <w:numPr>
          <w:ilvl w:val="0"/>
          <w:numId w:val="16"/>
        </w:numPr>
        <w:spacing w:after="29"/>
        <w:jc w:val="both"/>
        <w:rPr>
          <w:rFonts w:ascii="Garamond" w:hAnsi="Garamond"/>
          <w:lang w:val="it-IT"/>
        </w:rPr>
      </w:pPr>
      <w:r w:rsidRPr="006078D2">
        <w:rPr>
          <w:rFonts w:ascii="Garamond" w:hAnsi="Garamond"/>
          <w:lang w:val="it-IT"/>
        </w:rPr>
        <w:lastRenderedPageBreak/>
        <w:t xml:space="preserve">pružati punu </w:t>
      </w:r>
      <w:r w:rsidR="001349C3" w:rsidRPr="006078D2">
        <w:rPr>
          <w:rFonts w:ascii="Garamond" w:hAnsi="Garamond"/>
          <w:lang w:val="it-IT"/>
        </w:rPr>
        <w:t>struč</w:t>
      </w:r>
      <w:r w:rsidRPr="006078D2">
        <w:rPr>
          <w:rFonts w:ascii="Garamond" w:hAnsi="Garamond"/>
          <w:lang w:val="it-IT"/>
        </w:rPr>
        <w:t xml:space="preserve">nu i profesionalnu podršku školama i licenciranim organizatorima obrazovanja odraslih u primjeni obrazovnih programa i programa obrazovanja odraslih, stručnom osposobljavanju menadžmenta i nastavnog kadra, povezivanja sa privrednim subjektima u cilju što efikasnijeg i kvalitetnijeg obrazovanja učenika i polaznika. </w:t>
      </w:r>
    </w:p>
    <w:p w14:paraId="71E8DB73" w14:textId="28FDBBD9" w:rsidR="00535327" w:rsidRPr="006078D2" w:rsidRDefault="00535327" w:rsidP="00B3359C">
      <w:pPr>
        <w:pStyle w:val="Default"/>
        <w:numPr>
          <w:ilvl w:val="0"/>
          <w:numId w:val="16"/>
        </w:numPr>
        <w:spacing w:after="29"/>
        <w:jc w:val="both"/>
        <w:rPr>
          <w:rFonts w:ascii="Garamond" w:hAnsi="Garamond"/>
          <w:lang w:val="it-IT"/>
        </w:rPr>
      </w:pPr>
      <w:r w:rsidRPr="006078D2">
        <w:rPr>
          <w:rFonts w:ascii="Garamond" w:hAnsi="Garamond"/>
          <w:lang w:val="it-IT"/>
        </w:rPr>
        <w:t xml:space="preserve">razvijati kvalitetnu partnersku saradnju sa medjunarodnim institucijama i asocijacijama u cilju razmjene iskustava, primjera dobre prakse i unaprijedjenja sistema stručnog obrazovanja i obrazovanja odraslih. </w:t>
      </w:r>
    </w:p>
    <w:p w14:paraId="0A90CAFB" w14:textId="77777777" w:rsidR="00D05E16" w:rsidRPr="006078D2" w:rsidRDefault="00535327" w:rsidP="00B3359C">
      <w:pPr>
        <w:pStyle w:val="Default"/>
        <w:numPr>
          <w:ilvl w:val="0"/>
          <w:numId w:val="16"/>
        </w:numPr>
        <w:jc w:val="both"/>
        <w:rPr>
          <w:rFonts w:ascii="Garamond" w:hAnsi="Garamond"/>
          <w:lang w:val="it-IT"/>
        </w:rPr>
      </w:pPr>
      <w:r w:rsidRPr="006078D2">
        <w:rPr>
          <w:rFonts w:ascii="Garamond" w:hAnsi="Garamond"/>
          <w:lang w:val="it-IT"/>
        </w:rPr>
        <w:t xml:space="preserve">kontinuirano raditi na promovisanju stručnog obrazovanja i koncepta cjeloživotnog učenja u cilju motivisanja mladih i odraslih za efikasnije </w:t>
      </w:r>
      <w:r w:rsidR="00D05E16" w:rsidRPr="006078D2">
        <w:rPr>
          <w:rFonts w:ascii="Garamond" w:hAnsi="Garamond"/>
          <w:lang w:val="it-IT"/>
        </w:rPr>
        <w:t>uključ</w:t>
      </w:r>
      <w:r w:rsidRPr="006078D2">
        <w:rPr>
          <w:rFonts w:ascii="Garamond" w:hAnsi="Garamond"/>
          <w:lang w:val="it-IT"/>
        </w:rPr>
        <w:t xml:space="preserve">ivanje u sistem stručnog obrazovanja i obrazovanja odraslih. </w:t>
      </w:r>
    </w:p>
    <w:p w14:paraId="00CB24B9" w14:textId="3FA6C95B" w:rsidR="00535327" w:rsidRPr="006078D2" w:rsidRDefault="00D05E16" w:rsidP="00B3359C">
      <w:pPr>
        <w:pStyle w:val="Default"/>
        <w:numPr>
          <w:ilvl w:val="0"/>
          <w:numId w:val="16"/>
        </w:numPr>
        <w:jc w:val="both"/>
        <w:rPr>
          <w:rFonts w:ascii="Garamond" w:hAnsi="Garamond"/>
          <w:lang w:val="it-IT"/>
        </w:rPr>
      </w:pPr>
      <w:r w:rsidRPr="006078D2">
        <w:rPr>
          <w:rFonts w:ascii="Garamond" w:hAnsi="Garamond"/>
          <w:color w:val="auto"/>
          <w:lang w:val="it-IT"/>
        </w:rPr>
        <w:t>raditi na permanentnom unapređ</w:t>
      </w:r>
      <w:r w:rsidR="00535327" w:rsidRPr="006078D2">
        <w:rPr>
          <w:rFonts w:ascii="Garamond" w:hAnsi="Garamond"/>
          <w:color w:val="auto"/>
          <w:lang w:val="it-IT"/>
        </w:rPr>
        <w:t>enju tehni</w:t>
      </w:r>
      <w:r w:rsidR="00855A66" w:rsidRPr="006078D2">
        <w:rPr>
          <w:rFonts w:ascii="Garamond" w:hAnsi="Garamond"/>
          <w:color w:val="auto"/>
          <w:lang w:val="it-IT"/>
        </w:rPr>
        <w:t>č</w:t>
      </w:r>
      <w:r w:rsidR="00535327" w:rsidRPr="006078D2">
        <w:rPr>
          <w:rFonts w:ascii="Garamond" w:hAnsi="Garamond"/>
          <w:color w:val="auto"/>
          <w:lang w:val="it-IT"/>
        </w:rPr>
        <w:t xml:space="preserve">kih i prostornih uslova za ispunjavanje radnih zadataka, stručnom usavršavanju zaposlenih, </w:t>
      </w:r>
      <w:r w:rsidRPr="006078D2">
        <w:rPr>
          <w:rFonts w:ascii="Garamond" w:hAnsi="Garamond"/>
          <w:color w:val="auto"/>
          <w:lang w:val="it-IT"/>
        </w:rPr>
        <w:t>uključ</w:t>
      </w:r>
      <w:r w:rsidR="00535327" w:rsidRPr="006078D2">
        <w:rPr>
          <w:rFonts w:ascii="Garamond" w:hAnsi="Garamond"/>
          <w:color w:val="auto"/>
          <w:lang w:val="it-IT"/>
        </w:rPr>
        <w:t>ivanju u proces planiranja i donošenja odluka kao i stva</w:t>
      </w:r>
      <w:r w:rsidRPr="006078D2">
        <w:rPr>
          <w:rFonts w:ascii="Garamond" w:hAnsi="Garamond"/>
          <w:color w:val="auto"/>
          <w:lang w:val="it-IT"/>
        </w:rPr>
        <w:t>ranju atmosfere međusobnog uvaž</w:t>
      </w:r>
      <w:r w:rsidR="00535327" w:rsidRPr="006078D2">
        <w:rPr>
          <w:rFonts w:ascii="Garamond" w:hAnsi="Garamond"/>
          <w:color w:val="auto"/>
          <w:lang w:val="it-IT"/>
        </w:rPr>
        <w:t xml:space="preserve">avanja i povjerenja. </w:t>
      </w:r>
    </w:p>
    <w:p w14:paraId="240CF146" w14:textId="695D2891" w:rsidR="00D05E16" w:rsidRPr="006078D2" w:rsidRDefault="00D05E16" w:rsidP="00535327">
      <w:pPr>
        <w:pStyle w:val="Default"/>
        <w:jc w:val="both"/>
        <w:rPr>
          <w:rFonts w:ascii="Garamond" w:hAnsi="Garamond"/>
          <w:b/>
          <w:bCs/>
          <w:color w:val="auto"/>
          <w:lang w:val="it-IT"/>
        </w:rPr>
      </w:pPr>
    </w:p>
    <w:p w14:paraId="6CFA565E" w14:textId="19948B71" w:rsidR="00535327" w:rsidRPr="006078D2" w:rsidRDefault="00535327" w:rsidP="00535327">
      <w:pPr>
        <w:pStyle w:val="Default"/>
        <w:jc w:val="both"/>
        <w:rPr>
          <w:rFonts w:ascii="Garamond" w:hAnsi="Garamond"/>
          <w:b/>
          <w:bCs/>
          <w:color w:val="auto"/>
          <w:lang w:val="it-IT"/>
        </w:rPr>
      </w:pPr>
      <w:r w:rsidRPr="006078D2">
        <w:rPr>
          <w:rFonts w:ascii="Garamond" w:hAnsi="Garamond"/>
          <w:b/>
          <w:bCs/>
          <w:color w:val="auto"/>
          <w:lang w:val="it-IT"/>
        </w:rPr>
        <w:t xml:space="preserve">Svrha </w:t>
      </w:r>
    </w:p>
    <w:p w14:paraId="72B63BE6" w14:textId="77777777" w:rsidR="00F25A4B" w:rsidRPr="006078D2" w:rsidRDefault="00F25A4B" w:rsidP="00535327">
      <w:pPr>
        <w:pStyle w:val="Default"/>
        <w:jc w:val="both"/>
        <w:rPr>
          <w:rFonts w:ascii="Garamond" w:hAnsi="Garamond"/>
          <w:color w:val="auto"/>
          <w:lang w:val="it-IT"/>
        </w:rPr>
      </w:pPr>
    </w:p>
    <w:p w14:paraId="5AD0422E" w14:textId="5368077B" w:rsidR="00535327" w:rsidRPr="006078D2" w:rsidRDefault="00F25A4B" w:rsidP="00535327">
      <w:pPr>
        <w:pStyle w:val="Default"/>
        <w:jc w:val="both"/>
        <w:rPr>
          <w:rFonts w:ascii="Garamond" w:hAnsi="Garamond"/>
          <w:b/>
          <w:bCs/>
          <w:color w:val="auto"/>
          <w:lang w:val="it-IT"/>
        </w:rPr>
      </w:pPr>
      <w:r w:rsidRPr="006078D2">
        <w:rPr>
          <w:rFonts w:ascii="Garamond" w:hAnsi="Garamond"/>
          <w:color w:val="auto"/>
          <w:lang w:val="it-IT"/>
        </w:rPr>
        <w:t>Budžet se sač</w:t>
      </w:r>
      <w:r w:rsidR="00535327" w:rsidRPr="006078D2">
        <w:rPr>
          <w:rFonts w:ascii="Garamond" w:hAnsi="Garamond"/>
          <w:color w:val="auto"/>
          <w:lang w:val="it-IT"/>
        </w:rPr>
        <w:t xml:space="preserve">injava na osnovu smjernica Ministarstva finansija i stvarnih potreba za odnosnu fiskalnu godinu. Pravilnim planiranjem budžeta, omogućava se realizacija postavljenih ciljeva i zadataka, koji su definisani zakonima i strateškim </w:t>
      </w:r>
      <w:r w:rsidRPr="006078D2">
        <w:rPr>
          <w:rFonts w:ascii="Garamond" w:hAnsi="Garamond"/>
          <w:color w:val="auto"/>
          <w:lang w:val="it-IT"/>
        </w:rPr>
        <w:t>dokumentima. Imajući u vidu znač</w:t>
      </w:r>
      <w:r w:rsidR="00535327" w:rsidRPr="006078D2">
        <w:rPr>
          <w:rFonts w:ascii="Garamond" w:hAnsi="Garamond"/>
          <w:color w:val="auto"/>
          <w:lang w:val="it-IT"/>
        </w:rPr>
        <w:t>aj planiranja budžeta, neophodno je da u proces izrade budu uključeni svi rukovodioci odjeljenja</w:t>
      </w:r>
      <w:r w:rsidRPr="006078D2">
        <w:rPr>
          <w:rFonts w:ascii="Garamond" w:hAnsi="Garamond"/>
          <w:color w:val="auto"/>
          <w:lang w:val="it-IT"/>
        </w:rPr>
        <w:t xml:space="preserve"> i službe</w:t>
      </w:r>
      <w:r w:rsidR="00535327" w:rsidRPr="006078D2">
        <w:rPr>
          <w:rFonts w:ascii="Garamond" w:hAnsi="Garamond"/>
          <w:color w:val="auto"/>
          <w:lang w:val="it-IT"/>
        </w:rPr>
        <w:t xml:space="preserve">, kako ne bi došlo do preklapanja u postavljenim zahtjevima za dodjelu budžetskih sredstava. Na ovaj </w:t>
      </w:r>
      <w:r w:rsidRPr="006078D2">
        <w:rPr>
          <w:rFonts w:ascii="Garamond" w:hAnsi="Garamond"/>
          <w:color w:val="auto"/>
          <w:lang w:val="it-IT"/>
        </w:rPr>
        <w:t>način</w:t>
      </w:r>
      <w:r w:rsidR="00535327" w:rsidRPr="006078D2">
        <w:rPr>
          <w:rFonts w:ascii="Garamond" w:hAnsi="Garamond"/>
          <w:color w:val="auto"/>
          <w:lang w:val="it-IT"/>
        </w:rPr>
        <w:t xml:space="preserve"> pripremljen Zahtjev za budžetskim sredstvima biće dobra osnova za praćenje realizacije postavljenih ciljeva tokom budžetske godine, kao</w:t>
      </w:r>
      <w:r w:rsidRPr="006078D2">
        <w:rPr>
          <w:rFonts w:ascii="Garamond" w:hAnsi="Garamond"/>
          <w:color w:val="auto"/>
          <w:lang w:val="it-IT"/>
        </w:rPr>
        <w:t xml:space="preserve"> i osnov da se početkom godine tač</w:t>
      </w:r>
      <w:r w:rsidR="00535327" w:rsidRPr="006078D2">
        <w:rPr>
          <w:rFonts w:ascii="Garamond" w:hAnsi="Garamond"/>
          <w:color w:val="auto"/>
          <w:lang w:val="it-IT"/>
        </w:rPr>
        <w:t>no definiše koji se ciljevi - zadaci mogu realizovati sa odobrenim sredstvima. Ovo posebno iz razloga što prilikom odobravanja budžetskih sredstava Ministarstvo finansija ima limite do kojih može odobriti sredstva pojedini</w:t>
      </w:r>
      <w:r w:rsidRPr="006078D2">
        <w:rPr>
          <w:rFonts w:ascii="Garamond" w:hAnsi="Garamond"/>
          <w:color w:val="auto"/>
          <w:lang w:val="it-IT"/>
        </w:rPr>
        <w:t>m potošačkim jedinicama, zbog čega č</w:t>
      </w:r>
      <w:r w:rsidR="00535327" w:rsidRPr="006078D2">
        <w:rPr>
          <w:rFonts w:ascii="Garamond" w:hAnsi="Garamond"/>
          <w:color w:val="auto"/>
          <w:lang w:val="it-IT"/>
        </w:rPr>
        <w:t>esto dolazi do odstupanja zahtijevanog od odobrenog budžeta</w:t>
      </w:r>
      <w:r w:rsidR="00535327" w:rsidRPr="006078D2">
        <w:rPr>
          <w:rFonts w:ascii="Garamond" w:hAnsi="Garamond"/>
          <w:b/>
          <w:bCs/>
          <w:color w:val="auto"/>
          <w:lang w:val="it-IT"/>
        </w:rPr>
        <w:t xml:space="preserve">. </w:t>
      </w:r>
    </w:p>
    <w:p w14:paraId="58F3E73A" w14:textId="77777777" w:rsidR="00F25A4B" w:rsidRPr="006078D2" w:rsidRDefault="00F25A4B" w:rsidP="00535327">
      <w:pPr>
        <w:pStyle w:val="Default"/>
        <w:jc w:val="both"/>
        <w:rPr>
          <w:rFonts w:ascii="Garamond" w:hAnsi="Garamond"/>
          <w:color w:val="auto"/>
          <w:lang w:val="it-IT"/>
        </w:rPr>
      </w:pPr>
    </w:p>
    <w:p w14:paraId="0287C1D8" w14:textId="04D78BE5" w:rsidR="00535327" w:rsidRPr="006078D2" w:rsidRDefault="00535327" w:rsidP="00535327">
      <w:pPr>
        <w:pStyle w:val="Default"/>
        <w:jc w:val="both"/>
        <w:rPr>
          <w:rFonts w:ascii="Garamond" w:hAnsi="Garamond"/>
          <w:b/>
          <w:bCs/>
          <w:color w:val="auto"/>
          <w:lang w:val="it-IT"/>
        </w:rPr>
      </w:pPr>
      <w:r w:rsidRPr="006078D2">
        <w:rPr>
          <w:rFonts w:ascii="Garamond" w:hAnsi="Garamond"/>
          <w:b/>
          <w:bCs/>
          <w:color w:val="auto"/>
          <w:lang w:val="it-IT"/>
        </w:rPr>
        <w:t xml:space="preserve">Odgovornost </w:t>
      </w:r>
    </w:p>
    <w:p w14:paraId="274DBFAB" w14:textId="77777777" w:rsidR="00F25A4B" w:rsidRPr="006078D2" w:rsidRDefault="00F25A4B" w:rsidP="00535327">
      <w:pPr>
        <w:pStyle w:val="Default"/>
        <w:jc w:val="both"/>
        <w:rPr>
          <w:rFonts w:ascii="Garamond" w:hAnsi="Garamond"/>
          <w:color w:val="auto"/>
          <w:lang w:val="it-IT"/>
        </w:rPr>
      </w:pPr>
    </w:p>
    <w:p w14:paraId="2D243ADC" w14:textId="3673C2CD" w:rsidR="00535327" w:rsidRPr="006078D2" w:rsidRDefault="00F25A4B" w:rsidP="00535327">
      <w:pPr>
        <w:pStyle w:val="Default"/>
        <w:jc w:val="both"/>
        <w:rPr>
          <w:rFonts w:ascii="Garamond" w:hAnsi="Garamond"/>
          <w:color w:val="auto"/>
          <w:lang w:val="it-IT"/>
        </w:rPr>
      </w:pPr>
      <w:r w:rsidRPr="006078D2">
        <w:rPr>
          <w:rFonts w:ascii="Garamond" w:hAnsi="Garamond"/>
          <w:color w:val="auto"/>
          <w:lang w:val="it-IT"/>
        </w:rPr>
        <w:t>Samostalni savjetnik I za finasijsko-računovodstvene poslove ili drugo lice koje ovlasti direktorica Centra,</w:t>
      </w:r>
      <w:r w:rsidR="00535327" w:rsidRPr="006078D2">
        <w:rPr>
          <w:rFonts w:ascii="Garamond" w:hAnsi="Garamond"/>
          <w:color w:val="auto"/>
          <w:lang w:val="it-IT"/>
        </w:rPr>
        <w:t xml:space="preserve"> na osnovu zahtjeva za potrebnim budžetskim sredstvima koje su dostavljene od strane rukovodioca organizacionih jedinica, priprema prvu radnu verziju ili nacrt zahtjeva za budžetskim sred</w:t>
      </w:r>
      <w:r w:rsidRPr="006078D2">
        <w:rPr>
          <w:rFonts w:ascii="Garamond" w:hAnsi="Garamond"/>
          <w:color w:val="auto"/>
          <w:lang w:val="it-IT"/>
        </w:rPr>
        <w:t>stvima. Sa nacrtom se upoznaje d</w:t>
      </w:r>
      <w:r w:rsidR="00535327" w:rsidRPr="006078D2">
        <w:rPr>
          <w:rFonts w:ascii="Garamond" w:hAnsi="Garamond"/>
          <w:color w:val="auto"/>
          <w:lang w:val="it-IT"/>
        </w:rPr>
        <w:t>irektor</w:t>
      </w:r>
      <w:r w:rsidRPr="006078D2">
        <w:rPr>
          <w:rFonts w:ascii="Garamond" w:hAnsi="Garamond"/>
          <w:color w:val="auto"/>
          <w:lang w:val="it-IT"/>
        </w:rPr>
        <w:t>ica</w:t>
      </w:r>
      <w:r w:rsidR="00535327" w:rsidRPr="006078D2">
        <w:rPr>
          <w:rFonts w:ascii="Garamond" w:hAnsi="Garamond"/>
          <w:color w:val="auto"/>
          <w:lang w:val="it-IT"/>
        </w:rPr>
        <w:t xml:space="preserve"> i o istom se r</w:t>
      </w:r>
      <w:r w:rsidRPr="006078D2">
        <w:rPr>
          <w:rFonts w:ascii="Garamond" w:hAnsi="Garamond"/>
          <w:color w:val="auto"/>
          <w:lang w:val="it-IT"/>
        </w:rPr>
        <w:t>aspravlja na Kolegijumu, nakon čega se sačinjava konač</w:t>
      </w:r>
      <w:r w:rsidR="00535327" w:rsidRPr="006078D2">
        <w:rPr>
          <w:rFonts w:ascii="Garamond" w:hAnsi="Garamond"/>
          <w:color w:val="auto"/>
          <w:lang w:val="it-IT"/>
        </w:rPr>
        <w:t xml:space="preserve">na verzija predloga zahtjeva za budžetskim sredstvima za sljedeću godinu. </w:t>
      </w:r>
    </w:p>
    <w:p w14:paraId="12050E43" w14:textId="77777777" w:rsidR="00F25A4B" w:rsidRDefault="00F25A4B" w:rsidP="00535327">
      <w:pPr>
        <w:pStyle w:val="Default"/>
        <w:jc w:val="both"/>
        <w:rPr>
          <w:rFonts w:ascii="Garamond" w:hAnsi="Garamond"/>
          <w:color w:val="auto"/>
          <w:lang w:val="it-IT"/>
        </w:rPr>
      </w:pPr>
    </w:p>
    <w:p w14:paraId="7D1555DB" w14:textId="77777777" w:rsidR="005C3683" w:rsidRPr="006078D2" w:rsidRDefault="005C3683" w:rsidP="00535327">
      <w:pPr>
        <w:pStyle w:val="Default"/>
        <w:jc w:val="both"/>
        <w:rPr>
          <w:rFonts w:ascii="Garamond" w:hAnsi="Garamond"/>
          <w:color w:val="auto"/>
          <w:lang w:val="it-IT"/>
        </w:rPr>
      </w:pPr>
    </w:p>
    <w:p w14:paraId="61F2D706" w14:textId="4AB8B90B" w:rsidR="00535327" w:rsidRPr="006078D2" w:rsidRDefault="00535327" w:rsidP="00535327">
      <w:pPr>
        <w:pStyle w:val="Default"/>
        <w:jc w:val="both"/>
        <w:rPr>
          <w:rFonts w:ascii="Garamond" w:hAnsi="Garamond"/>
          <w:b/>
          <w:bCs/>
          <w:color w:val="auto"/>
          <w:lang w:val="it-IT"/>
        </w:rPr>
      </w:pPr>
      <w:r w:rsidRPr="006078D2">
        <w:rPr>
          <w:rFonts w:ascii="Garamond" w:hAnsi="Garamond"/>
          <w:b/>
          <w:bCs/>
          <w:color w:val="auto"/>
          <w:lang w:val="it-IT"/>
        </w:rPr>
        <w:t xml:space="preserve">Procedura za budžetsko planiranje </w:t>
      </w:r>
    </w:p>
    <w:p w14:paraId="2B9FB416" w14:textId="77777777" w:rsidR="00F25A4B" w:rsidRPr="006078D2" w:rsidRDefault="00F25A4B" w:rsidP="00535327">
      <w:pPr>
        <w:pStyle w:val="Default"/>
        <w:jc w:val="both"/>
        <w:rPr>
          <w:rFonts w:ascii="Garamond" w:hAnsi="Garamond"/>
          <w:color w:val="auto"/>
          <w:lang w:val="it-IT"/>
        </w:rPr>
      </w:pPr>
    </w:p>
    <w:p w14:paraId="25DF8CF3" w14:textId="3FA6421D" w:rsidR="00535327" w:rsidRDefault="00F25A4B" w:rsidP="008F245C">
      <w:pPr>
        <w:tabs>
          <w:tab w:val="left" w:pos="3870"/>
        </w:tabs>
        <w:jc w:val="both"/>
        <w:rPr>
          <w:rFonts w:ascii="Garamond" w:hAnsi="Garamond" w:cs="Arial"/>
          <w:sz w:val="24"/>
          <w:szCs w:val="24"/>
          <w:lang w:val="it-IT"/>
        </w:rPr>
      </w:pPr>
      <w:r w:rsidRPr="006078D2">
        <w:rPr>
          <w:rFonts w:ascii="Garamond" w:hAnsi="Garamond" w:cs="Arial"/>
          <w:sz w:val="24"/>
          <w:szCs w:val="24"/>
          <w:lang w:val="it-IT"/>
        </w:rPr>
        <w:t>Budžetsko planiranje uređ</w:t>
      </w:r>
      <w:r w:rsidR="00535327" w:rsidRPr="006078D2">
        <w:rPr>
          <w:rFonts w:ascii="Garamond" w:hAnsi="Garamond" w:cs="Arial"/>
          <w:sz w:val="24"/>
          <w:szCs w:val="24"/>
          <w:lang w:val="it-IT"/>
        </w:rPr>
        <w:t xml:space="preserve">eno je Internom procedurom za </w:t>
      </w:r>
      <w:r w:rsidR="008F245C" w:rsidRPr="006078D2">
        <w:rPr>
          <w:rFonts w:ascii="Garamond" w:hAnsi="Garamond" w:cs="Arial"/>
          <w:sz w:val="24"/>
          <w:szCs w:val="24"/>
          <w:lang w:val="it-IT"/>
        </w:rPr>
        <w:t>izradu predloga budžeta Centra</w:t>
      </w:r>
      <w:r w:rsidR="00535327" w:rsidRPr="006078D2">
        <w:rPr>
          <w:rFonts w:ascii="Garamond" w:hAnsi="Garamond" w:cs="Arial"/>
          <w:sz w:val="24"/>
          <w:szCs w:val="24"/>
          <w:lang w:val="it-IT"/>
        </w:rPr>
        <w:t xml:space="preserve"> za stručno obrazovanje, a koja je sastavni dio </w:t>
      </w:r>
      <w:r w:rsidRPr="006078D2">
        <w:rPr>
          <w:rFonts w:ascii="Garamond" w:hAnsi="Garamond" w:cs="Arial"/>
          <w:sz w:val="24"/>
          <w:szCs w:val="24"/>
          <w:lang w:val="it-IT"/>
        </w:rPr>
        <w:t xml:space="preserve">ove </w:t>
      </w:r>
      <w:r w:rsidR="00535327" w:rsidRPr="006078D2">
        <w:rPr>
          <w:rFonts w:ascii="Garamond" w:hAnsi="Garamond" w:cs="Arial"/>
          <w:sz w:val="24"/>
          <w:szCs w:val="24"/>
          <w:lang w:val="it-IT"/>
        </w:rPr>
        <w:t>Knjige procedura.</w:t>
      </w:r>
    </w:p>
    <w:p w14:paraId="368BABE8" w14:textId="77777777" w:rsidR="005C3683" w:rsidRDefault="005C3683" w:rsidP="008F245C">
      <w:pPr>
        <w:tabs>
          <w:tab w:val="left" w:pos="3870"/>
        </w:tabs>
        <w:jc w:val="both"/>
        <w:rPr>
          <w:rFonts w:ascii="Garamond" w:hAnsi="Garamond" w:cs="Arial"/>
          <w:sz w:val="24"/>
          <w:szCs w:val="24"/>
          <w:lang w:val="it-IT"/>
        </w:rPr>
      </w:pPr>
    </w:p>
    <w:p w14:paraId="274EB062" w14:textId="77777777" w:rsidR="005C3683" w:rsidRPr="006078D2" w:rsidRDefault="005C3683" w:rsidP="008F245C">
      <w:pPr>
        <w:tabs>
          <w:tab w:val="left" w:pos="3870"/>
        </w:tabs>
        <w:jc w:val="both"/>
        <w:rPr>
          <w:rFonts w:ascii="Garamond" w:hAnsi="Garamond" w:cs="Arial"/>
          <w:sz w:val="24"/>
          <w:szCs w:val="24"/>
          <w:lang w:val="it-IT"/>
        </w:rPr>
      </w:pPr>
    </w:p>
    <w:tbl>
      <w:tblPr>
        <w:tblStyle w:val="TableGrid"/>
        <w:tblW w:w="0" w:type="auto"/>
        <w:tblLook w:val="04A0" w:firstRow="1" w:lastRow="0" w:firstColumn="1" w:lastColumn="0" w:noHBand="0" w:noVBand="1"/>
      </w:tblPr>
      <w:tblGrid>
        <w:gridCol w:w="2181"/>
        <w:gridCol w:w="2269"/>
        <w:gridCol w:w="2302"/>
        <w:gridCol w:w="2267"/>
      </w:tblGrid>
      <w:tr w:rsidR="00F25A4B" w:rsidRPr="008F245C" w14:paraId="7BBEAFFD" w14:textId="77777777" w:rsidTr="00F25A4B">
        <w:tc>
          <w:tcPr>
            <w:tcW w:w="9628" w:type="dxa"/>
            <w:gridSpan w:val="4"/>
          </w:tcPr>
          <w:p w14:paraId="3A73DDEF" w14:textId="5524FF2F" w:rsidR="00F25A4B" w:rsidRPr="006078D2" w:rsidRDefault="00F25A4B" w:rsidP="00F25A4B">
            <w:pPr>
              <w:pStyle w:val="Default"/>
              <w:rPr>
                <w:rFonts w:ascii="Garamond" w:hAnsi="Garamond"/>
                <w:lang w:val="it-IT"/>
              </w:rPr>
            </w:pPr>
            <w:r w:rsidRPr="006078D2">
              <w:rPr>
                <w:rFonts w:ascii="Garamond" w:hAnsi="Garamond"/>
                <w:b/>
                <w:bCs/>
                <w:lang w:val="it-IT"/>
              </w:rPr>
              <w:lastRenderedPageBreak/>
              <w:t xml:space="preserve">Raspored za pripremu i podnošenje </w:t>
            </w:r>
            <w:r w:rsidR="00907541" w:rsidRPr="006078D2">
              <w:rPr>
                <w:rFonts w:ascii="Garamond" w:hAnsi="Garamond"/>
                <w:b/>
                <w:bCs/>
                <w:lang w:val="it-IT"/>
              </w:rPr>
              <w:t>Budžet</w:t>
            </w:r>
            <w:r w:rsidRPr="006078D2">
              <w:rPr>
                <w:rFonts w:ascii="Garamond" w:hAnsi="Garamond"/>
                <w:b/>
                <w:bCs/>
                <w:lang w:val="it-IT"/>
              </w:rPr>
              <w:t xml:space="preserve">a </w:t>
            </w:r>
          </w:p>
          <w:p w14:paraId="4E6E6252" w14:textId="77777777" w:rsidR="00F25A4B" w:rsidRPr="008F245C" w:rsidRDefault="00F25A4B" w:rsidP="00535327">
            <w:pPr>
              <w:tabs>
                <w:tab w:val="left" w:pos="3870"/>
              </w:tabs>
              <w:rPr>
                <w:rFonts w:ascii="Garamond" w:hAnsi="Garamond"/>
                <w:sz w:val="24"/>
                <w:szCs w:val="24"/>
              </w:rPr>
            </w:pPr>
          </w:p>
        </w:tc>
      </w:tr>
      <w:tr w:rsidR="00F25A4B" w:rsidRPr="008F245C" w14:paraId="5BFAFC1E" w14:textId="77777777" w:rsidTr="00F25A4B">
        <w:trPr>
          <w:trHeight w:val="108"/>
        </w:trPr>
        <w:tc>
          <w:tcPr>
            <w:tcW w:w="0" w:type="auto"/>
          </w:tcPr>
          <w:p w14:paraId="43BE8881" w14:textId="77777777" w:rsidR="00F25A4B" w:rsidRPr="008F245C" w:rsidRDefault="00F25A4B">
            <w:pPr>
              <w:pStyle w:val="Default"/>
              <w:rPr>
                <w:rFonts w:ascii="Garamond" w:hAnsi="Garamond"/>
              </w:rPr>
            </w:pPr>
            <w:r w:rsidRPr="008F245C">
              <w:rPr>
                <w:rFonts w:ascii="Garamond" w:hAnsi="Garamond"/>
                <w:b/>
                <w:bCs/>
              </w:rPr>
              <w:t xml:space="preserve">Datum </w:t>
            </w:r>
          </w:p>
        </w:tc>
        <w:tc>
          <w:tcPr>
            <w:tcW w:w="0" w:type="auto"/>
          </w:tcPr>
          <w:p w14:paraId="7F879C3E" w14:textId="77777777" w:rsidR="00F25A4B" w:rsidRPr="008F245C" w:rsidRDefault="00F25A4B">
            <w:pPr>
              <w:pStyle w:val="Default"/>
              <w:rPr>
                <w:rFonts w:ascii="Garamond" w:hAnsi="Garamond"/>
              </w:rPr>
            </w:pPr>
            <w:r w:rsidRPr="008F245C">
              <w:rPr>
                <w:rFonts w:ascii="Garamond" w:hAnsi="Garamond"/>
                <w:b/>
                <w:bCs/>
              </w:rPr>
              <w:t xml:space="preserve">Aktivnost </w:t>
            </w:r>
          </w:p>
        </w:tc>
        <w:tc>
          <w:tcPr>
            <w:tcW w:w="0" w:type="auto"/>
          </w:tcPr>
          <w:p w14:paraId="1081FF7F" w14:textId="77777777" w:rsidR="00F25A4B" w:rsidRPr="008F245C" w:rsidRDefault="00F25A4B">
            <w:pPr>
              <w:pStyle w:val="Default"/>
              <w:rPr>
                <w:rFonts w:ascii="Garamond" w:hAnsi="Garamond"/>
              </w:rPr>
            </w:pPr>
            <w:r w:rsidRPr="008F245C">
              <w:rPr>
                <w:rFonts w:ascii="Garamond" w:hAnsi="Garamond"/>
                <w:b/>
                <w:bCs/>
              </w:rPr>
              <w:t xml:space="preserve">Odgovorna osoba </w:t>
            </w:r>
          </w:p>
        </w:tc>
        <w:tc>
          <w:tcPr>
            <w:tcW w:w="0" w:type="auto"/>
          </w:tcPr>
          <w:p w14:paraId="6633601C" w14:textId="77777777" w:rsidR="00F25A4B" w:rsidRPr="008F245C" w:rsidRDefault="00F25A4B">
            <w:pPr>
              <w:pStyle w:val="Default"/>
              <w:rPr>
                <w:rFonts w:ascii="Garamond" w:hAnsi="Garamond"/>
              </w:rPr>
            </w:pPr>
            <w:r w:rsidRPr="008F245C">
              <w:rPr>
                <w:rFonts w:ascii="Garamond" w:hAnsi="Garamond"/>
                <w:b/>
                <w:bCs/>
              </w:rPr>
              <w:t xml:space="preserve">Dokument </w:t>
            </w:r>
          </w:p>
        </w:tc>
      </w:tr>
      <w:tr w:rsidR="00535327" w:rsidRPr="008F245C" w14:paraId="7BF59DC0" w14:textId="77777777" w:rsidTr="00F25A4B">
        <w:tc>
          <w:tcPr>
            <w:tcW w:w="2407" w:type="dxa"/>
          </w:tcPr>
          <w:p w14:paraId="0B6AC0DC" w14:textId="2F18AE1F" w:rsidR="00535327" w:rsidRPr="008F245C" w:rsidRDefault="00F25A4B" w:rsidP="00535327">
            <w:pPr>
              <w:tabs>
                <w:tab w:val="left" w:pos="3870"/>
              </w:tabs>
              <w:rPr>
                <w:rFonts w:ascii="Garamond" w:hAnsi="Garamond" w:cs="Arial"/>
                <w:sz w:val="24"/>
                <w:szCs w:val="24"/>
                <w:lang w:val="en-US"/>
              </w:rPr>
            </w:pPr>
            <w:r w:rsidRPr="008F245C">
              <w:rPr>
                <w:rFonts w:ascii="Garamond" w:hAnsi="Garamond" w:cs="Arial"/>
                <w:sz w:val="24"/>
                <w:szCs w:val="24"/>
                <w:lang w:val="en-US"/>
              </w:rPr>
              <w:t>Poslednja sedmica maja</w:t>
            </w:r>
          </w:p>
        </w:tc>
        <w:tc>
          <w:tcPr>
            <w:tcW w:w="2407" w:type="dxa"/>
          </w:tcPr>
          <w:p w14:paraId="6BACAFEF" w14:textId="48653887" w:rsidR="00F25A4B" w:rsidRPr="008F245C" w:rsidRDefault="00F25A4B" w:rsidP="00F25A4B">
            <w:pPr>
              <w:tabs>
                <w:tab w:val="left" w:pos="3870"/>
              </w:tabs>
              <w:rPr>
                <w:rFonts w:ascii="Garamond" w:hAnsi="Garamond" w:cs="Arial"/>
                <w:sz w:val="24"/>
                <w:szCs w:val="24"/>
                <w:lang w:val="en-US"/>
              </w:rPr>
            </w:pPr>
            <w:r w:rsidRPr="008F245C">
              <w:rPr>
                <w:rFonts w:ascii="Garamond" w:hAnsi="Garamond" w:cs="Arial"/>
                <w:sz w:val="24"/>
                <w:szCs w:val="24"/>
                <w:lang w:val="en-US"/>
              </w:rPr>
              <w:t>Prijem budžetskog</w:t>
            </w:r>
          </w:p>
          <w:p w14:paraId="5AE6569D" w14:textId="77777777" w:rsidR="00F25A4B" w:rsidRPr="008F245C" w:rsidRDefault="00F25A4B" w:rsidP="00F25A4B">
            <w:pPr>
              <w:tabs>
                <w:tab w:val="left" w:pos="3870"/>
              </w:tabs>
              <w:rPr>
                <w:rFonts w:ascii="Garamond" w:hAnsi="Garamond" w:cs="Arial"/>
                <w:sz w:val="24"/>
                <w:szCs w:val="24"/>
                <w:lang w:val="en-US"/>
              </w:rPr>
            </w:pPr>
            <w:r w:rsidRPr="008F245C">
              <w:rPr>
                <w:rFonts w:ascii="Garamond" w:hAnsi="Garamond" w:cs="Arial"/>
                <w:sz w:val="24"/>
                <w:szCs w:val="24"/>
                <w:lang w:val="en-US"/>
              </w:rPr>
              <w:t>cirkulara i uputstva</w:t>
            </w:r>
          </w:p>
          <w:p w14:paraId="5195A95D" w14:textId="77777777" w:rsidR="00F25A4B" w:rsidRPr="008F245C" w:rsidRDefault="00F25A4B" w:rsidP="00F25A4B">
            <w:pPr>
              <w:tabs>
                <w:tab w:val="left" w:pos="3870"/>
              </w:tabs>
              <w:rPr>
                <w:rFonts w:ascii="Garamond" w:hAnsi="Garamond" w:cs="Arial"/>
                <w:sz w:val="24"/>
                <w:szCs w:val="24"/>
                <w:lang w:val="en-US"/>
              </w:rPr>
            </w:pPr>
            <w:r w:rsidRPr="008F245C">
              <w:rPr>
                <w:rFonts w:ascii="Garamond" w:hAnsi="Garamond" w:cs="Arial"/>
                <w:sz w:val="24"/>
                <w:szCs w:val="24"/>
                <w:lang w:val="en-US"/>
              </w:rPr>
              <w:t>od Ministarstva</w:t>
            </w:r>
          </w:p>
          <w:p w14:paraId="19757A9C" w14:textId="758F36F0" w:rsidR="00535327" w:rsidRPr="008F245C" w:rsidRDefault="00F25A4B" w:rsidP="00F25A4B">
            <w:pPr>
              <w:tabs>
                <w:tab w:val="left" w:pos="3870"/>
              </w:tabs>
              <w:rPr>
                <w:rFonts w:ascii="Garamond" w:hAnsi="Garamond" w:cs="Arial"/>
                <w:sz w:val="24"/>
                <w:szCs w:val="24"/>
                <w:lang w:val="en-US"/>
              </w:rPr>
            </w:pPr>
            <w:r w:rsidRPr="008F245C">
              <w:rPr>
                <w:rFonts w:ascii="Garamond" w:hAnsi="Garamond" w:cs="Arial"/>
                <w:sz w:val="24"/>
                <w:szCs w:val="24"/>
                <w:lang w:val="en-US"/>
              </w:rPr>
              <w:t>finansija</w:t>
            </w:r>
          </w:p>
        </w:tc>
        <w:tc>
          <w:tcPr>
            <w:tcW w:w="2407" w:type="dxa"/>
          </w:tcPr>
          <w:p w14:paraId="4AED7F79" w14:textId="5F497415" w:rsidR="00535327" w:rsidRPr="008F245C" w:rsidRDefault="00F25A4B" w:rsidP="00535327">
            <w:pPr>
              <w:tabs>
                <w:tab w:val="left" w:pos="3870"/>
              </w:tabs>
              <w:rPr>
                <w:rFonts w:ascii="Garamond" w:hAnsi="Garamond" w:cs="Arial"/>
                <w:sz w:val="24"/>
                <w:szCs w:val="24"/>
                <w:lang w:val="en-US"/>
              </w:rPr>
            </w:pPr>
            <w:r w:rsidRPr="008F245C">
              <w:rPr>
                <w:rFonts w:ascii="Garamond" w:hAnsi="Garamond" w:cs="Arial"/>
                <w:sz w:val="24"/>
                <w:szCs w:val="24"/>
                <w:lang w:val="en-US"/>
              </w:rPr>
              <w:t>Direktorica</w:t>
            </w:r>
          </w:p>
        </w:tc>
        <w:tc>
          <w:tcPr>
            <w:tcW w:w="2407" w:type="dxa"/>
          </w:tcPr>
          <w:p w14:paraId="144025C4" w14:textId="25A013AE" w:rsidR="00535327" w:rsidRPr="008F245C" w:rsidRDefault="00F25A4B" w:rsidP="00535327">
            <w:pPr>
              <w:tabs>
                <w:tab w:val="left" w:pos="3870"/>
              </w:tabs>
              <w:rPr>
                <w:rFonts w:ascii="Garamond" w:hAnsi="Garamond" w:cs="Arial"/>
                <w:sz w:val="24"/>
                <w:szCs w:val="24"/>
                <w:lang w:val="en-US"/>
              </w:rPr>
            </w:pPr>
            <w:r w:rsidRPr="008F245C">
              <w:rPr>
                <w:rFonts w:ascii="Garamond" w:hAnsi="Garamond" w:cs="Arial"/>
                <w:sz w:val="24"/>
                <w:szCs w:val="24"/>
                <w:lang w:val="en-US"/>
              </w:rPr>
              <w:t>Budžetske smjernice</w:t>
            </w:r>
          </w:p>
        </w:tc>
      </w:tr>
      <w:tr w:rsidR="00535327" w:rsidRPr="008F245C" w14:paraId="0C3FF8AF" w14:textId="77777777" w:rsidTr="00F25A4B">
        <w:tc>
          <w:tcPr>
            <w:tcW w:w="2407" w:type="dxa"/>
          </w:tcPr>
          <w:p w14:paraId="18B1CEE1" w14:textId="426314E3" w:rsidR="00535327" w:rsidRPr="008F245C" w:rsidRDefault="00F25A4B" w:rsidP="00535327">
            <w:pPr>
              <w:tabs>
                <w:tab w:val="left" w:pos="3870"/>
              </w:tabs>
              <w:rPr>
                <w:rFonts w:ascii="Garamond" w:hAnsi="Garamond" w:cs="Arial"/>
                <w:sz w:val="24"/>
                <w:szCs w:val="24"/>
                <w:lang w:val="en-US"/>
              </w:rPr>
            </w:pPr>
            <w:r w:rsidRPr="008F245C">
              <w:rPr>
                <w:rFonts w:ascii="Garamond" w:hAnsi="Garamond" w:cs="Arial"/>
                <w:sz w:val="24"/>
                <w:szCs w:val="24"/>
                <w:lang w:val="en-US"/>
              </w:rPr>
              <w:t>Poslednja sedmica maja</w:t>
            </w:r>
          </w:p>
        </w:tc>
        <w:tc>
          <w:tcPr>
            <w:tcW w:w="2407" w:type="dxa"/>
          </w:tcPr>
          <w:p w14:paraId="75DCDE5C" w14:textId="701AA141" w:rsidR="00F25A4B" w:rsidRPr="006078D2" w:rsidRDefault="00F25A4B" w:rsidP="00F25A4B">
            <w:pPr>
              <w:tabs>
                <w:tab w:val="left" w:pos="3870"/>
              </w:tabs>
              <w:rPr>
                <w:rFonts w:ascii="Garamond" w:hAnsi="Garamond" w:cs="Arial"/>
                <w:sz w:val="24"/>
                <w:szCs w:val="24"/>
                <w:lang w:val="it-IT"/>
              </w:rPr>
            </w:pPr>
            <w:r w:rsidRPr="006078D2">
              <w:rPr>
                <w:rFonts w:ascii="Garamond" w:hAnsi="Garamond" w:cs="Arial"/>
                <w:sz w:val="24"/>
                <w:szCs w:val="24"/>
                <w:lang w:val="it-IT"/>
              </w:rPr>
              <w:t>Određivanje</w:t>
            </w:r>
          </w:p>
          <w:p w14:paraId="354B650F" w14:textId="77777777" w:rsidR="00F25A4B" w:rsidRPr="006078D2" w:rsidRDefault="00F25A4B" w:rsidP="00F25A4B">
            <w:pPr>
              <w:tabs>
                <w:tab w:val="left" w:pos="3870"/>
              </w:tabs>
              <w:rPr>
                <w:rFonts w:ascii="Garamond" w:hAnsi="Garamond" w:cs="Arial"/>
                <w:sz w:val="24"/>
                <w:szCs w:val="24"/>
                <w:lang w:val="it-IT"/>
              </w:rPr>
            </w:pPr>
            <w:r w:rsidRPr="006078D2">
              <w:rPr>
                <w:rFonts w:ascii="Garamond" w:hAnsi="Garamond" w:cs="Arial"/>
                <w:sz w:val="24"/>
                <w:szCs w:val="24"/>
                <w:lang w:val="it-IT"/>
              </w:rPr>
              <w:t>Koordinatora koji će</w:t>
            </w:r>
          </w:p>
          <w:p w14:paraId="2870D12F" w14:textId="77777777" w:rsidR="00F25A4B" w:rsidRPr="006078D2" w:rsidRDefault="00F25A4B" w:rsidP="00F25A4B">
            <w:pPr>
              <w:tabs>
                <w:tab w:val="left" w:pos="3870"/>
              </w:tabs>
              <w:rPr>
                <w:rFonts w:ascii="Garamond" w:hAnsi="Garamond" w:cs="Arial"/>
                <w:sz w:val="24"/>
                <w:szCs w:val="24"/>
                <w:lang w:val="it-IT"/>
              </w:rPr>
            </w:pPr>
            <w:r w:rsidRPr="006078D2">
              <w:rPr>
                <w:rFonts w:ascii="Garamond" w:hAnsi="Garamond" w:cs="Arial"/>
                <w:sz w:val="24"/>
                <w:szCs w:val="24"/>
                <w:lang w:val="it-IT"/>
              </w:rPr>
              <w:t>upravljati procesom</w:t>
            </w:r>
          </w:p>
          <w:p w14:paraId="0B15BEA9" w14:textId="77777777" w:rsidR="00F25A4B" w:rsidRPr="008F245C" w:rsidRDefault="00F25A4B" w:rsidP="00F25A4B">
            <w:pPr>
              <w:tabs>
                <w:tab w:val="left" w:pos="3870"/>
              </w:tabs>
              <w:rPr>
                <w:rFonts w:ascii="Garamond" w:hAnsi="Garamond" w:cs="Arial"/>
                <w:sz w:val="24"/>
                <w:szCs w:val="24"/>
                <w:lang w:val="en-US"/>
              </w:rPr>
            </w:pPr>
            <w:r w:rsidRPr="008F245C">
              <w:rPr>
                <w:rFonts w:ascii="Garamond" w:hAnsi="Garamond" w:cs="Arial"/>
                <w:sz w:val="24"/>
                <w:szCs w:val="24"/>
                <w:lang w:val="en-US"/>
              </w:rPr>
              <w:t>izrade predloga</w:t>
            </w:r>
          </w:p>
          <w:p w14:paraId="785A5897" w14:textId="1EE83A62" w:rsidR="00535327" w:rsidRPr="008F245C" w:rsidRDefault="00F25A4B" w:rsidP="00F25A4B">
            <w:pPr>
              <w:tabs>
                <w:tab w:val="left" w:pos="3870"/>
              </w:tabs>
              <w:rPr>
                <w:rFonts w:ascii="Garamond" w:hAnsi="Garamond" w:cs="Arial"/>
                <w:sz w:val="24"/>
                <w:szCs w:val="24"/>
                <w:lang w:val="en-US"/>
              </w:rPr>
            </w:pPr>
            <w:r w:rsidRPr="008F245C">
              <w:rPr>
                <w:rFonts w:ascii="Garamond" w:hAnsi="Garamond" w:cs="Arial"/>
                <w:sz w:val="24"/>
                <w:szCs w:val="24"/>
                <w:lang w:val="en-US"/>
              </w:rPr>
              <w:t>budžeta</w:t>
            </w:r>
          </w:p>
        </w:tc>
        <w:tc>
          <w:tcPr>
            <w:tcW w:w="2407" w:type="dxa"/>
          </w:tcPr>
          <w:p w14:paraId="3D05844E" w14:textId="5C3BDB7A" w:rsidR="00535327" w:rsidRPr="008F245C" w:rsidRDefault="00F25A4B" w:rsidP="00535327">
            <w:pPr>
              <w:tabs>
                <w:tab w:val="left" w:pos="3870"/>
              </w:tabs>
              <w:rPr>
                <w:rFonts w:ascii="Garamond" w:hAnsi="Garamond" w:cs="Arial"/>
                <w:sz w:val="24"/>
                <w:szCs w:val="24"/>
                <w:lang w:val="en-US"/>
              </w:rPr>
            </w:pPr>
            <w:r w:rsidRPr="008F245C">
              <w:rPr>
                <w:rFonts w:ascii="Garamond" w:hAnsi="Garamond" w:cs="Arial"/>
                <w:sz w:val="24"/>
                <w:szCs w:val="24"/>
                <w:lang w:val="en-US"/>
              </w:rPr>
              <w:t>Direktorica</w:t>
            </w:r>
          </w:p>
        </w:tc>
        <w:tc>
          <w:tcPr>
            <w:tcW w:w="2407" w:type="dxa"/>
          </w:tcPr>
          <w:p w14:paraId="17B16A19" w14:textId="77777777" w:rsidR="00535327" w:rsidRPr="008F245C" w:rsidRDefault="00535327" w:rsidP="00535327">
            <w:pPr>
              <w:tabs>
                <w:tab w:val="left" w:pos="3870"/>
              </w:tabs>
              <w:rPr>
                <w:rFonts w:ascii="Garamond" w:hAnsi="Garamond" w:cs="Arial"/>
                <w:sz w:val="24"/>
                <w:szCs w:val="24"/>
                <w:lang w:val="en-US"/>
              </w:rPr>
            </w:pPr>
          </w:p>
        </w:tc>
      </w:tr>
      <w:tr w:rsidR="00535327" w:rsidRPr="008F245C" w14:paraId="4254C13F" w14:textId="77777777" w:rsidTr="00F25A4B">
        <w:tc>
          <w:tcPr>
            <w:tcW w:w="2407" w:type="dxa"/>
          </w:tcPr>
          <w:p w14:paraId="0D33FC83" w14:textId="09B90AF8" w:rsidR="00535327" w:rsidRPr="008F245C" w:rsidRDefault="00F25A4B" w:rsidP="00535327">
            <w:pPr>
              <w:tabs>
                <w:tab w:val="left" w:pos="3870"/>
              </w:tabs>
              <w:rPr>
                <w:rFonts w:ascii="Garamond" w:hAnsi="Garamond" w:cs="Arial"/>
                <w:sz w:val="24"/>
                <w:szCs w:val="24"/>
                <w:lang w:val="en-US"/>
              </w:rPr>
            </w:pPr>
            <w:r w:rsidRPr="008F245C">
              <w:rPr>
                <w:rFonts w:ascii="Garamond" w:hAnsi="Garamond" w:cs="Arial"/>
                <w:sz w:val="24"/>
                <w:szCs w:val="24"/>
                <w:lang w:val="en-US"/>
              </w:rPr>
              <w:t>Poslednja sedmica maja</w:t>
            </w:r>
          </w:p>
        </w:tc>
        <w:tc>
          <w:tcPr>
            <w:tcW w:w="2407" w:type="dxa"/>
          </w:tcPr>
          <w:p w14:paraId="04F1010E" w14:textId="77777777" w:rsidR="00F25A4B" w:rsidRPr="006078D2" w:rsidRDefault="00F25A4B" w:rsidP="00F25A4B">
            <w:pPr>
              <w:tabs>
                <w:tab w:val="left" w:pos="3870"/>
              </w:tabs>
              <w:rPr>
                <w:rFonts w:ascii="Garamond" w:hAnsi="Garamond" w:cs="Arial"/>
                <w:sz w:val="24"/>
                <w:szCs w:val="24"/>
                <w:lang w:val="it-IT"/>
              </w:rPr>
            </w:pPr>
            <w:r w:rsidRPr="006078D2">
              <w:rPr>
                <w:rFonts w:ascii="Garamond" w:hAnsi="Garamond" w:cs="Arial"/>
                <w:sz w:val="24"/>
                <w:szCs w:val="24"/>
                <w:lang w:val="it-IT"/>
              </w:rPr>
              <w:t>Dostavljanje</w:t>
            </w:r>
          </w:p>
          <w:p w14:paraId="2CC232C8" w14:textId="77777777" w:rsidR="00F25A4B" w:rsidRPr="006078D2" w:rsidRDefault="00F25A4B" w:rsidP="00F25A4B">
            <w:pPr>
              <w:tabs>
                <w:tab w:val="left" w:pos="3870"/>
              </w:tabs>
              <w:rPr>
                <w:rFonts w:ascii="Garamond" w:hAnsi="Garamond" w:cs="Arial"/>
                <w:sz w:val="24"/>
                <w:szCs w:val="24"/>
                <w:lang w:val="it-IT"/>
              </w:rPr>
            </w:pPr>
            <w:r w:rsidRPr="006078D2">
              <w:rPr>
                <w:rFonts w:ascii="Garamond" w:hAnsi="Garamond" w:cs="Arial"/>
                <w:sz w:val="24"/>
                <w:szCs w:val="24"/>
                <w:lang w:val="it-IT"/>
              </w:rPr>
              <w:t>zahtjeva</w:t>
            </w:r>
          </w:p>
          <w:p w14:paraId="4DF10694" w14:textId="5D275F48" w:rsidR="00F25A4B" w:rsidRPr="006078D2" w:rsidRDefault="00F25A4B" w:rsidP="00F25A4B">
            <w:pPr>
              <w:tabs>
                <w:tab w:val="left" w:pos="3870"/>
              </w:tabs>
              <w:rPr>
                <w:rFonts w:ascii="Garamond" w:hAnsi="Garamond" w:cs="Arial"/>
                <w:sz w:val="24"/>
                <w:szCs w:val="24"/>
                <w:lang w:val="it-IT"/>
              </w:rPr>
            </w:pPr>
            <w:r w:rsidRPr="006078D2">
              <w:rPr>
                <w:rFonts w:ascii="Garamond" w:hAnsi="Garamond" w:cs="Arial"/>
                <w:sz w:val="24"/>
                <w:szCs w:val="24"/>
                <w:lang w:val="it-IT"/>
              </w:rPr>
              <w:t>rukovodiocima</w:t>
            </w:r>
            <w:r w:rsidRPr="008F245C">
              <w:rPr>
                <w:rFonts w:ascii="Garamond" w:hAnsi="Garamond"/>
                <w:sz w:val="24"/>
                <w:szCs w:val="24"/>
              </w:rPr>
              <w:t xml:space="preserve"> </w:t>
            </w:r>
            <w:r w:rsidRPr="006078D2">
              <w:rPr>
                <w:rFonts w:ascii="Garamond" w:hAnsi="Garamond" w:cs="Arial"/>
                <w:sz w:val="24"/>
                <w:szCs w:val="24"/>
                <w:lang w:val="it-IT"/>
              </w:rPr>
              <w:t>organizacionih</w:t>
            </w:r>
          </w:p>
          <w:p w14:paraId="32963B4D" w14:textId="77777777" w:rsidR="00F25A4B" w:rsidRPr="006078D2" w:rsidRDefault="00F25A4B" w:rsidP="00F25A4B">
            <w:pPr>
              <w:tabs>
                <w:tab w:val="left" w:pos="3870"/>
              </w:tabs>
              <w:rPr>
                <w:rFonts w:ascii="Garamond" w:hAnsi="Garamond" w:cs="Arial"/>
                <w:sz w:val="24"/>
                <w:szCs w:val="24"/>
                <w:lang w:val="it-IT"/>
              </w:rPr>
            </w:pPr>
            <w:r w:rsidRPr="006078D2">
              <w:rPr>
                <w:rFonts w:ascii="Garamond" w:hAnsi="Garamond" w:cs="Arial"/>
                <w:sz w:val="24"/>
                <w:szCs w:val="24"/>
                <w:lang w:val="it-IT"/>
              </w:rPr>
              <w:t>jedinica za</w:t>
            </w:r>
          </w:p>
          <w:p w14:paraId="486DC327" w14:textId="77777777" w:rsidR="00F25A4B" w:rsidRPr="006078D2" w:rsidRDefault="00F25A4B" w:rsidP="00F25A4B">
            <w:pPr>
              <w:tabs>
                <w:tab w:val="left" w:pos="3870"/>
              </w:tabs>
              <w:rPr>
                <w:rFonts w:ascii="Garamond" w:hAnsi="Garamond" w:cs="Arial"/>
                <w:sz w:val="24"/>
                <w:szCs w:val="24"/>
                <w:lang w:val="it-IT"/>
              </w:rPr>
            </w:pPr>
            <w:r w:rsidRPr="006078D2">
              <w:rPr>
                <w:rFonts w:ascii="Garamond" w:hAnsi="Garamond" w:cs="Arial"/>
                <w:sz w:val="24"/>
                <w:szCs w:val="24"/>
                <w:lang w:val="it-IT"/>
              </w:rPr>
              <w:t>pripremu predloga</w:t>
            </w:r>
          </w:p>
          <w:p w14:paraId="35E48244" w14:textId="77777777" w:rsidR="00F25A4B" w:rsidRPr="006078D2" w:rsidRDefault="00F25A4B" w:rsidP="00F25A4B">
            <w:pPr>
              <w:tabs>
                <w:tab w:val="left" w:pos="3870"/>
              </w:tabs>
              <w:rPr>
                <w:rFonts w:ascii="Garamond" w:hAnsi="Garamond" w:cs="Arial"/>
                <w:sz w:val="24"/>
                <w:szCs w:val="24"/>
                <w:lang w:val="it-IT"/>
              </w:rPr>
            </w:pPr>
            <w:r w:rsidRPr="006078D2">
              <w:rPr>
                <w:rFonts w:ascii="Garamond" w:hAnsi="Garamond" w:cs="Arial"/>
                <w:sz w:val="24"/>
                <w:szCs w:val="24"/>
                <w:lang w:val="it-IT"/>
              </w:rPr>
              <w:t>potrebnih sredstava</w:t>
            </w:r>
          </w:p>
          <w:p w14:paraId="1E6AE424" w14:textId="1A662F0A" w:rsidR="00535327" w:rsidRPr="006078D2" w:rsidRDefault="00F25A4B" w:rsidP="00F25A4B">
            <w:pPr>
              <w:tabs>
                <w:tab w:val="left" w:pos="3870"/>
              </w:tabs>
              <w:rPr>
                <w:rFonts w:ascii="Garamond" w:hAnsi="Garamond" w:cs="Arial"/>
                <w:sz w:val="24"/>
                <w:szCs w:val="24"/>
                <w:lang w:val="it-IT"/>
              </w:rPr>
            </w:pPr>
            <w:r w:rsidRPr="006078D2">
              <w:rPr>
                <w:rFonts w:ascii="Garamond" w:hAnsi="Garamond" w:cs="Arial"/>
                <w:sz w:val="24"/>
                <w:szCs w:val="24"/>
                <w:lang w:val="it-IT"/>
              </w:rPr>
              <w:t>za sledeću godinu</w:t>
            </w:r>
          </w:p>
        </w:tc>
        <w:tc>
          <w:tcPr>
            <w:tcW w:w="2407" w:type="dxa"/>
          </w:tcPr>
          <w:p w14:paraId="05BEF58D" w14:textId="4A0AD827" w:rsidR="00535327" w:rsidRPr="006078D2" w:rsidRDefault="00F25A4B" w:rsidP="00535327">
            <w:pPr>
              <w:tabs>
                <w:tab w:val="left" w:pos="3870"/>
              </w:tabs>
              <w:rPr>
                <w:rFonts w:ascii="Garamond" w:hAnsi="Garamond" w:cs="Arial"/>
                <w:sz w:val="24"/>
                <w:szCs w:val="24"/>
                <w:lang w:val="it-IT"/>
              </w:rPr>
            </w:pPr>
            <w:r w:rsidRPr="006078D2">
              <w:rPr>
                <w:rFonts w:ascii="Garamond" w:hAnsi="Garamond" w:cs="Arial"/>
                <w:sz w:val="24"/>
                <w:szCs w:val="24"/>
                <w:lang w:val="it-IT"/>
              </w:rPr>
              <w:t>Samostalni savjetnik I za finasijsko-računovodstvene poslove</w:t>
            </w:r>
          </w:p>
        </w:tc>
        <w:tc>
          <w:tcPr>
            <w:tcW w:w="2407" w:type="dxa"/>
          </w:tcPr>
          <w:p w14:paraId="09DEC5BE" w14:textId="6696D1BD" w:rsidR="00535327" w:rsidRPr="008F245C" w:rsidRDefault="00F062A5" w:rsidP="00535327">
            <w:pPr>
              <w:tabs>
                <w:tab w:val="left" w:pos="3870"/>
              </w:tabs>
              <w:rPr>
                <w:rFonts w:ascii="Garamond" w:hAnsi="Garamond" w:cs="Arial"/>
                <w:sz w:val="24"/>
                <w:szCs w:val="24"/>
                <w:lang w:val="en-US"/>
              </w:rPr>
            </w:pPr>
            <w:r w:rsidRPr="008F245C">
              <w:rPr>
                <w:rFonts w:ascii="Garamond" w:hAnsi="Garamond" w:cs="Arial"/>
                <w:sz w:val="24"/>
                <w:szCs w:val="24"/>
                <w:lang w:val="en-US"/>
              </w:rPr>
              <w:t>Dopis</w:t>
            </w:r>
          </w:p>
        </w:tc>
      </w:tr>
      <w:tr w:rsidR="00535327" w:rsidRPr="008F245C" w14:paraId="71F275D3" w14:textId="77777777" w:rsidTr="00F25A4B">
        <w:tc>
          <w:tcPr>
            <w:tcW w:w="2407" w:type="dxa"/>
          </w:tcPr>
          <w:p w14:paraId="488662B5" w14:textId="729CD9C5" w:rsidR="00535327" w:rsidRPr="008F245C" w:rsidRDefault="00F062A5" w:rsidP="00535327">
            <w:pPr>
              <w:tabs>
                <w:tab w:val="left" w:pos="3870"/>
              </w:tabs>
              <w:rPr>
                <w:rFonts w:ascii="Garamond" w:hAnsi="Garamond" w:cs="Arial"/>
                <w:sz w:val="24"/>
                <w:szCs w:val="24"/>
                <w:lang w:val="en-US"/>
              </w:rPr>
            </w:pPr>
            <w:r w:rsidRPr="008F245C">
              <w:rPr>
                <w:rFonts w:ascii="Garamond" w:hAnsi="Garamond" w:cs="Arial"/>
                <w:sz w:val="24"/>
                <w:szCs w:val="24"/>
                <w:lang w:val="en-US"/>
              </w:rPr>
              <w:t>Druga sedmica juna</w:t>
            </w:r>
          </w:p>
        </w:tc>
        <w:tc>
          <w:tcPr>
            <w:tcW w:w="2407" w:type="dxa"/>
          </w:tcPr>
          <w:p w14:paraId="4458F397" w14:textId="77777777" w:rsidR="00F062A5" w:rsidRPr="006078D2" w:rsidRDefault="00F062A5" w:rsidP="00F062A5">
            <w:pPr>
              <w:tabs>
                <w:tab w:val="left" w:pos="3870"/>
              </w:tabs>
              <w:rPr>
                <w:rFonts w:ascii="Garamond" w:hAnsi="Garamond" w:cs="Arial"/>
                <w:sz w:val="24"/>
                <w:szCs w:val="24"/>
                <w:lang w:val="it-IT"/>
              </w:rPr>
            </w:pPr>
            <w:r w:rsidRPr="006078D2">
              <w:rPr>
                <w:rFonts w:ascii="Garamond" w:hAnsi="Garamond" w:cs="Arial"/>
                <w:sz w:val="24"/>
                <w:szCs w:val="24"/>
                <w:lang w:val="it-IT"/>
              </w:rPr>
              <w:t>Dostavljanje</w:t>
            </w:r>
          </w:p>
          <w:p w14:paraId="2385D33B" w14:textId="77777777" w:rsidR="00F062A5" w:rsidRPr="006078D2" w:rsidRDefault="00F062A5" w:rsidP="00F062A5">
            <w:pPr>
              <w:tabs>
                <w:tab w:val="left" w:pos="3870"/>
              </w:tabs>
              <w:rPr>
                <w:rFonts w:ascii="Garamond" w:hAnsi="Garamond" w:cs="Arial"/>
                <w:sz w:val="24"/>
                <w:szCs w:val="24"/>
                <w:lang w:val="it-IT"/>
              </w:rPr>
            </w:pPr>
            <w:r w:rsidRPr="006078D2">
              <w:rPr>
                <w:rFonts w:ascii="Garamond" w:hAnsi="Garamond" w:cs="Arial"/>
                <w:sz w:val="24"/>
                <w:szCs w:val="24"/>
                <w:lang w:val="it-IT"/>
              </w:rPr>
              <w:t>pregleda potrebnih</w:t>
            </w:r>
          </w:p>
          <w:p w14:paraId="60053D12" w14:textId="77777777" w:rsidR="00F062A5" w:rsidRPr="006078D2" w:rsidRDefault="00F062A5" w:rsidP="00F062A5">
            <w:pPr>
              <w:tabs>
                <w:tab w:val="left" w:pos="3870"/>
              </w:tabs>
              <w:rPr>
                <w:rFonts w:ascii="Garamond" w:hAnsi="Garamond" w:cs="Arial"/>
                <w:sz w:val="24"/>
                <w:szCs w:val="24"/>
                <w:lang w:val="it-IT"/>
              </w:rPr>
            </w:pPr>
            <w:r w:rsidRPr="006078D2">
              <w:rPr>
                <w:rFonts w:ascii="Garamond" w:hAnsi="Garamond" w:cs="Arial"/>
                <w:sz w:val="24"/>
                <w:szCs w:val="24"/>
                <w:lang w:val="it-IT"/>
              </w:rPr>
              <w:t>sredstava za</w:t>
            </w:r>
          </w:p>
          <w:p w14:paraId="4404D60C" w14:textId="77777777" w:rsidR="00F062A5" w:rsidRPr="006078D2" w:rsidRDefault="00F062A5" w:rsidP="00F062A5">
            <w:pPr>
              <w:tabs>
                <w:tab w:val="left" w:pos="3870"/>
              </w:tabs>
              <w:rPr>
                <w:rFonts w:ascii="Garamond" w:hAnsi="Garamond" w:cs="Arial"/>
                <w:sz w:val="24"/>
                <w:szCs w:val="24"/>
                <w:lang w:val="it-IT"/>
              </w:rPr>
            </w:pPr>
            <w:r w:rsidRPr="006078D2">
              <w:rPr>
                <w:rFonts w:ascii="Garamond" w:hAnsi="Garamond" w:cs="Arial"/>
                <w:sz w:val="24"/>
                <w:szCs w:val="24"/>
                <w:lang w:val="it-IT"/>
              </w:rPr>
              <w:t>narednu godinu</w:t>
            </w:r>
          </w:p>
          <w:p w14:paraId="668584E8" w14:textId="08946387" w:rsidR="00535327" w:rsidRPr="008F245C" w:rsidRDefault="00F062A5" w:rsidP="00F062A5">
            <w:pPr>
              <w:tabs>
                <w:tab w:val="left" w:pos="3870"/>
              </w:tabs>
              <w:rPr>
                <w:rFonts w:ascii="Garamond" w:hAnsi="Garamond" w:cs="Arial"/>
                <w:sz w:val="24"/>
                <w:szCs w:val="24"/>
                <w:lang w:val="en-US"/>
              </w:rPr>
            </w:pPr>
            <w:r w:rsidRPr="008F245C">
              <w:rPr>
                <w:rFonts w:ascii="Garamond" w:hAnsi="Garamond" w:cs="Arial"/>
                <w:sz w:val="24"/>
                <w:szCs w:val="24"/>
                <w:lang w:val="en-US"/>
              </w:rPr>
              <w:t>Koordinatoru</w:t>
            </w:r>
          </w:p>
        </w:tc>
        <w:tc>
          <w:tcPr>
            <w:tcW w:w="2407" w:type="dxa"/>
          </w:tcPr>
          <w:p w14:paraId="2B48993D" w14:textId="1F4356D7" w:rsidR="00535327" w:rsidRPr="008F245C" w:rsidRDefault="00F062A5" w:rsidP="00535327">
            <w:pPr>
              <w:tabs>
                <w:tab w:val="left" w:pos="3870"/>
              </w:tabs>
              <w:rPr>
                <w:rFonts w:ascii="Garamond" w:hAnsi="Garamond" w:cs="Arial"/>
                <w:sz w:val="24"/>
                <w:szCs w:val="24"/>
                <w:lang w:val="en-US"/>
              </w:rPr>
            </w:pPr>
            <w:r w:rsidRPr="008F245C">
              <w:rPr>
                <w:rFonts w:ascii="Garamond" w:hAnsi="Garamond" w:cs="Arial"/>
                <w:sz w:val="24"/>
                <w:szCs w:val="24"/>
                <w:lang w:val="en-US"/>
              </w:rPr>
              <w:t>Rukovodioci organizacionih jedinica</w:t>
            </w:r>
          </w:p>
        </w:tc>
        <w:tc>
          <w:tcPr>
            <w:tcW w:w="2407" w:type="dxa"/>
          </w:tcPr>
          <w:p w14:paraId="1B2B94A6" w14:textId="6C74EE81" w:rsidR="00535327" w:rsidRPr="006078D2" w:rsidRDefault="00F062A5" w:rsidP="00535327">
            <w:pPr>
              <w:tabs>
                <w:tab w:val="left" w:pos="3870"/>
              </w:tabs>
              <w:rPr>
                <w:rFonts w:ascii="Garamond" w:hAnsi="Garamond" w:cs="Arial"/>
                <w:sz w:val="24"/>
                <w:szCs w:val="24"/>
                <w:lang w:val="it-IT"/>
              </w:rPr>
            </w:pPr>
            <w:r w:rsidRPr="006078D2">
              <w:rPr>
                <w:rFonts w:ascii="Garamond" w:hAnsi="Garamond" w:cs="Arial"/>
                <w:sz w:val="24"/>
                <w:szCs w:val="24"/>
                <w:lang w:val="it-IT"/>
              </w:rPr>
              <w:t>Dopis i prvi nacrt budžeta</w:t>
            </w:r>
          </w:p>
        </w:tc>
      </w:tr>
      <w:tr w:rsidR="00535327" w:rsidRPr="008F245C" w14:paraId="1EDFA0BD" w14:textId="77777777" w:rsidTr="00F25A4B">
        <w:tc>
          <w:tcPr>
            <w:tcW w:w="2407" w:type="dxa"/>
          </w:tcPr>
          <w:p w14:paraId="7D9F1177" w14:textId="17C5BB7C" w:rsidR="00535327" w:rsidRPr="008F245C" w:rsidRDefault="00F062A5" w:rsidP="00535327">
            <w:pPr>
              <w:tabs>
                <w:tab w:val="left" w:pos="3870"/>
              </w:tabs>
              <w:rPr>
                <w:rFonts w:ascii="Garamond" w:hAnsi="Garamond" w:cs="Arial"/>
                <w:sz w:val="24"/>
                <w:szCs w:val="24"/>
                <w:lang w:val="en-US"/>
              </w:rPr>
            </w:pPr>
            <w:r w:rsidRPr="008F245C">
              <w:rPr>
                <w:rFonts w:ascii="Garamond" w:hAnsi="Garamond" w:cs="Arial"/>
                <w:sz w:val="24"/>
                <w:szCs w:val="24"/>
                <w:lang w:val="en-US"/>
              </w:rPr>
              <w:t>Treća sedmica juna</w:t>
            </w:r>
          </w:p>
        </w:tc>
        <w:tc>
          <w:tcPr>
            <w:tcW w:w="2407" w:type="dxa"/>
          </w:tcPr>
          <w:p w14:paraId="5A341956" w14:textId="77777777" w:rsidR="00F062A5" w:rsidRPr="008F245C" w:rsidRDefault="00F062A5" w:rsidP="00F062A5">
            <w:pPr>
              <w:pStyle w:val="Default"/>
              <w:rPr>
                <w:rFonts w:ascii="Garamond" w:hAnsi="Garamond"/>
              </w:rPr>
            </w:pPr>
            <w:r w:rsidRPr="008F245C">
              <w:rPr>
                <w:rFonts w:ascii="Garamond" w:hAnsi="Garamond"/>
              </w:rPr>
              <w:t xml:space="preserve">Objedinjavanje predloga, konsultacije i dostavljanje Direktoru na upoznavanje i usaglašavanje </w:t>
            </w:r>
          </w:p>
          <w:p w14:paraId="5A6DFF22" w14:textId="77777777" w:rsidR="00535327" w:rsidRPr="008F245C" w:rsidRDefault="00535327" w:rsidP="00535327">
            <w:pPr>
              <w:tabs>
                <w:tab w:val="left" w:pos="3870"/>
              </w:tabs>
              <w:rPr>
                <w:rFonts w:ascii="Garamond" w:hAnsi="Garamond" w:cs="Arial"/>
                <w:sz w:val="24"/>
                <w:szCs w:val="24"/>
                <w:lang w:val="en-US"/>
              </w:rPr>
            </w:pPr>
          </w:p>
        </w:tc>
        <w:tc>
          <w:tcPr>
            <w:tcW w:w="2407" w:type="dxa"/>
          </w:tcPr>
          <w:p w14:paraId="48E1B3C3" w14:textId="425FAE5B" w:rsidR="00535327" w:rsidRPr="006078D2" w:rsidRDefault="00F062A5" w:rsidP="00535327">
            <w:pPr>
              <w:tabs>
                <w:tab w:val="left" w:pos="3870"/>
              </w:tabs>
              <w:rPr>
                <w:rFonts w:ascii="Garamond" w:hAnsi="Garamond" w:cs="Arial"/>
                <w:sz w:val="24"/>
                <w:szCs w:val="24"/>
                <w:lang w:val="it-IT"/>
              </w:rPr>
            </w:pPr>
            <w:r w:rsidRPr="006078D2">
              <w:rPr>
                <w:rFonts w:ascii="Garamond" w:hAnsi="Garamond" w:cs="Arial"/>
                <w:sz w:val="24"/>
                <w:szCs w:val="24"/>
                <w:lang w:val="it-IT"/>
              </w:rPr>
              <w:t>Samostalni savjetnik I za finasijsko-računovodstvene poslove</w:t>
            </w:r>
          </w:p>
        </w:tc>
        <w:tc>
          <w:tcPr>
            <w:tcW w:w="2407" w:type="dxa"/>
          </w:tcPr>
          <w:p w14:paraId="15BA15B6" w14:textId="065F11A5" w:rsidR="00535327" w:rsidRPr="008F245C" w:rsidRDefault="00F062A5" w:rsidP="00535327">
            <w:pPr>
              <w:tabs>
                <w:tab w:val="left" w:pos="3870"/>
              </w:tabs>
              <w:rPr>
                <w:rFonts w:ascii="Garamond" w:hAnsi="Garamond" w:cs="Arial"/>
                <w:sz w:val="24"/>
                <w:szCs w:val="24"/>
                <w:lang w:val="en-US"/>
              </w:rPr>
            </w:pPr>
            <w:r w:rsidRPr="008F245C">
              <w:rPr>
                <w:rFonts w:ascii="Garamond" w:hAnsi="Garamond" w:cs="Arial"/>
                <w:sz w:val="24"/>
                <w:szCs w:val="24"/>
                <w:lang w:val="en-US"/>
              </w:rPr>
              <w:t>Prvi nacrt budžeta</w:t>
            </w:r>
          </w:p>
        </w:tc>
      </w:tr>
      <w:tr w:rsidR="00535327" w:rsidRPr="008F245C" w14:paraId="03F7220E" w14:textId="77777777" w:rsidTr="00F25A4B">
        <w:tc>
          <w:tcPr>
            <w:tcW w:w="2407" w:type="dxa"/>
          </w:tcPr>
          <w:p w14:paraId="0426404A" w14:textId="4F23518E" w:rsidR="00535327" w:rsidRPr="008F245C" w:rsidRDefault="00F062A5" w:rsidP="00535327">
            <w:pPr>
              <w:tabs>
                <w:tab w:val="left" w:pos="3870"/>
              </w:tabs>
              <w:rPr>
                <w:rFonts w:ascii="Garamond" w:hAnsi="Garamond" w:cs="Arial"/>
                <w:sz w:val="24"/>
                <w:szCs w:val="24"/>
                <w:lang w:val="en-US"/>
              </w:rPr>
            </w:pPr>
            <w:r w:rsidRPr="008F245C">
              <w:rPr>
                <w:rFonts w:ascii="Garamond" w:hAnsi="Garamond" w:cs="Arial"/>
                <w:sz w:val="24"/>
                <w:szCs w:val="24"/>
                <w:lang w:val="en-US"/>
              </w:rPr>
              <w:t>Četvrta sedmica juna</w:t>
            </w:r>
          </w:p>
        </w:tc>
        <w:tc>
          <w:tcPr>
            <w:tcW w:w="2407" w:type="dxa"/>
          </w:tcPr>
          <w:p w14:paraId="1D3661FD" w14:textId="7660B02A" w:rsidR="00F062A5" w:rsidRPr="008F245C" w:rsidRDefault="00F062A5" w:rsidP="00F062A5">
            <w:pPr>
              <w:pStyle w:val="Default"/>
              <w:rPr>
                <w:rFonts w:ascii="Garamond" w:hAnsi="Garamond"/>
              </w:rPr>
            </w:pPr>
            <w:r w:rsidRPr="008F245C">
              <w:rPr>
                <w:rFonts w:ascii="Garamond" w:hAnsi="Garamond"/>
              </w:rPr>
              <w:t xml:space="preserve">Odobravanje nacrta budžeta </w:t>
            </w:r>
          </w:p>
          <w:p w14:paraId="4A7D1140" w14:textId="77777777" w:rsidR="00535327" w:rsidRPr="008F245C" w:rsidRDefault="00535327" w:rsidP="00535327">
            <w:pPr>
              <w:tabs>
                <w:tab w:val="left" w:pos="3870"/>
              </w:tabs>
              <w:rPr>
                <w:rFonts w:ascii="Garamond" w:hAnsi="Garamond" w:cs="Arial"/>
                <w:sz w:val="24"/>
                <w:szCs w:val="24"/>
                <w:lang w:val="en-US"/>
              </w:rPr>
            </w:pPr>
          </w:p>
        </w:tc>
        <w:tc>
          <w:tcPr>
            <w:tcW w:w="2407" w:type="dxa"/>
          </w:tcPr>
          <w:p w14:paraId="3B0BB132" w14:textId="48703F89" w:rsidR="00535327" w:rsidRPr="008F245C" w:rsidRDefault="00F062A5" w:rsidP="00535327">
            <w:pPr>
              <w:tabs>
                <w:tab w:val="left" w:pos="3870"/>
              </w:tabs>
              <w:rPr>
                <w:rFonts w:ascii="Garamond" w:hAnsi="Garamond" w:cs="Arial"/>
                <w:sz w:val="24"/>
                <w:szCs w:val="24"/>
                <w:lang w:val="en-US"/>
              </w:rPr>
            </w:pPr>
            <w:r w:rsidRPr="008F245C">
              <w:rPr>
                <w:rFonts w:ascii="Garamond" w:hAnsi="Garamond" w:cs="Arial"/>
                <w:sz w:val="24"/>
                <w:szCs w:val="24"/>
                <w:lang w:val="en-US"/>
              </w:rPr>
              <w:lastRenderedPageBreak/>
              <w:t>Direktorica</w:t>
            </w:r>
          </w:p>
        </w:tc>
        <w:tc>
          <w:tcPr>
            <w:tcW w:w="2407" w:type="dxa"/>
          </w:tcPr>
          <w:p w14:paraId="4A99A90D" w14:textId="3DC58D38" w:rsidR="00535327" w:rsidRPr="008F245C" w:rsidRDefault="00F062A5" w:rsidP="00535327">
            <w:pPr>
              <w:tabs>
                <w:tab w:val="left" w:pos="3870"/>
              </w:tabs>
              <w:rPr>
                <w:rFonts w:ascii="Garamond" w:hAnsi="Garamond" w:cs="Arial"/>
                <w:sz w:val="24"/>
                <w:szCs w:val="24"/>
                <w:lang w:val="en-US"/>
              </w:rPr>
            </w:pPr>
            <w:r w:rsidRPr="008F245C">
              <w:rPr>
                <w:rFonts w:ascii="Garamond" w:hAnsi="Garamond" w:cs="Arial"/>
                <w:sz w:val="24"/>
                <w:szCs w:val="24"/>
                <w:lang w:val="en-US"/>
              </w:rPr>
              <w:t>Predlog budžeta</w:t>
            </w:r>
          </w:p>
        </w:tc>
      </w:tr>
      <w:tr w:rsidR="00F062A5" w:rsidRPr="008F245C" w14:paraId="3CE114B2" w14:textId="77777777" w:rsidTr="00F25A4B">
        <w:tc>
          <w:tcPr>
            <w:tcW w:w="2407" w:type="dxa"/>
          </w:tcPr>
          <w:p w14:paraId="64F7D9E3" w14:textId="0940FC4E" w:rsidR="00F062A5" w:rsidRPr="008F245C" w:rsidRDefault="00F062A5" w:rsidP="00535327">
            <w:pPr>
              <w:tabs>
                <w:tab w:val="left" w:pos="3870"/>
              </w:tabs>
              <w:rPr>
                <w:rFonts w:ascii="Garamond" w:hAnsi="Garamond" w:cs="Arial"/>
                <w:sz w:val="24"/>
                <w:szCs w:val="24"/>
                <w:lang w:val="en-US"/>
              </w:rPr>
            </w:pPr>
            <w:r w:rsidRPr="008F245C">
              <w:rPr>
                <w:rFonts w:ascii="Garamond" w:hAnsi="Garamond" w:cs="Arial"/>
                <w:sz w:val="24"/>
                <w:szCs w:val="24"/>
                <w:lang w:val="en-US"/>
              </w:rPr>
              <w:lastRenderedPageBreak/>
              <w:t>30. jun</w:t>
            </w:r>
          </w:p>
        </w:tc>
        <w:tc>
          <w:tcPr>
            <w:tcW w:w="2407" w:type="dxa"/>
          </w:tcPr>
          <w:p w14:paraId="2D9FB2F7" w14:textId="15FFC696" w:rsidR="00F062A5" w:rsidRPr="008F245C" w:rsidRDefault="00F062A5" w:rsidP="00F062A5">
            <w:pPr>
              <w:pStyle w:val="Default"/>
              <w:rPr>
                <w:rFonts w:ascii="Garamond" w:hAnsi="Garamond"/>
              </w:rPr>
            </w:pPr>
            <w:r w:rsidRPr="008F245C">
              <w:rPr>
                <w:rFonts w:ascii="Garamond" w:hAnsi="Garamond"/>
              </w:rPr>
              <w:t>Konačni predlog</w:t>
            </w:r>
          </w:p>
          <w:p w14:paraId="62A16E64" w14:textId="7A76DD90" w:rsidR="00F062A5" w:rsidRPr="008F245C" w:rsidRDefault="00F062A5" w:rsidP="00F062A5">
            <w:pPr>
              <w:pStyle w:val="Default"/>
              <w:rPr>
                <w:rFonts w:ascii="Garamond" w:hAnsi="Garamond"/>
              </w:rPr>
            </w:pPr>
            <w:r w:rsidRPr="008F245C">
              <w:rPr>
                <w:rFonts w:ascii="Garamond" w:hAnsi="Garamond"/>
              </w:rPr>
              <w:t>budžeta podnesen</w:t>
            </w:r>
          </w:p>
          <w:p w14:paraId="6614E92A" w14:textId="77777777" w:rsidR="00F062A5" w:rsidRPr="008F245C" w:rsidRDefault="00F062A5" w:rsidP="00F062A5">
            <w:pPr>
              <w:pStyle w:val="Default"/>
              <w:rPr>
                <w:rFonts w:ascii="Garamond" w:hAnsi="Garamond"/>
              </w:rPr>
            </w:pPr>
            <w:r w:rsidRPr="008F245C">
              <w:rPr>
                <w:rFonts w:ascii="Garamond" w:hAnsi="Garamond"/>
              </w:rPr>
              <w:t>Ministarstvu</w:t>
            </w:r>
          </w:p>
          <w:p w14:paraId="136EC836" w14:textId="4B41CD3E" w:rsidR="00F062A5" w:rsidRPr="008F245C" w:rsidRDefault="00F062A5" w:rsidP="00F062A5">
            <w:pPr>
              <w:pStyle w:val="Default"/>
              <w:rPr>
                <w:rFonts w:ascii="Garamond" w:hAnsi="Garamond"/>
              </w:rPr>
            </w:pPr>
            <w:r w:rsidRPr="008F245C">
              <w:rPr>
                <w:rFonts w:ascii="Garamond" w:hAnsi="Garamond"/>
              </w:rPr>
              <w:t>finansija</w:t>
            </w:r>
          </w:p>
        </w:tc>
        <w:tc>
          <w:tcPr>
            <w:tcW w:w="2407" w:type="dxa"/>
          </w:tcPr>
          <w:p w14:paraId="1C0384EE" w14:textId="37184EEF" w:rsidR="00F062A5" w:rsidRPr="008F245C" w:rsidRDefault="00F062A5" w:rsidP="00535327">
            <w:pPr>
              <w:tabs>
                <w:tab w:val="left" w:pos="3870"/>
              </w:tabs>
              <w:rPr>
                <w:rFonts w:ascii="Garamond" w:hAnsi="Garamond" w:cs="Arial"/>
                <w:sz w:val="24"/>
                <w:szCs w:val="24"/>
                <w:lang w:val="en-US"/>
              </w:rPr>
            </w:pPr>
            <w:r w:rsidRPr="008F245C">
              <w:rPr>
                <w:rFonts w:ascii="Garamond" w:hAnsi="Garamond" w:cs="Arial"/>
                <w:sz w:val="24"/>
                <w:szCs w:val="24"/>
                <w:lang w:val="en-US"/>
              </w:rPr>
              <w:t>Direktorica</w:t>
            </w:r>
          </w:p>
        </w:tc>
        <w:tc>
          <w:tcPr>
            <w:tcW w:w="2407" w:type="dxa"/>
          </w:tcPr>
          <w:p w14:paraId="5822E5B4" w14:textId="77777777" w:rsidR="00F062A5" w:rsidRPr="006078D2" w:rsidRDefault="00F062A5" w:rsidP="00F062A5">
            <w:pPr>
              <w:tabs>
                <w:tab w:val="left" w:pos="3870"/>
              </w:tabs>
              <w:rPr>
                <w:rFonts w:ascii="Garamond" w:hAnsi="Garamond" w:cs="Arial"/>
                <w:sz w:val="24"/>
                <w:szCs w:val="24"/>
                <w:lang w:val="it-IT"/>
              </w:rPr>
            </w:pPr>
            <w:r w:rsidRPr="006078D2">
              <w:rPr>
                <w:rFonts w:ascii="Garamond" w:hAnsi="Garamond" w:cs="Arial"/>
                <w:sz w:val="24"/>
                <w:szCs w:val="24"/>
                <w:lang w:val="it-IT"/>
              </w:rPr>
              <w:t>Ministarstvo</w:t>
            </w:r>
          </w:p>
          <w:p w14:paraId="4DD31A68" w14:textId="77777777" w:rsidR="00F062A5" w:rsidRPr="006078D2" w:rsidRDefault="00F062A5" w:rsidP="00F062A5">
            <w:pPr>
              <w:tabs>
                <w:tab w:val="left" w:pos="3870"/>
              </w:tabs>
              <w:rPr>
                <w:rFonts w:ascii="Garamond" w:hAnsi="Garamond" w:cs="Arial"/>
                <w:sz w:val="24"/>
                <w:szCs w:val="24"/>
                <w:lang w:val="it-IT"/>
              </w:rPr>
            </w:pPr>
            <w:r w:rsidRPr="006078D2">
              <w:rPr>
                <w:rFonts w:ascii="Garamond" w:hAnsi="Garamond" w:cs="Arial"/>
                <w:sz w:val="24"/>
                <w:szCs w:val="24"/>
                <w:lang w:val="it-IT"/>
              </w:rPr>
              <w:t>finansija prikuplja i</w:t>
            </w:r>
          </w:p>
          <w:p w14:paraId="36A8F6D3" w14:textId="77777777" w:rsidR="00F062A5" w:rsidRPr="006078D2" w:rsidRDefault="00F062A5" w:rsidP="00F062A5">
            <w:pPr>
              <w:tabs>
                <w:tab w:val="left" w:pos="3870"/>
              </w:tabs>
              <w:rPr>
                <w:rFonts w:ascii="Garamond" w:hAnsi="Garamond" w:cs="Arial"/>
                <w:sz w:val="24"/>
                <w:szCs w:val="24"/>
                <w:lang w:val="it-IT"/>
              </w:rPr>
            </w:pPr>
            <w:r w:rsidRPr="006078D2">
              <w:rPr>
                <w:rFonts w:ascii="Garamond" w:hAnsi="Garamond" w:cs="Arial"/>
                <w:sz w:val="24"/>
                <w:szCs w:val="24"/>
                <w:lang w:val="it-IT"/>
              </w:rPr>
              <w:t>analizira sve</w:t>
            </w:r>
          </w:p>
          <w:p w14:paraId="0B11DDD7" w14:textId="77777777" w:rsidR="00F062A5" w:rsidRPr="006078D2" w:rsidRDefault="00F062A5" w:rsidP="00F062A5">
            <w:pPr>
              <w:tabs>
                <w:tab w:val="left" w:pos="3870"/>
              </w:tabs>
              <w:rPr>
                <w:rFonts w:ascii="Garamond" w:hAnsi="Garamond" w:cs="Arial"/>
                <w:sz w:val="24"/>
                <w:szCs w:val="24"/>
                <w:lang w:val="it-IT"/>
              </w:rPr>
            </w:pPr>
            <w:r w:rsidRPr="006078D2">
              <w:rPr>
                <w:rFonts w:ascii="Garamond" w:hAnsi="Garamond" w:cs="Arial"/>
                <w:sz w:val="24"/>
                <w:szCs w:val="24"/>
                <w:lang w:val="it-IT"/>
              </w:rPr>
              <w:t>podnesene</w:t>
            </w:r>
          </w:p>
          <w:p w14:paraId="477824C5" w14:textId="52EF7264" w:rsidR="00F062A5" w:rsidRPr="006078D2" w:rsidRDefault="00F062A5" w:rsidP="00F062A5">
            <w:pPr>
              <w:tabs>
                <w:tab w:val="left" w:pos="3870"/>
              </w:tabs>
              <w:rPr>
                <w:rFonts w:ascii="Garamond" w:hAnsi="Garamond" w:cs="Arial"/>
                <w:sz w:val="24"/>
                <w:szCs w:val="24"/>
                <w:lang w:val="it-IT"/>
              </w:rPr>
            </w:pPr>
            <w:r w:rsidRPr="006078D2">
              <w:rPr>
                <w:rFonts w:ascii="Garamond" w:hAnsi="Garamond" w:cs="Arial"/>
                <w:sz w:val="24"/>
                <w:szCs w:val="24"/>
                <w:lang w:val="it-IT"/>
              </w:rPr>
              <w:t xml:space="preserve">predloge </w:t>
            </w:r>
            <w:r w:rsidR="00907541" w:rsidRPr="006078D2">
              <w:rPr>
                <w:rFonts w:ascii="Garamond" w:hAnsi="Garamond" w:cs="Arial"/>
                <w:sz w:val="24"/>
                <w:szCs w:val="24"/>
                <w:lang w:val="it-IT"/>
              </w:rPr>
              <w:t>Budžet</w:t>
            </w:r>
            <w:r w:rsidRPr="006078D2">
              <w:rPr>
                <w:rFonts w:ascii="Garamond" w:hAnsi="Garamond" w:cs="Arial"/>
                <w:sz w:val="24"/>
                <w:szCs w:val="24"/>
                <w:lang w:val="it-IT"/>
              </w:rPr>
              <w:t>a</w:t>
            </w:r>
          </w:p>
          <w:p w14:paraId="67278516" w14:textId="77777777" w:rsidR="00F062A5" w:rsidRPr="006078D2" w:rsidRDefault="00F062A5" w:rsidP="00F062A5">
            <w:pPr>
              <w:tabs>
                <w:tab w:val="left" w:pos="3870"/>
              </w:tabs>
              <w:rPr>
                <w:rFonts w:ascii="Garamond" w:hAnsi="Garamond" w:cs="Arial"/>
                <w:sz w:val="24"/>
                <w:szCs w:val="24"/>
                <w:lang w:val="it-IT"/>
              </w:rPr>
            </w:pPr>
            <w:r w:rsidRPr="006078D2">
              <w:rPr>
                <w:rFonts w:ascii="Garamond" w:hAnsi="Garamond" w:cs="Arial"/>
                <w:sz w:val="24"/>
                <w:szCs w:val="24"/>
                <w:lang w:val="it-IT"/>
              </w:rPr>
              <w:t>radi pregleda i</w:t>
            </w:r>
          </w:p>
          <w:p w14:paraId="4E0F529C" w14:textId="72298FEE" w:rsidR="00F062A5" w:rsidRPr="008F245C" w:rsidRDefault="00F062A5" w:rsidP="00F062A5">
            <w:pPr>
              <w:tabs>
                <w:tab w:val="left" w:pos="3870"/>
              </w:tabs>
              <w:rPr>
                <w:rFonts w:ascii="Garamond" w:hAnsi="Garamond" w:cs="Arial"/>
                <w:sz w:val="24"/>
                <w:szCs w:val="24"/>
                <w:lang w:val="en-US"/>
              </w:rPr>
            </w:pPr>
            <w:r w:rsidRPr="008F245C">
              <w:rPr>
                <w:rFonts w:ascii="Garamond" w:hAnsi="Garamond" w:cs="Arial"/>
                <w:sz w:val="24"/>
                <w:szCs w:val="24"/>
                <w:lang w:val="en-US"/>
              </w:rPr>
              <w:t>objedinjavanja.</w:t>
            </w:r>
          </w:p>
        </w:tc>
      </w:tr>
    </w:tbl>
    <w:p w14:paraId="32B74C1D" w14:textId="77777777" w:rsidR="00535327" w:rsidRPr="008F245C" w:rsidRDefault="00535327" w:rsidP="00535327">
      <w:pPr>
        <w:tabs>
          <w:tab w:val="left" w:pos="3870"/>
        </w:tabs>
        <w:rPr>
          <w:rFonts w:ascii="Garamond" w:hAnsi="Garamond"/>
          <w:sz w:val="24"/>
          <w:szCs w:val="24"/>
        </w:rPr>
      </w:pPr>
    </w:p>
    <w:p w14:paraId="71446F77" w14:textId="77777777" w:rsidR="00912AEB" w:rsidRPr="008F245C" w:rsidRDefault="00912AEB" w:rsidP="004D0708">
      <w:pPr>
        <w:tabs>
          <w:tab w:val="left" w:pos="3870"/>
        </w:tabs>
        <w:rPr>
          <w:rFonts w:ascii="Garamond" w:hAnsi="Garamond"/>
          <w:sz w:val="24"/>
          <w:szCs w:val="24"/>
        </w:rPr>
      </w:pPr>
    </w:p>
    <w:p w14:paraId="4B21E429" w14:textId="22833EF1" w:rsidR="00912AEB" w:rsidRPr="005C3683" w:rsidRDefault="00E877EC" w:rsidP="005C3683">
      <w:pPr>
        <w:spacing w:before="40" w:after="0" w:line="240" w:lineRule="auto"/>
        <w:jc w:val="both"/>
        <w:rPr>
          <w:rFonts w:ascii="Garamond" w:hAnsi="Garamond"/>
          <w:sz w:val="24"/>
          <w:szCs w:val="24"/>
        </w:rPr>
      </w:pPr>
      <w:r w:rsidRPr="005C3683">
        <w:rPr>
          <w:rFonts w:ascii="Garamond" w:hAnsi="Garamond" w:cs="Arial"/>
          <w:sz w:val="24"/>
          <w:szCs w:val="24"/>
          <w:lang w:val="it-IT"/>
        </w:rPr>
        <w:t>Danom do</w:t>
      </w:r>
      <w:r w:rsidR="005C3683" w:rsidRPr="005C3683">
        <w:rPr>
          <w:rFonts w:ascii="Garamond" w:hAnsi="Garamond" w:cs="Arial"/>
          <w:sz w:val="24"/>
          <w:szCs w:val="24"/>
          <w:lang w:val="it-IT"/>
        </w:rPr>
        <w:t>n</w:t>
      </w:r>
      <w:r w:rsidRPr="005C3683">
        <w:rPr>
          <w:rFonts w:ascii="Garamond" w:hAnsi="Garamond" w:cs="Arial"/>
          <w:sz w:val="24"/>
          <w:szCs w:val="24"/>
          <w:lang w:val="it-IT"/>
        </w:rPr>
        <w:t xml:space="preserve">ošenja prestaje da važi </w:t>
      </w:r>
      <w:r w:rsidR="00917111" w:rsidRPr="005C3683">
        <w:rPr>
          <w:rFonts w:ascii="Garamond" w:hAnsi="Garamond" w:cs="Arial"/>
          <w:sz w:val="24"/>
          <w:szCs w:val="24"/>
          <w:lang w:val="it-IT"/>
        </w:rPr>
        <w:t>dokument</w:t>
      </w:r>
      <w:r w:rsidRPr="005C3683">
        <w:rPr>
          <w:rFonts w:ascii="Garamond" w:hAnsi="Garamond" w:cs="Arial"/>
          <w:sz w:val="24"/>
          <w:szCs w:val="24"/>
          <w:lang w:val="it-IT"/>
        </w:rPr>
        <w:t xml:space="preserve"> </w:t>
      </w:r>
      <w:r w:rsidR="005C3683" w:rsidRPr="005C3683">
        <w:rPr>
          <w:rFonts w:ascii="Garamond" w:hAnsi="Garamond"/>
          <w:sz w:val="24"/>
          <w:szCs w:val="24"/>
        </w:rPr>
        <w:t>br. 01-070/24-421 od 29.03.2024.</w:t>
      </w:r>
      <w:r w:rsidR="005C3683">
        <w:rPr>
          <w:rFonts w:ascii="Garamond" w:hAnsi="Garamond"/>
          <w:sz w:val="24"/>
          <w:szCs w:val="24"/>
        </w:rPr>
        <w:t xml:space="preserve"> </w:t>
      </w:r>
      <w:r w:rsidR="005C3683" w:rsidRPr="005C3683">
        <w:rPr>
          <w:rFonts w:ascii="Garamond" w:hAnsi="Garamond"/>
          <w:sz w:val="24"/>
          <w:szCs w:val="24"/>
        </w:rPr>
        <w:t>godine</w:t>
      </w:r>
      <w:r w:rsidR="005C3683">
        <w:rPr>
          <w:rFonts w:ascii="Garamond" w:hAnsi="Garamond"/>
          <w:sz w:val="24"/>
          <w:szCs w:val="24"/>
        </w:rPr>
        <w:t>.</w:t>
      </w:r>
    </w:p>
    <w:p w14:paraId="6E3AE4CA" w14:textId="77777777" w:rsidR="00912AEB" w:rsidRPr="008F245C" w:rsidRDefault="00912AEB" w:rsidP="004D0708">
      <w:pPr>
        <w:tabs>
          <w:tab w:val="left" w:pos="3870"/>
        </w:tabs>
        <w:rPr>
          <w:rFonts w:ascii="Garamond" w:hAnsi="Garamond"/>
          <w:sz w:val="24"/>
          <w:szCs w:val="24"/>
        </w:rPr>
      </w:pPr>
    </w:p>
    <w:p w14:paraId="646808CD" w14:textId="77777777" w:rsidR="00912AEB" w:rsidRPr="008F245C" w:rsidRDefault="00912AEB" w:rsidP="004D0708">
      <w:pPr>
        <w:tabs>
          <w:tab w:val="left" w:pos="3870"/>
        </w:tabs>
        <w:rPr>
          <w:rFonts w:ascii="Garamond" w:hAnsi="Garamond"/>
          <w:sz w:val="24"/>
          <w:szCs w:val="24"/>
        </w:rPr>
      </w:pPr>
    </w:p>
    <w:p w14:paraId="06267E36" w14:textId="77777777" w:rsidR="00912AEB" w:rsidRPr="008F245C" w:rsidRDefault="00912AEB" w:rsidP="004D0708">
      <w:pPr>
        <w:tabs>
          <w:tab w:val="left" w:pos="3870"/>
        </w:tabs>
        <w:rPr>
          <w:rFonts w:ascii="Garamond" w:hAnsi="Garamond"/>
          <w:sz w:val="24"/>
          <w:szCs w:val="24"/>
        </w:rPr>
      </w:pPr>
    </w:p>
    <w:p w14:paraId="0DC49A03" w14:textId="77777777" w:rsidR="00912AEB" w:rsidRPr="008F245C" w:rsidRDefault="00912AEB" w:rsidP="004D0708">
      <w:pPr>
        <w:tabs>
          <w:tab w:val="left" w:pos="3870"/>
        </w:tabs>
        <w:rPr>
          <w:rFonts w:ascii="Garamond" w:hAnsi="Garamond"/>
          <w:sz w:val="24"/>
          <w:szCs w:val="24"/>
        </w:rPr>
      </w:pPr>
    </w:p>
    <w:p w14:paraId="4A552800" w14:textId="77777777" w:rsidR="00912AEB" w:rsidRPr="008F245C" w:rsidRDefault="00912AEB" w:rsidP="004D0708">
      <w:pPr>
        <w:tabs>
          <w:tab w:val="left" w:pos="3870"/>
        </w:tabs>
        <w:rPr>
          <w:rFonts w:ascii="Garamond" w:hAnsi="Garamond"/>
          <w:sz w:val="24"/>
          <w:szCs w:val="24"/>
        </w:rPr>
      </w:pPr>
    </w:p>
    <w:p w14:paraId="3FEC69B5" w14:textId="07D55512" w:rsidR="00912AEB" w:rsidRPr="008F245C" w:rsidRDefault="00912AEB" w:rsidP="004D0708">
      <w:pPr>
        <w:tabs>
          <w:tab w:val="left" w:pos="3870"/>
        </w:tabs>
        <w:rPr>
          <w:rFonts w:ascii="Garamond" w:hAnsi="Garamond"/>
          <w:sz w:val="24"/>
          <w:szCs w:val="24"/>
        </w:rPr>
      </w:pPr>
    </w:p>
    <w:p w14:paraId="1E2D472B" w14:textId="0B6F5F16" w:rsidR="00F062A5" w:rsidRPr="008F245C" w:rsidRDefault="00F062A5" w:rsidP="004D0708">
      <w:pPr>
        <w:tabs>
          <w:tab w:val="left" w:pos="3870"/>
        </w:tabs>
        <w:rPr>
          <w:rFonts w:ascii="Garamond" w:hAnsi="Garamond"/>
          <w:sz w:val="24"/>
          <w:szCs w:val="24"/>
        </w:rPr>
      </w:pPr>
    </w:p>
    <w:p w14:paraId="4A9F93B3" w14:textId="29B74494" w:rsidR="00F062A5" w:rsidRPr="008F245C" w:rsidRDefault="00F062A5" w:rsidP="004D0708">
      <w:pPr>
        <w:tabs>
          <w:tab w:val="left" w:pos="3870"/>
        </w:tabs>
        <w:rPr>
          <w:rFonts w:ascii="Garamond" w:hAnsi="Garamond"/>
          <w:sz w:val="24"/>
          <w:szCs w:val="24"/>
        </w:rPr>
      </w:pPr>
    </w:p>
    <w:p w14:paraId="76CEA293" w14:textId="6CF940ED" w:rsidR="00F062A5" w:rsidRPr="008F245C" w:rsidRDefault="00F062A5" w:rsidP="004D0708">
      <w:pPr>
        <w:tabs>
          <w:tab w:val="left" w:pos="3870"/>
        </w:tabs>
        <w:rPr>
          <w:rFonts w:ascii="Garamond" w:hAnsi="Garamond"/>
          <w:sz w:val="24"/>
          <w:szCs w:val="24"/>
        </w:rPr>
      </w:pPr>
    </w:p>
    <w:p w14:paraId="313CC2CD" w14:textId="6C83C1AC" w:rsidR="00F062A5" w:rsidRPr="008F245C" w:rsidRDefault="00F062A5" w:rsidP="004D0708">
      <w:pPr>
        <w:tabs>
          <w:tab w:val="left" w:pos="3870"/>
        </w:tabs>
        <w:rPr>
          <w:rFonts w:ascii="Garamond" w:hAnsi="Garamond"/>
          <w:sz w:val="24"/>
          <w:szCs w:val="24"/>
        </w:rPr>
      </w:pPr>
    </w:p>
    <w:p w14:paraId="15A9DA07" w14:textId="6DB26CA9" w:rsidR="00F062A5" w:rsidRPr="008F245C" w:rsidRDefault="00F062A5" w:rsidP="004D0708">
      <w:pPr>
        <w:tabs>
          <w:tab w:val="left" w:pos="3870"/>
        </w:tabs>
        <w:rPr>
          <w:rFonts w:ascii="Garamond" w:hAnsi="Garamond"/>
          <w:sz w:val="24"/>
          <w:szCs w:val="24"/>
        </w:rPr>
      </w:pPr>
    </w:p>
    <w:p w14:paraId="70FF731F" w14:textId="61D88F61" w:rsidR="00F062A5" w:rsidRPr="008F245C" w:rsidRDefault="00F062A5" w:rsidP="004D0708">
      <w:pPr>
        <w:tabs>
          <w:tab w:val="left" w:pos="3870"/>
        </w:tabs>
        <w:rPr>
          <w:rFonts w:ascii="Garamond" w:hAnsi="Garamond"/>
          <w:sz w:val="24"/>
          <w:szCs w:val="24"/>
        </w:rPr>
      </w:pPr>
    </w:p>
    <w:p w14:paraId="4C0155A1" w14:textId="5A1ECB85" w:rsidR="00F062A5" w:rsidRPr="008F245C" w:rsidRDefault="00F062A5" w:rsidP="004D0708">
      <w:pPr>
        <w:tabs>
          <w:tab w:val="left" w:pos="3870"/>
        </w:tabs>
        <w:rPr>
          <w:rFonts w:ascii="Garamond" w:hAnsi="Garamond"/>
          <w:sz w:val="24"/>
          <w:szCs w:val="24"/>
        </w:rPr>
      </w:pPr>
    </w:p>
    <w:p w14:paraId="6A7281D5" w14:textId="548F0963" w:rsidR="00F062A5" w:rsidRPr="008F245C" w:rsidRDefault="00F062A5" w:rsidP="004D0708">
      <w:pPr>
        <w:tabs>
          <w:tab w:val="left" w:pos="3870"/>
        </w:tabs>
        <w:rPr>
          <w:rFonts w:ascii="Garamond" w:hAnsi="Garamond"/>
          <w:sz w:val="24"/>
          <w:szCs w:val="24"/>
        </w:rPr>
      </w:pPr>
    </w:p>
    <w:p w14:paraId="0E6802BE" w14:textId="41694401" w:rsidR="00F062A5" w:rsidRDefault="00F062A5" w:rsidP="004D0708">
      <w:pPr>
        <w:tabs>
          <w:tab w:val="left" w:pos="3870"/>
        </w:tabs>
        <w:rPr>
          <w:rFonts w:ascii="Garamond" w:hAnsi="Garamond"/>
          <w:sz w:val="24"/>
          <w:szCs w:val="24"/>
        </w:rPr>
      </w:pPr>
    </w:p>
    <w:p w14:paraId="7E62C103" w14:textId="127334AA" w:rsidR="00C730C7" w:rsidRDefault="00C730C7" w:rsidP="004D0708">
      <w:pPr>
        <w:tabs>
          <w:tab w:val="left" w:pos="3870"/>
        </w:tabs>
        <w:rPr>
          <w:rFonts w:ascii="Garamond" w:hAnsi="Garamond"/>
          <w:sz w:val="24"/>
          <w:szCs w:val="24"/>
        </w:rPr>
      </w:pPr>
    </w:p>
    <w:p w14:paraId="68B80851" w14:textId="7140C431" w:rsidR="00C730C7" w:rsidRDefault="00C730C7" w:rsidP="004D0708">
      <w:pPr>
        <w:tabs>
          <w:tab w:val="left" w:pos="3870"/>
        </w:tabs>
        <w:rPr>
          <w:rFonts w:ascii="Garamond" w:hAnsi="Garamond"/>
          <w:sz w:val="24"/>
          <w:szCs w:val="24"/>
        </w:rPr>
      </w:pPr>
    </w:p>
    <w:p w14:paraId="5CB3881B" w14:textId="558D9D12" w:rsidR="00C730C7" w:rsidRDefault="00C730C7" w:rsidP="004D0708">
      <w:pPr>
        <w:tabs>
          <w:tab w:val="left" w:pos="3870"/>
        </w:tabs>
        <w:rPr>
          <w:rFonts w:ascii="Garamond" w:hAnsi="Garamond"/>
          <w:sz w:val="24"/>
          <w:szCs w:val="24"/>
        </w:rPr>
      </w:pPr>
    </w:p>
    <w:p w14:paraId="34CF98E7" w14:textId="186223E2" w:rsidR="00FB65EE" w:rsidRDefault="00FB65EE" w:rsidP="004D0708">
      <w:pPr>
        <w:tabs>
          <w:tab w:val="left" w:pos="3870"/>
        </w:tabs>
        <w:rPr>
          <w:rFonts w:ascii="Garamond" w:hAnsi="Garamond"/>
          <w:sz w:val="24"/>
          <w:szCs w:val="24"/>
        </w:rPr>
      </w:pPr>
    </w:p>
    <w:p w14:paraId="0807474F" w14:textId="2C10E1F6" w:rsidR="00FB65EE" w:rsidRDefault="00FB65EE" w:rsidP="004D0708">
      <w:pPr>
        <w:tabs>
          <w:tab w:val="left" w:pos="3870"/>
        </w:tabs>
        <w:rPr>
          <w:rFonts w:ascii="Garamond" w:hAnsi="Garamond"/>
          <w:sz w:val="24"/>
          <w:szCs w:val="24"/>
        </w:rPr>
      </w:pPr>
    </w:p>
    <w:p w14:paraId="1EB96287" w14:textId="47FEC64C" w:rsidR="00FB65EE" w:rsidRDefault="00FB65EE" w:rsidP="004D0708">
      <w:pPr>
        <w:tabs>
          <w:tab w:val="left" w:pos="3870"/>
        </w:tabs>
        <w:rPr>
          <w:rFonts w:ascii="Garamond" w:hAnsi="Garamond"/>
          <w:sz w:val="24"/>
          <w:szCs w:val="24"/>
        </w:rPr>
      </w:pPr>
    </w:p>
    <w:p w14:paraId="140A1A85" w14:textId="77777777" w:rsidR="00FB65EE" w:rsidRDefault="00FB65EE" w:rsidP="004D0708">
      <w:pPr>
        <w:tabs>
          <w:tab w:val="left" w:pos="3870"/>
        </w:tabs>
        <w:rPr>
          <w:rFonts w:ascii="Garamond" w:hAnsi="Garamond"/>
          <w:sz w:val="24"/>
          <w:szCs w:val="24"/>
        </w:rPr>
      </w:pPr>
    </w:p>
    <w:p w14:paraId="13BAD5AF" w14:textId="7501100F" w:rsidR="00F062A5" w:rsidRPr="008F245C" w:rsidRDefault="00F062A5" w:rsidP="004D0708">
      <w:pPr>
        <w:tabs>
          <w:tab w:val="left" w:pos="3870"/>
        </w:tabs>
        <w:rPr>
          <w:rFonts w:ascii="Garamond" w:hAnsi="Garamond"/>
          <w:sz w:val="24"/>
          <w:szCs w:val="24"/>
        </w:rPr>
      </w:pPr>
    </w:p>
    <w:p w14:paraId="315B8907" w14:textId="7377DF25" w:rsidR="00F062A5" w:rsidRPr="008F245C" w:rsidRDefault="00F062A5" w:rsidP="004D0708">
      <w:pPr>
        <w:tabs>
          <w:tab w:val="left" w:pos="3870"/>
        </w:tabs>
        <w:rPr>
          <w:rFonts w:ascii="Garamond" w:hAnsi="Garamond"/>
          <w:sz w:val="24"/>
          <w:szCs w:val="24"/>
        </w:rPr>
      </w:pPr>
    </w:p>
    <w:p w14:paraId="074F7087" w14:textId="3C9D22CE" w:rsidR="00F062A5" w:rsidRPr="006078D2" w:rsidRDefault="00F062A5" w:rsidP="00F062A5">
      <w:pPr>
        <w:pStyle w:val="Default"/>
        <w:jc w:val="center"/>
        <w:rPr>
          <w:rFonts w:ascii="Garamond" w:hAnsi="Garamond"/>
          <w:sz w:val="32"/>
          <w:lang w:val="it-IT"/>
        </w:rPr>
      </w:pPr>
      <w:r w:rsidRPr="006078D2">
        <w:rPr>
          <w:rFonts w:ascii="Garamond" w:hAnsi="Garamond"/>
          <w:b/>
          <w:bCs/>
          <w:sz w:val="32"/>
          <w:lang w:val="it-IT"/>
        </w:rPr>
        <w:t>Poglavlje 3</w:t>
      </w:r>
    </w:p>
    <w:p w14:paraId="58B8859D" w14:textId="0D9C9EF9" w:rsidR="00F062A5" w:rsidRPr="008F245C" w:rsidRDefault="00F062A5" w:rsidP="00F062A5">
      <w:pPr>
        <w:tabs>
          <w:tab w:val="left" w:pos="3870"/>
        </w:tabs>
        <w:jc w:val="center"/>
        <w:rPr>
          <w:rFonts w:ascii="Garamond" w:hAnsi="Garamond"/>
          <w:sz w:val="32"/>
          <w:szCs w:val="24"/>
        </w:rPr>
      </w:pPr>
      <w:r w:rsidRPr="008F245C">
        <w:rPr>
          <w:rFonts w:ascii="Garamond" w:hAnsi="Garamond"/>
          <w:b/>
          <w:bCs/>
          <w:sz w:val="32"/>
          <w:szCs w:val="24"/>
        </w:rPr>
        <w:t>INTERNE FINANSIJSKE PROCEDURE I FINANSIJSKO ZAKONODAVSTVO</w:t>
      </w:r>
    </w:p>
    <w:p w14:paraId="62304E15" w14:textId="22DA481F" w:rsidR="00F062A5" w:rsidRPr="008F245C" w:rsidRDefault="00F062A5" w:rsidP="004D0708">
      <w:pPr>
        <w:tabs>
          <w:tab w:val="left" w:pos="3870"/>
        </w:tabs>
        <w:rPr>
          <w:rFonts w:ascii="Garamond" w:hAnsi="Garamond"/>
          <w:sz w:val="32"/>
          <w:szCs w:val="24"/>
        </w:rPr>
      </w:pPr>
    </w:p>
    <w:p w14:paraId="2B0D878F" w14:textId="351D4D8A" w:rsidR="00F062A5" w:rsidRPr="008F245C" w:rsidRDefault="00F062A5" w:rsidP="004D0708">
      <w:pPr>
        <w:tabs>
          <w:tab w:val="left" w:pos="3870"/>
        </w:tabs>
        <w:rPr>
          <w:rFonts w:ascii="Garamond" w:hAnsi="Garamond"/>
          <w:sz w:val="32"/>
          <w:szCs w:val="24"/>
        </w:rPr>
      </w:pPr>
    </w:p>
    <w:p w14:paraId="40347B81" w14:textId="4FD44261" w:rsidR="00F062A5" w:rsidRPr="008F245C" w:rsidRDefault="00F062A5" w:rsidP="004D0708">
      <w:pPr>
        <w:tabs>
          <w:tab w:val="left" w:pos="3870"/>
        </w:tabs>
        <w:rPr>
          <w:rFonts w:ascii="Garamond" w:hAnsi="Garamond"/>
          <w:sz w:val="24"/>
          <w:szCs w:val="24"/>
        </w:rPr>
      </w:pPr>
    </w:p>
    <w:p w14:paraId="1D0372F5" w14:textId="5611543D" w:rsidR="00F062A5" w:rsidRPr="008F245C" w:rsidRDefault="00F062A5" w:rsidP="004D0708">
      <w:pPr>
        <w:tabs>
          <w:tab w:val="left" w:pos="3870"/>
        </w:tabs>
        <w:rPr>
          <w:rFonts w:ascii="Garamond" w:hAnsi="Garamond"/>
          <w:sz w:val="24"/>
          <w:szCs w:val="24"/>
        </w:rPr>
      </w:pPr>
    </w:p>
    <w:p w14:paraId="71D99BC6" w14:textId="0C089508" w:rsidR="00F062A5" w:rsidRPr="008F245C" w:rsidRDefault="00F062A5" w:rsidP="004D0708">
      <w:pPr>
        <w:tabs>
          <w:tab w:val="left" w:pos="3870"/>
        </w:tabs>
        <w:rPr>
          <w:rFonts w:ascii="Garamond" w:hAnsi="Garamond"/>
          <w:sz w:val="24"/>
          <w:szCs w:val="24"/>
        </w:rPr>
      </w:pPr>
    </w:p>
    <w:p w14:paraId="1F374656" w14:textId="35CDA5F4" w:rsidR="4B7B8DC1" w:rsidRDefault="4B7B8DC1" w:rsidP="4B7B8DC1">
      <w:pPr>
        <w:tabs>
          <w:tab w:val="left" w:pos="3870"/>
        </w:tabs>
        <w:rPr>
          <w:rFonts w:ascii="Garamond" w:hAnsi="Garamond"/>
          <w:sz w:val="24"/>
          <w:szCs w:val="24"/>
        </w:rPr>
      </w:pPr>
    </w:p>
    <w:p w14:paraId="7F80F07E" w14:textId="3F83C112" w:rsidR="4B7B8DC1" w:rsidRDefault="4B7B8DC1" w:rsidP="4B7B8DC1">
      <w:pPr>
        <w:tabs>
          <w:tab w:val="left" w:pos="3870"/>
        </w:tabs>
        <w:rPr>
          <w:rFonts w:ascii="Garamond" w:hAnsi="Garamond"/>
          <w:sz w:val="24"/>
          <w:szCs w:val="24"/>
        </w:rPr>
      </w:pPr>
    </w:p>
    <w:p w14:paraId="7B181EC0" w14:textId="77777777" w:rsidR="003B1B85" w:rsidRDefault="003B1B85" w:rsidP="005C3683">
      <w:pPr>
        <w:pStyle w:val="Default"/>
        <w:rPr>
          <w:rFonts w:ascii="Garamond" w:hAnsi="Garamond"/>
          <w:b/>
          <w:bCs/>
          <w:lang w:val="it-IT"/>
        </w:rPr>
      </w:pPr>
    </w:p>
    <w:p w14:paraId="67609ACB" w14:textId="77777777" w:rsidR="003B1B85" w:rsidRDefault="003B1B85" w:rsidP="00F062A5">
      <w:pPr>
        <w:pStyle w:val="Default"/>
        <w:jc w:val="center"/>
        <w:rPr>
          <w:rFonts w:ascii="Garamond" w:hAnsi="Garamond"/>
          <w:b/>
          <w:bCs/>
          <w:lang w:val="it-IT"/>
        </w:rPr>
      </w:pPr>
    </w:p>
    <w:p w14:paraId="6E7F6B85" w14:textId="675CE44C" w:rsidR="00F062A5" w:rsidRPr="006078D2" w:rsidRDefault="00F062A5" w:rsidP="00F062A5">
      <w:pPr>
        <w:pStyle w:val="Default"/>
        <w:jc w:val="center"/>
        <w:rPr>
          <w:rFonts w:ascii="Garamond" w:hAnsi="Garamond"/>
          <w:lang w:val="it-IT"/>
        </w:rPr>
      </w:pPr>
      <w:r w:rsidRPr="006078D2">
        <w:rPr>
          <w:rFonts w:ascii="Garamond" w:hAnsi="Garamond"/>
          <w:b/>
          <w:bCs/>
          <w:lang w:val="it-IT"/>
        </w:rPr>
        <w:lastRenderedPageBreak/>
        <w:t>INTERNE FINANSIJSKE PROCEDURE I FINANSIJSKO ZAKONODAVSTVO</w:t>
      </w:r>
    </w:p>
    <w:p w14:paraId="344DB417" w14:textId="77777777" w:rsidR="00F062A5" w:rsidRPr="006078D2" w:rsidRDefault="00F062A5" w:rsidP="00F062A5">
      <w:pPr>
        <w:pStyle w:val="Default"/>
        <w:jc w:val="center"/>
        <w:rPr>
          <w:rFonts w:ascii="Garamond" w:hAnsi="Garamond"/>
          <w:b/>
          <w:bCs/>
          <w:lang w:val="it-IT"/>
        </w:rPr>
      </w:pPr>
    </w:p>
    <w:p w14:paraId="294CB8EA" w14:textId="2A0537FD" w:rsidR="00F062A5" w:rsidRPr="006078D2" w:rsidRDefault="00F062A5" w:rsidP="00F062A5">
      <w:pPr>
        <w:pStyle w:val="Default"/>
        <w:jc w:val="both"/>
        <w:rPr>
          <w:rFonts w:ascii="Garamond" w:hAnsi="Garamond"/>
          <w:b/>
          <w:bCs/>
          <w:lang w:val="it-IT"/>
        </w:rPr>
      </w:pPr>
      <w:r w:rsidRPr="006078D2">
        <w:rPr>
          <w:rFonts w:ascii="Garamond" w:hAnsi="Garamond"/>
          <w:b/>
          <w:bCs/>
          <w:lang w:val="it-IT"/>
        </w:rPr>
        <w:t xml:space="preserve">Uvod </w:t>
      </w:r>
    </w:p>
    <w:p w14:paraId="2541BFBA" w14:textId="77777777" w:rsidR="00F062A5" w:rsidRPr="006078D2" w:rsidRDefault="00F062A5" w:rsidP="00F062A5">
      <w:pPr>
        <w:pStyle w:val="Default"/>
        <w:jc w:val="both"/>
        <w:rPr>
          <w:rFonts w:ascii="Garamond" w:hAnsi="Garamond"/>
          <w:lang w:val="it-IT"/>
        </w:rPr>
      </w:pPr>
    </w:p>
    <w:p w14:paraId="7F5EBC8D" w14:textId="0761879C" w:rsidR="00F062A5" w:rsidRPr="006078D2" w:rsidRDefault="00F062A5" w:rsidP="00F062A5">
      <w:pPr>
        <w:pStyle w:val="Default"/>
        <w:jc w:val="both"/>
        <w:rPr>
          <w:rFonts w:ascii="Garamond" w:hAnsi="Garamond"/>
          <w:lang w:val="it-IT"/>
        </w:rPr>
      </w:pPr>
      <w:r w:rsidRPr="006078D2">
        <w:rPr>
          <w:rFonts w:ascii="Garamond" w:hAnsi="Garamond"/>
          <w:lang w:val="it-IT"/>
        </w:rPr>
        <w:t xml:space="preserve">Finansijske procedure su skup instrukcija u kojima bilo koja zainteresovana strana, uključujući novozaposlene, može tačno pronaći: koji zadaci se izvršavaju shodno internim finansijkim procedurama; ko će uraditi te zadatke kao i ko će osigurati da se zadaci izvrše tačno i efikasno. Za rad Centra za stručno obrazovanje je veoma značajno što postoji skup finansijskih i drugih procedura. Takođe je veoma bitno i to što su donijete finansijske procedure pripremljene i u pisanoj formi ten a tak način jasno definisale odgovornosti i zadatke u postupku internih finansijskih procedura. </w:t>
      </w:r>
    </w:p>
    <w:p w14:paraId="439C0EAA" w14:textId="77777777" w:rsidR="00F062A5" w:rsidRPr="006078D2" w:rsidRDefault="00F062A5" w:rsidP="00F062A5">
      <w:pPr>
        <w:pStyle w:val="Default"/>
        <w:jc w:val="both"/>
        <w:rPr>
          <w:rFonts w:ascii="Garamond" w:hAnsi="Garamond"/>
          <w:lang w:val="it-IT"/>
        </w:rPr>
      </w:pPr>
    </w:p>
    <w:p w14:paraId="70745B5D" w14:textId="4F88B322" w:rsidR="00F062A5" w:rsidRPr="006078D2" w:rsidRDefault="00F062A5" w:rsidP="00F062A5">
      <w:pPr>
        <w:pStyle w:val="Default"/>
        <w:jc w:val="both"/>
        <w:rPr>
          <w:rFonts w:ascii="Garamond" w:hAnsi="Garamond"/>
          <w:b/>
          <w:bCs/>
          <w:lang w:val="it-IT"/>
        </w:rPr>
      </w:pPr>
      <w:r w:rsidRPr="006078D2">
        <w:rPr>
          <w:rFonts w:ascii="Garamond" w:hAnsi="Garamond"/>
          <w:b/>
          <w:bCs/>
          <w:lang w:val="it-IT"/>
        </w:rPr>
        <w:t xml:space="preserve">Svrha </w:t>
      </w:r>
    </w:p>
    <w:p w14:paraId="4A4CEF00" w14:textId="77777777" w:rsidR="00F761E4" w:rsidRPr="006078D2" w:rsidRDefault="00F761E4" w:rsidP="00F062A5">
      <w:pPr>
        <w:pStyle w:val="Default"/>
        <w:jc w:val="both"/>
        <w:rPr>
          <w:rFonts w:ascii="Garamond" w:hAnsi="Garamond"/>
          <w:lang w:val="it-IT"/>
        </w:rPr>
      </w:pPr>
    </w:p>
    <w:p w14:paraId="3AE1FF96" w14:textId="72F4443A" w:rsidR="00F062A5" w:rsidRPr="006078D2" w:rsidRDefault="00F062A5" w:rsidP="00F062A5">
      <w:pPr>
        <w:pStyle w:val="Default"/>
        <w:jc w:val="both"/>
        <w:rPr>
          <w:rFonts w:ascii="Garamond" w:hAnsi="Garamond"/>
          <w:lang w:val="it-IT"/>
        </w:rPr>
      </w:pPr>
      <w:r w:rsidRPr="006078D2">
        <w:rPr>
          <w:rFonts w:ascii="Garamond" w:hAnsi="Garamond"/>
          <w:lang w:val="it-IT"/>
        </w:rPr>
        <w:t>Ovo pogljavlje uključuje razli</w:t>
      </w:r>
      <w:r w:rsidR="00855A66" w:rsidRPr="006078D2">
        <w:rPr>
          <w:rFonts w:ascii="Garamond" w:hAnsi="Garamond"/>
          <w:lang w:val="it-IT"/>
        </w:rPr>
        <w:t>č</w:t>
      </w:r>
      <w:r w:rsidRPr="006078D2">
        <w:rPr>
          <w:rFonts w:ascii="Garamond" w:hAnsi="Garamond"/>
          <w:lang w:val="it-IT"/>
        </w:rPr>
        <w:t xml:space="preserve">ite procedure koje predstavljaju finansijsko poslovanje Centra, a obuhvata postojeće procedure, kao i one koje će biti donešene. Procedure treba da definišu, korak po korak, koje aktivnosti zaposleni treba da urade kako bi izvršili zadatak, kao i koje aktivnosti predstavljaju osnovu finansijskih procedura koje se sprovode u Centru. </w:t>
      </w:r>
    </w:p>
    <w:p w14:paraId="07F2D29F" w14:textId="77777777" w:rsidR="00F761E4" w:rsidRPr="006078D2" w:rsidRDefault="00F761E4" w:rsidP="00F062A5">
      <w:pPr>
        <w:pStyle w:val="Default"/>
        <w:jc w:val="both"/>
        <w:rPr>
          <w:rFonts w:ascii="Garamond" w:hAnsi="Garamond"/>
          <w:lang w:val="it-IT"/>
        </w:rPr>
      </w:pPr>
    </w:p>
    <w:p w14:paraId="0B1700A0" w14:textId="532ED34A" w:rsidR="00F062A5" w:rsidRPr="006078D2" w:rsidRDefault="00F062A5" w:rsidP="00F062A5">
      <w:pPr>
        <w:pStyle w:val="Default"/>
        <w:jc w:val="both"/>
        <w:rPr>
          <w:rFonts w:ascii="Garamond" w:hAnsi="Garamond"/>
          <w:b/>
          <w:bCs/>
          <w:lang w:val="it-IT"/>
        </w:rPr>
      </w:pPr>
      <w:r w:rsidRPr="006078D2">
        <w:rPr>
          <w:rFonts w:ascii="Garamond" w:hAnsi="Garamond"/>
          <w:b/>
          <w:bCs/>
          <w:lang w:val="it-IT"/>
        </w:rPr>
        <w:t xml:space="preserve">Odgovornosti </w:t>
      </w:r>
    </w:p>
    <w:p w14:paraId="466CA8A8" w14:textId="77777777" w:rsidR="00F761E4" w:rsidRPr="006078D2" w:rsidRDefault="00F761E4" w:rsidP="00F062A5">
      <w:pPr>
        <w:pStyle w:val="Default"/>
        <w:jc w:val="both"/>
        <w:rPr>
          <w:rFonts w:ascii="Garamond" w:hAnsi="Garamond"/>
          <w:lang w:val="it-IT"/>
        </w:rPr>
      </w:pPr>
    </w:p>
    <w:p w14:paraId="0C7FB985" w14:textId="59BDFC23" w:rsidR="00F062A5" w:rsidRPr="006078D2" w:rsidRDefault="00F062A5" w:rsidP="00F062A5">
      <w:pPr>
        <w:pStyle w:val="Default"/>
        <w:jc w:val="both"/>
        <w:rPr>
          <w:rFonts w:ascii="Garamond" w:hAnsi="Garamond"/>
          <w:lang w:val="it-IT"/>
        </w:rPr>
      </w:pPr>
      <w:r w:rsidRPr="006078D2">
        <w:rPr>
          <w:rFonts w:ascii="Garamond" w:hAnsi="Garamond"/>
          <w:lang w:val="it-IT"/>
        </w:rPr>
        <w:t>Direktor</w:t>
      </w:r>
      <w:r w:rsidR="00F761E4" w:rsidRPr="006078D2">
        <w:rPr>
          <w:rFonts w:ascii="Garamond" w:hAnsi="Garamond"/>
          <w:lang w:val="it-IT"/>
        </w:rPr>
        <w:t>ica</w:t>
      </w:r>
      <w:r w:rsidRPr="006078D2">
        <w:rPr>
          <w:rFonts w:ascii="Garamond" w:hAnsi="Garamond"/>
          <w:lang w:val="it-IT"/>
        </w:rPr>
        <w:t xml:space="preserve"> Centra, Lice zadu</w:t>
      </w:r>
      <w:r w:rsidR="00F761E4" w:rsidRPr="006078D2">
        <w:rPr>
          <w:rFonts w:ascii="Garamond" w:hAnsi="Garamond"/>
          <w:lang w:val="it-IT"/>
        </w:rPr>
        <w:t>ž</w:t>
      </w:r>
      <w:r w:rsidRPr="006078D2">
        <w:rPr>
          <w:rFonts w:ascii="Garamond" w:hAnsi="Garamond"/>
          <w:lang w:val="it-IT"/>
        </w:rPr>
        <w:t>eno za uspostavljanje, sprovo</w:t>
      </w:r>
      <w:r w:rsidR="00F761E4" w:rsidRPr="006078D2">
        <w:rPr>
          <w:rFonts w:ascii="Garamond" w:hAnsi="Garamond"/>
          <w:lang w:val="it-IT"/>
        </w:rPr>
        <w:t>đ</w:t>
      </w:r>
      <w:r w:rsidRPr="006078D2">
        <w:rPr>
          <w:rFonts w:ascii="Garamond" w:hAnsi="Garamond"/>
          <w:lang w:val="it-IT"/>
        </w:rPr>
        <w:t>enje i razvoj finansijskog upravljanja i kontrola, Rukovodilac Slu</w:t>
      </w:r>
      <w:r w:rsidR="00F761E4" w:rsidRPr="006078D2">
        <w:rPr>
          <w:rFonts w:ascii="Garamond" w:hAnsi="Garamond"/>
          <w:lang w:val="it-IT"/>
        </w:rPr>
        <w:t>ž</w:t>
      </w:r>
      <w:r w:rsidRPr="006078D2">
        <w:rPr>
          <w:rFonts w:ascii="Garamond" w:hAnsi="Garamond"/>
          <w:lang w:val="it-IT"/>
        </w:rPr>
        <w:t>be za</w:t>
      </w:r>
      <w:r w:rsidR="00F761E4" w:rsidRPr="006078D2">
        <w:rPr>
          <w:rFonts w:ascii="Garamond" w:hAnsi="Garamond"/>
          <w:lang w:val="it-IT"/>
        </w:rPr>
        <w:t xml:space="preserve">opšte, pravne i finansijske </w:t>
      </w:r>
      <w:r w:rsidRPr="006078D2">
        <w:rPr>
          <w:rFonts w:ascii="Garamond" w:hAnsi="Garamond"/>
          <w:lang w:val="it-IT"/>
        </w:rPr>
        <w:t xml:space="preserve">poslove, </w:t>
      </w:r>
      <w:r w:rsidR="00F761E4" w:rsidRPr="006078D2">
        <w:rPr>
          <w:rFonts w:ascii="Garamond" w:hAnsi="Garamond"/>
          <w:lang w:val="it-IT"/>
        </w:rPr>
        <w:t xml:space="preserve">Samostalni </w:t>
      </w:r>
      <w:r w:rsidRPr="006078D2">
        <w:rPr>
          <w:rFonts w:ascii="Garamond" w:hAnsi="Garamond"/>
          <w:lang w:val="it-IT"/>
        </w:rPr>
        <w:t xml:space="preserve">Savjetnik I za finansijsko </w:t>
      </w:r>
      <w:r w:rsidR="00F761E4" w:rsidRPr="006078D2">
        <w:rPr>
          <w:rFonts w:ascii="Garamond" w:hAnsi="Garamond"/>
          <w:lang w:val="it-IT"/>
        </w:rPr>
        <w:t xml:space="preserve">- </w:t>
      </w:r>
      <w:r w:rsidRPr="006078D2">
        <w:rPr>
          <w:rFonts w:ascii="Garamond" w:hAnsi="Garamond"/>
          <w:lang w:val="it-IT"/>
        </w:rPr>
        <w:t>ra</w:t>
      </w:r>
      <w:r w:rsidR="00F761E4" w:rsidRPr="006078D2">
        <w:rPr>
          <w:rFonts w:ascii="Garamond" w:hAnsi="Garamond"/>
          <w:lang w:val="it-IT"/>
        </w:rPr>
        <w:t>č</w:t>
      </w:r>
      <w:r w:rsidRPr="006078D2">
        <w:rPr>
          <w:rFonts w:ascii="Garamond" w:hAnsi="Garamond"/>
          <w:lang w:val="it-IT"/>
        </w:rPr>
        <w:t>unovodstvene poslove odgovorni</w:t>
      </w:r>
      <w:r w:rsidR="00F761E4" w:rsidRPr="006078D2">
        <w:rPr>
          <w:rFonts w:ascii="Garamond" w:hAnsi="Garamond"/>
          <w:lang w:val="it-IT"/>
        </w:rPr>
        <w:t xml:space="preserve"> su</w:t>
      </w:r>
      <w:r w:rsidRPr="006078D2">
        <w:rPr>
          <w:rFonts w:ascii="Garamond" w:hAnsi="Garamond"/>
          <w:lang w:val="it-IT"/>
        </w:rPr>
        <w:t xml:space="preserve"> za stalan pregled finansijskih procedura Centra i za podnošenje prijedloga izmjena u cilju unapre</w:t>
      </w:r>
      <w:r w:rsidR="00F761E4" w:rsidRPr="006078D2">
        <w:rPr>
          <w:rFonts w:ascii="Garamond" w:hAnsi="Garamond"/>
          <w:lang w:val="it-IT"/>
        </w:rPr>
        <w:t>đ</w:t>
      </w:r>
      <w:r w:rsidRPr="006078D2">
        <w:rPr>
          <w:rFonts w:ascii="Garamond" w:hAnsi="Garamond"/>
          <w:lang w:val="it-IT"/>
        </w:rPr>
        <w:t xml:space="preserve">enja okvira kontrola odnosno usaglašavanja sa zakonskom legislativom. </w:t>
      </w:r>
    </w:p>
    <w:p w14:paraId="687EC05A" w14:textId="77777777" w:rsidR="00F761E4" w:rsidRPr="006078D2" w:rsidRDefault="00F761E4" w:rsidP="00F062A5">
      <w:pPr>
        <w:pStyle w:val="Default"/>
        <w:jc w:val="both"/>
        <w:rPr>
          <w:rFonts w:ascii="Garamond" w:hAnsi="Garamond"/>
          <w:lang w:val="it-IT"/>
        </w:rPr>
      </w:pPr>
    </w:p>
    <w:p w14:paraId="1AFCCA0F" w14:textId="0D515AFC" w:rsidR="00F062A5" w:rsidRPr="006078D2" w:rsidRDefault="00F062A5" w:rsidP="00F062A5">
      <w:pPr>
        <w:pStyle w:val="Default"/>
        <w:jc w:val="both"/>
        <w:rPr>
          <w:rFonts w:ascii="Garamond" w:hAnsi="Garamond"/>
          <w:b/>
          <w:bCs/>
          <w:lang w:val="it-IT"/>
        </w:rPr>
      </w:pPr>
      <w:r w:rsidRPr="006078D2">
        <w:rPr>
          <w:rFonts w:ascii="Garamond" w:hAnsi="Garamond"/>
          <w:b/>
          <w:bCs/>
          <w:lang w:val="it-IT"/>
        </w:rPr>
        <w:t xml:space="preserve">Procedure koje se koriste u Centru </w:t>
      </w:r>
    </w:p>
    <w:p w14:paraId="051C3504" w14:textId="77777777" w:rsidR="00F761E4" w:rsidRPr="006078D2" w:rsidRDefault="00F761E4" w:rsidP="00F062A5">
      <w:pPr>
        <w:pStyle w:val="Default"/>
        <w:jc w:val="both"/>
        <w:rPr>
          <w:rFonts w:ascii="Garamond" w:hAnsi="Garamond"/>
          <w:lang w:val="it-IT"/>
        </w:rPr>
      </w:pPr>
    </w:p>
    <w:p w14:paraId="561C0809" w14:textId="731D338E" w:rsidR="00F062A5" w:rsidRPr="006078D2" w:rsidRDefault="00F062A5" w:rsidP="00F062A5">
      <w:pPr>
        <w:tabs>
          <w:tab w:val="left" w:pos="5628"/>
        </w:tabs>
        <w:jc w:val="both"/>
        <w:rPr>
          <w:rFonts w:ascii="Garamond" w:hAnsi="Garamond" w:cs="Arial"/>
          <w:color w:val="000000"/>
          <w:sz w:val="24"/>
          <w:szCs w:val="24"/>
          <w:lang w:val="it-IT"/>
        </w:rPr>
      </w:pPr>
      <w:r w:rsidRPr="006078D2">
        <w:rPr>
          <w:rFonts w:ascii="Garamond" w:hAnsi="Garamond" w:cs="Arial"/>
          <w:color w:val="000000"/>
          <w:sz w:val="24"/>
          <w:szCs w:val="24"/>
          <w:lang w:val="it-IT"/>
        </w:rPr>
        <w:t>Tabela u nastavku navodi spisak internih pravila po kojima postupaju zaposleni u Ce</w:t>
      </w:r>
      <w:r w:rsidR="00F761E4" w:rsidRPr="006078D2">
        <w:rPr>
          <w:rFonts w:ascii="Garamond" w:hAnsi="Garamond" w:cs="Arial"/>
          <w:color w:val="000000"/>
          <w:sz w:val="24"/>
          <w:szCs w:val="24"/>
          <w:lang w:val="it-IT"/>
        </w:rPr>
        <w:t>ntru, a posebno zaposleni u Služ</w:t>
      </w:r>
      <w:r w:rsidRPr="006078D2">
        <w:rPr>
          <w:rFonts w:ascii="Garamond" w:hAnsi="Garamond" w:cs="Arial"/>
          <w:color w:val="000000"/>
          <w:sz w:val="24"/>
          <w:szCs w:val="24"/>
          <w:lang w:val="it-IT"/>
        </w:rPr>
        <w:t>bi za pravne, finansijske i opšte po</w:t>
      </w:r>
      <w:r w:rsidR="00F761E4" w:rsidRPr="006078D2">
        <w:rPr>
          <w:rFonts w:ascii="Garamond" w:hAnsi="Garamond" w:cs="Arial"/>
          <w:color w:val="000000"/>
          <w:sz w:val="24"/>
          <w:szCs w:val="24"/>
          <w:lang w:val="it-IT"/>
        </w:rPr>
        <w:t>slove, radi procesuiranja različ</w:t>
      </w:r>
      <w:r w:rsidRPr="006078D2">
        <w:rPr>
          <w:rFonts w:ascii="Garamond" w:hAnsi="Garamond" w:cs="Arial"/>
          <w:color w:val="000000"/>
          <w:sz w:val="24"/>
          <w:szCs w:val="24"/>
          <w:lang w:val="it-IT"/>
        </w:rPr>
        <w:t>itih finansijskih transakcija i provjere dokumenata koje prate transakcije.</w:t>
      </w:r>
    </w:p>
    <w:p w14:paraId="58E8CAF3"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 xml:space="preserve">Interna procedura za izradu predloga budžeta JU Centar za stručno obrazovanje </w:t>
      </w:r>
    </w:p>
    <w:p w14:paraId="75BEA00B"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 xml:space="preserve">Pravilnik o načinu evidentiranja i plaćanja ulaznih faktura </w:t>
      </w:r>
    </w:p>
    <w:p w14:paraId="2D0EC90C" w14:textId="77777777" w:rsidR="00FB65EE" w:rsidRPr="008F245C" w:rsidRDefault="00FB65EE" w:rsidP="00B3359C">
      <w:pPr>
        <w:pStyle w:val="Default"/>
        <w:numPr>
          <w:ilvl w:val="0"/>
          <w:numId w:val="52"/>
        </w:numPr>
        <w:spacing w:after="39"/>
        <w:jc w:val="both"/>
        <w:rPr>
          <w:rFonts w:ascii="Garamond" w:hAnsi="Garamond"/>
          <w:color w:val="auto"/>
        </w:rPr>
      </w:pPr>
      <w:r w:rsidRPr="008F245C">
        <w:rPr>
          <w:rFonts w:ascii="Garamond" w:hAnsi="Garamond"/>
          <w:color w:val="auto"/>
        </w:rPr>
        <w:t xml:space="preserve">Interna procedura za plaćanje faktura </w:t>
      </w:r>
    </w:p>
    <w:p w14:paraId="2B439F5C"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Pravilnik o evidenciji neizmirenih obaveza i izvještavanja o istim</w:t>
      </w:r>
    </w:p>
    <w:p w14:paraId="5C4569A2"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Interna procedura za obračun i isplatu zarada</w:t>
      </w:r>
    </w:p>
    <w:p w14:paraId="6DF24431"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 xml:space="preserve">Interna procedura za formiranje radne grupe ili drugog oblika rada u JU Centar za stručno obrazovanje, način formiranja radne grupe i isplate nadoknada </w:t>
      </w:r>
    </w:p>
    <w:p w14:paraId="022EEB90"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Interno pravilo o uslovima i načinu angažovanja lica po ugovoru o djelu</w:t>
      </w:r>
    </w:p>
    <w:p w14:paraId="5D0FAC2E" w14:textId="77777777" w:rsidR="00FB65EE"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Interna procedura o zaključivanju ugovora o djelu</w:t>
      </w:r>
    </w:p>
    <w:p w14:paraId="2C82150B" w14:textId="58E37F03" w:rsidR="00876D19" w:rsidRPr="006078D2" w:rsidRDefault="00876D19" w:rsidP="00B3359C">
      <w:pPr>
        <w:pStyle w:val="Default"/>
        <w:numPr>
          <w:ilvl w:val="0"/>
          <w:numId w:val="52"/>
        </w:numPr>
        <w:spacing w:after="39"/>
        <w:jc w:val="both"/>
        <w:rPr>
          <w:rFonts w:ascii="Garamond" w:hAnsi="Garamond"/>
          <w:color w:val="auto"/>
          <w:lang w:val="it-IT"/>
        </w:rPr>
      </w:pPr>
      <w:r>
        <w:rPr>
          <w:rFonts w:ascii="Garamond" w:hAnsi="Garamond"/>
          <w:color w:val="auto"/>
          <w:lang w:val="it-IT"/>
        </w:rPr>
        <w:lastRenderedPageBreak/>
        <w:t>Interno pravilo o bližim uslovima za obavljanje dopunskog rada</w:t>
      </w:r>
    </w:p>
    <w:p w14:paraId="3D4D5BBF"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Interno pravilo za obračun i isplatu varijabilnog dijela zarade</w:t>
      </w:r>
    </w:p>
    <w:p w14:paraId="5BC5829B"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 xml:space="preserve">Interna procedura o blagajničkom poslovanju u JU Centar za stručno obrazovanje </w:t>
      </w:r>
    </w:p>
    <w:p w14:paraId="43305471"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 xml:space="preserve">Pravilnik o vrsti i načinu finansijskog praćenja </w:t>
      </w:r>
    </w:p>
    <w:p w14:paraId="30244E9D"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Interna pravilo za izradu plana javnih nabavki JU Centar za stručno obrazovanje</w:t>
      </w:r>
    </w:p>
    <w:p w14:paraId="7BE8B586"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Interno pravilo za izradu izvještaja o realizovanim javnim nabavkama</w:t>
      </w:r>
    </w:p>
    <w:p w14:paraId="2988C360"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Interno uputstvo za sprovođenje jednostavnih nabavki</w:t>
      </w:r>
    </w:p>
    <w:p w14:paraId="7EBC10B7"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Interna procedura za uspostavljanje kontrolnih mehanizama za upravljanje rizicima</w:t>
      </w:r>
    </w:p>
    <w:p w14:paraId="0FDA2A54"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 xml:space="preserve">Interna procedura za vođenje postupka po zahtjevu o slobodnom pristupu informacijama </w:t>
      </w:r>
    </w:p>
    <w:p w14:paraId="3F969715" w14:textId="77777777" w:rsidR="00FB65EE" w:rsidRPr="006078D2" w:rsidRDefault="00FB65EE" w:rsidP="00B3359C">
      <w:pPr>
        <w:pStyle w:val="Default"/>
        <w:numPr>
          <w:ilvl w:val="0"/>
          <w:numId w:val="52"/>
        </w:numPr>
        <w:spacing w:after="39"/>
        <w:rPr>
          <w:rFonts w:ascii="Garamond" w:hAnsi="Garamond"/>
          <w:color w:val="auto"/>
          <w:lang w:val="it-IT"/>
        </w:rPr>
      </w:pPr>
      <w:r w:rsidRPr="006078D2">
        <w:rPr>
          <w:rFonts w:ascii="Garamond" w:hAnsi="Garamond"/>
          <w:color w:val="auto"/>
          <w:lang w:val="it-IT"/>
        </w:rPr>
        <w:t>Interna procedura o postupku odobravanja stručnog usavršavanja zaposlenih u JU Centar za stručno obrazovanje</w:t>
      </w:r>
    </w:p>
    <w:p w14:paraId="0F2ECDCF"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 xml:space="preserve">Interna procedura o postupku odobravanja korišćenja službenih vozila </w:t>
      </w:r>
    </w:p>
    <w:p w14:paraId="119A3520"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Interno pravilo o korišćenju slobodnih dana zaposlenih u JU Centar za stručno obrazovanje</w:t>
      </w:r>
    </w:p>
    <w:p w14:paraId="63F4C592" w14:textId="77777777" w:rsidR="00FB65EE" w:rsidRPr="006078D2" w:rsidRDefault="00FB65EE" w:rsidP="00B3359C">
      <w:pPr>
        <w:pStyle w:val="Default"/>
        <w:numPr>
          <w:ilvl w:val="0"/>
          <w:numId w:val="52"/>
        </w:numPr>
        <w:spacing w:after="39"/>
        <w:rPr>
          <w:rFonts w:ascii="Garamond" w:hAnsi="Garamond"/>
          <w:color w:val="auto"/>
          <w:lang w:val="it-IT"/>
        </w:rPr>
      </w:pPr>
      <w:r w:rsidRPr="006078D2">
        <w:rPr>
          <w:rFonts w:ascii="Garamond" w:hAnsi="Garamond"/>
          <w:color w:val="auto"/>
          <w:lang w:val="it-IT"/>
        </w:rPr>
        <w:t xml:space="preserve">Interna procedura o postupku odobravanja službenog putovanja </w:t>
      </w:r>
    </w:p>
    <w:p w14:paraId="404C4DAD"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Interna procedura o postupanju u slučaju mobinga (zabrana vršenja zlostavljanja na radu i zloupotrebe prava na zaštitu od tog ponašanja)</w:t>
      </w:r>
    </w:p>
    <w:p w14:paraId="4A4CC54E"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Interno pravilo o procesu evidencije i popisa državne imovine</w:t>
      </w:r>
    </w:p>
    <w:p w14:paraId="7E3A2AE8" w14:textId="77777777" w:rsidR="00FB65EE" w:rsidRPr="006078D2" w:rsidRDefault="00FB65EE" w:rsidP="00B3359C">
      <w:pPr>
        <w:pStyle w:val="Default"/>
        <w:numPr>
          <w:ilvl w:val="0"/>
          <w:numId w:val="52"/>
        </w:numPr>
        <w:spacing w:after="39"/>
        <w:jc w:val="both"/>
        <w:rPr>
          <w:rFonts w:ascii="Garamond" w:hAnsi="Garamond"/>
          <w:color w:val="auto"/>
          <w:lang w:val="it-IT"/>
        </w:rPr>
      </w:pPr>
      <w:r w:rsidRPr="006078D2">
        <w:rPr>
          <w:rFonts w:ascii="Garamond" w:hAnsi="Garamond"/>
          <w:color w:val="auto"/>
          <w:lang w:val="it-IT"/>
        </w:rPr>
        <w:t>Interna procedura o postupku objavljivanja vijesti o aktivnostima JU centar za stručno obrazovanje</w:t>
      </w:r>
    </w:p>
    <w:p w14:paraId="188D03DD" w14:textId="77777777" w:rsidR="00FB65EE" w:rsidRPr="008F245C" w:rsidRDefault="00FB65EE" w:rsidP="00B3359C">
      <w:pPr>
        <w:pStyle w:val="Default"/>
        <w:numPr>
          <w:ilvl w:val="0"/>
          <w:numId w:val="52"/>
        </w:numPr>
        <w:rPr>
          <w:rFonts w:ascii="Garamond" w:hAnsi="Garamond"/>
          <w:color w:val="auto"/>
        </w:rPr>
      </w:pPr>
      <w:r w:rsidRPr="008F245C">
        <w:rPr>
          <w:rFonts w:ascii="Garamond" w:hAnsi="Garamond"/>
          <w:color w:val="auto"/>
        </w:rPr>
        <w:t xml:space="preserve">Pravilnik o troškovima reprezentacije </w:t>
      </w:r>
    </w:p>
    <w:p w14:paraId="424FD382" w14:textId="77777777" w:rsidR="00FB65EE" w:rsidRPr="008F245C" w:rsidRDefault="00FB65EE" w:rsidP="00F062A5">
      <w:pPr>
        <w:tabs>
          <w:tab w:val="left" w:pos="5628"/>
        </w:tabs>
        <w:jc w:val="both"/>
        <w:rPr>
          <w:rFonts w:ascii="Garamond" w:hAnsi="Garamond" w:cs="Arial"/>
          <w:color w:val="000000"/>
          <w:sz w:val="24"/>
          <w:szCs w:val="24"/>
          <w:lang w:val="en-US"/>
        </w:rPr>
      </w:pPr>
    </w:p>
    <w:p w14:paraId="14097D0D" w14:textId="4B6777CC" w:rsidR="00F761E4" w:rsidRPr="006078D2" w:rsidRDefault="00F761E4" w:rsidP="00F761E4">
      <w:pPr>
        <w:tabs>
          <w:tab w:val="left" w:pos="5628"/>
        </w:tabs>
        <w:jc w:val="both"/>
        <w:rPr>
          <w:rFonts w:ascii="Garamond" w:hAnsi="Garamond" w:cs="Arial"/>
          <w:sz w:val="24"/>
          <w:szCs w:val="24"/>
          <w:lang w:val="it-IT"/>
        </w:rPr>
      </w:pPr>
      <w:r w:rsidRPr="006078D2">
        <w:rPr>
          <w:rFonts w:ascii="Garamond" w:hAnsi="Garamond" w:cs="Arial"/>
          <w:sz w:val="24"/>
          <w:szCs w:val="24"/>
          <w:lang w:val="it-IT"/>
        </w:rPr>
        <w:t>Navedene procedure nalaze se u prilogu, kao usvojena pr</w:t>
      </w:r>
      <w:r w:rsidR="001D575E" w:rsidRPr="006078D2">
        <w:rPr>
          <w:rFonts w:ascii="Garamond" w:hAnsi="Garamond" w:cs="Arial"/>
          <w:sz w:val="24"/>
          <w:szCs w:val="24"/>
          <w:lang w:val="it-IT"/>
        </w:rPr>
        <w:t xml:space="preserve">avila ili kao pravila koja su u </w:t>
      </w:r>
      <w:r w:rsidRPr="006078D2">
        <w:rPr>
          <w:rFonts w:ascii="Garamond" w:hAnsi="Garamond" w:cs="Arial"/>
          <w:sz w:val="24"/>
          <w:szCs w:val="24"/>
          <w:lang w:val="it-IT"/>
        </w:rPr>
        <w:t>pripremi. Svi zaposleni u Centru su u obavezi postupati u skladu sa istim.</w:t>
      </w:r>
    </w:p>
    <w:p w14:paraId="5BA3C3D9" w14:textId="0108F698" w:rsidR="00917111" w:rsidRPr="005C3683" w:rsidRDefault="00917111" w:rsidP="00917111">
      <w:pPr>
        <w:spacing w:before="40" w:after="0" w:line="240" w:lineRule="auto"/>
        <w:jc w:val="both"/>
        <w:rPr>
          <w:rFonts w:ascii="Garamond" w:hAnsi="Garamond" w:cs="Arial"/>
          <w:sz w:val="24"/>
          <w:szCs w:val="24"/>
          <w:lang w:val="it-IT"/>
        </w:rPr>
      </w:pPr>
      <w:r w:rsidRPr="005C3683">
        <w:rPr>
          <w:rFonts w:ascii="Garamond" w:hAnsi="Garamond" w:cs="Arial"/>
          <w:sz w:val="24"/>
          <w:szCs w:val="24"/>
          <w:lang w:val="it-IT"/>
        </w:rPr>
        <w:t>Danom do</w:t>
      </w:r>
      <w:r w:rsidR="005C3683">
        <w:rPr>
          <w:rFonts w:ascii="Garamond" w:hAnsi="Garamond" w:cs="Arial"/>
          <w:sz w:val="24"/>
          <w:szCs w:val="24"/>
          <w:lang w:val="it-IT"/>
        </w:rPr>
        <w:t>n</w:t>
      </w:r>
      <w:r w:rsidRPr="005C3683">
        <w:rPr>
          <w:rFonts w:ascii="Garamond" w:hAnsi="Garamond" w:cs="Arial"/>
          <w:sz w:val="24"/>
          <w:szCs w:val="24"/>
          <w:lang w:val="it-IT"/>
        </w:rPr>
        <w:t xml:space="preserve">ošenja prestaje da važi dokument </w:t>
      </w:r>
      <w:r w:rsidR="005C3683" w:rsidRPr="005C3683">
        <w:rPr>
          <w:rFonts w:ascii="Garamond" w:hAnsi="Garamond"/>
          <w:sz w:val="24"/>
          <w:szCs w:val="24"/>
        </w:rPr>
        <w:t xml:space="preserve">br. 01-070/24-421 </w:t>
      </w:r>
      <w:r w:rsidR="005C3683">
        <w:rPr>
          <w:rFonts w:ascii="Garamond" w:hAnsi="Garamond"/>
          <w:sz w:val="24"/>
          <w:szCs w:val="24"/>
        </w:rPr>
        <w:t>od</w:t>
      </w:r>
      <w:r w:rsidR="005C3683" w:rsidRPr="005C3683">
        <w:rPr>
          <w:rFonts w:ascii="Garamond" w:hAnsi="Garamond"/>
          <w:sz w:val="24"/>
          <w:szCs w:val="24"/>
        </w:rPr>
        <w:t xml:space="preserve"> 29.03.2024.</w:t>
      </w:r>
      <w:r w:rsidR="005C3683">
        <w:rPr>
          <w:rFonts w:ascii="Garamond" w:hAnsi="Garamond"/>
          <w:sz w:val="24"/>
          <w:szCs w:val="24"/>
        </w:rPr>
        <w:t xml:space="preserve"> </w:t>
      </w:r>
      <w:r w:rsidR="005C3683" w:rsidRPr="005C3683">
        <w:rPr>
          <w:rFonts w:ascii="Garamond" w:hAnsi="Garamond"/>
          <w:sz w:val="24"/>
          <w:szCs w:val="24"/>
        </w:rPr>
        <w:t>godin</w:t>
      </w:r>
      <w:r w:rsidR="005C3683">
        <w:rPr>
          <w:rFonts w:ascii="Garamond" w:hAnsi="Garamond"/>
          <w:sz w:val="24"/>
          <w:szCs w:val="24"/>
        </w:rPr>
        <w:t>e.</w:t>
      </w:r>
    </w:p>
    <w:p w14:paraId="02CC66CF" w14:textId="17F4E888" w:rsidR="00F761E4" w:rsidRPr="006078D2" w:rsidRDefault="00F761E4" w:rsidP="00F761E4">
      <w:pPr>
        <w:tabs>
          <w:tab w:val="left" w:pos="5628"/>
        </w:tabs>
        <w:jc w:val="both"/>
        <w:rPr>
          <w:rFonts w:ascii="Garamond" w:hAnsi="Garamond" w:cs="Arial"/>
          <w:sz w:val="24"/>
          <w:szCs w:val="24"/>
          <w:lang w:val="it-IT"/>
        </w:rPr>
      </w:pPr>
    </w:p>
    <w:p w14:paraId="2989564A" w14:textId="69C1829A" w:rsidR="001D575E" w:rsidRPr="006078D2" w:rsidRDefault="001D575E" w:rsidP="00F761E4">
      <w:pPr>
        <w:tabs>
          <w:tab w:val="left" w:pos="5628"/>
        </w:tabs>
        <w:jc w:val="both"/>
        <w:rPr>
          <w:rFonts w:ascii="Garamond" w:hAnsi="Garamond" w:cs="Arial"/>
          <w:sz w:val="24"/>
          <w:szCs w:val="24"/>
          <w:lang w:val="it-IT"/>
        </w:rPr>
      </w:pPr>
    </w:p>
    <w:p w14:paraId="3FBC308D" w14:textId="4C7AB240" w:rsidR="001D575E" w:rsidRPr="006078D2" w:rsidRDefault="001D575E" w:rsidP="00F761E4">
      <w:pPr>
        <w:tabs>
          <w:tab w:val="left" w:pos="5628"/>
        </w:tabs>
        <w:jc w:val="both"/>
        <w:rPr>
          <w:rFonts w:ascii="Garamond" w:hAnsi="Garamond" w:cs="Arial"/>
          <w:sz w:val="24"/>
          <w:szCs w:val="24"/>
          <w:lang w:val="it-IT"/>
        </w:rPr>
      </w:pPr>
    </w:p>
    <w:p w14:paraId="1A1516F8" w14:textId="08507FE7" w:rsidR="001D575E" w:rsidRPr="006078D2" w:rsidRDefault="001D575E" w:rsidP="00F761E4">
      <w:pPr>
        <w:tabs>
          <w:tab w:val="left" w:pos="5628"/>
        </w:tabs>
        <w:jc w:val="both"/>
        <w:rPr>
          <w:rFonts w:ascii="Garamond" w:hAnsi="Garamond" w:cs="Arial"/>
          <w:color w:val="000000"/>
          <w:sz w:val="24"/>
          <w:szCs w:val="24"/>
          <w:lang w:val="it-IT"/>
        </w:rPr>
      </w:pPr>
    </w:p>
    <w:p w14:paraId="1347682F" w14:textId="1B295886" w:rsidR="001D575E" w:rsidRPr="006078D2" w:rsidRDefault="001D575E" w:rsidP="00F761E4">
      <w:pPr>
        <w:tabs>
          <w:tab w:val="left" w:pos="5628"/>
        </w:tabs>
        <w:jc w:val="both"/>
        <w:rPr>
          <w:rFonts w:ascii="Garamond" w:hAnsi="Garamond" w:cs="Arial"/>
          <w:color w:val="000000"/>
          <w:sz w:val="24"/>
          <w:szCs w:val="24"/>
          <w:lang w:val="it-IT"/>
        </w:rPr>
      </w:pPr>
    </w:p>
    <w:p w14:paraId="1C35D703" w14:textId="103CCA3A" w:rsidR="001D575E" w:rsidRPr="006078D2" w:rsidRDefault="001D575E" w:rsidP="00F761E4">
      <w:pPr>
        <w:tabs>
          <w:tab w:val="left" w:pos="5628"/>
        </w:tabs>
        <w:jc w:val="both"/>
        <w:rPr>
          <w:rFonts w:ascii="Garamond" w:hAnsi="Garamond" w:cs="Arial"/>
          <w:color w:val="000000"/>
          <w:sz w:val="24"/>
          <w:szCs w:val="24"/>
          <w:lang w:val="it-IT"/>
        </w:rPr>
      </w:pPr>
    </w:p>
    <w:p w14:paraId="0726DEE7" w14:textId="2A524E63" w:rsidR="001D575E" w:rsidRPr="006078D2" w:rsidRDefault="001D575E" w:rsidP="00F761E4">
      <w:pPr>
        <w:tabs>
          <w:tab w:val="left" w:pos="5628"/>
        </w:tabs>
        <w:jc w:val="both"/>
        <w:rPr>
          <w:rFonts w:ascii="Garamond" w:hAnsi="Garamond" w:cs="Arial"/>
          <w:color w:val="000000"/>
          <w:sz w:val="24"/>
          <w:szCs w:val="24"/>
          <w:lang w:val="it-IT"/>
        </w:rPr>
      </w:pPr>
    </w:p>
    <w:p w14:paraId="3295E5BC" w14:textId="74D831D6" w:rsidR="001D575E" w:rsidRPr="006078D2" w:rsidRDefault="001D575E" w:rsidP="00F761E4">
      <w:pPr>
        <w:tabs>
          <w:tab w:val="left" w:pos="5628"/>
        </w:tabs>
        <w:jc w:val="both"/>
        <w:rPr>
          <w:rFonts w:ascii="Garamond" w:hAnsi="Garamond" w:cs="Arial"/>
          <w:color w:val="000000"/>
          <w:sz w:val="24"/>
          <w:szCs w:val="24"/>
          <w:lang w:val="it-IT"/>
        </w:rPr>
      </w:pPr>
    </w:p>
    <w:p w14:paraId="24FCDBF3" w14:textId="211A881C" w:rsidR="001D575E" w:rsidRPr="006078D2" w:rsidRDefault="001D575E" w:rsidP="00F761E4">
      <w:pPr>
        <w:tabs>
          <w:tab w:val="left" w:pos="5628"/>
        </w:tabs>
        <w:jc w:val="both"/>
        <w:rPr>
          <w:rFonts w:ascii="Garamond" w:hAnsi="Garamond" w:cs="Arial"/>
          <w:color w:val="000000"/>
          <w:sz w:val="24"/>
          <w:szCs w:val="24"/>
          <w:lang w:val="it-IT"/>
        </w:rPr>
      </w:pPr>
    </w:p>
    <w:p w14:paraId="11E459B7" w14:textId="671CE07D" w:rsidR="001D575E" w:rsidRPr="006078D2" w:rsidRDefault="001D575E" w:rsidP="00F761E4">
      <w:pPr>
        <w:tabs>
          <w:tab w:val="left" w:pos="5628"/>
        </w:tabs>
        <w:jc w:val="both"/>
        <w:rPr>
          <w:rFonts w:ascii="Garamond" w:hAnsi="Garamond" w:cs="Arial"/>
          <w:color w:val="000000"/>
          <w:sz w:val="24"/>
          <w:szCs w:val="24"/>
          <w:lang w:val="it-IT"/>
        </w:rPr>
      </w:pPr>
    </w:p>
    <w:p w14:paraId="59DCFE17" w14:textId="6004FDC6" w:rsidR="001D575E" w:rsidRPr="006078D2" w:rsidRDefault="001D575E" w:rsidP="00F761E4">
      <w:pPr>
        <w:tabs>
          <w:tab w:val="left" w:pos="5628"/>
        </w:tabs>
        <w:jc w:val="both"/>
        <w:rPr>
          <w:rFonts w:ascii="Garamond" w:hAnsi="Garamond" w:cs="Arial"/>
          <w:color w:val="000000"/>
          <w:sz w:val="24"/>
          <w:szCs w:val="24"/>
          <w:lang w:val="it-IT"/>
        </w:rPr>
      </w:pPr>
    </w:p>
    <w:p w14:paraId="3A888D7D" w14:textId="61F8C095" w:rsidR="001D575E" w:rsidRPr="006078D2" w:rsidRDefault="001D575E" w:rsidP="00F761E4">
      <w:pPr>
        <w:tabs>
          <w:tab w:val="left" w:pos="5628"/>
        </w:tabs>
        <w:jc w:val="both"/>
        <w:rPr>
          <w:rFonts w:ascii="Garamond" w:hAnsi="Garamond" w:cs="Arial"/>
          <w:color w:val="000000"/>
          <w:sz w:val="24"/>
          <w:szCs w:val="24"/>
          <w:lang w:val="it-IT"/>
        </w:rPr>
      </w:pPr>
    </w:p>
    <w:p w14:paraId="1F00EDD2" w14:textId="67EB010A" w:rsidR="001D575E" w:rsidRPr="006078D2" w:rsidRDefault="001D575E" w:rsidP="00F761E4">
      <w:pPr>
        <w:tabs>
          <w:tab w:val="left" w:pos="5628"/>
        </w:tabs>
        <w:jc w:val="both"/>
        <w:rPr>
          <w:rFonts w:ascii="Garamond" w:hAnsi="Garamond" w:cs="Arial"/>
          <w:color w:val="000000"/>
          <w:sz w:val="24"/>
          <w:szCs w:val="24"/>
          <w:lang w:val="it-IT"/>
        </w:rPr>
      </w:pPr>
    </w:p>
    <w:p w14:paraId="3D93C66F" w14:textId="40D80F27" w:rsidR="001D575E" w:rsidRPr="006078D2" w:rsidRDefault="001D575E" w:rsidP="00F761E4">
      <w:pPr>
        <w:tabs>
          <w:tab w:val="left" w:pos="5628"/>
        </w:tabs>
        <w:jc w:val="both"/>
        <w:rPr>
          <w:rFonts w:ascii="Garamond" w:hAnsi="Garamond" w:cs="Arial"/>
          <w:color w:val="000000"/>
          <w:sz w:val="24"/>
          <w:szCs w:val="24"/>
          <w:lang w:val="it-IT"/>
        </w:rPr>
      </w:pPr>
    </w:p>
    <w:p w14:paraId="757CA4B7" w14:textId="5CE833B4" w:rsidR="00855A66" w:rsidRPr="006078D2" w:rsidRDefault="00855A66" w:rsidP="00F761E4">
      <w:pPr>
        <w:tabs>
          <w:tab w:val="left" w:pos="5628"/>
        </w:tabs>
        <w:jc w:val="both"/>
        <w:rPr>
          <w:rFonts w:ascii="Garamond" w:hAnsi="Garamond" w:cs="Arial"/>
          <w:color w:val="000000"/>
          <w:sz w:val="24"/>
          <w:szCs w:val="24"/>
          <w:lang w:val="it-IT"/>
        </w:rPr>
      </w:pPr>
    </w:p>
    <w:p w14:paraId="53145B21" w14:textId="64C4B820" w:rsidR="00855A66" w:rsidRPr="006078D2" w:rsidRDefault="00855A66" w:rsidP="00F761E4">
      <w:pPr>
        <w:tabs>
          <w:tab w:val="left" w:pos="5628"/>
        </w:tabs>
        <w:jc w:val="both"/>
        <w:rPr>
          <w:rFonts w:ascii="Garamond" w:hAnsi="Garamond" w:cs="Arial"/>
          <w:color w:val="000000"/>
          <w:sz w:val="24"/>
          <w:szCs w:val="24"/>
          <w:lang w:val="it-IT"/>
        </w:rPr>
      </w:pPr>
    </w:p>
    <w:p w14:paraId="69D8A087" w14:textId="77777777" w:rsidR="00855A66" w:rsidRPr="006078D2" w:rsidRDefault="00855A66" w:rsidP="00F761E4">
      <w:pPr>
        <w:tabs>
          <w:tab w:val="left" w:pos="5628"/>
        </w:tabs>
        <w:jc w:val="both"/>
        <w:rPr>
          <w:rFonts w:ascii="Garamond" w:hAnsi="Garamond" w:cs="Arial"/>
          <w:color w:val="000000"/>
          <w:sz w:val="24"/>
          <w:szCs w:val="24"/>
          <w:lang w:val="it-IT"/>
        </w:rPr>
      </w:pPr>
    </w:p>
    <w:p w14:paraId="1CF07E81" w14:textId="56E11766" w:rsidR="001D575E" w:rsidRPr="006078D2" w:rsidRDefault="001D575E" w:rsidP="00F761E4">
      <w:pPr>
        <w:tabs>
          <w:tab w:val="left" w:pos="5628"/>
        </w:tabs>
        <w:jc w:val="both"/>
        <w:rPr>
          <w:rFonts w:ascii="Garamond" w:hAnsi="Garamond" w:cs="Arial"/>
          <w:color w:val="000000"/>
          <w:sz w:val="32"/>
          <w:szCs w:val="24"/>
          <w:lang w:val="it-IT"/>
        </w:rPr>
      </w:pPr>
    </w:p>
    <w:p w14:paraId="7C0365A4" w14:textId="026F4138" w:rsidR="001D575E" w:rsidRPr="006078D2" w:rsidRDefault="001D575E" w:rsidP="001D575E">
      <w:pPr>
        <w:pStyle w:val="Default"/>
        <w:jc w:val="center"/>
        <w:rPr>
          <w:rFonts w:ascii="Garamond" w:hAnsi="Garamond"/>
          <w:sz w:val="32"/>
          <w:lang w:val="it-IT"/>
        </w:rPr>
      </w:pPr>
      <w:r w:rsidRPr="006078D2">
        <w:rPr>
          <w:rFonts w:ascii="Garamond" w:hAnsi="Garamond"/>
          <w:b/>
          <w:bCs/>
          <w:sz w:val="32"/>
          <w:lang w:val="it-IT"/>
        </w:rPr>
        <w:t>Poglavlje 4</w:t>
      </w:r>
    </w:p>
    <w:p w14:paraId="144B8C82" w14:textId="5D3ADA4C" w:rsidR="001D575E" w:rsidRPr="008F245C" w:rsidRDefault="001D575E" w:rsidP="001D575E">
      <w:pPr>
        <w:tabs>
          <w:tab w:val="left" w:pos="5628"/>
        </w:tabs>
        <w:jc w:val="center"/>
        <w:rPr>
          <w:rFonts w:ascii="Garamond" w:hAnsi="Garamond"/>
          <w:b/>
          <w:bCs/>
          <w:sz w:val="32"/>
          <w:szCs w:val="24"/>
        </w:rPr>
      </w:pPr>
      <w:r w:rsidRPr="008F245C">
        <w:rPr>
          <w:rFonts w:ascii="Garamond" w:hAnsi="Garamond"/>
          <w:b/>
          <w:bCs/>
          <w:sz w:val="32"/>
          <w:szCs w:val="24"/>
        </w:rPr>
        <w:t>ORGANIZACIJA ODJELJENJA ZA FINANSIJE SA OPISOM RADNIH MJESTA</w:t>
      </w:r>
    </w:p>
    <w:p w14:paraId="35D56FA3" w14:textId="3DA82C9A" w:rsidR="001D575E" w:rsidRPr="008F245C" w:rsidRDefault="001D575E" w:rsidP="001D575E">
      <w:pPr>
        <w:tabs>
          <w:tab w:val="left" w:pos="5628"/>
        </w:tabs>
        <w:jc w:val="center"/>
        <w:rPr>
          <w:rFonts w:ascii="Garamond" w:hAnsi="Garamond"/>
          <w:b/>
          <w:bCs/>
          <w:sz w:val="32"/>
          <w:szCs w:val="24"/>
        </w:rPr>
      </w:pPr>
    </w:p>
    <w:p w14:paraId="77C3DCD2" w14:textId="1DC18152" w:rsidR="001D575E" w:rsidRPr="008F245C" w:rsidRDefault="001D575E" w:rsidP="001D575E">
      <w:pPr>
        <w:tabs>
          <w:tab w:val="left" w:pos="5628"/>
        </w:tabs>
        <w:jc w:val="center"/>
        <w:rPr>
          <w:rFonts w:ascii="Garamond" w:hAnsi="Garamond"/>
          <w:b/>
          <w:bCs/>
          <w:sz w:val="32"/>
          <w:szCs w:val="24"/>
        </w:rPr>
      </w:pPr>
    </w:p>
    <w:p w14:paraId="07650640" w14:textId="031ABE9E" w:rsidR="00855A66" w:rsidRDefault="00855A66" w:rsidP="005C3683">
      <w:pPr>
        <w:tabs>
          <w:tab w:val="left" w:pos="5628"/>
        </w:tabs>
        <w:rPr>
          <w:rFonts w:ascii="Garamond" w:hAnsi="Garamond"/>
          <w:b/>
          <w:bCs/>
          <w:sz w:val="24"/>
          <w:szCs w:val="24"/>
        </w:rPr>
      </w:pPr>
    </w:p>
    <w:p w14:paraId="42795379" w14:textId="1579173D" w:rsidR="001D575E" w:rsidRPr="008F245C" w:rsidRDefault="001D575E" w:rsidP="00034919">
      <w:pPr>
        <w:tabs>
          <w:tab w:val="left" w:pos="5628"/>
        </w:tabs>
        <w:rPr>
          <w:rFonts w:ascii="Garamond" w:hAnsi="Garamond"/>
          <w:b/>
          <w:bCs/>
          <w:sz w:val="24"/>
          <w:szCs w:val="24"/>
        </w:rPr>
      </w:pPr>
    </w:p>
    <w:p w14:paraId="7AAB1507" w14:textId="732E1BB2" w:rsidR="001D575E" w:rsidRPr="006078D2" w:rsidRDefault="001D575E" w:rsidP="001D575E">
      <w:pPr>
        <w:pStyle w:val="Default"/>
        <w:jc w:val="center"/>
        <w:rPr>
          <w:rFonts w:ascii="Garamond" w:hAnsi="Garamond"/>
          <w:b/>
          <w:bCs/>
          <w:lang w:val="sr-Latn-ME"/>
        </w:rPr>
      </w:pPr>
      <w:r w:rsidRPr="008F245C">
        <w:rPr>
          <w:rFonts w:ascii="Garamond" w:hAnsi="Garamond"/>
          <w:b/>
          <w:bCs/>
        </w:rPr>
        <w:t>SLU</w:t>
      </w:r>
      <w:r w:rsidRPr="006078D2">
        <w:rPr>
          <w:rFonts w:ascii="Garamond" w:hAnsi="Garamond"/>
          <w:b/>
          <w:bCs/>
          <w:lang w:val="sr-Latn-ME"/>
        </w:rPr>
        <w:t>Ž</w:t>
      </w:r>
      <w:r w:rsidRPr="008F245C">
        <w:rPr>
          <w:rFonts w:ascii="Garamond" w:hAnsi="Garamond"/>
          <w:b/>
          <w:bCs/>
        </w:rPr>
        <w:t>BA</w:t>
      </w:r>
      <w:r w:rsidRPr="006078D2">
        <w:rPr>
          <w:rFonts w:ascii="Garamond" w:hAnsi="Garamond"/>
          <w:b/>
          <w:bCs/>
          <w:lang w:val="sr-Latn-ME"/>
        </w:rPr>
        <w:t xml:space="preserve"> </w:t>
      </w:r>
      <w:r w:rsidRPr="008F245C">
        <w:rPr>
          <w:rFonts w:ascii="Garamond" w:hAnsi="Garamond"/>
          <w:b/>
          <w:bCs/>
        </w:rPr>
        <w:t>ZA</w:t>
      </w:r>
      <w:r w:rsidRPr="006078D2">
        <w:rPr>
          <w:rFonts w:ascii="Garamond" w:hAnsi="Garamond"/>
          <w:b/>
          <w:bCs/>
          <w:lang w:val="sr-Latn-ME"/>
        </w:rPr>
        <w:t xml:space="preserve"> </w:t>
      </w:r>
      <w:r w:rsidRPr="008F245C">
        <w:rPr>
          <w:rFonts w:ascii="Garamond" w:hAnsi="Garamond"/>
          <w:b/>
          <w:bCs/>
        </w:rPr>
        <w:t>OP</w:t>
      </w:r>
      <w:r w:rsidRPr="006078D2">
        <w:rPr>
          <w:rFonts w:ascii="Garamond" w:hAnsi="Garamond"/>
          <w:b/>
          <w:bCs/>
          <w:lang w:val="sr-Latn-ME"/>
        </w:rPr>
        <w:t>Š</w:t>
      </w:r>
      <w:r w:rsidRPr="008F245C">
        <w:rPr>
          <w:rFonts w:ascii="Garamond" w:hAnsi="Garamond"/>
          <w:b/>
          <w:bCs/>
        </w:rPr>
        <w:t>TE</w:t>
      </w:r>
      <w:r w:rsidRPr="006078D2">
        <w:rPr>
          <w:rFonts w:ascii="Garamond" w:hAnsi="Garamond"/>
          <w:b/>
          <w:bCs/>
          <w:lang w:val="sr-Latn-ME"/>
        </w:rPr>
        <w:t xml:space="preserve">, </w:t>
      </w:r>
      <w:r w:rsidRPr="008F245C">
        <w:rPr>
          <w:rFonts w:ascii="Garamond" w:hAnsi="Garamond"/>
          <w:b/>
          <w:bCs/>
        </w:rPr>
        <w:t>PRAVNE</w:t>
      </w:r>
      <w:r w:rsidRPr="006078D2">
        <w:rPr>
          <w:rFonts w:ascii="Garamond" w:hAnsi="Garamond"/>
          <w:b/>
          <w:bCs/>
          <w:lang w:val="sr-Latn-ME"/>
        </w:rPr>
        <w:t xml:space="preserve"> </w:t>
      </w:r>
      <w:r w:rsidRPr="008F245C">
        <w:rPr>
          <w:rFonts w:ascii="Garamond" w:hAnsi="Garamond"/>
          <w:b/>
          <w:bCs/>
        </w:rPr>
        <w:t>I</w:t>
      </w:r>
      <w:r w:rsidRPr="006078D2">
        <w:rPr>
          <w:rFonts w:ascii="Garamond" w:hAnsi="Garamond"/>
          <w:b/>
          <w:bCs/>
          <w:lang w:val="sr-Latn-ME"/>
        </w:rPr>
        <w:t xml:space="preserve"> </w:t>
      </w:r>
      <w:r w:rsidRPr="008F245C">
        <w:rPr>
          <w:rFonts w:ascii="Garamond" w:hAnsi="Garamond"/>
          <w:b/>
          <w:bCs/>
        </w:rPr>
        <w:t>FINANSIJSKE</w:t>
      </w:r>
      <w:r w:rsidRPr="006078D2">
        <w:rPr>
          <w:rFonts w:ascii="Garamond" w:hAnsi="Garamond"/>
          <w:b/>
          <w:bCs/>
          <w:lang w:val="sr-Latn-ME"/>
        </w:rPr>
        <w:t xml:space="preserve"> </w:t>
      </w:r>
      <w:r w:rsidRPr="008F245C">
        <w:rPr>
          <w:rFonts w:ascii="Garamond" w:hAnsi="Garamond"/>
          <w:b/>
          <w:bCs/>
        </w:rPr>
        <w:t>POSLOVE</w:t>
      </w:r>
      <w:r w:rsidRPr="006078D2">
        <w:rPr>
          <w:rFonts w:ascii="Garamond" w:hAnsi="Garamond"/>
          <w:b/>
          <w:bCs/>
          <w:lang w:val="sr-Latn-ME"/>
        </w:rPr>
        <w:t xml:space="preserve">, </w:t>
      </w:r>
      <w:r w:rsidRPr="008F245C">
        <w:rPr>
          <w:rFonts w:ascii="Garamond" w:hAnsi="Garamond"/>
          <w:b/>
          <w:bCs/>
        </w:rPr>
        <w:t>DIO</w:t>
      </w:r>
      <w:r w:rsidRPr="006078D2">
        <w:rPr>
          <w:rFonts w:ascii="Garamond" w:hAnsi="Garamond"/>
          <w:b/>
          <w:bCs/>
          <w:lang w:val="sr-Latn-ME"/>
        </w:rPr>
        <w:t xml:space="preserve"> </w:t>
      </w:r>
      <w:r w:rsidRPr="008F245C">
        <w:rPr>
          <w:rFonts w:ascii="Garamond" w:hAnsi="Garamond"/>
          <w:b/>
          <w:bCs/>
        </w:rPr>
        <w:t>SLU</w:t>
      </w:r>
      <w:r w:rsidRPr="006078D2">
        <w:rPr>
          <w:rFonts w:ascii="Garamond" w:hAnsi="Garamond"/>
          <w:b/>
          <w:bCs/>
          <w:lang w:val="sr-Latn-ME"/>
        </w:rPr>
        <w:t>Ž</w:t>
      </w:r>
      <w:r w:rsidRPr="008F245C">
        <w:rPr>
          <w:rFonts w:ascii="Garamond" w:hAnsi="Garamond"/>
          <w:b/>
          <w:bCs/>
        </w:rPr>
        <w:t>BE</w:t>
      </w:r>
      <w:r w:rsidRPr="006078D2">
        <w:rPr>
          <w:rFonts w:ascii="Garamond" w:hAnsi="Garamond"/>
          <w:b/>
          <w:bCs/>
          <w:lang w:val="sr-Latn-ME"/>
        </w:rPr>
        <w:t xml:space="preserve">  </w:t>
      </w:r>
      <w:r w:rsidRPr="008F245C">
        <w:rPr>
          <w:rFonts w:ascii="Garamond" w:hAnsi="Garamond"/>
          <w:b/>
          <w:bCs/>
        </w:rPr>
        <w:t>KOJA</w:t>
      </w:r>
      <w:r w:rsidRPr="006078D2">
        <w:rPr>
          <w:rFonts w:ascii="Garamond" w:hAnsi="Garamond"/>
          <w:b/>
          <w:bCs/>
          <w:lang w:val="sr-Latn-ME"/>
        </w:rPr>
        <w:t xml:space="preserve"> </w:t>
      </w:r>
      <w:r w:rsidRPr="008F245C">
        <w:rPr>
          <w:rFonts w:ascii="Garamond" w:hAnsi="Garamond"/>
          <w:b/>
          <w:bCs/>
        </w:rPr>
        <w:t>OBAVLJA</w:t>
      </w:r>
      <w:r w:rsidRPr="006078D2">
        <w:rPr>
          <w:rFonts w:ascii="Garamond" w:hAnsi="Garamond"/>
          <w:b/>
          <w:bCs/>
          <w:lang w:val="sr-Latn-ME"/>
        </w:rPr>
        <w:t xml:space="preserve"> </w:t>
      </w:r>
      <w:r w:rsidRPr="008F245C">
        <w:rPr>
          <w:rFonts w:ascii="Garamond" w:hAnsi="Garamond"/>
          <w:b/>
          <w:bCs/>
        </w:rPr>
        <w:t>POSLOVE</w:t>
      </w:r>
      <w:r w:rsidRPr="006078D2">
        <w:rPr>
          <w:rFonts w:ascii="Garamond" w:hAnsi="Garamond"/>
          <w:b/>
          <w:bCs/>
          <w:lang w:val="sr-Latn-ME"/>
        </w:rPr>
        <w:t xml:space="preserve"> </w:t>
      </w:r>
      <w:r w:rsidRPr="008F245C">
        <w:rPr>
          <w:rFonts w:ascii="Garamond" w:hAnsi="Garamond"/>
          <w:b/>
          <w:bCs/>
        </w:rPr>
        <w:t>IZ</w:t>
      </w:r>
      <w:r w:rsidRPr="006078D2">
        <w:rPr>
          <w:rFonts w:ascii="Garamond" w:hAnsi="Garamond"/>
          <w:b/>
          <w:bCs/>
          <w:lang w:val="sr-Latn-ME"/>
        </w:rPr>
        <w:t xml:space="preserve"> </w:t>
      </w:r>
      <w:r w:rsidRPr="008F245C">
        <w:rPr>
          <w:rFonts w:ascii="Garamond" w:hAnsi="Garamond"/>
          <w:b/>
          <w:bCs/>
        </w:rPr>
        <w:t>OBLASTI</w:t>
      </w:r>
      <w:r w:rsidRPr="006078D2">
        <w:rPr>
          <w:rFonts w:ascii="Garamond" w:hAnsi="Garamond"/>
          <w:b/>
          <w:bCs/>
          <w:lang w:val="sr-Latn-ME"/>
        </w:rPr>
        <w:t xml:space="preserve"> </w:t>
      </w:r>
      <w:r w:rsidRPr="008F245C">
        <w:rPr>
          <w:rFonts w:ascii="Garamond" w:hAnsi="Garamond"/>
          <w:b/>
          <w:bCs/>
        </w:rPr>
        <w:t>FINANSIJA</w:t>
      </w:r>
      <w:r w:rsidRPr="006078D2">
        <w:rPr>
          <w:rFonts w:ascii="Garamond" w:hAnsi="Garamond"/>
          <w:b/>
          <w:bCs/>
          <w:lang w:val="sr-Latn-ME"/>
        </w:rPr>
        <w:t xml:space="preserve"> </w:t>
      </w:r>
      <w:r w:rsidRPr="008F245C">
        <w:rPr>
          <w:rFonts w:ascii="Garamond" w:hAnsi="Garamond"/>
          <w:b/>
          <w:bCs/>
        </w:rPr>
        <w:t>SA</w:t>
      </w:r>
      <w:r w:rsidRPr="006078D2">
        <w:rPr>
          <w:rFonts w:ascii="Garamond" w:hAnsi="Garamond"/>
          <w:b/>
          <w:bCs/>
          <w:lang w:val="sr-Latn-ME"/>
        </w:rPr>
        <w:t xml:space="preserve"> </w:t>
      </w:r>
      <w:r w:rsidRPr="008F245C">
        <w:rPr>
          <w:rFonts w:ascii="Garamond" w:hAnsi="Garamond"/>
          <w:b/>
          <w:bCs/>
        </w:rPr>
        <w:t>OPISOM</w:t>
      </w:r>
      <w:r w:rsidRPr="006078D2">
        <w:rPr>
          <w:rFonts w:ascii="Garamond" w:hAnsi="Garamond"/>
          <w:b/>
          <w:bCs/>
          <w:lang w:val="sr-Latn-ME"/>
        </w:rPr>
        <w:t xml:space="preserve"> </w:t>
      </w:r>
      <w:r w:rsidRPr="008F245C">
        <w:rPr>
          <w:rFonts w:ascii="Garamond" w:hAnsi="Garamond"/>
          <w:b/>
          <w:bCs/>
        </w:rPr>
        <w:t>RADNIH</w:t>
      </w:r>
      <w:r w:rsidRPr="006078D2">
        <w:rPr>
          <w:rFonts w:ascii="Garamond" w:hAnsi="Garamond"/>
          <w:b/>
          <w:bCs/>
          <w:lang w:val="sr-Latn-ME"/>
        </w:rPr>
        <w:t xml:space="preserve"> </w:t>
      </w:r>
      <w:r w:rsidRPr="008F245C">
        <w:rPr>
          <w:rFonts w:ascii="Garamond" w:hAnsi="Garamond"/>
          <w:b/>
          <w:bCs/>
        </w:rPr>
        <w:t>MJESTA</w:t>
      </w:r>
    </w:p>
    <w:p w14:paraId="3778A730" w14:textId="77777777" w:rsidR="001D575E" w:rsidRPr="006078D2" w:rsidRDefault="001D575E" w:rsidP="001D575E">
      <w:pPr>
        <w:pStyle w:val="Default"/>
        <w:rPr>
          <w:rFonts w:ascii="Garamond" w:hAnsi="Garamond"/>
          <w:lang w:val="sr-Latn-ME"/>
        </w:rPr>
      </w:pPr>
    </w:p>
    <w:p w14:paraId="1052A641" w14:textId="578CEE72" w:rsidR="001D575E" w:rsidRPr="006078D2" w:rsidRDefault="001D575E" w:rsidP="001D575E">
      <w:pPr>
        <w:pStyle w:val="Default"/>
        <w:jc w:val="both"/>
        <w:rPr>
          <w:rFonts w:ascii="Garamond" w:hAnsi="Garamond"/>
          <w:lang w:val="it-IT"/>
        </w:rPr>
      </w:pPr>
      <w:r w:rsidRPr="008F245C">
        <w:rPr>
          <w:rFonts w:ascii="Garamond" w:hAnsi="Garamond"/>
        </w:rPr>
        <w:t>JU</w:t>
      </w:r>
      <w:r w:rsidRPr="006078D2">
        <w:rPr>
          <w:rFonts w:ascii="Garamond" w:hAnsi="Garamond"/>
          <w:lang w:val="sr-Latn-ME"/>
        </w:rPr>
        <w:t xml:space="preserve"> </w:t>
      </w:r>
      <w:r w:rsidRPr="008F245C">
        <w:rPr>
          <w:rFonts w:ascii="Garamond" w:hAnsi="Garamond"/>
        </w:rPr>
        <w:t>Centar</w:t>
      </w:r>
      <w:r w:rsidRPr="006078D2">
        <w:rPr>
          <w:rFonts w:ascii="Garamond" w:hAnsi="Garamond"/>
          <w:lang w:val="sr-Latn-ME"/>
        </w:rPr>
        <w:t xml:space="preserve"> </w:t>
      </w:r>
      <w:r w:rsidRPr="008F245C">
        <w:rPr>
          <w:rFonts w:ascii="Garamond" w:hAnsi="Garamond"/>
        </w:rPr>
        <w:t>za</w:t>
      </w:r>
      <w:r w:rsidRPr="006078D2">
        <w:rPr>
          <w:rFonts w:ascii="Garamond" w:hAnsi="Garamond"/>
          <w:lang w:val="sr-Latn-ME"/>
        </w:rPr>
        <w:t xml:space="preserve"> </w:t>
      </w:r>
      <w:r w:rsidRPr="008F245C">
        <w:rPr>
          <w:rFonts w:ascii="Garamond" w:hAnsi="Garamond"/>
        </w:rPr>
        <w:t>stru</w:t>
      </w:r>
      <w:r w:rsidRPr="006078D2">
        <w:rPr>
          <w:rFonts w:ascii="Garamond" w:hAnsi="Garamond"/>
          <w:lang w:val="sr-Latn-ME"/>
        </w:rPr>
        <w:t>č</w:t>
      </w:r>
      <w:r w:rsidRPr="008F245C">
        <w:rPr>
          <w:rFonts w:ascii="Garamond" w:hAnsi="Garamond"/>
        </w:rPr>
        <w:t>no</w:t>
      </w:r>
      <w:r w:rsidRPr="006078D2">
        <w:rPr>
          <w:rFonts w:ascii="Garamond" w:hAnsi="Garamond"/>
          <w:lang w:val="sr-Latn-ME"/>
        </w:rPr>
        <w:t xml:space="preserve"> </w:t>
      </w:r>
      <w:r w:rsidRPr="008F245C">
        <w:rPr>
          <w:rFonts w:ascii="Garamond" w:hAnsi="Garamond"/>
        </w:rPr>
        <w:t>obrazovanje</w:t>
      </w:r>
      <w:r w:rsidRPr="006078D2">
        <w:rPr>
          <w:rFonts w:ascii="Garamond" w:hAnsi="Garamond"/>
          <w:lang w:val="sr-Latn-ME"/>
        </w:rPr>
        <w:t xml:space="preserve"> </w:t>
      </w:r>
      <w:r w:rsidRPr="008F245C">
        <w:rPr>
          <w:rFonts w:ascii="Garamond" w:hAnsi="Garamond"/>
        </w:rPr>
        <w:t>ima</w:t>
      </w:r>
      <w:r w:rsidRPr="006078D2">
        <w:rPr>
          <w:rFonts w:ascii="Garamond" w:hAnsi="Garamond"/>
          <w:lang w:val="sr-Latn-ME"/>
        </w:rPr>
        <w:t xml:space="preserve"> </w:t>
      </w:r>
      <w:r w:rsidRPr="008F245C">
        <w:rPr>
          <w:rFonts w:ascii="Garamond" w:hAnsi="Garamond"/>
        </w:rPr>
        <w:t>posebnu</w:t>
      </w:r>
      <w:r w:rsidRPr="006078D2">
        <w:rPr>
          <w:rFonts w:ascii="Garamond" w:hAnsi="Garamond"/>
          <w:lang w:val="sr-Latn-ME"/>
        </w:rPr>
        <w:t xml:space="preserve"> </w:t>
      </w:r>
      <w:r w:rsidRPr="008F245C">
        <w:rPr>
          <w:rFonts w:ascii="Garamond" w:hAnsi="Garamond"/>
        </w:rPr>
        <w:t>organizacionu</w:t>
      </w:r>
      <w:r w:rsidRPr="006078D2">
        <w:rPr>
          <w:rFonts w:ascii="Garamond" w:hAnsi="Garamond"/>
          <w:lang w:val="sr-Latn-ME"/>
        </w:rPr>
        <w:t xml:space="preserve"> </w:t>
      </w:r>
      <w:r w:rsidRPr="008F245C">
        <w:rPr>
          <w:rFonts w:ascii="Garamond" w:hAnsi="Garamond"/>
        </w:rPr>
        <w:t>jedinicu</w:t>
      </w:r>
      <w:r w:rsidRPr="006078D2">
        <w:rPr>
          <w:rFonts w:ascii="Garamond" w:hAnsi="Garamond"/>
          <w:lang w:val="sr-Latn-ME"/>
        </w:rPr>
        <w:t xml:space="preserve"> – </w:t>
      </w:r>
      <w:r w:rsidRPr="008F245C">
        <w:rPr>
          <w:rFonts w:ascii="Garamond" w:hAnsi="Garamond"/>
        </w:rPr>
        <w:t>Slu</w:t>
      </w:r>
      <w:r w:rsidRPr="006078D2">
        <w:rPr>
          <w:rFonts w:ascii="Garamond" w:hAnsi="Garamond"/>
          <w:lang w:val="sr-Latn-ME"/>
        </w:rPr>
        <w:t>ž</w:t>
      </w:r>
      <w:r w:rsidRPr="008F245C">
        <w:rPr>
          <w:rFonts w:ascii="Garamond" w:hAnsi="Garamond"/>
        </w:rPr>
        <w:t>bu</w:t>
      </w:r>
      <w:r w:rsidRPr="006078D2">
        <w:rPr>
          <w:rFonts w:ascii="Garamond" w:hAnsi="Garamond"/>
          <w:lang w:val="sr-Latn-ME"/>
        </w:rPr>
        <w:t xml:space="preserve"> </w:t>
      </w:r>
      <w:r w:rsidRPr="008F245C">
        <w:rPr>
          <w:rFonts w:ascii="Garamond" w:hAnsi="Garamond"/>
        </w:rPr>
        <w:t>za</w:t>
      </w:r>
      <w:r w:rsidRPr="006078D2">
        <w:rPr>
          <w:rFonts w:ascii="Garamond" w:hAnsi="Garamond"/>
          <w:lang w:val="sr-Latn-ME"/>
        </w:rPr>
        <w:t xml:space="preserve"> </w:t>
      </w:r>
      <w:r w:rsidRPr="008F245C">
        <w:rPr>
          <w:rFonts w:ascii="Garamond" w:hAnsi="Garamond"/>
        </w:rPr>
        <w:t>op</w:t>
      </w:r>
      <w:r w:rsidRPr="006078D2">
        <w:rPr>
          <w:rFonts w:ascii="Garamond" w:hAnsi="Garamond"/>
          <w:lang w:val="sr-Latn-ME"/>
        </w:rPr>
        <w:t>š</w:t>
      </w:r>
      <w:r w:rsidRPr="008F245C">
        <w:rPr>
          <w:rFonts w:ascii="Garamond" w:hAnsi="Garamond"/>
        </w:rPr>
        <w:t>te</w:t>
      </w:r>
      <w:r w:rsidRPr="006078D2">
        <w:rPr>
          <w:rFonts w:ascii="Garamond" w:hAnsi="Garamond"/>
          <w:lang w:val="sr-Latn-ME"/>
        </w:rPr>
        <w:t xml:space="preserve">, </w:t>
      </w:r>
      <w:r w:rsidRPr="008F245C">
        <w:rPr>
          <w:rFonts w:ascii="Garamond" w:hAnsi="Garamond"/>
        </w:rPr>
        <w:t>pravne</w:t>
      </w:r>
      <w:r w:rsidRPr="006078D2">
        <w:rPr>
          <w:rFonts w:ascii="Garamond" w:hAnsi="Garamond"/>
          <w:lang w:val="sr-Latn-ME"/>
        </w:rPr>
        <w:t xml:space="preserve"> </w:t>
      </w:r>
      <w:r w:rsidRPr="008F245C">
        <w:rPr>
          <w:rFonts w:ascii="Garamond" w:hAnsi="Garamond"/>
        </w:rPr>
        <w:t>i</w:t>
      </w:r>
      <w:r w:rsidRPr="006078D2">
        <w:rPr>
          <w:rFonts w:ascii="Garamond" w:hAnsi="Garamond"/>
          <w:lang w:val="sr-Latn-ME"/>
        </w:rPr>
        <w:t xml:space="preserve"> </w:t>
      </w:r>
      <w:r w:rsidRPr="008F245C">
        <w:rPr>
          <w:rFonts w:ascii="Garamond" w:hAnsi="Garamond"/>
        </w:rPr>
        <w:t>finansijske</w:t>
      </w:r>
      <w:r w:rsidRPr="006078D2">
        <w:rPr>
          <w:rFonts w:ascii="Garamond" w:hAnsi="Garamond"/>
          <w:lang w:val="sr-Latn-ME"/>
        </w:rPr>
        <w:t xml:space="preserve"> </w:t>
      </w:r>
      <w:r w:rsidRPr="008F245C">
        <w:rPr>
          <w:rFonts w:ascii="Garamond" w:hAnsi="Garamond"/>
        </w:rPr>
        <w:t>poslove</w:t>
      </w:r>
      <w:r w:rsidRPr="006078D2">
        <w:rPr>
          <w:rFonts w:ascii="Garamond" w:hAnsi="Garamond"/>
          <w:lang w:val="sr-Latn-ME"/>
        </w:rPr>
        <w:t xml:space="preserve">. </w:t>
      </w:r>
      <w:r w:rsidRPr="006078D2">
        <w:rPr>
          <w:rFonts w:ascii="Garamond" w:hAnsi="Garamond"/>
          <w:lang w:val="it-IT"/>
        </w:rPr>
        <w:t xml:space="preserve">Finansijsko računovodstveni poslovi vrše se u ovoj službi u kojoj su sistematizovana tri radna mjesta čiji se poslovi odnose na  finansije i to: </w:t>
      </w:r>
    </w:p>
    <w:p w14:paraId="54A47596" w14:textId="77777777" w:rsidR="001D575E" w:rsidRPr="006078D2" w:rsidRDefault="001D575E" w:rsidP="001D575E">
      <w:pPr>
        <w:pStyle w:val="Default"/>
        <w:jc w:val="both"/>
        <w:rPr>
          <w:rFonts w:ascii="Garamond" w:hAnsi="Garamond"/>
          <w:lang w:val="it-IT"/>
        </w:rPr>
      </w:pPr>
    </w:p>
    <w:p w14:paraId="6808BCFB" w14:textId="553242B1" w:rsidR="00137699" w:rsidRPr="006078D2" w:rsidRDefault="001D575E" w:rsidP="00B3359C">
      <w:pPr>
        <w:pStyle w:val="Default"/>
        <w:numPr>
          <w:ilvl w:val="0"/>
          <w:numId w:val="17"/>
        </w:numPr>
        <w:spacing w:after="53"/>
        <w:jc w:val="both"/>
        <w:rPr>
          <w:rFonts w:ascii="Garamond" w:hAnsi="Garamond"/>
          <w:lang w:val="it-IT"/>
        </w:rPr>
      </w:pPr>
      <w:r w:rsidRPr="006078D2">
        <w:rPr>
          <w:rFonts w:ascii="Garamond" w:hAnsi="Garamond"/>
          <w:b/>
          <w:bCs/>
          <w:lang w:val="it-IT"/>
        </w:rPr>
        <w:t>Savjetnik I za finansijsko-</w:t>
      </w:r>
      <w:r w:rsidR="009F11BE" w:rsidRPr="006078D2">
        <w:rPr>
          <w:rFonts w:ascii="Garamond" w:hAnsi="Garamond"/>
          <w:b/>
          <w:bCs/>
          <w:lang w:val="it-IT"/>
        </w:rPr>
        <w:t>računov</w:t>
      </w:r>
      <w:r w:rsidRPr="006078D2">
        <w:rPr>
          <w:rFonts w:ascii="Garamond" w:hAnsi="Garamond"/>
          <w:b/>
          <w:bCs/>
          <w:lang w:val="it-IT"/>
        </w:rPr>
        <w:t xml:space="preserve">odstvene poslove - </w:t>
      </w:r>
      <w:r w:rsidRPr="006078D2">
        <w:rPr>
          <w:rFonts w:ascii="Garamond" w:hAnsi="Garamond"/>
          <w:lang w:val="it-IT"/>
        </w:rPr>
        <w:t>Organi</w:t>
      </w:r>
      <w:r w:rsidR="00137699" w:rsidRPr="006078D2">
        <w:rPr>
          <w:rFonts w:ascii="Garamond" w:hAnsi="Garamond"/>
          <w:lang w:val="it-IT"/>
        </w:rPr>
        <w:t xml:space="preserve">zuje finansijsko-računovodstvene </w:t>
      </w:r>
      <w:r w:rsidRPr="006078D2">
        <w:rPr>
          <w:rFonts w:ascii="Garamond" w:hAnsi="Garamond"/>
          <w:lang w:val="it-IT"/>
        </w:rPr>
        <w:t>poslove i poslove blagajne;</w:t>
      </w:r>
      <w:r w:rsidR="00137699" w:rsidRPr="006078D2">
        <w:rPr>
          <w:rFonts w:ascii="Garamond" w:hAnsi="Garamond"/>
          <w:lang w:val="it-IT"/>
        </w:rPr>
        <w:t xml:space="preserve"> </w:t>
      </w:r>
      <w:r w:rsidRPr="006078D2">
        <w:rPr>
          <w:rFonts w:ascii="Garamond" w:hAnsi="Garamond"/>
          <w:lang w:val="it-IT"/>
        </w:rPr>
        <w:t>Učestvuje u pripremi godišnjeg plana i</w:t>
      </w:r>
      <w:r w:rsidR="00137699" w:rsidRPr="006078D2">
        <w:rPr>
          <w:rFonts w:ascii="Garamond" w:hAnsi="Garamond"/>
          <w:lang w:val="it-IT"/>
        </w:rPr>
        <w:t xml:space="preserve"> </w:t>
      </w:r>
      <w:r w:rsidRPr="006078D2">
        <w:rPr>
          <w:rFonts w:ascii="Garamond" w:hAnsi="Garamond"/>
          <w:lang w:val="it-IT"/>
        </w:rPr>
        <w:t>programa rada Službe;</w:t>
      </w:r>
      <w:r w:rsidR="00137699" w:rsidRPr="006078D2">
        <w:rPr>
          <w:rFonts w:ascii="Garamond" w:hAnsi="Garamond"/>
          <w:lang w:val="it-IT"/>
        </w:rPr>
        <w:t xml:space="preserve"> </w:t>
      </w:r>
      <w:r w:rsidRPr="006078D2">
        <w:rPr>
          <w:rFonts w:ascii="Garamond" w:hAnsi="Garamond"/>
          <w:lang w:val="it-IT"/>
        </w:rPr>
        <w:t xml:space="preserve">Vrši </w:t>
      </w:r>
      <w:r w:rsidR="00137699" w:rsidRPr="006078D2">
        <w:rPr>
          <w:rFonts w:ascii="Garamond" w:hAnsi="Garamond"/>
          <w:lang w:val="it-IT"/>
        </w:rPr>
        <w:t xml:space="preserve">procjenu budžetskih sredstava na </w:t>
      </w:r>
      <w:r w:rsidRPr="006078D2">
        <w:rPr>
          <w:rFonts w:ascii="Garamond" w:hAnsi="Garamond"/>
          <w:lang w:val="it-IT"/>
        </w:rPr>
        <w:t>godišnjem nivou u skladu sa planiranim</w:t>
      </w:r>
      <w:r w:rsidR="00137699" w:rsidRPr="006078D2">
        <w:rPr>
          <w:rFonts w:ascii="Garamond" w:hAnsi="Garamond"/>
          <w:lang w:val="it-IT"/>
        </w:rPr>
        <w:t xml:space="preserve"> </w:t>
      </w:r>
      <w:r w:rsidRPr="006078D2">
        <w:rPr>
          <w:rFonts w:ascii="Garamond" w:hAnsi="Garamond"/>
          <w:lang w:val="it-IT"/>
        </w:rPr>
        <w:t>aktivnostima, za potrebe rada Službe;</w:t>
      </w:r>
      <w:r w:rsidR="00137699" w:rsidRPr="006078D2">
        <w:rPr>
          <w:rFonts w:ascii="Garamond" w:hAnsi="Garamond"/>
          <w:lang w:val="it-IT"/>
        </w:rPr>
        <w:t xml:space="preserve"> </w:t>
      </w:r>
      <w:r w:rsidRPr="006078D2">
        <w:rPr>
          <w:rFonts w:ascii="Garamond" w:hAnsi="Garamond"/>
          <w:lang w:val="it-IT"/>
        </w:rPr>
        <w:t>Učestvuje u izradi nacrta budžeta Centra;</w:t>
      </w:r>
      <w:r w:rsidR="00137699" w:rsidRPr="006078D2">
        <w:rPr>
          <w:rFonts w:ascii="Garamond" w:hAnsi="Garamond"/>
          <w:lang w:val="it-IT"/>
        </w:rPr>
        <w:t xml:space="preserve"> </w:t>
      </w:r>
      <w:r w:rsidRPr="006078D2">
        <w:rPr>
          <w:rFonts w:ascii="Garamond" w:hAnsi="Garamond"/>
          <w:lang w:val="it-IT"/>
        </w:rPr>
        <w:t xml:space="preserve">Vrši </w:t>
      </w:r>
      <w:r w:rsidR="00137699" w:rsidRPr="006078D2">
        <w:rPr>
          <w:rFonts w:ascii="Garamond" w:hAnsi="Garamond"/>
          <w:lang w:val="it-IT"/>
        </w:rPr>
        <w:t xml:space="preserve">obračun zarada i drugih primanja </w:t>
      </w:r>
      <w:r w:rsidRPr="006078D2">
        <w:rPr>
          <w:rFonts w:ascii="Garamond" w:hAnsi="Garamond"/>
          <w:lang w:val="it-IT"/>
        </w:rPr>
        <w:t>zaposlenih u Centru, kao i obračun naknada</w:t>
      </w:r>
      <w:r w:rsidR="00137699" w:rsidRPr="006078D2">
        <w:rPr>
          <w:rFonts w:ascii="Garamond" w:hAnsi="Garamond"/>
          <w:lang w:val="it-IT"/>
        </w:rPr>
        <w:t xml:space="preserve"> </w:t>
      </w:r>
      <w:r w:rsidRPr="006078D2">
        <w:rPr>
          <w:rFonts w:ascii="Garamond" w:hAnsi="Garamond"/>
          <w:lang w:val="it-IT"/>
        </w:rPr>
        <w:t>spoljnih saradnika;</w:t>
      </w:r>
      <w:r w:rsidR="00137699" w:rsidRPr="006078D2">
        <w:rPr>
          <w:rFonts w:ascii="Garamond" w:hAnsi="Garamond"/>
          <w:lang w:val="it-IT"/>
        </w:rPr>
        <w:t xml:space="preserve"> </w:t>
      </w:r>
      <w:r w:rsidRPr="006078D2">
        <w:rPr>
          <w:rFonts w:ascii="Garamond" w:hAnsi="Garamond"/>
          <w:lang w:val="it-IT"/>
        </w:rPr>
        <w:t>Priprema i sastavlja periodične i godišnje</w:t>
      </w:r>
      <w:r w:rsidR="00137699" w:rsidRPr="006078D2">
        <w:rPr>
          <w:rFonts w:ascii="Garamond" w:hAnsi="Garamond"/>
          <w:lang w:val="it-IT"/>
        </w:rPr>
        <w:t xml:space="preserve"> </w:t>
      </w:r>
      <w:r w:rsidRPr="006078D2">
        <w:rPr>
          <w:rFonts w:ascii="Garamond" w:hAnsi="Garamond"/>
          <w:lang w:val="it-IT"/>
        </w:rPr>
        <w:t>finansijske izvještaje Centra;</w:t>
      </w:r>
      <w:r w:rsidR="00137699" w:rsidRPr="006078D2">
        <w:rPr>
          <w:rFonts w:ascii="Garamond" w:hAnsi="Garamond"/>
          <w:lang w:val="it-IT"/>
        </w:rPr>
        <w:t xml:space="preserve"> </w:t>
      </w:r>
      <w:r w:rsidRPr="006078D2">
        <w:rPr>
          <w:rFonts w:ascii="Garamond" w:hAnsi="Garamond"/>
          <w:lang w:val="it-IT"/>
        </w:rPr>
        <w:t>Priprema i sastavlja finansijski plan;</w:t>
      </w:r>
      <w:r w:rsidR="00137699" w:rsidRPr="006078D2">
        <w:rPr>
          <w:rFonts w:ascii="Garamond" w:hAnsi="Garamond"/>
          <w:lang w:val="it-IT"/>
        </w:rPr>
        <w:t xml:space="preserve"> </w:t>
      </w:r>
      <w:r w:rsidRPr="006078D2">
        <w:rPr>
          <w:rFonts w:ascii="Garamond" w:hAnsi="Garamond"/>
          <w:lang w:val="it-IT"/>
        </w:rPr>
        <w:t>Sastavlja i potpisuje finansijski izvještaj;</w:t>
      </w:r>
      <w:r w:rsidR="00137699" w:rsidRPr="006078D2">
        <w:rPr>
          <w:rFonts w:ascii="Garamond" w:hAnsi="Garamond"/>
          <w:lang w:val="it-IT"/>
        </w:rPr>
        <w:t xml:space="preserve"> </w:t>
      </w:r>
      <w:r w:rsidRPr="006078D2">
        <w:rPr>
          <w:rFonts w:ascii="Garamond" w:hAnsi="Garamond"/>
          <w:lang w:val="it-IT"/>
        </w:rPr>
        <w:t>Vrši kontrolu i analizu finansijskog stanja po</w:t>
      </w:r>
      <w:r w:rsidR="00137699" w:rsidRPr="006078D2">
        <w:rPr>
          <w:rFonts w:ascii="Garamond" w:hAnsi="Garamond"/>
          <w:lang w:val="it-IT"/>
        </w:rPr>
        <w:t xml:space="preserve"> </w:t>
      </w:r>
      <w:r w:rsidRPr="006078D2">
        <w:rPr>
          <w:rFonts w:ascii="Garamond" w:hAnsi="Garamond"/>
          <w:lang w:val="it-IT"/>
        </w:rPr>
        <w:t>aktivnostima Centra i priprema izvještaje za</w:t>
      </w:r>
      <w:r w:rsidR="00137699" w:rsidRPr="006078D2">
        <w:rPr>
          <w:rFonts w:ascii="Garamond" w:hAnsi="Garamond"/>
          <w:lang w:val="it-IT"/>
        </w:rPr>
        <w:t xml:space="preserve"> </w:t>
      </w:r>
      <w:r w:rsidRPr="006078D2">
        <w:rPr>
          <w:rFonts w:ascii="Garamond" w:hAnsi="Garamond"/>
          <w:lang w:val="it-IT"/>
        </w:rPr>
        <w:t>potrebe direktora Centra;</w:t>
      </w:r>
      <w:r w:rsidR="00137699" w:rsidRPr="006078D2">
        <w:rPr>
          <w:rFonts w:ascii="Garamond" w:hAnsi="Garamond"/>
          <w:lang w:val="it-IT"/>
        </w:rPr>
        <w:t xml:space="preserve"> </w:t>
      </w:r>
      <w:r w:rsidRPr="006078D2">
        <w:rPr>
          <w:rFonts w:ascii="Garamond" w:hAnsi="Garamond"/>
          <w:lang w:val="it-IT"/>
        </w:rPr>
        <w:t>Vrši kontrolu utroška sredstava po</w:t>
      </w:r>
      <w:r w:rsidR="00137699" w:rsidRPr="006078D2">
        <w:rPr>
          <w:rFonts w:ascii="Garamond" w:hAnsi="Garamond"/>
          <w:lang w:val="it-IT"/>
        </w:rPr>
        <w:t xml:space="preserve"> </w:t>
      </w:r>
      <w:r w:rsidRPr="006078D2">
        <w:rPr>
          <w:rFonts w:ascii="Garamond" w:hAnsi="Garamond"/>
          <w:lang w:val="it-IT"/>
        </w:rPr>
        <w:t>ugovorima zaključenim od strane Centra;</w:t>
      </w:r>
      <w:r w:rsidR="00137699" w:rsidRPr="006078D2">
        <w:rPr>
          <w:rFonts w:ascii="Garamond" w:hAnsi="Garamond"/>
          <w:lang w:val="it-IT"/>
        </w:rPr>
        <w:t xml:space="preserve"> </w:t>
      </w:r>
      <w:r w:rsidRPr="006078D2">
        <w:rPr>
          <w:rFonts w:ascii="Garamond" w:hAnsi="Garamond"/>
          <w:lang w:val="it-IT"/>
        </w:rPr>
        <w:t>Vrši kontolu dinamike korišćenja sredstva</w:t>
      </w:r>
      <w:r w:rsidR="00137699" w:rsidRPr="006078D2">
        <w:rPr>
          <w:rFonts w:ascii="Garamond" w:hAnsi="Garamond"/>
          <w:lang w:val="it-IT"/>
        </w:rPr>
        <w:t xml:space="preserve"> </w:t>
      </w:r>
      <w:r w:rsidRPr="006078D2">
        <w:rPr>
          <w:rFonts w:ascii="Garamond" w:hAnsi="Garamond"/>
          <w:lang w:val="it-IT"/>
        </w:rPr>
        <w:t>shodno odobrenju Ministarstva finansija;</w:t>
      </w:r>
      <w:r w:rsidR="00137699" w:rsidRPr="006078D2">
        <w:rPr>
          <w:rFonts w:ascii="Garamond" w:hAnsi="Garamond"/>
          <w:lang w:val="it-IT"/>
        </w:rPr>
        <w:t xml:space="preserve"> </w:t>
      </w:r>
      <w:r w:rsidRPr="006078D2">
        <w:rPr>
          <w:rFonts w:ascii="Garamond" w:hAnsi="Garamond"/>
          <w:lang w:val="it-IT"/>
        </w:rPr>
        <w:t>Informiše direktora o finansijskim tokovima</w:t>
      </w:r>
      <w:r w:rsidR="00137699" w:rsidRPr="006078D2">
        <w:rPr>
          <w:rFonts w:ascii="Garamond" w:hAnsi="Garamond"/>
          <w:lang w:val="it-IT"/>
        </w:rPr>
        <w:t xml:space="preserve"> </w:t>
      </w:r>
      <w:r w:rsidRPr="006078D2">
        <w:rPr>
          <w:rFonts w:ascii="Garamond" w:hAnsi="Garamond"/>
          <w:lang w:val="it-IT"/>
        </w:rPr>
        <w:t>Centra;</w:t>
      </w:r>
      <w:r w:rsidR="00137699" w:rsidRPr="006078D2">
        <w:rPr>
          <w:rFonts w:ascii="Garamond" w:hAnsi="Garamond"/>
          <w:lang w:val="it-IT"/>
        </w:rPr>
        <w:t xml:space="preserve"> </w:t>
      </w:r>
      <w:r w:rsidRPr="006078D2">
        <w:rPr>
          <w:rFonts w:ascii="Garamond" w:hAnsi="Garamond"/>
          <w:lang w:val="it-IT"/>
        </w:rPr>
        <w:t>Učestvuje u planiranju finansijskih obaveza</w:t>
      </w:r>
      <w:r w:rsidR="00137699" w:rsidRPr="006078D2">
        <w:rPr>
          <w:rFonts w:ascii="Garamond" w:hAnsi="Garamond"/>
          <w:lang w:val="it-IT"/>
        </w:rPr>
        <w:t xml:space="preserve"> </w:t>
      </w:r>
      <w:r w:rsidRPr="006078D2">
        <w:rPr>
          <w:rFonts w:ascii="Garamond" w:hAnsi="Garamond"/>
          <w:lang w:val="it-IT"/>
        </w:rPr>
        <w:t>za projektne i druge aktivnosti koje realizuje</w:t>
      </w:r>
      <w:r w:rsidR="00137699" w:rsidRPr="006078D2">
        <w:rPr>
          <w:rFonts w:ascii="Garamond" w:hAnsi="Garamond"/>
          <w:lang w:val="it-IT"/>
        </w:rPr>
        <w:t xml:space="preserve"> </w:t>
      </w:r>
      <w:r w:rsidRPr="006078D2">
        <w:rPr>
          <w:rFonts w:ascii="Garamond" w:hAnsi="Garamond"/>
          <w:lang w:val="it-IT"/>
        </w:rPr>
        <w:t>Centar;</w:t>
      </w:r>
      <w:r w:rsidR="00137699" w:rsidRPr="006078D2">
        <w:rPr>
          <w:rFonts w:ascii="Garamond" w:hAnsi="Garamond"/>
          <w:lang w:val="it-IT"/>
        </w:rPr>
        <w:t xml:space="preserve"> </w:t>
      </w:r>
      <w:r w:rsidRPr="006078D2">
        <w:rPr>
          <w:rFonts w:ascii="Garamond" w:hAnsi="Garamond"/>
          <w:lang w:val="it-IT"/>
        </w:rPr>
        <w:t>Vrši kontrolu obračuna zarada i drugih</w:t>
      </w:r>
      <w:r w:rsidR="00137699" w:rsidRPr="006078D2">
        <w:rPr>
          <w:rFonts w:ascii="Garamond" w:hAnsi="Garamond"/>
          <w:lang w:val="it-IT"/>
        </w:rPr>
        <w:t xml:space="preserve"> </w:t>
      </w:r>
      <w:r w:rsidRPr="006078D2">
        <w:rPr>
          <w:rFonts w:ascii="Garamond" w:hAnsi="Garamond"/>
          <w:lang w:val="it-IT"/>
        </w:rPr>
        <w:t>primanja zaposlenih u Centru, kao i</w:t>
      </w:r>
      <w:r w:rsidR="00137699" w:rsidRPr="006078D2">
        <w:rPr>
          <w:rFonts w:ascii="Garamond" w:hAnsi="Garamond"/>
          <w:lang w:val="it-IT"/>
        </w:rPr>
        <w:t xml:space="preserve"> </w:t>
      </w:r>
      <w:r w:rsidRPr="006078D2">
        <w:rPr>
          <w:rFonts w:ascii="Garamond" w:hAnsi="Garamond"/>
          <w:lang w:val="it-IT"/>
        </w:rPr>
        <w:t>obračuna naknada spoljnih saradnika u</w:t>
      </w:r>
      <w:r w:rsidR="00137699" w:rsidRPr="006078D2">
        <w:rPr>
          <w:rFonts w:ascii="Garamond" w:hAnsi="Garamond"/>
          <w:lang w:val="it-IT"/>
        </w:rPr>
        <w:t xml:space="preserve"> </w:t>
      </w:r>
      <w:r w:rsidRPr="006078D2">
        <w:rPr>
          <w:rFonts w:ascii="Garamond" w:hAnsi="Garamond"/>
          <w:lang w:val="it-IT"/>
        </w:rPr>
        <w:t xml:space="preserve">skladu sa zakonom; </w:t>
      </w:r>
      <w:r w:rsidR="00137699" w:rsidRPr="006078D2">
        <w:rPr>
          <w:rFonts w:ascii="Garamond" w:hAnsi="Garamond"/>
          <w:lang w:val="it-IT"/>
        </w:rPr>
        <w:t xml:space="preserve"> Učestvuje u izradi Plana javnih nabavki i izvještaja o sprovedenim javnim nabavkama; </w:t>
      </w:r>
      <w:r w:rsidR="00137699" w:rsidRPr="006078D2">
        <w:rPr>
          <w:rFonts w:ascii="Cambria Math" w:hAnsi="Cambria Math" w:cs="Cambria Math"/>
          <w:lang w:val="it-IT"/>
        </w:rPr>
        <w:t>⎯</w:t>
      </w:r>
      <w:r w:rsidR="00137699" w:rsidRPr="006078D2">
        <w:rPr>
          <w:rFonts w:ascii="Garamond" w:hAnsi="Garamond"/>
          <w:lang w:val="it-IT"/>
        </w:rPr>
        <w:t xml:space="preserve"> Priprema informacije za javno oglašavanje iz oblasti svog rada; </w:t>
      </w:r>
      <w:r w:rsidR="00137699" w:rsidRPr="006078D2">
        <w:rPr>
          <w:rFonts w:ascii="Cambria Math" w:hAnsi="Cambria Math" w:cs="Cambria Math"/>
          <w:lang w:val="it-IT"/>
        </w:rPr>
        <w:t>⎯</w:t>
      </w:r>
      <w:r w:rsidR="00137699" w:rsidRPr="006078D2">
        <w:rPr>
          <w:rFonts w:ascii="Garamond" w:hAnsi="Garamond"/>
          <w:lang w:val="it-IT"/>
        </w:rPr>
        <w:t xml:space="preserve"> Učestvuje u pripremi izvještaja o radu Službe; </w:t>
      </w:r>
      <w:r w:rsidR="00137699" w:rsidRPr="006078D2">
        <w:rPr>
          <w:rFonts w:ascii="Cambria Math" w:hAnsi="Cambria Math" w:cs="Cambria Math"/>
          <w:lang w:val="it-IT"/>
        </w:rPr>
        <w:t>⎯</w:t>
      </w:r>
      <w:r w:rsidR="00137699" w:rsidRPr="006078D2">
        <w:rPr>
          <w:rFonts w:ascii="Garamond" w:hAnsi="Garamond"/>
          <w:lang w:val="it-IT"/>
        </w:rPr>
        <w:t xml:space="preserve"> Podnosi izvještaje o svom radu; </w:t>
      </w:r>
      <w:r w:rsidR="00137699" w:rsidRPr="006078D2">
        <w:rPr>
          <w:rFonts w:ascii="Cambria Math" w:hAnsi="Cambria Math" w:cs="Cambria Math"/>
          <w:lang w:val="it-IT"/>
        </w:rPr>
        <w:t>⎯</w:t>
      </w:r>
      <w:r w:rsidR="00137699" w:rsidRPr="006078D2">
        <w:rPr>
          <w:rFonts w:ascii="Garamond" w:hAnsi="Garamond"/>
          <w:lang w:val="it-IT"/>
        </w:rPr>
        <w:t xml:space="preserve"> Vrši i druge poslove iz svoje nadležnosti po nalogu pretpostavljenog.</w:t>
      </w:r>
    </w:p>
    <w:p w14:paraId="0C6BEDF3" w14:textId="4F6CFA86" w:rsidR="001D575E" w:rsidRPr="006078D2" w:rsidRDefault="00137699" w:rsidP="00B3359C">
      <w:pPr>
        <w:pStyle w:val="Default"/>
        <w:numPr>
          <w:ilvl w:val="0"/>
          <w:numId w:val="17"/>
        </w:numPr>
        <w:spacing w:after="53"/>
        <w:jc w:val="both"/>
        <w:rPr>
          <w:rFonts w:ascii="Garamond" w:hAnsi="Garamond"/>
          <w:lang w:val="it-IT"/>
        </w:rPr>
      </w:pPr>
      <w:r w:rsidRPr="006078D2">
        <w:rPr>
          <w:rFonts w:ascii="Garamond" w:hAnsi="Garamond"/>
          <w:b/>
          <w:bCs/>
          <w:lang w:val="it-IT"/>
        </w:rPr>
        <w:t xml:space="preserve">Referent za finansijskoračunovodstvene poslove </w:t>
      </w:r>
      <w:r w:rsidR="001D575E" w:rsidRPr="006078D2">
        <w:rPr>
          <w:rFonts w:ascii="Garamond" w:hAnsi="Garamond"/>
          <w:b/>
          <w:bCs/>
          <w:lang w:val="it-IT"/>
        </w:rPr>
        <w:t xml:space="preserve">- </w:t>
      </w:r>
      <w:r w:rsidRPr="006078D2">
        <w:rPr>
          <w:rFonts w:ascii="Garamond" w:hAnsi="Garamond"/>
          <w:lang w:val="it-IT"/>
        </w:rPr>
        <w:t xml:space="preserve">Učestvuje u pripremi godišnjeg plana i programa rada Službe; Učestvuje u procjeni budžetskih sredstava na godišnjem nivou u skladu sa planiranim aktivnostima, za potrebe rada Službe;  Učestvuje u pripremi podataka za izradu nacrta budžeta Centra; Učestvuje u izradi finansijskog plana; Učestvuje u pripremi i sastavljanju periodičnih i godišnjih finansijskih izvještaja Centra; Prati finansijsku realizaciju ugovora zaključenih od strane Centra; Vrši evidenciju osnovnih sredstava i obračun amortizacije; Učestvuje u planiranju finansijskih obaveza za projektne i druge aktivnosti koje realizuje Centar; Učestvuje u vršenju obračuna zarada i drugih </w:t>
      </w:r>
      <w:r w:rsidRPr="006078D2">
        <w:rPr>
          <w:rFonts w:ascii="Garamond" w:hAnsi="Garamond"/>
          <w:lang w:val="it-IT"/>
        </w:rPr>
        <w:lastRenderedPageBreak/>
        <w:t>primanja zaposlenih u Centru, kao i obračuna naknada spoljnih saradnika u skladu sa zakonom; Obavlja obradu podataka za poresku upravu, popunjava i dostavlja M4 i druge obrasce za zaposlene i saradnike; Učestvuje u izradi Plana javnih nabavki i izvještaja o sprovedenim javnim nabavkama; Čuva i arhivira knjigovodstvenu dokumentaciju; Priprema informacije za javno oglašavanje iz oblasti svog rada; Učestvuje u pripremi izvještaja o radu Službe; Podnosi izvještaje o svom radu; Vrši i druge poslove iz svoje nadležnosti po nalogu pretpostavljenog.</w:t>
      </w:r>
    </w:p>
    <w:p w14:paraId="22D3B8A7" w14:textId="022368BF" w:rsidR="00137699" w:rsidRPr="006078D2" w:rsidRDefault="00137699" w:rsidP="00B3359C">
      <w:pPr>
        <w:pStyle w:val="Default"/>
        <w:numPr>
          <w:ilvl w:val="0"/>
          <w:numId w:val="17"/>
        </w:numPr>
        <w:spacing w:after="53"/>
        <w:jc w:val="both"/>
        <w:rPr>
          <w:rFonts w:ascii="Garamond" w:hAnsi="Garamond"/>
          <w:lang w:val="it-IT"/>
        </w:rPr>
      </w:pPr>
      <w:r w:rsidRPr="006078D2">
        <w:rPr>
          <w:rFonts w:ascii="Garamond" w:hAnsi="Garamond"/>
          <w:b/>
          <w:bCs/>
          <w:lang w:val="it-IT"/>
        </w:rPr>
        <w:t>Samostalni referent knjigovođa -</w:t>
      </w:r>
      <w:r w:rsidRPr="006078D2">
        <w:rPr>
          <w:rFonts w:ascii="Garamond" w:hAnsi="Garamond"/>
          <w:lang w:val="it-IT"/>
        </w:rPr>
        <w:t xml:space="preserve"> Učestvuje u pripremi godišnjeg plana i programa rada Službe; Učestvuje u procjeni budžetskih sredstava na godišnjem nivou u skladu sa planiranim aktivnostima, za potrebe rada Službe; Vrši administrativne poslove koji se odnose na pripremu i obradu knjigovodstvene dokumentacije, vodi pomoćne knjige i registre; Vodi blagajničko poslovanje; Vodi knjigu blagajne i usaglašava stvarno stanje sa knjigovodstvenim; Vrši nabavku potrošnog materijala za potrebe Centra po odobrenju pretpostavljenog; Učestvuje u pripremi izvještaja o radu Službe; Podnosi izvještaje o svom radu;</w:t>
      </w:r>
      <w:r w:rsidR="00585708" w:rsidRPr="006078D2">
        <w:rPr>
          <w:rFonts w:ascii="Garamond" w:hAnsi="Garamond"/>
          <w:lang w:val="it-IT"/>
        </w:rPr>
        <w:t xml:space="preserve"> Vrši i druge poslove iz svoje nadležnosti po nalogu pretpostavljenog.</w:t>
      </w:r>
    </w:p>
    <w:p w14:paraId="23943003" w14:textId="03AB2CD4" w:rsidR="001D575E" w:rsidRPr="006078D2" w:rsidRDefault="001D575E" w:rsidP="001D575E">
      <w:pPr>
        <w:pStyle w:val="Default"/>
        <w:jc w:val="both"/>
        <w:rPr>
          <w:rFonts w:ascii="Garamond" w:hAnsi="Garamond"/>
          <w:lang w:val="it-IT"/>
        </w:rPr>
      </w:pPr>
      <w:r w:rsidRPr="006078D2">
        <w:rPr>
          <w:rFonts w:ascii="Garamond" w:hAnsi="Garamond"/>
          <w:b/>
          <w:bCs/>
          <w:lang w:val="it-IT"/>
        </w:rPr>
        <w:t>Slu</w:t>
      </w:r>
      <w:r w:rsidR="00585708" w:rsidRPr="006078D2">
        <w:rPr>
          <w:rFonts w:ascii="Garamond" w:hAnsi="Garamond"/>
          <w:b/>
          <w:bCs/>
          <w:lang w:val="it-IT"/>
        </w:rPr>
        <w:t>ž</w:t>
      </w:r>
      <w:r w:rsidRPr="006078D2">
        <w:rPr>
          <w:rFonts w:ascii="Garamond" w:hAnsi="Garamond"/>
          <w:b/>
          <w:bCs/>
          <w:lang w:val="it-IT"/>
        </w:rPr>
        <w:t xml:space="preserve">ba za </w:t>
      </w:r>
      <w:r w:rsidR="00585708" w:rsidRPr="006078D2">
        <w:rPr>
          <w:rFonts w:ascii="Garamond" w:hAnsi="Garamond"/>
          <w:b/>
          <w:bCs/>
          <w:lang w:val="it-IT"/>
        </w:rPr>
        <w:t xml:space="preserve">opšte, pravne i </w:t>
      </w:r>
      <w:r w:rsidRPr="006078D2">
        <w:rPr>
          <w:rFonts w:ascii="Garamond" w:hAnsi="Garamond"/>
          <w:b/>
          <w:bCs/>
          <w:lang w:val="it-IT"/>
        </w:rPr>
        <w:t>finansijske poslove je organizaciona jedinica Centra koja izme</w:t>
      </w:r>
      <w:r w:rsidR="00585708" w:rsidRPr="006078D2">
        <w:rPr>
          <w:rFonts w:ascii="Garamond" w:hAnsi="Garamond"/>
          <w:b/>
          <w:bCs/>
          <w:lang w:val="it-IT"/>
        </w:rPr>
        <w:t>đ</w:t>
      </w:r>
      <w:r w:rsidRPr="006078D2">
        <w:rPr>
          <w:rFonts w:ascii="Garamond" w:hAnsi="Garamond"/>
          <w:b/>
          <w:bCs/>
          <w:lang w:val="it-IT"/>
        </w:rPr>
        <w:t>u ostalog obezbje</w:t>
      </w:r>
      <w:r w:rsidR="00585708" w:rsidRPr="006078D2">
        <w:rPr>
          <w:rFonts w:ascii="Garamond" w:hAnsi="Garamond"/>
          <w:b/>
          <w:bCs/>
          <w:lang w:val="it-IT"/>
        </w:rPr>
        <w:t>đ</w:t>
      </w:r>
      <w:r w:rsidRPr="006078D2">
        <w:rPr>
          <w:rFonts w:ascii="Garamond" w:hAnsi="Garamond"/>
          <w:b/>
          <w:bCs/>
          <w:lang w:val="it-IT"/>
        </w:rPr>
        <w:t>uje finansijske informacije, procesuira transakcije vezane za finansijsko poslovanje Centra kao i ostale ra</w:t>
      </w:r>
      <w:r w:rsidR="00585708" w:rsidRPr="006078D2">
        <w:rPr>
          <w:rFonts w:ascii="Garamond" w:hAnsi="Garamond"/>
          <w:b/>
          <w:bCs/>
          <w:lang w:val="it-IT"/>
        </w:rPr>
        <w:t>č</w:t>
      </w:r>
      <w:r w:rsidRPr="006078D2">
        <w:rPr>
          <w:rFonts w:ascii="Garamond" w:hAnsi="Garamond"/>
          <w:b/>
          <w:bCs/>
          <w:lang w:val="it-IT"/>
        </w:rPr>
        <w:t>unovodstvene zadatke i pru</w:t>
      </w:r>
      <w:r w:rsidR="00585708" w:rsidRPr="006078D2">
        <w:rPr>
          <w:rFonts w:ascii="Garamond" w:hAnsi="Garamond"/>
          <w:b/>
          <w:bCs/>
          <w:lang w:val="it-IT"/>
        </w:rPr>
        <w:t>ž</w:t>
      </w:r>
      <w:r w:rsidRPr="006078D2">
        <w:rPr>
          <w:rFonts w:ascii="Garamond" w:hAnsi="Garamond"/>
          <w:b/>
          <w:bCs/>
          <w:lang w:val="it-IT"/>
        </w:rPr>
        <w:t xml:space="preserve">a usmjerenja za finansijsko upravljanje. </w:t>
      </w:r>
    </w:p>
    <w:p w14:paraId="32DBAD3C" w14:textId="77777777" w:rsidR="00585708" w:rsidRPr="006078D2" w:rsidRDefault="001D575E" w:rsidP="001D575E">
      <w:pPr>
        <w:pStyle w:val="Default"/>
        <w:jc w:val="both"/>
        <w:rPr>
          <w:rFonts w:ascii="Garamond" w:hAnsi="Garamond"/>
          <w:lang w:val="it-IT"/>
        </w:rPr>
      </w:pPr>
      <w:r w:rsidRPr="006078D2">
        <w:rPr>
          <w:rFonts w:ascii="Garamond" w:hAnsi="Garamond"/>
          <w:lang w:val="it-IT"/>
        </w:rPr>
        <w:t>Zaposleni u Slu</w:t>
      </w:r>
      <w:r w:rsidR="00585708" w:rsidRPr="006078D2">
        <w:rPr>
          <w:rFonts w:ascii="Garamond" w:hAnsi="Garamond"/>
          <w:lang w:val="it-IT"/>
        </w:rPr>
        <w:t>ž</w:t>
      </w:r>
      <w:r w:rsidRPr="006078D2">
        <w:rPr>
          <w:rFonts w:ascii="Garamond" w:hAnsi="Garamond"/>
          <w:lang w:val="it-IT"/>
        </w:rPr>
        <w:t xml:space="preserve">bi za </w:t>
      </w:r>
      <w:r w:rsidR="00585708" w:rsidRPr="006078D2">
        <w:rPr>
          <w:rFonts w:ascii="Garamond" w:hAnsi="Garamond"/>
          <w:lang w:val="it-IT"/>
        </w:rPr>
        <w:t>opte, pravne i finansijske</w:t>
      </w:r>
      <w:r w:rsidRPr="006078D2">
        <w:rPr>
          <w:rFonts w:ascii="Garamond" w:hAnsi="Garamond"/>
          <w:lang w:val="it-IT"/>
        </w:rPr>
        <w:t xml:space="preserve"> poslove, koji ob</w:t>
      </w:r>
      <w:r w:rsidR="00585708" w:rsidRPr="006078D2">
        <w:rPr>
          <w:rFonts w:ascii="Garamond" w:hAnsi="Garamond"/>
          <w:lang w:val="it-IT"/>
        </w:rPr>
        <w:t>avljaju finasijske poslove,</w:t>
      </w:r>
      <w:r w:rsidRPr="006078D2">
        <w:rPr>
          <w:rFonts w:ascii="Garamond" w:hAnsi="Garamond"/>
          <w:lang w:val="it-IT"/>
        </w:rPr>
        <w:t xml:space="preserve"> imaju odgovarajuće stru</w:t>
      </w:r>
      <w:r w:rsidR="00585708" w:rsidRPr="006078D2">
        <w:rPr>
          <w:rFonts w:ascii="Garamond" w:hAnsi="Garamond"/>
          <w:lang w:val="it-IT"/>
        </w:rPr>
        <w:t>č</w:t>
      </w:r>
      <w:r w:rsidRPr="006078D2">
        <w:rPr>
          <w:rFonts w:ascii="Garamond" w:hAnsi="Garamond"/>
          <w:lang w:val="it-IT"/>
        </w:rPr>
        <w:t xml:space="preserve">ne kvalifikacije, vještine i iskustva, </w:t>
      </w:r>
      <w:r w:rsidR="00585708" w:rsidRPr="006078D2">
        <w:rPr>
          <w:rFonts w:ascii="Garamond" w:hAnsi="Garamond"/>
          <w:lang w:val="it-IT"/>
        </w:rPr>
        <w:t>što je južan preduslov da sve finansijske poslove mogu</w:t>
      </w:r>
      <w:r w:rsidRPr="006078D2">
        <w:rPr>
          <w:rFonts w:ascii="Garamond" w:hAnsi="Garamond"/>
          <w:lang w:val="it-IT"/>
        </w:rPr>
        <w:t xml:space="preserve"> obavljati na precizan, ta</w:t>
      </w:r>
      <w:r w:rsidR="00585708" w:rsidRPr="006078D2">
        <w:rPr>
          <w:rFonts w:ascii="Garamond" w:hAnsi="Garamond"/>
          <w:lang w:val="it-IT"/>
        </w:rPr>
        <w:t>č</w:t>
      </w:r>
      <w:r w:rsidRPr="006078D2">
        <w:rPr>
          <w:rFonts w:ascii="Garamond" w:hAnsi="Garamond"/>
          <w:lang w:val="it-IT"/>
        </w:rPr>
        <w:t>an i profesionalan na</w:t>
      </w:r>
      <w:r w:rsidR="00585708" w:rsidRPr="006078D2">
        <w:rPr>
          <w:rFonts w:ascii="Garamond" w:hAnsi="Garamond"/>
          <w:lang w:val="it-IT"/>
        </w:rPr>
        <w:t>č</w:t>
      </w:r>
      <w:r w:rsidRPr="006078D2">
        <w:rPr>
          <w:rFonts w:ascii="Garamond" w:hAnsi="Garamond"/>
          <w:lang w:val="it-IT"/>
        </w:rPr>
        <w:t>in</w:t>
      </w:r>
      <w:r w:rsidR="00585708" w:rsidRPr="006078D2">
        <w:rPr>
          <w:rFonts w:ascii="Garamond" w:hAnsi="Garamond"/>
          <w:lang w:val="it-IT"/>
        </w:rPr>
        <w:t xml:space="preserve">. </w:t>
      </w:r>
      <w:r w:rsidRPr="006078D2">
        <w:rPr>
          <w:rFonts w:ascii="Garamond" w:hAnsi="Garamond"/>
          <w:lang w:val="it-IT"/>
        </w:rPr>
        <w:t>Opisi radnih mjesta, koji su dati u prilogu, ta</w:t>
      </w:r>
      <w:r w:rsidR="00585708" w:rsidRPr="006078D2">
        <w:rPr>
          <w:rFonts w:ascii="Garamond" w:hAnsi="Garamond"/>
          <w:lang w:val="it-IT"/>
        </w:rPr>
        <w:t>č</w:t>
      </w:r>
      <w:r w:rsidRPr="006078D2">
        <w:rPr>
          <w:rFonts w:ascii="Garamond" w:hAnsi="Garamond"/>
          <w:lang w:val="it-IT"/>
        </w:rPr>
        <w:t>no odra</w:t>
      </w:r>
      <w:r w:rsidR="00585708" w:rsidRPr="006078D2">
        <w:rPr>
          <w:rFonts w:ascii="Garamond" w:hAnsi="Garamond"/>
          <w:lang w:val="it-IT"/>
        </w:rPr>
        <w:t>ž</w:t>
      </w:r>
      <w:r w:rsidRPr="006078D2">
        <w:rPr>
          <w:rFonts w:ascii="Garamond" w:hAnsi="Garamond"/>
          <w:lang w:val="it-IT"/>
        </w:rPr>
        <w:t>avaju ono šta ta osoba zaista radi na dnevnom, sedmi</w:t>
      </w:r>
      <w:r w:rsidR="00585708" w:rsidRPr="006078D2">
        <w:rPr>
          <w:rFonts w:ascii="Garamond" w:hAnsi="Garamond"/>
          <w:lang w:val="it-IT"/>
        </w:rPr>
        <w:t>č</w:t>
      </w:r>
      <w:r w:rsidRPr="006078D2">
        <w:rPr>
          <w:rFonts w:ascii="Garamond" w:hAnsi="Garamond"/>
          <w:lang w:val="it-IT"/>
        </w:rPr>
        <w:t>nom i mjese</w:t>
      </w:r>
      <w:r w:rsidR="00585708" w:rsidRPr="006078D2">
        <w:rPr>
          <w:rFonts w:ascii="Garamond" w:hAnsi="Garamond"/>
          <w:lang w:val="it-IT"/>
        </w:rPr>
        <w:t>č</w:t>
      </w:r>
      <w:r w:rsidRPr="006078D2">
        <w:rPr>
          <w:rFonts w:ascii="Garamond" w:hAnsi="Garamond"/>
          <w:lang w:val="it-IT"/>
        </w:rPr>
        <w:t>nom nivou.</w:t>
      </w:r>
    </w:p>
    <w:p w14:paraId="0702A76E" w14:textId="032EBB7F" w:rsidR="001D575E" w:rsidRPr="006078D2" w:rsidRDefault="001D575E" w:rsidP="001D575E">
      <w:pPr>
        <w:pStyle w:val="Default"/>
        <w:jc w:val="both"/>
        <w:rPr>
          <w:rFonts w:ascii="Garamond" w:hAnsi="Garamond"/>
          <w:lang w:val="it-IT"/>
        </w:rPr>
      </w:pPr>
      <w:r w:rsidRPr="006078D2">
        <w:rPr>
          <w:rFonts w:ascii="Garamond" w:hAnsi="Garamond"/>
          <w:lang w:val="it-IT"/>
        </w:rPr>
        <w:t xml:space="preserve"> </w:t>
      </w:r>
    </w:p>
    <w:p w14:paraId="0BDDCD41" w14:textId="6BD33475" w:rsidR="001D575E" w:rsidRPr="006078D2" w:rsidRDefault="001D575E" w:rsidP="001D575E">
      <w:pPr>
        <w:pStyle w:val="Default"/>
        <w:jc w:val="both"/>
        <w:rPr>
          <w:rFonts w:ascii="Garamond" w:hAnsi="Garamond"/>
          <w:b/>
          <w:bCs/>
          <w:lang w:val="it-IT"/>
        </w:rPr>
      </w:pPr>
      <w:r w:rsidRPr="006078D2">
        <w:rPr>
          <w:rFonts w:ascii="Garamond" w:hAnsi="Garamond"/>
          <w:b/>
          <w:bCs/>
          <w:lang w:val="it-IT"/>
        </w:rPr>
        <w:t xml:space="preserve">Svrha </w:t>
      </w:r>
    </w:p>
    <w:p w14:paraId="20906BA9" w14:textId="77777777" w:rsidR="00585708" w:rsidRPr="006078D2" w:rsidRDefault="00585708" w:rsidP="001D575E">
      <w:pPr>
        <w:pStyle w:val="Default"/>
        <w:jc w:val="both"/>
        <w:rPr>
          <w:rFonts w:ascii="Garamond" w:hAnsi="Garamond"/>
          <w:lang w:val="it-IT"/>
        </w:rPr>
      </w:pPr>
    </w:p>
    <w:p w14:paraId="72C9A6C0" w14:textId="4EE26F24" w:rsidR="00585708" w:rsidRPr="006078D2" w:rsidRDefault="001D575E" w:rsidP="008F245C">
      <w:pPr>
        <w:pStyle w:val="Default"/>
        <w:jc w:val="both"/>
        <w:rPr>
          <w:rFonts w:ascii="Garamond" w:hAnsi="Garamond"/>
          <w:lang w:val="it-IT"/>
        </w:rPr>
      </w:pPr>
      <w:r w:rsidRPr="006078D2">
        <w:rPr>
          <w:rFonts w:ascii="Garamond" w:hAnsi="Garamond"/>
          <w:lang w:val="it-IT"/>
        </w:rPr>
        <w:t>Slu</w:t>
      </w:r>
      <w:r w:rsidR="00585708" w:rsidRPr="006078D2">
        <w:rPr>
          <w:rFonts w:ascii="Garamond" w:hAnsi="Garamond"/>
          <w:lang w:val="it-IT"/>
        </w:rPr>
        <w:t>ž</w:t>
      </w:r>
      <w:r w:rsidRPr="006078D2">
        <w:rPr>
          <w:rFonts w:ascii="Garamond" w:hAnsi="Garamond"/>
          <w:lang w:val="it-IT"/>
        </w:rPr>
        <w:t xml:space="preserve">ba za </w:t>
      </w:r>
      <w:r w:rsidR="00585708" w:rsidRPr="006078D2">
        <w:rPr>
          <w:rFonts w:ascii="Garamond" w:hAnsi="Garamond"/>
          <w:lang w:val="it-IT"/>
        </w:rPr>
        <w:t>opšte, pravne i finansijske</w:t>
      </w:r>
      <w:r w:rsidRPr="006078D2">
        <w:rPr>
          <w:rFonts w:ascii="Garamond" w:hAnsi="Garamond"/>
          <w:lang w:val="it-IT"/>
        </w:rPr>
        <w:t xml:space="preserve"> poslove vrš</w:t>
      </w:r>
      <w:r w:rsidR="00585708" w:rsidRPr="006078D2">
        <w:rPr>
          <w:rFonts w:ascii="Garamond" w:hAnsi="Garamond"/>
          <w:lang w:val="it-IT"/>
        </w:rPr>
        <w:t>i</w:t>
      </w:r>
      <w:r w:rsidRPr="006078D2">
        <w:rPr>
          <w:rFonts w:ascii="Garamond" w:hAnsi="Garamond"/>
          <w:lang w:val="it-IT"/>
        </w:rPr>
        <w:t xml:space="preserve"> prijem, obradu, plaćanje i arhiviranje cjelokupne finansijske i druge dokumentacije, pru</w:t>
      </w:r>
      <w:r w:rsidR="00585708" w:rsidRPr="006078D2">
        <w:rPr>
          <w:rFonts w:ascii="Garamond" w:hAnsi="Garamond"/>
          <w:lang w:val="it-IT"/>
        </w:rPr>
        <w:t>ž</w:t>
      </w:r>
      <w:r w:rsidRPr="006078D2">
        <w:rPr>
          <w:rFonts w:ascii="Garamond" w:hAnsi="Garamond"/>
          <w:lang w:val="it-IT"/>
        </w:rPr>
        <w:t>a sve finansijske informacije za izvještavanje, kao i podršku u procesu bud</w:t>
      </w:r>
      <w:r w:rsidR="00585708" w:rsidRPr="006078D2">
        <w:rPr>
          <w:rFonts w:ascii="Garamond" w:hAnsi="Garamond"/>
          <w:lang w:val="it-IT"/>
        </w:rPr>
        <w:t>ž</w:t>
      </w:r>
      <w:r w:rsidRPr="006078D2">
        <w:rPr>
          <w:rFonts w:ascii="Garamond" w:hAnsi="Garamond"/>
          <w:lang w:val="it-IT"/>
        </w:rPr>
        <w:t>etskog planiranja za koje su odgovorni Direktor</w:t>
      </w:r>
      <w:r w:rsidR="00585708" w:rsidRPr="006078D2">
        <w:rPr>
          <w:rFonts w:ascii="Garamond" w:hAnsi="Garamond"/>
          <w:lang w:val="it-IT"/>
        </w:rPr>
        <w:t>ica</w:t>
      </w:r>
      <w:r w:rsidRPr="006078D2">
        <w:rPr>
          <w:rFonts w:ascii="Garamond" w:hAnsi="Garamond"/>
          <w:lang w:val="it-IT"/>
        </w:rPr>
        <w:t xml:space="preserve"> i </w:t>
      </w:r>
      <w:r w:rsidR="00585708" w:rsidRPr="006078D2">
        <w:rPr>
          <w:rFonts w:ascii="Garamond" w:hAnsi="Garamond"/>
          <w:lang w:val="it-IT"/>
        </w:rPr>
        <w:t>rukovodioci organizacionih jedinica Centra.</w:t>
      </w:r>
    </w:p>
    <w:p w14:paraId="5FCEA88B" w14:textId="77777777" w:rsidR="008F245C" w:rsidRPr="006078D2" w:rsidRDefault="008F245C" w:rsidP="008F245C">
      <w:pPr>
        <w:pStyle w:val="Default"/>
        <w:jc w:val="both"/>
        <w:rPr>
          <w:rFonts w:ascii="Garamond" w:hAnsi="Garamond"/>
          <w:color w:val="auto"/>
          <w:lang w:val="it-IT"/>
        </w:rPr>
      </w:pPr>
    </w:p>
    <w:p w14:paraId="4E4E1A38" w14:textId="5701954E" w:rsidR="00585708" w:rsidRPr="006078D2" w:rsidRDefault="00585708" w:rsidP="00585708">
      <w:pPr>
        <w:rPr>
          <w:rFonts w:ascii="Garamond" w:hAnsi="Garamond" w:cs="Arial"/>
          <w:b/>
          <w:bCs/>
          <w:color w:val="000000"/>
          <w:sz w:val="24"/>
          <w:szCs w:val="24"/>
          <w:lang w:val="it-IT"/>
        </w:rPr>
      </w:pPr>
      <w:r w:rsidRPr="006078D2">
        <w:rPr>
          <w:rFonts w:ascii="Garamond" w:hAnsi="Garamond" w:cs="Arial"/>
          <w:b/>
          <w:bCs/>
          <w:color w:val="000000"/>
          <w:sz w:val="24"/>
          <w:szCs w:val="24"/>
          <w:lang w:val="it-IT"/>
        </w:rPr>
        <w:t xml:space="preserve">Odgovornost </w:t>
      </w:r>
    </w:p>
    <w:p w14:paraId="2550B7AD" w14:textId="7624CDA3" w:rsidR="00585708" w:rsidRPr="006078D2" w:rsidRDefault="00585708" w:rsidP="00585708">
      <w:pPr>
        <w:pStyle w:val="Default"/>
        <w:jc w:val="both"/>
        <w:rPr>
          <w:rFonts w:ascii="Garamond" w:hAnsi="Garamond"/>
          <w:color w:val="auto"/>
          <w:lang w:val="it-IT"/>
        </w:rPr>
      </w:pPr>
      <w:r w:rsidRPr="006078D2">
        <w:rPr>
          <w:rFonts w:ascii="Garamond" w:hAnsi="Garamond"/>
          <w:color w:val="auto"/>
          <w:lang w:val="it-IT"/>
        </w:rPr>
        <w:t xml:space="preserve">Rukovodilac Službe za opšte, pravne i finansijske poslove dužan je da obezbijedi da, službenici budu obučeni u cilju ispunjavanja potreba Centra vezano za finansijska pitanja. Rukovodilac Služba za opšte, pravne i finansijske poslove izvještava Direktoricu o svakodnevnim zadacima. Uloga Službe za opšte, pravne i finansijske poslove je da obezbijedi da se sve finansijske transakcije evidentiraju i procesuiraju na vrijeme. </w:t>
      </w:r>
    </w:p>
    <w:p w14:paraId="7CF1D4CE" w14:textId="77777777" w:rsidR="00585708" w:rsidRPr="006078D2" w:rsidRDefault="00585708" w:rsidP="00585708">
      <w:pPr>
        <w:pStyle w:val="Default"/>
        <w:jc w:val="both"/>
        <w:rPr>
          <w:rFonts w:ascii="Garamond" w:hAnsi="Garamond"/>
          <w:color w:val="auto"/>
          <w:lang w:val="it-IT"/>
        </w:rPr>
      </w:pPr>
    </w:p>
    <w:p w14:paraId="24A33FD1" w14:textId="0DF48710" w:rsidR="00585708" w:rsidRPr="006078D2" w:rsidRDefault="00585708" w:rsidP="00585708">
      <w:pPr>
        <w:pStyle w:val="Default"/>
        <w:jc w:val="both"/>
        <w:rPr>
          <w:rFonts w:ascii="Garamond" w:hAnsi="Garamond"/>
          <w:b/>
          <w:bCs/>
          <w:color w:val="auto"/>
          <w:lang w:val="it-IT"/>
        </w:rPr>
      </w:pPr>
      <w:r w:rsidRPr="006078D2">
        <w:rPr>
          <w:rFonts w:ascii="Garamond" w:hAnsi="Garamond"/>
          <w:b/>
          <w:bCs/>
          <w:color w:val="auto"/>
          <w:lang w:val="it-IT"/>
        </w:rPr>
        <w:t>Ključni zadaci Službe</w:t>
      </w:r>
      <w:r w:rsidR="00B14EDE" w:rsidRPr="006078D2">
        <w:rPr>
          <w:rFonts w:ascii="Garamond" w:hAnsi="Garamond"/>
          <w:b/>
          <w:bCs/>
          <w:color w:val="auto"/>
          <w:lang w:val="it-IT"/>
        </w:rPr>
        <w:t xml:space="preserve"> </w:t>
      </w:r>
      <w:r w:rsidRPr="006078D2">
        <w:rPr>
          <w:rFonts w:ascii="Garamond" w:hAnsi="Garamond"/>
          <w:b/>
          <w:bCs/>
          <w:color w:val="auto"/>
          <w:lang w:val="it-IT"/>
        </w:rPr>
        <w:t>za opšte, pravne i finansijske poslove</w:t>
      </w:r>
    </w:p>
    <w:p w14:paraId="78EE318C" w14:textId="77777777" w:rsidR="00B14EDE" w:rsidRPr="006078D2" w:rsidRDefault="00B14EDE" w:rsidP="00585708">
      <w:pPr>
        <w:pStyle w:val="Default"/>
        <w:jc w:val="both"/>
        <w:rPr>
          <w:rFonts w:ascii="Garamond" w:hAnsi="Garamond"/>
          <w:b/>
          <w:bCs/>
          <w:color w:val="auto"/>
          <w:lang w:val="it-IT"/>
        </w:rPr>
      </w:pPr>
    </w:p>
    <w:p w14:paraId="6CBEE486" w14:textId="5C8DC978" w:rsidR="001D575E" w:rsidRPr="006078D2" w:rsidRDefault="00B14EDE" w:rsidP="00B14EDE">
      <w:pPr>
        <w:pStyle w:val="Default"/>
        <w:jc w:val="both"/>
        <w:rPr>
          <w:rFonts w:ascii="Garamond" w:hAnsi="Garamond"/>
          <w:b/>
          <w:bCs/>
          <w:color w:val="auto"/>
          <w:lang w:val="it-IT"/>
        </w:rPr>
      </w:pPr>
      <w:r w:rsidRPr="006078D2">
        <w:rPr>
          <w:rFonts w:ascii="Garamond" w:hAnsi="Garamond"/>
          <w:color w:val="auto"/>
          <w:lang w:val="it-IT"/>
        </w:rPr>
        <w:t>Ključ</w:t>
      </w:r>
      <w:r w:rsidR="00585708" w:rsidRPr="006078D2">
        <w:rPr>
          <w:rFonts w:ascii="Garamond" w:hAnsi="Garamond"/>
          <w:color w:val="auto"/>
          <w:lang w:val="it-IT"/>
        </w:rPr>
        <w:t>ni zadaci predstavljaju gla</w:t>
      </w:r>
      <w:r w:rsidRPr="006078D2">
        <w:rPr>
          <w:rFonts w:ascii="Garamond" w:hAnsi="Garamond"/>
          <w:color w:val="auto"/>
          <w:lang w:val="it-IT"/>
        </w:rPr>
        <w:t>vne aktivnosti zaposlenih u Služ</w:t>
      </w:r>
      <w:r w:rsidR="00585708" w:rsidRPr="006078D2">
        <w:rPr>
          <w:rFonts w:ascii="Garamond" w:hAnsi="Garamond"/>
          <w:color w:val="auto"/>
          <w:lang w:val="it-IT"/>
        </w:rPr>
        <w:t xml:space="preserve">bi za pravne, finansijske i opšte poslove. Detalji dostupnih procedura za te zadatke nalaze se u </w:t>
      </w:r>
      <w:r w:rsidR="00585708" w:rsidRPr="006078D2">
        <w:rPr>
          <w:rFonts w:ascii="Garamond" w:hAnsi="Garamond"/>
          <w:b/>
          <w:bCs/>
          <w:color w:val="auto"/>
          <w:lang w:val="it-IT"/>
        </w:rPr>
        <w:t xml:space="preserve">Poglavlju 3 – Interne finansijske procedure i finanansijsko zakonodavstvo. </w:t>
      </w:r>
    </w:p>
    <w:p w14:paraId="4676F70E" w14:textId="77777777" w:rsidR="00B14EDE" w:rsidRPr="006078D2" w:rsidRDefault="00B14EDE" w:rsidP="00B14EDE">
      <w:pPr>
        <w:pStyle w:val="Default"/>
        <w:jc w:val="both"/>
        <w:rPr>
          <w:rFonts w:ascii="Garamond" w:hAnsi="Garamond"/>
          <w:b/>
          <w:bCs/>
          <w:color w:val="auto"/>
          <w:lang w:val="it-IT"/>
        </w:rPr>
      </w:pPr>
    </w:p>
    <w:p w14:paraId="615A3858" w14:textId="16DA334E" w:rsidR="001D575E" w:rsidRPr="006078D2" w:rsidRDefault="001D575E" w:rsidP="001D575E">
      <w:pPr>
        <w:pStyle w:val="Default"/>
        <w:jc w:val="both"/>
        <w:rPr>
          <w:rFonts w:ascii="Garamond" w:hAnsi="Garamond"/>
          <w:lang w:val="it-IT"/>
        </w:rPr>
      </w:pPr>
      <w:r w:rsidRPr="006078D2">
        <w:rPr>
          <w:rFonts w:ascii="Garamond" w:hAnsi="Garamond"/>
          <w:lang w:val="it-IT"/>
        </w:rPr>
        <w:t xml:space="preserve">Zaposleni u </w:t>
      </w:r>
      <w:r w:rsidR="00B14EDE" w:rsidRPr="006078D2">
        <w:rPr>
          <w:rFonts w:ascii="Garamond" w:hAnsi="Garamond"/>
          <w:lang w:val="it-IT"/>
        </w:rPr>
        <w:t>Službi za opšte, pravne i finansijske poslove</w:t>
      </w:r>
      <w:r w:rsidRPr="006078D2">
        <w:rPr>
          <w:rFonts w:ascii="Garamond" w:hAnsi="Garamond"/>
          <w:lang w:val="it-IT"/>
        </w:rPr>
        <w:t>, koji rade na finansijskim poslovima, moraju se stalno stru</w:t>
      </w:r>
      <w:r w:rsidR="00B14EDE" w:rsidRPr="006078D2">
        <w:rPr>
          <w:rFonts w:ascii="Garamond" w:hAnsi="Garamond"/>
          <w:lang w:val="it-IT"/>
        </w:rPr>
        <w:t>č</w:t>
      </w:r>
      <w:r w:rsidRPr="006078D2">
        <w:rPr>
          <w:rFonts w:ascii="Garamond" w:hAnsi="Garamond"/>
          <w:lang w:val="it-IT"/>
        </w:rPr>
        <w:t>no usavršavati i biti upoznati sa svim propisima iz ove oblasti kako bi zadatke završavali na ta</w:t>
      </w:r>
      <w:r w:rsidR="00B14EDE" w:rsidRPr="006078D2">
        <w:rPr>
          <w:rFonts w:ascii="Garamond" w:hAnsi="Garamond"/>
          <w:lang w:val="it-IT"/>
        </w:rPr>
        <w:t>č</w:t>
      </w:r>
      <w:r w:rsidRPr="006078D2">
        <w:rPr>
          <w:rFonts w:ascii="Garamond" w:hAnsi="Garamond"/>
          <w:lang w:val="it-IT"/>
        </w:rPr>
        <w:t>an, profesionalan i zakonit na</w:t>
      </w:r>
      <w:r w:rsidR="00B14EDE" w:rsidRPr="006078D2">
        <w:rPr>
          <w:rFonts w:ascii="Garamond" w:hAnsi="Garamond"/>
          <w:lang w:val="it-IT"/>
        </w:rPr>
        <w:t>č</w:t>
      </w:r>
      <w:r w:rsidRPr="006078D2">
        <w:rPr>
          <w:rFonts w:ascii="Garamond" w:hAnsi="Garamond"/>
          <w:lang w:val="it-IT"/>
        </w:rPr>
        <w:t xml:space="preserve">in. </w:t>
      </w:r>
    </w:p>
    <w:p w14:paraId="047D86CC" w14:textId="131C84FB" w:rsidR="001D575E" w:rsidRPr="008F245C" w:rsidRDefault="001D575E" w:rsidP="001D575E">
      <w:pPr>
        <w:tabs>
          <w:tab w:val="left" w:pos="5628"/>
        </w:tabs>
        <w:jc w:val="both"/>
        <w:rPr>
          <w:rFonts w:ascii="Garamond" w:hAnsi="Garamond"/>
          <w:sz w:val="24"/>
          <w:szCs w:val="24"/>
        </w:rPr>
      </w:pPr>
    </w:p>
    <w:p w14:paraId="2418CFF3" w14:textId="77777777" w:rsidR="005C3683" w:rsidRPr="005C3683" w:rsidRDefault="005C3683" w:rsidP="005C3683">
      <w:pPr>
        <w:spacing w:before="40" w:after="0" w:line="240" w:lineRule="auto"/>
        <w:jc w:val="both"/>
        <w:rPr>
          <w:rFonts w:ascii="Garamond" w:hAnsi="Garamond" w:cs="Arial"/>
          <w:sz w:val="24"/>
          <w:szCs w:val="24"/>
          <w:lang w:val="it-IT"/>
        </w:rPr>
      </w:pPr>
      <w:r w:rsidRPr="005C3683">
        <w:rPr>
          <w:rFonts w:ascii="Garamond" w:hAnsi="Garamond" w:cs="Arial"/>
          <w:sz w:val="24"/>
          <w:szCs w:val="24"/>
          <w:lang w:val="it-IT"/>
        </w:rPr>
        <w:t>Danom do</w:t>
      </w:r>
      <w:r>
        <w:rPr>
          <w:rFonts w:ascii="Garamond" w:hAnsi="Garamond" w:cs="Arial"/>
          <w:sz w:val="24"/>
          <w:szCs w:val="24"/>
          <w:lang w:val="it-IT"/>
        </w:rPr>
        <w:t>n</w:t>
      </w:r>
      <w:r w:rsidRPr="005C3683">
        <w:rPr>
          <w:rFonts w:ascii="Garamond" w:hAnsi="Garamond" w:cs="Arial"/>
          <w:sz w:val="24"/>
          <w:szCs w:val="24"/>
          <w:lang w:val="it-IT"/>
        </w:rPr>
        <w:t xml:space="preserve">ošenja prestaje da važi dokument </w:t>
      </w:r>
      <w:r w:rsidRPr="005C3683">
        <w:rPr>
          <w:rFonts w:ascii="Garamond" w:hAnsi="Garamond"/>
          <w:sz w:val="24"/>
          <w:szCs w:val="24"/>
        </w:rPr>
        <w:t xml:space="preserve">br. 01-070/24-421 </w:t>
      </w:r>
      <w:r>
        <w:rPr>
          <w:rFonts w:ascii="Garamond" w:hAnsi="Garamond"/>
          <w:sz w:val="24"/>
          <w:szCs w:val="24"/>
        </w:rPr>
        <w:t>od</w:t>
      </w:r>
      <w:r w:rsidRPr="005C3683">
        <w:rPr>
          <w:rFonts w:ascii="Garamond" w:hAnsi="Garamond"/>
          <w:sz w:val="24"/>
          <w:szCs w:val="24"/>
        </w:rPr>
        <w:t xml:space="preserve"> 29.03.2024.</w:t>
      </w:r>
      <w:r>
        <w:rPr>
          <w:rFonts w:ascii="Garamond" w:hAnsi="Garamond"/>
          <w:sz w:val="24"/>
          <w:szCs w:val="24"/>
        </w:rPr>
        <w:t xml:space="preserve"> </w:t>
      </w:r>
      <w:r w:rsidRPr="005C3683">
        <w:rPr>
          <w:rFonts w:ascii="Garamond" w:hAnsi="Garamond"/>
          <w:sz w:val="24"/>
          <w:szCs w:val="24"/>
        </w:rPr>
        <w:t>godin</w:t>
      </w:r>
      <w:r>
        <w:rPr>
          <w:rFonts w:ascii="Garamond" w:hAnsi="Garamond"/>
          <w:sz w:val="24"/>
          <w:szCs w:val="24"/>
        </w:rPr>
        <w:t>e.</w:t>
      </w:r>
    </w:p>
    <w:p w14:paraId="48265B83" w14:textId="3C87E8C2" w:rsidR="00B14EDE" w:rsidRPr="005C3683" w:rsidRDefault="00B14EDE" w:rsidP="001D575E">
      <w:pPr>
        <w:tabs>
          <w:tab w:val="left" w:pos="5628"/>
        </w:tabs>
        <w:jc w:val="both"/>
        <w:rPr>
          <w:rFonts w:ascii="Garamond" w:hAnsi="Garamond"/>
          <w:sz w:val="24"/>
          <w:szCs w:val="24"/>
          <w:lang w:val="it-IT"/>
        </w:rPr>
      </w:pPr>
    </w:p>
    <w:p w14:paraId="44F9337E" w14:textId="266616F4" w:rsidR="00B14EDE" w:rsidRPr="008F245C" w:rsidRDefault="00B14EDE" w:rsidP="001D575E">
      <w:pPr>
        <w:tabs>
          <w:tab w:val="left" w:pos="5628"/>
        </w:tabs>
        <w:jc w:val="both"/>
        <w:rPr>
          <w:rFonts w:ascii="Garamond" w:hAnsi="Garamond"/>
          <w:sz w:val="24"/>
          <w:szCs w:val="24"/>
        </w:rPr>
      </w:pPr>
    </w:p>
    <w:p w14:paraId="358B5AC5" w14:textId="33A6159B" w:rsidR="00B14EDE" w:rsidRPr="008F245C" w:rsidRDefault="00B14EDE" w:rsidP="001D575E">
      <w:pPr>
        <w:tabs>
          <w:tab w:val="left" w:pos="5628"/>
        </w:tabs>
        <w:jc w:val="both"/>
        <w:rPr>
          <w:rFonts w:ascii="Garamond" w:hAnsi="Garamond"/>
          <w:sz w:val="24"/>
          <w:szCs w:val="24"/>
        </w:rPr>
      </w:pPr>
    </w:p>
    <w:p w14:paraId="0597B00E" w14:textId="7FC671CA" w:rsidR="00B14EDE" w:rsidRPr="008F245C" w:rsidRDefault="00B14EDE" w:rsidP="001D575E">
      <w:pPr>
        <w:tabs>
          <w:tab w:val="left" w:pos="5628"/>
        </w:tabs>
        <w:jc w:val="both"/>
        <w:rPr>
          <w:rFonts w:ascii="Garamond" w:hAnsi="Garamond"/>
          <w:sz w:val="24"/>
          <w:szCs w:val="24"/>
        </w:rPr>
      </w:pPr>
    </w:p>
    <w:p w14:paraId="7B085534" w14:textId="0F33B68B" w:rsidR="00B14EDE" w:rsidRPr="008F245C" w:rsidRDefault="00B14EDE" w:rsidP="001D575E">
      <w:pPr>
        <w:tabs>
          <w:tab w:val="left" w:pos="5628"/>
        </w:tabs>
        <w:jc w:val="both"/>
        <w:rPr>
          <w:rFonts w:ascii="Garamond" w:hAnsi="Garamond"/>
          <w:sz w:val="24"/>
          <w:szCs w:val="24"/>
        </w:rPr>
      </w:pPr>
    </w:p>
    <w:p w14:paraId="4DEE9B7B" w14:textId="66113C11" w:rsidR="00B14EDE" w:rsidRPr="008F245C" w:rsidRDefault="00B14EDE" w:rsidP="001D575E">
      <w:pPr>
        <w:tabs>
          <w:tab w:val="left" w:pos="5628"/>
        </w:tabs>
        <w:jc w:val="both"/>
        <w:rPr>
          <w:rFonts w:ascii="Garamond" w:hAnsi="Garamond"/>
          <w:sz w:val="24"/>
          <w:szCs w:val="24"/>
        </w:rPr>
      </w:pPr>
    </w:p>
    <w:p w14:paraId="3E3A4F03" w14:textId="63F98CD0" w:rsidR="00B14EDE" w:rsidRPr="008F245C" w:rsidRDefault="00B14EDE" w:rsidP="001D575E">
      <w:pPr>
        <w:tabs>
          <w:tab w:val="left" w:pos="5628"/>
        </w:tabs>
        <w:jc w:val="both"/>
        <w:rPr>
          <w:rFonts w:ascii="Garamond" w:hAnsi="Garamond"/>
          <w:sz w:val="24"/>
          <w:szCs w:val="24"/>
        </w:rPr>
      </w:pPr>
    </w:p>
    <w:p w14:paraId="779BFF38" w14:textId="0D8860E4" w:rsidR="00B14EDE" w:rsidRPr="008F245C" w:rsidRDefault="00B14EDE" w:rsidP="001D575E">
      <w:pPr>
        <w:tabs>
          <w:tab w:val="left" w:pos="5628"/>
        </w:tabs>
        <w:jc w:val="both"/>
        <w:rPr>
          <w:rFonts w:ascii="Garamond" w:hAnsi="Garamond"/>
          <w:sz w:val="24"/>
          <w:szCs w:val="24"/>
        </w:rPr>
      </w:pPr>
    </w:p>
    <w:p w14:paraId="43F9B41D" w14:textId="14015A42" w:rsidR="00B14EDE" w:rsidRPr="008F245C" w:rsidRDefault="00B14EDE" w:rsidP="001D575E">
      <w:pPr>
        <w:tabs>
          <w:tab w:val="left" w:pos="5628"/>
        </w:tabs>
        <w:jc w:val="both"/>
        <w:rPr>
          <w:rFonts w:ascii="Garamond" w:hAnsi="Garamond"/>
          <w:sz w:val="24"/>
          <w:szCs w:val="24"/>
        </w:rPr>
      </w:pPr>
    </w:p>
    <w:p w14:paraId="1B9EDF6A" w14:textId="1D25885E" w:rsidR="00B14EDE" w:rsidRPr="008F245C" w:rsidRDefault="00B14EDE" w:rsidP="001D575E">
      <w:pPr>
        <w:tabs>
          <w:tab w:val="left" w:pos="5628"/>
        </w:tabs>
        <w:jc w:val="both"/>
        <w:rPr>
          <w:rFonts w:ascii="Garamond" w:hAnsi="Garamond"/>
          <w:sz w:val="24"/>
          <w:szCs w:val="24"/>
        </w:rPr>
      </w:pPr>
    </w:p>
    <w:p w14:paraId="26513F78" w14:textId="533F4FAF" w:rsidR="00B14EDE" w:rsidRPr="008F245C" w:rsidRDefault="00B14EDE" w:rsidP="001D575E">
      <w:pPr>
        <w:tabs>
          <w:tab w:val="left" w:pos="5628"/>
        </w:tabs>
        <w:jc w:val="both"/>
        <w:rPr>
          <w:rFonts w:ascii="Garamond" w:hAnsi="Garamond"/>
          <w:sz w:val="24"/>
          <w:szCs w:val="24"/>
        </w:rPr>
      </w:pPr>
    </w:p>
    <w:p w14:paraId="3EE0C01F" w14:textId="217682C5" w:rsidR="00B14EDE" w:rsidRDefault="00B14EDE" w:rsidP="001D575E">
      <w:pPr>
        <w:tabs>
          <w:tab w:val="left" w:pos="5628"/>
        </w:tabs>
        <w:jc w:val="both"/>
        <w:rPr>
          <w:rFonts w:ascii="Garamond" w:hAnsi="Garamond"/>
          <w:sz w:val="24"/>
          <w:szCs w:val="24"/>
        </w:rPr>
      </w:pPr>
    </w:p>
    <w:p w14:paraId="5A837D75" w14:textId="0170CCB2" w:rsidR="004C25A7" w:rsidRDefault="004C25A7" w:rsidP="001D575E">
      <w:pPr>
        <w:tabs>
          <w:tab w:val="left" w:pos="5628"/>
        </w:tabs>
        <w:jc w:val="both"/>
        <w:rPr>
          <w:rFonts w:ascii="Garamond" w:hAnsi="Garamond"/>
          <w:sz w:val="24"/>
          <w:szCs w:val="24"/>
        </w:rPr>
      </w:pPr>
    </w:p>
    <w:p w14:paraId="5F697E50" w14:textId="11402C5A" w:rsidR="004C25A7" w:rsidRDefault="004C25A7" w:rsidP="001D575E">
      <w:pPr>
        <w:tabs>
          <w:tab w:val="left" w:pos="5628"/>
        </w:tabs>
        <w:jc w:val="both"/>
        <w:rPr>
          <w:rFonts w:ascii="Garamond" w:hAnsi="Garamond"/>
          <w:sz w:val="24"/>
          <w:szCs w:val="24"/>
        </w:rPr>
      </w:pPr>
    </w:p>
    <w:p w14:paraId="65F2426C" w14:textId="58B4FDF0" w:rsidR="00FE333C" w:rsidRDefault="00FE333C" w:rsidP="001D575E">
      <w:pPr>
        <w:tabs>
          <w:tab w:val="left" w:pos="5628"/>
        </w:tabs>
        <w:jc w:val="both"/>
        <w:rPr>
          <w:rFonts w:ascii="Garamond" w:hAnsi="Garamond"/>
          <w:sz w:val="24"/>
          <w:szCs w:val="24"/>
        </w:rPr>
      </w:pPr>
    </w:p>
    <w:p w14:paraId="471515CE" w14:textId="67B572B0" w:rsidR="00FE333C" w:rsidRDefault="00FE333C" w:rsidP="001D575E">
      <w:pPr>
        <w:tabs>
          <w:tab w:val="left" w:pos="5628"/>
        </w:tabs>
        <w:jc w:val="both"/>
        <w:rPr>
          <w:rFonts w:ascii="Garamond" w:hAnsi="Garamond"/>
          <w:sz w:val="24"/>
          <w:szCs w:val="24"/>
        </w:rPr>
      </w:pPr>
    </w:p>
    <w:p w14:paraId="332F7B9F" w14:textId="6B1A337A" w:rsidR="00FE333C" w:rsidRDefault="00FE333C" w:rsidP="001D575E">
      <w:pPr>
        <w:tabs>
          <w:tab w:val="left" w:pos="5628"/>
        </w:tabs>
        <w:jc w:val="both"/>
        <w:rPr>
          <w:rFonts w:ascii="Garamond" w:hAnsi="Garamond"/>
          <w:sz w:val="24"/>
          <w:szCs w:val="24"/>
        </w:rPr>
      </w:pPr>
    </w:p>
    <w:p w14:paraId="6735B43F" w14:textId="77777777" w:rsidR="00FE333C" w:rsidRPr="008F245C" w:rsidRDefault="00FE333C" w:rsidP="001D575E">
      <w:pPr>
        <w:tabs>
          <w:tab w:val="left" w:pos="5628"/>
        </w:tabs>
        <w:jc w:val="both"/>
        <w:rPr>
          <w:rFonts w:ascii="Garamond" w:hAnsi="Garamond"/>
          <w:sz w:val="24"/>
          <w:szCs w:val="24"/>
        </w:rPr>
      </w:pPr>
    </w:p>
    <w:p w14:paraId="59452CBD" w14:textId="316C6252" w:rsidR="00B14EDE" w:rsidRPr="008F245C" w:rsidRDefault="00B14EDE" w:rsidP="001D575E">
      <w:pPr>
        <w:tabs>
          <w:tab w:val="left" w:pos="5628"/>
        </w:tabs>
        <w:jc w:val="both"/>
        <w:rPr>
          <w:rFonts w:ascii="Garamond" w:hAnsi="Garamond"/>
          <w:sz w:val="24"/>
          <w:szCs w:val="24"/>
        </w:rPr>
      </w:pPr>
    </w:p>
    <w:p w14:paraId="2604BF21" w14:textId="6591ED26" w:rsidR="00B14EDE" w:rsidRPr="008F245C" w:rsidRDefault="00B14EDE" w:rsidP="001D575E">
      <w:pPr>
        <w:tabs>
          <w:tab w:val="left" w:pos="5628"/>
        </w:tabs>
        <w:jc w:val="both"/>
        <w:rPr>
          <w:rFonts w:ascii="Garamond" w:hAnsi="Garamond"/>
          <w:sz w:val="32"/>
          <w:szCs w:val="24"/>
        </w:rPr>
      </w:pPr>
    </w:p>
    <w:p w14:paraId="66EE54F2" w14:textId="77777777" w:rsidR="005C3683" w:rsidRDefault="005C3683" w:rsidP="00B14EDE">
      <w:pPr>
        <w:tabs>
          <w:tab w:val="left" w:pos="5628"/>
        </w:tabs>
        <w:jc w:val="center"/>
        <w:rPr>
          <w:rFonts w:ascii="Garamond" w:hAnsi="Garamond" w:cs="Arial"/>
          <w:b/>
          <w:bCs/>
          <w:sz w:val="32"/>
          <w:szCs w:val="24"/>
          <w:lang w:val="it-IT"/>
        </w:rPr>
      </w:pPr>
    </w:p>
    <w:p w14:paraId="603DC68B" w14:textId="77777777" w:rsidR="005C3683" w:rsidRDefault="005C3683" w:rsidP="00B14EDE">
      <w:pPr>
        <w:tabs>
          <w:tab w:val="left" w:pos="5628"/>
        </w:tabs>
        <w:jc w:val="center"/>
        <w:rPr>
          <w:rFonts w:ascii="Garamond" w:hAnsi="Garamond" w:cs="Arial"/>
          <w:b/>
          <w:bCs/>
          <w:sz w:val="32"/>
          <w:szCs w:val="24"/>
          <w:lang w:val="it-IT"/>
        </w:rPr>
      </w:pPr>
    </w:p>
    <w:p w14:paraId="2A43B282" w14:textId="4B62754F" w:rsidR="00B14EDE" w:rsidRPr="006078D2" w:rsidRDefault="00B14EDE" w:rsidP="00B14EDE">
      <w:pPr>
        <w:tabs>
          <w:tab w:val="left" w:pos="5628"/>
        </w:tabs>
        <w:jc w:val="center"/>
        <w:rPr>
          <w:rFonts w:ascii="Garamond" w:hAnsi="Garamond" w:cs="Arial"/>
          <w:b/>
          <w:bCs/>
          <w:sz w:val="32"/>
          <w:szCs w:val="24"/>
          <w:lang w:val="it-IT"/>
        </w:rPr>
      </w:pPr>
      <w:r w:rsidRPr="006078D2">
        <w:rPr>
          <w:rFonts w:ascii="Garamond" w:hAnsi="Garamond" w:cs="Arial"/>
          <w:b/>
          <w:bCs/>
          <w:sz w:val="32"/>
          <w:szCs w:val="24"/>
          <w:lang w:val="it-IT"/>
        </w:rPr>
        <w:t>Poglavlje 5</w:t>
      </w:r>
    </w:p>
    <w:p w14:paraId="293A6076" w14:textId="7DBD85DD" w:rsidR="00B14EDE" w:rsidRPr="006078D2" w:rsidRDefault="00B14EDE" w:rsidP="00B14EDE">
      <w:pPr>
        <w:autoSpaceDE w:val="0"/>
        <w:autoSpaceDN w:val="0"/>
        <w:adjustRightInd w:val="0"/>
        <w:spacing w:after="0" w:line="240" w:lineRule="auto"/>
        <w:jc w:val="center"/>
        <w:rPr>
          <w:rFonts w:ascii="Garamond" w:hAnsi="Garamond" w:cs="Calibri"/>
          <w:sz w:val="32"/>
          <w:szCs w:val="24"/>
          <w:lang w:val="it-IT"/>
        </w:rPr>
      </w:pPr>
      <w:r w:rsidRPr="006078D2">
        <w:rPr>
          <w:rFonts w:ascii="Garamond" w:hAnsi="Garamond" w:cs="Arial"/>
          <w:b/>
          <w:bCs/>
          <w:sz w:val="32"/>
          <w:szCs w:val="24"/>
          <w:lang w:val="it-IT"/>
        </w:rPr>
        <w:t>FINANSIJSKO IZVJEŠTAVANJE UKLJU</w:t>
      </w:r>
      <w:r w:rsidR="00855A66" w:rsidRPr="006078D2">
        <w:rPr>
          <w:rFonts w:ascii="Garamond" w:hAnsi="Garamond" w:cs="Arial"/>
          <w:b/>
          <w:bCs/>
          <w:sz w:val="32"/>
          <w:szCs w:val="24"/>
          <w:lang w:val="it-IT"/>
        </w:rPr>
        <w:t>Č</w:t>
      </w:r>
      <w:r w:rsidRPr="006078D2">
        <w:rPr>
          <w:rFonts w:ascii="Garamond" w:hAnsi="Garamond" w:cs="Arial"/>
          <w:b/>
          <w:bCs/>
          <w:sz w:val="32"/>
          <w:szCs w:val="24"/>
          <w:lang w:val="it-IT"/>
        </w:rPr>
        <w:t>UJUĆI UPRAVLJANJE NEIZMIRENIM OBAVEZAMA</w:t>
      </w:r>
    </w:p>
    <w:p w14:paraId="3F9344E4" w14:textId="32BA8716" w:rsidR="00B14EDE" w:rsidRPr="006078D2" w:rsidRDefault="00B14EDE" w:rsidP="00B14EDE">
      <w:pPr>
        <w:pageBreakBefore/>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b/>
          <w:bCs/>
          <w:sz w:val="24"/>
          <w:szCs w:val="24"/>
          <w:lang w:val="it-IT"/>
        </w:rPr>
        <w:lastRenderedPageBreak/>
        <w:t>FINANSIJSKO IZVJEŠTAVANJE UKLJU</w:t>
      </w:r>
      <w:r w:rsidR="00855A66" w:rsidRPr="006078D2">
        <w:rPr>
          <w:rFonts w:ascii="Garamond" w:hAnsi="Garamond" w:cs="Arial"/>
          <w:b/>
          <w:bCs/>
          <w:sz w:val="24"/>
          <w:szCs w:val="24"/>
          <w:lang w:val="it-IT"/>
        </w:rPr>
        <w:t>Č</w:t>
      </w:r>
      <w:r w:rsidRPr="006078D2">
        <w:rPr>
          <w:rFonts w:ascii="Garamond" w:hAnsi="Garamond" w:cs="Arial"/>
          <w:b/>
          <w:bCs/>
          <w:sz w:val="24"/>
          <w:szCs w:val="24"/>
          <w:lang w:val="it-IT"/>
        </w:rPr>
        <w:t xml:space="preserve">UJUĆI UPRAVLJANJE NEIZMIRENIM OBAVEZAMA </w:t>
      </w:r>
    </w:p>
    <w:p w14:paraId="2501E5F1" w14:textId="77777777"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p>
    <w:p w14:paraId="0FC6B73F" w14:textId="48C172BC"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Finansijski izvještaji pomažu internim (direktorici Centra i rukovodiocima organizacionih jedinica) i eksternim korisnicima (Ministartsvu finansija, Vladi</w:t>
      </w:r>
      <w:r w:rsidR="00217CFB" w:rsidRPr="006078D2">
        <w:rPr>
          <w:rFonts w:ascii="Garamond" w:hAnsi="Garamond" w:cs="Arial"/>
          <w:sz w:val="24"/>
          <w:szCs w:val="24"/>
          <w:lang w:val="it-IT"/>
        </w:rPr>
        <w:t xml:space="preserve"> Crne Gore i drugim organima drž</w:t>
      </w:r>
      <w:r w:rsidR="007F2F5B" w:rsidRPr="006078D2">
        <w:rPr>
          <w:rFonts w:ascii="Garamond" w:hAnsi="Garamond" w:cs="Arial"/>
          <w:sz w:val="24"/>
          <w:szCs w:val="24"/>
          <w:lang w:val="it-IT"/>
        </w:rPr>
        <w:t>avne uprave) tako što im pruž</w:t>
      </w:r>
      <w:r w:rsidRPr="006078D2">
        <w:rPr>
          <w:rFonts w:ascii="Garamond" w:hAnsi="Garamond" w:cs="Arial"/>
          <w:sz w:val="24"/>
          <w:szCs w:val="24"/>
          <w:lang w:val="it-IT"/>
        </w:rPr>
        <w:t>aju finansijske informacije koje koriste za donošenje ekonomskih odluka. S obzirom, da su njihove odluke zasnovane na finansijskim informacijama, proces donoš</w:t>
      </w:r>
      <w:r w:rsidR="007F2F5B" w:rsidRPr="006078D2">
        <w:rPr>
          <w:rFonts w:ascii="Garamond" w:hAnsi="Garamond" w:cs="Arial"/>
          <w:sz w:val="24"/>
          <w:szCs w:val="24"/>
          <w:lang w:val="it-IT"/>
        </w:rPr>
        <w:t>enja odluka veoma zavisi od znač</w:t>
      </w:r>
      <w:r w:rsidRPr="006078D2">
        <w:rPr>
          <w:rFonts w:ascii="Garamond" w:hAnsi="Garamond" w:cs="Arial"/>
          <w:sz w:val="24"/>
          <w:szCs w:val="24"/>
          <w:lang w:val="it-IT"/>
        </w:rPr>
        <w:t>aja i pouzdanosti finansijskih i</w:t>
      </w:r>
      <w:r w:rsidR="007F2F5B" w:rsidRPr="006078D2">
        <w:rPr>
          <w:rFonts w:ascii="Garamond" w:hAnsi="Garamond" w:cs="Arial"/>
          <w:sz w:val="24"/>
          <w:szCs w:val="24"/>
          <w:lang w:val="it-IT"/>
        </w:rPr>
        <w:t>zvještaja što, jednostavnije rečeno, znač</w:t>
      </w:r>
      <w:r w:rsidRPr="006078D2">
        <w:rPr>
          <w:rFonts w:ascii="Garamond" w:hAnsi="Garamond" w:cs="Arial"/>
          <w:sz w:val="24"/>
          <w:szCs w:val="24"/>
          <w:lang w:val="it-IT"/>
        </w:rPr>
        <w:t>i da ukoliko finansijski izvje</w:t>
      </w:r>
      <w:r w:rsidR="007F2F5B" w:rsidRPr="006078D2">
        <w:rPr>
          <w:rFonts w:ascii="Garamond" w:hAnsi="Garamond" w:cs="Arial"/>
          <w:sz w:val="24"/>
          <w:szCs w:val="24"/>
          <w:lang w:val="it-IT"/>
        </w:rPr>
        <w:t>štaji ne izvještavaju tačno o poslovanju to onda utič</w:t>
      </w:r>
      <w:r w:rsidRPr="006078D2">
        <w:rPr>
          <w:rFonts w:ascii="Garamond" w:hAnsi="Garamond" w:cs="Arial"/>
          <w:sz w:val="24"/>
          <w:szCs w:val="24"/>
          <w:lang w:val="it-IT"/>
        </w:rPr>
        <w:t xml:space="preserve">e na korisnike, njihove odluke i ekonomske uslove. </w:t>
      </w:r>
    </w:p>
    <w:p w14:paraId="5570AC40" w14:textId="718BD830" w:rsidR="00B14EDE" w:rsidRPr="006078D2" w:rsidRDefault="007F2F5B"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Priprema i obezbjeđ</w:t>
      </w:r>
      <w:r w:rsidR="00B14EDE" w:rsidRPr="006078D2">
        <w:rPr>
          <w:rFonts w:ascii="Garamond" w:hAnsi="Garamond" w:cs="Arial"/>
          <w:sz w:val="24"/>
          <w:szCs w:val="24"/>
          <w:lang w:val="it-IT"/>
        </w:rPr>
        <w:t>enje finansijskih</w:t>
      </w:r>
      <w:r w:rsidRPr="006078D2">
        <w:rPr>
          <w:rFonts w:ascii="Garamond" w:hAnsi="Garamond" w:cs="Arial"/>
          <w:sz w:val="24"/>
          <w:szCs w:val="24"/>
          <w:lang w:val="it-IT"/>
        </w:rPr>
        <w:t xml:space="preserve"> izvještaja ima za svrhu da pruži finansijske informacije drž</w:t>
      </w:r>
      <w:r w:rsidR="00B14EDE" w:rsidRPr="006078D2">
        <w:rPr>
          <w:rFonts w:ascii="Garamond" w:hAnsi="Garamond" w:cs="Arial"/>
          <w:sz w:val="24"/>
          <w:szCs w:val="24"/>
          <w:lang w:val="it-IT"/>
        </w:rPr>
        <w:t>avnom organu kojem Centar podnosi izvještaje, a koji su korisni za donošenje odluka i procjene da li se u Centru odobrena sredstva koriste n</w:t>
      </w:r>
      <w:r w:rsidRPr="006078D2">
        <w:rPr>
          <w:rFonts w:ascii="Garamond" w:hAnsi="Garamond" w:cs="Arial"/>
          <w:sz w:val="24"/>
          <w:szCs w:val="24"/>
          <w:lang w:val="it-IT"/>
        </w:rPr>
        <w:t>a efikasan, efektivan i ekonomičan nač</w:t>
      </w:r>
      <w:r w:rsidR="00B14EDE" w:rsidRPr="006078D2">
        <w:rPr>
          <w:rFonts w:ascii="Garamond" w:hAnsi="Garamond" w:cs="Arial"/>
          <w:sz w:val="24"/>
          <w:szCs w:val="24"/>
          <w:lang w:val="it-IT"/>
        </w:rPr>
        <w:t xml:space="preserve">in. </w:t>
      </w:r>
    </w:p>
    <w:p w14:paraId="21AEFD9F" w14:textId="77777777" w:rsidR="007F2F5B" w:rsidRPr="006078D2" w:rsidRDefault="007F2F5B" w:rsidP="00B14EDE">
      <w:pPr>
        <w:autoSpaceDE w:val="0"/>
        <w:autoSpaceDN w:val="0"/>
        <w:adjustRightInd w:val="0"/>
        <w:spacing w:after="0" w:line="240" w:lineRule="auto"/>
        <w:jc w:val="both"/>
        <w:rPr>
          <w:rFonts w:ascii="Garamond" w:hAnsi="Garamond" w:cs="Arial"/>
          <w:b/>
          <w:bCs/>
          <w:sz w:val="24"/>
          <w:szCs w:val="24"/>
          <w:lang w:val="it-IT"/>
        </w:rPr>
      </w:pPr>
    </w:p>
    <w:p w14:paraId="5E8CEE36" w14:textId="49F39BDB"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b/>
          <w:bCs/>
          <w:sz w:val="24"/>
          <w:szCs w:val="24"/>
          <w:lang w:val="it-IT"/>
        </w:rPr>
        <w:t xml:space="preserve">Svrha </w:t>
      </w:r>
    </w:p>
    <w:p w14:paraId="5F9B7B16" w14:textId="18EC29F3" w:rsidR="00B14EDE" w:rsidRPr="006078D2" w:rsidRDefault="007F2F5B"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Radi pravilnog raspoređ</w:t>
      </w:r>
      <w:r w:rsidR="00B14EDE" w:rsidRPr="006078D2">
        <w:rPr>
          <w:rFonts w:ascii="Garamond" w:hAnsi="Garamond" w:cs="Arial"/>
          <w:sz w:val="24"/>
          <w:szCs w:val="24"/>
          <w:lang w:val="it-IT"/>
        </w:rPr>
        <w:t>ivanja finansijskih upravlja</w:t>
      </w:r>
      <w:r w:rsidR="00855A66" w:rsidRPr="006078D2">
        <w:rPr>
          <w:rFonts w:ascii="Garamond" w:hAnsi="Garamond" w:cs="Arial"/>
          <w:sz w:val="24"/>
          <w:szCs w:val="24"/>
          <w:lang w:val="it-IT"/>
        </w:rPr>
        <w:t>č</w:t>
      </w:r>
      <w:r w:rsidR="00B14EDE" w:rsidRPr="006078D2">
        <w:rPr>
          <w:rFonts w:ascii="Garamond" w:hAnsi="Garamond" w:cs="Arial"/>
          <w:sz w:val="24"/>
          <w:szCs w:val="24"/>
          <w:lang w:val="it-IT"/>
        </w:rPr>
        <w:t xml:space="preserve">kih odgovornosti, rukovodiocima su potrebni interni finansijski izvještaji kako bi: </w:t>
      </w:r>
    </w:p>
    <w:p w14:paraId="6ACDE34A" w14:textId="6D3EEBE8" w:rsidR="00B14EDE" w:rsidRPr="006078D2" w:rsidRDefault="00B14EDE" w:rsidP="00B3359C">
      <w:pPr>
        <w:pStyle w:val="ListParagraph"/>
        <w:numPr>
          <w:ilvl w:val="0"/>
          <w:numId w:val="18"/>
        </w:numPr>
        <w:autoSpaceDE w:val="0"/>
        <w:autoSpaceDN w:val="0"/>
        <w:adjustRightInd w:val="0"/>
        <w:spacing w:after="30" w:line="240" w:lineRule="auto"/>
        <w:jc w:val="both"/>
        <w:rPr>
          <w:rFonts w:ascii="Garamond" w:hAnsi="Garamond" w:cs="Arial"/>
          <w:sz w:val="24"/>
          <w:szCs w:val="24"/>
          <w:lang w:val="it-IT"/>
        </w:rPr>
      </w:pPr>
      <w:r w:rsidRPr="006078D2">
        <w:rPr>
          <w:rFonts w:ascii="Garamond" w:hAnsi="Garamond" w:cs="Arial"/>
          <w:sz w:val="24"/>
          <w:szCs w:val="24"/>
          <w:lang w:val="it-IT"/>
        </w:rPr>
        <w:t xml:space="preserve">donijeli odluku o preraspodjeli sredstava; </w:t>
      </w:r>
    </w:p>
    <w:p w14:paraId="77958816" w14:textId="4024CA5C" w:rsidR="00B14EDE" w:rsidRPr="006078D2" w:rsidRDefault="00B14EDE" w:rsidP="00B3359C">
      <w:pPr>
        <w:pStyle w:val="ListParagraph"/>
        <w:numPr>
          <w:ilvl w:val="0"/>
          <w:numId w:val="18"/>
        </w:numPr>
        <w:autoSpaceDE w:val="0"/>
        <w:autoSpaceDN w:val="0"/>
        <w:adjustRightInd w:val="0"/>
        <w:spacing w:after="30" w:line="240" w:lineRule="auto"/>
        <w:jc w:val="both"/>
        <w:rPr>
          <w:rFonts w:ascii="Garamond" w:hAnsi="Garamond" w:cs="Arial"/>
          <w:sz w:val="24"/>
          <w:szCs w:val="24"/>
          <w:lang w:val="it-IT"/>
        </w:rPr>
      </w:pPr>
      <w:r w:rsidRPr="006078D2">
        <w:rPr>
          <w:rFonts w:ascii="Garamond" w:hAnsi="Garamond" w:cs="Arial"/>
          <w:sz w:val="24"/>
          <w:szCs w:val="24"/>
          <w:lang w:val="it-IT"/>
        </w:rPr>
        <w:t>vršili praćenje realizacije postavljenih ciljeva, kao i finan</w:t>
      </w:r>
      <w:r w:rsidR="007F2F5B" w:rsidRPr="006078D2">
        <w:rPr>
          <w:rFonts w:ascii="Garamond" w:hAnsi="Garamond" w:cs="Arial"/>
          <w:sz w:val="24"/>
          <w:szCs w:val="24"/>
          <w:lang w:val="it-IT"/>
        </w:rPr>
        <w:t>sijsku opravdanost trošenja budž</w:t>
      </w:r>
      <w:r w:rsidRPr="006078D2">
        <w:rPr>
          <w:rFonts w:ascii="Garamond" w:hAnsi="Garamond" w:cs="Arial"/>
          <w:sz w:val="24"/>
          <w:szCs w:val="24"/>
          <w:lang w:val="it-IT"/>
        </w:rPr>
        <w:t xml:space="preserve">etskih sredstava; </w:t>
      </w:r>
    </w:p>
    <w:p w14:paraId="3E92BE16" w14:textId="1E1454FF" w:rsidR="00B14EDE" w:rsidRPr="006078D2" w:rsidRDefault="007F2F5B" w:rsidP="00B3359C">
      <w:pPr>
        <w:pStyle w:val="ListParagraph"/>
        <w:numPr>
          <w:ilvl w:val="0"/>
          <w:numId w:val="18"/>
        </w:num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pokazali na koji nač</w:t>
      </w:r>
      <w:r w:rsidR="00B14EDE" w:rsidRPr="006078D2">
        <w:rPr>
          <w:rFonts w:ascii="Garamond" w:hAnsi="Garamond" w:cs="Arial"/>
          <w:sz w:val="24"/>
          <w:szCs w:val="24"/>
          <w:lang w:val="it-IT"/>
        </w:rPr>
        <w:t xml:space="preserve">in upravljaju finansijskim sredstvima, koja su im opredijeljena i za koja su odgovorni. </w:t>
      </w:r>
    </w:p>
    <w:p w14:paraId="1E9322D8" w14:textId="77777777"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p>
    <w:p w14:paraId="0DAC6B93" w14:textId="4D4AF99E"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Pored toga, potrebno je postupa</w:t>
      </w:r>
      <w:r w:rsidR="007F2F5B" w:rsidRPr="006078D2">
        <w:rPr>
          <w:rFonts w:ascii="Garamond" w:hAnsi="Garamond" w:cs="Arial"/>
          <w:sz w:val="24"/>
          <w:szCs w:val="24"/>
          <w:lang w:val="it-IT"/>
        </w:rPr>
        <w:t>ti u skladu sa Pravilnikom o načinu sač</w:t>
      </w:r>
      <w:r w:rsidRPr="006078D2">
        <w:rPr>
          <w:rFonts w:ascii="Garamond" w:hAnsi="Garamond" w:cs="Arial"/>
          <w:sz w:val="24"/>
          <w:szCs w:val="24"/>
          <w:lang w:val="it-IT"/>
        </w:rPr>
        <w:t>injavanja i podnoše</w:t>
      </w:r>
      <w:r w:rsidR="007F2F5B" w:rsidRPr="006078D2">
        <w:rPr>
          <w:rFonts w:ascii="Garamond" w:hAnsi="Garamond" w:cs="Arial"/>
          <w:sz w:val="24"/>
          <w:szCs w:val="24"/>
          <w:lang w:val="it-IT"/>
        </w:rPr>
        <w:t>nja finansijskih izvještaja budžeta, drž</w:t>
      </w:r>
      <w:r w:rsidRPr="006078D2">
        <w:rPr>
          <w:rFonts w:ascii="Garamond" w:hAnsi="Garamond" w:cs="Arial"/>
          <w:sz w:val="24"/>
          <w:szCs w:val="24"/>
          <w:lang w:val="it-IT"/>
        </w:rPr>
        <w:t xml:space="preserve">avnih fondova i jedinica lokalne samouprave („Sl. list CG“, br. 32/10 i 14/11). </w:t>
      </w:r>
    </w:p>
    <w:p w14:paraId="2AA7953C" w14:textId="4AE542D8"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Korisnost internih finansijskih izvještaja za gore navedene svrhe, za</w:t>
      </w:r>
      <w:r w:rsidR="007F2F5B" w:rsidRPr="006078D2">
        <w:rPr>
          <w:rFonts w:ascii="Garamond" w:hAnsi="Garamond" w:cs="Arial"/>
          <w:sz w:val="24"/>
          <w:szCs w:val="24"/>
          <w:lang w:val="it-IT"/>
        </w:rPr>
        <w:t>visi od njihovog kvaliteta, znač</w:t>
      </w:r>
      <w:r w:rsidRPr="006078D2">
        <w:rPr>
          <w:rFonts w:ascii="Garamond" w:hAnsi="Garamond" w:cs="Arial"/>
          <w:sz w:val="24"/>
          <w:szCs w:val="24"/>
          <w:lang w:val="it-IT"/>
        </w:rPr>
        <w:t>aja i pravovremenosti. Da bi bili korisni, interni finansijski izvj</w:t>
      </w:r>
      <w:r w:rsidR="007F2F5B" w:rsidRPr="006078D2">
        <w:rPr>
          <w:rFonts w:ascii="Garamond" w:hAnsi="Garamond" w:cs="Arial"/>
          <w:sz w:val="24"/>
          <w:szCs w:val="24"/>
          <w:lang w:val="it-IT"/>
        </w:rPr>
        <w:t>eštaji (i informacije koje sadrž</w:t>
      </w:r>
      <w:r w:rsidRPr="006078D2">
        <w:rPr>
          <w:rFonts w:ascii="Garamond" w:hAnsi="Garamond" w:cs="Arial"/>
          <w:sz w:val="24"/>
          <w:szCs w:val="24"/>
          <w:lang w:val="it-IT"/>
        </w:rPr>
        <w:t xml:space="preserve">e) moraju da budu: </w:t>
      </w:r>
    </w:p>
    <w:p w14:paraId="7A14E66D" w14:textId="604868B6" w:rsidR="00B14EDE" w:rsidRPr="008F245C" w:rsidRDefault="00B14EDE" w:rsidP="00B3359C">
      <w:pPr>
        <w:pStyle w:val="ListParagraph"/>
        <w:numPr>
          <w:ilvl w:val="0"/>
          <w:numId w:val="19"/>
        </w:numPr>
        <w:autoSpaceDE w:val="0"/>
        <w:autoSpaceDN w:val="0"/>
        <w:adjustRightInd w:val="0"/>
        <w:spacing w:after="30" w:line="240" w:lineRule="auto"/>
        <w:jc w:val="both"/>
        <w:rPr>
          <w:rFonts w:ascii="Garamond" w:hAnsi="Garamond" w:cs="Arial"/>
          <w:sz w:val="24"/>
          <w:szCs w:val="24"/>
          <w:lang w:val="en-US"/>
        </w:rPr>
      </w:pPr>
      <w:r w:rsidRPr="008F245C">
        <w:rPr>
          <w:rFonts w:ascii="Garamond" w:hAnsi="Garamond" w:cs="Arial"/>
          <w:sz w:val="24"/>
          <w:szCs w:val="24"/>
          <w:lang w:val="en-US"/>
        </w:rPr>
        <w:t xml:space="preserve">relevantni </w:t>
      </w:r>
    </w:p>
    <w:p w14:paraId="0ED8D651" w14:textId="557DC272" w:rsidR="00B14EDE" w:rsidRPr="008F245C" w:rsidRDefault="00B14EDE" w:rsidP="00B3359C">
      <w:pPr>
        <w:pStyle w:val="ListParagraph"/>
        <w:numPr>
          <w:ilvl w:val="0"/>
          <w:numId w:val="19"/>
        </w:numPr>
        <w:autoSpaceDE w:val="0"/>
        <w:autoSpaceDN w:val="0"/>
        <w:adjustRightInd w:val="0"/>
        <w:spacing w:after="30" w:line="240" w:lineRule="auto"/>
        <w:jc w:val="both"/>
        <w:rPr>
          <w:rFonts w:ascii="Garamond" w:hAnsi="Garamond" w:cs="Arial"/>
          <w:sz w:val="24"/>
          <w:szCs w:val="24"/>
          <w:lang w:val="en-US"/>
        </w:rPr>
      </w:pPr>
      <w:r w:rsidRPr="008F245C">
        <w:rPr>
          <w:rFonts w:ascii="Garamond" w:hAnsi="Garamond" w:cs="Arial"/>
          <w:sz w:val="24"/>
          <w:szCs w:val="24"/>
          <w:lang w:val="en-US"/>
        </w:rPr>
        <w:t xml:space="preserve">poredivi </w:t>
      </w:r>
    </w:p>
    <w:p w14:paraId="2FA29880" w14:textId="0BACFE60" w:rsidR="00B14EDE" w:rsidRPr="008F245C" w:rsidRDefault="00B14EDE" w:rsidP="00B3359C">
      <w:pPr>
        <w:pStyle w:val="ListParagraph"/>
        <w:numPr>
          <w:ilvl w:val="0"/>
          <w:numId w:val="19"/>
        </w:numPr>
        <w:autoSpaceDE w:val="0"/>
        <w:autoSpaceDN w:val="0"/>
        <w:adjustRightInd w:val="0"/>
        <w:spacing w:after="30" w:line="240" w:lineRule="auto"/>
        <w:jc w:val="both"/>
        <w:rPr>
          <w:rFonts w:ascii="Garamond" w:hAnsi="Garamond" w:cs="Arial"/>
          <w:sz w:val="24"/>
          <w:szCs w:val="24"/>
          <w:lang w:val="en-US"/>
        </w:rPr>
      </w:pPr>
      <w:r w:rsidRPr="008F245C">
        <w:rPr>
          <w:rFonts w:ascii="Garamond" w:hAnsi="Garamond" w:cs="Arial"/>
          <w:sz w:val="24"/>
          <w:szCs w:val="24"/>
          <w:lang w:val="en-US"/>
        </w:rPr>
        <w:t xml:space="preserve">pouzdani i </w:t>
      </w:r>
    </w:p>
    <w:p w14:paraId="0BC12D63" w14:textId="7159CC9D" w:rsidR="00B14EDE" w:rsidRPr="008F245C" w:rsidRDefault="00B14EDE" w:rsidP="00B3359C">
      <w:pPr>
        <w:pStyle w:val="ListParagraph"/>
        <w:numPr>
          <w:ilvl w:val="0"/>
          <w:numId w:val="19"/>
        </w:numPr>
        <w:autoSpaceDE w:val="0"/>
        <w:autoSpaceDN w:val="0"/>
        <w:adjustRightInd w:val="0"/>
        <w:spacing w:after="0" w:line="240" w:lineRule="auto"/>
        <w:jc w:val="both"/>
        <w:rPr>
          <w:rFonts w:ascii="Garamond" w:hAnsi="Garamond" w:cs="Arial"/>
          <w:sz w:val="24"/>
          <w:szCs w:val="24"/>
          <w:lang w:val="en-US"/>
        </w:rPr>
      </w:pPr>
      <w:r w:rsidRPr="008F245C">
        <w:rPr>
          <w:rFonts w:ascii="Garamond" w:hAnsi="Garamond" w:cs="Arial"/>
          <w:sz w:val="24"/>
          <w:szCs w:val="24"/>
          <w:lang w:val="en-US"/>
        </w:rPr>
        <w:t xml:space="preserve">razumljivi </w:t>
      </w:r>
    </w:p>
    <w:p w14:paraId="0CF6DC00" w14:textId="77777777" w:rsidR="00B14EDE" w:rsidRPr="008F245C" w:rsidRDefault="00B14EDE" w:rsidP="00B14EDE">
      <w:pPr>
        <w:autoSpaceDE w:val="0"/>
        <w:autoSpaceDN w:val="0"/>
        <w:adjustRightInd w:val="0"/>
        <w:spacing w:after="0" w:line="240" w:lineRule="auto"/>
        <w:jc w:val="both"/>
        <w:rPr>
          <w:rFonts w:ascii="Garamond" w:hAnsi="Garamond" w:cs="Arial"/>
          <w:sz w:val="24"/>
          <w:szCs w:val="24"/>
          <w:lang w:val="en-US"/>
        </w:rPr>
      </w:pPr>
    </w:p>
    <w:p w14:paraId="7562A5D7" w14:textId="4CD2E249" w:rsidR="00B14EDE" w:rsidRPr="008F245C" w:rsidRDefault="00B14EDE" w:rsidP="00B14EDE">
      <w:pPr>
        <w:autoSpaceDE w:val="0"/>
        <w:autoSpaceDN w:val="0"/>
        <w:adjustRightInd w:val="0"/>
        <w:spacing w:after="0" w:line="240" w:lineRule="auto"/>
        <w:jc w:val="both"/>
        <w:rPr>
          <w:rFonts w:ascii="Garamond" w:hAnsi="Garamond" w:cs="Arial"/>
          <w:b/>
          <w:bCs/>
          <w:sz w:val="24"/>
          <w:szCs w:val="24"/>
          <w:lang w:val="en-US"/>
        </w:rPr>
      </w:pPr>
      <w:r w:rsidRPr="008F245C">
        <w:rPr>
          <w:rFonts w:ascii="Garamond" w:hAnsi="Garamond" w:cs="Arial"/>
          <w:b/>
          <w:bCs/>
          <w:sz w:val="24"/>
          <w:szCs w:val="24"/>
          <w:lang w:val="en-US"/>
        </w:rPr>
        <w:lastRenderedPageBreak/>
        <w:t xml:space="preserve">Odgovornost </w:t>
      </w:r>
    </w:p>
    <w:p w14:paraId="513FD945" w14:textId="77777777" w:rsidR="007F2F5B" w:rsidRPr="008F245C" w:rsidRDefault="007F2F5B" w:rsidP="00B14EDE">
      <w:pPr>
        <w:autoSpaceDE w:val="0"/>
        <w:autoSpaceDN w:val="0"/>
        <w:adjustRightInd w:val="0"/>
        <w:spacing w:after="0" w:line="240" w:lineRule="auto"/>
        <w:jc w:val="both"/>
        <w:rPr>
          <w:rFonts w:ascii="Garamond" w:hAnsi="Garamond" w:cs="Arial"/>
          <w:sz w:val="24"/>
          <w:szCs w:val="24"/>
          <w:lang w:val="en-US"/>
        </w:rPr>
      </w:pPr>
    </w:p>
    <w:p w14:paraId="648131FF" w14:textId="14A97A6D"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Direktor</w:t>
      </w:r>
      <w:r w:rsidR="007F2F5B" w:rsidRPr="006078D2">
        <w:rPr>
          <w:rFonts w:ascii="Garamond" w:hAnsi="Garamond" w:cs="Arial"/>
          <w:sz w:val="24"/>
          <w:szCs w:val="24"/>
          <w:lang w:val="it-IT"/>
        </w:rPr>
        <w:t>ica</w:t>
      </w:r>
      <w:r w:rsidRPr="006078D2">
        <w:rPr>
          <w:rFonts w:ascii="Garamond" w:hAnsi="Garamond" w:cs="Arial"/>
          <w:sz w:val="24"/>
          <w:szCs w:val="24"/>
          <w:lang w:val="it-IT"/>
        </w:rPr>
        <w:t xml:space="preserve"> i </w:t>
      </w:r>
      <w:r w:rsidR="007F2F5B" w:rsidRPr="006078D2">
        <w:rPr>
          <w:rFonts w:ascii="Garamond" w:hAnsi="Garamond" w:cs="Arial"/>
          <w:sz w:val="24"/>
          <w:szCs w:val="24"/>
          <w:lang w:val="it-IT"/>
        </w:rPr>
        <w:t>rukovodioci organizacionih jedinica odluč</w:t>
      </w:r>
      <w:r w:rsidRPr="006078D2">
        <w:rPr>
          <w:rFonts w:ascii="Garamond" w:hAnsi="Garamond" w:cs="Arial"/>
          <w:sz w:val="24"/>
          <w:szCs w:val="24"/>
          <w:lang w:val="it-IT"/>
        </w:rPr>
        <w:t xml:space="preserve">uju o finansijskim informacijama koje su potrebne radi upravljanja Centrom. Nakon toga te informacije treba da budu oblikovane u izvještaj kako bi ih korisnici razumjeli i preuzimali korektivne akcije vezano za dostavljene informacije. </w:t>
      </w:r>
    </w:p>
    <w:p w14:paraId="44CA5814" w14:textId="77777777" w:rsidR="007F2F5B" w:rsidRPr="006078D2" w:rsidRDefault="007F2F5B" w:rsidP="00B14EDE">
      <w:pPr>
        <w:autoSpaceDE w:val="0"/>
        <w:autoSpaceDN w:val="0"/>
        <w:adjustRightInd w:val="0"/>
        <w:spacing w:after="0" w:line="240" w:lineRule="auto"/>
        <w:jc w:val="both"/>
        <w:rPr>
          <w:rFonts w:ascii="Garamond" w:hAnsi="Garamond" w:cs="Arial"/>
          <w:sz w:val="24"/>
          <w:szCs w:val="24"/>
          <w:lang w:val="it-IT"/>
        </w:rPr>
      </w:pPr>
    </w:p>
    <w:p w14:paraId="4B67FE72" w14:textId="2D6D54F1" w:rsidR="00B14EDE" w:rsidRPr="006078D2" w:rsidRDefault="00B14EDE" w:rsidP="00B14EDE">
      <w:pPr>
        <w:autoSpaceDE w:val="0"/>
        <w:autoSpaceDN w:val="0"/>
        <w:adjustRightInd w:val="0"/>
        <w:spacing w:after="0" w:line="240" w:lineRule="auto"/>
        <w:jc w:val="both"/>
        <w:rPr>
          <w:rFonts w:ascii="Garamond" w:hAnsi="Garamond" w:cs="Arial"/>
          <w:b/>
          <w:bCs/>
          <w:sz w:val="24"/>
          <w:szCs w:val="24"/>
          <w:lang w:val="it-IT"/>
        </w:rPr>
      </w:pPr>
      <w:r w:rsidRPr="006078D2">
        <w:rPr>
          <w:rFonts w:ascii="Garamond" w:hAnsi="Garamond" w:cs="Arial"/>
          <w:b/>
          <w:bCs/>
          <w:sz w:val="24"/>
          <w:szCs w:val="24"/>
          <w:lang w:val="it-IT"/>
        </w:rPr>
        <w:t xml:space="preserve">Izvještavanje prema Ministarstvu finansija </w:t>
      </w:r>
    </w:p>
    <w:p w14:paraId="56607F96" w14:textId="77777777" w:rsidR="007F2F5B" w:rsidRPr="006078D2" w:rsidRDefault="007F2F5B" w:rsidP="00B14EDE">
      <w:pPr>
        <w:autoSpaceDE w:val="0"/>
        <w:autoSpaceDN w:val="0"/>
        <w:adjustRightInd w:val="0"/>
        <w:spacing w:after="0" w:line="240" w:lineRule="auto"/>
        <w:jc w:val="both"/>
        <w:rPr>
          <w:rFonts w:ascii="Garamond" w:hAnsi="Garamond" w:cs="Arial"/>
          <w:sz w:val="24"/>
          <w:szCs w:val="24"/>
          <w:lang w:val="it-IT"/>
        </w:rPr>
      </w:pPr>
    </w:p>
    <w:p w14:paraId="6F992A16" w14:textId="61E72CF8" w:rsidR="00B14EDE" w:rsidRPr="006078D2" w:rsidRDefault="00B14EDE" w:rsidP="007F2F5B">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Ministarstvu finansija dostavljaju se informa</w:t>
      </w:r>
      <w:r w:rsidR="007F2F5B" w:rsidRPr="006078D2">
        <w:rPr>
          <w:rFonts w:ascii="Garamond" w:hAnsi="Garamond" w:cs="Arial"/>
          <w:sz w:val="24"/>
          <w:szCs w:val="24"/>
          <w:lang w:val="it-IT"/>
        </w:rPr>
        <w:t>cije navedene u Pravilniku o načinu sač</w:t>
      </w:r>
      <w:r w:rsidRPr="006078D2">
        <w:rPr>
          <w:rFonts w:ascii="Garamond" w:hAnsi="Garamond" w:cs="Arial"/>
          <w:sz w:val="24"/>
          <w:szCs w:val="24"/>
          <w:lang w:val="it-IT"/>
        </w:rPr>
        <w:t>injavanja i podnoše</w:t>
      </w:r>
      <w:r w:rsidR="007F2F5B" w:rsidRPr="006078D2">
        <w:rPr>
          <w:rFonts w:ascii="Garamond" w:hAnsi="Garamond" w:cs="Arial"/>
          <w:sz w:val="24"/>
          <w:szCs w:val="24"/>
          <w:lang w:val="it-IT"/>
        </w:rPr>
        <w:t>nja finansijskih izvještaja budžeta, drž</w:t>
      </w:r>
      <w:r w:rsidRPr="006078D2">
        <w:rPr>
          <w:rFonts w:ascii="Garamond" w:hAnsi="Garamond" w:cs="Arial"/>
          <w:sz w:val="24"/>
          <w:szCs w:val="24"/>
          <w:lang w:val="it-IT"/>
        </w:rPr>
        <w:t xml:space="preserve">avnih fondova i jedinica lokalne samouprave, </w:t>
      </w:r>
    </w:p>
    <w:p w14:paraId="62F3B846" w14:textId="1021AC6E" w:rsidR="00B14EDE" w:rsidRPr="006078D2" w:rsidRDefault="00B14EDE" w:rsidP="007F2F5B">
      <w:pPr>
        <w:jc w:val="both"/>
        <w:rPr>
          <w:rFonts w:ascii="Garamond" w:hAnsi="Garamond" w:cs="Arial"/>
          <w:sz w:val="24"/>
          <w:szCs w:val="24"/>
          <w:lang w:val="it-IT"/>
        </w:rPr>
      </w:pPr>
      <w:r w:rsidRPr="006078D2">
        <w:rPr>
          <w:rFonts w:ascii="Garamond" w:hAnsi="Garamond" w:cs="Arial"/>
          <w:sz w:val="24"/>
          <w:szCs w:val="24"/>
          <w:lang w:val="it-IT"/>
        </w:rPr>
        <w:t xml:space="preserve">(„Sl. list CG“, br. 023/14), a dostavljaju se </w:t>
      </w:r>
      <w:r w:rsidRPr="006078D2">
        <w:rPr>
          <w:rFonts w:ascii="Garamond" w:hAnsi="Garamond" w:cs="Arial"/>
          <w:b/>
          <w:sz w:val="24"/>
          <w:szCs w:val="24"/>
          <w:lang w:val="it-IT"/>
        </w:rPr>
        <w:t>kvartalno</w:t>
      </w:r>
      <w:r w:rsidRPr="006078D2">
        <w:rPr>
          <w:rFonts w:ascii="Garamond" w:hAnsi="Garamond" w:cs="Arial"/>
          <w:sz w:val="24"/>
          <w:szCs w:val="24"/>
          <w:lang w:val="it-IT"/>
        </w:rPr>
        <w:t xml:space="preserve"> (kvartalni finansijski izvještaji) i godišnje (godišnji finansijski izvještaj). </w:t>
      </w:r>
    </w:p>
    <w:p w14:paraId="3AF13F87" w14:textId="77777777"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b/>
          <w:bCs/>
          <w:sz w:val="24"/>
          <w:szCs w:val="24"/>
          <w:lang w:val="it-IT"/>
        </w:rPr>
        <w:t xml:space="preserve">Obrasci na kojim se sastavljaju finansijski izvještaji su: </w:t>
      </w:r>
    </w:p>
    <w:p w14:paraId="541EFFAC" w14:textId="4B5C1CA0" w:rsidR="00B14EDE" w:rsidRPr="006078D2" w:rsidRDefault="00B14EDE" w:rsidP="00B3359C">
      <w:pPr>
        <w:pStyle w:val="ListParagraph"/>
        <w:numPr>
          <w:ilvl w:val="0"/>
          <w:numId w:val="20"/>
        </w:numPr>
        <w:autoSpaceDE w:val="0"/>
        <w:autoSpaceDN w:val="0"/>
        <w:adjustRightInd w:val="0"/>
        <w:spacing w:after="33" w:line="240" w:lineRule="auto"/>
        <w:jc w:val="both"/>
        <w:rPr>
          <w:rFonts w:ascii="Garamond" w:hAnsi="Garamond" w:cs="Arial"/>
          <w:sz w:val="24"/>
          <w:szCs w:val="24"/>
          <w:lang w:val="it-IT"/>
        </w:rPr>
      </w:pPr>
      <w:r w:rsidRPr="006078D2">
        <w:rPr>
          <w:rFonts w:ascii="Garamond" w:hAnsi="Garamond" w:cs="Arial"/>
          <w:b/>
          <w:bCs/>
          <w:sz w:val="24"/>
          <w:szCs w:val="24"/>
          <w:lang w:val="it-IT"/>
        </w:rPr>
        <w:t>Izvještaj o nov</w:t>
      </w:r>
      <w:r w:rsidR="00855A66" w:rsidRPr="006078D2">
        <w:rPr>
          <w:rFonts w:ascii="Garamond" w:hAnsi="Garamond" w:cs="Arial"/>
          <w:b/>
          <w:bCs/>
          <w:sz w:val="24"/>
          <w:szCs w:val="24"/>
          <w:lang w:val="it-IT"/>
        </w:rPr>
        <w:t>č</w:t>
      </w:r>
      <w:r w:rsidRPr="006078D2">
        <w:rPr>
          <w:rFonts w:ascii="Garamond" w:hAnsi="Garamond" w:cs="Arial"/>
          <w:b/>
          <w:bCs/>
          <w:sz w:val="24"/>
          <w:szCs w:val="24"/>
          <w:lang w:val="it-IT"/>
        </w:rPr>
        <w:t xml:space="preserve">anim tokovima IV - Obrazac 4 </w:t>
      </w:r>
    </w:p>
    <w:p w14:paraId="44435D53" w14:textId="60E4C0FF" w:rsidR="00B14EDE" w:rsidRPr="006078D2" w:rsidRDefault="00B14EDE" w:rsidP="00B3359C">
      <w:pPr>
        <w:pStyle w:val="ListParagraph"/>
        <w:numPr>
          <w:ilvl w:val="0"/>
          <w:numId w:val="20"/>
        </w:numPr>
        <w:autoSpaceDE w:val="0"/>
        <w:autoSpaceDN w:val="0"/>
        <w:adjustRightInd w:val="0"/>
        <w:spacing w:after="33" w:line="240" w:lineRule="auto"/>
        <w:jc w:val="both"/>
        <w:rPr>
          <w:rFonts w:ascii="Garamond" w:hAnsi="Garamond" w:cs="Arial"/>
          <w:sz w:val="24"/>
          <w:szCs w:val="24"/>
          <w:lang w:val="it-IT"/>
        </w:rPr>
      </w:pPr>
      <w:r w:rsidRPr="006078D2">
        <w:rPr>
          <w:rFonts w:ascii="Garamond" w:hAnsi="Garamond" w:cs="Arial"/>
          <w:b/>
          <w:bCs/>
          <w:sz w:val="24"/>
          <w:szCs w:val="24"/>
          <w:lang w:val="it-IT"/>
        </w:rPr>
        <w:t xml:space="preserve">Izvještaj o neizmirenim obavezama – Obrazac 5; </w:t>
      </w:r>
    </w:p>
    <w:p w14:paraId="67600BF2" w14:textId="7A8554BD" w:rsidR="00B14EDE" w:rsidRPr="006078D2" w:rsidRDefault="007F2F5B" w:rsidP="00B3359C">
      <w:pPr>
        <w:pStyle w:val="ListParagraph"/>
        <w:numPr>
          <w:ilvl w:val="0"/>
          <w:numId w:val="20"/>
        </w:numPr>
        <w:autoSpaceDE w:val="0"/>
        <w:autoSpaceDN w:val="0"/>
        <w:adjustRightInd w:val="0"/>
        <w:spacing w:after="33" w:line="240" w:lineRule="auto"/>
        <w:jc w:val="both"/>
        <w:rPr>
          <w:rFonts w:ascii="Garamond" w:hAnsi="Garamond" w:cs="Arial"/>
          <w:sz w:val="24"/>
          <w:szCs w:val="24"/>
          <w:lang w:val="it-IT"/>
        </w:rPr>
      </w:pPr>
      <w:r w:rsidRPr="006078D2">
        <w:rPr>
          <w:rFonts w:ascii="Garamond" w:hAnsi="Garamond" w:cs="Arial"/>
          <w:b/>
          <w:bCs/>
          <w:sz w:val="24"/>
          <w:szCs w:val="24"/>
          <w:lang w:val="it-IT"/>
        </w:rPr>
        <w:t>Izjava o nač</w:t>
      </w:r>
      <w:r w:rsidR="00B14EDE" w:rsidRPr="006078D2">
        <w:rPr>
          <w:rFonts w:ascii="Garamond" w:hAnsi="Garamond" w:cs="Arial"/>
          <w:b/>
          <w:bCs/>
          <w:sz w:val="24"/>
          <w:szCs w:val="24"/>
          <w:lang w:val="it-IT"/>
        </w:rPr>
        <w:t xml:space="preserve">inu utroška sredstava nakon isteka fiskalne godine – Obrazac 8 </w:t>
      </w:r>
    </w:p>
    <w:p w14:paraId="6AB7381A" w14:textId="24640644" w:rsidR="00B14EDE" w:rsidRPr="006078D2" w:rsidRDefault="00B14EDE" w:rsidP="00B3359C">
      <w:pPr>
        <w:pStyle w:val="ListParagraph"/>
        <w:numPr>
          <w:ilvl w:val="0"/>
          <w:numId w:val="20"/>
        </w:num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b/>
          <w:bCs/>
          <w:sz w:val="24"/>
          <w:szCs w:val="24"/>
          <w:lang w:val="it-IT"/>
        </w:rPr>
        <w:t xml:space="preserve">Izvještaj o </w:t>
      </w:r>
      <w:r w:rsidR="001349C3" w:rsidRPr="006078D2">
        <w:rPr>
          <w:rFonts w:ascii="Garamond" w:hAnsi="Garamond" w:cs="Arial"/>
          <w:b/>
          <w:bCs/>
          <w:sz w:val="24"/>
          <w:szCs w:val="24"/>
          <w:lang w:val="it-IT"/>
        </w:rPr>
        <w:t>način</w:t>
      </w:r>
      <w:r w:rsidR="007F2F5B" w:rsidRPr="006078D2">
        <w:rPr>
          <w:rFonts w:ascii="Garamond" w:hAnsi="Garamond" w:cs="Arial"/>
          <w:b/>
          <w:bCs/>
          <w:sz w:val="24"/>
          <w:szCs w:val="24"/>
          <w:lang w:val="it-IT"/>
        </w:rPr>
        <w:t>u utroška sredstava tekuće budž</w:t>
      </w:r>
      <w:r w:rsidRPr="006078D2">
        <w:rPr>
          <w:rFonts w:ascii="Garamond" w:hAnsi="Garamond" w:cs="Arial"/>
          <w:b/>
          <w:bCs/>
          <w:sz w:val="24"/>
          <w:szCs w:val="24"/>
          <w:lang w:val="it-IT"/>
        </w:rPr>
        <w:t xml:space="preserve">etske rezerve – Obrazac 9. </w:t>
      </w:r>
    </w:p>
    <w:p w14:paraId="11F01A96" w14:textId="77777777"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p>
    <w:p w14:paraId="43389780" w14:textId="1900BF15"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Pored ovih izvještaja propisana je obaveza dostavljanje </w:t>
      </w:r>
      <w:r w:rsidRPr="006078D2">
        <w:rPr>
          <w:rFonts w:ascii="Garamond" w:hAnsi="Garamond" w:cs="Arial"/>
          <w:b/>
          <w:bCs/>
          <w:sz w:val="24"/>
          <w:szCs w:val="24"/>
          <w:lang w:val="it-IT"/>
        </w:rPr>
        <w:t>Izvještaja o realiza</w:t>
      </w:r>
      <w:r w:rsidR="007F2F5B" w:rsidRPr="006078D2">
        <w:rPr>
          <w:rFonts w:ascii="Garamond" w:hAnsi="Garamond" w:cs="Arial"/>
          <w:b/>
          <w:bCs/>
          <w:sz w:val="24"/>
          <w:szCs w:val="24"/>
          <w:lang w:val="it-IT"/>
        </w:rPr>
        <w:t>ciji programskog budž</w:t>
      </w:r>
      <w:r w:rsidRPr="006078D2">
        <w:rPr>
          <w:rFonts w:ascii="Garamond" w:hAnsi="Garamond" w:cs="Arial"/>
          <w:b/>
          <w:bCs/>
          <w:sz w:val="24"/>
          <w:szCs w:val="24"/>
          <w:lang w:val="it-IT"/>
        </w:rPr>
        <w:t>eta za prethodnu godinu</w:t>
      </w:r>
      <w:r w:rsidRPr="006078D2">
        <w:rPr>
          <w:rFonts w:ascii="Garamond" w:hAnsi="Garamond" w:cs="Arial"/>
          <w:sz w:val="24"/>
          <w:szCs w:val="24"/>
          <w:lang w:val="it-IT"/>
        </w:rPr>
        <w:t xml:space="preserve">, na obrascima koje u elektronskoj formi dostavi Ministarstvo finansija. </w:t>
      </w:r>
    </w:p>
    <w:p w14:paraId="6D18ED61" w14:textId="77777777" w:rsidR="00B14EDE" w:rsidRPr="008F245C" w:rsidRDefault="00B14EDE" w:rsidP="00B14EDE">
      <w:pPr>
        <w:autoSpaceDE w:val="0"/>
        <w:autoSpaceDN w:val="0"/>
        <w:adjustRightInd w:val="0"/>
        <w:spacing w:after="0" w:line="240" w:lineRule="auto"/>
        <w:jc w:val="both"/>
        <w:rPr>
          <w:rFonts w:ascii="Garamond" w:hAnsi="Garamond" w:cs="Arial"/>
          <w:sz w:val="24"/>
          <w:szCs w:val="24"/>
          <w:lang w:val="en-US"/>
        </w:rPr>
      </w:pPr>
      <w:r w:rsidRPr="008F245C">
        <w:rPr>
          <w:rFonts w:ascii="Garamond" w:hAnsi="Garamond" w:cs="Arial"/>
          <w:sz w:val="24"/>
          <w:szCs w:val="24"/>
          <w:lang w:val="en-US"/>
        </w:rPr>
        <w:t xml:space="preserve">Navedeni izvještaji dostavljaju se: </w:t>
      </w:r>
    </w:p>
    <w:p w14:paraId="705780F2" w14:textId="43CA66BC" w:rsidR="00B14EDE" w:rsidRPr="006078D2" w:rsidRDefault="00B14EDE" w:rsidP="00B3359C">
      <w:pPr>
        <w:pStyle w:val="ListParagraph"/>
        <w:numPr>
          <w:ilvl w:val="0"/>
          <w:numId w:val="21"/>
        </w:numPr>
        <w:autoSpaceDE w:val="0"/>
        <w:autoSpaceDN w:val="0"/>
        <w:adjustRightInd w:val="0"/>
        <w:spacing w:after="33" w:line="240" w:lineRule="auto"/>
        <w:jc w:val="both"/>
        <w:rPr>
          <w:rFonts w:ascii="Garamond" w:hAnsi="Garamond" w:cs="Arial"/>
          <w:b/>
          <w:sz w:val="24"/>
          <w:szCs w:val="24"/>
          <w:lang w:val="it-IT"/>
        </w:rPr>
      </w:pPr>
      <w:r w:rsidRPr="006078D2">
        <w:rPr>
          <w:rFonts w:ascii="Garamond" w:hAnsi="Garamond" w:cs="Arial"/>
          <w:b/>
          <w:sz w:val="24"/>
          <w:szCs w:val="24"/>
          <w:lang w:val="it-IT"/>
        </w:rPr>
        <w:t xml:space="preserve">Kvartalno do 15. u mjesecu za prethodni kvartal, </w:t>
      </w:r>
    </w:p>
    <w:p w14:paraId="67FAB487" w14:textId="48DC2090" w:rsidR="00B14EDE" w:rsidRPr="006078D2" w:rsidRDefault="00B14EDE" w:rsidP="00B3359C">
      <w:pPr>
        <w:pStyle w:val="ListParagraph"/>
        <w:numPr>
          <w:ilvl w:val="0"/>
          <w:numId w:val="21"/>
        </w:numPr>
        <w:autoSpaceDE w:val="0"/>
        <w:autoSpaceDN w:val="0"/>
        <w:adjustRightInd w:val="0"/>
        <w:spacing w:after="0" w:line="240" w:lineRule="auto"/>
        <w:jc w:val="both"/>
        <w:rPr>
          <w:rFonts w:ascii="Garamond" w:hAnsi="Garamond" w:cs="Arial"/>
          <w:b/>
          <w:sz w:val="24"/>
          <w:szCs w:val="24"/>
          <w:lang w:val="it-IT"/>
        </w:rPr>
      </w:pPr>
      <w:r w:rsidRPr="006078D2">
        <w:rPr>
          <w:rFonts w:ascii="Garamond" w:hAnsi="Garamond" w:cs="Arial"/>
          <w:b/>
          <w:sz w:val="24"/>
          <w:szCs w:val="24"/>
          <w:lang w:val="it-IT"/>
        </w:rPr>
        <w:t xml:space="preserve">Godišnji izvještaji do kraja februara tekuće godine za prethodnu godinu. </w:t>
      </w:r>
    </w:p>
    <w:p w14:paraId="17EC9F8C" w14:textId="77777777"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p>
    <w:p w14:paraId="6BB1850A" w14:textId="719474D7" w:rsidR="00B14EDE" w:rsidRPr="006078D2" w:rsidRDefault="00B14EDE" w:rsidP="00B14EDE">
      <w:pPr>
        <w:autoSpaceDE w:val="0"/>
        <w:autoSpaceDN w:val="0"/>
        <w:adjustRightInd w:val="0"/>
        <w:spacing w:after="0" w:line="240" w:lineRule="auto"/>
        <w:jc w:val="both"/>
        <w:rPr>
          <w:rFonts w:ascii="Garamond" w:hAnsi="Garamond" w:cs="Arial"/>
          <w:b/>
          <w:bCs/>
          <w:sz w:val="24"/>
          <w:szCs w:val="24"/>
          <w:lang w:val="it-IT"/>
        </w:rPr>
      </w:pPr>
      <w:r w:rsidRPr="006078D2">
        <w:rPr>
          <w:rFonts w:ascii="Garamond" w:hAnsi="Garamond" w:cs="Arial"/>
          <w:b/>
          <w:bCs/>
          <w:sz w:val="24"/>
          <w:szCs w:val="24"/>
          <w:lang w:val="it-IT"/>
        </w:rPr>
        <w:t xml:space="preserve">Izvještavanje o neizmirenim obavezama </w:t>
      </w:r>
    </w:p>
    <w:p w14:paraId="67534AEC" w14:textId="77777777" w:rsidR="007F2F5B" w:rsidRPr="006078D2" w:rsidRDefault="007F2F5B" w:rsidP="00B14EDE">
      <w:pPr>
        <w:autoSpaceDE w:val="0"/>
        <w:autoSpaceDN w:val="0"/>
        <w:adjustRightInd w:val="0"/>
        <w:spacing w:after="0" w:line="240" w:lineRule="auto"/>
        <w:jc w:val="both"/>
        <w:rPr>
          <w:rFonts w:ascii="Garamond" w:hAnsi="Garamond" w:cs="Arial"/>
          <w:sz w:val="24"/>
          <w:szCs w:val="24"/>
          <w:lang w:val="it-IT"/>
        </w:rPr>
      </w:pPr>
    </w:p>
    <w:p w14:paraId="1449BFE8" w14:textId="58A5D824"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Centar redovno izvještava Ministarstvo finansija o neizmirenim obavezama, tako što na unaprijed pripremljenom obrascu koje je dostavilo Minista</w:t>
      </w:r>
      <w:r w:rsidR="007F2F5B" w:rsidRPr="006078D2">
        <w:rPr>
          <w:rFonts w:ascii="Garamond" w:hAnsi="Garamond" w:cs="Arial"/>
          <w:sz w:val="24"/>
          <w:szCs w:val="24"/>
          <w:lang w:val="it-IT"/>
        </w:rPr>
        <w:t>rstvo finansija, obavještava Drž</w:t>
      </w:r>
      <w:r w:rsidRPr="006078D2">
        <w:rPr>
          <w:rFonts w:ascii="Garamond" w:hAnsi="Garamond" w:cs="Arial"/>
          <w:sz w:val="24"/>
          <w:szCs w:val="24"/>
          <w:lang w:val="it-IT"/>
        </w:rPr>
        <w:t>avni trezor o neizmirenim obavezama kvartalno do 15. u mjesecu. Pregled neizmire</w:t>
      </w:r>
      <w:r w:rsidR="007F2F5B" w:rsidRPr="006078D2">
        <w:rPr>
          <w:rFonts w:ascii="Garamond" w:hAnsi="Garamond" w:cs="Arial"/>
          <w:sz w:val="24"/>
          <w:szCs w:val="24"/>
          <w:lang w:val="it-IT"/>
        </w:rPr>
        <w:t>nih obaveza dostavlja se po budž</w:t>
      </w:r>
      <w:r w:rsidRPr="006078D2">
        <w:rPr>
          <w:rFonts w:ascii="Garamond" w:hAnsi="Garamond" w:cs="Arial"/>
          <w:sz w:val="24"/>
          <w:szCs w:val="24"/>
          <w:lang w:val="it-IT"/>
        </w:rPr>
        <w:t xml:space="preserve">etskim pozicijama. </w:t>
      </w:r>
    </w:p>
    <w:p w14:paraId="6C53D0B7" w14:textId="015ADBF4" w:rsidR="00B14EDE" w:rsidRPr="006078D2" w:rsidRDefault="007F2F5B"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Služ</w:t>
      </w:r>
      <w:r w:rsidR="00B14EDE" w:rsidRPr="006078D2">
        <w:rPr>
          <w:rFonts w:ascii="Garamond" w:hAnsi="Garamond" w:cs="Arial"/>
          <w:sz w:val="24"/>
          <w:szCs w:val="24"/>
          <w:lang w:val="it-IT"/>
        </w:rPr>
        <w:t xml:space="preserve">ba za </w:t>
      </w:r>
      <w:r w:rsidRPr="006078D2">
        <w:rPr>
          <w:rFonts w:ascii="Garamond" w:hAnsi="Garamond" w:cs="Arial"/>
          <w:sz w:val="24"/>
          <w:szCs w:val="24"/>
          <w:lang w:val="it-IT"/>
        </w:rPr>
        <w:t xml:space="preserve">opšte, pravne i finansijske </w:t>
      </w:r>
      <w:r w:rsidR="00B14EDE" w:rsidRPr="006078D2">
        <w:rPr>
          <w:rFonts w:ascii="Garamond" w:hAnsi="Garamond" w:cs="Arial"/>
          <w:sz w:val="24"/>
          <w:szCs w:val="24"/>
          <w:lang w:val="it-IT"/>
        </w:rPr>
        <w:t>poslove vodi analiti</w:t>
      </w:r>
      <w:r w:rsidR="00855A66" w:rsidRPr="006078D2">
        <w:rPr>
          <w:rFonts w:ascii="Garamond" w:hAnsi="Garamond" w:cs="Arial"/>
          <w:sz w:val="24"/>
          <w:szCs w:val="24"/>
          <w:lang w:val="it-IT"/>
        </w:rPr>
        <w:t>č</w:t>
      </w:r>
      <w:r w:rsidR="00B14EDE" w:rsidRPr="006078D2">
        <w:rPr>
          <w:rFonts w:ascii="Garamond" w:hAnsi="Garamond" w:cs="Arial"/>
          <w:sz w:val="24"/>
          <w:szCs w:val="24"/>
          <w:lang w:val="it-IT"/>
        </w:rPr>
        <w:t xml:space="preserve">ko knjigovodstvo faktura i vrši njihovo plaćanje u skladu sa Internom procedurom o plaćanju faktura. Na kraju mjeseca </w:t>
      </w:r>
      <w:r w:rsidRPr="006078D2">
        <w:rPr>
          <w:rFonts w:ascii="Garamond" w:hAnsi="Garamond" w:cs="Arial"/>
          <w:sz w:val="24"/>
          <w:szCs w:val="24"/>
          <w:lang w:val="it-IT"/>
        </w:rPr>
        <w:t>Samostalni savjetnik I za finansijsko-računovodstvene poslove povlač</w:t>
      </w:r>
      <w:r w:rsidR="00B14EDE" w:rsidRPr="006078D2">
        <w:rPr>
          <w:rFonts w:ascii="Garamond" w:hAnsi="Garamond" w:cs="Arial"/>
          <w:sz w:val="24"/>
          <w:szCs w:val="24"/>
          <w:lang w:val="it-IT"/>
        </w:rPr>
        <w:t>i iz knjigovodstvenih evidencija spisak neizmirenih obaveza i isti unosi na obrazac koji je dostavljen od strane Ministarstva finansija. Nakon pripreme, Izvješt</w:t>
      </w:r>
      <w:r w:rsidRPr="006078D2">
        <w:rPr>
          <w:rFonts w:ascii="Garamond" w:hAnsi="Garamond" w:cs="Arial"/>
          <w:sz w:val="24"/>
          <w:szCs w:val="24"/>
          <w:lang w:val="it-IT"/>
        </w:rPr>
        <w:t>aj se dostavlja na uvid direktorici koja</w:t>
      </w:r>
      <w:r w:rsidR="00B14EDE" w:rsidRPr="006078D2">
        <w:rPr>
          <w:rFonts w:ascii="Garamond" w:hAnsi="Garamond" w:cs="Arial"/>
          <w:sz w:val="24"/>
          <w:szCs w:val="24"/>
          <w:lang w:val="it-IT"/>
        </w:rPr>
        <w:t xml:space="preserve"> nakon upoz</w:t>
      </w:r>
      <w:r w:rsidRPr="006078D2">
        <w:rPr>
          <w:rFonts w:ascii="Garamond" w:hAnsi="Garamond" w:cs="Arial"/>
          <w:sz w:val="24"/>
          <w:szCs w:val="24"/>
          <w:lang w:val="it-IT"/>
        </w:rPr>
        <w:t>navanja sa istim, kao i obrazloženjem zbog č</w:t>
      </w:r>
      <w:r w:rsidR="00B14EDE" w:rsidRPr="006078D2">
        <w:rPr>
          <w:rFonts w:ascii="Garamond" w:hAnsi="Garamond" w:cs="Arial"/>
          <w:sz w:val="24"/>
          <w:szCs w:val="24"/>
          <w:lang w:val="it-IT"/>
        </w:rPr>
        <w:t xml:space="preserve">ega navedene obaveze nijesu plaćene, daje saglasnost, odnosno odobrobrava Pregled neizmirenih obaveza. Nakon toga, izvještaj se uz propratni akt dostavlja Ministarstvu finansija, u štampanom i elektronskom obliku. </w:t>
      </w:r>
    </w:p>
    <w:p w14:paraId="667AE77A" w14:textId="6EB8C586"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Uspostavljene knjigovodstvene evid</w:t>
      </w:r>
      <w:r w:rsidR="007F2F5B" w:rsidRPr="006078D2">
        <w:rPr>
          <w:rFonts w:ascii="Garamond" w:hAnsi="Garamond" w:cs="Arial"/>
          <w:sz w:val="24"/>
          <w:szCs w:val="24"/>
          <w:lang w:val="it-IT"/>
        </w:rPr>
        <w:t>encije pored već navedenog, pruž</w:t>
      </w:r>
      <w:r w:rsidRPr="006078D2">
        <w:rPr>
          <w:rFonts w:ascii="Garamond" w:hAnsi="Garamond" w:cs="Arial"/>
          <w:sz w:val="24"/>
          <w:szCs w:val="24"/>
          <w:lang w:val="it-IT"/>
        </w:rPr>
        <w:t xml:space="preserve">aju i sve druge finansijske informacije kao što su: vrste troškova, iznos utrošenih sredstava, iznos sredstava po vrsti troškova u blagajni, potreban iznos sredstava koji je podignut sa jedne pozicije, a utrošen na drugu, koji treba opravdati i sl. </w:t>
      </w:r>
    </w:p>
    <w:p w14:paraId="417E8AFC" w14:textId="77777777" w:rsidR="007F2F5B" w:rsidRPr="006078D2" w:rsidRDefault="007F2F5B" w:rsidP="00B14EDE">
      <w:pPr>
        <w:autoSpaceDE w:val="0"/>
        <w:autoSpaceDN w:val="0"/>
        <w:adjustRightInd w:val="0"/>
        <w:spacing w:after="0" w:line="240" w:lineRule="auto"/>
        <w:jc w:val="both"/>
        <w:rPr>
          <w:rFonts w:ascii="Garamond" w:hAnsi="Garamond" w:cs="Arial"/>
          <w:sz w:val="24"/>
          <w:szCs w:val="24"/>
          <w:lang w:val="it-IT"/>
        </w:rPr>
      </w:pPr>
    </w:p>
    <w:p w14:paraId="140F1BD9" w14:textId="78B5194A" w:rsidR="00B14EDE" w:rsidRPr="006078D2" w:rsidRDefault="00B14EDE" w:rsidP="00B14EDE">
      <w:pPr>
        <w:autoSpaceDE w:val="0"/>
        <w:autoSpaceDN w:val="0"/>
        <w:adjustRightInd w:val="0"/>
        <w:spacing w:after="0" w:line="240" w:lineRule="auto"/>
        <w:jc w:val="both"/>
        <w:rPr>
          <w:rFonts w:ascii="Garamond" w:hAnsi="Garamond" w:cs="Arial"/>
          <w:b/>
          <w:bCs/>
          <w:sz w:val="24"/>
          <w:szCs w:val="24"/>
          <w:lang w:val="it-IT"/>
        </w:rPr>
      </w:pPr>
      <w:r w:rsidRPr="006078D2">
        <w:rPr>
          <w:rFonts w:ascii="Garamond" w:hAnsi="Garamond" w:cs="Arial"/>
          <w:b/>
          <w:bCs/>
          <w:sz w:val="24"/>
          <w:szCs w:val="24"/>
          <w:lang w:val="it-IT"/>
        </w:rPr>
        <w:lastRenderedPageBreak/>
        <w:t xml:space="preserve">Interno izvještavanje </w:t>
      </w:r>
    </w:p>
    <w:p w14:paraId="569820D8" w14:textId="77777777" w:rsidR="007F2F5B" w:rsidRPr="006078D2" w:rsidRDefault="007F2F5B" w:rsidP="00B14EDE">
      <w:pPr>
        <w:autoSpaceDE w:val="0"/>
        <w:autoSpaceDN w:val="0"/>
        <w:adjustRightInd w:val="0"/>
        <w:spacing w:after="0" w:line="240" w:lineRule="auto"/>
        <w:jc w:val="both"/>
        <w:rPr>
          <w:rFonts w:ascii="Garamond" w:hAnsi="Garamond" w:cs="Arial"/>
          <w:sz w:val="24"/>
          <w:szCs w:val="24"/>
          <w:lang w:val="it-IT"/>
        </w:rPr>
      </w:pPr>
    </w:p>
    <w:p w14:paraId="22AC1638" w14:textId="1A4CDB70"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Zaposleni koji rade </w:t>
      </w:r>
      <w:r w:rsidR="007F2F5B" w:rsidRPr="006078D2">
        <w:rPr>
          <w:rFonts w:ascii="Garamond" w:hAnsi="Garamond" w:cs="Arial"/>
          <w:sz w:val="24"/>
          <w:szCs w:val="24"/>
          <w:lang w:val="it-IT"/>
        </w:rPr>
        <w:t>na finansijskim poslovima u Služ</w:t>
      </w:r>
      <w:r w:rsidRPr="006078D2">
        <w:rPr>
          <w:rFonts w:ascii="Garamond" w:hAnsi="Garamond" w:cs="Arial"/>
          <w:sz w:val="24"/>
          <w:szCs w:val="24"/>
          <w:lang w:val="it-IT"/>
        </w:rPr>
        <w:t xml:space="preserve">bi za </w:t>
      </w:r>
      <w:r w:rsidR="007F2F5B" w:rsidRPr="006078D2">
        <w:rPr>
          <w:rFonts w:ascii="Garamond" w:hAnsi="Garamond" w:cs="Arial"/>
          <w:sz w:val="24"/>
          <w:szCs w:val="24"/>
          <w:lang w:val="it-IT"/>
        </w:rPr>
        <w:t>opšte, pravne i finansijske poslove trebaju da sačine</w:t>
      </w:r>
      <w:r w:rsidRPr="006078D2">
        <w:rPr>
          <w:rFonts w:ascii="Garamond" w:hAnsi="Garamond" w:cs="Arial"/>
          <w:sz w:val="24"/>
          <w:szCs w:val="24"/>
          <w:lang w:val="it-IT"/>
        </w:rPr>
        <w:t xml:space="preserve"> konsolidova</w:t>
      </w:r>
      <w:r w:rsidR="007F2F5B" w:rsidRPr="006078D2">
        <w:rPr>
          <w:rFonts w:ascii="Garamond" w:hAnsi="Garamond" w:cs="Arial"/>
          <w:sz w:val="24"/>
          <w:szCs w:val="24"/>
          <w:lang w:val="it-IT"/>
        </w:rPr>
        <w:t>ni mjeseč</w:t>
      </w:r>
      <w:r w:rsidRPr="006078D2">
        <w:rPr>
          <w:rFonts w:ascii="Garamond" w:hAnsi="Garamond" w:cs="Arial"/>
          <w:sz w:val="24"/>
          <w:szCs w:val="24"/>
          <w:lang w:val="it-IT"/>
        </w:rPr>
        <w:t>ni izvješt</w:t>
      </w:r>
      <w:r w:rsidR="00A1667A" w:rsidRPr="006078D2">
        <w:rPr>
          <w:rFonts w:ascii="Garamond" w:hAnsi="Garamond" w:cs="Arial"/>
          <w:sz w:val="24"/>
          <w:szCs w:val="24"/>
          <w:lang w:val="it-IT"/>
        </w:rPr>
        <w:t>aj koji prikazuje stvarne i budž</w:t>
      </w:r>
      <w:r w:rsidRPr="006078D2">
        <w:rPr>
          <w:rFonts w:ascii="Garamond" w:hAnsi="Garamond" w:cs="Arial"/>
          <w:sz w:val="24"/>
          <w:szCs w:val="24"/>
          <w:lang w:val="it-IT"/>
        </w:rPr>
        <w:t>etske troškove koji su povezani sa odstupanjima, u roku od sedam dana</w:t>
      </w:r>
      <w:r w:rsidR="00A1667A" w:rsidRPr="006078D2">
        <w:rPr>
          <w:rFonts w:ascii="Garamond" w:hAnsi="Garamond" w:cs="Arial"/>
          <w:sz w:val="24"/>
          <w:szCs w:val="24"/>
          <w:lang w:val="it-IT"/>
        </w:rPr>
        <w:t xml:space="preserve"> od završetka mjeseca, kako bi d</w:t>
      </w:r>
      <w:r w:rsidRPr="006078D2">
        <w:rPr>
          <w:rFonts w:ascii="Garamond" w:hAnsi="Garamond" w:cs="Arial"/>
          <w:sz w:val="24"/>
          <w:szCs w:val="24"/>
          <w:lang w:val="it-IT"/>
        </w:rPr>
        <w:t>irektor</w:t>
      </w:r>
      <w:r w:rsidR="00A1667A" w:rsidRPr="006078D2">
        <w:rPr>
          <w:rFonts w:ascii="Garamond" w:hAnsi="Garamond" w:cs="Arial"/>
          <w:sz w:val="24"/>
          <w:szCs w:val="24"/>
          <w:lang w:val="it-IT"/>
        </w:rPr>
        <w:t>ica mogla</w:t>
      </w:r>
      <w:r w:rsidRPr="006078D2">
        <w:rPr>
          <w:rFonts w:ascii="Garamond" w:hAnsi="Garamond" w:cs="Arial"/>
          <w:sz w:val="24"/>
          <w:szCs w:val="24"/>
          <w:lang w:val="it-IT"/>
        </w:rPr>
        <w:t xml:space="preserve"> da iste razmotri nakon podnošenja izvještaja. </w:t>
      </w:r>
    </w:p>
    <w:p w14:paraId="33AE707F" w14:textId="17765657" w:rsidR="00B14EDE" w:rsidRPr="006078D2" w:rsidRDefault="00B14EDE" w:rsidP="00A1667A">
      <w:pPr>
        <w:autoSpaceDE w:val="0"/>
        <w:autoSpaceDN w:val="0"/>
        <w:adjustRightInd w:val="0"/>
        <w:spacing w:after="0" w:line="240" w:lineRule="auto"/>
        <w:jc w:val="both"/>
        <w:rPr>
          <w:rFonts w:ascii="Garamond" w:hAnsi="Garamond" w:cs="Calibri"/>
          <w:color w:val="000000"/>
          <w:sz w:val="24"/>
          <w:szCs w:val="24"/>
          <w:lang w:val="it-IT"/>
        </w:rPr>
      </w:pPr>
      <w:r w:rsidRPr="006078D2">
        <w:rPr>
          <w:rFonts w:ascii="Garamond" w:hAnsi="Garamond" w:cs="Arial"/>
          <w:sz w:val="24"/>
          <w:szCs w:val="24"/>
          <w:lang w:val="it-IT"/>
        </w:rPr>
        <w:t>C</w:t>
      </w:r>
      <w:r w:rsidR="00A1667A" w:rsidRPr="006078D2">
        <w:rPr>
          <w:rFonts w:ascii="Garamond" w:hAnsi="Garamond" w:cs="Arial"/>
          <w:sz w:val="24"/>
          <w:szCs w:val="24"/>
          <w:lang w:val="it-IT"/>
        </w:rPr>
        <w:t>entar ima odgovornost za sprovođ</w:t>
      </w:r>
      <w:r w:rsidRPr="006078D2">
        <w:rPr>
          <w:rFonts w:ascii="Garamond" w:hAnsi="Garamond" w:cs="Arial"/>
          <w:sz w:val="24"/>
          <w:szCs w:val="24"/>
          <w:lang w:val="it-IT"/>
        </w:rPr>
        <w:t>enje finansijske kontr</w:t>
      </w:r>
      <w:r w:rsidR="00A1667A" w:rsidRPr="006078D2">
        <w:rPr>
          <w:rFonts w:ascii="Garamond" w:hAnsi="Garamond" w:cs="Arial"/>
          <w:sz w:val="24"/>
          <w:szCs w:val="24"/>
          <w:lang w:val="it-IT"/>
        </w:rPr>
        <w:t>ole, tako da je od osnovnog znač</w:t>
      </w:r>
      <w:r w:rsidRPr="006078D2">
        <w:rPr>
          <w:rFonts w:ascii="Garamond" w:hAnsi="Garamond" w:cs="Arial"/>
          <w:sz w:val="24"/>
          <w:szCs w:val="24"/>
          <w:lang w:val="it-IT"/>
        </w:rPr>
        <w:t>aja da se svakodnevno vrši praćenje tih izvještaja kao i da se preduz</w:t>
      </w:r>
      <w:r w:rsidR="00A1667A" w:rsidRPr="006078D2">
        <w:rPr>
          <w:rFonts w:ascii="Garamond" w:hAnsi="Garamond" w:cs="Arial"/>
          <w:sz w:val="24"/>
          <w:szCs w:val="24"/>
          <w:lang w:val="it-IT"/>
        </w:rPr>
        <w:t>mu akcije vezano za odstupanja.</w:t>
      </w:r>
      <w:r w:rsidR="00A1667A" w:rsidRPr="006078D2">
        <w:rPr>
          <w:rFonts w:ascii="Garamond" w:hAnsi="Garamond" w:cs="Calibri"/>
          <w:color w:val="000000"/>
          <w:sz w:val="24"/>
          <w:szCs w:val="24"/>
          <w:lang w:val="it-IT"/>
        </w:rPr>
        <w:t xml:space="preserve"> </w:t>
      </w:r>
      <w:r w:rsidR="00A1667A" w:rsidRPr="006078D2">
        <w:rPr>
          <w:rFonts w:ascii="Garamond" w:hAnsi="Garamond" w:cs="Arial"/>
          <w:sz w:val="24"/>
          <w:szCs w:val="24"/>
          <w:lang w:val="it-IT"/>
        </w:rPr>
        <w:t>Služ</w:t>
      </w:r>
      <w:r w:rsidRPr="006078D2">
        <w:rPr>
          <w:rFonts w:ascii="Garamond" w:hAnsi="Garamond" w:cs="Arial"/>
          <w:sz w:val="24"/>
          <w:szCs w:val="24"/>
          <w:lang w:val="it-IT"/>
        </w:rPr>
        <w:t xml:space="preserve">ba za </w:t>
      </w:r>
      <w:r w:rsidR="00A1667A" w:rsidRPr="006078D2">
        <w:rPr>
          <w:rFonts w:ascii="Garamond" w:hAnsi="Garamond" w:cs="Arial"/>
          <w:sz w:val="24"/>
          <w:szCs w:val="24"/>
          <w:lang w:val="it-IT"/>
        </w:rPr>
        <w:t>opšte, pravne i finansijske poslove sač</w:t>
      </w:r>
      <w:r w:rsidRPr="006078D2">
        <w:rPr>
          <w:rFonts w:ascii="Garamond" w:hAnsi="Garamond" w:cs="Arial"/>
          <w:sz w:val="24"/>
          <w:szCs w:val="24"/>
          <w:lang w:val="it-IT"/>
        </w:rPr>
        <w:t>injava redovne finansijske izvješta</w:t>
      </w:r>
      <w:r w:rsidR="00A1667A" w:rsidRPr="006078D2">
        <w:rPr>
          <w:rFonts w:ascii="Garamond" w:hAnsi="Garamond" w:cs="Arial"/>
          <w:sz w:val="24"/>
          <w:szCs w:val="24"/>
          <w:lang w:val="it-IT"/>
        </w:rPr>
        <w:t>je koji se dostavljaju direktorici</w:t>
      </w:r>
      <w:r w:rsidRPr="006078D2">
        <w:rPr>
          <w:rFonts w:ascii="Garamond" w:hAnsi="Garamond" w:cs="Arial"/>
          <w:sz w:val="24"/>
          <w:szCs w:val="24"/>
          <w:lang w:val="it-IT"/>
        </w:rPr>
        <w:t>. Izvještaj s</w:t>
      </w:r>
      <w:r w:rsidR="00A1667A" w:rsidRPr="006078D2">
        <w:rPr>
          <w:rFonts w:ascii="Garamond" w:hAnsi="Garamond" w:cs="Arial"/>
          <w:sz w:val="24"/>
          <w:szCs w:val="24"/>
          <w:lang w:val="it-IT"/>
        </w:rPr>
        <w:t>adrži pregled trenutno raspolož</w:t>
      </w:r>
      <w:r w:rsidRPr="006078D2">
        <w:rPr>
          <w:rFonts w:ascii="Garamond" w:hAnsi="Garamond" w:cs="Arial"/>
          <w:sz w:val="24"/>
          <w:szCs w:val="24"/>
          <w:lang w:val="it-IT"/>
        </w:rPr>
        <w:t>ivih sredstava, sa pregledom svih plaćenih faktura, kao i nivo neizmirenih oba</w:t>
      </w:r>
      <w:r w:rsidR="00A1667A" w:rsidRPr="006078D2">
        <w:rPr>
          <w:rFonts w:ascii="Garamond" w:hAnsi="Garamond" w:cs="Arial"/>
          <w:sz w:val="24"/>
          <w:szCs w:val="24"/>
          <w:lang w:val="it-IT"/>
        </w:rPr>
        <w:t>veza. Izvještaj se razmatra sa direktoricom, a isti pruž</w:t>
      </w:r>
      <w:r w:rsidRPr="006078D2">
        <w:rPr>
          <w:rFonts w:ascii="Garamond" w:hAnsi="Garamond" w:cs="Arial"/>
          <w:sz w:val="24"/>
          <w:szCs w:val="24"/>
          <w:lang w:val="it-IT"/>
        </w:rPr>
        <w:t>a smje</w:t>
      </w:r>
      <w:r w:rsidR="00A1667A" w:rsidRPr="006078D2">
        <w:rPr>
          <w:rFonts w:ascii="Garamond" w:hAnsi="Garamond" w:cs="Arial"/>
          <w:sz w:val="24"/>
          <w:szCs w:val="24"/>
          <w:lang w:val="it-IT"/>
        </w:rPr>
        <w:t>rnice za buduće aktivnosti. Služ</w:t>
      </w:r>
      <w:r w:rsidRPr="006078D2">
        <w:rPr>
          <w:rFonts w:ascii="Garamond" w:hAnsi="Garamond" w:cs="Arial"/>
          <w:sz w:val="24"/>
          <w:szCs w:val="24"/>
          <w:lang w:val="it-IT"/>
        </w:rPr>
        <w:t xml:space="preserve">ba za </w:t>
      </w:r>
      <w:r w:rsidR="00A1667A" w:rsidRPr="006078D2">
        <w:rPr>
          <w:rFonts w:ascii="Garamond" w:hAnsi="Garamond" w:cs="Arial"/>
          <w:sz w:val="24"/>
          <w:szCs w:val="24"/>
          <w:lang w:val="it-IT"/>
        </w:rPr>
        <w:t>opšte, pravne i finansijske</w:t>
      </w:r>
      <w:r w:rsidRPr="006078D2">
        <w:rPr>
          <w:rFonts w:ascii="Garamond" w:hAnsi="Garamond" w:cs="Arial"/>
          <w:sz w:val="24"/>
          <w:szCs w:val="24"/>
          <w:lang w:val="it-IT"/>
        </w:rPr>
        <w:t xml:space="preserve"> poslove prati i priprema sljedeće finansijske izvještaje: </w:t>
      </w:r>
    </w:p>
    <w:p w14:paraId="461E79A0" w14:textId="0E8D7BF6" w:rsidR="00B14EDE" w:rsidRPr="008F245C" w:rsidRDefault="00B14EDE" w:rsidP="00B3359C">
      <w:pPr>
        <w:pStyle w:val="ListParagraph"/>
        <w:numPr>
          <w:ilvl w:val="0"/>
          <w:numId w:val="22"/>
        </w:numPr>
        <w:autoSpaceDE w:val="0"/>
        <w:autoSpaceDN w:val="0"/>
        <w:adjustRightInd w:val="0"/>
        <w:spacing w:after="0" w:line="240" w:lineRule="auto"/>
        <w:jc w:val="both"/>
        <w:rPr>
          <w:rFonts w:ascii="Garamond" w:hAnsi="Garamond" w:cs="Arial"/>
          <w:sz w:val="24"/>
          <w:szCs w:val="24"/>
          <w:lang w:val="en-US"/>
        </w:rPr>
      </w:pPr>
      <w:r w:rsidRPr="008F245C">
        <w:rPr>
          <w:rFonts w:ascii="Garamond" w:hAnsi="Garamond" w:cs="Arial"/>
          <w:sz w:val="24"/>
          <w:szCs w:val="24"/>
          <w:lang w:val="en-US"/>
        </w:rPr>
        <w:t xml:space="preserve">Izvještaj analitika /sintetika; </w:t>
      </w:r>
    </w:p>
    <w:p w14:paraId="1A2CBF87" w14:textId="1F6A1AEC" w:rsidR="00B14EDE" w:rsidRPr="008F245C" w:rsidRDefault="00A1667A" w:rsidP="00B3359C">
      <w:pPr>
        <w:pStyle w:val="ListParagraph"/>
        <w:numPr>
          <w:ilvl w:val="0"/>
          <w:numId w:val="22"/>
        </w:numPr>
        <w:autoSpaceDE w:val="0"/>
        <w:autoSpaceDN w:val="0"/>
        <w:adjustRightInd w:val="0"/>
        <w:spacing w:after="33" w:line="240" w:lineRule="auto"/>
        <w:jc w:val="both"/>
        <w:rPr>
          <w:rFonts w:ascii="Garamond" w:hAnsi="Garamond" w:cs="Arial"/>
          <w:sz w:val="24"/>
          <w:szCs w:val="24"/>
          <w:lang w:val="en-US"/>
        </w:rPr>
      </w:pPr>
      <w:r w:rsidRPr="008F245C">
        <w:rPr>
          <w:rFonts w:ascii="Garamond" w:hAnsi="Garamond" w:cs="Arial"/>
          <w:sz w:val="24"/>
          <w:szCs w:val="24"/>
          <w:lang w:val="en-US"/>
        </w:rPr>
        <w:t>Analitičke kartice dobavljača pojedinač</w:t>
      </w:r>
      <w:r w:rsidR="00B14EDE" w:rsidRPr="008F245C">
        <w:rPr>
          <w:rFonts w:ascii="Garamond" w:hAnsi="Garamond" w:cs="Arial"/>
          <w:sz w:val="24"/>
          <w:szCs w:val="24"/>
          <w:lang w:val="en-US"/>
        </w:rPr>
        <w:t xml:space="preserve">no; </w:t>
      </w:r>
    </w:p>
    <w:p w14:paraId="41BC4DB3" w14:textId="48C7E4B6" w:rsidR="00B14EDE" w:rsidRPr="006078D2" w:rsidRDefault="00A1667A" w:rsidP="00B3359C">
      <w:pPr>
        <w:pStyle w:val="ListParagraph"/>
        <w:numPr>
          <w:ilvl w:val="0"/>
          <w:numId w:val="22"/>
        </w:numPr>
        <w:autoSpaceDE w:val="0"/>
        <w:autoSpaceDN w:val="0"/>
        <w:adjustRightInd w:val="0"/>
        <w:spacing w:after="33" w:line="240" w:lineRule="auto"/>
        <w:jc w:val="both"/>
        <w:rPr>
          <w:rFonts w:ascii="Garamond" w:hAnsi="Garamond" w:cs="Arial"/>
          <w:sz w:val="24"/>
          <w:szCs w:val="24"/>
          <w:lang w:val="it-IT"/>
        </w:rPr>
      </w:pPr>
      <w:r w:rsidRPr="006078D2">
        <w:rPr>
          <w:rFonts w:ascii="Garamond" w:hAnsi="Garamond" w:cs="Arial"/>
          <w:sz w:val="24"/>
          <w:szCs w:val="24"/>
          <w:lang w:val="it-IT"/>
        </w:rPr>
        <w:t>Analitička kartica dobavljač</w:t>
      </w:r>
      <w:r w:rsidR="00B14EDE" w:rsidRPr="006078D2">
        <w:rPr>
          <w:rFonts w:ascii="Garamond" w:hAnsi="Garamond" w:cs="Arial"/>
          <w:sz w:val="24"/>
          <w:szCs w:val="24"/>
          <w:lang w:val="it-IT"/>
        </w:rPr>
        <w:t>a</w:t>
      </w:r>
      <w:r w:rsidRPr="006078D2">
        <w:rPr>
          <w:rFonts w:ascii="Garamond" w:hAnsi="Garamond" w:cs="Arial"/>
          <w:sz w:val="24"/>
          <w:szCs w:val="24"/>
          <w:lang w:val="it-IT"/>
        </w:rPr>
        <w:t xml:space="preserve"> </w:t>
      </w:r>
      <w:r w:rsidR="00B14EDE" w:rsidRPr="006078D2">
        <w:rPr>
          <w:rFonts w:ascii="Garamond" w:hAnsi="Garamond" w:cs="Arial"/>
          <w:sz w:val="24"/>
          <w:szCs w:val="24"/>
          <w:lang w:val="it-IT"/>
        </w:rPr>
        <w:t xml:space="preserve">- po troškovnom mjestu; </w:t>
      </w:r>
    </w:p>
    <w:p w14:paraId="6FFD9395" w14:textId="1B81AEB5" w:rsidR="00B14EDE" w:rsidRPr="008F245C" w:rsidRDefault="00A1667A" w:rsidP="00B3359C">
      <w:pPr>
        <w:pStyle w:val="ListParagraph"/>
        <w:numPr>
          <w:ilvl w:val="0"/>
          <w:numId w:val="22"/>
        </w:numPr>
        <w:autoSpaceDE w:val="0"/>
        <w:autoSpaceDN w:val="0"/>
        <w:adjustRightInd w:val="0"/>
        <w:spacing w:after="33" w:line="240" w:lineRule="auto"/>
        <w:jc w:val="both"/>
        <w:rPr>
          <w:rFonts w:ascii="Garamond" w:hAnsi="Garamond" w:cs="Arial"/>
          <w:sz w:val="24"/>
          <w:szCs w:val="24"/>
          <w:lang w:val="en-US"/>
        </w:rPr>
      </w:pPr>
      <w:r w:rsidRPr="008F245C">
        <w:rPr>
          <w:rFonts w:ascii="Garamond" w:hAnsi="Garamond" w:cs="Arial"/>
          <w:sz w:val="24"/>
          <w:szCs w:val="24"/>
          <w:lang w:val="en-US"/>
        </w:rPr>
        <w:t>Pregled faktura po dobavljač</w:t>
      </w:r>
      <w:r w:rsidR="00B14EDE" w:rsidRPr="008F245C">
        <w:rPr>
          <w:rFonts w:ascii="Garamond" w:hAnsi="Garamond" w:cs="Arial"/>
          <w:sz w:val="24"/>
          <w:szCs w:val="24"/>
          <w:lang w:val="en-US"/>
        </w:rPr>
        <w:t xml:space="preserve">u; </w:t>
      </w:r>
    </w:p>
    <w:p w14:paraId="407B5C23" w14:textId="77777777" w:rsidR="00A1667A" w:rsidRPr="008F245C" w:rsidRDefault="00B14EDE" w:rsidP="00B3359C">
      <w:pPr>
        <w:pStyle w:val="ListParagraph"/>
        <w:numPr>
          <w:ilvl w:val="0"/>
          <w:numId w:val="22"/>
        </w:numPr>
        <w:autoSpaceDE w:val="0"/>
        <w:autoSpaceDN w:val="0"/>
        <w:adjustRightInd w:val="0"/>
        <w:spacing w:after="33" w:line="240" w:lineRule="auto"/>
        <w:jc w:val="both"/>
        <w:rPr>
          <w:rFonts w:ascii="Garamond" w:hAnsi="Garamond" w:cs="Arial"/>
          <w:sz w:val="24"/>
          <w:szCs w:val="24"/>
          <w:lang w:val="en-US"/>
        </w:rPr>
      </w:pPr>
      <w:r w:rsidRPr="008F245C">
        <w:rPr>
          <w:rFonts w:ascii="Garamond" w:hAnsi="Garamond" w:cs="Arial"/>
          <w:sz w:val="24"/>
          <w:szCs w:val="24"/>
          <w:lang w:val="en-US"/>
        </w:rPr>
        <w:t xml:space="preserve">Izvještaj – zbirno po klasama; </w:t>
      </w:r>
    </w:p>
    <w:p w14:paraId="28FA3747" w14:textId="6FE6C135" w:rsidR="00B14EDE" w:rsidRPr="008F245C" w:rsidRDefault="00B14EDE" w:rsidP="00B3359C">
      <w:pPr>
        <w:pStyle w:val="ListParagraph"/>
        <w:numPr>
          <w:ilvl w:val="0"/>
          <w:numId w:val="22"/>
        </w:numPr>
        <w:autoSpaceDE w:val="0"/>
        <w:autoSpaceDN w:val="0"/>
        <w:adjustRightInd w:val="0"/>
        <w:spacing w:after="33" w:line="240" w:lineRule="auto"/>
        <w:jc w:val="both"/>
        <w:rPr>
          <w:rFonts w:ascii="Garamond" w:hAnsi="Garamond" w:cs="Arial"/>
          <w:sz w:val="24"/>
          <w:szCs w:val="24"/>
          <w:lang w:val="en-US"/>
        </w:rPr>
      </w:pPr>
      <w:r w:rsidRPr="008F245C">
        <w:rPr>
          <w:rFonts w:ascii="Garamond" w:hAnsi="Garamond" w:cs="Arial"/>
          <w:sz w:val="24"/>
          <w:szCs w:val="24"/>
          <w:lang w:val="en-US"/>
        </w:rPr>
        <w:t>Otvorene st</w:t>
      </w:r>
      <w:r w:rsidR="00A1667A" w:rsidRPr="008F245C">
        <w:rPr>
          <w:rFonts w:ascii="Garamond" w:hAnsi="Garamond" w:cs="Arial"/>
          <w:sz w:val="24"/>
          <w:szCs w:val="24"/>
          <w:lang w:val="en-US"/>
        </w:rPr>
        <w:t>avke po dobavljač</w:t>
      </w:r>
      <w:r w:rsidRPr="008F245C">
        <w:rPr>
          <w:rFonts w:ascii="Garamond" w:hAnsi="Garamond" w:cs="Arial"/>
          <w:sz w:val="24"/>
          <w:szCs w:val="24"/>
          <w:lang w:val="en-US"/>
        </w:rPr>
        <w:t xml:space="preserve">ima; </w:t>
      </w:r>
    </w:p>
    <w:p w14:paraId="22277890" w14:textId="15408E6B" w:rsidR="00B14EDE" w:rsidRPr="006078D2" w:rsidRDefault="00A1667A" w:rsidP="00B14EDE">
      <w:pPr>
        <w:autoSpaceDE w:val="0"/>
        <w:autoSpaceDN w:val="0"/>
        <w:adjustRightInd w:val="0"/>
        <w:spacing w:after="0" w:line="240" w:lineRule="auto"/>
        <w:jc w:val="both"/>
        <w:rPr>
          <w:rFonts w:ascii="Garamond" w:hAnsi="Garamond" w:cs="Calibri"/>
          <w:color w:val="000000"/>
          <w:sz w:val="24"/>
          <w:szCs w:val="24"/>
          <w:lang w:val="it-IT"/>
        </w:rPr>
      </w:pPr>
      <w:r w:rsidRPr="006078D2">
        <w:rPr>
          <w:rFonts w:ascii="Garamond" w:hAnsi="Garamond" w:cs="Arial"/>
          <w:sz w:val="24"/>
          <w:szCs w:val="24"/>
          <w:lang w:val="it-IT"/>
        </w:rPr>
        <w:t>Po potrebi se mož</w:t>
      </w:r>
      <w:r w:rsidR="00B14EDE" w:rsidRPr="006078D2">
        <w:rPr>
          <w:rFonts w:ascii="Garamond" w:hAnsi="Garamond" w:cs="Arial"/>
          <w:sz w:val="24"/>
          <w:szCs w:val="24"/>
          <w:lang w:val="it-IT"/>
        </w:rPr>
        <w:t xml:space="preserve">e pripremiti i kombinovani izvještaj od naprijed navedenih izvještaja. </w:t>
      </w:r>
    </w:p>
    <w:p w14:paraId="5F48E7A7" w14:textId="77777777" w:rsidR="00B14EDE" w:rsidRPr="006078D2" w:rsidRDefault="00B14EDE" w:rsidP="00B14EDE">
      <w:pPr>
        <w:autoSpaceDE w:val="0"/>
        <w:autoSpaceDN w:val="0"/>
        <w:adjustRightInd w:val="0"/>
        <w:spacing w:after="0" w:line="240" w:lineRule="auto"/>
        <w:jc w:val="both"/>
        <w:rPr>
          <w:rFonts w:ascii="Garamond" w:hAnsi="Garamond" w:cs="Calibri"/>
          <w:sz w:val="24"/>
          <w:szCs w:val="24"/>
          <w:lang w:val="it-IT"/>
        </w:rPr>
      </w:pPr>
    </w:p>
    <w:p w14:paraId="47DD1557" w14:textId="77777777" w:rsidR="005C3683" w:rsidRPr="005C3683" w:rsidRDefault="005C3683" w:rsidP="005C3683">
      <w:pPr>
        <w:spacing w:before="40" w:after="0" w:line="240" w:lineRule="auto"/>
        <w:jc w:val="both"/>
        <w:rPr>
          <w:rFonts w:ascii="Garamond" w:hAnsi="Garamond" w:cs="Arial"/>
          <w:sz w:val="24"/>
          <w:szCs w:val="24"/>
          <w:lang w:val="it-IT"/>
        </w:rPr>
      </w:pPr>
      <w:r w:rsidRPr="005C3683">
        <w:rPr>
          <w:rFonts w:ascii="Garamond" w:hAnsi="Garamond" w:cs="Arial"/>
          <w:sz w:val="24"/>
          <w:szCs w:val="24"/>
          <w:lang w:val="it-IT"/>
        </w:rPr>
        <w:t>Danom do</w:t>
      </w:r>
      <w:r>
        <w:rPr>
          <w:rFonts w:ascii="Garamond" w:hAnsi="Garamond" w:cs="Arial"/>
          <w:sz w:val="24"/>
          <w:szCs w:val="24"/>
          <w:lang w:val="it-IT"/>
        </w:rPr>
        <w:t>n</w:t>
      </w:r>
      <w:r w:rsidRPr="005C3683">
        <w:rPr>
          <w:rFonts w:ascii="Garamond" w:hAnsi="Garamond" w:cs="Arial"/>
          <w:sz w:val="24"/>
          <w:szCs w:val="24"/>
          <w:lang w:val="it-IT"/>
        </w:rPr>
        <w:t xml:space="preserve">ošenja prestaje da važi dokument </w:t>
      </w:r>
      <w:r w:rsidRPr="005C3683">
        <w:rPr>
          <w:rFonts w:ascii="Garamond" w:hAnsi="Garamond"/>
          <w:sz w:val="24"/>
          <w:szCs w:val="24"/>
        </w:rPr>
        <w:t xml:space="preserve">br. 01-070/24-421 </w:t>
      </w:r>
      <w:r>
        <w:rPr>
          <w:rFonts w:ascii="Garamond" w:hAnsi="Garamond"/>
          <w:sz w:val="24"/>
          <w:szCs w:val="24"/>
        </w:rPr>
        <w:t>od</w:t>
      </w:r>
      <w:r w:rsidRPr="005C3683">
        <w:rPr>
          <w:rFonts w:ascii="Garamond" w:hAnsi="Garamond"/>
          <w:sz w:val="24"/>
          <w:szCs w:val="24"/>
        </w:rPr>
        <w:t xml:space="preserve"> 29.03.2024.</w:t>
      </w:r>
      <w:r>
        <w:rPr>
          <w:rFonts w:ascii="Garamond" w:hAnsi="Garamond"/>
          <w:sz w:val="24"/>
          <w:szCs w:val="24"/>
        </w:rPr>
        <w:t xml:space="preserve"> </w:t>
      </w:r>
      <w:r w:rsidRPr="005C3683">
        <w:rPr>
          <w:rFonts w:ascii="Garamond" w:hAnsi="Garamond"/>
          <w:sz w:val="24"/>
          <w:szCs w:val="24"/>
        </w:rPr>
        <w:t>godin</w:t>
      </w:r>
      <w:r>
        <w:rPr>
          <w:rFonts w:ascii="Garamond" w:hAnsi="Garamond"/>
          <w:sz w:val="24"/>
          <w:szCs w:val="24"/>
        </w:rPr>
        <w:t>e.</w:t>
      </w:r>
    </w:p>
    <w:p w14:paraId="28E60E6B" w14:textId="77777777" w:rsidR="00A1667A" w:rsidRPr="006078D2" w:rsidRDefault="00A1667A" w:rsidP="00A1667A">
      <w:pPr>
        <w:rPr>
          <w:rFonts w:ascii="Garamond" w:hAnsi="Garamond"/>
          <w:sz w:val="24"/>
          <w:szCs w:val="24"/>
          <w:lang w:val="it-IT"/>
        </w:rPr>
      </w:pPr>
    </w:p>
    <w:p w14:paraId="2A5D6A99" w14:textId="77777777" w:rsidR="00A1667A" w:rsidRPr="006078D2" w:rsidRDefault="00A1667A" w:rsidP="00A1667A">
      <w:pPr>
        <w:rPr>
          <w:rFonts w:ascii="Garamond" w:hAnsi="Garamond"/>
          <w:sz w:val="24"/>
          <w:szCs w:val="24"/>
          <w:lang w:val="it-IT"/>
        </w:rPr>
      </w:pPr>
    </w:p>
    <w:p w14:paraId="221BEBA8" w14:textId="77777777" w:rsidR="00A1667A" w:rsidRPr="006078D2" w:rsidRDefault="00A1667A" w:rsidP="00A1667A">
      <w:pPr>
        <w:rPr>
          <w:rFonts w:ascii="Garamond" w:hAnsi="Garamond"/>
          <w:sz w:val="24"/>
          <w:szCs w:val="24"/>
          <w:lang w:val="it-IT"/>
        </w:rPr>
      </w:pPr>
    </w:p>
    <w:p w14:paraId="00DF1180" w14:textId="77777777" w:rsidR="00A1667A" w:rsidRPr="006078D2" w:rsidRDefault="00A1667A" w:rsidP="00A1667A">
      <w:pPr>
        <w:rPr>
          <w:rFonts w:ascii="Garamond" w:hAnsi="Garamond"/>
          <w:sz w:val="24"/>
          <w:szCs w:val="24"/>
          <w:lang w:val="it-IT"/>
        </w:rPr>
      </w:pPr>
    </w:p>
    <w:p w14:paraId="2B5CD37A" w14:textId="77777777" w:rsidR="00A1667A" w:rsidRPr="006078D2" w:rsidRDefault="00A1667A" w:rsidP="00A1667A">
      <w:pPr>
        <w:rPr>
          <w:rFonts w:ascii="Garamond" w:hAnsi="Garamond"/>
          <w:sz w:val="24"/>
          <w:szCs w:val="24"/>
          <w:lang w:val="it-IT"/>
        </w:rPr>
      </w:pPr>
    </w:p>
    <w:p w14:paraId="0A9DAAD7" w14:textId="77777777" w:rsidR="00A1667A" w:rsidRPr="006078D2" w:rsidRDefault="00A1667A" w:rsidP="00A1667A">
      <w:pPr>
        <w:rPr>
          <w:rFonts w:ascii="Garamond" w:hAnsi="Garamond"/>
          <w:sz w:val="24"/>
          <w:szCs w:val="24"/>
          <w:lang w:val="it-IT"/>
        </w:rPr>
      </w:pPr>
    </w:p>
    <w:p w14:paraId="36BEEEA6" w14:textId="77777777" w:rsidR="00A1667A" w:rsidRPr="006078D2" w:rsidRDefault="00A1667A" w:rsidP="00A1667A">
      <w:pPr>
        <w:rPr>
          <w:rFonts w:ascii="Garamond" w:hAnsi="Garamond"/>
          <w:sz w:val="24"/>
          <w:szCs w:val="24"/>
          <w:lang w:val="it-IT"/>
        </w:rPr>
      </w:pPr>
    </w:p>
    <w:p w14:paraId="6F5D4CB9" w14:textId="3D1CBCF1" w:rsidR="008F245C" w:rsidRPr="006078D2" w:rsidRDefault="008F245C" w:rsidP="00A1667A">
      <w:pPr>
        <w:rPr>
          <w:rFonts w:ascii="Garamond" w:hAnsi="Garamond"/>
          <w:sz w:val="24"/>
          <w:szCs w:val="24"/>
          <w:lang w:val="it-IT"/>
        </w:rPr>
      </w:pPr>
    </w:p>
    <w:p w14:paraId="0A94E511" w14:textId="77777777" w:rsidR="008F245C" w:rsidRPr="006078D2" w:rsidRDefault="008F245C" w:rsidP="00A1667A">
      <w:pPr>
        <w:rPr>
          <w:rFonts w:ascii="Garamond" w:hAnsi="Garamond"/>
          <w:sz w:val="24"/>
          <w:szCs w:val="24"/>
          <w:lang w:val="it-IT"/>
        </w:rPr>
      </w:pPr>
    </w:p>
    <w:p w14:paraId="660552FD" w14:textId="77777777" w:rsidR="00A1667A" w:rsidRDefault="00A1667A" w:rsidP="00A1667A">
      <w:pPr>
        <w:rPr>
          <w:rFonts w:ascii="Garamond" w:hAnsi="Garamond" w:cs="Arial"/>
          <w:b/>
          <w:bCs/>
          <w:sz w:val="28"/>
          <w:szCs w:val="24"/>
          <w:lang w:val="it-IT"/>
        </w:rPr>
      </w:pPr>
    </w:p>
    <w:p w14:paraId="07888C04" w14:textId="77777777" w:rsidR="005C3683" w:rsidRDefault="005C3683" w:rsidP="00A1667A">
      <w:pPr>
        <w:rPr>
          <w:rFonts w:ascii="Garamond" w:hAnsi="Garamond" w:cs="Arial"/>
          <w:b/>
          <w:bCs/>
          <w:sz w:val="28"/>
          <w:szCs w:val="24"/>
          <w:lang w:val="it-IT"/>
        </w:rPr>
      </w:pPr>
    </w:p>
    <w:p w14:paraId="1C702E07" w14:textId="77777777" w:rsidR="005C3683" w:rsidRDefault="005C3683" w:rsidP="00A1667A">
      <w:pPr>
        <w:rPr>
          <w:rFonts w:ascii="Garamond" w:hAnsi="Garamond" w:cs="Arial"/>
          <w:b/>
          <w:bCs/>
          <w:sz w:val="28"/>
          <w:szCs w:val="24"/>
          <w:lang w:val="it-IT"/>
        </w:rPr>
      </w:pPr>
    </w:p>
    <w:p w14:paraId="16A27B57" w14:textId="77777777" w:rsidR="005C3683" w:rsidRPr="006078D2" w:rsidRDefault="005C3683" w:rsidP="00A1667A">
      <w:pPr>
        <w:rPr>
          <w:rFonts w:ascii="Garamond" w:hAnsi="Garamond" w:cs="Arial"/>
          <w:b/>
          <w:bCs/>
          <w:sz w:val="28"/>
          <w:szCs w:val="24"/>
          <w:lang w:val="it-IT"/>
        </w:rPr>
      </w:pPr>
    </w:p>
    <w:p w14:paraId="0AEBEC7B" w14:textId="3B0FBE53" w:rsidR="00B14EDE" w:rsidRPr="006078D2" w:rsidRDefault="00B14EDE" w:rsidP="00A1667A">
      <w:pPr>
        <w:jc w:val="center"/>
        <w:rPr>
          <w:rFonts w:ascii="Garamond" w:hAnsi="Garamond" w:cs="Arial"/>
          <w:b/>
          <w:bCs/>
          <w:sz w:val="28"/>
          <w:szCs w:val="24"/>
          <w:lang w:val="it-IT"/>
        </w:rPr>
      </w:pPr>
      <w:r w:rsidRPr="006078D2">
        <w:rPr>
          <w:rFonts w:ascii="Garamond" w:hAnsi="Garamond" w:cs="Arial"/>
          <w:b/>
          <w:bCs/>
          <w:sz w:val="28"/>
          <w:szCs w:val="24"/>
          <w:lang w:val="it-IT"/>
        </w:rPr>
        <w:t>Poglavlje 6</w:t>
      </w:r>
    </w:p>
    <w:p w14:paraId="673A4FD5" w14:textId="6F7BF5F2" w:rsidR="00B14EDE" w:rsidRPr="006078D2" w:rsidRDefault="00B14EDE" w:rsidP="00A1667A">
      <w:pPr>
        <w:autoSpaceDE w:val="0"/>
        <w:autoSpaceDN w:val="0"/>
        <w:adjustRightInd w:val="0"/>
        <w:spacing w:after="0" w:line="240" w:lineRule="auto"/>
        <w:jc w:val="center"/>
        <w:rPr>
          <w:rFonts w:ascii="Garamond" w:hAnsi="Garamond" w:cs="Calibri"/>
          <w:sz w:val="28"/>
          <w:szCs w:val="24"/>
          <w:lang w:val="it-IT"/>
        </w:rPr>
      </w:pPr>
      <w:r w:rsidRPr="006078D2">
        <w:rPr>
          <w:rFonts w:ascii="Garamond" w:hAnsi="Garamond" w:cs="Arial"/>
          <w:b/>
          <w:bCs/>
          <w:sz w:val="28"/>
          <w:szCs w:val="24"/>
          <w:lang w:val="it-IT"/>
        </w:rPr>
        <w:t>FINANSIJSKO PRAĆENJE</w:t>
      </w:r>
    </w:p>
    <w:p w14:paraId="43159E5B" w14:textId="77777777" w:rsidR="00B14EDE" w:rsidRPr="006078D2" w:rsidRDefault="00B14EDE" w:rsidP="00B14EDE">
      <w:pPr>
        <w:pageBreakBefore/>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b/>
          <w:bCs/>
          <w:sz w:val="24"/>
          <w:szCs w:val="24"/>
          <w:lang w:val="it-IT"/>
        </w:rPr>
        <w:lastRenderedPageBreak/>
        <w:t xml:space="preserve">FINANSIJSKO PRAĆENJE </w:t>
      </w:r>
    </w:p>
    <w:p w14:paraId="41CE4668" w14:textId="77777777" w:rsidR="00A1667A" w:rsidRPr="006078D2" w:rsidRDefault="00A1667A" w:rsidP="00A1667A">
      <w:pPr>
        <w:rPr>
          <w:rFonts w:ascii="Garamond" w:hAnsi="Garamond" w:cs="Arial"/>
          <w:sz w:val="24"/>
          <w:szCs w:val="24"/>
          <w:lang w:val="it-IT"/>
        </w:rPr>
      </w:pPr>
    </w:p>
    <w:p w14:paraId="6739D330" w14:textId="0C7C072D" w:rsidR="00B14EDE" w:rsidRPr="006078D2" w:rsidRDefault="00A1667A" w:rsidP="008F245C">
      <w:pPr>
        <w:jc w:val="both"/>
        <w:rPr>
          <w:rFonts w:ascii="Garamond" w:hAnsi="Garamond" w:cs="Arial"/>
          <w:sz w:val="24"/>
          <w:szCs w:val="24"/>
          <w:lang w:val="it-IT"/>
        </w:rPr>
      </w:pPr>
      <w:r w:rsidRPr="006078D2">
        <w:rPr>
          <w:rFonts w:ascii="Garamond" w:hAnsi="Garamond" w:cs="Arial"/>
          <w:sz w:val="24"/>
          <w:szCs w:val="24"/>
          <w:lang w:val="it-IT"/>
        </w:rPr>
        <w:t>Upravljanje budžetom obezbjeđuje da se nakon odobrenja budž</w:t>
      </w:r>
      <w:r w:rsidR="00B14EDE" w:rsidRPr="006078D2">
        <w:rPr>
          <w:rFonts w:ascii="Garamond" w:hAnsi="Garamond" w:cs="Arial"/>
          <w:sz w:val="24"/>
          <w:szCs w:val="24"/>
          <w:lang w:val="it-IT"/>
        </w:rPr>
        <w:t>eta od Ministarstva finansija dodijeljena sredstva koriste namjenski i u skladu</w:t>
      </w:r>
      <w:r w:rsidRPr="006078D2">
        <w:rPr>
          <w:rFonts w:ascii="Garamond" w:hAnsi="Garamond" w:cs="Arial"/>
          <w:sz w:val="24"/>
          <w:szCs w:val="24"/>
          <w:lang w:val="it-IT"/>
        </w:rPr>
        <w:t xml:space="preserve"> sa postavljenim ciljevima. Budž</w:t>
      </w:r>
      <w:r w:rsidR="00B14EDE" w:rsidRPr="006078D2">
        <w:rPr>
          <w:rFonts w:ascii="Garamond" w:hAnsi="Garamond" w:cs="Arial"/>
          <w:sz w:val="24"/>
          <w:szCs w:val="24"/>
          <w:lang w:val="it-IT"/>
        </w:rPr>
        <w:t>etska kontrola je stalan i kontinuiran proces, koji omogućuje subje</w:t>
      </w:r>
      <w:r w:rsidRPr="006078D2">
        <w:rPr>
          <w:rFonts w:ascii="Garamond" w:hAnsi="Garamond" w:cs="Arial"/>
          <w:sz w:val="24"/>
          <w:szCs w:val="24"/>
          <w:lang w:val="it-IT"/>
        </w:rPr>
        <w:t>ktu da preispita i koriguje budž</w:t>
      </w:r>
      <w:r w:rsidR="00B14EDE" w:rsidRPr="006078D2">
        <w:rPr>
          <w:rFonts w:ascii="Garamond" w:hAnsi="Garamond" w:cs="Arial"/>
          <w:sz w:val="24"/>
          <w:szCs w:val="24"/>
          <w:lang w:val="it-IT"/>
        </w:rPr>
        <w:t xml:space="preserve">etske ciljeve tokom finansijske godine. </w:t>
      </w:r>
      <w:r w:rsidRPr="006078D2">
        <w:rPr>
          <w:rFonts w:ascii="Garamond" w:hAnsi="Garamond" w:cs="Arial"/>
          <w:sz w:val="24"/>
          <w:szCs w:val="24"/>
          <w:lang w:val="it-IT"/>
        </w:rPr>
        <w:t>Takođe pruž</w:t>
      </w:r>
      <w:r w:rsidR="00B14EDE" w:rsidRPr="006078D2">
        <w:rPr>
          <w:rFonts w:ascii="Garamond" w:hAnsi="Garamond" w:cs="Arial"/>
          <w:sz w:val="24"/>
          <w:szCs w:val="24"/>
          <w:lang w:val="it-IT"/>
        </w:rPr>
        <w:t>a i mehanizam koji poziva na odgovornost rukovodioce koji s</w:t>
      </w:r>
      <w:r w:rsidRPr="006078D2">
        <w:rPr>
          <w:rFonts w:ascii="Garamond" w:hAnsi="Garamond" w:cs="Arial"/>
          <w:sz w:val="24"/>
          <w:szCs w:val="24"/>
          <w:lang w:val="it-IT"/>
        </w:rPr>
        <w:t>u odgovorni za određene elemente budž</w:t>
      </w:r>
      <w:r w:rsidR="00B14EDE" w:rsidRPr="006078D2">
        <w:rPr>
          <w:rFonts w:ascii="Garamond" w:hAnsi="Garamond" w:cs="Arial"/>
          <w:sz w:val="24"/>
          <w:szCs w:val="24"/>
          <w:lang w:val="it-IT"/>
        </w:rPr>
        <w:t>eta. Stalnom identifikacijom i o</w:t>
      </w:r>
      <w:r w:rsidRPr="006078D2">
        <w:rPr>
          <w:rFonts w:ascii="Garamond" w:hAnsi="Garamond" w:cs="Arial"/>
          <w:sz w:val="24"/>
          <w:szCs w:val="24"/>
          <w:lang w:val="it-IT"/>
        </w:rPr>
        <w:t>bjašnjavanjem odstupanja od budžetskih ciljeva, Centar mož</w:t>
      </w:r>
      <w:r w:rsidR="00B14EDE" w:rsidRPr="006078D2">
        <w:rPr>
          <w:rFonts w:ascii="Garamond" w:hAnsi="Garamond" w:cs="Arial"/>
          <w:sz w:val="24"/>
          <w:szCs w:val="24"/>
          <w:lang w:val="it-IT"/>
        </w:rPr>
        <w:t>e identifikovati promjene u trendov</w:t>
      </w:r>
      <w:r w:rsidRPr="006078D2">
        <w:rPr>
          <w:rFonts w:ascii="Garamond" w:hAnsi="Garamond" w:cs="Arial"/>
          <w:sz w:val="24"/>
          <w:szCs w:val="24"/>
          <w:lang w:val="it-IT"/>
        </w:rPr>
        <w:t>ima i zahtjevima za sredstvima čim se za to ukaž</w:t>
      </w:r>
      <w:r w:rsidR="005A76F4" w:rsidRPr="006078D2">
        <w:rPr>
          <w:rFonts w:ascii="Garamond" w:hAnsi="Garamond" w:cs="Arial"/>
          <w:sz w:val="24"/>
          <w:szCs w:val="24"/>
          <w:lang w:val="it-IT"/>
        </w:rPr>
        <w:t>e prilika. U svrhu budž</w:t>
      </w:r>
      <w:r w:rsidR="00B14EDE" w:rsidRPr="006078D2">
        <w:rPr>
          <w:rFonts w:ascii="Garamond" w:hAnsi="Garamond" w:cs="Arial"/>
          <w:sz w:val="24"/>
          <w:szCs w:val="24"/>
          <w:lang w:val="it-IT"/>
        </w:rPr>
        <w:t>etske kontrole od stran</w:t>
      </w:r>
      <w:r w:rsidR="005A76F4" w:rsidRPr="006078D2">
        <w:rPr>
          <w:rFonts w:ascii="Garamond" w:hAnsi="Garamond" w:cs="Arial"/>
          <w:sz w:val="24"/>
          <w:szCs w:val="24"/>
          <w:lang w:val="it-IT"/>
        </w:rPr>
        <w:t>e rukovodilaca, budž</w:t>
      </w:r>
      <w:r w:rsidR="00B14EDE" w:rsidRPr="006078D2">
        <w:rPr>
          <w:rFonts w:ascii="Garamond" w:hAnsi="Garamond" w:cs="Arial"/>
          <w:sz w:val="24"/>
          <w:szCs w:val="24"/>
          <w:lang w:val="it-IT"/>
        </w:rPr>
        <w:t xml:space="preserve">et će se planirati po troškovima za svaku oblast poslovanja. </w:t>
      </w:r>
    </w:p>
    <w:p w14:paraId="143EB191" w14:textId="77777777" w:rsidR="005A76F4" w:rsidRPr="006078D2" w:rsidRDefault="005A76F4" w:rsidP="00A1667A">
      <w:pPr>
        <w:autoSpaceDE w:val="0"/>
        <w:autoSpaceDN w:val="0"/>
        <w:adjustRightInd w:val="0"/>
        <w:spacing w:after="0" w:line="240" w:lineRule="auto"/>
        <w:jc w:val="both"/>
        <w:rPr>
          <w:rFonts w:ascii="Garamond" w:hAnsi="Garamond" w:cs="Arial"/>
          <w:sz w:val="24"/>
          <w:szCs w:val="24"/>
          <w:lang w:val="it-IT"/>
        </w:rPr>
      </w:pPr>
    </w:p>
    <w:p w14:paraId="26AFCB2E" w14:textId="0A9E88AB" w:rsidR="005A76F4" w:rsidRPr="006078D2" w:rsidRDefault="00B14EDE" w:rsidP="00B14EDE">
      <w:pPr>
        <w:autoSpaceDE w:val="0"/>
        <w:autoSpaceDN w:val="0"/>
        <w:adjustRightInd w:val="0"/>
        <w:spacing w:after="0" w:line="240" w:lineRule="auto"/>
        <w:jc w:val="both"/>
        <w:rPr>
          <w:rFonts w:ascii="Garamond" w:hAnsi="Garamond" w:cs="Arial"/>
          <w:b/>
          <w:bCs/>
          <w:sz w:val="24"/>
          <w:szCs w:val="24"/>
          <w:lang w:val="it-IT"/>
        </w:rPr>
      </w:pPr>
      <w:r w:rsidRPr="006078D2">
        <w:rPr>
          <w:rFonts w:ascii="Garamond" w:hAnsi="Garamond" w:cs="Arial"/>
          <w:b/>
          <w:bCs/>
          <w:sz w:val="24"/>
          <w:szCs w:val="24"/>
          <w:lang w:val="it-IT"/>
        </w:rPr>
        <w:t xml:space="preserve">Svrha </w:t>
      </w:r>
    </w:p>
    <w:p w14:paraId="1906333D" w14:textId="7A025FEC" w:rsidR="00B14EDE" w:rsidRPr="006078D2" w:rsidRDefault="005A76F4"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Kao što je ranije navedeno, znač</w:t>
      </w:r>
      <w:r w:rsidR="00B14EDE" w:rsidRPr="006078D2">
        <w:rPr>
          <w:rFonts w:ascii="Garamond" w:hAnsi="Garamond" w:cs="Arial"/>
          <w:sz w:val="24"/>
          <w:szCs w:val="24"/>
          <w:lang w:val="it-IT"/>
        </w:rPr>
        <w:t>ajno je da svi subjekti imaju potpun</w:t>
      </w:r>
      <w:r w:rsidRPr="006078D2">
        <w:rPr>
          <w:rFonts w:ascii="Garamond" w:hAnsi="Garamond" w:cs="Arial"/>
          <w:sz w:val="24"/>
          <w:szCs w:val="24"/>
          <w:lang w:val="it-IT"/>
        </w:rPr>
        <w:t>u kontrolu nad upravljanjem budž</w:t>
      </w:r>
      <w:r w:rsidR="00B14EDE" w:rsidRPr="006078D2">
        <w:rPr>
          <w:rFonts w:ascii="Garamond" w:hAnsi="Garamond" w:cs="Arial"/>
          <w:sz w:val="24"/>
          <w:szCs w:val="24"/>
          <w:lang w:val="it-IT"/>
        </w:rPr>
        <w:t>etom</w:t>
      </w:r>
      <w:r w:rsidRPr="006078D2">
        <w:rPr>
          <w:rFonts w:ascii="Garamond" w:hAnsi="Garamond" w:cs="Arial"/>
          <w:sz w:val="24"/>
          <w:szCs w:val="24"/>
          <w:lang w:val="it-IT"/>
        </w:rPr>
        <w:t>, posebno u periodu strogih budžetskih ogranič</w:t>
      </w:r>
      <w:r w:rsidR="00B14EDE" w:rsidRPr="006078D2">
        <w:rPr>
          <w:rFonts w:ascii="Garamond" w:hAnsi="Garamond" w:cs="Arial"/>
          <w:sz w:val="24"/>
          <w:szCs w:val="24"/>
          <w:lang w:val="it-IT"/>
        </w:rPr>
        <w:t>enja</w:t>
      </w:r>
      <w:r w:rsidRPr="006078D2">
        <w:rPr>
          <w:rFonts w:ascii="Garamond" w:hAnsi="Garamond" w:cs="Arial"/>
          <w:sz w:val="24"/>
          <w:szCs w:val="24"/>
          <w:lang w:val="it-IT"/>
        </w:rPr>
        <w:t xml:space="preserve"> </w:t>
      </w:r>
      <w:r w:rsidR="00B14EDE" w:rsidRPr="006078D2">
        <w:rPr>
          <w:rFonts w:ascii="Garamond" w:hAnsi="Garamond" w:cs="Arial"/>
          <w:sz w:val="24"/>
          <w:szCs w:val="24"/>
          <w:lang w:val="it-IT"/>
        </w:rPr>
        <w:t>- limita. PIF</w:t>
      </w:r>
      <w:r w:rsidRPr="006078D2">
        <w:rPr>
          <w:rFonts w:ascii="Garamond" w:hAnsi="Garamond" w:cs="Arial"/>
          <w:sz w:val="24"/>
          <w:szCs w:val="24"/>
          <w:lang w:val="it-IT"/>
        </w:rPr>
        <w:t>C je zasnovan na upravljač</w:t>
      </w:r>
      <w:r w:rsidR="00B14EDE" w:rsidRPr="006078D2">
        <w:rPr>
          <w:rFonts w:ascii="Garamond" w:hAnsi="Garamond" w:cs="Arial"/>
          <w:sz w:val="24"/>
          <w:szCs w:val="24"/>
          <w:lang w:val="it-IT"/>
        </w:rPr>
        <w:t xml:space="preserve">koj odgovornosti i preuzimanju odgovornosti i zbog toga se u Centru moraju organizovati redovni sastanci finansijskog praćenja koji pozivaju rukovodioce da objasne svoje oblasti odgovornosti. </w:t>
      </w:r>
    </w:p>
    <w:p w14:paraId="4826C9EF" w14:textId="77777777" w:rsidR="005A76F4" w:rsidRPr="006078D2" w:rsidRDefault="005A76F4" w:rsidP="00B14EDE">
      <w:pPr>
        <w:autoSpaceDE w:val="0"/>
        <w:autoSpaceDN w:val="0"/>
        <w:adjustRightInd w:val="0"/>
        <w:spacing w:after="0" w:line="240" w:lineRule="auto"/>
        <w:jc w:val="both"/>
        <w:rPr>
          <w:rFonts w:ascii="Garamond" w:hAnsi="Garamond" w:cs="Arial"/>
          <w:sz w:val="24"/>
          <w:szCs w:val="24"/>
          <w:lang w:val="it-IT"/>
        </w:rPr>
      </w:pPr>
    </w:p>
    <w:p w14:paraId="7C6E21DA" w14:textId="6BD3F938" w:rsidR="005A76F4" w:rsidRPr="006078D2" w:rsidRDefault="00B14EDE" w:rsidP="00B14EDE">
      <w:pPr>
        <w:autoSpaceDE w:val="0"/>
        <w:autoSpaceDN w:val="0"/>
        <w:adjustRightInd w:val="0"/>
        <w:spacing w:after="0" w:line="240" w:lineRule="auto"/>
        <w:jc w:val="both"/>
        <w:rPr>
          <w:rFonts w:ascii="Garamond" w:hAnsi="Garamond" w:cs="Arial"/>
          <w:b/>
          <w:bCs/>
          <w:sz w:val="24"/>
          <w:szCs w:val="24"/>
          <w:lang w:val="it-IT"/>
        </w:rPr>
      </w:pPr>
      <w:r w:rsidRPr="006078D2">
        <w:rPr>
          <w:rFonts w:ascii="Garamond" w:hAnsi="Garamond" w:cs="Arial"/>
          <w:b/>
          <w:bCs/>
          <w:sz w:val="24"/>
          <w:szCs w:val="24"/>
          <w:lang w:val="it-IT"/>
        </w:rPr>
        <w:t xml:space="preserve">Odgovornost </w:t>
      </w:r>
    </w:p>
    <w:p w14:paraId="77F35454" w14:textId="7BA89694" w:rsidR="00B14EDE" w:rsidRPr="006078D2" w:rsidRDefault="00B14EDE"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Kolegijum je sastanak gdje treba razmatrati finansijske izvještaje i preduzimanje aktivnosti radi rješavanja problema. Direktor</w:t>
      </w:r>
      <w:r w:rsidR="005A76F4" w:rsidRPr="006078D2">
        <w:rPr>
          <w:rFonts w:ascii="Garamond" w:hAnsi="Garamond" w:cs="Arial"/>
          <w:sz w:val="24"/>
          <w:szCs w:val="24"/>
          <w:lang w:val="it-IT"/>
        </w:rPr>
        <w:t>ica</w:t>
      </w:r>
      <w:r w:rsidRPr="006078D2">
        <w:rPr>
          <w:rFonts w:ascii="Garamond" w:hAnsi="Garamond" w:cs="Arial"/>
          <w:sz w:val="24"/>
          <w:szCs w:val="24"/>
          <w:lang w:val="it-IT"/>
        </w:rPr>
        <w:t xml:space="preserve"> sa sv</w:t>
      </w:r>
      <w:r w:rsidR="005A76F4" w:rsidRPr="006078D2">
        <w:rPr>
          <w:rFonts w:ascii="Garamond" w:hAnsi="Garamond" w:cs="Arial"/>
          <w:sz w:val="24"/>
          <w:szCs w:val="24"/>
          <w:lang w:val="it-IT"/>
        </w:rPr>
        <w:t>ojim saradnicima mora da ima tačne i až</w:t>
      </w:r>
      <w:r w:rsidRPr="006078D2">
        <w:rPr>
          <w:rFonts w:ascii="Garamond" w:hAnsi="Garamond" w:cs="Arial"/>
          <w:sz w:val="24"/>
          <w:szCs w:val="24"/>
          <w:lang w:val="it-IT"/>
        </w:rPr>
        <w:t>urir</w:t>
      </w:r>
      <w:r w:rsidR="005A76F4" w:rsidRPr="006078D2">
        <w:rPr>
          <w:rFonts w:ascii="Garamond" w:hAnsi="Garamond" w:cs="Arial"/>
          <w:sz w:val="24"/>
          <w:szCs w:val="24"/>
          <w:lang w:val="it-IT"/>
        </w:rPr>
        <w:t>ane informacije kako bi donosili</w:t>
      </w:r>
      <w:r w:rsidRPr="006078D2">
        <w:rPr>
          <w:rFonts w:ascii="Garamond" w:hAnsi="Garamond" w:cs="Arial"/>
          <w:sz w:val="24"/>
          <w:szCs w:val="24"/>
          <w:lang w:val="it-IT"/>
        </w:rPr>
        <w:t xml:space="preserve"> odlu</w:t>
      </w:r>
      <w:r w:rsidR="005A76F4" w:rsidRPr="006078D2">
        <w:rPr>
          <w:rFonts w:ascii="Garamond" w:hAnsi="Garamond" w:cs="Arial"/>
          <w:sz w:val="24"/>
          <w:szCs w:val="24"/>
          <w:lang w:val="it-IT"/>
        </w:rPr>
        <w:t>ke i preduzeli aktivnosti u sluč</w:t>
      </w:r>
      <w:r w:rsidRPr="006078D2">
        <w:rPr>
          <w:rFonts w:ascii="Garamond" w:hAnsi="Garamond" w:cs="Arial"/>
          <w:sz w:val="24"/>
          <w:szCs w:val="24"/>
          <w:lang w:val="it-IT"/>
        </w:rPr>
        <w:t>aju da stvarna potrošnja prevazilaz</w:t>
      </w:r>
      <w:r w:rsidR="005A76F4" w:rsidRPr="006078D2">
        <w:rPr>
          <w:rFonts w:ascii="Garamond" w:hAnsi="Garamond" w:cs="Arial"/>
          <w:sz w:val="24"/>
          <w:szCs w:val="24"/>
          <w:lang w:val="it-IT"/>
        </w:rPr>
        <w:t>i budžet. Izvještaje treba sačinjavati najmanje jednom mjeseč</w:t>
      </w:r>
      <w:r w:rsidRPr="006078D2">
        <w:rPr>
          <w:rFonts w:ascii="Garamond" w:hAnsi="Garamond" w:cs="Arial"/>
          <w:sz w:val="24"/>
          <w:szCs w:val="24"/>
          <w:lang w:val="it-IT"/>
        </w:rPr>
        <w:t>no i isti treba da budu dostupni radi njihovo</w:t>
      </w:r>
      <w:r w:rsidR="005A76F4" w:rsidRPr="006078D2">
        <w:rPr>
          <w:rFonts w:ascii="Garamond" w:hAnsi="Garamond" w:cs="Arial"/>
          <w:sz w:val="24"/>
          <w:szCs w:val="24"/>
          <w:lang w:val="it-IT"/>
        </w:rPr>
        <w:t>g razmatranja na kolegijumu. Mož</w:t>
      </w:r>
      <w:r w:rsidRPr="006078D2">
        <w:rPr>
          <w:rFonts w:ascii="Garamond" w:hAnsi="Garamond" w:cs="Arial"/>
          <w:sz w:val="24"/>
          <w:szCs w:val="24"/>
          <w:lang w:val="it-IT"/>
        </w:rPr>
        <w:t xml:space="preserve">e biti da je finansijska </w:t>
      </w:r>
      <w:r w:rsidR="005A76F4" w:rsidRPr="006078D2">
        <w:rPr>
          <w:rFonts w:ascii="Garamond" w:hAnsi="Garamond" w:cs="Arial"/>
          <w:sz w:val="24"/>
          <w:szCs w:val="24"/>
          <w:lang w:val="it-IT"/>
        </w:rPr>
        <w:t>informacija potrebna iz specifič</w:t>
      </w:r>
      <w:r w:rsidRPr="006078D2">
        <w:rPr>
          <w:rFonts w:ascii="Garamond" w:hAnsi="Garamond" w:cs="Arial"/>
          <w:sz w:val="24"/>
          <w:szCs w:val="24"/>
          <w:lang w:val="it-IT"/>
        </w:rPr>
        <w:t>nog razloga il</w:t>
      </w:r>
      <w:r w:rsidR="005A76F4" w:rsidRPr="006078D2">
        <w:rPr>
          <w:rFonts w:ascii="Garamond" w:hAnsi="Garamond" w:cs="Arial"/>
          <w:sz w:val="24"/>
          <w:szCs w:val="24"/>
          <w:lang w:val="it-IT"/>
        </w:rPr>
        <w:t>i vrste troška, zbog toga je važ</w:t>
      </w:r>
      <w:r w:rsidRPr="006078D2">
        <w:rPr>
          <w:rFonts w:ascii="Garamond" w:hAnsi="Garamond" w:cs="Arial"/>
          <w:sz w:val="24"/>
          <w:szCs w:val="24"/>
          <w:lang w:val="it-IT"/>
        </w:rPr>
        <w:t>no da informaci</w:t>
      </w:r>
      <w:r w:rsidR="005A76F4" w:rsidRPr="006078D2">
        <w:rPr>
          <w:rFonts w:ascii="Garamond" w:hAnsi="Garamond" w:cs="Arial"/>
          <w:sz w:val="24"/>
          <w:szCs w:val="24"/>
          <w:lang w:val="it-IT"/>
        </w:rPr>
        <w:t>je budu dostupne, uključ</w:t>
      </w:r>
      <w:r w:rsidRPr="006078D2">
        <w:rPr>
          <w:rFonts w:ascii="Garamond" w:hAnsi="Garamond" w:cs="Arial"/>
          <w:sz w:val="24"/>
          <w:szCs w:val="24"/>
          <w:lang w:val="it-IT"/>
        </w:rPr>
        <w:t xml:space="preserve">ujući i neplaćene fakture. </w:t>
      </w:r>
    </w:p>
    <w:p w14:paraId="4CF723DC" w14:textId="655E41FF" w:rsidR="00B14EDE" w:rsidRPr="006078D2" w:rsidRDefault="005A76F4"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Potrebno je </w:t>
      </w:r>
      <w:r w:rsidR="00B14EDE" w:rsidRPr="006078D2">
        <w:rPr>
          <w:rFonts w:ascii="Garamond" w:hAnsi="Garamond" w:cs="Arial"/>
          <w:sz w:val="24"/>
          <w:szCs w:val="24"/>
          <w:lang w:val="it-IT"/>
        </w:rPr>
        <w:t>upravljati nivoom neizmirenih obaveza i gdje je moguće, treba ga smanjiti na mi</w:t>
      </w:r>
      <w:r w:rsidRPr="006078D2">
        <w:rPr>
          <w:rFonts w:ascii="Garamond" w:hAnsi="Garamond" w:cs="Arial"/>
          <w:sz w:val="24"/>
          <w:szCs w:val="24"/>
          <w:lang w:val="it-IT"/>
        </w:rPr>
        <w:t xml:space="preserve">nimum. </w:t>
      </w:r>
      <w:r w:rsidRPr="006078D2">
        <w:rPr>
          <w:rFonts w:ascii="Garamond" w:hAnsi="Garamond" w:cs="Arial"/>
          <w:b/>
          <w:sz w:val="24"/>
          <w:szCs w:val="24"/>
          <w:lang w:val="it-IT"/>
        </w:rPr>
        <w:t>Odnosno, ne treba zaključ</w:t>
      </w:r>
      <w:r w:rsidR="00B14EDE" w:rsidRPr="006078D2">
        <w:rPr>
          <w:rFonts w:ascii="Garamond" w:hAnsi="Garamond" w:cs="Arial"/>
          <w:b/>
          <w:sz w:val="24"/>
          <w:szCs w:val="24"/>
          <w:lang w:val="it-IT"/>
        </w:rPr>
        <w:t xml:space="preserve">ivati </w:t>
      </w:r>
      <w:r w:rsidRPr="006078D2">
        <w:rPr>
          <w:rFonts w:ascii="Garamond" w:hAnsi="Garamond" w:cs="Arial"/>
          <w:b/>
          <w:sz w:val="24"/>
          <w:szCs w:val="24"/>
          <w:lang w:val="it-IT"/>
        </w:rPr>
        <w:t>ugovore ukoliko nijesu obezbijeđ</w:t>
      </w:r>
      <w:r w:rsidR="00B14EDE" w:rsidRPr="006078D2">
        <w:rPr>
          <w:rFonts w:ascii="Garamond" w:hAnsi="Garamond" w:cs="Arial"/>
          <w:b/>
          <w:sz w:val="24"/>
          <w:szCs w:val="24"/>
          <w:lang w:val="it-IT"/>
        </w:rPr>
        <w:t>ena sredstva za izmirenje obaveza nastalih po istim</w:t>
      </w:r>
      <w:r w:rsidR="00B14EDE" w:rsidRPr="006078D2">
        <w:rPr>
          <w:rFonts w:ascii="Garamond" w:hAnsi="Garamond" w:cs="Arial"/>
          <w:sz w:val="24"/>
          <w:szCs w:val="24"/>
          <w:lang w:val="it-IT"/>
        </w:rPr>
        <w:t xml:space="preserve">. </w:t>
      </w:r>
    </w:p>
    <w:p w14:paraId="402786D0" w14:textId="69C3CADB" w:rsidR="00B14EDE" w:rsidRPr="006078D2" w:rsidRDefault="005A76F4" w:rsidP="00B14ED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Ključ</w:t>
      </w:r>
      <w:r w:rsidR="00B14EDE" w:rsidRPr="006078D2">
        <w:rPr>
          <w:rFonts w:ascii="Garamond" w:hAnsi="Garamond" w:cs="Arial"/>
          <w:sz w:val="24"/>
          <w:szCs w:val="24"/>
          <w:lang w:val="it-IT"/>
        </w:rPr>
        <w:t xml:space="preserve">ne komponente finansijskog praćenja i pregleda su: </w:t>
      </w:r>
    </w:p>
    <w:p w14:paraId="476BB5E0" w14:textId="73DDE3B2" w:rsidR="00B14EDE" w:rsidRPr="006078D2" w:rsidRDefault="00B14EDE" w:rsidP="00B3359C">
      <w:pPr>
        <w:pStyle w:val="ListParagraph"/>
        <w:numPr>
          <w:ilvl w:val="0"/>
          <w:numId w:val="23"/>
        </w:numPr>
        <w:autoSpaceDE w:val="0"/>
        <w:autoSpaceDN w:val="0"/>
        <w:adjustRightInd w:val="0"/>
        <w:spacing w:after="46" w:line="240" w:lineRule="auto"/>
        <w:jc w:val="both"/>
        <w:rPr>
          <w:rFonts w:ascii="Garamond" w:hAnsi="Garamond" w:cs="Arial"/>
          <w:sz w:val="24"/>
          <w:szCs w:val="24"/>
          <w:lang w:val="it-IT"/>
        </w:rPr>
      </w:pPr>
      <w:r w:rsidRPr="006078D2">
        <w:rPr>
          <w:rFonts w:ascii="Garamond" w:hAnsi="Garamond" w:cs="Arial"/>
          <w:sz w:val="24"/>
          <w:szCs w:val="24"/>
          <w:lang w:val="it-IT"/>
        </w:rPr>
        <w:t>Redovno finansijsko izvještavanje rukovodstvu dopun</w:t>
      </w:r>
      <w:r w:rsidR="005A76F4" w:rsidRPr="006078D2">
        <w:rPr>
          <w:rFonts w:ascii="Garamond" w:hAnsi="Garamond" w:cs="Arial"/>
          <w:sz w:val="24"/>
          <w:szCs w:val="24"/>
          <w:lang w:val="it-IT"/>
        </w:rPr>
        <w:t>jeno efektivnim procedurama budž</w:t>
      </w:r>
      <w:r w:rsidRPr="006078D2">
        <w:rPr>
          <w:rFonts w:ascii="Garamond" w:hAnsi="Garamond" w:cs="Arial"/>
          <w:sz w:val="24"/>
          <w:szCs w:val="24"/>
          <w:lang w:val="it-IT"/>
        </w:rPr>
        <w:t xml:space="preserve">etske kontrole; </w:t>
      </w:r>
    </w:p>
    <w:p w14:paraId="0A2D23D3" w14:textId="2004E499" w:rsidR="00B14EDE" w:rsidRPr="006078D2" w:rsidRDefault="00B14EDE" w:rsidP="00B3359C">
      <w:pPr>
        <w:pStyle w:val="ListParagraph"/>
        <w:numPr>
          <w:ilvl w:val="0"/>
          <w:numId w:val="23"/>
        </w:numPr>
        <w:autoSpaceDE w:val="0"/>
        <w:autoSpaceDN w:val="0"/>
        <w:adjustRightInd w:val="0"/>
        <w:spacing w:after="46" w:line="240" w:lineRule="auto"/>
        <w:jc w:val="both"/>
        <w:rPr>
          <w:rFonts w:ascii="Garamond" w:hAnsi="Garamond" w:cs="Arial"/>
          <w:sz w:val="24"/>
          <w:szCs w:val="24"/>
          <w:lang w:val="it-IT"/>
        </w:rPr>
      </w:pPr>
      <w:r w:rsidRPr="006078D2">
        <w:rPr>
          <w:rFonts w:ascii="Garamond" w:hAnsi="Garamond" w:cs="Arial"/>
          <w:sz w:val="24"/>
          <w:szCs w:val="24"/>
          <w:lang w:val="it-IT"/>
        </w:rPr>
        <w:lastRenderedPageBreak/>
        <w:t>Stalan, nezavisan pregled finansij</w:t>
      </w:r>
      <w:r w:rsidR="005A76F4" w:rsidRPr="006078D2">
        <w:rPr>
          <w:rFonts w:ascii="Garamond" w:hAnsi="Garamond" w:cs="Arial"/>
          <w:sz w:val="24"/>
          <w:szCs w:val="24"/>
          <w:lang w:val="it-IT"/>
        </w:rPr>
        <w:t>skih izvještaja i operativnog uč</w:t>
      </w:r>
      <w:r w:rsidRPr="006078D2">
        <w:rPr>
          <w:rFonts w:ascii="Garamond" w:hAnsi="Garamond" w:cs="Arial"/>
          <w:sz w:val="24"/>
          <w:szCs w:val="24"/>
          <w:lang w:val="it-IT"/>
        </w:rPr>
        <w:t xml:space="preserve">inka koje sprovodi interna revizija; </w:t>
      </w:r>
    </w:p>
    <w:p w14:paraId="7E2B8B4D" w14:textId="1CB9918B" w:rsidR="00B14EDE" w:rsidRPr="006078D2" w:rsidRDefault="005A76F4" w:rsidP="00B3359C">
      <w:pPr>
        <w:pStyle w:val="ListParagraph"/>
        <w:numPr>
          <w:ilvl w:val="0"/>
          <w:numId w:val="23"/>
        </w:num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Poređenje uč</w:t>
      </w:r>
      <w:r w:rsidR="00B14EDE" w:rsidRPr="006078D2">
        <w:rPr>
          <w:rFonts w:ascii="Garamond" w:hAnsi="Garamond" w:cs="Arial"/>
          <w:sz w:val="24"/>
          <w:szCs w:val="24"/>
          <w:lang w:val="it-IT"/>
        </w:rPr>
        <w:t>inka i troškova od stra</w:t>
      </w:r>
      <w:r w:rsidRPr="006078D2">
        <w:rPr>
          <w:rFonts w:ascii="Garamond" w:hAnsi="Garamond" w:cs="Arial"/>
          <w:sz w:val="24"/>
          <w:szCs w:val="24"/>
          <w:lang w:val="it-IT"/>
        </w:rPr>
        <w:t>ne internih jedinica; ovo se može uraditi radi poređ</w:t>
      </w:r>
      <w:r w:rsidR="00B14EDE" w:rsidRPr="006078D2">
        <w:rPr>
          <w:rFonts w:ascii="Garamond" w:hAnsi="Garamond" w:cs="Arial"/>
          <w:sz w:val="24"/>
          <w:szCs w:val="24"/>
          <w:lang w:val="it-IT"/>
        </w:rPr>
        <w:t>enja troškova za tekuću godinu i troško</w:t>
      </w:r>
      <w:r w:rsidRPr="006078D2">
        <w:rPr>
          <w:rFonts w:ascii="Garamond" w:hAnsi="Garamond" w:cs="Arial"/>
          <w:sz w:val="24"/>
          <w:szCs w:val="24"/>
          <w:lang w:val="it-IT"/>
        </w:rPr>
        <w:t>va prethodnih godina i/ili poređenja sa budž</w:t>
      </w:r>
      <w:r w:rsidR="00B14EDE" w:rsidRPr="006078D2">
        <w:rPr>
          <w:rFonts w:ascii="Garamond" w:hAnsi="Garamond" w:cs="Arial"/>
          <w:sz w:val="24"/>
          <w:szCs w:val="24"/>
          <w:lang w:val="it-IT"/>
        </w:rPr>
        <w:t xml:space="preserve">etom i/ili drugim subjektima. </w:t>
      </w:r>
    </w:p>
    <w:p w14:paraId="00015AD1" w14:textId="4EDA98B0" w:rsidR="00B14EDE" w:rsidRPr="006078D2" w:rsidRDefault="00B14EDE" w:rsidP="00B14EDE">
      <w:pPr>
        <w:autoSpaceDE w:val="0"/>
        <w:autoSpaceDN w:val="0"/>
        <w:adjustRightInd w:val="0"/>
        <w:spacing w:after="0" w:line="240" w:lineRule="auto"/>
        <w:jc w:val="both"/>
        <w:rPr>
          <w:rFonts w:ascii="Garamond" w:hAnsi="Garamond" w:cs="Calibri"/>
          <w:color w:val="000000"/>
          <w:sz w:val="24"/>
          <w:szCs w:val="24"/>
          <w:lang w:val="it-IT"/>
        </w:rPr>
      </w:pPr>
      <w:r w:rsidRPr="006078D2">
        <w:rPr>
          <w:rFonts w:ascii="Garamond" w:hAnsi="Garamond" w:cs="Arial"/>
          <w:sz w:val="24"/>
          <w:szCs w:val="24"/>
          <w:lang w:val="it-IT"/>
        </w:rPr>
        <w:t>Pregled poslovanja svih finansijskih pitanja vrši se na osnovu pomenutih izvještaja i troškova</w:t>
      </w:r>
      <w:r w:rsidR="005A76F4" w:rsidRPr="006078D2">
        <w:rPr>
          <w:rFonts w:ascii="Garamond" w:hAnsi="Garamond" w:cs="Arial"/>
          <w:sz w:val="24"/>
          <w:szCs w:val="24"/>
          <w:lang w:val="it-IT"/>
        </w:rPr>
        <w:t xml:space="preserve"> po jedinici. To omogućava poređ</w:t>
      </w:r>
      <w:r w:rsidRPr="006078D2">
        <w:rPr>
          <w:rFonts w:ascii="Garamond" w:hAnsi="Garamond" w:cs="Arial"/>
          <w:sz w:val="24"/>
          <w:szCs w:val="24"/>
          <w:lang w:val="it-IT"/>
        </w:rPr>
        <w:t>enje troškova za tekuću godinu u odnosu na prethodnu, a prati ga planiranje troškova za narednu godinu. Rukovodioci organizacionih jedinice na godišnjem nivou dostavljaju svoje sugestije za planirane troškove. Dodatno, vrši se analiza tro</w:t>
      </w:r>
      <w:r w:rsidR="005A76F4" w:rsidRPr="006078D2">
        <w:rPr>
          <w:rFonts w:ascii="Garamond" w:hAnsi="Garamond" w:cs="Arial"/>
          <w:sz w:val="24"/>
          <w:szCs w:val="24"/>
          <w:lang w:val="it-IT"/>
        </w:rPr>
        <w:t>škova u skladu sa odobrenim budžetom, pojedinačno za svaku budžetsku stavku.</w:t>
      </w:r>
    </w:p>
    <w:p w14:paraId="3D1F7066" w14:textId="01A6621D" w:rsidR="00B14EDE" w:rsidRPr="008F245C" w:rsidRDefault="00B14EDE" w:rsidP="00B14EDE">
      <w:pPr>
        <w:tabs>
          <w:tab w:val="left" w:pos="5628"/>
        </w:tabs>
        <w:jc w:val="both"/>
        <w:rPr>
          <w:rFonts w:ascii="Garamond" w:hAnsi="Garamond"/>
          <w:sz w:val="24"/>
          <w:szCs w:val="24"/>
        </w:rPr>
      </w:pPr>
      <w:r w:rsidRPr="006078D2">
        <w:rPr>
          <w:rFonts w:ascii="Garamond" w:hAnsi="Garamond" w:cs="Arial"/>
          <w:sz w:val="24"/>
          <w:szCs w:val="24"/>
          <w:lang w:val="it-IT"/>
        </w:rPr>
        <w:t>Nezavisan pregled finansij</w:t>
      </w:r>
      <w:r w:rsidR="005A76F4" w:rsidRPr="006078D2">
        <w:rPr>
          <w:rFonts w:ascii="Garamond" w:hAnsi="Garamond" w:cs="Arial"/>
          <w:sz w:val="24"/>
          <w:szCs w:val="24"/>
          <w:lang w:val="it-IT"/>
        </w:rPr>
        <w:t>skih izvještaja i operativnog uč</w:t>
      </w:r>
      <w:r w:rsidRPr="006078D2">
        <w:rPr>
          <w:rFonts w:ascii="Garamond" w:hAnsi="Garamond" w:cs="Arial"/>
          <w:sz w:val="24"/>
          <w:szCs w:val="24"/>
          <w:lang w:val="it-IT"/>
        </w:rPr>
        <w:t>inka izvršiće se od st</w:t>
      </w:r>
      <w:r w:rsidR="005A76F4" w:rsidRPr="006078D2">
        <w:rPr>
          <w:rFonts w:ascii="Garamond" w:hAnsi="Garamond" w:cs="Arial"/>
          <w:sz w:val="24"/>
          <w:szCs w:val="24"/>
          <w:lang w:val="it-IT"/>
        </w:rPr>
        <w:t>rane unutrašnjeg revizora. Takođ</w:t>
      </w:r>
      <w:r w:rsidRPr="006078D2">
        <w:rPr>
          <w:rFonts w:ascii="Garamond" w:hAnsi="Garamond" w:cs="Arial"/>
          <w:sz w:val="24"/>
          <w:szCs w:val="24"/>
          <w:lang w:val="it-IT"/>
        </w:rPr>
        <w:t>e, ovaj preg</w:t>
      </w:r>
      <w:r w:rsidR="005A76F4" w:rsidRPr="006078D2">
        <w:rPr>
          <w:rFonts w:ascii="Garamond" w:hAnsi="Garamond" w:cs="Arial"/>
          <w:sz w:val="24"/>
          <w:szCs w:val="24"/>
          <w:lang w:val="it-IT"/>
        </w:rPr>
        <w:t>led može biti izvršen i od strane Drž</w:t>
      </w:r>
      <w:r w:rsidRPr="006078D2">
        <w:rPr>
          <w:rFonts w:ascii="Garamond" w:hAnsi="Garamond" w:cs="Arial"/>
          <w:sz w:val="24"/>
          <w:szCs w:val="24"/>
          <w:lang w:val="it-IT"/>
        </w:rPr>
        <w:t>avne revizorske institucije, bilo kroz opštu reviziju il</w:t>
      </w:r>
      <w:r w:rsidR="005A76F4" w:rsidRPr="006078D2">
        <w:rPr>
          <w:rFonts w:ascii="Garamond" w:hAnsi="Garamond" w:cs="Arial"/>
          <w:sz w:val="24"/>
          <w:szCs w:val="24"/>
          <w:lang w:val="it-IT"/>
        </w:rPr>
        <w:t>i reviziju u okviru završnog računa budž</w:t>
      </w:r>
      <w:r w:rsidRPr="006078D2">
        <w:rPr>
          <w:rFonts w:ascii="Garamond" w:hAnsi="Garamond" w:cs="Arial"/>
          <w:sz w:val="24"/>
          <w:szCs w:val="24"/>
          <w:lang w:val="it-IT"/>
        </w:rPr>
        <w:t>eta.</w:t>
      </w:r>
    </w:p>
    <w:p w14:paraId="7262864E" w14:textId="77777777" w:rsidR="005C3683" w:rsidRPr="005C3683" w:rsidRDefault="005C3683" w:rsidP="005C3683">
      <w:pPr>
        <w:spacing w:before="40" w:after="0" w:line="240" w:lineRule="auto"/>
        <w:jc w:val="both"/>
        <w:rPr>
          <w:rFonts w:ascii="Garamond" w:hAnsi="Garamond" w:cs="Arial"/>
          <w:sz w:val="24"/>
          <w:szCs w:val="24"/>
          <w:lang w:val="it-IT"/>
        </w:rPr>
      </w:pPr>
      <w:r w:rsidRPr="005C3683">
        <w:rPr>
          <w:rFonts w:ascii="Garamond" w:hAnsi="Garamond" w:cs="Arial"/>
          <w:sz w:val="24"/>
          <w:szCs w:val="24"/>
          <w:lang w:val="it-IT"/>
        </w:rPr>
        <w:t>Danom do</w:t>
      </w:r>
      <w:r>
        <w:rPr>
          <w:rFonts w:ascii="Garamond" w:hAnsi="Garamond" w:cs="Arial"/>
          <w:sz w:val="24"/>
          <w:szCs w:val="24"/>
          <w:lang w:val="it-IT"/>
        </w:rPr>
        <w:t>n</w:t>
      </w:r>
      <w:r w:rsidRPr="005C3683">
        <w:rPr>
          <w:rFonts w:ascii="Garamond" w:hAnsi="Garamond" w:cs="Arial"/>
          <w:sz w:val="24"/>
          <w:szCs w:val="24"/>
          <w:lang w:val="it-IT"/>
        </w:rPr>
        <w:t xml:space="preserve">ošenja prestaje da važi dokument </w:t>
      </w:r>
      <w:r w:rsidRPr="005C3683">
        <w:rPr>
          <w:rFonts w:ascii="Garamond" w:hAnsi="Garamond"/>
          <w:sz w:val="24"/>
          <w:szCs w:val="24"/>
        </w:rPr>
        <w:t xml:space="preserve">br. 01-070/24-421 </w:t>
      </w:r>
      <w:r>
        <w:rPr>
          <w:rFonts w:ascii="Garamond" w:hAnsi="Garamond"/>
          <w:sz w:val="24"/>
          <w:szCs w:val="24"/>
        </w:rPr>
        <w:t>od</w:t>
      </w:r>
      <w:r w:rsidRPr="005C3683">
        <w:rPr>
          <w:rFonts w:ascii="Garamond" w:hAnsi="Garamond"/>
          <w:sz w:val="24"/>
          <w:szCs w:val="24"/>
        </w:rPr>
        <w:t xml:space="preserve"> 29.03.2024.</w:t>
      </w:r>
      <w:r>
        <w:rPr>
          <w:rFonts w:ascii="Garamond" w:hAnsi="Garamond"/>
          <w:sz w:val="24"/>
          <w:szCs w:val="24"/>
        </w:rPr>
        <w:t xml:space="preserve"> </w:t>
      </w:r>
      <w:r w:rsidRPr="005C3683">
        <w:rPr>
          <w:rFonts w:ascii="Garamond" w:hAnsi="Garamond"/>
          <w:sz w:val="24"/>
          <w:szCs w:val="24"/>
        </w:rPr>
        <w:t>godin</w:t>
      </w:r>
      <w:r>
        <w:rPr>
          <w:rFonts w:ascii="Garamond" w:hAnsi="Garamond"/>
          <w:sz w:val="24"/>
          <w:szCs w:val="24"/>
        </w:rPr>
        <w:t>e.</w:t>
      </w:r>
    </w:p>
    <w:p w14:paraId="3FF310CB" w14:textId="725A54E4" w:rsidR="00B14EDE" w:rsidRPr="005C3683" w:rsidRDefault="00B14EDE" w:rsidP="001D575E">
      <w:pPr>
        <w:tabs>
          <w:tab w:val="left" w:pos="5628"/>
        </w:tabs>
        <w:jc w:val="both"/>
        <w:rPr>
          <w:rFonts w:ascii="Garamond" w:hAnsi="Garamond"/>
          <w:sz w:val="24"/>
          <w:szCs w:val="24"/>
          <w:lang w:val="it-IT"/>
        </w:rPr>
      </w:pPr>
    </w:p>
    <w:p w14:paraId="0E77A06C" w14:textId="068291A6" w:rsidR="00B14EDE" w:rsidRPr="008F245C" w:rsidRDefault="00B14EDE" w:rsidP="001D575E">
      <w:pPr>
        <w:tabs>
          <w:tab w:val="left" w:pos="5628"/>
        </w:tabs>
        <w:jc w:val="both"/>
        <w:rPr>
          <w:rFonts w:ascii="Garamond" w:hAnsi="Garamond"/>
          <w:b/>
          <w:bCs/>
          <w:sz w:val="24"/>
          <w:szCs w:val="24"/>
        </w:rPr>
      </w:pPr>
    </w:p>
    <w:p w14:paraId="5A1A3491" w14:textId="1D71C7D3" w:rsidR="002513A5" w:rsidRPr="008F245C" w:rsidRDefault="002513A5" w:rsidP="001D575E">
      <w:pPr>
        <w:tabs>
          <w:tab w:val="left" w:pos="5628"/>
        </w:tabs>
        <w:jc w:val="both"/>
        <w:rPr>
          <w:rFonts w:ascii="Garamond" w:hAnsi="Garamond"/>
          <w:b/>
          <w:bCs/>
          <w:sz w:val="24"/>
          <w:szCs w:val="24"/>
        </w:rPr>
      </w:pPr>
    </w:p>
    <w:p w14:paraId="310BA8E5" w14:textId="6CB76E25" w:rsidR="002513A5" w:rsidRPr="008F245C" w:rsidRDefault="002513A5" w:rsidP="001D575E">
      <w:pPr>
        <w:tabs>
          <w:tab w:val="left" w:pos="5628"/>
        </w:tabs>
        <w:jc w:val="both"/>
        <w:rPr>
          <w:rFonts w:ascii="Garamond" w:hAnsi="Garamond"/>
          <w:b/>
          <w:bCs/>
          <w:sz w:val="24"/>
          <w:szCs w:val="24"/>
        </w:rPr>
      </w:pPr>
    </w:p>
    <w:p w14:paraId="540985A7" w14:textId="77777777" w:rsidR="002513A5" w:rsidRPr="008F245C" w:rsidRDefault="002513A5" w:rsidP="001D575E">
      <w:pPr>
        <w:tabs>
          <w:tab w:val="left" w:pos="5628"/>
        </w:tabs>
        <w:jc w:val="both"/>
        <w:rPr>
          <w:rFonts w:ascii="Garamond" w:hAnsi="Garamond"/>
          <w:b/>
          <w:bCs/>
          <w:sz w:val="24"/>
          <w:szCs w:val="24"/>
        </w:rPr>
      </w:pPr>
    </w:p>
    <w:p w14:paraId="17ACD082" w14:textId="7EEDACAF" w:rsidR="002513A5" w:rsidRDefault="002513A5" w:rsidP="001D575E">
      <w:pPr>
        <w:tabs>
          <w:tab w:val="left" w:pos="5628"/>
        </w:tabs>
        <w:jc w:val="both"/>
        <w:rPr>
          <w:rFonts w:ascii="Garamond" w:hAnsi="Garamond"/>
          <w:b/>
          <w:bCs/>
          <w:sz w:val="24"/>
          <w:szCs w:val="24"/>
        </w:rPr>
      </w:pPr>
    </w:p>
    <w:p w14:paraId="7F06A7FC" w14:textId="3D677CD6" w:rsidR="008F245C" w:rsidRDefault="008F245C" w:rsidP="001D575E">
      <w:pPr>
        <w:tabs>
          <w:tab w:val="left" w:pos="5628"/>
        </w:tabs>
        <w:jc w:val="both"/>
        <w:rPr>
          <w:rFonts w:ascii="Garamond" w:hAnsi="Garamond"/>
          <w:b/>
          <w:bCs/>
          <w:sz w:val="24"/>
          <w:szCs w:val="24"/>
        </w:rPr>
      </w:pPr>
    </w:p>
    <w:p w14:paraId="462CF52F" w14:textId="45C6E4F0" w:rsidR="008F245C" w:rsidRDefault="008F245C" w:rsidP="001D575E">
      <w:pPr>
        <w:tabs>
          <w:tab w:val="left" w:pos="5628"/>
        </w:tabs>
        <w:jc w:val="both"/>
        <w:rPr>
          <w:rFonts w:ascii="Garamond" w:hAnsi="Garamond"/>
          <w:b/>
          <w:bCs/>
          <w:sz w:val="24"/>
          <w:szCs w:val="24"/>
        </w:rPr>
      </w:pPr>
    </w:p>
    <w:p w14:paraId="7A49B55C" w14:textId="387AD72C" w:rsidR="008F245C" w:rsidRDefault="008F245C" w:rsidP="001D575E">
      <w:pPr>
        <w:tabs>
          <w:tab w:val="left" w:pos="5628"/>
        </w:tabs>
        <w:jc w:val="both"/>
        <w:rPr>
          <w:rFonts w:ascii="Garamond" w:hAnsi="Garamond"/>
          <w:b/>
          <w:bCs/>
          <w:sz w:val="24"/>
          <w:szCs w:val="24"/>
        </w:rPr>
      </w:pPr>
    </w:p>
    <w:p w14:paraId="5B9D869A" w14:textId="7F036471" w:rsidR="001A3866" w:rsidRDefault="001A3866" w:rsidP="001D575E">
      <w:pPr>
        <w:tabs>
          <w:tab w:val="left" w:pos="5628"/>
        </w:tabs>
        <w:jc w:val="both"/>
        <w:rPr>
          <w:rFonts w:ascii="Garamond" w:hAnsi="Garamond"/>
          <w:b/>
          <w:bCs/>
          <w:sz w:val="24"/>
          <w:szCs w:val="24"/>
        </w:rPr>
      </w:pPr>
    </w:p>
    <w:p w14:paraId="4031523D" w14:textId="2FBA684C" w:rsidR="001A3866" w:rsidRDefault="001A3866" w:rsidP="001D575E">
      <w:pPr>
        <w:tabs>
          <w:tab w:val="left" w:pos="5628"/>
        </w:tabs>
        <w:jc w:val="both"/>
        <w:rPr>
          <w:rFonts w:ascii="Garamond" w:hAnsi="Garamond"/>
          <w:b/>
          <w:bCs/>
          <w:sz w:val="24"/>
          <w:szCs w:val="24"/>
        </w:rPr>
      </w:pPr>
    </w:p>
    <w:p w14:paraId="1F0403BD" w14:textId="166507FA" w:rsidR="002513A5" w:rsidRDefault="002513A5" w:rsidP="001D575E">
      <w:pPr>
        <w:tabs>
          <w:tab w:val="left" w:pos="5628"/>
        </w:tabs>
        <w:jc w:val="both"/>
        <w:rPr>
          <w:rFonts w:ascii="Garamond" w:hAnsi="Garamond"/>
          <w:b/>
          <w:bCs/>
          <w:sz w:val="24"/>
          <w:szCs w:val="24"/>
        </w:rPr>
      </w:pPr>
    </w:p>
    <w:p w14:paraId="48C74609" w14:textId="77777777" w:rsidR="005C3683" w:rsidRDefault="005C3683" w:rsidP="001D575E">
      <w:pPr>
        <w:tabs>
          <w:tab w:val="left" w:pos="5628"/>
        </w:tabs>
        <w:jc w:val="both"/>
        <w:rPr>
          <w:rFonts w:ascii="Garamond" w:hAnsi="Garamond"/>
          <w:b/>
          <w:bCs/>
          <w:sz w:val="24"/>
          <w:szCs w:val="24"/>
        </w:rPr>
      </w:pPr>
    </w:p>
    <w:p w14:paraId="1FD6B019" w14:textId="77777777" w:rsidR="005C3683" w:rsidRDefault="005C3683" w:rsidP="001D575E">
      <w:pPr>
        <w:tabs>
          <w:tab w:val="left" w:pos="5628"/>
        </w:tabs>
        <w:jc w:val="both"/>
        <w:rPr>
          <w:rFonts w:ascii="Garamond" w:hAnsi="Garamond"/>
          <w:b/>
          <w:bCs/>
          <w:sz w:val="24"/>
          <w:szCs w:val="24"/>
        </w:rPr>
      </w:pPr>
    </w:p>
    <w:p w14:paraId="0A2E66FB" w14:textId="77777777" w:rsidR="005C3683" w:rsidRDefault="005C3683" w:rsidP="001D575E">
      <w:pPr>
        <w:tabs>
          <w:tab w:val="left" w:pos="5628"/>
        </w:tabs>
        <w:jc w:val="both"/>
        <w:rPr>
          <w:rFonts w:ascii="Garamond" w:hAnsi="Garamond"/>
          <w:b/>
          <w:bCs/>
          <w:sz w:val="24"/>
          <w:szCs w:val="24"/>
        </w:rPr>
      </w:pPr>
    </w:p>
    <w:p w14:paraId="313171FE" w14:textId="77777777" w:rsidR="005C3683" w:rsidRDefault="005C3683" w:rsidP="001D575E">
      <w:pPr>
        <w:tabs>
          <w:tab w:val="left" w:pos="5628"/>
        </w:tabs>
        <w:jc w:val="both"/>
        <w:rPr>
          <w:rFonts w:ascii="Garamond" w:hAnsi="Garamond"/>
          <w:b/>
          <w:bCs/>
          <w:sz w:val="24"/>
          <w:szCs w:val="24"/>
        </w:rPr>
      </w:pPr>
    </w:p>
    <w:p w14:paraId="50EEE9B3" w14:textId="77777777" w:rsidR="005C3683" w:rsidRDefault="005C3683" w:rsidP="001D575E">
      <w:pPr>
        <w:tabs>
          <w:tab w:val="left" w:pos="5628"/>
        </w:tabs>
        <w:jc w:val="both"/>
        <w:rPr>
          <w:rFonts w:ascii="Garamond" w:hAnsi="Garamond"/>
          <w:b/>
          <w:bCs/>
          <w:sz w:val="24"/>
          <w:szCs w:val="24"/>
        </w:rPr>
      </w:pPr>
    </w:p>
    <w:p w14:paraId="78885C5A" w14:textId="77777777" w:rsidR="005C3683" w:rsidRDefault="005C3683" w:rsidP="001D575E">
      <w:pPr>
        <w:tabs>
          <w:tab w:val="left" w:pos="5628"/>
        </w:tabs>
        <w:jc w:val="both"/>
        <w:rPr>
          <w:rFonts w:ascii="Garamond" w:hAnsi="Garamond"/>
          <w:b/>
          <w:bCs/>
          <w:sz w:val="24"/>
          <w:szCs w:val="24"/>
        </w:rPr>
      </w:pPr>
    </w:p>
    <w:p w14:paraId="224BF138" w14:textId="77777777" w:rsidR="005C3683" w:rsidRPr="008F245C" w:rsidRDefault="005C3683" w:rsidP="001D575E">
      <w:pPr>
        <w:tabs>
          <w:tab w:val="left" w:pos="5628"/>
        </w:tabs>
        <w:jc w:val="both"/>
        <w:rPr>
          <w:rFonts w:ascii="Garamond" w:hAnsi="Garamond"/>
          <w:b/>
          <w:bCs/>
          <w:sz w:val="32"/>
          <w:szCs w:val="24"/>
        </w:rPr>
      </w:pPr>
    </w:p>
    <w:p w14:paraId="5620A63B" w14:textId="00CF5B99" w:rsidR="002513A5" w:rsidRPr="007452E2" w:rsidRDefault="002513A5" w:rsidP="002513A5">
      <w:pPr>
        <w:pStyle w:val="Default"/>
        <w:jc w:val="center"/>
        <w:rPr>
          <w:rFonts w:ascii="Garamond" w:hAnsi="Garamond"/>
          <w:sz w:val="32"/>
          <w:lang w:val="sr-Latn-ME"/>
        </w:rPr>
      </w:pPr>
      <w:r w:rsidRPr="006078D2">
        <w:rPr>
          <w:rFonts w:ascii="Garamond" w:hAnsi="Garamond"/>
          <w:b/>
          <w:bCs/>
          <w:sz w:val="32"/>
          <w:lang w:val="it-IT"/>
        </w:rPr>
        <w:t>Poglavlje</w:t>
      </w:r>
      <w:r w:rsidRPr="007452E2">
        <w:rPr>
          <w:rFonts w:ascii="Garamond" w:hAnsi="Garamond"/>
          <w:b/>
          <w:bCs/>
          <w:sz w:val="32"/>
          <w:lang w:val="sr-Latn-ME"/>
        </w:rPr>
        <w:t xml:space="preserve"> 7</w:t>
      </w:r>
    </w:p>
    <w:p w14:paraId="3CEFC58E" w14:textId="3D960D0F" w:rsidR="002513A5" w:rsidRPr="008F245C" w:rsidRDefault="002513A5" w:rsidP="002513A5">
      <w:pPr>
        <w:tabs>
          <w:tab w:val="left" w:pos="5628"/>
        </w:tabs>
        <w:jc w:val="center"/>
        <w:rPr>
          <w:rFonts w:ascii="Garamond" w:hAnsi="Garamond"/>
          <w:b/>
          <w:bCs/>
          <w:sz w:val="32"/>
          <w:szCs w:val="24"/>
        </w:rPr>
      </w:pPr>
      <w:r w:rsidRPr="008F245C">
        <w:rPr>
          <w:rFonts w:ascii="Garamond" w:hAnsi="Garamond"/>
          <w:b/>
          <w:bCs/>
          <w:sz w:val="32"/>
          <w:szCs w:val="24"/>
        </w:rPr>
        <w:t>PRILOZI</w:t>
      </w:r>
    </w:p>
    <w:p w14:paraId="6C59FF73" w14:textId="0286EE15" w:rsidR="001D575E" w:rsidRPr="008F245C" w:rsidRDefault="001D575E" w:rsidP="001D575E">
      <w:pPr>
        <w:tabs>
          <w:tab w:val="left" w:pos="5628"/>
        </w:tabs>
        <w:jc w:val="both"/>
        <w:rPr>
          <w:rFonts w:ascii="Garamond" w:hAnsi="Garamond"/>
          <w:b/>
          <w:bCs/>
          <w:sz w:val="24"/>
          <w:szCs w:val="24"/>
        </w:rPr>
      </w:pPr>
    </w:p>
    <w:p w14:paraId="0D68582D" w14:textId="5FF3663F" w:rsidR="001D575E" w:rsidRPr="008F245C" w:rsidRDefault="001D575E" w:rsidP="001D575E">
      <w:pPr>
        <w:tabs>
          <w:tab w:val="left" w:pos="5628"/>
        </w:tabs>
        <w:jc w:val="both"/>
        <w:rPr>
          <w:rFonts w:ascii="Garamond" w:hAnsi="Garamond"/>
          <w:b/>
          <w:bCs/>
          <w:sz w:val="24"/>
          <w:szCs w:val="24"/>
        </w:rPr>
      </w:pPr>
    </w:p>
    <w:p w14:paraId="17A6617F" w14:textId="479B4200" w:rsidR="001D575E" w:rsidRPr="008F245C" w:rsidRDefault="001D575E" w:rsidP="001D575E">
      <w:pPr>
        <w:tabs>
          <w:tab w:val="left" w:pos="5628"/>
        </w:tabs>
        <w:jc w:val="both"/>
        <w:rPr>
          <w:rFonts w:ascii="Garamond" w:hAnsi="Garamond"/>
          <w:b/>
          <w:bCs/>
          <w:sz w:val="24"/>
          <w:szCs w:val="24"/>
        </w:rPr>
      </w:pPr>
    </w:p>
    <w:p w14:paraId="2A3FD3C4" w14:textId="6CBA9187" w:rsidR="001D575E" w:rsidRPr="007452E2" w:rsidRDefault="001D575E" w:rsidP="001D575E">
      <w:pPr>
        <w:tabs>
          <w:tab w:val="left" w:pos="5628"/>
        </w:tabs>
        <w:jc w:val="both"/>
        <w:rPr>
          <w:rFonts w:ascii="Garamond" w:hAnsi="Garamond" w:cs="Arial"/>
          <w:color w:val="000000"/>
          <w:sz w:val="24"/>
          <w:szCs w:val="24"/>
        </w:rPr>
      </w:pPr>
    </w:p>
    <w:p w14:paraId="4C6DE566" w14:textId="02A37F05" w:rsidR="002513A5" w:rsidRPr="007452E2" w:rsidRDefault="002513A5" w:rsidP="001D575E">
      <w:pPr>
        <w:tabs>
          <w:tab w:val="left" w:pos="5628"/>
        </w:tabs>
        <w:jc w:val="both"/>
        <w:rPr>
          <w:rFonts w:ascii="Garamond" w:hAnsi="Garamond" w:cs="Arial"/>
          <w:color w:val="000000"/>
          <w:sz w:val="24"/>
          <w:szCs w:val="24"/>
        </w:rPr>
      </w:pPr>
    </w:p>
    <w:p w14:paraId="554C9B50" w14:textId="1A533906" w:rsidR="002513A5" w:rsidRPr="007452E2" w:rsidRDefault="002513A5" w:rsidP="001D575E">
      <w:pPr>
        <w:tabs>
          <w:tab w:val="left" w:pos="5628"/>
        </w:tabs>
        <w:jc w:val="both"/>
        <w:rPr>
          <w:rFonts w:ascii="Garamond" w:hAnsi="Garamond" w:cs="Arial"/>
          <w:color w:val="000000"/>
          <w:sz w:val="24"/>
          <w:szCs w:val="24"/>
        </w:rPr>
      </w:pPr>
    </w:p>
    <w:p w14:paraId="5671A305" w14:textId="77777777" w:rsidR="005C3683" w:rsidRPr="007452E2" w:rsidRDefault="005C3683" w:rsidP="001D575E">
      <w:pPr>
        <w:tabs>
          <w:tab w:val="left" w:pos="5628"/>
        </w:tabs>
        <w:jc w:val="both"/>
        <w:rPr>
          <w:rFonts w:ascii="Garamond" w:hAnsi="Garamond" w:cs="Arial"/>
          <w:color w:val="000000"/>
          <w:sz w:val="24"/>
          <w:szCs w:val="24"/>
        </w:rPr>
      </w:pPr>
    </w:p>
    <w:p w14:paraId="6087E110" w14:textId="77777777" w:rsidR="005C3683" w:rsidRPr="007452E2" w:rsidRDefault="005C3683" w:rsidP="001D575E">
      <w:pPr>
        <w:tabs>
          <w:tab w:val="left" w:pos="5628"/>
        </w:tabs>
        <w:jc w:val="both"/>
        <w:rPr>
          <w:rFonts w:ascii="Garamond" w:hAnsi="Garamond" w:cs="Arial"/>
          <w:color w:val="000000"/>
          <w:sz w:val="24"/>
          <w:szCs w:val="24"/>
        </w:rPr>
      </w:pPr>
    </w:p>
    <w:p w14:paraId="57D21261" w14:textId="77777777" w:rsidR="005C3683" w:rsidRPr="007452E2" w:rsidRDefault="005C3683" w:rsidP="001D575E">
      <w:pPr>
        <w:tabs>
          <w:tab w:val="left" w:pos="5628"/>
        </w:tabs>
        <w:jc w:val="both"/>
        <w:rPr>
          <w:rFonts w:ascii="Garamond" w:hAnsi="Garamond" w:cs="Arial"/>
          <w:color w:val="000000"/>
          <w:sz w:val="24"/>
          <w:szCs w:val="24"/>
        </w:rPr>
      </w:pPr>
    </w:p>
    <w:p w14:paraId="3117FED6" w14:textId="77777777" w:rsidR="005C3683" w:rsidRPr="007452E2" w:rsidRDefault="005C3683" w:rsidP="001D575E">
      <w:pPr>
        <w:tabs>
          <w:tab w:val="left" w:pos="5628"/>
        </w:tabs>
        <w:jc w:val="both"/>
        <w:rPr>
          <w:rFonts w:ascii="Garamond" w:hAnsi="Garamond" w:cs="Arial"/>
          <w:color w:val="000000"/>
          <w:sz w:val="24"/>
          <w:szCs w:val="24"/>
        </w:rPr>
      </w:pPr>
    </w:p>
    <w:p w14:paraId="00982B4B" w14:textId="77777777" w:rsidR="005C3683" w:rsidRPr="007452E2" w:rsidRDefault="005C3683" w:rsidP="001D575E">
      <w:pPr>
        <w:tabs>
          <w:tab w:val="left" w:pos="5628"/>
        </w:tabs>
        <w:jc w:val="both"/>
        <w:rPr>
          <w:rFonts w:ascii="Garamond" w:hAnsi="Garamond" w:cs="Arial"/>
          <w:color w:val="000000"/>
          <w:sz w:val="24"/>
          <w:szCs w:val="24"/>
        </w:rPr>
      </w:pPr>
    </w:p>
    <w:p w14:paraId="05BF68F6" w14:textId="2276FC0E" w:rsidR="002513A5" w:rsidRPr="007452E2" w:rsidRDefault="002513A5" w:rsidP="001D575E">
      <w:pPr>
        <w:tabs>
          <w:tab w:val="left" w:pos="5628"/>
        </w:tabs>
        <w:jc w:val="both"/>
        <w:rPr>
          <w:rFonts w:ascii="Garamond" w:hAnsi="Garamond" w:cs="Arial"/>
          <w:color w:val="000000"/>
          <w:sz w:val="24"/>
          <w:szCs w:val="24"/>
        </w:rPr>
      </w:pPr>
    </w:p>
    <w:p w14:paraId="49B0685F" w14:textId="02659133" w:rsidR="002513A5" w:rsidRPr="007452E2" w:rsidRDefault="002513A5" w:rsidP="001D575E">
      <w:pPr>
        <w:tabs>
          <w:tab w:val="left" w:pos="5628"/>
        </w:tabs>
        <w:jc w:val="both"/>
        <w:rPr>
          <w:rFonts w:ascii="Garamond" w:hAnsi="Garamond" w:cs="Arial"/>
          <w:color w:val="000000"/>
          <w:sz w:val="24"/>
          <w:szCs w:val="24"/>
        </w:rPr>
      </w:pPr>
    </w:p>
    <w:p w14:paraId="285BAEDB" w14:textId="7D2079B1" w:rsidR="002513A5" w:rsidRPr="007452E2" w:rsidRDefault="002513A5" w:rsidP="002513A5">
      <w:pPr>
        <w:pStyle w:val="Default"/>
        <w:jc w:val="center"/>
        <w:rPr>
          <w:rFonts w:ascii="Garamond" w:hAnsi="Garamond"/>
          <w:b/>
          <w:bCs/>
          <w:lang w:val="sr-Latn-ME"/>
        </w:rPr>
      </w:pPr>
      <w:r w:rsidRPr="006078D2">
        <w:rPr>
          <w:rFonts w:ascii="Garamond" w:hAnsi="Garamond"/>
          <w:b/>
          <w:bCs/>
          <w:lang w:val="it-IT"/>
        </w:rPr>
        <w:lastRenderedPageBreak/>
        <w:t>SET</w:t>
      </w:r>
      <w:r w:rsidRPr="007452E2">
        <w:rPr>
          <w:rFonts w:ascii="Garamond" w:hAnsi="Garamond"/>
          <w:b/>
          <w:bCs/>
          <w:lang w:val="sr-Latn-ME"/>
        </w:rPr>
        <w:t xml:space="preserve"> </w:t>
      </w:r>
      <w:r w:rsidRPr="006078D2">
        <w:rPr>
          <w:rFonts w:ascii="Garamond" w:hAnsi="Garamond"/>
          <w:b/>
          <w:bCs/>
          <w:lang w:val="it-IT"/>
        </w:rPr>
        <w:t>INTERNIH</w:t>
      </w:r>
      <w:r w:rsidRPr="007452E2">
        <w:rPr>
          <w:rFonts w:ascii="Garamond" w:hAnsi="Garamond"/>
          <w:b/>
          <w:bCs/>
          <w:lang w:val="sr-Latn-ME"/>
        </w:rPr>
        <w:t xml:space="preserve"> </w:t>
      </w:r>
      <w:r w:rsidRPr="006078D2">
        <w:rPr>
          <w:rFonts w:ascii="Garamond" w:hAnsi="Garamond"/>
          <w:b/>
          <w:bCs/>
          <w:lang w:val="it-IT"/>
        </w:rPr>
        <w:t>PRAVILA</w:t>
      </w:r>
      <w:r w:rsidRPr="007452E2">
        <w:rPr>
          <w:rFonts w:ascii="Garamond" w:hAnsi="Garamond"/>
          <w:b/>
          <w:bCs/>
          <w:lang w:val="sr-Latn-ME"/>
        </w:rPr>
        <w:t xml:space="preserve"> </w:t>
      </w:r>
      <w:r w:rsidRPr="006078D2">
        <w:rPr>
          <w:rFonts w:ascii="Garamond" w:hAnsi="Garamond"/>
          <w:b/>
          <w:bCs/>
          <w:lang w:val="it-IT"/>
        </w:rPr>
        <w:t>I</w:t>
      </w:r>
      <w:r w:rsidRPr="007452E2">
        <w:rPr>
          <w:rFonts w:ascii="Garamond" w:hAnsi="Garamond"/>
          <w:b/>
          <w:bCs/>
          <w:lang w:val="sr-Latn-ME"/>
        </w:rPr>
        <w:t xml:space="preserve"> </w:t>
      </w:r>
      <w:r w:rsidRPr="006078D2">
        <w:rPr>
          <w:rFonts w:ascii="Garamond" w:hAnsi="Garamond"/>
          <w:b/>
          <w:bCs/>
          <w:lang w:val="it-IT"/>
        </w:rPr>
        <w:t>PROCEDURA</w:t>
      </w:r>
      <w:r w:rsidRPr="007452E2">
        <w:rPr>
          <w:rFonts w:ascii="Garamond" w:hAnsi="Garamond"/>
          <w:b/>
          <w:bCs/>
          <w:lang w:val="sr-Latn-ME"/>
        </w:rPr>
        <w:t xml:space="preserve"> </w:t>
      </w:r>
      <w:r w:rsidRPr="006078D2">
        <w:rPr>
          <w:rFonts w:ascii="Garamond" w:hAnsi="Garamond"/>
          <w:b/>
          <w:bCs/>
          <w:lang w:val="it-IT"/>
        </w:rPr>
        <w:t>ZA</w:t>
      </w:r>
      <w:r w:rsidRPr="007452E2">
        <w:rPr>
          <w:rFonts w:ascii="Garamond" w:hAnsi="Garamond"/>
          <w:b/>
          <w:bCs/>
          <w:lang w:val="sr-Latn-ME"/>
        </w:rPr>
        <w:t xml:space="preserve"> </w:t>
      </w:r>
      <w:r w:rsidRPr="006078D2">
        <w:rPr>
          <w:rFonts w:ascii="Garamond" w:hAnsi="Garamond"/>
          <w:b/>
          <w:bCs/>
          <w:lang w:val="it-IT"/>
        </w:rPr>
        <w:t>USPOSTAVLJANJE</w:t>
      </w:r>
      <w:r w:rsidRPr="007452E2">
        <w:rPr>
          <w:rFonts w:ascii="Garamond" w:hAnsi="Garamond"/>
          <w:b/>
          <w:bCs/>
          <w:lang w:val="sr-Latn-ME"/>
        </w:rPr>
        <w:t xml:space="preserve">, </w:t>
      </w:r>
      <w:r w:rsidRPr="006078D2">
        <w:rPr>
          <w:rFonts w:ascii="Garamond" w:hAnsi="Garamond"/>
          <w:b/>
          <w:bCs/>
          <w:lang w:val="it-IT"/>
        </w:rPr>
        <w:t>SPROVO</w:t>
      </w:r>
      <w:r w:rsidRPr="007452E2">
        <w:rPr>
          <w:rFonts w:ascii="Garamond" w:hAnsi="Garamond"/>
          <w:b/>
          <w:bCs/>
          <w:lang w:val="sr-Latn-ME"/>
        </w:rPr>
        <w:t>Đ</w:t>
      </w:r>
      <w:r w:rsidRPr="006078D2">
        <w:rPr>
          <w:rFonts w:ascii="Garamond" w:hAnsi="Garamond"/>
          <w:b/>
          <w:bCs/>
          <w:lang w:val="it-IT"/>
        </w:rPr>
        <w:t>ENJE</w:t>
      </w:r>
      <w:r w:rsidRPr="007452E2">
        <w:rPr>
          <w:rFonts w:ascii="Garamond" w:hAnsi="Garamond"/>
          <w:b/>
          <w:bCs/>
          <w:lang w:val="sr-Latn-ME"/>
        </w:rPr>
        <w:t xml:space="preserve"> </w:t>
      </w:r>
      <w:r w:rsidRPr="006078D2">
        <w:rPr>
          <w:rFonts w:ascii="Garamond" w:hAnsi="Garamond"/>
          <w:b/>
          <w:bCs/>
          <w:lang w:val="it-IT"/>
        </w:rPr>
        <w:t>I</w:t>
      </w:r>
      <w:r w:rsidRPr="007452E2">
        <w:rPr>
          <w:rFonts w:ascii="Garamond" w:hAnsi="Garamond"/>
          <w:b/>
          <w:bCs/>
          <w:lang w:val="sr-Latn-ME"/>
        </w:rPr>
        <w:t xml:space="preserve"> </w:t>
      </w:r>
      <w:r w:rsidRPr="006078D2">
        <w:rPr>
          <w:rFonts w:ascii="Garamond" w:hAnsi="Garamond"/>
          <w:b/>
          <w:bCs/>
          <w:lang w:val="it-IT"/>
        </w:rPr>
        <w:t>RAZVOJ</w:t>
      </w:r>
      <w:r w:rsidRPr="007452E2">
        <w:rPr>
          <w:rFonts w:ascii="Garamond" w:hAnsi="Garamond"/>
          <w:b/>
          <w:bCs/>
          <w:lang w:val="sr-Latn-ME"/>
        </w:rPr>
        <w:t xml:space="preserve"> </w:t>
      </w:r>
      <w:r w:rsidRPr="006078D2">
        <w:rPr>
          <w:rFonts w:ascii="Garamond" w:hAnsi="Garamond"/>
          <w:b/>
          <w:bCs/>
          <w:lang w:val="it-IT"/>
        </w:rPr>
        <w:t>FINANSIJSKOG</w:t>
      </w:r>
      <w:r w:rsidRPr="007452E2">
        <w:rPr>
          <w:rFonts w:ascii="Garamond" w:hAnsi="Garamond"/>
          <w:b/>
          <w:bCs/>
          <w:lang w:val="sr-Latn-ME"/>
        </w:rPr>
        <w:t xml:space="preserve"> </w:t>
      </w:r>
      <w:r w:rsidRPr="006078D2">
        <w:rPr>
          <w:rFonts w:ascii="Garamond" w:hAnsi="Garamond"/>
          <w:b/>
          <w:bCs/>
          <w:lang w:val="it-IT"/>
        </w:rPr>
        <w:t>UPRAVLJANJA</w:t>
      </w:r>
      <w:r w:rsidRPr="007452E2">
        <w:rPr>
          <w:rFonts w:ascii="Garamond" w:hAnsi="Garamond"/>
          <w:b/>
          <w:bCs/>
          <w:lang w:val="sr-Latn-ME"/>
        </w:rPr>
        <w:t xml:space="preserve"> </w:t>
      </w:r>
      <w:r w:rsidRPr="006078D2">
        <w:rPr>
          <w:rFonts w:ascii="Garamond" w:hAnsi="Garamond"/>
          <w:b/>
          <w:bCs/>
          <w:lang w:val="it-IT"/>
        </w:rPr>
        <w:t>I</w:t>
      </w:r>
      <w:r w:rsidRPr="007452E2">
        <w:rPr>
          <w:rFonts w:ascii="Garamond" w:hAnsi="Garamond"/>
          <w:b/>
          <w:bCs/>
          <w:lang w:val="sr-Latn-ME"/>
        </w:rPr>
        <w:t xml:space="preserve"> </w:t>
      </w:r>
      <w:r w:rsidRPr="006078D2">
        <w:rPr>
          <w:rFonts w:ascii="Garamond" w:hAnsi="Garamond"/>
          <w:b/>
          <w:bCs/>
          <w:lang w:val="it-IT"/>
        </w:rPr>
        <w:t>KONTROLE</w:t>
      </w:r>
      <w:r w:rsidRPr="007452E2">
        <w:rPr>
          <w:rFonts w:ascii="Garamond" w:hAnsi="Garamond"/>
          <w:b/>
          <w:bCs/>
          <w:lang w:val="sr-Latn-ME"/>
        </w:rPr>
        <w:t xml:space="preserve"> </w:t>
      </w:r>
      <w:r w:rsidRPr="006078D2">
        <w:rPr>
          <w:rFonts w:ascii="Garamond" w:hAnsi="Garamond"/>
          <w:b/>
          <w:bCs/>
          <w:lang w:val="it-IT"/>
        </w:rPr>
        <w:t>U</w:t>
      </w:r>
      <w:r w:rsidRPr="007452E2">
        <w:rPr>
          <w:rFonts w:ascii="Garamond" w:hAnsi="Garamond"/>
          <w:b/>
          <w:bCs/>
          <w:lang w:val="sr-Latn-ME"/>
        </w:rPr>
        <w:t xml:space="preserve"> </w:t>
      </w:r>
      <w:r w:rsidRPr="006078D2">
        <w:rPr>
          <w:rFonts w:ascii="Garamond" w:hAnsi="Garamond"/>
          <w:b/>
          <w:bCs/>
          <w:lang w:val="it-IT"/>
        </w:rPr>
        <w:t>CENTRU</w:t>
      </w:r>
      <w:r w:rsidRPr="007452E2">
        <w:rPr>
          <w:rFonts w:ascii="Garamond" w:hAnsi="Garamond"/>
          <w:b/>
          <w:bCs/>
          <w:lang w:val="sr-Latn-ME"/>
        </w:rPr>
        <w:t xml:space="preserve"> </w:t>
      </w:r>
      <w:r w:rsidRPr="006078D2">
        <w:rPr>
          <w:rFonts w:ascii="Garamond" w:hAnsi="Garamond"/>
          <w:b/>
          <w:bCs/>
          <w:lang w:val="it-IT"/>
        </w:rPr>
        <w:t>ZA</w:t>
      </w:r>
      <w:r w:rsidRPr="007452E2">
        <w:rPr>
          <w:rFonts w:ascii="Garamond" w:hAnsi="Garamond"/>
          <w:b/>
          <w:bCs/>
          <w:lang w:val="sr-Latn-ME"/>
        </w:rPr>
        <w:t xml:space="preserve"> </w:t>
      </w:r>
      <w:r w:rsidR="00907541" w:rsidRPr="006078D2">
        <w:rPr>
          <w:rFonts w:ascii="Garamond" w:hAnsi="Garamond"/>
          <w:b/>
          <w:bCs/>
          <w:lang w:val="it-IT"/>
        </w:rPr>
        <w:t>STRU</w:t>
      </w:r>
      <w:r w:rsidR="00907541" w:rsidRPr="007452E2">
        <w:rPr>
          <w:rFonts w:ascii="Garamond" w:hAnsi="Garamond"/>
          <w:b/>
          <w:bCs/>
          <w:lang w:val="sr-Latn-ME"/>
        </w:rPr>
        <w:t>Č</w:t>
      </w:r>
      <w:r w:rsidR="00907541" w:rsidRPr="006078D2">
        <w:rPr>
          <w:rFonts w:ascii="Garamond" w:hAnsi="Garamond"/>
          <w:b/>
          <w:bCs/>
          <w:lang w:val="it-IT"/>
        </w:rPr>
        <w:t>NO</w:t>
      </w:r>
      <w:r w:rsidRPr="007452E2">
        <w:rPr>
          <w:rFonts w:ascii="Garamond" w:hAnsi="Garamond"/>
          <w:b/>
          <w:bCs/>
          <w:lang w:val="sr-Latn-ME"/>
        </w:rPr>
        <w:t xml:space="preserve"> </w:t>
      </w:r>
      <w:r w:rsidRPr="006078D2">
        <w:rPr>
          <w:rFonts w:ascii="Garamond" w:hAnsi="Garamond"/>
          <w:b/>
          <w:bCs/>
          <w:lang w:val="it-IT"/>
        </w:rPr>
        <w:t>OBRAZOVANJE</w:t>
      </w:r>
    </w:p>
    <w:p w14:paraId="254A6E48" w14:textId="77777777" w:rsidR="002513A5" w:rsidRPr="007452E2" w:rsidRDefault="002513A5" w:rsidP="002513A5">
      <w:pPr>
        <w:pStyle w:val="Default"/>
        <w:jc w:val="both"/>
        <w:rPr>
          <w:rFonts w:ascii="Garamond" w:hAnsi="Garamond"/>
          <w:lang w:val="sr-Latn-ME"/>
        </w:rPr>
      </w:pPr>
    </w:p>
    <w:p w14:paraId="6472F57D" w14:textId="77777777" w:rsidR="002513A5" w:rsidRPr="007452E2" w:rsidRDefault="002513A5" w:rsidP="002513A5">
      <w:pPr>
        <w:pStyle w:val="Default"/>
        <w:jc w:val="both"/>
        <w:rPr>
          <w:rFonts w:ascii="Garamond" w:hAnsi="Garamond"/>
          <w:lang w:val="sr-Latn-ME"/>
        </w:rPr>
      </w:pPr>
      <w:r w:rsidRPr="006078D2">
        <w:rPr>
          <w:rFonts w:ascii="Garamond" w:hAnsi="Garamond"/>
          <w:lang w:val="it-IT"/>
        </w:rPr>
        <w:t>Zakonom</w:t>
      </w:r>
      <w:r w:rsidRPr="007452E2">
        <w:rPr>
          <w:rFonts w:ascii="Garamond" w:hAnsi="Garamond"/>
          <w:lang w:val="sr-Latn-ME"/>
        </w:rPr>
        <w:t xml:space="preserve"> </w:t>
      </w:r>
      <w:r w:rsidRPr="006078D2">
        <w:rPr>
          <w:rFonts w:ascii="Garamond" w:hAnsi="Garamond"/>
          <w:lang w:val="it-IT"/>
        </w:rPr>
        <w:t>o</w:t>
      </w:r>
      <w:r w:rsidRPr="007452E2">
        <w:rPr>
          <w:rFonts w:ascii="Garamond" w:hAnsi="Garamond"/>
          <w:lang w:val="sr-Latn-ME"/>
        </w:rPr>
        <w:t xml:space="preserve"> </w:t>
      </w:r>
      <w:r w:rsidRPr="006078D2">
        <w:rPr>
          <w:rFonts w:ascii="Garamond" w:hAnsi="Garamond"/>
          <w:lang w:val="it-IT"/>
        </w:rPr>
        <w:t>sistemu</w:t>
      </w:r>
      <w:r w:rsidRPr="007452E2">
        <w:rPr>
          <w:rFonts w:ascii="Garamond" w:hAnsi="Garamond"/>
          <w:lang w:val="sr-Latn-ME"/>
        </w:rPr>
        <w:t xml:space="preserve"> </w:t>
      </w:r>
      <w:r w:rsidRPr="006078D2">
        <w:rPr>
          <w:rFonts w:ascii="Garamond" w:hAnsi="Garamond"/>
          <w:lang w:val="it-IT"/>
        </w:rPr>
        <w:t>unutra</w:t>
      </w:r>
      <w:r w:rsidRPr="007452E2">
        <w:rPr>
          <w:rFonts w:ascii="Garamond" w:hAnsi="Garamond"/>
          <w:lang w:val="sr-Latn-ME"/>
        </w:rPr>
        <w:t>š</w:t>
      </w:r>
      <w:r w:rsidRPr="006078D2">
        <w:rPr>
          <w:rFonts w:ascii="Garamond" w:hAnsi="Garamond"/>
          <w:lang w:val="it-IT"/>
        </w:rPr>
        <w:t>njih</w:t>
      </w:r>
      <w:r w:rsidRPr="007452E2">
        <w:rPr>
          <w:rFonts w:ascii="Garamond" w:hAnsi="Garamond"/>
          <w:lang w:val="sr-Latn-ME"/>
        </w:rPr>
        <w:t xml:space="preserve"> </w:t>
      </w:r>
      <w:r w:rsidRPr="006078D2">
        <w:rPr>
          <w:rFonts w:ascii="Garamond" w:hAnsi="Garamond"/>
          <w:lang w:val="it-IT"/>
        </w:rPr>
        <w:t>finansijskih</w:t>
      </w:r>
      <w:r w:rsidRPr="007452E2">
        <w:rPr>
          <w:rFonts w:ascii="Garamond" w:hAnsi="Garamond"/>
          <w:lang w:val="sr-Latn-ME"/>
        </w:rPr>
        <w:t xml:space="preserve"> </w:t>
      </w:r>
      <w:r w:rsidRPr="006078D2">
        <w:rPr>
          <w:rFonts w:ascii="Garamond" w:hAnsi="Garamond"/>
          <w:lang w:val="it-IT"/>
        </w:rPr>
        <w:t>kontrola</w:t>
      </w:r>
      <w:r w:rsidRPr="007452E2">
        <w:rPr>
          <w:rFonts w:ascii="Garamond" w:hAnsi="Garamond"/>
          <w:lang w:val="sr-Latn-ME"/>
        </w:rPr>
        <w:t xml:space="preserve"> </w:t>
      </w:r>
      <w:r w:rsidRPr="006078D2">
        <w:rPr>
          <w:rFonts w:ascii="Garamond" w:hAnsi="Garamond"/>
          <w:lang w:val="it-IT"/>
        </w:rPr>
        <w:t>u</w:t>
      </w:r>
      <w:r w:rsidRPr="007452E2">
        <w:rPr>
          <w:rFonts w:ascii="Garamond" w:hAnsi="Garamond"/>
          <w:lang w:val="sr-Latn-ME"/>
        </w:rPr>
        <w:t xml:space="preserve"> </w:t>
      </w:r>
      <w:r w:rsidRPr="006078D2">
        <w:rPr>
          <w:rFonts w:ascii="Garamond" w:hAnsi="Garamond"/>
          <w:lang w:val="it-IT"/>
        </w:rPr>
        <w:t>javnom</w:t>
      </w:r>
      <w:r w:rsidRPr="007452E2">
        <w:rPr>
          <w:rFonts w:ascii="Garamond" w:hAnsi="Garamond"/>
          <w:lang w:val="sr-Latn-ME"/>
        </w:rPr>
        <w:t xml:space="preserve"> </w:t>
      </w:r>
      <w:r w:rsidRPr="006078D2">
        <w:rPr>
          <w:rFonts w:ascii="Garamond" w:hAnsi="Garamond"/>
          <w:lang w:val="it-IT"/>
        </w:rPr>
        <w:t>sektoru</w:t>
      </w:r>
      <w:r w:rsidRPr="007452E2">
        <w:rPr>
          <w:rFonts w:ascii="Garamond" w:hAnsi="Garamond"/>
          <w:lang w:val="sr-Latn-ME"/>
        </w:rPr>
        <w:t xml:space="preserve"> ("</w:t>
      </w:r>
      <w:r w:rsidRPr="006078D2">
        <w:rPr>
          <w:rFonts w:ascii="Garamond" w:hAnsi="Garamond"/>
          <w:lang w:val="it-IT"/>
        </w:rPr>
        <w:t>Sl</w:t>
      </w:r>
      <w:r w:rsidRPr="007452E2">
        <w:rPr>
          <w:rFonts w:ascii="Garamond" w:hAnsi="Garamond"/>
          <w:lang w:val="sr-Latn-ME"/>
        </w:rPr>
        <w:t xml:space="preserve">. </w:t>
      </w:r>
      <w:r w:rsidRPr="006078D2">
        <w:rPr>
          <w:rFonts w:ascii="Garamond" w:hAnsi="Garamond"/>
          <w:lang w:val="it-IT"/>
        </w:rPr>
        <w:t>list</w:t>
      </w:r>
      <w:r w:rsidRPr="007452E2">
        <w:rPr>
          <w:rFonts w:ascii="Garamond" w:hAnsi="Garamond"/>
          <w:lang w:val="sr-Latn-ME"/>
        </w:rPr>
        <w:t xml:space="preserve"> </w:t>
      </w:r>
      <w:r w:rsidRPr="006078D2">
        <w:rPr>
          <w:rFonts w:ascii="Garamond" w:hAnsi="Garamond"/>
          <w:lang w:val="it-IT"/>
        </w:rPr>
        <w:t>Crne</w:t>
      </w:r>
      <w:r w:rsidRPr="007452E2">
        <w:rPr>
          <w:rFonts w:ascii="Garamond" w:hAnsi="Garamond"/>
          <w:lang w:val="sr-Latn-ME"/>
        </w:rPr>
        <w:t xml:space="preserve"> </w:t>
      </w:r>
      <w:r w:rsidRPr="006078D2">
        <w:rPr>
          <w:rFonts w:ascii="Garamond" w:hAnsi="Garamond"/>
          <w:lang w:val="it-IT"/>
        </w:rPr>
        <w:t>Gore</w:t>
      </w:r>
      <w:r w:rsidRPr="007452E2">
        <w:rPr>
          <w:rFonts w:ascii="Garamond" w:hAnsi="Garamond"/>
          <w:lang w:val="sr-Latn-ME"/>
        </w:rPr>
        <w:t xml:space="preserve">", </w:t>
      </w:r>
      <w:r w:rsidRPr="006078D2">
        <w:rPr>
          <w:rFonts w:ascii="Garamond" w:hAnsi="Garamond"/>
          <w:lang w:val="it-IT"/>
        </w:rPr>
        <w:t>br</w:t>
      </w:r>
      <w:r w:rsidRPr="007452E2">
        <w:rPr>
          <w:rFonts w:ascii="Garamond" w:hAnsi="Garamond"/>
          <w:lang w:val="sr-Latn-ME"/>
        </w:rPr>
        <w:t xml:space="preserve">. 73/08 </w:t>
      </w:r>
      <w:r w:rsidRPr="006078D2">
        <w:rPr>
          <w:rFonts w:ascii="Garamond" w:hAnsi="Garamond"/>
          <w:lang w:val="it-IT"/>
        </w:rPr>
        <w:t>od</w:t>
      </w:r>
      <w:r w:rsidRPr="007452E2">
        <w:rPr>
          <w:rFonts w:ascii="Garamond" w:hAnsi="Garamond"/>
          <w:lang w:val="sr-Latn-ME"/>
        </w:rPr>
        <w:t xml:space="preserve"> 02.12.2008, 20/11 </w:t>
      </w:r>
      <w:r w:rsidRPr="006078D2">
        <w:rPr>
          <w:rFonts w:ascii="Garamond" w:hAnsi="Garamond"/>
          <w:lang w:val="it-IT"/>
        </w:rPr>
        <w:t>od</w:t>
      </w:r>
      <w:r w:rsidRPr="007452E2">
        <w:rPr>
          <w:rFonts w:ascii="Garamond" w:hAnsi="Garamond"/>
          <w:lang w:val="sr-Latn-ME"/>
        </w:rPr>
        <w:t xml:space="preserve"> 15.04.2011, 30/12 </w:t>
      </w:r>
      <w:r w:rsidRPr="006078D2">
        <w:rPr>
          <w:rFonts w:ascii="Garamond" w:hAnsi="Garamond"/>
          <w:lang w:val="it-IT"/>
        </w:rPr>
        <w:t>od</w:t>
      </w:r>
      <w:r w:rsidRPr="007452E2">
        <w:rPr>
          <w:rFonts w:ascii="Garamond" w:hAnsi="Garamond"/>
          <w:lang w:val="sr-Latn-ME"/>
        </w:rPr>
        <w:t xml:space="preserve"> 08.06.2012, 34/14 </w:t>
      </w:r>
      <w:r w:rsidRPr="006078D2">
        <w:rPr>
          <w:rFonts w:ascii="Garamond" w:hAnsi="Garamond"/>
          <w:lang w:val="it-IT"/>
        </w:rPr>
        <w:t>od</w:t>
      </w:r>
      <w:r w:rsidRPr="007452E2">
        <w:rPr>
          <w:rFonts w:ascii="Garamond" w:hAnsi="Garamond"/>
          <w:lang w:val="sr-Latn-ME"/>
        </w:rPr>
        <w:t xml:space="preserve"> 08.08.2014) č</w:t>
      </w:r>
      <w:r w:rsidRPr="006078D2">
        <w:rPr>
          <w:rFonts w:ascii="Garamond" w:hAnsi="Garamond"/>
          <w:lang w:val="it-IT"/>
        </w:rPr>
        <w:t>lan</w:t>
      </w:r>
      <w:r w:rsidRPr="007452E2">
        <w:rPr>
          <w:rFonts w:ascii="Garamond" w:hAnsi="Garamond"/>
          <w:lang w:val="sr-Latn-ME"/>
        </w:rPr>
        <w:t xml:space="preserve"> 13, </w:t>
      </w:r>
      <w:r w:rsidRPr="006078D2">
        <w:rPr>
          <w:rFonts w:ascii="Garamond" w:hAnsi="Garamond"/>
          <w:lang w:val="it-IT"/>
        </w:rPr>
        <w:t>ta</w:t>
      </w:r>
      <w:r w:rsidRPr="007452E2">
        <w:rPr>
          <w:rFonts w:ascii="Garamond" w:hAnsi="Garamond"/>
          <w:lang w:val="sr-Latn-ME"/>
        </w:rPr>
        <w:t>č</w:t>
      </w:r>
      <w:r w:rsidRPr="006078D2">
        <w:rPr>
          <w:rFonts w:ascii="Garamond" w:hAnsi="Garamond"/>
          <w:lang w:val="it-IT"/>
        </w:rPr>
        <w:t>ka</w:t>
      </w:r>
      <w:r w:rsidRPr="007452E2">
        <w:rPr>
          <w:rFonts w:ascii="Garamond" w:hAnsi="Garamond"/>
          <w:lang w:val="sr-Latn-ME"/>
        </w:rPr>
        <w:t xml:space="preserve"> 12, </w:t>
      </w:r>
      <w:r w:rsidRPr="006078D2">
        <w:rPr>
          <w:rFonts w:ascii="Garamond" w:hAnsi="Garamond"/>
          <w:lang w:val="it-IT"/>
        </w:rPr>
        <w:t>utvr</w:t>
      </w:r>
      <w:r w:rsidRPr="007452E2">
        <w:rPr>
          <w:rFonts w:ascii="Garamond" w:hAnsi="Garamond"/>
          <w:lang w:val="sr-Latn-ME"/>
        </w:rPr>
        <w:t>đ</w:t>
      </w:r>
      <w:r w:rsidRPr="006078D2">
        <w:rPr>
          <w:rFonts w:ascii="Garamond" w:hAnsi="Garamond"/>
          <w:lang w:val="it-IT"/>
        </w:rPr>
        <w:t>eno</w:t>
      </w:r>
      <w:r w:rsidRPr="007452E2">
        <w:rPr>
          <w:rFonts w:ascii="Garamond" w:hAnsi="Garamond"/>
          <w:lang w:val="sr-Latn-ME"/>
        </w:rPr>
        <w:t xml:space="preserve"> </w:t>
      </w:r>
      <w:r w:rsidRPr="006078D2">
        <w:rPr>
          <w:rFonts w:ascii="Garamond" w:hAnsi="Garamond"/>
          <w:lang w:val="it-IT"/>
        </w:rPr>
        <w:t>je</w:t>
      </w:r>
      <w:r w:rsidRPr="007452E2">
        <w:rPr>
          <w:rFonts w:ascii="Garamond" w:hAnsi="Garamond"/>
          <w:lang w:val="sr-Latn-ME"/>
        </w:rPr>
        <w:t xml:space="preserve"> </w:t>
      </w:r>
      <w:r w:rsidRPr="006078D2">
        <w:rPr>
          <w:rFonts w:ascii="Garamond" w:hAnsi="Garamond"/>
          <w:lang w:val="it-IT"/>
        </w:rPr>
        <w:t>da</w:t>
      </w:r>
      <w:r w:rsidRPr="007452E2">
        <w:rPr>
          <w:rFonts w:ascii="Garamond" w:hAnsi="Garamond"/>
          <w:lang w:val="sr-Latn-ME"/>
        </w:rPr>
        <w:t xml:space="preserve"> </w:t>
      </w:r>
      <w:r w:rsidRPr="006078D2">
        <w:rPr>
          <w:rFonts w:ascii="Garamond" w:hAnsi="Garamond"/>
          <w:lang w:val="it-IT"/>
        </w:rPr>
        <w:t>je</w:t>
      </w:r>
      <w:r w:rsidRPr="007452E2">
        <w:rPr>
          <w:rFonts w:ascii="Garamond" w:hAnsi="Garamond"/>
          <w:lang w:val="sr-Latn-ME"/>
        </w:rPr>
        <w:t xml:space="preserve"> </w:t>
      </w:r>
      <w:r w:rsidRPr="006078D2">
        <w:rPr>
          <w:rFonts w:ascii="Garamond" w:hAnsi="Garamond"/>
          <w:lang w:val="it-IT"/>
        </w:rPr>
        <w:t>rukovodilac</w:t>
      </w:r>
      <w:r w:rsidRPr="007452E2">
        <w:rPr>
          <w:rFonts w:ascii="Garamond" w:hAnsi="Garamond"/>
          <w:lang w:val="sr-Latn-ME"/>
        </w:rPr>
        <w:t xml:space="preserve"> </w:t>
      </w:r>
      <w:r w:rsidRPr="006078D2">
        <w:rPr>
          <w:rFonts w:ascii="Garamond" w:hAnsi="Garamond"/>
          <w:lang w:val="it-IT"/>
        </w:rPr>
        <w:t>svakog</w:t>
      </w:r>
      <w:r w:rsidRPr="007452E2">
        <w:rPr>
          <w:rFonts w:ascii="Garamond" w:hAnsi="Garamond"/>
          <w:lang w:val="sr-Latn-ME"/>
        </w:rPr>
        <w:t xml:space="preserve"> </w:t>
      </w:r>
      <w:r w:rsidRPr="006078D2">
        <w:rPr>
          <w:rFonts w:ascii="Garamond" w:hAnsi="Garamond"/>
          <w:lang w:val="it-IT"/>
        </w:rPr>
        <w:t>subjekta</w:t>
      </w:r>
      <w:r w:rsidRPr="007452E2">
        <w:rPr>
          <w:rFonts w:ascii="Garamond" w:hAnsi="Garamond"/>
          <w:lang w:val="sr-Latn-ME"/>
        </w:rPr>
        <w:t xml:space="preserve"> </w:t>
      </w:r>
      <w:r w:rsidRPr="006078D2">
        <w:rPr>
          <w:rFonts w:ascii="Garamond" w:hAnsi="Garamond"/>
          <w:lang w:val="it-IT"/>
        </w:rPr>
        <w:t>odgovoran</w:t>
      </w:r>
      <w:r w:rsidRPr="007452E2">
        <w:rPr>
          <w:rFonts w:ascii="Garamond" w:hAnsi="Garamond"/>
          <w:lang w:val="sr-Latn-ME"/>
        </w:rPr>
        <w:t xml:space="preserve"> </w:t>
      </w:r>
      <w:r w:rsidRPr="006078D2">
        <w:rPr>
          <w:rFonts w:ascii="Garamond" w:hAnsi="Garamond"/>
          <w:lang w:val="it-IT"/>
        </w:rPr>
        <w:t>za</w:t>
      </w:r>
      <w:r w:rsidRPr="007452E2">
        <w:rPr>
          <w:rFonts w:ascii="Garamond" w:hAnsi="Garamond"/>
          <w:lang w:val="sr-Latn-ME"/>
        </w:rPr>
        <w:t xml:space="preserve"> </w:t>
      </w:r>
      <w:r w:rsidRPr="006078D2">
        <w:rPr>
          <w:rFonts w:ascii="Garamond" w:hAnsi="Garamond"/>
          <w:lang w:val="it-IT"/>
        </w:rPr>
        <w:t>uvo</w:t>
      </w:r>
      <w:r w:rsidRPr="007452E2">
        <w:rPr>
          <w:rFonts w:ascii="Garamond" w:hAnsi="Garamond"/>
          <w:lang w:val="sr-Latn-ME"/>
        </w:rPr>
        <w:t>đ</w:t>
      </w:r>
      <w:r w:rsidRPr="006078D2">
        <w:rPr>
          <w:rFonts w:ascii="Garamond" w:hAnsi="Garamond"/>
          <w:lang w:val="it-IT"/>
        </w:rPr>
        <w:t>enje</w:t>
      </w:r>
      <w:r w:rsidRPr="007452E2">
        <w:rPr>
          <w:rFonts w:ascii="Garamond" w:hAnsi="Garamond"/>
          <w:lang w:val="sr-Latn-ME"/>
        </w:rPr>
        <w:t xml:space="preserve"> </w:t>
      </w:r>
      <w:r w:rsidRPr="006078D2">
        <w:rPr>
          <w:rFonts w:ascii="Garamond" w:hAnsi="Garamond"/>
          <w:lang w:val="it-IT"/>
        </w:rPr>
        <w:t>internih</w:t>
      </w:r>
      <w:r w:rsidRPr="007452E2">
        <w:rPr>
          <w:rFonts w:ascii="Garamond" w:hAnsi="Garamond"/>
          <w:lang w:val="sr-Latn-ME"/>
        </w:rPr>
        <w:t xml:space="preserve"> </w:t>
      </w:r>
      <w:r w:rsidRPr="006078D2">
        <w:rPr>
          <w:rFonts w:ascii="Garamond" w:hAnsi="Garamond"/>
          <w:lang w:val="it-IT"/>
        </w:rPr>
        <w:t>pravila</w:t>
      </w:r>
      <w:r w:rsidRPr="007452E2">
        <w:rPr>
          <w:rFonts w:ascii="Garamond" w:hAnsi="Garamond"/>
          <w:lang w:val="sr-Latn-ME"/>
        </w:rPr>
        <w:t xml:space="preserve">, </w:t>
      </w:r>
      <w:r w:rsidRPr="006078D2">
        <w:rPr>
          <w:rFonts w:ascii="Garamond" w:hAnsi="Garamond"/>
          <w:lang w:val="it-IT"/>
        </w:rPr>
        <w:t>procedura</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smjernica</w:t>
      </w:r>
      <w:r w:rsidRPr="007452E2">
        <w:rPr>
          <w:rFonts w:ascii="Garamond" w:hAnsi="Garamond"/>
          <w:lang w:val="sr-Latn-ME"/>
        </w:rPr>
        <w:t xml:space="preserve"> </w:t>
      </w:r>
      <w:r w:rsidRPr="006078D2">
        <w:rPr>
          <w:rFonts w:ascii="Garamond" w:hAnsi="Garamond"/>
          <w:lang w:val="it-IT"/>
        </w:rPr>
        <w:t>za</w:t>
      </w:r>
      <w:r w:rsidRPr="007452E2">
        <w:rPr>
          <w:rFonts w:ascii="Garamond" w:hAnsi="Garamond"/>
          <w:lang w:val="sr-Latn-ME"/>
        </w:rPr>
        <w:t xml:space="preserve"> </w:t>
      </w:r>
      <w:r w:rsidRPr="006078D2">
        <w:rPr>
          <w:rFonts w:ascii="Garamond" w:hAnsi="Garamond"/>
          <w:lang w:val="it-IT"/>
        </w:rPr>
        <w:t>sisteme</w:t>
      </w:r>
      <w:r w:rsidRPr="007452E2">
        <w:rPr>
          <w:rFonts w:ascii="Garamond" w:hAnsi="Garamond"/>
          <w:lang w:val="sr-Latn-ME"/>
        </w:rPr>
        <w:t xml:space="preserve"> </w:t>
      </w:r>
      <w:r w:rsidRPr="006078D2">
        <w:rPr>
          <w:rFonts w:ascii="Garamond" w:hAnsi="Garamond"/>
          <w:lang w:val="it-IT"/>
        </w:rPr>
        <w:t>finansijskog</w:t>
      </w:r>
      <w:r w:rsidRPr="007452E2">
        <w:rPr>
          <w:rFonts w:ascii="Garamond" w:hAnsi="Garamond"/>
          <w:lang w:val="sr-Latn-ME"/>
        </w:rPr>
        <w:t xml:space="preserve"> </w:t>
      </w:r>
      <w:r w:rsidRPr="006078D2">
        <w:rPr>
          <w:rFonts w:ascii="Garamond" w:hAnsi="Garamond"/>
          <w:lang w:val="it-IT"/>
        </w:rPr>
        <w:t>upravljanja</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kontrola</w:t>
      </w:r>
      <w:r w:rsidRPr="007452E2">
        <w:rPr>
          <w:rFonts w:ascii="Garamond" w:hAnsi="Garamond"/>
          <w:lang w:val="sr-Latn-ME"/>
        </w:rPr>
        <w:t xml:space="preserve"> (</w:t>
      </w:r>
      <w:r w:rsidRPr="006078D2">
        <w:rPr>
          <w:rFonts w:ascii="Garamond" w:hAnsi="Garamond"/>
          <w:lang w:val="it-IT"/>
        </w:rPr>
        <w:t>FMC</w:t>
      </w:r>
      <w:r w:rsidRPr="007452E2">
        <w:rPr>
          <w:rFonts w:ascii="Garamond" w:hAnsi="Garamond"/>
          <w:lang w:val="sr-Latn-ME"/>
        </w:rPr>
        <w:t xml:space="preserve">). </w:t>
      </w:r>
    </w:p>
    <w:p w14:paraId="440BB173" w14:textId="77777777" w:rsidR="002513A5" w:rsidRPr="007452E2" w:rsidRDefault="002513A5" w:rsidP="002513A5">
      <w:pPr>
        <w:pStyle w:val="Default"/>
        <w:jc w:val="both"/>
        <w:rPr>
          <w:rFonts w:ascii="Garamond" w:hAnsi="Garamond"/>
          <w:lang w:val="sr-Latn-ME"/>
        </w:rPr>
      </w:pPr>
      <w:r w:rsidRPr="007452E2">
        <w:rPr>
          <w:rFonts w:ascii="Garamond" w:hAnsi="Garamond"/>
          <w:lang w:val="sr-Latn-ME"/>
        </w:rPr>
        <w:t>Č</w:t>
      </w:r>
      <w:r w:rsidRPr="006078D2">
        <w:rPr>
          <w:rFonts w:ascii="Garamond" w:hAnsi="Garamond"/>
          <w:lang w:val="it-IT"/>
        </w:rPr>
        <w:t>lanom</w:t>
      </w:r>
      <w:r w:rsidRPr="007452E2">
        <w:rPr>
          <w:rFonts w:ascii="Garamond" w:hAnsi="Garamond"/>
          <w:lang w:val="sr-Latn-ME"/>
        </w:rPr>
        <w:t xml:space="preserve"> 14, </w:t>
      </w:r>
      <w:r w:rsidRPr="006078D2">
        <w:rPr>
          <w:rFonts w:ascii="Garamond" w:hAnsi="Garamond"/>
          <w:lang w:val="it-IT"/>
        </w:rPr>
        <w:t>st</w:t>
      </w:r>
      <w:r w:rsidRPr="007452E2">
        <w:rPr>
          <w:rFonts w:ascii="Garamond" w:hAnsi="Garamond"/>
          <w:lang w:val="sr-Latn-ME"/>
        </w:rPr>
        <w:t xml:space="preserve">. 2 </w:t>
      </w:r>
      <w:r w:rsidRPr="006078D2">
        <w:rPr>
          <w:rFonts w:ascii="Garamond" w:hAnsi="Garamond"/>
          <w:lang w:val="it-IT"/>
        </w:rPr>
        <w:t>i</w:t>
      </w:r>
      <w:r w:rsidRPr="007452E2">
        <w:rPr>
          <w:rFonts w:ascii="Garamond" w:hAnsi="Garamond"/>
          <w:lang w:val="sr-Latn-ME"/>
        </w:rPr>
        <w:t xml:space="preserve"> 3 </w:t>
      </w:r>
      <w:r w:rsidRPr="006078D2">
        <w:rPr>
          <w:rFonts w:ascii="Garamond" w:hAnsi="Garamond"/>
          <w:lang w:val="it-IT"/>
        </w:rPr>
        <w:t>Zakona</w:t>
      </w:r>
      <w:r w:rsidRPr="007452E2">
        <w:rPr>
          <w:rFonts w:ascii="Garamond" w:hAnsi="Garamond"/>
          <w:lang w:val="sr-Latn-ME"/>
        </w:rPr>
        <w:t xml:space="preserve"> </w:t>
      </w:r>
      <w:r w:rsidRPr="006078D2">
        <w:rPr>
          <w:rFonts w:ascii="Garamond" w:hAnsi="Garamond"/>
          <w:lang w:val="it-IT"/>
        </w:rPr>
        <w:t>utvr</w:t>
      </w:r>
      <w:r w:rsidRPr="007452E2">
        <w:rPr>
          <w:rFonts w:ascii="Garamond" w:hAnsi="Garamond"/>
          <w:lang w:val="sr-Latn-ME"/>
        </w:rPr>
        <w:t>đ</w:t>
      </w:r>
      <w:r w:rsidRPr="006078D2">
        <w:rPr>
          <w:rFonts w:ascii="Garamond" w:hAnsi="Garamond"/>
          <w:lang w:val="it-IT"/>
        </w:rPr>
        <w:t>eno</w:t>
      </w:r>
      <w:r w:rsidRPr="007452E2">
        <w:rPr>
          <w:rFonts w:ascii="Garamond" w:hAnsi="Garamond"/>
          <w:lang w:val="sr-Latn-ME"/>
        </w:rPr>
        <w:t xml:space="preserve"> </w:t>
      </w:r>
      <w:r w:rsidRPr="006078D2">
        <w:rPr>
          <w:rFonts w:ascii="Garamond" w:hAnsi="Garamond"/>
          <w:lang w:val="it-IT"/>
        </w:rPr>
        <w:t>je</w:t>
      </w:r>
      <w:r w:rsidRPr="007452E2">
        <w:rPr>
          <w:rFonts w:ascii="Garamond" w:hAnsi="Garamond"/>
          <w:lang w:val="sr-Latn-ME"/>
        </w:rPr>
        <w:t xml:space="preserve"> </w:t>
      </w:r>
      <w:r w:rsidRPr="006078D2">
        <w:rPr>
          <w:rFonts w:ascii="Garamond" w:hAnsi="Garamond"/>
          <w:lang w:val="it-IT"/>
        </w:rPr>
        <w:t>da</w:t>
      </w:r>
      <w:r w:rsidRPr="007452E2">
        <w:rPr>
          <w:rFonts w:ascii="Garamond" w:hAnsi="Garamond"/>
          <w:lang w:val="sr-Latn-ME"/>
        </w:rPr>
        <w:t xml:space="preserve"> </w:t>
      </w:r>
      <w:r w:rsidRPr="006078D2">
        <w:rPr>
          <w:rFonts w:ascii="Garamond" w:hAnsi="Garamond"/>
          <w:lang w:val="it-IT"/>
        </w:rPr>
        <w:t>se</w:t>
      </w:r>
      <w:r w:rsidRPr="007452E2">
        <w:rPr>
          <w:rFonts w:ascii="Garamond" w:hAnsi="Garamond"/>
          <w:lang w:val="sr-Latn-ME"/>
        </w:rPr>
        <w:t xml:space="preserve"> </w:t>
      </w:r>
      <w:r w:rsidRPr="006078D2">
        <w:rPr>
          <w:rFonts w:ascii="Garamond" w:hAnsi="Garamond"/>
          <w:lang w:val="it-IT"/>
        </w:rPr>
        <w:t>uspostavljanje</w:t>
      </w:r>
      <w:r w:rsidRPr="007452E2">
        <w:rPr>
          <w:rFonts w:ascii="Garamond" w:hAnsi="Garamond"/>
          <w:lang w:val="sr-Latn-ME"/>
        </w:rPr>
        <w:t xml:space="preserve"> </w:t>
      </w:r>
      <w:r w:rsidRPr="006078D2">
        <w:rPr>
          <w:rFonts w:ascii="Garamond" w:hAnsi="Garamond"/>
          <w:lang w:val="it-IT"/>
        </w:rPr>
        <w:t>finansijskog</w:t>
      </w:r>
      <w:r w:rsidRPr="007452E2">
        <w:rPr>
          <w:rFonts w:ascii="Garamond" w:hAnsi="Garamond"/>
          <w:lang w:val="sr-Latn-ME"/>
        </w:rPr>
        <w:t xml:space="preserve"> </w:t>
      </w:r>
      <w:r w:rsidRPr="006078D2">
        <w:rPr>
          <w:rFonts w:ascii="Garamond" w:hAnsi="Garamond"/>
          <w:lang w:val="it-IT"/>
        </w:rPr>
        <w:t>upravljanja</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kontrola</w:t>
      </w:r>
      <w:r w:rsidRPr="007452E2">
        <w:rPr>
          <w:rFonts w:ascii="Garamond" w:hAnsi="Garamond"/>
          <w:lang w:val="sr-Latn-ME"/>
        </w:rPr>
        <w:t xml:space="preserve"> </w:t>
      </w:r>
      <w:r w:rsidRPr="006078D2">
        <w:rPr>
          <w:rFonts w:ascii="Garamond" w:hAnsi="Garamond"/>
          <w:lang w:val="it-IT"/>
        </w:rPr>
        <w:t>vr</w:t>
      </w:r>
      <w:r w:rsidRPr="007452E2">
        <w:rPr>
          <w:rFonts w:ascii="Garamond" w:hAnsi="Garamond"/>
          <w:lang w:val="sr-Latn-ME"/>
        </w:rPr>
        <w:t>š</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na</w:t>
      </w:r>
      <w:r w:rsidRPr="007452E2">
        <w:rPr>
          <w:rFonts w:ascii="Garamond" w:hAnsi="Garamond"/>
          <w:lang w:val="sr-Latn-ME"/>
        </w:rPr>
        <w:t xml:space="preserve"> </w:t>
      </w:r>
      <w:r w:rsidRPr="006078D2">
        <w:rPr>
          <w:rFonts w:ascii="Garamond" w:hAnsi="Garamond"/>
          <w:lang w:val="it-IT"/>
        </w:rPr>
        <w:t>osnovu</w:t>
      </w:r>
      <w:r w:rsidRPr="007452E2">
        <w:rPr>
          <w:rFonts w:ascii="Garamond" w:hAnsi="Garamond"/>
          <w:lang w:val="sr-Latn-ME"/>
        </w:rPr>
        <w:t xml:space="preserve"> </w:t>
      </w:r>
      <w:r w:rsidRPr="006078D2">
        <w:rPr>
          <w:rFonts w:ascii="Garamond" w:hAnsi="Garamond"/>
          <w:lang w:val="it-IT"/>
        </w:rPr>
        <w:t>plana</w:t>
      </w:r>
      <w:r w:rsidRPr="007452E2">
        <w:rPr>
          <w:rFonts w:ascii="Garamond" w:hAnsi="Garamond"/>
          <w:lang w:val="sr-Latn-ME"/>
        </w:rPr>
        <w:t xml:space="preserve"> </w:t>
      </w:r>
      <w:r w:rsidRPr="006078D2">
        <w:rPr>
          <w:rFonts w:ascii="Garamond" w:hAnsi="Garamond"/>
          <w:lang w:val="it-IT"/>
        </w:rPr>
        <w:t>za</w:t>
      </w:r>
      <w:r w:rsidRPr="007452E2">
        <w:rPr>
          <w:rFonts w:ascii="Garamond" w:hAnsi="Garamond"/>
          <w:lang w:val="sr-Latn-ME"/>
        </w:rPr>
        <w:t xml:space="preserve"> </w:t>
      </w:r>
      <w:r w:rsidRPr="006078D2">
        <w:rPr>
          <w:rFonts w:ascii="Garamond" w:hAnsi="Garamond"/>
          <w:lang w:val="it-IT"/>
        </w:rPr>
        <w:t>uspostavljanje</w:t>
      </w:r>
      <w:r w:rsidRPr="007452E2">
        <w:rPr>
          <w:rFonts w:ascii="Garamond" w:hAnsi="Garamond"/>
          <w:lang w:val="sr-Latn-ME"/>
        </w:rPr>
        <w:t xml:space="preserve"> </w:t>
      </w:r>
      <w:r w:rsidRPr="006078D2">
        <w:rPr>
          <w:rFonts w:ascii="Garamond" w:hAnsi="Garamond"/>
          <w:lang w:val="it-IT"/>
        </w:rPr>
        <w:t>finansijskog</w:t>
      </w:r>
      <w:r w:rsidRPr="007452E2">
        <w:rPr>
          <w:rFonts w:ascii="Garamond" w:hAnsi="Garamond"/>
          <w:lang w:val="sr-Latn-ME"/>
        </w:rPr>
        <w:t xml:space="preserve"> </w:t>
      </w:r>
      <w:r w:rsidRPr="006078D2">
        <w:rPr>
          <w:rFonts w:ascii="Garamond" w:hAnsi="Garamond"/>
          <w:lang w:val="it-IT"/>
        </w:rPr>
        <w:t>upravljanja</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kontrola</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metodologije</w:t>
      </w:r>
      <w:r w:rsidRPr="007452E2">
        <w:rPr>
          <w:rFonts w:ascii="Garamond" w:hAnsi="Garamond"/>
          <w:lang w:val="sr-Latn-ME"/>
        </w:rPr>
        <w:t xml:space="preserve"> </w:t>
      </w:r>
      <w:r w:rsidRPr="006078D2">
        <w:rPr>
          <w:rFonts w:ascii="Garamond" w:hAnsi="Garamond"/>
          <w:lang w:val="it-IT"/>
        </w:rPr>
        <w:t>za</w:t>
      </w:r>
      <w:r w:rsidRPr="007452E2">
        <w:rPr>
          <w:rFonts w:ascii="Garamond" w:hAnsi="Garamond"/>
          <w:lang w:val="sr-Latn-ME"/>
        </w:rPr>
        <w:t xml:space="preserve"> </w:t>
      </w:r>
      <w:r w:rsidRPr="006078D2">
        <w:rPr>
          <w:rFonts w:ascii="Garamond" w:hAnsi="Garamond"/>
          <w:lang w:val="it-IT"/>
        </w:rPr>
        <w:t>sprovo</w:t>
      </w:r>
      <w:r w:rsidRPr="007452E2">
        <w:rPr>
          <w:rFonts w:ascii="Garamond" w:hAnsi="Garamond"/>
          <w:lang w:val="sr-Latn-ME"/>
        </w:rPr>
        <w:t>đ</w:t>
      </w:r>
      <w:r w:rsidRPr="006078D2">
        <w:rPr>
          <w:rFonts w:ascii="Garamond" w:hAnsi="Garamond"/>
          <w:lang w:val="it-IT"/>
        </w:rPr>
        <w:t>enje</w:t>
      </w:r>
      <w:r w:rsidRPr="007452E2">
        <w:rPr>
          <w:rFonts w:ascii="Garamond" w:hAnsi="Garamond"/>
          <w:lang w:val="sr-Latn-ME"/>
        </w:rPr>
        <w:t xml:space="preserve"> </w:t>
      </w:r>
      <w:r w:rsidRPr="006078D2">
        <w:rPr>
          <w:rFonts w:ascii="Garamond" w:hAnsi="Garamond"/>
          <w:lang w:val="it-IT"/>
        </w:rPr>
        <w:t>plana</w:t>
      </w:r>
      <w:r w:rsidRPr="007452E2">
        <w:rPr>
          <w:rFonts w:ascii="Garamond" w:hAnsi="Garamond"/>
          <w:lang w:val="sr-Latn-ME"/>
        </w:rPr>
        <w:t xml:space="preserve"> </w:t>
      </w:r>
      <w:r w:rsidRPr="006078D2">
        <w:rPr>
          <w:rFonts w:ascii="Garamond" w:hAnsi="Garamond"/>
          <w:lang w:val="it-IT"/>
        </w:rPr>
        <w:t>koju</w:t>
      </w:r>
      <w:r w:rsidRPr="007452E2">
        <w:rPr>
          <w:rFonts w:ascii="Garamond" w:hAnsi="Garamond"/>
          <w:lang w:val="sr-Latn-ME"/>
        </w:rPr>
        <w:t xml:space="preserve"> </w:t>
      </w:r>
      <w:r w:rsidRPr="006078D2">
        <w:rPr>
          <w:rFonts w:ascii="Garamond" w:hAnsi="Garamond"/>
          <w:lang w:val="it-IT"/>
        </w:rPr>
        <w:t>utvr</w:t>
      </w:r>
      <w:r w:rsidRPr="007452E2">
        <w:rPr>
          <w:rFonts w:ascii="Garamond" w:hAnsi="Garamond"/>
          <w:lang w:val="sr-Latn-ME"/>
        </w:rPr>
        <w:t>đ</w:t>
      </w:r>
      <w:r w:rsidRPr="006078D2">
        <w:rPr>
          <w:rFonts w:ascii="Garamond" w:hAnsi="Garamond"/>
          <w:lang w:val="it-IT"/>
        </w:rPr>
        <w:t>uje</w:t>
      </w:r>
      <w:r w:rsidRPr="007452E2">
        <w:rPr>
          <w:rFonts w:ascii="Garamond" w:hAnsi="Garamond"/>
          <w:lang w:val="sr-Latn-ME"/>
        </w:rPr>
        <w:t xml:space="preserve"> </w:t>
      </w:r>
      <w:r w:rsidRPr="006078D2">
        <w:rPr>
          <w:rFonts w:ascii="Garamond" w:hAnsi="Garamond"/>
          <w:lang w:val="it-IT"/>
        </w:rPr>
        <w:t>rukovodilac</w:t>
      </w:r>
      <w:r w:rsidRPr="007452E2">
        <w:rPr>
          <w:rFonts w:ascii="Garamond" w:hAnsi="Garamond"/>
          <w:lang w:val="sr-Latn-ME"/>
        </w:rPr>
        <w:t xml:space="preserve"> </w:t>
      </w:r>
      <w:r w:rsidRPr="006078D2">
        <w:rPr>
          <w:rFonts w:ascii="Garamond" w:hAnsi="Garamond"/>
          <w:lang w:val="it-IT"/>
        </w:rPr>
        <w:t>subjekta</w:t>
      </w:r>
      <w:r w:rsidRPr="007452E2">
        <w:rPr>
          <w:rFonts w:ascii="Garamond" w:hAnsi="Garamond"/>
          <w:lang w:val="sr-Latn-ME"/>
        </w:rPr>
        <w:t xml:space="preserve">, </w:t>
      </w:r>
      <w:r w:rsidRPr="006078D2">
        <w:rPr>
          <w:rFonts w:ascii="Garamond" w:hAnsi="Garamond"/>
          <w:lang w:val="it-IT"/>
        </w:rPr>
        <w:t>kao</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da</w:t>
      </w:r>
      <w:r w:rsidRPr="007452E2">
        <w:rPr>
          <w:rFonts w:ascii="Garamond" w:hAnsi="Garamond"/>
          <w:lang w:val="sr-Latn-ME"/>
        </w:rPr>
        <w:t xml:space="preserve"> </w:t>
      </w:r>
      <w:r w:rsidRPr="006078D2">
        <w:rPr>
          <w:rFonts w:ascii="Garamond" w:hAnsi="Garamond"/>
          <w:lang w:val="it-IT"/>
        </w:rPr>
        <w:t>na</w:t>
      </w:r>
      <w:r w:rsidRPr="007452E2">
        <w:rPr>
          <w:rFonts w:ascii="Garamond" w:hAnsi="Garamond"/>
          <w:lang w:val="sr-Latn-ME"/>
        </w:rPr>
        <w:t>č</w:t>
      </w:r>
      <w:r w:rsidRPr="006078D2">
        <w:rPr>
          <w:rFonts w:ascii="Garamond" w:hAnsi="Garamond"/>
          <w:lang w:val="it-IT"/>
        </w:rPr>
        <w:t>in</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postupak</w:t>
      </w:r>
      <w:r w:rsidRPr="007452E2">
        <w:rPr>
          <w:rFonts w:ascii="Garamond" w:hAnsi="Garamond"/>
          <w:lang w:val="sr-Latn-ME"/>
        </w:rPr>
        <w:t xml:space="preserve"> </w:t>
      </w:r>
      <w:r w:rsidRPr="006078D2">
        <w:rPr>
          <w:rFonts w:ascii="Garamond" w:hAnsi="Garamond"/>
          <w:lang w:val="it-IT"/>
        </w:rPr>
        <w:t>uspostavljanja</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sprovo</w:t>
      </w:r>
      <w:r w:rsidRPr="007452E2">
        <w:rPr>
          <w:rFonts w:ascii="Garamond" w:hAnsi="Garamond"/>
          <w:lang w:val="sr-Latn-ME"/>
        </w:rPr>
        <w:t>đ</w:t>
      </w:r>
      <w:r w:rsidRPr="006078D2">
        <w:rPr>
          <w:rFonts w:ascii="Garamond" w:hAnsi="Garamond"/>
          <w:lang w:val="it-IT"/>
        </w:rPr>
        <w:t>enja</w:t>
      </w:r>
      <w:r w:rsidRPr="007452E2">
        <w:rPr>
          <w:rFonts w:ascii="Garamond" w:hAnsi="Garamond"/>
          <w:lang w:val="sr-Latn-ME"/>
        </w:rPr>
        <w:t xml:space="preserve"> </w:t>
      </w:r>
      <w:r w:rsidRPr="006078D2">
        <w:rPr>
          <w:rFonts w:ascii="Garamond" w:hAnsi="Garamond"/>
          <w:lang w:val="it-IT"/>
        </w:rPr>
        <w:t>sistema</w:t>
      </w:r>
      <w:r w:rsidRPr="007452E2">
        <w:rPr>
          <w:rFonts w:ascii="Garamond" w:hAnsi="Garamond"/>
          <w:lang w:val="sr-Latn-ME"/>
        </w:rPr>
        <w:t xml:space="preserve"> </w:t>
      </w:r>
      <w:r w:rsidRPr="006078D2">
        <w:rPr>
          <w:rFonts w:ascii="Garamond" w:hAnsi="Garamond"/>
          <w:lang w:val="it-IT"/>
        </w:rPr>
        <w:t>finansijskog</w:t>
      </w:r>
      <w:r w:rsidRPr="007452E2">
        <w:rPr>
          <w:rFonts w:ascii="Garamond" w:hAnsi="Garamond"/>
          <w:lang w:val="sr-Latn-ME"/>
        </w:rPr>
        <w:t xml:space="preserve"> </w:t>
      </w:r>
      <w:r w:rsidRPr="006078D2">
        <w:rPr>
          <w:rFonts w:ascii="Garamond" w:hAnsi="Garamond"/>
          <w:lang w:val="it-IT"/>
        </w:rPr>
        <w:t>upravljanja</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kontrola</w:t>
      </w:r>
      <w:r w:rsidRPr="007452E2">
        <w:rPr>
          <w:rFonts w:ascii="Garamond" w:hAnsi="Garamond"/>
          <w:lang w:val="sr-Latn-ME"/>
        </w:rPr>
        <w:t xml:space="preserve"> </w:t>
      </w:r>
      <w:r w:rsidRPr="006078D2">
        <w:rPr>
          <w:rFonts w:ascii="Garamond" w:hAnsi="Garamond"/>
          <w:lang w:val="it-IT"/>
        </w:rPr>
        <w:t>utvr</w:t>
      </w:r>
      <w:r w:rsidRPr="007452E2">
        <w:rPr>
          <w:rFonts w:ascii="Garamond" w:hAnsi="Garamond"/>
          <w:lang w:val="sr-Latn-ME"/>
        </w:rPr>
        <w:t>đ</w:t>
      </w:r>
      <w:r w:rsidRPr="006078D2">
        <w:rPr>
          <w:rFonts w:ascii="Garamond" w:hAnsi="Garamond"/>
          <w:lang w:val="it-IT"/>
        </w:rPr>
        <w:t>uje</w:t>
      </w:r>
      <w:r w:rsidRPr="007452E2">
        <w:rPr>
          <w:rFonts w:ascii="Garamond" w:hAnsi="Garamond"/>
          <w:lang w:val="sr-Latn-ME"/>
        </w:rPr>
        <w:t xml:space="preserve"> </w:t>
      </w:r>
      <w:r w:rsidRPr="006078D2">
        <w:rPr>
          <w:rFonts w:ascii="Garamond" w:hAnsi="Garamond"/>
          <w:lang w:val="it-IT"/>
        </w:rPr>
        <w:t>posebnim</w:t>
      </w:r>
      <w:r w:rsidRPr="007452E2">
        <w:rPr>
          <w:rFonts w:ascii="Garamond" w:hAnsi="Garamond"/>
          <w:lang w:val="sr-Latn-ME"/>
        </w:rPr>
        <w:t xml:space="preserve"> </w:t>
      </w:r>
      <w:r w:rsidRPr="006078D2">
        <w:rPr>
          <w:rFonts w:ascii="Garamond" w:hAnsi="Garamond"/>
          <w:lang w:val="it-IT"/>
        </w:rPr>
        <w:t>propisom</w:t>
      </w:r>
      <w:r w:rsidRPr="007452E2">
        <w:rPr>
          <w:rFonts w:ascii="Garamond" w:hAnsi="Garamond"/>
          <w:lang w:val="sr-Latn-ME"/>
        </w:rPr>
        <w:t xml:space="preserve"> </w:t>
      </w:r>
      <w:r w:rsidRPr="006078D2">
        <w:rPr>
          <w:rFonts w:ascii="Garamond" w:hAnsi="Garamond"/>
          <w:lang w:val="it-IT"/>
        </w:rPr>
        <w:t>Ministarstvo</w:t>
      </w:r>
      <w:r w:rsidRPr="007452E2">
        <w:rPr>
          <w:rFonts w:ascii="Garamond" w:hAnsi="Garamond"/>
          <w:lang w:val="sr-Latn-ME"/>
        </w:rPr>
        <w:t xml:space="preserve"> </w:t>
      </w:r>
      <w:r w:rsidRPr="006078D2">
        <w:rPr>
          <w:rFonts w:ascii="Garamond" w:hAnsi="Garamond"/>
          <w:lang w:val="it-IT"/>
        </w:rPr>
        <w:t>finansija</w:t>
      </w:r>
      <w:r w:rsidRPr="007452E2">
        <w:rPr>
          <w:rFonts w:ascii="Garamond" w:hAnsi="Garamond"/>
          <w:lang w:val="sr-Latn-ME"/>
        </w:rPr>
        <w:t xml:space="preserve">. </w:t>
      </w:r>
    </w:p>
    <w:p w14:paraId="5DFC2F62" w14:textId="62E06766" w:rsidR="002513A5" w:rsidRPr="007452E2" w:rsidRDefault="002513A5" w:rsidP="009800DE">
      <w:pPr>
        <w:pStyle w:val="Default"/>
        <w:jc w:val="both"/>
        <w:rPr>
          <w:rFonts w:ascii="Garamond" w:hAnsi="Garamond"/>
          <w:lang w:val="sr-Latn-ME"/>
        </w:rPr>
      </w:pPr>
      <w:r w:rsidRPr="006078D2">
        <w:rPr>
          <w:rFonts w:ascii="Garamond" w:hAnsi="Garamond"/>
          <w:lang w:val="it-IT"/>
        </w:rPr>
        <w:t>Rje</w:t>
      </w:r>
      <w:r w:rsidRPr="007452E2">
        <w:rPr>
          <w:rFonts w:ascii="Garamond" w:hAnsi="Garamond"/>
          <w:lang w:val="sr-Latn-ME"/>
        </w:rPr>
        <w:t>š</w:t>
      </w:r>
      <w:r w:rsidRPr="006078D2">
        <w:rPr>
          <w:rFonts w:ascii="Garamond" w:hAnsi="Garamond"/>
          <w:lang w:val="it-IT"/>
        </w:rPr>
        <w:t>enjem</w:t>
      </w:r>
      <w:r w:rsidRPr="007452E2">
        <w:rPr>
          <w:rFonts w:ascii="Garamond" w:hAnsi="Garamond"/>
          <w:lang w:val="sr-Latn-ME"/>
        </w:rPr>
        <w:t xml:space="preserve"> </w:t>
      </w:r>
      <w:r w:rsidRPr="006078D2">
        <w:rPr>
          <w:rFonts w:ascii="Garamond" w:hAnsi="Garamond"/>
          <w:lang w:val="it-IT"/>
        </w:rPr>
        <w:t>Centra</w:t>
      </w:r>
      <w:r w:rsidRPr="007452E2">
        <w:rPr>
          <w:rFonts w:ascii="Garamond" w:hAnsi="Garamond"/>
          <w:lang w:val="sr-Latn-ME"/>
        </w:rPr>
        <w:t xml:space="preserve"> </w:t>
      </w:r>
      <w:r w:rsidRPr="006078D2">
        <w:rPr>
          <w:rFonts w:ascii="Garamond" w:hAnsi="Garamond"/>
          <w:lang w:val="it-IT"/>
        </w:rPr>
        <w:t>za</w:t>
      </w:r>
      <w:r w:rsidRPr="007452E2">
        <w:rPr>
          <w:rFonts w:ascii="Garamond" w:hAnsi="Garamond"/>
          <w:lang w:val="sr-Latn-ME"/>
        </w:rPr>
        <w:t xml:space="preserve"> </w:t>
      </w:r>
      <w:r w:rsidR="00907541" w:rsidRPr="006078D2">
        <w:rPr>
          <w:rFonts w:ascii="Garamond" w:hAnsi="Garamond"/>
          <w:lang w:val="it-IT"/>
        </w:rPr>
        <w:t>stru</w:t>
      </w:r>
      <w:r w:rsidR="00907541" w:rsidRPr="007452E2">
        <w:rPr>
          <w:rFonts w:ascii="Garamond" w:hAnsi="Garamond"/>
          <w:lang w:val="sr-Latn-ME"/>
        </w:rPr>
        <w:t>č</w:t>
      </w:r>
      <w:r w:rsidR="00907541" w:rsidRPr="006078D2">
        <w:rPr>
          <w:rFonts w:ascii="Garamond" w:hAnsi="Garamond"/>
          <w:lang w:val="it-IT"/>
        </w:rPr>
        <w:t>no</w:t>
      </w:r>
      <w:r w:rsidR="009800DE" w:rsidRPr="007452E2">
        <w:rPr>
          <w:rFonts w:ascii="Garamond" w:hAnsi="Garamond"/>
          <w:lang w:val="sr-Latn-ME"/>
        </w:rPr>
        <w:t xml:space="preserve"> </w:t>
      </w:r>
      <w:r w:rsidR="009800DE" w:rsidRPr="006078D2">
        <w:rPr>
          <w:rFonts w:ascii="Garamond" w:hAnsi="Garamond"/>
          <w:lang w:val="it-IT"/>
        </w:rPr>
        <w:t>obrazovanje</w:t>
      </w:r>
      <w:r w:rsidR="009800DE" w:rsidRPr="007452E2">
        <w:rPr>
          <w:rFonts w:ascii="Garamond" w:hAnsi="Garamond"/>
          <w:lang w:val="sr-Latn-ME"/>
        </w:rPr>
        <w:t xml:space="preserve"> </w:t>
      </w:r>
      <w:r w:rsidR="009800DE" w:rsidRPr="006078D2">
        <w:rPr>
          <w:rFonts w:ascii="Garamond" w:hAnsi="Garamond"/>
          <w:lang w:val="it-IT"/>
        </w:rPr>
        <w:t>br</w:t>
      </w:r>
      <w:r w:rsidR="009800DE" w:rsidRPr="007452E2">
        <w:rPr>
          <w:rFonts w:ascii="Garamond" w:hAnsi="Garamond"/>
          <w:lang w:val="sr-Latn-ME"/>
        </w:rPr>
        <w:t xml:space="preserve">: 01-041/24-360 </w:t>
      </w:r>
      <w:r w:rsidR="009800DE" w:rsidRPr="006078D2">
        <w:rPr>
          <w:rFonts w:ascii="Garamond" w:hAnsi="Garamond"/>
          <w:lang w:val="it-IT"/>
        </w:rPr>
        <w:t>od</w:t>
      </w:r>
      <w:r w:rsidR="009800DE" w:rsidRPr="007452E2">
        <w:rPr>
          <w:rFonts w:ascii="Garamond" w:hAnsi="Garamond"/>
          <w:lang w:val="sr-Latn-ME"/>
        </w:rPr>
        <w:t xml:space="preserve"> 29.3.2024</w:t>
      </w:r>
      <w:r w:rsidRPr="007452E2">
        <w:rPr>
          <w:rFonts w:ascii="Garamond" w:hAnsi="Garamond"/>
          <w:lang w:val="sr-Latn-ME"/>
        </w:rPr>
        <w:t xml:space="preserve">. </w:t>
      </w:r>
      <w:r w:rsidRPr="006078D2">
        <w:rPr>
          <w:rFonts w:ascii="Garamond" w:hAnsi="Garamond"/>
          <w:lang w:val="it-IT"/>
        </w:rPr>
        <w:t>godine</w:t>
      </w:r>
      <w:r w:rsidRPr="007452E2">
        <w:rPr>
          <w:rFonts w:ascii="Garamond" w:hAnsi="Garamond"/>
          <w:lang w:val="sr-Latn-ME"/>
        </w:rPr>
        <w:t xml:space="preserve">, </w:t>
      </w:r>
      <w:r w:rsidRPr="006078D2">
        <w:rPr>
          <w:rFonts w:ascii="Garamond" w:hAnsi="Garamond"/>
          <w:lang w:val="it-IT"/>
        </w:rPr>
        <w:t>shodno</w:t>
      </w:r>
      <w:r w:rsidRPr="007452E2">
        <w:rPr>
          <w:rFonts w:ascii="Garamond" w:hAnsi="Garamond"/>
          <w:lang w:val="sr-Latn-ME"/>
        </w:rPr>
        <w:t xml:space="preserve"> </w:t>
      </w:r>
      <w:r w:rsidR="00DC4AC7" w:rsidRPr="007452E2">
        <w:rPr>
          <w:rFonts w:ascii="Garamond" w:hAnsi="Garamond"/>
          <w:lang w:val="sr-Latn-ME"/>
        </w:rPr>
        <w:t>Č</w:t>
      </w:r>
      <w:r w:rsidR="00DC4AC7" w:rsidRPr="006078D2">
        <w:rPr>
          <w:rFonts w:ascii="Garamond" w:hAnsi="Garamond"/>
          <w:lang w:val="it-IT"/>
        </w:rPr>
        <w:t>lan</w:t>
      </w:r>
      <w:r w:rsidRPr="006078D2">
        <w:rPr>
          <w:rFonts w:ascii="Garamond" w:hAnsi="Garamond"/>
          <w:lang w:val="it-IT"/>
        </w:rPr>
        <w:t>u</w:t>
      </w:r>
      <w:r w:rsidRPr="007452E2">
        <w:rPr>
          <w:rFonts w:ascii="Garamond" w:hAnsi="Garamond"/>
          <w:lang w:val="sr-Latn-ME"/>
        </w:rPr>
        <w:t xml:space="preserve"> 14 </w:t>
      </w:r>
      <w:r w:rsidRPr="006078D2">
        <w:rPr>
          <w:rFonts w:ascii="Garamond" w:hAnsi="Garamond"/>
          <w:lang w:val="it-IT"/>
        </w:rPr>
        <w:t>stav</w:t>
      </w:r>
      <w:r w:rsidRPr="007452E2">
        <w:rPr>
          <w:rFonts w:ascii="Garamond" w:hAnsi="Garamond"/>
          <w:lang w:val="sr-Latn-ME"/>
        </w:rPr>
        <w:t xml:space="preserve"> 1 </w:t>
      </w:r>
      <w:r w:rsidRPr="006078D2">
        <w:rPr>
          <w:rFonts w:ascii="Garamond" w:hAnsi="Garamond"/>
          <w:lang w:val="it-IT"/>
        </w:rPr>
        <w:t>Zakona</w:t>
      </w:r>
      <w:r w:rsidRPr="007452E2">
        <w:rPr>
          <w:rFonts w:ascii="Garamond" w:hAnsi="Garamond"/>
          <w:lang w:val="sr-Latn-ME"/>
        </w:rPr>
        <w:t xml:space="preserve"> </w:t>
      </w:r>
      <w:r w:rsidRPr="006078D2">
        <w:rPr>
          <w:rFonts w:ascii="Garamond" w:hAnsi="Garamond"/>
          <w:lang w:val="it-IT"/>
        </w:rPr>
        <w:t>o</w:t>
      </w:r>
      <w:r w:rsidRPr="007452E2">
        <w:rPr>
          <w:rFonts w:ascii="Garamond" w:hAnsi="Garamond"/>
          <w:lang w:val="sr-Latn-ME"/>
        </w:rPr>
        <w:t xml:space="preserve"> </w:t>
      </w:r>
      <w:r w:rsidRPr="006078D2">
        <w:rPr>
          <w:rFonts w:ascii="Garamond" w:hAnsi="Garamond"/>
          <w:lang w:val="it-IT"/>
        </w:rPr>
        <w:t>sistemu</w:t>
      </w:r>
      <w:r w:rsidRPr="007452E2">
        <w:rPr>
          <w:rFonts w:ascii="Garamond" w:hAnsi="Garamond"/>
          <w:lang w:val="sr-Latn-ME"/>
        </w:rPr>
        <w:t xml:space="preserve"> </w:t>
      </w:r>
      <w:r w:rsidRPr="006078D2">
        <w:rPr>
          <w:rFonts w:ascii="Garamond" w:hAnsi="Garamond"/>
          <w:lang w:val="it-IT"/>
        </w:rPr>
        <w:t>unutra</w:t>
      </w:r>
      <w:r w:rsidRPr="007452E2">
        <w:rPr>
          <w:rFonts w:ascii="Garamond" w:hAnsi="Garamond"/>
          <w:lang w:val="sr-Latn-ME"/>
        </w:rPr>
        <w:t>š</w:t>
      </w:r>
      <w:r w:rsidRPr="006078D2">
        <w:rPr>
          <w:rFonts w:ascii="Garamond" w:hAnsi="Garamond"/>
          <w:lang w:val="it-IT"/>
        </w:rPr>
        <w:t>njih</w:t>
      </w:r>
      <w:r w:rsidRPr="007452E2">
        <w:rPr>
          <w:rFonts w:ascii="Garamond" w:hAnsi="Garamond"/>
          <w:lang w:val="sr-Latn-ME"/>
        </w:rPr>
        <w:t xml:space="preserve"> </w:t>
      </w:r>
      <w:r w:rsidRPr="006078D2">
        <w:rPr>
          <w:rFonts w:ascii="Garamond" w:hAnsi="Garamond"/>
          <w:lang w:val="it-IT"/>
        </w:rPr>
        <w:t>finansijskih</w:t>
      </w:r>
      <w:r w:rsidRPr="007452E2">
        <w:rPr>
          <w:rFonts w:ascii="Garamond" w:hAnsi="Garamond"/>
          <w:lang w:val="sr-Latn-ME"/>
        </w:rPr>
        <w:t xml:space="preserve"> </w:t>
      </w:r>
      <w:r w:rsidRPr="006078D2">
        <w:rPr>
          <w:rFonts w:ascii="Garamond" w:hAnsi="Garamond"/>
          <w:lang w:val="it-IT"/>
        </w:rPr>
        <w:t>kontrola</w:t>
      </w:r>
      <w:r w:rsidRPr="007452E2">
        <w:rPr>
          <w:rFonts w:ascii="Garamond" w:hAnsi="Garamond"/>
          <w:lang w:val="sr-Latn-ME"/>
        </w:rPr>
        <w:t xml:space="preserve"> </w:t>
      </w:r>
      <w:r w:rsidRPr="006078D2">
        <w:rPr>
          <w:rFonts w:ascii="Garamond" w:hAnsi="Garamond"/>
          <w:lang w:val="it-IT"/>
        </w:rPr>
        <w:t>u</w:t>
      </w:r>
      <w:r w:rsidRPr="007452E2">
        <w:rPr>
          <w:rFonts w:ascii="Garamond" w:hAnsi="Garamond"/>
          <w:lang w:val="sr-Latn-ME"/>
        </w:rPr>
        <w:t xml:space="preserve"> </w:t>
      </w:r>
      <w:r w:rsidRPr="006078D2">
        <w:rPr>
          <w:rFonts w:ascii="Garamond" w:hAnsi="Garamond"/>
          <w:lang w:val="it-IT"/>
        </w:rPr>
        <w:t>javnom</w:t>
      </w:r>
      <w:r w:rsidRPr="007452E2">
        <w:rPr>
          <w:rFonts w:ascii="Garamond" w:hAnsi="Garamond"/>
          <w:lang w:val="sr-Latn-ME"/>
        </w:rPr>
        <w:t xml:space="preserve"> </w:t>
      </w:r>
      <w:r w:rsidRPr="006078D2">
        <w:rPr>
          <w:rFonts w:ascii="Garamond" w:hAnsi="Garamond"/>
          <w:lang w:val="it-IT"/>
        </w:rPr>
        <w:t>sektoru</w:t>
      </w:r>
      <w:r w:rsidRPr="007452E2">
        <w:rPr>
          <w:rFonts w:ascii="Garamond" w:hAnsi="Garamond"/>
          <w:lang w:val="sr-Latn-ME"/>
        </w:rPr>
        <w:t xml:space="preserve">, </w:t>
      </w:r>
      <w:r w:rsidR="009800DE" w:rsidRPr="006078D2">
        <w:rPr>
          <w:rFonts w:ascii="Garamond" w:hAnsi="Garamond"/>
          <w:lang w:val="it-IT"/>
        </w:rPr>
        <w:t>Samostalna</w:t>
      </w:r>
      <w:r w:rsidR="009800DE" w:rsidRPr="007452E2">
        <w:rPr>
          <w:rFonts w:ascii="Garamond" w:hAnsi="Garamond"/>
          <w:lang w:val="sr-Latn-ME"/>
        </w:rPr>
        <w:t xml:space="preserve"> </w:t>
      </w:r>
      <w:r w:rsidR="009800DE" w:rsidRPr="006078D2">
        <w:rPr>
          <w:rFonts w:ascii="Garamond" w:hAnsi="Garamond"/>
          <w:lang w:val="it-IT"/>
        </w:rPr>
        <w:t>savjetnica</w:t>
      </w:r>
      <w:r w:rsidR="009800DE" w:rsidRPr="007452E2">
        <w:rPr>
          <w:rFonts w:ascii="Garamond" w:hAnsi="Garamond"/>
          <w:lang w:val="sr-Latn-ME"/>
        </w:rPr>
        <w:t xml:space="preserve"> </w:t>
      </w:r>
      <w:r w:rsidR="009800DE" w:rsidRPr="006078D2">
        <w:rPr>
          <w:rFonts w:ascii="Garamond" w:hAnsi="Garamond"/>
          <w:lang w:val="it-IT"/>
        </w:rPr>
        <w:t>I</w:t>
      </w:r>
      <w:r w:rsidR="009800DE" w:rsidRPr="007452E2">
        <w:rPr>
          <w:rFonts w:ascii="Garamond" w:hAnsi="Garamond"/>
          <w:lang w:val="sr-Latn-ME"/>
        </w:rPr>
        <w:t xml:space="preserve"> </w:t>
      </w:r>
      <w:r w:rsidR="009800DE" w:rsidRPr="006078D2">
        <w:rPr>
          <w:rFonts w:ascii="Garamond" w:hAnsi="Garamond"/>
          <w:lang w:val="it-IT"/>
        </w:rPr>
        <w:t>za</w:t>
      </w:r>
      <w:r w:rsidR="009800DE" w:rsidRPr="007452E2">
        <w:rPr>
          <w:rFonts w:ascii="Garamond" w:hAnsi="Garamond"/>
          <w:lang w:val="sr-Latn-ME"/>
        </w:rPr>
        <w:t xml:space="preserve"> </w:t>
      </w:r>
      <w:r w:rsidR="009800DE" w:rsidRPr="006078D2">
        <w:rPr>
          <w:rFonts w:ascii="Garamond" w:hAnsi="Garamond"/>
          <w:lang w:val="it-IT"/>
        </w:rPr>
        <w:t>pravnu</w:t>
      </w:r>
      <w:r w:rsidR="009800DE" w:rsidRPr="007452E2">
        <w:rPr>
          <w:rFonts w:ascii="Garamond" w:hAnsi="Garamond"/>
          <w:lang w:val="sr-Latn-ME"/>
        </w:rPr>
        <w:t xml:space="preserve"> </w:t>
      </w:r>
      <w:r w:rsidR="009800DE" w:rsidRPr="006078D2">
        <w:rPr>
          <w:rFonts w:ascii="Garamond" w:hAnsi="Garamond"/>
          <w:lang w:val="it-IT"/>
        </w:rPr>
        <w:t>podr</w:t>
      </w:r>
      <w:r w:rsidR="009800DE" w:rsidRPr="007452E2">
        <w:rPr>
          <w:rFonts w:ascii="Garamond" w:hAnsi="Garamond"/>
          <w:lang w:val="sr-Latn-ME"/>
        </w:rPr>
        <w:t>š</w:t>
      </w:r>
      <w:r w:rsidR="009800DE" w:rsidRPr="006078D2">
        <w:rPr>
          <w:rFonts w:ascii="Garamond" w:hAnsi="Garamond"/>
          <w:lang w:val="it-IT"/>
        </w:rPr>
        <w:t>ku</w:t>
      </w:r>
      <w:r w:rsidR="009800DE" w:rsidRPr="007452E2">
        <w:rPr>
          <w:rFonts w:ascii="Garamond" w:hAnsi="Garamond"/>
          <w:lang w:val="sr-Latn-ME"/>
        </w:rPr>
        <w:t xml:space="preserve">, </w:t>
      </w:r>
      <w:r w:rsidR="009800DE" w:rsidRPr="006078D2">
        <w:rPr>
          <w:rFonts w:ascii="Garamond" w:hAnsi="Garamond"/>
          <w:lang w:val="it-IT"/>
        </w:rPr>
        <w:t>priznavanje</w:t>
      </w:r>
      <w:r w:rsidR="009800DE" w:rsidRPr="007452E2">
        <w:rPr>
          <w:rFonts w:ascii="Garamond" w:hAnsi="Garamond"/>
          <w:lang w:val="sr-Latn-ME"/>
        </w:rPr>
        <w:t xml:space="preserve"> </w:t>
      </w:r>
      <w:r w:rsidR="009800DE" w:rsidRPr="006078D2">
        <w:rPr>
          <w:rFonts w:ascii="Garamond" w:hAnsi="Garamond"/>
          <w:lang w:val="it-IT"/>
        </w:rPr>
        <w:t>neformalno</w:t>
      </w:r>
      <w:r w:rsidR="009800DE" w:rsidRPr="007452E2">
        <w:rPr>
          <w:rFonts w:ascii="Garamond" w:hAnsi="Garamond"/>
          <w:lang w:val="sr-Latn-ME"/>
        </w:rPr>
        <w:t xml:space="preserve"> </w:t>
      </w:r>
      <w:r w:rsidR="009800DE" w:rsidRPr="006078D2">
        <w:rPr>
          <w:rFonts w:ascii="Garamond" w:hAnsi="Garamond"/>
          <w:lang w:val="it-IT"/>
        </w:rPr>
        <w:t>ste</w:t>
      </w:r>
      <w:r w:rsidR="009800DE" w:rsidRPr="007452E2">
        <w:rPr>
          <w:rFonts w:ascii="Garamond" w:hAnsi="Garamond"/>
          <w:lang w:val="sr-Latn-ME"/>
        </w:rPr>
        <w:t>č</w:t>
      </w:r>
      <w:r w:rsidR="009800DE" w:rsidRPr="006078D2">
        <w:rPr>
          <w:rFonts w:ascii="Garamond" w:hAnsi="Garamond"/>
          <w:lang w:val="it-IT"/>
        </w:rPr>
        <w:t>enih</w:t>
      </w:r>
      <w:r w:rsidR="009800DE" w:rsidRPr="007452E2">
        <w:rPr>
          <w:rFonts w:ascii="Garamond" w:hAnsi="Garamond"/>
          <w:lang w:val="sr-Latn-ME"/>
        </w:rPr>
        <w:t xml:space="preserve"> </w:t>
      </w:r>
      <w:r w:rsidR="009800DE" w:rsidRPr="006078D2">
        <w:rPr>
          <w:rFonts w:ascii="Garamond" w:hAnsi="Garamond"/>
          <w:lang w:val="it-IT"/>
        </w:rPr>
        <w:t>obrazovnih</w:t>
      </w:r>
      <w:r w:rsidR="009800DE" w:rsidRPr="007452E2">
        <w:rPr>
          <w:rFonts w:ascii="Garamond" w:hAnsi="Garamond"/>
          <w:lang w:val="sr-Latn-ME"/>
        </w:rPr>
        <w:t xml:space="preserve"> </w:t>
      </w:r>
      <w:r w:rsidR="009800DE" w:rsidRPr="006078D2">
        <w:rPr>
          <w:rFonts w:ascii="Garamond" w:hAnsi="Garamond"/>
          <w:lang w:val="it-IT"/>
        </w:rPr>
        <w:t>isprava</w:t>
      </w:r>
      <w:r w:rsidR="009800DE" w:rsidRPr="007452E2">
        <w:rPr>
          <w:rFonts w:ascii="Garamond" w:hAnsi="Garamond"/>
          <w:lang w:val="sr-Latn-ME"/>
        </w:rPr>
        <w:t xml:space="preserve"> </w:t>
      </w:r>
      <w:r w:rsidR="009800DE" w:rsidRPr="006078D2">
        <w:rPr>
          <w:rFonts w:ascii="Garamond" w:hAnsi="Garamond"/>
          <w:lang w:val="it-IT"/>
        </w:rPr>
        <w:t>i</w:t>
      </w:r>
      <w:r w:rsidR="009800DE" w:rsidRPr="007452E2">
        <w:rPr>
          <w:rFonts w:ascii="Garamond" w:hAnsi="Garamond"/>
          <w:lang w:val="sr-Latn-ME"/>
        </w:rPr>
        <w:t xml:space="preserve"> </w:t>
      </w:r>
      <w:r w:rsidR="009800DE" w:rsidRPr="006078D2">
        <w:rPr>
          <w:rFonts w:ascii="Garamond" w:hAnsi="Garamond"/>
          <w:lang w:val="it-IT"/>
        </w:rPr>
        <w:t>javne</w:t>
      </w:r>
      <w:r w:rsidR="009800DE" w:rsidRPr="007452E2">
        <w:rPr>
          <w:rFonts w:ascii="Garamond" w:hAnsi="Garamond"/>
          <w:lang w:val="sr-Latn-ME"/>
        </w:rPr>
        <w:t xml:space="preserve"> </w:t>
      </w:r>
      <w:r w:rsidR="009800DE" w:rsidRPr="006078D2">
        <w:rPr>
          <w:rFonts w:ascii="Garamond" w:hAnsi="Garamond"/>
          <w:lang w:val="it-IT"/>
        </w:rPr>
        <w:t>nabavke</w:t>
      </w:r>
      <w:r w:rsidR="009800DE" w:rsidRPr="007452E2">
        <w:rPr>
          <w:rFonts w:ascii="Garamond" w:hAnsi="Garamond"/>
          <w:lang w:val="sr-Latn-ME"/>
        </w:rPr>
        <w:t xml:space="preserve">, </w:t>
      </w:r>
      <w:r w:rsidR="009800DE" w:rsidRPr="006078D2">
        <w:rPr>
          <w:rFonts w:ascii="Garamond" w:hAnsi="Garamond"/>
          <w:lang w:val="it-IT"/>
        </w:rPr>
        <w:t>Selma</w:t>
      </w:r>
      <w:r w:rsidR="009800DE" w:rsidRPr="007452E2">
        <w:rPr>
          <w:rFonts w:ascii="Garamond" w:hAnsi="Garamond"/>
          <w:lang w:val="sr-Latn-ME"/>
        </w:rPr>
        <w:t xml:space="preserve"> </w:t>
      </w:r>
      <w:r w:rsidR="009800DE" w:rsidRPr="006078D2">
        <w:rPr>
          <w:rFonts w:ascii="Garamond" w:hAnsi="Garamond"/>
          <w:lang w:val="it-IT"/>
        </w:rPr>
        <w:t>Kurpejovi</w:t>
      </w:r>
      <w:r w:rsidR="009800DE" w:rsidRPr="007452E2">
        <w:rPr>
          <w:rFonts w:ascii="Garamond" w:hAnsi="Garamond"/>
          <w:lang w:val="sr-Latn-ME"/>
        </w:rPr>
        <w:t xml:space="preserve">ć, </w:t>
      </w:r>
      <w:r w:rsidR="008F245C" w:rsidRPr="006078D2">
        <w:rPr>
          <w:rFonts w:ascii="Garamond" w:hAnsi="Garamond"/>
          <w:lang w:val="it-IT"/>
        </w:rPr>
        <w:t>je</w:t>
      </w:r>
      <w:r w:rsidR="008F245C" w:rsidRPr="007452E2">
        <w:rPr>
          <w:rFonts w:ascii="Garamond" w:hAnsi="Garamond"/>
          <w:lang w:val="sr-Latn-ME"/>
        </w:rPr>
        <w:t xml:space="preserve"> </w:t>
      </w:r>
      <w:r w:rsidR="008F245C" w:rsidRPr="006078D2">
        <w:rPr>
          <w:rFonts w:ascii="Garamond" w:hAnsi="Garamond"/>
          <w:lang w:val="it-IT"/>
        </w:rPr>
        <w:t>imenovan</w:t>
      </w:r>
      <w:r w:rsidR="008F245C" w:rsidRPr="007452E2">
        <w:rPr>
          <w:rFonts w:ascii="Garamond" w:hAnsi="Garamond"/>
          <w:lang w:val="sr-Latn-ME"/>
        </w:rPr>
        <w:t xml:space="preserve"> </w:t>
      </w:r>
      <w:r w:rsidR="008F245C" w:rsidRPr="006078D2">
        <w:rPr>
          <w:rFonts w:ascii="Garamond" w:hAnsi="Garamond"/>
          <w:lang w:val="it-IT"/>
        </w:rPr>
        <w:t>za</w:t>
      </w:r>
      <w:r w:rsidR="008F245C" w:rsidRPr="007452E2">
        <w:rPr>
          <w:rFonts w:ascii="Garamond" w:hAnsi="Garamond"/>
          <w:lang w:val="sr-Latn-ME"/>
        </w:rPr>
        <w:t xml:space="preserve"> </w:t>
      </w:r>
      <w:r w:rsidR="008F245C" w:rsidRPr="006078D2">
        <w:rPr>
          <w:rFonts w:ascii="Garamond" w:hAnsi="Garamond"/>
          <w:lang w:val="it-IT"/>
        </w:rPr>
        <w:t>lice</w:t>
      </w:r>
      <w:r w:rsidR="008F245C" w:rsidRPr="007452E2">
        <w:rPr>
          <w:rFonts w:ascii="Garamond" w:hAnsi="Garamond"/>
          <w:lang w:val="sr-Latn-ME"/>
        </w:rPr>
        <w:t xml:space="preserve"> </w:t>
      </w:r>
      <w:r w:rsidR="008F245C" w:rsidRPr="006078D2">
        <w:rPr>
          <w:rFonts w:ascii="Garamond" w:hAnsi="Garamond"/>
          <w:lang w:val="it-IT"/>
        </w:rPr>
        <w:t>zadu</w:t>
      </w:r>
      <w:r w:rsidR="008F245C" w:rsidRPr="007452E2">
        <w:rPr>
          <w:rFonts w:ascii="Garamond" w:hAnsi="Garamond"/>
          <w:lang w:val="sr-Latn-ME"/>
        </w:rPr>
        <w:t>ž</w:t>
      </w:r>
      <w:r w:rsidRPr="006078D2">
        <w:rPr>
          <w:rFonts w:ascii="Garamond" w:hAnsi="Garamond"/>
          <w:lang w:val="it-IT"/>
        </w:rPr>
        <w:t>eno</w:t>
      </w:r>
      <w:r w:rsidRPr="007452E2">
        <w:rPr>
          <w:rFonts w:ascii="Garamond" w:hAnsi="Garamond"/>
          <w:lang w:val="sr-Latn-ME"/>
        </w:rPr>
        <w:t xml:space="preserve"> </w:t>
      </w:r>
      <w:r w:rsidRPr="006078D2">
        <w:rPr>
          <w:rFonts w:ascii="Garamond" w:hAnsi="Garamond"/>
          <w:lang w:val="it-IT"/>
        </w:rPr>
        <w:t>za</w:t>
      </w:r>
      <w:r w:rsidRPr="007452E2">
        <w:rPr>
          <w:rFonts w:ascii="Garamond" w:hAnsi="Garamond"/>
          <w:lang w:val="sr-Latn-ME"/>
        </w:rPr>
        <w:t xml:space="preserve"> </w:t>
      </w:r>
      <w:r w:rsidRPr="006078D2">
        <w:rPr>
          <w:rFonts w:ascii="Garamond" w:hAnsi="Garamond"/>
          <w:lang w:val="it-IT"/>
        </w:rPr>
        <w:t>uspostavljanje</w:t>
      </w:r>
      <w:r w:rsidRPr="007452E2">
        <w:rPr>
          <w:rFonts w:ascii="Garamond" w:hAnsi="Garamond"/>
          <w:lang w:val="sr-Latn-ME"/>
        </w:rPr>
        <w:t xml:space="preserve">, </w:t>
      </w:r>
      <w:r w:rsidR="001349C3" w:rsidRPr="006078D2">
        <w:rPr>
          <w:rFonts w:ascii="Garamond" w:hAnsi="Garamond"/>
          <w:lang w:val="it-IT"/>
        </w:rPr>
        <w:t>sprovo</w:t>
      </w:r>
      <w:r w:rsidR="001349C3" w:rsidRPr="007452E2">
        <w:rPr>
          <w:rFonts w:ascii="Garamond" w:hAnsi="Garamond"/>
          <w:lang w:val="sr-Latn-ME"/>
        </w:rPr>
        <w:t>đ</w:t>
      </w:r>
      <w:r w:rsidRPr="006078D2">
        <w:rPr>
          <w:rFonts w:ascii="Garamond" w:hAnsi="Garamond"/>
          <w:lang w:val="it-IT"/>
        </w:rPr>
        <w:t>enje</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razvoj</w:t>
      </w:r>
      <w:r w:rsidRPr="007452E2">
        <w:rPr>
          <w:rFonts w:ascii="Garamond" w:hAnsi="Garamond"/>
          <w:lang w:val="sr-Latn-ME"/>
        </w:rPr>
        <w:t xml:space="preserve"> </w:t>
      </w:r>
      <w:r w:rsidRPr="006078D2">
        <w:rPr>
          <w:rFonts w:ascii="Garamond" w:hAnsi="Garamond"/>
          <w:lang w:val="it-IT"/>
        </w:rPr>
        <w:t>finansijskog</w:t>
      </w:r>
      <w:r w:rsidRPr="007452E2">
        <w:rPr>
          <w:rFonts w:ascii="Garamond" w:hAnsi="Garamond"/>
          <w:lang w:val="sr-Latn-ME"/>
        </w:rPr>
        <w:t xml:space="preserve"> </w:t>
      </w:r>
      <w:r w:rsidRPr="006078D2">
        <w:rPr>
          <w:rFonts w:ascii="Garamond" w:hAnsi="Garamond"/>
          <w:lang w:val="it-IT"/>
        </w:rPr>
        <w:t>upravljanja</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kontrola</w:t>
      </w:r>
      <w:r w:rsidRPr="007452E2">
        <w:rPr>
          <w:rFonts w:ascii="Garamond" w:hAnsi="Garamond"/>
          <w:lang w:val="sr-Latn-ME"/>
        </w:rPr>
        <w:t xml:space="preserve"> </w:t>
      </w:r>
      <w:r w:rsidRPr="006078D2">
        <w:rPr>
          <w:rFonts w:ascii="Garamond" w:hAnsi="Garamond"/>
          <w:lang w:val="it-IT"/>
        </w:rPr>
        <w:t>u</w:t>
      </w:r>
      <w:r w:rsidRPr="007452E2">
        <w:rPr>
          <w:rFonts w:ascii="Garamond" w:hAnsi="Garamond"/>
          <w:lang w:val="sr-Latn-ME"/>
        </w:rPr>
        <w:t xml:space="preserve"> </w:t>
      </w:r>
      <w:r w:rsidRPr="006078D2">
        <w:rPr>
          <w:rFonts w:ascii="Garamond" w:hAnsi="Garamond"/>
          <w:lang w:val="it-IT"/>
        </w:rPr>
        <w:t>Centru</w:t>
      </w:r>
      <w:r w:rsidRPr="007452E2">
        <w:rPr>
          <w:rFonts w:ascii="Garamond" w:hAnsi="Garamond"/>
          <w:lang w:val="sr-Latn-ME"/>
        </w:rPr>
        <w:t xml:space="preserve">. </w:t>
      </w:r>
    </w:p>
    <w:p w14:paraId="604FD21C" w14:textId="6674C524" w:rsidR="002513A5" w:rsidRPr="006078D2" w:rsidRDefault="002513A5" w:rsidP="002513A5">
      <w:pPr>
        <w:pStyle w:val="Default"/>
        <w:jc w:val="both"/>
        <w:rPr>
          <w:rFonts w:ascii="Garamond" w:hAnsi="Garamond"/>
          <w:lang w:val="it-IT"/>
        </w:rPr>
      </w:pPr>
      <w:r w:rsidRPr="006078D2">
        <w:rPr>
          <w:rFonts w:ascii="Garamond" w:hAnsi="Garamond"/>
          <w:lang w:val="it-IT"/>
        </w:rPr>
        <w:t>Cilj</w:t>
      </w:r>
      <w:r w:rsidRPr="007452E2">
        <w:rPr>
          <w:rFonts w:ascii="Garamond" w:hAnsi="Garamond"/>
          <w:lang w:val="sr-Latn-ME"/>
        </w:rPr>
        <w:t xml:space="preserve"> </w:t>
      </w:r>
      <w:r w:rsidRPr="006078D2">
        <w:rPr>
          <w:rFonts w:ascii="Garamond" w:hAnsi="Garamond"/>
          <w:lang w:val="it-IT"/>
        </w:rPr>
        <w:t>Seta</w:t>
      </w:r>
      <w:r w:rsidRPr="007452E2">
        <w:rPr>
          <w:rFonts w:ascii="Garamond" w:hAnsi="Garamond"/>
          <w:lang w:val="sr-Latn-ME"/>
        </w:rPr>
        <w:t xml:space="preserve"> </w:t>
      </w:r>
      <w:r w:rsidRPr="006078D2">
        <w:rPr>
          <w:rFonts w:ascii="Garamond" w:hAnsi="Garamond"/>
          <w:lang w:val="it-IT"/>
        </w:rPr>
        <w:t>internih</w:t>
      </w:r>
      <w:r w:rsidRPr="007452E2">
        <w:rPr>
          <w:rFonts w:ascii="Garamond" w:hAnsi="Garamond"/>
          <w:lang w:val="sr-Latn-ME"/>
        </w:rPr>
        <w:t xml:space="preserve"> </w:t>
      </w:r>
      <w:r w:rsidRPr="006078D2">
        <w:rPr>
          <w:rFonts w:ascii="Garamond" w:hAnsi="Garamond"/>
          <w:lang w:val="it-IT"/>
        </w:rPr>
        <w:t>pravila</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procedura</w:t>
      </w:r>
      <w:r w:rsidRPr="007452E2">
        <w:rPr>
          <w:rFonts w:ascii="Garamond" w:hAnsi="Garamond"/>
          <w:lang w:val="sr-Latn-ME"/>
        </w:rPr>
        <w:t xml:space="preserve"> </w:t>
      </w:r>
      <w:r w:rsidRPr="006078D2">
        <w:rPr>
          <w:rFonts w:ascii="Garamond" w:hAnsi="Garamond"/>
          <w:lang w:val="it-IT"/>
        </w:rPr>
        <w:t>je</w:t>
      </w:r>
      <w:r w:rsidRPr="007452E2">
        <w:rPr>
          <w:rFonts w:ascii="Garamond" w:hAnsi="Garamond"/>
          <w:lang w:val="sr-Latn-ME"/>
        </w:rPr>
        <w:t xml:space="preserve"> </w:t>
      </w:r>
      <w:r w:rsidRPr="006078D2">
        <w:rPr>
          <w:rFonts w:ascii="Garamond" w:hAnsi="Garamond"/>
          <w:lang w:val="it-IT"/>
        </w:rPr>
        <w:t>da</w:t>
      </w:r>
      <w:r w:rsidRPr="007452E2">
        <w:rPr>
          <w:rFonts w:ascii="Garamond" w:hAnsi="Garamond"/>
          <w:lang w:val="sr-Latn-ME"/>
        </w:rPr>
        <w:t xml:space="preserve"> </w:t>
      </w:r>
      <w:r w:rsidRPr="006078D2">
        <w:rPr>
          <w:rFonts w:ascii="Garamond" w:hAnsi="Garamond"/>
          <w:lang w:val="it-IT"/>
        </w:rPr>
        <w:t>se</w:t>
      </w:r>
      <w:r w:rsidRPr="007452E2">
        <w:rPr>
          <w:rFonts w:ascii="Garamond" w:hAnsi="Garamond"/>
          <w:lang w:val="sr-Latn-ME"/>
        </w:rPr>
        <w:t xml:space="preserve"> </w:t>
      </w:r>
      <w:r w:rsidRPr="006078D2">
        <w:rPr>
          <w:rFonts w:ascii="Garamond" w:hAnsi="Garamond"/>
          <w:lang w:val="it-IT"/>
        </w:rPr>
        <w:t>sa</w:t>
      </w:r>
      <w:r w:rsidRPr="007452E2">
        <w:rPr>
          <w:rFonts w:ascii="Garamond" w:hAnsi="Garamond"/>
          <w:lang w:val="sr-Latn-ME"/>
        </w:rPr>
        <w:t>č</w:t>
      </w:r>
      <w:r w:rsidRPr="006078D2">
        <w:rPr>
          <w:rFonts w:ascii="Garamond" w:hAnsi="Garamond"/>
          <w:lang w:val="it-IT"/>
        </w:rPr>
        <w:t>ine</w:t>
      </w:r>
      <w:r w:rsidRPr="007452E2">
        <w:rPr>
          <w:rFonts w:ascii="Garamond" w:hAnsi="Garamond"/>
          <w:lang w:val="sr-Latn-ME"/>
        </w:rPr>
        <w:t xml:space="preserve"> </w:t>
      </w:r>
      <w:r w:rsidRPr="006078D2">
        <w:rPr>
          <w:rFonts w:ascii="Garamond" w:hAnsi="Garamond"/>
          <w:lang w:val="it-IT"/>
        </w:rPr>
        <w:t>klju</w:t>
      </w:r>
      <w:r w:rsidRPr="007452E2">
        <w:rPr>
          <w:rFonts w:ascii="Garamond" w:hAnsi="Garamond"/>
          <w:lang w:val="sr-Latn-ME"/>
        </w:rPr>
        <w:t>č</w:t>
      </w:r>
      <w:r w:rsidRPr="006078D2">
        <w:rPr>
          <w:rFonts w:ascii="Garamond" w:hAnsi="Garamond"/>
          <w:lang w:val="it-IT"/>
        </w:rPr>
        <w:t>ne</w:t>
      </w:r>
      <w:r w:rsidRPr="007452E2">
        <w:rPr>
          <w:rFonts w:ascii="Garamond" w:hAnsi="Garamond"/>
          <w:lang w:val="sr-Latn-ME"/>
        </w:rPr>
        <w:t xml:space="preserve"> </w:t>
      </w:r>
      <w:r w:rsidRPr="006078D2">
        <w:rPr>
          <w:rFonts w:ascii="Garamond" w:hAnsi="Garamond"/>
          <w:lang w:val="it-IT"/>
        </w:rPr>
        <w:t>aktivnosti</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u</w:t>
      </w:r>
      <w:r w:rsidRPr="007452E2">
        <w:rPr>
          <w:rFonts w:ascii="Garamond" w:hAnsi="Garamond"/>
          <w:lang w:val="sr-Latn-ME"/>
        </w:rPr>
        <w:t xml:space="preserve"> </w:t>
      </w:r>
      <w:r w:rsidRPr="006078D2">
        <w:rPr>
          <w:rFonts w:ascii="Garamond" w:hAnsi="Garamond"/>
          <w:lang w:val="it-IT"/>
        </w:rPr>
        <w:t>okviru</w:t>
      </w:r>
      <w:r w:rsidRPr="007452E2">
        <w:rPr>
          <w:rFonts w:ascii="Garamond" w:hAnsi="Garamond"/>
          <w:lang w:val="sr-Latn-ME"/>
        </w:rPr>
        <w:t xml:space="preserve"> </w:t>
      </w:r>
      <w:r w:rsidRPr="006078D2">
        <w:rPr>
          <w:rFonts w:ascii="Garamond" w:hAnsi="Garamond"/>
          <w:lang w:val="it-IT"/>
        </w:rPr>
        <w:t>njih</w:t>
      </w:r>
      <w:r w:rsidRPr="007452E2">
        <w:rPr>
          <w:rFonts w:ascii="Garamond" w:hAnsi="Garamond"/>
          <w:lang w:val="sr-Latn-ME"/>
        </w:rPr>
        <w:t xml:space="preserve"> </w:t>
      </w:r>
      <w:r w:rsidRPr="006078D2">
        <w:rPr>
          <w:rFonts w:ascii="Garamond" w:hAnsi="Garamond"/>
          <w:lang w:val="it-IT"/>
        </w:rPr>
        <w:t>precizno</w:t>
      </w:r>
      <w:r w:rsidRPr="007452E2">
        <w:rPr>
          <w:rFonts w:ascii="Garamond" w:hAnsi="Garamond"/>
          <w:lang w:val="sr-Latn-ME"/>
        </w:rPr>
        <w:t xml:space="preserve"> </w:t>
      </w:r>
      <w:r w:rsidRPr="006078D2">
        <w:rPr>
          <w:rFonts w:ascii="Garamond" w:hAnsi="Garamond"/>
          <w:lang w:val="it-IT"/>
        </w:rPr>
        <w:t>definisane</w:t>
      </w:r>
      <w:r w:rsidRPr="007452E2">
        <w:rPr>
          <w:rFonts w:ascii="Garamond" w:hAnsi="Garamond"/>
          <w:lang w:val="sr-Latn-ME"/>
        </w:rPr>
        <w:t xml:space="preserve"> </w:t>
      </w:r>
      <w:r w:rsidRPr="006078D2">
        <w:rPr>
          <w:rFonts w:ascii="Garamond" w:hAnsi="Garamond"/>
          <w:lang w:val="it-IT"/>
        </w:rPr>
        <w:t>akcije</w:t>
      </w:r>
      <w:r w:rsidRPr="007452E2">
        <w:rPr>
          <w:rFonts w:ascii="Garamond" w:hAnsi="Garamond"/>
          <w:lang w:val="sr-Latn-ME"/>
        </w:rPr>
        <w:t xml:space="preserve">, </w:t>
      </w:r>
      <w:r w:rsidRPr="006078D2">
        <w:rPr>
          <w:rFonts w:ascii="Garamond" w:hAnsi="Garamond"/>
          <w:lang w:val="it-IT"/>
        </w:rPr>
        <w:t>koje</w:t>
      </w:r>
      <w:r w:rsidRPr="007452E2">
        <w:rPr>
          <w:rFonts w:ascii="Garamond" w:hAnsi="Garamond"/>
          <w:lang w:val="sr-Latn-ME"/>
        </w:rPr>
        <w:t xml:space="preserve"> ć</w:t>
      </w:r>
      <w:r w:rsidRPr="006078D2">
        <w:rPr>
          <w:rFonts w:ascii="Garamond" w:hAnsi="Garamond"/>
          <w:lang w:val="it-IT"/>
        </w:rPr>
        <w:t>e</w:t>
      </w:r>
      <w:r w:rsidRPr="007452E2">
        <w:rPr>
          <w:rFonts w:ascii="Garamond" w:hAnsi="Garamond"/>
          <w:lang w:val="sr-Latn-ME"/>
        </w:rPr>
        <w:t xml:space="preserve"> </w:t>
      </w:r>
      <w:r w:rsidRPr="006078D2">
        <w:rPr>
          <w:rFonts w:ascii="Garamond" w:hAnsi="Garamond"/>
          <w:lang w:val="it-IT"/>
        </w:rPr>
        <w:t>nakon</w:t>
      </w:r>
      <w:r w:rsidRPr="007452E2">
        <w:rPr>
          <w:rFonts w:ascii="Garamond" w:hAnsi="Garamond"/>
          <w:lang w:val="sr-Latn-ME"/>
        </w:rPr>
        <w:t xml:space="preserve"> </w:t>
      </w:r>
      <w:r w:rsidRPr="006078D2">
        <w:rPr>
          <w:rFonts w:ascii="Garamond" w:hAnsi="Garamond"/>
          <w:lang w:val="it-IT"/>
        </w:rPr>
        <w:t>njihovog</w:t>
      </w:r>
      <w:r w:rsidRPr="007452E2">
        <w:rPr>
          <w:rFonts w:ascii="Garamond" w:hAnsi="Garamond"/>
          <w:lang w:val="sr-Latn-ME"/>
        </w:rPr>
        <w:t xml:space="preserve"> </w:t>
      </w:r>
      <w:r w:rsidRPr="006078D2">
        <w:rPr>
          <w:rFonts w:ascii="Garamond" w:hAnsi="Garamond"/>
          <w:lang w:val="it-IT"/>
        </w:rPr>
        <w:t>izvr</w:t>
      </w:r>
      <w:r w:rsidRPr="007452E2">
        <w:rPr>
          <w:rFonts w:ascii="Garamond" w:hAnsi="Garamond"/>
          <w:lang w:val="sr-Latn-ME"/>
        </w:rPr>
        <w:t>š</w:t>
      </w:r>
      <w:r w:rsidRPr="006078D2">
        <w:rPr>
          <w:rFonts w:ascii="Garamond" w:hAnsi="Garamond"/>
          <w:lang w:val="it-IT"/>
        </w:rPr>
        <w:t>enja</w:t>
      </w:r>
      <w:r w:rsidRPr="007452E2">
        <w:rPr>
          <w:rFonts w:ascii="Garamond" w:hAnsi="Garamond"/>
          <w:lang w:val="sr-Latn-ME"/>
        </w:rPr>
        <w:t xml:space="preserve"> </w:t>
      </w:r>
      <w:r w:rsidRPr="006078D2">
        <w:rPr>
          <w:rFonts w:ascii="Garamond" w:hAnsi="Garamond"/>
          <w:lang w:val="it-IT"/>
        </w:rPr>
        <w:t>imati</w:t>
      </w:r>
      <w:r w:rsidRPr="007452E2">
        <w:rPr>
          <w:rFonts w:ascii="Garamond" w:hAnsi="Garamond"/>
          <w:lang w:val="sr-Latn-ME"/>
        </w:rPr>
        <w:t xml:space="preserve"> </w:t>
      </w:r>
      <w:r w:rsidRPr="006078D2">
        <w:rPr>
          <w:rFonts w:ascii="Garamond" w:hAnsi="Garamond"/>
          <w:lang w:val="it-IT"/>
        </w:rPr>
        <w:t>za</w:t>
      </w:r>
      <w:r w:rsidRPr="007452E2">
        <w:rPr>
          <w:rFonts w:ascii="Garamond" w:hAnsi="Garamond"/>
          <w:lang w:val="sr-Latn-ME"/>
        </w:rPr>
        <w:t xml:space="preserve"> </w:t>
      </w:r>
      <w:r w:rsidRPr="006078D2">
        <w:rPr>
          <w:rFonts w:ascii="Garamond" w:hAnsi="Garamond"/>
          <w:lang w:val="it-IT"/>
        </w:rPr>
        <w:t>rezultat</w:t>
      </w:r>
      <w:r w:rsidRPr="007452E2">
        <w:rPr>
          <w:rFonts w:ascii="Garamond" w:hAnsi="Garamond"/>
          <w:lang w:val="sr-Latn-ME"/>
        </w:rPr>
        <w:t xml:space="preserve"> </w:t>
      </w:r>
      <w:r w:rsidRPr="006078D2">
        <w:rPr>
          <w:rFonts w:ascii="Garamond" w:hAnsi="Garamond"/>
          <w:lang w:val="it-IT"/>
        </w:rPr>
        <w:t>okvir</w:t>
      </w:r>
      <w:r w:rsidRPr="007452E2">
        <w:rPr>
          <w:rFonts w:ascii="Garamond" w:hAnsi="Garamond"/>
          <w:lang w:val="sr-Latn-ME"/>
        </w:rPr>
        <w:t xml:space="preserve"> </w:t>
      </w:r>
      <w:r w:rsidRPr="006078D2">
        <w:rPr>
          <w:rFonts w:ascii="Garamond" w:hAnsi="Garamond"/>
          <w:lang w:val="it-IT"/>
        </w:rPr>
        <w:t>za</w:t>
      </w:r>
      <w:r w:rsidRPr="007452E2">
        <w:rPr>
          <w:rFonts w:ascii="Garamond" w:hAnsi="Garamond"/>
          <w:lang w:val="sr-Latn-ME"/>
        </w:rPr>
        <w:t xml:space="preserve"> </w:t>
      </w:r>
      <w:r w:rsidRPr="006078D2">
        <w:rPr>
          <w:rFonts w:ascii="Garamond" w:hAnsi="Garamond"/>
          <w:lang w:val="it-IT"/>
        </w:rPr>
        <w:t>finansijsko</w:t>
      </w:r>
      <w:r w:rsidRPr="007452E2">
        <w:rPr>
          <w:rFonts w:ascii="Garamond" w:hAnsi="Garamond"/>
          <w:lang w:val="sr-Latn-ME"/>
        </w:rPr>
        <w:t xml:space="preserve"> </w:t>
      </w:r>
      <w:r w:rsidRPr="006078D2">
        <w:rPr>
          <w:rFonts w:ascii="Garamond" w:hAnsi="Garamond"/>
          <w:lang w:val="it-IT"/>
        </w:rPr>
        <w:t>upravljanje</w:t>
      </w:r>
      <w:r w:rsidRPr="007452E2">
        <w:rPr>
          <w:rFonts w:ascii="Garamond" w:hAnsi="Garamond"/>
          <w:lang w:val="sr-Latn-ME"/>
        </w:rPr>
        <w:t xml:space="preserve"> </w:t>
      </w:r>
      <w:r w:rsidRPr="006078D2">
        <w:rPr>
          <w:rFonts w:ascii="Garamond" w:hAnsi="Garamond"/>
          <w:lang w:val="it-IT"/>
        </w:rPr>
        <w:t>i</w:t>
      </w:r>
      <w:r w:rsidRPr="007452E2">
        <w:rPr>
          <w:rFonts w:ascii="Garamond" w:hAnsi="Garamond"/>
          <w:lang w:val="sr-Latn-ME"/>
        </w:rPr>
        <w:t xml:space="preserve"> </w:t>
      </w:r>
      <w:r w:rsidRPr="006078D2">
        <w:rPr>
          <w:rFonts w:ascii="Garamond" w:hAnsi="Garamond"/>
          <w:lang w:val="it-IT"/>
        </w:rPr>
        <w:t>kontrole</w:t>
      </w:r>
      <w:r w:rsidRPr="007452E2">
        <w:rPr>
          <w:rFonts w:ascii="Garamond" w:hAnsi="Garamond"/>
          <w:lang w:val="sr-Latn-ME"/>
        </w:rPr>
        <w:t xml:space="preserve"> </w:t>
      </w:r>
      <w:r w:rsidRPr="006078D2">
        <w:rPr>
          <w:rFonts w:ascii="Garamond" w:hAnsi="Garamond"/>
          <w:lang w:val="it-IT"/>
        </w:rPr>
        <w:t>Centra</w:t>
      </w:r>
      <w:r w:rsidRPr="007452E2">
        <w:rPr>
          <w:rFonts w:ascii="Garamond" w:hAnsi="Garamond"/>
          <w:lang w:val="sr-Latn-ME"/>
        </w:rPr>
        <w:t xml:space="preserve">. </w:t>
      </w:r>
      <w:r w:rsidRPr="006078D2">
        <w:rPr>
          <w:rFonts w:ascii="Garamond" w:hAnsi="Garamond"/>
          <w:lang w:val="it-IT"/>
        </w:rPr>
        <w:t xml:space="preserve">Ovo će omogućiti rukovodiocima i zaposlenima da u potpunosti razumiju sve finansijske procese u Centru. </w:t>
      </w:r>
    </w:p>
    <w:p w14:paraId="459BF7EF" w14:textId="776C8F04" w:rsidR="002513A5" w:rsidRPr="006078D2" w:rsidRDefault="002513A5" w:rsidP="002513A5">
      <w:pPr>
        <w:tabs>
          <w:tab w:val="left" w:pos="5628"/>
        </w:tabs>
        <w:jc w:val="both"/>
        <w:rPr>
          <w:rFonts w:ascii="Garamond" w:hAnsi="Garamond" w:cs="Arial"/>
          <w:color w:val="000000"/>
          <w:sz w:val="24"/>
          <w:szCs w:val="24"/>
          <w:lang w:val="it-IT"/>
        </w:rPr>
      </w:pPr>
      <w:r w:rsidRPr="006078D2">
        <w:rPr>
          <w:rFonts w:ascii="Garamond" w:hAnsi="Garamond" w:cs="Arial"/>
          <w:color w:val="000000"/>
          <w:sz w:val="24"/>
          <w:szCs w:val="24"/>
          <w:lang w:val="it-IT"/>
        </w:rPr>
        <w:t>Kao osnova za pripremu Seta internih pravila i procedura za sprovođenje predviđenih mjera, neophodno je primijeniti Zakon o sistemu unutrašnjih finansijskih kontrola u javnom sektoru, Pravilnik o načinu i postupku uspostavljanja i sprovođenja finansijskog upravljanja i kontrola, Priručnik za finansijsko upravljanje i kontrole (FMC), Uputstvo o radu državnog trezora, kao i druge propise i akte koji utiču na realizaciju.</w:t>
      </w:r>
    </w:p>
    <w:p w14:paraId="68C17DA9" w14:textId="77777777" w:rsidR="005C3683" w:rsidRPr="005C3683" w:rsidRDefault="005C3683" w:rsidP="005C3683">
      <w:pPr>
        <w:spacing w:before="40" w:after="0" w:line="240" w:lineRule="auto"/>
        <w:jc w:val="both"/>
        <w:rPr>
          <w:rFonts w:ascii="Garamond" w:hAnsi="Garamond" w:cs="Arial"/>
          <w:sz w:val="24"/>
          <w:szCs w:val="24"/>
          <w:lang w:val="it-IT"/>
        </w:rPr>
      </w:pPr>
      <w:r w:rsidRPr="005C3683">
        <w:rPr>
          <w:rFonts w:ascii="Garamond" w:hAnsi="Garamond" w:cs="Arial"/>
          <w:sz w:val="24"/>
          <w:szCs w:val="24"/>
          <w:lang w:val="it-IT"/>
        </w:rPr>
        <w:t>Danom do</w:t>
      </w:r>
      <w:r>
        <w:rPr>
          <w:rFonts w:ascii="Garamond" w:hAnsi="Garamond" w:cs="Arial"/>
          <w:sz w:val="24"/>
          <w:szCs w:val="24"/>
          <w:lang w:val="it-IT"/>
        </w:rPr>
        <w:t>n</w:t>
      </w:r>
      <w:r w:rsidRPr="005C3683">
        <w:rPr>
          <w:rFonts w:ascii="Garamond" w:hAnsi="Garamond" w:cs="Arial"/>
          <w:sz w:val="24"/>
          <w:szCs w:val="24"/>
          <w:lang w:val="it-IT"/>
        </w:rPr>
        <w:t xml:space="preserve">ošenja prestaje da važi dokument </w:t>
      </w:r>
      <w:r w:rsidRPr="005C3683">
        <w:rPr>
          <w:rFonts w:ascii="Garamond" w:hAnsi="Garamond"/>
          <w:sz w:val="24"/>
          <w:szCs w:val="24"/>
        </w:rPr>
        <w:t xml:space="preserve">br. 01-070/24-421 </w:t>
      </w:r>
      <w:r>
        <w:rPr>
          <w:rFonts w:ascii="Garamond" w:hAnsi="Garamond"/>
          <w:sz w:val="24"/>
          <w:szCs w:val="24"/>
        </w:rPr>
        <w:t>od</w:t>
      </w:r>
      <w:r w:rsidRPr="005C3683">
        <w:rPr>
          <w:rFonts w:ascii="Garamond" w:hAnsi="Garamond"/>
          <w:sz w:val="24"/>
          <w:szCs w:val="24"/>
        </w:rPr>
        <w:t xml:space="preserve"> 29.03.2024.</w:t>
      </w:r>
      <w:r>
        <w:rPr>
          <w:rFonts w:ascii="Garamond" w:hAnsi="Garamond"/>
          <w:sz w:val="24"/>
          <w:szCs w:val="24"/>
        </w:rPr>
        <w:t xml:space="preserve"> </w:t>
      </w:r>
      <w:r w:rsidRPr="005C3683">
        <w:rPr>
          <w:rFonts w:ascii="Garamond" w:hAnsi="Garamond"/>
          <w:sz w:val="24"/>
          <w:szCs w:val="24"/>
        </w:rPr>
        <w:t>godin</w:t>
      </w:r>
      <w:r>
        <w:rPr>
          <w:rFonts w:ascii="Garamond" w:hAnsi="Garamond"/>
          <w:sz w:val="24"/>
          <w:szCs w:val="24"/>
        </w:rPr>
        <w:t>e.</w:t>
      </w:r>
    </w:p>
    <w:p w14:paraId="1AB77BB9" w14:textId="22A4A6B9" w:rsidR="00B902CC" w:rsidRPr="006078D2" w:rsidRDefault="00B902CC" w:rsidP="002513A5">
      <w:pPr>
        <w:tabs>
          <w:tab w:val="left" w:pos="5628"/>
        </w:tabs>
        <w:jc w:val="both"/>
        <w:rPr>
          <w:rFonts w:ascii="Garamond" w:hAnsi="Garamond" w:cs="Arial"/>
          <w:color w:val="000000"/>
          <w:sz w:val="24"/>
          <w:szCs w:val="24"/>
          <w:lang w:val="it-IT"/>
        </w:rPr>
      </w:pPr>
    </w:p>
    <w:p w14:paraId="219CC8C5" w14:textId="6E5D7F23" w:rsidR="00B902CC" w:rsidRPr="006078D2" w:rsidRDefault="00B902CC" w:rsidP="002513A5">
      <w:pPr>
        <w:tabs>
          <w:tab w:val="left" w:pos="5628"/>
        </w:tabs>
        <w:jc w:val="both"/>
        <w:rPr>
          <w:rFonts w:ascii="Garamond" w:hAnsi="Garamond" w:cs="Arial"/>
          <w:color w:val="000000"/>
          <w:sz w:val="24"/>
          <w:szCs w:val="24"/>
          <w:lang w:val="it-IT"/>
        </w:rPr>
      </w:pPr>
    </w:p>
    <w:p w14:paraId="13E349F1" w14:textId="65B0E632" w:rsidR="00B902CC" w:rsidRPr="006078D2" w:rsidRDefault="00B902CC" w:rsidP="002513A5">
      <w:pPr>
        <w:tabs>
          <w:tab w:val="left" w:pos="5628"/>
        </w:tabs>
        <w:jc w:val="both"/>
        <w:rPr>
          <w:rFonts w:ascii="Garamond" w:hAnsi="Garamond" w:cs="Arial"/>
          <w:color w:val="000000"/>
          <w:sz w:val="24"/>
          <w:szCs w:val="24"/>
          <w:lang w:val="it-IT"/>
        </w:rPr>
      </w:pPr>
    </w:p>
    <w:p w14:paraId="4E7BE6AD" w14:textId="66CB5372" w:rsidR="00B902CC" w:rsidRPr="006078D2" w:rsidRDefault="00B902CC" w:rsidP="002513A5">
      <w:pPr>
        <w:tabs>
          <w:tab w:val="left" w:pos="5628"/>
        </w:tabs>
        <w:jc w:val="both"/>
        <w:rPr>
          <w:rFonts w:ascii="Garamond" w:hAnsi="Garamond" w:cs="Arial"/>
          <w:color w:val="000000"/>
          <w:sz w:val="24"/>
          <w:szCs w:val="24"/>
          <w:lang w:val="it-IT"/>
        </w:rPr>
      </w:pPr>
    </w:p>
    <w:p w14:paraId="214D25D7" w14:textId="47A59D0C" w:rsidR="00B902CC" w:rsidRPr="006078D2" w:rsidRDefault="00B902CC" w:rsidP="002513A5">
      <w:pPr>
        <w:tabs>
          <w:tab w:val="left" w:pos="5628"/>
        </w:tabs>
        <w:jc w:val="both"/>
        <w:rPr>
          <w:rFonts w:ascii="Garamond" w:hAnsi="Garamond" w:cs="Arial"/>
          <w:color w:val="000000"/>
          <w:sz w:val="24"/>
          <w:szCs w:val="24"/>
          <w:lang w:val="it-IT"/>
        </w:rPr>
      </w:pPr>
    </w:p>
    <w:p w14:paraId="37869D84" w14:textId="655D8FBE" w:rsidR="00B902CC" w:rsidRPr="006078D2" w:rsidRDefault="00B902CC" w:rsidP="002513A5">
      <w:pPr>
        <w:tabs>
          <w:tab w:val="left" w:pos="5628"/>
        </w:tabs>
        <w:jc w:val="both"/>
        <w:rPr>
          <w:rFonts w:ascii="Garamond" w:hAnsi="Garamond" w:cs="Arial"/>
          <w:color w:val="000000"/>
          <w:sz w:val="24"/>
          <w:szCs w:val="24"/>
          <w:lang w:val="it-IT"/>
        </w:rPr>
      </w:pPr>
    </w:p>
    <w:p w14:paraId="51605140" w14:textId="0A19DFD1" w:rsidR="00B902CC" w:rsidRPr="006078D2" w:rsidRDefault="00B902CC" w:rsidP="002513A5">
      <w:pPr>
        <w:tabs>
          <w:tab w:val="left" w:pos="5628"/>
        </w:tabs>
        <w:jc w:val="both"/>
        <w:rPr>
          <w:rFonts w:ascii="Garamond" w:hAnsi="Garamond" w:cs="Arial"/>
          <w:color w:val="000000"/>
          <w:sz w:val="24"/>
          <w:szCs w:val="24"/>
          <w:lang w:val="it-IT"/>
        </w:rPr>
      </w:pPr>
    </w:p>
    <w:p w14:paraId="1DAC0316" w14:textId="27D49F5E" w:rsidR="00B902CC" w:rsidRPr="006078D2" w:rsidRDefault="00B902CC" w:rsidP="002513A5">
      <w:pPr>
        <w:tabs>
          <w:tab w:val="left" w:pos="5628"/>
        </w:tabs>
        <w:jc w:val="both"/>
        <w:rPr>
          <w:rFonts w:ascii="Garamond" w:hAnsi="Garamond" w:cs="Arial"/>
          <w:color w:val="000000"/>
          <w:sz w:val="24"/>
          <w:szCs w:val="24"/>
          <w:lang w:val="it-IT"/>
        </w:rPr>
      </w:pPr>
    </w:p>
    <w:p w14:paraId="081EA60E" w14:textId="01890810" w:rsidR="00B902CC" w:rsidRPr="008F245C" w:rsidRDefault="00B902CC" w:rsidP="00B902CC">
      <w:pPr>
        <w:tabs>
          <w:tab w:val="left" w:pos="5628"/>
        </w:tabs>
        <w:jc w:val="center"/>
        <w:rPr>
          <w:rFonts w:ascii="Garamond" w:hAnsi="Garamond"/>
          <w:b/>
          <w:bCs/>
          <w:sz w:val="32"/>
          <w:szCs w:val="24"/>
        </w:rPr>
      </w:pPr>
      <w:r w:rsidRPr="008F245C">
        <w:rPr>
          <w:rFonts w:ascii="Garamond" w:hAnsi="Garamond"/>
          <w:b/>
          <w:bCs/>
          <w:sz w:val="32"/>
          <w:szCs w:val="24"/>
        </w:rPr>
        <w:lastRenderedPageBreak/>
        <w:t>INTERNA PRAVILA I PROCEDURE JU CENTAR ZA STRUČNO OBRAZOVANJE</w:t>
      </w:r>
    </w:p>
    <w:p w14:paraId="73B63EA6" w14:textId="602EB160" w:rsidR="00DC4AC7" w:rsidRPr="008F245C" w:rsidRDefault="00DC4AC7" w:rsidP="00B902CC">
      <w:pPr>
        <w:tabs>
          <w:tab w:val="left" w:pos="5628"/>
        </w:tabs>
        <w:jc w:val="center"/>
        <w:rPr>
          <w:rFonts w:ascii="Garamond" w:hAnsi="Garamond"/>
          <w:b/>
          <w:bCs/>
          <w:sz w:val="32"/>
          <w:szCs w:val="24"/>
        </w:rPr>
      </w:pPr>
    </w:p>
    <w:p w14:paraId="3388EE6A" w14:textId="61FEBD0C" w:rsidR="00034919" w:rsidRPr="006078D2" w:rsidRDefault="00034919" w:rsidP="00034919">
      <w:pPr>
        <w:pStyle w:val="Default"/>
        <w:rPr>
          <w:rFonts w:ascii="Garamond" w:hAnsi="Garamond"/>
          <w:lang w:val="sr-Latn-ME"/>
        </w:rPr>
      </w:pPr>
      <w:r w:rsidRPr="008F245C">
        <w:rPr>
          <w:rFonts w:ascii="Garamond" w:hAnsi="Garamond"/>
        </w:rPr>
        <w:t>Podgorica</w:t>
      </w:r>
      <w:r w:rsidRPr="006078D2">
        <w:rPr>
          <w:rFonts w:ascii="Garamond" w:hAnsi="Garamond"/>
          <w:lang w:val="sr-Latn-ME"/>
        </w:rPr>
        <w:t xml:space="preserve">, </w:t>
      </w:r>
      <w:r w:rsidR="005C3683">
        <w:rPr>
          <w:rFonts w:ascii="Garamond" w:hAnsi="Garamond"/>
          <w:lang w:val="sr-Latn-ME"/>
        </w:rPr>
        <w:t>16.12.</w:t>
      </w:r>
      <w:r w:rsidR="000B4B18" w:rsidRPr="006078D2">
        <w:rPr>
          <w:rFonts w:ascii="Garamond" w:hAnsi="Garamond"/>
          <w:lang w:val="sr-Latn-ME"/>
        </w:rPr>
        <w:t>2025</w:t>
      </w:r>
      <w:r w:rsidRPr="006078D2">
        <w:rPr>
          <w:rFonts w:ascii="Garamond" w:hAnsi="Garamond"/>
          <w:lang w:val="sr-Latn-ME"/>
        </w:rPr>
        <w:t xml:space="preserve">. </w:t>
      </w:r>
      <w:r w:rsidRPr="008F245C">
        <w:rPr>
          <w:rFonts w:ascii="Garamond" w:hAnsi="Garamond"/>
        </w:rPr>
        <w:t>godine</w:t>
      </w:r>
      <w:r w:rsidRPr="006078D2">
        <w:rPr>
          <w:rFonts w:ascii="Garamond" w:hAnsi="Garamond"/>
          <w:lang w:val="sr-Latn-ME"/>
        </w:rPr>
        <w:t xml:space="preserve"> </w:t>
      </w:r>
    </w:p>
    <w:p w14:paraId="272F2C21" w14:textId="77777777" w:rsidR="00034919" w:rsidRPr="006078D2" w:rsidRDefault="00034919" w:rsidP="00034919">
      <w:pPr>
        <w:pStyle w:val="Default"/>
        <w:rPr>
          <w:rFonts w:ascii="Garamond" w:hAnsi="Garamond"/>
          <w:lang w:val="sr-Latn-ME"/>
        </w:rPr>
      </w:pPr>
    </w:p>
    <w:p w14:paraId="57BCBCBD" w14:textId="40DABE56" w:rsidR="00034919" w:rsidRPr="000318F7" w:rsidRDefault="00577B79" w:rsidP="00104D64">
      <w:pPr>
        <w:pStyle w:val="NoSpacing"/>
        <w:jc w:val="both"/>
        <w:rPr>
          <w:rFonts w:ascii="Garamond" w:hAnsi="Garamond"/>
          <w:sz w:val="24"/>
          <w:szCs w:val="24"/>
        </w:rPr>
      </w:pPr>
      <w:r w:rsidRPr="000318F7">
        <w:rPr>
          <w:rFonts w:ascii="Garamond" w:hAnsi="Garamond"/>
          <w:sz w:val="24"/>
          <w:szCs w:val="24"/>
        </w:rPr>
        <w:t>Na osnovu Člana 8</w:t>
      </w:r>
      <w:r w:rsidR="00034919" w:rsidRPr="000318F7">
        <w:rPr>
          <w:rFonts w:ascii="Garamond" w:hAnsi="Garamond"/>
          <w:sz w:val="24"/>
          <w:szCs w:val="24"/>
        </w:rPr>
        <w:t xml:space="preserve">, stav </w:t>
      </w:r>
      <w:r w:rsidRPr="000318F7">
        <w:rPr>
          <w:rFonts w:ascii="Garamond" w:hAnsi="Garamond"/>
          <w:sz w:val="24"/>
          <w:szCs w:val="24"/>
        </w:rPr>
        <w:t>5</w:t>
      </w:r>
      <w:r w:rsidR="00034919" w:rsidRPr="000318F7">
        <w:rPr>
          <w:rFonts w:ascii="Garamond" w:hAnsi="Garamond"/>
          <w:sz w:val="24"/>
          <w:szCs w:val="24"/>
        </w:rPr>
        <w:t xml:space="preserve"> ta</w:t>
      </w:r>
      <w:r w:rsidR="00855A66" w:rsidRPr="000318F7">
        <w:rPr>
          <w:rFonts w:ascii="Garamond" w:hAnsi="Garamond"/>
          <w:sz w:val="24"/>
          <w:szCs w:val="24"/>
        </w:rPr>
        <w:t>č</w:t>
      </w:r>
      <w:r w:rsidR="00034919" w:rsidRPr="000318F7">
        <w:rPr>
          <w:rFonts w:ascii="Garamond" w:hAnsi="Garamond"/>
          <w:sz w:val="24"/>
          <w:szCs w:val="24"/>
        </w:rPr>
        <w:t xml:space="preserve">ka </w:t>
      </w:r>
      <w:r w:rsidRPr="000318F7">
        <w:rPr>
          <w:rFonts w:ascii="Garamond" w:hAnsi="Garamond"/>
          <w:sz w:val="24"/>
          <w:szCs w:val="24"/>
        </w:rPr>
        <w:t>8</w:t>
      </w:r>
      <w:r w:rsidR="00034919" w:rsidRPr="000318F7">
        <w:rPr>
          <w:rFonts w:ascii="Garamond" w:hAnsi="Garamond"/>
          <w:sz w:val="24"/>
          <w:szCs w:val="24"/>
        </w:rPr>
        <w:t xml:space="preserve"> </w:t>
      </w:r>
      <w:r w:rsidR="00104D64" w:rsidRPr="006078D2">
        <w:rPr>
          <w:rFonts w:ascii="Garamond" w:hAnsi="Garamond"/>
          <w:sz w:val="24"/>
          <w:szCs w:val="24"/>
        </w:rPr>
        <w:t xml:space="preserve"> </w:t>
      </w:r>
      <w:r w:rsidR="00104D64" w:rsidRPr="000318F7">
        <w:rPr>
          <w:rFonts w:ascii="Garamond" w:hAnsi="Garamond"/>
          <w:sz w:val="24"/>
          <w:szCs w:val="24"/>
          <w:lang w:val="en-US"/>
        </w:rPr>
        <w:t>Zakon</w:t>
      </w:r>
      <w:r w:rsidR="00104D64" w:rsidRPr="006078D2">
        <w:rPr>
          <w:rFonts w:ascii="Garamond" w:hAnsi="Garamond"/>
          <w:sz w:val="24"/>
          <w:szCs w:val="24"/>
        </w:rPr>
        <w:t xml:space="preserve"> </w:t>
      </w:r>
      <w:r w:rsidR="00104D64" w:rsidRPr="000318F7">
        <w:rPr>
          <w:rFonts w:ascii="Garamond" w:hAnsi="Garamond"/>
          <w:sz w:val="24"/>
          <w:szCs w:val="24"/>
          <w:lang w:val="en-US"/>
        </w:rPr>
        <w:t>o</w:t>
      </w:r>
      <w:r w:rsidR="00104D64" w:rsidRPr="006078D2">
        <w:rPr>
          <w:rFonts w:ascii="Garamond" w:hAnsi="Garamond"/>
          <w:sz w:val="24"/>
          <w:szCs w:val="24"/>
        </w:rPr>
        <w:t xml:space="preserve"> </w:t>
      </w:r>
      <w:r w:rsidR="00104D64" w:rsidRPr="000318F7">
        <w:rPr>
          <w:rFonts w:ascii="Garamond" w:hAnsi="Garamond"/>
          <w:sz w:val="24"/>
          <w:szCs w:val="24"/>
          <w:lang w:val="en-US"/>
        </w:rPr>
        <w:t>upravljanju</w:t>
      </w:r>
      <w:r w:rsidR="00104D64" w:rsidRPr="006078D2">
        <w:rPr>
          <w:rFonts w:ascii="Garamond" w:hAnsi="Garamond"/>
          <w:sz w:val="24"/>
          <w:szCs w:val="24"/>
        </w:rPr>
        <w:t xml:space="preserve">, </w:t>
      </w:r>
      <w:r w:rsidR="00104D64" w:rsidRPr="000318F7">
        <w:rPr>
          <w:rFonts w:ascii="Garamond" w:hAnsi="Garamond"/>
          <w:sz w:val="24"/>
          <w:szCs w:val="24"/>
          <w:lang w:val="en-US"/>
        </w:rPr>
        <w:t>unutra</w:t>
      </w:r>
      <w:r w:rsidR="00104D64" w:rsidRPr="006078D2">
        <w:rPr>
          <w:rFonts w:ascii="Garamond" w:hAnsi="Garamond"/>
          <w:sz w:val="24"/>
          <w:szCs w:val="24"/>
        </w:rPr>
        <w:t>š</w:t>
      </w:r>
      <w:r w:rsidR="00104D64" w:rsidRPr="000318F7">
        <w:rPr>
          <w:rFonts w:ascii="Garamond" w:hAnsi="Garamond"/>
          <w:sz w:val="24"/>
          <w:szCs w:val="24"/>
          <w:lang w:val="en-US"/>
        </w:rPr>
        <w:t>njoj</w:t>
      </w:r>
      <w:r w:rsidR="00104D64" w:rsidRPr="006078D2">
        <w:rPr>
          <w:rFonts w:ascii="Garamond" w:hAnsi="Garamond"/>
          <w:sz w:val="24"/>
          <w:szCs w:val="24"/>
        </w:rPr>
        <w:t xml:space="preserve"> </w:t>
      </w:r>
      <w:r w:rsidR="00104D64" w:rsidRPr="000318F7">
        <w:rPr>
          <w:rFonts w:ascii="Garamond" w:hAnsi="Garamond"/>
          <w:sz w:val="24"/>
          <w:szCs w:val="24"/>
          <w:lang w:val="en-US"/>
        </w:rPr>
        <w:t>kontroli</w:t>
      </w:r>
      <w:r w:rsidR="00104D64" w:rsidRPr="006078D2">
        <w:rPr>
          <w:rFonts w:ascii="Garamond" w:hAnsi="Garamond"/>
          <w:sz w:val="24"/>
          <w:szCs w:val="24"/>
        </w:rPr>
        <w:t xml:space="preserve"> </w:t>
      </w:r>
      <w:r w:rsidR="00104D64" w:rsidRPr="000318F7">
        <w:rPr>
          <w:rFonts w:ascii="Garamond" w:hAnsi="Garamond"/>
          <w:sz w:val="24"/>
          <w:szCs w:val="24"/>
          <w:lang w:val="en-US"/>
        </w:rPr>
        <w:t>i</w:t>
      </w:r>
      <w:r w:rsidR="00104D64" w:rsidRPr="006078D2">
        <w:rPr>
          <w:rFonts w:ascii="Garamond" w:hAnsi="Garamond"/>
          <w:sz w:val="24"/>
          <w:szCs w:val="24"/>
        </w:rPr>
        <w:t xml:space="preserve"> </w:t>
      </w:r>
      <w:r w:rsidR="00104D64" w:rsidRPr="000318F7">
        <w:rPr>
          <w:rFonts w:ascii="Garamond" w:hAnsi="Garamond"/>
          <w:sz w:val="24"/>
          <w:szCs w:val="24"/>
          <w:lang w:val="en-US"/>
        </w:rPr>
        <w:t>unutra</w:t>
      </w:r>
      <w:r w:rsidR="00104D64" w:rsidRPr="006078D2">
        <w:rPr>
          <w:rFonts w:ascii="Garamond" w:hAnsi="Garamond"/>
          <w:sz w:val="24"/>
          <w:szCs w:val="24"/>
        </w:rPr>
        <w:t>š</w:t>
      </w:r>
      <w:r w:rsidR="00104D64" w:rsidRPr="000318F7">
        <w:rPr>
          <w:rFonts w:ascii="Garamond" w:hAnsi="Garamond"/>
          <w:sz w:val="24"/>
          <w:szCs w:val="24"/>
          <w:lang w:val="en-US"/>
        </w:rPr>
        <w:t>njoj</w:t>
      </w:r>
      <w:r w:rsidR="00104D64" w:rsidRPr="006078D2">
        <w:rPr>
          <w:rFonts w:ascii="Garamond" w:hAnsi="Garamond"/>
          <w:sz w:val="24"/>
          <w:szCs w:val="24"/>
        </w:rPr>
        <w:t xml:space="preserve"> </w:t>
      </w:r>
      <w:r w:rsidR="00104D64" w:rsidRPr="000318F7">
        <w:rPr>
          <w:rFonts w:ascii="Garamond" w:hAnsi="Garamond"/>
          <w:sz w:val="24"/>
          <w:szCs w:val="24"/>
          <w:lang w:val="en-US"/>
        </w:rPr>
        <w:t>reviziji</w:t>
      </w:r>
      <w:r w:rsidR="00104D64" w:rsidRPr="006078D2">
        <w:rPr>
          <w:rFonts w:ascii="Garamond" w:hAnsi="Garamond"/>
          <w:sz w:val="24"/>
          <w:szCs w:val="24"/>
        </w:rPr>
        <w:t xml:space="preserve"> </w:t>
      </w:r>
      <w:r w:rsidR="00104D64" w:rsidRPr="000318F7">
        <w:rPr>
          <w:rFonts w:ascii="Garamond" w:hAnsi="Garamond"/>
          <w:sz w:val="24"/>
          <w:szCs w:val="24"/>
          <w:lang w:val="en-US"/>
        </w:rPr>
        <w:t>u</w:t>
      </w:r>
      <w:r w:rsidR="00104D64" w:rsidRPr="006078D2">
        <w:rPr>
          <w:rFonts w:ascii="Garamond" w:hAnsi="Garamond"/>
          <w:sz w:val="24"/>
          <w:szCs w:val="24"/>
        </w:rPr>
        <w:t xml:space="preserve"> </w:t>
      </w:r>
      <w:r w:rsidR="00104D64" w:rsidRPr="000318F7">
        <w:rPr>
          <w:rFonts w:ascii="Garamond" w:hAnsi="Garamond"/>
          <w:sz w:val="24"/>
          <w:szCs w:val="24"/>
          <w:lang w:val="en-US"/>
        </w:rPr>
        <w:t>javnom</w:t>
      </w:r>
      <w:r w:rsidR="00104D64" w:rsidRPr="006078D2">
        <w:rPr>
          <w:rFonts w:ascii="Garamond" w:hAnsi="Garamond"/>
          <w:sz w:val="24"/>
          <w:szCs w:val="24"/>
        </w:rPr>
        <w:t xml:space="preserve"> </w:t>
      </w:r>
      <w:r w:rsidR="00104D64" w:rsidRPr="000318F7">
        <w:rPr>
          <w:rFonts w:ascii="Garamond" w:hAnsi="Garamond"/>
          <w:sz w:val="24"/>
          <w:szCs w:val="24"/>
          <w:lang w:val="en-US"/>
        </w:rPr>
        <w:t>sektoru</w:t>
      </w:r>
      <w:r w:rsidR="00104D64" w:rsidRPr="006078D2">
        <w:rPr>
          <w:rFonts w:ascii="Garamond" w:hAnsi="Garamond"/>
          <w:sz w:val="24"/>
          <w:szCs w:val="24"/>
        </w:rPr>
        <w:t xml:space="preserve"> (“</w:t>
      </w:r>
      <w:r w:rsidR="00104D64" w:rsidRPr="000318F7">
        <w:rPr>
          <w:rFonts w:ascii="Garamond" w:hAnsi="Garamond"/>
          <w:sz w:val="24"/>
          <w:szCs w:val="24"/>
          <w:lang w:val="en-US"/>
        </w:rPr>
        <w:t>Slu</w:t>
      </w:r>
      <w:r w:rsidR="00104D64" w:rsidRPr="006078D2">
        <w:rPr>
          <w:rFonts w:ascii="Garamond" w:hAnsi="Garamond"/>
          <w:sz w:val="24"/>
          <w:szCs w:val="24"/>
        </w:rPr>
        <w:t>ž</w:t>
      </w:r>
      <w:r w:rsidR="00104D64" w:rsidRPr="000318F7">
        <w:rPr>
          <w:rFonts w:ascii="Garamond" w:hAnsi="Garamond"/>
          <w:sz w:val="24"/>
          <w:szCs w:val="24"/>
          <w:lang w:val="en-US"/>
        </w:rPr>
        <w:t>beni</w:t>
      </w:r>
      <w:r w:rsidR="00104D64" w:rsidRPr="006078D2">
        <w:rPr>
          <w:rFonts w:ascii="Garamond" w:hAnsi="Garamond"/>
          <w:sz w:val="24"/>
          <w:szCs w:val="24"/>
        </w:rPr>
        <w:t xml:space="preserve"> </w:t>
      </w:r>
      <w:r w:rsidR="00104D64" w:rsidRPr="000318F7">
        <w:rPr>
          <w:rFonts w:ascii="Garamond" w:hAnsi="Garamond"/>
          <w:sz w:val="24"/>
          <w:szCs w:val="24"/>
          <w:lang w:val="en-US"/>
        </w:rPr>
        <w:t>list</w:t>
      </w:r>
      <w:r w:rsidR="00104D64" w:rsidRPr="006078D2">
        <w:rPr>
          <w:rFonts w:ascii="Garamond" w:hAnsi="Garamond"/>
          <w:sz w:val="24"/>
          <w:szCs w:val="24"/>
        </w:rPr>
        <w:t xml:space="preserve"> </w:t>
      </w:r>
      <w:r w:rsidR="00104D64" w:rsidRPr="000318F7">
        <w:rPr>
          <w:rFonts w:ascii="Garamond" w:hAnsi="Garamond"/>
          <w:sz w:val="24"/>
          <w:szCs w:val="24"/>
          <w:lang w:val="en-US"/>
        </w:rPr>
        <w:t>Crne</w:t>
      </w:r>
      <w:r w:rsidR="00104D64" w:rsidRPr="006078D2">
        <w:rPr>
          <w:rFonts w:ascii="Garamond" w:hAnsi="Garamond"/>
          <w:sz w:val="24"/>
          <w:szCs w:val="24"/>
        </w:rPr>
        <w:t xml:space="preserve"> </w:t>
      </w:r>
      <w:r w:rsidR="00104D64" w:rsidRPr="000318F7">
        <w:rPr>
          <w:rFonts w:ascii="Garamond" w:hAnsi="Garamond"/>
          <w:sz w:val="24"/>
          <w:szCs w:val="24"/>
          <w:lang w:val="en-US"/>
        </w:rPr>
        <w:t>Gore</w:t>
      </w:r>
      <w:r w:rsidR="00104D64" w:rsidRPr="006078D2">
        <w:rPr>
          <w:rFonts w:ascii="Garamond" w:hAnsi="Garamond"/>
          <w:sz w:val="24"/>
          <w:szCs w:val="24"/>
        </w:rPr>
        <w:t xml:space="preserve">”, </w:t>
      </w:r>
      <w:r w:rsidR="00104D64" w:rsidRPr="000318F7">
        <w:rPr>
          <w:rFonts w:ascii="Garamond" w:hAnsi="Garamond"/>
          <w:sz w:val="24"/>
          <w:szCs w:val="24"/>
          <w:lang w:val="en-US"/>
        </w:rPr>
        <w:t>broj</w:t>
      </w:r>
      <w:r w:rsidR="00104D64" w:rsidRPr="006078D2">
        <w:rPr>
          <w:rFonts w:ascii="Garamond" w:hAnsi="Garamond"/>
          <w:sz w:val="24"/>
          <w:szCs w:val="24"/>
        </w:rPr>
        <w:t xml:space="preserve"> </w:t>
      </w:r>
      <w:r w:rsidR="00104D64" w:rsidRPr="000318F7">
        <w:rPr>
          <w:rFonts w:ascii="Garamond" w:hAnsi="Garamond"/>
          <w:sz w:val="24"/>
          <w:szCs w:val="24"/>
        </w:rPr>
        <w:t>89/25</w:t>
      </w:r>
      <w:r w:rsidR="00104D64" w:rsidRPr="006078D2">
        <w:rPr>
          <w:rFonts w:ascii="Garamond" w:hAnsi="Garamond"/>
          <w:sz w:val="24"/>
          <w:szCs w:val="24"/>
        </w:rPr>
        <w:t>);</w:t>
      </w:r>
      <w:r w:rsidR="007E7A12" w:rsidRPr="006078D2">
        <w:rPr>
          <w:rFonts w:ascii="Garamond" w:hAnsi="Garamond"/>
          <w:sz w:val="24"/>
          <w:szCs w:val="24"/>
        </w:rPr>
        <w:t xml:space="preserve"> </w:t>
      </w:r>
      <w:r w:rsidR="000B4B18" w:rsidRPr="000318F7">
        <w:rPr>
          <w:rFonts w:ascii="Garamond" w:hAnsi="Garamond"/>
          <w:sz w:val="24"/>
          <w:szCs w:val="24"/>
          <w:lang w:val="en-US"/>
        </w:rPr>
        <w:t>stava</w:t>
      </w:r>
      <w:r w:rsidR="000B4B18" w:rsidRPr="006078D2">
        <w:rPr>
          <w:rFonts w:ascii="Garamond" w:hAnsi="Garamond"/>
          <w:sz w:val="24"/>
          <w:szCs w:val="24"/>
        </w:rPr>
        <w:t xml:space="preserve"> 5</w:t>
      </w:r>
      <w:r w:rsidR="00CE195B" w:rsidRPr="006078D2">
        <w:rPr>
          <w:rFonts w:ascii="Garamond" w:hAnsi="Garamond"/>
          <w:sz w:val="24"/>
          <w:szCs w:val="24"/>
        </w:rPr>
        <w:t xml:space="preserve"> </w:t>
      </w:r>
      <w:r w:rsidR="00CE195B" w:rsidRPr="000318F7">
        <w:rPr>
          <w:rFonts w:ascii="Garamond" w:hAnsi="Garamond"/>
          <w:sz w:val="24"/>
          <w:szCs w:val="24"/>
          <w:lang w:val="en-US"/>
        </w:rPr>
        <w:t>ta</w:t>
      </w:r>
      <w:r w:rsidR="00CE195B" w:rsidRPr="006078D2">
        <w:rPr>
          <w:rFonts w:ascii="Garamond" w:hAnsi="Garamond"/>
          <w:sz w:val="24"/>
          <w:szCs w:val="24"/>
        </w:rPr>
        <w:t>č</w:t>
      </w:r>
      <w:r w:rsidR="00CE195B" w:rsidRPr="000318F7">
        <w:rPr>
          <w:rFonts w:ascii="Garamond" w:hAnsi="Garamond"/>
          <w:sz w:val="24"/>
          <w:szCs w:val="24"/>
          <w:lang w:val="en-US"/>
        </w:rPr>
        <w:t>ka</w:t>
      </w:r>
      <w:r w:rsidR="000B4B18" w:rsidRPr="006078D2">
        <w:rPr>
          <w:rFonts w:ascii="Garamond" w:hAnsi="Garamond"/>
          <w:sz w:val="24"/>
          <w:szCs w:val="24"/>
        </w:rPr>
        <w:t xml:space="preserve"> 2</w:t>
      </w:r>
      <w:r w:rsidR="00CE195B" w:rsidRPr="006078D2">
        <w:rPr>
          <w:rFonts w:ascii="Garamond" w:hAnsi="Garamond"/>
          <w:sz w:val="24"/>
          <w:szCs w:val="24"/>
        </w:rPr>
        <w:t xml:space="preserve"> </w:t>
      </w:r>
      <w:r w:rsidR="00CE195B" w:rsidRPr="000318F7">
        <w:rPr>
          <w:rFonts w:ascii="Garamond" w:hAnsi="Garamond"/>
          <w:sz w:val="24"/>
          <w:szCs w:val="24"/>
          <w:lang w:val="en-US"/>
        </w:rPr>
        <w:t>Prilog</w:t>
      </w:r>
      <w:r w:rsidR="00913F29" w:rsidRPr="000318F7">
        <w:rPr>
          <w:rFonts w:ascii="Garamond" w:hAnsi="Garamond"/>
          <w:sz w:val="24"/>
          <w:szCs w:val="24"/>
          <w:lang w:val="en-US"/>
        </w:rPr>
        <w:t>a</w:t>
      </w:r>
      <w:r w:rsidR="00CE195B" w:rsidRPr="006078D2">
        <w:rPr>
          <w:rFonts w:ascii="Garamond" w:hAnsi="Garamond"/>
          <w:sz w:val="24"/>
          <w:szCs w:val="24"/>
        </w:rPr>
        <w:t xml:space="preserve"> 1 </w:t>
      </w:r>
      <w:r w:rsidR="007E7A12" w:rsidRPr="000318F7">
        <w:rPr>
          <w:rFonts w:ascii="Garamond" w:hAnsi="Garamond"/>
          <w:sz w:val="24"/>
          <w:szCs w:val="24"/>
        </w:rPr>
        <w:t xml:space="preserve">Pravilnika o bližem načinu upravljanja, rukovođenja i sprovođenja unutrašnje kontrole u subjektima javnog sektora </w:t>
      </w:r>
      <w:r w:rsidR="007E7A12" w:rsidRPr="006078D2">
        <w:rPr>
          <w:rFonts w:ascii="Garamond" w:hAnsi="Garamond"/>
          <w:sz w:val="24"/>
          <w:szCs w:val="24"/>
        </w:rPr>
        <w:t>(“</w:t>
      </w:r>
      <w:r w:rsidR="007E7A12" w:rsidRPr="000318F7">
        <w:rPr>
          <w:rFonts w:ascii="Garamond" w:hAnsi="Garamond"/>
          <w:sz w:val="24"/>
          <w:szCs w:val="24"/>
          <w:lang w:val="en-US"/>
        </w:rPr>
        <w:t>Slu</w:t>
      </w:r>
      <w:r w:rsidR="007E7A12" w:rsidRPr="006078D2">
        <w:rPr>
          <w:rFonts w:ascii="Garamond" w:hAnsi="Garamond"/>
          <w:sz w:val="24"/>
          <w:szCs w:val="24"/>
        </w:rPr>
        <w:t>ž</w:t>
      </w:r>
      <w:r w:rsidR="007E7A12" w:rsidRPr="000318F7">
        <w:rPr>
          <w:rFonts w:ascii="Garamond" w:hAnsi="Garamond"/>
          <w:sz w:val="24"/>
          <w:szCs w:val="24"/>
          <w:lang w:val="en-US"/>
        </w:rPr>
        <w:t>beni</w:t>
      </w:r>
      <w:r w:rsidR="007E7A12" w:rsidRPr="006078D2">
        <w:rPr>
          <w:rFonts w:ascii="Garamond" w:hAnsi="Garamond"/>
          <w:sz w:val="24"/>
          <w:szCs w:val="24"/>
        </w:rPr>
        <w:t xml:space="preserve"> </w:t>
      </w:r>
      <w:r w:rsidR="007E7A12" w:rsidRPr="000318F7">
        <w:rPr>
          <w:rFonts w:ascii="Garamond" w:hAnsi="Garamond"/>
          <w:sz w:val="24"/>
          <w:szCs w:val="24"/>
          <w:lang w:val="en-US"/>
        </w:rPr>
        <w:t>list</w:t>
      </w:r>
      <w:r w:rsidR="007E7A12" w:rsidRPr="006078D2">
        <w:rPr>
          <w:rFonts w:ascii="Garamond" w:hAnsi="Garamond"/>
          <w:sz w:val="24"/>
          <w:szCs w:val="24"/>
        </w:rPr>
        <w:t xml:space="preserve"> </w:t>
      </w:r>
      <w:r w:rsidR="007E7A12" w:rsidRPr="000318F7">
        <w:rPr>
          <w:rFonts w:ascii="Garamond" w:hAnsi="Garamond"/>
          <w:sz w:val="24"/>
          <w:szCs w:val="24"/>
          <w:lang w:val="en-US"/>
        </w:rPr>
        <w:t>Crne</w:t>
      </w:r>
      <w:r w:rsidR="007E7A12" w:rsidRPr="006078D2">
        <w:rPr>
          <w:rFonts w:ascii="Garamond" w:hAnsi="Garamond"/>
          <w:sz w:val="24"/>
          <w:szCs w:val="24"/>
        </w:rPr>
        <w:t xml:space="preserve"> </w:t>
      </w:r>
      <w:r w:rsidR="007E7A12" w:rsidRPr="000318F7">
        <w:rPr>
          <w:rFonts w:ascii="Garamond" w:hAnsi="Garamond"/>
          <w:sz w:val="24"/>
          <w:szCs w:val="24"/>
          <w:lang w:val="en-US"/>
        </w:rPr>
        <w:t>Gore</w:t>
      </w:r>
      <w:r w:rsidR="007E7A12" w:rsidRPr="006078D2">
        <w:rPr>
          <w:rFonts w:ascii="Garamond" w:hAnsi="Garamond"/>
          <w:sz w:val="24"/>
          <w:szCs w:val="24"/>
        </w:rPr>
        <w:t>”, 120/25);</w:t>
      </w:r>
      <w:r w:rsidR="00CE195B" w:rsidRPr="006078D2">
        <w:rPr>
          <w:rFonts w:ascii="Garamond" w:hAnsi="Garamond"/>
          <w:sz w:val="24"/>
          <w:szCs w:val="24"/>
        </w:rPr>
        <w:t xml:space="preserve"> </w:t>
      </w:r>
      <w:r w:rsidR="00104D64" w:rsidRPr="006078D2">
        <w:rPr>
          <w:rFonts w:ascii="Garamond" w:hAnsi="Garamond"/>
          <w:sz w:val="24"/>
          <w:szCs w:val="24"/>
        </w:rPr>
        <w:t xml:space="preserve"> </w:t>
      </w:r>
      <w:r w:rsidR="00034919" w:rsidRPr="000318F7">
        <w:rPr>
          <w:rFonts w:ascii="Garamond" w:hAnsi="Garamond"/>
          <w:sz w:val="24"/>
          <w:szCs w:val="24"/>
        </w:rPr>
        <w:t>Člana 20 Statuta Centra za stručno obrazovanje br. 07-833/14, Direktorica JU Centar za stručno obrazovanje donosi</w:t>
      </w:r>
    </w:p>
    <w:p w14:paraId="7EA174D3" w14:textId="77777777" w:rsidR="00034919" w:rsidRPr="006078D2" w:rsidRDefault="00034919" w:rsidP="00034919">
      <w:pPr>
        <w:pStyle w:val="Default"/>
        <w:jc w:val="both"/>
        <w:rPr>
          <w:rFonts w:ascii="Garamond" w:hAnsi="Garamond"/>
          <w:lang w:val="sr-Latn-ME"/>
        </w:rPr>
      </w:pPr>
    </w:p>
    <w:p w14:paraId="130BBE83" w14:textId="77777777" w:rsidR="00034919" w:rsidRPr="006078D2" w:rsidRDefault="00034919" w:rsidP="00034919">
      <w:pPr>
        <w:pStyle w:val="Default"/>
        <w:jc w:val="center"/>
        <w:rPr>
          <w:rFonts w:ascii="Garamond" w:hAnsi="Garamond"/>
          <w:lang w:val="it-IT"/>
        </w:rPr>
      </w:pPr>
      <w:bookmarkStart w:id="0" w:name="_Hlk164672075"/>
      <w:r w:rsidRPr="006078D2">
        <w:rPr>
          <w:rFonts w:ascii="Garamond" w:hAnsi="Garamond"/>
          <w:b/>
          <w:bCs/>
          <w:lang w:val="it-IT"/>
        </w:rPr>
        <w:t>INTERNU PROCEDURU ZA IZRADU PREDLOGA BUDŽETA</w:t>
      </w:r>
    </w:p>
    <w:p w14:paraId="449864CE" w14:textId="77777777" w:rsidR="00034919" w:rsidRPr="006078D2" w:rsidRDefault="00034919" w:rsidP="00034919">
      <w:pPr>
        <w:pStyle w:val="Default"/>
        <w:jc w:val="center"/>
        <w:rPr>
          <w:rFonts w:ascii="Garamond" w:hAnsi="Garamond"/>
          <w:b/>
          <w:bCs/>
          <w:lang w:val="it-IT"/>
        </w:rPr>
      </w:pPr>
      <w:r w:rsidRPr="006078D2">
        <w:rPr>
          <w:rFonts w:ascii="Garamond" w:hAnsi="Garamond"/>
          <w:b/>
          <w:bCs/>
          <w:lang w:val="it-IT"/>
        </w:rPr>
        <w:t>JU CENTAR ZA STRČUNO OBRAZOVANJE</w:t>
      </w:r>
    </w:p>
    <w:bookmarkEnd w:id="0"/>
    <w:p w14:paraId="25601C0A" w14:textId="77777777" w:rsidR="00034919" w:rsidRPr="006078D2" w:rsidRDefault="00034919" w:rsidP="00034919">
      <w:pPr>
        <w:pStyle w:val="Default"/>
        <w:jc w:val="center"/>
        <w:rPr>
          <w:rFonts w:ascii="Garamond" w:hAnsi="Garamond"/>
          <w:lang w:val="it-IT"/>
        </w:rPr>
      </w:pPr>
    </w:p>
    <w:p w14:paraId="73206001" w14:textId="77777777" w:rsidR="00034919" w:rsidRPr="006078D2" w:rsidRDefault="00034919" w:rsidP="00034919">
      <w:pPr>
        <w:pStyle w:val="Default"/>
        <w:jc w:val="center"/>
        <w:rPr>
          <w:rFonts w:ascii="Garamond" w:hAnsi="Garamond"/>
          <w:lang w:val="it-IT"/>
        </w:rPr>
      </w:pPr>
      <w:r w:rsidRPr="006078D2">
        <w:rPr>
          <w:rFonts w:ascii="Garamond" w:hAnsi="Garamond"/>
          <w:b/>
          <w:bCs/>
          <w:lang w:val="it-IT"/>
        </w:rPr>
        <w:t>Član 1</w:t>
      </w:r>
    </w:p>
    <w:p w14:paraId="3C10054B" w14:textId="77777777" w:rsidR="00034919" w:rsidRPr="006078D2" w:rsidRDefault="00034919" w:rsidP="00034919">
      <w:pPr>
        <w:pStyle w:val="Default"/>
        <w:jc w:val="both"/>
        <w:rPr>
          <w:rFonts w:ascii="Garamond" w:hAnsi="Garamond"/>
          <w:lang w:val="it-IT"/>
        </w:rPr>
      </w:pPr>
      <w:r w:rsidRPr="006078D2">
        <w:rPr>
          <w:rFonts w:ascii="Garamond" w:hAnsi="Garamond"/>
          <w:lang w:val="it-IT"/>
        </w:rPr>
        <w:t>Interna procedura određuje način izrade predloga budžeta u JU Centar za stručno obrazovanje. (u daljem tekstu: Centar).</w:t>
      </w:r>
    </w:p>
    <w:p w14:paraId="4DA7DCB2" w14:textId="77777777" w:rsidR="00034919" w:rsidRPr="006078D2" w:rsidRDefault="00034919" w:rsidP="00034919">
      <w:pPr>
        <w:pStyle w:val="Default"/>
        <w:jc w:val="both"/>
        <w:rPr>
          <w:rFonts w:ascii="Garamond" w:hAnsi="Garamond"/>
          <w:lang w:val="it-IT"/>
        </w:rPr>
      </w:pPr>
    </w:p>
    <w:p w14:paraId="3BCA7952" w14:textId="77777777" w:rsidR="00034919" w:rsidRPr="006078D2" w:rsidRDefault="00034919" w:rsidP="00034919">
      <w:pPr>
        <w:pStyle w:val="Default"/>
        <w:jc w:val="center"/>
        <w:rPr>
          <w:rFonts w:ascii="Garamond" w:hAnsi="Garamond"/>
          <w:lang w:val="it-IT"/>
        </w:rPr>
      </w:pPr>
      <w:r w:rsidRPr="006078D2">
        <w:rPr>
          <w:rFonts w:ascii="Garamond" w:hAnsi="Garamond"/>
          <w:b/>
          <w:bCs/>
          <w:lang w:val="it-IT"/>
        </w:rPr>
        <w:t>Član 2</w:t>
      </w:r>
    </w:p>
    <w:p w14:paraId="619D24C4" w14:textId="77777777" w:rsidR="00034919" w:rsidRPr="006078D2" w:rsidRDefault="00034919" w:rsidP="00034919">
      <w:pPr>
        <w:pStyle w:val="Default"/>
        <w:jc w:val="both"/>
        <w:rPr>
          <w:rFonts w:ascii="Garamond" w:hAnsi="Garamond"/>
          <w:lang w:val="it-IT"/>
        </w:rPr>
      </w:pPr>
      <w:r w:rsidRPr="006078D2">
        <w:rPr>
          <w:rFonts w:ascii="Garamond" w:hAnsi="Garamond"/>
          <w:lang w:val="it-IT"/>
        </w:rPr>
        <w:t>Proces izrade Budžeta inicira Ministarstvo finansija koje Budžetskim jedinicama dostavlja dopis sa pratećim obrascima i uputstvom (Budžetski cirkular).</w:t>
      </w:r>
    </w:p>
    <w:p w14:paraId="64985535" w14:textId="77777777" w:rsidR="00034919" w:rsidRPr="006078D2" w:rsidRDefault="00034919" w:rsidP="00034919">
      <w:pPr>
        <w:pStyle w:val="Default"/>
        <w:jc w:val="both"/>
        <w:rPr>
          <w:rFonts w:ascii="Garamond" w:hAnsi="Garamond"/>
          <w:b/>
          <w:bCs/>
          <w:lang w:val="it-IT"/>
        </w:rPr>
      </w:pPr>
    </w:p>
    <w:p w14:paraId="4309C292" w14:textId="77777777" w:rsidR="00034919" w:rsidRPr="006078D2" w:rsidRDefault="00034919" w:rsidP="00034919">
      <w:pPr>
        <w:pStyle w:val="Default"/>
        <w:jc w:val="center"/>
        <w:rPr>
          <w:rFonts w:ascii="Garamond" w:hAnsi="Garamond"/>
          <w:lang w:val="it-IT"/>
        </w:rPr>
      </w:pPr>
      <w:r w:rsidRPr="006078D2">
        <w:rPr>
          <w:rFonts w:ascii="Garamond" w:hAnsi="Garamond"/>
          <w:b/>
          <w:bCs/>
          <w:lang w:val="it-IT"/>
        </w:rPr>
        <w:t>Član 3</w:t>
      </w:r>
    </w:p>
    <w:p w14:paraId="687A3F97" w14:textId="77777777" w:rsidR="00034919" w:rsidRPr="006078D2" w:rsidRDefault="00034919" w:rsidP="00034919">
      <w:pPr>
        <w:pStyle w:val="Default"/>
        <w:jc w:val="both"/>
        <w:rPr>
          <w:rFonts w:ascii="Garamond" w:hAnsi="Garamond"/>
          <w:lang w:val="it-IT"/>
        </w:rPr>
      </w:pPr>
      <w:r w:rsidRPr="006078D2">
        <w:rPr>
          <w:rFonts w:ascii="Garamond" w:hAnsi="Garamond"/>
          <w:lang w:val="it-IT"/>
        </w:rPr>
        <w:t>Po dobijanju dopisa Ministarstva finansija, Centar za stručno obrazovanje zadužuje lice ovlašćeno za poslove finansija za izradu predloga Budžeta (u daljem tekstu: koordinator).</w:t>
      </w:r>
    </w:p>
    <w:p w14:paraId="34E67AEB" w14:textId="77777777" w:rsidR="00034919" w:rsidRPr="006078D2" w:rsidRDefault="00034919" w:rsidP="00034919">
      <w:pPr>
        <w:pStyle w:val="Default"/>
        <w:jc w:val="both"/>
        <w:rPr>
          <w:rFonts w:ascii="Garamond" w:hAnsi="Garamond"/>
          <w:lang w:val="it-IT"/>
        </w:rPr>
      </w:pPr>
      <w:r w:rsidRPr="006078D2">
        <w:rPr>
          <w:rFonts w:ascii="Garamond" w:hAnsi="Garamond"/>
          <w:lang w:val="it-IT"/>
        </w:rPr>
        <w:t>Koordinator upravlja procesom izrade predloga Budžeta.</w:t>
      </w:r>
    </w:p>
    <w:p w14:paraId="090654E7" w14:textId="77777777" w:rsidR="00034919" w:rsidRPr="006078D2" w:rsidRDefault="00034919" w:rsidP="00034919">
      <w:pPr>
        <w:pStyle w:val="Default"/>
        <w:jc w:val="both"/>
        <w:rPr>
          <w:rFonts w:ascii="Garamond" w:hAnsi="Garamond"/>
          <w:lang w:val="it-IT"/>
        </w:rPr>
      </w:pPr>
      <w:r w:rsidRPr="006078D2">
        <w:rPr>
          <w:rFonts w:ascii="Garamond" w:hAnsi="Garamond"/>
          <w:lang w:val="it-IT"/>
        </w:rPr>
        <w:t>Koordinator razmatra postavljena ograničenja za Budžet, uslove i elemente za izradu novog Budžeta, rokove, stavke tekućeg Budžeta i vrši poređenje ključnih stavki sa prošlogodišnjim Budžetom, tekućim Budžetom i inicijalno projektovanim potrebama za novi Budžet.</w:t>
      </w:r>
    </w:p>
    <w:p w14:paraId="52F3D8FD" w14:textId="77777777" w:rsidR="00034919" w:rsidRPr="006078D2" w:rsidRDefault="00034919" w:rsidP="00034919">
      <w:pPr>
        <w:pStyle w:val="Default"/>
        <w:jc w:val="both"/>
        <w:rPr>
          <w:rFonts w:ascii="Garamond" w:hAnsi="Garamond"/>
          <w:lang w:val="it-IT"/>
        </w:rPr>
      </w:pPr>
      <w:r w:rsidRPr="006078D2">
        <w:rPr>
          <w:rFonts w:ascii="Garamond" w:hAnsi="Garamond"/>
          <w:lang w:val="it-IT"/>
        </w:rPr>
        <w:t>Koordinator priprema informaciju za Direktoricu o razmotrenim elementima za izradu novog Budžeta.</w:t>
      </w:r>
    </w:p>
    <w:p w14:paraId="6FD84F27" w14:textId="77777777" w:rsidR="00034919" w:rsidRPr="006078D2" w:rsidRDefault="00034919" w:rsidP="00034919">
      <w:pPr>
        <w:pStyle w:val="Default"/>
        <w:jc w:val="both"/>
        <w:rPr>
          <w:rFonts w:ascii="Garamond" w:hAnsi="Garamond"/>
          <w:lang w:val="it-IT"/>
        </w:rPr>
      </w:pPr>
      <w:r w:rsidRPr="006078D2">
        <w:rPr>
          <w:rFonts w:ascii="Garamond" w:hAnsi="Garamond"/>
          <w:lang w:val="it-IT"/>
        </w:rPr>
        <w:lastRenderedPageBreak/>
        <w:t>Na Kolegijumu se utvrđuju stavovi za pristup izradi novog Budžeta i zadužuju Rukovodioci odjeljenja u Centru da izrade predloge Budžeta u okviru njihove nadležnosti sa obrazloženjem, i određuju rokovi za dostavljanje predloga.</w:t>
      </w:r>
    </w:p>
    <w:p w14:paraId="586184ED" w14:textId="77777777" w:rsidR="00034919" w:rsidRPr="006078D2" w:rsidRDefault="00034919" w:rsidP="00034919">
      <w:pPr>
        <w:pStyle w:val="Default"/>
        <w:jc w:val="both"/>
        <w:rPr>
          <w:rFonts w:ascii="Garamond" w:hAnsi="Garamond"/>
          <w:color w:val="auto"/>
          <w:lang w:val="it-IT"/>
        </w:rPr>
      </w:pPr>
      <w:r w:rsidRPr="006078D2">
        <w:rPr>
          <w:rFonts w:ascii="Garamond" w:hAnsi="Garamond"/>
          <w:lang w:val="it-IT"/>
        </w:rPr>
        <w:t xml:space="preserve">Koordinator prikuplja, objedinjava podatke i izrađuje prvi nacrt Budžeta Centra, unosom podataka u propisane tabele koje dostavlja Ministarstvo finansija, a koje se odnose na srednjoročne prioritete, nefinansijske podatke za programski budžet, tabele za obrazloženje i tabele za pripremu programskog budžeta. </w:t>
      </w:r>
    </w:p>
    <w:p w14:paraId="30355862" w14:textId="77777777" w:rsidR="00034919" w:rsidRPr="006078D2" w:rsidRDefault="00034919" w:rsidP="00034919">
      <w:pPr>
        <w:pStyle w:val="Default"/>
        <w:jc w:val="both"/>
        <w:rPr>
          <w:rFonts w:ascii="Garamond" w:hAnsi="Garamond"/>
          <w:color w:val="auto"/>
          <w:lang w:val="it-IT"/>
        </w:rPr>
      </w:pPr>
      <w:r w:rsidRPr="006078D2">
        <w:rPr>
          <w:rFonts w:ascii="Garamond" w:hAnsi="Garamond"/>
          <w:color w:val="auto"/>
          <w:lang w:val="it-IT"/>
        </w:rPr>
        <w:t>Usaglašeni nacrt Budžeta sa pratećim dokumentima dostavlja se Direktorici na pregled i odobrenje. Direktorica razmatra nacrt Budžeta i ukoliko ima primjedbe vraća na doradu. Kada je zahtijevana dorada izvršena, Direktorica odobrava i potpisuje predlog Budžeta Centra. Odobreni predlog Budžeta uz prateće dokumente i propratni dopis prosleđuju se Ministarstvu prosvjete, nauke i inovacija, najkasnije do kraja jula tekuće za narednu fiskalnu godinu, u elektronskoj formi. Ministarstvo prosvjete, nauke i inovacija potvrdjuje prijem predloga Budžeta JU Centar za stručno obrazovanje.</w:t>
      </w:r>
    </w:p>
    <w:p w14:paraId="098C6ABE" w14:textId="77777777" w:rsidR="00034919" w:rsidRPr="006078D2" w:rsidRDefault="00034919" w:rsidP="00034919">
      <w:pPr>
        <w:pStyle w:val="Default"/>
        <w:jc w:val="both"/>
        <w:rPr>
          <w:rFonts w:ascii="Garamond" w:hAnsi="Garamond"/>
          <w:b/>
          <w:bCs/>
          <w:color w:val="auto"/>
          <w:lang w:val="it-IT"/>
        </w:rPr>
      </w:pPr>
    </w:p>
    <w:p w14:paraId="6AE7A4E8" w14:textId="77777777" w:rsidR="00034919" w:rsidRPr="006078D2" w:rsidRDefault="00034919" w:rsidP="00034919">
      <w:pPr>
        <w:pStyle w:val="Default"/>
        <w:jc w:val="center"/>
        <w:rPr>
          <w:rFonts w:ascii="Garamond" w:hAnsi="Garamond"/>
          <w:color w:val="auto"/>
          <w:lang w:val="it-IT"/>
        </w:rPr>
      </w:pPr>
      <w:r w:rsidRPr="006078D2">
        <w:rPr>
          <w:rFonts w:ascii="Garamond" w:hAnsi="Garamond"/>
          <w:b/>
          <w:bCs/>
          <w:color w:val="auto"/>
          <w:lang w:val="it-IT"/>
        </w:rPr>
        <w:t>Član 4</w:t>
      </w:r>
    </w:p>
    <w:p w14:paraId="53AE46BA" w14:textId="77777777" w:rsidR="00034919" w:rsidRPr="006078D2" w:rsidRDefault="00034919" w:rsidP="00034919">
      <w:pPr>
        <w:pStyle w:val="Default"/>
        <w:jc w:val="both"/>
        <w:rPr>
          <w:rFonts w:ascii="Garamond" w:hAnsi="Garamond"/>
          <w:color w:val="auto"/>
          <w:lang w:val="it-IT"/>
        </w:rPr>
      </w:pPr>
      <w:r w:rsidRPr="006078D2">
        <w:rPr>
          <w:rFonts w:ascii="Garamond" w:hAnsi="Garamond"/>
          <w:color w:val="auto"/>
          <w:lang w:val="it-IT"/>
        </w:rPr>
        <w:t>Rukovodioci odjeljenja izrađuju predlog Budžeta iz oblasti njihove nadležnosti i isti dostavljaju koordinatoru.</w:t>
      </w:r>
    </w:p>
    <w:p w14:paraId="5FDC1D84" w14:textId="77777777" w:rsidR="00034919" w:rsidRPr="006078D2" w:rsidRDefault="00034919" w:rsidP="00034919">
      <w:pPr>
        <w:pStyle w:val="Default"/>
        <w:jc w:val="both"/>
        <w:rPr>
          <w:rFonts w:ascii="Garamond" w:hAnsi="Garamond"/>
          <w:color w:val="auto"/>
          <w:lang w:val="it-IT"/>
        </w:rPr>
      </w:pPr>
      <w:r w:rsidRPr="006078D2">
        <w:rPr>
          <w:rFonts w:ascii="Garamond" w:hAnsi="Garamond"/>
          <w:color w:val="auto"/>
          <w:lang w:val="it-IT"/>
        </w:rPr>
        <w:t>Rukovodioci odjeljenja dužni su detaljno obrazložiti svaku predloženu budžetsku poziciju uzimajući pri tome utvrđene politike i ciljeve Centra, kao i aktivnosti koje se planiraju preduzeti u okviru predloženih budžetskih sredstava.</w:t>
      </w:r>
    </w:p>
    <w:p w14:paraId="1A6549E4" w14:textId="77777777" w:rsidR="00034919" w:rsidRPr="006078D2" w:rsidRDefault="00034919" w:rsidP="00034919">
      <w:pPr>
        <w:pStyle w:val="Default"/>
        <w:jc w:val="both"/>
        <w:rPr>
          <w:rFonts w:ascii="Garamond" w:hAnsi="Garamond"/>
          <w:color w:val="auto"/>
          <w:lang w:val="it-IT"/>
        </w:rPr>
      </w:pPr>
    </w:p>
    <w:p w14:paraId="3AD069C0" w14:textId="77777777" w:rsidR="00034919" w:rsidRPr="006078D2" w:rsidRDefault="00034919" w:rsidP="00034919">
      <w:pPr>
        <w:pStyle w:val="Default"/>
        <w:jc w:val="center"/>
        <w:rPr>
          <w:rFonts w:ascii="Garamond" w:hAnsi="Garamond"/>
          <w:color w:val="auto"/>
          <w:lang w:val="it-IT"/>
        </w:rPr>
      </w:pPr>
      <w:r w:rsidRPr="006078D2">
        <w:rPr>
          <w:rFonts w:ascii="Garamond" w:hAnsi="Garamond"/>
          <w:b/>
          <w:bCs/>
          <w:color w:val="auto"/>
          <w:lang w:val="it-IT"/>
        </w:rPr>
        <w:t>Član 5</w:t>
      </w:r>
    </w:p>
    <w:p w14:paraId="6875ADE2" w14:textId="77777777" w:rsidR="00034919" w:rsidRPr="006078D2" w:rsidRDefault="00034919" w:rsidP="00034919">
      <w:pPr>
        <w:pStyle w:val="Default"/>
        <w:jc w:val="both"/>
        <w:rPr>
          <w:rFonts w:ascii="Garamond" w:hAnsi="Garamond"/>
          <w:color w:val="auto"/>
          <w:lang w:val="it-IT"/>
        </w:rPr>
      </w:pPr>
      <w:r w:rsidRPr="006078D2">
        <w:rPr>
          <w:rFonts w:ascii="Garamond" w:hAnsi="Garamond"/>
          <w:color w:val="auto"/>
          <w:lang w:val="it-IT"/>
        </w:rPr>
        <w:t>Direktorica i koordinator učestvuju na sastancima koje organizuje Ministarstvo finansija, a na kojima se raspravlja i pregovara o zahtjevima Centra, kao potrošačke jedinice.</w:t>
      </w:r>
    </w:p>
    <w:p w14:paraId="059CADB8" w14:textId="77777777" w:rsidR="00034919" w:rsidRPr="006078D2" w:rsidRDefault="00034919" w:rsidP="00034919">
      <w:pPr>
        <w:pStyle w:val="Default"/>
        <w:jc w:val="both"/>
        <w:rPr>
          <w:rFonts w:ascii="Garamond" w:hAnsi="Garamond"/>
          <w:b/>
          <w:bCs/>
          <w:color w:val="auto"/>
          <w:lang w:val="it-IT"/>
        </w:rPr>
      </w:pPr>
    </w:p>
    <w:p w14:paraId="66C10D8F" w14:textId="77777777" w:rsidR="00034919" w:rsidRPr="006078D2" w:rsidRDefault="00034919" w:rsidP="00034919">
      <w:pPr>
        <w:pStyle w:val="Default"/>
        <w:jc w:val="center"/>
        <w:rPr>
          <w:rFonts w:ascii="Garamond" w:hAnsi="Garamond"/>
          <w:color w:val="auto"/>
          <w:lang w:val="it-IT"/>
        </w:rPr>
      </w:pPr>
      <w:r w:rsidRPr="006078D2">
        <w:rPr>
          <w:rFonts w:ascii="Garamond" w:hAnsi="Garamond"/>
          <w:b/>
          <w:bCs/>
          <w:color w:val="auto"/>
          <w:lang w:val="it-IT"/>
        </w:rPr>
        <w:t>Član 6</w:t>
      </w:r>
    </w:p>
    <w:p w14:paraId="7893A62B" w14:textId="63751D29" w:rsidR="00034919" w:rsidRPr="006078D2" w:rsidRDefault="00034919" w:rsidP="00034919">
      <w:pPr>
        <w:pStyle w:val="Default"/>
        <w:jc w:val="both"/>
        <w:rPr>
          <w:rFonts w:ascii="Garamond" w:hAnsi="Garamond"/>
          <w:color w:val="auto"/>
          <w:lang w:val="it-IT"/>
        </w:rPr>
      </w:pPr>
      <w:r w:rsidRPr="006078D2">
        <w:rPr>
          <w:rFonts w:ascii="Garamond" w:hAnsi="Garamond"/>
          <w:color w:val="auto"/>
          <w:lang w:val="it-IT"/>
        </w:rPr>
        <w:t xml:space="preserve">Stupanjem na snagu Zakona o Budžetu, koordinator upoznaje rukovodioce organizacionih </w:t>
      </w:r>
      <w:r w:rsidR="0056567F">
        <w:rPr>
          <w:rFonts w:ascii="Garamond" w:hAnsi="Garamond"/>
          <w:color w:val="auto"/>
          <w:lang w:val="it-IT"/>
        </w:rPr>
        <w:t>jedinica sa usvojenim Budžetom.</w:t>
      </w:r>
    </w:p>
    <w:p w14:paraId="535AA825" w14:textId="77777777" w:rsidR="00034919" w:rsidRPr="006078D2" w:rsidRDefault="00034919" w:rsidP="00034919">
      <w:pPr>
        <w:pStyle w:val="Default"/>
        <w:jc w:val="center"/>
        <w:rPr>
          <w:rFonts w:ascii="Garamond" w:hAnsi="Garamond"/>
          <w:color w:val="auto"/>
          <w:lang w:val="it-IT"/>
        </w:rPr>
      </w:pPr>
      <w:r w:rsidRPr="006078D2">
        <w:rPr>
          <w:rFonts w:ascii="Garamond" w:hAnsi="Garamond"/>
          <w:b/>
          <w:bCs/>
          <w:color w:val="auto"/>
          <w:lang w:val="it-IT"/>
        </w:rPr>
        <w:t>Član 7</w:t>
      </w:r>
    </w:p>
    <w:p w14:paraId="57F17C44" w14:textId="77777777" w:rsidR="00034919" w:rsidRPr="006078D2" w:rsidRDefault="00034919" w:rsidP="00034919">
      <w:pPr>
        <w:pStyle w:val="Default"/>
        <w:jc w:val="both"/>
        <w:rPr>
          <w:rFonts w:ascii="Garamond" w:hAnsi="Garamond"/>
          <w:color w:val="auto"/>
          <w:lang w:val="it-IT"/>
        </w:rPr>
      </w:pPr>
      <w:r w:rsidRPr="006078D2">
        <w:rPr>
          <w:rFonts w:ascii="Garamond" w:hAnsi="Garamond"/>
          <w:color w:val="auto"/>
          <w:lang w:val="it-IT"/>
        </w:rPr>
        <w:t>Koordinator preduzima mjere za primjenu i kontrolu Budžeta u skladu sa usvojenim pravilima i procedurama.</w:t>
      </w:r>
    </w:p>
    <w:p w14:paraId="66391AF6" w14:textId="77777777" w:rsidR="00034919" w:rsidRPr="006078D2" w:rsidRDefault="00034919" w:rsidP="00034919">
      <w:pPr>
        <w:pStyle w:val="Default"/>
        <w:jc w:val="both"/>
        <w:rPr>
          <w:rFonts w:ascii="Garamond" w:hAnsi="Garamond"/>
          <w:color w:val="auto"/>
          <w:lang w:val="it-IT"/>
        </w:rPr>
      </w:pPr>
      <w:r w:rsidRPr="006078D2">
        <w:rPr>
          <w:rFonts w:ascii="Garamond" w:hAnsi="Garamond"/>
          <w:color w:val="auto"/>
          <w:lang w:val="it-IT"/>
        </w:rPr>
        <w:t>U cilju praćenja realizacije budžeta i trošenja sredstava i u skladu sa Pravilnikom o načinu pripreme, sastavljanja i podnošenja finansijskih izvještaja Budžeta, državnih fondova i jedinica lokalne samouprave Samostalni savjetnik I za finansijsko računovodstvene poslove, priprema kvartalne i godišnji izvještaj koje dostavlja direktorici na potpis i nakon toga, predaje Ministarstvu finansija.</w:t>
      </w:r>
    </w:p>
    <w:p w14:paraId="37CC3C8A" w14:textId="77777777" w:rsidR="00034919" w:rsidRPr="006078D2" w:rsidRDefault="00034919" w:rsidP="00034919">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8</w:t>
      </w:r>
    </w:p>
    <w:p w14:paraId="313B4690" w14:textId="77777777" w:rsidR="00034919" w:rsidRPr="006078D2" w:rsidRDefault="00034919" w:rsidP="00034919">
      <w:pPr>
        <w:spacing w:line="0" w:lineRule="atLeast"/>
        <w:jc w:val="both"/>
        <w:rPr>
          <w:rFonts w:ascii="Garamond" w:hAnsi="Garamond" w:cs="Arial"/>
          <w:sz w:val="24"/>
          <w:szCs w:val="24"/>
          <w:lang w:val="it-IT"/>
        </w:rPr>
      </w:pPr>
      <w:r w:rsidRPr="006078D2">
        <w:rPr>
          <w:rFonts w:ascii="Garamond" w:hAnsi="Garamond" w:cs="Arial"/>
          <w:sz w:val="24"/>
          <w:szCs w:val="24"/>
          <w:lang w:val="it-IT"/>
        </w:rPr>
        <w:t>Ova Procedura je sastavni dio Knjige procedura JU Centar za stručno obrazovanje.</w:t>
      </w:r>
    </w:p>
    <w:p w14:paraId="4A0EC047" w14:textId="77777777" w:rsidR="00034919" w:rsidRPr="006078D2" w:rsidRDefault="00034919" w:rsidP="00034919">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9</w:t>
      </w:r>
    </w:p>
    <w:p w14:paraId="66B53428" w14:textId="73736537" w:rsidR="00034919" w:rsidRPr="006078D2" w:rsidRDefault="00034919" w:rsidP="0056567F">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Ova Procedura stupa na snagu danom potpisivanja.                                                  </w:t>
      </w:r>
      <w:r w:rsidR="0056567F">
        <w:rPr>
          <w:rFonts w:ascii="Garamond" w:hAnsi="Garamond" w:cs="Arial"/>
          <w:sz w:val="24"/>
          <w:szCs w:val="24"/>
          <w:lang w:val="it-IT"/>
        </w:rPr>
        <w:t xml:space="preserve">                               </w:t>
      </w:r>
    </w:p>
    <w:p w14:paraId="509EDADE" w14:textId="4F693D85" w:rsidR="00034919" w:rsidRPr="006078D2" w:rsidRDefault="0056567F" w:rsidP="00034919">
      <w:pPr>
        <w:autoSpaceDE w:val="0"/>
        <w:autoSpaceDN w:val="0"/>
        <w:adjustRightInd w:val="0"/>
        <w:spacing w:after="0" w:line="240" w:lineRule="auto"/>
        <w:jc w:val="center"/>
        <w:rPr>
          <w:rFonts w:ascii="Garamond" w:hAnsi="Garamond" w:cs="Arial"/>
          <w:b/>
          <w:sz w:val="24"/>
          <w:szCs w:val="24"/>
          <w:lang w:val="it-IT"/>
        </w:rPr>
      </w:pPr>
      <w:r>
        <w:rPr>
          <w:rFonts w:ascii="Garamond" w:hAnsi="Garamond" w:cs="Arial"/>
          <w:sz w:val="24"/>
          <w:szCs w:val="24"/>
          <w:lang w:val="it-IT"/>
        </w:rPr>
        <w:t xml:space="preserve">                             </w:t>
      </w:r>
      <w:r w:rsidR="00034919" w:rsidRPr="006078D2">
        <w:rPr>
          <w:rFonts w:ascii="Garamond" w:hAnsi="Garamond" w:cs="Arial"/>
          <w:sz w:val="24"/>
          <w:szCs w:val="24"/>
          <w:lang w:val="it-IT"/>
        </w:rPr>
        <w:t xml:space="preserve">                                                                 Direktorica,</w:t>
      </w:r>
    </w:p>
    <w:p w14:paraId="793F458B" w14:textId="77777777" w:rsidR="00034919" w:rsidRPr="006078D2" w:rsidRDefault="00034919" w:rsidP="00034919">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0B5BEFF8" w14:textId="77777777" w:rsidR="00034919" w:rsidRPr="006078D2" w:rsidRDefault="00034919" w:rsidP="00034919">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6111A3FB" w14:textId="77777777" w:rsidR="00034919" w:rsidRPr="006078D2" w:rsidRDefault="00034919" w:rsidP="00034919">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_______________________</w:t>
      </w:r>
    </w:p>
    <w:p w14:paraId="7CCCB86F" w14:textId="77777777" w:rsidR="00034919" w:rsidRPr="006078D2" w:rsidRDefault="00034919" w:rsidP="00034919">
      <w:pPr>
        <w:autoSpaceDE w:val="0"/>
        <w:autoSpaceDN w:val="0"/>
        <w:adjustRightInd w:val="0"/>
        <w:spacing w:after="0" w:line="240" w:lineRule="auto"/>
        <w:rPr>
          <w:rFonts w:ascii="Garamond" w:hAnsi="Garamond" w:cs="Arial"/>
          <w:sz w:val="24"/>
          <w:szCs w:val="24"/>
          <w:lang w:val="it-IT"/>
        </w:rPr>
      </w:pPr>
    </w:p>
    <w:p w14:paraId="54CC7BE0" w14:textId="77777777" w:rsidR="00034919" w:rsidRPr="006078D2" w:rsidRDefault="00034919" w:rsidP="00034919">
      <w:pPr>
        <w:autoSpaceDE w:val="0"/>
        <w:autoSpaceDN w:val="0"/>
        <w:adjustRightInd w:val="0"/>
        <w:spacing w:after="0" w:line="240" w:lineRule="auto"/>
        <w:rPr>
          <w:rFonts w:ascii="Garamond" w:hAnsi="Garamond" w:cs="Arial"/>
          <w:sz w:val="24"/>
          <w:szCs w:val="24"/>
          <w:lang w:val="it-IT"/>
        </w:rPr>
      </w:pPr>
    </w:p>
    <w:p w14:paraId="578C1CC2" w14:textId="77777777" w:rsidR="00034919" w:rsidRPr="006078D2" w:rsidRDefault="00034919" w:rsidP="00034919">
      <w:pPr>
        <w:autoSpaceDE w:val="0"/>
        <w:autoSpaceDN w:val="0"/>
        <w:adjustRightInd w:val="0"/>
        <w:spacing w:after="0" w:line="240" w:lineRule="auto"/>
        <w:rPr>
          <w:rFonts w:ascii="Garamond" w:hAnsi="Garamond" w:cs="Arial"/>
          <w:sz w:val="24"/>
          <w:szCs w:val="24"/>
          <w:lang w:val="it-IT"/>
        </w:rPr>
      </w:pPr>
    </w:p>
    <w:p w14:paraId="7ABF49D1" w14:textId="3487B25A" w:rsidR="00034919" w:rsidRPr="006078D2" w:rsidRDefault="00034919" w:rsidP="00034919">
      <w:pPr>
        <w:autoSpaceDE w:val="0"/>
        <w:autoSpaceDN w:val="0"/>
        <w:adjustRightInd w:val="0"/>
        <w:spacing w:after="0" w:line="240" w:lineRule="auto"/>
        <w:rPr>
          <w:rFonts w:ascii="Garamond" w:hAnsi="Garamond" w:cs="Arial"/>
          <w:b/>
          <w:sz w:val="24"/>
          <w:szCs w:val="24"/>
          <w:lang w:val="it-IT"/>
        </w:rPr>
      </w:pPr>
      <w:r w:rsidRPr="006078D2">
        <w:rPr>
          <w:rFonts w:ascii="Garamond" w:hAnsi="Garamond" w:cs="Arial"/>
          <w:b/>
          <w:sz w:val="24"/>
          <w:szCs w:val="24"/>
          <w:lang w:val="it-IT"/>
        </w:rPr>
        <w:t>Prilog 1 Dijagram toka izrade predloga budžeta</w:t>
      </w:r>
    </w:p>
    <w:tbl>
      <w:tblPr>
        <w:tblStyle w:val="TableGrid"/>
        <w:tblW w:w="0" w:type="auto"/>
        <w:tblLook w:val="04A0" w:firstRow="1" w:lastRow="0" w:firstColumn="1" w:lastColumn="0" w:noHBand="0" w:noVBand="1"/>
      </w:tblPr>
      <w:tblGrid>
        <w:gridCol w:w="1406"/>
        <w:gridCol w:w="1448"/>
        <w:gridCol w:w="1642"/>
        <w:gridCol w:w="1443"/>
        <w:gridCol w:w="1642"/>
        <w:gridCol w:w="1438"/>
      </w:tblGrid>
      <w:tr w:rsidR="00034919" w:rsidRPr="008F245C" w14:paraId="06F6300A" w14:textId="77777777" w:rsidTr="000B4B18">
        <w:trPr>
          <w:tblHeader/>
        </w:trPr>
        <w:tc>
          <w:tcPr>
            <w:tcW w:w="1406" w:type="dxa"/>
            <w:shd w:val="clear" w:color="auto" w:fill="D9D9D9" w:themeFill="background1" w:themeFillShade="D9"/>
          </w:tcPr>
          <w:p w14:paraId="1AF1C6D4" w14:textId="4A3559B4" w:rsidR="00034919" w:rsidRPr="008F245C" w:rsidRDefault="00034919" w:rsidP="00034919">
            <w:pPr>
              <w:autoSpaceDE w:val="0"/>
              <w:autoSpaceDN w:val="0"/>
              <w:adjustRightInd w:val="0"/>
              <w:jc w:val="both"/>
              <w:rPr>
                <w:rFonts w:ascii="Garamond" w:hAnsi="Garamond" w:cs="Arial"/>
                <w:b/>
                <w:sz w:val="24"/>
                <w:szCs w:val="24"/>
                <w:lang w:val="en-US"/>
              </w:rPr>
            </w:pPr>
            <w:r w:rsidRPr="008F245C">
              <w:rPr>
                <w:rFonts w:ascii="Garamond" w:hAnsi="Garamond" w:cs="Arial"/>
                <w:b/>
                <w:sz w:val="24"/>
                <w:szCs w:val="24"/>
                <w:lang w:val="en-US"/>
              </w:rPr>
              <w:t>nstitucija</w:t>
            </w:r>
          </w:p>
        </w:tc>
        <w:tc>
          <w:tcPr>
            <w:tcW w:w="1448" w:type="dxa"/>
            <w:shd w:val="clear" w:color="auto" w:fill="D9D9D9" w:themeFill="background1" w:themeFillShade="D9"/>
          </w:tcPr>
          <w:p w14:paraId="4865788D" w14:textId="77777777" w:rsidR="00034919" w:rsidRPr="008F245C" w:rsidRDefault="00034919" w:rsidP="00034919">
            <w:pPr>
              <w:autoSpaceDE w:val="0"/>
              <w:autoSpaceDN w:val="0"/>
              <w:adjustRightInd w:val="0"/>
              <w:jc w:val="both"/>
              <w:rPr>
                <w:rFonts w:ascii="Garamond" w:hAnsi="Garamond" w:cs="Arial"/>
                <w:b/>
                <w:sz w:val="24"/>
                <w:szCs w:val="24"/>
                <w:lang w:val="en-US"/>
              </w:rPr>
            </w:pPr>
            <w:r w:rsidRPr="008F245C">
              <w:rPr>
                <w:rFonts w:ascii="Garamond" w:hAnsi="Garamond" w:cs="Arial"/>
                <w:b/>
                <w:sz w:val="24"/>
                <w:szCs w:val="24"/>
                <w:lang w:val="en-US"/>
              </w:rPr>
              <w:t xml:space="preserve">Dijagram </w:t>
            </w:r>
          </w:p>
        </w:tc>
        <w:tc>
          <w:tcPr>
            <w:tcW w:w="1642" w:type="dxa"/>
            <w:shd w:val="clear" w:color="auto" w:fill="D9D9D9" w:themeFill="background1" w:themeFillShade="D9"/>
          </w:tcPr>
          <w:p w14:paraId="77CE8246" w14:textId="77777777" w:rsidR="00034919" w:rsidRPr="008F245C" w:rsidRDefault="00034919" w:rsidP="00034919">
            <w:pPr>
              <w:autoSpaceDE w:val="0"/>
              <w:autoSpaceDN w:val="0"/>
              <w:adjustRightInd w:val="0"/>
              <w:jc w:val="both"/>
              <w:rPr>
                <w:rFonts w:ascii="Garamond" w:hAnsi="Garamond" w:cs="Arial"/>
                <w:b/>
                <w:sz w:val="24"/>
                <w:szCs w:val="24"/>
                <w:lang w:val="en-US"/>
              </w:rPr>
            </w:pPr>
            <w:r w:rsidRPr="008F245C">
              <w:rPr>
                <w:rFonts w:ascii="Garamond" w:hAnsi="Garamond" w:cs="Arial"/>
                <w:b/>
                <w:sz w:val="24"/>
                <w:szCs w:val="24"/>
                <w:lang w:val="en-US"/>
              </w:rPr>
              <w:t>Opis</w:t>
            </w:r>
          </w:p>
        </w:tc>
        <w:tc>
          <w:tcPr>
            <w:tcW w:w="1443" w:type="dxa"/>
            <w:shd w:val="clear" w:color="auto" w:fill="D9D9D9" w:themeFill="background1" w:themeFillShade="D9"/>
          </w:tcPr>
          <w:p w14:paraId="4868BB74" w14:textId="77777777" w:rsidR="00034919" w:rsidRPr="008F245C" w:rsidRDefault="00034919" w:rsidP="00034919">
            <w:pPr>
              <w:autoSpaceDE w:val="0"/>
              <w:autoSpaceDN w:val="0"/>
              <w:adjustRightInd w:val="0"/>
              <w:jc w:val="both"/>
              <w:rPr>
                <w:rFonts w:ascii="Garamond" w:hAnsi="Garamond" w:cs="Arial"/>
                <w:b/>
                <w:sz w:val="24"/>
                <w:szCs w:val="24"/>
                <w:lang w:val="en-US"/>
              </w:rPr>
            </w:pPr>
            <w:r w:rsidRPr="008F245C">
              <w:rPr>
                <w:rFonts w:ascii="Garamond" w:hAnsi="Garamond" w:cs="Arial"/>
                <w:b/>
                <w:sz w:val="24"/>
                <w:szCs w:val="24"/>
                <w:lang w:val="en-US"/>
              </w:rPr>
              <w:t>Vremenski okvir</w:t>
            </w:r>
          </w:p>
        </w:tc>
        <w:tc>
          <w:tcPr>
            <w:tcW w:w="1642" w:type="dxa"/>
            <w:shd w:val="clear" w:color="auto" w:fill="D9D9D9" w:themeFill="background1" w:themeFillShade="D9"/>
          </w:tcPr>
          <w:p w14:paraId="74EC2D13" w14:textId="77777777" w:rsidR="00034919" w:rsidRPr="008F245C" w:rsidRDefault="00034919" w:rsidP="00034919">
            <w:pPr>
              <w:autoSpaceDE w:val="0"/>
              <w:autoSpaceDN w:val="0"/>
              <w:adjustRightInd w:val="0"/>
              <w:jc w:val="both"/>
              <w:rPr>
                <w:rFonts w:ascii="Garamond" w:hAnsi="Garamond" w:cs="Arial"/>
                <w:b/>
                <w:sz w:val="24"/>
                <w:szCs w:val="24"/>
                <w:lang w:val="en-US"/>
              </w:rPr>
            </w:pPr>
            <w:r w:rsidRPr="008F245C">
              <w:rPr>
                <w:rFonts w:ascii="Garamond" w:hAnsi="Garamond" w:cs="Arial"/>
                <w:b/>
                <w:sz w:val="24"/>
                <w:szCs w:val="24"/>
                <w:lang w:val="en-US"/>
              </w:rPr>
              <w:t>Odgovorno lice</w:t>
            </w:r>
          </w:p>
        </w:tc>
        <w:tc>
          <w:tcPr>
            <w:tcW w:w="1438" w:type="dxa"/>
            <w:shd w:val="clear" w:color="auto" w:fill="D9D9D9" w:themeFill="background1" w:themeFillShade="D9"/>
          </w:tcPr>
          <w:p w14:paraId="238A2D3D" w14:textId="77777777" w:rsidR="00034919" w:rsidRPr="008F245C" w:rsidRDefault="00034919" w:rsidP="00034919">
            <w:pPr>
              <w:autoSpaceDE w:val="0"/>
              <w:autoSpaceDN w:val="0"/>
              <w:adjustRightInd w:val="0"/>
              <w:jc w:val="both"/>
              <w:rPr>
                <w:rFonts w:ascii="Garamond" w:hAnsi="Garamond" w:cs="Arial"/>
                <w:b/>
                <w:sz w:val="24"/>
                <w:szCs w:val="24"/>
                <w:lang w:val="en-US"/>
              </w:rPr>
            </w:pPr>
            <w:r w:rsidRPr="008F245C">
              <w:rPr>
                <w:rFonts w:ascii="Garamond" w:hAnsi="Garamond" w:cs="Arial"/>
                <w:b/>
                <w:sz w:val="24"/>
                <w:szCs w:val="24"/>
                <w:lang w:val="en-US"/>
              </w:rPr>
              <w:t>Dokument</w:t>
            </w:r>
          </w:p>
        </w:tc>
      </w:tr>
      <w:tr w:rsidR="00034919" w:rsidRPr="008F245C" w14:paraId="1FF1B785" w14:textId="77777777" w:rsidTr="000B4B18">
        <w:trPr>
          <w:cantSplit/>
          <w:trHeight w:val="1134"/>
        </w:trPr>
        <w:tc>
          <w:tcPr>
            <w:tcW w:w="1406" w:type="dxa"/>
            <w:textDirection w:val="btLr"/>
            <w:vAlign w:val="center"/>
          </w:tcPr>
          <w:p w14:paraId="2D9DAFEC" w14:textId="77777777" w:rsidR="00034919" w:rsidRPr="008F245C" w:rsidRDefault="00034919" w:rsidP="00034919">
            <w:pPr>
              <w:autoSpaceDE w:val="0"/>
              <w:autoSpaceDN w:val="0"/>
              <w:adjustRightInd w:val="0"/>
              <w:ind w:left="113" w:right="113"/>
              <w:jc w:val="center"/>
              <w:rPr>
                <w:rFonts w:ascii="Garamond" w:hAnsi="Garamond" w:cs="Arial"/>
                <w:sz w:val="24"/>
                <w:szCs w:val="24"/>
                <w:lang w:val="en-US"/>
              </w:rPr>
            </w:pPr>
            <w:r w:rsidRPr="008F245C">
              <w:rPr>
                <w:rFonts w:ascii="Garamond" w:hAnsi="Garamond" w:cs="Arial"/>
                <w:sz w:val="24"/>
                <w:szCs w:val="24"/>
                <w:lang w:val="en-US"/>
              </w:rPr>
              <w:t>Ministarstvo finansija</w:t>
            </w:r>
          </w:p>
        </w:tc>
        <w:tc>
          <w:tcPr>
            <w:tcW w:w="1448" w:type="dxa"/>
          </w:tcPr>
          <w:p w14:paraId="1572C4BB"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Prijedlog</w:t>
            </w:r>
          </w:p>
          <w:p w14:paraId="6EF20529"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dokumenta,</w:t>
            </w:r>
          </w:p>
          <w:p w14:paraId="55BCDDD2"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propratna</w:t>
            </w:r>
          </w:p>
          <w:p w14:paraId="499698BB"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dokumenta</w:t>
            </w:r>
          </w:p>
        </w:tc>
        <w:tc>
          <w:tcPr>
            <w:tcW w:w="1642" w:type="dxa"/>
          </w:tcPr>
          <w:p w14:paraId="316E16CD"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Na osnovu odluke</w:t>
            </w:r>
          </w:p>
          <w:p w14:paraId="676D7A48"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Vlade o ciljevima i</w:t>
            </w:r>
          </w:p>
          <w:p w14:paraId="6DF904C1"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direktivama za</w:t>
            </w:r>
          </w:p>
          <w:p w14:paraId="05384FD6"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fiskalnu politiku,</w:t>
            </w:r>
          </w:p>
          <w:p w14:paraId="5C5B719F"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Ministarstvo finansija</w:t>
            </w:r>
          </w:p>
          <w:p w14:paraId="3B22D966"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izdaje tehnička</w:t>
            </w:r>
          </w:p>
          <w:p w14:paraId="42FAE277"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uputstva pa pripremu</w:t>
            </w:r>
          </w:p>
          <w:p w14:paraId="2DCEC2DA"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budžeta u maju</w:t>
            </w:r>
          </w:p>
          <w:p w14:paraId="7015F3F1"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tekuće godine.</w:t>
            </w:r>
          </w:p>
          <w:p w14:paraId="153C6116"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Ministarstvo finansija</w:t>
            </w:r>
          </w:p>
          <w:p w14:paraId="48653846"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dostavlja budžetski</w:t>
            </w:r>
          </w:p>
          <w:p w14:paraId="6E2CA081"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cirkular potrošačkim</w:t>
            </w:r>
          </w:p>
          <w:p w14:paraId="41167537"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jedinicama</w:t>
            </w:r>
          </w:p>
        </w:tc>
        <w:tc>
          <w:tcPr>
            <w:tcW w:w="1443" w:type="dxa"/>
          </w:tcPr>
          <w:p w14:paraId="159B9EAB"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Kraj maja</w:t>
            </w:r>
          </w:p>
        </w:tc>
        <w:tc>
          <w:tcPr>
            <w:tcW w:w="1642" w:type="dxa"/>
          </w:tcPr>
          <w:p w14:paraId="0E22B7E0"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Ministar finansija</w:t>
            </w:r>
          </w:p>
        </w:tc>
        <w:tc>
          <w:tcPr>
            <w:tcW w:w="1438" w:type="dxa"/>
          </w:tcPr>
          <w:p w14:paraId="64F4D73A"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Budžetske smjernice</w:t>
            </w:r>
          </w:p>
        </w:tc>
      </w:tr>
      <w:tr w:rsidR="00034919" w:rsidRPr="008F245C" w14:paraId="0C837500" w14:textId="77777777" w:rsidTr="000B4B18">
        <w:trPr>
          <w:cantSplit/>
          <w:trHeight w:val="1134"/>
        </w:trPr>
        <w:tc>
          <w:tcPr>
            <w:tcW w:w="1406" w:type="dxa"/>
            <w:vMerge w:val="restart"/>
            <w:textDirection w:val="btLr"/>
            <w:vAlign w:val="center"/>
          </w:tcPr>
          <w:p w14:paraId="171A2EED" w14:textId="77777777" w:rsidR="00034919" w:rsidRPr="006078D2" w:rsidRDefault="00034919" w:rsidP="00034919">
            <w:pPr>
              <w:autoSpaceDE w:val="0"/>
              <w:autoSpaceDN w:val="0"/>
              <w:adjustRightInd w:val="0"/>
              <w:ind w:left="113" w:right="113"/>
              <w:jc w:val="center"/>
              <w:rPr>
                <w:rFonts w:ascii="Garamond" w:hAnsi="Garamond" w:cs="Arial"/>
                <w:sz w:val="24"/>
                <w:szCs w:val="24"/>
                <w:lang w:val="it-IT"/>
              </w:rPr>
            </w:pPr>
            <w:r w:rsidRPr="006078D2">
              <w:rPr>
                <w:rFonts w:ascii="Garamond" w:hAnsi="Garamond" w:cs="Arial"/>
                <w:sz w:val="24"/>
                <w:szCs w:val="24"/>
                <w:lang w:val="it-IT"/>
              </w:rPr>
              <w:lastRenderedPageBreak/>
              <w:t>JU Centar za stručno obrazovanje</w:t>
            </w:r>
          </w:p>
        </w:tc>
        <w:tc>
          <w:tcPr>
            <w:tcW w:w="1448" w:type="dxa"/>
            <w:vMerge w:val="restart"/>
          </w:tcPr>
          <w:p w14:paraId="62870A1F"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Priprema budžeta</w:t>
            </w:r>
          </w:p>
        </w:tc>
        <w:tc>
          <w:tcPr>
            <w:tcW w:w="1642" w:type="dxa"/>
          </w:tcPr>
          <w:p w14:paraId="719C20CC"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Starješina organa</w:t>
            </w:r>
          </w:p>
          <w:p w14:paraId="0DA334A3"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određuje</w:t>
            </w:r>
          </w:p>
          <w:p w14:paraId="492714E0"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koordinatora koji</w:t>
            </w:r>
          </w:p>
          <w:p w14:paraId="7B58B009"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upravlja procesom</w:t>
            </w:r>
          </w:p>
          <w:p w14:paraId="1466413C"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izrade predloga</w:t>
            </w:r>
          </w:p>
          <w:p w14:paraId="31E146EE"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budžeta.</w:t>
            </w:r>
          </w:p>
        </w:tc>
        <w:tc>
          <w:tcPr>
            <w:tcW w:w="1443" w:type="dxa"/>
          </w:tcPr>
          <w:p w14:paraId="2A6AF1C7"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Kraj maja</w:t>
            </w:r>
          </w:p>
        </w:tc>
        <w:tc>
          <w:tcPr>
            <w:tcW w:w="1642" w:type="dxa"/>
            <w:vMerge w:val="restart"/>
          </w:tcPr>
          <w:p w14:paraId="63CA268C"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Koordinator za</w:t>
            </w:r>
          </w:p>
          <w:p w14:paraId="5D35BF18"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pripremu</w:t>
            </w:r>
          </w:p>
          <w:p w14:paraId="71F0EDAF"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predloga</w:t>
            </w:r>
          </w:p>
          <w:p w14:paraId="42DB36FA"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budžeta i</w:t>
            </w:r>
          </w:p>
          <w:p w14:paraId="6ED8FDF1"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rukovodioci</w:t>
            </w:r>
          </w:p>
          <w:p w14:paraId="159300B0"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organizacionih</w:t>
            </w:r>
          </w:p>
          <w:p w14:paraId="438E1669"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jedinica</w:t>
            </w:r>
          </w:p>
          <w:p w14:paraId="3CFE9602"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korisnika</w:t>
            </w:r>
          </w:p>
          <w:p w14:paraId="0DCD98BB"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budžeta</w:t>
            </w:r>
          </w:p>
        </w:tc>
        <w:tc>
          <w:tcPr>
            <w:tcW w:w="1438" w:type="dxa"/>
            <w:vMerge w:val="restart"/>
          </w:tcPr>
          <w:p w14:paraId="2368F4C8"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Prvi nacrt budžeta</w:t>
            </w:r>
          </w:p>
        </w:tc>
      </w:tr>
      <w:tr w:rsidR="00034919" w:rsidRPr="008F245C" w14:paraId="4DAA5F38" w14:textId="77777777" w:rsidTr="000B4B18">
        <w:tc>
          <w:tcPr>
            <w:tcW w:w="1406" w:type="dxa"/>
            <w:vMerge/>
          </w:tcPr>
          <w:p w14:paraId="2A2C3A66"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448" w:type="dxa"/>
            <w:vMerge/>
          </w:tcPr>
          <w:p w14:paraId="7DC913C6"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642" w:type="dxa"/>
          </w:tcPr>
          <w:p w14:paraId="26088007"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Svi rukovodioci</w:t>
            </w:r>
          </w:p>
          <w:p w14:paraId="2F245201"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organizacionih</w:t>
            </w:r>
          </w:p>
          <w:p w14:paraId="1F6AB274"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jedinica Centra vrše</w:t>
            </w:r>
          </w:p>
          <w:p w14:paraId="5B4CC78F"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pregled plana</w:t>
            </w:r>
          </w:p>
          <w:p w14:paraId="2B90945D"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aktivnosti za narednu</w:t>
            </w:r>
          </w:p>
          <w:p w14:paraId="64987E56"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godinu i uključuju ih</w:t>
            </w:r>
          </w:p>
          <w:p w14:paraId="49339F2E"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u prvi nacrt budžeta,</w:t>
            </w:r>
          </w:p>
          <w:p w14:paraId="5C6E7DCD"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koji dostavljalju</w:t>
            </w:r>
          </w:p>
          <w:p w14:paraId="15DD165D"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koordinatoru.</w:t>
            </w:r>
          </w:p>
        </w:tc>
        <w:tc>
          <w:tcPr>
            <w:tcW w:w="1443" w:type="dxa"/>
          </w:tcPr>
          <w:p w14:paraId="5DAFAF0C"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Druga sedmica juna</w:t>
            </w:r>
          </w:p>
        </w:tc>
        <w:tc>
          <w:tcPr>
            <w:tcW w:w="1642" w:type="dxa"/>
            <w:vMerge/>
          </w:tcPr>
          <w:p w14:paraId="37DB4137"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438" w:type="dxa"/>
            <w:vMerge/>
          </w:tcPr>
          <w:p w14:paraId="7161BD5C" w14:textId="77777777" w:rsidR="00034919" w:rsidRPr="008F245C" w:rsidRDefault="00034919" w:rsidP="00034919">
            <w:pPr>
              <w:autoSpaceDE w:val="0"/>
              <w:autoSpaceDN w:val="0"/>
              <w:adjustRightInd w:val="0"/>
              <w:jc w:val="both"/>
              <w:rPr>
                <w:rFonts w:ascii="Garamond" w:hAnsi="Garamond" w:cs="Arial"/>
                <w:sz w:val="24"/>
                <w:szCs w:val="24"/>
                <w:lang w:val="en-US"/>
              </w:rPr>
            </w:pPr>
          </w:p>
        </w:tc>
      </w:tr>
      <w:tr w:rsidR="00034919" w:rsidRPr="008F245C" w14:paraId="74085E43" w14:textId="77777777" w:rsidTr="000B4B18">
        <w:tc>
          <w:tcPr>
            <w:tcW w:w="1406" w:type="dxa"/>
            <w:vMerge/>
          </w:tcPr>
          <w:p w14:paraId="1C13B74B"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448" w:type="dxa"/>
            <w:vMerge/>
          </w:tcPr>
          <w:p w14:paraId="3B6B8AD1"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642" w:type="dxa"/>
          </w:tcPr>
          <w:p w14:paraId="27B95436"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Koordinator</w:t>
            </w:r>
          </w:p>
          <w:p w14:paraId="0BE05EC2"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objedinjava</w:t>
            </w:r>
          </w:p>
          <w:p w14:paraId="399FE25D"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predloge, obavlja</w:t>
            </w:r>
          </w:p>
          <w:p w14:paraId="45BBD1DE"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konsultacije i</w:t>
            </w:r>
          </w:p>
          <w:p w14:paraId="516F0172"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priprema prvi nacrt</w:t>
            </w:r>
          </w:p>
          <w:p w14:paraId="2A975D6A"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budžeta.</w:t>
            </w:r>
          </w:p>
        </w:tc>
        <w:tc>
          <w:tcPr>
            <w:tcW w:w="1443" w:type="dxa"/>
          </w:tcPr>
          <w:p w14:paraId="0BE76DAC"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Treća sedmica juna</w:t>
            </w:r>
          </w:p>
        </w:tc>
        <w:tc>
          <w:tcPr>
            <w:tcW w:w="1642" w:type="dxa"/>
            <w:vMerge/>
          </w:tcPr>
          <w:p w14:paraId="486721DF"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438" w:type="dxa"/>
            <w:vMerge/>
          </w:tcPr>
          <w:p w14:paraId="378B3F4E" w14:textId="77777777" w:rsidR="00034919" w:rsidRPr="008F245C" w:rsidRDefault="00034919" w:rsidP="00034919">
            <w:pPr>
              <w:autoSpaceDE w:val="0"/>
              <w:autoSpaceDN w:val="0"/>
              <w:adjustRightInd w:val="0"/>
              <w:jc w:val="both"/>
              <w:rPr>
                <w:rFonts w:ascii="Garamond" w:hAnsi="Garamond" w:cs="Arial"/>
                <w:sz w:val="24"/>
                <w:szCs w:val="24"/>
                <w:lang w:val="en-US"/>
              </w:rPr>
            </w:pPr>
          </w:p>
        </w:tc>
      </w:tr>
      <w:tr w:rsidR="00034919" w:rsidRPr="008F245C" w14:paraId="08DE750E" w14:textId="77777777" w:rsidTr="000B4B18">
        <w:tc>
          <w:tcPr>
            <w:tcW w:w="1406" w:type="dxa"/>
            <w:vMerge/>
          </w:tcPr>
          <w:p w14:paraId="001522C2"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448" w:type="dxa"/>
            <w:vMerge/>
          </w:tcPr>
          <w:p w14:paraId="45E32E0A"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642" w:type="dxa"/>
          </w:tcPr>
          <w:p w14:paraId="376A0D00"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Direktorica odobrava</w:t>
            </w:r>
          </w:p>
          <w:p w14:paraId="7A819888"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prvi nacrt budžeta.</w:t>
            </w:r>
          </w:p>
        </w:tc>
        <w:tc>
          <w:tcPr>
            <w:tcW w:w="1443" w:type="dxa"/>
          </w:tcPr>
          <w:p w14:paraId="58C589F3"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Čertvrta sedmica juna</w:t>
            </w:r>
          </w:p>
        </w:tc>
        <w:tc>
          <w:tcPr>
            <w:tcW w:w="1642" w:type="dxa"/>
            <w:vMerge/>
          </w:tcPr>
          <w:p w14:paraId="2D4A0286"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438" w:type="dxa"/>
            <w:vMerge/>
          </w:tcPr>
          <w:p w14:paraId="0B4FA0F4" w14:textId="77777777" w:rsidR="00034919" w:rsidRPr="008F245C" w:rsidRDefault="00034919" w:rsidP="00034919">
            <w:pPr>
              <w:autoSpaceDE w:val="0"/>
              <w:autoSpaceDN w:val="0"/>
              <w:adjustRightInd w:val="0"/>
              <w:jc w:val="both"/>
              <w:rPr>
                <w:rFonts w:ascii="Garamond" w:hAnsi="Garamond" w:cs="Arial"/>
                <w:sz w:val="24"/>
                <w:szCs w:val="24"/>
                <w:lang w:val="en-US"/>
              </w:rPr>
            </w:pPr>
          </w:p>
        </w:tc>
      </w:tr>
      <w:tr w:rsidR="00034919" w:rsidRPr="008F245C" w14:paraId="0C5216EE" w14:textId="77777777" w:rsidTr="000B4B18">
        <w:tc>
          <w:tcPr>
            <w:tcW w:w="1406" w:type="dxa"/>
            <w:vMerge/>
          </w:tcPr>
          <w:p w14:paraId="593D4757"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448" w:type="dxa"/>
          </w:tcPr>
          <w:p w14:paraId="1EE6C9B9"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Predlog budžeta, propratna dokumenta</w:t>
            </w:r>
          </w:p>
        </w:tc>
        <w:tc>
          <w:tcPr>
            <w:tcW w:w="1642" w:type="dxa"/>
          </w:tcPr>
          <w:p w14:paraId="16D56E04"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Korisnik budžeta</w:t>
            </w:r>
          </w:p>
          <w:p w14:paraId="14EA3E96"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podnosi prvi nacrt</w:t>
            </w:r>
          </w:p>
          <w:p w14:paraId="796FBDA1"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budžeta službeniku</w:t>
            </w:r>
          </w:p>
          <w:p w14:paraId="4ECAD215"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lastRenderedPageBreak/>
              <w:t>koji je nadležan za</w:t>
            </w:r>
          </w:p>
          <w:p w14:paraId="55EA4E90"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pregled budežta</w:t>
            </w:r>
          </w:p>
          <w:p w14:paraId="18D4C979"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 xml:space="preserve">subjekta u </w:t>
            </w:r>
          </w:p>
          <w:p w14:paraId="3641F4A9"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Minstarstvu finansija</w:t>
            </w:r>
          </w:p>
          <w:p w14:paraId="1B53B8BC"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tokom faze</w:t>
            </w:r>
          </w:p>
          <w:p w14:paraId="75E2C6C1"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planiranja budžeta.</w:t>
            </w:r>
          </w:p>
        </w:tc>
        <w:tc>
          <w:tcPr>
            <w:tcW w:w="1443" w:type="dxa"/>
          </w:tcPr>
          <w:p w14:paraId="17EFDEBD" w14:textId="132048C5" w:rsidR="00034919" w:rsidRPr="008F245C" w:rsidRDefault="00034919" w:rsidP="000B4B18">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lastRenderedPageBreak/>
              <w:t>Do 1. a</w:t>
            </w:r>
          </w:p>
        </w:tc>
        <w:tc>
          <w:tcPr>
            <w:tcW w:w="1642" w:type="dxa"/>
            <w:vMerge/>
          </w:tcPr>
          <w:p w14:paraId="6840BF9D"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438" w:type="dxa"/>
            <w:vMerge/>
          </w:tcPr>
          <w:p w14:paraId="1703EAC4" w14:textId="77777777" w:rsidR="00034919" w:rsidRPr="008F245C" w:rsidRDefault="00034919" w:rsidP="00034919">
            <w:pPr>
              <w:autoSpaceDE w:val="0"/>
              <w:autoSpaceDN w:val="0"/>
              <w:adjustRightInd w:val="0"/>
              <w:jc w:val="both"/>
              <w:rPr>
                <w:rFonts w:ascii="Garamond" w:hAnsi="Garamond" w:cs="Arial"/>
                <w:sz w:val="24"/>
                <w:szCs w:val="24"/>
                <w:lang w:val="en-US"/>
              </w:rPr>
            </w:pPr>
          </w:p>
        </w:tc>
      </w:tr>
      <w:tr w:rsidR="00034919" w:rsidRPr="008F245C" w14:paraId="29A8B9D2" w14:textId="77777777" w:rsidTr="000B4B18">
        <w:trPr>
          <w:cantSplit/>
          <w:trHeight w:val="1134"/>
        </w:trPr>
        <w:tc>
          <w:tcPr>
            <w:tcW w:w="1406" w:type="dxa"/>
            <w:vMerge w:val="restart"/>
            <w:textDirection w:val="btLr"/>
            <w:vAlign w:val="center"/>
          </w:tcPr>
          <w:p w14:paraId="44466501" w14:textId="77777777" w:rsidR="00034919" w:rsidRPr="008F245C" w:rsidRDefault="00034919" w:rsidP="00034919">
            <w:pPr>
              <w:autoSpaceDE w:val="0"/>
              <w:autoSpaceDN w:val="0"/>
              <w:adjustRightInd w:val="0"/>
              <w:ind w:left="113" w:right="113"/>
              <w:jc w:val="center"/>
              <w:rPr>
                <w:rFonts w:ascii="Garamond" w:hAnsi="Garamond" w:cs="Arial"/>
                <w:sz w:val="24"/>
                <w:szCs w:val="24"/>
                <w:lang w:val="en-US"/>
              </w:rPr>
            </w:pPr>
            <w:r w:rsidRPr="008F245C">
              <w:rPr>
                <w:rFonts w:ascii="Garamond" w:hAnsi="Garamond" w:cs="Arial"/>
                <w:sz w:val="24"/>
                <w:szCs w:val="24"/>
                <w:lang w:val="en-US"/>
              </w:rPr>
              <w:lastRenderedPageBreak/>
              <w:t>Ministarstvo finansija</w:t>
            </w:r>
          </w:p>
        </w:tc>
        <w:tc>
          <w:tcPr>
            <w:tcW w:w="1448" w:type="dxa"/>
          </w:tcPr>
          <w:p w14:paraId="5B9DA836"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Odobrenje</w:t>
            </w:r>
          </w:p>
          <w:p w14:paraId="4A4AF915"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Budžeta</w:t>
            </w:r>
          </w:p>
          <w:p w14:paraId="39426FD3" w14:textId="77777777" w:rsidR="00034919" w:rsidRPr="008F245C" w:rsidRDefault="00034919" w:rsidP="00034919">
            <w:pPr>
              <w:autoSpaceDE w:val="0"/>
              <w:autoSpaceDN w:val="0"/>
              <w:adjustRightInd w:val="0"/>
              <w:jc w:val="both"/>
              <w:rPr>
                <w:rFonts w:ascii="Garamond" w:hAnsi="Garamond" w:cs="Arial"/>
                <w:sz w:val="24"/>
                <w:szCs w:val="24"/>
                <w:lang w:val="en-US"/>
              </w:rPr>
            </w:pPr>
          </w:p>
          <w:p w14:paraId="44C8B949" w14:textId="77777777" w:rsidR="00034919" w:rsidRPr="008F245C" w:rsidRDefault="00034919" w:rsidP="00034919">
            <w:pPr>
              <w:autoSpaceDE w:val="0"/>
              <w:autoSpaceDN w:val="0"/>
              <w:adjustRightInd w:val="0"/>
              <w:jc w:val="both"/>
              <w:rPr>
                <w:rFonts w:ascii="Garamond" w:hAnsi="Garamond" w:cs="Arial"/>
                <w:sz w:val="24"/>
                <w:szCs w:val="24"/>
                <w:lang w:val="en-US"/>
              </w:rPr>
            </w:pPr>
          </w:p>
          <w:p w14:paraId="6378F1DF"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Godišnji</w:t>
            </w:r>
          </w:p>
          <w:p w14:paraId="31E3D560"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budžet</w:t>
            </w:r>
          </w:p>
        </w:tc>
        <w:tc>
          <w:tcPr>
            <w:tcW w:w="1642" w:type="dxa"/>
          </w:tcPr>
          <w:p w14:paraId="0C7D83CB"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Službenik koji je</w:t>
            </w:r>
          </w:p>
          <w:p w14:paraId="4635B3E6"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nadležan za pregled</w:t>
            </w:r>
          </w:p>
          <w:p w14:paraId="15435E64"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budžeta subjekta u</w:t>
            </w:r>
          </w:p>
          <w:p w14:paraId="5488E204"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Ministarstvu finansija</w:t>
            </w:r>
          </w:p>
          <w:p w14:paraId="22539C6E"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vrši pregled</w:t>
            </w:r>
          </w:p>
          <w:p w14:paraId="7CA4EDCA"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obrazloženja i</w:t>
            </w:r>
          </w:p>
          <w:p w14:paraId="5E4369AC"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prilagođava ih</w:t>
            </w:r>
          </w:p>
          <w:p w14:paraId="5B39DF19"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budžetskim</w:t>
            </w:r>
          </w:p>
          <w:p w14:paraId="5630A656"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smjernicama. Nakon</w:t>
            </w:r>
          </w:p>
          <w:p w14:paraId="236A0C6F"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pregovora,</w:t>
            </w:r>
          </w:p>
          <w:p w14:paraId="366BB3F9"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Ministarstvo finansija</w:t>
            </w:r>
          </w:p>
          <w:p w14:paraId="5CE43365"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odobrava konačni</w:t>
            </w:r>
          </w:p>
          <w:p w14:paraId="39947EA9"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budžet subjekta.</w:t>
            </w:r>
          </w:p>
        </w:tc>
        <w:tc>
          <w:tcPr>
            <w:tcW w:w="1443" w:type="dxa"/>
          </w:tcPr>
          <w:p w14:paraId="10CBF27D"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Oktobar</w:t>
            </w:r>
          </w:p>
        </w:tc>
        <w:tc>
          <w:tcPr>
            <w:tcW w:w="1642" w:type="dxa"/>
          </w:tcPr>
          <w:p w14:paraId="7B2257C2"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Ministar finansija</w:t>
            </w:r>
          </w:p>
        </w:tc>
        <w:tc>
          <w:tcPr>
            <w:tcW w:w="1438" w:type="dxa"/>
          </w:tcPr>
          <w:p w14:paraId="6F8DB013"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Konačan predlog budžeta</w:t>
            </w:r>
          </w:p>
        </w:tc>
      </w:tr>
      <w:tr w:rsidR="00034919" w:rsidRPr="008F245C" w14:paraId="3334D499" w14:textId="77777777" w:rsidTr="000B4B18">
        <w:tc>
          <w:tcPr>
            <w:tcW w:w="1406" w:type="dxa"/>
            <w:vMerge/>
          </w:tcPr>
          <w:p w14:paraId="48ED7CF0" w14:textId="77777777" w:rsidR="00034919" w:rsidRPr="008F245C" w:rsidRDefault="00034919" w:rsidP="00034919">
            <w:pPr>
              <w:autoSpaceDE w:val="0"/>
              <w:autoSpaceDN w:val="0"/>
              <w:adjustRightInd w:val="0"/>
              <w:jc w:val="both"/>
              <w:rPr>
                <w:rFonts w:ascii="Garamond" w:hAnsi="Garamond" w:cs="Arial"/>
                <w:sz w:val="24"/>
                <w:szCs w:val="24"/>
                <w:lang w:val="en-US"/>
              </w:rPr>
            </w:pPr>
          </w:p>
        </w:tc>
        <w:tc>
          <w:tcPr>
            <w:tcW w:w="1448" w:type="dxa"/>
          </w:tcPr>
          <w:p w14:paraId="59DEE03F"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Budžetska</w:t>
            </w:r>
          </w:p>
          <w:p w14:paraId="564DC1A7"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stavka</w:t>
            </w:r>
          </w:p>
          <w:p w14:paraId="000B0BAC"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planirana</w:t>
            </w:r>
          </w:p>
        </w:tc>
        <w:tc>
          <w:tcPr>
            <w:tcW w:w="1642" w:type="dxa"/>
          </w:tcPr>
          <w:p w14:paraId="42CB7D75"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Nakon glasanja o</w:t>
            </w:r>
          </w:p>
          <w:p w14:paraId="1398BF49"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godišnjem budžetu u</w:t>
            </w:r>
          </w:p>
          <w:p w14:paraId="65EF0319"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Skupštini konačna</w:t>
            </w:r>
          </w:p>
          <w:p w14:paraId="1D56BD09"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verzija postaje</w:t>
            </w:r>
          </w:p>
          <w:p w14:paraId="239ECBC7"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dostupna javnosti i</w:t>
            </w:r>
          </w:p>
          <w:p w14:paraId="1DFC4C0A"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nova ograničenja i</w:t>
            </w:r>
          </w:p>
          <w:p w14:paraId="72FDDEB1"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stavke se unose u</w:t>
            </w:r>
          </w:p>
          <w:p w14:paraId="10551BF2"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SAP od strane</w:t>
            </w:r>
          </w:p>
          <w:p w14:paraId="2C1DDF44"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Ovlašćenih službenika u</w:t>
            </w:r>
          </w:p>
          <w:p w14:paraId="110B1111"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Mnistarstvu finansija.</w:t>
            </w:r>
          </w:p>
        </w:tc>
        <w:tc>
          <w:tcPr>
            <w:tcW w:w="1443" w:type="dxa"/>
          </w:tcPr>
          <w:p w14:paraId="709A7916"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Decembar</w:t>
            </w:r>
          </w:p>
        </w:tc>
        <w:tc>
          <w:tcPr>
            <w:tcW w:w="1642" w:type="dxa"/>
          </w:tcPr>
          <w:p w14:paraId="71243EDE" w14:textId="77777777" w:rsidR="00034919" w:rsidRPr="008F245C" w:rsidRDefault="00034919" w:rsidP="00034919">
            <w:pPr>
              <w:autoSpaceDE w:val="0"/>
              <w:autoSpaceDN w:val="0"/>
              <w:adjustRightInd w:val="0"/>
              <w:jc w:val="both"/>
              <w:rPr>
                <w:rFonts w:ascii="Garamond" w:hAnsi="Garamond" w:cs="Arial"/>
                <w:sz w:val="24"/>
                <w:szCs w:val="24"/>
                <w:lang w:val="en-US"/>
              </w:rPr>
            </w:pPr>
            <w:r w:rsidRPr="008F245C">
              <w:rPr>
                <w:rFonts w:ascii="Garamond" w:hAnsi="Garamond" w:cs="Arial"/>
                <w:sz w:val="24"/>
                <w:szCs w:val="24"/>
                <w:lang w:val="en-US"/>
              </w:rPr>
              <w:t>Službenik u Ministarstvu finansija</w:t>
            </w:r>
          </w:p>
        </w:tc>
        <w:tc>
          <w:tcPr>
            <w:tcW w:w="1438" w:type="dxa"/>
          </w:tcPr>
          <w:p w14:paraId="168CD0D9" w14:textId="77777777" w:rsidR="00034919" w:rsidRPr="006078D2" w:rsidRDefault="00034919" w:rsidP="00034919">
            <w:pPr>
              <w:autoSpaceDE w:val="0"/>
              <w:autoSpaceDN w:val="0"/>
              <w:adjustRightInd w:val="0"/>
              <w:jc w:val="both"/>
              <w:rPr>
                <w:rFonts w:ascii="Garamond" w:hAnsi="Garamond" w:cs="Arial"/>
                <w:sz w:val="24"/>
                <w:szCs w:val="24"/>
                <w:lang w:val="it-IT"/>
              </w:rPr>
            </w:pPr>
            <w:r w:rsidRPr="006078D2">
              <w:rPr>
                <w:rFonts w:ascii="Garamond" w:hAnsi="Garamond" w:cs="Arial"/>
                <w:sz w:val="24"/>
                <w:szCs w:val="24"/>
                <w:lang w:val="it-IT"/>
              </w:rPr>
              <w:t>Zakon o budžetu Crne Gore</w:t>
            </w:r>
          </w:p>
        </w:tc>
      </w:tr>
    </w:tbl>
    <w:p w14:paraId="7E9EDB85" w14:textId="77777777" w:rsidR="00EA1A4E" w:rsidRDefault="00EA1A4E" w:rsidP="00EA1A4E">
      <w:pPr>
        <w:spacing w:after="0"/>
        <w:rPr>
          <w:sz w:val="24"/>
          <w:szCs w:val="24"/>
        </w:rPr>
      </w:pPr>
    </w:p>
    <w:p w14:paraId="020DC25C" w14:textId="77777777" w:rsidR="00913F29" w:rsidRDefault="00913F29" w:rsidP="00EA1A4E">
      <w:pPr>
        <w:spacing w:after="0"/>
        <w:rPr>
          <w:rFonts w:ascii="Garamond" w:hAnsi="Garamond" w:cs="Arial"/>
          <w:sz w:val="24"/>
          <w:szCs w:val="24"/>
          <w:lang w:val="it-IT"/>
        </w:rPr>
      </w:pPr>
    </w:p>
    <w:p w14:paraId="2CFEEA50" w14:textId="77777777" w:rsidR="0056567F" w:rsidRDefault="0056567F" w:rsidP="00EA1A4E">
      <w:pPr>
        <w:spacing w:after="0"/>
        <w:rPr>
          <w:rFonts w:ascii="Garamond" w:hAnsi="Garamond" w:cs="Arial"/>
          <w:sz w:val="24"/>
          <w:szCs w:val="24"/>
          <w:lang w:val="it-IT"/>
        </w:rPr>
      </w:pPr>
    </w:p>
    <w:p w14:paraId="4A6FD84D" w14:textId="77777777" w:rsidR="0056567F" w:rsidRDefault="0056567F" w:rsidP="00EA1A4E">
      <w:pPr>
        <w:spacing w:after="0"/>
        <w:rPr>
          <w:rFonts w:ascii="Garamond" w:hAnsi="Garamond" w:cs="Arial"/>
          <w:sz w:val="24"/>
          <w:szCs w:val="24"/>
          <w:lang w:val="it-IT"/>
        </w:rPr>
      </w:pPr>
    </w:p>
    <w:p w14:paraId="3FC9E8A0" w14:textId="77777777" w:rsidR="0056567F" w:rsidRDefault="0056567F" w:rsidP="00EA1A4E">
      <w:pPr>
        <w:spacing w:after="0"/>
        <w:rPr>
          <w:rFonts w:ascii="Garamond" w:hAnsi="Garamond" w:cs="Arial"/>
          <w:sz w:val="24"/>
          <w:szCs w:val="24"/>
          <w:lang w:val="it-IT"/>
        </w:rPr>
      </w:pPr>
    </w:p>
    <w:p w14:paraId="3FEE161F" w14:textId="77777777" w:rsidR="0056567F" w:rsidRDefault="0056567F" w:rsidP="00EA1A4E">
      <w:pPr>
        <w:spacing w:after="0"/>
        <w:rPr>
          <w:rFonts w:ascii="Garamond" w:hAnsi="Garamond" w:cs="Arial"/>
          <w:sz w:val="24"/>
          <w:szCs w:val="24"/>
          <w:lang w:val="it-IT"/>
        </w:rPr>
      </w:pPr>
    </w:p>
    <w:p w14:paraId="2BD36E7E" w14:textId="77777777" w:rsidR="0056567F" w:rsidRDefault="0056567F" w:rsidP="00EA1A4E">
      <w:pPr>
        <w:spacing w:after="0"/>
        <w:rPr>
          <w:rFonts w:ascii="Garamond" w:hAnsi="Garamond" w:cs="Arial"/>
          <w:sz w:val="24"/>
          <w:szCs w:val="24"/>
          <w:lang w:val="it-IT"/>
        </w:rPr>
      </w:pPr>
    </w:p>
    <w:p w14:paraId="69429955" w14:textId="77777777" w:rsidR="0056567F" w:rsidRDefault="0056567F" w:rsidP="00EA1A4E">
      <w:pPr>
        <w:spacing w:after="0"/>
        <w:rPr>
          <w:rFonts w:ascii="Garamond" w:hAnsi="Garamond" w:cs="Arial"/>
          <w:sz w:val="24"/>
          <w:szCs w:val="24"/>
          <w:lang w:val="it-IT"/>
        </w:rPr>
      </w:pPr>
    </w:p>
    <w:p w14:paraId="3B014F9C" w14:textId="77777777" w:rsidR="0056567F" w:rsidRDefault="0056567F" w:rsidP="00EA1A4E">
      <w:pPr>
        <w:spacing w:after="0"/>
        <w:rPr>
          <w:rFonts w:ascii="Garamond" w:hAnsi="Garamond" w:cs="Arial"/>
          <w:sz w:val="24"/>
          <w:szCs w:val="24"/>
          <w:lang w:val="it-IT"/>
        </w:rPr>
      </w:pPr>
    </w:p>
    <w:p w14:paraId="3C57E592" w14:textId="77777777" w:rsidR="0056567F" w:rsidRDefault="0056567F" w:rsidP="00EA1A4E">
      <w:pPr>
        <w:spacing w:after="0"/>
        <w:rPr>
          <w:rFonts w:ascii="Garamond" w:hAnsi="Garamond" w:cs="Arial"/>
          <w:sz w:val="24"/>
          <w:szCs w:val="24"/>
          <w:lang w:val="it-IT"/>
        </w:rPr>
      </w:pPr>
    </w:p>
    <w:p w14:paraId="130ED9F9" w14:textId="77777777" w:rsidR="0056567F" w:rsidRDefault="0056567F" w:rsidP="00EA1A4E">
      <w:pPr>
        <w:spacing w:after="0"/>
        <w:rPr>
          <w:rFonts w:ascii="Garamond" w:hAnsi="Garamond" w:cs="Arial"/>
          <w:sz w:val="24"/>
          <w:szCs w:val="24"/>
          <w:lang w:val="it-IT"/>
        </w:rPr>
      </w:pPr>
    </w:p>
    <w:p w14:paraId="3BCCE752" w14:textId="77777777" w:rsidR="0056567F" w:rsidRDefault="0056567F" w:rsidP="00EA1A4E">
      <w:pPr>
        <w:spacing w:after="0"/>
        <w:rPr>
          <w:rFonts w:ascii="Garamond" w:hAnsi="Garamond" w:cs="Arial"/>
          <w:sz w:val="24"/>
          <w:szCs w:val="24"/>
          <w:lang w:val="it-IT"/>
        </w:rPr>
      </w:pPr>
    </w:p>
    <w:p w14:paraId="3ED301AA" w14:textId="77777777" w:rsidR="0056567F" w:rsidRDefault="0056567F" w:rsidP="00EA1A4E">
      <w:pPr>
        <w:spacing w:after="0"/>
        <w:rPr>
          <w:rFonts w:ascii="Garamond" w:hAnsi="Garamond" w:cs="Arial"/>
          <w:sz w:val="24"/>
          <w:szCs w:val="24"/>
          <w:lang w:val="it-IT"/>
        </w:rPr>
      </w:pPr>
    </w:p>
    <w:p w14:paraId="3FF3BE89" w14:textId="77777777" w:rsidR="0056567F" w:rsidRDefault="0056567F" w:rsidP="00EA1A4E">
      <w:pPr>
        <w:spacing w:after="0"/>
        <w:rPr>
          <w:rFonts w:ascii="Garamond" w:hAnsi="Garamond" w:cs="Arial"/>
          <w:sz w:val="24"/>
          <w:szCs w:val="24"/>
          <w:lang w:val="it-IT"/>
        </w:rPr>
      </w:pPr>
    </w:p>
    <w:p w14:paraId="04E15734" w14:textId="77777777" w:rsidR="0056567F" w:rsidRDefault="0056567F" w:rsidP="00EA1A4E">
      <w:pPr>
        <w:spacing w:after="0"/>
        <w:rPr>
          <w:rFonts w:ascii="Garamond" w:hAnsi="Garamond" w:cs="Arial"/>
          <w:sz w:val="24"/>
          <w:szCs w:val="24"/>
          <w:lang w:val="it-IT"/>
        </w:rPr>
      </w:pPr>
    </w:p>
    <w:p w14:paraId="53DB19AA" w14:textId="77777777" w:rsidR="0056567F" w:rsidRDefault="0056567F" w:rsidP="00EA1A4E">
      <w:pPr>
        <w:spacing w:after="0"/>
        <w:rPr>
          <w:rFonts w:ascii="Garamond" w:hAnsi="Garamond" w:cs="Arial"/>
          <w:sz w:val="24"/>
          <w:szCs w:val="24"/>
          <w:lang w:val="it-IT"/>
        </w:rPr>
      </w:pPr>
    </w:p>
    <w:p w14:paraId="17747C4E" w14:textId="77777777" w:rsidR="0056567F" w:rsidRDefault="0056567F" w:rsidP="00EA1A4E">
      <w:pPr>
        <w:spacing w:after="0"/>
        <w:rPr>
          <w:rFonts w:ascii="Garamond" w:hAnsi="Garamond" w:cs="Arial"/>
          <w:sz w:val="24"/>
          <w:szCs w:val="24"/>
          <w:lang w:val="it-IT"/>
        </w:rPr>
      </w:pPr>
    </w:p>
    <w:p w14:paraId="6AD1853D" w14:textId="77777777" w:rsidR="0056567F" w:rsidRDefault="0056567F" w:rsidP="00EA1A4E">
      <w:pPr>
        <w:spacing w:after="0"/>
        <w:rPr>
          <w:rFonts w:ascii="Garamond" w:hAnsi="Garamond" w:cs="Arial"/>
          <w:sz w:val="24"/>
          <w:szCs w:val="24"/>
          <w:lang w:val="it-IT"/>
        </w:rPr>
      </w:pPr>
    </w:p>
    <w:p w14:paraId="02F16B40" w14:textId="77777777" w:rsidR="0056567F" w:rsidRDefault="0056567F" w:rsidP="00EA1A4E">
      <w:pPr>
        <w:spacing w:after="0"/>
        <w:rPr>
          <w:rFonts w:ascii="Garamond" w:hAnsi="Garamond" w:cs="Arial"/>
          <w:sz w:val="24"/>
          <w:szCs w:val="24"/>
          <w:lang w:val="it-IT"/>
        </w:rPr>
      </w:pPr>
    </w:p>
    <w:p w14:paraId="02AC33EC" w14:textId="77777777" w:rsidR="0056567F" w:rsidRDefault="0056567F" w:rsidP="00EA1A4E">
      <w:pPr>
        <w:spacing w:after="0"/>
        <w:rPr>
          <w:rFonts w:ascii="Garamond" w:hAnsi="Garamond" w:cs="Arial"/>
          <w:sz w:val="24"/>
          <w:szCs w:val="24"/>
          <w:lang w:val="it-IT"/>
        </w:rPr>
      </w:pPr>
    </w:p>
    <w:p w14:paraId="235084A9" w14:textId="77777777" w:rsidR="0056567F" w:rsidRPr="006078D2" w:rsidRDefault="0056567F" w:rsidP="00EA1A4E">
      <w:pPr>
        <w:spacing w:after="0"/>
        <w:rPr>
          <w:rFonts w:ascii="Garamond" w:hAnsi="Garamond" w:cs="Arial"/>
          <w:sz w:val="24"/>
          <w:szCs w:val="24"/>
          <w:lang w:val="it-IT"/>
        </w:rPr>
      </w:pPr>
    </w:p>
    <w:p w14:paraId="63B4CD46" w14:textId="77777777" w:rsidR="00913F29" w:rsidRPr="006078D2" w:rsidRDefault="00913F29" w:rsidP="00EA1A4E">
      <w:pPr>
        <w:spacing w:after="0"/>
        <w:rPr>
          <w:rFonts w:ascii="Garamond" w:hAnsi="Garamond" w:cs="Arial"/>
          <w:sz w:val="24"/>
          <w:szCs w:val="24"/>
          <w:lang w:val="it-IT"/>
        </w:rPr>
      </w:pPr>
    </w:p>
    <w:p w14:paraId="2930A393" w14:textId="04A755F2" w:rsidR="00543BEF" w:rsidRPr="006078D2" w:rsidRDefault="009800DE" w:rsidP="00EA1A4E">
      <w:pPr>
        <w:spacing w:after="0"/>
        <w:rPr>
          <w:rFonts w:ascii="Garamond" w:hAnsi="Garamond" w:cs="Arial"/>
          <w:sz w:val="24"/>
          <w:szCs w:val="24"/>
          <w:lang w:val="it-IT"/>
        </w:rPr>
      </w:pPr>
      <w:r w:rsidRPr="006078D2">
        <w:rPr>
          <w:rFonts w:ascii="Garamond" w:hAnsi="Garamond" w:cs="Arial"/>
          <w:sz w:val="24"/>
          <w:szCs w:val="24"/>
          <w:lang w:val="it-IT"/>
        </w:rPr>
        <w:lastRenderedPageBreak/>
        <w:t xml:space="preserve">Podgorica, </w:t>
      </w:r>
      <w:r w:rsidR="005C3683">
        <w:rPr>
          <w:rFonts w:ascii="Garamond" w:hAnsi="Garamond" w:cs="Arial"/>
          <w:sz w:val="24"/>
          <w:szCs w:val="24"/>
          <w:lang w:val="it-IT"/>
        </w:rPr>
        <w:t>16.12.</w:t>
      </w:r>
      <w:r w:rsidR="000B4B18" w:rsidRPr="006078D2">
        <w:rPr>
          <w:rFonts w:ascii="Garamond" w:hAnsi="Garamond" w:cs="Arial"/>
          <w:sz w:val="24"/>
          <w:szCs w:val="24"/>
          <w:lang w:val="it-IT"/>
        </w:rPr>
        <w:t>2025</w:t>
      </w:r>
      <w:r w:rsidR="00543BEF" w:rsidRPr="006078D2">
        <w:rPr>
          <w:rFonts w:ascii="Garamond" w:hAnsi="Garamond" w:cs="Arial"/>
          <w:sz w:val="24"/>
          <w:szCs w:val="24"/>
          <w:lang w:val="it-IT"/>
        </w:rPr>
        <w:t xml:space="preserve">. godine </w:t>
      </w:r>
    </w:p>
    <w:p w14:paraId="49FFFA92" w14:textId="77777777" w:rsidR="00543BEF" w:rsidRPr="006078D2" w:rsidRDefault="00543BEF" w:rsidP="00543BEF">
      <w:pPr>
        <w:autoSpaceDE w:val="0"/>
        <w:autoSpaceDN w:val="0"/>
        <w:adjustRightInd w:val="0"/>
        <w:spacing w:after="0" w:line="240" w:lineRule="auto"/>
        <w:rPr>
          <w:rFonts w:ascii="Garamond" w:hAnsi="Garamond" w:cs="Arial"/>
          <w:sz w:val="24"/>
          <w:szCs w:val="24"/>
          <w:lang w:val="it-IT"/>
        </w:rPr>
      </w:pPr>
    </w:p>
    <w:p w14:paraId="7C3C8768" w14:textId="52BA9402" w:rsidR="00543BEF" w:rsidRPr="006078D2" w:rsidRDefault="0036692F" w:rsidP="006E6733">
      <w:pPr>
        <w:pStyle w:val="NoSpacing"/>
        <w:jc w:val="both"/>
        <w:rPr>
          <w:rFonts w:ascii="Garamond" w:hAnsi="Garamond" w:cs="Arial"/>
          <w:sz w:val="24"/>
          <w:szCs w:val="24"/>
          <w:lang w:val="it-IT"/>
        </w:rPr>
      </w:pPr>
      <w:r>
        <w:rPr>
          <w:rFonts w:ascii="Garamond" w:hAnsi="Garamond"/>
        </w:rPr>
        <w:t>Na osnovu Člana 8</w:t>
      </w:r>
      <w:r w:rsidRPr="008F245C">
        <w:rPr>
          <w:rFonts w:ascii="Garamond" w:hAnsi="Garamond"/>
        </w:rPr>
        <w:t xml:space="preserve">, stav </w:t>
      </w:r>
      <w:r>
        <w:rPr>
          <w:rFonts w:ascii="Garamond" w:hAnsi="Garamond"/>
        </w:rPr>
        <w:t>5</w:t>
      </w:r>
      <w:r w:rsidRPr="008F245C">
        <w:rPr>
          <w:rFonts w:ascii="Garamond" w:hAnsi="Garamond"/>
        </w:rPr>
        <w:t xml:space="preserve"> ta</w:t>
      </w:r>
      <w:r>
        <w:rPr>
          <w:rFonts w:ascii="Garamond" w:hAnsi="Garamond"/>
        </w:rPr>
        <w:t>č</w:t>
      </w:r>
      <w:r w:rsidRPr="008F245C">
        <w:rPr>
          <w:rFonts w:ascii="Garamond" w:hAnsi="Garamond"/>
        </w:rPr>
        <w:t xml:space="preserve">ka </w:t>
      </w:r>
      <w:r>
        <w:rPr>
          <w:rFonts w:ascii="Garamond" w:hAnsi="Garamond"/>
        </w:rPr>
        <w:t>8</w:t>
      </w:r>
      <w:r w:rsidRPr="008F245C">
        <w:rPr>
          <w:rFonts w:ascii="Garamond" w:hAnsi="Garamond"/>
        </w:rPr>
        <w:t xml:space="preserve"> </w:t>
      </w:r>
      <w:r w:rsidRPr="006078D2">
        <w:rPr>
          <w:rFonts w:ascii="Garamond" w:hAnsi="Garamond"/>
          <w:sz w:val="24"/>
          <w:szCs w:val="24"/>
          <w:lang w:val="it-IT"/>
        </w:rPr>
        <w:t xml:space="preserve"> Zakon o upravljanju, unutrašnjoj kontroli i unutrašnjoj reviziji u javnom sektoru (“Službeni list Crne Gore”, broj </w:t>
      </w:r>
      <w:r>
        <w:rPr>
          <w:rFonts w:ascii="Garamond" w:hAnsi="Garamond"/>
          <w:sz w:val="24"/>
          <w:szCs w:val="24"/>
        </w:rPr>
        <w:t>89/25</w:t>
      </w:r>
      <w:r w:rsidRPr="006078D2">
        <w:rPr>
          <w:rFonts w:ascii="Garamond" w:hAnsi="Garamond"/>
          <w:sz w:val="24"/>
          <w:szCs w:val="24"/>
          <w:lang w:val="it-IT"/>
        </w:rPr>
        <w:t xml:space="preserve">); </w:t>
      </w:r>
      <w:r w:rsidR="000B4B18" w:rsidRPr="006078D2">
        <w:rPr>
          <w:rFonts w:ascii="Garamond" w:hAnsi="Garamond"/>
          <w:sz w:val="24"/>
          <w:szCs w:val="24"/>
          <w:lang w:val="it-IT"/>
        </w:rPr>
        <w:t>stava 5 tačka 2 Prilog</w:t>
      </w:r>
      <w:r w:rsidR="00913F29" w:rsidRPr="006078D2">
        <w:rPr>
          <w:rFonts w:ascii="Garamond" w:hAnsi="Garamond"/>
          <w:sz w:val="24"/>
          <w:szCs w:val="24"/>
          <w:lang w:val="it-IT"/>
        </w:rPr>
        <w:t>a</w:t>
      </w:r>
      <w:r w:rsidR="000B4B18" w:rsidRPr="006078D2">
        <w:rPr>
          <w:rFonts w:ascii="Garamond" w:hAnsi="Garamond"/>
          <w:sz w:val="24"/>
          <w:szCs w:val="24"/>
          <w:lang w:val="it-IT"/>
        </w:rPr>
        <w:t xml:space="preserve"> 1 </w:t>
      </w:r>
      <w:r w:rsidR="000B4B18" w:rsidRPr="00E40ED7">
        <w:rPr>
          <w:rFonts w:ascii="Garamond" w:hAnsi="Garamond"/>
          <w:sz w:val="24"/>
          <w:szCs w:val="24"/>
        </w:rPr>
        <w:t>Pravilnik</w:t>
      </w:r>
      <w:r w:rsidR="000B4B18">
        <w:rPr>
          <w:rFonts w:ascii="Garamond" w:hAnsi="Garamond"/>
          <w:sz w:val="24"/>
          <w:szCs w:val="24"/>
        </w:rPr>
        <w:t>a</w:t>
      </w:r>
      <w:r w:rsidR="000B4B18" w:rsidRPr="00E40ED7">
        <w:rPr>
          <w:rFonts w:ascii="Garamond" w:hAnsi="Garamond"/>
          <w:sz w:val="24"/>
          <w:szCs w:val="24"/>
        </w:rPr>
        <w:t xml:space="preserve"> o</w:t>
      </w:r>
      <w:r w:rsidR="000B4B18">
        <w:rPr>
          <w:rFonts w:ascii="Garamond" w:hAnsi="Garamond"/>
          <w:sz w:val="24"/>
          <w:szCs w:val="24"/>
        </w:rPr>
        <w:t xml:space="preserve"> bližem načinu upravljanja, rukovođenja</w:t>
      </w:r>
      <w:r w:rsidR="000B4B18" w:rsidRPr="00E40ED7">
        <w:rPr>
          <w:rFonts w:ascii="Garamond" w:hAnsi="Garamond"/>
          <w:sz w:val="24"/>
          <w:szCs w:val="24"/>
        </w:rPr>
        <w:t xml:space="preserve"> i sprovođenja </w:t>
      </w:r>
      <w:r w:rsidR="000B4B18">
        <w:rPr>
          <w:rFonts w:ascii="Garamond" w:hAnsi="Garamond"/>
          <w:sz w:val="24"/>
          <w:szCs w:val="24"/>
        </w:rPr>
        <w:t>unutrašnje kontrole u subjektima javnog sektora</w:t>
      </w:r>
      <w:r w:rsidR="000B4B18" w:rsidRPr="00E40ED7">
        <w:rPr>
          <w:rFonts w:ascii="Garamond" w:hAnsi="Garamond"/>
          <w:sz w:val="24"/>
          <w:szCs w:val="24"/>
        </w:rPr>
        <w:t xml:space="preserve"> </w:t>
      </w:r>
      <w:r w:rsidR="000B4B18" w:rsidRPr="006078D2">
        <w:rPr>
          <w:rFonts w:ascii="Garamond" w:hAnsi="Garamond"/>
          <w:sz w:val="24"/>
          <w:szCs w:val="24"/>
          <w:lang w:val="it-IT"/>
        </w:rPr>
        <w:t>(“Službeni list Crne Gore”, 120/25)</w:t>
      </w:r>
      <w:r w:rsidR="00543BEF" w:rsidRPr="006078D2">
        <w:rPr>
          <w:rFonts w:ascii="Garamond" w:hAnsi="Garamond" w:cs="Arial"/>
          <w:sz w:val="24"/>
          <w:szCs w:val="24"/>
          <w:lang w:val="it-IT"/>
        </w:rPr>
        <w:t xml:space="preserve"> člana 20 Statuta Centra za stručno obrazovanje br. 07-833/14, direktorica </w:t>
      </w:r>
      <w:r w:rsidR="008F245C" w:rsidRPr="006078D2">
        <w:rPr>
          <w:rFonts w:ascii="Garamond" w:hAnsi="Garamond" w:cs="Arial"/>
          <w:sz w:val="24"/>
          <w:szCs w:val="24"/>
          <w:lang w:val="it-IT"/>
        </w:rPr>
        <w:t>JU Centar</w:t>
      </w:r>
      <w:r w:rsidR="00543BEF" w:rsidRPr="006078D2">
        <w:rPr>
          <w:rFonts w:ascii="Garamond" w:hAnsi="Garamond" w:cs="Arial"/>
          <w:sz w:val="24"/>
          <w:szCs w:val="24"/>
          <w:lang w:val="it-IT"/>
        </w:rPr>
        <w:t xml:space="preserve"> za stručno obrazovanje donosi </w:t>
      </w:r>
    </w:p>
    <w:p w14:paraId="35583E59" w14:textId="77777777" w:rsidR="006F53F1" w:rsidRPr="006078D2" w:rsidRDefault="006F53F1" w:rsidP="00DC4AC7">
      <w:pPr>
        <w:autoSpaceDE w:val="0"/>
        <w:autoSpaceDN w:val="0"/>
        <w:adjustRightInd w:val="0"/>
        <w:spacing w:after="0" w:line="240" w:lineRule="auto"/>
        <w:jc w:val="center"/>
        <w:rPr>
          <w:rFonts w:ascii="Garamond" w:hAnsi="Garamond" w:cs="Arial"/>
          <w:b/>
          <w:bCs/>
          <w:color w:val="000000"/>
          <w:sz w:val="24"/>
          <w:szCs w:val="24"/>
          <w:lang w:val="it-IT"/>
        </w:rPr>
      </w:pPr>
    </w:p>
    <w:p w14:paraId="13B324D9" w14:textId="0625D380" w:rsidR="00DC4AC7" w:rsidRPr="006078D2" w:rsidRDefault="00505BB6" w:rsidP="00492BDD">
      <w:pPr>
        <w:autoSpaceDE w:val="0"/>
        <w:autoSpaceDN w:val="0"/>
        <w:adjustRightInd w:val="0"/>
        <w:spacing w:after="0" w:line="240" w:lineRule="auto"/>
        <w:jc w:val="center"/>
        <w:rPr>
          <w:rFonts w:ascii="Garamond" w:hAnsi="Garamond" w:cs="Arial"/>
          <w:b/>
          <w:bCs/>
          <w:color w:val="000000"/>
          <w:sz w:val="24"/>
          <w:szCs w:val="24"/>
          <w:lang w:val="it-IT"/>
        </w:rPr>
      </w:pPr>
      <w:r w:rsidRPr="006078D2">
        <w:rPr>
          <w:rFonts w:ascii="Garamond" w:hAnsi="Garamond" w:cs="Arial"/>
          <w:b/>
          <w:bCs/>
          <w:color w:val="000000"/>
          <w:sz w:val="24"/>
          <w:szCs w:val="24"/>
          <w:lang w:val="it-IT"/>
        </w:rPr>
        <w:t>PRAVILNIK</w:t>
      </w:r>
      <w:r w:rsidR="00592DDF" w:rsidRPr="006078D2">
        <w:rPr>
          <w:rFonts w:ascii="Garamond" w:hAnsi="Garamond" w:cs="Arial"/>
          <w:b/>
          <w:bCs/>
          <w:color w:val="000000"/>
          <w:sz w:val="24"/>
          <w:szCs w:val="24"/>
          <w:lang w:val="it-IT"/>
        </w:rPr>
        <w:t xml:space="preserve"> O NAČ</w:t>
      </w:r>
      <w:r w:rsidR="00DC4AC7" w:rsidRPr="006078D2">
        <w:rPr>
          <w:rFonts w:ascii="Garamond" w:hAnsi="Garamond" w:cs="Arial"/>
          <w:b/>
          <w:bCs/>
          <w:color w:val="000000"/>
          <w:sz w:val="24"/>
          <w:szCs w:val="24"/>
          <w:lang w:val="it-IT"/>
        </w:rPr>
        <w:t>INU EVIDENTIRANJA I PLAĆANJA ULAZNIH FAKTURA</w:t>
      </w:r>
    </w:p>
    <w:p w14:paraId="0922674C" w14:textId="77777777" w:rsidR="00DC4AC7" w:rsidRPr="006078D2" w:rsidRDefault="00DC4AC7" w:rsidP="00DC4AC7">
      <w:pPr>
        <w:autoSpaceDE w:val="0"/>
        <w:autoSpaceDN w:val="0"/>
        <w:adjustRightInd w:val="0"/>
        <w:spacing w:after="0" w:line="240" w:lineRule="auto"/>
        <w:jc w:val="center"/>
        <w:rPr>
          <w:rFonts w:ascii="Garamond" w:hAnsi="Garamond" w:cs="Arial"/>
          <w:color w:val="000000"/>
          <w:sz w:val="24"/>
          <w:szCs w:val="24"/>
          <w:lang w:val="it-IT"/>
        </w:rPr>
      </w:pPr>
    </w:p>
    <w:p w14:paraId="70FD1E90" w14:textId="3AE2E3B9" w:rsidR="00DC4AC7" w:rsidRPr="006078D2" w:rsidRDefault="00DC4AC7" w:rsidP="00DC4AC7">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1</w:t>
      </w:r>
    </w:p>
    <w:p w14:paraId="29C37A1E" w14:textId="2DAE80BB" w:rsidR="00DC4AC7" w:rsidRPr="006078D2" w:rsidRDefault="00505BB6" w:rsidP="00492BDD">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Ovi</w:t>
      </w:r>
      <w:r w:rsidR="000B4B18" w:rsidRPr="006078D2">
        <w:rPr>
          <w:rFonts w:ascii="Garamond" w:hAnsi="Garamond" w:cs="Arial"/>
          <w:color w:val="000000"/>
          <w:sz w:val="24"/>
          <w:szCs w:val="24"/>
          <w:lang w:val="it-IT"/>
        </w:rPr>
        <w:t>m</w:t>
      </w:r>
      <w:r w:rsidRPr="006078D2">
        <w:rPr>
          <w:rFonts w:ascii="Garamond" w:hAnsi="Garamond" w:cs="Arial"/>
          <w:color w:val="000000"/>
          <w:sz w:val="24"/>
          <w:szCs w:val="24"/>
          <w:lang w:val="it-IT"/>
        </w:rPr>
        <w:t xml:space="preserve"> Pravilnikom</w:t>
      </w:r>
      <w:r w:rsidR="00DC4AC7" w:rsidRPr="006078D2">
        <w:rPr>
          <w:rFonts w:ascii="Garamond" w:hAnsi="Garamond" w:cs="Arial"/>
          <w:color w:val="000000"/>
          <w:sz w:val="24"/>
          <w:szCs w:val="24"/>
          <w:lang w:val="it-IT"/>
        </w:rPr>
        <w:t xml:space="preserve"> reguliše se postupak evidentiranja i plaćanja ulaznih faktura. </w:t>
      </w:r>
    </w:p>
    <w:p w14:paraId="1103A645" w14:textId="207C396B" w:rsidR="00DC4AC7" w:rsidRPr="006078D2" w:rsidRDefault="00DC4AC7" w:rsidP="00DC4AC7">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2</w:t>
      </w:r>
    </w:p>
    <w:p w14:paraId="4D1740D1" w14:textId="1A8D457A" w:rsidR="00DC4AC7" w:rsidRPr="00492BDD" w:rsidRDefault="00DC4AC7" w:rsidP="00492BDD">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Pod ulaznim fakturama smatraju se sve fakture koje dostavljaju dobavljači po osnovu isporuka, sredstava, robe, materijala kao i fakture za izvršene usluge i izvedene radove. </w:t>
      </w:r>
    </w:p>
    <w:p w14:paraId="49305296" w14:textId="121E13A7" w:rsidR="00DC4AC7" w:rsidRPr="006078D2" w:rsidRDefault="00DC4AC7" w:rsidP="00DC4AC7">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3</w:t>
      </w:r>
    </w:p>
    <w:p w14:paraId="3BAAC30E" w14:textId="38AF0DFF" w:rsidR="00DC4AC7" w:rsidRPr="006078D2" w:rsidRDefault="00DC4AC7" w:rsidP="00DC4AC7">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Fakture koje su dostavljene JU Centar za stručno obrazovanje putem pošte, ličnom dostavom, faksom, elektronskim putem ili su dostavljene uz primljenu robu-materijal, nakon zavođenja i stavljanja prijemnog pečata u arhivi, registruju se u knjizi ulaznih faktura. Samostalni referent – administrator/arhivar zavodi primljene fakture u djelovodnik i iste dostavlja Samostalnom referentu - Knjigovođi za unos u knjigu ulaznih faktora. Faktura mora biti potpisana i od strane zaposlenog koji je neposredno primio robu ili uslugu naznačenu u fakturi. </w:t>
      </w:r>
    </w:p>
    <w:p w14:paraId="05A822A7" w14:textId="4A3F149C" w:rsidR="00DC4AC7" w:rsidRPr="006078D2" w:rsidRDefault="00DC4AC7" w:rsidP="00DC4AC7">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4</w:t>
      </w:r>
    </w:p>
    <w:p w14:paraId="3D29A6EE" w14:textId="77777777" w:rsidR="00DC4AC7" w:rsidRPr="006078D2" w:rsidRDefault="00DC4AC7" w:rsidP="00DC4AC7">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Knjiga ulaznih faktura sa fakturama se prosleđuje Samostalnom savjetniku I za finansijsko računovodstvene poslove. Samostalni savjetnik I za finansijsko računovodstvene poslove je dužan da istog dana po prijemu faktura iste dostavi direktorici na potvrđivanje isporuke robe odnosno usluge, na osnovu koje se podnijela faktura. </w:t>
      </w:r>
    </w:p>
    <w:p w14:paraId="5AAE3AF2" w14:textId="77777777" w:rsidR="00DC4AC7" w:rsidRPr="006078D2" w:rsidRDefault="00DC4AC7" w:rsidP="00DC4AC7">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Direktorica je dužna da u roku od dva dana potpiše fakturu, na koji način potvrđuje da je roba isporučena, odnosno usluga izvršena, nakon čega se faktura vraća Samostalnom savjetniku I za finansijsko računovodstvene poslove Službe za opšte, pravne, finansijske poslove. </w:t>
      </w:r>
    </w:p>
    <w:p w14:paraId="1E460888" w14:textId="6C378800" w:rsidR="00DC4AC7" w:rsidRPr="006078D2" w:rsidRDefault="00DC4AC7" w:rsidP="00DC4AC7">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Ukoliko direktorica smatra da faktura ne odražava stvarnu isporuku, dužna je da u roku od dva dana vrati fakturu Samostalnom savjetniku I za finansijsko računovodstvene poslove uz pisano obrazloženje, nakon </w:t>
      </w:r>
      <w:r w:rsidR="009F11BE" w:rsidRPr="006078D2">
        <w:rPr>
          <w:rFonts w:ascii="Garamond" w:hAnsi="Garamond" w:cs="Arial"/>
          <w:color w:val="000000"/>
          <w:sz w:val="24"/>
          <w:szCs w:val="24"/>
          <w:lang w:val="it-IT"/>
        </w:rPr>
        <w:t>čega</w:t>
      </w:r>
      <w:r w:rsidRPr="006078D2">
        <w:rPr>
          <w:rFonts w:ascii="Garamond" w:hAnsi="Garamond" w:cs="Arial"/>
          <w:color w:val="000000"/>
          <w:sz w:val="24"/>
          <w:szCs w:val="24"/>
          <w:lang w:val="it-IT"/>
        </w:rPr>
        <w:t xml:space="preserve"> je Samostalni savjetnik I za finansijsko računovodstvene poslove obavezan da u saradnji sa dobavljačem utvrdi ispravnost fakture. </w:t>
      </w:r>
    </w:p>
    <w:p w14:paraId="771E00D3" w14:textId="77777777" w:rsidR="00DC4AC7" w:rsidRPr="006078D2" w:rsidRDefault="00DC4AC7" w:rsidP="00DC4AC7">
      <w:pPr>
        <w:autoSpaceDE w:val="0"/>
        <w:autoSpaceDN w:val="0"/>
        <w:adjustRightInd w:val="0"/>
        <w:spacing w:after="0" w:line="240" w:lineRule="auto"/>
        <w:jc w:val="both"/>
        <w:rPr>
          <w:rFonts w:ascii="Garamond" w:hAnsi="Garamond" w:cs="Arial"/>
          <w:color w:val="000000"/>
          <w:sz w:val="24"/>
          <w:szCs w:val="24"/>
          <w:lang w:val="it-IT"/>
        </w:rPr>
      </w:pPr>
    </w:p>
    <w:p w14:paraId="7FC21528" w14:textId="74AECEC7" w:rsidR="00DC4AC7" w:rsidRPr="006078D2" w:rsidRDefault="00DC4AC7" w:rsidP="00DC4AC7">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5</w:t>
      </w:r>
    </w:p>
    <w:p w14:paraId="2029009F" w14:textId="2EB8BDB7" w:rsidR="00667E7C" w:rsidRPr="006078D2" w:rsidRDefault="00DC4AC7" w:rsidP="00DC4AC7">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Fakture dostavljene putem faksa ili elektronskim putem plaćaju se odmah po prijemu, ukoliko se radi o hitnim obavezama (hotelski smještaji, avio karte...) uz obavezu pribavljanja originalnog dokumenta od strane Samostalnog referenta - </w:t>
      </w:r>
      <w:r w:rsidR="00667E7C" w:rsidRPr="006078D2">
        <w:rPr>
          <w:rFonts w:ascii="Garamond" w:hAnsi="Garamond" w:cs="Arial"/>
          <w:color w:val="000000"/>
          <w:sz w:val="24"/>
          <w:szCs w:val="24"/>
          <w:lang w:val="it-IT"/>
        </w:rPr>
        <w:t>knjigovođe</w:t>
      </w:r>
      <w:r w:rsidRPr="006078D2">
        <w:rPr>
          <w:rFonts w:ascii="Garamond" w:hAnsi="Garamond" w:cs="Arial"/>
          <w:color w:val="000000"/>
          <w:sz w:val="24"/>
          <w:szCs w:val="24"/>
          <w:lang w:val="it-IT"/>
        </w:rPr>
        <w:t xml:space="preserve"> u roku od 5 dana. </w:t>
      </w:r>
    </w:p>
    <w:p w14:paraId="0492F90C" w14:textId="0C856FD3" w:rsidR="00DC4AC7" w:rsidRPr="006078D2" w:rsidRDefault="00DC4AC7" w:rsidP="00667E7C">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6</w:t>
      </w:r>
    </w:p>
    <w:p w14:paraId="1568FD74" w14:textId="5521CCEE" w:rsidR="00DC4AC7" w:rsidRPr="006078D2" w:rsidRDefault="00667E7C" w:rsidP="00DC4AC7">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Nakon prijema potvrđ</w:t>
      </w:r>
      <w:r w:rsidR="00DC4AC7" w:rsidRPr="006078D2">
        <w:rPr>
          <w:rFonts w:ascii="Garamond" w:hAnsi="Garamond" w:cs="Arial"/>
          <w:color w:val="000000"/>
          <w:sz w:val="24"/>
          <w:szCs w:val="24"/>
          <w:lang w:val="it-IT"/>
        </w:rPr>
        <w:t>ene fakture S</w:t>
      </w:r>
      <w:r w:rsidRPr="006078D2">
        <w:rPr>
          <w:rFonts w:ascii="Garamond" w:hAnsi="Garamond" w:cs="Arial"/>
          <w:color w:val="000000"/>
          <w:sz w:val="24"/>
          <w:szCs w:val="24"/>
          <w:lang w:val="it-IT"/>
        </w:rPr>
        <w:t>amostalni savjetnik I za finansijsko računovodstvene poslove Služ</w:t>
      </w:r>
      <w:r w:rsidR="00DC4AC7" w:rsidRPr="006078D2">
        <w:rPr>
          <w:rFonts w:ascii="Garamond" w:hAnsi="Garamond" w:cs="Arial"/>
          <w:color w:val="000000"/>
          <w:sz w:val="24"/>
          <w:szCs w:val="24"/>
          <w:lang w:val="it-IT"/>
        </w:rPr>
        <w:t xml:space="preserve">be za </w:t>
      </w:r>
      <w:r w:rsidRPr="006078D2">
        <w:rPr>
          <w:rFonts w:ascii="Garamond" w:hAnsi="Garamond" w:cs="Arial"/>
          <w:color w:val="000000"/>
          <w:sz w:val="24"/>
          <w:szCs w:val="24"/>
          <w:lang w:val="it-IT"/>
        </w:rPr>
        <w:t>opšte, pravne i finansijske</w:t>
      </w:r>
      <w:r w:rsidR="00DC4AC7" w:rsidRPr="006078D2">
        <w:rPr>
          <w:rFonts w:ascii="Garamond" w:hAnsi="Garamond" w:cs="Arial"/>
          <w:color w:val="000000"/>
          <w:sz w:val="24"/>
          <w:szCs w:val="24"/>
          <w:lang w:val="it-IT"/>
        </w:rPr>
        <w:t xml:space="preserve"> poslove, prije izdavanja zahtjeva</w:t>
      </w:r>
      <w:r w:rsidRPr="006078D2">
        <w:rPr>
          <w:rFonts w:ascii="Garamond" w:hAnsi="Garamond" w:cs="Arial"/>
          <w:color w:val="000000"/>
          <w:sz w:val="24"/>
          <w:szCs w:val="24"/>
          <w:lang w:val="it-IT"/>
        </w:rPr>
        <w:t xml:space="preserve"> za plaćanje, duž</w:t>
      </w:r>
      <w:r w:rsidR="00DC4AC7" w:rsidRPr="006078D2">
        <w:rPr>
          <w:rFonts w:ascii="Garamond" w:hAnsi="Garamond" w:cs="Arial"/>
          <w:color w:val="000000"/>
          <w:sz w:val="24"/>
          <w:szCs w:val="24"/>
          <w:lang w:val="it-IT"/>
        </w:rPr>
        <w:t xml:space="preserve">an je da: </w:t>
      </w:r>
    </w:p>
    <w:p w14:paraId="77D0188A" w14:textId="0DCE0449" w:rsidR="00DC4AC7" w:rsidRPr="006078D2" w:rsidRDefault="00667E7C" w:rsidP="00B3359C">
      <w:pPr>
        <w:pStyle w:val="ListParagraph"/>
        <w:numPr>
          <w:ilvl w:val="0"/>
          <w:numId w:val="24"/>
        </w:numPr>
        <w:autoSpaceDE w:val="0"/>
        <w:autoSpaceDN w:val="0"/>
        <w:adjustRightInd w:val="0"/>
        <w:spacing w:after="52"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provjeri računsku tačnost fakture i sadrž</w:t>
      </w:r>
      <w:r w:rsidR="00DC4AC7" w:rsidRPr="006078D2">
        <w:rPr>
          <w:rFonts w:ascii="Garamond" w:hAnsi="Garamond" w:cs="Arial"/>
          <w:color w:val="000000"/>
          <w:sz w:val="24"/>
          <w:szCs w:val="24"/>
          <w:lang w:val="it-IT"/>
        </w:rPr>
        <w:t xml:space="preserve">aj fakture, </w:t>
      </w:r>
    </w:p>
    <w:p w14:paraId="054A5854" w14:textId="6A88227E" w:rsidR="00DC4AC7" w:rsidRPr="006078D2" w:rsidRDefault="00667E7C" w:rsidP="00B3359C">
      <w:pPr>
        <w:pStyle w:val="ListParagraph"/>
        <w:numPr>
          <w:ilvl w:val="0"/>
          <w:numId w:val="24"/>
        </w:num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izvrši upoređivanje fakture sa narudž</w:t>
      </w:r>
      <w:r w:rsidR="00DC4AC7" w:rsidRPr="006078D2">
        <w:rPr>
          <w:rFonts w:ascii="Garamond" w:hAnsi="Garamond" w:cs="Arial"/>
          <w:color w:val="000000"/>
          <w:sz w:val="24"/>
          <w:szCs w:val="24"/>
          <w:lang w:val="it-IT"/>
        </w:rPr>
        <w:t xml:space="preserve">benicom, ugovorom, otpremnicom ili zapisnikom o prijemu roba i usluga. </w:t>
      </w:r>
    </w:p>
    <w:p w14:paraId="08B7D55E" w14:textId="585ADEB1" w:rsidR="00DC4AC7" w:rsidRPr="006078D2" w:rsidRDefault="00DC4AC7" w:rsidP="00592DDF">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7</w:t>
      </w:r>
    </w:p>
    <w:p w14:paraId="3E38734D" w14:textId="0480DED5" w:rsidR="001D5C4C" w:rsidRPr="006078D2" w:rsidRDefault="00DC4AC7" w:rsidP="00DC4AC7">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S</w:t>
      </w:r>
      <w:r w:rsidR="001D5C4C" w:rsidRPr="006078D2">
        <w:rPr>
          <w:rFonts w:ascii="Garamond" w:hAnsi="Garamond" w:cs="Arial"/>
          <w:sz w:val="24"/>
          <w:szCs w:val="24"/>
          <w:lang w:val="it-IT"/>
        </w:rPr>
        <w:t>amostalni savjetnik I za finansijsko računovodstvene poslove Služ</w:t>
      </w:r>
      <w:r w:rsidRPr="006078D2">
        <w:rPr>
          <w:rFonts w:ascii="Garamond" w:hAnsi="Garamond" w:cs="Arial"/>
          <w:sz w:val="24"/>
          <w:szCs w:val="24"/>
          <w:lang w:val="it-IT"/>
        </w:rPr>
        <w:t xml:space="preserve">be za </w:t>
      </w:r>
      <w:r w:rsidR="001D5C4C" w:rsidRPr="006078D2">
        <w:rPr>
          <w:rFonts w:ascii="Garamond" w:hAnsi="Garamond" w:cs="Arial"/>
          <w:sz w:val="24"/>
          <w:szCs w:val="24"/>
          <w:lang w:val="it-IT"/>
        </w:rPr>
        <w:t>opšte, pravne i</w:t>
      </w:r>
      <w:r w:rsidRPr="006078D2">
        <w:rPr>
          <w:rFonts w:ascii="Garamond" w:hAnsi="Garamond" w:cs="Arial"/>
          <w:sz w:val="24"/>
          <w:szCs w:val="24"/>
          <w:lang w:val="it-IT"/>
        </w:rPr>
        <w:t xml:space="preserve"> fi</w:t>
      </w:r>
      <w:r w:rsidR="001D5C4C" w:rsidRPr="006078D2">
        <w:rPr>
          <w:rFonts w:ascii="Garamond" w:hAnsi="Garamond" w:cs="Arial"/>
          <w:sz w:val="24"/>
          <w:szCs w:val="24"/>
          <w:lang w:val="it-IT"/>
        </w:rPr>
        <w:t xml:space="preserve">nansijske </w:t>
      </w:r>
      <w:r w:rsidRPr="006078D2">
        <w:rPr>
          <w:rFonts w:ascii="Garamond" w:hAnsi="Garamond" w:cs="Arial"/>
          <w:sz w:val="24"/>
          <w:szCs w:val="24"/>
          <w:lang w:val="it-IT"/>
        </w:rPr>
        <w:t xml:space="preserve">poslove nakon izvršene provjere dostavljene fakture, na fakturu stavlja svoj potpis uz naznaku </w:t>
      </w:r>
      <w:r w:rsidR="001D5C4C" w:rsidRPr="006078D2">
        <w:rPr>
          <w:rFonts w:ascii="Garamond" w:hAnsi="Garamond" w:cs="Arial"/>
          <w:sz w:val="24"/>
          <w:szCs w:val="24"/>
          <w:lang w:val="it-IT"/>
        </w:rPr>
        <w:t>"kontrolisao" i upisuje na poleđ</w:t>
      </w:r>
      <w:r w:rsidRPr="006078D2">
        <w:rPr>
          <w:rFonts w:ascii="Garamond" w:hAnsi="Garamond" w:cs="Arial"/>
          <w:sz w:val="24"/>
          <w:szCs w:val="24"/>
          <w:lang w:val="it-IT"/>
        </w:rPr>
        <w:t>ini fakture instrukcije sa koje stavke treba izvršiti uplatu. S</w:t>
      </w:r>
      <w:r w:rsidR="001D5C4C" w:rsidRPr="006078D2">
        <w:rPr>
          <w:rFonts w:ascii="Garamond" w:hAnsi="Garamond" w:cs="Arial"/>
          <w:sz w:val="24"/>
          <w:szCs w:val="24"/>
          <w:lang w:val="it-IT"/>
        </w:rPr>
        <w:t>amostalni s</w:t>
      </w:r>
      <w:r w:rsidRPr="006078D2">
        <w:rPr>
          <w:rFonts w:ascii="Garamond" w:hAnsi="Garamond" w:cs="Arial"/>
          <w:sz w:val="24"/>
          <w:szCs w:val="24"/>
          <w:lang w:val="it-IT"/>
        </w:rPr>
        <w:t>avjetnik I</w:t>
      </w:r>
      <w:r w:rsidR="001D5C4C" w:rsidRPr="006078D2">
        <w:rPr>
          <w:rFonts w:ascii="Garamond" w:hAnsi="Garamond" w:cs="Arial"/>
          <w:sz w:val="24"/>
          <w:szCs w:val="24"/>
          <w:lang w:val="it-IT"/>
        </w:rPr>
        <w:t xml:space="preserve"> za finansijsko rač</w:t>
      </w:r>
      <w:r w:rsidRPr="006078D2">
        <w:rPr>
          <w:rFonts w:ascii="Garamond" w:hAnsi="Garamond" w:cs="Arial"/>
          <w:sz w:val="24"/>
          <w:szCs w:val="24"/>
          <w:lang w:val="it-IT"/>
        </w:rPr>
        <w:t>unovodstvene poslove</w:t>
      </w:r>
      <w:r w:rsidR="001D5C4C" w:rsidRPr="006078D2">
        <w:rPr>
          <w:rFonts w:ascii="Garamond" w:hAnsi="Garamond" w:cs="Arial"/>
          <w:sz w:val="24"/>
          <w:szCs w:val="24"/>
          <w:lang w:val="it-IT"/>
        </w:rPr>
        <w:t xml:space="preserve"> iz Služb</w:t>
      </w:r>
      <w:r w:rsidRPr="006078D2">
        <w:rPr>
          <w:rFonts w:ascii="Garamond" w:hAnsi="Garamond" w:cs="Arial"/>
          <w:sz w:val="24"/>
          <w:szCs w:val="24"/>
          <w:lang w:val="it-IT"/>
        </w:rPr>
        <w:t xml:space="preserve">e za </w:t>
      </w:r>
      <w:r w:rsidR="001D5C4C" w:rsidRPr="006078D2">
        <w:rPr>
          <w:rFonts w:ascii="Garamond" w:hAnsi="Garamond" w:cs="Arial"/>
          <w:sz w:val="24"/>
          <w:szCs w:val="24"/>
          <w:lang w:val="it-IT"/>
        </w:rPr>
        <w:t>opšte, pravne i</w:t>
      </w:r>
      <w:r w:rsidRPr="006078D2">
        <w:rPr>
          <w:rFonts w:ascii="Garamond" w:hAnsi="Garamond" w:cs="Arial"/>
          <w:sz w:val="24"/>
          <w:szCs w:val="24"/>
          <w:lang w:val="it-IT"/>
        </w:rPr>
        <w:t xml:space="preserve"> finansijske poslove vrši pripremu zahtjeva za plaćanje prispjelih faktura. </w:t>
      </w:r>
    </w:p>
    <w:p w14:paraId="6824FB1E" w14:textId="4D647868" w:rsidR="00DC4AC7" w:rsidRPr="006078D2" w:rsidRDefault="00DC4AC7" w:rsidP="001D5C4C">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8</w:t>
      </w:r>
    </w:p>
    <w:p w14:paraId="25385842" w14:textId="0052D34D" w:rsidR="001D5C4C" w:rsidRPr="006078D2" w:rsidRDefault="00DC4AC7" w:rsidP="00DC4AC7">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Pripre</w:t>
      </w:r>
      <w:r w:rsidR="001D5C4C" w:rsidRPr="006078D2">
        <w:rPr>
          <w:rFonts w:ascii="Garamond" w:hAnsi="Garamond" w:cs="Arial"/>
          <w:sz w:val="24"/>
          <w:szCs w:val="24"/>
          <w:lang w:val="it-IT"/>
        </w:rPr>
        <w:t>ma zahtjeva za plaćanje iz budže</w:t>
      </w:r>
      <w:r w:rsidRPr="006078D2">
        <w:rPr>
          <w:rFonts w:ascii="Garamond" w:hAnsi="Garamond" w:cs="Arial"/>
          <w:sz w:val="24"/>
          <w:szCs w:val="24"/>
          <w:lang w:val="it-IT"/>
        </w:rPr>
        <w:t>tskih sredstava vrši se kroz program SAP-a. Zahtjev za plaćanje mora biti potpisan ili ovjeren faksimilo</w:t>
      </w:r>
      <w:r w:rsidR="001D5C4C" w:rsidRPr="006078D2">
        <w:rPr>
          <w:rFonts w:ascii="Garamond" w:hAnsi="Garamond" w:cs="Arial"/>
          <w:sz w:val="24"/>
          <w:szCs w:val="24"/>
          <w:lang w:val="it-IT"/>
        </w:rPr>
        <w:t>m od strane službenika za odobravanje i služb</w:t>
      </w:r>
      <w:r w:rsidRPr="006078D2">
        <w:rPr>
          <w:rFonts w:ascii="Garamond" w:hAnsi="Garamond" w:cs="Arial"/>
          <w:sz w:val="24"/>
          <w:szCs w:val="24"/>
          <w:lang w:val="it-IT"/>
        </w:rPr>
        <w:t>enika za ovjeravanje. Potpisani i ovjereni zahtjevi za plaćanje se istog dana predaju Ministarstvu finansija – Trezo</w:t>
      </w:r>
      <w:r w:rsidR="001D5C4C" w:rsidRPr="006078D2">
        <w:rPr>
          <w:rFonts w:ascii="Garamond" w:hAnsi="Garamond" w:cs="Arial"/>
          <w:sz w:val="24"/>
          <w:szCs w:val="24"/>
          <w:lang w:val="it-IT"/>
        </w:rPr>
        <w:t>ru, koji prenosi sredstva sa računa Centra na račun dobavljač</w:t>
      </w:r>
      <w:r w:rsidRPr="006078D2">
        <w:rPr>
          <w:rFonts w:ascii="Garamond" w:hAnsi="Garamond" w:cs="Arial"/>
          <w:sz w:val="24"/>
          <w:szCs w:val="24"/>
          <w:lang w:val="it-IT"/>
        </w:rPr>
        <w:t xml:space="preserve">a. </w:t>
      </w:r>
    </w:p>
    <w:p w14:paraId="5B2BCBD7" w14:textId="409A5D3F" w:rsidR="00DC4AC7" w:rsidRPr="006078D2" w:rsidRDefault="00DC4AC7" w:rsidP="001D5C4C">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9</w:t>
      </w:r>
    </w:p>
    <w:p w14:paraId="3A37D464" w14:textId="4B590C46" w:rsidR="00DC4AC7" w:rsidRPr="006078D2" w:rsidRDefault="00DC4AC7" w:rsidP="00DC4AC7">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Plaćanje iz sopstvenih</w:t>
      </w:r>
      <w:r w:rsidR="001D5C4C" w:rsidRPr="006078D2">
        <w:rPr>
          <w:rFonts w:ascii="Garamond" w:hAnsi="Garamond" w:cs="Arial"/>
          <w:sz w:val="24"/>
          <w:szCs w:val="24"/>
          <w:lang w:val="it-IT"/>
        </w:rPr>
        <w:t xml:space="preserve"> sredstava posredstvom žiro rač</w:t>
      </w:r>
      <w:r w:rsidRPr="006078D2">
        <w:rPr>
          <w:rFonts w:ascii="Garamond" w:hAnsi="Garamond" w:cs="Arial"/>
          <w:sz w:val="24"/>
          <w:szCs w:val="24"/>
          <w:lang w:val="it-IT"/>
        </w:rPr>
        <w:t>una Centra u poslovnoj banci vrši se popunjavanjem naloga za bezgotovinsko plaćanje od strane S</w:t>
      </w:r>
      <w:r w:rsidR="001D5C4C" w:rsidRPr="006078D2">
        <w:rPr>
          <w:rFonts w:ascii="Garamond" w:hAnsi="Garamond" w:cs="Arial"/>
          <w:sz w:val="24"/>
          <w:szCs w:val="24"/>
          <w:lang w:val="it-IT"/>
        </w:rPr>
        <w:t>amostalnog s</w:t>
      </w:r>
      <w:r w:rsidRPr="006078D2">
        <w:rPr>
          <w:rFonts w:ascii="Garamond" w:hAnsi="Garamond" w:cs="Arial"/>
          <w:sz w:val="24"/>
          <w:szCs w:val="24"/>
          <w:lang w:val="it-IT"/>
        </w:rPr>
        <w:t>avjetnika I za finansijsko-</w:t>
      </w:r>
      <w:r w:rsidR="009F11BE" w:rsidRPr="006078D2">
        <w:rPr>
          <w:rFonts w:ascii="Garamond" w:hAnsi="Garamond" w:cs="Arial"/>
          <w:sz w:val="24"/>
          <w:szCs w:val="24"/>
          <w:lang w:val="it-IT"/>
        </w:rPr>
        <w:t>računov</w:t>
      </w:r>
      <w:r w:rsidRPr="006078D2">
        <w:rPr>
          <w:rFonts w:ascii="Garamond" w:hAnsi="Garamond" w:cs="Arial"/>
          <w:sz w:val="24"/>
          <w:szCs w:val="24"/>
          <w:lang w:val="it-IT"/>
        </w:rPr>
        <w:t>odstvene poslove. Popunjen nalog podnosi se licu ovlašćenom</w:t>
      </w:r>
      <w:r w:rsidR="001D5C4C" w:rsidRPr="006078D2">
        <w:rPr>
          <w:rFonts w:ascii="Garamond" w:hAnsi="Garamond" w:cs="Arial"/>
          <w:sz w:val="24"/>
          <w:szCs w:val="24"/>
          <w:lang w:val="it-IT"/>
        </w:rPr>
        <w:t xml:space="preserve"> za raspolaganje sredstvima na ž</w:t>
      </w:r>
      <w:r w:rsidRPr="006078D2">
        <w:rPr>
          <w:rFonts w:ascii="Garamond" w:hAnsi="Garamond" w:cs="Arial"/>
          <w:sz w:val="24"/>
          <w:szCs w:val="24"/>
          <w:lang w:val="it-IT"/>
        </w:rPr>
        <w:t>iro ra</w:t>
      </w:r>
      <w:r w:rsidR="00855A66" w:rsidRPr="006078D2">
        <w:rPr>
          <w:rFonts w:ascii="Garamond" w:hAnsi="Garamond" w:cs="Arial"/>
          <w:sz w:val="24"/>
          <w:szCs w:val="24"/>
          <w:lang w:val="it-IT"/>
        </w:rPr>
        <w:t>č</w:t>
      </w:r>
      <w:r w:rsidRPr="006078D2">
        <w:rPr>
          <w:rFonts w:ascii="Garamond" w:hAnsi="Garamond" w:cs="Arial"/>
          <w:sz w:val="24"/>
          <w:szCs w:val="24"/>
          <w:lang w:val="it-IT"/>
        </w:rPr>
        <w:t xml:space="preserve">unu i istog dana predaje na šalteru poslovne banke. </w:t>
      </w:r>
    </w:p>
    <w:p w14:paraId="67DD5EE3" w14:textId="77777777" w:rsidR="001D5C4C" w:rsidRPr="006078D2" w:rsidRDefault="001D5C4C" w:rsidP="00DC4AC7">
      <w:pPr>
        <w:autoSpaceDE w:val="0"/>
        <w:autoSpaceDN w:val="0"/>
        <w:adjustRightInd w:val="0"/>
        <w:spacing w:after="0" w:line="240" w:lineRule="auto"/>
        <w:jc w:val="both"/>
        <w:rPr>
          <w:rFonts w:ascii="Garamond" w:hAnsi="Garamond" w:cs="Arial"/>
          <w:sz w:val="24"/>
          <w:szCs w:val="24"/>
          <w:lang w:val="it-IT"/>
        </w:rPr>
      </w:pPr>
    </w:p>
    <w:p w14:paraId="0ADBDFA4" w14:textId="649BC257" w:rsidR="00DC4AC7" w:rsidRPr="006078D2" w:rsidRDefault="00DC4AC7" w:rsidP="001D5C4C">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10</w:t>
      </w:r>
    </w:p>
    <w:p w14:paraId="301F4BDA" w14:textId="7C0A12D9" w:rsidR="00DC4AC7" w:rsidRPr="006078D2" w:rsidRDefault="001D5C4C" w:rsidP="00DC4AC7">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Samostalni referent – knjigovođa duž</w:t>
      </w:r>
      <w:r w:rsidR="00DC4AC7" w:rsidRPr="006078D2">
        <w:rPr>
          <w:rFonts w:ascii="Garamond" w:hAnsi="Garamond" w:cs="Arial"/>
          <w:sz w:val="24"/>
          <w:szCs w:val="24"/>
          <w:lang w:val="it-IT"/>
        </w:rPr>
        <w:t>an je da u knjizi ulaznih faktura unese oznaku „plaćeno“ i datum plaćanja faktur</w:t>
      </w:r>
      <w:r w:rsidRPr="006078D2">
        <w:rPr>
          <w:rFonts w:ascii="Garamond" w:hAnsi="Garamond" w:cs="Arial"/>
          <w:sz w:val="24"/>
          <w:szCs w:val="24"/>
          <w:lang w:val="it-IT"/>
        </w:rPr>
        <w:t>e, na osnovu izvoda iz SAP-a i žiro rač</w:t>
      </w:r>
      <w:r w:rsidR="00DC4AC7" w:rsidRPr="006078D2">
        <w:rPr>
          <w:rFonts w:ascii="Garamond" w:hAnsi="Garamond" w:cs="Arial"/>
          <w:sz w:val="24"/>
          <w:szCs w:val="24"/>
          <w:lang w:val="it-IT"/>
        </w:rPr>
        <w:t xml:space="preserve">una. </w:t>
      </w:r>
    </w:p>
    <w:p w14:paraId="2982091E" w14:textId="77777777" w:rsidR="001D5C4C" w:rsidRPr="006078D2" w:rsidRDefault="001D5C4C" w:rsidP="00DC4AC7">
      <w:pPr>
        <w:autoSpaceDE w:val="0"/>
        <w:autoSpaceDN w:val="0"/>
        <w:adjustRightInd w:val="0"/>
        <w:spacing w:after="0" w:line="240" w:lineRule="auto"/>
        <w:jc w:val="both"/>
        <w:rPr>
          <w:rFonts w:ascii="Garamond" w:hAnsi="Garamond" w:cs="Arial"/>
          <w:sz w:val="24"/>
          <w:szCs w:val="24"/>
          <w:lang w:val="it-IT"/>
        </w:rPr>
      </w:pPr>
    </w:p>
    <w:p w14:paraId="257510D1" w14:textId="49944139" w:rsidR="008F245C" w:rsidRPr="006078D2" w:rsidRDefault="008F245C" w:rsidP="008F245C">
      <w:pPr>
        <w:pStyle w:val="Default"/>
        <w:jc w:val="center"/>
        <w:rPr>
          <w:rFonts w:ascii="Garamond" w:hAnsi="Garamond"/>
          <w:b/>
          <w:color w:val="auto"/>
          <w:lang w:val="it-IT"/>
        </w:rPr>
      </w:pPr>
      <w:r w:rsidRPr="006078D2">
        <w:rPr>
          <w:rFonts w:ascii="Garamond" w:hAnsi="Garamond"/>
          <w:b/>
          <w:color w:val="auto"/>
          <w:lang w:val="it-IT"/>
        </w:rPr>
        <w:t>Član 11</w:t>
      </w:r>
    </w:p>
    <w:p w14:paraId="1712FBB1" w14:textId="4C42BD4C" w:rsidR="008F245C" w:rsidRPr="006078D2" w:rsidRDefault="008F245C" w:rsidP="008F245C">
      <w:pPr>
        <w:pStyle w:val="Default"/>
        <w:jc w:val="both"/>
        <w:rPr>
          <w:rFonts w:ascii="Garamond" w:hAnsi="Garamond"/>
          <w:color w:val="auto"/>
          <w:lang w:val="it-IT"/>
        </w:rPr>
      </w:pPr>
      <w:r w:rsidRPr="006078D2">
        <w:rPr>
          <w:rFonts w:ascii="Garamond" w:hAnsi="Garamond"/>
          <w:color w:val="auto"/>
          <w:lang w:val="it-IT"/>
        </w:rPr>
        <w:t xml:space="preserve">Ovaj Pravilnik sastavni je dio Knjige procedura JU Centar za stručno obrazovanje. </w:t>
      </w:r>
    </w:p>
    <w:p w14:paraId="4E4E8001" w14:textId="77777777" w:rsidR="008F245C" w:rsidRPr="006078D2" w:rsidRDefault="008F245C" w:rsidP="008F245C">
      <w:pPr>
        <w:pStyle w:val="Default"/>
        <w:jc w:val="both"/>
        <w:rPr>
          <w:rFonts w:ascii="Garamond" w:hAnsi="Garamond"/>
          <w:color w:val="auto"/>
          <w:lang w:val="it-IT"/>
        </w:rPr>
      </w:pPr>
    </w:p>
    <w:p w14:paraId="349183E0" w14:textId="64062E4A" w:rsidR="008F245C" w:rsidRPr="006078D2" w:rsidRDefault="008F245C" w:rsidP="008F245C">
      <w:pPr>
        <w:pStyle w:val="Default"/>
        <w:jc w:val="center"/>
        <w:rPr>
          <w:rFonts w:ascii="Garamond" w:hAnsi="Garamond"/>
          <w:b/>
          <w:color w:val="auto"/>
          <w:lang w:val="it-IT"/>
        </w:rPr>
      </w:pPr>
      <w:r w:rsidRPr="006078D2">
        <w:rPr>
          <w:rFonts w:ascii="Garamond" w:hAnsi="Garamond"/>
          <w:b/>
          <w:color w:val="auto"/>
          <w:lang w:val="it-IT"/>
        </w:rPr>
        <w:t>Član 12</w:t>
      </w:r>
    </w:p>
    <w:p w14:paraId="4D931AC3" w14:textId="77777777" w:rsidR="00492BDD" w:rsidRDefault="008F245C" w:rsidP="00492BDD">
      <w:pPr>
        <w:pStyle w:val="Default"/>
        <w:jc w:val="both"/>
        <w:rPr>
          <w:rFonts w:ascii="Garamond" w:hAnsi="Garamond"/>
          <w:lang w:val="it-IT"/>
        </w:rPr>
      </w:pPr>
      <w:r w:rsidRPr="006078D2">
        <w:rPr>
          <w:rFonts w:ascii="Garamond" w:hAnsi="Garamond"/>
          <w:color w:val="auto"/>
          <w:lang w:val="it-IT"/>
        </w:rPr>
        <w:t>Ovaj Pravilnik stu</w:t>
      </w:r>
      <w:r w:rsidR="00492BDD">
        <w:rPr>
          <w:rFonts w:ascii="Garamond" w:hAnsi="Garamond"/>
          <w:color w:val="auto"/>
          <w:lang w:val="it-IT"/>
        </w:rPr>
        <w:t>pa na snagu danom potpisivanja.</w:t>
      </w:r>
      <w:r w:rsidR="00543BEF" w:rsidRPr="006078D2">
        <w:rPr>
          <w:rFonts w:ascii="Garamond" w:hAnsi="Garamond"/>
          <w:lang w:val="it-IT"/>
        </w:rPr>
        <w:t xml:space="preserve">    </w:t>
      </w:r>
      <w:r w:rsidR="00492BDD">
        <w:rPr>
          <w:rFonts w:ascii="Garamond" w:hAnsi="Garamond"/>
          <w:lang w:val="it-IT"/>
        </w:rPr>
        <w:t xml:space="preserve">                              </w:t>
      </w:r>
      <w:r w:rsidR="00543BEF" w:rsidRPr="006078D2">
        <w:rPr>
          <w:rFonts w:ascii="Garamond" w:hAnsi="Garamond"/>
          <w:lang w:val="it-IT"/>
        </w:rPr>
        <w:t xml:space="preserve">           </w:t>
      </w:r>
      <w:r w:rsidRPr="006078D2">
        <w:rPr>
          <w:rFonts w:ascii="Garamond" w:hAnsi="Garamond"/>
          <w:lang w:val="it-IT"/>
        </w:rPr>
        <w:t xml:space="preserve">     </w:t>
      </w:r>
    </w:p>
    <w:p w14:paraId="685D7601" w14:textId="77777777" w:rsidR="00492BDD" w:rsidRDefault="00492BDD" w:rsidP="00492BDD">
      <w:pPr>
        <w:pStyle w:val="Default"/>
        <w:ind w:left="4956" w:firstLine="708"/>
        <w:jc w:val="center"/>
        <w:rPr>
          <w:rFonts w:ascii="Garamond" w:hAnsi="Garamond"/>
          <w:lang w:val="it-IT"/>
        </w:rPr>
      </w:pPr>
    </w:p>
    <w:p w14:paraId="4D5C4E13" w14:textId="206B1D48" w:rsidR="00543BEF" w:rsidRDefault="00543BEF" w:rsidP="00492BDD">
      <w:pPr>
        <w:pStyle w:val="Default"/>
        <w:ind w:left="4956" w:firstLine="708"/>
        <w:jc w:val="center"/>
        <w:rPr>
          <w:rFonts w:ascii="Garamond" w:hAnsi="Garamond"/>
          <w:lang w:val="it-IT"/>
        </w:rPr>
      </w:pPr>
      <w:r w:rsidRPr="006078D2">
        <w:rPr>
          <w:rFonts w:ascii="Garamond" w:hAnsi="Garamond"/>
          <w:lang w:val="it-IT"/>
        </w:rPr>
        <w:t>Direktorica,</w:t>
      </w:r>
    </w:p>
    <w:p w14:paraId="3E85CA4B" w14:textId="77777777" w:rsidR="00492BDD" w:rsidRDefault="00492BDD" w:rsidP="00492BDD">
      <w:pPr>
        <w:pStyle w:val="Default"/>
        <w:ind w:left="2832" w:firstLine="708"/>
        <w:jc w:val="center"/>
        <w:rPr>
          <w:rFonts w:ascii="Garamond" w:hAnsi="Garamond"/>
          <w:lang w:val="it-IT"/>
        </w:rPr>
      </w:pPr>
    </w:p>
    <w:p w14:paraId="47D7D7FC" w14:textId="77777777" w:rsidR="00492BDD" w:rsidRPr="00492BDD" w:rsidRDefault="00492BDD" w:rsidP="00492BDD">
      <w:pPr>
        <w:pStyle w:val="Default"/>
        <w:ind w:left="2832" w:firstLine="708"/>
        <w:jc w:val="center"/>
        <w:rPr>
          <w:rFonts w:ascii="Garamond" w:hAnsi="Garamond"/>
          <w:color w:val="auto"/>
          <w:lang w:val="it-IT"/>
        </w:rPr>
      </w:pPr>
    </w:p>
    <w:p w14:paraId="5EF14B26" w14:textId="77777777" w:rsidR="00492BDD" w:rsidRPr="006078D2" w:rsidRDefault="00543BEF" w:rsidP="00492BDD">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r>
      <w:r w:rsidR="00492BDD" w:rsidRPr="006078D2">
        <w:rPr>
          <w:rFonts w:ascii="Garamond" w:hAnsi="Garamond" w:cs="Arial"/>
          <w:sz w:val="24"/>
          <w:szCs w:val="24"/>
          <w:lang w:val="it-IT"/>
        </w:rPr>
        <w:t>Aleksandra Lalević</w:t>
      </w:r>
    </w:p>
    <w:p w14:paraId="69DCDABD" w14:textId="77777777" w:rsidR="00492BDD" w:rsidRPr="006078D2" w:rsidRDefault="00492BDD" w:rsidP="00492BDD">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4E9E67A7" w14:textId="77777777" w:rsidR="00492BDD" w:rsidRDefault="00492BDD" w:rsidP="00492BDD">
      <w:pPr>
        <w:tabs>
          <w:tab w:val="center" w:pos="7371"/>
        </w:tabs>
        <w:spacing w:after="0" w:line="240" w:lineRule="auto"/>
        <w:rPr>
          <w:rFonts w:ascii="Garamond" w:hAnsi="Garamond" w:cs="Arial"/>
          <w:sz w:val="24"/>
          <w:szCs w:val="24"/>
          <w:lang w:val="it-IT"/>
        </w:rPr>
      </w:pPr>
      <w:r>
        <w:rPr>
          <w:rFonts w:ascii="Garamond" w:hAnsi="Garamond" w:cs="Arial"/>
          <w:sz w:val="24"/>
          <w:szCs w:val="24"/>
          <w:lang w:val="it-IT"/>
        </w:rPr>
        <w:tab/>
        <w:t>____________________</w:t>
      </w:r>
    </w:p>
    <w:p w14:paraId="1D50031B" w14:textId="77777777" w:rsidR="00492BDD" w:rsidRDefault="00492BDD" w:rsidP="00492BDD">
      <w:pPr>
        <w:tabs>
          <w:tab w:val="center" w:pos="7371"/>
        </w:tabs>
        <w:spacing w:after="0" w:line="240" w:lineRule="auto"/>
        <w:rPr>
          <w:rFonts w:ascii="Garamond" w:hAnsi="Garamond" w:cs="Arial"/>
          <w:sz w:val="24"/>
          <w:szCs w:val="24"/>
          <w:lang w:val="it-IT"/>
        </w:rPr>
      </w:pPr>
    </w:p>
    <w:p w14:paraId="59F2CC7D" w14:textId="2DFB509B" w:rsidR="00505BB6" w:rsidRPr="00492BDD" w:rsidRDefault="00505BB6" w:rsidP="00492BDD">
      <w:pPr>
        <w:tabs>
          <w:tab w:val="center" w:pos="7371"/>
        </w:tabs>
        <w:spacing w:after="0" w:line="240" w:lineRule="auto"/>
        <w:rPr>
          <w:rFonts w:ascii="Garamond" w:hAnsi="Garamond" w:cs="Arial"/>
          <w:sz w:val="24"/>
          <w:szCs w:val="24"/>
          <w:lang w:val="it-IT"/>
        </w:rPr>
      </w:pPr>
      <w:r w:rsidRPr="006078D2">
        <w:rPr>
          <w:rFonts w:ascii="Garamond" w:hAnsi="Garamond" w:cs="Arial"/>
          <w:color w:val="000000"/>
          <w:sz w:val="24"/>
          <w:szCs w:val="24"/>
          <w:lang w:val="it-IT"/>
        </w:rPr>
        <w:lastRenderedPageBreak/>
        <w:t>Podgorica,</w:t>
      </w:r>
      <w:r w:rsidR="00492BDD">
        <w:rPr>
          <w:rFonts w:ascii="Garamond" w:hAnsi="Garamond" w:cs="Arial"/>
          <w:color w:val="000000"/>
          <w:sz w:val="24"/>
          <w:szCs w:val="24"/>
          <w:lang w:val="it-IT"/>
        </w:rPr>
        <w:t>16.12.</w:t>
      </w:r>
      <w:r w:rsidRPr="006078D2">
        <w:rPr>
          <w:rFonts w:ascii="Garamond" w:hAnsi="Garamond" w:cs="Arial"/>
          <w:color w:val="000000"/>
          <w:sz w:val="24"/>
          <w:szCs w:val="24"/>
          <w:lang w:val="it-IT"/>
        </w:rPr>
        <w:t xml:space="preserve"> </w:t>
      </w:r>
      <w:r w:rsidR="000B4B18" w:rsidRPr="006078D2">
        <w:rPr>
          <w:rFonts w:ascii="Garamond" w:hAnsi="Garamond" w:cs="Arial"/>
          <w:color w:val="000000"/>
          <w:sz w:val="24"/>
          <w:szCs w:val="24"/>
          <w:lang w:val="it-IT"/>
        </w:rPr>
        <w:t>2025</w:t>
      </w:r>
      <w:r w:rsidRPr="006078D2">
        <w:rPr>
          <w:rFonts w:ascii="Garamond" w:hAnsi="Garamond" w:cs="Arial"/>
          <w:color w:val="000000"/>
          <w:sz w:val="24"/>
          <w:szCs w:val="24"/>
          <w:lang w:val="it-IT"/>
        </w:rPr>
        <w:t xml:space="preserve">. godine </w:t>
      </w:r>
    </w:p>
    <w:p w14:paraId="7CE32604" w14:textId="77777777" w:rsidR="00505BB6" w:rsidRPr="006078D2" w:rsidRDefault="00505BB6" w:rsidP="00505BB6">
      <w:pPr>
        <w:autoSpaceDE w:val="0"/>
        <w:autoSpaceDN w:val="0"/>
        <w:adjustRightInd w:val="0"/>
        <w:spacing w:after="0" w:line="240" w:lineRule="auto"/>
        <w:rPr>
          <w:rFonts w:ascii="Garamond" w:hAnsi="Garamond" w:cs="Arial"/>
          <w:color w:val="000000"/>
          <w:sz w:val="24"/>
          <w:szCs w:val="24"/>
          <w:lang w:val="it-IT"/>
        </w:rPr>
      </w:pPr>
    </w:p>
    <w:p w14:paraId="00A70CFA" w14:textId="2F545BF0" w:rsidR="000B4B18" w:rsidRPr="006078D2" w:rsidRDefault="000B4B18" w:rsidP="000B4B18">
      <w:pPr>
        <w:pStyle w:val="NoSpacing"/>
        <w:jc w:val="both"/>
        <w:rPr>
          <w:rFonts w:ascii="Garamond" w:hAnsi="Garamond" w:cs="Arial"/>
          <w:sz w:val="24"/>
          <w:szCs w:val="24"/>
          <w:lang w:val="it-IT"/>
        </w:rPr>
      </w:pPr>
      <w:r>
        <w:rPr>
          <w:rFonts w:ascii="Garamond" w:hAnsi="Garamond"/>
        </w:rPr>
        <w:t>Na osnovu Člana 8</w:t>
      </w:r>
      <w:r w:rsidRPr="008F245C">
        <w:rPr>
          <w:rFonts w:ascii="Garamond" w:hAnsi="Garamond"/>
        </w:rPr>
        <w:t xml:space="preserve">, stav </w:t>
      </w:r>
      <w:r>
        <w:rPr>
          <w:rFonts w:ascii="Garamond" w:hAnsi="Garamond"/>
        </w:rPr>
        <w:t>5</w:t>
      </w:r>
      <w:r w:rsidRPr="008F245C">
        <w:rPr>
          <w:rFonts w:ascii="Garamond" w:hAnsi="Garamond"/>
        </w:rPr>
        <w:t xml:space="preserve"> ta</w:t>
      </w:r>
      <w:r>
        <w:rPr>
          <w:rFonts w:ascii="Garamond" w:hAnsi="Garamond"/>
        </w:rPr>
        <w:t>č</w:t>
      </w:r>
      <w:r w:rsidRPr="008F245C">
        <w:rPr>
          <w:rFonts w:ascii="Garamond" w:hAnsi="Garamond"/>
        </w:rPr>
        <w:t xml:space="preserve">ka </w:t>
      </w:r>
      <w:r>
        <w:rPr>
          <w:rFonts w:ascii="Garamond" w:hAnsi="Garamond"/>
        </w:rPr>
        <w:t>8</w:t>
      </w:r>
      <w:r w:rsidRPr="008F245C">
        <w:rPr>
          <w:rFonts w:ascii="Garamond" w:hAnsi="Garamond"/>
        </w:rPr>
        <w:t xml:space="preserve"> </w:t>
      </w:r>
      <w:r w:rsidRPr="006078D2">
        <w:rPr>
          <w:rFonts w:ascii="Garamond" w:hAnsi="Garamond"/>
          <w:sz w:val="24"/>
          <w:szCs w:val="24"/>
          <w:lang w:val="it-IT"/>
        </w:rPr>
        <w:t xml:space="preserve">Zakon o upravljanju, unutrašnjoj kontroli i unutrašnjoj reviziji u javnom sektoru (“Službeni list Crne Gore”, broj </w:t>
      </w:r>
      <w:r>
        <w:rPr>
          <w:rFonts w:ascii="Garamond" w:hAnsi="Garamond"/>
          <w:sz w:val="24"/>
          <w:szCs w:val="24"/>
        </w:rPr>
        <w:t>89/25</w:t>
      </w:r>
      <w:r w:rsidRPr="006078D2">
        <w:rPr>
          <w:rFonts w:ascii="Garamond" w:hAnsi="Garamond"/>
          <w:sz w:val="24"/>
          <w:szCs w:val="24"/>
          <w:lang w:val="it-IT"/>
        </w:rPr>
        <w:t>); stava 5 tačka 2 Prilog</w:t>
      </w:r>
      <w:r w:rsidR="00913F29" w:rsidRPr="006078D2">
        <w:rPr>
          <w:rFonts w:ascii="Garamond" w:hAnsi="Garamond"/>
          <w:sz w:val="24"/>
          <w:szCs w:val="24"/>
          <w:lang w:val="it-IT"/>
        </w:rPr>
        <w:t>a</w:t>
      </w:r>
      <w:r w:rsidRPr="006078D2">
        <w:rPr>
          <w:rFonts w:ascii="Garamond" w:hAnsi="Garamond"/>
          <w:sz w:val="24"/>
          <w:szCs w:val="24"/>
          <w:lang w:val="it-IT"/>
        </w:rPr>
        <w:t xml:space="preserve"> 1 </w:t>
      </w:r>
      <w:r w:rsidRPr="00E40ED7">
        <w:rPr>
          <w:rFonts w:ascii="Garamond" w:hAnsi="Garamond"/>
          <w:sz w:val="24"/>
          <w:szCs w:val="24"/>
        </w:rPr>
        <w:t>Pravilnik</w:t>
      </w:r>
      <w:r>
        <w:rPr>
          <w:rFonts w:ascii="Garamond" w:hAnsi="Garamond"/>
          <w:sz w:val="24"/>
          <w:szCs w:val="24"/>
        </w:rPr>
        <w:t>a</w:t>
      </w:r>
      <w:r w:rsidRPr="00E40ED7">
        <w:rPr>
          <w:rFonts w:ascii="Garamond" w:hAnsi="Garamond"/>
          <w:sz w:val="24"/>
          <w:szCs w:val="24"/>
        </w:rPr>
        <w:t xml:space="preserve"> o</w:t>
      </w:r>
      <w:r>
        <w:rPr>
          <w:rFonts w:ascii="Garamond" w:hAnsi="Garamond"/>
          <w:sz w:val="24"/>
          <w:szCs w:val="24"/>
        </w:rPr>
        <w:t xml:space="preserve"> bližem načinu upravljanja, rukovođenja</w:t>
      </w:r>
      <w:r w:rsidRPr="00E40ED7">
        <w:rPr>
          <w:rFonts w:ascii="Garamond" w:hAnsi="Garamond"/>
          <w:sz w:val="24"/>
          <w:szCs w:val="24"/>
        </w:rPr>
        <w:t xml:space="preserve"> i sprovođenja </w:t>
      </w:r>
      <w:r>
        <w:rPr>
          <w:rFonts w:ascii="Garamond" w:hAnsi="Garamond"/>
          <w:sz w:val="24"/>
          <w:szCs w:val="24"/>
        </w:rPr>
        <w:t>unutrašnje kontrole u subjektima javnog sektora</w:t>
      </w:r>
      <w:r w:rsidRPr="00E40ED7">
        <w:rPr>
          <w:rFonts w:ascii="Garamond" w:hAnsi="Garamond"/>
          <w:sz w:val="24"/>
          <w:szCs w:val="24"/>
        </w:rPr>
        <w:t xml:space="preserve"> </w:t>
      </w:r>
      <w:r w:rsidRPr="006078D2">
        <w:rPr>
          <w:rFonts w:ascii="Garamond" w:hAnsi="Garamond"/>
          <w:sz w:val="24"/>
          <w:szCs w:val="24"/>
          <w:lang w:val="it-IT"/>
        </w:rPr>
        <w:t>(“Službeni list Crne Gore”, 120/25)</w:t>
      </w:r>
      <w:r w:rsidRPr="006078D2">
        <w:rPr>
          <w:rFonts w:ascii="Garamond" w:hAnsi="Garamond" w:cs="Arial"/>
          <w:sz w:val="24"/>
          <w:szCs w:val="24"/>
          <w:lang w:val="it-IT"/>
        </w:rPr>
        <w:t xml:space="preserve"> </w:t>
      </w:r>
      <w:r w:rsidR="00863DF1" w:rsidRPr="006078D2">
        <w:rPr>
          <w:rFonts w:ascii="Garamond" w:hAnsi="Garamond" w:cs="Arial"/>
          <w:sz w:val="24"/>
          <w:szCs w:val="24"/>
          <w:lang w:val="it-IT"/>
        </w:rPr>
        <w:t xml:space="preserve">i </w:t>
      </w:r>
      <w:r w:rsidRPr="006078D2">
        <w:rPr>
          <w:rFonts w:ascii="Garamond" w:hAnsi="Garamond" w:cs="Arial"/>
          <w:sz w:val="24"/>
          <w:szCs w:val="24"/>
          <w:lang w:val="it-IT"/>
        </w:rPr>
        <w:t xml:space="preserve">člana 20 Statuta Centra za stručno obrazovanje br. 07-833/14, direktorica JU Centar za stručno obrazovanje donosi </w:t>
      </w:r>
    </w:p>
    <w:p w14:paraId="570A79E9" w14:textId="77777777" w:rsidR="00543BEF" w:rsidRPr="006078D2" w:rsidRDefault="00543BEF" w:rsidP="00505BB6">
      <w:pPr>
        <w:autoSpaceDE w:val="0"/>
        <w:autoSpaceDN w:val="0"/>
        <w:adjustRightInd w:val="0"/>
        <w:spacing w:after="0" w:line="240" w:lineRule="auto"/>
        <w:jc w:val="both"/>
        <w:rPr>
          <w:rFonts w:ascii="Garamond" w:hAnsi="Garamond" w:cs="Arial"/>
          <w:color w:val="000000"/>
          <w:sz w:val="24"/>
          <w:szCs w:val="24"/>
          <w:lang w:val="it-IT"/>
        </w:rPr>
      </w:pPr>
    </w:p>
    <w:p w14:paraId="748302D1" w14:textId="77777777" w:rsidR="00505BB6" w:rsidRPr="006078D2" w:rsidRDefault="00505BB6" w:rsidP="00505BB6">
      <w:pPr>
        <w:autoSpaceDE w:val="0"/>
        <w:autoSpaceDN w:val="0"/>
        <w:adjustRightInd w:val="0"/>
        <w:spacing w:after="0" w:line="240" w:lineRule="auto"/>
        <w:rPr>
          <w:rFonts w:ascii="Garamond" w:hAnsi="Garamond" w:cs="Arial"/>
          <w:color w:val="000000"/>
          <w:sz w:val="24"/>
          <w:szCs w:val="24"/>
          <w:lang w:val="it-IT"/>
        </w:rPr>
      </w:pPr>
    </w:p>
    <w:p w14:paraId="39BDB7FE" w14:textId="5773FF19" w:rsidR="00505BB6" w:rsidRPr="006078D2" w:rsidRDefault="009800DE" w:rsidP="00505BB6">
      <w:pPr>
        <w:autoSpaceDE w:val="0"/>
        <w:autoSpaceDN w:val="0"/>
        <w:adjustRightInd w:val="0"/>
        <w:spacing w:after="0" w:line="240" w:lineRule="auto"/>
        <w:jc w:val="center"/>
        <w:rPr>
          <w:rFonts w:ascii="Garamond" w:hAnsi="Garamond" w:cs="Arial"/>
          <w:b/>
          <w:bCs/>
          <w:color w:val="000000"/>
          <w:sz w:val="24"/>
          <w:szCs w:val="24"/>
          <w:lang w:val="it-IT"/>
        </w:rPr>
      </w:pPr>
      <w:r w:rsidRPr="006078D2">
        <w:rPr>
          <w:rFonts w:ascii="Garamond" w:hAnsi="Garamond" w:cs="Arial"/>
          <w:b/>
          <w:bCs/>
          <w:color w:val="000000"/>
          <w:sz w:val="24"/>
          <w:szCs w:val="24"/>
          <w:lang w:val="it-IT"/>
        </w:rPr>
        <w:t>INTERNU PROCEDURU</w:t>
      </w:r>
      <w:r w:rsidR="00505BB6" w:rsidRPr="006078D2">
        <w:rPr>
          <w:rFonts w:ascii="Garamond" w:hAnsi="Garamond" w:cs="Arial"/>
          <w:b/>
          <w:bCs/>
          <w:color w:val="000000"/>
          <w:sz w:val="24"/>
          <w:szCs w:val="24"/>
          <w:lang w:val="it-IT"/>
        </w:rPr>
        <w:t xml:space="preserve"> ZA PLAĆANJE FAKTURA</w:t>
      </w:r>
    </w:p>
    <w:p w14:paraId="508F5591" w14:textId="77777777" w:rsidR="00505BB6" w:rsidRPr="006078D2" w:rsidRDefault="00505BB6" w:rsidP="00505BB6">
      <w:pPr>
        <w:autoSpaceDE w:val="0"/>
        <w:autoSpaceDN w:val="0"/>
        <w:adjustRightInd w:val="0"/>
        <w:spacing w:after="0" w:line="240" w:lineRule="auto"/>
        <w:jc w:val="center"/>
        <w:rPr>
          <w:rFonts w:ascii="Garamond" w:hAnsi="Garamond" w:cs="Arial"/>
          <w:color w:val="000000"/>
          <w:sz w:val="24"/>
          <w:szCs w:val="24"/>
          <w:lang w:val="it-IT"/>
        </w:rPr>
      </w:pPr>
    </w:p>
    <w:p w14:paraId="3E4859E0" w14:textId="366F7CB1" w:rsidR="00505BB6" w:rsidRPr="006078D2" w:rsidRDefault="00505BB6" w:rsidP="00505BB6">
      <w:pPr>
        <w:autoSpaceDE w:val="0"/>
        <w:autoSpaceDN w:val="0"/>
        <w:adjustRightInd w:val="0"/>
        <w:spacing w:after="0" w:line="240" w:lineRule="auto"/>
        <w:rPr>
          <w:rFonts w:ascii="Garamond" w:hAnsi="Garamond" w:cs="Arial"/>
          <w:color w:val="000000"/>
          <w:sz w:val="24"/>
          <w:szCs w:val="24"/>
          <w:lang w:val="it-IT"/>
        </w:rPr>
      </w:pPr>
      <w:r w:rsidRPr="006078D2">
        <w:rPr>
          <w:rFonts w:ascii="Garamond" w:hAnsi="Garamond" w:cs="Arial"/>
          <w:color w:val="000000"/>
          <w:sz w:val="24"/>
          <w:szCs w:val="24"/>
          <w:lang w:val="it-IT"/>
        </w:rPr>
        <w:t xml:space="preserve">Ovom internom procedurom odredjuje se način isplate i praćenje ugovorenih obaveza JU Centar za stručno obrazovanje (u daljem tekstu: Centra). </w:t>
      </w:r>
    </w:p>
    <w:p w14:paraId="435AAD14" w14:textId="77777777" w:rsidR="00505BB6" w:rsidRPr="006078D2" w:rsidRDefault="00505BB6" w:rsidP="00505BB6">
      <w:pPr>
        <w:autoSpaceDE w:val="0"/>
        <w:autoSpaceDN w:val="0"/>
        <w:adjustRightInd w:val="0"/>
        <w:spacing w:after="0" w:line="240" w:lineRule="auto"/>
        <w:rPr>
          <w:rFonts w:ascii="Garamond" w:hAnsi="Garamond" w:cs="Arial"/>
          <w:color w:val="000000"/>
          <w:sz w:val="24"/>
          <w:szCs w:val="24"/>
          <w:lang w:val="it-IT"/>
        </w:rPr>
      </w:pPr>
    </w:p>
    <w:p w14:paraId="78ACAE9A" w14:textId="765E31A9" w:rsidR="00505BB6" w:rsidRPr="006078D2" w:rsidRDefault="00505BB6" w:rsidP="00505BB6">
      <w:pPr>
        <w:autoSpaceDE w:val="0"/>
        <w:autoSpaceDN w:val="0"/>
        <w:adjustRightInd w:val="0"/>
        <w:spacing w:after="0" w:line="240" w:lineRule="auto"/>
        <w:jc w:val="center"/>
        <w:rPr>
          <w:rFonts w:ascii="Garamond" w:hAnsi="Garamond" w:cs="Arial"/>
          <w:color w:val="000000"/>
          <w:sz w:val="24"/>
          <w:szCs w:val="24"/>
          <w:lang w:val="it-IT"/>
        </w:rPr>
      </w:pPr>
      <w:r w:rsidRPr="006078D2">
        <w:rPr>
          <w:rFonts w:ascii="Garamond" w:hAnsi="Garamond" w:cs="Arial"/>
          <w:b/>
          <w:bCs/>
          <w:color w:val="000000"/>
          <w:sz w:val="24"/>
          <w:szCs w:val="24"/>
          <w:lang w:val="it-IT"/>
        </w:rPr>
        <w:t>I KRATAK OPIS INTERNE PROCEDURE</w:t>
      </w:r>
    </w:p>
    <w:p w14:paraId="552CD1AE" w14:textId="5AC02839" w:rsidR="00505BB6" w:rsidRPr="006078D2" w:rsidRDefault="009800DE" w:rsidP="009800DE">
      <w:pPr>
        <w:autoSpaceDE w:val="0"/>
        <w:autoSpaceDN w:val="0"/>
        <w:adjustRightInd w:val="0"/>
        <w:spacing w:after="0" w:line="240" w:lineRule="auto"/>
        <w:jc w:val="center"/>
        <w:rPr>
          <w:rFonts w:ascii="Garamond" w:hAnsi="Garamond" w:cs="Arial"/>
          <w:b/>
          <w:color w:val="000000"/>
          <w:sz w:val="24"/>
          <w:szCs w:val="24"/>
          <w:lang w:val="it-IT"/>
        </w:rPr>
      </w:pPr>
      <w:r w:rsidRPr="006078D2">
        <w:rPr>
          <w:rFonts w:ascii="Garamond" w:hAnsi="Garamond" w:cs="Arial"/>
          <w:b/>
          <w:color w:val="000000"/>
          <w:sz w:val="24"/>
          <w:szCs w:val="24"/>
          <w:lang w:val="it-IT"/>
        </w:rPr>
        <w:t>Član 1</w:t>
      </w:r>
    </w:p>
    <w:p w14:paraId="13B34E0C" w14:textId="3461C0A8" w:rsidR="00505BB6" w:rsidRPr="006078D2" w:rsidRDefault="00505BB6" w:rsidP="00505BB6">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Nakon identifikovanih potreba i odobrenja nabavke od strane Direktorice, vrši se poručivanje robe ili usluge. </w:t>
      </w:r>
    </w:p>
    <w:p w14:paraId="60C5DED3" w14:textId="282483DC" w:rsidR="00505BB6" w:rsidRPr="006078D2" w:rsidRDefault="00505BB6" w:rsidP="00505BB6">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Dobavljač dostavlja robu i fakturu. Fakture se zavode u arhivi i dostavljaju Samodtlnom savjetniku I za finansijsko računovodstvene poslove (na uvid), i Direktorici (za odobravanje). </w:t>
      </w:r>
    </w:p>
    <w:p w14:paraId="220234E6" w14:textId="153DB8A6" w:rsidR="00505BB6" w:rsidRPr="006078D2" w:rsidRDefault="00505BB6" w:rsidP="00505BB6">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Nakon odobravanja, fakture se dostavljaju ovlašćenom službeniku za javne nabavke, koji ih evidentira i prati plaćanje ugovorenih obaveza. </w:t>
      </w:r>
    </w:p>
    <w:p w14:paraId="49B412C7" w14:textId="1B795068" w:rsidR="00505BB6" w:rsidRPr="006078D2" w:rsidRDefault="00505BB6" w:rsidP="00505BB6">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Evidentirane fakture dostavljaju se Samostalnom savjetniku I za finansijsko računovodstvene poslove, koji priprema Nalog za prenos sredstava dobavljaču. </w:t>
      </w:r>
    </w:p>
    <w:p w14:paraId="1C41311D" w14:textId="20BB5DE9" w:rsidR="00505BB6" w:rsidRPr="006078D2" w:rsidRDefault="00505BB6" w:rsidP="00505BB6">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Nalog za prenos sredstava ovjerava ovlašćeni službenik. </w:t>
      </w:r>
    </w:p>
    <w:p w14:paraId="0C05F0B1" w14:textId="585D0635" w:rsidR="00505BB6" w:rsidRPr="006078D2" w:rsidRDefault="00505BB6" w:rsidP="00505BB6">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Ovjereni nalog za prenos sredstava dostavlja se Samostalnom savjetniku I za finansijsko računovodstvene poslove na knjiženje u sistem SAP-a. </w:t>
      </w:r>
    </w:p>
    <w:p w14:paraId="5AEF70E5" w14:textId="474A4CD2" w:rsidR="00505BB6" w:rsidRPr="006078D2" w:rsidRDefault="00505BB6" w:rsidP="00505BB6">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Nakon toga vrši se plaćanje ugovorene obaveze dobavlja</w:t>
      </w:r>
      <w:r w:rsidR="00855A66" w:rsidRPr="006078D2">
        <w:rPr>
          <w:rFonts w:ascii="Garamond" w:hAnsi="Garamond" w:cs="Arial"/>
          <w:color w:val="000000"/>
          <w:sz w:val="24"/>
          <w:szCs w:val="24"/>
          <w:lang w:val="it-IT"/>
        </w:rPr>
        <w:t>č</w:t>
      </w:r>
      <w:r w:rsidRPr="006078D2">
        <w:rPr>
          <w:rFonts w:ascii="Garamond" w:hAnsi="Garamond" w:cs="Arial"/>
          <w:color w:val="000000"/>
          <w:sz w:val="24"/>
          <w:szCs w:val="24"/>
          <w:lang w:val="it-IT"/>
        </w:rPr>
        <w:t xml:space="preserve">u. </w:t>
      </w:r>
    </w:p>
    <w:p w14:paraId="58A79A2E" w14:textId="77777777" w:rsidR="00505BB6" w:rsidRPr="006078D2" w:rsidRDefault="00505BB6" w:rsidP="00505BB6">
      <w:pPr>
        <w:autoSpaceDE w:val="0"/>
        <w:autoSpaceDN w:val="0"/>
        <w:adjustRightInd w:val="0"/>
        <w:spacing w:after="0" w:line="240" w:lineRule="auto"/>
        <w:jc w:val="both"/>
        <w:rPr>
          <w:rFonts w:ascii="Garamond" w:hAnsi="Garamond" w:cs="Segoe UI"/>
          <w:b/>
          <w:bCs/>
          <w:color w:val="000000"/>
          <w:sz w:val="24"/>
          <w:szCs w:val="24"/>
          <w:lang w:val="it-IT"/>
        </w:rPr>
      </w:pPr>
    </w:p>
    <w:p w14:paraId="2ECADCAE" w14:textId="41BEA9F5" w:rsidR="00505BB6" w:rsidRPr="006078D2" w:rsidRDefault="00505BB6" w:rsidP="00505BB6">
      <w:pPr>
        <w:autoSpaceDE w:val="0"/>
        <w:autoSpaceDN w:val="0"/>
        <w:adjustRightInd w:val="0"/>
        <w:spacing w:after="0" w:line="240" w:lineRule="auto"/>
        <w:jc w:val="center"/>
        <w:rPr>
          <w:rFonts w:ascii="Garamond" w:hAnsi="Garamond" w:cs="Segoe UI"/>
          <w:b/>
          <w:bCs/>
          <w:color w:val="000000"/>
          <w:sz w:val="24"/>
          <w:szCs w:val="24"/>
          <w:lang w:val="it-IT"/>
        </w:rPr>
      </w:pPr>
      <w:r w:rsidRPr="006078D2">
        <w:rPr>
          <w:rFonts w:ascii="Garamond" w:hAnsi="Garamond" w:cs="Segoe UI"/>
          <w:b/>
          <w:bCs/>
          <w:color w:val="000000"/>
          <w:sz w:val="24"/>
          <w:szCs w:val="24"/>
          <w:lang w:val="it-IT"/>
        </w:rPr>
        <w:t>II ODGOVORNOSTI I OVLAŠĆENJA</w:t>
      </w:r>
    </w:p>
    <w:p w14:paraId="4A8AEB6D" w14:textId="4A2DD535" w:rsidR="00505BB6" w:rsidRPr="006078D2" w:rsidRDefault="009800DE" w:rsidP="009800DE">
      <w:pPr>
        <w:autoSpaceDE w:val="0"/>
        <w:autoSpaceDN w:val="0"/>
        <w:adjustRightInd w:val="0"/>
        <w:spacing w:after="0" w:line="240" w:lineRule="auto"/>
        <w:jc w:val="center"/>
        <w:rPr>
          <w:rFonts w:ascii="Garamond" w:hAnsi="Garamond" w:cs="Segoe UI"/>
          <w:b/>
          <w:color w:val="000000"/>
          <w:sz w:val="24"/>
          <w:szCs w:val="24"/>
          <w:lang w:val="it-IT"/>
        </w:rPr>
      </w:pPr>
      <w:r w:rsidRPr="006078D2">
        <w:rPr>
          <w:rFonts w:ascii="Garamond" w:hAnsi="Garamond" w:cs="Segoe UI"/>
          <w:b/>
          <w:color w:val="000000"/>
          <w:sz w:val="24"/>
          <w:szCs w:val="24"/>
          <w:lang w:val="it-IT"/>
        </w:rPr>
        <w:t>Član 2</w:t>
      </w:r>
    </w:p>
    <w:p w14:paraId="3780D0BC" w14:textId="1F6EEDCC" w:rsidR="00505BB6" w:rsidRPr="006078D2" w:rsidRDefault="00505BB6" w:rsidP="00505BB6">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t xml:space="preserve">Direktorica je odgovorna za odobravanje plaćanja. </w:t>
      </w:r>
    </w:p>
    <w:p w14:paraId="6B68A737" w14:textId="2EBFF8C5" w:rsidR="00505BB6" w:rsidRPr="006078D2" w:rsidRDefault="00505BB6" w:rsidP="00505BB6">
      <w:pPr>
        <w:autoSpaceDE w:val="0"/>
        <w:autoSpaceDN w:val="0"/>
        <w:adjustRightInd w:val="0"/>
        <w:spacing w:after="0" w:line="240" w:lineRule="auto"/>
        <w:jc w:val="both"/>
        <w:rPr>
          <w:rFonts w:ascii="Garamond" w:hAnsi="Garamond" w:cs="Arial"/>
          <w:color w:val="000000"/>
          <w:sz w:val="24"/>
          <w:szCs w:val="24"/>
          <w:lang w:val="it-IT"/>
        </w:rPr>
      </w:pPr>
      <w:r w:rsidRPr="006078D2">
        <w:rPr>
          <w:rFonts w:ascii="Garamond" w:hAnsi="Garamond" w:cs="Arial"/>
          <w:color w:val="000000"/>
          <w:sz w:val="24"/>
          <w:szCs w:val="24"/>
          <w:lang w:val="it-IT"/>
        </w:rPr>
        <w:lastRenderedPageBreak/>
        <w:t xml:space="preserve">Samostalni savjetnik I za finansijsko računovodstvene poslove je odgovoran za vođenje evidencije i praćenje plaćanja ugovorenih obaveza odnosno za tačnu evidenciju o usklađenosti potrošnje sa ugovorom o nabavci. </w:t>
      </w:r>
    </w:p>
    <w:p w14:paraId="53BA2AD6" w14:textId="10DCFCD1" w:rsidR="00505BB6" w:rsidRPr="006078D2" w:rsidRDefault="00505BB6" w:rsidP="00505BB6">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Samostalni savjetnik I za finansijsko računovodstvene poslove, odgovoran je za vođenje evidencije i praćenje plaćanja ugovorenih obaveza odnosno za tačnu evidenciju o usklađenosti potrošnje sa tenderom nabavke, u skladu sa Zakonom o javnim nabavkama i unutrašnjim aktima Centra koji regulišu navedenu oblast.</w:t>
      </w:r>
    </w:p>
    <w:p w14:paraId="280A37FF" w14:textId="3BE10FAB" w:rsidR="00505BB6" w:rsidRPr="006078D2" w:rsidRDefault="00A944E6" w:rsidP="00505BB6">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Samostalni savjetnik I za finansijsko računovodstvene poslove </w:t>
      </w:r>
      <w:r w:rsidR="00505BB6" w:rsidRPr="006078D2">
        <w:rPr>
          <w:rFonts w:ascii="Garamond" w:hAnsi="Garamond" w:cs="Arial"/>
          <w:sz w:val="24"/>
          <w:szCs w:val="24"/>
          <w:lang w:val="it-IT"/>
        </w:rPr>
        <w:t xml:space="preserve">odgovoran </w:t>
      </w:r>
      <w:r w:rsidRPr="006078D2">
        <w:rPr>
          <w:rFonts w:ascii="Garamond" w:hAnsi="Garamond" w:cs="Arial"/>
          <w:sz w:val="24"/>
          <w:szCs w:val="24"/>
          <w:lang w:val="it-IT"/>
        </w:rPr>
        <w:t xml:space="preserve">je </w:t>
      </w:r>
      <w:r w:rsidR="00505BB6" w:rsidRPr="006078D2">
        <w:rPr>
          <w:rFonts w:ascii="Garamond" w:hAnsi="Garamond" w:cs="Arial"/>
          <w:sz w:val="24"/>
          <w:szCs w:val="24"/>
          <w:lang w:val="it-IT"/>
        </w:rPr>
        <w:t xml:space="preserve">za vođenje poslovnih knjiga i evidencija o prihodima i rashodima Centra. </w:t>
      </w:r>
    </w:p>
    <w:p w14:paraId="2B130CD3" w14:textId="77777777" w:rsidR="00505BB6" w:rsidRPr="006078D2" w:rsidRDefault="00505BB6" w:rsidP="00505BB6">
      <w:pPr>
        <w:autoSpaceDE w:val="0"/>
        <w:autoSpaceDN w:val="0"/>
        <w:adjustRightInd w:val="0"/>
        <w:spacing w:after="0" w:line="240" w:lineRule="auto"/>
        <w:jc w:val="both"/>
        <w:rPr>
          <w:rFonts w:ascii="Garamond" w:hAnsi="Garamond" w:cs="Arial"/>
          <w:sz w:val="24"/>
          <w:szCs w:val="24"/>
          <w:lang w:val="it-IT"/>
        </w:rPr>
      </w:pPr>
    </w:p>
    <w:p w14:paraId="5BD3352E" w14:textId="1015013B" w:rsidR="009800DE" w:rsidRPr="006078D2" w:rsidRDefault="00505BB6" w:rsidP="008D7D5F">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Na osnovu evidencija o plaćenim fakturama i neizmirenim obavezama plaćanja, </w:t>
      </w:r>
      <w:r w:rsidR="00A944E6" w:rsidRPr="006078D2">
        <w:rPr>
          <w:rFonts w:ascii="Garamond" w:hAnsi="Garamond" w:cs="Arial"/>
          <w:sz w:val="24"/>
          <w:szCs w:val="24"/>
          <w:lang w:val="it-IT"/>
        </w:rPr>
        <w:t>Samostalni savjetnik I za finansijsko računovodstvene poslove</w:t>
      </w:r>
      <w:r w:rsidRPr="006078D2">
        <w:rPr>
          <w:rFonts w:ascii="Garamond" w:hAnsi="Garamond" w:cs="Arial"/>
          <w:sz w:val="24"/>
          <w:szCs w:val="24"/>
          <w:lang w:val="it-IT"/>
        </w:rPr>
        <w:t xml:space="preserve"> priprema analize, informacije i izvještaje koji služe kao osnova za izradu projekcije potrebnih sredstava za Program administracije. </w:t>
      </w:r>
    </w:p>
    <w:p w14:paraId="6D120F4F" w14:textId="77777777" w:rsidR="008D7D5F" w:rsidRPr="006078D2" w:rsidRDefault="008D7D5F" w:rsidP="009800DE">
      <w:pPr>
        <w:autoSpaceDE w:val="0"/>
        <w:autoSpaceDN w:val="0"/>
        <w:adjustRightInd w:val="0"/>
        <w:spacing w:after="0" w:line="240" w:lineRule="auto"/>
        <w:jc w:val="center"/>
        <w:rPr>
          <w:rFonts w:ascii="Garamond" w:hAnsi="Garamond" w:cs="Arial"/>
          <w:b/>
          <w:sz w:val="24"/>
          <w:szCs w:val="24"/>
          <w:lang w:val="it-IT"/>
        </w:rPr>
      </w:pPr>
    </w:p>
    <w:p w14:paraId="50AC07A4" w14:textId="08DBA33D" w:rsidR="009800DE" w:rsidRPr="006078D2" w:rsidRDefault="009800DE" w:rsidP="009800DE">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3</w:t>
      </w:r>
    </w:p>
    <w:p w14:paraId="72AE07ED" w14:textId="31185602" w:rsidR="009800DE" w:rsidRPr="006078D2" w:rsidRDefault="009800DE" w:rsidP="009800DE">
      <w:pPr>
        <w:spacing w:line="0" w:lineRule="atLeast"/>
        <w:jc w:val="both"/>
        <w:rPr>
          <w:rFonts w:ascii="Garamond" w:hAnsi="Garamond" w:cs="Arial"/>
          <w:sz w:val="24"/>
          <w:szCs w:val="24"/>
          <w:lang w:val="it-IT"/>
        </w:rPr>
      </w:pPr>
      <w:r w:rsidRPr="006078D2">
        <w:rPr>
          <w:rFonts w:ascii="Garamond" w:hAnsi="Garamond" w:cs="Arial"/>
          <w:sz w:val="24"/>
          <w:szCs w:val="24"/>
          <w:lang w:val="it-IT"/>
        </w:rPr>
        <w:t>Ova Procedura je sastavni dio Knjige procedura JU Centar za stručno obrazovanje.</w:t>
      </w:r>
    </w:p>
    <w:p w14:paraId="13224E0D" w14:textId="77777777" w:rsidR="009800DE" w:rsidRPr="006078D2" w:rsidRDefault="009800DE" w:rsidP="009800DE">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4</w:t>
      </w:r>
    </w:p>
    <w:p w14:paraId="48E71AF2" w14:textId="77777777" w:rsidR="008D7D5F" w:rsidRPr="006078D2" w:rsidRDefault="009800DE" w:rsidP="009800DE">
      <w:pPr>
        <w:autoSpaceDE w:val="0"/>
        <w:autoSpaceDN w:val="0"/>
        <w:adjustRightInd w:val="0"/>
        <w:spacing w:after="0" w:line="240" w:lineRule="auto"/>
        <w:rPr>
          <w:rFonts w:ascii="Garamond" w:hAnsi="Garamond" w:cs="Arial"/>
          <w:sz w:val="24"/>
          <w:szCs w:val="24"/>
          <w:lang w:val="it-IT"/>
        </w:rPr>
      </w:pPr>
      <w:r w:rsidRPr="006078D2">
        <w:rPr>
          <w:rFonts w:ascii="Garamond" w:hAnsi="Garamond" w:cs="Arial"/>
          <w:sz w:val="24"/>
          <w:szCs w:val="24"/>
          <w:lang w:val="it-IT"/>
        </w:rPr>
        <w:t xml:space="preserve">Ova Procedura stupa na snagu danom potpisivanja.       </w:t>
      </w:r>
    </w:p>
    <w:p w14:paraId="7E81E044" w14:textId="62FDFA0A" w:rsidR="008D7D5F" w:rsidRPr="006078D2" w:rsidRDefault="008D7D5F" w:rsidP="008D7D5F">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 </w:t>
      </w:r>
    </w:p>
    <w:p w14:paraId="262012C1" w14:textId="68E233B8" w:rsidR="009800DE" w:rsidRPr="006078D2" w:rsidRDefault="009800DE" w:rsidP="009800DE">
      <w:pPr>
        <w:autoSpaceDE w:val="0"/>
        <w:autoSpaceDN w:val="0"/>
        <w:adjustRightInd w:val="0"/>
        <w:spacing w:after="0" w:line="240" w:lineRule="auto"/>
        <w:rPr>
          <w:rFonts w:ascii="Garamond" w:hAnsi="Garamond" w:cs="Arial"/>
          <w:sz w:val="24"/>
          <w:szCs w:val="24"/>
          <w:lang w:val="it-IT"/>
        </w:rPr>
      </w:pPr>
      <w:r w:rsidRPr="006078D2">
        <w:rPr>
          <w:rFonts w:ascii="Garamond" w:hAnsi="Garamond" w:cs="Arial"/>
          <w:sz w:val="24"/>
          <w:szCs w:val="24"/>
          <w:lang w:val="it-IT"/>
        </w:rPr>
        <w:t xml:space="preserve">                                                                          </w:t>
      </w:r>
      <w:r w:rsidR="00A944E6" w:rsidRPr="006078D2">
        <w:rPr>
          <w:rFonts w:ascii="Garamond" w:hAnsi="Garamond" w:cs="Arial"/>
          <w:sz w:val="24"/>
          <w:szCs w:val="24"/>
          <w:lang w:val="it-IT"/>
        </w:rPr>
        <w:t xml:space="preserve">                                                                                  </w:t>
      </w:r>
      <w:r w:rsidR="00543BEF" w:rsidRPr="006078D2">
        <w:rPr>
          <w:rFonts w:ascii="Garamond" w:hAnsi="Garamond" w:cs="Arial"/>
          <w:sz w:val="24"/>
          <w:szCs w:val="24"/>
          <w:lang w:val="it-IT"/>
        </w:rPr>
        <w:t xml:space="preserve">                   </w:t>
      </w:r>
      <w:r w:rsidRPr="006078D2">
        <w:rPr>
          <w:rFonts w:ascii="Garamond" w:hAnsi="Garamond" w:cs="Arial"/>
          <w:sz w:val="24"/>
          <w:szCs w:val="24"/>
          <w:lang w:val="it-IT"/>
        </w:rPr>
        <w:t xml:space="preserve">          </w:t>
      </w:r>
      <w:r w:rsidR="00543BEF" w:rsidRPr="006078D2">
        <w:rPr>
          <w:rFonts w:ascii="Garamond" w:hAnsi="Garamond" w:cs="Arial"/>
          <w:sz w:val="24"/>
          <w:szCs w:val="24"/>
          <w:lang w:val="it-IT"/>
        </w:rPr>
        <w:t xml:space="preserve"> </w:t>
      </w:r>
    </w:p>
    <w:p w14:paraId="3592E6A5" w14:textId="77777777" w:rsidR="009800DE" w:rsidRPr="006078D2" w:rsidRDefault="009800DE" w:rsidP="009800DE">
      <w:pPr>
        <w:autoSpaceDE w:val="0"/>
        <w:autoSpaceDN w:val="0"/>
        <w:adjustRightInd w:val="0"/>
        <w:spacing w:after="0" w:line="240" w:lineRule="auto"/>
        <w:jc w:val="center"/>
        <w:rPr>
          <w:rFonts w:ascii="Garamond" w:hAnsi="Garamond" w:cs="Arial"/>
          <w:sz w:val="24"/>
          <w:szCs w:val="24"/>
          <w:lang w:val="it-IT"/>
        </w:rPr>
      </w:pPr>
    </w:p>
    <w:p w14:paraId="263B7032" w14:textId="77777777" w:rsidR="009800DE" w:rsidRPr="006078D2" w:rsidRDefault="009800DE" w:rsidP="009800DE">
      <w:pPr>
        <w:autoSpaceDE w:val="0"/>
        <w:autoSpaceDN w:val="0"/>
        <w:adjustRightInd w:val="0"/>
        <w:spacing w:after="0" w:line="240" w:lineRule="auto"/>
        <w:jc w:val="center"/>
        <w:rPr>
          <w:rFonts w:ascii="Garamond" w:hAnsi="Garamond" w:cs="Arial"/>
          <w:sz w:val="24"/>
          <w:szCs w:val="24"/>
          <w:lang w:val="it-IT"/>
        </w:rPr>
      </w:pPr>
    </w:p>
    <w:p w14:paraId="5002399D" w14:textId="446E421A" w:rsidR="00A944E6" w:rsidRPr="006078D2" w:rsidRDefault="0056567F" w:rsidP="0056567F">
      <w:pPr>
        <w:autoSpaceDE w:val="0"/>
        <w:autoSpaceDN w:val="0"/>
        <w:adjustRightInd w:val="0"/>
        <w:spacing w:after="0" w:line="240" w:lineRule="auto"/>
        <w:ind w:left="3540" w:firstLine="708"/>
        <w:jc w:val="center"/>
        <w:rPr>
          <w:rFonts w:ascii="Garamond" w:hAnsi="Garamond" w:cs="Arial"/>
          <w:b/>
          <w:sz w:val="24"/>
          <w:szCs w:val="24"/>
          <w:lang w:val="it-IT"/>
        </w:rPr>
      </w:pPr>
      <w:r>
        <w:rPr>
          <w:rFonts w:ascii="Garamond" w:hAnsi="Garamond" w:cs="Arial"/>
          <w:sz w:val="24"/>
          <w:szCs w:val="24"/>
          <w:lang w:val="it-IT"/>
        </w:rPr>
        <w:t xml:space="preserve">                       </w:t>
      </w:r>
      <w:r w:rsidR="00A944E6" w:rsidRPr="006078D2">
        <w:rPr>
          <w:rFonts w:ascii="Garamond" w:hAnsi="Garamond" w:cs="Arial"/>
          <w:sz w:val="24"/>
          <w:szCs w:val="24"/>
          <w:lang w:val="it-IT"/>
        </w:rPr>
        <w:t>Direktorica,</w:t>
      </w:r>
    </w:p>
    <w:p w14:paraId="00690937" w14:textId="77777777" w:rsidR="00A944E6" w:rsidRPr="006078D2" w:rsidRDefault="00A944E6" w:rsidP="00A944E6">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589339E7" w14:textId="77777777" w:rsidR="00A944E6" w:rsidRPr="006078D2" w:rsidRDefault="00A944E6" w:rsidP="00A944E6">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2321323B" w14:textId="77777777" w:rsidR="00A944E6" w:rsidRPr="006078D2" w:rsidRDefault="00A944E6" w:rsidP="00A944E6">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_______________________</w:t>
      </w:r>
    </w:p>
    <w:p w14:paraId="4B90C518" w14:textId="77777777" w:rsidR="00A944E6" w:rsidRPr="008F245C" w:rsidRDefault="00A944E6" w:rsidP="00A944E6">
      <w:pPr>
        <w:tabs>
          <w:tab w:val="center" w:pos="7371"/>
        </w:tabs>
        <w:spacing w:after="0" w:line="240" w:lineRule="auto"/>
        <w:rPr>
          <w:rFonts w:ascii="Garamond" w:hAnsi="Garamond"/>
          <w:sz w:val="24"/>
          <w:szCs w:val="24"/>
        </w:rPr>
      </w:pPr>
    </w:p>
    <w:p w14:paraId="0BE60463" w14:textId="77777777" w:rsidR="00A944E6" w:rsidRPr="008F245C" w:rsidRDefault="00A944E6" w:rsidP="00A944E6">
      <w:pPr>
        <w:rPr>
          <w:rFonts w:ascii="Garamond" w:hAnsi="Garamond"/>
          <w:sz w:val="24"/>
          <w:szCs w:val="24"/>
        </w:rPr>
      </w:pPr>
    </w:p>
    <w:p w14:paraId="06077D9D"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48E9F4BC"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080DF401"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5C8EC97E"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623FDAE7"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2C9FAE78"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23D7C2D2"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379884EC"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0E259ED7"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6B6989A4"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7DA09624" w14:textId="77777777" w:rsidR="003127C5" w:rsidRDefault="003127C5" w:rsidP="00543BEF">
      <w:pPr>
        <w:autoSpaceDE w:val="0"/>
        <w:autoSpaceDN w:val="0"/>
        <w:adjustRightInd w:val="0"/>
        <w:spacing w:after="0" w:line="240" w:lineRule="auto"/>
        <w:jc w:val="both"/>
        <w:rPr>
          <w:rFonts w:ascii="Garamond" w:hAnsi="Garamond" w:cs="Arial"/>
          <w:sz w:val="24"/>
          <w:szCs w:val="24"/>
          <w:lang w:val="it-IT"/>
        </w:rPr>
      </w:pPr>
    </w:p>
    <w:p w14:paraId="54EAAB92" w14:textId="77777777" w:rsidR="0056567F" w:rsidRDefault="0056567F" w:rsidP="00543BEF">
      <w:pPr>
        <w:autoSpaceDE w:val="0"/>
        <w:autoSpaceDN w:val="0"/>
        <w:adjustRightInd w:val="0"/>
        <w:spacing w:after="0" w:line="240" w:lineRule="auto"/>
        <w:jc w:val="both"/>
        <w:rPr>
          <w:rFonts w:ascii="Garamond" w:hAnsi="Garamond" w:cs="Arial"/>
          <w:sz w:val="24"/>
          <w:szCs w:val="24"/>
          <w:lang w:val="it-IT"/>
        </w:rPr>
      </w:pPr>
    </w:p>
    <w:p w14:paraId="49C4EEDC" w14:textId="77777777" w:rsidR="0056567F" w:rsidRDefault="0056567F" w:rsidP="00543BEF">
      <w:pPr>
        <w:autoSpaceDE w:val="0"/>
        <w:autoSpaceDN w:val="0"/>
        <w:adjustRightInd w:val="0"/>
        <w:spacing w:after="0" w:line="240" w:lineRule="auto"/>
        <w:jc w:val="both"/>
        <w:rPr>
          <w:rFonts w:ascii="Garamond" w:hAnsi="Garamond" w:cs="Arial"/>
          <w:sz w:val="24"/>
          <w:szCs w:val="24"/>
          <w:lang w:val="it-IT"/>
        </w:rPr>
      </w:pPr>
    </w:p>
    <w:p w14:paraId="5AC41271" w14:textId="77777777" w:rsidR="00D609FA" w:rsidRPr="006078D2" w:rsidRDefault="00D609FA" w:rsidP="00543BEF">
      <w:pPr>
        <w:autoSpaceDE w:val="0"/>
        <w:autoSpaceDN w:val="0"/>
        <w:adjustRightInd w:val="0"/>
        <w:spacing w:after="0" w:line="240" w:lineRule="auto"/>
        <w:jc w:val="both"/>
        <w:rPr>
          <w:rFonts w:ascii="Garamond" w:hAnsi="Garamond" w:cs="Arial"/>
          <w:sz w:val="24"/>
          <w:szCs w:val="24"/>
          <w:lang w:val="it-IT"/>
        </w:rPr>
      </w:pPr>
    </w:p>
    <w:p w14:paraId="090159D7" w14:textId="77777777" w:rsidR="00913F29" w:rsidRPr="006078D2" w:rsidRDefault="00913F29" w:rsidP="003127C5">
      <w:pPr>
        <w:autoSpaceDE w:val="0"/>
        <w:autoSpaceDN w:val="0"/>
        <w:adjustRightInd w:val="0"/>
        <w:spacing w:after="0" w:line="240" w:lineRule="auto"/>
        <w:rPr>
          <w:rFonts w:ascii="Garamond" w:hAnsi="Garamond" w:cs="Arial"/>
          <w:sz w:val="24"/>
          <w:szCs w:val="24"/>
          <w:lang w:val="it-IT"/>
        </w:rPr>
      </w:pPr>
    </w:p>
    <w:p w14:paraId="3C873A1A" w14:textId="2F046BD8" w:rsidR="003127C5" w:rsidRPr="006078D2" w:rsidRDefault="009800DE" w:rsidP="003127C5">
      <w:pPr>
        <w:autoSpaceDE w:val="0"/>
        <w:autoSpaceDN w:val="0"/>
        <w:adjustRightInd w:val="0"/>
        <w:spacing w:after="0" w:line="240" w:lineRule="auto"/>
        <w:rPr>
          <w:rFonts w:ascii="Garamond" w:hAnsi="Garamond" w:cs="Arial"/>
          <w:sz w:val="24"/>
          <w:szCs w:val="24"/>
          <w:lang w:val="it-IT"/>
        </w:rPr>
      </w:pPr>
      <w:r w:rsidRPr="006078D2">
        <w:rPr>
          <w:rFonts w:ascii="Garamond" w:hAnsi="Garamond" w:cs="Arial"/>
          <w:sz w:val="24"/>
          <w:szCs w:val="24"/>
          <w:lang w:val="it-IT"/>
        </w:rPr>
        <w:lastRenderedPageBreak/>
        <w:t xml:space="preserve">Podgorica, </w:t>
      </w:r>
      <w:r w:rsidR="00D609FA">
        <w:rPr>
          <w:rFonts w:ascii="Garamond" w:hAnsi="Garamond" w:cs="Arial"/>
          <w:sz w:val="24"/>
          <w:szCs w:val="24"/>
          <w:lang w:val="it-IT"/>
        </w:rPr>
        <w:t>16.12.</w:t>
      </w:r>
      <w:r w:rsidR="00863DF1" w:rsidRPr="006078D2">
        <w:rPr>
          <w:rFonts w:ascii="Garamond" w:hAnsi="Garamond" w:cs="Arial"/>
          <w:sz w:val="24"/>
          <w:szCs w:val="24"/>
          <w:lang w:val="it-IT"/>
        </w:rPr>
        <w:t>2025</w:t>
      </w:r>
      <w:r w:rsidR="003127C5" w:rsidRPr="006078D2">
        <w:rPr>
          <w:rFonts w:ascii="Garamond" w:hAnsi="Garamond" w:cs="Arial"/>
          <w:sz w:val="24"/>
          <w:szCs w:val="24"/>
          <w:lang w:val="it-IT"/>
        </w:rPr>
        <w:t xml:space="preserve">. godine </w:t>
      </w:r>
    </w:p>
    <w:p w14:paraId="7970E1A3"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1AD33A24" w14:textId="77777777" w:rsidR="003127C5" w:rsidRPr="006078D2" w:rsidRDefault="003127C5" w:rsidP="00543BEF">
      <w:pPr>
        <w:autoSpaceDE w:val="0"/>
        <w:autoSpaceDN w:val="0"/>
        <w:adjustRightInd w:val="0"/>
        <w:spacing w:after="0" w:line="240" w:lineRule="auto"/>
        <w:jc w:val="both"/>
        <w:rPr>
          <w:rFonts w:ascii="Garamond" w:hAnsi="Garamond" w:cs="Arial"/>
          <w:sz w:val="24"/>
          <w:szCs w:val="24"/>
          <w:lang w:val="it-IT"/>
        </w:rPr>
      </w:pPr>
    </w:p>
    <w:p w14:paraId="79290255" w14:textId="789290B6" w:rsidR="00543BEF" w:rsidRPr="006078D2" w:rsidRDefault="0036692F" w:rsidP="00863DF1">
      <w:pPr>
        <w:pStyle w:val="NoSpacing"/>
        <w:jc w:val="both"/>
        <w:rPr>
          <w:rFonts w:ascii="Garamond" w:hAnsi="Garamond" w:cs="Arial"/>
          <w:color w:val="000000"/>
          <w:sz w:val="24"/>
          <w:szCs w:val="24"/>
          <w:lang w:val="it-IT"/>
        </w:rPr>
      </w:pPr>
      <w:r>
        <w:rPr>
          <w:rFonts w:ascii="Garamond" w:hAnsi="Garamond"/>
        </w:rPr>
        <w:t>Na osnovu Člana 8</w:t>
      </w:r>
      <w:r w:rsidRPr="008F245C">
        <w:rPr>
          <w:rFonts w:ascii="Garamond" w:hAnsi="Garamond"/>
        </w:rPr>
        <w:t xml:space="preserve">, stav </w:t>
      </w:r>
      <w:r>
        <w:rPr>
          <w:rFonts w:ascii="Garamond" w:hAnsi="Garamond"/>
        </w:rPr>
        <w:t>5</w:t>
      </w:r>
      <w:r w:rsidRPr="008F245C">
        <w:rPr>
          <w:rFonts w:ascii="Garamond" w:hAnsi="Garamond"/>
        </w:rPr>
        <w:t xml:space="preserve"> ta</w:t>
      </w:r>
      <w:r>
        <w:rPr>
          <w:rFonts w:ascii="Garamond" w:hAnsi="Garamond"/>
        </w:rPr>
        <w:t>č</w:t>
      </w:r>
      <w:r w:rsidRPr="008F245C">
        <w:rPr>
          <w:rFonts w:ascii="Garamond" w:hAnsi="Garamond"/>
        </w:rPr>
        <w:t xml:space="preserve">ka </w:t>
      </w:r>
      <w:r>
        <w:rPr>
          <w:rFonts w:ascii="Garamond" w:hAnsi="Garamond"/>
        </w:rPr>
        <w:t>8</w:t>
      </w:r>
      <w:r w:rsidRPr="008F245C">
        <w:rPr>
          <w:rFonts w:ascii="Garamond" w:hAnsi="Garamond"/>
        </w:rPr>
        <w:t xml:space="preserve"> </w:t>
      </w:r>
      <w:r w:rsidRPr="006078D2">
        <w:rPr>
          <w:rFonts w:ascii="Garamond" w:hAnsi="Garamond"/>
          <w:sz w:val="24"/>
          <w:szCs w:val="24"/>
          <w:lang w:val="it-IT"/>
        </w:rPr>
        <w:t xml:space="preserve"> Zakon o upravljanju, unutrašnjoj kontroli i unutrašnjoj reviziji u javnom sektoru (“Službeni list Crne Gore”, broj </w:t>
      </w:r>
      <w:r>
        <w:rPr>
          <w:rFonts w:ascii="Garamond" w:hAnsi="Garamond"/>
          <w:sz w:val="24"/>
          <w:szCs w:val="24"/>
        </w:rPr>
        <w:t>89/25</w:t>
      </w:r>
      <w:r w:rsidRPr="006078D2">
        <w:rPr>
          <w:rFonts w:ascii="Garamond" w:hAnsi="Garamond"/>
          <w:sz w:val="24"/>
          <w:szCs w:val="24"/>
          <w:lang w:val="it-IT"/>
        </w:rPr>
        <w:t xml:space="preserve">); </w:t>
      </w:r>
      <w:r w:rsidR="00863DF1" w:rsidRPr="006078D2">
        <w:rPr>
          <w:rFonts w:ascii="Garamond" w:hAnsi="Garamond"/>
          <w:sz w:val="24"/>
          <w:szCs w:val="24"/>
          <w:lang w:val="it-IT"/>
        </w:rPr>
        <w:t>stava 5 tačka 2 Prilog</w:t>
      </w:r>
      <w:r w:rsidR="00913F29" w:rsidRPr="006078D2">
        <w:rPr>
          <w:rFonts w:ascii="Garamond" w:hAnsi="Garamond"/>
          <w:sz w:val="24"/>
          <w:szCs w:val="24"/>
          <w:lang w:val="it-IT"/>
        </w:rPr>
        <w:t>a</w:t>
      </w:r>
      <w:r w:rsidR="00863DF1" w:rsidRPr="006078D2">
        <w:rPr>
          <w:rFonts w:ascii="Garamond" w:hAnsi="Garamond"/>
          <w:sz w:val="24"/>
          <w:szCs w:val="24"/>
          <w:lang w:val="it-IT"/>
        </w:rPr>
        <w:t xml:space="preserve"> 1 </w:t>
      </w:r>
      <w:r w:rsidR="00863DF1" w:rsidRPr="00E40ED7">
        <w:rPr>
          <w:rFonts w:ascii="Garamond" w:hAnsi="Garamond"/>
          <w:sz w:val="24"/>
          <w:szCs w:val="24"/>
        </w:rPr>
        <w:t>Pravilnik</w:t>
      </w:r>
      <w:r w:rsidR="00863DF1">
        <w:rPr>
          <w:rFonts w:ascii="Garamond" w:hAnsi="Garamond"/>
          <w:sz w:val="24"/>
          <w:szCs w:val="24"/>
        </w:rPr>
        <w:t>a</w:t>
      </w:r>
      <w:r w:rsidR="00863DF1" w:rsidRPr="00E40ED7">
        <w:rPr>
          <w:rFonts w:ascii="Garamond" w:hAnsi="Garamond"/>
          <w:sz w:val="24"/>
          <w:szCs w:val="24"/>
        </w:rPr>
        <w:t xml:space="preserve"> o</w:t>
      </w:r>
      <w:r w:rsidR="00863DF1">
        <w:rPr>
          <w:rFonts w:ascii="Garamond" w:hAnsi="Garamond"/>
          <w:sz w:val="24"/>
          <w:szCs w:val="24"/>
        </w:rPr>
        <w:t xml:space="preserve"> bližem načinu upravljanja, rukovođenja</w:t>
      </w:r>
      <w:r w:rsidR="00863DF1" w:rsidRPr="00E40ED7">
        <w:rPr>
          <w:rFonts w:ascii="Garamond" w:hAnsi="Garamond"/>
          <w:sz w:val="24"/>
          <w:szCs w:val="24"/>
        </w:rPr>
        <w:t xml:space="preserve"> i sprovođenja </w:t>
      </w:r>
      <w:r w:rsidR="00863DF1">
        <w:rPr>
          <w:rFonts w:ascii="Garamond" w:hAnsi="Garamond"/>
          <w:sz w:val="24"/>
          <w:szCs w:val="24"/>
        </w:rPr>
        <w:t>unutrašnje kontrole u subjektima javnog sektora</w:t>
      </w:r>
      <w:r w:rsidR="00863DF1" w:rsidRPr="00E40ED7">
        <w:rPr>
          <w:rFonts w:ascii="Garamond" w:hAnsi="Garamond"/>
          <w:sz w:val="24"/>
          <w:szCs w:val="24"/>
        </w:rPr>
        <w:t xml:space="preserve"> </w:t>
      </w:r>
      <w:r w:rsidR="00863DF1" w:rsidRPr="006078D2">
        <w:rPr>
          <w:rFonts w:ascii="Garamond" w:hAnsi="Garamond"/>
          <w:sz w:val="24"/>
          <w:szCs w:val="24"/>
          <w:lang w:val="it-IT"/>
        </w:rPr>
        <w:t>(“Službeni list Crne Gore”, 120/25)</w:t>
      </w:r>
      <w:r w:rsidR="00863DF1" w:rsidRPr="006078D2">
        <w:rPr>
          <w:rFonts w:ascii="Garamond" w:hAnsi="Garamond" w:cs="Arial"/>
          <w:sz w:val="24"/>
          <w:szCs w:val="24"/>
          <w:lang w:val="it-IT"/>
        </w:rPr>
        <w:t>,</w:t>
      </w:r>
      <w:r w:rsidR="00543BEF" w:rsidRPr="006078D2">
        <w:rPr>
          <w:rFonts w:ascii="Garamond" w:hAnsi="Garamond" w:cs="Arial"/>
          <w:color w:val="000000"/>
          <w:sz w:val="24"/>
          <w:szCs w:val="24"/>
          <w:lang w:val="it-IT"/>
        </w:rPr>
        <w:t xml:space="preserve"> člana 20 Statuta Centra za stručno obrazovanje  br. 07-833/14, direktorica JU Centar za stručno obrazovanje donosi </w:t>
      </w:r>
    </w:p>
    <w:p w14:paraId="2757DA5B" w14:textId="77777777" w:rsidR="009D2925" w:rsidRPr="006078D2" w:rsidRDefault="009D2925" w:rsidP="009D2925">
      <w:pPr>
        <w:autoSpaceDE w:val="0"/>
        <w:autoSpaceDN w:val="0"/>
        <w:adjustRightInd w:val="0"/>
        <w:spacing w:after="0" w:line="240" w:lineRule="auto"/>
        <w:jc w:val="both"/>
        <w:rPr>
          <w:rFonts w:ascii="Garamond" w:hAnsi="Garamond" w:cs="Arial"/>
          <w:color w:val="000000"/>
          <w:sz w:val="24"/>
          <w:szCs w:val="24"/>
          <w:lang w:val="it-IT"/>
        </w:rPr>
      </w:pPr>
    </w:p>
    <w:p w14:paraId="29751CB4" w14:textId="080B4E67" w:rsidR="00543BEF" w:rsidRPr="006078D2" w:rsidRDefault="00543BEF" w:rsidP="00543BEF">
      <w:pPr>
        <w:spacing w:line="0" w:lineRule="atLeast"/>
        <w:ind w:right="6"/>
        <w:jc w:val="center"/>
        <w:rPr>
          <w:rFonts w:ascii="Garamond" w:hAnsi="Garamond" w:cs="Arial"/>
          <w:b/>
          <w:bCs/>
          <w:color w:val="000000"/>
          <w:sz w:val="24"/>
          <w:szCs w:val="24"/>
          <w:lang w:val="it-IT"/>
        </w:rPr>
      </w:pPr>
      <w:r w:rsidRPr="006078D2">
        <w:rPr>
          <w:rFonts w:ascii="Garamond" w:hAnsi="Garamond" w:cs="Arial"/>
          <w:b/>
          <w:bCs/>
          <w:color w:val="000000"/>
          <w:sz w:val="24"/>
          <w:szCs w:val="24"/>
          <w:lang w:val="it-IT"/>
        </w:rPr>
        <w:t>P R A V I L N I K</w:t>
      </w:r>
      <w:r w:rsidRPr="006078D2">
        <w:rPr>
          <w:rFonts w:ascii="Garamond" w:hAnsi="Garamond" w:cs="Arial"/>
          <w:b/>
          <w:bCs/>
          <w:color w:val="000000"/>
          <w:sz w:val="24"/>
          <w:szCs w:val="24"/>
          <w:lang w:val="it-IT"/>
        </w:rPr>
        <w:br/>
        <w:t>O EVIDENCIJI NEIZMIRENIH OBAVEZA</w:t>
      </w:r>
      <w:r w:rsidRPr="006078D2">
        <w:rPr>
          <w:rFonts w:ascii="Garamond" w:hAnsi="Garamond" w:cs="Arial"/>
          <w:b/>
          <w:bCs/>
          <w:color w:val="000000"/>
          <w:sz w:val="24"/>
          <w:szCs w:val="24"/>
          <w:lang w:val="it-IT"/>
        </w:rPr>
        <w:br/>
        <w:t>I IZVJEŠTAVANJU O ISTIM</w:t>
      </w:r>
    </w:p>
    <w:p w14:paraId="0CDAFA10" w14:textId="77777777" w:rsidR="00543BEF" w:rsidRPr="006078D2" w:rsidRDefault="00543BEF" w:rsidP="00543BEF">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1</w:t>
      </w:r>
    </w:p>
    <w:p w14:paraId="773FF6BD" w14:textId="7135BB45" w:rsidR="00543BEF" w:rsidRPr="006078D2" w:rsidRDefault="00543BEF" w:rsidP="00543BEF">
      <w:pPr>
        <w:ind w:right="6"/>
        <w:jc w:val="both"/>
        <w:rPr>
          <w:rFonts w:ascii="Garamond" w:hAnsi="Garamond" w:cs="Arial"/>
          <w:sz w:val="24"/>
          <w:szCs w:val="24"/>
          <w:lang w:val="it-IT"/>
        </w:rPr>
      </w:pPr>
      <w:r w:rsidRPr="006078D2">
        <w:rPr>
          <w:rFonts w:ascii="Garamond" w:hAnsi="Garamond" w:cs="Arial"/>
          <w:sz w:val="24"/>
          <w:szCs w:val="24"/>
          <w:lang w:val="it-IT"/>
        </w:rPr>
        <w:t>Ovim Pravilnikom</w:t>
      </w:r>
      <w:r w:rsidR="00034919" w:rsidRPr="00034919">
        <w:t xml:space="preserve"> </w:t>
      </w:r>
      <w:r w:rsidR="00034919" w:rsidRPr="006078D2">
        <w:rPr>
          <w:rFonts w:ascii="Garamond" w:hAnsi="Garamond" w:cs="Arial"/>
          <w:sz w:val="24"/>
          <w:szCs w:val="24"/>
          <w:lang w:val="it-IT"/>
        </w:rPr>
        <w:t xml:space="preserve">uređuju se pitanja u vezi sa načinom pripreme i dostavljanja izvještaja o neizmirenim obavezama JU Centrar za stručno obrazovanje (u daljem tekstu: Centar). </w:t>
      </w:r>
      <w:r w:rsidRPr="006078D2">
        <w:rPr>
          <w:rFonts w:ascii="Garamond" w:hAnsi="Garamond" w:cs="Arial"/>
          <w:sz w:val="24"/>
          <w:szCs w:val="24"/>
          <w:lang w:val="it-IT"/>
        </w:rPr>
        <w:t xml:space="preserve"> </w:t>
      </w:r>
    </w:p>
    <w:p w14:paraId="355E3603" w14:textId="268064C0" w:rsidR="00034919" w:rsidRPr="006078D2" w:rsidRDefault="00034919" w:rsidP="00034919">
      <w:pPr>
        <w:spacing w:after="0"/>
        <w:ind w:right="6"/>
        <w:jc w:val="center"/>
        <w:rPr>
          <w:rFonts w:ascii="Garamond" w:hAnsi="Garamond" w:cs="Arial"/>
          <w:b/>
          <w:sz w:val="24"/>
          <w:szCs w:val="24"/>
          <w:lang w:val="it-IT"/>
        </w:rPr>
      </w:pPr>
      <w:r w:rsidRPr="006078D2">
        <w:rPr>
          <w:rFonts w:ascii="Garamond" w:hAnsi="Garamond" w:cs="Arial"/>
          <w:b/>
          <w:sz w:val="24"/>
          <w:szCs w:val="24"/>
          <w:lang w:val="it-IT"/>
        </w:rPr>
        <w:t>Član 2</w:t>
      </w:r>
    </w:p>
    <w:p w14:paraId="1D0A852E" w14:textId="77777777" w:rsidR="00034919" w:rsidRPr="006078D2" w:rsidRDefault="00034919" w:rsidP="00034919">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Služba za opšte, pravne i finansijske poslove vrši hronološko analitičko knjiženje faktura (zaduženje). Nakon zaduženja vrši se plaćanje faktura po datumu dospjeća (razduženje). Kada su plaćanja završena preko sintetičkog knjigovodstva, knjiži se dnevni izvod iz SAP-a, odnosno žiro računa. Po završetku navedenog, na analitičkom dnevniku faktura dobija se stanje neizmirenih obaveza. </w:t>
      </w:r>
    </w:p>
    <w:p w14:paraId="39364519" w14:textId="77777777" w:rsidR="00034919" w:rsidRPr="006078D2" w:rsidRDefault="00034919" w:rsidP="00034919">
      <w:pPr>
        <w:autoSpaceDE w:val="0"/>
        <w:autoSpaceDN w:val="0"/>
        <w:adjustRightInd w:val="0"/>
        <w:spacing w:after="0" w:line="240" w:lineRule="auto"/>
        <w:jc w:val="center"/>
        <w:rPr>
          <w:rFonts w:ascii="Garamond" w:hAnsi="Garamond" w:cs="Arial"/>
          <w:b/>
          <w:bCs/>
          <w:sz w:val="24"/>
          <w:szCs w:val="24"/>
          <w:lang w:val="it-IT"/>
        </w:rPr>
      </w:pPr>
    </w:p>
    <w:p w14:paraId="6BE9B1C2" w14:textId="6249E286" w:rsidR="00543BEF" w:rsidRPr="006078D2" w:rsidRDefault="00034919" w:rsidP="00543BEF">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3</w:t>
      </w:r>
    </w:p>
    <w:p w14:paraId="3448DAC9" w14:textId="77777777" w:rsidR="00034919" w:rsidRPr="006078D2" w:rsidRDefault="007036DB" w:rsidP="00034919">
      <w:pPr>
        <w:spacing w:line="0" w:lineRule="atLeast"/>
        <w:ind w:right="86"/>
        <w:jc w:val="both"/>
        <w:rPr>
          <w:rFonts w:ascii="Garamond" w:hAnsi="Garamond" w:cs="Arial"/>
          <w:sz w:val="24"/>
          <w:szCs w:val="24"/>
          <w:lang w:val="it-IT"/>
        </w:rPr>
      </w:pPr>
      <w:r w:rsidRPr="006078D2">
        <w:rPr>
          <w:rFonts w:ascii="Garamond" w:hAnsi="Garamond" w:cs="Arial"/>
          <w:sz w:val="24"/>
          <w:szCs w:val="24"/>
          <w:lang w:val="it-IT"/>
        </w:rPr>
        <w:t>Samostalni savjetnik I za finansijsko računovodstvene poslove</w:t>
      </w:r>
      <w:r w:rsidR="00543BEF" w:rsidRPr="006078D2">
        <w:rPr>
          <w:rFonts w:ascii="Garamond" w:hAnsi="Garamond" w:cs="Arial"/>
          <w:sz w:val="24"/>
          <w:szCs w:val="24"/>
          <w:lang w:val="it-IT"/>
        </w:rPr>
        <w:t xml:space="preserve"> vrši redovan unos faktura u evidenciju dobavljača, kao i njihovo plaćanje u skladu sa Pravilnikom o načinu evidentiranja i plaćanja u</w:t>
      </w:r>
      <w:r w:rsidRPr="006078D2">
        <w:rPr>
          <w:rFonts w:ascii="Garamond" w:hAnsi="Garamond" w:cs="Arial"/>
          <w:sz w:val="24"/>
          <w:szCs w:val="24"/>
          <w:lang w:val="it-IT"/>
        </w:rPr>
        <w:t>laznih faktura br.0201/2185/15.</w:t>
      </w:r>
      <w:r w:rsidR="00034919" w:rsidRPr="006078D2">
        <w:rPr>
          <w:rFonts w:ascii="Garamond" w:hAnsi="Garamond" w:cs="Arial"/>
          <w:sz w:val="24"/>
          <w:szCs w:val="24"/>
          <w:lang w:val="it-IT"/>
        </w:rPr>
        <w:t xml:space="preserve"> S</w:t>
      </w:r>
    </w:p>
    <w:p w14:paraId="06E23A1F" w14:textId="532A14D9" w:rsidR="00034919" w:rsidRPr="006078D2" w:rsidRDefault="00034919" w:rsidP="00034919">
      <w:pPr>
        <w:spacing w:line="0" w:lineRule="atLeast"/>
        <w:ind w:right="86"/>
        <w:jc w:val="both"/>
        <w:rPr>
          <w:rFonts w:ascii="Garamond" w:hAnsi="Garamond" w:cs="Arial"/>
          <w:sz w:val="24"/>
          <w:szCs w:val="24"/>
          <w:lang w:val="it-IT"/>
        </w:rPr>
      </w:pPr>
      <w:r w:rsidRPr="006078D2">
        <w:rPr>
          <w:rFonts w:ascii="Garamond" w:hAnsi="Garamond" w:cs="Arial"/>
          <w:sz w:val="24"/>
          <w:szCs w:val="24"/>
          <w:lang w:val="it-IT"/>
        </w:rPr>
        <w:t>va plaćanja su evidentirana - proknjižena kroz Glavnu knjigu u zakonskom roku od 7 dana.</w:t>
      </w:r>
    </w:p>
    <w:p w14:paraId="12CBB1F2" w14:textId="167C5BC8" w:rsidR="00543BEF" w:rsidRPr="006078D2" w:rsidRDefault="00E67B96" w:rsidP="00543BEF">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4</w:t>
      </w:r>
    </w:p>
    <w:p w14:paraId="7407D80A" w14:textId="6CA3422D" w:rsidR="00543BEF" w:rsidRPr="006078D2" w:rsidRDefault="00543BEF" w:rsidP="002178B7">
      <w:pPr>
        <w:spacing w:line="271" w:lineRule="auto"/>
        <w:ind w:right="6"/>
        <w:jc w:val="both"/>
        <w:rPr>
          <w:rFonts w:ascii="Garamond" w:hAnsi="Garamond" w:cs="Arial"/>
          <w:sz w:val="24"/>
          <w:szCs w:val="24"/>
          <w:lang w:val="it-IT"/>
        </w:rPr>
      </w:pPr>
      <w:r w:rsidRPr="006078D2">
        <w:rPr>
          <w:rFonts w:ascii="Garamond" w:hAnsi="Garamond" w:cs="Arial"/>
          <w:sz w:val="24"/>
          <w:szCs w:val="24"/>
          <w:lang w:val="it-IT"/>
        </w:rPr>
        <w:t xml:space="preserve">Na kraju kvartala </w:t>
      </w:r>
      <w:r w:rsidR="007036DB" w:rsidRPr="006078D2">
        <w:rPr>
          <w:rFonts w:ascii="Garamond" w:hAnsi="Garamond" w:cs="Arial"/>
          <w:sz w:val="24"/>
          <w:szCs w:val="24"/>
          <w:lang w:val="it-IT"/>
        </w:rPr>
        <w:t xml:space="preserve">Samostalni savjetnik I za finansijsko računovodstvene poslove </w:t>
      </w:r>
      <w:r w:rsidRPr="006078D2">
        <w:rPr>
          <w:rFonts w:ascii="Garamond" w:hAnsi="Garamond" w:cs="Arial"/>
          <w:sz w:val="24"/>
          <w:szCs w:val="24"/>
          <w:lang w:val="it-IT"/>
        </w:rPr>
        <w:t>povlači iz knjigovodstvenih evidencija spisak neizmirenih obaveza i isti unosi na obrazac koji je d</w:t>
      </w:r>
      <w:r w:rsidR="002178B7" w:rsidRPr="006078D2">
        <w:rPr>
          <w:rFonts w:ascii="Garamond" w:hAnsi="Garamond" w:cs="Arial"/>
          <w:sz w:val="24"/>
          <w:szCs w:val="24"/>
          <w:lang w:val="it-IT"/>
        </w:rPr>
        <w:t>ostavljen od strane Ministarstva finansija.</w:t>
      </w:r>
    </w:p>
    <w:p w14:paraId="6BF7ECF8" w14:textId="0BF2E022" w:rsidR="00543BEF" w:rsidRPr="006078D2" w:rsidRDefault="00E67B96" w:rsidP="002178B7">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lastRenderedPageBreak/>
        <w:t>Član 5</w:t>
      </w:r>
    </w:p>
    <w:p w14:paraId="4E4CE791" w14:textId="1A44EE7E" w:rsidR="00543BEF" w:rsidRPr="006078D2" w:rsidRDefault="00543BEF" w:rsidP="00543BEF">
      <w:pPr>
        <w:ind w:right="20"/>
        <w:jc w:val="both"/>
        <w:rPr>
          <w:rFonts w:ascii="Garamond" w:hAnsi="Garamond" w:cs="Arial"/>
          <w:sz w:val="24"/>
          <w:szCs w:val="24"/>
          <w:lang w:val="it-IT"/>
        </w:rPr>
      </w:pPr>
      <w:r w:rsidRPr="006078D2">
        <w:rPr>
          <w:rFonts w:ascii="Garamond" w:hAnsi="Garamond" w:cs="Arial"/>
          <w:sz w:val="24"/>
          <w:szCs w:val="24"/>
          <w:lang w:val="it-IT"/>
        </w:rPr>
        <w:t>Pregled neizmirenih obaveza dostavlja se po budžetskim pozicijama, a u okviru svake budžetske pozicije daje se pregled neizmirenih obaveza po dobavljačima.</w:t>
      </w:r>
    </w:p>
    <w:p w14:paraId="775C8907" w14:textId="144B7F2A" w:rsidR="00543BEF" w:rsidRPr="006078D2" w:rsidRDefault="00E67B96" w:rsidP="00543BEF">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6</w:t>
      </w:r>
    </w:p>
    <w:p w14:paraId="3401CC34" w14:textId="4991E10C" w:rsidR="00543BEF" w:rsidRPr="006078D2" w:rsidRDefault="00543BEF" w:rsidP="00543BEF">
      <w:pPr>
        <w:jc w:val="both"/>
        <w:rPr>
          <w:rFonts w:ascii="Garamond" w:hAnsi="Garamond" w:cs="Arial"/>
          <w:sz w:val="24"/>
          <w:szCs w:val="24"/>
          <w:lang w:val="it-IT"/>
        </w:rPr>
      </w:pPr>
      <w:r w:rsidRPr="006078D2">
        <w:rPr>
          <w:rFonts w:ascii="Garamond" w:hAnsi="Garamond" w:cs="Arial"/>
          <w:sz w:val="24"/>
          <w:szCs w:val="24"/>
          <w:lang w:val="it-IT"/>
        </w:rPr>
        <w:t>Nakon pripreme izvještaja i pisanog obrazloženja za neizmirene obaveze sa razlozima zašto iste nijesu plaćene, Izvješta</w:t>
      </w:r>
      <w:r w:rsidR="007036DB" w:rsidRPr="006078D2">
        <w:rPr>
          <w:rFonts w:ascii="Garamond" w:hAnsi="Garamond" w:cs="Arial"/>
          <w:sz w:val="24"/>
          <w:szCs w:val="24"/>
          <w:lang w:val="it-IT"/>
        </w:rPr>
        <w:t>j se dostavlja na uvid Direktorici Centra.</w:t>
      </w:r>
    </w:p>
    <w:p w14:paraId="2F629FC1" w14:textId="2F1FB37B" w:rsidR="00E67B96" w:rsidRPr="006078D2" w:rsidRDefault="007036DB" w:rsidP="00543BEF">
      <w:pPr>
        <w:spacing w:line="266" w:lineRule="auto"/>
        <w:ind w:right="20"/>
        <w:jc w:val="both"/>
        <w:rPr>
          <w:rFonts w:ascii="Garamond" w:hAnsi="Garamond" w:cs="Arial"/>
          <w:sz w:val="24"/>
          <w:szCs w:val="24"/>
          <w:lang w:val="it-IT"/>
        </w:rPr>
      </w:pPr>
      <w:r w:rsidRPr="006078D2">
        <w:rPr>
          <w:rFonts w:ascii="Garamond" w:hAnsi="Garamond" w:cs="Arial"/>
          <w:sz w:val="24"/>
          <w:szCs w:val="24"/>
          <w:lang w:val="it-IT"/>
        </w:rPr>
        <w:t>Kada D</w:t>
      </w:r>
      <w:r w:rsidR="00543BEF" w:rsidRPr="006078D2">
        <w:rPr>
          <w:rFonts w:ascii="Garamond" w:hAnsi="Garamond" w:cs="Arial"/>
          <w:sz w:val="24"/>
          <w:szCs w:val="24"/>
          <w:lang w:val="it-IT"/>
        </w:rPr>
        <w:t>irektor</w:t>
      </w:r>
      <w:r w:rsidRPr="006078D2">
        <w:rPr>
          <w:rFonts w:ascii="Garamond" w:hAnsi="Garamond" w:cs="Arial"/>
          <w:sz w:val="24"/>
          <w:szCs w:val="24"/>
          <w:lang w:val="it-IT"/>
        </w:rPr>
        <w:t>ica</w:t>
      </w:r>
      <w:r w:rsidR="00543BEF" w:rsidRPr="006078D2">
        <w:rPr>
          <w:rFonts w:ascii="Garamond" w:hAnsi="Garamond" w:cs="Arial"/>
          <w:sz w:val="24"/>
          <w:szCs w:val="24"/>
          <w:lang w:val="it-IT"/>
        </w:rPr>
        <w:t xml:space="preserve"> da saglasnost, odnosno odobri Pregled neizmirenih obaveza, isti se uz propratni akt </w:t>
      </w:r>
      <w:r w:rsidR="003127C5" w:rsidRPr="006078D2">
        <w:rPr>
          <w:rFonts w:ascii="Garamond" w:hAnsi="Garamond" w:cs="Arial"/>
          <w:sz w:val="24"/>
          <w:szCs w:val="24"/>
          <w:lang w:val="it-IT"/>
        </w:rPr>
        <w:t>dostavlja</w:t>
      </w:r>
      <w:r w:rsidR="00543BEF" w:rsidRPr="006078D2">
        <w:rPr>
          <w:rFonts w:ascii="Garamond" w:hAnsi="Garamond" w:cs="Arial"/>
          <w:sz w:val="24"/>
          <w:szCs w:val="24"/>
          <w:lang w:val="it-IT"/>
        </w:rPr>
        <w:t xml:space="preserve"> Ministarstvu finansija, u š</w:t>
      </w:r>
      <w:r w:rsidR="00D609FA">
        <w:rPr>
          <w:rFonts w:ascii="Garamond" w:hAnsi="Garamond" w:cs="Arial"/>
          <w:sz w:val="24"/>
          <w:szCs w:val="24"/>
          <w:lang w:val="it-IT"/>
        </w:rPr>
        <w:t>tampanom i elektronskom obliku.</w:t>
      </w:r>
    </w:p>
    <w:p w14:paraId="1EA68D87" w14:textId="77777777" w:rsidR="00EA1A4E" w:rsidRPr="006078D2" w:rsidRDefault="00EA1A4E" w:rsidP="00543BEF">
      <w:pPr>
        <w:autoSpaceDE w:val="0"/>
        <w:autoSpaceDN w:val="0"/>
        <w:adjustRightInd w:val="0"/>
        <w:spacing w:after="0" w:line="240" w:lineRule="auto"/>
        <w:jc w:val="center"/>
        <w:rPr>
          <w:rFonts w:ascii="Garamond" w:hAnsi="Garamond" w:cs="Arial"/>
          <w:b/>
          <w:sz w:val="24"/>
          <w:szCs w:val="24"/>
          <w:lang w:val="it-IT"/>
        </w:rPr>
      </w:pPr>
    </w:p>
    <w:p w14:paraId="14B7C738" w14:textId="24B3BEAC" w:rsidR="00543BEF" w:rsidRPr="006078D2" w:rsidRDefault="00E67B96" w:rsidP="00543BEF">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7</w:t>
      </w:r>
    </w:p>
    <w:p w14:paraId="4DB32F8A" w14:textId="77777777" w:rsidR="003127C5" w:rsidRPr="006078D2" w:rsidRDefault="00543BEF" w:rsidP="003127C5">
      <w:pPr>
        <w:ind w:right="20"/>
        <w:jc w:val="both"/>
        <w:rPr>
          <w:rFonts w:ascii="Garamond" w:hAnsi="Garamond" w:cs="Arial"/>
          <w:sz w:val="24"/>
          <w:szCs w:val="24"/>
          <w:lang w:val="it-IT"/>
        </w:rPr>
      </w:pPr>
      <w:r w:rsidRPr="006078D2">
        <w:rPr>
          <w:rFonts w:ascii="Garamond" w:hAnsi="Garamond" w:cs="Arial"/>
          <w:sz w:val="24"/>
          <w:szCs w:val="24"/>
          <w:lang w:val="it-IT"/>
        </w:rPr>
        <w:t>Izvještaj o neizmirenim obavezama dostavlja se Ministarstvu finansija-Državnom trezoru na unaprijed pripremljenom obrascu koje je dostavilo Ministarstvo finansija.</w:t>
      </w:r>
    </w:p>
    <w:p w14:paraId="3F718E90" w14:textId="4FBB8BD8" w:rsidR="002178B7" w:rsidRPr="006078D2" w:rsidRDefault="00543BEF" w:rsidP="003127C5">
      <w:pPr>
        <w:ind w:right="20"/>
        <w:jc w:val="both"/>
        <w:rPr>
          <w:rFonts w:ascii="Garamond" w:hAnsi="Garamond" w:cs="Arial"/>
          <w:sz w:val="24"/>
          <w:szCs w:val="24"/>
          <w:lang w:val="it-IT"/>
        </w:rPr>
      </w:pPr>
      <w:r w:rsidRPr="006078D2">
        <w:rPr>
          <w:rFonts w:ascii="Garamond" w:hAnsi="Garamond" w:cs="Arial"/>
          <w:sz w:val="24"/>
          <w:szCs w:val="24"/>
          <w:lang w:val="it-IT"/>
        </w:rPr>
        <w:t>Izvještaj o neizmirenim obavezama</w:t>
      </w:r>
      <w:r w:rsidR="003127C5" w:rsidRPr="006078D2">
        <w:rPr>
          <w:rFonts w:ascii="Garamond" w:hAnsi="Garamond" w:cs="Arial"/>
          <w:sz w:val="24"/>
          <w:szCs w:val="24"/>
          <w:lang w:val="it-IT"/>
        </w:rPr>
        <w:t xml:space="preserve"> dostavlja se kvartalno do 15.</w:t>
      </w:r>
      <w:r w:rsidRPr="006078D2">
        <w:rPr>
          <w:rFonts w:ascii="Garamond" w:hAnsi="Garamond" w:cs="Arial"/>
          <w:sz w:val="24"/>
          <w:szCs w:val="24"/>
          <w:lang w:val="it-IT"/>
        </w:rPr>
        <w:t xml:space="preserve"> u mjesecu za prethodni kvartal, a na godišnjem nivou do 31. januara tek</w:t>
      </w:r>
      <w:r w:rsidR="003127C5" w:rsidRPr="006078D2">
        <w:rPr>
          <w:rFonts w:ascii="Garamond" w:hAnsi="Garamond" w:cs="Arial"/>
          <w:sz w:val="24"/>
          <w:szCs w:val="24"/>
          <w:lang w:val="it-IT"/>
        </w:rPr>
        <w:t>uće godine za prethodnu godinu.</w:t>
      </w:r>
    </w:p>
    <w:p w14:paraId="3D8D2DBE" w14:textId="30C647E0" w:rsidR="00543BEF" w:rsidRPr="006078D2" w:rsidRDefault="00E67B96" w:rsidP="00543BEF">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8</w:t>
      </w:r>
    </w:p>
    <w:p w14:paraId="08463522" w14:textId="08C46F45" w:rsidR="003127C5" w:rsidRPr="006078D2" w:rsidRDefault="00543BEF" w:rsidP="003127C5">
      <w:pPr>
        <w:spacing w:line="0" w:lineRule="atLeast"/>
        <w:jc w:val="both"/>
        <w:rPr>
          <w:rFonts w:ascii="Garamond" w:hAnsi="Garamond" w:cs="Arial"/>
          <w:sz w:val="24"/>
          <w:szCs w:val="24"/>
          <w:lang w:val="it-IT"/>
        </w:rPr>
      </w:pPr>
      <w:r w:rsidRPr="006078D2">
        <w:rPr>
          <w:rFonts w:ascii="Garamond" w:hAnsi="Garamond" w:cs="Arial"/>
          <w:sz w:val="24"/>
          <w:szCs w:val="24"/>
          <w:lang w:val="it-IT"/>
        </w:rPr>
        <w:t>Ovaj Pravilnik je sastavni dio Knjige procedura</w:t>
      </w:r>
      <w:r w:rsidR="003127C5" w:rsidRPr="006078D2">
        <w:rPr>
          <w:rFonts w:ascii="Garamond" w:hAnsi="Garamond" w:cs="Arial"/>
          <w:sz w:val="24"/>
          <w:szCs w:val="24"/>
          <w:lang w:val="it-IT"/>
        </w:rPr>
        <w:t xml:space="preserve"> JU Centar za stručno obrazovanje.</w:t>
      </w:r>
    </w:p>
    <w:p w14:paraId="6397FC8B" w14:textId="165BF02C" w:rsidR="00543BEF" w:rsidRPr="006078D2" w:rsidRDefault="00E67B96" w:rsidP="00543BEF">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9</w:t>
      </w:r>
    </w:p>
    <w:p w14:paraId="74023E2A" w14:textId="7D11A614" w:rsidR="003127C5" w:rsidRPr="006078D2" w:rsidRDefault="00543BEF" w:rsidP="002178B7">
      <w:pPr>
        <w:spacing w:line="0" w:lineRule="atLeast"/>
        <w:jc w:val="both"/>
        <w:rPr>
          <w:rFonts w:ascii="Garamond" w:hAnsi="Garamond" w:cs="Arial"/>
          <w:sz w:val="24"/>
          <w:szCs w:val="24"/>
          <w:lang w:val="it-IT"/>
        </w:rPr>
      </w:pPr>
      <w:r w:rsidRPr="006078D2">
        <w:rPr>
          <w:rFonts w:ascii="Garamond" w:hAnsi="Garamond" w:cs="Arial"/>
          <w:sz w:val="24"/>
          <w:szCs w:val="24"/>
          <w:lang w:val="it-IT"/>
        </w:rPr>
        <w:t>Ovaj Pravilnik stu</w:t>
      </w:r>
      <w:r w:rsidR="002178B7" w:rsidRPr="006078D2">
        <w:rPr>
          <w:rFonts w:ascii="Garamond" w:hAnsi="Garamond" w:cs="Arial"/>
          <w:sz w:val="24"/>
          <w:szCs w:val="24"/>
          <w:lang w:val="it-IT"/>
        </w:rPr>
        <w:t>pa na snagu danom potpisivanja.</w:t>
      </w:r>
      <w:r w:rsidRPr="006078D2">
        <w:rPr>
          <w:rFonts w:ascii="Garamond" w:hAnsi="Garamond" w:cs="Arial"/>
          <w:sz w:val="24"/>
          <w:szCs w:val="24"/>
          <w:lang w:val="it-IT"/>
        </w:rPr>
        <w:t xml:space="preserve">                                                  </w:t>
      </w:r>
      <w:r w:rsidR="002178B7" w:rsidRPr="006078D2">
        <w:rPr>
          <w:rFonts w:ascii="Garamond" w:hAnsi="Garamond" w:cs="Arial"/>
          <w:sz w:val="24"/>
          <w:szCs w:val="24"/>
          <w:lang w:val="it-IT"/>
        </w:rPr>
        <w:t xml:space="preserve"> </w:t>
      </w:r>
      <w:r w:rsidRPr="006078D2">
        <w:rPr>
          <w:rFonts w:ascii="Garamond" w:hAnsi="Garamond" w:cs="Arial"/>
          <w:sz w:val="24"/>
          <w:szCs w:val="24"/>
          <w:lang w:val="it-IT"/>
        </w:rPr>
        <w:t xml:space="preserve">                              </w:t>
      </w:r>
    </w:p>
    <w:p w14:paraId="7E311D88" w14:textId="38F79E55" w:rsidR="00CA632D" w:rsidRPr="008F245C" w:rsidRDefault="00543BEF" w:rsidP="0056567F">
      <w:pPr>
        <w:autoSpaceDE w:val="0"/>
        <w:autoSpaceDN w:val="0"/>
        <w:adjustRightInd w:val="0"/>
        <w:spacing w:after="0" w:line="240" w:lineRule="auto"/>
        <w:rPr>
          <w:rFonts w:ascii="Garamond" w:hAnsi="Garamond" w:cs="Arial"/>
          <w:sz w:val="24"/>
          <w:szCs w:val="24"/>
          <w:lang w:val="en-US"/>
        </w:rPr>
      </w:pPr>
      <w:r w:rsidRPr="006078D2">
        <w:rPr>
          <w:rFonts w:ascii="Garamond" w:hAnsi="Garamond" w:cs="Arial"/>
          <w:sz w:val="24"/>
          <w:szCs w:val="24"/>
          <w:lang w:val="it-IT"/>
        </w:rPr>
        <w:t xml:space="preserve">                </w:t>
      </w:r>
      <w:r w:rsidR="003127C5" w:rsidRPr="006078D2">
        <w:rPr>
          <w:rFonts w:ascii="Garamond" w:hAnsi="Garamond" w:cs="Arial"/>
          <w:sz w:val="24"/>
          <w:szCs w:val="24"/>
          <w:lang w:val="it-IT"/>
        </w:rPr>
        <w:t xml:space="preserve">                                                    </w:t>
      </w:r>
    </w:p>
    <w:p w14:paraId="2F0E48D7" w14:textId="4F4C0483" w:rsidR="00543BEF" w:rsidRPr="0056567F" w:rsidRDefault="003127C5" w:rsidP="00543BEF">
      <w:pPr>
        <w:tabs>
          <w:tab w:val="center" w:pos="7371"/>
        </w:tabs>
        <w:spacing w:before="720" w:after="0" w:line="240" w:lineRule="auto"/>
        <w:rPr>
          <w:rFonts w:ascii="Garamond" w:hAnsi="Garamond" w:cs="Arial"/>
          <w:sz w:val="24"/>
          <w:szCs w:val="24"/>
          <w:lang w:val="it-IT"/>
        </w:rPr>
      </w:pPr>
      <w:r w:rsidRPr="0056567F">
        <w:rPr>
          <w:rFonts w:ascii="Garamond" w:hAnsi="Garamond" w:cs="Arial"/>
          <w:sz w:val="24"/>
          <w:szCs w:val="24"/>
          <w:lang w:val="it-IT"/>
        </w:rPr>
        <w:t xml:space="preserve">                                 </w:t>
      </w:r>
      <w:r w:rsidR="002178B7" w:rsidRPr="0056567F">
        <w:rPr>
          <w:rFonts w:ascii="Garamond" w:hAnsi="Garamond" w:cs="Arial"/>
          <w:sz w:val="24"/>
          <w:szCs w:val="24"/>
          <w:lang w:val="it-IT"/>
        </w:rPr>
        <w:t xml:space="preserve">       </w:t>
      </w:r>
      <w:r w:rsidR="009800DE" w:rsidRPr="0056567F">
        <w:rPr>
          <w:rFonts w:ascii="Garamond" w:hAnsi="Garamond" w:cs="Arial"/>
          <w:sz w:val="24"/>
          <w:szCs w:val="24"/>
          <w:lang w:val="it-IT"/>
        </w:rPr>
        <w:t xml:space="preserve">     </w:t>
      </w:r>
      <w:r w:rsidR="00CA632D" w:rsidRPr="0056567F">
        <w:rPr>
          <w:rFonts w:ascii="Garamond" w:hAnsi="Garamond" w:cs="Arial"/>
          <w:sz w:val="24"/>
          <w:szCs w:val="24"/>
          <w:lang w:val="it-IT"/>
        </w:rPr>
        <w:t xml:space="preserve">                                                                     </w:t>
      </w:r>
      <w:r w:rsidR="009800DE" w:rsidRPr="0056567F">
        <w:rPr>
          <w:rFonts w:ascii="Garamond" w:hAnsi="Garamond" w:cs="Arial"/>
          <w:sz w:val="24"/>
          <w:szCs w:val="24"/>
          <w:lang w:val="it-IT"/>
        </w:rPr>
        <w:t xml:space="preserve"> </w:t>
      </w:r>
      <w:r w:rsidR="00543BEF" w:rsidRPr="0056567F">
        <w:rPr>
          <w:rFonts w:ascii="Garamond" w:hAnsi="Garamond" w:cs="Arial"/>
          <w:sz w:val="24"/>
          <w:szCs w:val="24"/>
          <w:lang w:val="it-IT"/>
        </w:rPr>
        <w:t>Direktorica,</w:t>
      </w:r>
    </w:p>
    <w:p w14:paraId="520D3F7D" w14:textId="77777777" w:rsidR="00543BEF" w:rsidRPr="0056567F" w:rsidRDefault="00543BEF" w:rsidP="00543BEF">
      <w:pPr>
        <w:tabs>
          <w:tab w:val="center" w:pos="7371"/>
        </w:tabs>
        <w:spacing w:after="0" w:line="240" w:lineRule="auto"/>
        <w:rPr>
          <w:rFonts w:ascii="Garamond" w:hAnsi="Garamond" w:cs="Arial"/>
          <w:sz w:val="24"/>
          <w:szCs w:val="24"/>
          <w:lang w:val="it-IT"/>
        </w:rPr>
      </w:pPr>
      <w:r w:rsidRPr="0056567F">
        <w:rPr>
          <w:rFonts w:ascii="Garamond" w:hAnsi="Garamond" w:cs="Arial"/>
          <w:sz w:val="24"/>
          <w:szCs w:val="24"/>
          <w:lang w:val="it-IT"/>
        </w:rPr>
        <w:tab/>
        <w:t>Aleksandra Lalević</w:t>
      </w:r>
    </w:p>
    <w:p w14:paraId="61498104" w14:textId="77777777" w:rsidR="00543BEF" w:rsidRPr="0056567F" w:rsidRDefault="00543BEF" w:rsidP="00543BEF">
      <w:pPr>
        <w:spacing w:after="0" w:line="240" w:lineRule="auto"/>
        <w:ind w:right="-1"/>
        <w:jc w:val="center"/>
        <w:rPr>
          <w:rFonts w:ascii="Garamond" w:hAnsi="Garamond" w:cs="Arial"/>
          <w:sz w:val="24"/>
          <w:szCs w:val="24"/>
          <w:lang w:val="it-IT"/>
        </w:rPr>
      </w:pPr>
      <w:r w:rsidRPr="0056567F">
        <w:rPr>
          <w:rFonts w:ascii="Garamond" w:hAnsi="Garamond" w:cs="Arial"/>
          <w:sz w:val="24"/>
          <w:szCs w:val="24"/>
          <w:lang w:val="it-IT"/>
        </w:rPr>
        <w:t>(M.P.)</w:t>
      </w:r>
    </w:p>
    <w:p w14:paraId="5BE751CA" w14:textId="77777777" w:rsidR="00543BEF" w:rsidRPr="0056567F" w:rsidRDefault="00543BEF" w:rsidP="00543BEF">
      <w:pPr>
        <w:tabs>
          <w:tab w:val="center" w:pos="7371"/>
        </w:tabs>
        <w:spacing w:after="0" w:line="240" w:lineRule="auto"/>
        <w:rPr>
          <w:rFonts w:ascii="Garamond" w:hAnsi="Garamond" w:cs="Arial"/>
          <w:sz w:val="24"/>
          <w:szCs w:val="24"/>
          <w:lang w:val="it-IT"/>
        </w:rPr>
      </w:pPr>
      <w:r w:rsidRPr="0056567F">
        <w:rPr>
          <w:rFonts w:ascii="Garamond" w:hAnsi="Garamond" w:cs="Arial"/>
          <w:sz w:val="24"/>
          <w:szCs w:val="24"/>
          <w:lang w:val="it-IT"/>
        </w:rPr>
        <w:tab/>
        <w:t>_______________________</w:t>
      </w:r>
    </w:p>
    <w:p w14:paraId="7A548968" w14:textId="1B1EE65A" w:rsidR="00E71869" w:rsidRPr="0056567F" w:rsidRDefault="00E71869" w:rsidP="00505BB6">
      <w:pPr>
        <w:autoSpaceDE w:val="0"/>
        <w:autoSpaceDN w:val="0"/>
        <w:adjustRightInd w:val="0"/>
        <w:spacing w:after="0" w:line="240" w:lineRule="auto"/>
        <w:rPr>
          <w:rFonts w:ascii="Garamond" w:hAnsi="Garamond" w:cs="Arial"/>
          <w:sz w:val="24"/>
          <w:szCs w:val="24"/>
          <w:lang w:val="it-IT"/>
        </w:rPr>
      </w:pPr>
    </w:p>
    <w:p w14:paraId="0B77BBED" w14:textId="149C1753" w:rsidR="00E71869" w:rsidRPr="0056567F" w:rsidRDefault="00E71869" w:rsidP="00505BB6">
      <w:pPr>
        <w:autoSpaceDE w:val="0"/>
        <w:autoSpaceDN w:val="0"/>
        <w:adjustRightInd w:val="0"/>
        <w:spacing w:after="0" w:line="240" w:lineRule="auto"/>
        <w:rPr>
          <w:rFonts w:ascii="Garamond" w:hAnsi="Garamond" w:cs="Arial"/>
          <w:sz w:val="24"/>
          <w:szCs w:val="24"/>
          <w:lang w:val="it-IT"/>
        </w:rPr>
      </w:pPr>
    </w:p>
    <w:p w14:paraId="43379029" w14:textId="7C3FE69E" w:rsidR="00E71869" w:rsidRPr="0056567F" w:rsidRDefault="00E71869" w:rsidP="00505BB6">
      <w:pPr>
        <w:autoSpaceDE w:val="0"/>
        <w:autoSpaceDN w:val="0"/>
        <w:adjustRightInd w:val="0"/>
        <w:spacing w:after="0" w:line="240" w:lineRule="auto"/>
        <w:rPr>
          <w:rFonts w:ascii="Garamond" w:hAnsi="Garamond" w:cs="Arial"/>
          <w:sz w:val="24"/>
          <w:szCs w:val="24"/>
          <w:lang w:val="it-IT"/>
        </w:rPr>
      </w:pPr>
    </w:p>
    <w:p w14:paraId="3A7F4425" w14:textId="66FDD2DD" w:rsidR="00E71869" w:rsidRPr="0056567F" w:rsidRDefault="00E71869" w:rsidP="00505BB6">
      <w:pPr>
        <w:autoSpaceDE w:val="0"/>
        <w:autoSpaceDN w:val="0"/>
        <w:adjustRightInd w:val="0"/>
        <w:spacing w:after="0" w:line="240" w:lineRule="auto"/>
        <w:rPr>
          <w:rFonts w:ascii="Garamond" w:hAnsi="Garamond" w:cs="Arial"/>
          <w:sz w:val="24"/>
          <w:szCs w:val="24"/>
          <w:lang w:val="it-IT"/>
        </w:rPr>
      </w:pPr>
    </w:p>
    <w:p w14:paraId="328F5A2D" w14:textId="03C04E5A" w:rsidR="00E71869" w:rsidRPr="0056567F" w:rsidRDefault="00E71869" w:rsidP="00505BB6">
      <w:pPr>
        <w:autoSpaceDE w:val="0"/>
        <w:autoSpaceDN w:val="0"/>
        <w:adjustRightInd w:val="0"/>
        <w:spacing w:after="0" w:line="240" w:lineRule="auto"/>
        <w:rPr>
          <w:rFonts w:ascii="Garamond" w:hAnsi="Garamond" w:cs="Arial"/>
          <w:sz w:val="24"/>
          <w:szCs w:val="24"/>
          <w:lang w:val="it-IT"/>
        </w:rPr>
      </w:pPr>
    </w:p>
    <w:p w14:paraId="038A7FA8" w14:textId="1159B534" w:rsidR="00E71869" w:rsidRPr="0056567F" w:rsidRDefault="00E71869" w:rsidP="00505BB6">
      <w:pPr>
        <w:autoSpaceDE w:val="0"/>
        <w:autoSpaceDN w:val="0"/>
        <w:adjustRightInd w:val="0"/>
        <w:spacing w:after="0" w:line="240" w:lineRule="auto"/>
        <w:rPr>
          <w:rFonts w:ascii="Garamond" w:hAnsi="Garamond" w:cs="Arial"/>
          <w:sz w:val="24"/>
          <w:szCs w:val="24"/>
          <w:lang w:val="it-IT"/>
        </w:rPr>
      </w:pPr>
    </w:p>
    <w:p w14:paraId="398958C5" w14:textId="33E2316A" w:rsidR="00E71869" w:rsidRDefault="00E71869" w:rsidP="00505BB6">
      <w:pPr>
        <w:autoSpaceDE w:val="0"/>
        <w:autoSpaceDN w:val="0"/>
        <w:adjustRightInd w:val="0"/>
        <w:spacing w:after="0" w:line="240" w:lineRule="auto"/>
        <w:rPr>
          <w:rFonts w:ascii="Garamond" w:hAnsi="Garamond" w:cs="Arial"/>
          <w:sz w:val="24"/>
          <w:szCs w:val="24"/>
          <w:lang w:val="it-IT"/>
        </w:rPr>
      </w:pPr>
    </w:p>
    <w:p w14:paraId="0E81FA53" w14:textId="77777777" w:rsidR="0056567F" w:rsidRDefault="0056567F" w:rsidP="00505BB6">
      <w:pPr>
        <w:autoSpaceDE w:val="0"/>
        <w:autoSpaceDN w:val="0"/>
        <w:adjustRightInd w:val="0"/>
        <w:spacing w:after="0" w:line="240" w:lineRule="auto"/>
        <w:rPr>
          <w:rFonts w:ascii="Garamond" w:hAnsi="Garamond" w:cs="Arial"/>
          <w:sz w:val="24"/>
          <w:szCs w:val="24"/>
          <w:lang w:val="it-IT"/>
        </w:rPr>
      </w:pPr>
    </w:p>
    <w:p w14:paraId="2B6CF4A8" w14:textId="77777777" w:rsidR="0056567F" w:rsidRPr="0056567F" w:rsidRDefault="0056567F" w:rsidP="00505BB6">
      <w:pPr>
        <w:autoSpaceDE w:val="0"/>
        <w:autoSpaceDN w:val="0"/>
        <w:adjustRightInd w:val="0"/>
        <w:spacing w:after="0" w:line="240" w:lineRule="auto"/>
        <w:rPr>
          <w:rFonts w:ascii="Garamond" w:hAnsi="Garamond" w:cs="Arial"/>
          <w:sz w:val="24"/>
          <w:szCs w:val="24"/>
          <w:lang w:val="it-IT"/>
        </w:rPr>
      </w:pPr>
    </w:p>
    <w:p w14:paraId="0F9D425A" w14:textId="0A668DD8" w:rsidR="00E71869" w:rsidRPr="0056567F" w:rsidRDefault="00E71869" w:rsidP="00505BB6">
      <w:pPr>
        <w:autoSpaceDE w:val="0"/>
        <w:autoSpaceDN w:val="0"/>
        <w:adjustRightInd w:val="0"/>
        <w:spacing w:after="0" w:line="240" w:lineRule="auto"/>
        <w:rPr>
          <w:rFonts w:ascii="Garamond" w:hAnsi="Garamond" w:cs="Arial"/>
          <w:sz w:val="24"/>
          <w:szCs w:val="24"/>
          <w:lang w:val="it-IT"/>
        </w:rPr>
      </w:pPr>
    </w:p>
    <w:p w14:paraId="1B5C5BF5" w14:textId="70C58C6D" w:rsidR="00E71869" w:rsidRPr="0056567F" w:rsidRDefault="00E71869" w:rsidP="00505BB6">
      <w:pPr>
        <w:autoSpaceDE w:val="0"/>
        <w:autoSpaceDN w:val="0"/>
        <w:adjustRightInd w:val="0"/>
        <w:spacing w:after="0" w:line="240" w:lineRule="auto"/>
        <w:rPr>
          <w:rFonts w:ascii="Garamond" w:hAnsi="Garamond" w:cs="Arial"/>
          <w:sz w:val="24"/>
          <w:szCs w:val="24"/>
          <w:lang w:val="it-IT"/>
        </w:rPr>
      </w:pPr>
    </w:p>
    <w:p w14:paraId="65A91CAB" w14:textId="4B0C9DD8" w:rsidR="00E71869" w:rsidRPr="0056567F" w:rsidRDefault="00E71869" w:rsidP="00505BB6">
      <w:pPr>
        <w:autoSpaceDE w:val="0"/>
        <w:autoSpaceDN w:val="0"/>
        <w:adjustRightInd w:val="0"/>
        <w:spacing w:after="0" w:line="240" w:lineRule="auto"/>
        <w:rPr>
          <w:rFonts w:ascii="Garamond" w:hAnsi="Garamond" w:cs="Arial"/>
          <w:sz w:val="24"/>
          <w:szCs w:val="24"/>
          <w:lang w:val="it-IT"/>
        </w:rPr>
      </w:pPr>
    </w:p>
    <w:p w14:paraId="3E1038B1" w14:textId="73F2F919" w:rsidR="00E71869" w:rsidRPr="0056567F" w:rsidRDefault="00E71869" w:rsidP="00505BB6">
      <w:pPr>
        <w:autoSpaceDE w:val="0"/>
        <w:autoSpaceDN w:val="0"/>
        <w:adjustRightInd w:val="0"/>
        <w:spacing w:after="0" w:line="240" w:lineRule="auto"/>
        <w:rPr>
          <w:rFonts w:ascii="Garamond" w:hAnsi="Garamond" w:cs="Arial"/>
          <w:sz w:val="24"/>
          <w:szCs w:val="24"/>
          <w:lang w:val="it-IT"/>
        </w:rPr>
      </w:pPr>
    </w:p>
    <w:p w14:paraId="518A9D62" w14:textId="4959B3AE" w:rsidR="00EA1A4E" w:rsidRPr="0056567F" w:rsidRDefault="00EA1A4E" w:rsidP="00505BB6">
      <w:pPr>
        <w:autoSpaceDE w:val="0"/>
        <w:autoSpaceDN w:val="0"/>
        <w:adjustRightInd w:val="0"/>
        <w:spacing w:after="0" w:line="240" w:lineRule="auto"/>
        <w:rPr>
          <w:rFonts w:ascii="Garamond" w:hAnsi="Garamond" w:cs="Arial"/>
          <w:sz w:val="24"/>
          <w:szCs w:val="24"/>
          <w:lang w:val="it-IT"/>
        </w:rPr>
      </w:pPr>
    </w:p>
    <w:p w14:paraId="2D884489" w14:textId="6E354D92" w:rsidR="003A583E" w:rsidRPr="0056567F" w:rsidRDefault="003A583E" w:rsidP="003A583E">
      <w:pPr>
        <w:autoSpaceDE w:val="0"/>
        <w:autoSpaceDN w:val="0"/>
        <w:adjustRightInd w:val="0"/>
        <w:spacing w:after="0" w:line="240" w:lineRule="auto"/>
        <w:rPr>
          <w:rFonts w:ascii="Garamond" w:hAnsi="Garamond" w:cs="Arial"/>
          <w:sz w:val="24"/>
          <w:szCs w:val="24"/>
          <w:lang w:val="it-IT"/>
        </w:rPr>
      </w:pPr>
      <w:r w:rsidRPr="0056567F">
        <w:rPr>
          <w:rFonts w:ascii="Garamond" w:hAnsi="Garamond" w:cs="Arial"/>
          <w:sz w:val="24"/>
          <w:szCs w:val="24"/>
          <w:lang w:val="it-IT"/>
        </w:rPr>
        <w:t xml:space="preserve">Podgorica, </w:t>
      </w:r>
      <w:r w:rsidR="00D609FA" w:rsidRPr="0056567F">
        <w:rPr>
          <w:rFonts w:ascii="Garamond" w:hAnsi="Garamond" w:cs="Arial"/>
          <w:sz w:val="24"/>
          <w:szCs w:val="24"/>
          <w:lang w:val="it-IT"/>
        </w:rPr>
        <w:t>16.12.</w:t>
      </w:r>
      <w:r w:rsidR="00863DF1" w:rsidRPr="0056567F">
        <w:rPr>
          <w:rFonts w:ascii="Garamond" w:hAnsi="Garamond" w:cs="Arial"/>
          <w:sz w:val="24"/>
          <w:szCs w:val="24"/>
          <w:lang w:val="it-IT"/>
        </w:rPr>
        <w:t>2025</w:t>
      </w:r>
      <w:r w:rsidRPr="0056567F">
        <w:rPr>
          <w:rFonts w:ascii="Garamond" w:hAnsi="Garamond" w:cs="Arial"/>
          <w:sz w:val="24"/>
          <w:szCs w:val="24"/>
          <w:lang w:val="it-IT"/>
        </w:rPr>
        <w:t xml:space="preserve">. godine </w:t>
      </w:r>
    </w:p>
    <w:p w14:paraId="114EF6FA" w14:textId="061EE2CD" w:rsidR="00EA1A4E" w:rsidRPr="0056567F" w:rsidRDefault="00EA1A4E" w:rsidP="00505BB6">
      <w:pPr>
        <w:autoSpaceDE w:val="0"/>
        <w:autoSpaceDN w:val="0"/>
        <w:adjustRightInd w:val="0"/>
        <w:spacing w:after="0" w:line="240" w:lineRule="auto"/>
        <w:rPr>
          <w:rFonts w:ascii="Garamond" w:hAnsi="Garamond" w:cs="Arial"/>
          <w:sz w:val="24"/>
          <w:szCs w:val="24"/>
          <w:lang w:val="it-IT"/>
        </w:rPr>
      </w:pPr>
    </w:p>
    <w:p w14:paraId="2FFF81AA" w14:textId="78591120" w:rsidR="009800DE" w:rsidRPr="0056567F" w:rsidRDefault="009800DE" w:rsidP="00505BB6">
      <w:pPr>
        <w:autoSpaceDE w:val="0"/>
        <w:autoSpaceDN w:val="0"/>
        <w:adjustRightInd w:val="0"/>
        <w:spacing w:after="0" w:line="240" w:lineRule="auto"/>
        <w:rPr>
          <w:rFonts w:ascii="Garamond" w:hAnsi="Garamond" w:cs="Arial"/>
          <w:sz w:val="24"/>
          <w:szCs w:val="24"/>
          <w:lang w:val="it-IT"/>
        </w:rPr>
      </w:pPr>
    </w:p>
    <w:tbl>
      <w:tblPr>
        <w:tblW w:w="9518" w:type="dxa"/>
        <w:tblLayout w:type="fixed"/>
        <w:tblLook w:val="04A0" w:firstRow="1" w:lastRow="0" w:firstColumn="1" w:lastColumn="0" w:noHBand="0" w:noVBand="1"/>
      </w:tblPr>
      <w:tblGrid>
        <w:gridCol w:w="2261"/>
        <w:gridCol w:w="2660"/>
        <w:gridCol w:w="4597"/>
      </w:tblGrid>
      <w:tr w:rsidR="00140416" w14:paraId="5CA33188" w14:textId="77777777" w:rsidTr="003A583E">
        <w:trPr>
          <w:trHeight w:val="780"/>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vAlign w:val="center"/>
          </w:tcPr>
          <w:p w14:paraId="677DB55A" w14:textId="77777777" w:rsidR="00140416" w:rsidRDefault="00140416" w:rsidP="00E877EC">
            <w:pPr>
              <w:tabs>
                <w:tab w:val="center" w:pos="1328"/>
                <w:tab w:val="left" w:pos="4722"/>
              </w:tabs>
              <w:spacing w:after="0" w:line="257" w:lineRule="auto"/>
              <w:jc w:val="center"/>
            </w:pPr>
            <w:r>
              <w:rPr>
                <w:rFonts w:ascii="Garamond" w:eastAsia="Garamond" w:hAnsi="Garamond" w:cs="Garamond"/>
                <w:b/>
                <w:bCs/>
                <w:color w:val="000000" w:themeColor="text1"/>
                <w:sz w:val="24"/>
                <w:szCs w:val="24"/>
              </w:rPr>
              <w:t>INTERNA</w:t>
            </w:r>
            <w:r w:rsidRPr="4B7B8DC1">
              <w:rPr>
                <w:rFonts w:ascii="Garamond" w:eastAsia="Garamond" w:hAnsi="Garamond" w:cs="Garamond"/>
                <w:b/>
                <w:bCs/>
                <w:color w:val="000000" w:themeColor="text1"/>
                <w:sz w:val="24"/>
                <w:szCs w:val="24"/>
              </w:rPr>
              <w:t xml:space="preserve"> </w:t>
            </w:r>
            <w:r w:rsidRPr="00354D18">
              <w:rPr>
                <w:rFonts w:ascii="Garamond" w:eastAsia="Garamond" w:hAnsi="Garamond" w:cs="Garamond"/>
                <w:b/>
                <w:bCs/>
                <w:color w:val="000000" w:themeColor="text1"/>
                <w:sz w:val="24"/>
                <w:szCs w:val="24"/>
              </w:rPr>
              <w:t>PROCEDURA ZA OBRAČUN I ISPLATU ZARADA</w:t>
            </w:r>
          </w:p>
        </w:tc>
      </w:tr>
      <w:tr w:rsidR="00140416" w14:paraId="5A1B6FA2" w14:textId="77777777" w:rsidTr="003A583E">
        <w:trPr>
          <w:trHeight w:val="525"/>
        </w:trPr>
        <w:tc>
          <w:tcPr>
            <w:tcW w:w="2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7BB02790" w14:textId="77777777" w:rsidR="00140416" w:rsidRDefault="00140416" w:rsidP="00E877EC">
            <w:pPr>
              <w:spacing w:after="0" w:line="257" w:lineRule="auto"/>
              <w:ind w:left="37"/>
            </w:pPr>
            <w:r w:rsidRPr="4B7B8DC1">
              <w:rPr>
                <w:rFonts w:ascii="Garamond" w:eastAsia="Garamond" w:hAnsi="Garamond" w:cs="Garamond"/>
                <w:b/>
                <w:bCs/>
                <w:color w:val="000000" w:themeColor="text1"/>
                <w:sz w:val="24"/>
                <w:szCs w:val="24"/>
              </w:rPr>
              <w:t>Naziv subjekta:</w:t>
            </w:r>
          </w:p>
        </w:tc>
        <w:tc>
          <w:tcPr>
            <w:tcW w:w="7257" w:type="dxa"/>
            <w:gridSpan w:val="2"/>
            <w:tcBorders>
              <w:top w:val="nil"/>
              <w:left w:val="single" w:sz="8" w:space="0" w:color="000000" w:themeColor="text1"/>
              <w:bottom w:val="single" w:sz="8" w:space="0" w:color="000000" w:themeColor="text1"/>
              <w:right w:val="single" w:sz="8" w:space="0" w:color="000000" w:themeColor="text1"/>
            </w:tcBorders>
            <w:tcMar>
              <w:top w:w="13" w:type="dxa"/>
              <w:right w:w="35" w:type="dxa"/>
            </w:tcMar>
            <w:vAlign w:val="center"/>
          </w:tcPr>
          <w:p w14:paraId="2FEAB480" w14:textId="77777777" w:rsidR="00140416" w:rsidRDefault="00140416" w:rsidP="00E877EC">
            <w:pPr>
              <w:spacing w:after="0" w:line="257" w:lineRule="auto"/>
              <w:ind w:left="109"/>
            </w:pPr>
            <w:r w:rsidRPr="4B7B8DC1">
              <w:rPr>
                <w:rFonts w:ascii="Garamond" w:eastAsia="Garamond" w:hAnsi="Garamond" w:cs="Garamond"/>
                <w:color w:val="000000" w:themeColor="text1"/>
                <w:sz w:val="24"/>
                <w:szCs w:val="24"/>
              </w:rPr>
              <w:t>JU Centar za stručno obrazovanje</w:t>
            </w:r>
          </w:p>
        </w:tc>
      </w:tr>
      <w:tr w:rsidR="00140416" w14:paraId="3B53C6F6" w14:textId="77777777" w:rsidTr="003A583E">
        <w:trPr>
          <w:trHeight w:val="510"/>
        </w:trPr>
        <w:tc>
          <w:tcPr>
            <w:tcW w:w="2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69969196" w14:textId="77777777" w:rsidR="00140416" w:rsidRDefault="00140416" w:rsidP="00E877EC">
            <w:pPr>
              <w:spacing w:after="0" w:line="257" w:lineRule="auto"/>
              <w:ind w:left="37"/>
            </w:pPr>
            <w:r w:rsidRPr="4B7B8DC1">
              <w:rPr>
                <w:rFonts w:ascii="Garamond" w:eastAsia="Garamond" w:hAnsi="Garamond" w:cs="Garamond"/>
                <w:b/>
                <w:bCs/>
                <w:color w:val="000000" w:themeColor="text1"/>
                <w:sz w:val="24"/>
                <w:szCs w:val="24"/>
              </w:rPr>
              <w:t>Organizaciona</w:t>
            </w:r>
          </w:p>
          <w:p w14:paraId="505C0B5F" w14:textId="77777777" w:rsidR="00140416" w:rsidRDefault="00140416" w:rsidP="00E877EC">
            <w:pPr>
              <w:spacing w:after="0" w:line="257" w:lineRule="auto"/>
              <w:ind w:left="47"/>
            </w:pPr>
            <w:r w:rsidRPr="4B7B8DC1">
              <w:rPr>
                <w:rFonts w:ascii="Garamond" w:eastAsia="Garamond" w:hAnsi="Garamond" w:cs="Garamond"/>
                <w:b/>
                <w:bCs/>
                <w:color w:val="000000" w:themeColor="text1"/>
                <w:sz w:val="24"/>
                <w:szCs w:val="24"/>
              </w:rPr>
              <w:t>jedinica:</w:t>
            </w:r>
          </w:p>
        </w:tc>
        <w:tc>
          <w:tcPr>
            <w:tcW w:w="725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vAlign w:val="center"/>
          </w:tcPr>
          <w:p w14:paraId="762D1A38" w14:textId="77777777" w:rsidR="00140416" w:rsidRDefault="00140416" w:rsidP="00E877EC">
            <w:pPr>
              <w:spacing w:after="0" w:line="257" w:lineRule="auto"/>
              <w:ind w:left="119"/>
            </w:pPr>
            <w:r w:rsidRPr="4B7B8DC1">
              <w:rPr>
                <w:rFonts w:ascii="Garamond" w:eastAsia="Garamond" w:hAnsi="Garamond" w:cs="Garamond"/>
                <w:color w:val="000000" w:themeColor="text1"/>
                <w:sz w:val="24"/>
                <w:szCs w:val="24"/>
              </w:rPr>
              <w:t>Služba za opšte, pravne i finansijske poslove</w:t>
            </w:r>
          </w:p>
        </w:tc>
      </w:tr>
      <w:tr w:rsidR="00140416" w14:paraId="23361E73" w14:textId="77777777" w:rsidTr="003A583E">
        <w:trPr>
          <w:trHeight w:val="525"/>
        </w:trPr>
        <w:tc>
          <w:tcPr>
            <w:tcW w:w="2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1804A582" w14:textId="77777777" w:rsidR="00140416" w:rsidRDefault="00140416" w:rsidP="00E877EC">
            <w:pPr>
              <w:spacing w:after="0" w:line="257" w:lineRule="auto"/>
              <w:ind w:left="56"/>
            </w:pPr>
            <w:r w:rsidRPr="4B7B8DC1">
              <w:rPr>
                <w:rFonts w:ascii="Garamond" w:eastAsia="Garamond" w:hAnsi="Garamond" w:cs="Garamond"/>
                <w:b/>
                <w:bCs/>
                <w:color w:val="000000" w:themeColor="text1"/>
                <w:sz w:val="24"/>
                <w:szCs w:val="24"/>
              </w:rPr>
              <w:t>Šifra organizacione</w:t>
            </w:r>
          </w:p>
          <w:p w14:paraId="054E336A" w14:textId="77777777" w:rsidR="00140416" w:rsidRDefault="00140416" w:rsidP="00E877EC">
            <w:pPr>
              <w:spacing w:after="0" w:line="257" w:lineRule="auto"/>
              <w:ind w:left="47"/>
            </w:pPr>
            <w:r w:rsidRPr="4B7B8DC1">
              <w:rPr>
                <w:rFonts w:ascii="Garamond" w:eastAsia="Garamond" w:hAnsi="Garamond" w:cs="Garamond"/>
                <w:b/>
                <w:bCs/>
                <w:color w:val="000000" w:themeColor="text1"/>
                <w:sz w:val="24"/>
                <w:szCs w:val="24"/>
              </w:rPr>
              <w:t>jedinice:</w:t>
            </w:r>
          </w:p>
        </w:tc>
        <w:tc>
          <w:tcPr>
            <w:tcW w:w="725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vAlign w:val="center"/>
          </w:tcPr>
          <w:p w14:paraId="24170C0D" w14:textId="77777777" w:rsidR="00140416" w:rsidRDefault="00140416" w:rsidP="00E877EC">
            <w:pPr>
              <w:spacing w:after="0" w:line="257" w:lineRule="auto"/>
              <w:ind w:left="119"/>
            </w:pPr>
            <w:r w:rsidRPr="4B7B8DC1">
              <w:rPr>
                <w:rFonts w:ascii="Garamond" w:eastAsia="Garamond" w:hAnsi="Garamond" w:cs="Garamond"/>
                <w:color w:val="000000" w:themeColor="text1"/>
                <w:sz w:val="24"/>
                <w:szCs w:val="24"/>
              </w:rPr>
              <w:t>05</w:t>
            </w:r>
          </w:p>
        </w:tc>
      </w:tr>
      <w:tr w:rsidR="00140416" w14:paraId="05118931" w14:textId="77777777" w:rsidTr="003A583E">
        <w:trPr>
          <w:trHeight w:val="780"/>
        </w:trPr>
        <w:tc>
          <w:tcPr>
            <w:tcW w:w="2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6E3ADF71" w14:textId="77777777" w:rsidR="00140416" w:rsidRDefault="00140416" w:rsidP="00E877EC">
            <w:pPr>
              <w:spacing w:after="0" w:line="216" w:lineRule="auto"/>
              <w:ind w:left="37" w:firstLine="10"/>
            </w:pPr>
            <w:r w:rsidRPr="4B7B8DC1">
              <w:rPr>
                <w:rFonts w:ascii="Garamond" w:eastAsia="Garamond" w:hAnsi="Garamond" w:cs="Garamond"/>
                <w:b/>
                <w:bCs/>
                <w:color w:val="000000" w:themeColor="text1"/>
                <w:sz w:val="24"/>
                <w:szCs w:val="24"/>
              </w:rPr>
              <w:t>Rukovodilac organizacione</w:t>
            </w:r>
          </w:p>
          <w:p w14:paraId="639ADEB2" w14:textId="77777777" w:rsidR="00140416" w:rsidRDefault="00140416" w:rsidP="00E877EC">
            <w:pPr>
              <w:spacing w:after="0" w:line="257" w:lineRule="auto"/>
              <w:ind w:left="47"/>
            </w:pPr>
            <w:r w:rsidRPr="4B7B8DC1">
              <w:rPr>
                <w:rFonts w:ascii="Garamond" w:eastAsia="Garamond" w:hAnsi="Garamond" w:cs="Garamond"/>
                <w:b/>
                <w:bCs/>
                <w:color w:val="000000" w:themeColor="text1"/>
                <w:sz w:val="24"/>
                <w:szCs w:val="24"/>
              </w:rPr>
              <w:t>jedinice:</w:t>
            </w:r>
          </w:p>
        </w:tc>
        <w:tc>
          <w:tcPr>
            <w:tcW w:w="725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vAlign w:val="center"/>
          </w:tcPr>
          <w:p w14:paraId="475E3B30" w14:textId="77777777" w:rsidR="00140416" w:rsidRDefault="00140416" w:rsidP="00E877EC">
            <w:pPr>
              <w:spacing w:after="0" w:line="257" w:lineRule="auto"/>
              <w:ind w:left="119"/>
            </w:pPr>
            <w:r w:rsidRPr="4B7B8DC1">
              <w:rPr>
                <w:rFonts w:ascii="Garamond" w:eastAsia="Garamond" w:hAnsi="Garamond" w:cs="Garamond"/>
                <w:color w:val="000000" w:themeColor="text1"/>
                <w:sz w:val="24"/>
                <w:szCs w:val="24"/>
              </w:rPr>
              <w:t>Rukovodilac Službe za opšte, pravne i finansijske poslove</w:t>
            </w:r>
          </w:p>
        </w:tc>
      </w:tr>
      <w:tr w:rsidR="00140416" w14:paraId="07331E19" w14:textId="77777777" w:rsidTr="003A583E">
        <w:trPr>
          <w:trHeight w:val="900"/>
        </w:trPr>
        <w:tc>
          <w:tcPr>
            <w:tcW w:w="2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0CC8CDBB" w14:textId="77777777" w:rsidR="00140416" w:rsidRDefault="00140416" w:rsidP="00E877EC">
            <w:pPr>
              <w:spacing w:after="0" w:line="257" w:lineRule="auto"/>
              <w:ind w:left="47" w:right="221"/>
              <w:jc w:val="both"/>
            </w:pPr>
            <w:r w:rsidRPr="4B7B8DC1">
              <w:rPr>
                <w:rFonts w:ascii="Garamond" w:eastAsia="Garamond" w:hAnsi="Garamond" w:cs="Garamond"/>
                <w:b/>
                <w:bCs/>
                <w:color w:val="000000" w:themeColor="text1"/>
                <w:sz w:val="24"/>
                <w:szCs w:val="24"/>
              </w:rPr>
              <w:t>Lica odgovorna za interno ravilo/ roceduru:</w:t>
            </w:r>
          </w:p>
        </w:tc>
        <w:tc>
          <w:tcPr>
            <w:tcW w:w="725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vAlign w:val="center"/>
          </w:tcPr>
          <w:p w14:paraId="0E8949DD" w14:textId="77777777" w:rsidR="00140416" w:rsidRDefault="00140416" w:rsidP="00E877EC">
            <w:pPr>
              <w:spacing w:after="0" w:line="216" w:lineRule="auto"/>
              <w:ind w:left="119" w:right="29" w:firstLine="10"/>
            </w:pPr>
            <w:r w:rsidRPr="4B7B8DC1">
              <w:rPr>
                <w:rFonts w:ascii="Garamond" w:eastAsia="Garamond" w:hAnsi="Garamond" w:cs="Garamond"/>
                <w:color w:val="000000" w:themeColor="text1"/>
                <w:sz w:val="24"/>
                <w:szCs w:val="24"/>
              </w:rPr>
              <w:t>Rukovodilac Službe za opšte, pravne i finansijske poslove</w:t>
            </w:r>
          </w:p>
          <w:p w14:paraId="43E36F56" w14:textId="77777777" w:rsidR="00140416" w:rsidRDefault="00140416" w:rsidP="00E877EC">
            <w:pPr>
              <w:spacing w:after="0" w:line="257" w:lineRule="auto"/>
              <w:ind w:left="800" w:hanging="672"/>
            </w:pPr>
            <w:r w:rsidRPr="4B7B8DC1">
              <w:rPr>
                <w:rFonts w:ascii="Garamond" w:eastAsia="Garamond" w:hAnsi="Garamond" w:cs="Garamond"/>
                <w:color w:val="000000" w:themeColor="text1"/>
                <w:sz w:val="24"/>
                <w:szCs w:val="24"/>
              </w:rPr>
              <w:t xml:space="preserve">Samostalni savjetnik I za finansijsko-računovodstvene poslove </w:t>
            </w:r>
          </w:p>
        </w:tc>
      </w:tr>
      <w:tr w:rsidR="00140416" w14:paraId="25E607EB" w14:textId="77777777" w:rsidTr="003A583E">
        <w:trPr>
          <w:trHeight w:val="22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vAlign w:val="bottom"/>
          </w:tcPr>
          <w:p w14:paraId="4F164F1E" w14:textId="77777777" w:rsidR="00140416" w:rsidRDefault="00140416" w:rsidP="00E877EC">
            <w:pPr>
              <w:spacing w:after="0" w:line="257" w:lineRule="auto"/>
              <w:ind w:right="49"/>
              <w:jc w:val="center"/>
            </w:pPr>
            <w:r w:rsidRPr="4B7B8DC1">
              <w:rPr>
                <w:rFonts w:ascii="Garamond" w:eastAsia="Garamond" w:hAnsi="Garamond" w:cs="Garamond"/>
                <w:b/>
                <w:bCs/>
                <w:color w:val="000000" w:themeColor="text1"/>
                <w:sz w:val="24"/>
                <w:szCs w:val="24"/>
              </w:rPr>
              <w:t>Naziv internog pravila/procedure</w:t>
            </w:r>
          </w:p>
        </w:tc>
      </w:tr>
      <w:tr w:rsidR="00140416" w14:paraId="691A34D8" w14:textId="77777777" w:rsidTr="003A583E">
        <w:trPr>
          <w:trHeight w:val="300"/>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vAlign w:val="bottom"/>
          </w:tcPr>
          <w:p w14:paraId="04CA89EE" w14:textId="77777777" w:rsidR="00140416" w:rsidRDefault="00140416" w:rsidP="00E877EC">
            <w:pPr>
              <w:spacing w:after="0" w:line="257" w:lineRule="auto"/>
              <w:ind w:right="49"/>
              <w:jc w:val="center"/>
            </w:pPr>
            <w:r w:rsidRPr="4B7B8DC1">
              <w:rPr>
                <w:rFonts w:ascii="Garamond" w:eastAsia="Garamond" w:hAnsi="Garamond" w:cs="Garamond"/>
                <w:b/>
                <w:bCs/>
                <w:color w:val="000000" w:themeColor="text1"/>
                <w:sz w:val="24"/>
                <w:szCs w:val="24"/>
              </w:rPr>
              <w:t>INTERNA PROCEDURA ZA OBRAČUN I ISPLATU ZARADA</w:t>
            </w:r>
          </w:p>
        </w:tc>
      </w:tr>
      <w:tr w:rsidR="00140416" w14:paraId="5BF2072E" w14:textId="77777777" w:rsidTr="003A583E">
        <w:trPr>
          <w:trHeight w:val="25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2D6A23F4" w14:textId="77777777" w:rsidR="00140416" w:rsidRDefault="00140416" w:rsidP="00E877EC">
            <w:pPr>
              <w:spacing w:after="0" w:line="257" w:lineRule="auto"/>
              <w:ind w:left="-1" w:right="623"/>
              <w:jc w:val="center"/>
            </w:pPr>
            <w:r w:rsidRPr="4B7B8DC1">
              <w:rPr>
                <w:rFonts w:ascii="Garamond" w:eastAsia="Garamond" w:hAnsi="Garamond" w:cs="Garamond"/>
                <w:b/>
                <w:bCs/>
                <w:color w:val="000000" w:themeColor="text1"/>
                <w:sz w:val="24"/>
                <w:szCs w:val="24"/>
              </w:rPr>
              <w:t>Cilj internog pravila/ procedure</w:t>
            </w:r>
          </w:p>
        </w:tc>
      </w:tr>
      <w:tr w:rsidR="00140416" w14:paraId="22CF03FC" w14:textId="77777777" w:rsidTr="003A583E">
        <w:trPr>
          <w:trHeight w:val="510"/>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tcPr>
          <w:p w14:paraId="6F0A4ABF" w14:textId="77777777" w:rsidR="00140416" w:rsidRDefault="00140416" w:rsidP="00E877EC">
            <w:pPr>
              <w:spacing w:after="0" w:line="257" w:lineRule="auto"/>
              <w:ind w:left="37" w:firstLine="10"/>
              <w:jc w:val="both"/>
            </w:pPr>
            <w:r w:rsidRPr="4B7B8DC1">
              <w:rPr>
                <w:rFonts w:ascii="Garamond" w:eastAsia="Garamond" w:hAnsi="Garamond" w:cs="Garamond"/>
                <w:color w:val="000000" w:themeColor="text1"/>
                <w:sz w:val="24"/>
                <w:szCs w:val="24"/>
              </w:rPr>
              <w:t xml:space="preserve">Ova Procedura se donosi u cilju efikasnog, tačnog i blagovremenog obračuna i isplate zarada </w:t>
            </w:r>
          </w:p>
          <w:p w14:paraId="78E275D2" w14:textId="77777777" w:rsidR="00140416" w:rsidRDefault="00140416" w:rsidP="00E877EC">
            <w:pPr>
              <w:spacing w:after="0" w:line="257" w:lineRule="auto"/>
              <w:ind w:left="37" w:firstLine="10"/>
              <w:jc w:val="both"/>
            </w:pPr>
            <w:r w:rsidRPr="4B7B8DC1">
              <w:rPr>
                <w:rFonts w:ascii="Garamond" w:eastAsia="Garamond" w:hAnsi="Garamond" w:cs="Garamond"/>
                <w:color w:val="000000" w:themeColor="text1"/>
                <w:sz w:val="24"/>
                <w:szCs w:val="24"/>
              </w:rPr>
              <w:t>zaposlenima u JU Centar za stručno obrazovanje.</w:t>
            </w:r>
          </w:p>
        </w:tc>
      </w:tr>
      <w:tr w:rsidR="00140416" w14:paraId="7DFED17C" w14:textId="77777777" w:rsidTr="003A583E">
        <w:trPr>
          <w:trHeight w:val="45"/>
        </w:trPr>
        <w:tc>
          <w:tcPr>
            <w:tcW w:w="4921" w:type="dxa"/>
            <w:gridSpan w:val="2"/>
            <w:tcBorders>
              <w:top w:val="single" w:sz="8" w:space="0" w:color="000000" w:themeColor="text1"/>
              <w:left w:val="single" w:sz="8" w:space="0" w:color="000000" w:themeColor="text1"/>
              <w:bottom w:val="single" w:sz="8" w:space="0" w:color="000000" w:themeColor="text1"/>
              <w:right w:val="nil"/>
            </w:tcBorders>
            <w:shd w:val="clear" w:color="auto" w:fill="D9D9D9" w:themeFill="background1" w:themeFillShade="D9"/>
            <w:tcMar>
              <w:top w:w="13" w:type="dxa"/>
              <w:right w:w="35" w:type="dxa"/>
            </w:tcMar>
          </w:tcPr>
          <w:p w14:paraId="7AD89669" w14:textId="77777777" w:rsidR="00140416" w:rsidRDefault="00140416" w:rsidP="00E877EC">
            <w:pPr>
              <w:spacing w:after="0" w:line="257" w:lineRule="auto"/>
              <w:ind w:left="-1" w:right="-8"/>
              <w:jc w:val="right"/>
            </w:pPr>
            <w:r w:rsidRPr="4B7B8DC1">
              <w:rPr>
                <w:rFonts w:ascii="Garamond" w:eastAsia="Garamond" w:hAnsi="Garamond" w:cs="Garamond"/>
                <w:b/>
                <w:bCs/>
                <w:color w:val="000000" w:themeColor="text1"/>
                <w:sz w:val="24"/>
                <w:szCs w:val="24"/>
              </w:rPr>
              <w:t xml:space="preserve">Kratak opis internog </w:t>
            </w:r>
          </w:p>
        </w:tc>
        <w:tc>
          <w:tcPr>
            <w:tcW w:w="4597" w:type="dxa"/>
            <w:tcBorders>
              <w:top w:val="nil"/>
              <w:left w:val="nil"/>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620F3F5E" w14:textId="77777777" w:rsidR="00140416" w:rsidRDefault="00140416" w:rsidP="00E877EC">
            <w:pPr>
              <w:spacing w:after="0" w:line="257" w:lineRule="auto"/>
              <w:ind w:left="113"/>
            </w:pPr>
            <w:r w:rsidRPr="4B7B8DC1">
              <w:rPr>
                <w:rFonts w:ascii="Garamond" w:eastAsia="Garamond" w:hAnsi="Garamond" w:cs="Garamond"/>
                <w:b/>
                <w:bCs/>
                <w:color w:val="000000" w:themeColor="text1"/>
                <w:sz w:val="24"/>
                <w:szCs w:val="24"/>
              </w:rPr>
              <w:t>pravila/procedure</w:t>
            </w:r>
          </w:p>
        </w:tc>
      </w:tr>
      <w:tr w:rsidR="00140416" w14:paraId="09115006"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tcPr>
          <w:p w14:paraId="33B7882B" w14:textId="77777777" w:rsidR="00140416" w:rsidRDefault="00140416" w:rsidP="00E877EC">
            <w:pPr>
              <w:spacing w:after="225" w:line="216" w:lineRule="auto"/>
              <w:jc w:val="both"/>
            </w:pPr>
            <w:r w:rsidRPr="4B7B8DC1">
              <w:rPr>
                <w:rFonts w:ascii="Garamond" w:eastAsia="Garamond" w:hAnsi="Garamond" w:cs="Garamond"/>
                <w:color w:val="000000" w:themeColor="text1"/>
                <w:sz w:val="24"/>
                <w:szCs w:val="24"/>
              </w:rPr>
              <w:t>Procedura obuhvata sve faze procesa obračuna i isplate zarada od prikupljanja i unošenja potrebnih podataka do isplate obračunatih zarada.</w:t>
            </w:r>
          </w:p>
          <w:p w14:paraId="22EFB8DB" w14:textId="77777777" w:rsidR="00140416" w:rsidRPr="00354D18" w:rsidRDefault="00140416" w:rsidP="00E877EC">
            <w:pPr>
              <w:spacing w:after="0" w:line="257" w:lineRule="auto"/>
              <w:ind w:left="-20"/>
              <w:rPr>
                <w:b/>
              </w:rPr>
            </w:pPr>
            <w:r w:rsidRPr="00354D18">
              <w:rPr>
                <w:rFonts w:ascii="Garamond" w:eastAsia="Garamond" w:hAnsi="Garamond" w:cs="Garamond"/>
                <w:b/>
                <w:color w:val="000000" w:themeColor="text1"/>
                <w:sz w:val="24"/>
                <w:szCs w:val="24"/>
              </w:rPr>
              <w:t>Input:</w:t>
            </w:r>
          </w:p>
          <w:p w14:paraId="61937E3A" w14:textId="77777777" w:rsidR="00140416" w:rsidRDefault="00140416" w:rsidP="00E877EC">
            <w:pPr>
              <w:spacing w:after="0" w:line="216" w:lineRule="auto"/>
              <w:ind w:left="119" w:right="29" w:firstLine="10"/>
            </w:pPr>
            <w:r w:rsidRPr="4B7B8DC1">
              <w:rPr>
                <w:rFonts w:ascii="Garamond" w:eastAsia="Garamond" w:hAnsi="Garamond" w:cs="Garamond"/>
                <w:color w:val="000000" w:themeColor="text1"/>
                <w:sz w:val="24"/>
                <w:szCs w:val="24"/>
              </w:rPr>
              <w:t>Rukovodioci organizacionih jedinica, preko arhive ili elektronskim putem, dostavljaju podatke o odsustvu zaposlenih i razlozima odsustva, na mjesečnom nivou rukovoditeljki Službe za opšte, pravne i finansijske poslove, do 23. u mjesecu.</w:t>
            </w:r>
          </w:p>
          <w:p w14:paraId="725E5AA6" w14:textId="77777777" w:rsidR="00140416" w:rsidRDefault="00140416" w:rsidP="00E877EC">
            <w:pPr>
              <w:spacing w:after="0" w:line="216" w:lineRule="auto"/>
              <w:ind w:left="119" w:right="29" w:firstLine="10"/>
            </w:pPr>
            <w:r w:rsidRPr="4B7B8DC1">
              <w:rPr>
                <w:rFonts w:ascii="Garamond" w:eastAsia="Garamond" w:hAnsi="Garamond" w:cs="Garamond"/>
                <w:color w:val="000000" w:themeColor="text1"/>
                <w:sz w:val="24"/>
                <w:szCs w:val="24"/>
              </w:rPr>
              <w:t xml:space="preserve"> </w:t>
            </w:r>
          </w:p>
          <w:p w14:paraId="28C87B81" w14:textId="77777777" w:rsidR="00140416" w:rsidRDefault="00140416" w:rsidP="00E877EC">
            <w:pPr>
              <w:spacing w:after="0" w:line="216" w:lineRule="auto"/>
              <w:ind w:left="98" w:right="67"/>
              <w:jc w:val="both"/>
            </w:pPr>
            <w:r w:rsidRPr="4B7B8DC1">
              <w:rPr>
                <w:rFonts w:ascii="Garamond" w:eastAsia="Garamond" w:hAnsi="Garamond" w:cs="Garamond"/>
                <w:color w:val="000000" w:themeColor="text1"/>
                <w:sz w:val="24"/>
                <w:szCs w:val="24"/>
              </w:rPr>
              <w:lastRenderedPageBreak/>
              <w:t>Zaposleni koji je privremeno spriječen za rad pravovremeno (najkasnije 3 dana od dana</w:t>
            </w:r>
          </w:p>
          <w:p w14:paraId="2E36DE9A" w14:textId="77777777" w:rsidR="00140416" w:rsidRDefault="00140416" w:rsidP="00E877EC">
            <w:pPr>
              <w:spacing w:after="0" w:line="216" w:lineRule="auto"/>
              <w:ind w:left="119" w:right="29" w:firstLine="10"/>
            </w:pPr>
            <w:r w:rsidRPr="4B7B8DC1">
              <w:rPr>
                <w:rFonts w:ascii="Garamond" w:eastAsia="Garamond" w:hAnsi="Garamond" w:cs="Garamond"/>
                <w:color w:val="000000" w:themeColor="text1"/>
                <w:sz w:val="24"/>
                <w:szCs w:val="24"/>
              </w:rPr>
              <w:t>zaključivanja bolovanja) dostavlja izvještaj za obračun zarada za vrijeme privremene spriječenosti za rad-doznake u 2 primjerka: 1 rukovodiocu Službe za opšte, pravne i finansijske poslove i Samostalnom savjetniku I za finansijsko računovodstvene poslove.</w:t>
            </w:r>
          </w:p>
          <w:p w14:paraId="0A069284" w14:textId="77777777" w:rsidR="00140416" w:rsidRDefault="00140416" w:rsidP="00E877EC">
            <w:pPr>
              <w:spacing w:after="0" w:line="216" w:lineRule="auto"/>
              <w:ind w:left="119" w:right="29" w:firstLine="10"/>
            </w:pPr>
            <w:r w:rsidRPr="4B7B8DC1">
              <w:rPr>
                <w:rFonts w:ascii="Garamond" w:eastAsia="Garamond" w:hAnsi="Garamond" w:cs="Garamond"/>
                <w:color w:val="000000" w:themeColor="text1"/>
                <w:sz w:val="24"/>
                <w:szCs w:val="24"/>
              </w:rPr>
              <w:t xml:space="preserve"> </w:t>
            </w:r>
          </w:p>
          <w:p w14:paraId="392F79E4" w14:textId="77777777" w:rsidR="00140416" w:rsidRDefault="00140416" w:rsidP="00E877EC">
            <w:pPr>
              <w:spacing w:after="0" w:line="216" w:lineRule="auto"/>
              <w:ind w:left="119" w:right="29" w:firstLine="10"/>
            </w:pPr>
            <w:r w:rsidRPr="4B7B8DC1">
              <w:rPr>
                <w:rFonts w:ascii="Garamond" w:eastAsia="Garamond" w:hAnsi="Garamond" w:cs="Garamond"/>
                <w:color w:val="000000" w:themeColor="text1"/>
                <w:sz w:val="24"/>
                <w:szCs w:val="24"/>
              </w:rPr>
              <w:t>Rukovoditelj Službe za opšte, pravne i finansijske poslove u Spisak zaposlenih za isplatu zarada objedinjava i evidentira dostavljene promjene u odnosu na prethodni mjesec (bolovanje, godišnji odmor, itd.) neophodne za obračun zarada.</w:t>
            </w:r>
          </w:p>
          <w:p w14:paraId="6D63F28C" w14:textId="77777777" w:rsidR="00140416" w:rsidRDefault="00140416" w:rsidP="00E877EC">
            <w:pPr>
              <w:spacing w:after="0" w:line="216" w:lineRule="auto"/>
              <w:ind w:left="119" w:right="29" w:firstLine="10"/>
            </w:pPr>
            <w:r w:rsidRPr="4B7B8DC1">
              <w:rPr>
                <w:rFonts w:ascii="Garamond" w:eastAsia="Garamond" w:hAnsi="Garamond" w:cs="Garamond"/>
                <w:color w:val="000000" w:themeColor="text1"/>
                <w:sz w:val="24"/>
                <w:szCs w:val="24"/>
              </w:rPr>
              <w:t xml:space="preserve"> </w:t>
            </w:r>
          </w:p>
          <w:p w14:paraId="2E5CD315" w14:textId="77777777" w:rsidR="00140416" w:rsidRDefault="00140416" w:rsidP="00E877EC">
            <w:pPr>
              <w:spacing w:after="0" w:line="257" w:lineRule="auto"/>
              <w:ind w:left="-11"/>
            </w:pPr>
            <w:r w:rsidRPr="4B7B8DC1">
              <w:rPr>
                <w:rFonts w:ascii="Garamond" w:eastAsia="Garamond" w:hAnsi="Garamond" w:cs="Garamond"/>
                <w:color w:val="000000" w:themeColor="text1"/>
                <w:sz w:val="24"/>
                <w:szCs w:val="24"/>
              </w:rPr>
              <w:t xml:space="preserve">   Popunjen Spisak zaposlenih za isplatu zarada potpisuju:</w:t>
            </w:r>
          </w:p>
          <w:p w14:paraId="3A1A8799" w14:textId="77777777" w:rsidR="00140416" w:rsidRDefault="00140416" w:rsidP="00B3359C">
            <w:pPr>
              <w:pStyle w:val="ListParagraph"/>
              <w:numPr>
                <w:ilvl w:val="0"/>
                <w:numId w:val="12"/>
              </w:numPr>
              <w:spacing w:after="0" w:line="257" w:lineRule="auto"/>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rukovoditelj Službe za pravne, finansijske i opšte poslove</w:t>
            </w:r>
          </w:p>
          <w:p w14:paraId="26D0D08D" w14:textId="77777777" w:rsidR="00140416" w:rsidRDefault="00140416" w:rsidP="00B3359C">
            <w:pPr>
              <w:pStyle w:val="ListParagraph"/>
              <w:numPr>
                <w:ilvl w:val="0"/>
                <w:numId w:val="12"/>
              </w:numPr>
              <w:spacing w:after="0" w:line="257" w:lineRule="auto"/>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direktorica CSO</w:t>
            </w:r>
          </w:p>
          <w:p w14:paraId="33DD6E24" w14:textId="77777777" w:rsidR="00140416" w:rsidRDefault="00140416" w:rsidP="00E877EC">
            <w:pPr>
              <w:spacing w:after="0" w:line="257" w:lineRule="auto"/>
              <w:ind w:left="720"/>
            </w:pPr>
            <w:r w:rsidRPr="4B7B8DC1">
              <w:rPr>
                <w:rFonts w:ascii="Garamond" w:eastAsia="Garamond" w:hAnsi="Garamond" w:cs="Garamond"/>
                <w:color w:val="000000" w:themeColor="text1"/>
                <w:sz w:val="24"/>
                <w:szCs w:val="24"/>
              </w:rPr>
              <w:t xml:space="preserve"> </w:t>
            </w:r>
          </w:p>
          <w:p w14:paraId="50D72867" w14:textId="77777777" w:rsidR="00140416" w:rsidRDefault="00140416" w:rsidP="00E877EC">
            <w:pPr>
              <w:spacing w:after="0" w:line="257" w:lineRule="auto"/>
              <w:ind w:left="113"/>
            </w:pPr>
            <w:r w:rsidRPr="4B7B8DC1">
              <w:rPr>
                <w:rFonts w:ascii="Garamond" w:eastAsia="Garamond" w:hAnsi="Garamond" w:cs="Garamond"/>
                <w:color w:val="000000" w:themeColor="text1"/>
                <w:sz w:val="24"/>
                <w:szCs w:val="24"/>
              </w:rPr>
              <w:t>Potpisan spisak zaposlenih za isplatu zarada uz koji se prilažu ugovori, izvještaji za obračun zarada za vrijeme privremene spriječenosti za rad-doznake, rješenja o godišnjem odmoru i druga akta koja su u vezi sa obračunom zarada dostavlja se, preko arhive, Samostalnom savjetniku I za finansijsko računovodstvene poslove u Službi za opšte, pravne i finansijske poslove do 25-og u mjesecu.</w:t>
            </w:r>
          </w:p>
          <w:p w14:paraId="6935E2A3" w14:textId="77777777" w:rsidR="00140416" w:rsidRDefault="00140416" w:rsidP="00E877EC">
            <w:pPr>
              <w:spacing w:after="0" w:line="257" w:lineRule="auto"/>
              <w:ind w:left="113"/>
            </w:pPr>
            <w:r w:rsidRPr="4B7B8DC1">
              <w:rPr>
                <w:rFonts w:ascii="Garamond" w:eastAsia="Garamond" w:hAnsi="Garamond" w:cs="Garamond"/>
                <w:color w:val="000000" w:themeColor="text1"/>
                <w:sz w:val="24"/>
                <w:szCs w:val="24"/>
              </w:rPr>
              <w:t xml:space="preserve"> </w:t>
            </w:r>
          </w:p>
          <w:p w14:paraId="534484A5" w14:textId="77777777" w:rsidR="00140416" w:rsidRDefault="00140416" w:rsidP="00E877EC">
            <w:pPr>
              <w:spacing w:after="0" w:line="257" w:lineRule="auto"/>
              <w:rPr>
                <w:rFonts w:ascii="Garamond" w:eastAsia="Garamond" w:hAnsi="Garamond" w:cs="Garamond"/>
                <w:color w:val="000000" w:themeColor="text1"/>
                <w:sz w:val="24"/>
                <w:szCs w:val="24"/>
              </w:rPr>
            </w:pPr>
          </w:p>
          <w:p w14:paraId="06A18A55" w14:textId="77777777" w:rsidR="00140416" w:rsidRDefault="00140416" w:rsidP="00E877EC">
            <w:pPr>
              <w:spacing w:after="0" w:line="257" w:lineRule="auto"/>
            </w:pPr>
            <w:r w:rsidRPr="4B7B8DC1">
              <w:rPr>
                <w:rFonts w:ascii="Garamond" w:eastAsia="Garamond" w:hAnsi="Garamond" w:cs="Garamond"/>
                <w:color w:val="000000" w:themeColor="text1"/>
                <w:sz w:val="24"/>
                <w:szCs w:val="24"/>
              </w:rPr>
              <w:t>Aktivnosti:</w:t>
            </w:r>
          </w:p>
          <w:p w14:paraId="7E4490ED"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Samostalni savjetnik I za finansijsko računovodstvene poslove vrši:</w:t>
            </w:r>
          </w:p>
          <w:p w14:paraId="2778E131"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Obračun zarada u tabeli (obračun pojedinačnih zarada i ukupnog iznosa za zarade)</w:t>
            </w:r>
          </w:p>
          <w:p w14:paraId="6363C979"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Ovjeravanje obračuna potpisom od strane Samostalnog savjetnika I za finansijsko računovodstvene poslove i odobravanje od strane direktorice</w:t>
            </w:r>
          </w:p>
          <w:p w14:paraId="06351B66"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Slanje iznosa za zarade (ukupni iznosi za neto zarade, porez na zarade, doprinose na teret zaposlenog, doprinose na teret poslodavca, prirez porezu) Ministarstvu finansija na propisanom obrascu Ministarstva finansija</w:t>
            </w:r>
          </w:p>
          <w:p w14:paraId="3E68D5DF"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Nakon otpuštanja sredstva za zarade od strane Ministarstva finansija, kreira rezervaciju sredstava i unosi zahtjev za plaćanje u SAP sistem, štampa i ovjerava zahtjeve u dva primjerka i dostavlja direktorici na odobravanje i potpis. Jedan primjerak za JU Centar za stručno obrazovanje a drugi za Ministarstvo finansija</w:t>
            </w:r>
          </w:p>
          <w:p w14:paraId="56E1A03B"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Priprema spiskove i šalje bankama u kojima zaposleni primaju plate</w:t>
            </w:r>
          </w:p>
          <w:p w14:paraId="28CCD791"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Priprema i šalje dopise i vrši uplatu ostalim pravnim licima po osnovu obustava od zarada</w:t>
            </w:r>
          </w:p>
          <w:p w14:paraId="5576B13D"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Dostavlja obračunske liste zaposlenima elektronikim putem</w:t>
            </w:r>
          </w:p>
          <w:p w14:paraId="457A49A7"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Izvještava Monstat o zaradama na njihovom propisanom obrascu</w:t>
            </w:r>
          </w:p>
          <w:p w14:paraId="7F6852FF"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Izvještava Ministarstvu prosvjete, nauke i inovacija o zaradama u formi kako zahtijevaju</w:t>
            </w:r>
          </w:p>
          <w:p w14:paraId="6044FDD7"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Izvještava Ministarstvo finansija o zaradama u formi kako zahtijevaju</w:t>
            </w:r>
          </w:p>
          <w:p w14:paraId="51CB0F06"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Knjiži i arhivira dokumentaciju</w:t>
            </w:r>
          </w:p>
          <w:p w14:paraId="760C44EC"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Popunjava i šalje IOPPD i M4 obrazace zaposlenih.</w:t>
            </w:r>
          </w:p>
          <w:p w14:paraId="4FBD1994" w14:textId="77777777" w:rsidR="00140416" w:rsidRDefault="00140416" w:rsidP="00B3359C">
            <w:pPr>
              <w:pStyle w:val="ListParagraph"/>
              <w:numPr>
                <w:ilvl w:val="0"/>
                <w:numId w:val="11"/>
              </w:numPr>
              <w:spacing w:after="0" w:line="257" w:lineRule="auto"/>
              <w:ind w:left="833"/>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Vodi računa o zakonitosti i tačnosti obračuna zarada.</w:t>
            </w:r>
          </w:p>
          <w:p w14:paraId="248B28BF" w14:textId="77777777" w:rsidR="00140416" w:rsidRDefault="00140416" w:rsidP="00E877EC">
            <w:pPr>
              <w:spacing w:after="0" w:line="257" w:lineRule="auto"/>
              <w:ind w:left="113"/>
            </w:pPr>
            <w:r w:rsidRPr="4B7B8DC1">
              <w:rPr>
                <w:rFonts w:ascii="Garamond" w:eastAsia="Garamond" w:hAnsi="Garamond" w:cs="Garamond"/>
                <w:color w:val="000000" w:themeColor="text1"/>
                <w:sz w:val="24"/>
                <w:szCs w:val="24"/>
              </w:rPr>
              <w:t xml:space="preserve"> </w:t>
            </w:r>
          </w:p>
          <w:p w14:paraId="09A6E309" w14:textId="77777777" w:rsidR="00140416" w:rsidRDefault="00140416" w:rsidP="00E877EC">
            <w:pPr>
              <w:spacing w:after="0" w:line="257" w:lineRule="auto"/>
              <w:ind w:left="113"/>
            </w:pPr>
            <w:r w:rsidRPr="4B7B8DC1">
              <w:rPr>
                <w:rFonts w:ascii="Garamond" w:eastAsia="Garamond" w:hAnsi="Garamond" w:cs="Garamond"/>
                <w:color w:val="000000" w:themeColor="text1"/>
                <w:sz w:val="24"/>
                <w:szCs w:val="24"/>
              </w:rPr>
              <w:t>Rok za isplatu zarada je do 5-tog u mjesecu za prethodni mjesec.</w:t>
            </w:r>
          </w:p>
          <w:p w14:paraId="626073DC" w14:textId="77777777" w:rsidR="00140416" w:rsidRDefault="00140416" w:rsidP="00E877EC">
            <w:pPr>
              <w:spacing w:after="0" w:line="257" w:lineRule="auto"/>
              <w:ind w:left="113"/>
            </w:pPr>
            <w:r w:rsidRPr="4B7B8DC1">
              <w:rPr>
                <w:rFonts w:ascii="Garamond" w:eastAsia="Garamond" w:hAnsi="Garamond" w:cs="Garamond"/>
                <w:color w:val="000000" w:themeColor="text1"/>
                <w:sz w:val="24"/>
                <w:szCs w:val="24"/>
              </w:rPr>
              <w:lastRenderedPageBreak/>
              <w:t xml:space="preserve"> </w:t>
            </w:r>
          </w:p>
          <w:p w14:paraId="2949A37A" w14:textId="77777777" w:rsidR="00140416" w:rsidRDefault="00140416" w:rsidP="00E877EC">
            <w:pPr>
              <w:spacing w:after="0" w:line="257" w:lineRule="auto"/>
              <w:ind w:left="113"/>
            </w:pPr>
            <w:r w:rsidRPr="4B7B8DC1">
              <w:rPr>
                <w:rFonts w:ascii="Garamond" w:eastAsia="Garamond" w:hAnsi="Garamond" w:cs="Garamond"/>
                <w:b/>
                <w:bCs/>
                <w:color w:val="000000" w:themeColor="text1"/>
                <w:sz w:val="24"/>
                <w:szCs w:val="24"/>
              </w:rPr>
              <w:t>Rezultat</w:t>
            </w:r>
            <w:r w:rsidRPr="4B7B8DC1">
              <w:rPr>
                <w:rFonts w:ascii="Garamond" w:eastAsia="Garamond" w:hAnsi="Garamond" w:cs="Garamond"/>
                <w:color w:val="000000" w:themeColor="text1"/>
                <w:sz w:val="24"/>
                <w:szCs w:val="24"/>
              </w:rPr>
              <w:t xml:space="preserve"> Interne procedure za obračun i isplatu zarada je tačno obračunate i blagovremeno isplaćene zarade zaposlenima u JU JU Centar za stručno obrazovanje.</w:t>
            </w:r>
          </w:p>
        </w:tc>
      </w:tr>
      <w:tr w:rsidR="00140416" w14:paraId="084F5C68" w14:textId="77777777" w:rsidTr="003A583E">
        <w:trPr>
          <w:trHeight w:val="13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78379B57" w14:textId="77777777" w:rsidR="00140416" w:rsidRDefault="00140416" w:rsidP="00E877EC">
            <w:pPr>
              <w:spacing w:after="0" w:line="216" w:lineRule="auto"/>
              <w:jc w:val="center"/>
            </w:pPr>
            <w:r w:rsidRPr="4B7B8DC1">
              <w:rPr>
                <w:rFonts w:ascii="Garamond" w:eastAsia="Garamond" w:hAnsi="Garamond" w:cs="Garamond"/>
                <w:b/>
                <w:bCs/>
                <w:color w:val="000000" w:themeColor="text1"/>
                <w:sz w:val="24"/>
                <w:szCs w:val="24"/>
              </w:rPr>
              <w:lastRenderedPageBreak/>
              <w:t>Osnovni rizici</w:t>
            </w:r>
          </w:p>
        </w:tc>
      </w:tr>
      <w:tr w:rsidR="00140416" w14:paraId="55D9788B"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tcPr>
          <w:p w14:paraId="6798C8BC" w14:textId="77777777" w:rsidR="00140416" w:rsidRDefault="00140416" w:rsidP="00B3359C">
            <w:pPr>
              <w:pStyle w:val="ListParagraph"/>
              <w:numPr>
                <w:ilvl w:val="0"/>
                <w:numId w:val="10"/>
              </w:numPr>
              <w:spacing w:after="0" w:line="257" w:lineRule="auto"/>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Netačni ili nepotupni dostavljeni podaci o odsutnosti zaposlenih</w:t>
            </w:r>
          </w:p>
          <w:p w14:paraId="6B59D505" w14:textId="77777777" w:rsidR="00140416" w:rsidRDefault="00140416" w:rsidP="00B3359C">
            <w:pPr>
              <w:pStyle w:val="ListParagraph"/>
              <w:numPr>
                <w:ilvl w:val="0"/>
                <w:numId w:val="10"/>
              </w:numPr>
              <w:spacing w:after="0" w:line="216" w:lineRule="auto"/>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Netačna ili nepotupna evidencija dostavljenih podataka u Spisak zaposlenih za isplatu zarada</w:t>
            </w:r>
          </w:p>
          <w:p w14:paraId="704E2344" w14:textId="77777777" w:rsidR="00140416" w:rsidRDefault="00140416" w:rsidP="00B3359C">
            <w:pPr>
              <w:pStyle w:val="ListParagraph"/>
              <w:numPr>
                <w:ilvl w:val="0"/>
                <w:numId w:val="10"/>
              </w:numPr>
              <w:spacing w:after="0" w:line="257" w:lineRule="auto"/>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Neblagovremeni zahtjev za otpust sredstava za zarade</w:t>
            </w:r>
          </w:p>
          <w:p w14:paraId="00ABCAB0" w14:textId="77777777" w:rsidR="00140416" w:rsidRDefault="00140416" w:rsidP="00B3359C">
            <w:pPr>
              <w:pStyle w:val="ListParagraph"/>
              <w:numPr>
                <w:ilvl w:val="0"/>
                <w:numId w:val="10"/>
              </w:numPr>
              <w:spacing w:after="0" w:line="257" w:lineRule="auto"/>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Neispravan obračun po kojem se vrši zahtjev za plaćanje</w:t>
            </w:r>
          </w:p>
          <w:p w14:paraId="598B7377" w14:textId="77777777" w:rsidR="00140416" w:rsidRDefault="00140416" w:rsidP="00B3359C">
            <w:pPr>
              <w:pStyle w:val="ListParagraph"/>
              <w:numPr>
                <w:ilvl w:val="0"/>
                <w:numId w:val="10"/>
              </w:numPr>
              <w:spacing w:after="0" w:line="257" w:lineRule="auto"/>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Ako Zahjev za plaćanje u SAP program nije poslat u predviđenom roku</w:t>
            </w:r>
          </w:p>
        </w:tc>
      </w:tr>
      <w:tr w:rsidR="00140416" w14:paraId="73F6FD9C"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12F24969" w14:textId="77777777" w:rsidR="00140416" w:rsidRDefault="00140416" w:rsidP="00E877EC">
            <w:pPr>
              <w:spacing w:after="0" w:line="257" w:lineRule="auto"/>
              <w:ind w:left="92"/>
              <w:jc w:val="center"/>
            </w:pPr>
            <w:r w:rsidRPr="4B7B8DC1">
              <w:rPr>
                <w:rFonts w:ascii="Garamond" w:eastAsia="Garamond" w:hAnsi="Garamond" w:cs="Garamond"/>
                <w:b/>
                <w:bCs/>
                <w:color w:val="000000" w:themeColor="text1"/>
                <w:sz w:val="24"/>
                <w:szCs w:val="24"/>
              </w:rPr>
              <w:t>Odgovornost i ovlašćenje</w:t>
            </w:r>
          </w:p>
        </w:tc>
      </w:tr>
      <w:tr w:rsidR="00140416" w14:paraId="1954E409"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tcPr>
          <w:p w14:paraId="656C39EA" w14:textId="77777777" w:rsidR="00140416" w:rsidRDefault="00140416" w:rsidP="00E877EC">
            <w:pPr>
              <w:spacing w:after="0" w:line="257" w:lineRule="auto"/>
              <w:ind w:left="38"/>
            </w:pPr>
            <w:r w:rsidRPr="4B7B8DC1">
              <w:rPr>
                <w:rFonts w:ascii="Garamond" w:eastAsia="Garamond" w:hAnsi="Garamond" w:cs="Garamond"/>
                <w:color w:val="000000" w:themeColor="text1"/>
                <w:sz w:val="24"/>
                <w:szCs w:val="24"/>
              </w:rPr>
              <w:t>Lica uključena u ovaj proces su:</w:t>
            </w:r>
          </w:p>
          <w:p w14:paraId="03F6A3BF" w14:textId="77777777" w:rsidR="00140416" w:rsidRDefault="00140416" w:rsidP="00B3359C">
            <w:pPr>
              <w:pStyle w:val="ListParagraph"/>
              <w:numPr>
                <w:ilvl w:val="0"/>
                <w:numId w:val="9"/>
              </w:numPr>
              <w:spacing w:after="0" w:line="216" w:lineRule="auto"/>
              <w:jc w:val="both"/>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Rukovodioci organizacionih jedinica odgovorni su za ispravnost dostavljenih podatka o odsustvu zaposlenih, na mjesečnom nivou</w:t>
            </w:r>
          </w:p>
          <w:p w14:paraId="27F492C8" w14:textId="77777777" w:rsidR="00140416" w:rsidRDefault="00140416" w:rsidP="00B3359C">
            <w:pPr>
              <w:pStyle w:val="ListParagraph"/>
              <w:numPr>
                <w:ilvl w:val="0"/>
                <w:numId w:val="9"/>
              </w:numPr>
              <w:spacing w:after="0" w:line="216" w:lineRule="auto"/>
              <w:jc w:val="both"/>
              <w:rPr>
                <w:rFonts w:ascii="Garamond" w:eastAsia="Garamond" w:hAnsi="Garamond" w:cs="Garamond"/>
                <w:color w:val="000000" w:themeColor="text1"/>
                <w:sz w:val="24"/>
                <w:szCs w:val="24"/>
              </w:rPr>
            </w:pPr>
            <w:r>
              <w:rPr>
                <w:rFonts w:ascii="Garamond" w:eastAsia="Garamond" w:hAnsi="Garamond" w:cs="Garamond"/>
                <w:color w:val="000000" w:themeColor="text1"/>
                <w:sz w:val="24"/>
                <w:szCs w:val="24"/>
              </w:rPr>
              <w:t>Rukovodilac</w:t>
            </w:r>
            <w:r w:rsidRPr="4B7B8DC1">
              <w:rPr>
                <w:rFonts w:ascii="Garamond" w:eastAsia="Garamond" w:hAnsi="Garamond" w:cs="Garamond"/>
                <w:color w:val="000000" w:themeColor="text1"/>
                <w:sz w:val="24"/>
                <w:szCs w:val="24"/>
              </w:rPr>
              <w:t xml:space="preserve"> Službe za opšte, pravne i finansijske poslove odgovoran je za tačnost podataka i blagovremeno i dostavljanje Spiska zaposlenih za isplatu zarada arhivi</w:t>
            </w:r>
          </w:p>
          <w:p w14:paraId="6CAFC591" w14:textId="77777777" w:rsidR="00140416" w:rsidRDefault="00140416" w:rsidP="00B3359C">
            <w:pPr>
              <w:pStyle w:val="ListParagraph"/>
              <w:numPr>
                <w:ilvl w:val="0"/>
                <w:numId w:val="9"/>
              </w:numPr>
              <w:spacing w:after="0" w:line="216" w:lineRule="auto"/>
              <w:ind w:right="29"/>
              <w:jc w:val="both"/>
              <w:rPr>
                <w:rFonts w:ascii="Garamond" w:eastAsia="Garamond" w:hAnsi="Garamond" w:cs="Garamond"/>
                <w:color w:val="000000" w:themeColor="text1"/>
                <w:sz w:val="24"/>
                <w:szCs w:val="24"/>
              </w:rPr>
            </w:pPr>
            <w:r>
              <w:rPr>
                <w:rFonts w:ascii="Garamond" w:eastAsia="Garamond" w:hAnsi="Garamond" w:cs="Garamond"/>
                <w:color w:val="000000" w:themeColor="text1"/>
                <w:sz w:val="24"/>
                <w:szCs w:val="24"/>
              </w:rPr>
              <w:t xml:space="preserve">Samostalni referent- </w:t>
            </w:r>
            <w:r w:rsidRPr="4B7B8DC1">
              <w:rPr>
                <w:rFonts w:ascii="Garamond" w:eastAsia="Garamond" w:hAnsi="Garamond" w:cs="Garamond"/>
                <w:color w:val="000000" w:themeColor="text1"/>
                <w:sz w:val="24"/>
                <w:szCs w:val="24"/>
              </w:rPr>
              <w:t>administrator/arhivar je odgovoran za arhiviranje, dostavljanje i čuvanje Spiska zaposlenih za isplatu zarada</w:t>
            </w:r>
          </w:p>
          <w:p w14:paraId="2E3B2D62" w14:textId="77777777" w:rsidR="00140416" w:rsidRDefault="00140416" w:rsidP="00B3359C">
            <w:pPr>
              <w:pStyle w:val="ListParagraph"/>
              <w:numPr>
                <w:ilvl w:val="0"/>
                <w:numId w:val="9"/>
              </w:numPr>
              <w:spacing w:after="0" w:line="216" w:lineRule="auto"/>
              <w:ind w:right="48"/>
              <w:jc w:val="both"/>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Samostalni savjetnik I za finansijsko računovodstvene poslove Službe za opšte, pravne, i finansijske poslove je odgovoran za tačan obračun i blagovremenu isplatu zarada zaposlenih i za blagovremeno dostavljanje Zahtjeva za plaćanje Ministarstvu finansija.</w:t>
            </w:r>
          </w:p>
          <w:p w14:paraId="2F48DD0C" w14:textId="77777777" w:rsidR="00140416" w:rsidRDefault="00140416" w:rsidP="00B3359C">
            <w:pPr>
              <w:pStyle w:val="ListParagraph"/>
              <w:numPr>
                <w:ilvl w:val="0"/>
                <w:numId w:val="9"/>
              </w:numPr>
              <w:spacing w:after="0" w:line="257" w:lineRule="auto"/>
              <w:rPr>
                <w:rFonts w:ascii="Garamond" w:eastAsia="Garamond" w:hAnsi="Garamond" w:cs="Garamond"/>
                <w:color w:val="000000" w:themeColor="text1"/>
                <w:sz w:val="24"/>
                <w:szCs w:val="24"/>
              </w:rPr>
            </w:pPr>
            <w:r w:rsidRPr="4B7B8DC1">
              <w:rPr>
                <w:rFonts w:ascii="Garamond" w:eastAsia="Garamond" w:hAnsi="Garamond" w:cs="Garamond"/>
                <w:color w:val="000000" w:themeColor="text1"/>
                <w:sz w:val="24"/>
                <w:szCs w:val="24"/>
              </w:rPr>
              <w:t>Direktorica odobrava Spisak zaposlenih za isplatu zarada i Zahtjev za plaćanje Ministarstvu finansija.</w:t>
            </w:r>
          </w:p>
        </w:tc>
      </w:tr>
      <w:tr w:rsidR="00140416" w14:paraId="352E6135"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68BCFC77" w14:textId="77777777" w:rsidR="00140416" w:rsidRDefault="00140416" w:rsidP="00E877EC">
            <w:pPr>
              <w:spacing w:after="0" w:line="257" w:lineRule="auto"/>
              <w:ind w:left="38"/>
              <w:jc w:val="center"/>
            </w:pPr>
            <w:r w:rsidRPr="4B7B8DC1">
              <w:rPr>
                <w:rFonts w:ascii="Garamond" w:eastAsia="Garamond" w:hAnsi="Garamond" w:cs="Garamond"/>
                <w:color w:val="000000" w:themeColor="text1"/>
                <w:sz w:val="24"/>
                <w:szCs w:val="24"/>
              </w:rPr>
              <w:t>Veze sa drugim internim pravilima/ procedurama</w:t>
            </w:r>
          </w:p>
        </w:tc>
      </w:tr>
      <w:tr w:rsidR="00140416" w14:paraId="672BC25A"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tcPr>
          <w:p w14:paraId="4F541162" w14:textId="77777777" w:rsidR="00140416" w:rsidRDefault="00140416" w:rsidP="00E877EC">
            <w:pPr>
              <w:spacing w:after="0" w:line="257" w:lineRule="auto"/>
              <w:ind w:left="38"/>
            </w:pPr>
            <w:r w:rsidRPr="4B7B8DC1">
              <w:rPr>
                <w:rFonts w:ascii="Garamond" w:eastAsia="Garamond" w:hAnsi="Garamond" w:cs="Garamond"/>
                <w:color w:val="000000" w:themeColor="text1"/>
                <w:sz w:val="24"/>
                <w:szCs w:val="24"/>
              </w:rPr>
              <w:t>Interna procedura za izradu predloga budžeta u CSO</w:t>
            </w:r>
          </w:p>
        </w:tc>
      </w:tr>
      <w:tr w:rsidR="00140416" w14:paraId="6DE2FD36"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14CBEA2A" w14:textId="77777777" w:rsidR="00140416" w:rsidRDefault="00140416" w:rsidP="00E877EC">
            <w:pPr>
              <w:spacing w:after="0" w:line="257" w:lineRule="auto"/>
              <w:ind w:left="38"/>
              <w:jc w:val="center"/>
            </w:pPr>
            <w:r w:rsidRPr="4B7B8DC1">
              <w:rPr>
                <w:rFonts w:ascii="Garamond" w:eastAsia="Garamond" w:hAnsi="Garamond" w:cs="Garamond"/>
                <w:color w:val="000000" w:themeColor="text1"/>
                <w:sz w:val="24"/>
                <w:szCs w:val="24"/>
              </w:rPr>
              <w:t>Resursi za ostvarivanje interno pravila/ procedure</w:t>
            </w:r>
          </w:p>
        </w:tc>
      </w:tr>
      <w:tr w:rsidR="00140416" w14:paraId="78326BBA"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tcPr>
          <w:p w14:paraId="3818E40C" w14:textId="77777777" w:rsidR="00140416" w:rsidRDefault="00140416" w:rsidP="00E877EC">
            <w:pPr>
              <w:spacing w:after="0" w:line="257" w:lineRule="auto"/>
              <w:ind w:left="77"/>
            </w:pPr>
            <w:r w:rsidRPr="4B7B8DC1">
              <w:rPr>
                <w:rFonts w:ascii="Garamond" w:eastAsia="Garamond" w:hAnsi="Garamond" w:cs="Garamond"/>
                <w:color w:val="000000" w:themeColor="text1"/>
                <w:sz w:val="24"/>
                <w:szCs w:val="24"/>
              </w:rPr>
              <w:t>Zaposleni za za sprovođenje aktivnosti iz Interne procedure</w:t>
            </w:r>
          </w:p>
          <w:p w14:paraId="2DF17BB3" w14:textId="77777777" w:rsidR="00140416" w:rsidRDefault="00140416" w:rsidP="00E877EC">
            <w:pPr>
              <w:spacing w:after="0" w:line="257" w:lineRule="auto"/>
              <w:ind w:left="86"/>
            </w:pPr>
            <w:r w:rsidRPr="4B7B8DC1">
              <w:rPr>
                <w:rFonts w:ascii="Garamond" w:eastAsia="Garamond" w:hAnsi="Garamond" w:cs="Garamond"/>
                <w:color w:val="000000" w:themeColor="text1"/>
                <w:sz w:val="24"/>
                <w:szCs w:val="24"/>
              </w:rPr>
              <w:t>Finansijska sredstva</w:t>
            </w:r>
          </w:p>
          <w:p w14:paraId="2423459D" w14:textId="77777777" w:rsidR="00140416" w:rsidRDefault="00140416" w:rsidP="00E877EC">
            <w:pPr>
              <w:spacing w:after="0" w:line="257" w:lineRule="auto"/>
              <w:ind w:left="38"/>
            </w:pPr>
            <w:r w:rsidRPr="4B7B8DC1">
              <w:rPr>
                <w:rFonts w:ascii="Garamond" w:eastAsia="Garamond" w:hAnsi="Garamond" w:cs="Garamond"/>
                <w:color w:val="000000" w:themeColor="text1"/>
                <w:sz w:val="24"/>
                <w:szCs w:val="24"/>
              </w:rPr>
              <w:t>Informatička podrška</w:t>
            </w:r>
          </w:p>
        </w:tc>
      </w:tr>
      <w:tr w:rsidR="00140416" w14:paraId="77146AB6"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3" w:type="dxa"/>
              <w:right w:w="35" w:type="dxa"/>
            </w:tcMar>
          </w:tcPr>
          <w:p w14:paraId="415BBAA7" w14:textId="77777777" w:rsidR="00140416" w:rsidRDefault="00140416" w:rsidP="00E877EC">
            <w:pPr>
              <w:spacing w:after="0" w:line="257" w:lineRule="auto"/>
              <w:ind w:left="77"/>
              <w:jc w:val="center"/>
            </w:pPr>
            <w:r w:rsidRPr="4B7B8DC1">
              <w:rPr>
                <w:rFonts w:ascii="Garamond" w:eastAsia="Garamond" w:hAnsi="Garamond" w:cs="Garamond"/>
                <w:color w:val="000000" w:themeColor="text1"/>
                <w:sz w:val="24"/>
                <w:szCs w:val="24"/>
              </w:rPr>
              <w:t>Zakoni i propisi</w:t>
            </w:r>
          </w:p>
        </w:tc>
      </w:tr>
      <w:tr w:rsidR="00140416" w14:paraId="0C39759E"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tcPr>
          <w:p w14:paraId="654EC459" w14:textId="77777777" w:rsidR="00140416" w:rsidRDefault="00140416" w:rsidP="00E877EC">
            <w:pPr>
              <w:spacing w:after="0" w:line="257" w:lineRule="auto"/>
              <w:ind w:left="77"/>
            </w:pPr>
            <w:r w:rsidRPr="4B7B8DC1">
              <w:rPr>
                <w:rFonts w:ascii="Garamond" w:eastAsia="Garamond" w:hAnsi="Garamond" w:cs="Garamond"/>
                <w:color w:val="000000" w:themeColor="text1"/>
                <w:sz w:val="24"/>
                <w:szCs w:val="24"/>
              </w:rPr>
              <w:t>Zakon o zaradama zaposlenih u javnom sektoru</w:t>
            </w:r>
          </w:p>
          <w:p w14:paraId="19CF6A78" w14:textId="77777777" w:rsidR="00140416" w:rsidRDefault="00140416" w:rsidP="00E877EC">
            <w:pPr>
              <w:spacing w:after="0" w:line="257" w:lineRule="auto"/>
              <w:ind w:left="77"/>
            </w:pPr>
            <w:r w:rsidRPr="4B7B8DC1">
              <w:rPr>
                <w:rFonts w:ascii="Garamond" w:eastAsia="Garamond" w:hAnsi="Garamond" w:cs="Garamond"/>
                <w:color w:val="000000" w:themeColor="text1"/>
                <w:sz w:val="24"/>
                <w:szCs w:val="24"/>
              </w:rPr>
              <w:t>Zakon o porezu na dohodak fizickih lica</w:t>
            </w:r>
          </w:p>
          <w:p w14:paraId="453432CB" w14:textId="77777777" w:rsidR="00140416" w:rsidRDefault="00140416" w:rsidP="00E877EC">
            <w:pPr>
              <w:spacing w:after="0" w:line="257" w:lineRule="auto"/>
              <w:ind w:left="77"/>
            </w:pPr>
            <w:r w:rsidRPr="4B7B8DC1">
              <w:rPr>
                <w:rFonts w:ascii="Garamond" w:eastAsia="Garamond" w:hAnsi="Garamond" w:cs="Garamond"/>
                <w:color w:val="000000" w:themeColor="text1"/>
                <w:sz w:val="24"/>
                <w:szCs w:val="24"/>
              </w:rPr>
              <w:t>Zakon o radu</w:t>
            </w:r>
          </w:p>
          <w:p w14:paraId="7E8D6E3C" w14:textId="77777777" w:rsidR="00140416" w:rsidRDefault="00140416" w:rsidP="00E877EC">
            <w:pPr>
              <w:spacing w:after="0" w:line="216" w:lineRule="auto"/>
              <w:ind w:left="87" w:right="3118" w:hanging="10"/>
            </w:pPr>
            <w:r w:rsidRPr="4B7B8DC1">
              <w:rPr>
                <w:rFonts w:ascii="Garamond" w:eastAsia="Garamond" w:hAnsi="Garamond" w:cs="Garamond"/>
                <w:color w:val="000000" w:themeColor="text1"/>
                <w:sz w:val="24"/>
                <w:szCs w:val="24"/>
              </w:rPr>
              <w:lastRenderedPageBreak/>
              <w:t>Zakon o doprinosima za obavezno socijalno osiguranje Kolektivni ugovor JU Centar za stručno obrazovanje</w:t>
            </w:r>
          </w:p>
          <w:p w14:paraId="12CAE17F" w14:textId="77777777" w:rsidR="00140416" w:rsidRDefault="00140416" w:rsidP="00E877EC">
            <w:pPr>
              <w:spacing w:after="0" w:line="257" w:lineRule="auto"/>
              <w:ind w:left="77"/>
            </w:pPr>
            <w:r w:rsidRPr="4B7B8DC1">
              <w:rPr>
                <w:rFonts w:ascii="Garamond" w:eastAsia="Garamond" w:hAnsi="Garamond" w:cs="Garamond"/>
                <w:color w:val="000000" w:themeColor="text1"/>
                <w:sz w:val="24"/>
                <w:szCs w:val="24"/>
              </w:rPr>
              <w:t xml:space="preserve">Odluka o obračunskoj vrijednosti koeficijenta za zaposlene u javnom sektoru za fiskalnu odinu </w:t>
            </w:r>
          </w:p>
        </w:tc>
      </w:tr>
      <w:tr w:rsidR="003A583E" w14:paraId="43411C96" w14:textId="77777777" w:rsidTr="003A583E">
        <w:trPr>
          <w:trHeight w:val="45"/>
        </w:trPr>
        <w:tc>
          <w:tcPr>
            <w:tcW w:w="95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right w:w="35" w:type="dxa"/>
            </w:tcMar>
          </w:tcPr>
          <w:p w14:paraId="407E2AEA" w14:textId="54126B4E" w:rsidR="003A583E" w:rsidRPr="0056567F" w:rsidRDefault="003A583E" w:rsidP="0056567F">
            <w:pPr>
              <w:rPr>
                <w:rFonts w:ascii="Garamond" w:hAnsi="Garamond"/>
                <w:sz w:val="24"/>
                <w:szCs w:val="24"/>
                <w:lang w:val="it-IT"/>
              </w:rPr>
            </w:pPr>
            <w:r w:rsidRPr="0056567F">
              <w:rPr>
                <w:rFonts w:ascii="Garamond" w:hAnsi="Garamond"/>
                <w:sz w:val="24"/>
                <w:szCs w:val="24"/>
                <w:lang w:val="it-IT"/>
              </w:rPr>
              <w:lastRenderedPageBreak/>
              <w:t>Ova Interna procedura stup</w:t>
            </w:r>
            <w:r w:rsidR="0056567F" w:rsidRPr="0056567F">
              <w:rPr>
                <w:rFonts w:ascii="Garamond" w:hAnsi="Garamond"/>
                <w:sz w:val="24"/>
                <w:szCs w:val="24"/>
                <w:lang w:val="it-IT"/>
              </w:rPr>
              <w:t>a na snagu danom potpisivanja.</w:t>
            </w:r>
          </w:p>
        </w:tc>
      </w:tr>
      <w:tr w:rsidR="00140416" w14:paraId="3338E836" w14:textId="77777777" w:rsidTr="003A583E">
        <w:trPr>
          <w:trHeight w:val="300"/>
        </w:trPr>
        <w:tc>
          <w:tcPr>
            <w:tcW w:w="2261" w:type="dxa"/>
            <w:tcBorders>
              <w:top w:val="single" w:sz="8" w:space="0" w:color="000000" w:themeColor="text1"/>
              <w:left w:val="nil"/>
              <w:bottom w:val="nil"/>
              <w:right w:val="nil"/>
            </w:tcBorders>
            <w:vAlign w:val="center"/>
          </w:tcPr>
          <w:p w14:paraId="19C25967" w14:textId="77777777" w:rsidR="00140416" w:rsidRDefault="00140416" w:rsidP="00E877EC"/>
        </w:tc>
        <w:tc>
          <w:tcPr>
            <w:tcW w:w="2660" w:type="dxa"/>
            <w:tcBorders>
              <w:top w:val="nil"/>
              <w:left w:val="nil"/>
              <w:bottom w:val="nil"/>
              <w:right w:val="nil"/>
            </w:tcBorders>
            <w:vAlign w:val="center"/>
          </w:tcPr>
          <w:p w14:paraId="4FEC806F" w14:textId="77777777" w:rsidR="00140416" w:rsidRDefault="00140416" w:rsidP="00E877EC"/>
        </w:tc>
        <w:tc>
          <w:tcPr>
            <w:tcW w:w="4597" w:type="dxa"/>
            <w:tcBorders>
              <w:top w:val="nil"/>
              <w:left w:val="nil"/>
              <w:bottom w:val="nil"/>
              <w:right w:val="nil"/>
            </w:tcBorders>
            <w:vAlign w:val="center"/>
          </w:tcPr>
          <w:p w14:paraId="3F080F1F" w14:textId="77777777" w:rsidR="00140416" w:rsidRDefault="00140416" w:rsidP="00E877EC"/>
        </w:tc>
      </w:tr>
    </w:tbl>
    <w:p w14:paraId="29313231" w14:textId="77777777" w:rsidR="00140416" w:rsidRDefault="00140416" w:rsidP="00140416">
      <w:pPr>
        <w:spacing w:after="0" w:line="257" w:lineRule="auto"/>
        <w:ind w:right="-720"/>
        <w:jc w:val="both"/>
      </w:pPr>
      <w:r w:rsidRPr="0056567F">
        <w:rPr>
          <w:rFonts w:ascii="Garamond" w:eastAsia="Garamond" w:hAnsi="Garamond" w:cs="Garamond"/>
          <w:color w:val="000000" w:themeColor="text1"/>
          <w:sz w:val="24"/>
          <w:szCs w:val="24"/>
          <w:lang w:val="it-IT"/>
        </w:rPr>
        <w:t xml:space="preserve"> </w:t>
      </w:r>
    </w:p>
    <w:p w14:paraId="595F296A" w14:textId="45BA7175" w:rsidR="003A583E" w:rsidRPr="0056567F" w:rsidRDefault="00140416" w:rsidP="003A583E">
      <w:pPr>
        <w:autoSpaceDE w:val="0"/>
        <w:autoSpaceDN w:val="0"/>
        <w:adjustRightInd w:val="0"/>
        <w:spacing w:after="0" w:line="240" w:lineRule="auto"/>
        <w:rPr>
          <w:rFonts w:ascii="Garamond" w:hAnsi="Garamond" w:cs="Arial"/>
          <w:b/>
          <w:sz w:val="24"/>
          <w:szCs w:val="24"/>
          <w:lang w:val="it-IT"/>
        </w:rPr>
      </w:pPr>
      <w:r w:rsidRPr="0056567F">
        <w:rPr>
          <w:rFonts w:ascii="Garamond" w:eastAsia="Garamond" w:hAnsi="Garamond" w:cs="Garamond"/>
          <w:color w:val="000000" w:themeColor="text1"/>
          <w:sz w:val="24"/>
          <w:szCs w:val="24"/>
          <w:lang w:val="it-IT"/>
        </w:rPr>
        <w:t xml:space="preserve"> </w:t>
      </w:r>
    </w:p>
    <w:p w14:paraId="2A8694E7" w14:textId="77777777" w:rsidR="00140416" w:rsidRPr="0056567F" w:rsidRDefault="00140416" w:rsidP="00140416">
      <w:pPr>
        <w:spacing w:after="0" w:line="257" w:lineRule="auto"/>
        <w:ind w:right="7018"/>
        <w:jc w:val="both"/>
        <w:rPr>
          <w:rFonts w:ascii="Garamond" w:eastAsia="Garamond" w:hAnsi="Garamond" w:cs="Garamond"/>
          <w:color w:val="000000" w:themeColor="text1"/>
          <w:sz w:val="24"/>
          <w:szCs w:val="24"/>
          <w:lang w:val="it-IT"/>
        </w:rPr>
      </w:pPr>
    </w:p>
    <w:p w14:paraId="080B27FB" w14:textId="77777777" w:rsidR="00140416" w:rsidRPr="0056567F" w:rsidRDefault="00140416" w:rsidP="00140416">
      <w:pPr>
        <w:spacing w:after="0" w:line="257" w:lineRule="auto"/>
        <w:ind w:right="7018"/>
        <w:jc w:val="both"/>
        <w:rPr>
          <w:rFonts w:ascii="Garamond" w:eastAsia="Garamond" w:hAnsi="Garamond" w:cs="Garamond"/>
          <w:color w:val="000000" w:themeColor="text1"/>
          <w:sz w:val="24"/>
          <w:szCs w:val="24"/>
          <w:lang w:val="it-IT"/>
        </w:rPr>
      </w:pPr>
    </w:p>
    <w:p w14:paraId="1C2C0ECF" w14:textId="77777777" w:rsidR="00140416" w:rsidRDefault="00140416" w:rsidP="00140416">
      <w:pPr>
        <w:spacing w:after="0" w:line="257" w:lineRule="auto"/>
        <w:ind w:left="-1440" w:right="7018"/>
        <w:jc w:val="both"/>
      </w:pPr>
      <w:r w:rsidRPr="0056567F">
        <w:rPr>
          <w:rFonts w:ascii="Garamond" w:eastAsia="Garamond" w:hAnsi="Garamond" w:cs="Garamond"/>
          <w:color w:val="000000" w:themeColor="text1"/>
          <w:sz w:val="24"/>
          <w:szCs w:val="24"/>
          <w:lang w:val="it-IT"/>
        </w:rPr>
        <w:t xml:space="preserve"> </w:t>
      </w:r>
    </w:p>
    <w:tbl>
      <w:tblPr>
        <w:tblStyle w:val="TableGrid"/>
        <w:tblW w:w="0" w:type="auto"/>
        <w:tblLayout w:type="fixed"/>
        <w:tblLook w:val="04A0" w:firstRow="1" w:lastRow="0" w:firstColumn="1" w:lastColumn="0" w:noHBand="0" w:noVBand="1"/>
      </w:tblPr>
      <w:tblGrid>
        <w:gridCol w:w="2094"/>
        <w:gridCol w:w="1985"/>
        <w:gridCol w:w="1673"/>
        <w:gridCol w:w="615"/>
        <w:gridCol w:w="1519"/>
        <w:gridCol w:w="1744"/>
      </w:tblGrid>
      <w:tr w:rsidR="00140416" w14:paraId="23AA7891" w14:textId="77777777" w:rsidTr="00E877EC">
        <w:trPr>
          <w:trHeight w:val="300"/>
        </w:trPr>
        <w:tc>
          <w:tcPr>
            <w:tcW w:w="2094"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40D4E4" w14:textId="77777777" w:rsidR="00140416" w:rsidRDefault="00140416" w:rsidP="00E877EC">
            <w:pPr>
              <w:spacing w:line="257" w:lineRule="auto"/>
              <w:jc w:val="center"/>
            </w:pPr>
            <w:r w:rsidRPr="4B7B8DC1">
              <w:rPr>
                <w:rFonts w:ascii="Garamond" w:eastAsia="Garamond" w:hAnsi="Garamond" w:cs="Garamond"/>
                <w:color w:val="000000" w:themeColor="text1"/>
                <w:sz w:val="24"/>
                <w:szCs w:val="24"/>
              </w:rPr>
              <w:t>Grafički opis internog pravila/procedure</w:t>
            </w:r>
          </w:p>
        </w:tc>
        <w:tc>
          <w:tcPr>
            <w:tcW w:w="1985"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F3429CA" w14:textId="77777777" w:rsidR="00140416" w:rsidRDefault="00140416" w:rsidP="00E877EC">
            <w:pPr>
              <w:spacing w:line="257" w:lineRule="auto"/>
              <w:jc w:val="center"/>
            </w:pPr>
            <w:r w:rsidRPr="4B7B8DC1">
              <w:rPr>
                <w:rFonts w:ascii="Garamond" w:eastAsia="Garamond" w:hAnsi="Garamond" w:cs="Garamond"/>
                <w:color w:val="000000" w:themeColor="text1"/>
                <w:sz w:val="24"/>
                <w:szCs w:val="24"/>
              </w:rPr>
              <w:t>Opis aktivnosti</w:t>
            </w:r>
          </w:p>
        </w:tc>
        <w:tc>
          <w:tcPr>
            <w:tcW w:w="3807"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F33E0A1" w14:textId="77777777" w:rsidR="00140416" w:rsidRDefault="00140416" w:rsidP="00E877EC">
            <w:pPr>
              <w:spacing w:line="257" w:lineRule="auto"/>
              <w:jc w:val="center"/>
            </w:pPr>
            <w:r w:rsidRPr="4B7B8DC1">
              <w:rPr>
                <w:rFonts w:ascii="Garamond" w:eastAsia="Garamond" w:hAnsi="Garamond" w:cs="Garamond"/>
                <w:color w:val="000000" w:themeColor="text1"/>
                <w:sz w:val="24"/>
                <w:szCs w:val="24"/>
              </w:rPr>
              <w:t>Sprovođenje</w:t>
            </w:r>
          </w:p>
        </w:tc>
        <w:tc>
          <w:tcPr>
            <w:tcW w:w="1744" w:type="dxa"/>
            <w:vMerge w:val="restart"/>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643D6DCF" w14:textId="77777777" w:rsidR="00140416" w:rsidRDefault="00140416" w:rsidP="00E877EC">
            <w:pPr>
              <w:spacing w:line="257" w:lineRule="auto"/>
              <w:jc w:val="center"/>
            </w:pPr>
            <w:r w:rsidRPr="4B7B8DC1">
              <w:rPr>
                <w:rFonts w:ascii="Garamond" w:eastAsia="Garamond" w:hAnsi="Garamond" w:cs="Garamond"/>
                <w:color w:val="000000" w:themeColor="text1"/>
                <w:sz w:val="24"/>
                <w:szCs w:val="24"/>
              </w:rPr>
              <w:t>Prateća dokumentacija</w:t>
            </w:r>
          </w:p>
        </w:tc>
      </w:tr>
      <w:tr w:rsidR="00140416" w14:paraId="4A0A8C58" w14:textId="77777777" w:rsidTr="00E877EC">
        <w:trPr>
          <w:trHeight w:val="300"/>
        </w:trPr>
        <w:tc>
          <w:tcPr>
            <w:tcW w:w="2094" w:type="dxa"/>
            <w:vMerge/>
            <w:tcBorders>
              <w:left w:val="single" w:sz="0" w:space="0" w:color="auto"/>
              <w:bottom w:val="single" w:sz="0" w:space="0" w:color="auto"/>
              <w:right w:val="single" w:sz="0" w:space="0" w:color="auto"/>
            </w:tcBorders>
            <w:vAlign w:val="center"/>
          </w:tcPr>
          <w:p w14:paraId="5DE00866" w14:textId="77777777" w:rsidR="00140416" w:rsidRDefault="00140416" w:rsidP="00E877EC"/>
        </w:tc>
        <w:tc>
          <w:tcPr>
            <w:tcW w:w="1985" w:type="dxa"/>
            <w:vMerge/>
            <w:tcBorders>
              <w:left w:val="single" w:sz="0" w:space="0" w:color="auto"/>
              <w:bottom w:val="single" w:sz="0" w:space="0" w:color="auto"/>
              <w:right w:val="single" w:sz="0" w:space="0" w:color="auto"/>
            </w:tcBorders>
            <w:vAlign w:val="center"/>
          </w:tcPr>
          <w:p w14:paraId="76AF13F5" w14:textId="77777777" w:rsidR="00140416" w:rsidRDefault="00140416" w:rsidP="00E877EC"/>
        </w:tc>
        <w:tc>
          <w:tcPr>
            <w:tcW w:w="1673"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359D9537" w14:textId="77777777" w:rsidR="00140416" w:rsidRDefault="00140416" w:rsidP="00E877EC">
            <w:pPr>
              <w:spacing w:line="257" w:lineRule="auto"/>
              <w:jc w:val="center"/>
            </w:pPr>
            <w:r w:rsidRPr="4B7B8DC1">
              <w:rPr>
                <w:rFonts w:ascii="Garamond" w:eastAsia="Garamond" w:hAnsi="Garamond" w:cs="Garamond"/>
                <w:color w:val="000000" w:themeColor="text1"/>
                <w:sz w:val="24"/>
                <w:szCs w:val="24"/>
              </w:rPr>
              <w:t>Odgovorno lice</w:t>
            </w:r>
          </w:p>
        </w:tc>
        <w:tc>
          <w:tcPr>
            <w:tcW w:w="2134" w:type="dxa"/>
            <w:gridSpan w:val="2"/>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9723884" w14:textId="77777777" w:rsidR="00140416" w:rsidRDefault="00140416" w:rsidP="00E877EC">
            <w:pPr>
              <w:spacing w:line="257" w:lineRule="auto"/>
              <w:jc w:val="center"/>
            </w:pPr>
            <w:r w:rsidRPr="4B7B8DC1">
              <w:rPr>
                <w:rFonts w:ascii="Garamond" w:eastAsia="Garamond" w:hAnsi="Garamond" w:cs="Garamond"/>
                <w:color w:val="000000" w:themeColor="text1"/>
                <w:sz w:val="24"/>
                <w:szCs w:val="24"/>
              </w:rPr>
              <w:t>Rok za sprovođenje</w:t>
            </w:r>
          </w:p>
        </w:tc>
        <w:tc>
          <w:tcPr>
            <w:tcW w:w="1744" w:type="dxa"/>
            <w:vMerge/>
            <w:tcBorders>
              <w:left w:val="nil"/>
              <w:bottom w:val="single" w:sz="0" w:space="0" w:color="auto"/>
              <w:right w:val="single" w:sz="0" w:space="0" w:color="auto"/>
            </w:tcBorders>
            <w:vAlign w:val="center"/>
          </w:tcPr>
          <w:p w14:paraId="2DEF227B" w14:textId="77777777" w:rsidR="00140416" w:rsidRDefault="00140416" w:rsidP="00E877EC"/>
        </w:tc>
      </w:tr>
      <w:tr w:rsidR="00140416" w14:paraId="7289999C" w14:textId="77777777" w:rsidTr="00E877EC">
        <w:trPr>
          <w:trHeight w:val="300"/>
        </w:trPr>
        <w:tc>
          <w:tcPr>
            <w:tcW w:w="2094" w:type="dxa"/>
            <w:tcBorders>
              <w:top w:val="nil"/>
              <w:left w:val="single" w:sz="8" w:space="0" w:color="auto"/>
              <w:bottom w:val="single" w:sz="8" w:space="0" w:color="auto"/>
              <w:right w:val="single" w:sz="8" w:space="0" w:color="auto"/>
            </w:tcBorders>
            <w:tcMar>
              <w:left w:w="108" w:type="dxa"/>
              <w:right w:w="108" w:type="dxa"/>
            </w:tcMar>
            <w:vAlign w:val="center"/>
          </w:tcPr>
          <w:p w14:paraId="11B6E6A3"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t>POČETAK</w:t>
            </w:r>
          </w:p>
        </w:tc>
        <w:tc>
          <w:tcPr>
            <w:tcW w:w="1985" w:type="dxa"/>
            <w:tcBorders>
              <w:top w:val="nil"/>
              <w:left w:val="single" w:sz="8" w:space="0" w:color="auto"/>
              <w:bottom w:val="single" w:sz="8" w:space="0" w:color="auto"/>
              <w:right w:val="single" w:sz="8" w:space="0" w:color="auto"/>
            </w:tcBorders>
            <w:tcMar>
              <w:left w:w="108" w:type="dxa"/>
              <w:right w:w="108" w:type="dxa"/>
            </w:tcMar>
          </w:tcPr>
          <w:p w14:paraId="30BAA673"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3905C34"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tc>
        <w:tc>
          <w:tcPr>
            <w:tcW w:w="1519" w:type="dxa"/>
            <w:tcBorders>
              <w:top w:val="nil"/>
              <w:left w:val="nil"/>
              <w:bottom w:val="single" w:sz="8" w:space="0" w:color="auto"/>
              <w:right w:val="single" w:sz="8" w:space="0" w:color="auto"/>
            </w:tcBorders>
            <w:tcMar>
              <w:left w:w="108" w:type="dxa"/>
              <w:right w:w="108" w:type="dxa"/>
            </w:tcMar>
          </w:tcPr>
          <w:p w14:paraId="542DE2DF"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tc>
        <w:tc>
          <w:tcPr>
            <w:tcW w:w="1744" w:type="dxa"/>
            <w:tcBorders>
              <w:top w:val="nil"/>
              <w:left w:val="single" w:sz="8" w:space="0" w:color="auto"/>
              <w:bottom w:val="single" w:sz="8" w:space="0" w:color="auto"/>
              <w:right w:val="single" w:sz="8" w:space="0" w:color="auto"/>
            </w:tcBorders>
            <w:tcMar>
              <w:left w:w="108" w:type="dxa"/>
              <w:right w:w="108" w:type="dxa"/>
            </w:tcMar>
          </w:tcPr>
          <w:p w14:paraId="7F6576C0"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tc>
      </w:tr>
      <w:tr w:rsidR="00140416" w14:paraId="4415D009" w14:textId="77777777" w:rsidTr="00E877EC">
        <w:trPr>
          <w:trHeight w:val="300"/>
        </w:trPr>
        <w:tc>
          <w:tcPr>
            <w:tcW w:w="2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D6EB3D"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t>DOSTAVLJANJE PODATAKA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0B367D" w14:textId="77777777" w:rsidR="00140416" w:rsidRDefault="00140416" w:rsidP="00E877EC">
            <w:pPr>
              <w:spacing w:line="257" w:lineRule="auto"/>
            </w:pPr>
            <w:r w:rsidRPr="4B7B8DC1">
              <w:rPr>
                <w:rFonts w:ascii="Garamond" w:eastAsia="Garamond" w:hAnsi="Garamond" w:cs="Garamond"/>
                <w:color w:val="000000" w:themeColor="text1"/>
                <w:sz w:val="24"/>
                <w:szCs w:val="24"/>
              </w:rPr>
              <w:t>Dostavljanje podataka o odsustvu zaposlenih razlozima odsustva, na mjesečnom nivou</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361D25"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Rukovodioci organizacionih jedinica </w:t>
            </w:r>
          </w:p>
        </w:tc>
        <w:tc>
          <w:tcPr>
            <w:tcW w:w="1519" w:type="dxa"/>
            <w:tcBorders>
              <w:top w:val="single" w:sz="8" w:space="0" w:color="auto"/>
              <w:left w:val="nil"/>
              <w:bottom w:val="single" w:sz="8" w:space="0" w:color="auto"/>
              <w:right w:val="single" w:sz="8" w:space="0" w:color="auto"/>
            </w:tcBorders>
            <w:tcMar>
              <w:left w:w="108" w:type="dxa"/>
              <w:right w:w="108" w:type="dxa"/>
            </w:tcMar>
            <w:vAlign w:val="center"/>
          </w:tcPr>
          <w:p w14:paraId="3B08F613" w14:textId="77777777" w:rsidR="00140416" w:rsidRDefault="00140416" w:rsidP="00E877EC">
            <w:pPr>
              <w:spacing w:line="257" w:lineRule="auto"/>
            </w:pPr>
            <w:r w:rsidRPr="4B7B8DC1">
              <w:rPr>
                <w:rFonts w:ascii="Garamond" w:eastAsia="Garamond" w:hAnsi="Garamond" w:cs="Garamond"/>
                <w:color w:val="000000" w:themeColor="text1"/>
                <w:sz w:val="24"/>
                <w:szCs w:val="24"/>
              </w:rPr>
              <w:t>23. u mjesecu</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D50460" w14:textId="77777777" w:rsidR="00140416" w:rsidRDefault="00140416" w:rsidP="00E877EC">
            <w:pPr>
              <w:spacing w:line="257" w:lineRule="auto"/>
            </w:pPr>
            <w:r w:rsidRPr="4B7B8DC1">
              <w:rPr>
                <w:rFonts w:ascii="Garamond" w:eastAsia="Garamond" w:hAnsi="Garamond" w:cs="Garamond"/>
                <w:color w:val="000000" w:themeColor="text1"/>
                <w:sz w:val="24"/>
                <w:szCs w:val="24"/>
              </w:rPr>
              <w:t>Evidencije</w:t>
            </w:r>
          </w:p>
        </w:tc>
      </w:tr>
      <w:tr w:rsidR="00140416" w14:paraId="0C7ABAAF" w14:textId="77777777" w:rsidTr="00E877EC">
        <w:trPr>
          <w:trHeight w:val="300"/>
        </w:trPr>
        <w:tc>
          <w:tcPr>
            <w:tcW w:w="2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DAB819"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t>DOSTAVLJANJE IZVJEŠTAJA ZA OBRAČUN ZARADA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D54DDB" w14:textId="77777777" w:rsidR="00140416" w:rsidRDefault="00140416" w:rsidP="00E877EC">
            <w:pPr>
              <w:spacing w:line="257" w:lineRule="auto"/>
            </w:pPr>
            <w:r w:rsidRPr="4B7B8DC1">
              <w:rPr>
                <w:rFonts w:ascii="Garamond" w:eastAsia="Garamond" w:hAnsi="Garamond" w:cs="Garamond"/>
                <w:color w:val="000000" w:themeColor="text1"/>
                <w:sz w:val="24"/>
                <w:szCs w:val="24"/>
              </w:rPr>
              <w:t>Dostavljanje izvještaja za obračun zarada za vrijeme privremene spriječenosti za rad</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189BEE" w14:textId="77777777" w:rsidR="00140416" w:rsidRDefault="00140416" w:rsidP="00E877EC">
            <w:pPr>
              <w:spacing w:line="257" w:lineRule="auto"/>
            </w:pPr>
            <w:r w:rsidRPr="4B7B8DC1">
              <w:rPr>
                <w:rFonts w:ascii="Garamond" w:eastAsia="Garamond" w:hAnsi="Garamond" w:cs="Garamond"/>
                <w:color w:val="000000" w:themeColor="text1"/>
                <w:sz w:val="24"/>
                <w:szCs w:val="24"/>
              </w:rPr>
              <w:t>Svi zaposleni privremeno spriječeni za rad</w:t>
            </w:r>
          </w:p>
        </w:tc>
        <w:tc>
          <w:tcPr>
            <w:tcW w:w="1519" w:type="dxa"/>
            <w:tcBorders>
              <w:top w:val="single" w:sz="8" w:space="0" w:color="auto"/>
              <w:left w:val="nil"/>
              <w:bottom w:val="single" w:sz="8" w:space="0" w:color="auto"/>
              <w:right w:val="single" w:sz="8" w:space="0" w:color="auto"/>
            </w:tcBorders>
            <w:tcMar>
              <w:left w:w="108" w:type="dxa"/>
              <w:right w:w="108" w:type="dxa"/>
            </w:tcMar>
            <w:vAlign w:val="center"/>
          </w:tcPr>
          <w:p w14:paraId="5D22DD57" w14:textId="77777777" w:rsidR="00140416" w:rsidRDefault="00140416" w:rsidP="00E877EC">
            <w:pPr>
              <w:spacing w:line="257" w:lineRule="auto"/>
            </w:pPr>
            <w:r w:rsidRPr="4B7B8DC1">
              <w:rPr>
                <w:rFonts w:ascii="Garamond" w:eastAsia="Garamond" w:hAnsi="Garamond" w:cs="Garamond"/>
                <w:color w:val="000000" w:themeColor="text1"/>
                <w:sz w:val="24"/>
                <w:szCs w:val="24"/>
              </w:rPr>
              <w:t>3 dana od dana zaključivanja bolovanja</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923151" w14:textId="77777777" w:rsidR="00140416" w:rsidRDefault="00140416" w:rsidP="00E877EC">
            <w:pPr>
              <w:spacing w:line="257" w:lineRule="auto"/>
            </w:pPr>
            <w:r w:rsidRPr="4B7B8DC1">
              <w:rPr>
                <w:rFonts w:ascii="Garamond" w:eastAsia="Garamond" w:hAnsi="Garamond" w:cs="Garamond"/>
                <w:color w:val="000000" w:themeColor="text1"/>
                <w:sz w:val="24"/>
                <w:szCs w:val="24"/>
              </w:rPr>
              <w:t>Doznake</w:t>
            </w:r>
          </w:p>
        </w:tc>
      </w:tr>
      <w:tr w:rsidR="00140416" w14:paraId="7CAB47A3" w14:textId="77777777" w:rsidTr="00E877EC">
        <w:trPr>
          <w:trHeight w:val="300"/>
        </w:trPr>
        <w:tc>
          <w:tcPr>
            <w:tcW w:w="2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587F46"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t>EVIDENTIRANJE PROMJENA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178701" w14:textId="77777777" w:rsidR="00140416" w:rsidRDefault="00140416" w:rsidP="00E877EC">
            <w:pPr>
              <w:spacing w:line="257" w:lineRule="auto"/>
            </w:pPr>
            <w:r w:rsidRPr="4B7B8DC1">
              <w:rPr>
                <w:rFonts w:ascii="Garamond" w:eastAsia="Garamond" w:hAnsi="Garamond" w:cs="Garamond"/>
                <w:color w:val="000000" w:themeColor="text1"/>
                <w:sz w:val="24"/>
                <w:szCs w:val="24"/>
              </w:rPr>
              <w:t>Evidentiranje promjena u odnosu na prethodni mjesec</w:t>
            </w:r>
          </w:p>
          <w:p w14:paraId="3AA324C1" w14:textId="77777777" w:rsidR="00140416" w:rsidRDefault="00140416" w:rsidP="00E877EC">
            <w:pPr>
              <w:spacing w:line="257" w:lineRule="auto"/>
            </w:pPr>
            <w:r w:rsidRPr="4B7B8DC1">
              <w:rPr>
                <w:rFonts w:ascii="Garamond" w:eastAsia="Garamond" w:hAnsi="Garamond" w:cs="Garamond"/>
                <w:color w:val="000000" w:themeColor="text1"/>
                <w:sz w:val="24"/>
                <w:szCs w:val="24"/>
              </w:rPr>
              <w:t>Spisak zaposlenih za isplatu zarada, potpisivanje i dostavljanje</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C5CF77" w14:textId="77777777" w:rsidR="00140416" w:rsidRDefault="00140416" w:rsidP="00E877EC">
            <w:pPr>
              <w:spacing w:line="257" w:lineRule="auto"/>
            </w:pPr>
            <w:r w:rsidRPr="4B7B8DC1">
              <w:rPr>
                <w:rFonts w:ascii="Garamond" w:eastAsia="Garamond" w:hAnsi="Garamond" w:cs="Garamond"/>
                <w:color w:val="000000" w:themeColor="text1"/>
                <w:sz w:val="24"/>
                <w:szCs w:val="24"/>
              </w:rPr>
              <w:t>Rukovodilac Službe za opšte, pravne i finasijske poslove</w:t>
            </w:r>
          </w:p>
          <w:p w14:paraId="02B4C96C" w14:textId="77777777" w:rsidR="00140416" w:rsidRDefault="00140416" w:rsidP="00E877EC">
            <w:pPr>
              <w:spacing w:line="257" w:lineRule="auto"/>
            </w:pPr>
            <w:r w:rsidRPr="4B7B8DC1">
              <w:rPr>
                <w:rFonts w:ascii="Garamond" w:eastAsia="Garamond" w:hAnsi="Garamond" w:cs="Garamond"/>
                <w:color w:val="000000" w:themeColor="text1"/>
                <w:sz w:val="24"/>
                <w:szCs w:val="24"/>
              </w:rPr>
              <w:t>Samostalni referent/ administrator/arhivar</w:t>
            </w:r>
          </w:p>
        </w:tc>
        <w:tc>
          <w:tcPr>
            <w:tcW w:w="1519" w:type="dxa"/>
            <w:tcBorders>
              <w:top w:val="single" w:sz="8" w:space="0" w:color="auto"/>
              <w:left w:val="nil"/>
              <w:bottom w:val="single" w:sz="8" w:space="0" w:color="auto"/>
              <w:right w:val="single" w:sz="8" w:space="0" w:color="auto"/>
            </w:tcBorders>
            <w:tcMar>
              <w:left w:w="108" w:type="dxa"/>
              <w:right w:w="108" w:type="dxa"/>
            </w:tcMar>
            <w:vAlign w:val="center"/>
          </w:tcPr>
          <w:p w14:paraId="6C9FE8C2" w14:textId="77777777" w:rsidR="00140416" w:rsidRDefault="00140416" w:rsidP="00E877EC">
            <w:pPr>
              <w:spacing w:line="257" w:lineRule="auto"/>
            </w:pPr>
            <w:r w:rsidRPr="4B7B8DC1">
              <w:rPr>
                <w:rFonts w:ascii="Garamond" w:eastAsia="Garamond" w:hAnsi="Garamond" w:cs="Garamond"/>
                <w:color w:val="000000" w:themeColor="text1"/>
                <w:sz w:val="24"/>
                <w:szCs w:val="24"/>
              </w:rPr>
              <w:t>Do 25. u mjesecu</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B140FB" w14:textId="77777777" w:rsidR="00140416" w:rsidRDefault="00140416" w:rsidP="00E877EC">
            <w:pPr>
              <w:spacing w:line="257" w:lineRule="auto"/>
            </w:pPr>
            <w:r w:rsidRPr="4B7B8DC1">
              <w:rPr>
                <w:rFonts w:ascii="Garamond" w:eastAsia="Garamond" w:hAnsi="Garamond" w:cs="Garamond"/>
                <w:color w:val="000000" w:themeColor="text1"/>
                <w:sz w:val="24"/>
                <w:szCs w:val="24"/>
              </w:rPr>
              <w:t>Ugovori o radu</w:t>
            </w:r>
          </w:p>
          <w:p w14:paraId="2416BA52" w14:textId="77777777" w:rsidR="00140416" w:rsidRDefault="00140416" w:rsidP="00E877EC">
            <w:pPr>
              <w:spacing w:line="257" w:lineRule="auto"/>
            </w:pPr>
            <w:r w:rsidRPr="4B7B8DC1">
              <w:rPr>
                <w:rFonts w:ascii="Garamond" w:eastAsia="Garamond" w:hAnsi="Garamond" w:cs="Garamond"/>
                <w:color w:val="000000" w:themeColor="text1"/>
                <w:sz w:val="24"/>
                <w:szCs w:val="24"/>
              </w:rPr>
              <w:t>Rješenje o korišćenju odmora</w:t>
            </w:r>
          </w:p>
          <w:p w14:paraId="16F6AD2A"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Doznake </w:t>
            </w:r>
          </w:p>
          <w:p w14:paraId="105DE1C7" w14:textId="77777777" w:rsidR="00140416" w:rsidRDefault="00140416" w:rsidP="00E877EC">
            <w:pPr>
              <w:spacing w:line="257" w:lineRule="auto"/>
            </w:pPr>
            <w:r w:rsidRPr="4B7B8DC1">
              <w:rPr>
                <w:rFonts w:ascii="Garamond" w:eastAsia="Garamond" w:hAnsi="Garamond" w:cs="Garamond"/>
                <w:color w:val="000000" w:themeColor="text1"/>
                <w:sz w:val="24"/>
                <w:szCs w:val="24"/>
              </w:rPr>
              <w:t>Druga akta u vezi sa obračunom zarada</w:t>
            </w:r>
          </w:p>
        </w:tc>
      </w:tr>
      <w:tr w:rsidR="00140416" w14:paraId="720B3EE4" w14:textId="77777777" w:rsidTr="00E877EC">
        <w:trPr>
          <w:trHeight w:val="300"/>
        </w:trPr>
        <w:tc>
          <w:tcPr>
            <w:tcW w:w="2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E828D5"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t>OBRAČUN ZARADA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734D84" w14:textId="77777777" w:rsidR="00140416" w:rsidRDefault="00140416" w:rsidP="00E877EC">
            <w:pPr>
              <w:spacing w:line="257" w:lineRule="auto"/>
            </w:pPr>
            <w:r w:rsidRPr="4B7B8DC1">
              <w:rPr>
                <w:rFonts w:ascii="Garamond" w:eastAsia="Garamond" w:hAnsi="Garamond" w:cs="Garamond"/>
                <w:color w:val="000000" w:themeColor="text1"/>
                <w:sz w:val="24"/>
                <w:szCs w:val="24"/>
              </w:rPr>
              <w:t>Unos podataka u sistem za obračun zarada</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71AE80" w14:textId="77777777" w:rsidR="00140416" w:rsidRDefault="00140416" w:rsidP="00E877EC">
            <w:pPr>
              <w:spacing w:line="257" w:lineRule="auto"/>
            </w:pPr>
            <w:r w:rsidRPr="4B7B8DC1">
              <w:rPr>
                <w:rFonts w:ascii="Garamond" w:eastAsia="Garamond" w:hAnsi="Garamond" w:cs="Garamond"/>
                <w:color w:val="000000" w:themeColor="text1"/>
                <w:sz w:val="24"/>
                <w:szCs w:val="24"/>
              </w:rPr>
              <w:t>Samostalni savjetnik I za finansijsko-</w:t>
            </w:r>
            <w:r w:rsidRPr="4B7B8DC1">
              <w:rPr>
                <w:rFonts w:ascii="Garamond" w:eastAsia="Garamond" w:hAnsi="Garamond" w:cs="Garamond"/>
                <w:color w:val="000000" w:themeColor="text1"/>
                <w:sz w:val="24"/>
                <w:szCs w:val="24"/>
              </w:rPr>
              <w:lastRenderedPageBreak/>
              <w:t>računovodstvene poslove</w:t>
            </w:r>
          </w:p>
        </w:tc>
        <w:tc>
          <w:tcPr>
            <w:tcW w:w="1519" w:type="dxa"/>
            <w:tcBorders>
              <w:top w:val="single" w:sz="8" w:space="0" w:color="auto"/>
              <w:left w:val="nil"/>
              <w:bottom w:val="single" w:sz="8" w:space="0" w:color="auto"/>
              <w:right w:val="single" w:sz="8" w:space="0" w:color="auto"/>
            </w:tcBorders>
            <w:tcMar>
              <w:left w:w="108" w:type="dxa"/>
              <w:right w:w="108" w:type="dxa"/>
            </w:tcMar>
            <w:vAlign w:val="center"/>
          </w:tcPr>
          <w:p w14:paraId="20402D68" w14:textId="77777777" w:rsidR="00140416" w:rsidRDefault="00140416" w:rsidP="00E877EC">
            <w:pPr>
              <w:spacing w:line="257" w:lineRule="auto"/>
            </w:pPr>
            <w:r w:rsidRPr="4B7B8DC1">
              <w:rPr>
                <w:rFonts w:ascii="Garamond" w:eastAsia="Garamond" w:hAnsi="Garamond" w:cs="Garamond"/>
                <w:color w:val="000000" w:themeColor="text1"/>
                <w:sz w:val="24"/>
                <w:szCs w:val="24"/>
              </w:rPr>
              <w:lastRenderedPageBreak/>
              <w:t>Do 25. u mjesecu</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1ABE81" w14:textId="77777777" w:rsidR="00140416" w:rsidRDefault="00140416" w:rsidP="00E877EC">
            <w:pPr>
              <w:spacing w:line="257" w:lineRule="auto"/>
            </w:pPr>
            <w:r w:rsidRPr="4B7B8DC1">
              <w:rPr>
                <w:rFonts w:ascii="Garamond" w:eastAsia="Garamond" w:hAnsi="Garamond" w:cs="Garamond"/>
                <w:color w:val="000000" w:themeColor="text1"/>
                <w:sz w:val="24"/>
                <w:szCs w:val="24"/>
              </w:rPr>
              <w:t>Izvještaj o obračunatim zaradama</w:t>
            </w:r>
          </w:p>
        </w:tc>
      </w:tr>
      <w:tr w:rsidR="00140416" w14:paraId="106F12A5" w14:textId="77777777" w:rsidTr="00E877EC">
        <w:trPr>
          <w:trHeight w:val="300"/>
        </w:trPr>
        <w:tc>
          <w:tcPr>
            <w:tcW w:w="2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789D7A"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lastRenderedPageBreak/>
              <w:t>ZAHTJEV ZA UNOS PODATAKA U SAP</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3E137C"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Slanje iznosa za zarade (ukupni iznosi za neto zarade, porez na zarade, doprinose na teret zaposlenog, doprinose na teret poslodavca, prirez porezu) Ministarstvu finansija </w:t>
            </w:r>
          </w:p>
          <w:p w14:paraId="727E3E6E" w14:textId="77777777" w:rsidR="00140416" w:rsidRDefault="00140416" w:rsidP="00E877EC">
            <w:pPr>
              <w:spacing w:line="257" w:lineRule="auto"/>
            </w:pPr>
            <w:r w:rsidRPr="4B7B8DC1">
              <w:rPr>
                <w:rFonts w:ascii="Garamond" w:eastAsia="Garamond" w:hAnsi="Garamond" w:cs="Garamond"/>
                <w:color w:val="000000" w:themeColor="text1"/>
                <w:sz w:val="24"/>
                <w:szCs w:val="24"/>
              </w:rPr>
              <w:t>Unos zahtjeva za plaćanje</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2DFF9D" w14:textId="77777777" w:rsidR="00140416" w:rsidRDefault="00140416" w:rsidP="00E877EC">
            <w:pPr>
              <w:spacing w:line="257" w:lineRule="auto"/>
            </w:pPr>
            <w:r w:rsidRPr="4B7B8DC1">
              <w:rPr>
                <w:rFonts w:ascii="Garamond" w:eastAsia="Garamond" w:hAnsi="Garamond" w:cs="Garamond"/>
                <w:color w:val="000000" w:themeColor="text1"/>
                <w:sz w:val="24"/>
                <w:szCs w:val="24"/>
              </w:rPr>
              <w:t>Samostalni savjetnik I za finansijsko-računovodstvene poslove</w:t>
            </w:r>
          </w:p>
        </w:tc>
        <w:tc>
          <w:tcPr>
            <w:tcW w:w="1519" w:type="dxa"/>
            <w:tcBorders>
              <w:top w:val="single" w:sz="8" w:space="0" w:color="auto"/>
              <w:left w:val="nil"/>
              <w:bottom w:val="single" w:sz="8" w:space="0" w:color="auto"/>
              <w:right w:val="single" w:sz="8" w:space="0" w:color="auto"/>
            </w:tcBorders>
            <w:tcMar>
              <w:left w:w="108" w:type="dxa"/>
              <w:right w:w="108" w:type="dxa"/>
            </w:tcMar>
            <w:vAlign w:val="center"/>
          </w:tcPr>
          <w:p w14:paraId="2FB41B67" w14:textId="77777777" w:rsidR="00140416" w:rsidRDefault="00140416" w:rsidP="00E877EC">
            <w:pPr>
              <w:spacing w:line="257" w:lineRule="auto"/>
            </w:pPr>
            <w:r w:rsidRPr="4B7B8DC1">
              <w:rPr>
                <w:rFonts w:ascii="Garamond" w:eastAsia="Garamond" w:hAnsi="Garamond" w:cs="Garamond"/>
                <w:color w:val="000000" w:themeColor="text1"/>
                <w:sz w:val="24"/>
                <w:szCs w:val="24"/>
              </w:rPr>
              <w:t>Do 25. u mjesecu</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8C1184" w14:textId="77777777" w:rsidR="00140416" w:rsidRDefault="00140416" w:rsidP="00E877EC">
            <w:pPr>
              <w:spacing w:line="257" w:lineRule="auto"/>
            </w:pPr>
            <w:r w:rsidRPr="4B7B8DC1">
              <w:rPr>
                <w:rFonts w:ascii="Garamond" w:eastAsia="Garamond" w:hAnsi="Garamond" w:cs="Garamond"/>
                <w:color w:val="000000" w:themeColor="text1"/>
                <w:sz w:val="24"/>
                <w:szCs w:val="24"/>
              </w:rPr>
              <w:t>Obrazac Ministarstva finansija</w:t>
            </w:r>
          </w:p>
          <w:p w14:paraId="3788B94A"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p w14:paraId="1339188A" w14:textId="77777777" w:rsidR="00140416" w:rsidRDefault="00140416" w:rsidP="00E877EC">
            <w:pPr>
              <w:spacing w:line="257" w:lineRule="auto"/>
            </w:pPr>
            <w:r w:rsidRPr="4B7B8DC1">
              <w:rPr>
                <w:rFonts w:ascii="Garamond" w:eastAsia="Garamond" w:hAnsi="Garamond" w:cs="Garamond"/>
                <w:color w:val="000000" w:themeColor="text1"/>
                <w:sz w:val="24"/>
                <w:szCs w:val="24"/>
              </w:rPr>
              <w:t>Zahtjev za plaćanje</w:t>
            </w:r>
          </w:p>
        </w:tc>
      </w:tr>
      <w:tr w:rsidR="00140416" w14:paraId="72FD7A30" w14:textId="77777777" w:rsidTr="00E877EC">
        <w:trPr>
          <w:trHeight w:val="300"/>
        </w:trPr>
        <w:tc>
          <w:tcPr>
            <w:tcW w:w="2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2AF360"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t>OVJERAVANJE ZAHTJEVA ZA PLAĆANJE</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C75C86" w14:textId="77777777" w:rsidR="00140416" w:rsidRDefault="00140416" w:rsidP="00E877EC">
            <w:pPr>
              <w:spacing w:line="257" w:lineRule="auto"/>
            </w:pPr>
            <w:r w:rsidRPr="4B7B8DC1">
              <w:rPr>
                <w:rFonts w:ascii="Garamond" w:eastAsia="Garamond" w:hAnsi="Garamond" w:cs="Garamond"/>
                <w:color w:val="000000" w:themeColor="text1"/>
                <w:sz w:val="24"/>
                <w:szCs w:val="24"/>
              </w:rPr>
              <w:t>Potpisani i ovjereni zahtjevi za plaćanje</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3578CB" w14:textId="77777777" w:rsidR="00140416" w:rsidRDefault="00140416" w:rsidP="00E877EC">
            <w:pPr>
              <w:spacing w:line="257" w:lineRule="auto"/>
            </w:pPr>
            <w:r w:rsidRPr="4B7B8DC1">
              <w:rPr>
                <w:rFonts w:ascii="Garamond" w:eastAsia="Garamond" w:hAnsi="Garamond" w:cs="Garamond"/>
                <w:color w:val="000000" w:themeColor="text1"/>
                <w:sz w:val="24"/>
                <w:szCs w:val="24"/>
              </w:rPr>
              <w:t>Direktorica i Samostalni savjetnik I za finansijsko-računovodstvene poslove</w:t>
            </w:r>
          </w:p>
        </w:tc>
        <w:tc>
          <w:tcPr>
            <w:tcW w:w="1519" w:type="dxa"/>
            <w:tcBorders>
              <w:top w:val="single" w:sz="8" w:space="0" w:color="auto"/>
              <w:left w:val="nil"/>
              <w:bottom w:val="single" w:sz="8" w:space="0" w:color="auto"/>
              <w:right w:val="single" w:sz="8" w:space="0" w:color="auto"/>
            </w:tcBorders>
            <w:tcMar>
              <w:left w:w="108" w:type="dxa"/>
              <w:right w:w="108" w:type="dxa"/>
            </w:tcMar>
            <w:vAlign w:val="center"/>
          </w:tcPr>
          <w:p w14:paraId="7767BDBD" w14:textId="77777777" w:rsidR="00140416" w:rsidRDefault="00140416" w:rsidP="00E877EC">
            <w:pPr>
              <w:spacing w:line="257" w:lineRule="auto"/>
            </w:pPr>
            <w:r w:rsidRPr="4B7B8DC1">
              <w:rPr>
                <w:rFonts w:ascii="Garamond" w:eastAsia="Garamond" w:hAnsi="Garamond" w:cs="Garamond"/>
                <w:color w:val="000000" w:themeColor="text1"/>
                <w:sz w:val="24"/>
                <w:szCs w:val="24"/>
              </w:rPr>
              <w:t>Odmah po izradi zahtjeva</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E6EC20" w14:textId="77777777" w:rsidR="00140416" w:rsidRDefault="00140416" w:rsidP="00E877EC">
            <w:pPr>
              <w:spacing w:line="257" w:lineRule="auto"/>
            </w:pPr>
            <w:r w:rsidRPr="4B7B8DC1">
              <w:rPr>
                <w:rFonts w:ascii="Garamond" w:eastAsia="Garamond" w:hAnsi="Garamond" w:cs="Garamond"/>
                <w:color w:val="000000" w:themeColor="text1"/>
                <w:sz w:val="24"/>
                <w:szCs w:val="24"/>
              </w:rPr>
              <w:t>Zahtjev za plaćanje</w:t>
            </w:r>
          </w:p>
        </w:tc>
      </w:tr>
      <w:tr w:rsidR="00140416" w14:paraId="4D6A391C" w14:textId="77777777" w:rsidTr="00E877EC">
        <w:trPr>
          <w:trHeight w:val="300"/>
        </w:trPr>
        <w:tc>
          <w:tcPr>
            <w:tcW w:w="2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45793B"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t>DOSTAVLJANJE ZAHTJEVA ZA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486E39" w14:textId="77777777" w:rsidR="00140416" w:rsidRDefault="00140416" w:rsidP="00E877EC">
            <w:pPr>
              <w:spacing w:line="257" w:lineRule="auto"/>
            </w:pPr>
            <w:r w:rsidRPr="4B7B8DC1">
              <w:rPr>
                <w:rFonts w:ascii="Garamond" w:eastAsia="Garamond" w:hAnsi="Garamond" w:cs="Garamond"/>
                <w:color w:val="000000" w:themeColor="text1"/>
                <w:sz w:val="24"/>
                <w:szCs w:val="24"/>
              </w:rPr>
              <w:t>Slanje ovjerenih zahtjeva u Ministarstvo finansija</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B97DD7" w14:textId="77777777" w:rsidR="00140416" w:rsidRDefault="00140416" w:rsidP="00E877EC">
            <w:pPr>
              <w:spacing w:line="257" w:lineRule="auto"/>
            </w:pPr>
            <w:r w:rsidRPr="4B7B8DC1">
              <w:rPr>
                <w:rFonts w:ascii="Garamond" w:eastAsia="Garamond" w:hAnsi="Garamond" w:cs="Garamond"/>
                <w:color w:val="000000" w:themeColor="text1"/>
                <w:sz w:val="24"/>
                <w:szCs w:val="24"/>
              </w:rPr>
              <w:t>Samostalni savjetnik I za finansijsko-računovodstvene poslove</w:t>
            </w:r>
          </w:p>
        </w:tc>
        <w:tc>
          <w:tcPr>
            <w:tcW w:w="1519" w:type="dxa"/>
            <w:tcBorders>
              <w:top w:val="single" w:sz="8" w:space="0" w:color="auto"/>
              <w:left w:val="nil"/>
              <w:bottom w:val="single" w:sz="8" w:space="0" w:color="auto"/>
              <w:right w:val="single" w:sz="8" w:space="0" w:color="auto"/>
            </w:tcBorders>
            <w:tcMar>
              <w:left w:w="108" w:type="dxa"/>
              <w:right w:w="108" w:type="dxa"/>
            </w:tcMar>
            <w:vAlign w:val="center"/>
          </w:tcPr>
          <w:p w14:paraId="111D6D16"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EE9F83" w14:textId="77777777" w:rsidR="00140416" w:rsidRDefault="00140416" w:rsidP="00E877EC">
            <w:pPr>
              <w:spacing w:line="257" w:lineRule="auto"/>
            </w:pPr>
            <w:r w:rsidRPr="4B7B8DC1">
              <w:rPr>
                <w:rFonts w:ascii="Garamond" w:eastAsia="Garamond" w:hAnsi="Garamond" w:cs="Garamond"/>
                <w:color w:val="000000" w:themeColor="text1"/>
                <w:sz w:val="24"/>
                <w:szCs w:val="24"/>
              </w:rPr>
              <w:t>Zahtjev za plaćanje</w:t>
            </w:r>
          </w:p>
        </w:tc>
      </w:tr>
      <w:tr w:rsidR="00140416" w14:paraId="0DD3F7A1" w14:textId="77777777" w:rsidTr="00E877EC">
        <w:trPr>
          <w:trHeight w:val="300"/>
        </w:trPr>
        <w:tc>
          <w:tcPr>
            <w:tcW w:w="2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1DBCD0"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t xml:space="preserve">SLANJE IZVJEŠTAJA MONSTAT-U, MINISTARSTVU PROSVJETE, NAUKE I INOVACIJA I </w:t>
            </w:r>
            <w:r w:rsidRPr="00E9383D">
              <w:rPr>
                <w:rFonts w:ascii="Garamond" w:eastAsia="Garamond" w:hAnsi="Garamond" w:cs="Garamond"/>
                <w:b/>
                <w:color w:val="000000" w:themeColor="text1"/>
                <w:sz w:val="24"/>
                <w:szCs w:val="24"/>
              </w:rPr>
              <w:lastRenderedPageBreak/>
              <w:t>MINISTARSTVU FINANSIJA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E16901" w14:textId="77777777" w:rsidR="00140416" w:rsidRDefault="00140416" w:rsidP="00E877EC">
            <w:pPr>
              <w:spacing w:line="257" w:lineRule="auto"/>
            </w:pPr>
            <w:r w:rsidRPr="4B7B8DC1">
              <w:rPr>
                <w:rFonts w:ascii="Garamond" w:eastAsia="Garamond" w:hAnsi="Garamond" w:cs="Garamond"/>
                <w:color w:val="000000" w:themeColor="text1"/>
                <w:sz w:val="24"/>
                <w:szCs w:val="24"/>
              </w:rPr>
              <w:lastRenderedPageBreak/>
              <w:t xml:space="preserve">Izvještavanje </w:t>
            </w:r>
          </w:p>
          <w:p w14:paraId="0C862581"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MONSTAT-a, Ministarstva prosvjete, nauke i inovacija i Ministarstva finansija na </w:t>
            </w:r>
            <w:r w:rsidRPr="4B7B8DC1">
              <w:rPr>
                <w:rFonts w:ascii="Garamond" w:eastAsia="Garamond" w:hAnsi="Garamond" w:cs="Garamond"/>
                <w:color w:val="000000" w:themeColor="text1"/>
                <w:sz w:val="24"/>
                <w:szCs w:val="24"/>
              </w:rPr>
              <w:lastRenderedPageBreak/>
              <w:t>propisanom obrascu i formi kako zahtijevaju</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598D0C" w14:textId="77777777" w:rsidR="00140416" w:rsidRDefault="00140416" w:rsidP="00E877EC">
            <w:pPr>
              <w:spacing w:line="257" w:lineRule="auto"/>
            </w:pPr>
            <w:r w:rsidRPr="4B7B8DC1">
              <w:rPr>
                <w:rFonts w:ascii="Garamond" w:eastAsia="Garamond" w:hAnsi="Garamond" w:cs="Garamond"/>
                <w:color w:val="000000" w:themeColor="text1"/>
                <w:sz w:val="24"/>
                <w:szCs w:val="24"/>
              </w:rPr>
              <w:lastRenderedPageBreak/>
              <w:t>Samostalni savjetnik I za finansijsko-računovodstvene poslove</w:t>
            </w:r>
          </w:p>
        </w:tc>
        <w:tc>
          <w:tcPr>
            <w:tcW w:w="1519" w:type="dxa"/>
            <w:tcBorders>
              <w:top w:val="single" w:sz="8" w:space="0" w:color="auto"/>
              <w:left w:val="nil"/>
              <w:bottom w:val="single" w:sz="8" w:space="0" w:color="auto"/>
              <w:right w:val="single" w:sz="8" w:space="0" w:color="auto"/>
            </w:tcBorders>
            <w:tcMar>
              <w:left w:w="108" w:type="dxa"/>
              <w:right w:w="108" w:type="dxa"/>
            </w:tcMar>
            <w:vAlign w:val="center"/>
          </w:tcPr>
          <w:p w14:paraId="3384CE44" w14:textId="77777777" w:rsidR="00140416" w:rsidRDefault="00140416" w:rsidP="00E877EC">
            <w:pPr>
              <w:spacing w:line="257" w:lineRule="auto"/>
            </w:pPr>
            <w:r w:rsidRPr="4B7B8DC1">
              <w:rPr>
                <w:rFonts w:ascii="Garamond" w:eastAsia="Garamond" w:hAnsi="Garamond" w:cs="Garamond"/>
                <w:color w:val="000000" w:themeColor="text1"/>
                <w:sz w:val="24"/>
                <w:szCs w:val="24"/>
              </w:rPr>
              <w:t>Po unošenju podataka u SAP</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E9D66E"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tc>
      </w:tr>
      <w:tr w:rsidR="00140416" w14:paraId="34A64D31" w14:textId="77777777" w:rsidTr="00E877EC">
        <w:trPr>
          <w:trHeight w:val="300"/>
        </w:trPr>
        <w:tc>
          <w:tcPr>
            <w:tcW w:w="2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FA1C6"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lastRenderedPageBreak/>
              <w:t>SLANJE IOPPD I M4 OBRAZACA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7DEAF2" w14:textId="77777777" w:rsidR="00140416" w:rsidRDefault="00140416" w:rsidP="00E877EC">
            <w:pPr>
              <w:spacing w:line="257" w:lineRule="auto"/>
            </w:pPr>
            <w:r w:rsidRPr="4B7B8DC1">
              <w:rPr>
                <w:rFonts w:ascii="Garamond" w:eastAsia="Garamond" w:hAnsi="Garamond" w:cs="Garamond"/>
                <w:color w:val="000000" w:themeColor="text1"/>
                <w:sz w:val="24"/>
                <w:szCs w:val="24"/>
              </w:rPr>
              <w:t>Popunjava i šalje IOPPD i M4 obrasce zaposlenih</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AAFA5D" w14:textId="77777777" w:rsidR="00140416" w:rsidRDefault="00140416" w:rsidP="00E877EC">
            <w:pPr>
              <w:spacing w:line="257" w:lineRule="auto"/>
            </w:pPr>
            <w:r w:rsidRPr="4B7B8DC1">
              <w:rPr>
                <w:rFonts w:ascii="Garamond" w:eastAsia="Garamond" w:hAnsi="Garamond" w:cs="Garamond"/>
                <w:color w:val="000000" w:themeColor="text1"/>
                <w:sz w:val="24"/>
                <w:szCs w:val="24"/>
              </w:rPr>
              <w:t>Samostalni savjetnik I za finansijsko-računovodstvene poslove</w:t>
            </w:r>
          </w:p>
        </w:tc>
        <w:tc>
          <w:tcPr>
            <w:tcW w:w="1519" w:type="dxa"/>
            <w:tcBorders>
              <w:top w:val="single" w:sz="8" w:space="0" w:color="auto"/>
              <w:left w:val="nil"/>
              <w:bottom w:val="single" w:sz="8" w:space="0" w:color="auto"/>
              <w:right w:val="single" w:sz="8" w:space="0" w:color="auto"/>
            </w:tcBorders>
            <w:tcMar>
              <w:left w:w="108" w:type="dxa"/>
              <w:right w:w="108" w:type="dxa"/>
            </w:tcMar>
            <w:vAlign w:val="center"/>
          </w:tcPr>
          <w:p w14:paraId="1A53A152" w14:textId="77777777" w:rsidR="00140416" w:rsidRDefault="00140416" w:rsidP="00E877EC">
            <w:pPr>
              <w:spacing w:line="257" w:lineRule="auto"/>
            </w:pPr>
            <w:r w:rsidRPr="4B7B8DC1">
              <w:rPr>
                <w:rFonts w:ascii="Garamond" w:eastAsia="Garamond" w:hAnsi="Garamond" w:cs="Garamond"/>
                <w:color w:val="000000" w:themeColor="text1"/>
                <w:sz w:val="24"/>
                <w:szCs w:val="24"/>
              </w:rPr>
              <w:t>Po unošenju podataka u SAP</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6090F9"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tc>
      </w:tr>
      <w:tr w:rsidR="00140416" w14:paraId="2FB596C7" w14:textId="77777777" w:rsidTr="00E877EC">
        <w:trPr>
          <w:trHeight w:val="300"/>
        </w:trPr>
        <w:tc>
          <w:tcPr>
            <w:tcW w:w="2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EC1522" w14:textId="77777777" w:rsidR="00140416" w:rsidRPr="00E9383D" w:rsidRDefault="00140416" w:rsidP="00E877EC">
            <w:pPr>
              <w:spacing w:line="257" w:lineRule="auto"/>
              <w:rPr>
                <w:b/>
              </w:rPr>
            </w:pPr>
            <w:r w:rsidRPr="00E9383D">
              <w:rPr>
                <w:rFonts w:ascii="Garamond" w:eastAsia="Garamond" w:hAnsi="Garamond" w:cs="Garamond"/>
                <w:b/>
                <w:color w:val="000000" w:themeColor="text1"/>
                <w:sz w:val="24"/>
                <w:szCs w:val="24"/>
              </w:rPr>
              <w:t>ZAVRŠETAK</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F3AC5D" w14:textId="77777777" w:rsidR="00140416" w:rsidRDefault="00140416" w:rsidP="00E877EC">
            <w:pPr>
              <w:spacing w:line="257" w:lineRule="auto"/>
            </w:pPr>
            <w:r w:rsidRPr="4B7B8DC1">
              <w:rPr>
                <w:rFonts w:ascii="Garamond" w:eastAsia="Garamond" w:hAnsi="Garamond" w:cs="Garamond"/>
                <w:color w:val="000000" w:themeColor="text1"/>
                <w:sz w:val="24"/>
                <w:szCs w:val="24"/>
              </w:rPr>
              <w:t>Uplata na račune zaposlenih</w:t>
            </w:r>
          </w:p>
        </w:tc>
        <w:tc>
          <w:tcPr>
            <w:tcW w:w="228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286519"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tc>
        <w:tc>
          <w:tcPr>
            <w:tcW w:w="1519" w:type="dxa"/>
            <w:tcBorders>
              <w:top w:val="single" w:sz="8" w:space="0" w:color="auto"/>
              <w:left w:val="nil"/>
              <w:bottom w:val="single" w:sz="8" w:space="0" w:color="auto"/>
              <w:right w:val="single" w:sz="8" w:space="0" w:color="auto"/>
            </w:tcBorders>
            <w:tcMar>
              <w:left w:w="108" w:type="dxa"/>
              <w:right w:w="108" w:type="dxa"/>
            </w:tcMar>
            <w:vAlign w:val="center"/>
          </w:tcPr>
          <w:p w14:paraId="10BB268F"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C2F172" w14:textId="77777777" w:rsidR="00140416" w:rsidRDefault="00140416" w:rsidP="00E877EC">
            <w:pPr>
              <w:spacing w:line="257" w:lineRule="auto"/>
            </w:pPr>
            <w:r w:rsidRPr="4B7B8DC1">
              <w:rPr>
                <w:rFonts w:ascii="Garamond" w:eastAsia="Garamond" w:hAnsi="Garamond" w:cs="Garamond"/>
                <w:color w:val="000000" w:themeColor="text1"/>
                <w:sz w:val="24"/>
                <w:szCs w:val="24"/>
              </w:rPr>
              <w:t xml:space="preserve"> </w:t>
            </w:r>
          </w:p>
        </w:tc>
      </w:tr>
      <w:tr w:rsidR="00140416" w14:paraId="172688C9" w14:textId="77777777" w:rsidTr="00E877EC">
        <w:trPr>
          <w:trHeight w:val="300"/>
        </w:trPr>
        <w:tc>
          <w:tcPr>
            <w:tcW w:w="2094" w:type="dxa"/>
            <w:tcBorders>
              <w:top w:val="single" w:sz="8" w:space="0" w:color="auto"/>
              <w:left w:val="nil"/>
              <w:bottom w:val="nil"/>
              <w:right w:val="nil"/>
            </w:tcBorders>
            <w:vAlign w:val="center"/>
          </w:tcPr>
          <w:p w14:paraId="64662D94" w14:textId="77777777" w:rsidR="00140416" w:rsidRDefault="00140416" w:rsidP="00E877EC"/>
        </w:tc>
        <w:tc>
          <w:tcPr>
            <w:tcW w:w="1985" w:type="dxa"/>
            <w:tcBorders>
              <w:top w:val="single" w:sz="8" w:space="0" w:color="auto"/>
              <w:left w:val="nil"/>
              <w:bottom w:val="nil"/>
              <w:right w:val="nil"/>
            </w:tcBorders>
            <w:vAlign w:val="center"/>
          </w:tcPr>
          <w:p w14:paraId="3EEF6613" w14:textId="77777777" w:rsidR="00140416" w:rsidRDefault="00140416" w:rsidP="00E877EC"/>
        </w:tc>
        <w:tc>
          <w:tcPr>
            <w:tcW w:w="1673" w:type="dxa"/>
            <w:tcBorders>
              <w:top w:val="single" w:sz="8" w:space="0" w:color="auto"/>
              <w:left w:val="nil"/>
              <w:bottom w:val="nil"/>
              <w:right w:val="nil"/>
            </w:tcBorders>
            <w:vAlign w:val="center"/>
          </w:tcPr>
          <w:p w14:paraId="012BC28B" w14:textId="77777777" w:rsidR="00140416" w:rsidRDefault="00140416" w:rsidP="00E877EC"/>
        </w:tc>
        <w:tc>
          <w:tcPr>
            <w:tcW w:w="615" w:type="dxa"/>
            <w:tcBorders>
              <w:top w:val="nil"/>
              <w:left w:val="nil"/>
              <w:bottom w:val="nil"/>
              <w:right w:val="nil"/>
            </w:tcBorders>
            <w:vAlign w:val="center"/>
          </w:tcPr>
          <w:p w14:paraId="06D30798" w14:textId="77777777" w:rsidR="00140416" w:rsidRDefault="00140416" w:rsidP="00E877EC"/>
        </w:tc>
        <w:tc>
          <w:tcPr>
            <w:tcW w:w="1519" w:type="dxa"/>
            <w:tcBorders>
              <w:top w:val="single" w:sz="8" w:space="0" w:color="auto"/>
              <w:left w:val="nil"/>
              <w:bottom w:val="nil"/>
              <w:right w:val="nil"/>
            </w:tcBorders>
            <w:vAlign w:val="center"/>
          </w:tcPr>
          <w:p w14:paraId="68D7156E" w14:textId="77777777" w:rsidR="00140416" w:rsidRDefault="00140416" w:rsidP="00E877EC"/>
        </w:tc>
        <w:tc>
          <w:tcPr>
            <w:tcW w:w="1744" w:type="dxa"/>
            <w:tcBorders>
              <w:top w:val="single" w:sz="8" w:space="0" w:color="auto"/>
              <w:left w:val="nil"/>
              <w:bottom w:val="nil"/>
              <w:right w:val="nil"/>
            </w:tcBorders>
            <w:vAlign w:val="center"/>
          </w:tcPr>
          <w:p w14:paraId="1E5DFFAE" w14:textId="77777777" w:rsidR="00140416" w:rsidRDefault="00140416" w:rsidP="00E877EC"/>
        </w:tc>
      </w:tr>
    </w:tbl>
    <w:p w14:paraId="3C5A40F1" w14:textId="77777777" w:rsidR="00140416" w:rsidRDefault="00140416" w:rsidP="00140416">
      <w:pPr>
        <w:spacing w:after="160" w:line="257" w:lineRule="auto"/>
        <w:jc w:val="both"/>
      </w:pPr>
      <w:r w:rsidRPr="4B7B8DC1">
        <w:rPr>
          <w:rFonts w:ascii="Garamond" w:eastAsia="Garamond" w:hAnsi="Garamond" w:cs="Garamond"/>
          <w:color w:val="000000" w:themeColor="text1"/>
          <w:sz w:val="24"/>
          <w:szCs w:val="24"/>
          <w:lang w:val="en-US"/>
        </w:rPr>
        <w:t xml:space="preserve"> </w:t>
      </w:r>
    </w:p>
    <w:p w14:paraId="6D7A20AF" w14:textId="77777777" w:rsidR="00140416" w:rsidRPr="00E9383D" w:rsidRDefault="00140416" w:rsidP="00140416">
      <w:pPr>
        <w:spacing w:after="0" w:line="257" w:lineRule="auto"/>
        <w:ind w:right="7018"/>
        <w:jc w:val="both"/>
      </w:pPr>
      <w:r w:rsidRPr="4B7B8DC1">
        <w:rPr>
          <w:rFonts w:ascii="Garamond" w:eastAsia="Garamond" w:hAnsi="Garamond" w:cs="Garamond"/>
          <w:color w:val="000000" w:themeColor="text1"/>
          <w:sz w:val="24"/>
          <w:szCs w:val="24"/>
          <w:lang w:val="en-US"/>
        </w:rPr>
        <w:t xml:space="preserve"> </w:t>
      </w:r>
    </w:p>
    <w:p w14:paraId="0144D031" w14:textId="77777777" w:rsidR="00140416" w:rsidRDefault="00140416" w:rsidP="00140416">
      <w:pPr>
        <w:spacing w:after="0" w:line="257" w:lineRule="auto"/>
        <w:ind w:right="7018"/>
        <w:jc w:val="both"/>
        <w:rPr>
          <w:rFonts w:ascii="Garamond" w:eastAsia="Garamond" w:hAnsi="Garamond" w:cs="Garamond"/>
          <w:color w:val="000000" w:themeColor="text1"/>
          <w:sz w:val="24"/>
          <w:szCs w:val="24"/>
          <w:lang w:val="en-US"/>
        </w:rPr>
      </w:pPr>
    </w:p>
    <w:p w14:paraId="47F38998" w14:textId="77777777" w:rsidR="00140416" w:rsidRPr="004C25A7" w:rsidRDefault="00140416" w:rsidP="00140416">
      <w:pPr>
        <w:tabs>
          <w:tab w:val="center" w:pos="7371"/>
        </w:tabs>
        <w:spacing w:before="720" w:after="0" w:line="240" w:lineRule="auto"/>
        <w:rPr>
          <w:rFonts w:ascii="Garamond" w:hAnsi="Garamond" w:cs="Arial"/>
          <w:sz w:val="24"/>
          <w:szCs w:val="24"/>
          <w:lang w:val="en-US"/>
        </w:rPr>
      </w:pPr>
      <w:r w:rsidRPr="004C25A7">
        <w:rPr>
          <w:rFonts w:ascii="Garamond" w:hAnsi="Garamond" w:cs="Arial"/>
          <w:sz w:val="24"/>
          <w:szCs w:val="24"/>
          <w:lang w:val="en-US"/>
        </w:rPr>
        <w:t xml:space="preserve">                                                                                                        </w:t>
      </w:r>
      <w:r>
        <w:rPr>
          <w:rFonts w:ascii="Garamond" w:hAnsi="Garamond" w:cs="Arial"/>
          <w:sz w:val="24"/>
          <w:szCs w:val="24"/>
          <w:lang w:val="en-US"/>
        </w:rPr>
        <w:t xml:space="preserve">        </w:t>
      </w:r>
      <w:r w:rsidRPr="004C25A7">
        <w:rPr>
          <w:rFonts w:ascii="Garamond" w:hAnsi="Garamond" w:cs="Arial"/>
          <w:sz w:val="24"/>
          <w:szCs w:val="24"/>
          <w:lang w:val="en-US"/>
        </w:rPr>
        <w:t xml:space="preserve"> Direktorica,</w:t>
      </w:r>
    </w:p>
    <w:p w14:paraId="64F262FC" w14:textId="77777777" w:rsidR="00140416" w:rsidRPr="004C25A7" w:rsidRDefault="00140416" w:rsidP="00140416">
      <w:pPr>
        <w:tabs>
          <w:tab w:val="center" w:pos="7371"/>
        </w:tabs>
        <w:spacing w:after="0" w:line="240" w:lineRule="auto"/>
        <w:rPr>
          <w:rFonts w:ascii="Garamond" w:hAnsi="Garamond" w:cs="Arial"/>
          <w:sz w:val="24"/>
          <w:szCs w:val="24"/>
          <w:lang w:val="en-US"/>
        </w:rPr>
      </w:pPr>
      <w:r w:rsidRPr="004C25A7">
        <w:rPr>
          <w:rFonts w:ascii="Garamond" w:hAnsi="Garamond" w:cs="Arial"/>
          <w:sz w:val="24"/>
          <w:szCs w:val="24"/>
          <w:lang w:val="en-US"/>
        </w:rPr>
        <w:tab/>
        <w:t>Aleksandra Lalević</w:t>
      </w:r>
    </w:p>
    <w:p w14:paraId="41CC4FE3" w14:textId="77777777" w:rsidR="00140416" w:rsidRPr="004C25A7" w:rsidRDefault="00140416" w:rsidP="00140416">
      <w:pPr>
        <w:spacing w:after="0" w:line="240" w:lineRule="auto"/>
        <w:ind w:right="-1"/>
        <w:jc w:val="center"/>
        <w:rPr>
          <w:rFonts w:ascii="Garamond" w:hAnsi="Garamond" w:cs="Arial"/>
          <w:sz w:val="24"/>
          <w:szCs w:val="24"/>
          <w:lang w:val="en-US"/>
        </w:rPr>
      </w:pPr>
      <w:r w:rsidRPr="004C25A7">
        <w:rPr>
          <w:rFonts w:ascii="Garamond" w:hAnsi="Garamond" w:cs="Arial"/>
          <w:sz w:val="24"/>
          <w:szCs w:val="24"/>
          <w:lang w:val="en-US"/>
        </w:rPr>
        <w:t>(M.P.)</w:t>
      </w:r>
    </w:p>
    <w:p w14:paraId="56219859" w14:textId="77777777" w:rsidR="00140416" w:rsidRPr="004C25A7" w:rsidRDefault="00140416" w:rsidP="00140416">
      <w:pPr>
        <w:tabs>
          <w:tab w:val="center" w:pos="7371"/>
        </w:tabs>
        <w:spacing w:after="0" w:line="240" w:lineRule="auto"/>
        <w:rPr>
          <w:rFonts w:ascii="Garamond" w:hAnsi="Garamond" w:cs="Arial"/>
          <w:sz w:val="24"/>
          <w:szCs w:val="24"/>
          <w:lang w:val="en-US"/>
        </w:rPr>
      </w:pPr>
      <w:r w:rsidRPr="004C25A7">
        <w:rPr>
          <w:rFonts w:ascii="Garamond" w:hAnsi="Garamond" w:cs="Arial"/>
          <w:sz w:val="24"/>
          <w:szCs w:val="24"/>
          <w:lang w:val="en-US"/>
        </w:rPr>
        <w:tab/>
        <w:t>_______________________</w:t>
      </w:r>
    </w:p>
    <w:p w14:paraId="61DE62D9" w14:textId="77777777" w:rsidR="00140416" w:rsidRPr="004C25A7" w:rsidRDefault="00140416" w:rsidP="00140416">
      <w:pPr>
        <w:spacing w:after="120"/>
        <w:rPr>
          <w:rFonts w:ascii="Garamond" w:eastAsia="Garamond" w:hAnsi="Garamond" w:cs="Garamond"/>
          <w:b/>
          <w:sz w:val="24"/>
          <w:szCs w:val="24"/>
        </w:rPr>
      </w:pPr>
    </w:p>
    <w:p w14:paraId="2B831AD7" w14:textId="77777777" w:rsidR="00140416" w:rsidRPr="004C25A7" w:rsidRDefault="00140416" w:rsidP="00140416">
      <w:pPr>
        <w:autoSpaceDE w:val="0"/>
        <w:autoSpaceDN w:val="0"/>
        <w:adjustRightInd w:val="0"/>
        <w:spacing w:after="0" w:line="240" w:lineRule="auto"/>
        <w:jc w:val="both"/>
        <w:rPr>
          <w:rFonts w:ascii="Garamond" w:hAnsi="Garamond" w:cs="Arial"/>
          <w:sz w:val="24"/>
          <w:szCs w:val="24"/>
          <w:lang w:val="en-US"/>
        </w:rPr>
      </w:pPr>
    </w:p>
    <w:p w14:paraId="4B84C374" w14:textId="77777777" w:rsidR="00AA24DF" w:rsidRDefault="00AA24DF" w:rsidP="001A3866">
      <w:pPr>
        <w:pStyle w:val="Default"/>
        <w:jc w:val="both"/>
        <w:rPr>
          <w:rFonts w:ascii="Garamond" w:hAnsi="Garamond"/>
        </w:rPr>
      </w:pPr>
    </w:p>
    <w:p w14:paraId="3CE3064C" w14:textId="77777777" w:rsidR="00AA24DF" w:rsidRDefault="00AA24DF" w:rsidP="001A3866">
      <w:pPr>
        <w:pStyle w:val="Default"/>
        <w:jc w:val="both"/>
        <w:rPr>
          <w:rFonts w:ascii="Garamond" w:hAnsi="Garamond"/>
        </w:rPr>
      </w:pPr>
    </w:p>
    <w:p w14:paraId="4A309ED8" w14:textId="77777777" w:rsidR="00AA24DF" w:rsidRDefault="00AA24DF" w:rsidP="001A3866">
      <w:pPr>
        <w:pStyle w:val="Default"/>
        <w:jc w:val="both"/>
        <w:rPr>
          <w:rFonts w:ascii="Garamond" w:hAnsi="Garamond"/>
        </w:rPr>
      </w:pPr>
    </w:p>
    <w:p w14:paraId="0DEDDCB8" w14:textId="77777777" w:rsidR="00D609FA" w:rsidRDefault="00D609FA" w:rsidP="001A3866">
      <w:pPr>
        <w:pStyle w:val="Default"/>
        <w:jc w:val="both"/>
        <w:rPr>
          <w:rFonts w:ascii="Garamond" w:hAnsi="Garamond"/>
        </w:rPr>
      </w:pPr>
    </w:p>
    <w:p w14:paraId="793929ED" w14:textId="77777777" w:rsidR="00D609FA" w:rsidRDefault="00D609FA" w:rsidP="001A3866">
      <w:pPr>
        <w:pStyle w:val="Default"/>
        <w:jc w:val="both"/>
        <w:rPr>
          <w:rFonts w:ascii="Garamond" w:hAnsi="Garamond"/>
        </w:rPr>
      </w:pPr>
    </w:p>
    <w:p w14:paraId="210A53F3" w14:textId="77777777" w:rsidR="00D609FA" w:rsidRDefault="00D609FA" w:rsidP="001A3866">
      <w:pPr>
        <w:pStyle w:val="Default"/>
        <w:jc w:val="both"/>
        <w:rPr>
          <w:rFonts w:ascii="Garamond" w:hAnsi="Garamond"/>
        </w:rPr>
      </w:pPr>
    </w:p>
    <w:p w14:paraId="244345A7" w14:textId="77777777" w:rsidR="00D609FA" w:rsidRDefault="00D609FA" w:rsidP="001A3866">
      <w:pPr>
        <w:pStyle w:val="Default"/>
        <w:jc w:val="both"/>
        <w:rPr>
          <w:rFonts w:ascii="Garamond" w:hAnsi="Garamond"/>
        </w:rPr>
      </w:pPr>
    </w:p>
    <w:p w14:paraId="43D3F03C" w14:textId="77777777" w:rsidR="00D609FA" w:rsidRDefault="00D609FA" w:rsidP="001A3866">
      <w:pPr>
        <w:pStyle w:val="Default"/>
        <w:jc w:val="both"/>
        <w:rPr>
          <w:rFonts w:ascii="Garamond" w:hAnsi="Garamond"/>
        </w:rPr>
      </w:pPr>
    </w:p>
    <w:p w14:paraId="34B3FC19" w14:textId="77777777" w:rsidR="00D609FA" w:rsidRDefault="00D609FA" w:rsidP="001A3866">
      <w:pPr>
        <w:pStyle w:val="Default"/>
        <w:jc w:val="both"/>
        <w:rPr>
          <w:rFonts w:ascii="Garamond" w:hAnsi="Garamond"/>
        </w:rPr>
      </w:pPr>
    </w:p>
    <w:p w14:paraId="77DB1DCD" w14:textId="77777777" w:rsidR="00D609FA" w:rsidRDefault="00D609FA" w:rsidP="001A3866">
      <w:pPr>
        <w:pStyle w:val="Default"/>
        <w:jc w:val="both"/>
        <w:rPr>
          <w:rFonts w:ascii="Garamond" w:hAnsi="Garamond"/>
        </w:rPr>
      </w:pPr>
    </w:p>
    <w:p w14:paraId="77197AA1" w14:textId="77777777" w:rsidR="00D609FA" w:rsidRDefault="00D609FA" w:rsidP="001A3866">
      <w:pPr>
        <w:pStyle w:val="Default"/>
        <w:jc w:val="both"/>
        <w:rPr>
          <w:rFonts w:ascii="Garamond" w:hAnsi="Garamond"/>
        </w:rPr>
      </w:pPr>
    </w:p>
    <w:p w14:paraId="22B468D5" w14:textId="77777777" w:rsidR="0056567F" w:rsidRDefault="0056567F" w:rsidP="001A3866">
      <w:pPr>
        <w:pStyle w:val="Default"/>
        <w:jc w:val="both"/>
        <w:rPr>
          <w:rFonts w:ascii="Garamond" w:hAnsi="Garamond"/>
        </w:rPr>
      </w:pPr>
    </w:p>
    <w:p w14:paraId="7E267084" w14:textId="77777777" w:rsidR="0056567F" w:rsidRDefault="0056567F" w:rsidP="001A3866">
      <w:pPr>
        <w:pStyle w:val="Default"/>
        <w:jc w:val="both"/>
        <w:rPr>
          <w:rFonts w:ascii="Garamond" w:hAnsi="Garamond"/>
        </w:rPr>
      </w:pPr>
    </w:p>
    <w:p w14:paraId="23B7808D" w14:textId="77777777" w:rsidR="0056567F" w:rsidRDefault="0056567F" w:rsidP="001A3866">
      <w:pPr>
        <w:pStyle w:val="Default"/>
        <w:jc w:val="both"/>
        <w:rPr>
          <w:rFonts w:ascii="Garamond" w:hAnsi="Garamond"/>
        </w:rPr>
      </w:pPr>
    </w:p>
    <w:p w14:paraId="51CB59CB" w14:textId="77777777" w:rsidR="0056567F" w:rsidRDefault="0056567F" w:rsidP="001A3866">
      <w:pPr>
        <w:pStyle w:val="Default"/>
        <w:jc w:val="both"/>
        <w:rPr>
          <w:rFonts w:ascii="Garamond" w:hAnsi="Garamond"/>
        </w:rPr>
      </w:pPr>
    </w:p>
    <w:p w14:paraId="5D2008E2" w14:textId="77777777" w:rsidR="0056567F" w:rsidRDefault="0056567F" w:rsidP="001A3866">
      <w:pPr>
        <w:pStyle w:val="Default"/>
        <w:jc w:val="both"/>
        <w:rPr>
          <w:rFonts w:ascii="Garamond" w:hAnsi="Garamond"/>
        </w:rPr>
      </w:pPr>
    </w:p>
    <w:p w14:paraId="278270D2" w14:textId="77777777" w:rsidR="00D609FA" w:rsidRDefault="00D609FA" w:rsidP="001A3866">
      <w:pPr>
        <w:pStyle w:val="Default"/>
        <w:jc w:val="both"/>
        <w:rPr>
          <w:rFonts w:ascii="Garamond" w:hAnsi="Garamond"/>
        </w:rPr>
      </w:pPr>
    </w:p>
    <w:p w14:paraId="522EE55B" w14:textId="77777777" w:rsidR="00D609FA" w:rsidRDefault="00D609FA" w:rsidP="001A3866">
      <w:pPr>
        <w:pStyle w:val="Default"/>
        <w:jc w:val="both"/>
        <w:rPr>
          <w:rFonts w:ascii="Garamond" w:hAnsi="Garamond"/>
        </w:rPr>
      </w:pPr>
    </w:p>
    <w:p w14:paraId="0C4C52D0" w14:textId="77777777" w:rsidR="00AA24DF" w:rsidRDefault="00AA24DF" w:rsidP="001A3866">
      <w:pPr>
        <w:pStyle w:val="Default"/>
        <w:jc w:val="both"/>
        <w:rPr>
          <w:rFonts w:ascii="Garamond" w:hAnsi="Garamond"/>
        </w:rPr>
      </w:pPr>
    </w:p>
    <w:p w14:paraId="0A9D4640" w14:textId="77777777" w:rsidR="00AA24DF" w:rsidRDefault="00AA24DF" w:rsidP="001A3866">
      <w:pPr>
        <w:pStyle w:val="Default"/>
        <w:jc w:val="both"/>
        <w:rPr>
          <w:rFonts w:ascii="Garamond" w:hAnsi="Garamond"/>
        </w:rPr>
      </w:pPr>
    </w:p>
    <w:p w14:paraId="0E2FB631" w14:textId="77777777" w:rsidR="00AA24DF" w:rsidRDefault="00AA24DF" w:rsidP="001A3866">
      <w:pPr>
        <w:pStyle w:val="Default"/>
        <w:jc w:val="both"/>
        <w:rPr>
          <w:rFonts w:ascii="Garamond" w:hAnsi="Garamond"/>
        </w:rPr>
      </w:pPr>
    </w:p>
    <w:p w14:paraId="094FEC54" w14:textId="6C21AF52" w:rsidR="001A3866" w:rsidRPr="004C25A7" w:rsidRDefault="001A3866" w:rsidP="001A3866">
      <w:pPr>
        <w:pStyle w:val="Default"/>
        <w:jc w:val="both"/>
        <w:rPr>
          <w:rFonts w:ascii="Garamond" w:hAnsi="Garamond"/>
        </w:rPr>
      </w:pPr>
      <w:r w:rsidRPr="004C25A7">
        <w:rPr>
          <w:rFonts w:ascii="Garamond" w:hAnsi="Garamond"/>
        </w:rPr>
        <w:lastRenderedPageBreak/>
        <w:t xml:space="preserve">Podgorica, </w:t>
      </w:r>
      <w:r w:rsidR="00D609FA">
        <w:rPr>
          <w:rFonts w:ascii="Garamond" w:hAnsi="Garamond"/>
        </w:rPr>
        <w:t>16.12.</w:t>
      </w:r>
      <w:r w:rsidR="00863DF1">
        <w:rPr>
          <w:rFonts w:ascii="Garamond" w:hAnsi="Garamond"/>
        </w:rPr>
        <w:t>2025</w:t>
      </w:r>
      <w:r w:rsidRPr="004C25A7">
        <w:rPr>
          <w:rFonts w:ascii="Garamond" w:hAnsi="Garamond"/>
        </w:rPr>
        <w:t xml:space="preserve">. godine </w:t>
      </w:r>
    </w:p>
    <w:p w14:paraId="5A2A0637" w14:textId="77777777" w:rsidR="001A3866" w:rsidRPr="004C25A7" w:rsidRDefault="001A3866" w:rsidP="001A3866">
      <w:pPr>
        <w:pStyle w:val="Default"/>
        <w:jc w:val="both"/>
        <w:rPr>
          <w:rFonts w:ascii="Garamond" w:hAnsi="Garamond"/>
        </w:rPr>
      </w:pPr>
    </w:p>
    <w:p w14:paraId="404F56D6" w14:textId="0F266AA1" w:rsidR="00863DF1" w:rsidRDefault="0036692F" w:rsidP="00863DF1">
      <w:pPr>
        <w:pStyle w:val="NoSpacing"/>
        <w:jc w:val="both"/>
        <w:rPr>
          <w:rFonts w:ascii="Garamond" w:hAnsi="Garamond" w:cs="Arial"/>
          <w:color w:val="000000"/>
          <w:sz w:val="24"/>
          <w:szCs w:val="24"/>
          <w:lang w:val="en-US"/>
        </w:rPr>
      </w:pPr>
      <w:r>
        <w:rPr>
          <w:rFonts w:ascii="Garamond" w:hAnsi="Garamond"/>
        </w:rPr>
        <w:t>Na osnovu Člana 8</w:t>
      </w:r>
      <w:r w:rsidRPr="008F245C">
        <w:rPr>
          <w:rFonts w:ascii="Garamond" w:hAnsi="Garamond"/>
        </w:rPr>
        <w:t xml:space="preserve">, stav </w:t>
      </w:r>
      <w:r>
        <w:rPr>
          <w:rFonts w:ascii="Garamond" w:hAnsi="Garamond"/>
        </w:rPr>
        <w:t>5</w:t>
      </w:r>
      <w:r w:rsidRPr="008F245C">
        <w:rPr>
          <w:rFonts w:ascii="Garamond" w:hAnsi="Garamond"/>
        </w:rPr>
        <w:t xml:space="preserve"> ta</w:t>
      </w:r>
      <w:r>
        <w:rPr>
          <w:rFonts w:ascii="Garamond" w:hAnsi="Garamond"/>
        </w:rPr>
        <w:t>č</w:t>
      </w:r>
      <w:r w:rsidRPr="008F245C">
        <w:rPr>
          <w:rFonts w:ascii="Garamond" w:hAnsi="Garamond"/>
        </w:rPr>
        <w:t xml:space="preserve">ka </w:t>
      </w:r>
      <w:r>
        <w:rPr>
          <w:rFonts w:ascii="Garamond" w:hAnsi="Garamond"/>
        </w:rPr>
        <w:t>8</w:t>
      </w:r>
      <w:r w:rsidRPr="008F245C">
        <w:rPr>
          <w:rFonts w:ascii="Garamond" w:hAnsi="Garamond"/>
        </w:rPr>
        <w:t xml:space="preserve"> </w:t>
      </w:r>
      <w:r w:rsidRPr="00E40ED7">
        <w:rPr>
          <w:rFonts w:ascii="Garamond" w:hAnsi="Garamond"/>
          <w:sz w:val="24"/>
          <w:szCs w:val="24"/>
          <w:lang w:val="en-US"/>
        </w:rPr>
        <w:t xml:space="preserve"> Zakon o </w:t>
      </w:r>
      <w:r>
        <w:rPr>
          <w:rFonts w:ascii="Garamond" w:hAnsi="Garamond"/>
          <w:sz w:val="24"/>
          <w:szCs w:val="24"/>
          <w:lang w:val="en-US"/>
        </w:rPr>
        <w:t xml:space="preserve">upravljanju, unutrašnjoj kontroli i unutrašnjoj reviziji </w:t>
      </w:r>
      <w:r w:rsidRPr="00E40ED7">
        <w:rPr>
          <w:rFonts w:ascii="Garamond" w:hAnsi="Garamond"/>
          <w:sz w:val="24"/>
          <w:szCs w:val="24"/>
          <w:lang w:val="en-US"/>
        </w:rPr>
        <w:t xml:space="preserve">u javnom sektoru (“Službeni list Crne Gore”, broj </w:t>
      </w:r>
      <w:r>
        <w:rPr>
          <w:rFonts w:ascii="Garamond" w:hAnsi="Garamond"/>
          <w:sz w:val="24"/>
          <w:szCs w:val="24"/>
        </w:rPr>
        <w:t>89/25</w:t>
      </w:r>
      <w:r w:rsidRPr="00E40ED7">
        <w:rPr>
          <w:rFonts w:ascii="Garamond" w:hAnsi="Garamond"/>
          <w:sz w:val="24"/>
          <w:szCs w:val="24"/>
          <w:lang w:val="en-US"/>
        </w:rPr>
        <w:t>);</w:t>
      </w:r>
      <w:r>
        <w:rPr>
          <w:rFonts w:ascii="Garamond" w:hAnsi="Garamond"/>
          <w:sz w:val="24"/>
          <w:szCs w:val="24"/>
          <w:lang w:val="en-US"/>
        </w:rPr>
        <w:t xml:space="preserve"> </w:t>
      </w:r>
      <w:r w:rsidR="00863DF1">
        <w:rPr>
          <w:rFonts w:ascii="Garamond" w:hAnsi="Garamond"/>
          <w:sz w:val="24"/>
          <w:szCs w:val="24"/>
          <w:lang w:val="en-US"/>
        </w:rPr>
        <w:t>stava 5 tačka 2 Prilog</w:t>
      </w:r>
      <w:r w:rsidR="00AA24DF">
        <w:rPr>
          <w:rFonts w:ascii="Garamond" w:hAnsi="Garamond"/>
          <w:sz w:val="24"/>
          <w:szCs w:val="24"/>
          <w:lang w:val="en-US"/>
        </w:rPr>
        <w:t>a</w:t>
      </w:r>
      <w:r w:rsidR="00863DF1">
        <w:rPr>
          <w:rFonts w:ascii="Garamond" w:hAnsi="Garamond"/>
          <w:sz w:val="24"/>
          <w:szCs w:val="24"/>
          <w:lang w:val="en-US"/>
        </w:rPr>
        <w:t xml:space="preserve"> 1 </w:t>
      </w:r>
      <w:r w:rsidR="00863DF1" w:rsidRPr="00E40ED7">
        <w:rPr>
          <w:rFonts w:ascii="Garamond" w:hAnsi="Garamond"/>
          <w:sz w:val="24"/>
          <w:szCs w:val="24"/>
        </w:rPr>
        <w:t>Pravilnik</w:t>
      </w:r>
      <w:r w:rsidR="00863DF1">
        <w:rPr>
          <w:rFonts w:ascii="Garamond" w:hAnsi="Garamond"/>
          <w:sz w:val="24"/>
          <w:szCs w:val="24"/>
        </w:rPr>
        <w:t>a</w:t>
      </w:r>
      <w:r w:rsidR="00863DF1" w:rsidRPr="00E40ED7">
        <w:rPr>
          <w:rFonts w:ascii="Garamond" w:hAnsi="Garamond"/>
          <w:sz w:val="24"/>
          <w:szCs w:val="24"/>
        </w:rPr>
        <w:t xml:space="preserve"> o</w:t>
      </w:r>
      <w:r w:rsidR="00863DF1">
        <w:rPr>
          <w:rFonts w:ascii="Garamond" w:hAnsi="Garamond"/>
          <w:sz w:val="24"/>
          <w:szCs w:val="24"/>
        </w:rPr>
        <w:t xml:space="preserve"> bližem načinu upravljanja, rukovođenja</w:t>
      </w:r>
      <w:r w:rsidR="00863DF1" w:rsidRPr="00E40ED7">
        <w:rPr>
          <w:rFonts w:ascii="Garamond" w:hAnsi="Garamond"/>
          <w:sz w:val="24"/>
          <w:szCs w:val="24"/>
        </w:rPr>
        <w:t xml:space="preserve"> i sprovođenja </w:t>
      </w:r>
      <w:r w:rsidR="00863DF1">
        <w:rPr>
          <w:rFonts w:ascii="Garamond" w:hAnsi="Garamond"/>
          <w:sz w:val="24"/>
          <w:szCs w:val="24"/>
        </w:rPr>
        <w:t>unutrašnje kontrole u subjektima javnog sektora</w:t>
      </w:r>
      <w:r w:rsidR="00863DF1" w:rsidRPr="00E40ED7">
        <w:rPr>
          <w:rFonts w:ascii="Garamond" w:hAnsi="Garamond"/>
          <w:sz w:val="24"/>
          <w:szCs w:val="24"/>
        </w:rPr>
        <w:t xml:space="preserve"> </w:t>
      </w:r>
      <w:r w:rsidR="00863DF1" w:rsidRPr="00E40ED7">
        <w:rPr>
          <w:rFonts w:ascii="Garamond" w:hAnsi="Garamond"/>
          <w:sz w:val="24"/>
          <w:szCs w:val="24"/>
          <w:lang w:val="en-US"/>
        </w:rPr>
        <w:t>(“Službeni list Crne Gore”, 120/25)</w:t>
      </w:r>
      <w:r w:rsidR="00863DF1">
        <w:rPr>
          <w:rFonts w:ascii="Garamond" w:hAnsi="Garamond" w:cs="Arial"/>
          <w:sz w:val="24"/>
          <w:szCs w:val="24"/>
          <w:lang w:val="en-US"/>
        </w:rPr>
        <w:t>,</w:t>
      </w:r>
      <w:r w:rsidR="00863DF1" w:rsidRPr="008F245C">
        <w:rPr>
          <w:rFonts w:ascii="Garamond" w:hAnsi="Garamond" w:cs="Arial"/>
          <w:color w:val="000000"/>
          <w:sz w:val="24"/>
          <w:szCs w:val="24"/>
          <w:lang w:val="en-US"/>
        </w:rPr>
        <w:t xml:space="preserve"> člana 20 Statuta Centra za stručno obrazovanje  br. 07-833/14, direktorica JU Centar za stručno obrazovanje donosi </w:t>
      </w:r>
    </w:p>
    <w:p w14:paraId="609504F9" w14:textId="77777777" w:rsidR="001A3866" w:rsidRPr="004C25A7" w:rsidRDefault="001A3866" w:rsidP="001A3866">
      <w:pPr>
        <w:pStyle w:val="Default"/>
        <w:jc w:val="both"/>
        <w:rPr>
          <w:rFonts w:ascii="Garamond" w:hAnsi="Garamond"/>
        </w:rPr>
      </w:pPr>
      <w:r w:rsidRPr="004C25A7">
        <w:rPr>
          <w:rFonts w:ascii="Garamond" w:hAnsi="Garamond"/>
        </w:rPr>
        <w:t xml:space="preserve"> </w:t>
      </w:r>
    </w:p>
    <w:p w14:paraId="4FECBA2B" w14:textId="77777777" w:rsidR="001A3866" w:rsidRPr="006078D2" w:rsidRDefault="001A3866" w:rsidP="001A3866">
      <w:pPr>
        <w:pStyle w:val="Default"/>
        <w:jc w:val="center"/>
        <w:rPr>
          <w:rFonts w:ascii="Garamond" w:hAnsi="Garamond"/>
          <w:lang w:val="it-IT"/>
        </w:rPr>
      </w:pPr>
      <w:r w:rsidRPr="006078D2">
        <w:rPr>
          <w:rFonts w:ascii="Garamond" w:hAnsi="Garamond"/>
          <w:b/>
          <w:bCs/>
          <w:lang w:val="it-IT"/>
        </w:rPr>
        <w:t>INTERNU PROCEDURU ZA FORMIRANJE RADNE GRUPE ILI DRUGOG OBLIKA RADA U JU CENTAR ZA STRUČNO OBRAZOVANJE, NAČIN FORMIRANJA RADNE GRUPE I ISPLATE NADOKNADA</w:t>
      </w:r>
    </w:p>
    <w:p w14:paraId="47AEEB2C" w14:textId="77777777" w:rsidR="001A3866" w:rsidRPr="006078D2" w:rsidRDefault="001A3866" w:rsidP="001A3866">
      <w:pPr>
        <w:pStyle w:val="Default"/>
        <w:jc w:val="both"/>
        <w:rPr>
          <w:rFonts w:ascii="Garamond" w:hAnsi="Garamond"/>
          <w:lang w:val="it-IT"/>
        </w:rPr>
      </w:pPr>
    </w:p>
    <w:p w14:paraId="1C80D1E0" w14:textId="77777777" w:rsidR="001A3866" w:rsidRPr="006078D2" w:rsidRDefault="001A3866" w:rsidP="001A3866">
      <w:pPr>
        <w:pStyle w:val="Default"/>
        <w:jc w:val="center"/>
        <w:rPr>
          <w:rFonts w:ascii="Garamond" w:hAnsi="Garamond"/>
          <w:b/>
          <w:lang w:val="it-IT"/>
        </w:rPr>
      </w:pPr>
      <w:r w:rsidRPr="006078D2">
        <w:rPr>
          <w:rFonts w:ascii="Garamond" w:hAnsi="Garamond"/>
          <w:b/>
          <w:lang w:val="it-IT"/>
        </w:rPr>
        <w:t>Član 1</w:t>
      </w:r>
    </w:p>
    <w:p w14:paraId="15003E84" w14:textId="77777777" w:rsidR="001A3866" w:rsidRPr="006078D2" w:rsidRDefault="001A3866" w:rsidP="001A3866">
      <w:pPr>
        <w:pStyle w:val="Default"/>
        <w:jc w:val="both"/>
        <w:rPr>
          <w:rFonts w:ascii="Garamond" w:hAnsi="Garamond"/>
          <w:lang w:val="it-IT"/>
        </w:rPr>
      </w:pPr>
      <w:r w:rsidRPr="006078D2">
        <w:rPr>
          <w:rFonts w:ascii="Garamond" w:hAnsi="Garamond"/>
          <w:lang w:val="it-IT"/>
        </w:rPr>
        <w:t xml:space="preserve">Ovom Procedurom propisuje se način, postupak i poslovi za formiranje radne grupe/tima/komisije ili drugog oblika rada u JU Centar za stručno obrazovanje (u daljem tekstu: radna grupa) i način utvrđivanja visine nadoknade. </w:t>
      </w:r>
    </w:p>
    <w:p w14:paraId="456B1403" w14:textId="77777777" w:rsidR="001A3866" w:rsidRPr="006078D2" w:rsidRDefault="001A3866" w:rsidP="001A3866">
      <w:pPr>
        <w:pStyle w:val="Default"/>
        <w:jc w:val="both"/>
        <w:rPr>
          <w:rFonts w:ascii="Garamond" w:hAnsi="Garamond"/>
          <w:lang w:val="it-IT"/>
        </w:rPr>
      </w:pPr>
    </w:p>
    <w:p w14:paraId="37EB8A90" w14:textId="77777777" w:rsidR="001A3866" w:rsidRPr="006078D2" w:rsidRDefault="001A3866" w:rsidP="001A3866">
      <w:pPr>
        <w:pStyle w:val="Default"/>
        <w:jc w:val="center"/>
        <w:rPr>
          <w:rFonts w:ascii="Garamond" w:hAnsi="Garamond"/>
          <w:b/>
          <w:lang w:val="it-IT"/>
        </w:rPr>
      </w:pPr>
      <w:r w:rsidRPr="006078D2">
        <w:rPr>
          <w:rFonts w:ascii="Garamond" w:hAnsi="Garamond"/>
          <w:b/>
          <w:lang w:val="it-IT"/>
        </w:rPr>
        <w:t>Član 2</w:t>
      </w:r>
    </w:p>
    <w:p w14:paraId="622F7720" w14:textId="77777777" w:rsidR="001A3866" w:rsidRPr="006078D2" w:rsidRDefault="001A3866" w:rsidP="001A3866">
      <w:pPr>
        <w:pStyle w:val="Default"/>
        <w:jc w:val="both"/>
        <w:rPr>
          <w:rFonts w:ascii="Garamond" w:hAnsi="Garamond"/>
          <w:lang w:val="it-IT"/>
        </w:rPr>
      </w:pPr>
      <w:r w:rsidRPr="006078D2">
        <w:rPr>
          <w:rFonts w:ascii="Garamond" w:hAnsi="Garamond"/>
          <w:lang w:val="it-IT"/>
        </w:rPr>
        <w:t xml:space="preserve">Direktorica Centra predlaže i formira radnu grupu Odlukom ili Rješenjem i na osnovu njih zakljuje Ugovor o djelu ili donosi rješenje o isplati nadoknada. </w:t>
      </w:r>
    </w:p>
    <w:p w14:paraId="51F9E509" w14:textId="77777777" w:rsidR="001A3866" w:rsidRPr="006078D2" w:rsidRDefault="001A3866" w:rsidP="001A3866">
      <w:pPr>
        <w:pStyle w:val="Default"/>
        <w:jc w:val="both"/>
        <w:rPr>
          <w:rFonts w:ascii="Garamond" w:hAnsi="Garamond"/>
          <w:lang w:val="it-IT"/>
        </w:rPr>
      </w:pPr>
      <w:r w:rsidRPr="006078D2">
        <w:rPr>
          <w:rFonts w:ascii="Garamond" w:hAnsi="Garamond"/>
          <w:lang w:val="it-IT"/>
        </w:rPr>
        <w:t xml:space="preserve">Predlog za formiranje radne gupe i isplatu nadoknada, u skladu sa svojim ovlašćenjima, moŽe podnijeti i pomoćnica direktorice, rukovodioci odjeljenja i Službe, kao i samostalni savjetnici, uz prethodnu sagalsnost rukovodioca. </w:t>
      </w:r>
    </w:p>
    <w:p w14:paraId="7AD45F03" w14:textId="77777777" w:rsidR="001A3866" w:rsidRPr="006078D2" w:rsidRDefault="001A3866" w:rsidP="001A3866">
      <w:pPr>
        <w:pStyle w:val="Default"/>
        <w:jc w:val="both"/>
        <w:rPr>
          <w:rFonts w:ascii="Garamond" w:hAnsi="Garamond"/>
          <w:lang w:val="it-IT"/>
        </w:rPr>
      </w:pPr>
      <w:r w:rsidRPr="006078D2">
        <w:rPr>
          <w:rFonts w:ascii="Garamond" w:hAnsi="Garamond"/>
          <w:lang w:val="it-IT"/>
        </w:rPr>
        <w:t xml:space="preserve">Nadoknade se obračunavaju, zavisno od vrste posla, u skladu sa zakonom i posebnim aktom Centra kojim su utređene visine nadoknada. </w:t>
      </w:r>
    </w:p>
    <w:p w14:paraId="404DE0A3" w14:textId="77777777" w:rsidR="001A3866" w:rsidRPr="006078D2" w:rsidRDefault="001A3866" w:rsidP="001A3866">
      <w:pPr>
        <w:pStyle w:val="Default"/>
        <w:jc w:val="both"/>
        <w:rPr>
          <w:rFonts w:ascii="Garamond" w:hAnsi="Garamond"/>
          <w:lang w:val="it-IT"/>
        </w:rPr>
      </w:pPr>
      <w:r w:rsidRPr="006078D2">
        <w:rPr>
          <w:rFonts w:ascii="Garamond" w:hAnsi="Garamond"/>
          <w:lang w:val="it-IT"/>
        </w:rPr>
        <w:t xml:space="preserve">Rješenje o formiranju radne grupe i akt o isplatu nadoknada priprema Samostalni savjetnik I za pravnu podršku, priznavanje neformalno stečenih obrazovnih isprava i javne nabavke ili rukovodilac Službe za  opšte, pravne i finansijske poslove u skladu sa dostavljenim podacima, koje dostavlja direktorici Centra, na odobravanje i potpis. </w:t>
      </w:r>
    </w:p>
    <w:p w14:paraId="06AFB272" w14:textId="77777777" w:rsidR="001A3866" w:rsidRPr="006078D2" w:rsidRDefault="001A3866" w:rsidP="001A3866">
      <w:pPr>
        <w:pStyle w:val="Default"/>
        <w:jc w:val="center"/>
        <w:rPr>
          <w:rFonts w:ascii="Garamond" w:hAnsi="Garamond"/>
          <w:b/>
          <w:lang w:val="it-IT"/>
        </w:rPr>
      </w:pPr>
      <w:r w:rsidRPr="006078D2">
        <w:rPr>
          <w:rFonts w:ascii="Garamond" w:hAnsi="Garamond"/>
          <w:lang w:val="it-IT"/>
        </w:rPr>
        <w:br/>
      </w:r>
      <w:r w:rsidRPr="006078D2">
        <w:rPr>
          <w:rFonts w:ascii="Garamond" w:hAnsi="Garamond"/>
          <w:b/>
          <w:lang w:val="it-IT"/>
        </w:rPr>
        <w:t>Član 3</w:t>
      </w:r>
    </w:p>
    <w:p w14:paraId="1D5D821A" w14:textId="77777777" w:rsidR="001A3866" w:rsidRPr="006078D2" w:rsidRDefault="001A3866" w:rsidP="001A3866">
      <w:pPr>
        <w:pStyle w:val="Default"/>
        <w:jc w:val="both"/>
        <w:rPr>
          <w:rFonts w:ascii="Garamond" w:hAnsi="Garamond"/>
          <w:lang w:val="it-IT"/>
        </w:rPr>
      </w:pPr>
      <w:r w:rsidRPr="006078D2">
        <w:rPr>
          <w:rFonts w:ascii="Garamond" w:hAnsi="Garamond"/>
          <w:lang w:val="it-IT"/>
        </w:rPr>
        <w:t xml:space="preserve">Direktorica Centra može formirati/imenovati radnu grupu za vršenje određenih poslova, koji su zbog obima, složenosti, multidisciplinarnosti i rokova za izvršenje postavljenog zadatka, značajni za rad Centra, i to radne grupe za: </w:t>
      </w:r>
    </w:p>
    <w:p w14:paraId="2754EC40" w14:textId="77777777" w:rsidR="001A3866" w:rsidRPr="004C25A7" w:rsidRDefault="001A3866" w:rsidP="00B3359C">
      <w:pPr>
        <w:pStyle w:val="Default"/>
        <w:numPr>
          <w:ilvl w:val="0"/>
          <w:numId w:val="37"/>
        </w:numPr>
        <w:spacing w:after="27"/>
        <w:jc w:val="both"/>
        <w:rPr>
          <w:rFonts w:ascii="Garamond" w:hAnsi="Garamond"/>
        </w:rPr>
      </w:pPr>
      <w:r w:rsidRPr="004C25A7">
        <w:rPr>
          <w:rFonts w:ascii="Garamond" w:hAnsi="Garamond"/>
        </w:rPr>
        <w:lastRenderedPageBreak/>
        <w:t xml:space="preserve">izradu procedura CSO </w:t>
      </w:r>
    </w:p>
    <w:p w14:paraId="7FF80DB1" w14:textId="77777777" w:rsidR="001A3866" w:rsidRPr="006078D2" w:rsidRDefault="001A3866" w:rsidP="00B3359C">
      <w:pPr>
        <w:pStyle w:val="Default"/>
        <w:numPr>
          <w:ilvl w:val="0"/>
          <w:numId w:val="37"/>
        </w:numPr>
        <w:spacing w:after="27"/>
        <w:jc w:val="both"/>
        <w:rPr>
          <w:rFonts w:ascii="Garamond" w:hAnsi="Garamond"/>
          <w:lang w:val="it-IT"/>
        </w:rPr>
      </w:pPr>
      <w:r w:rsidRPr="006078D2">
        <w:rPr>
          <w:rFonts w:ascii="Garamond" w:hAnsi="Garamond"/>
          <w:lang w:val="it-IT"/>
        </w:rPr>
        <w:t xml:space="preserve">izradu pravilnika i drugih opštih akata Centra, </w:t>
      </w:r>
    </w:p>
    <w:p w14:paraId="6A323336" w14:textId="77777777" w:rsidR="001A3866" w:rsidRPr="004C25A7" w:rsidRDefault="001A3866" w:rsidP="00B3359C">
      <w:pPr>
        <w:pStyle w:val="Default"/>
        <w:numPr>
          <w:ilvl w:val="0"/>
          <w:numId w:val="37"/>
        </w:numPr>
        <w:spacing w:after="27"/>
        <w:jc w:val="both"/>
        <w:rPr>
          <w:rFonts w:ascii="Garamond" w:hAnsi="Garamond"/>
        </w:rPr>
      </w:pPr>
      <w:r w:rsidRPr="004C25A7">
        <w:rPr>
          <w:rFonts w:ascii="Garamond" w:hAnsi="Garamond"/>
        </w:rPr>
        <w:t xml:space="preserve">izradu metodologija </w:t>
      </w:r>
    </w:p>
    <w:p w14:paraId="22E39ED2" w14:textId="77777777" w:rsidR="001A3866" w:rsidRPr="006078D2" w:rsidRDefault="001A3866" w:rsidP="00B3359C">
      <w:pPr>
        <w:pStyle w:val="Default"/>
        <w:numPr>
          <w:ilvl w:val="0"/>
          <w:numId w:val="37"/>
        </w:numPr>
        <w:spacing w:after="27"/>
        <w:jc w:val="both"/>
        <w:rPr>
          <w:rFonts w:ascii="Garamond" w:hAnsi="Garamond"/>
          <w:lang w:val="it-IT"/>
        </w:rPr>
      </w:pPr>
      <w:r w:rsidRPr="006078D2">
        <w:rPr>
          <w:rFonts w:ascii="Garamond" w:hAnsi="Garamond"/>
          <w:lang w:val="it-IT"/>
        </w:rPr>
        <w:t xml:space="preserve">izradu standarda zanimanja, standarda kvalifikacija, obrazovnih programa i ispitnih kataloga </w:t>
      </w:r>
    </w:p>
    <w:p w14:paraId="1150AFF7" w14:textId="77777777" w:rsidR="001A3866" w:rsidRPr="006078D2" w:rsidRDefault="001A3866" w:rsidP="00B3359C">
      <w:pPr>
        <w:pStyle w:val="Default"/>
        <w:numPr>
          <w:ilvl w:val="0"/>
          <w:numId w:val="37"/>
        </w:numPr>
        <w:spacing w:after="27"/>
        <w:jc w:val="both"/>
        <w:rPr>
          <w:rFonts w:ascii="Garamond" w:hAnsi="Garamond"/>
          <w:lang w:val="it-IT"/>
        </w:rPr>
      </w:pPr>
      <w:r w:rsidRPr="006078D2">
        <w:rPr>
          <w:rFonts w:ascii="Garamond" w:hAnsi="Garamond"/>
          <w:lang w:val="it-IT"/>
        </w:rPr>
        <w:t xml:space="preserve">eksterniu evaluaciju za utvrđivanje kvaliteta obrazovno-vaspitnog rada u obrazovno-vaspitnim ustanovama </w:t>
      </w:r>
    </w:p>
    <w:p w14:paraId="5F7B49C1" w14:textId="77777777" w:rsidR="001A3866" w:rsidRPr="004C25A7" w:rsidRDefault="001A3866" w:rsidP="00B3359C">
      <w:pPr>
        <w:pStyle w:val="Default"/>
        <w:numPr>
          <w:ilvl w:val="0"/>
          <w:numId w:val="37"/>
        </w:numPr>
        <w:spacing w:after="27"/>
        <w:jc w:val="both"/>
        <w:rPr>
          <w:rFonts w:ascii="Garamond" w:hAnsi="Garamond"/>
        </w:rPr>
      </w:pPr>
      <w:r w:rsidRPr="004C25A7">
        <w:rPr>
          <w:rFonts w:ascii="Garamond" w:hAnsi="Garamond"/>
        </w:rPr>
        <w:t xml:space="preserve">izradu programa obrazovanja </w:t>
      </w:r>
    </w:p>
    <w:p w14:paraId="17C965B4" w14:textId="77777777" w:rsidR="001A3866" w:rsidRPr="004C25A7" w:rsidRDefault="001A3866" w:rsidP="00B3359C">
      <w:pPr>
        <w:pStyle w:val="Default"/>
        <w:numPr>
          <w:ilvl w:val="0"/>
          <w:numId w:val="37"/>
        </w:numPr>
        <w:spacing w:after="27"/>
        <w:jc w:val="both"/>
        <w:rPr>
          <w:rFonts w:ascii="Garamond" w:hAnsi="Garamond"/>
        </w:rPr>
      </w:pPr>
      <w:r w:rsidRPr="004C25A7">
        <w:rPr>
          <w:rFonts w:ascii="Garamond" w:hAnsi="Garamond"/>
        </w:rPr>
        <w:t xml:space="preserve">popisne komisije </w:t>
      </w:r>
    </w:p>
    <w:p w14:paraId="244F7625" w14:textId="394128A0" w:rsidR="001A3866" w:rsidRPr="004C25A7" w:rsidRDefault="001A3866" w:rsidP="00B3359C">
      <w:pPr>
        <w:pStyle w:val="Default"/>
        <w:numPr>
          <w:ilvl w:val="0"/>
          <w:numId w:val="37"/>
        </w:numPr>
        <w:jc w:val="both"/>
        <w:rPr>
          <w:rFonts w:ascii="Garamond" w:hAnsi="Garamond"/>
        </w:rPr>
      </w:pPr>
      <w:r w:rsidRPr="004C25A7">
        <w:rPr>
          <w:rFonts w:ascii="Garamond" w:hAnsi="Garamond"/>
        </w:rPr>
        <w:t>komisije za odabiranje arhivske građe i izlu</w:t>
      </w:r>
      <w:r w:rsidR="00855A66">
        <w:rPr>
          <w:rFonts w:ascii="Garamond" w:hAnsi="Garamond"/>
        </w:rPr>
        <w:t>č</w:t>
      </w:r>
      <w:r w:rsidRPr="004C25A7">
        <w:rPr>
          <w:rFonts w:ascii="Garamond" w:hAnsi="Garamond"/>
        </w:rPr>
        <w:t xml:space="preserve">ivanje bezvrijednog registratorskog materijala, </w:t>
      </w:r>
    </w:p>
    <w:p w14:paraId="60322AC0" w14:textId="77777777" w:rsidR="001A3866" w:rsidRPr="006078D2" w:rsidRDefault="001A3866" w:rsidP="00B3359C">
      <w:pPr>
        <w:pStyle w:val="Default"/>
        <w:numPr>
          <w:ilvl w:val="0"/>
          <w:numId w:val="37"/>
        </w:numPr>
        <w:spacing w:after="27"/>
        <w:jc w:val="both"/>
        <w:rPr>
          <w:rFonts w:ascii="Garamond" w:hAnsi="Garamond"/>
          <w:color w:val="auto"/>
          <w:lang w:val="it-IT"/>
        </w:rPr>
      </w:pPr>
      <w:r w:rsidRPr="006078D2">
        <w:rPr>
          <w:rFonts w:ascii="Garamond" w:hAnsi="Garamond"/>
          <w:color w:val="auto"/>
          <w:lang w:val="it-IT"/>
        </w:rPr>
        <w:t xml:space="preserve">ocjenu i izbor programa usavršavanja za nastavnike </w:t>
      </w:r>
    </w:p>
    <w:p w14:paraId="7F9F02A1" w14:textId="77777777" w:rsidR="001A3866" w:rsidRPr="006078D2" w:rsidRDefault="001A3866" w:rsidP="00B3359C">
      <w:pPr>
        <w:pStyle w:val="Default"/>
        <w:numPr>
          <w:ilvl w:val="0"/>
          <w:numId w:val="37"/>
        </w:numPr>
        <w:spacing w:after="27"/>
        <w:jc w:val="both"/>
        <w:rPr>
          <w:rFonts w:ascii="Garamond" w:hAnsi="Garamond"/>
          <w:color w:val="auto"/>
          <w:lang w:val="it-IT"/>
        </w:rPr>
      </w:pPr>
      <w:r w:rsidRPr="006078D2">
        <w:rPr>
          <w:rFonts w:ascii="Garamond" w:hAnsi="Garamond"/>
          <w:color w:val="auto"/>
          <w:lang w:val="it-IT"/>
        </w:rPr>
        <w:t xml:space="preserve">za otvaranje i vrednovanje postupaka javnih nabavki u postupvima JN, </w:t>
      </w:r>
    </w:p>
    <w:p w14:paraId="1234D67F" w14:textId="77777777" w:rsidR="001A3866" w:rsidRPr="004C25A7" w:rsidRDefault="001A3866" w:rsidP="00B3359C">
      <w:pPr>
        <w:pStyle w:val="Default"/>
        <w:numPr>
          <w:ilvl w:val="0"/>
          <w:numId w:val="37"/>
        </w:numPr>
        <w:spacing w:after="27"/>
        <w:jc w:val="both"/>
        <w:rPr>
          <w:rFonts w:ascii="Garamond" w:hAnsi="Garamond"/>
          <w:color w:val="auto"/>
        </w:rPr>
      </w:pPr>
      <w:r w:rsidRPr="004C25A7">
        <w:rPr>
          <w:rFonts w:ascii="Garamond" w:hAnsi="Garamond"/>
          <w:color w:val="auto"/>
        </w:rPr>
        <w:t xml:space="preserve">za izradu i realizaciju projekata </w:t>
      </w:r>
    </w:p>
    <w:p w14:paraId="1015914B" w14:textId="77777777" w:rsidR="001A3866" w:rsidRPr="006078D2" w:rsidRDefault="001A3866" w:rsidP="00B3359C">
      <w:pPr>
        <w:pStyle w:val="Default"/>
        <w:numPr>
          <w:ilvl w:val="0"/>
          <w:numId w:val="37"/>
        </w:numPr>
        <w:jc w:val="both"/>
        <w:rPr>
          <w:rFonts w:ascii="Garamond" w:hAnsi="Garamond"/>
          <w:color w:val="auto"/>
          <w:lang w:val="it-IT"/>
        </w:rPr>
      </w:pPr>
      <w:r w:rsidRPr="006078D2">
        <w:rPr>
          <w:rFonts w:ascii="Garamond" w:hAnsi="Garamond"/>
          <w:color w:val="auto"/>
          <w:lang w:val="it-IT"/>
        </w:rPr>
        <w:t xml:space="preserve">za izradu posebnih uputstava i drugih radnih potreba. </w:t>
      </w:r>
    </w:p>
    <w:p w14:paraId="2673A4D8" w14:textId="77777777" w:rsidR="001A3866" w:rsidRPr="006078D2" w:rsidRDefault="001A3866" w:rsidP="001A3866">
      <w:pPr>
        <w:pStyle w:val="Default"/>
        <w:jc w:val="both"/>
        <w:rPr>
          <w:rFonts w:ascii="Garamond" w:hAnsi="Garamond"/>
          <w:color w:val="auto"/>
          <w:lang w:val="it-IT"/>
        </w:rPr>
      </w:pPr>
    </w:p>
    <w:p w14:paraId="3D87A798" w14:textId="77777777"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Za radne grupe za izaradu zakona, strategija i drugih dokumenata, za koje radnu grupu formira drugi organ državne uprave ili druga javna ustanova, direktorica Centra, na zahtjev tog organa državne uprave odnosno javne ustanove, ovlašćuje, delegira ili imenuje predstavnika Centra. </w:t>
      </w:r>
    </w:p>
    <w:p w14:paraId="183543BE" w14:textId="77777777" w:rsidR="001A3866" w:rsidRPr="006078D2" w:rsidRDefault="001A3866" w:rsidP="001A3866">
      <w:pPr>
        <w:pStyle w:val="Default"/>
        <w:jc w:val="both"/>
        <w:rPr>
          <w:rFonts w:ascii="Garamond" w:hAnsi="Garamond"/>
          <w:color w:val="auto"/>
          <w:lang w:val="it-IT"/>
        </w:rPr>
      </w:pPr>
    </w:p>
    <w:p w14:paraId="4E749B7A" w14:textId="77777777" w:rsidR="001A3866" w:rsidRPr="006078D2" w:rsidRDefault="001A3866" w:rsidP="001A3866">
      <w:pPr>
        <w:pStyle w:val="Default"/>
        <w:jc w:val="center"/>
        <w:rPr>
          <w:rFonts w:ascii="Garamond" w:hAnsi="Garamond"/>
          <w:b/>
          <w:color w:val="auto"/>
          <w:lang w:val="it-IT"/>
        </w:rPr>
      </w:pPr>
      <w:r w:rsidRPr="006078D2">
        <w:rPr>
          <w:rFonts w:ascii="Garamond" w:hAnsi="Garamond"/>
          <w:b/>
          <w:color w:val="auto"/>
          <w:lang w:val="it-IT"/>
        </w:rPr>
        <w:t>Član 4</w:t>
      </w:r>
    </w:p>
    <w:p w14:paraId="6A7D6DC9" w14:textId="77777777"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Na osnovu rješenja o imenovanju, Direktorica donosi rješenje ili zaključuje pojedinačan ugovor o isplati nadoknada. </w:t>
      </w:r>
    </w:p>
    <w:p w14:paraId="68E9A962" w14:textId="77777777"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Nadoknada sljeduje članove radnih grupa, angažovanih iz drugih institucija. </w:t>
      </w:r>
    </w:p>
    <w:p w14:paraId="07696048" w14:textId="533BB661"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Nadoknada zaposlenim u Centru se može dodijeliti, samo u slučajevima uređnim zakonskim pr</w:t>
      </w:r>
      <w:r w:rsidR="0056567F">
        <w:rPr>
          <w:rFonts w:ascii="Garamond" w:hAnsi="Garamond"/>
          <w:color w:val="auto"/>
          <w:lang w:val="it-IT"/>
        </w:rPr>
        <w:t xml:space="preserve">opisma. </w:t>
      </w:r>
    </w:p>
    <w:p w14:paraId="709F5490" w14:textId="77777777" w:rsidR="001A3866" w:rsidRPr="006078D2" w:rsidRDefault="001A3866" w:rsidP="001A3866">
      <w:pPr>
        <w:pStyle w:val="Default"/>
        <w:jc w:val="center"/>
        <w:rPr>
          <w:rFonts w:ascii="Garamond" w:hAnsi="Garamond"/>
          <w:b/>
          <w:color w:val="auto"/>
          <w:lang w:val="it-IT"/>
        </w:rPr>
      </w:pPr>
      <w:r w:rsidRPr="006078D2">
        <w:rPr>
          <w:rFonts w:ascii="Garamond" w:hAnsi="Garamond"/>
          <w:b/>
          <w:color w:val="auto"/>
          <w:lang w:val="it-IT"/>
        </w:rPr>
        <w:t>POKRETANJE POSTUPKA</w:t>
      </w:r>
    </w:p>
    <w:p w14:paraId="2B7C112C" w14:textId="77777777" w:rsidR="001A3866" w:rsidRPr="006078D2" w:rsidRDefault="001A3866" w:rsidP="001A3866">
      <w:pPr>
        <w:pStyle w:val="Default"/>
        <w:jc w:val="center"/>
        <w:rPr>
          <w:rFonts w:ascii="Garamond" w:hAnsi="Garamond"/>
          <w:b/>
          <w:color w:val="auto"/>
          <w:lang w:val="it-IT"/>
        </w:rPr>
      </w:pPr>
      <w:r w:rsidRPr="006078D2">
        <w:rPr>
          <w:rFonts w:ascii="Garamond" w:hAnsi="Garamond"/>
          <w:b/>
          <w:color w:val="auto"/>
          <w:lang w:val="it-IT"/>
        </w:rPr>
        <w:t>Član 5</w:t>
      </w:r>
    </w:p>
    <w:p w14:paraId="51AB9E60" w14:textId="51F18E4E"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Prije započinjanja posla/zadatka, podaci o formiranju radne grupe (sastav radne grupe, podatke o članovima, opis zadatka i rokove za njihovo izvršenje) i iznos nadoknada dostavljaju se Sluţbi za pravne, finansijske i opšte poslove, za pripremu teksta odluke/rješenja sa navedenim obavezama </w:t>
      </w:r>
      <w:r w:rsidR="00855A66" w:rsidRPr="006078D2">
        <w:rPr>
          <w:rFonts w:ascii="Garamond" w:hAnsi="Garamond"/>
          <w:color w:val="auto"/>
          <w:lang w:val="it-IT"/>
        </w:rPr>
        <w:t>č</w:t>
      </w:r>
      <w:r w:rsidRPr="006078D2">
        <w:rPr>
          <w:rFonts w:ascii="Garamond" w:hAnsi="Garamond"/>
          <w:color w:val="auto"/>
          <w:lang w:val="it-IT"/>
        </w:rPr>
        <w:t xml:space="preserve">lanova i detaljnim obrazloženjem. </w:t>
      </w:r>
    </w:p>
    <w:p w14:paraId="3FE7971A" w14:textId="77777777"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U radnoj grupi mogu biti angažovani i predstavnici državnih organa ili organa uprave, preduzeća i ustanova i dr. koji svojim profesionalnim kvalifikacijama mogu dati doprinos kvalitetnijem izvršavanju zadataka. </w:t>
      </w:r>
    </w:p>
    <w:p w14:paraId="329C8C33" w14:textId="77777777" w:rsidR="001A3866" w:rsidRPr="006078D2" w:rsidRDefault="001A3866" w:rsidP="001A3866">
      <w:pPr>
        <w:pStyle w:val="Default"/>
        <w:jc w:val="both"/>
        <w:rPr>
          <w:rFonts w:ascii="Garamond" w:hAnsi="Garamond"/>
          <w:color w:val="auto"/>
          <w:lang w:val="it-IT"/>
        </w:rPr>
      </w:pPr>
    </w:p>
    <w:p w14:paraId="3ABB4C81" w14:textId="77777777" w:rsidR="001A3866" w:rsidRPr="006078D2" w:rsidRDefault="001A3866" w:rsidP="001A3866">
      <w:pPr>
        <w:pStyle w:val="Default"/>
        <w:jc w:val="center"/>
        <w:rPr>
          <w:rFonts w:ascii="Garamond" w:hAnsi="Garamond"/>
          <w:b/>
          <w:color w:val="auto"/>
          <w:lang w:val="it-IT"/>
        </w:rPr>
      </w:pPr>
      <w:r w:rsidRPr="006078D2">
        <w:rPr>
          <w:rFonts w:ascii="Garamond" w:hAnsi="Garamond"/>
          <w:b/>
          <w:color w:val="auto"/>
          <w:lang w:val="it-IT"/>
        </w:rPr>
        <w:t>POSTUPAK DONOŠENJA AKTA O IMENOVANJU RADNE GRUPE</w:t>
      </w:r>
    </w:p>
    <w:p w14:paraId="3E72D1BF" w14:textId="77777777" w:rsidR="001A3866" w:rsidRPr="006078D2" w:rsidRDefault="001A3866" w:rsidP="001A3866">
      <w:pPr>
        <w:pStyle w:val="Default"/>
        <w:jc w:val="center"/>
        <w:rPr>
          <w:rFonts w:ascii="Garamond" w:hAnsi="Garamond"/>
          <w:b/>
          <w:color w:val="auto"/>
          <w:lang w:val="it-IT"/>
        </w:rPr>
      </w:pPr>
      <w:r w:rsidRPr="006078D2">
        <w:rPr>
          <w:rFonts w:ascii="Garamond" w:hAnsi="Garamond"/>
          <w:b/>
          <w:color w:val="auto"/>
          <w:lang w:val="it-IT"/>
        </w:rPr>
        <w:t>Član 6</w:t>
      </w:r>
    </w:p>
    <w:p w14:paraId="55E560E8" w14:textId="77777777"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Rukovodilac Službe za opšte, pravne i finansijske poslove ili Samostalni savjetnik I za pravnu podršku, priznavanje neformalno stečenih obrazovnih isprava i javne nabavke priprema tekst odluke/rješenja sa navedenim obavezama članova radne grupe i detaljnim obrazloženjem i dostavlja direktoru na potpis. </w:t>
      </w:r>
    </w:p>
    <w:p w14:paraId="7529442C" w14:textId="34D097EE"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Samostalni referent poslovno-tehnički sekretar, potpisanu odluku dostavlja arhivi na unošenje u djelovodnik. Samostalni referent - administrator/arhivar, zavodi i dodjeljuje djelovodni broj, </w:t>
      </w:r>
      <w:r w:rsidRPr="006078D2">
        <w:rPr>
          <w:rFonts w:ascii="Garamond" w:hAnsi="Garamond"/>
          <w:color w:val="auto"/>
          <w:lang w:val="it-IT"/>
        </w:rPr>
        <w:lastRenderedPageBreak/>
        <w:t xml:space="preserve">razvrstava rješenja (u dovoljnom broju primjeraka) i dostavlja, rukovodiocu Službe, knjigovodstvu Samostalnom savjetniku I za finansijsko računovodstvene poslove i koordinatoru radne grupe ili predsjedavajućem radne grupe, koji su zaposleni u JU Centar za stručno obrazovanje, koji ostale kopije akta uručuje </w:t>
      </w:r>
      <w:r w:rsidR="00855A66" w:rsidRPr="006078D2">
        <w:rPr>
          <w:rFonts w:ascii="Garamond" w:hAnsi="Garamond"/>
          <w:color w:val="auto"/>
          <w:lang w:val="it-IT"/>
        </w:rPr>
        <w:t>č</w:t>
      </w:r>
      <w:r w:rsidRPr="006078D2">
        <w:rPr>
          <w:rFonts w:ascii="Garamond" w:hAnsi="Garamond"/>
          <w:color w:val="auto"/>
          <w:lang w:val="it-IT"/>
        </w:rPr>
        <w:t xml:space="preserve">lanovima radne grupe. </w:t>
      </w:r>
    </w:p>
    <w:p w14:paraId="4B294C56" w14:textId="77777777"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Kada se procijeni potreba, odluku kojom su imenovani predstavnici drugih institucija, dostavlja Samostalni referent za administrativnu i tehničku podršku, lično ili putem pošte. </w:t>
      </w:r>
    </w:p>
    <w:p w14:paraId="0A625EEE" w14:textId="77777777" w:rsidR="001A3866" w:rsidRPr="006078D2" w:rsidRDefault="001A3866" w:rsidP="001A3866">
      <w:pPr>
        <w:pStyle w:val="Default"/>
        <w:jc w:val="center"/>
        <w:rPr>
          <w:rFonts w:ascii="Garamond" w:hAnsi="Garamond"/>
          <w:b/>
          <w:color w:val="auto"/>
          <w:lang w:val="it-IT"/>
        </w:rPr>
      </w:pPr>
    </w:p>
    <w:p w14:paraId="7AE08236" w14:textId="77777777" w:rsidR="001A3866" w:rsidRPr="006078D2" w:rsidRDefault="001A3866" w:rsidP="001A3866">
      <w:pPr>
        <w:pStyle w:val="Default"/>
        <w:jc w:val="center"/>
        <w:rPr>
          <w:rFonts w:ascii="Garamond" w:hAnsi="Garamond"/>
          <w:b/>
          <w:color w:val="auto"/>
          <w:lang w:val="it-IT"/>
        </w:rPr>
      </w:pPr>
      <w:r w:rsidRPr="006078D2">
        <w:rPr>
          <w:rFonts w:ascii="Garamond" w:hAnsi="Garamond"/>
          <w:b/>
          <w:color w:val="auto"/>
          <w:lang w:val="it-IT"/>
        </w:rPr>
        <w:t>POSTUPAK DONOŠENJA AKTA O ISPLATI NADOKNADA</w:t>
      </w:r>
    </w:p>
    <w:p w14:paraId="11F042D6" w14:textId="77777777" w:rsidR="001A3866" w:rsidRPr="006078D2" w:rsidRDefault="001A3866" w:rsidP="001A3866">
      <w:pPr>
        <w:pStyle w:val="Default"/>
        <w:jc w:val="center"/>
        <w:rPr>
          <w:rFonts w:ascii="Garamond" w:hAnsi="Garamond"/>
          <w:b/>
          <w:color w:val="auto"/>
          <w:lang w:val="it-IT"/>
        </w:rPr>
      </w:pPr>
      <w:r w:rsidRPr="006078D2">
        <w:rPr>
          <w:rFonts w:ascii="Garamond" w:hAnsi="Garamond"/>
          <w:b/>
          <w:color w:val="auto"/>
          <w:lang w:val="it-IT"/>
        </w:rPr>
        <w:t>Član 7</w:t>
      </w:r>
    </w:p>
    <w:p w14:paraId="4940D0E7" w14:textId="77777777"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Na osnovu rješenja o imenovanju, Samostalni savjetnik I za pravnu podršku, priznavanje neformalno stečenih obrazovnih isprava i javne nabavke ili rukovodilac Službe za pravne, finansijske i </w:t>
      </w:r>
      <w:r w:rsidRPr="006078D2">
        <w:rPr>
          <w:rFonts w:ascii="Garamond" w:hAnsi="Garamond"/>
          <w:lang w:val="it-IT"/>
        </w:rPr>
        <w:t xml:space="preserve">poslove priprema tekst posebnog akta (ugovor, odluka/rješenje) sa navedenim obavezama članova radne grupe i iznosom nadoknade za izvršeni posao i ostalim bitnim elementima za isplatu. </w:t>
      </w:r>
    </w:p>
    <w:p w14:paraId="569AFA7E" w14:textId="77777777"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Poseban ugovor se, nakon potpisivanja od strane angažovanog člana, dostavlja direktoru na potpis. Ugovor je zaključen potpisivanjem ugovornih strana. </w:t>
      </w:r>
    </w:p>
    <w:p w14:paraId="1288A60B" w14:textId="77777777"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 xml:space="preserve">Samostalni referent poslovno-tehnički sekretar, potpisanu odluku dostavlja arhivi na unošenje u djelovodnik. </w:t>
      </w:r>
    </w:p>
    <w:p w14:paraId="1F56A78D" w14:textId="5FC21695"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Samostalni referent - administrator/arhivar, zavodi i dodjeljuje djelovodni broj i, po jedan primjerak, dostavlja rukovodicou Sluţbe i knjigovodstvu. Samostalni referent za administrativnu i tehni</w:t>
      </w:r>
      <w:r w:rsidR="00855A66" w:rsidRPr="006078D2">
        <w:rPr>
          <w:rFonts w:ascii="Garamond" w:hAnsi="Garamond"/>
          <w:color w:val="auto"/>
          <w:lang w:val="it-IT"/>
        </w:rPr>
        <w:t>č</w:t>
      </w:r>
      <w:r w:rsidRPr="006078D2">
        <w:rPr>
          <w:rFonts w:ascii="Garamond" w:hAnsi="Garamond"/>
          <w:color w:val="auto"/>
          <w:lang w:val="it-IT"/>
        </w:rPr>
        <w:t>ku podršku potpisniku ugovora dostavlja jedan primjerak ugovora, li</w:t>
      </w:r>
      <w:r w:rsidR="00855A66" w:rsidRPr="006078D2">
        <w:rPr>
          <w:rFonts w:ascii="Garamond" w:hAnsi="Garamond"/>
          <w:color w:val="auto"/>
          <w:lang w:val="it-IT"/>
        </w:rPr>
        <w:t>č</w:t>
      </w:r>
      <w:r w:rsidRPr="006078D2">
        <w:rPr>
          <w:rFonts w:ascii="Garamond" w:hAnsi="Garamond"/>
          <w:color w:val="auto"/>
          <w:lang w:val="it-IT"/>
        </w:rPr>
        <w:t xml:space="preserve">no ili putem pošte. </w:t>
      </w:r>
    </w:p>
    <w:p w14:paraId="5A667E80" w14:textId="77777777" w:rsidR="001A3866" w:rsidRPr="006078D2" w:rsidRDefault="001A3866" w:rsidP="001A3866">
      <w:pPr>
        <w:pStyle w:val="Default"/>
        <w:jc w:val="both"/>
        <w:rPr>
          <w:rFonts w:ascii="Garamond" w:hAnsi="Garamond"/>
          <w:color w:val="auto"/>
          <w:lang w:val="it-IT"/>
        </w:rPr>
      </w:pPr>
    </w:p>
    <w:p w14:paraId="290FC9C5" w14:textId="77777777" w:rsidR="001A3866" w:rsidRPr="006078D2" w:rsidRDefault="001A3866" w:rsidP="001A3866">
      <w:pPr>
        <w:pStyle w:val="Default"/>
        <w:jc w:val="center"/>
        <w:rPr>
          <w:rFonts w:ascii="Garamond" w:hAnsi="Garamond"/>
          <w:b/>
          <w:color w:val="auto"/>
          <w:lang w:val="it-IT"/>
        </w:rPr>
      </w:pPr>
      <w:r w:rsidRPr="006078D2">
        <w:rPr>
          <w:rFonts w:ascii="Garamond" w:hAnsi="Garamond"/>
          <w:b/>
          <w:color w:val="auto"/>
          <w:lang w:val="it-IT"/>
        </w:rPr>
        <w:t>Član 8</w:t>
      </w:r>
    </w:p>
    <w:p w14:paraId="1DB58EDB" w14:textId="50A5D23B" w:rsidR="001A3866" w:rsidRPr="006078D2" w:rsidRDefault="001A3866" w:rsidP="001A3866">
      <w:pPr>
        <w:pStyle w:val="Default"/>
        <w:jc w:val="both"/>
        <w:rPr>
          <w:rFonts w:ascii="Garamond" w:hAnsi="Garamond"/>
          <w:color w:val="auto"/>
          <w:lang w:val="it-IT"/>
        </w:rPr>
      </w:pPr>
      <w:r w:rsidRPr="006078D2">
        <w:rPr>
          <w:rFonts w:ascii="Garamond" w:hAnsi="Garamond"/>
          <w:color w:val="auto"/>
          <w:lang w:val="it-IT"/>
        </w:rPr>
        <w:t>Savjetnik I za finansijsko ra</w:t>
      </w:r>
      <w:r w:rsidR="00855A66" w:rsidRPr="006078D2">
        <w:rPr>
          <w:rFonts w:ascii="Garamond" w:hAnsi="Garamond"/>
          <w:color w:val="auto"/>
          <w:lang w:val="it-IT"/>
        </w:rPr>
        <w:t>č</w:t>
      </w:r>
      <w:r w:rsidRPr="006078D2">
        <w:rPr>
          <w:rFonts w:ascii="Garamond" w:hAnsi="Garamond"/>
          <w:color w:val="auto"/>
          <w:lang w:val="it-IT"/>
        </w:rPr>
        <w:t>unovodstvene poslove, po prijemu ugovora i rješenja, vodi ra</w:t>
      </w:r>
      <w:r w:rsidR="00855A66" w:rsidRPr="006078D2">
        <w:rPr>
          <w:rFonts w:ascii="Garamond" w:hAnsi="Garamond"/>
          <w:color w:val="auto"/>
          <w:lang w:val="it-IT"/>
        </w:rPr>
        <w:t>č</w:t>
      </w:r>
      <w:r w:rsidRPr="006078D2">
        <w:rPr>
          <w:rFonts w:ascii="Garamond" w:hAnsi="Garamond"/>
          <w:color w:val="auto"/>
          <w:lang w:val="it-IT"/>
        </w:rPr>
        <w:t>una o realizaciji zaklju</w:t>
      </w:r>
      <w:r w:rsidR="00855A66" w:rsidRPr="006078D2">
        <w:rPr>
          <w:rFonts w:ascii="Garamond" w:hAnsi="Garamond"/>
          <w:color w:val="auto"/>
          <w:lang w:val="it-IT"/>
        </w:rPr>
        <w:t>č</w:t>
      </w:r>
      <w:r w:rsidRPr="006078D2">
        <w:rPr>
          <w:rFonts w:ascii="Garamond" w:hAnsi="Garamond"/>
          <w:color w:val="auto"/>
          <w:lang w:val="it-IT"/>
        </w:rPr>
        <w:t>enih ugovora i vrši uplatu nadoknada iz namjenski opredijeljenih sredstava sa odg</w:t>
      </w:r>
      <w:r w:rsidR="0056567F">
        <w:rPr>
          <w:rFonts w:ascii="Garamond" w:hAnsi="Garamond"/>
          <w:color w:val="auto"/>
          <w:lang w:val="it-IT"/>
        </w:rPr>
        <w:t xml:space="preserve">ovoarajuće budţetske pozicije. </w:t>
      </w:r>
    </w:p>
    <w:p w14:paraId="59361EEE" w14:textId="77777777" w:rsidR="001A3866" w:rsidRPr="006078D2" w:rsidRDefault="001A3866" w:rsidP="001A3866">
      <w:pPr>
        <w:pStyle w:val="Default"/>
        <w:jc w:val="center"/>
        <w:rPr>
          <w:rFonts w:ascii="Garamond" w:hAnsi="Garamond"/>
          <w:b/>
          <w:color w:val="auto"/>
          <w:lang w:val="it-IT"/>
        </w:rPr>
      </w:pPr>
      <w:r w:rsidRPr="006078D2">
        <w:rPr>
          <w:rFonts w:ascii="Garamond" w:hAnsi="Garamond"/>
          <w:b/>
          <w:color w:val="auto"/>
          <w:lang w:val="it-IT"/>
        </w:rPr>
        <w:t>Član 9</w:t>
      </w:r>
    </w:p>
    <w:p w14:paraId="1249EE42" w14:textId="3101BA6E" w:rsidR="001A3866" w:rsidRPr="0056567F" w:rsidRDefault="001A3866" w:rsidP="001A3866">
      <w:pPr>
        <w:pStyle w:val="Default"/>
        <w:jc w:val="both"/>
        <w:rPr>
          <w:rFonts w:ascii="Garamond" w:hAnsi="Garamond"/>
          <w:color w:val="auto"/>
          <w:lang w:val="it-IT"/>
        </w:rPr>
      </w:pPr>
      <w:r w:rsidRPr="006078D2">
        <w:rPr>
          <w:rFonts w:ascii="Garamond" w:hAnsi="Garamond"/>
          <w:color w:val="auto"/>
          <w:lang w:val="it-IT"/>
        </w:rPr>
        <w:t xml:space="preserve">Ova Procedura sastavni je dio Knjige procedura JU Centar za stručno obrazovanje. </w:t>
      </w:r>
    </w:p>
    <w:p w14:paraId="39461552" w14:textId="77777777" w:rsidR="001A3866" w:rsidRPr="006078D2" w:rsidRDefault="001A3866" w:rsidP="001A3866">
      <w:pPr>
        <w:pStyle w:val="Default"/>
        <w:jc w:val="center"/>
        <w:rPr>
          <w:rFonts w:ascii="Garamond" w:hAnsi="Garamond"/>
          <w:color w:val="auto"/>
          <w:lang w:val="it-IT"/>
        </w:rPr>
      </w:pPr>
      <w:r w:rsidRPr="006078D2">
        <w:rPr>
          <w:rFonts w:ascii="Garamond" w:hAnsi="Garamond"/>
          <w:b/>
          <w:bCs/>
          <w:color w:val="auto"/>
          <w:lang w:val="it-IT"/>
        </w:rPr>
        <w:t>Član 10</w:t>
      </w:r>
    </w:p>
    <w:p w14:paraId="424400D9" w14:textId="1D31DA65" w:rsidR="001A3866" w:rsidRPr="0056567F" w:rsidRDefault="001A3866" w:rsidP="0056567F">
      <w:pPr>
        <w:pStyle w:val="Default"/>
        <w:jc w:val="both"/>
        <w:rPr>
          <w:rFonts w:ascii="Garamond" w:hAnsi="Garamond"/>
          <w:color w:val="auto"/>
          <w:lang w:val="it-IT"/>
        </w:rPr>
      </w:pPr>
      <w:r w:rsidRPr="006078D2">
        <w:rPr>
          <w:rFonts w:ascii="Garamond" w:hAnsi="Garamond"/>
          <w:color w:val="auto"/>
          <w:lang w:val="it-IT"/>
        </w:rPr>
        <w:t>Ova Procedura stup</w:t>
      </w:r>
      <w:r w:rsidR="0056567F">
        <w:rPr>
          <w:rFonts w:ascii="Garamond" w:hAnsi="Garamond"/>
          <w:color w:val="auto"/>
          <w:lang w:val="it-IT"/>
        </w:rPr>
        <w:t>a na snagu danom potpisivanja.</w:t>
      </w:r>
      <w:r w:rsidR="0056567F">
        <w:rPr>
          <w:rFonts w:ascii="Garamond" w:hAnsi="Garamond"/>
          <w:color w:val="auto"/>
          <w:lang w:val="it-IT"/>
        </w:rPr>
        <w:tab/>
      </w:r>
      <w:r w:rsidR="0056567F">
        <w:rPr>
          <w:rFonts w:ascii="Garamond" w:hAnsi="Garamond"/>
          <w:color w:val="auto"/>
          <w:lang w:val="it-IT"/>
        </w:rPr>
        <w:tab/>
      </w:r>
      <w:r w:rsidR="0056567F">
        <w:rPr>
          <w:rFonts w:ascii="Garamond" w:hAnsi="Garamond"/>
          <w:color w:val="auto"/>
          <w:lang w:val="it-IT"/>
        </w:rPr>
        <w:tab/>
        <w:t xml:space="preserve">       </w:t>
      </w:r>
      <w:r w:rsidRPr="006078D2">
        <w:rPr>
          <w:rFonts w:ascii="Garamond" w:hAnsi="Garamond"/>
          <w:lang w:val="it-IT"/>
        </w:rPr>
        <w:t>Direktorica,</w:t>
      </w:r>
    </w:p>
    <w:p w14:paraId="45E15B26" w14:textId="77777777" w:rsidR="001A3866" w:rsidRPr="006078D2" w:rsidRDefault="001A3866" w:rsidP="001A3866">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7172A43B" w14:textId="77777777" w:rsidR="001A3866" w:rsidRPr="006078D2" w:rsidRDefault="001A3866" w:rsidP="001A3866">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1A983C48" w14:textId="1C941EA6" w:rsidR="00D609FA" w:rsidRDefault="0056567F" w:rsidP="0056567F">
      <w:pPr>
        <w:tabs>
          <w:tab w:val="center" w:pos="7371"/>
        </w:tabs>
        <w:spacing w:after="0" w:line="240" w:lineRule="auto"/>
        <w:rPr>
          <w:rFonts w:ascii="Garamond" w:hAnsi="Garamond" w:cs="Arial"/>
          <w:sz w:val="24"/>
          <w:szCs w:val="24"/>
          <w:lang w:val="it-IT"/>
        </w:rPr>
      </w:pPr>
      <w:r>
        <w:rPr>
          <w:rFonts w:ascii="Garamond" w:hAnsi="Garamond" w:cs="Arial"/>
          <w:sz w:val="24"/>
          <w:szCs w:val="24"/>
          <w:lang w:val="it-IT"/>
        </w:rPr>
        <w:tab/>
        <w:t>_______________________</w:t>
      </w:r>
    </w:p>
    <w:p w14:paraId="7968847E" w14:textId="77777777" w:rsidR="0056567F" w:rsidRPr="0056567F" w:rsidRDefault="0056567F" w:rsidP="0056567F">
      <w:pPr>
        <w:tabs>
          <w:tab w:val="center" w:pos="7371"/>
        </w:tabs>
        <w:spacing w:after="0" w:line="240" w:lineRule="auto"/>
        <w:rPr>
          <w:rFonts w:ascii="Garamond" w:hAnsi="Garamond" w:cs="Arial"/>
          <w:sz w:val="24"/>
          <w:szCs w:val="24"/>
          <w:lang w:val="it-IT"/>
        </w:rPr>
      </w:pPr>
    </w:p>
    <w:p w14:paraId="5D4D4908" w14:textId="77777777" w:rsidR="00D609FA" w:rsidRDefault="00D609FA" w:rsidP="003A583E">
      <w:pPr>
        <w:rPr>
          <w:rFonts w:ascii="Garamond" w:hAnsi="Garamond"/>
          <w:color w:val="000000" w:themeColor="text1"/>
          <w:sz w:val="24"/>
          <w:szCs w:val="24"/>
        </w:rPr>
      </w:pPr>
    </w:p>
    <w:p w14:paraId="715C9C4F" w14:textId="3CFE4526" w:rsidR="001A3866" w:rsidRPr="007B363F" w:rsidRDefault="001A3866" w:rsidP="003A583E">
      <w:pPr>
        <w:rPr>
          <w:rFonts w:ascii="Garamond" w:hAnsi="Garamond"/>
          <w:color w:val="000000" w:themeColor="text1"/>
          <w:sz w:val="24"/>
          <w:szCs w:val="24"/>
        </w:rPr>
      </w:pPr>
      <w:r w:rsidRPr="007B363F">
        <w:rPr>
          <w:rFonts w:ascii="Garamond" w:hAnsi="Garamond"/>
          <w:color w:val="000000" w:themeColor="text1"/>
          <w:sz w:val="24"/>
          <w:szCs w:val="24"/>
        </w:rPr>
        <w:t xml:space="preserve">Podgorica, </w:t>
      </w:r>
      <w:r w:rsidR="007B363F" w:rsidRPr="007B363F">
        <w:rPr>
          <w:rFonts w:ascii="Garamond" w:hAnsi="Garamond"/>
          <w:color w:val="000000" w:themeColor="text1"/>
          <w:sz w:val="24"/>
          <w:szCs w:val="24"/>
        </w:rPr>
        <w:t>16.12.</w:t>
      </w:r>
      <w:r w:rsidR="0036692F" w:rsidRPr="007B363F">
        <w:rPr>
          <w:rFonts w:ascii="Garamond" w:hAnsi="Garamond"/>
          <w:color w:val="000000" w:themeColor="text1"/>
          <w:sz w:val="24"/>
          <w:szCs w:val="24"/>
        </w:rPr>
        <w:t>2025</w:t>
      </w:r>
      <w:r w:rsidRPr="007B363F">
        <w:rPr>
          <w:rFonts w:ascii="Garamond" w:hAnsi="Garamond"/>
          <w:color w:val="000000" w:themeColor="text1"/>
          <w:sz w:val="24"/>
          <w:szCs w:val="24"/>
        </w:rPr>
        <w:t>.godine</w:t>
      </w:r>
    </w:p>
    <w:p w14:paraId="08E577E4" w14:textId="77777777" w:rsidR="001A3866" w:rsidRPr="003D3517" w:rsidRDefault="001A3866" w:rsidP="001A3866">
      <w:pPr>
        <w:spacing w:after="0"/>
        <w:ind w:left="33" w:right="6523" w:hanging="10"/>
        <w:rPr>
          <w:rFonts w:ascii="Garamond" w:hAnsi="Garamond"/>
          <w:sz w:val="24"/>
          <w:szCs w:val="24"/>
        </w:rPr>
      </w:pPr>
    </w:p>
    <w:p w14:paraId="66351C99" w14:textId="25AFDB88" w:rsidR="001A3866" w:rsidRPr="003D3517" w:rsidRDefault="0036692F" w:rsidP="001A3866">
      <w:pPr>
        <w:spacing w:after="0"/>
        <w:ind w:left="23" w:right="14"/>
        <w:jc w:val="both"/>
        <w:rPr>
          <w:rFonts w:ascii="Garamond" w:hAnsi="Garamond"/>
          <w:sz w:val="24"/>
          <w:szCs w:val="24"/>
        </w:rPr>
      </w:pPr>
      <w:r>
        <w:rPr>
          <w:rFonts w:ascii="Garamond" w:hAnsi="Garamond"/>
        </w:rPr>
        <w:t>Na osnovu Člana 8</w:t>
      </w:r>
      <w:r w:rsidRPr="008F245C">
        <w:rPr>
          <w:rFonts w:ascii="Garamond" w:hAnsi="Garamond"/>
        </w:rPr>
        <w:t xml:space="preserve">, stav </w:t>
      </w:r>
      <w:r>
        <w:rPr>
          <w:rFonts w:ascii="Garamond" w:hAnsi="Garamond"/>
        </w:rPr>
        <w:t>5</w:t>
      </w:r>
      <w:r w:rsidRPr="008F245C">
        <w:rPr>
          <w:rFonts w:ascii="Garamond" w:hAnsi="Garamond"/>
        </w:rPr>
        <w:t xml:space="preserve"> ta</w:t>
      </w:r>
      <w:r>
        <w:rPr>
          <w:rFonts w:ascii="Garamond" w:hAnsi="Garamond"/>
        </w:rPr>
        <w:t>č</w:t>
      </w:r>
      <w:r w:rsidRPr="008F245C">
        <w:rPr>
          <w:rFonts w:ascii="Garamond" w:hAnsi="Garamond"/>
        </w:rPr>
        <w:t xml:space="preserve">ka </w:t>
      </w:r>
      <w:r>
        <w:rPr>
          <w:rFonts w:ascii="Garamond" w:hAnsi="Garamond"/>
        </w:rPr>
        <w:t>8</w:t>
      </w:r>
      <w:r w:rsidRPr="008F245C">
        <w:rPr>
          <w:rFonts w:ascii="Garamond" w:hAnsi="Garamond"/>
        </w:rPr>
        <w:t xml:space="preserve"> </w:t>
      </w:r>
      <w:r w:rsidRPr="006078D2">
        <w:rPr>
          <w:rFonts w:ascii="Garamond" w:hAnsi="Garamond"/>
          <w:sz w:val="24"/>
          <w:szCs w:val="24"/>
          <w:lang w:val="it-IT"/>
        </w:rPr>
        <w:t xml:space="preserve"> Zakon o upravljanju, unutrašnjoj kontroli i unutrašnjoj reviziji u javnom sektoru (“Službeni list Crne Gore”, broj </w:t>
      </w:r>
      <w:r>
        <w:rPr>
          <w:rFonts w:ascii="Garamond" w:hAnsi="Garamond"/>
          <w:sz w:val="24"/>
          <w:szCs w:val="24"/>
        </w:rPr>
        <w:t>89/25</w:t>
      </w:r>
      <w:r w:rsidRPr="006078D2">
        <w:rPr>
          <w:rFonts w:ascii="Garamond" w:hAnsi="Garamond"/>
          <w:sz w:val="24"/>
          <w:szCs w:val="24"/>
          <w:lang w:val="it-IT"/>
        </w:rPr>
        <w:t xml:space="preserve">); </w:t>
      </w:r>
      <w:r w:rsidR="001A3866" w:rsidRPr="003D3517">
        <w:rPr>
          <w:rFonts w:ascii="Garamond" w:eastAsia="Garamond" w:hAnsi="Garamond" w:cs="Garamond"/>
          <w:color w:val="000000" w:themeColor="text1"/>
          <w:sz w:val="24"/>
          <w:szCs w:val="24"/>
        </w:rPr>
        <w:t xml:space="preserve">i člana 20 Statuta JU Centra za stručno obrazovanje br. 07833/14, a u skladu sa odredbama </w:t>
      </w:r>
      <w:r w:rsidR="00ED533E" w:rsidRPr="00E40ED7">
        <w:rPr>
          <w:rFonts w:ascii="Garamond" w:hAnsi="Garamond"/>
          <w:sz w:val="24"/>
          <w:szCs w:val="24"/>
        </w:rPr>
        <w:t xml:space="preserve">Zakon o obligacionim odnosima </w:t>
      </w:r>
      <w:r w:rsidR="00ED533E" w:rsidRPr="006078D2">
        <w:rPr>
          <w:rFonts w:ascii="Garamond" w:hAnsi="Garamond"/>
          <w:sz w:val="24"/>
          <w:szCs w:val="24"/>
          <w:lang w:val="it-IT"/>
        </w:rPr>
        <w:t xml:space="preserve">(“Službeni list Crne Gore”, broj </w:t>
      </w:r>
      <w:r w:rsidR="00ED533E" w:rsidRPr="00E40ED7">
        <w:rPr>
          <w:rFonts w:ascii="Garamond" w:hAnsi="Garamond"/>
          <w:sz w:val="24"/>
          <w:szCs w:val="24"/>
        </w:rPr>
        <w:t xml:space="preserve">047/08, 022/17 i 123/24 </w:t>
      </w:r>
      <w:r w:rsidR="00ED533E" w:rsidRPr="006078D2">
        <w:rPr>
          <w:rFonts w:ascii="Garamond" w:hAnsi="Garamond"/>
          <w:sz w:val="24"/>
          <w:szCs w:val="24"/>
          <w:lang w:val="it-IT"/>
        </w:rPr>
        <w:t>)</w:t>
      </w:r>
      <w:r w:rsidRPr="006078D2">
        <w:rPr>
          <w:rFonts w:ascii="Garamond" w:hAnsi="Garamond"/>
          <w:sz w:val="24"/>
          <w:szCs w:val="24"/>
          <w:lang w:val="it-IT"/>
        </w:rPr>
        <w:t>,</w:t>
      </w:r>
      <w:r w:rsidR="001A3866" w:rsidRPr="003D3517">
        <w:rPr>
          <w:rFonts w:ascii="Garamond" w:eastAsia="Garamond" w:hAnsi="Garamond" w:cs="Garamond"/>
          <w:color w:val="000000" w:themeColor="text1"/>
          <w:sz w:val="24"/>
          <w:szCs w:val="24"/>
        </w:rPr>
        <w:t xml:space="preserve"> </w:t>
      </w:r>
      <w:r w:rsidR="001A3866">
        <w:rPr>
          <w:rFonts w:ascii="Garamond" w:eastAsia="Garamond" w:hAnsi="Garamond" w:cs="Garamond"/>
          <w:color w:val="000000" w:themeColor="text1"/>
          <w:sz w:val="24"/>
          <w:szCs w:val="24"/>
        </w:rPr>
        <w:t>Direktorica JU Centar za stručno obrazovanje donosi</w:t>
      </w:r>
    </w:p>
    <w:p w14:paraId="1E971152" w14:textId="77777777" w:rsidR="001A3866" w:rsidRPr="00C556DA" w:rsidRDefault="001A3866" w:rsidP="001A3866">
      <w:pPr>
        <w:spacing w:after="0"/>
        <w:ind w:left="23" w:right="14"/>
        <w:jc w:val="both"/>
        <w:rPr>
          <w:rFonts w:ascii="Garamond" w:hAnsi="Garamond"/>
          <w:b/>
          <w:sz w:val="24"/>
          <w:szCs w:val="24"/>
        </w:rPr>
      </w:pPr>
      <w:r w:rsidRPr="003D3517">
        <w:rPr>
          <w:rFonts w:ascii="Garamond" w:eastAsia="Garamond" w:hAnsi="Garamond" w:cs="Garamond"/>
          <w:color w:val="000000" w:themeColor="text1"/>
          <w:sz w:val="24"/>
          <w:szCs w:val="24"/>
        </w:rPr>
        <w:t xml:space="preserve"> </w:t>
      </w:r>
    </w:p>
    <w:p w14:paraId="2480344F" w14:textId="77777777" w:rsidR="001A3866" w:rsidRPr="006078D2" w:rsidRDefault="001A3866" w:rsidP="001A3866">
      <w:pPr>
        <w:pStyle w:val="Heading1"/>
        <w:ind w:left="19" w:right="0"/>
        <w:rPr>
          <w:rFonts w:ascii="Garamond" w:hAnsi="Garamond"/>
          <w:b/>
          <w:lang w:val="it-IT"/>
        </w:rPr>
      </w:pPr>
      <w:r>
        <w:rPr>
          <w:rFonts w:ascii="Garamond" w:eastAsia="Garamond" w:hAnsi="Garamond" w:cs="Garamond"/>
          <w:b/>
          <w:color w:val="000000" w:themeColor="text1"/>
          <w:lang w:val="sr-Latn-ME"/>
        </w:rPr>
        <w:t>PRAVILNIK</w:t>
      </w:r>
    </w:p>
    <w:p w14:paraId="6563730B" w14:textId="255F4130" w:rsidR="001A3866" w:rsidRPr="00C556DA" w:rsidRDefault="001A3866" w:rsidP="001A3866">
      <w:pPr>
        <w:spacing w:after="0"/>
        <w:ind w:left="29"/>
        <w:jc w:val="center"/>
        <w:rPr>
          <w:rFonts w:ascii="Garamond" w:hAnsi="Garamond"/>
          <w:b/>
          <w:sz w:val="24"/>
          <w:szCs w:val="24"/>
        </w:rPr>
      </w:pPr>
      <w:r w:rsidRPr="00C556DA">
        <w:rPr>
          <w:rFonts w:ascii="Garamond" w:eastAsia="Garamond" w:hAnsi="Garamond" w:cs="Garamond"/>
          <w:b/>
          <w:color w:val="000000" w:themeColor="text1"/>
          <w:sz w:val="24"/>
          <w:szCs w:val="24"/>
        </w:rPr>
        <w:t xml:space="preserve">O USLOVIMA I NAČINU ANGAŽOVANJA LICA </w:t>
      </w:r>
      <w:r w:rsidR="00F758E7">
        <w:rPr>
          <w:rFonts w:ascii="Garamond" w:eastAsia="Garamond" w:hAnsi="Garamond" w:cs="Garamond"/>
          <w:b/>
          <w:color w:val="000000" w:themeColor="text1"/>
          <w:sz w:val="24"/>
          <w:szCs w:val="24"/>
        </w:rPr>
        <w:t>I ZAKLJUČIVANJA</w:t>
      </w:r>
      <w:r w:rsidRPr="00C556DA">
        <w:rPr>
          <w:rFonts w:ascii="Garamond" w:eastAsia="Garamond" w:hAnsi="Garamond" w:cs="Garamond"/>
          <w:b/>
          <w:color w:val="000000" w:themeColor="text1"/>
          <w:sz w:val="24"/>
          <w:szCs w:val="24"/>
        </w:rPr>
        <w:t xml:space="preserve"> UGOVOR</w:t>
      </w:r>
      <w:r w:rsidR="00F758E7">
        <w:rPr>
          <w:rFonts w:ascii="Garamond" w:eastAsia="Garamond" w:hAnsi="Garamond" w:cs="Garamond"/>
          <w:b/>
          <w:color w:val="000000" w:themeColor="text1"/>
          <w:sz w:val="24"/>
          <w:szCs w:val="24"/>
        </w:rPr>
        <w:t>A</w:t>
      </w:r>
      <w:r w:rsidRPr="00C556DA">
        <w:rPr>
          <w:rFonts w:ascii="Garamond" w:eastAsia="Garamond" w:hAnsi="Garamond" w:cs="Garamond"/>
          <w:b/>
          <w:color w:val="000000" w:themeColor="text1"/>
          <w:sz w:val="24"/>
          <w:szCs w:val="24"/>
        </w:rPr>
        <w:t xml:space="preserve"> O DJELU</w:t>
      </w:r>
    </w:p>
    <w:p w14:paraId="33415D9D" w14:textId="77777777" w:rsidR="001A3866" w:rsidRPr="003D3517" w:rsidRDefault="001A3866" w:rsidP="001A3866">
      <w:pPr>
        <w:spacing w:after="0"/>
        <w:ind w:left="29"/>
        <w:jc w:val="center"/>
        <w:rPr>
          <w:rFonts w:ascii="Garamond" w:hAnsi="Garamond"/>
          <w:sz w:val="24"/>
          <w:szCs w:val="24"/>
        </w:rPr>
      </w:pPr>
      <w:r w:rsidRPr="003D3517">
        <w:rPr>
          <w:rFonts w:ascii="Garamond" w:eastAsia="Garamond" w:hAnsi="Garamond" w:cs="Garamond"/>
          <w:color w:val="000000" w:themeColor="text1"/>
          <w:sz w:val="24"/>
          <w:szCs w:val="24"/>
        </w:rPr>
        <w:t xml:space="preserve"> </w:t>
      </w:r>
    </w:p>
    <w:p w14:paraId="6DB12A19" w14:textId="77777777" w:rsidR="001A3866" w:rsidRPr="00C556DA" w:rsidRDefault="001A3866" w:rsidP="001A3866">
      <w:pPr>
        <w:spacing w:after="0"/>
        <w:ind w:left="96" w:right="86" w:hanging="10"/>
        <w:jc w:val="center"/>
        <w:rPr>
          <w:rFonts w:ascii="Garamond" w:hAnsi="Garamond"/>
          <w:b/>
          <w:sz w:val="24"/>
          <w:szCs w:val="24"/>
        </w:rPr>
      </w:pPr>
      <w:r w:rsidRPr="00C556DA">
        <w:rPr>
          <w:rFonts w:ascii="Garamond" w:eastAsia="Garamond" w:hAnsi="Garamond" w:cs="Garamond"/>
          <w:b/>
          <w:color w:val="000000" w:themeColor="text1"/>
          <w:sz w:val="24"/>
          <w:szCs w:val="24"/>
        </w:rPr>
        <w:t>Član 1</w:t>
      </w:r>
    </w:p>
    <w:p w14:paraId="40A8E7A9"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Ovim pravilnikom JU Centar za stručno obrazovanje utvrđuje (u daljem tekstu: Centar): uslove angažovanja lica i način zaključivanja ugovora o djelu, utvrđivanje naknade, kontrola zaključivanja ugovora o djelu, izvještavanje o završenom poslu i način vođenja evidencije o zaključenim ugovorima.</w:t>
      </w:r>
    </w:p>
    <w:p w14:paraId="2ACC0B7F"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 xml:space="preserve"> </w:t>
      </w:r>
    </w:p>
    <w:p w14:paraId="70E1DD74" w14:textId="77777777" w:rsidR="001A3866" w:rsidRPr="00C556DA" w:rsidRDefault="001A3866" w:rsidP="001A3866">
      <w:pPr>
        <w:spacing w:after="0"/>
        <w:ind w:left="96" w:right="86" w:hanging="10"/>
        <w:jc w:val="center"/>
        <w:rPr>
          <w:rFonts w:ascii="Garamond" w:hAnsi="Garamond"/>
          <w:b/>
          <w:sz w:val="24"/>
          <w:szCs w:val="24"/>
        </w:rPr>
      </w:pPr>
      <w:r w:rsidRPr="00C556DA">
        <w:rPr>
          <w:rFonts w:ascii="Garamond" w:eastAsia="Garamond" w:hAnsi="Garamond" w:cs="Garamond"/>
          <w:b/>
          <w:color w:val="000000" w:themeColor="text1"/>
          <w:sz w:val="24"/>
          <w:szCs w:val="24"/>
        </w:rPr>
        <w:t>Član 2</w:t>
      </w:r>
    </w:p>
    <w:p w14:paraId="37DF5261" w14:textId="6A78D85D" w:rsidR="001A3866" w:rsidRPr="003D3517" w:rsidRDefault="00A85145" w:rsidP="00A85145">
      <w:pPr>
        <w:spacing w:after="0"/>
        <w:ind w:left="23" w:right="14"/>
        <w:jc w:val="both"/>
        <w:rPr>
          <w:rFonts w:ascii="Garamond" w:hAnsi="Garamond"/>
          <w:sz w:val="24"/>
          <w:szCs w:val="24"/>
        </w:rPr>
      </w:pPr>
      <w:r w:rsidRPr="00A85145">
        <w:rPr>
          <w:rFonts w:ascii="Garamond" w:eastAsia="Garamond" w:hAnsi="Garamond" w:cs="Garamond"/>
          <w:color w:val="000000" w:themeColor="text1"/>
          <w:sz w:val="24"/>
          <w:szCs w:val="24"/>
        </w:rPr>
        <w:t>Ugovor o djelu se zaključuje za obavljanje određenog posla (izrada ili</w:t>
      </w:r>
      <w:r>
        <w:rPr>
          <w:rFonts w:ascii="Garamond" w:eastAsia="Garamond" w:hAnsi="Garamond" w:cs="Garamond"/>
          <w:color w:val="000000" w:themeColor="text1"/>
          <w:sz w:val="24"/>
          <w:szCs w:val="24"/>
        </w:rPr>
        <w:t xml:space="preserve"> </w:t>
      </w:r>
      <w:r w:rsidRPr="00A85145">
        <w:rPr>
          <w:rFonts w:ascii="Garamond" w:eastAsia="Garamond" w:hAnsi="Garamond" w:cs="Garamond"/>
          <w:color w:val="000000" w:themeColor="text1"/>
          <w:sz w:val="24"/>
          <w:szCs w:val="24"/>
        </w:rPr>
        <w:t>opravka neke stvari ili izvršenje nekog fizičkog ili intelektualnog rada i sl.) prije započinjanja</w:t>
      </w:r>
      <w:r>
        <w:rPr>
          <w:rFonts w:ascii="Garamond" w:eastAsia="Garamond" w:hAnsi="Garamond" w:cs="Garamond"/>
          <w:color w:val="000000" w:themeColor="text1"/>
          <w:sz w:val="24"/>
          <w:szCs w:val="24"/>
        </w:rPr>
        <w:t xml:space="preserve"> </w:t>
      </w:r>
      <w:r w:rsidRPr="00A85145">
        <w:rPr>
          <w:rFonts w:ascii="Garamond" w:eastAsia="Garamond" w:hAnsi="Garamond" w:cs="Garamond"/>
          <w:color w:val="000000" w:themeColor="text1"/>
          <w:sz w:val="24"/>
          <w:szCs w:val="24"/>
        </w:rPr>
        <w:t>ugovorenog posla, koji je vremenski ograničen, a za koji se Centar obavezuje da izvršiocu posla plati</w:t>
      </w:r>
      <w:r>
        <w:rPr>
          <w:rFonts w:ascii="Garamond" w:eastAsia="Garamond" w:hAnsi="Garamond" w:cs="Garamond"/>
          <w:color w:val="000000" w:themeColor="text1"/>
          <w:sz w:val="24"/>
          <w:szCs w:val="24"/>
        </w:rPr>
        <w:t xml:space="preserve"> </w:t>
      </w:r>
      <w:r w:rsidRPr="00A85145">
        <w:rPr>
          <w:rFonts w:ascii="Garamond" w:eastAsia="Garamond" w:hAnsi="Garamond" w:cs="Garamond"/>
          <w:color w:val="000000" w:themeColor="text1"/>
          <w:sz w:val="24"/>
          <w:szCs w:val="24"/>
        </w:rPr>
        <w:t>naknadu za izvršeni posao (čl. 669 Zakona o obligacionim odnosima).</w:t>
      </w:r>
      <w:r w:rsidR="001A3866" w:rsidRPr="003D3517">
        <w:rPr>
          <w:rFonts w:ascii="Garamond" w:eastAsia="Garamond" w:hAnsi="Garamond" w:cs="Garamond"/>
          <w:color w:val="000000" w:themeColor="text1"/>
          <w:sz w:val="24"/>
          <w:szCs w:val="24"/>
        </w:rPr>
        <w:t xml:space="preserve"> </w:t>
      </w:r>
    </w:p>
    <w:p w14:paraId="0D6816D4" w14:textId="77777777" w:rsidR="001A3866" w:rsidRPr="00C556DA" w:rsidRDefault="001A3866" w:rsidP="001A3866">
      <w:pPr>
        <w:spacing w:after="0"/>
        <w:ind w:left="96" w:right="86" w:hanging="10"/>
        <w:jc w:val="center"/>
        <w:rPr>
          <w:rFonts w:ascii="Garamond" w:hAnsi="Garamond"/>
          <w:b/>
          <w:sz w:val="24"/>
          <w:szCs w:val="24"/>
        </w:rPr>
      </w:pPr>
      <w:r w:rsidRPr="00C556DA">
        <w:rPr>
          <w:rFonts w:ascii="Garamond" w:eastAsia="Garamond" w:hAnsi="Garamond" w:cs="Garamond"/>
          <w:b/>
          <w:color w:val="000000" w:themeColor="text1"/>
          <w:sz w:val="24"/>
          <w:szCs w:val="24"/>
        </w:rPr>
        <w:t>Član 3</w:t>
      </w:r>
    </w:p>
    <w:p w14:paraId="6D407058"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Rad po ugovoru o djelu nije redovni rad niti se njihovim zaključivanjem zasniva radni odnos, te lica koja zaključuju ugovor o djelu sa Centrom nemaju status zaposlenog niti prava koja im sljeduju iz radnog odnosa.</w:t>
      </w:r>
    </w:p>
    <w:p w14:paraId="5C22DC0C" w14:textId="77777777" w:rsidR="001A3866" w:rsidRDefault="001A3866" w:rsidP="001A3866">
      <w:pPr>
        <w:spacing w:after="0"/>
        <w:ind w:left="23" w:right="14"/>
        <w:jc w:val="both"/>
        <w:rPr>
          <w:rFonts w:ascii="Garamond" w:eastAsia="Garamond" w:hAnsi="Garamond" w:cs="Garamond"/>
          <w:color w:val="000000" w:themeColor="text1"/>
          <w:sz w:val="24"/>
          <w:szCs w:val="24"/>
        </w:rPr>
      </w:pPr>
      <w:r w:rsidRPr="003D3517">
        <w:rPr>
          <w:rFonts w:ascii="Garamond" w:eastAsia="Garamond" w:hAnsi="Garamond" w:cs="Garamond"/>
          <w:color w:val="000000" w:themeColor="text1"/>
          <w:sz w:val="24"/>
          <w:szCs w:val="24"/>
        </w:rPr>
        <w:t>Ugovori o djelu se ne mogu zaključivati za poslove za koje postoji sistematizovano radno mjesto.</w:t>
      </w:r>
    </w:p>
    <w:p w14:paraId="4060B0C5" w14:textId="39AFCCD6" w:rsidR="001A3866" w:rsidRPr="003D3517" w:rsidRDefault="001A3866" w:rsidP="0056567F">
      <w:pPr>
        <w:spacing w:after="0"/>
        <w:ind w:right="14"/>
        <w:jc w:val="both"/>
        <w:rPr>
          <w:rFonts w:ascii="Garamond" w:hAnsi="Garamond"/>
          <w:sz w:val="24"/>
          <w:szCs w:val="24"/>
        </w:rPr>
      </w:pPr>
    </w:p>
    <w:p w14:paraId="586A4B6F" w14:textId="77777777" w:rsidR="001A3866" w:rsidRPr="00C556DA" w:rsidRDefault="001A3866" w:rsidP="001A3866">
      <w:pPr>
        <w:spacing w:after="0"/>
        <w:ind w:left="96" w:right="77" w:hanging="10"/>
        <w:jc w:val="center"/>
        <w:rPr>
          <w:rFonts w:ascii="Garamond" w:hAnsi="Garamond"/>
          <w:b/>
          <w:sz w:val="24"/>
          <w:szCs w:val="24"/>
        </w:rPr>
      </w:pPr>
      <w:r w:rsidRPr="00C556DA">
        <w:rPr>
          <w:rFonts w:ascii="Garamond" w:eastAsia="Garamond" w:hAnsi="Garamond" w:cs="Garamond"/>
          <w:b/>
          <w:color w:val="000000" w:themeColor="text1"/>
          <w:sz w:val="24"/>
          <w:szCs w:val="24"/>
        </w:rPr>
        <w:t>Član 4</w:t>
      </w:r>
    </w:p>
    <w:p w14:paraId="2781D6D8" w14:textId="2851F959" w:rsidR="00A85145" w:rsidRDefault="00A85145" w:rsidP="0056567F">
      <w:pPr>
        <w:spacing w:after="0"/>
        <w:ind w:left="23" w:right="14"/>
        <w:jc w:val="both"/>
        <w:rPr>
          <w:rFonts w:ascii="Garamond" w:eastAsia="Garamond" w:hAnsi="Garamond" w:cs="Garamond"/>
          <w:color w:val="000000" w:themeColor="text1"/>
          <w:sz w:val="24"/>
          <w:szCs w:val="24"/>
        </w:rPr>
      </w:pPr>
      <w:r w:rsidRPr="00A85145">
        <w:rPr>
          <w:rFonts w:ascii="Garamond" w:eastAsia="Garamond" w:hAnsi="Garamond" w:cs="Garamond"/>
          <w:color w:val="000000" w:themeColor="text1"/>
          <w:sz w:val="24"/>
          <w:szCs w:val="24"/>
        </w:rPr>
        <w:t>Direktor/ica Centra, na osnovu predloga rukovodilaca organizacionih</w:t>
      </w:r>
      <w:r>
        <w:rPr>
          <w:rFonts w:ascii="Garamond" w:eastAsia="Garamond" w:hAnsi="Garamond" w:cs="Garamond"/>
          <w:color w:val="000000" w:themeColor="text1"/>
          <w:sz w:val="24"/>
          <w:szCs w:val="24"/>
        </w:rPr>
        <w:t xml:space="preserve"> </w:t>
      </w:r>
      <w:r w:rsidRPr="00A85145">
        <w:rPr>
          <w:rFonts w:ascii="Garamond" w:eastAsia="Garamond" w:hAnsi="Garamond" w:cs="Garamond"/>
          <w:color w:val="000000" w:themeColor="text1"/>
          <w:sz w:val="24"/>
          <w:szCs w:val="24"/>
        </w:rPr>
        <w:t>jedinica, prije planiranja budžeta za sljedeću godinu priprema Plan za angažovanje lica po ugovoru odjelu, na osnovu konkretnih aktivnosti koje nijesu sistematizovane i koje se ne mogu realizovati</w:t>
      </w:r>
      <w:r>
        <w:rPr>
          <w:rFonts w:ascii="Garamond" w:eastAsia="Garamond" w:hAnsi="Garamond" w:cs="Garamond"/>
          <w:color w:val="000000" w:themeColor="text1"/>
          <w:sz w:val="24"/>
          <w:szCs w:val="24"/>
        </w:rPr>
        <w:t xml:space="preserve"> </w:t>
      </w:r>
      <w:r w:rsidRPr="00A85145">
        <w:rPr>
          <w:rFonts w:ascii="Garamond" w:eastAsia="Garamond" w:hAnsi="Garamond" w:cs="Garamond"/>
          <w:color w:val="000000" w:themeColor="text1"/>
          <w:sz w:val="24"/>
          <w:szCs w:val="24"/>
        </w:rPr>
        <w:t>redovnim radom. Ad hoc angažovanja tokom godine dozvoljena su u slučajevima hitnih projekata,</w:t>
      </w:r>
      <w:r>
        <w:rPr>
          <w:rFonts w:ascii="Garamond" w:eastAsia="Garamond" w:hAnsi="Garamond" w:cs="Garamond"/>
          <w:color w:val="000000" w:themeColor="text1"/>
          <w:sz w:val="24"/>
          <w:szCs w:val="24"/>
        </w:rPr>
        <w:t xml:space="preserve"> </w:t>
      </w:r>
      <w:r w:rsidRPr="00A85145">
        <w:rPr>
          <w:rFonts w:ascii="Garamond" w:eastAsia="Garamond" w:hAnsi="Garamond" w:cs="Garamond"/>
          <w:color w:val="000000" w:themeColor="text1"/>
          <w:sz w:val="24"/>
          <w:szCs w:val="24"/>
        </w:rPr>
        <w:t>kadrovskog deficita zbog dužeg odsustva zaposlenih, događaja i aktivnosti koje nijesu mogle biti</w:t>
      </w:r>
      <w:r>
        <w:rPr>
          <w:rFonts w:ascii="Garamond" w:eastAsia="Garamond" w:hAnsi="Garamond" w:cs="Garamond"/>
          <w:color w:val="000000" w:themeColor="text1"/>
          <w:sz w:val="24"/>
          <w:szCs w:val="24"/>
        </w:rPr>
        <w:t xml:space="preserve"> </w:t>
      </w:r>
      <w:r w:rsidRPr="00A85145">
        <w:rPr>
          <w:rFonts w:ascii="Garamond" w:eastAsia="Garamond" w:hAnsi="Garamond" w:cs="Garamond"/>
          <w:color w:val="000000" w:themeColor="text1"/>
          <w:sz w:val="24"/>
          <w:szCs w:val="24"/>
        </w:rPr>
        <w:t>planirane unaprijed. Plan mora sadržati sve relevantne podatke, uključujući naziv posla, trajanje,</w:t>
      </w:r>
      <w:r>
        <w:rPr>
          <w:rFonts w:ascii="Garamond" w:eastAsia="Garamond" w:hAnsi="Garamond" w:cs="Garamond"/>
          <w:color w:val="000000" w:themeColor="text1"/>
          <w:sz w:val="24"/>
          <w:szCs w:val="24"/>
        </w:rPr>
        <w:t xml:space="preserve"> </w:t>
      </w:r>
      <w:r w:rsidRPr="00A85145">
        <w:rPr>
          <w:rFonts w:ascii="Garamond" w:eastAsia="Garamond" w:hAnsi="Garamond" w:cs="Garamond"/>
          <w:color w:val="000000" w:themeColor="text1"/>
          <w:sz w:val="24"/>
          <w:szCs w:val="24"/>
        </w:rPr>
        <w:t>profi</w:t>
      </w:r>
      <w:r>
        <w:rPr>
          <w:rFonts w:ascii="Garamond" w:eastAsia="Garamond" w:hAnsi="Garamond" w:cs="Garamond"/>
          <w:color w:val="000000" w:themeColor="text1"/>
          <w:sz w:val="24"/>
          <w:szCs w:val="24"/>
        </w:rPr>
        <w:t>l izvršioca, predloženu naknadu.</w:t>
      </w:r>
    </w:p>
    <w:p w14:paraId="1D4F1570" w14:textId="2280D20D" w:rsidR="00A85145" w:rsidRPr="00A85145" w:rsidRDefault="00A85145" w:rsidP="00A85145">
      <w:pPr>
        <w:spacing w:after="0"/>
        <w:ind w:left="23" w:right="14"/>
        <w:jc w:val="center"/>
        <w:rPr>
          <w:rFonts w:ascii="Garamond" w:eastAsia="Garamond" w:hAnsi="Garamond" w:cs="Garamond"/>
          <w:b/>
          <w:color w:val="000000" w:themeColor="text1"/>
          <w:sz w:val="24"/>
          <w:szCs w:val="24"/>
        </w:rPr>
      </w:pPr>
      <w:r w:rsidRPr="00A85145">
        <w:rPr>
          <w:rFonts w:ascii="Garamond" w:eastAsia="Garamond" w:hAnsi="Garamond" w:cs="Garamond"/>
          <w:b/>
          <w:color w:val="000000" w:themeColor="text1"/>
          <w:sz w:val="24"/>
          <w:szCs w:val="24"/>
        </w:rPr>
        <w:lastRenderedPageBreak/>
        <w:t>Član 4a</w:t>
      </w:r>
    </w:p>
    <w:p w14:paraId="7B1B846A" w14:textId="487FAE02"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Direktor/ica Centra utvrđuje iznos mjesečne naknade uposleniku po osnovu vrste poslova, obima</w:t>
      </w:r>
    </w:p>
    <w:p w14:paraId="69B3DC07" w14:textId="77777777"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posla i stepena složenosti, s tim da iznos mjesečne nadoknade nije veći od iznosa mjesečne plate</w:t>
      </w:r>
    </w:p>
    <w:p w14:paraId="6EE39DC0" w14:textId="2E49B955"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zaposlenog koji obavlja poslove u zvanju koji su po obimu i složenosti u rangu sa poslovima za koje</w:t>
      </w:r>
      <w:r>
        <w:rPr>
          <w:rFonts w:ascii="Garamond" w:hAnsi="Garamond"/>
          <w:sz w:val="24"/>
          <w:szCs w:val="24"/>
        </w:rPr>
        <w:t xml:space="preserve"> se izvršilac angažuje</w:t>
      </w:r>
      <w:r w:rsidRPr="00A85145">
        <w:rPr>
          <w:rFonts w:ascii="Garamond" w:hAnsi="Garamond"/>
          <w:sz w:val="24"/>
          <w:szCs w:val="24"/>
        </w:rPr>
        <w:t>. Ukoliko ni na taj način nije moguće utvrditi naknadu, naknada se onda</w:t>
      </w:r>
    </w:p>
    <w:p w14:paraId="0A08B7D8" w14:textId="2D27AF56" w:rsidR="00A85145" w:rsidRPr="003D3517" w:rsidRDefault="00A85145" w:rsidP="00A85145">
      <w:pPr>
        <w:spacing w:after="0"/>
        <w:ind w:left="23" w:right="14"/>
        <w:jc w:val="both"/>
        <w:rPr>
          <w:rFonts w:ascii="Garamond" w:hAnsi="Garamond"/>
          <w:sz w:val="24"/>
          <w:szCs w:val="24"/>
        </w:rPr>
      </w:pPr>
      <w:r w:rsidRPr="00A85145">
        <w:rPr>
          <w:rFonts w:ascii="Garamond" w:hAnsi="Garamond"/>
          <w:sz w:val="24"/>
          <w:szCs w:val="24"/>
        </w:rPr>
        <w:t>određuje uporednom tržišnom cijenom u toj oblasti (cijena satnice, procjena potrebnog vremena).</w:t>
      </w:r>
    </w:p>
    <w:p w14:paraId="42356DE3" w14:textId="3E59528A" w:rsidR="001A3866" w:rsidRDefault="001A3866" w:rsidP="001A3866">
      <w:pPr>
        <w:spacing w:after="0"/>
        <w:ind w:left="23" w:right="14"/>
        <w:jc w:val="both"/>
        <w:rPr>
          <w:rFonts w:ascii="Garamond" w:eastAsia="Garamond" w:hAnsi="Garamond" w:cs="Garamond"/>
          <w:color w:val="000000" w:themeColor="text1"/>
          <w:sz w:val="24"/>
          <w:szCs w:val="24"/>
        </w:rPr>
      </w:pPr>
      <w:r w:rsidRPr="003D3517">
        <w:rPr>
          <w:rFonts w:ascii="Garamond" w:eastAsia="Garamond" w:hAnsi="Garamond" w:cs="Garamond"/>
          <w:color w:val="000000" w:themeColor="text1"/>
          <w:sz w:val="24"/>
          <w:szCs w:val="24"/>
        </w:rPr>
        <w:t xml:space="preserve"> </w:t>
      </w:r>
    </w:p>
    <w:p w14:paraId="6020736B" w14:textId="2C4E309B" w:rsidR="00A85145" w:rsidRPr="00A85145" w:rsidRDefault="00A85145" w:rsidP="00A85145">
      <w:pPr>
        <w:spacing w:after="0"/>
        <w:ind w:left="23" w:right="14"/>
        <w:jc w:val="center"/>
        <w:rPr>
          <w:rFonts w:ascii="Garamond" w:eastAsia="Garamond" w:hAnsi="Garamond" w:cs="Garamond"/>
          <w:b/>
          <w:color w:val="000000" w:themeColor="text1"/>
          <w:sz w:val="24"/>
          <w:szCs w:val="24"/>
        </w:rPr>
      </w:pPr>
      <w:r w:rsidRPr="00A85145">
        <w:rPr>
          <w:rFonts w:ascii="Garamond" w:eastAsia="Garamond" w:hAnsi="Garamond" w:cs="Garamond"/>
          <w:b/>
          <w:color w:val="000000" w:themeColor="text1"/>
          <w:sz w:val="24"/>
          <w:szCs w:val="24"/>
        </w:rPr>
        <w:t>Član 4</w:t>
      </w:r>
      <w:r>
        <w:rPr>
          <w:rFonts w:ascii="Garamond" w:eastAsia="Garamond" w:hAnsi="Garamond" w:cs="Garamond"/>
          <w:b/>
          <w:color w:val="000000" w:themeColor="text1"/>
          <w:sz w:val="24"/>
          <w:szCs w:val="24"/>
        </w:rPr>
        <w:t>b</w:t>
      </w:r>
    </w:p>
    <w:p w14:paraId="03C05B0B" w14:textId="52799FB3" w:rsidR="00A85145" w:rsidRDefault="00A85145" w:rsidP="00A85145">
      <w:pPr>
        <w:spacing w:after="0"/>
        <w:ind w:left="23" w:right="14"/>
        <w:jc w:val="center"/>
        <w:rPr>
          <w:rFonts w:ascii="Garamond" w:eastAsia="Garamond" w:hAnsi="Garamond" w:cs="Garamond"/>
          <w:color w:val="000000" w:themeColor="text1"/>
          <w:sz w:val="24"/>
          <w:szCs w:val="24"/>
        </w:rPr>
      </w:pPr>
    </w:p>
    <w:p w14:paraId="1E424FD7" w14:textId="5E8FB4B0"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Izbor lica za zaključenje ugovora o djelu vrši se na osnovu sljedećih kriterijuma:</w:t>
      </w:r>
    </w:p>
    <w:p w14:paraId="70FDB4E9" w14:textId="77777777"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-nivo kvalifikacije obrazovanja;</w:t>
      </w:r>
    </w:p>
    <w:p w14:paraId="669ECCA6" w14:textId="77777777"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-radno iskustvo;</w:t>
      </w:r>
    </w:p>
    <w:p w14:paraId="751DF53C" w14:textId="77777777"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 prethodna uspješna saradnja sa Centrom;</w:t>
      </w:r>
    </w:p>
    <w:p w14:paraId="19560572" w14:textId="77777777"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-dostupnost lica-uposlenika u planiranom periodu;</w:t>
      </w:r>
    </w:p>
    <w:p w14:paraId="141BA9A1" w14:textId="77777777"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 posao je privremen i jasno definisan;</w:t>
      </w:r>
    </w:p>
    <w:p w14:paraId="04473658" w14:textId="77777777"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 nema zaposlenih koji ga mogu realizovati;</w:t>
      </w:r>
    </w:p>
    <w:p w14:paraId="3AFC91EE" w14:textId="77777777"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 aktivnost predviđena planom rada ili projektom;</w:t>
      </w:r>
    </w:p>
    <w:p w14:paraId="067727A3" w14:textId="77777777" w:rsidR="00A85145" w:rsidRPr="00A85145" w:rsidRDefault="00A85145" w:rsidP="00A85145">
      <w:pPr>
        <w:spacing w:after="0"/>
        <w:ind w:left="23" w:right="14"/>
        <w:jc w:val="both"/>
        <w:rPr>
          <w:rFonts w:ascii="Garamond" w:hAnsi="Garamond"/>
          <w:sz w:val="24"/>
          <w:szCs w:val="24"/>
        </w:rPr>
      </w:pPr>
      <w:r w:rsidRPr="00A85145">
        <w:rPr>
          <w:rFonts w:ascii="Garamond" w:hAnsi="Garamond"/>
          <w:sz w:val="24"/>
          <w:szCs w:val="24"/>
        </w:rPr>
        <w:t>- obezbijeđena finansijska sredstva predviđena budžetom;</w:t>
      </w:r>
    </w:p>
    <w:p w14:paraId="1EF08752" w14:textId="24385954" w:rsidR="00A85145" w:rsidRPr="003D3517" w:rsidRDefault="00A85145" w:rsidP="00A85145">
      <w:pPr>
        <w:spacing w:after="0"/>
        <w:ind w:left="23" w:right="14"/>
        <w:jc w:val="both"/>
        <w:rPr>
          <w:rFonts w:ascii="Garamond" w:hAnsi="Garamond"/>
          <w:sz w:val="24"/>
          <w:szCs w:val="24"/>
        </w:rPr>
      </w:pPr>
      <w:r w:rsidRPr="00A85145">
        <w:rPr>
          <w:rFonts w:ascii="Garamond" w:hAnsi="Garamond"/>
          <w:sz w:val="24"/>
          <w:szCs w:val="24"/>
        </w:rPr>
        <w:t>- utvrđen rok realizacije.</w:t>
      </w:r>
    </w:p>
    <w:p w14:paraId="16C56F8D" w14:textId="77777777" w:rsidR="001A3866" w:rsidRPr="00C556DA" w:rsidRDefault="001A3866" w:rsidP="001A3866">
      <w:pPr>
        <w:spacing w:after="0"/>
        <w:ind w:left="96" w:right="58" w:hanging="10"/>
        <w:jc w:val="center"/>
        <w:rPr>
          <w:rFonts w:ascii="Garamond" w:hAnsi="Garamond"/>
          <w:b/>
          <w:sz w:val="24"/>
          <w:szCs w:val="24"/>
        </w:rPr>
      </w:pPr>
      <w:r w:rsidRPr="00C556DA">
        <w:rPr>
          <w:rFonts w:ascii="Garamond" w:eastAsia="Garamond" w:hAnsi="Garamond" w:cs="Garamond"/>
          <w:b/>
          <w:color w:val="000000" w:themeColor="text1"/>
          <w:sz w:val="24"/>
          <w:szCs w:val="24"/>
        </w:rPr>
        <w:t>Član 5</w:t>
      </w:r>
    </w:p>
    <w:p w14:paraId="2F553A5B" w14:textId="77777777" w:rsidR="001A3866" w:rsidRPr="003D3517" w:rsidRDefault="001A3866" w:rsidP="0056567F">
      <w:pPr>
        <w:spacing w:after="0"/>
        <w:ind w:right="58" w:hanging="10"/>
        <w:jc w:val="both"/>
        <w:rPr>
          <w:rFonts w:ascii="Garamond" w:hAnsi="Garamond"/>
          <w:sz w:val="24"/>
          <w:szCs w:val="24"/>
        </w:rPr>
      </w:pPr>
      <w:r w:rsidRPr="003D3517">
        <w:rPr>
          <w:rFonts w:ascii="Garamond" w:eastAsia="Garamond" w:hAnsi="Garamond" w:cs="Garamond"/>
          <w:color w:val="000000" w:themeColor="text1"/>
          <w:sz w:val="24"/>
          <w:szCs w:val="24"/>
        </w:rPr>
        <w:t>Za poslove koji zahtijevaju angažovanje više lica po ugovoru o djelu, Direktoricaica Centra prethodno donosi rješenje/odluku kojom imenuje ta lica (radnu grupu ili komisiju) i zaposlenog koji je zadužen za kontrolu izvršenja ugovorenih poslova (koordinator posla, predsjednik komisije ili radne grupe i sl.).</w:t>
      </w:r>
    </w:p>
    <w:p w14:paraId="3E09DE31" w14:textId="0B813052" w:rsidR="001A3866" w:rsidRPr="003D3517" w:rsidRDefault="001A3866" w:rsidP="0056567F">
      <w:pPr>
        <w:spacing w:after="0"/>
        <w:ind w:left="10" w:hanging="10"/>
        <w:jc w:val="both"/>
        <w:rPr>
          <w:rFonts w:ascii="Garamond" w:hAnsi="Garamond"/>
          <w:sz w:val="24"/>
          <w:szCs w:val="24"/>
        </w:rPr>
      </w:pPr>
      <w:r w:rsidRPr="003D3517">
        <w:rPr>
          <w:rFonts w:ascii="Garamond" w:eastAsia="Garamond" w:hAnsi="Garamond" w:cs="Garamond"/>
          <w:color w:val="000000" w:themeColor="text1"/>
          <w:sz w:val="24"/>
          <w:szCs w:val="24"/>
        </w:rPr>
        <w:t>Izvršilac posla (tj. angažovano lice po ugovoru o djelu) je u obavezi da sačini kratak izvještaj o izvršenom poslu i dostavi zaposlenom koji je zadužen za kontrolu izvršenja ugovorenog posla koji pristigle izvještaje dostavlja računovodstvu na isplatu.</w:t>
      </w:r>
    </w:p>
    <w:p w14:paraId="1B9DDCBD" w14:textId="77777777" w:rsidR="001A3866" w:rsidRPr="003D3517" w:rsidRDefault="001A3866" w:rsidP="0056567F">
      <w:pPr>
        <w:spacing w:after="0"/>
        <w:ind w:right="14"/>
        <w:jc w:val="both"/>
        <w:rPr>
          <w:rFonts w:ascii="Garamond" w:hAnsi="Garamond"/>
          <w:sz w:val="24"/>
          <w:szCs w:val="24"/>
        </w:rPr>
      </w:pPr>
      <w:r w:rsidRPr="003D3517">
        <w:rPr>
          <w:rFonts w:ascii="Garamond" w:eastAsia="Garamond" w:hAnsi="Garamond" w:cs="Garamond"/>
          <w:color w:val="000000" w:themeColor="text1"/>
          <w:sz w:val="24"/>
          <w:szCs w:val="24"/>
        </w:rPr>
        <w:t>Izuzev od prethodnog stava, kada je angažovano samo jedno lice/pojedinac, izvršilac posla dostavlja izvještaj o radu računovodstvu na isplatu.</w:t>
      </w:r>
    </w:p>
    <w:p w14:paraId="1229F775"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lastRenderedPageBreak/>
        <w:t>Izvještaj o izvršenim poslovima je osnov za isplatu naknade izvršiocu posla i sastavni je dio ugovora o djelu.</w:t>
      </w:r>
    </w:p>
    <w:p w14:paraId="6F071134" w14:textId="77777777" w:rsidR="001A3866" w:rsidRPr="00C556DA" w:rsidRDefault="001A3866" w:rsidP="001A3866">
      <w:pPr>
        <w:spacing w:after="0"/>
        <w:ind w:left="96" w:right="115" w:hanging="10"/>
        <w:jc w:val="center"/>
        <w:rPr>
          <w:rFonts w:ascii="Garamond" w:hAnsi="Garamond"/>
          <w:b/>
          <w:sz w:val="24"/>
          <w:szCs w:val="24"/>
        </w:rPr>
      </w:pPr>
      <w:r w:rsidRPr="00C556DA">
        <w:rPr>
          <w:rFonts w:ascii="Garamond" w:eastAsia="Garamond" w:hAnsi="Garamond" w:cs="Garamond"/>
          <w:b/>
          <w:color w:val="000000" w:themeColor="text1"/>
          <w:sz w:val="24"/>
          <w:szCs w:val="24"/>
        </w:rPr>
        <w:t>Član 6</w:t>
      </w:r>
    </w:p>
    <w:p w14:paraId="7D2BDF97"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Iznos naknade utvrđuje se na osnovu raspoloživih finansijskih sredstava planiranih za tu namjenu tj. za ugovoreni posao.</w:t>
      </w:r>
    </w:p>
    <w:p w14:paraId="172D8CAF"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 xml:space="preserve"> </w:t>
      </w:r>
    </w:p>
    <w:p w14:paraId="497ACD8C" w14:textId="77777777" w:rsidR="001A3866" w:rsidRPr="00C556DA" w:rsidRDefault="001A3866" w:rsidP="001A3866">
      <w:pPr>
        <w:spacing w:after="0"/>
        <w:ind w:left="96" w:right="96" w:hanging="10"/>
        <w:jc w:val="center"/>
        <w:rPr>
          <w:rFonts w:ascii="Garamond" w:hAnsi="Garamond"/>
          <w:b/>
          <w:sz w:val="24"/>
          <w:szCs w:val="24"/>
        </w:rPr>
      </w:pPr>
      <w:r w:rsidRPr="00C556DA">
        <w:rPr>
          <w:rFonts w:ascii="Garamond" w:eastAsia="Garamond" w:hAnsi="Garamond" w:cs="Garamond"/>
          <w:b/>
          <w:color w:val="000000" w:themeColor="text1"/>
          <w:sz w:val="24"/>
          <w:szCs w:val="24"/>
        </w:rPr>
        <w:t>Član 7</w:t>
      </w:r>
    </w:p>
    <w:p w14:paraId="072C41A4" w14:textId="3859BA38"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Ugovor o djelu zaključuje se u pisanoj formi i sadrži podatke o Centru-naručiocu posla (naziv ustanove, sjedište, adresa, PIB i odgovorno lice), podatke o izvr</w:t>
      </w:r>
      <w:r w:rsidR="00D609FA">
        <w:rPr>
          <w:rFonts w:ascii="Garamond" w:eastAsia="Garamond" w:hAnsi="Garamond" w:cs="Garamond"/>
          <w:color w:val="000000" w:themeColor="text1"/>
          <w:sz w:val="24"/>
          <w:szCs w:val="24"/>
        </w:rPr>
        <w:t>šiocu posla (ime i prezime, JMB</w:t>
      </w:r>
      <w:r w:rsidRPr="003D3517">
        <w:rPr>
          <w:rFonts w:ascii="Garamond" w:eastAsia="Garamond" w:hAnsi="Garamond" w:cs="Garamond"/>
          <w:color w:val="000000" w:themeColor="text1"/>
          <w:sz w:val="24"/>
          <w:szCs w:val="24"/>
        </w:rPr>
        <w:t>, adresa), podatke da li je izvršilac posla u random odnosu i kod koga, odnosno po drugom osnovu prijavljen na obavezno socijalno osiguranje, opis posla, visinu naknade i rok za isplatu, obaveze i odgovornosti ugovornih strana.</w:t>
      </w:r>
    </w:p>
    <w:p w14:paraId="47DED285"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 xml:space="preserve"> </w:t>
      </w:r>
    </w:p>
    <w:p w14:paraId="4A3F1D05" w14:textId="77777777" w:rsidR="001A3866" w:rsidRPr="00C556DA" w:rsidRDefault="001A3866" w:rsidP="001A3866">
      <w:pPr>
        <w:spacing w:after="0"/>
        <w:ind w:left="96" w:right="77" w:hanging="10"/>
        <w:jc w:val="center"/>
        <w:rPr>
          <w:rFonts w:ascii="Garamond" w:hAnsi="Garamond"/>
          <w:b/>
          <w:sz w:val="24"/>
          <w:szCs w:val="24"/>
        </w:rPr>
      </w:pPr>
      <w:r w:rsidRPr="00C556DA">
        <w:rPr>
          <w:rFonts w:ascii="Garamond" w:eastAsia="Garamond" w:hAnsi="Garamond" w:cs="Garamond"/>
          <w:b/>
          <w:color w:val="000000" w:themeColor="text1"/>
          <w:sz w:val="24"/>
          <w:szCs w:val="24"/>
        </w:rPr>
        <w:t>Član 8</w:t>
      </w:r>
    </w:p>
    <w:p w14:paraId="72492773"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O zaključenim ugovorima o djelu Ustanova je obavezna da vodi evidenciju koja sadrži: podatke o izvršiocu, djelovodni broj ugovora, iznos naknade i kratku informaciju koji posao je izvršen.</w:t>
      </w:r>
    </w:p>
    <w:p w14:paraId="7B7B506C"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 xml:space="preserve"> </w:t>
      </w:r>
    </w:p>
    <w:p w14:paraId="44C943EF" w14:textId="77777777" w:rsidR="001A3866" w:rsidRPr="00C556DA" w:rsidRDefault="001A3866" w:rsidP="001A3866">
      <w:pPr>
        <w:spacing w:after="0"/>
        <w:ind w:left="96" w:right="67" w:hanging="10"/>
        <w:jc w:val="center"/>
        <w:rPr>
          <w:rFonts w:ascii="Garamond" w:hAnsi="Garamond"/>
          <w:b/>
          <w:sz w:val="24"/>
          <w:szCs w:val="24"/>
        </w:rPr>
      </w:pPr>
      <w:r w:rsidRPr="00C556DA">
        <w:rPr>
          <w:rFonts w:ascii="Garamond" w:eastAsia="Garamond" w:hAnsi="Garamond" w:cs="Garamond"/>
          <w:b/>
          <w:color w:val="000000" w:themeColor="text1"/>
          <w:sz w:val="24"/>
          <w:szCs w:val="24"/>
        </w:rPr>
        <w:t>Član 9</w:t>
      </w:r>
    </w:p>
    <w:p w14:paraId="783FF5AC"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Poreze i doprinose po osnovu ugovorenih naknada po ugovoru o djelu obračunava, obustavlja i uplaćuje Isplatilac, tj. Centar u skladu sa propisima o oporezivanju.</w:t>
      </w:r>
    </w:p>
    <w:p w14:paraId="48C0BD1F" w14:textId="77777777" w:rsidR="001A3866" w:rsidRPr="003D3517" w:rsidRDefault="001A3866" w:rsidP="001A3866">
      <w:pPr>
        <w:spacing w:after="0"/>
        <w:ind w:left="23" w:right="14"/>
        <w:jc w:val="both"/>
        <w:rPr>
          <w:rFonts w:ascii="Garamond" w:hAnsi="Garamond"/>
          <w:sz w:val="24"/>
          <w:szCs w:val="24"/>
        </w:rPr>
      </w:pPr>
      <w:r w:rsidRPr="003D3517">
        <w:rPr>
          <w:rFonts w:ascii="Garamond" w:eastAsia="Garamond" w:hAnsi="Garamond" w:cs="Garamond"/>
          <w:color w:val="000000" w:themeColor="text1"/>
          <w:sz w:val="24"/>
          <w:szCs w:val="24"/>
        </w:rPr>
        <w:t xml:space="preserve"> </w:t>
      </w:r>
    </w:p>
    <w:p w14:paraId="25242EFF" w14:textId="77777777" w:rsidR="001A3866" w:rsidRDefault="001A3866" w:rsidP="001A3866">
      <w:pPr>
        <w:spacing w:after="0"/>
        <w:ind w:left="96" w:right="48" w:hanging="10"/>
        <w:jc w:val="center"/>
        <w:rPr>
          <w:rFonts w:ascii="Garamond" w:eastAsia="Garamond" w:hAnsi="Garamond" w:cs="Garamond"/>
          <w:b/>
          <w:color w:val="000000" w:themeColor="text1"/>
          <w:sz w:val="24"/>
          <w:szCs w:val="24"/>
        </w:rPr>
      </w:pPr>
      <w:r>
        <w:rPr>
          <w:rFonts w:ascii="Garamond" w:eastAsia="Garamond" w:hAnsi="Garamond" w:cs="Garamond"/>
          <w:b/>
          <w:color w:val="000000" w:themeColor="text1"/>
          <w:sz w:val="24"/>
          <w:szCs w:val="24"/>
        </w:rPr>
        <w:t>Član 10</w:t>
      </w:r>
    </w:p>
    <w:p w14:paraId="782BB337" w14:textId="77777777" w:rsidR="001A3866" w:rsidRPr="00243B22" w:rsidRDefault="001A3866" w:rsidP="001A3866">
      <w:pPr>
        <w:pStyle w:val="Default"/>
        <w:jc w:val="both"/>
        <w:rPr>
          <w:rFonts w:ascii="Garamond" w:eastAsia="Garamond" w:hAnsi="Garamond" w:cs="Garamond"/>
          <w:color w:val="auto"/>
          <w:lang w:val="sr-Latn-ME"/>
        </w:rPr>
      </w:pPr>
      <w:r>
        <w:rPr>
          <w:rFonts w:ascii="Garamond" w:eastAsia="Garamond" w:hAnsi="Garamond" w:cs="Garamond"/>
          <w:color w:val="auto"/>
          <w:lang w:val="sr-Latn-ME"/>
        </w:rPr>
        <w:t>Ovaj Pravilnik</w:t>
      </w:r>
      <w:r w:rsidRPr="00243B22">
        <w:rPr>
          <w:rFonts w:ascii="Garamond" w:eastAsia="Garamond" w:hAnsi="Garamond" w:cs="Garamond"/>
          <w:color w:val="auto"/>
          <w:lang w:val="sr-Latn-ME"/>
        </w:rPr>
        <w:t xml:space="preserve"> sastavni je dio Knjige procedura JU Centar za stručno obrazovanje. </w:t>
      </w:r>
    </w:p>
    <w:p w14:paraId="3F87493B" w14:textId="77777777" w:rsidR="001A3866" w:rsidRPr="00243B22" w:rsidRDefault="001A3866" w:rsidP="001A3866">
      <w:pPr>
        <w:pStyle w:val="Default"/>
        <w:jc w:val="both"/>
        <w:rPr>
          <w:rFonts w:ascii="Garamond" w:eastAsia="Garamond" w:hAnsi="Garamond" w:cs="Garamond"/>
          <w:color w:val="auto"/>
          <w:lang w:val="sr-Latn-ME"/>
        </w:rPr>
      </w:pPr>
    </w:p>
    <w:p w14:paraId="441126D6" w14:textId="77777777" w:rsidR="001A3866" w:rsidRPr="00243B22" w:rsidRDefault="001A3866" w:rsidP="001A3866">
      <w:pPr>
        <w:pStyle w:val="Default"/>
        <w:jc w:val="center"/>
        <w:rPr>
          <w:rFonts w:ascii="Garamond" w:eastAsia="Garamond" w:hAnsi="Garamond" w:cs="Garamond"/>
          <w:b/>
          <w:color w:val="auto"/>
          <w:lang w:val="sr-Latn-ME"/>
        </w:rPr>
      </w:pPr>
      <w:r>
        <w:rPr>
          <w:rFonts w:ascii="Garamond" w:eastAsia="Garamond" w:hAnsi="Garamond" w:cs="Garamond"/>
          <w:b/>
          <w:color w:val="auto"/>
          <w:lang w:val="sr-Latn-ME"/>
        </w:rPr>
        <w:t>Član 11</w:t>
      </w:r>
    </w:p>
    <w:p w14:paraId="610BC7BE" w14:textId="77777777" w:rsidR="001A3866" w:rsidRPr="00243B22" w:rsidRDefault="001A3866" w:rsidP="001A3866">
      <w:pPr>
        <w:pStyle w:val="Default"/>
        <w:jc w:val="both"/>
        <w:rPr>
          <w:rFonts w:ascii="Garamond" w:eastAsia="Garamond" w:hAnsi="Garamond" w:cs="Garamond"/>
          <w:color w:val="auto"/>
          <w:lang w:val="sr-Latn-ME"/>
        </w:rPr>
      </w:pPr>
      <w:r>
        <w:rPr>
          <w:rFonts w:ascii="Garamond" w:eastAsia="Garamond" w:hAnsi="Garamond" w:cs="Garamond"/>
          <w:color w:val="auto"/>
          <w:lang w:val="sr-Latn-ME"/>
        </w:rPr>
        <w:t>Ovaj Pravilnik</w:t>
      </w:r>
      <w:r w:rsidRPr="00243B22">
        <w:rPr>
          <w:rFonts w:ascii="Garamond" w:eastAsia="Garamond" w:hAnsi="Garamond" w:cs="Garamond"/>
          <w:color w:val="auto"/>
          <w:lang w:val="sr-Latn-ME"/>
        </w:rPr>
        <w:t xml:space="preserve"> stupa na snagu danom potpisivanja. </w:t>
      </w:r>
    </w:p>
    <w:p w14:paraId="1BFAA25C" w14:textId="77777777" w:rsidR="001A3866" w:rsidRPr="00243B22" w:rsidRDefault="001A3866" w:rsidP="001A3866">
      <w:pPr>
        <w:autoSpaceDE w:val="0"/>
        <w:autoSpaceDN w:val="0"/>
        <w:adjustRightInd w:val="0"/>
        <w:spacing w:after="0" w:line="240" w:lineRule="auto"/>
        <w:jc w:val="both"/>
        <w:rPr>
          <w:rFonts w:ascii="Garamond" w:eastAsia="Garamond" w:hAnsi="Garamond" w:cs="Garamond"/>
          <w:sz w:val="24"/>
          <w:szCs w:val="24"/>
        </w:rPr>
      </w:pPr>
    </w:p>
    <w:p w14:paraId="79337132" w14:textId="77777777" w:rsidR="001A3866" w:rsidRDefault="001A3866" w:rsidP="001A3866">
      <w:pPr>
        <w:spacing w:after="0"/>
        <w:ind w:left="23" w:right="14"/>
        <w:jc w:val="both"/>
        <w:rPr>
          <w:rFonts w:ascii="Garamond" w:eastAsia="Garamond" w:hAnsi="Garamond" w:cs="Garamond"/>
          <w:color w:val="000000" w:themeColor="text1"/>
          <w:sz w:val="24"/>
          <w:szCs w:val="24"/>
        </w:rPr>
      </w:pPr>
      <w:r>
        <w:rPr>
          <w:rFonts w:ascii="Garamond" w:eastAsia="Garamond" w:hAnsi="Garamond" w:cs="Garamond"/>
          <w:color w:val="000000" w:themeColor="text1"/>
          <w:sz w:val="24"/>
          <w:szCs w:val="24"/>
        </w:rPr>
        <w:t xml:space="preserve">Sastavni dio ovog Pravilnika čini Interna </w:t>
      </w:r>
      <w:r w:rsidRPr="003D3517">
        <w:rPr>
          <w:rFonts w:ascii="Garamond" w:eastAsia="Garamond" w:hAnsi="Garamond" w:cs="Garamond"/>
          <w:color w:val="000000" w:themeColor="text1"/>
          <w:sz w:val="24"/>
          <w:szCs w:val="24"/>
        </w:rPr>
        <w:t xml:space="preserve">procedura </w:t>
      </w:r>
      <w:r>
        <w:rPr>
          <w:rFonts w:ascii="Garamond" w:eastAsia="Garamond" w:hAnsi="Garamond" w:cs="Garamond"/>
          <w:color w:val="000000" w:themeColor="text1"/>
          <w:sz w:val="24"/>
          <w:szCs w:val="24"/>
        </w:rPr>
        <w:t>o zaključivanju ugovora o djelu.</w:t>
      </w:r>
    </w:p>
    <w:p w14:paraId="1FC27EE2" w14:textId="77777777" w:rsidR="001A3866" w:rsidRDefault="001A3866" w:rsidP="001A3866">
      <w:pPr>
        <w:spacing w:after="0"/>
        <w:ind w:left="23" w:right="14"/>
        <w:jc w:val="both"/>
        <w:rPr>
          <w:rFonts w:ascii="Garamond" w:eastAsia="Garamond" w:hAnsi="Garamond" w:cs="Garamond"/>
          <w:color w:val="000000" w:themeColor="text1"/>
          <w:sz w:val="24"/>
          <w:szCs w:val="24"/>
        </w:rPr>
      </w:pPr>
    </w:p>
    <w:p w14:paraId="6D90BDCB" w14:textId="0817DB97" w:rsidR="00861810" w:rsidRPr="006078D2" w:rsidRDefault="00861810" w:rsidP="00861810">
      <w:pPr>
        <w:autoSpaceDE w:val="0"/>
        <w:autoSpaceDN w:val="0"/>
        <w:adjustRightInd w:val="0"/>
        <w:spacing w:after="0" w:line="240" w:lineRule="auto"/>
        <w:jc w:val="center"/>
        <w:rPr>
          <w:rFonts w:ascii="Garamond" w:hAnsi="Garamond" w:cs="Arial"/>
          <w:b/>
          <w:sz w:val="24"/>
          <w:szCs w:val="24"/>
        </w:rPr>
      </w:pPr>
      <w:r w:rsidRPr="006078D2">
        <w:rPr>
          <w:rFonts w:ascii="Garamond" w:hAnsi="Garamond" w:cs="Arial"/>
          <w:b/>
          <w:sz w:val="24"/>
          <w:szCs w:val="24"/>
        </w:rPr>
        <w:t>Č</w:t>
      </w:r>
      <w:r>
        <w:rPr>
          <w:rFonts w:ascii="Garamond" w:hAnsi="Garamond" w:cs="Arial"/>
          <w:b/>
          <w:sz w:val="24"/>
          <w:szCs w:val="24"/>
          <w:lang w:val="en-US"/>
        </w:rPr>
        <w:t>lan</w:t>
      </w:r>
      <w:r w:rsidRPr="006078D2">
        <w:rPr>
          <w:rFonts w:ascii="Garamond" w:hAnsi="Garamond" w:cs="Arial"/>
          <w:b/>
          <w:sz w:val="24"/>
          <w:szCs w:val="24"/>
        </w:rPr>
        <w:t xml:space="preserve"> 12</w:t>
      </w:r>
    </w:p>
    <w:p w14:paraId="64CDF613" w14:textId="7D1537D2" w:rsidR="00861810" w:rsidRDefault="00861810" w:rsidP="007B363F">
      <w:pPr>
        <w:spacing w:after="0"/>
        <w:jc w:val="both"/>
        <w:rPr>
          <w:rFonts w:ascii="Garamond" w:hAnsi="Garamond"/>
          <w:sz w:val="24"/>
          <w:szCs w:val="24"/>
        </w:rPr>
      </w:pPr>
      <w:r w:rsidRPr="007B363F">
        <w:rPr>
          <w:rFonts w:ascii="Garamond" w:hAnsi="Garamond" w:cs="Arial"/>
          <w:sz w:val="24"/>
          <w:szCs w:val="24"/>
          <w:lang w:val="it-IT"/>
        </w:rPr>
        <w:t>Dono</w:t>
      </w:r>
      <w:r w:rsidRPr="007B363F">
        <w:rPr>
          <w:rFonts w:ascii="Garamond" w:hAnsi="Garamond" w:cs="Arial"/>
          <w:sz w:val="24"/>
          <w:szCs w:val="24"/>
        </w:rPr>
        <w:t>š</w:t>
      </w:r>
      <w:r w:rsidRPr="007B363F">
        <w:rPr>
          <w:rFonts w:ascii="Garamond" w:hAnsi="Garamond" w:cs="Arial"/>
          <w:sz w:val="24"/>
          <w:szCs w:val="24"/>
          <w:lang w:val="it-IT"/>
        </w:rPr>
        <w:t>enjem</w:t>
      </w:r>
      <w:r w:rsidRPr="007B363F">
        <w:rPr>
          <w:rFonts w:ascii="Garamond" w:hAnsi="Garamond" w:cs="Arial"/>
          <w:sz w:val="24"/>
          <w:szCs w:val="24"/>
        </w:rPr>
        <w:t xml:space="preserve"> </w:t>
      </w:r>
      <w:r w:rsidRPr="007B363F">
        <w:rPr>
          <w:rFonts w:ascii="Garamond" w:hAnsi="Garamond" w:cs="Arial"/>
          <w:sz w:val="24"/>
          <w:szCs w:val="24"/>
          <w:lang w:val="it-IT"/>
        </w:rPr>
        <w:t>ov</w:t>
      </w:r>
      <w:r w:rsidR="00F758E7" w:rsidRPr="007B363F">
        <w:rPr>
          <w:rFonts w:ascii="Garamond" w:hAnsi="Garamond" w:cs="Arial"/>
          <w:sz w:val="24"/>
          <w:szCs w:val="24"/>
          <w:lang w:val="it-IT"/>
        </w:rPr>
        <w:t>og</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Pravilnika</w:t>
      </w:r>
      <w:r w:rsidR="00F758E7" w:rsidRPr="007B363F">
        <w:rPr>
          <w:rFonts w:ascii="Garamond" w:hAnsi="Garamond" w:cs="Arial"/>
          <w:sz w:val="24"/>
          <w:szCs w:val="24"/>
        </w:rPr>
        <w:t xml:space="preserve"> </w:t>
      </w:r>
      <w:r w:rsidRPr="007B363F">
        <w:rPr>
          <w:rFonts w:ascii="Garamond" w:hAnsi="Garamond" w:cs="Arial"/>
          <w:sz w:val="24"/>
          <w:szCs w:val="24"/>
          <w:lang w:val="it-IT"/>
        </w:rPr>
        <w:t>prestaje</w:t>
      </w:r>
      <w:r w:rsidRPr="007B363F">
        <w:rPr>
          <w:rFonts w:ascii="Garamond" w:hAnsi="Garamond" w:cs="Arial"/>
          <w:sz w:val="24"/>
          <w:szCs w:val="24"/>
        </w:rPr>
        <w:t xml:space="preserve"> </w:t>
      </w:r>
      <w:r w:rsidRPr="007B363F">
        <w:rPr>
          <w:rFonts w:ascii="Garamond" w:hAnsi="Garamond" w:cs="Arial"/>
          <w:sz w:val="24"/>
          <w:szCs w:val="24"/>
          <w:lang w:val="it-IT"/>
        </w:rPr>
        <w:t>da</w:t>
      </w:r>
      <w:r w:rsidRPr="007B363F">
        <w:rPr>
          <w:rFonts w:ascii="Garamond" w:hAnsi="Garamond" w:cs="Arial"/>
          <w:sz w:val="24"/>
          <w:szCs w:val="24"/>
        </w:rPr>
        <w:t xml:space="preserve"> </w:t>
      </w:r>
      <w:r w:rsidRPr="007B363F">
        <w:rPr>
          <w:rFonts w:ascii="Garamond" w:hAnsi="Garamond" w:cs="Arial"/>
          <w:sz w:val="24"/>
          <w:szCs w:val="24"/>
          <w:lang w:val="it-IT"/>
        </w:rPr>
        <w:t>va</w:t>
      </w:r>
      <w:r w:rsidRPr="007B363F">
        <w:rPr>
          <w:rFonts w:ascii="Garamond" w:hAnsi="Garamond" w:cs="Arial"/>
          <w:sz w:val="24"/>
          <w:szCs w:val="24"/>
        </w:rPr>
        <w:t>ž</w:t>
      </w:r>
      <w:r w:rsidRPr="007B363F">
        <w:rPr>
          <w:rFonts w:ascii="Garamond" w:hAnsi="Garamond" w:cs="Arial"/>
          <w:sz w:val="24"/>
          <w:szCs w:val="24"/>
          <w:lang w:val="it-IT"/>
        </w:rPr>
        <w:t>i</w:t>
      </w:r>
      <w:r w:rsidRPr="007B363F">
        <w:rPr>
          <w:rFonts w:ascii="Garamond" w:hAnsi="Garamond" w:cs="Arial"/>
          <w:sz w:val="24"/>
          <w:szCs w:val="24"/>
        </w:rPr>
        <w:t xml:space="preserve">  </w:t>
      </w:r>
      <w:r w:rsidR="00F758E7" w:rsidRPr="007B363F">
        <w:rPr>
          <w:rFonts w:ascii="Garamond" w:hAnsi="Garamond" w:cs="Arial"/>
          <w:sz w:val="24"/>
          <w:szCs w:val="24"/>
          <w:lang w:val="it-IT"/>
        </w:rPr>
        <w:t>Pravilnik</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o</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uslovima</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i</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na</w:t>
      </w:r>
      <w:r w:rsidR="00F758E7" w:rsidRPr="007B363F">
        <w:rPr>
          <w:rFonts w:ascii="Garamond" w:hAnsi="Garamond" w:cs="Arial"/>
          <w:sz w:val="24"/>
          <w:szCs w:val="24"/>
        </w:rPr>
        <w:t>č</w:t>
      </w:r>
      <w:r w:rsidR="00F758E7" w:rsidRPr="007B363F">
        <w:rPr>
          <w:rFonts w:ascii="Garamond" w:hAnsi="Garamond" w:cs="Arial"/>
          <w:sz w:val="24"/>
          <w:szCs w:val="24"/>
          <w:lang w:val="it-IT"/>
        </w:rPr>
        <w:t>inu</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anga</w:t>
      </w:r>
      <w:r w:rsidR="00F758E7" w:rsidRPr="007B363F">
        <w:rPr>
          <w:rFonts w:ascii="Garamond" w:hAnsi="Garamond" w:cs="Arial"/>
          <w:sz w:val="24"/>
          <w:szCs w:val="24"/>
        </w:rPr>
        <w:t>ž</w:t>
      </w:r>
      <w:r w:rsidR="00F758E7" w:rsidRPr="007B363F">
        <w:rPr>
          <w:rFonts w:ascii="Garamond" w:hAnsi="Garamond" w:cs="Arial"/>
          <w:sz w:val="24"/>
          <w:szCs w:val="24"/>
          <w:lang w:val="it-IT"/>
        </w:rPr>
        <w:t>ovanja</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lica</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po</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ugovoru</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o</w:t>
      </w:r>
      <w:r w:rsidR="00F758E7" w:rsidRPr="007B363F">
        <w:rPr>
          <w:rFonts w:ascii="Garamond" w:hAnsi="Garamond" w:cs="Arial"/>
          <w:sz w:val="24"/>
          <w:szCs w:val="24"/>
        </w:rPr>
        <w:t xml:space="preserve"> </w:t>
      </w:r>
      <w:r w:rsidR="00F758E7" w:rsidRPr="007B363F">
        <w:rPr>
          <w:rFonts w:ascii="Garamond" w:hAnsi="Garamond" w:cs="Arial"/>
          <w:sz w:val="24"/>
          <w:szCs w:val="24"/>
          <w:lang w:val="it-IT"/>
        </w:rPr>
        <w:t>djelu</w:t>
      </w:r>
      <w:r w:rsidR="00F758E7" w:rsidRPr="007B363F">
        <w:rPr>
          <w:rFonts w:ascii="Garamond" w:hAnsi="Garamond" w:cs="Arial"/>
          <w:sz w:val="24"/>
          <w:szCs w:val="24"/>
        </w:rPr>
        <w:t xml:space="preserve">  </w:t>
      </w:r>
      <w:r w:rsidR="007B363F" w:rsidRPr="007B363F">
        <w:rPr>
          <w:rFonts w:ascii="Garamond" w:hAnsi="Garamond" w:cs="Arial"/>
          <w:color w:val="000000" w:themeColor="text1"/>
          <w:sz w:val="24"/>
          <w:szCs w:val="24"/>
          <w:lang w:val="it-IT"/>
        </w:rPr>
        <w:t>b</w:t>
      </w:r>
      <w:r w:rsidRPr="007B363F">
        <w:rPr>
          <w:rFonts w:ascii="Garamond" w:hAnsi="Garamond" w:cs="Arial"/>
          <w:color w:val="000000" w:themeColor="text1"/>
          <w:sz w:val="24"/>
          <w:szCs w:val="24"/>
          <w:lang w:val="it-IT"/>
        </w:rPr>
        <w:t>r</w:t>
      </w:r>
      <w:r w:rsidRPr="007B363F">
        <w:rPr>
          <w:rFonts w:ascii="Garamond" w:hAnsi="Garamond" w:cs="Arial"/>
          <w:color w:val="FF0000"/>
          <w:sz w:val="24"/>
          <w:szCs w:val="24"/>
        </w:rPr>
        <w:t>.</w:t>
      </w:r>
      <w:r w:rsidR="007B363F" w:rsidRPr="007B363F">
        <w:rPr>
          <w:rFonts w:ascii="Garamond" w:hAnsi="Garamond"/>
          <w:sz w:val="24"/>
          <w:szCs w:val="24"/>
        </w:rPr>
        <w:t xml:space="preserve"> 01-070/24-421/7 od 22.04.2024.godine.</w:t>
      </w:r>
    </w:p>
    <w:p w14:paraId="6BD7895F" w14:textId="77777777" w:rsidR="0056567F" w:rsidRDefault="0056567F" w:rsidP="007B363F">
      <w:pPr>
        <w:spacing w:after="0"/>
        <w:jc w:val="both"/>
        <w:rPr>
          <w:rFonts w:ascii="Garamond" w:hAnsi="Garamond"/>
          <w:sz w:val="24"/>
          <w:szCs w:val="24"/>
        </w:rPr>
      </w:pPr>
    </w:p>
    <w:p w14:paraId="46BDEAA3" w14:textId="77777777" w:rsidR="0056567F" w:rsidRDefault="0056567F" w:rsidP="007B363F">
      <w:pPr>
        <w:spacing w:after="0"/>
        <w:jc w:val="both"/>
        <w:rPr>
          <w:rFonts w:ascii="Garamond" w:hAnsi="Garamond"/>
          <w:sz w:val="24"/>
          <w:szCs w:val="24"/>
        </w:rPr>
      </w:pPr>
    </w:p>
    <w:p w14:paraId="7EDF430E" w14:textId="77777777" w:rsidR="0056567F" w:rsidRDefault="0056567F" w:rsidP="007B363F">
      <w:pPr>
        <w:spacing w:after="0"/>
        <w:jc w:val="both"/>
        <w:rPr>
          <w:rFonts w:ascii="Garamond" w:hAnsi="Garamond"/>
          <w:sz w:val="24"/>
          <w:szCs w:val="24"/>
        </w:rPr>
      </w:pPr>
    </w:p>
    <w:p w14:paraId="561C7A1A" w14:textId="77777777" w:rsidR="0056567F" w:rsidRDefault="0056567F" w:rsidP="007B363F">
      <w:pPr>
        <w:spacing w:after="0"/>
        <w:jc w:val="both"/>
        <w:rPr>
          <w:rFonts w:ascii="Garamond" w:hAnsi="Garamond"/>
          <w:sz w:val="24"/>
          <w:szCs w:val="24"/>
        </w:rPr>
      </w:pPr>
    </w:p>
    <w:p w14:paraId="1D8527C4" w14:textId="77777777" w:rsidR="0056567F" w:rsidRDefault="0056567F" w:rsidP="007B363F">
      <w:pPr>
        <w:spacing w:after="0"/>
        <w:jc w:val="both"/>
        <w:rPr>
          <w:rFonts w:ascii="Garamond" w:hAnsi="Garamond"/>
          <w:sz w:val="24"/>
          <w:szCs w:val="24"/>
        </w:rPr>
      </w:pPr>
    </w:p>
    <w:p w14:paraId="18534865" w14:textId="77777777" w:rsidR="0056567F" w:rsidRPr="007B363F" w:rsidRDefault="0056567F" w:rsidP="007B363F">
      <w:pPr>
        <w:spacing w:after="0"/>
        <w:jc w:val="both"/>
        <w:rPr>
          <w:rFonts w:ascii="Garamond" w:hAnsi="Garamond" w:cs="Arial"/>
          <w:b/>
          <w:color w:val="FF0000"/>
          <w:sz w:val="24"/>
          <w:szCs w:val="24"/>
        </w:rPr>
      </w:pPr>
    </w:p>
    <w:p w14:paraId="038A5C4D" w14:textId="77777777" w:rsidR="001A3866" w:rsidRPr="008468CC" w:rsidRDefault="001A3866" w:rsidP="001A3866">
      <w:pPr>
        <w:spacing w:after="0"/>
        <w:ind w:left="23" w:right="14"/>
        <w:jc w:val="both"/>
        <w:rPr>
          <w:rFonts w:ascii="Garamond" w:eastAsia="Garamond" w:hAnsi="Garamond" w:cs="Garamond"/>
          <w:sz w:val="24"/>
          <w:szCs w:val="24"/>
        </w:rPr>
      </w:pPr>
    </w:p>
    <w:p w14:paraId="5B5CDFB7" w14:textId="4379B538" w:rsidR="001A3866" w:rsidRPr="003D3517" w:rsidRDefault="001A3866" w:rsidP="001A3866">
      <w:pPr>
        <w:spacing w:after="0"/>
        <w:rPr>
          <w:rFonts w:ascii="Garamond" w:hAnsi="Garamond"/>
          <w:sz w:val="24"/>
          <w:szCs w:val="24"/>
        </w:rPr>
      </w:pPr>
    </w:p>
    <w:tbl>
      <w:tblPr>
        <w:tblStyle w:val="TableGrid"/>
        <w:tblW w:w="9790" w:type="dxa"/>
        <w:tblLayout w:type="fixed"/>
        <w:tblLook w:val="04A0" w:firstRow="1" w:lastRow="0" w:firstColumn="1" w:lastColumn="0" w:noHBand="0" w:noVBand="1"/>
      </w:tblPr>
      <w:tblGrid>
        <w:gridCol w:w="1962"/>
        <w:gridCol w:w="2348"/>
        <w:gridCol w:w="1554"/>
        <w:gridCol w:w="537"/>
        <w:gridCol w:w="1458"/>
        <w:gridCol w:w="1671"/>
        <w:gridCol w:w="24"/>
        <w:gridCol w:w="236"/>
      </w:tblGrid>
      <w:tr w:rsidR="001A3866" w:rsidRPr="003D3517" w14:paraId="7B40B79D" w14:textId="77777777" w:rsidTr="00E877EC">
        <w:trPr>
          <w:gridAfter w:val="1"/>
          <w:wAfter w:w="236" w:type="dxa"/>
          <w:trHeight w:val="300"/>
        </w:trPr>
        <w:tc>
          <w:tcPr>
            <w:tcW w:w="1962"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4FF54DD" w14:textId="77777777" w:rsidR="001A3866" w:rsidRPr="003D3517" w:rsidRDefault="001A3866" w:rsidP="00E877EC">
            <w:pPr>
              <w:ind w:left="19"/>
              <w:jc w:val="center"/>
              <w:rPr>
                <w:rFonts w:ascii="Garamond" w:hAnsi="Garamond"/>
                <w:sz w:val="24"/>
                <w:szCs w:val="24"/>
              </w:rPr>
            </w:pPr>
            <w:r w:rsidRPr="003D3517">
              <w:rPr>
                <w:rFonts w:ascii="Garamond" w:eastAsia="Garamond" w:hAnsi="Garamond" w:cs="Garamond"/>
                <w:color w:val="000000" w:themeColor="text1"/>
                <w:sz w:val="24"/>
                <w:szCs w:val="24"/>
              </w:rPr>
              <w:lastRenderedPageBreak/>
              <w:t>Grafički opis internog pravila/procedure</w:t>
            </w:r>
          </w:p>
        </w:tc>
        <w:tc>
          <w:tcPr>
            <w:tcW w:w="2348"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2674C8C" w14:textId="77777777" w:rsidR="001A3866" w:rsidRPr="003D3517" w:rsidRDefault="001A3866" w:rsidP="00E877EC">
            <w:pPr>
              <w:ind w:left="19"/>
              <w:jc w:val="center"/>
              <w:rPr>
                <w:rFonts w:ascii="Garamond" w:hAnsi="Garamond"/>
                <w:sz w:val="24"/>
                <w:szCs w:val="24"/>
              </w:rPr>
            </w:pPr>
            <w:r w:rsidRPr="003D3517">
              <w:rPr>
                <w:rFonts w:ascii="Garamond" w:eastAsia="Garamond" w:hAnsi="Garamond" w:cs="Garamond"/>
                <w:color w:val="000000" w:themeColor="text1"/>
                <w:sz w:val="24"/>
                <w:szCs w:val="24"/>
              </w:rPr>
              <w:t>Opis aktivnosti</w:t>
            </w:r>
          </w:p>
        </w:tc>
        <w:tc>
          <w:tcPr>
            <w:tcW w:w="3549"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FF05B6B" w14:textId="77777777" w:rsidR="001A3866" w:rsidRPr="003D3517" w:rsidRDefault="001A3866" w:rsidP="00E877EC">
            <w:pPr>
              <w:ind w:left="19"/>
              <w:jc w:val="center"/>
              <w:rPr>
                <w:rFonts w:ascii="Garamond" w:hAnsi="Garamond"/>
                <w:sz w:val="24"/>
                <w:szCs w:val="24"/>
              </w:rPr>
            </w:pPr>
            <w:r w:rsidRPr="003D3517">
              <w:rPr>
                <w:rFonts w:ascii="Garamond" w:eastAsia="Garamond" w:hAnsi="Garamond" w:cs="Garamond"/>
                <w:color w:val="000000" w:themeColor="text1"/>
                <w:sz w:val="24"/>
                <w:szCs w:val="24"/>
              </w:rPr>
              <w:t>Sprovođenje</w:t>
            </w:r>
          </w:p>
        </w:tc>
        <w:tc>
          <w:tcPr>
            <w:tcW w:w="1695" w:type="dxa"/>
            <w:gridSpan w:val="2"/>
            <w:vMerge w:val="restart"/>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72EFF96D" w14:textId="77777777" w:rsidR="001A3866" w:rsidRPr="003D3517" w:rsidRDefault="001A3866" w:rsidP="00E877EC">
            <w:pPr>
              <w:ind w:left="19"/>
              <w:jc w:val="center"/>
              <w:rPr>
                <w:rFonts w:ascii="Garamond" w:hAnsi="Garamond"/>
                <w:sz w:val="24"/>
                <w:szCs w:val="24"/>
              </w:rPr>
            </w:pPr>
            <w:r w:rsidRPr="003D3517">
              <w:rPr>
                <w:rFonts w:ascii="Garamond" w:eastAsia="Garamond" w:hAnsi="Garamond" w:cs="Garamond"/>
                <w:color w:val="000000" w:themeColor="text1"/>
                <w:sz w:val="24"/>
                <w:szCs w:val="24"/>
              </w:rPr>
              <w:t>Prateća dokumentacija</w:t>
            </w:r>
          </w:p>
        </w:tc>
      </w:tr>
      <w:tr w:rsidR="001A3866" w:rsidRPr="003D3517" w14:paraId="3E481318" w14:textId="77777777" w:rsidTr="00E877EC">
        <w:trPr>
          <w:gridAfter w:val="1"/>
          <w:wAfter w:w="236" w:type="dxa"/>
          <w:trHeight w:val="300"/>
        </w:trPr>
        <w:tc>
          <w:tcPr>
            <w:tcW w:w="1962" w:type="dxa"/>
            <w:vMerge/>
            <w:tcBorders>
              <w:left w:val="single" w:sz="0" w:space="0" w:color="auto"/>
              <w:bottom w:val="single" w:sz="0" w:space="0" w:color="auto"/>
              <w:right w:val="single" w:sz="0" w:space="0" w:color="auto"/>
            </w:tcBorders>
            <w:vAlign w:val="center"/>
          </w:tcPr>
          <w:p w14:paraId="7CD10D53" w14:textId="77777777" w:rsidR="001A3866" w:rsidRPr="003D3517" w:rsidRDefault="001A3866" w:rsidP="00E877EC">
            <w:pPr>
              <w:rPr>
                <w:rFonts w:ascii="Garamond" w:hAnsi="Garamond"/>
                <w:sz w:val="24"/>
                <w:szCs w:val="24"/>
              </w:rPr>
            </w:pPr>
          </w:p>
        </w:tc>
        <w:tc>
          <w:tcPr>
            <w:tcW w:w="2348" w:type="dxa"/>
            <w:vMerge/>
            <w:tcBorders>
              <w:left w:val="single" w:sz="0" w:space="0" w:color="auto"/>
              <w:bottom w:val="single" w:sz="0" w:space="0" w:color="auto"/>
              <w:right w:val="single" w:sz="0" w:space="0" w:color="auto"/>
            </w:tcBorders>
            <w:vAlign w:val="center"/>
          </w:tcPr>
          <w:p w14:paraId="7AF91CC3" w14:textId="77777777" w:rsidR="001A3866" w:rsidRPr="003D3517" w:rsidRDefault="001A3866" w:rsidP="00E877EC">
            <w:pPr>
              <w:rPr>
                <w:rFonts w:ascii="Garamond" w:hAnsi="Garamond"/>
                <w:sz w:val="24"/>
                <w:szCs w:val="24"/>
              </w:rPr>
            </w:pPr>
          </w:p>
        </w:tc>
        <w:tc>
          <w:tcPr>
            <w:tcW w:w="1554" w:type="dxa"/>
            <w:tcBorders>
              <w:top w:val="single" w:sz="8" w:space="0" w:color="auto"/>
              <w:left w:val="nil"/>
              <w:bottom w:val="single" w:sz="8" w:space="0" w:color="auto"/>
              <w:right w:val="single" w:sz="8" w:space="0" w:color="auto"/>
            </w:tcBorders>
            <w:tcMar>
              <w:left w:w="108" w:type="dxa"/>
              <w:right w:w="108" w:type="dxa"/>
            </w:tcMar>
            <w:vAlign w:val="center"/>
          </w:tcPr>
          <w:p w14:paraId="41D16F88" w14:textId="77777777" w:rsidR="001A3866" w:rsidRPr="003D3517" w:rsidRDefault="001A3866" w:rsidP="00E877EC">
            <w:pPr>
              <w:ind w:left="19"/>
              <w:jc w:val="center"/>
              <w:rPr>
                <w:rFonts w:ascii="Garamond" w:hAnsi="Garamond"/>
                <w:sz w:val="24"/>
                <w:szCs w:val="24"/>
              </w:rPr>
            </w:pPr>
            <w:r w:rsidRPr="003D3517">
              <w:rPr>
                <w:rFonts w:ascii="Garamond" w:eastAsia="Garamond" w:hAnsi="Garamond" w:cs="Garamond"/>
                <w:color w:val="000000" w:themeColor="text1"/>
                <w:sz w:val="24"/>
                <w:szCs w:val="24"/>
              </w:rPr>
              <w:t>Odgovorno lice</w:t>
            </w:r>
          </w:p>
        </w:tc>
        <w:tc>
          <w:tcPr>
            <w:tcW w:w="1995" w:type="dxa"/>
            <w:gridSpan w:val="2"/>
            <w:tcBorders>
              <w:top w:val="nil"/>
              <w:left w:val="single" w:sz="8" w:space="0" w:color="auto"/>
              <w:bottom w:val="single" w:sz="8" w:space="0" w:color="auto"/>
              <w:right w:val="single" w:sz="8" w:space="0" w:color="auto"/>
            </w:tcBorders>
            <w:tcMar>
              <w:left w:w="108" w:type="dxa"/>
              <w:right w:w="108" w:type="dxa"/>
            </w:tcMar>
            <w:vAlign w:val="center"/>
          </w:tcPr>
          <w:p w14:paraId="1AB096A4" w14:textId="77777777" w:rsidR="001A3866" w:rsidRPr="003D3517" w:rsidRDefault="001A3866" w:rsidP="00E877EC">
            <w:pPr>
              <w:ind w:left="19"/>
              <w:jc w:val="center"/>
              <w:rPr>
                <w:rFonts w:ascii="Garamond" w:hAnsi="Garamond"/>
                <w:sz w:val="24"/>
                <w:szCs w:val="24"/>
              </w:rPr>
            </w:pPr>
            <w:r w:rsidRPr="003D3517">
              <w:rPr>
                <w:rFonts w:ascii="Garamond" w:eastAsia="Garamond" w:hAnsi="Garamond" w:cs="Garamond"/>
                <w:color w:val="000000" w:themeColor="text1"/>
                <w:sz w:val="24"/>
                <w:szCs w:val="24"/>
              </w:rPr>
              <w:t>Rok za sprovođenje</w:t>
            </w:r>
          </w:p>
        </w:tc>
        <w:tc>
          <w:tcPr>
            <w:tcW w:w="1695" w:type="dxa"/>
            <w:gridSpan w:val="2"/>
            <w:vMerge/>
            <w:tcBorders>
              <w:left w:val="nil"/>
              <w:bottom w:val="single" w:sz="0" w:space="0" w:color="auto"/>
              <w:right w:val="single" w:sz="0" w:space="0" w:color="auto"/>
            </w:tcBorders>
            <w:vAlign w:val="center"/>
          </w:tcPr>
          <w:p w14:paraId="038FCA14" w14:textId="77777777" w:rsidR="001A3866" w:rsidRPr="003D3517" w:rsidRDefault="001A3866" w:rsidP="00E877EC">
            <w:pPr>
              <w:rPr>
                <w:rFonts w:ascii="Garamond" w:hAnsi="Garamond"/>
                <w:sz w:val="24"/>
                <w:szCs w:val="24"/>
              </w:rPr>
            </w:pPr>
          </w:p>
        </w:tc>
      </w:tr>
      <w:tr w:rsidR="001A3866" w:rsidRPr="003D3517" w14:paraId="15D52EEE" w14:textId="77777777" w:rsidTr="00E877EC">
        <w:trPr>
          <w:gridAfter w:val="2"/>
          <w:wAfter w:w="260" w:type="dxa"/>
          <w:trHeight w:val="300"/>
        </w:trPr>
        <w:tc>
          <w:tcPr>
            <w:tcW w:w="1962" w:type="dxa"/>
            <w:tcBorders>
              <w:top w:val="nil"/>
              <w:left w:val="single" w:sz="8" w:space="0" w:color="auto"/>
              <w:bottom w:val="single" w:sz="8" w:space="0" w:color="auto"/>
              <w:right w:val="single" w:sz="8" w:space="0" w:color="auto"/>
            </w:tcBorders>
            <w:tcMar>
              <w:left w:w="108" w:type="dxa"/>
              <w:right w:w="108" w:type="dxa"/>
            </w:tcMar>
            <w:vAlign w:val="center"/>
          </w:tcPr>
          <w:p w14:paraId="6E11518A"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POČETAK</w:t>
            </w:r>
          </w:p>
        </w:tc>
        <w:tc>
          <w:tcPr>
            <w:tcW w:w="7568" w:type="dxa"/>
            <w:gridSpan w:val="5"/>
            <w:tcBorders>
              <w:top w:val="nil"/>
              <w:left w:val="single" w:sz="8" w:space="0" w:color="auto"/>
              <w:bottom w:val="single" w:sz="8" w:space="0" w:color="auto"/>
              <w:right w:val="single" w:sz="8" w:space="0" w:color="auto"/>
            </w:tcBorders>
            <w:tcMar>
              <w:left w:w="108" w:type="dxa"/>
              <w:right w:w="108" w:type="dxa"/>
            </w:tcMar>
            <w:vAlign w:val="center"/>
          </w:tcPr>
          <w:p w14:paraId="29720276"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Procedura započinje nakon donijetih rješenja o radnim grupama i imenovanom zaposlenom koji će pratiti izvršenje ugovorenog posla (koordinator posla, predsjednik komisije ili radne grupe i sl.) u skladu sa Internom procedurom za formiranje radne grupe ili drugog oblika rada u JU Centru za stručno obrazovanje, način formiranja radne grupe i isplate nadoknada ili od dana pojedinačnog angažovanja lica/pojedinaca po ugovoru o djelu.</w:t>
            </w:r>
          </w:p>
        </w:tc>
      </w:tr>
      <w:tr w:rsidR="001A3866" w:rsidRPr="003D3517" w14:paraId="21CB29FD" w14:textId="77777777" w:rsidTr="00E877EC">
        <w:trPr>
          <w:gridAfter w:val="1"/>
          <w:wAfter w:w="236" w:type="dxa"/>
          <w:trHeight w:val="300"/>
        </w:trPr>
        <w:tc>
          <w:tcPr>
            <w:tcW w:w="19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760D92"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DOSTAVLJANJE PODATAKA</w:t>
            </w:r>
          </w:p>
        </w:tc>
        <w:tc>
          <w:tcPr>
            <w:tcW w:w="23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F35ADB"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Dostavljanje podataka za ugovor o djelu: -Ime i prezime izvršioca posla -JMBG: -adresa stanovanja, -podatke da li je izvršilac posla u radnom odnosu i kod koga, tj. da li je izvršilac posla po drugom osnovu prijavljen na obavezno socijalno osiguranje -opis posla, -visina naknade i -rok za isplatu naknade</w:t>
            </w:r>
          </w:p>
        </w:tc>
        <w:tc>
          <w:tcPr>
            <w:tcW w:w="2091" w:type="dxa"/>
            <w:gridSpan w:val="2"/>
            <w:tcBorders>
              <w:top w:val="nil"/>
              <w:left w:val="single" w:sz="8" w:space="0" w:color="auto"/>
              <w:bottom w:val="single" w:sz="8" w:space="0" w:color="auto"/>
              <w:right w:val="single" w:sz="8" w:space="0" w:color="auto"/>
            </w:tcBorders>
            <w:tcMar>
              <w:left w:w="108" w:type="dxa"/>
              <w:right w:w="108" w:type="dxa"/>
            </w:tcMar>
            <w:vAlign w:val="center"/>
          </w:tcPr>
          <w:p w14:paraId="6FF13B9A"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I</w:t>
            </w:r>
            <w:r>
              <w:rPr>
                <w:rFonts w:ascii="Garamond" w:eastAsia="Garamond" w:hAnsi="Garamond" w:cs="Garamond"/>
                <w:color w:val="000000" w:themeColor="text1"/>
                <w:sz w:val="24"/>
                <w:szCs w:val="24"/>
              </w:rPr>
              <w:t>z</w:t>
            </w:r>
            <w:r w:rsidRPr="003D3517">
              <w:rPr>
                <w:rFonts w:ascii="Garamond" w:eastAsia="Garamond" w:hAnsi="Garamond" w:cs="Garamond"/>
                <w:color w:val="000000" w:themeColor="text1"/>
                <w:sz w:val="24"/>
                <w:szCs w:val="24"/>
              </w:rPr>
              <w:t xml:space="preserve">vršilac posla </w:t>
            </w:r>
          </w:p>
          <w:p w14:paraId="14887E0F"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 xml:space="preserve">Zaposleni koji prati izvršenje ugovorenog posla </w:t>
            </w:r>
          </w:p>
        </w:tc>
        <w:tc>
          <w:tcPr>
            <w:tcW w:w="1458" w:type="dxa"/>
            <w:tcBorders>
              <w:top w:val="nil"/>
              <w:left w:val="nil"/>
              <w:bottom w:val="single" w:sz="8" w:space="0" w:color="auto"/>
              <w:right w:val="single" w:sz="8" w:space="0" w:color="auto"/>
            </w:tcBorders>
            <w:tcMar>
              <w:left w:w="108" w:type="dxa"/>
              <w:right w:w="108" w:type="dxa"/>
            </w:tcMar>
            <w:vAlign w:val="center"/>
          </w:tcPr>
          <w:p w14:paraId="5358BA46"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Tokom godine po potrebi</w:t>
            </w:r>
          </w:p>
        </w:tc>
        <w:tc>
          <w:tcPr>
            <w:tcW w:w="1695" w:type="dxa"/>
            <w:gridSpan w:val="2"/>
            <w:tcBorders>
              <w:top w:val="nil"/>
              <w:left w:val="single" w:sz="8" w:space="0" w:color="auto"/>
              <w:bottom w:val="single" w:sz="8" w:space="0" w:color="auto"/>
              <w:right w:val="single" w:sz="8" w:space="0" w:color="auto"/>
            </w:tcBorders>
            <w:tcMar>
              <w:left w:w="108" w:type="dxa"/>
              <w:right w:w="108" w:type="dxa"/>
            </w:tcMar>
            <w:vAlign w:val="center"/>
          </w:tcPr>
          <w:p w14:paraId="0DEEEB72"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Podaci</w:t>
            </w:r>
          </w:p>
        </w:tc>
      </w:tr>
      <w:tr w:rsidR="001A3866" w:rsidRPr="003D3517" w14:paraId="68CC31FC" w14:textId="77777777" w:rsidTr="00E877EC">
        <w:trPr>
          <w:gridAfter w:val="1"/>
          <w:wAfter w:w="236" w:type="dxa"/>
          <w:trHeight w:val="300"/>
        </w:trPr>
        <w:tc>
          <w:tcPr>
            <w:tcW w:w="19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16A3E2"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PRIPREMA TEKSTA UGOVORA</w:t>
            </w:r>
          </w:p>
        </w:tc>
        <w:tc>
          <w:tcPr>
            <w:tcW w:w="23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99C7D5"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 xml:space="preserve">Pripremanje teksta ugovora o djelu po dostavljenim podacima u dovoljnom broju primjeraka i dostavljanje zaposlenom koji prati </w:t>
            </w:r>
            <w:r w:rsidRPr="003D3517">
              <w:rPr>
                <w:rFonts w:ascii="Garamond" w:eastAsia="Garamond" w:hAnsi="Garamond" w:cs="Garamond"/>
                <w:color w:val="000000" w:themeColor="text1"/>
                <w:sz w:val="24"/>
                <w:szCs w:val="24"/>
              </w:rPr>
              <w:lastRenderedPageBreak/>
              <w:t>izvršenje ugovorenog posla</w:t>
            </w:r>
          </w:p>
        </w:tc>
        <w:tc>
          <w:tcPr>
            <w:tcW w:w="2091"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93E8BC" w14:textId="77777777" w:rsidR="001A3866" w:rsidRPr="003D3517" w:rsidRDefault="001A3866" w:rsidP="00E877EC">
            <w:pPr>
              <w:ind w:left="19"/>
              <w:rPr>
                <w:rFonts w:ascii="Garamond" w:hAnsi="Garamond"/>
                <w:sz w:val="24"/>
                <w:szCs w:val="24"/>
              </w:rPr>
            </w:pPr>
            <w:r w:rsidRPr="00C556DA">
              <w:rPr>
                <w:rFonts w:ascii="Garamond" w:eastAsia="Garamond" w:hAnsi="Garamond" w:cs="Garamond"/>
                <w:color w:val="000000" w:themeColor="text1"/>
                <w:sz w:val="24"/>
                <w:szCs w:val="24"/>
              </w:rPr>
              <w:lastRenderedPageBreak/>
              <w:t xml:space="preserve">Samostalni savjetnik I za pravnu podršku, priznavanje neformalno stečenih obrazovnih isprava i javne nabavke </w:t>
            </w:r>
            <w:r w:rsidRPr="003D3517">
              <w:rPr>
                <w:rFonts w:ascii="Garamond" w:eastAsia="Garamond" w:hAnsi="Garamond" w:cs="Garamond"/>
                <w:color w:val="000000" w:themeColor="text1"/>
                <w:sz w:val="24"/>
                <w:szCs w:val="24"/>
              </w:rPr>
              <w:t xml:space="preserve">ili </w:t>
            </w:r>
            <w:r w:rsidRPr="003D3517">
              <w:rPr>
                <w:rFonts w:ascii="Garamond" w:eastAsia="Garamond" w:hAnsi="Garamond" w:cs="Garamond"/>
                <w:color w:val="000000" w:themeColor="text1"/>
                <w:sz w:val="24"/>
                <w:szCs w:val="24"/>
              </w:rPr>
              <w:lastRenderedPageBreak/>
              <w:t>Rukovodilac službe za opšte, pravne i finansijske poslove</w:t>
            </w:r>
          </w:p>
        </w:tc>
        <w:tc>
          <w:tcPr>
            <w:tcW w:w="1458" w:type="dxa"/>
            <w:tcBorders>
              <w:top w:val="single" w:sz="8" w:space="0" w:color="auto"/>
              <w:left w:val="nil"/>
              <w:bottom w:val="single" w:sz="8" w:space="0" w:color="auto"/>
              <w:right w:val="single" w:sz="8" w:space="0" w:color="auto"/>
            </w:tcBorders>
            <w:tcMar>
              <w:left w:w="108" w:type="dxa"/>
              <w:right w:w="108" w:type="dxa"/>
            </w:tcMar>
            <w:vAlign w:val="center"/>
          </w:tcPr>
          <w:p w14:paraId="7C542A2B"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lastRenderedPageBreak/>
              <w:t>5 dana od dana dostavljanja podataka</w:t>
            </w:r>
          </w:p>
        </w:tc>
        <w:tc>
          <w:tcPr>
            <w:tcW w:w="169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E2A477"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 xml:space="preserve">Ugovor, Zakon o obligacionim odnosima, Pravilnik o uslovima i načinu angažovanja </w:t>
            </w:r>
            <w:r w:rsidRPr="003D3517">
              <w:rPr>
                <w:rFonts w:ascii="Garamond" w:eastAsia="Garamond" w:hAnsi="Garamond" w:cs="Garamond"/>
                <w:color w:val="000000" w:themeColor="text1"/>
                <w:sz w:val="24"/>
                <w:szCs w:val="24"/>
              </w:rPr>
              <w:lastRenderedPageBreak/>
              <w:t>lica po ugovoru o djelu</w:t>
            </w:r>
          </w:p>
        </w:tc>
      </w:tr>
      <w:tr w:rsidR="001A3866" w:rsidRPr="003D3517" w14:paraId="736F61FD" w14:textId="77777777" w:rsidTr="00E877EC">
        <w:trPr>
          <w:gridAfter w:val="1"/>
          <w:wAfter w:w="236" w:type="dxa"/>
          <w:trHeight w:val="300"/>
        </w:trPr>
        <w:tc>
          <w:tcPr>
            <w:tcW w:w="19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A678B2"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lastRenderedPageBreak/>
              <w:t>POTPISIVANJE</w:t>
            </w:r>
          </w:p>
        </w:tc>
        <w:tc>
          <w:tcPr>
            <w:tcW w:w="23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7130F0"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Pozivaju se izvršioci posla da potpišu ugovor, nakon čega se ugovori dostavljaju direktorici Centra na potpis (kada posao zahtijeva više ugovarača)</w:t>
            </w:r>
          </w:p>
        </w:tc>
        <w:tc>
          <w:tcPr>
            <w:tcW w:w="2091"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6F2CCC"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Zaposleni koji prati izvršenje ugovorenog posla</w:t>
            </w:r>
          </w:p>
        </w:tc>
        <w:tc>
          <w:tcPr>
            <w:tcW w:w="1458" w:type="dxa"/>
            <w:tcBorders>
              <w:top w:val="single" w:sz="8" w:space="0" w:color="auto"/>
              <w:left w:val="nil"/>
              <w:bottom w:val="single" w:sz="8" w:space="0" w:color="auto"/>
              <w:right w:val="single" w:sz="8" w:space="0" w:color="auto"/>
            </w:tcBorders>
            <w:tcMar>
              <w:left w:w="108" w:type="dxa"/>
              <w:right w:w="108" w:type="dxa"/>
            </w:tcMar>
            <w:vAlign w:val="center"/>
          </w:tcPr>
          <w:p w14:paraId="12165E23"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Odmah nakon prijema ugovora</w:t>
            </w:r>
          </w:p>
        </w:tc>
        <w:tc>
          <w:tcPr>
            <w:tcW w:w="169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2617E3"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Ugovor</w:t>
            </w:r>
          </w:p>
        </w:tc>
      </w:tr>
      <w:tr w:rsidR="001A3866" w:rsidRPr="003D3517" w14:paraId="7BB524B3" w14:textId="77777777" w:rsidTr="00E877EC">
        <w:trPr>
          <w:gridAfter w:val="1"/>
          <w:wAfter w:w="236" w:type="dxa"/>
          <w:trHeight w:val="300"/>
        </w:trPr>
        <w:tc>
          <w:tcPr>
            <w:tcW w:w="19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0F10F0"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ZAVOĐENJE U DJELOVODNIK</w:t>
            </w:r>
          </w:p>
        </w:tc>
        <w:tc>
          <w:tcPr>
            <w:tcW w:w="23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097B90"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Nakon potpisivanja ugovori o djelu se zavode u djelovodnik, razvrstavaju i dostavljaju: računovodstvu, evidentičaru ugovora o djelu, zaposlenom koji prati izvršenje ugovorenog posla i Izvršiocu posla</w:t>
            </w:r>
          </w:p>
        </w:tc>
        <w:tc>
          <w:tcPr>
            <w:tcW w:w="2091"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D61BE1" w14:textId="77777777" w:rsidR="001A3866" w:rsidRPr="003D3517" w:rsidRDefault="001A3866" w:rsidP="00E877EC">
            <w:pPr>
              <w:ind w:left="19"/>
              <w:rPr>
                <w:rFonts w:ascii="Garamond" w:hAnsi="Garamond"/>
                <w:sz w:val="24"/>
                <w:szCs w:val="24"/>
              </w:rPr>
            </w:pPr>
            <w:r>
              <w:rPr>
                <w:rFonts w:ascii="Garamond" w:eastAsia="Garamond" w:hAnsi="Garamond" w:cs="Garamond"/>
                <w:color w:val="000000" w:themeColor="text1"/>
                <w:sz w:val="24"/>
                <w:szCs w:val="24"/>
              </w:rPr>
              <w:t>Samostalni referent-</w:t>
            </w:r>
          </w:p>
          <w:p w14:paraId="42F8550A"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 xml:space="preserve">administrator/ </w:t>
            </w:r>
          </w:p>
          <w:p w14:paraId="4BE3335A"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arhivar</w:t>
            </w:r>
          </w:p>
        </w:tc>
        <w:tc>
          <w:tcPr>
            <w:tcW w:w="1458" w:type="dxa"/>
            <w:tcBorders>
              <w:top w:val="single" w:sz="8" w:space="0" w:color="auto"/>
              <w:left w:val="nil"/>
              <w:bottom w:val="single" w:sz="8" w:space="0" w:color="auto"/>
              <w:right w:val="single" w:sz="8" w:space="0" w:color="auto"/>
            </w:tcBorders>
            <w:tcMar>
              <w:left w:w="108" w:type="dxa"/>
              <w:right w:w="108" w:type="dxa"/>
            </w:tcMar>
            <w:vAlign w:val="center"/>
          </w:tcPr>
          <w:p w14:paraId="6635F1EA"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Odmah nakon potpisivanja ugovora</w:t>
            </w:r>
          </w:p>
        </w:tc>
        <w:tc>
          <w:tcPr>
            <w:tcW w:w="169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8E7F44"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Ugovor</w:t>
            </w:r>
          </w:p>
        </w:tc>
      </w:tr>
      <w:tr w:rsidR="001A3866" w:rsidRPr="003D3517" w14:paraId="2FE9E9CF" w14:textId="77777777" w:rsidTr="00E877EC">
        <w:trPr>
          <w:gridAfter w:val="1"/>
          <w:wAfter w:w="236" w:type="dxa"/>
          <w:trHeight w:val="300"/>
        </w:trPr>
        <w:tc>
          <w:tcPr>
            <w:tcW w:w="19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4DCE6D"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EVIDENCIJA UGOVORA O DJELU</w:t>
            </w:r>
          </w:p>
        </w:tc>
        <w:tc>
          <w:tcPr>
            <w:tcW w:w="23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F51EEA"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Evidencija ugovora o djelu</w:t>
            </w:r>
          </w:p>
        </w:tc>
        <w:tc>
          <w:tcPr>
            <w:tcW w:w="2091"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AFBF76" w14:textId="77777777" w:rsidR="001A3866" w:rsidRPr="003D3517" w:rsidRDefault="001A3866" w:rsidP="00E877EC">
            <w:pPr>
              <w:ind w:left="19"/>
              <w:rPr>
                <w:rFonts w:ascii="Garamond" w:hAnsi="Garamond"/>
                <w:sz w:val="24"/>
                <w:szCs w:val="24"/>
              </w:rPr>
            </w:pPr>
            <w:r w:rsidRPr="00C556DA">
              <w:rPr>
                <w:rFonts w:ascii="Garamond" w:eastAsia="Garamond" w:hAnsi="Garamond" w:cs="Garamond"/>
                <w:color w:val="000000" w:themeColor="text1"/>
                <w:sz w:val="24"/>
                <w:szCs w:val="24"/>
              </w:rPr>
              <w:t>Samostalni savjetnik I za pravnu podršku, priznavanje neformalno stečenih obrazovnih isprava i javne nabavke</w:t>
            </w:r>
          </w:p>
        </w:tc>
        <w:tc>
          <w:tcPr>
            <w:tcW w:w="1458" w:type="dxa"/>
            <w:tcBorders>
              <w:top w:val="single" w:sz="8" w:space="0" w:color="auto"/>
              <w:left w:val="nil"/>
              <w:bottom w:val="single" w:sz="8" w:space="0" w:color="auto"/>
              <w:right w:val="single" w:sz="8" w:space="0" w:color="auto"/>
            </w:tcBorders>
            <w:tcMar>
              <w:left w:w="108" w:type="dxa"/>
              <w:right w:w="108" w:type="dxa"/>
            </w:tcMar>
            <w:vAlign w:val="center"/>
          </w:tcPr>
          <w:p w14:paraId="75510481"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Odmah nakon potpisivanja ugovora</w:t>
            </w:r>
          </w:p>
        </w:tc>
        <w:tc>
          <w:tcPr>
            <w:tcW w:w="169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26C59F"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Baze ugovora o djelu</w:t>
            </w:r>
          </w:p>
          <w:p w14:paraId="2A7828E0" w14:textId="77777777" w:rsidR="001A3866" w:rsidRPr="003D3517" w:rsidRDefault="001A3866" w:rsidP="00E877EC">
            <w:pPr>
              <w:spacing w:after="157" w:line="269" w:lineRule="auto"/>
              <w:ind w:left="19"/>
              <w:jc w:val="both"/>
              <w:rPr>
                <w:rFonts w:ascii="Garamond" w:hAnsi="Garamond"/>
                <w:sz w:val="24"/>
                <w:szCs w:val="24"/>
              </w:rPr>
            </w:pPr>
            <w:r w:rsidRPr="003D3517">
              <w:rPr>
                <w:rFonts w:ascii="Garamond" w:eastAsia="Garamond" w:hAnsi="Garamond" w:cs="Garamond"/>
                <w:color w:val="000000" w:themeColor="text1"/>
                <w:sz w:val="24"/>
                <w:szCs w:val="24"/>
              </w:rPr>
              <w:t xml:space="preserve"> </w:t>
            </w:r>
          </w:p>
          <w:p w14:paraId="5EC4D11F" w14:textId="77777777" w:rsidR="001A3866" w:rsidRPr="003D3517" w:rsidRDefault="001A3866" w:rsidP="00E877EC">
            <w:pPr>
              <w:spacing w:after="157" w:line="269" w:lineRule="auto"/>
              <w:ind w:left="19"/>
              <w:jc w:val="both"/>
              <w:rPr>
                <w:rFonts w:ascii="Garamond" w:hAnsi="Garamond"/>
                <w:sz w:val="24"/>
                <w:szCs w:val="24"/>
              </w:rPr>
            </w:pPr>
            <w:r w:rsidRPr="003D3517">
              <w:rPr>
                <w:rFonts w:ascii="Garamond" w:eastAsia="Garamond" w:hAnsi="Garamond" w:cs="Garamond"/>
                <w:color w:val="000000" w:themeColor="text1"/>
                <w:sz w:val="24"/>
                <w:szCs w:val="24"/>
              </w:rPr>
              <w:t xml:space="preserve"> </w:t>
            </w:r>
          </w:p>
          <w:p w14:paraId="3F97717F" w14:textId="77777777" w:rsidR="001A3866" w:rsidRPr="003D3517" w:rsidRDefault="001A3866" w:rsidP="00E877EC">
            <w:pPr>
              <w:spacing w:after="157" w:line="269" w:lineRule="auto"/>
              <w:ind w:left="19"/>
              <w:jc w:val="both"/>
              <w:rPr>
                <w:rFonts w:ascii="Garamond" w:hAnsi="Garamond"/>
                <w:sz w:val="24"/>
                <w:szCs w:val="24"/>
              </w:rPr>
            </w:pPr>
            <w:r w:rsidRPr="003D3517">
              <w:rPr>
                <w:rFonts w:ascii="Garamond" w:eastAsia="Garamond" w:hAnsi="Garamond" w:cs="Garamond"/>
                <w:color w:val="000000" w:themeColor="text1"/>
                <w:sz w:val="24"/>
                <w:szCs w:val="24"/>
              </w:rPr>
              <w:t xml:space="preserve"> </w:t>
            </w:r>
          </w:p>
        </w:tc>
      </w:tr>
      <w:tr w:rsidR="001A3866" w:rsidRPr="003D3517" w14:paraId="1F20B401" w14:textId="77777777" w:rsidTr="00E877EC">
        <w:trPr>
          <w:gridAfter w:val="1"/>
          <w:wAfter w:w="236" w:type="dxa"/>
          <w:trHeight w:val="300"/>
        </w:trPr>
        <w:tc>
          <w:tcPr>
            <w:tcW w:w="19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BB676B"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DOSTAVLJANJE IZVJEŠTAJA</w:t>
            </w:r>
          </w:p>
        </w:tc>
        <w:tc>
          <w:tcPr>
            <w:tcW w:w="23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7B36B6"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Dostavljanje izvještaja o izvršenom ugovorenom poslu (koji čini sastavni dio Ugovora) računovodstvu na plaćanje</w:t>
            </w:r>
          </w:p>
        </w:tc>
        <w:tc>
          <w:tcPr>
            <w:tcW w:w="2091"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EE987E"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 xml:space="preserve">Izvršilac posla Zaposleni koji prati izvršenje ugovorenog posla </w:t>
            </w:r>
          </w:p>
        </w:tc>
        <w:tc>
          <w:tcPr>
            <w:tcW w:w="1458" w:type="dxa"/>
            <w:tcBorders>
              <w:top w:val="single" w:sz="8" w:space="0" w:color="auto"/>
              <w:left w:val="nil"/>
              <w:bottom w:val="single" w:sz="8" w:space="0" w:color="auto"/>
              <w:right w:val="single" w:sz="8" w:space="0" w:color="auto"/>
            </w:tcBorders>
            <w:tcMar>
              <w:left w:w="108" w:type="dxa"/>
              <w:right w:w="108" w:type="dxa"/>
            </w:tcMar>
            <w:vAlign w:val="center"/>
          </w:tcPr>
          <w:p w14:paraId="605CF256"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 xml:space="preserve">Nakon završenog posla </w:t>
            </w:r>
          </w:p>
        </w:tc>
        <w:tc>
          <w:tcPr>
            <w:tcW w:w="169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C9C1E7"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Izvještaj</w:t>
            </w:r>
          </w:p>
        </w:tc>
      </w:tr>
      <w:tr w:rsidR="001A3866" w:rsidRPr="003D3517" w14:paraId="63D05420" w14:textId="77777777" w:rsidTr="00E877EC">
        <w:trPr>
          <w:gridAfter w:val="1"/>
          <w:wAfter w:w="236" w:type="dxa"/>
          <w:trHeight w:val="300"/>
        </w:trPr>
        <w:tc>
          <w:tcPr>
            <w:tcW w:w="19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A65238"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PLAĆANJE UGOVORENE NAKNADE</w:t>
            </w:r>
          </w:p>
        </w:tc>
        <w:tc>
          <w:tcPr>
            <w:tcW w:w="23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AD0F9A"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 xml:space="preserve">Nakon prijema izvještaja o izvršenom ugovorenom poslu (koji čini sastavni dio Ugovora) i odobravanja plaćanja vrši se isplata </w:t>
            </w:r>
            <w:r w:rsidRPr="003D3517">
              <w:rPr>
                <w:rFonts w:ascii="Garamond" w:eastAsia="Garamond" w:hAnsi="Garamond" w:cs="Garamond"/>
                <w:color w:val="000000" w:themeColor="text1"/>
                <w:sz w:val="24"/>
                <w:szCs w:val="24"/>
              </w:rPr>
              <w:lastRenderedPageBreak/>
              <w:t xml:space="preserve">ugovorene naknade izvršiocu posla </w:t>
            </w:r>
          </w:p>
        </w:tc>
        <w:tc>
          <w:tcPr>
            <w:tcW w:w="2091"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3C57F1" w14:textId="77777777" w:rsidR="001A3866" w:rsidRDefault="001A3866" w:rsidP="00E877EC">
            <w:pPr>
              <w:ind w:left="19"/>
              <w:rPr>
                <w:rFonts w:ascii="Garamond" w:eastAsia="Garamond" w:hAnsi="Garamond" w:cs="Garamond"/>
                <w:color w:val="000000" w:themeColor="text1"/>
                <w:sz w:val="24"/>
                <w:szCs w:val="24"/>
              </w:rPr>
            </w:pPr>
            <w:r w:rsidRPr="003D3517">
              <w:rPr>
                <w:rFonts w:ascii="Garamond" w:eastAsia="Garamond" w:hAnsi="Garamond" w:cs="Garamond"/>
                <w:color w:val="000000" w:themeColor="text1"/>
                <w:sz w:val="24"/>
                <w:szCs w:val="24"/>
              </w:rPr>
              <w:lastRenderedPageBreak/>
              <w:t xml:space="preserve">Samostalni savjetnik I za finansijsko -računovodstvene poslove </w:t>
            </w:r>
          </w:p>
          <w:p w14:paraId="1B069FF4" w14:textId="77777777" w:rsidR="001A3866" w:rsidRPr="003D3517" w:rsidRDefault="001A3866" w:rsidP="00E877EC">
            <w:pPr>
              <w:ind w:left="19"/>
              <w:rPr>
                <w:rFonts w:ascii="Garamond" w:hAnsi="Garamond"/>
                <w:sz w:val="24"/>
                <w:szCs w:val="24"/>
              </w:rPr>
            </w:pPr>
          </w:p>
          <w:p w14:paraId="68332097"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Direktorica</w:t>
            </w:r>
          </w:p>
        </w:tc>
        <w:tc>
          <w:tcPr>
            <w:tcW w:w="1458" w:type="dxa"/>
            <w:tcBorders>
              <w:top w:val="single" w:sz="8" w:space="0" w:color="auto"/>
              <w:left w:val="nil"/>
              <w:bottom w:val="single" w:sz="8" w:space="0" w:color="auto"/>
              <w:right w:val="single" w:sz="8" w:space="0" w:color="auto"/>
            </w:tcBorders>
            <w:tcMar>
              <w:left w:w="108" w:type="dxa"/>
              <w:right w:w="108" w:type="dxa"/>
            </w:tcMar>
            <w:vAlign w:val="center"/>
          </w:tcPr>
          <w:p w14:paraId="0C762F9A"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 xml:space="preserve">Prema ugovoru </w:t>
            </w:r>
          </w:p>
        </w:tc>
        <w:tc>
          <w:tcPr>
            <w:tcW w:w="169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0CEC41" w14:textId="77777777" w:rsidR="001A3866" w:rsidRPr="003D3517" w:rsidRDefault="001A3866" w:rsidP="00E877EC">
            <w:pPr>
              <w:ind w:left="19"/>
              <w:rPr>
                <w:rFonts w:ascii="Garamond" w:hAnsi="Garamond"/>
                <w:sz w:val="24"/>
                <w:szCs w:val="24"/>
              </w:rPr>
            </w:pPr>
            <w:r w:rsidRPr="003D3517">
              <w:rPr>
                <w:rFonts w:ascii="Garamond" w:eastAsia="Garamond" w:hAnsi="Garamond" w:cs="Garamond"/>
                <w:color w:val="000000" w:themeColor="text1"/>
                <w:sz w:val="24"/>
                <w:szCs w:val="24"/>
              </w:rPr>
              <w:t>Ugovor o djelu i izvještaj o izvršenom ugovorenom poslu</w:t>
            </w:r>
          </w:p>
        </w:tc>
      </w:tr>
      <w:tr w:rsidR="001A3866" w:rsidRPr="003D3517" w14:paraId="6A086FF7" w14:textId="77777777" w:rsidTr="00E877EC">
        <w:trPr>
          <w:gridAfter w:val="2"/>
          <w:wAfter w:w="260" w:type="dxa"/>
          <w:trHeight w:val="300"/>
        </w:trPr>
        <w:tc>
          <w:tcPr>
            <w:tcW w:w="9530"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A3839A6" w14:textId="77777777" w:rsidR="001A3866" w:rsidRPr="003D3517" w:rsidRDefault="001A3866" w:rsidP="00E877EC">
            <w:pPr>
              <w:ind w:left="19"/>
              <w:jc w:val="center"/>
              <w:rPr>
                <w:rFonts w:ascii="Garamond" w:hAnsi="Garamond"/>
                <w:sz w:val="24"/>
                <w:szCs w:val="24"/>
              </w:rPr>
            </w:pPr>
            <w:r w:rsidRPr="003D3517">
              <w:rPr>
                <w:rFonts w:ascii="Garamond" w:eastAsia="Garamond" w:hAnsi="Garamond" w:cs="Garamond"/>
                <w:color w:val="000000" w:themeColor="text1"/>
                <w:sz w:val="24"/>
                <w:szCs w:val="24"/>
              </w:rPr>
              <w:lastRenderedPageBreak/>
              <w:t>KRAJ</w:t>
            </w:r>
          </w:p>
        </w:tc>
      </w:tr>
      <w:tr w:rsidR="001A3866" w:rsidRPr="003D3517" w14:paraId="6C9362E0" w14:textId="77777777" w:rsidTr="00E877EC">
        <w:trPr>
          <w:trHeight w:val="300"/>
        </w:trPr>
        <w:tc>
          <w:tcPr>
            <w:tcW w:w="1962" w:type="dxa"/>
            <w:tcBorders>
              <w:top w:val="single" w:sz="8" w:space="0" w:color="auto"/>
              <w:left w:val="nil"/>
              <w:bottom w:val="nil"/>
              <w:right w:val="nil"/>
            </w:tcBorders>
            <w:vAlign w:val="center"/>
          </w:tcPr>
          <w:p w14:paraId="60BC4EB0" w14:textId="77777777" w:rsidR="001A3866" w:rsidRPr="003D3517" w:rsidRDefault="001A3866" w:rsidP="00E877EC">
            <w:pPr>
              <w:rPr>
                <w:rFonts w:ascii="Garamond" w:hAnsi="Garamond"/>
                <w:sz w:val="24"/>
                <w:szCs w:val="24"/>
              </w:rPr>
            </w:pPr>
          </w:p>
        </w:tc>
        <w:tc>
          <w:tcPr>
            <w:tcW w:w="2348" w:type="dxa"/>
            <w:tcBorders>
              <w:top w:val="nil"/>
              <w:left w:val="nil"/>
              <w:bottom w:val="nil"/>
              <w:right w:val="nil"/>
            </w:tcBorders>
            <w:vAlign w:val="center"/>
          </w:tcPr>
          <w:p w14:paraId="3323AEB9" w14:textId="77777777" w:rsidR="001A3866" w:rsidRPr="003D3517" w:rsidRDefault="001A3866" w:rsidP="00E877EC">
            <w:pPr>
              <w:rPr>
                <w:rFonts w:ascii="Garamond" w:hAnsi="Garamond"/>
                <w:sz w:val="24"/>
                <w:szCs w:val="24"/>
              </w:rPr>
            </w:pPr>
          </w:p>
        </w:tc>
        <w:tc>
          <w:tcPr>
            <w:tcW w:w="1554" w:type="dxa"/>
            <w:tcBorders>
              <w:top w:val="nil"/>
              <w:left w:val="nil"/>
              <w:bottom w:val="nil"/>
              <w:right w:val="nil"/>
            </w:tcBorders>
            <w:vAlign w:val="center"/>
          </w:tcPr>
          <w:p w14:paraId="7AF2C18D" w14:textId="77777777" w:rsidR="001A3866" w:rsidRPr="003D3517" w:rsidRDefault="001A3866" w:rsidP="00E877EC">
            <w:pPr>
              <w:rPr>
                <w:rFonts w:ascii="Garamond" w:hAnsi="Garamond"/>
                <w:sz w:val="24"/>
                <w:szCs w:val="24"/>
              </w:rPr>
            </w:pPr>
          </w:p>
        </w:tc>
        <w:tc>
          <w:tcPr>
            <w:tcW w:w="537" w:type="dxa"/>
            <w:tcBorders>
              <w:top w:val="nil"/>
              <w:left w:val="nil"/>
              <w:bottom w:val="nil"/>
              <w:right w:val="nil"/>
            </w:tcBorders>
            <w:vAlign w:val="center"/>
          </w:tcPr>
          <w:p w14:paraId="4DF82FF7" w14:textId="77777777" w:rsidR="001A3866" w:rsidRPr="003D3517" w:rsidRDefault="001A3866" w:rsidP="00E877EC">
            <w:pPr>
              <w:rPr>
                <w:rFonts w:ascii="Garamond" w:hAnsi="Garamond"/>
                <w:sz w:val="24"/>
                <w:szCs w:val="24"/>
              </w:rPr>
            </w:pPr>
          </w:p>
        </w:tc>
        <w:tc>
          <w:tcPr>
            <w:tcW w:w="1458" w:type="dxa"/>
            <w:tcBorders>
              <w:top w:val="nil"/>
              <w:left w:val="nil"/>
              <w:bottom w:val="nil"/>
              <w:right w:val="nil"/>
            </w:tcBorders>
            <w:vAlign w:val="center"/>
          </w:tcPr>
          <w:p w14:paraId="4554E661" w14:textId="77777777" w:rsidR="001A3866" w:rsidRPr="003D3517" w:rsidRDefault="001A3866" w:rsidP="00E877EC">
            <w:pPr>
              <w:rPr>
                <w:rFonts w:ascii="Garamond" w:hAnsi="Garamond"/>
                <w:sz w:val="24"/>
                <w:szCs w:val="24"/>
              </w:rPr>
            </w:pPr>
          </w:p>
        </w:tc>
        <w:tc>
          <w:tcPr>
            <w:tcW w:w="1695" w:type="dxa"/>
            <w:gridSpan w:val="2"/>
            <w:tcBorders>
              <w:top w:val="nil"/>
              <w:left w:val="nil"/>
              <w:bottom w:val="nil"/>
              <w:right w:val="nil"/>
            </w:tcBorders>
            <w:vAlign w:val="center"/>
          </w:tcPr>
          <w:p w14:paraId="6516F44C" w14:textId="77777777" w:rsidR="001A3866" w:rsidRPr="003D3517" w:rsidRDefault="001A3866" w:rsidP="00E877EC">
            <w:pPr>
              <w:rPr>
                <w:rFonts w:ascii="Garamond" w:hAnsi="Garamond"/>
                <w:sz w:val="24"/>
                <w:szCs w:val="24"/>
              </w:rPr>
            </w:pPr>
          </w:p>
        </w:tc>
        <w:tc>
          <w:tcPr>
            <w:tcW w:w="236" w:type="dxa"/>
            <w:tcBorders>
              <w:top w:val="nil"/>
              <w:left w:val="nil"/>
              <w:bottom w:val="nil"/>
              <w:right w:val="nil"/>
            </w:tcBorders>
            <w:vAlign w:val="center"/>
          </w:tcPr>
          <w:p w14:paraId="3CA6F861" w14:textId="77777777" w:rsidR="001A3866" w:rsidRPr="003D3517" w:rsidRDefault="001A3866" w:rsidP="00E877EC">
            <w:pPr>
              <w:rPr>
                <w:rFonts w:ascii="Garamond" w:hAnsi="Garamond"/>
                <w:sz w:val="24"/>
                <w:szCs w:val="24"/>
              </w:rPr>
            </w:pPr>
          </w:p>
        </w:tc>
      </w:tr>
    </w:tbl>
    <w:p w14:paraId="656BF171" w14:textId="57FE54C1" w:rsidR="001A3866" w:rsidRPr="003D3517" w:rsidRDefault="001A3866" w:rsidP="005C1F94">
      <w:pPr>
        <w:spacing w:after="0"/>
        <w:ind w:left="-1440"/>
        <w:jc w:val="right"/>
        <w:rPr>
          <w:rFonts w:ascii="Garamond" w:eastAsia="Garamond" w:hAnsi="Garamond" w:cs="Garamond"/>
          <w:sz w:val="24"/>
          <w:szCs w:val="24"/>
        </w:rPr>
      </w:pPr>
      <w:r w:rsidRPr="003D3517">
        <w:rPr>
          <w:rFonts w:ascii="Garamond" w:eastAsia="Garamond" w:hAnsi="Garamond" w:cs="Garamond"/>
          <w:color w:val="000000" w:themeColor="text1"/>
          <w:sz w:val="24"/>
          <w:szCs w:val="24"/>
        </w:rPr>
        <w:t xml:space="preserve"> </w:t>
      </w:r>
      <w:r w:rsidRPr="003D3517">
        <w:rPr>
          <w:rFonts w:ascii="Garamond" w:eastAsia="Garamond" w:hAnsi="Garamond" w:cs="Garamond"/>
          <w:sz w:val="24"/>
          <w:szCs w:val="24"/>
        </w:rPr>
        <w:t xml:space="preserve">                                                                                 </w:t>
      </w:r>
      <w:r w:rsidR="00B60A6E">
        <w:rPr>
          <w:rFonts w:ascii="Garamond" w:eastAsia="Garamond" w:hAnsi="Garamond" w:cs="Garamond"/>
          <w:sz w:val="24"/>
          <w:szCs w:val="24"/>
        </w:rPr>
        <w:t xml:space="preserve">                              </w:t>
      </w:r>
      <w:r w:rsidRPr="003D3517">
        <w:rPr>
          <w:rFonts w:ascii="Garamond" w:eastAsia="Garamond" w:hAnsi="Garamond" w:cs="Garamond"/>
          <w:sz w:val="24"/>
          <w:szCs w:val="24"/>
        </w:rPr>
        <w:t>Direktorica,</w:t>
      </w:r>
    </w:p>
    <w:p w14:paraId="791A6399" w14:textId="77777777" w:rsidR="001A3866" w:rsidRPr="005C1F94" w:rsidRDefault="001A3866" w:rsidP="005C1F94">
      <w:pPr>
        <w:tabs>
          <w:tab w:val="center" w:pos="7371"/>
        </w:tabs>
        <w:spacing w:after="0" w:line="240" w:lineRule="auto"/>
        <w:jc w:val="right"/>
        <w:rPr>
          <w:rFonts w:ascii="Garamond" w:eastAsia="Garamond" w:hAnsi="Garamond" w:cs="Garamond"/>
          <w:sz w:val="24"/>
          <w:szCs w:val="24"/>
        </w:rPr>
      </w:pPr>
      <w:r w:rsidRPr="005C1F94">
        <w:rPr>
          <w:rFonts w:ascii="Garamond" w:eastAsia="Garamond" w:hAnsi="Garamond" w:cs="Garamond"/>
          <w:b/>
          <w:sz w:val="24"/>
          <w:szCs w:val="24"/>
        </w:rPr>
        <w:tab/>
      </w:r>
      <w:r w:rsidRPr="005C1F94">
        <w:rPr>
          <w:rFonts w:ascii="Garamond" w:eastAsia="Garamond" w:hAnsi="Garamond" w:cs="Garamond"/>
          <w:sz w:val="24"/>
          <w:szCs w:val="24"/>
        </w:rPr>
        <w:t>Aleksandra Lalević</w:t>
      </w:r>
    </w:p>
    <w:p w14:paraId="046BE5D6" w14:textId="77777777" w:rsidR="001A3866" w:rsidRPr="005C1F94" w:rsidRDefault="001A3866" w:rsidP="005C1F94">
      <w:pPr>
        <w:spacing w:after="0" w:line="240" w:lineRule="auto"/>
        <w:ind w:right="-1"/>
        <w:jc w:val="center"/>
        <w:rPr>
          <w:rFonts w:ascii="Garamond" w:eastAsia="Garamond" w:hAnsi="Garamond" w:cs="Garamond"/>
          <w:sz w:val="24"/>
          <w:szCs w:val="24"/>
        </w:rPr>
      </w:pPr>
      <w:r w:rsidRPr="005C1F94">
        <w:rPr>
          <w:rFonts w:ascii="Garamond" w:eastAsia="Garamond" w:hAnsi="Garamond" w:cs="Garamond"/>
          <w:sz w:val="24"/>
          <w:szCs w:val="24"/>
        </w:rPr>
        <w:t>(M.P.)</w:t>
      </w:r>
    </w:p>
    <w:p w14:paraId="3A5D02F5" w14:textId="1ECA44F5" w:rsidR="001A3866" w:rsidRPr="005C1F94" w:rsidRDefault="001A3866" w:rsidP="005C1F94">
      <w:pPr>
        <w:tabs>
          <w:tab w:val="center" w:pos="7371"/>
        </w:tabs>
        <w:spacing w:after="0" w:line="240" w:lineRule="auto"/>
        <w:jc w:val="right"/>
        <w:rPr>
          <w:rFonts w:ascii="Garamond" w:eastAsia="Garamond" w:hAnsi="Garamond" w:cs="Garamond"/>
          <w:b/>
          <w:sz w:val="24"/>
          <w:szCs w:val="24"/>
        </w:rPr>
      </w:pPr>
      <w:r w:rsidRPr="005C1F94">
        <w:rPr>
          <w:rFonts w:ascii="Garamond" w:eastAsia="Garamond" w:hAnsi="Garamond" w:cs="Garamond"/>
          <w:b/>
          <w:sz w:val="24"/>
          <w:szCs w:val="24"/>
        </w:rPr>
        <w:t>_________________</w:t>
      </w:r>
    </w:p>
    <w:p w14:paraId="1D473E08" w14:textId="77777777" w:rsidR="001A3866" w:rsidRPr="005C1F94" w:rsidRDefault="001A3866" w:rsidP="001A3866">
      <w:pPr>
        <w:spacing w:after="120"/>
        <w:rPr>
          <w:rFonts w:ascii="Garamond" w:eastAsia="Garamond" w:hAnsi="Garamond" w:cs="Garamond"/>
          <w:b/>
          <w:sz w:val="24"/>
          <w:szCs w:val="24"/>
        </w:rPr>
      </w:pPr>
    </w:p>
    <w:p w14:paraId="2B3192C6" w14:textId="77777777" w:rsidR="00A85145" w:rsidRDefault="00A85145" w:rsidP="001A3866">
      <w:pPr>
        <w:pStyle w:val="Default"/>
        <w:jc w:val="both"/>
        <w:rPr>
          <w:rFonts w:ascii="Garamond" w:hAnsi="Garamond"/>
        </w:rPr>
      </w:pPr>
    </w:p>
    <w:p w14:paraId="51CCE7A4" w14:textId="77777777" w:rsidR="00A85145" w:rsidRDefault="00A85145" w:rsidP="001A3866">
      <w:pPr>
        <w:pStyle w:val="Default"/>
        <w:jc w:val="both"/>
        <w:rPr>
          <w:rFonts w:ascii="Garamond" w:hAnsi="Garamond"/>
        </w:rPr>
      </w:pPr>
    </w:p>
    <w:p w14:paraId="45CDA92B" w14:textId="77777777" w:rsidR="00A85145" w:rsidRDefault="00A85145" w:rsidP="001A3866">
      <w:pPr>
        <w:pStyle w:val="Default"/>
        <w:jc w:val="both"/>
        <w:rPr>
          <w:rFonts w:ascii="Garamond" w:hAnsi="Garamond"/>
        </w:rPr>
      </w:pPr>
    </w:p>
    <w:p w14:paraId="70672751" w14:textId="77777777" w:rsidR="00A85145" w:rsidRDefault="00A85145" w:rsidP="001A3866">
      <w:pPr>
        <w:pStyle w:val="Default"/>
        <w:jc w:val="both"/>
        <w:rPr>
          <w:rFonts w:ascii="Garamond" w:hAnsi="Garamond"/>
        </w:rPr>
      </w:pPr>
    </w:p>
    <w:p w14:paraId="16E1C6DB" w14:textId="77777777" w:rsidR="00A85145" w:rsidRDefault="00A85145" w:rsidP="001A3866">
      <w:pPr>
        <w:pStyle w:val="Default"/>
        <w:jc w:val="both"/>
        <w:rPr>
          <w:rFonts w:ascii="Garamond" w:hAnsi="Garamond"/>
        </w:rPr>
      </w:pPr>
    </w:p>
    <w:p w14:paraId="496E6AB1" w14:textId="77777777" w:rsidR="00A85145" w:rsidRDefault="00A85145" w:rsidP="001A3866">
      <w:pPr>
        <w:pStyle w:val="Default"/>
        <w:jc w:val="both"/>
        <w:rPr>
          <w:rFonts w:ascii="Garamond" w:hAnsi="Garamond"/>
        </w:rPr>
      </w:pPr>
    </w:p>
    <w:p w14:paraId="2572FC07" w14:textId="77777777" w:rsidR="00A85145" w:rsidRDefault="00A85145" w:rsidP="001A3866">
      <w:pPr>
        <w:pStyle w:val="Default"/>
        <w:jc w:val="both"/>
        <w:rPr>
          <w:rFonts w:ascii="Garamond" w:hAnsi="Garamond"/>
        </w:rPr>
      </w:pPr>
    </w:p>
    <w:p w14:paraId="670D9328" w14:textId="77777777" w:rsidR="00A85145" w:rsidRDefault="00A85145" w:rsidP="001A3866">
      <w:pPr>
        <w:pStyle w:val="Default"/>
        <w:jc w:val="both"/>
        <w:rPr>
          <w:rFonts w:ascii="Garamond" w:hAnsi="Garamond"/>
        </w:rPr>
      </w:pPr>
    </w:p>
    <w:p w14:paraId="0F41871D" w14:textId="77777777" w:rsidR="00A85145" w:rsidRDefault="00A85145" w:rsidP="001A3866">
      <w:pPr>
        <w:pStyle w:val="Default"/>
        <w:jc w:val="both"/>
        <w:rPr>
          <w:rFonts w:ascii="Garamond" w:hAnsi="Garamond"/>
        </w:rPr>
      </w:pPr>
    </w:p>
    <w:p w14:paraId="1CEA96BE" w14:textId="77777777" w:rsidR="00A85145" w:rsidRDefault="00A85145" w:rsidP="001A3866">
      <w:pPr>
        <w:pStyle w:val="Default"/>
        <w:jc w:val="both"/>
        <w:rPr>
          <w:rFonts w:ascii="Garamond" w:hAnsi="Garamond"/>
        </w:rPr>
      </w:pPr>
    </w:p>
    <w:p w14:paraId="0926482F" w14:textId="77777777" w:rsidR="00A85145" w:rsidRDefault="00A85145" w:rsidP="001A3866">
      <w:pPr>
        <w:pStyle w:val="Default"/>
        <w:jc w:val="both"/>
        <w:rPr>
          <w:rFonts w:ascii="Garamond" w:hAnsi="Garamond"/>
        </w:rPr>
      </w:pPr>
    </w:p>
    <w:p w14:paraId="3CE80DD0" w14:textId="77777777" w:rsidR="00A85145" w:rsidRDefault="00A85145" w:rsidP="001A3866">
      <w:pPr>
        <w:pStyle w:val="Default"/>
        <w:jc w:val="both"/>
        <w:rPr>
          <w:rFonts w:ascii="Garamond" w:hAnsi="Garamond"/>
        </w:rPr>
      </w:pPr>
    </w:p>
    <w:p w14:paraId="0C098796" w14:textId="77777777" w:rsidR="00A85145" w:rsidRDefault="00A85145" w:rsidP="001A3866">
      <w:pPr>
        <w:pStyle w:val="Default"/>
        <w:jc w:val="both"/>
        <w:rPr>
          <w:rFonts w:ascii="Garamond" w:hAnsi="Garamond"/>
        </w:rPr>
      </w:pPr>
    </w:p>
    <w:p w14:paraId="2BDF5A5F" w14:textId="77777777" w:rsidR="00A85145" w:rsidRDefault="00A85145" w:rsidP="001A3866">
      <w:pPr>
        <w:pStyle w:val="Default"/>
        <w:jc w:val="both"/>
        <w:rPr>
          <w:rFonts w:ascii="Garamond" w:hAnsi="Garamond"/>
        </w:rPr>
      </w:pPr>
    </w:p>
    <w:p w14:paraId="0DC5D16B" w14:textId="77777777" w:rsidR="00A85145" w:rsidRDefault="00A85145" w:rsidP="001A3866">
      <w:pPr>
        <w:pStyle w:val="Default"/>
        <w:jc w:val="both"/>
        <w:rPr>
          <w:rFonts w:ascii="Garamond" w:hAnsi="Garamond"/>
        </w:rPr>
      </w:pPr>
    </w:p>
    <w:p w14:paraId="6549BEDF" w14:textId="77777777" w:rsidR="00D609FA" w:rsidRDefault="00D609FA" w:rsidP="001A3866">
      <w:pPr>
        <w:pStyle w:val="Default"/>
        <w:jc w:val="both"/>
        <w:rPr>
          <w:rFonts w:ascii="Garamond" w:hAnsi="Garamond"/>
        </w:rPr>
      </w:pPr>
    </w:p>
    <w:p w14:paraId="592C6A9E" w14:textId="77777777" w:rsidR="00D609FA" w:rsidRDefault="00D609FA" w:rsidP="001A3866">
      <w:pPr>
        <w:pStyle w:val="Default"/>
        <w:jc w:val="both"/>
        <w:rPr>
          <w:rFonts w:ascii="Garamond" w:hAnsi="Garamond"/>
        </w:rPr>
      </w:pPr>
    </w:p>
    <w:p w14:paraId="18032809" w14:textId="77777777" w:rsidR="00D609FA" w:rsidRDefault="00D609FA" w:rsidP="001A3866">
      <w:pPr>
        <w:pStyle w:val="Default"/>
        <w:jc w:val="both"/>
        <w:rPr>
          <w:rFonts w:ascii="Garamond" w:hAnsi="Garamond"/>
        </w:rPr>
      </w:pPr>
    </w:p>
    <w:p w14:paraId="4C23A5AE" w14:textId="77777777" w:rsidR="00D609FA" w:rsidRDefault="00D609FA" w:rsidP="001A3866">
      <w:pPr>
        <w:pStyle w:val="Default"/>
        <w:jc w:val="both"/>
        <w:rPr>
          <w:rFonts w:ascii="Garamond" w:hAnsi="Garamond"/>
        </w:rPr>
      </w:pPr>
    </w:p>
    <w:p w14:paraId="0E97D7D6" w14:textId="77777777" w:rsidR="00D609FA" w:rsidRDefault="00D609FA" w:rsidP="001A3866">
      <w:pPr>
        <w:pStyle w:val="Default"/>
        <w:jc w:val="both"/>
        <w:rPr>
          <w:rFonts w:ascii="Garamond" w:hAnsi="Garamond"/>
        </w:rPr>
      </w:pPr>
    </w:p>
    <w:p w14:paraId="723FD520" w14:textId="77777777" w:rsidR="00D609FA" w:rsidRDefault="00D609FA" w:rsidP="001A3866">
      <w:pPr>
        <w:pStyle w:val="Default"/>
        <w:jc w:val="both"/>
        <w:rPr>
          <w:rFonts w:ascii="Garamond" w:hAnsi="Garamond"/>
        </w:rPr>
      </w:pPr>
    </w:p>
    <w:p w14:paraId="15E02929" w14:textId="77777777" w:rsidR="00D609FA" w:rsidRDefault="00D609FA" w:rsidP="001A3866">
      <w:pPr>
        <w:pStyle w:val="Default"/>
        <w:jc w:val="both"/>
        <w:rPr>
          <w:rFonts w:ascii="Garamond" w:hAnsi="Garamond"/>
        </w:rPr>
      </w:pPr>
    </w:p>
    <w:p w14:paraId="5397B92C" w14:textId="77777777" w:rsidR="00D609FA" w:rsidRDefault="00D609FA" w:rsidP="001A3866">
      <w:pPr>
        <w:pStyle w:val="Default"/>
        <w:jc w:val="both"/>
        <w:rPr>
          <w:rFonts w:ascii="Garamond" w:hAnsi="Garamond"/>
        </w:rPr>
      </w:pPr>
    </w:p>
    <w:p w14:paraId="7EA7BE6C" w14:textId="77777777" w:rsidR="00D609FA" w:rsidRDefault="00D609FA" w:rsidP="001A3866">
      <w:pPr>
        <w:pStyle w:val="Default"/>
        <w:jc w:val="both"/>
        <w:rPr>
          <w:rFonts w:ascii="Garamond" w:hAnsi="Garamond"/>
        </w:rPr>
      </w:pPr>
    </w:p>
    <w:p w14:paraId="04413597" w14:textId="77777777" w:rsidR="00D609FA" w:rsidRDefault="00D609FA" w:rsidP="001A3866">
      <w:pPr>
        <w:pStyle w:val="Default"/>
        <w:jc w:val="both"/>
        <w:rPr>
          <w:rFonts w:ascii="Garamond" w:hAnsi="Garamond"/>
        </w:rPr>
      </w:pPr>
    </w:p>
    <w:p w14:paraId="54B19B2D" w14:textId="77777777" w:rsidR="00D609FA" w:rsidRDefault="00D609FA" w:rsidP="001A3866">
      <w:pPr>
        <w:pStyle w:val="Default"/>
        <w:jc w:val="both"/>
        <w:rPr>
          <w:rFonts w:ascii="Garamond" w:hAnsi="Garamond"/>
        </w:rPr>
      </w:pPr>
    </w:p>
    <w:p w14:paraId="3C9AE577" w14:textId="77777777" w:rsidR="00D609FA" w:rsidRDefault="00D609FA" w:rsidP="001A3866">
      <w:pPr>
        <w:pStyle w:val="Default"/>
        <w:jc w:val="both"/>
        <w:rPr>
          <w:rFonts w:ascii="Garamond" w:hAnsi="Garamond"/>
        </w:rPr>
      </w:pPr>
    </w:p>
    <w:p w14:paraId="2841E6C9" w14:textId="77777777" w:rsidR="00A85145" w:rsidRDefault="00A85145" w:rsidP="001A3866">
      <w:pPr>
        <w:pStyle w:val="Default"/>
        <w:jc w:val="both"/>
        <w:rPr>
          <w:rFonts w:ascii="Garamond" w:hAnsi="Garamond"/>
        </w:rPr>
      </w:pPr>
    </w:p>
    <w:p w14:paraId="625436C6" w14:textId="3674C31A" w:rsidR="003D0CA2" w:rsidRDefault="003D0CA2" w:rsidP="003D0CA2">
      <w:pPr>
        <w:pStyle w:val="NoSpacing"/>
        <w:jc w:val="both"/>
        <w:rPr>
          <w:rFonts w:ascii="Garamond" w:hAnsi="Garamond"/>
          <w:sz w:val="24"/>
          <w:szCs w:val="24"/>
        </w:rPr>
      </w:pPr>
      <w:r>
        <w:rPr>
          <w:rFonts w:ascii="Garamond" w:hAnsi="Garamond"/>
          <w:sz w:val="24"/>
          <w:szCs w:val="24"/>
        </w:rPr>
        <w:t>Podgorica, 1</w:t>
      </w:r>
      <w:r w:rsidR="00B60A6E">
        <w:rPr>
          <w:rFonts w:ascii="Garamond" w:hAnsi="Garamond"/>
          <w:sz w:val="24"/>
          <w:szCs w:val="24"/>
        </w:rPr>
        <w:t>6</w:t>
      </w:r>
      <w:r>
        <w:rPr>
          <w:rFonts w:ascii="Garamond" w:hAnsi="Garamond"/>
          <w:sz w:val="24"/>
          <w:szCs w:val="24"/>
        </w:rPr>
        <w:t>.12.2025. godine</w:t>
      </w:r>
    </w:p>
    <w:p w14:paraId="7639CD00" w14:textId="77777777" w:rsidR="003D0CA2" w:rsidRDefault="003D0CA2" w:rsidP="003D0CA2">
      <w:pPr>
        <w:pStyle w:val="NoSpacing"/>
        <w:jc w:val="both"/>
        <w:rPr>
          <w:rFonts w:ascii="Garamond" w:hAnsi="Garamond"/>
          <w:sz w:val="24"/>
          <w:szCs w:val="24"/>
        </w:rPr>
      </w:pPr>
    </w:p>
    <w:p w14:paraId="39A75237" w14:textId="72F9794C" w:rsidR="003D0CA2" w:rsidRPr="003D0CA2" w:rsidRDefault="003D0CA2" w:rsidP="003D0CA2">
      <w:pPr>
        <w:pStyle w:val="NoSpacing"/>
        <w:jc w:val="both"/>
        <w:rPr>
          <w:rFonts w:ascii="Garamond" w:hAnsi="Garamond"/>
          <w:sz w:val="24"/>
          <w:szCs w:val="24"/>
        </w:rPr>
      </w:pPr>
      <w:r w:rsidRPr="00B960EB">
        <w:rPr>
          <w:rFonts w:ascii="Garamond" w:hAnsi="Garamond"/>
          <w:sz w:val="24"/>
          <w:szCs w:val="24"/>
        </w:rPr>
        <w:t xml:space="preserve">Na osnovu Člana 8, stav 5 tačka 8 </w:t>
      </w:r>
      <w:r w:rsidRPr="003D0CA2">
        <w:rPr>
          <w:rFonts w:ascii="Garamond" w:hAnsi="Garamond"/>
          <w:sz w:val="24"/>
          <w:szCs w:val="24"/>
        </w:rPr>
        <w:t xml:space="preserve"> </w:t>
      </w:r>
      <w:r w:rsidRPr="00B960EB">
        <w:rPr>
          <w:rFonts w:ascii="Garamond" w:hAnsi="Garamond"/>
          <w:sz w:val="24"/>
          <w:szCs w:val="24"/>
          <w:lang w:val="en-US"/>
        </w:rPr>
        <w:t>Zakon</w:t>
      </w:r>
      <w:r w:rsidRPr="003D0CA2">
        <w:rPr>
          <w:rFonts w:ascii="Garamond" w:hAnsi="Garamond"/>
          <w:sz w:val="24"/>
          <w:szCs w:val="24"/>
        </w:rPr>
        <w:t xml:space="preserve"> </w:t>
      </w:r>
      <w:r w:rsidRPr="00B960EB">
        <w:rPr>
          <w:rFonts w:ascii="Garamond" w:hAnsi="Garamond"/>
          <w:sz w:val="24"/>
          <w:szCs w:val="24"/>
          <w:lang w:val="en-US"/>
        </w:rPr>
        <w:t>o</w:t>
      </w:r>
      <w:r w:rsidRPr="003D0CA2">
        <w:rPr>
          <w:rFonts w:ascii="Garamond" w:hAnsi="Garamond"/>
          <w:sz w:val="24"/>
          <w:szCs w:val="24"/>
        </w:rPr>
        <w:t xml:space="preserve"> </w:t>
      </w:r>
      <w:r w:rsidRPr="00B960EB">
        <w:rPr>
          <w:rFonts w:ascii="Garamond" w:hAnsi="Garamond"/>
          <w:sz w:val="24"/>
          <w:szCs w:val="24"/>
          <w:lang w:val="en-US"/>
        </w:rPr>
        <w:t>upravljanju</w:t>
      </w:r>
      <w:r w:rsidRPr="003D0CA2">
        <w:rPr>
          <w:rFonts w:ascii="Garamond" w:hAnsi="Garamond"/>
          <w:sz w:val="24"/>
          <w:szCs w:val="24"/>
        </w:rPr>
        <w:t xml:space="preserve">, </w:t>
      </w:r>
      <w:r w:rsidRPr="00B960EB">
        <w:rPr>
          <w:rFonts w:ascii="Garamond" w:hAnsi="Garamond"/>
          <w:sz w:val="24"/>
          <w:szCs w:val="24"/>
          <w:lang w:val="en-US"/>
        </w:rPr>
        <w:t>unutra</w:t>
      </w:r>
      <w:r w:rsidRPr="003D0CA2">
        <w:rPr>
          <w:rFonts w:ascii="Garamond" w:hAnsi="Garamond"/>
          <w:sz w:val="24"/>
          <w:szCs w:val="24"/>
        </w:rPr>
        <w:t>š</w:t>
      </w:r>
      <w:r w:rsidRPr="00B960EB">
        <w:rPr>
          <w:rFonts w:ascii="Garamond" w:hAnsi="Garamond"/>
          <w:sz w:val="24"/>
          <w:szCs w:val="24"/>
          <w:lang w:val="en-US"/>
        </w:rPr>
        <w:t>njoj</w:t>
      </w:r>
      <w:r w:rsidRPr="003D0CA2">
        <w:rPr>
          <w:rFonts w:ascii="Garamond" w:hAnsi="Garamond"/>
          <w:sz w:val="24"/>
          <w:szCs w:val="24"/>
        </w:rPr>
        <w:t xml:space="preserve"> </w:t>
      </w:r>
      <w:r w:rsidRPr="00B960EB">
        <w:rPr>
          <w:rFonts w:ascii="Garamond" w:hAnsi="Garamond"/>
          <w:sz w:val="24"/>
          <w:szCs w:val="24"/>
          <w:lang w:val="en-US"/>
        </w:rPr>
        <w:t>kontroli</w:t>
      </w:r>
      <w:r w:rsidRPr="003D0CA2">
        <w:rPr>
          <w:rFonts w:ascii="Garamond" w:hAnsi="Garamond"/>
          <w:sz w:val="24"/>
          <w:szCs w:val="24"/>
        </w:rPr>
        <w:t xml:space="preserve"> </w:t>
      </w:r>
      <w:r w:rsidRPr="00B960EB">
        <w:rPr>
          <w:rFonts w:ascii="Garamond" w:hAnsi="Garamond"/>
          <w:sz w:val="24"/>
          <w:szCs w:val="24"/>
          <w:lang w:val="en-US"/>
        </w:rPr>
        <w:t>i</w:t>
      </w:r>
      <w:r w:rsidRPr="003D0CA2">
        <w:rPr>
          <w:rFonts w:ascii="Garamond" w:hAnsi="Garamond"/>
          <w:sz w:val="24"/>
          <w:szCs w:val="24"/>
        </w:rPr>
        <w:t xml:space="preserve"> </w:t>
      </w:r>
      <w:r w:rsidRPr="00B960EB">
        <w:rPr>
          <w:rFonts w:ascii="Garamond" w:hAnsi="Garamond"/>
          <w:sz w:val="24"/>
          <w:szCs w:val="24"/>
          <w:lang w:val="en-US"/>
        </w:rPr>
        <w:t>unutra</w:t>
      </w:r>
      <w:r w:rsidRPr="003D0CA2">
        <w:rPr>
          <w:rFonts w:ascii="Garamond" w:hAnsi="Garamond"/>
          <w:sz w:val="24"/>
          <w:szCs w:val="24"/>
        </w:rPr>
        <w:t>š</w:t>
      </w:r>
      <w:r w:rsidRPr="00B960EB">
        <w:rPr>
          <w:rFonts w:ascii="Garamond" w:hAnsi="Garamond"/>
          <w:sz w:val="24"/>
          <w:szCs w:val="24"/>
          <w:lang w:val="en-US"/>
        </w:rPr>
        <w:t>njoj</w:t>
      </w:r>
      <w:r w:rsidRPr="003D0CA2">
        <w:rPr>
          <w:rFonts w:ascii="Garamond" w:hAnsi="Garamond"/>
          <w:sz w:val="24"/>
          <w:szCs w:val="24"/>
        </w:rPr>
        <w:t xml:space="preserve"> </w:t>
      </w:r>
      <w:r w:rsidRPr="00B960EB">
        <w:rPr>
          <w:rFonts w:ascii="Garamond" w:hAnsi="Garamond"/>
          <w:sz w:val="24"/>
          <w:szCs w:val="24"/>
          <w:lang w:val="en-US"/>
        </w:rPr>
        <w:t>reviziji</w:t>
      </w:r>
      <w:r w:rsidRPr="003D0CA2">
        <w:rPr>
          <w:rFonts w:ascii="Garamond" w:hAnsi="Garamond"/>
          <w:sz w:val="24"/>
          <w:szCs w:val="24"/>
        </w:rPr>
        <w:t xml:space="preserve"> </w:t>
      </w:r>
      <w:r w:rsidRPr="00B960EB">
        <w:rPr>
          <w:rFonts w:ascii="Garamond" w:hAnsi="Garamond"/>
          <w:sz w:val="24"/>
          <w:szCs w:val="24"/>
          <w:lang w:val="en-US"/>
        </w:rPr>
        <w:t>u</w:t>
      </w:r>
      <w:r w:rsidRPr="003D0CA2">
        <w:rPr>
          <w:rFonts w:ascii="Garamond" w:hAnsi="Garamond"/>
          <w:sz w:val="24"/>
          <w:szCs w:val="24"/>
        </w:rPr>
        <w:t xml:space="preserve"> </w:t>
      </w:r>
      <w:r w:rsidRPr="00B960EB">
        <w:rPr>
          <w:rFonts w:ascii="Garamond" w:hAnsi="Garamond"/>
          <w:sz w:val="24"/>
          <w:szCs w:val="24"/>
          <w:lang w:val="en-US"/>
        </w:rPr>
        <w:t>javnom</w:t>
      </w:r>
      <w:r w:rsidRPr="003D0CA2">
        <w:rPr>
          <w:rFonts w:ascii="Garamond" w:hAnsi="Garamond"/>
          <w:sz w:val="24"/>
          <w:szCs w:val="24"/>
        </w:rPr>
        <w:t xml:space="preserve"> </w:t>
      </w:r>
      <w:r w:rsidRPr="00B960EB">
        <w:rPr>
          <w:rFonts w:ascii="Garamond" w:hAnsi="Garamond"/>
          <w:sz w:val="24"/>
          <w:szCs w:val="24"/>
          <w:lang w:val="en-US"/>
        </w:rPr>
        <w:t>sektoru</w:t>
      </w:r>
      <w:r w:rsidRPr="003D0CA2">
        <w:rPr>
          <w:rFonts w:ascii="Garamond" w:hAnsi="Garamond"/>
          <w:sz w:val="24"/>
          <w:szCs w:val="24"/>
        </w:rPr>
        <w:t xml:space="preserve"> (“</w:t>
      </w:r>
      <w:r w:rsidRPr="00B960EB">
        <w:rPr>
          <w:rFonts w:ascii="Garamond" w:hAnsi="Garamond"/>
          <w:sz w:val="24"/>
          <w:szCs w:val="24"/>
          <w:lang w:val="en-US"/>
        </w:rPr>
        <w:t>Slu</w:t>
      </w:r>
      <w:r w:rsidRPr="003D0CA2">
        <w:rPr>
          <w:rFonts w:ascii="Garamond" w:hAnsi="Garamond"/>
          <w:sz w:val="24"/>
          <w:szCs w:val="24"/>
        </w:rPr>
        <w:t>ž</w:t>
      </w:r>
      <w:r w:rsidRPr="00B960EB">
        <w:rPr>
          <w:rFonts w:ascii="Garamond" w:hAnsi="Garamond"/>
          <w:sz w:val="24"/>
          <w:szCs w:val="24"/>
          <w:lang w:val="en-US"/>
        </w:rPr>
        <w:t>beni</w:t>
      </w:r>
      <w:r w:rsidRPr="003D0CA2">
        <w:rPr>
          <w:rFonts w:ascii="Garamond" w:hAnsi="Garamond"/>
          <w:sz w:val="24"/>
          <w:szCs w:val="24"/>
        </w:rPr>
        <w:t xml:space="preserve"> </w:t>
      </w:r>
      <w:r w:rsidRPr="00B960EB">
        <w:rPr>
          <w:rFonts w:ascii="Garamond" w:hAnsi="Garamond"/>
          <w:sz w:val="24"/>
          <w:szCs w:val="24"/>
          <w:lang w:val="en-US"/>
        </w:rPr>
        <w:t>list</w:t>
      </w:r>
      <w:r w:rsidRPr="003D0CA2">
        <w:rPr>
          <w:rFonts w:ascii="Garamond" w:hAnsi="Garamond"/>
          <w:sz w:val="24"/>
          <w:szCs w:val="24"/>
        </w:rPr>
        <w:t xml:space="preserve"> </w:t>
      </w:r>
      <w:r w:rsidRPr="00B960EB">
        <w:rPr>
          <w:rFonts w:ascii="Garamond" w:hAnsi="Garamond"/>
          <w:sz w:val="24"/>
          <w:szCs w:val="24"/>
          <w:lang w:val="en-US"/>
        </w:rPr>
        <w:t>Crne</w:t>
      </w:r>
      <w:r w:rsidRPr="003D0CA2">
        <w:rPr>
          <w:rFonts w:ascii="Garamond" w:hAnsi="Garamond"/>
          <w:sz w:val="24"/>
          <w:szCs w:val="24"/>
        </w:rPr>
        <w:t xml:space="preserve"> </w:t>
      </w:r>
      <w:r w:rsidRPr="00B960EB">
        <w:rPr>
          <w:rFonts w:ascii="Garamond" w:hAnsi="Garamond"/>
          <w:sz w:val="24"/>
          <w:szCs w:val="24"/>
          <w:lang w:val="en-US"/>
        </w:rPr>
        <w:t>Gore</w:t>
      </w:r>
      <w:r w:rsidRPr="003D0CA2">
        <w:rPr>
          <w:rFonts w:ascii="Garamond" w:hAnsi="Garamond"/>
          <w:sz w:val="24"/>
          <w:szCs w:val="24"/>
        </w:rPr>
        <w:t xml:space="preserve">”, </w:t>
      </w:r>
      <w:r w:rsidRPr="00B960EB">
        <w:rPr>
          <w:rFonts w:ascii="Garamond" w:hAnsi="Garamond"/>
          <w:sz w:val="24"/>
          <w:szCs w:val="24"/>
          <w:lang w:val="en-US"/>
        </w:rPr>
        <w:t>broj</w:t>
      </w:r>
      <w:r w:rsidRPr="003D0CA2">
        <w:rPr>
          <w:rFonts w:ascii="Garamond" w:hAnsi="Garamond"/>
          <w:sz w:val="24"/>
          <w:szCs w:val="24"/>
        </w:rPr>
        <w:t xml:space="preserve"> </w:t>
      </w:r>
      <w:r w:rsidRPr="00B960EB">
        <w:rPr>
          <w:rFonts w:ascii="Garamond" w:hAnsi="Garamond"/>
          <w:sz w:val="24"/>
          <w:szCs w:val="24"/>
        </w:rPr>
        <w:t>89/25</w:t>
      </w:r>
      <w:r w:rsidRPr="003D0CA2">
        <w:rPr>
          <w:rFonts w:ascii="Garamond" w:hAnsi="Garamond"/>
          <w:sz w:val="24"/>
          <w:szCs w:val="24"/>
        </w:rPr>
        <w:t xml:space="preserve">); </w:t>
      </w:r>
      <w:r w:rsidRPr="00B960EB">
        <w:rPr>
          <w:rFonts w:ascii="Garamond" w:hAnsi="Garamond"/>
          <w:sz w:val="24"/>
          <w:szCs w:val="24"/>
          <w:lang w:val="en-US"/>
        </w:rPr>
        <w:t>stava</w:t>
      </w:r>
      <w:r w:rsidRPr="003D0CA2">
        <w:rPr>
          <w:rFonts w:ascii="Garamond" w:hAnsi="Garamond"/>
          <w:sz w:val="24"/>
          <w:szCs w:val="24"/>
        </w:rPr>
        <w:t xml:space="preserve"> 5 </w:t>
      </w:r>
      <w:r w:rsidRPr="00B960EB">
        <w:rPr>
          <w:rFonts w:ascii="Garamond" w:hAnsi="Garamond"/>
          <w:sz w:val="24"/>
          <w:szCs w:val="24"/>
          <w:lang w:val="en-US"/>
        </w:rPr>
        <w:t>ta</w:t>
      </w:r>
      <w:r w:rsidRPr="003D0CA2">
        <w:rPr>
          <w:rFonts w:ascii="Garamond" w:hAnsi="Garamond"/>
          <w:sz w:val="24"/>
          <w:szCs w:val="24"/>
        </w:rPr>
        <w:t>č</w:t>
      </w:r>
      <w:r w:rsidRPr="00B960EB">
        <w:rPr>
          <w:rFonts w:ascii="Garamond" w:hAnsi="Garamond"/>
          <w:sz w:val="24"/>
          <w:szCs w:val="24"/>
          <w:lang w:val="en-US"/>
        </w:rPr>
        <w:t>ka</w:t>
      </w:r>
      <w:r w:rsidRPr="003D0CA2">
        <w:rPr>
          <w:rFonts w:ascii="Garamond" w:hAnsi="Garamond"/>
          <w:sz w:val="24"/>
          <w:szCs w:val="24"/>
        </w:rPr>
        <w:t xml:space="preserve"> 2 </w:t>
      </w:r>
      <w:r w:rsidRPr="00B960EB">
        <w:rPr>
          <w:rFonts w:ascii="Garamond" w:hAnsi="Garamond"/>
          <w:sz w:val="24"/>
          <w:szCs w:val="24"/>
          <w:lang w:val="en-US"/>
        </w:rPr>
        <w:t>Priloga</w:t>
      </w:r>
      <w:r w:rsidRPr="003D0CA2">
        <w:rPr>
          <w:rFonts w:ascii="Garamond" w:hAnsi="Garamond"/>
          <w:sz w:val="24"/>
          <w:szCs w:val="24"/>
        </w:rPr>
        <w:t xml:space="preserve"> 1 </w:t>
      </w:r>
      <w:r w:rsidRPr="00B960EB">
        <w:rPr>
          <w:rFonts w:ascii="Garamond" w:hAnsi="Garamond"/>
          <w:sz w:val="24"/>
          <w:szCs w:val="24"/>
        </w:rPr>
        <w:t xml:space="preserve">Pravilnika o bližem načinu upravljanja, rukovođenja i sprovođenja unutrašnje kontrole u subjektima javnog sektora </w:t>
      </w:r>
      <w:r w:rsidRPr="003D0CA2">
        <w:rPr>
          <w:rFonts w:ascii="Garamond" w:hAnsi="Garamond"/>
          <w:sz w:val="24"/>
          <w:szCs w:val="24"/>
        </w:rPr>
        <w:t>(“</w:t>
      </w:r>
      <w:r w:rsidRPr="00B960EB">
        <w:rPr>
          <w:rFonts w:ascii="Garamond" w:hAnsi="Garamond"/>
          <w:sz w:val="24"/>
          <w:szCs w:val="24"/>
          <w:lang w:val="en-US"/>
        </w:rPr>
        <w:t>Slu</w:t>
      </w:r>
      <w:r w:rsidRPr="003D0CA2">
        <w:rPr>
          <w:rFonts w:ascii="Garamond" w:hAnsi="Garamond"/>
          <w:sz w:val="24"/>
          <w:szCs w:val="24"/>
        </w:rPr>
        <w:t>ž</w:t>
      </w:r>
      <w:r w:rsidRPr="00B960EB">
        <w:rPr>
          <w:rFonts w:ascii="Garamond" w:hAnsi="Garamond"/>
          <w:sz w:val="24"/>
          <w:szCs w:val="24"/>
          <w:lang w:val="en-US"/>
        </w:rPr>
        <w:t>beni</w:t>
      </w:r>
      <w:r w:rsidRPr="003D0CA2">
        <w:rPr>
          <w:rFonts w:ascii="Garamond" w:hAnsi="Garamond"/>
          <w:sz w:val="24"/>
          <w:szCs w:val="24"/>
        </w:rPr>
        <w:t xml:space="preserve"> </w:t>
      </w:r>
      <w:r w:rsidRPr="00B960EB">
        <w:rPr>
          <w:rFonts w:ascii="Garamond" w:hAnsi="Garamond"/>
          <w:sz w:val="24"/>
          <w:szCs w:val="24"/>
          <w:lang w:val="en-US"/>
        </w:rPr>
        <w:t>list</w:t>
      </w:r>
      <w:r w:rsidRPr="003D0CA2">
        <w:rPr>
          <w:rFonts w:ascii="Garamond" w:hAnsi="Garamond"/>
          <w:sz w:val="24"/>
          <w:szCs w:val="24"/>
        </w:rPr>
        <w:t xml:space="preserve"> </w:t>
      </w:r>
      <w:r w:rsidRPr="00B960EB">
        <w:rPr>
          <w:rFonts w:ascii="Garamond" w:hAnsi="Garamond"/>
          <w:sz w:val="24"/>
          <w:szCs w:val="24"/>
          <w:lang w:val="en-US"/>
        </w:rPr>
        <w:t>Crne</w:t>
      </w:r>
      <w:r w:rsidRPr="003D0CA2">
        <w:rPr>
          <w:rFonts w:ascii="Garamond" w:hAnsi="Garamond"/>
          <w:sz w:val="24"/>
          <w:szCs w:val="24"/>
        </w:rPr>
        <w:t xml:space="preserve"> </w:t>
      </w:r>
      <w:r w:rsidRPr="00B960EB">
        <w:rPr>
          <w:rFonts w:ascii="Garamond" w:hAnsi="Garamond"/>
          <w:sz w:val="24"/>
          <w:szCs w:val="24"/>
          <w:lang w:val="en-US"/>
        </w:rPr>
        <w:t>Gore</w:t>
      </w:r>
      <w:r>
        <w:rPr>
          <w:rFonts w:ascii="Garamond" w:hAnsi="Garamond"/>
          <w:sz w:val="24"/>
          <w:szCs w:val="24"/>
        </w:rPr>
        <w:t>”, 120/25),</w:t>
      </w:r>
      <w:r w:rsidRPr="003D0CA2">
        <w:rPr>
          <w:rFonts w:ascii="Garamond" w:hAnsi="Garamond"/>
          <w:sz w:val="24"/>
          <w:szCs w:val="24"/>
        </w:rPr>
        <w:t xml:space="preserve">  </w:t>
      </w:r>
      <w:r>
        <w:rPr>
          <w:rFonts w:ascii="Garamond" w:hAnsi="Garamond"/>
          <w:sz w:val="24"/>
          <w:szCs w:val="24"/>
        </w:rPr>
        <w:t>č</w:t>
      </w:r>
      <w:r w:rsidRPr="00B960EB">
        <w:rPr>
          <w:rFonts w:ascii="Garamond" w:hAnsi="Garamond"/>
          <w:sz w:val="24"/>
          <w:szCs w:val="24"/>
        </w:rPr>
        <w:t xml:space="preserve">lana 20 Statuta Centra za stručno obrazovanje br. 07-833/14, </w:t>
      </w:r>
      <w:r>
        <w:rPr>
          <w:rFonts w:ascii="Garamond" w:hAnsi="Garamond"/>
          <w:sz w:val="24"/>
          <w:szCs w:val="24"/>
        </w:rPr>
        <w:t xml:space="preserve">direktorica </w:t>
      </w:r>
      <w:r w:rsidRPr="00B960EB">
        <w:rPr>
          <w:rFonts w:ascii="Garamond" w:hAnsi="Garamond"/>
          <w:sz w:val="24"/>
          <w:szCs w:val="24"/>
        </w:rPr>
        <w:t>donosi</w:t>
      </w:r>
      <w:r>
        <w:rPr>
          <w:rFonts w:ascii="Garamond" w:hAnsi="Garamond"/>
          <w:sz w:val="24"/>
          <w:szCs w:val="24"/>
        </w:rPr>
        <w:t xml:space="preserve"> </w:t>
      </w:r>
    </w:p>
    <w:p w14:paraId="6309ED22" w14:textId="77777777" w:rsidR="003D0CA2" w:rsidRPr="003D0CA2" w:rsidRDefault="003D0CA2" w:rsidP="003D0CA2">
      <w:pPr>
        <w:pStyle w:val="NoSpacing"/>
        <w:jc w:val="center"/>
        <w:rPr>
          <w:rFonts w:ascii="Garamond" w:hAnsi="Garamond"/>
          <w:b/>
          <w:lang w:val="en-US"/>
        </w:rPr>
      </w:pPr>
      <w:r w:rsidRPr="003D0CA2">
        <w:rPr>
          <w:rFonts w:ascii="Garamond" w:hAnsi="Garamond"/>
          <w:b/>
          <w:lang w:val="en-US"/>
        </w:rPr>
        <w:t>INTERNO PRAVILO</w:t>
      </w:r>
    </w:p>
    <w:p w14:paraId="05855A40" w14:textId="227A6174" w:rsidR="003D0CA2" w:rsidRPr="003D0CA2" w:rsidRDefault="003D0CA2" w:rsidP="003D0CA2">
      <w:pPr>
        <w:pStyle w:val="NoSpacing"/>
        <w:jc w:val="center"/>
        <w:rPr>
          <w:rFonts w:ascii="Garamond" w:hAnsi="Garamond"/>
          <w:b/>
          <w:lang w:val="it-IT"/>
        </w:rPr>
      </w:pPr>
      <w:r w:rsidRPr="003D0CA2">
        <w:rPr>
          <w:rFonts w:ascii="Garamond" w:hAnsi="Garamond"/>
          <w:b/>
          <w:lang w:val="it-IT"/>
        </w:rPr>
        <w:t>O BLIŽIM USLOVIMA ZA OBAVLJANJE DOPUNSKOG RADA</w:t>
      </w:r>
    </w:p>
    <w:p w14:paraId="67E40351" w14:textId="7E0BD1D1" w:rsidR="003D0CA2" w:rsidRPr="003D0CA2" w:rsidRDefault="003D0CA2" w:rsidP="003D0CA2">
      <w:pPr>
        <w:pStyle w:val="NoSpacing"/>
        <w:jc w:val="center"/>
        <w:rPr>
          <w:rFonts w:ascii="Garamond" w:hAnsi="Garamond"/>
          <w:b/>
          <w:sz w:val="24"/>
          <w:szCs w:val="24"/>
          <w:lang w:val="it-IT"/>
        </w:rPr>
      </w:pPr>
      <w:r w:rsidRPr="003D0CA2">
        <w:rPr>
          <w:rFonts w:ascii="Garamond" w:hAnsi="Garamond"/>
          <w:b/>
          <w:sz w:val="24"/>
          <w:szCs w:val="24"/>
          <w:lang w:val="it-IT"/>
        </w:rPr>
        <w:t>Član 1</w:t>
      </w:r>
    </w:p>
    <w:p w14:paraId="316031DD" w14:textId="381A487A" w:rsidR="003D0CA2" w:rsidRPr="003D0CA2" w:rsidRDefault="003D0CA2" w:rsidP="003D0CA2">
      <w:pPr>
        <w:pStyle w:val="NoSpacing"/>
        <w:rPr>
          <w:rFonts w:ascii="Garamond" w:hAnsi="Garamond"/>
          <w:sz w:val="24"/>
          <w:szCs w:val="24"/>
          <w:lang w:val="it-IT"/>
        </w:rPr>
      </w:pPr>
      <w:r w:rsidRPr="003D0CA2">
        <w:rPr>
          <w:rFonts w:ascii="Garamond" w:hAnsi="Garamond"/>
          <w:sz w:val="24"/>
          <w:szCs w:val="24"/>
          <w:lang w:val="it-IT"/>
        </w:rPr>
        <w:t>Način, postupak i uslovi za obavljanje dopunskog rada zaposlenih u JU Centru za stručno obrazovanje i angažovanja drugih lica (u daljem tekstu: Centar), bliže se uređuje ovim internim pravilom.</w:t>
      </w:r>
    </w:p>
    <w:p w14:paraId="5265B34A" w14:textId="2FF6CF33" w:rsidR="003D0CA2" w:rsidRPr="003D0CA2" w:rsidRDefault="003D0CA2" w:rsidP="003D0CA2">
      <w:pPr>
        <w:pStyle w:val="NoSpacing"/>
        <w:jc w:val="center"/>
        <w:rPr>
          <w:rFonts w:ascii="Garamond" w:hAnsi="Garamond"/>
          <w:b/>
          <w:sz w:val="24"/>
          <w:szCs w:val="24"/>
          <w:lang w:val="it-IT"/>
        </w:rPr>
      </w:pPr>
      <w:r w:rsidRPr="003D0CA2">
        <w:rPr>
          <w:rFonts w:ascii="Garamond" w:hAnsi="Garamond"/>
          <w:b/>
          <w:sz w:val="24"/>
          <w:szCs w:val="24"/>
          <w:lang w:val="it-IT"/>
        </w:rPr>
        <w:t>Član 2</w:t>
      </w:r>
    </w:p>
    <w:p w14:paraId="229C0D14" w14:textId="30BC6D70" w:rsidR="003D0CA2" w:rsidRPr="003D0CA2" w:rsidRDefault="003D0CA2" w:rsidP="003D0CA2">
      <w:pPr>
        <w:tabs>
          <w:tab w:val="left" w:pos="3735"/>
        </w:tabs>
        <w:jc w:val="both"/>
        <w:rPr>
          <w:rFonts w:ascii="Garamond" w:hAnsi="Garamond"/>
          <w:sz w:val="24"/>
          <w:szCs w:val="24"/>
          <w:lang w:val="it-IT"/>
        </w:rPr>
      </w:pPr>
      <w:r>
        <w:rPr>
          <w:rFonts w:ascii="Garamond" w:hAnsi="Garamond"/>
          <w:sz w:val="24"/>
          <w:szCs w:val="24"/>
          <w:lang w:val="it-IT"/>
        </w:rPr>
        <w:t xml:space="preserve">Ugovori o dopunskom radu </w:t>
      </w:r>
      <w:r w:rsidRPr="003D0CA2">
        <w:rPr>
          <w:rFonts w:ascii="Garamond" w:hAnsi="Garamond"/>
          <w:sz w:val="24"/>
          <w:szCs w:val="24"/>
          <w:lang w:val="it-IT"/>
        </w:rPr>
        <w:t>( u daljem tekstu: Ugovor) može se zaključiti pod uslovima propisanim ovim internim pravilom kao i Zakonom o radu.</w:t>
      </w:r>
    </w:p>
    <w:p w14:paraId="57AE8105" w14:textId="3736DA04" w:rsidR="003D0CA2" w:rsidRPr="003D0CA2" w:rsidRDefault="003D0CA2" w:rsidP="003D0CA2">
      <w:pPr>
        <w:pStyle w:val="NoSpacing"/>
        <w:jc w:val="center"/>
        <w:rPr>
          <w:rFonts w:ascii="Garamond" w:hAnsi="Garamond"/>
          <w:b/>
          <w:sz w:val="24"/>
          <w:szCs w:val="24"/>
          <w:lang w:val="it-IT"/>
        </w:rPr>
      </w:pPr>
      <w:r w:rsidRPr="003D0CA2">
        <w:rPr>
          <w:rFonts w:ascii="Garamond" w:hAnsi="Garamond"/>
          <w:b/>
          <w:sz w:val="24"/>
          <w:szCs w:val="24"/>
          <w:lang w:val="it-IT"/>
        </w:rPr>
        <w:t>Član 3</w:t>
      </w:r>
    </w:p>
    <w:p w14:paraId="5C9884F7" w14:textId="77777777" w:rsidR="003D0CA2" w:rsidRPr="003D0CA2" w:rsidRDefault="003D0CA2" w:rsidP="003D0CA2">
      <w:pPr>
        <w:pStyle w:val="NoSpacing"/>
        <w:jc w:val="both"/>
        <w:rPr>
          <w:rFonts w:ascii="Garamond" w:hAnsi="Garamond"/>
          <w:sz w:val="24"/>
          <w:szCs w:val="24"/>
          <w:lang w:val="it-IT"/>
        </w:rPr>
      </w:pPr>
      <w:r w:rsidRPr="003D0CA2">
        <w:rPr>
          <w:rFonts w:ascii="Garamond" w:hAnsi="Garamond"/>
          <w:sz w:val="24"/>
          <w:szCs w:val="24"/>
          <w:lang w:val="it-IT"/>
        </w:rPr>
        <w:t>Zaposleni u Centru, koji radi puno radno vrijeme, može da zaključi ugovor o dopunskom radu sa Centrom ili drugim poslodavcem van redovnog radnog vremena na osnovu zahtjeva, odnosno pisanog odobrenja direktora.</w:t>
      </w:r>
    </w:p>
    <w:p w14:paraId="6231E400" w14:textId="77777777" w:rsidR="003D0CA2" w:rsidRPr="003D0CA2" w:rsidRDefault="003D0CA2" w:rsidP="003D0CA2">
      <w:pPr>
        <w:pStyle w:val="NoSpacing"/>
        <w:jc w:val="both"/>
        <w:rPr>
          <w:rFonts w:ascii="Garamond" w:hAnsi="Garamond"/>
          <w:sz w:val="24"/>
          <w:szCs w:val="24"/>
          <w:lang w:val="it-IT"/>
        </w:rPr>
      </w:pPr>
      <w:r w:rsidRPr="003D0CA2">
        <w:rPr>
          <w:rFonts w:ascii="Garamond" w:hAnsi="Garamond"/>
          <w:sz w:val="24"/>
          <w:szCs w:val="24"/>
          <w:lang w:val="it-IT"/>
        </w:rPr>
        <w:t xml:space="preserve"> Zaposleni kod drugog poslodavca, koji radi puno radno vrijeme, može da zaključi ugovor o dopunskom radu sa Centrom na osnovu pisanog odobrenja direktora. </w:t>
      </w:r>
    </w:p>
    <w:p w14:paraId="2F04BFE6" w14:textId="77777777" w:rsidR="003D0CA2" w:rsidRPr="003D0CA2" w:rsidRDefault="003D0CA2" w:rsidP="003D0CA2">
      <w:pPr>
        <w:pStyle w:val="NoSpacing"/>
        <w:jc w:val="both"/>
        <w:rPr>
          <w:rFonts w:ascii="Garamond" w:hAnsi="Garamond"/>
          <w:b/>
          <w:sz w:val="24"/>
          <w:szCs w:val="24"/>
          <w:lang w:val="it-IT"/>
        </w:rPr>
      </w:pPr>
      <w:r w:rsidRPr="003D0CA2">
        <w:rPr>
          <w:rFonts w:ascii="Garamond" w:hAnsi="Garamond"/>
          <w:sz w:val="24"/>
          <w:szCs w:val="24"/>
          <w:lang w:val="it-IT"/>
        </w:rPr>
        <w:t>Zaposleni kod drugog poslodavca iz stava 2 ovog člana dužan je da dostavi Centru potvrdu poslodavca da radi puno radno vrijeme i da je saglasan da može da obavlja dopunski rad. Direktor ustanove utvrđuje da li zaposleni ispunjava zakonom i ovim internim pravilom propisane uslove za obavljanje dopunskog rada.</w:t>
      </w:r>
    </w:p>
    <w:p w14:paraId="4AABAE0A" w14:textId="4E569927" w:rsidR="003D0CA2" w:rsidRPr="003D0CA2" w:rsidRDefault="003D0CA2" w:rsidP="003D0CA2">
      <w:pPr>
        <w:pStyle w:val="NoSpacing"/>
        <w:jc w:val="center"/>
        <w:rPr>
          <w:rFonts w:ascii="Garamond" w:hAnsi="Garamond"/>
          <w:b/>
          <w:sz w:val="24"/>
          <w:szCs w:val="24"/>
          <w:lang w:val="it-IT"/>
        </w:rPr>
      </w:pPr>
      <w:r w:rsidRPr="003D0CA2">
        <w:rPr>
          <w:rFonts w:ascii="Garamond" w:hAnsi="Garamond"/>
          <w:b/>
          <w:sz w:val="24"/>
          <w:szCs w:val="24"/>
          <w:lang w:val="it-IT"/>
        </w:rPr>
        <w:t>Član 4</w:t>
      </w:r>
    </w:p>
    <w:p w14:paraId="6B8B7554" w14:textId="37408D00" w:rsidR="003D0CA2" w:rsidRPr="001459C1" w:rsidRDefault="003D0CA2" w:rsidP="001459C1">
      <w:pPr>
        <w:pStyle w:val="NoSpacing"/>
        <w:jc w:val="both"/>
        <w:rPr>
          <w:rFonts w:ascii="Garamond" w:hAnsi="Garamond"/>
          <w:b/>
          <w:sz w:val="24"/>
          <w:szCs w:val="24"/>
          <w:lang w:val="it-IT"/>
        </w:rPr>
      </w:pPr>
      <w:r w:rsidRPr="001459C1">
        <w:rPr>
          <w:rFonts w:ascii="Garamond" w:hAnsi="Garamond"/>
          <w:sz w:val="24"/>
          <w:szCs w:val="24"/>
          <w:lang w:val="it-IT"/>
        </w:rPr>
        <w:t xml:space="preserve">Zaposleni iz člana 3 st. 1 i 2 ovog internog pravila, Ugovor mogu da zaključe sa Centrom na period od jednog ( 1 ) do dvanaest ( 12 )mjeseci, zavisno od perioda koliko je neophodno da se otklone uzroci zbog kojih je nastala potreba za obavljanjem dopunskog rada i isti se može ponovo zaključiti ili produžiti aneksom ukoliko se nijesu uspjeli otkloniti uzroci zbog kojih je isti i zaključen.  </w:t>
      </w:r>
    </w:p>
    <w:p w14:paraId="602119AA" w14:textId="77777777" w:rsidR="003D0CA2" w:rsidRPr="001459C1" w:rsidRDefault="003D0CA2" w:rsidP="001459C1">
      <w:pPr>
        <w:pStyle w:val="NoSpacing"/>
        <w:jc w:val="both"/>
        <w:rPr>
          <w:rFonts w:ascii="Garamond" w:hAnsi="Garamond"/>
          <w:sz w:val="24"/>
          <w:szCs w:val="24"/>
          <w:lang w:val="it-IT"/>
        </w:rPr>
      </w:pPr>
      <w:r w:rsidRPr="001459C1">
        <w:rPr>
          <w:rFonts w:ascii="Garamond" w:hAnsi="Garamond"/>
          <w:sz w:val="24"/>
          <w:szCs w:val="24"/>
          <w:lang w:val="it-IT"/>
        </w:rPr>
        <w:t>Ugovorom mora biti utvrđeno da se dopunski rad obavlja do jedne polovine punog radnog vremena.</w:t>
      </w:r>
    </w:p>
    <w:p w14:paraId="70E27C3A" w14:textId="77777777" w:rsidR="003D0CA2" w:rsidRPr="001459C1" w:rsidRDefault="003D0CA2" w:rsidP="001459C1">
      <w:pPr>
        <w:pStyle w:val="NoSpacing"/>
        <w:jc w:val="both"/>
        <w:rPr>
          <w:rFonts w:ascii="Garamond" w:hAnsi="Garamond"/>
          <w:sz w:val="24"/>
          <w:szCs w:val="24"/>
          <w:lang w:val="it-IT"/>
        </w:rPr>
      </w:pPr>
      <w:r w:rsidRPr="001459C1">
        <w:rPr>
          <w:rFonts w:ascii="Garamond" w:hAnsi="Garamond"/>
          <w:sz w:val="24"/>
          <w:szCs w:val="24"/>
          <w:lang w:val="it-IT"/>
        </w:rPr>
        <w:t xml:space="preserve">Naknada za rad po osnovu ugovora o dopunskom radu utvrđuje se u iznosu koji ne može biti veći od 50% utvrđene zarade za radno mjesto za koje se obavlja dopunski rad. </w:t>
      </w:r>
      <w:r w:rsidRPr="001459C1">
        <w:rPr>
          <w:rFonts w:ascii="Garamond" w:hAnsi="Garamond"/>
          <w:sz w:val="24"/>
          <w:szCs w:val="24"/>
          <w:lang w:val="it-IT"/>
        </w:rPr>
        <w:tab/>
        <w:t xml:space="preserve">    </w:t>
      </w:r>
    </w:p>
    <w:p w14:paraId="4E0D1B63" w14:textId="77777777" w:rsidR="0056567F" w:rsidRDefault="0056567F" w:rsidP="009945C2">
      <w:pPr>
        <w:tabs>
          <w:tab w:val="left" w:pos="3375"/>
        </w:tabs>
        <w:jc w:val="center"/>
        <w:rPr>
          <w:rFonts w:ascii="Garamond" w:hAnsi="Garamond"/>
          <w:b/>
          <w:sz w:val="24"/>
          <w:szCs w:val="24"/>
          <w:lang w:val="it-IT"/>
        </w:rPr>
      </w:pPr>
    </w:p>
    <w:p w14:paraId="050AB8A1" w14:textId="77777777" w:rsidR="001459C1" w:rsidRDefault="001459C1" w:rsidP="009945C2">
      <w:pPr>
        <w:tabs>
          <w:tab w:val="left" w:pos="3375"/>
        </w:tabs>
        <w:jc w:val="center"/>
        <w:rPr>
          <w:rFonts w:ascii="Garamond" w:hAnsi="Garamond"/>
          <w:b/>
          <w:sz w:val="24"/>
          <w:szCs w:val="24"/>
          <w:lang w:val="it-IT"/>
        </w:rPr>
      </w:pPr>
    </w:p>
    <w:p w14:paraId="0759BB67" w14:textId="77777777" w:rsidR="001459C1" w:rsidRDefault="001459C1" w:rsidP="009945C2">
      <w:pPr>
        <w:tabs>
          <w:tab w:val="left" w:pos="3375"/>
        </w:tabs>
        <w:jc w:val="center"/>
        <w:rPr>
          <w:rFonts w:ascii="Garamond" w:hAnsi="Garamond"/>
          <w:b/>
          <w:sz w:val="24"/>
          <w:szCs w:val="24"/>
          <w:lang w:val="it-IT"/>
        </w:rPr>
      </w:pPr>
    </w:p>
    <w:p w14:paraId="3BC4A55F" w14:textId="00DC5CE3" w:rsidR="003D0CA2" w:rsidRPr="003D0CA2" w:rsidRDefault="003D0CA2" w:rsidP="009945C2">
      <w:pPr>
        <w:tabs>
          <w:tab w:val="left" w:pos="3375"/>
        </w:tabs>
        <w:jc w:val="center"/>
        <w:rPr>
          <w:rFonts w:ascii="Garamond" w:hAnsi="Garamond"/>
          <w:b/>
          <w:sz w:val="24"/>
          <w:szCs w:val="24"/>
          <w:lang w:val="it-IT"/>
        </w:rPr>
      </w:pPr>
      <w:r w:rsidRPr="003D0CA2">
        <w:rPr>
          <w:rFonts w:ascii="Garamond" w:hAnsi="Garamond"/>
          <w:b/>
          <w:sz w:val="24"/>
          <w:szCs w:val="24"/>
          <w:lang w:val="it-IT"/>
        </w:rPr>
        <w:lastRenderedPageBreak/>
        <w:t>Član 5</w:t>
      </w:r>
    </w:p>
    <w:p w14:paraId="0209015C" w14:textId="77777777" w:rsidR="003D0CA2" w:rsidRPr="003D0CA2" w:rsidRDefault="003D0CA2" w:rsidP="003D0CA2">
      <w:pPr>
        <w:tabs>
          <w:tab w:val="left" w:pos="3375"/>
        </w:tabs>
        <w:jc w:val="both"/>
        <w:rPr>
          <w:rFonts w:ascii="Garamond" w:hAnsi="Garamond"/>
          <w:sz w:val="24"/>
          <w:szCs w:val="24"/>
          <w:lang w:val="it-IT"/>
        </w:rPr>
      </w:pPr>
      <w:r w:rsidRPr="003D0CA2">
        <w:rPr>
          <w:rFonts w:ascii="Garamond" w:hAnsi="Garamond"/>
          <w:sz w:val="24"/>
          <w:szCs w:val="24"/>
          <w:lang w:val="it-IT"/>
        </w:rPr>
        <w:t xml:space="preserve">Odobrenje za obavljanje Ugovora može se dati zaposlenom na osnovu ispunjenosti jednog od sledećih uslova: Uslijd povećanog obima posla u ustanovi u kojoj se dopunski rad obavlja; Privremene spriječenosti za rad zaposlenih u skladu sa zakonom, čiji poslovi ne mogu da trpe odlaganje, a za koje direktor ustanove ne može da obezbijedi drugu zamjenu.  </w:t>
      </w:r>
    </w:p>
    <w:p w14:paraId="2E85E3B7" w14:textId="20E42118" w:rsidR="003D0CA2" w:rsidRPr="003D0CA2" w:rsidRDefault="003D0CA2" w:rsidP="009945C2">
      <w:pPr>
        <w:tabs>
          <w:tab w:val="left" w:pos="3870"/>
        </w:tabs>
        <w:jc w:val="center"/>
        <w:rPr>
          <w:rFonts w:ascii="Garamond" w:hAnsi="Garamond"/>
          <w:b/>
          <w:sz w:val="24"/>
          <w:szCs w:val="24"/>
          <w:lang w:val="it-IT"/>
        </w:rPr>
      </w:pPr>
      <w:r w:rsidRPr="003D0CA2">
        <w:rPr>
          <w:rFonts w:ascii="Garamond" w:hAnsi="Garamond"/>
          <w:b/>
          <w:sz w:val="24"/>
          <w:szCs w:val="24"/>
          <w:lang w:val="it-IT"/>
        </w:rPr>
        <w:t>Član 6</w:t>
      </w:r>
    </w:p>
    <w:p w14:paraId="617DAD49" w14:textId="77777777" w:rsidR="003D0CA2" w:rsidRPr="003D0CA2" w:rsidRDefault="003D0CA2" w:rsidP="003D0CA2">
      <w:pPr>
        <w:tabs>
          <w:tab w:val="left" w:pos="3375"/>
        </w:tabs>
        <w:jc w:val="both"/>
        <w:rPr>
          <w:rFonts w:ascii="Garamond" w:hAnsi="Garamond"/>
          <w:sz w:val="24"/>
          <w:szCs w:val="24"/>
          <w:lang w:val="it-IT"/>
        </w:rPr>
      </w:pPr>
      <w:r w:rsidRPr="003D0CA2">
        <w:rPr>
          <w:rFonts w:ascii="Garamond" w:hAnsi="Garamond"/>
          <w:sz w:val="24"/>
          <w:szCs w:val="24"/>
          <w:lang w:val="it-IT"/>
        </w:rPr>
        <w:t>Ugovor se zaključuje u pisanoj formi i sadrži: naziv i sjedište poslodavca, ime i prezime i JMB angažovanog lica; opis poslova, mjesto rada i način obavljanja poslova;period na koji se ugovor zaključuje; podatke o radnom vremenu; visinu novčane naknade za obavljeni rad; rokove za isplatu naknade; prava, i obaveze i odgovornosti o pitanjima zaštite i zdravlja na radu; razloge za otkaz ugovora i druga prava i obaveze po osnovu rada.</w:t>
      </w:r>
    </w:p>
    <w:p w14:paraId="2D6DB724" w14:textId="77777777" w:rsidR="003D0CA2" w:rsidRPr="003D0CA2" w:rsidRDefault="003D0CA2" w:rsidP="003D0CA2">
      <w:pPr>
        <w:tabs>
          <w:tab w:val="left" w:pos="3375"/>
        </w:tabs>
        <w:jc w:val="both"/>
        <w:rPr>
          <w:rFonts w:ascii="Garamond" w:hAnsi="Garamond"/>
          <w:sz w:val="24"/>
          <w:szCs w:val="24"/>
          <w:lang w:val="it-IT"/>
        </w:rPr>
      </w:pPr>
      <w:r w:rsidRPr="003D0CA2">
        <w:rPr>
          <w:rFonts w:ascii="Garamond" w:hAnsi="Garamond"/>
          <w:sz w:val="24"/>
          <w:szCs w:val="24"/>
          <w:lang w:val="it-IT"/>
        </w:rPr>
        <w:t>Ugovor prestaje da važi nakon isteka ugovorenog roka, sporazumom ugovornih strana ili otkazom ugovora jedne od ugovornih strana.</w:t>
      </w:r>
    </w:p>
    <w:p w14:paraId="6517AFF3" w14:textId="6AD66B23" w:rsidR="003D0CA2" w:rsidRPr="001459C1" w:rsidRDefault="003D0CA2" w:rsidP="001459C1">
      <w:pPr>
        <w:pStyle w:val="NoSpacing"/>
        <w:jc w:val="center"/>
        <w:rPr>
          <w:rFonts w:ascii="Garamond" w:hAnsi="Garamond"/>
          <w:b/>
          <w:sz w:val="24"/>
          <w:szCs w:val="24"/>
          <w:lang w:val="it-IT"/>
        </w:rPr>
      </w:pPr>
      <w:r w:rsidRPr="001459C1">
        <w:rPr>
          <w:rFonts w:ascii="Garamond" w:hAnsi="Garamond"/>
          <w:b/>
          <w:sz w:val="24"/>
          <w:szCs w:val="24"/>
          <w:lang w:val="it-IT"/>
        </w:rPr>
        <w:t>Član 7</w:t>
      </w:r>
    </w:p>
    <w:p w14:paraId="58C5EF3E" w14:textId="77777777" w:rsidR="003D0CA2" w:rsidRPr="001459C1" w:rsidRDefault="003D0CA2" w:rsidP="001459C1">
      <w:pPr>
        <w:pStyle w:val="NoSpacing"/>
        <w:rPr>
          <w:rFonts w:ascii="Garamond" w:hAnsi="Garamond"/>
          <w:sz w:val="24"/>
          <w:szCs w:val="24"/>
          <w:lang w:val="it-IT"/>
        </w:rPr>
      </w:pPr>
      <w:r w:rsidRPr="001459C1">
        <w:rPr>
          <w:rFonts w:ascii="Garamond" w:hAnsi="Garamond"/>
          <w:sz w:val="24"/>
          <w:szCs w:val="24"/>
          <w:lang w:val="it-IT"/>
        </w:rPr>
        <w:t>Direktor ustanove je dužan je da prati realizaciju Ugovora, a zaposleni po osnovu Ugovora da dostavlja izvještaj o realizaciji istog na mjesečnom nivou rukovodiocu Odjeljenja za opšte, pravne i finansijske poslove.</w:t>
      </w:r>
    </w:p>
    <w:p w14:paraId="3C7801EE" w14:textId="3ED905C1" w:rsidR="003D0CA2" w:rsidRPr="001459C1" w:rsidRDefault="003D0CA2" w:rsidP="001459C1">
      <w:pPr>
        <w:pStyle w:val="NoSpacing"/>
        <w:jc w:val="center"/>
        <w:rPr>
          <w:rFonts w:ascii="Garamond" w:hAnsi="Garamond"/>
          <w:b/>
          <w:sz w:val="24"/>
          <w:szCs w:val="24"/>
          <w:lang w:val="it-IT"/>
        </w:rPr>
      </w:pPr>
      <w:r w:rsidRPr="001459C1">
        <w:rPr>
          <w:rFonts w:ascii="Garamond" w:hAnsi="Garamond"/>
          <w:b/>
          <w:sz w:val="24"/>
          <w:szCs w:val="24"/>
          <w:lang w:val="it-IT"/>
        </w:rPr>
        <w:t>Član 8</w:t>
      </w:r>
    </w:p>
    <w:p w14:paraId="62EECA38" w14:textId="5200EC2B" w:rsidR="003D0CA2" w:rsidRPr="001459C1" w:rsidRDefault="003D0CA2" w:rsidP="001459C1">
      <w:pPr>
        <w:pStyle w:val="NoSpacing"/>
        <w:rPr>
          <w:rFonts w:ascii="Garamond" w:hAnsi="Garamond"/>
          <w:sz w:val="24"/>
          <w:szCs w:val="24"/>
          <w:lang w:val="it-IT"/>
        </w:rPr>
      </w:pPr>
      <w:r w:rsidRPr="001459C1">
        <w:rPr>
          <w:rFonts w:ascii="Garamond" w:hAnsi="Garamond"/>
          <w:sz w:val="24"/>
          <w:szCs w:val="24"/>
          <w:lang w:val="it-IT"/>
        </w:rPr>
        <w:t xml:space="preserve">Služba za opšte, pravne i finansijske poslove dužna je da vodi evidenciju o svim zaključenim ugovorima. </w:t>
      </w:r>
    </w:p>
    <w:p w14:paraId="7DD0C079" w14:textId="77087373" w:rsidR="003D0CA2" w:rsidRPr="001459C1" w:rsidRDefault="003D0CA2" w:rsidP="001459C1">
      <w:pPr>
        <w:pStyle w:val="NoSpacing"/>
        <w:jc w:val="center"/>
        <w:rPr>
          <w:rFonts w:ascii="Garamond" w:hAnsi="Garamond"/>
          <w:b/>
          <w:sz w:val="24"/>
          <w:szCs w:val="24"/>
          <w:lang w:val="it-IT"/>
        </w:rPr>
      </w:pPr>
      <w:r w:rsidRPr="001459C1">
        <w:rPr>
          <w:rFonts w:ascii="Garamond" w:hAnsi="Garamond"/>
          <w:b/>
          <w:sz w:val="24"/>
          <w:szCs w:val="24"/>
          <w:lang w:val="it-IT"/>
        </w:rPr>
        <w:t>Član 9</w:t>
      </w:r>
    </w:p>
    <w:p w14:paraId="149398C6" w14:textId="2C242249" w:rsidR="003D0CA2" w:rsidRPr="001459C1" w:rsidRDefault="003D0CA2" w:rsidP="001459C1">
      <w:pPr>
        <w:pStyle w:val="NoSpacing"/>
        <w:rPr>
          <w:rFonts w:ascii="Garamond" w:hAnsi="Garamond"/>
          <w:sz w:val="24"/>
          <w:szCs w:val="24"/>
          <w:lang w:val="it-IT"/>
        </w:rPr>
      </w:pPr>
      <w:r w:rsidRPr="001459C1">
        <w:rPr>
          <w:rFonts w:ascii="Garamond" w:hAnsi="Garamond"/>
          <w:sz w:val="24"/>
          <w:szCs w:val="24"/>
          <w:lang w:val="it-IT"/>
        </w:rPr>
        <w:t xml:space="preserve">Ovaj pravilo je sastavni dio Knjige procedura i </w:t>
      </w:r>
      <w:r w:rsidR="001459C1" w:rsidRPr="001459C1">
        <w:rPr>
          <w:rFonts w:ascii="Garamond" w:hAnsi="Garamond"/>
          <w:sz w:val="24"/>
          <w:szCs w:val="24"/>
          <w:lang w:val="it-IT"/>
        </w:rPr>
        <w:t>stupa na snagu danom donošenja.</w:t>
      </w:r>
    </w:p>
    <w:p w14:paraId="7D58A1BE" w14:textId="39874D4B" w:rsidR="003D0CA2" w:rsidRDefault="003D0CA2" w:rsidP="003D0CA2">
      <w:pPr>
        <w:pStyle w:val="Default"/>
        <w:ind w:left="6372" w:firstLine="708"/>
        <w:jc w:val="both"/>
        <w:rPr>
          <w:rFonts w:ascii="Garamond" w:hAnsi="Garamond"/>
          <w:color w:val="000000" w:themeColor="text1"/>
          <w:lang w:val="it-IT"/>
        </w:rPr>
      </w:pPr>
      <w:r>
        <w:rPr>
          <w:rFonts w:ascii="Garamond" w:hAnsi="Garamond"/>
          <w:color w:val="000000" w:themeColor="text1"/>
          <w:lang w:val="it-IT"/>
        </w:rPr>
        <w:t>Direktorica</w:t>
      </w:r>
    </w:p>
    <w:p w14:paraId="514AB179" w14:textId="2C87625D" w:rsidR="003D0CA2" w:rsidRDefault="001459C1" w:rsidP="003D0CA2">
      <w:pPr>
        <w:pStyle w:val="Default"/>
        <w:ind w:left="5664" w:firstLine="708"/>
        <w:jc w:val="both"/>
        <w:rPr>
          <w:rFonts w:ascii="Garamond" w:hAnsi="Garamond"/>
          <w:color w:val="000000" w:themeColor="text1"/>
          <w:lang w:val="it-IT"/>
        </w:rPr>
      </w:pPr>
      <w:r>
        <w:rPr>
          <w:rFonts w:ascii="Garamond" w:hAnsi="Garamond"/>
          <w:color w:val="000000" w:themeColor="text1"/>
          <w:lang w:val="it-IT"/>
        </w:rPr>
        <w:t xml:space="preserve"> </w:t>
      </w:r>
      <w:r w:rsidR="003D0CA2">
        <w:rPr>
          <w:rFonts w:ascii="Garamond" w:hAnsi="Garamond"/>
          <w:color w:val="000000" w:themeColor="text1"/>
          <w:lang w:val="it-IT"/>
        </w:rPr>
        <w:t xml:space="preserve"> Aleksandra Lalević</w:t>
      </w:r>
    </w:p>
    <w:p w14:paraId="16AD0406" w14:textId="69730B6A" w:rsidR="003D0CA2" w:rsidRPr="003D0CA2" w:rsidRDefault="003D0CA2" w:rsidP="003D0CA2">
      <w:pPr>
        <w:pStyle w:val="Default"/>
        <w:ind w:left="3540" w:firstLine="708"/>
        <w:jc w:val="both"/>
        <w:rPr>
          <w:rFonts w:ascii="Garamond" w:hAnsi="Garamond"/>
          <w:color w:val="000000" w:themeColor="text1"/>
          <w:lang w:val="it-IT"/>
        </w:rPr>
      </w:pPr>
      <w:r>
        <w:rPr>
          <w:rFonts w:ascii="Garamond" w:hAnsi="Garamond"/>
          <w:color w:val="000000" w:themeColor="text1"/>
          <w:lang w:val="it-IT"/>
        </w:rPr>
        <w:t>(M.P.)                     ______________________</w:t>
      </w:r>
    </w:p>
    <w:p w14:paraId="1A0D92AE" w14:textId="77777777" w:rsidR="00A85145" w:rsidRDefault="00A85145" w:rsidP="005C1F94">
      <w:pPr>
        <w:jc w:val="both"/>
        <w:rPr>
          <w:rFonts w:ascii="Garamond" w:hAnsi="Garamond"/>
          <w:color w:val="FF0000"/>
          <w:sz w:val="24"/>
          <w:szCs w:val="24"/>
        </w:rPr>
      </w:pPr>
    </w:p>
    <w:p w14:paraId="0B086A87" w14:textId="77777777" w:rsidR="001459C1" w:rsidRDefault="001459C1" w:rsidP="005C1F94">
      <w:pPr>
        <w:jc w:val="both"/>
        <w:rPr>
          <w:rFonts w:ascii="Garamond" w:hAnsi="Garamond"/>
          <w:color w:val="FF0000"/>
          <w:sz w:val="24"/>
          <w:szCs w:val="24"/>
        </w:rPr>
      </w:pPr>
    </w:p>
    <w:p w14:paraId="5CEB778F" w14:textId="77777777" w:rsidR="001459C1" w:rsidRDefault="001459C1" w:rsidP="005C1F94">
      <w:pPr>
        <w:jc w:val="both"/>
        <w:rPr>
          <w:rFonts w:ascii="Garamond" w:hAnsi="Garamond"/>
          <w:color w:val="FF0000"/>
          <w:sz w:val="24"/>
          <w:szCs w:val="24"/>
        </w:rPr>
      </w:pPr>
    </w:p>
    <w:p w14:paraId="5056A3D5" w14:textId="77777777" w:rsidR="001459C1" w:rsidRPr="00A85145" w:rsidRDefault="001459C1" w:rsidP="005C1F94">
      <w:pPr>
        <w:jc w:val="both"/>
        <w:rPr>
          <w:rFonts w:ascii="Garamond" w:hAnsi="Garamond"/>
          <w:color w:val="FF0000"/>
          <w:sz w:val="24"/>
          <w:szCs w:val="24"/>
        </w:rPr>
      </w:pPr>
    </w:p>
    <w:p w14:paraId="07273F6C" w14:textId="4652C942" w:rsidR="009945C2" w:rsidRDefault="001459C1" w:rsidP="005C1F94">
      <w:pPr>
        <w:jc w:val="both"/>
        <w:rPr>
          <w:rFonts w:ascii="Garamond" w:hAnsi="Garamond"/>
          <w:sz w:val="24"/>
          <w:szCs w:val="24"/>
        </w:rPr>
      </w:pPr>
      <w:r>
        <w:rPr>
          <w:rFonts w:ascii="Garamond" w:hAnsi="Garamond"/>
          <w:sz w:val="24"/>
          <w:szCs w:val="24"/>
        </w:rPr>
        <w:t>Po</w:t>
      </w:r>
      <w:r w:rsidR="009945C2">
        <w:rPr>
          <w:rFonts w:ascii="Garamond" w:hAnsi="Garamond"/>
          <w:sz w:val="24"/>
          <w:szCs w:val="24"/>
        </w:rPr>
        <w:t>dgorica, 1</w:t>
      </w:r>
      <w:r w:rsidR="0065100B">
        <w:rPr>
          <w:rFonts w:ascii="Garamond" w:hAnsi="Garamond"/>
          <w:sz w:val="24"/>
          <w:szCs w:val="24"/>
        </w:rPr>
        <w:t>6</w:t>
      </w:r>
      <w:r w:rsidR="009945C2">
        <w:rPr>
          <w:rFonts w:ascii="Garamond" w:hAnsi="Garamond"/>
          <w:sz w:val="24"/>
          <w:szCs w:val="24"/>
        </w:rPr>
        <w:t xml:space="preserve">.12.2025. godine </w:t>
      </w:r>
    </w:p>
    <w:p w14:paraId="5390B780" w14:textId="07B8BA2D" w:rsidR="001A3866" w:rsidRPr="006078D2" w:rsidRDefault="005C1F94" w:rsidP="005C1F94">
      <w:pPr>
        <w:jc w:val="both"/>
        <w:rPr>
          <w:rFonts w:ascii="Garamond" w:hAnsi="Garamond" w:cs="Arial"/>
          <w:sz w:val="24"/>
          <w:szCs w:val="24"/>
        </w:rPr>
      </w:pPr>
      <w:r w:rsidRPr="005C1F94">
        <w:rPr>
          <w:rFonts w:ascii="Garamond" w:hAnsi="Garamond"/>
          <w:sz w:val="24"/>
          <w:szCs w:val="24"/>
        </w:rPr>
        <w:t xml:space="preserve">Na osnovu Člana 8, stav 5 tačka 8 </w:t>
      </w:r>
      <w:r w:rsidRPr="006078D2">
        <w:rPr>
          <w:rFonts w:ascii="Garamond" w:hAnsi="Garamond"/>
          <w:sz w:val="24"/>
          <w:szCs w:val="24"/>
        </w:rPr>
        <w:t xml:space="preserve"> </w:t>
      </w:r>
      <w:r w:rsidRPr="009945C2">
        <w:rPr>
          <w:rFonts w:ascii="Garamond" w:hAnsi="Garamond"/>
          <w:sz w:val="24"/>
          <w:szCs w:val="24"/>
          <w:lang w:val="it-IT"/>
        </w:rPr>
        <w:t>Zakon</w:t>
      </w:r>
      <w:r w:rsidRPr="006078D2">
        <w:rPr>
          <w:rFonts w:ascii="Garamond" w:hAnsi="Garamond"/>
          <w:sz w:val="24"/>
          <w:szCs w:val="24"/>
        </w:rPr>
        <w:t xml:space="preserve"> </w:t>
      </w:r>
      <w:r w:rsidRPr="009945C2">
        <w:rPr>
          <w:rFonts w:ascii="Garamond" w:hAnsi="Garamond"/>
          <w:sz w:val="24"/>
          <w:szCs w:val="24"/>
          <w:lang w:val="it-IT"/>
        </w:rPr>
        <w:t>o</w:t>
      </w:r>
      <w:r w:rsidRPr="006078D2">
        <w:rPr>
          <w:rFonts w:ascii="Garamond" w:hAnsi="Garamond"/>
          <w:sz w:val="24"/>
          <w:szCs w:val="24"/>
        </w:rPr>
        <w:t xml:space="preserve"> </w:t>
      </w:r>
      <w:r w:rsidRPr="009945C2">
        <w:rPr>
          <w:rFonts w:ascii="Garamond" w:hAnsi="Garamond"/>
          <w:sz w:val="24"/>
          <w:szCs w:val="24"/>
          <w:lang w:val="it-IT"/>
        </w:rPr>
        <w:t>upravljanju</w:t>
      </w:r>
      <w:r w:rsidRPr="006078D2">
        <w:rPr>
          <w:rFonts w:ascii="Garamond" w:hAnsi="Garamond"/>
          <w:sz w:val="24"/>
          <w:szCs w:val="24"/>
        </w:rPr>
        <w:t xml:space="preserve">, </w:t>
      </w:r>
      <w:r w:rsidRPr="009945C2">
        <w:rPr>
          <w:rFonts w:ascii="Garamond" w:hAnsi="Garamond"/>
          <w:sz w:val="24"/>
          <w:szCs w:val="24"/>
          <w:lang w:val="it-IT"/>
        </w:rPr>
        <w:t>unutra</w:t>
      </w:r>
      <w:r w:rsidRPr="006078D2">
        <w:rPr>
          <w:rFonts w:ascii="Garamond" w:hAnsi="Garamond"/>
          <w:sz w:val="24"/>
          <w:szCs w:val="24"/>
        </w:rPr>
        <w:t>š</w:t>
      </w:r>
      <w:r w:rsidRPr="009945C2">
        <w:rPr>
          <w:rFonts w:ascii="Garamond" w:hAnsi="Garamond"/>
          <w:sz w:val="24"/>
          <w:szCs w:val="24"/>
          <w:lang w:val="it-IT"/>
        </w:rPr>
        <w:t>njoj</w:t>
      </w:r>
      <w:r w:rsidRPr="006078D2">
        <w:rPr>
          <w:rFonts w:ascii="Garamond" w:hAnsi="Garamond"/>
          <w:sz w:val="24"/>
          <w:szCs w:val="24"/>
        </w:rPr>
        <w:t xml:space="preserve"> </w:t>
      </w:r>
      <w:r w:rsidRPr="009945C2">
        <w:rPr>
          <w:rFonts w:ascii="Garamond" w:hAnsi="Garamond"/>
          <w:sz w:val="24"/>
          <w:szCs w:val="24"/>
          <w:lang w:val="it-IT"/>
        </w:rPr>
        <w:t>kontroli</w:t>
      </w:r>
      <w:r w:rsidRPr="006078D2">
        <w:rPr>
          <w:rFonts w:ascii="Garamond" w:hAnsi="Garamond"/>
          <w:sz w:val="24"/>
          <w:szCs w:val="24"/>
        </w:rPr>
        <w:t xml:space="preserve"> </w:t>
      </w:r>
      <w:r w:rsidRPr="009945C2">
        <w:rPr>
          <w:rFonts w:ascii="Garamond" w:hAnsi="Garamond"/>
          <w:sz w:val="24"/>
          <w:szCs w:val="24"/>
          <w:lang w:val="it-IT"/>
        </w:rPr>
        <w:t>i</w:t>
      </w:r>
      <w:r w:rsidRPr="006078D2">
        <w:rPr>
          <w:rFonts w:ascii="Garamond" w:hAnsi="Garamond"/>
          <w:sz w:val="24"/>
          <w:szCs w:val="24"/>
        </w:rPr>
        <w:t xml:space="preserve"> </w:t>
      </w:r>
      <w:r w:rsidRPr="009945C2">
        <w:rPr>
          <w:rFonts w:ascii="Garamond" w:hAnsi="Garamond"/>
          <w:sz w:val="24"/>
          <w:szCs w:val="24"/>
          <w:lang w:val="it-IT"/>
        </w:rPr>
        <w:t>unutra</w:t>
      </w:r>
      <w:r w:rsidRPr="006078D2">
        <w:rPr>
          <w:rFonts w:ascii="Garamond" w:hAnsi="Garamond"/>
          <w:sz w:val="24"/>
          <w:szCs w:val="24"/>
        </w:rPr>
        <w:t>š</w:t>
      </w:r>
      <w:r w:rsidRPr="009945C2">
        <w:rPr>
          <w:rFonts w:ascii="Garamond" w:hAnsi="Garamond"/>
          <w:sz w:val="24"/>
          <w:szCs w:val="24"/>
          <w:lang w:val="it-IT"/>
        </w:rPr>
        <w:t>njoj</w:t>
      </w:r>
      <w:r w:rsidRPr="006078D2">
        <w:rPr>
          <w:rFonts w:ascii="Garamond" w:hAnsi="Garamond"/>
          <w:sz w:val="24"/>
          <w:szCs w:val="24"/>
        </w:rPr>
        <w:t xml:space="preserve"> </w:t>
      </w:r>
      <w:r w:rsidRPr="009945C2">
        <w:rPr>
          <w:rFonts w:ascii="Garamond" w:hAnsi="Garamond"/>
          <w:sz w:val="24"/>
          <w:szCs w:val="24"/>
          <w:lang w:val="it-IT"/>
        </w:rPr>
        <w:t>reviziji</w:t>
      </w:r>
      <w:r w:rsidRPr="006078D2">
        <w:rPr>
          <w:rFonts w:ascii="Garamond" w:hAnsi="Garamond"/>
          <w:sz w:val="24"/>
          <w:szCs w:val="24"/>
        </w:rPr>
        <w:t xml:space="preserve"> </w:t>
      </w:r>
      <w:r w:rsidRPr="009945C2">
        <w:rPr>
          <w:rFonts w:ascii="Garamond" w:hAnsi="Garamond"/>
          <w:sz w:val="24"/>
          <w:szCs w:val="24"/>
          <w:lang w:val="it-IT"/>
        </w:rPr>
        <w:t>u</w:t>
      </w:r>
      <w:r w:rsidRPr="006078D2">
        <w:rPr>
          <w:rFonts w:ascii="Garamond" w:hAnsi="Garamond"/>
          <w:sz w:val="24"/>
          <w:szCs w:val="24"/>
        </w:rPr>
        <w:t xml:space="preserve"> </w:t>
      </w:r>
      <w:r w:rsidRPr="009945C2">
        <w:rPr>
          <w:rFonts w:ascii="Garamond" w:hAnsi="Garamond"/>
          <w:sz w:val="24"/>
          <w:szCs w:val="24"/>
          <w:lang w:val="it-IT"/>
        </w:rPr>
        <w:t>javnom</w:t>
      </w:r>
      <w:r w:rsidRPr="006078D2">
        <w:rPr>
          <w:rFonts w:ascii="Garamond" w:hAnsi="Garamond"/>
          <w:sz w:val="24"/>
          <w:szCs w:val="24"/>
        </w:rPr>
        <w:t xml:space="preserve"> </w:t>
      </w:r>
      <w:r w:rsidRPr="009945C2">
        <w:rPr>
          <w:rFonts w:ascii="Garamond" w:hAnsi="Garamond"/>
          <w:sz w:val="24"/>
          <w:szCs w:val="24"/>
          <w:lang w:val="it-IT"/>
        </w:rPr>
        <w:t>sektor</w:t>
      </w:r>
      <w:r w:rsidRPr="005C1F94">
        <w:rPr>
          <w:rFonts w:ascii="Garamond" w:hAnsi="Garamond"/>
          <w:sz w:val="24"/>
          <w:szCs w:val="24"/>
          <w:lang w:val="en-US"/>
        </w:rPr>
        <w:t>u</w:t>
      </w:r>
      <w:r w:rsidRPr="006078D2">
        <w:rPr>
          <w:rFonts w:ascii="Garamond" w:hAnsi="Garamond"/>
          <w:sz w:val="24"/>
          <w:szCs w:val="24"/>
        </w:rPr>
        <w:t xml:space="preserve"> (“</w:t>
      </w:r>
      <w:r w:rsidRPr="005C1F94">
        <w:rPr>
          <w:rFonts w:ascii="Garamond" w:hAnsi="Garamond"/>
          <w:sz w:val="24"/>
          <w:szCs w:val="24"/>
          <w:lang w:val="en-US"/>
        </w:rPr>
        <w:t>Slu</w:t>
      </w:r>
      <w:r w:rsidRPr="006078D2">
        <w:rPr>
          <w:rFonts w:ascii="Garamond" w:hAnsi="Garamond"/>
          <w:sz w:val="24"/>
          <w:szCs w:val="24"/>
        </w:rPr>
        <w:t>ž</w:t>
      </w:r>
      <w:r w:rsidRPr="005C1F94">
        <w:rPr>
          <w:rFonts w:ascii="Garamond" w:hAnsi="Garamond"/>
          <w:sz w:val="24"/>
          <w:szCs w:val="24"/>
          <w:lang w:val="en-US"/>
        </w:rPr>
        <w:t>beni</w:t>
      </w:r>
      <w:r w:rsidRPr="006078D2">
        <w:rPr>
          <w:rFonts w:ascii="Garamond" w:hAnsi="Garamond"/>
          <w:sz w:val="24"/>
          <w:szCs w:val="24"/>
        </w:rPr>
        <w:t xml:space="preserve"> </w:t>
      </w:r>
      <w:r w:rsidRPr="005C1F94">
        <w:rPr>
          <w:rFonts w:ascii="Garamond" w:hAnsi="Garamond"/>
          <w:sz w:val="24"/>
          <w:szCs w:val="24"/>
          <w:lang w:val="en-US"/>
        </w:rPr>
        <w:t>list</w:t>
      </w:r>
      <w:r w:rsidRPr="006078D2">
        <w:rPr>
          <w:rFonts w:ascii="Garamond" w:hAnsi="Garamond"/>
          <w:sz w:val="24"/>
          <w:szCs w:val="24"/>
        </w:rPr>
        <w:t xml:space="preserve"> </w:t>
      </w:r>
      <w:r w:rsidRPr="005C1F94">
        <w:rPr>
          <w:rFonts w:ascii="Garamond" w:hAnsi="Garamond"/>
          <w:sz w:val="24"/>
          <w:szCs w:val="24"/>
          <w:lang w:val="en-US"/>
        </w:rPr>
        <w:t>Crne</w:t>
      </w:r>
      <w:r w:rsidRPr="006078D2">
        <w:rPr>
          <w:rFonts w:ascii="Garamond" w:hAnsi="Garamond"/>
          <w:sz w:val="24"/>
          <w:szCs w:val="24"/>
        </w:rPr>
        <w:t xml:space="preserve"> </w:t>
      </w:r>
      <w:r w:rsidRPr="005C1F94">
        <w:rPr>
          <w:rFonts w:ascii="Garamond" w:hAnsi="Garamond"/>
          <w:sz w:val="24"/>
          <w:szCs w:val="24"/>
          <w:lang w:val="en-US"/>
        </w:rPr>
        <w:t>Gore</w:t>
      </w:r>
      <w:r w:rsidRPr="006078D2">
        <w:rPr>
          <w:rFonts w:ascii="Garamond" w:hAnsi="Garamond"/>
          <w:sz w:val="24"/>
          <w:szCs w:val="24"/>
        </w:rPr>
        <w:t xml:space="preserve">”, </w:t>
      </w:r>
      <w:r w:rsidRPr="005C1F94">
        <w:rPr>
          <w:rFonts w:ascii="Garamond" w:hAnsi="Garamond"/>
          <w:sz w:val="24"/>
          <w:szCs w:val="24"/>
          <w:lang w:val="en-US"/>
        </w:rPr>
        <w:t>broj</w:t>
      </w:r>
      <w:r w:rsidRPr="006078D2">
        <w:rPr>
          <w:rFonts w:ascii="Garamond" w:hAnsi="Garamond"/>
          <w:sz w:val="24"/>
          <w:szCs w:val="24"/>
        </w:rPr>
        <w:t xml:space="preserve"> </w:t>
      </w:r>
      <w:r w:rsidRPr="005C1F94">
        <w:rPr>
          <w:rFonts w:ascii="Garamond" w:hAnsi="Garamond"/>
          <w:sz w:val="24"/>
          <w:szCs w:val="24"/>
        </w:rPr>
        <w:t>89/25</w:t>
      </w:r>
      <w:r w:rsidRPr="006078D2">
        <w:rPr>
          <w:rFonts w:ascii="Garamond" w:hAnsi="Garamond"/>
          <w:sz w:val="24"/>
          <w:szCs w:val="24"/>
        </w:rPr>
        <w:t xml:space="preserve">); </w:t>
      </w:r>
      <w:r w:rsidRPr="005C1F94">
        <w:rPr>
          <w:rFonts w:ascii="Garamond" w:hAnsi="Garamond"/>
          <w:sz w:val="24"/>
          <w:szCs w:val="24"/>
          <w:lang w:val="en-US"/>
        </w:rPr>
        <w:t>stava</w:t>
      </w:r>
      <w:r w:rsidRPr="006078D2">
        <w:rPr>
          <w:rFonts w:ascii="Garamond" w:hAnsi="Garamond"/>
          <w:sz w:val="24"/>
          <w:szCs w:val="24"/>
        </w:rPr>
        <w:t xml:space="preserve"> 5 </w:t>
      </w:r>
      <w:r w:rsidRPr="005C1F94">
        <w:rPr>
          <w:rFonts w:ascii="Garamond" w:hAnsi="Garamond"/>
          <w:sz w:val="24"/>
          <w:szCs w:val="24"/>
          <w:lang w:val="en-US"/>
        </w:rPr>
        <w:t>ta</w:t>
      </w:r>
      <w:r w:rsidRPr="006078D2">
        <w:rPr>
          <w:rFonts w:ascii="Garamond" w:hAnsi="Garamond"/>
          <w:sz w:val="24"/>
          <w:szCs w:val="24"/>
        </w:rPr>
        <w:t>č</w:t>
      </w:r>
      <w:r w:rsidRPr="005C1F94">
        <w:rPr>
          <w:rFonts w:ascii="Garamond" w:hAnsi="Garamond"/>
          <w:sz w:val="24"/>
          <w:szCs w:val="24"/>
          <w:lang w:val="en-US"/>
        </w:rPr>
        <w:t>ka</w:t>
      </w:r>
      <w:r w:rsidRPr="006078D2">
        <w:rPr>
          <w:rFonts w:ascii="Garamond" w:hAnsi="Garamond"/>
          <w:sz w:val="24"/>
          <w:szCs w:val="24"/>
        </w:rPr>
        <w:t xml:space="preserve"> 2 </w:t>
      </w:r>
      <w:r w:rsidRPr="005C1F94">
        <w:rPr>
          <w:rFonts w:ascii="Garamond" w:hAnsi="Garamond"/>
          <w:sz w:val="24"/>
          <w:szCs w:val="24"/>
          <w:lang w:val="en-US"/>
        </w:rPr>
        <w:t>Prilog</w:t>
      </w:r>
      <w:r w:rsidR="00AA24DF">
        <w:rPr>
          <w:rFonts w:ascii="Garamond" w:hAnsi="Garamond"/>
          <w:sz w:val="24"/>
          <w:szCs w:val="24"/>
          <w:lang w:val="en-US"/>
        </w:rPr>
        <w:t>a</w:t>
      </w:r>
      <w:r w:rsidRPr="006078D2">
        <w:rPr>
          <w:rFonts w:ascii="Garamond" w:hAnsi="Garamond"/>
          <w:sz w:val="24"/>
          <w:szCs w:val="24"/>
        </w:rPr>
        <w:t xml:space="preserve"> 1 </w:t>
      </w:r>
      <w:r w:rsidRPr="005C1F94">
        <w:rPr>
          <w:rFonts w:ascii="Garamond" w:hAnsi="Garamond"/>
          <w:sz w:val="24"/>
          <w:szCs w:val="24"/>
        </w:rPr>
        <w:t xml:space="preserve">Pravilnika o bližem načinu upravljanja, rukovođenja i sprovođenja unutrašnje kontrole u subjektima javnog sektora </w:t>
      </w:r>
      <w:r w:rsidRPr="006078D2">
        <w:rPr>
          <w:rFonts w:ascii="Garamond" w:hAnsi="Garamond"/>
          <w:sz w:val="24"/>
          <w:szCs w:val="24"/>
        </w:rPr>
        <w:t>(“</w:t>
      </w:r>
      <w:r w:rsidRPr="005C1F94">
        <w:rPr>
          <w:rFonts w:ascii="Garamond" w:hAnsi="Garamond"/>
          <w:sz w:val="24"/>
          <w:szCs w:val="24"/>
          <w:lang w:val="en-US"/>
        </w:rPr>
        <w:t>Slu</w:t>
      </w:r>
      <w:r w:rsidRPr="006078D2">
        <w:rPr>
          <w:rFonts w:ascii="Garamond" w:hAnsi="Garamond"/>
          <w:sz w:val="24"/>
          <w:szCs w:val="24"/>
        </w:rPr>
        <w:t>ž</w:t>
      </w:r>
      <w:r w:rsidRPr="005C1F94">
        <w:rPr>
          <w:rFonts w:ascii="Garamond" w:hAnsi="Garamond"/>
          <w:sz w:val="24"/>
          <w:szCs w:val="24"/>
          <w:lang w:val="en-US"/>
        </w:rPr>
        <w:t>beni</w:t>
      </w:r>
      <w:r w:rsidRPr="006078D2">
        <w:rPr>
          <w:rFonts w:ascii="Garamond" w:hAnsi="Garamond"/>
          <w:sz w:val="24"/>
          <w:szCs w:val="24"/>
        </w:rPr>
        <w:t xml:space="preserve"> </w:t>
      </w:r>
      <w:r w:rsidRPr="005C1F94">
        <w:rPr>
          <w:rFonts w:ascii="Garamond" w:hAnsi="Garamond"/>
          <w:sz w:val="24"/>
          <w:szCs w:val="24"/>
          <w:lang w:val="en-US"/>
        </w:rPr>
        <w:t>list</w:t>
      </w:r>
      <w:r w:rsidRPr="006078D2">
        <w:rPr>
          <w:rFonts w:ascii="Garamond" w:hAnsi="Garamond"/>
          <w:sz w:val="24"/>
          <w:szCs w:val="24"/>
        </w:rPr>
        <w:t xml:space="preserve"> </w:t>
      </w:r>
      <w:r w:rsidRPr="005C1F94">
        <w:rPr>
          <w:rFonts w:ascii="Garamond" w:hAnsi="Garamond"/>
          <w:sz w:val="24"/>
          <w:szCs w:val="24"/>
          <w:lang w:val="en-US"/>
        </w:rPr>
        <w:t>Crne</w:t>
      </w:r>
      <w:r w:rsidRPr="006078D2">
        <w:rPr>
          <w:rFonts w:ascii="Garamond" w:hAnsi="Garamond"/>
          <w:sz w:val="24"/>
          <w:szCs w:val="24"/>
        </w:rPr>
        <w:t xml:space="preserve"> </w:t>
      </w:r>
      <w:r w:rsidRPr="005C1F94">
        <w:rPr>
          <w:rFonts w:ascii="Garamond" w:hAnsi="Garamond"/>
          <w:sz w:val="24"/>
          <w:szCs w:val="24"/>
          <w:lang w:val="en-US"/>
        </w:rPr>
        <w:t>Gore</w:t>
      </w:r>
      <w:r w:rsidRPr="006078D2">
        <w:rPr>
          <w:rFonts w:ascii="Garamond" w:hAnsi="Garamond"/>
          <w:sz w:val="24"/>
          <w:szCs w:val="24"/>
        </w:rPr>
        <w:t>”, 120/25)</w:t>
      </w:r>
      <w:r w:rsidRPr="006078D2">
        <w:rPr>
          <w:rFonts w:ascii="Garamond" w:hAnsi="Garamond" w:cs="Arial"/>
          <w:sz w:val="24"/>
          <w:szCs w:val="24"/>
        </w:rPr>
        <w:t>,</w:t>
      </w:r>
      <w:r w:rsidRPr="005C1F94">
        <w:rPr>
          <w:rFonts w:ascii="Garamond" w:hAnsi="Garamond" w:cs="Arial"/>
          <w:sz w:val="24"/>
          <w:szCs w:val="24"/>
        </w:rPr>
        <w:t xml:space="preserve"> </w:t>
      </w:r>
      <w:r w:rsidRPr="005C1F94">
        <w:rPr>
          <w:rFonts w:ascii="Garamond" w:hAnsi="Garamond"/>
          <w:sz w:val="24"/>
          <w:szCs w:val="24"/>
        </w:rPr>
        <w:t xml:space="preserve">Zakona o zaradama zaposlenih u javnom sektoru ("Službeni list CG" br. 016/16, 013/16, 021/17, 042/17 i 012/18, 084/24), Odluke o varijabilnom dijelu zarade ("Službeni list Crne Gore", br. 032/16 od 20.05.2016, 028/17 od 28.04.2017, 009/24 od 02.02.2024, 100/24 od 18.10.2024, 118/24 od 11.12.2024), </w:t>
      </w:r>
      <w:r w:rsidR="001A3866" w:rsidRPr="005C1F94">
        <w:rPr>
          <w:rFonts w:ascii="Garamond" w:hAnsi="Garamond"/>
          <w:sz w:val="24"/>
          <w:szCs w:val="24"/>
        </w:rPr>
        <w:t xml:space="preserve">i </w:t>
      </w:r>
      <w:r w:rsidR="001A3866" w:rsidRPr="006078D2">
        <w:rPr>
          <w:rFonts w:ascii="Garamond" w:hAnsi="Garamond" w:cs="Arial"/>
          <w:sz w:val="24"/>
          <w:szCs w:val="24"/>
        </w:rPr>
        <w:t>č</w:t>
      </w:r>
      <w:r w:rsidR="001A3866" w:rsidRPr="005C1F94">
        <w:rPr>
          <w:rFonts w:ascii="Garamond" w:hAnsi="Garamond" w:cs="Arial"/>
          <w:sz w:val="24"/>
          <w:szCs w:val="24"/>
          <w:lang w:val="en-US"/>
        </w:rPr>
        <w:t>lanom</w:t>
      </w:r>
      <w:r w:rsidR="001A3866" w:rsidRPr="006078D2">
        <w:rPr>
          <w:rFonts w:ascii="Garamond" w:hAnsi="Garamond" w:cs="Arial"/>
          <w:sz w:val="24"/>
          <w:szCs w:val="24"/>
        </w:rPr>
        <w:t xml:space="preserve"> 20 </w:t>
      </w:r>
      <w:r w:rsidR="001A3866" w:rsidRPr="005C1F94">
        <w:rPr>
          <w:rFonts w:ascii="Garamond" w:hAnsi="Garamond" w:cs="Arial"/>
          <w:sz w:val="24"/>
          <w:szCs w:val="24"/>
          <w:lang w:val="en-US"/>
        </w:rPr>
        <w:t>Statuta</w:t>
      </w:r>
      <w:r w:rsidR="001A3866" w:rsidRPr="006078D2">
        <w:rPr>
          <w:rFonts w:ascii="Garamond" w:hAnsi="Garamond" w:cs="Arial"/>
          <w:sz w:val="24"/>
          <w:szCs w:val="24"/>
        </w:rPr>
        <w:t xml:space="preserve"> </w:t>
      </w:r>
      <w:r w:rsidR="001A3866" w:rsidRPr="004C25A7">
        <w:rPr>
          <w:rFonts w:ascii="Garamond" w:hAnsi="Garamond" w:cs="Arial"/>
          <w:sz w:val="24"/>
          <w:szCs w:val="24"/>
          <w:lang w:val="en-US"/>
        </w:rPr>
        <w:t>JU</w:t>
      </w:r>
      <w:r w:rsidR="001A3866" w:rsidRPr="006078D2">
        <w:rPr>
          <w:rFonts w:ascii="Garamond" w:hAnsi="Garamond" w:cs="Arial"/>
          <w:sz w:val="24"/>
          <w:szCs w:val="24"/>
        </w:rPr>
        <w:t xml:space="preserve"> </w:t>
      </w:r>
      <w:r w:rsidR="001A3866" w:rsidRPr="004C25A7">
        <w:rPr>
          <w:rFonts w:ascii="Garamond" w:hAnsi="Garamond" w:cs="Arial"/>
          <w:sz w:val="24"/>
          <w:szCs w:val="24"/>
          <w:lang w:val="en-US"/>
        </w:rPr>
        <w:t>Centar</w:t>
      </w:r>
      <w:r w:rsidR="001A3866" w:rsidRPr="006078D2">
        <w:rPr>
          <w:rFonts w:ascii="Garamond" w:hAnsi="Garamond" w:cs="Arial"/>
          <w:sz w:val="24"/>
          <w:szCs w:val="24"/>
        </w:rPr>
        <w:t xml:space="preserve"> </w:t>
      </w:r>
      <w:r w:rsidR="001A3866" w:rsidRPr="004C25A7">
        <w:rPr>
          <w:rFonts w:ascii="Garamond" w:hAnsi="Garamond" w:cs="Arial"/>
          <w:sz w:val="24"/>
          <w:szCs w:val="24"/>
          <w:lang w:val="en-US"/>
        </w:rPr>
        <w:t>za</w:t>
      </w:r>
      <w:r w:rsidR="001A3866" w:rsidRPr="006078D2">
        <w:rPr>
          <w:rFonts w:ascii="Garamond" w:hAnsi="Garamond" w:cs="Arial"/>
          <w:sz w:val="24"/>
          <w:szCs w:val="24"/>
        </w:rPr>
        <w:t xml:space="preserve"> </w:t>
      </w:r>
      <w:r w:rsidR="001A3866" w:rsidRPr="004C25A7">
        <w:rPr>
          <w:rFonts w:ascii="Garamond" w:hAnsi="Garamond" w:cs="Arial"/>
          <w:sz w:val="24"/>
          <w:szCs w:val="24"/>
          <w:lang w:val="en-US"/>
        </w:rPr>
        <w:t>stru</w:t>
      </w:r>
      <w:r w:rsidR="001A3866" w:rsidRPr="006078D2">
        <w:rPr>
          <w:rFonts w:ascii="Garamond" w:hAnsi="Garamond" w:cs="Arial"/>
          <w:sz w:val="24"/>
          <w:szCs w:val="24"/>
        </w:rPr>
        <w:t>č</w:t>
      </w:r>
      <w:r w:rsidR="001A3866" w:rsidRPr="004C25A7">
        <w:rPr>
          <w:rFonts w:ascii="Garamond" w:hAnsi="Garamond" w:cs="Arial"/>
          <w:sz w:val="24"/>
          <w:szCs w:val="24"/>
          <w:lang w:val="en-US"/>
        </w:rPr>
        <w:t>no</w:t>
      </w:r>
      <w:r w:rsidR="001A3866" w:rsidRPr="006078D2">
        <w:rPr>
          <w:rFonts w:ascii="Garamond" w:hAnsi="Garamond" w:cs="Arial"/>
          <w:sz w:val="24"/>
          <w:szCs w:val="24"/>
        </w:rPr>
        <w:t xml:space="preserve"> </w:t>
      </w:r>
      <w:r w:rsidR="001A3866" w:rsidRPr="004C25A7">
        <w:rPr>
          <w:rFonts w:ascii="Garamond" w:hAnsi="Garamond" w:cs="Arial"/>
          <w:sz w:val="24"/>
          <w:szCs w:val="24"/>
          <w:lang w:val="en-US"/>
        </w:rPr>
        <w:t>obrazovanje</w:t>
      </w:r>
      <w:r w:rsidR="001A3866" w:rsidRPr="006078D2">
        <w:rPr>
          <w:rFonts w:ascii="Garamond" w:hAnsi="Garamond" w:cs="Arial"/>
          <w:sz w:val="24"/>
          <w:szCs w:val="24"/>
        </w:rPr>
        <w:t xml:space="preserve"> </w:t>
      </w:r>
      <w:r w:rsidR="001A3866" w:rsidRPr="004C25A7">
        <w:rPr>
          <w:rFonts w:ascii="Garamond" w:hAnsi="Garamond" w:cs="Arial"/>
          <w:sz w:val="24"/>
          <w:szCs w:val="24"/>
          <w:lang w:val="en-US"/>
        </w:rPr>
        <w:t>br</w:t>
      </w:r>
      <w:r w:rsidR="003B1B85">
        <w:rPr>
          <w:rFonts w:ascii="Garamond" w:hAnsi="Garamond" w:cs="Arial"/>
          <w:sz w:val="24"/>
          <w:szCs w:val="24"/>
        </w:rPr>
        <w:t xml:space="preserve">. 07-833/14, </w:t>
      </w:r>
      <w:r w:rsidR="003B1B85">
        <w:rPr>
          <w:rFonts w:ascii="Garamond" w:hAnsi="Garamond" w:cs="Arial"/>
          <w:sz w:val="24"/>
          <w:szCs w:val="24"/>
          <w:lang w:val="en-US"/>
        </w:rPr>
        <w:t>d</w:t>
      </w:r>
      <w:r w:rsidR="001A3866">
        <w:rPr>
          <w:rFonts w:ascii="Garamond" w:hAnsi="Garamond" w:cs="Arial"/>
          <w:sz w:val="24"/>
          <w:szCs w:val="24"/>
          <w:lang w:val="en-US"/>
        </w:rPr>
        <w:t>irektorica</w:t>
      </w:r>
      <w:r w:rsidR="001A3866" w:rsidRPr="006078D2">
        <w:rPr>
          <w:rFonts w:ascii="Garamond" w:hAnsi="Garamond" w:cs="Arial"/>
          <w:sz w:val="24"/>
          <w:szCs w:val="24"/>
        </w:rPr>
        <w:t xml:space="preserve"> </w:t>
      </w:r>
      <w:r w:rsidR="001A3866">
        <w:rPr>
          <w:rFonts w:ascii="Garamond" w:hAnsi="Garamond" w:cs="Arial"/>
          <w:sz w:val="24"/>
          <w:szCs w:val="24"/>
          <w:lang w:val="en-US"/>
        </w:rPr>
        <w:t>JU</w:t>
      </w:r>
      <w:r w:rsidR="001A3866" w:rsidRPr="006078D2">
        <w:rPr>
          <w:rFonts w:ascii="Garamond" w:hAnsi="Garamond" w:cs="Arial"/>
          <w:sz w:val="24"/>
          <w:szCs w:val="24"/>
        </w:rPr>
        <w:t xml:space="preserve"> </w:t>
      </w:r>
      <w:r w:rsidR="001A3866">
        <w:rPr>
          <w:rFonts w:ascii="Garamond" w:hAnsi="Garamond" w:cs="Arial"/>
          <w:sz w:val="24"/>
          <w:szCs w:val="24"/>
          <w:lang w:val="en-US"/>
        </w:rPr>
        <w:t>Centar</w:t>
      </w:r>
      <w:r w:rsidR="001A3866" w:rsidRPr="006078D2">
        <w:rPr>
          <w:rFonts w:ascii="Garamond" w:hAnsi="Garamond" w:cs="Arial"/>
          <w:sz w:val="24"/>
          <w:szCs w:val="24"/>
        </w:rPr>
        <w:t xml:space="preserve"> </w:t>
      </w:r>
      <w:r w:rsidR="001A3866">
        <w:rPr>
          <w:rFonts w:ascii="Garamond" w:hAnsi="Garamond" w:cs="Arial"/>
          <w:sz w:val="24"/>
          <w:szCs w:val="24"/>
          <w:lang w:val="en-US"/>
        </w:rPr>
        <w:t>za</w:t>
      </w:r>
      <w:r w:rsidR="001A3866" w:rsidRPr="006078D2">
        <w:rPr>
          <w:rFonts w:ascii="Garamond" w:hAnsi="Garamond" w:cs="Arial"/>
          <w:sz w:val="24"/>
          <w:szCs w:val="24"/>
        </w:rPr>
        <w:t xml:space="preserve"> </w:t>
      </w:r>
      <w:r w:rsidR="001A3866">
        <w:rPr>
          <w:rFonts w:ascii="Garamond" w:hAnsi="Garamond" w:cs="Arial"/>
          <w:sz w:val="24"/>
          <w:szCs w:val="24"/>
          <w:lang w:val="en-US"/>
        </w:rPr>
        <w:t>stru</w:t>
      </w:r>
      <w:r w:rsidR="001A3866" w:rsidRPr="006078D2">
        <w:rPr>
          <w:rFonts w:ascii="Garamond" w:hAnsi="Garamond" w:cs="Arial"/>
          <w:sz w:val="24"/>
          <w:szCs w:val="24"/>
        </w:rPr>
        <w:t>č</w:t>
      </w:r>
      <w:r w:rsidR="001A3866">
        <w:rPr>
          <w:rFonts w:ascii="Garamond" w:hAnsi="Garamond" w:cs="Arial"/>
          <w:sz w:val="24"/>
          <w:szCs w:val="24"/>
          <w:lang w:val="en-US"/>
        </w:rPr>
        <w:t>no</w:t>
      </w:r>
      <w:r w:rsidR="001A3866" w:rsidRPr="006078D2">
        <w:rPr>
          <w:rFonts w:ascii="Garamond" w:hAnsi="Garamond" w:cs="Arial"/>
          <w:sz w:val="24"/>
          <w:szCs w:val="24"/>
        </w:rPr>
        <w:t xml:space="preserve"> </w:t>
      </w:r>
      <w:r w:rsidR="001A3866" w:rsidRPr="004C25A7">
        <w:rPr>
          <w:rFonts w:ascii="Garamond" w:hAnsi="Garamond" w:cs="Arial"/>
          <w:sz w:val="24"/>
          <w:szCs w:val="24"/>
          <w:lang w:val="en-US"/>
        </w:rPr>
        <w:t>obrazovanje</w:t>
      </w:r>
      <w:r w:rsidR="001A3866" w:rsidRPr="006078D2">
        <w:rPr>
          <w:rFonts w:ascii="Garamond" w:hAnsi="Garamond" w:cs="Arial"/>
          <w:sz w:val="24"/>
          <w:szCs w:val="24"/>
        </w:rPr>
        <w:t xml:space="preserve"> </w:t>
      </w:r>
      <w:r w:rsidR="001A3866" w:rsidRPr="004C25A7">
        <w:rPr>
          <w:rFonts w:ascii="Garamond" w:hAnsi="Garamond" w:cs="Arial"/>
          <w:sz w:val="24"/>
          <w:szCs w:val="24"/>
          <w:lang w:val="en-US"/>
        </w:rPr>
        <w:t>donosi</w:t>
      </w:r>
      <w:r w:rsidR="001A3866" w:rsidRPr="006078D2">
        <w:rPr>
          <w:rFonts w:ascii="Garamond" w:hAnsi="Garamond" w:cs="Arial"/>
          <w:sz w:val="24"/>
          <w:szCs w:val="24"/>
        </w:rPr>
        <w:t xml:space="preserve">  </w:t>
      </w:r>
    </w:p>
    <w:p w14:paraId="1C0DCFEA" w14:textId="77777777" w:rsidR="00A85145" w:rsidRPr="006078D2" w:rsidRDefault="00A85145" w:rsidP="001A3866">
      <w:pPr>
        <w:jc w:val="center"/>
        <w:rPr>
          <w:rFonts w:ascii="Garamond" w:hAnsi="Garamond"/>
          <w:b/>
          <w:bCs/>
          <w:sz w:val="24"/>
          <w:szCs w:val="24"/>
        </w:rPr>
      </w:pPr>
      <w:bookmarkStart w:id="1" w:name="_Hlk138688263"/>
    </w:p>
    <w:p w14:paraId="71DC9683" w14:textId="6E7BBCFB" w:rsidR="001A3866" w:rsidRPr="006078D2" w:rsidRDefault="001A3866" w:rsidP="001A3866">
      <w:pPr>
        <w:jc w:val="center"/>
        <w:rPr>
          <w:rFonts w:ascii="Garamond" w:hAnsi="Garamond"/>
          <w:b/>
          <w:bCs/>
          <w:sz w:val="24"/>
          <w:szCs w:val="24"/>
          <w:lang w:val="it-IT"/>
        </w:rPr>
      </w:pPr>
      <w:r w:rsidRPr="006078D2">
        <w:rPr>
          <w:rFonts w:ascii="Garamond" w:hAnsi="Garamond"/>
          <w:b/>
          <w:bCs/>
          <w:sz w:val="24"/>
          <w:szCs w:val="24"/>
          <w:lang w:val="it-IT"/>
        </w:rPr>
        <w:t>INTERNO PRAVILO ZA OBRAČUN I ISPLATU VARIJABILNOG DIJELA ZARADE</w:t>
      </w:r>
    </w:p>
    <w:bookmarkEnd w:id="1"/>
    <w:p w14:paraId="368717B3" w14:textId="77777777" w:rsidR="001A3866" w:rsidRPr="006078D2" w:rsidRDefault="001A3866" w:rsidP="001A3866">
      <w:pPr>
        <w:spacing w:after="0"/>
        <w:jc w:val="center"/>
        <w:rPr>
          <w:rFonts w:ascii="Garamond" w:hAnsi="Garamond"/>
          <w:sz w:val="24"/>
          <w:szCs w:val="24"/>
          <w:lang w:val="it-IT"/>
        </w:rPr>
      </w:pPr>
      <w:r w:rsidRPr="006078D2">
        <w:rPr>
          <w:rFonts w:ascii="Garamond" w:hAnsi="Garamond"/>
          <w:b/>
          <w:bCs/>
          <w:sz w:val="24"/>
          <w:szCs w:val="24"/>
          <w:lang w:val="it-IT"/>
        </w:rPr>
        <w:t>Član 1</w:t>
      </w:r>
    </w:p>
    <w:p w14:paraId="77A50E75" w14:textId="77777777" w:rsidR="001A3866" w:rsidRPr="006078D2" w:rsidRDefault="001A3866" w:rsidP="001A3866">
      <w:pPr>
        <w:spacing w:after="0"/>
        <w:jc w:val="both"/>
        <w:rPr>
          <w:rFonts w:ascii="Garamond" w:hAnsi="Garamond"/>
          <w:sz w:val="24"/>
          <w:szCs w:val="24"/>
          <w:lang w:val="it-IT"/>
        </w:rPr>
      </w:pPr>
      <w:r w:rsidRPr="006078D2">
        <w:rPr>
          <w:rFonts w:ascii="Garamond" w:hAnsi="Garamond"/>
          <w:sz w:val="24"/>
          <w:szCs w:val="24"/>
          <w:lang w:val="it-IT"/>
        </w:rPr>
        <w:t>Ovim pravilom propisuju se uslovi i način za koje se može obračunati i isplatiti varijabilni dio zarade u JU Centar za stručno obrazovanje (u daljem tekstu: Centar).</w:t>
      </w:r>
    </w:p>
    <w:p w14:paraId="122895F1" w14:textId="77777777" w:rsidR="001A3866" w:rsidRPr="006078D2" w:rsidRDefault="001A3866" w:rsidP="001A3866">
      <w:pPr>
        <w:jc w:val="both"/>
        <w:rPr>
          <w:rFonts w:ascii="Garamond" w:hAnsi="Garamond"/>
          <w:sz w:val="24"/>
          <w:szCs w:val="24"/>
          <w:lang w:val="it-IT"/>
        </w:rPr>
      </w:pPr>
    </w:p>
    <w:p w14:paraId="3A0D06B5" w14:textId="77777777" w:rsidR="001A3866" w:rsidRPr="006078D2" w:rsidRDefault="001A3866" w:rsidP="001A3866">
      <w:pPr>
        <w:spacing w:after="0"/>
        <w:jc w:val="center"/>
        <w:rPr>
          <w:rFonts w:ascii="Garamond" w:hAnsi="Garamond"/>
          <w:b/>
          <w:bCs/>
          <w:sz w:val="24"/>
          <w:szCs w:val="24"/>
          <w:lang w:val="it-IT"/>
        </w:rPr>
      </w:pPr>
      <w:r w:rsidRPr="006078D2">
        <w:rPr>
          <w:rFonts w:ascii="Garamond" w:hAnsi="Garamond"/>
          <w:b/>
          <w:bCs/>
          <w:sz w:val="24"/>
          <w:szCs w:val="24"/>
          <w:lang w:val="it-IT"/>
        </w:rPr>
        <w:t>Član 2</w:t>
      </w:r>
    </w:p>
    <w:p w14:paraId="20C72486" w14:textId="77777777" w:rsidR="001A3866" w:rsidRPr="006078D2" w:rsidRDefault="001A3866" w:rsidP="001A3866">
      <w:pPr>
        <w:spacing w:after="0"/>
        <w:jc w:val="both"/>
        <w:rPr>
          <w:rFonts w:ascii="Garamond" w:hAnsi="Garamond"/>
          <w:bCs/>
          <w:sz w:val="24"/>
          <w:szCs w:val="24"/>
          <w:lang w:val="it-IT"/>
        </w:rPr>
      </w:pPr>
      <w:r w:rsidRPr="006078D2">
        <w:rPr>
          <w:rFonts w:ascii="Garamond" w:hAnsi="Garamond"/>
          <w:bCs/>
          <w:sz w:val="24"/>
          <w:szCs w:val="24"/>
          <w:lang w:val="it-IT"/>
        </w:rPr>
        <w:t>Varijabilni dio zarade može da ostvari zaposleni koji ostvaruje izuzetne rezultate i kvalitete rada.</w:t>
      </w:r>
    </w:p>
    <w:p w14:paraId="12D0E932" w14:textId="77777777" w:rsidR="001A3866" w:rsidRPr="006078D2" w:rsidRDefault="001A3866" w:rsidP="001A3866">
      <w:pPr>
        <w:spacing w:after="0"/>
        <w:jc w:val="both"/>
        <w:rPr>
          <w:rFonts w:ascii="Garamond" w:hAnsi="Garamond"/>
          <w:bCs/>
          <w:sz w:val="24"/>
          <w:szCs w:val="24"/>
          <w:lang w:val="it-IT"/>
        </w:rPr>
      </w:pPr>
      <w:r w:rsidRPr="006078D2">
        <w:rPr>
          <w:rFonts w:ascii="Garamond" w:hAnsi="Garamond"/>
          <w:bCs/>
          <w:sz w:val="24"/>
          <w:szCs w:val="24"/>
          <w:lang w:val="it-IT"/>
        </w:rPr>
        <w:t>Izuzetni rezultati i kvaliteti rada zaposlenog cijene se na osnovu člana 4 Odluke o varijabilnom dijelu zarade.</w:t>
      </w:r>
    </w:p>
    <w:p w14:paraId="738EE5B3" w14:textId="77777777" w:rsidR="001A3866" w:rsidRPr="006078D2" w:rsidRDefault="001A3866" w:rsidP="001A3866">
      <w:pPr>
        <w:spacing w:after="0"/>
        <w:jc w:val="center"/>
        <w:rPr>
          <w:rFonts w:ascii="Garamond" w:hAnsi="Garamond"/>
          <w:b/>
          <w:bCs/>
          <w:sz w:val="24"/>
          <w:szCs w:val="24"/>
          <w:lang w:val="it-IT"/>
        </w:rPr>
      </w:pPr>
      <w:r w:rsidRPr="006078D2">
        <w:rPr>
          <w:rFonts w:ascii="Garamond" w:hAnsi="Garamond"/>
          <w:b/>
          <w:bCs/>
          <w:sz w:val="24"/>
          <w:szCs w:val="24"/>
          <w:lang w:val="it-IT"/>
        </w:rPr>
        <w:t>Član 3</w:t>
      </w:r>
    </w:p>
    <w:p w14:paraId="5FC1656E" w14:textId="631365CA" w:rsidR="001A3866" w:rsidRPr="006078D2" w:rsidRDefault="00F85B12" w:rsidP="00F85B12">
      <w:pPr>
        <w:spacing w:after="0"/>
        <w:jc w:val="both"/>
        <w:rPr>
          <w:rFonts w:ascii="Garamond" w:hAnsi="Garamond"/>
          <w:bCs/>
          <w:sz w:val="24"/>
          <w:szCs w:val="24"/>
          <w:lang w:val="it-IT"/>
        </w:rPr>
      </w:pPr>
      <w:r w:rsidRPr="006078D2">
        <w:rPr>
          <w:rFonts w:ascii="Garamond" w:hAnsi="Garamond"/>
          <w:bCs/>
          <w:sz w:val="24"/>
          <w:szCs w:val="24"/>
          <w:lang w:val="it-IT"/>
        </w:rPr>
        <w:t>Varijabilni dio zarade zaposlenom može se isplatiti jednom u tri mjeseca u iznosu do 30% prosječne neto zarade u Crnoj Gori u prethodnoj godini, po podacima organa uprave nadležnog za poslove statistike. Varijabilni iznos koji se zaposlenom isplaćuje mora biti naveden procentualno uodnosu na prosječnu neto zaradu u Crnoj Gori, za prethodnu godinu.Varijabilni dio zarade može se isplaćivati  kvartalno.</w:t>
      </w:r>
    </w:p>
    <w:p w14:paraId="54CAFCB4" w14:textId="77777777" w:rsidR="009945C2" w:rsidRDefault="009945C2" w:rsidP="001A3866">
      <w:pPr>
        <w:spacing w:after="0"/>
        <w:jc w:val="center"/>
        <w:rPr>
          <w:rFonts w:ascii="Garamond" w:hAnsi="Garamond"/>
          <w:b/>
          <w:bCs/>
          <w:sz w:val="24"/>
          <w:szCs w:val="24"/>
          <w:lang w:val="it-IT"/>
        </w:rPr>
      </w:pPr>
    </w:p>
    <w:p w14:paraId="195D09CD" w14:textId="77777777" w:rsidR="001A3866" w:rsidRPr="006078D2" w:rsidRDefault="001A3866" w:rsidP="001A3866">
      <w:pPr>
        <w:spacing w:after="0"/>
        <w:jc w:val="center"/>
        <w:rPr>
          <w:rFonts w:ascii="Garamond" w:hAnsi="Garamond"/>
          <w:b/>
          <w:bCs/>
          <w:sz w:val="24"/>
          <w:szCs w:val="24"/>
          <w:lang w:val="it-IT"/>
        </w:rPr>
      </w:pPr>
      <w:r w:rsidRPr="006078D2">
        <w:rPr>
          <w:rFonts w:ascii="Garamond" w:hAnsi="Garamond"/>
          <w:b/>
          <w:bCs/>
          <w:sz w:val="24"/>
          <w:szCs w:val="24"/>
          <w:lang w:val="it-IT"/>
        </w:rPr>
        <w:t>Član 4</w:t>
      </w:r>
    </w:p>
    <w:p w14:paraId="37096E4C" w14:textId="105477EB" w:rsidR="00F85B12" w:rsidRPr="006078D2" w:rsidRDefault="00F85B12" w:rsidP="00F85B12">
      <w:pPr>
        <w:spacing w:after="0"/>
        <w:jc w:val="both"/>
        <w:rPr>
          <w:rFonts w:ascii="Garamond" w:hAnsi="Garamond"/>
          <w:bCs/>
          <w:sz w:val="24"/>
          <w:szCs w:val="24"/>
          <w:lang w:val="it-IT"/>
        </w:rPr>
      </w:pPr>
      <w:r w:rsidRPr="006078D2">
        <w:rPr>
          <w:rFonts w:ascii="Garamond" w:hAnsi="Garamond"/>
          <w:bCs/>
          <w:sz w:val="24"/>
          <w:szCs w:val="24"/>
          <w:lang w:val="it-IT"/>
        </w:rPr>
        <w:t>Rješenje o ispunjavanju uslova za ostvarivanje i iznosu varijabilnog dijlela zarade donosi direktorica</w:t>
      </w:r>
    </w:p>
    <w:p w14:paraId="7FD9194B" w14:textId="77777777" w:rsidR="00F85B12" w:rsidRPr="006078D2" w:rsidRDefault="00F85B12" w:rsidP="00F85B12">
      <w:pPr>
        <w:spacing w:after="0"/>
        <w:jc w:val="both"/>
        <w:rPr>
          <w:rFonts w:ascii="Garamond" w:hAnsi="Garamond"/>
          <w:bCs/>
          <w:sz w:val="24"/>
          <w:szCs w:val="24"/>
          <w:lang w:val="it-IT"/>
        </w:rPr>
      </w:pPr>
      <w:r w:rsidRPr="006078D2">
        <w:rPr>
          <w:rFonts w:ascii="Garamond" w:hAnsi="Garamond"/>
          <w:bCs/>
          <w:sz w:val="24"/>
          <w:szCs w:val="24"/>
          <w:lang w:val="it-IT"/>
        </w:rPr>
        <w:t>JU Centar za stručno obrazovanje. Za ostvarivanje prava na varijabilni dio zarade zahtijeva se</w:t>
      </w:r>
    </w:p>
    <w:p w14:paraId="46AC6195" w14:textId="77777777" w:rsidR="00F85B12" w:rsidRPr="006078D2" w:rsidRDefault="00F85B12" w:rsidP="00F85B12">
      <w:pPr>
        <w:spacing w:after="0"/>
        <w:jc w:val="both"/>
        <w:rPr>
          <w:rFonts w:ascii="Garamond" w:hAnsi="Garamond"/>
          <w:bCs/>
          <w:sz w:val="24"/>
          <w:szCs w:val="24"/>
          <w:lang w:val="it-IT"/>
        </w:rPr>
      </w:pPr>
      <w:r w:rsidRPr="006078D2">
        <w:rPr>
          <w:rFonts w:ascii="Garamond" w:hAnsi="Garamond"/>
          <w:bCs/>
          <w:sz w:val="24"/>
          <w:szCs w:val="24"/>
          <w:lang w:val="it-IT"/>
        </w:rPr>
        <w:t>detaljno obrazlaganje, odnosno opisivanje konkretnog posla koji se cijeni prilikom odlučivanja za</w:t>
      </w:r>
    </w:p>
    <w:p w14:paraId="3CD7C875" w14:textId="5E287D66" w:rsidR="001A3866" w:rsidRPr="006078D2" w:rsidRDefault="00F85B12" w:rsidP="00F85B12">
      <w:pPr>
        <w:spacing w:after="0"/>
        <w:jc w:val="both"/>
        <w:rPr>
          <w:rFonts w:ascii="Garamond" w:hAnsi="Garamond"/>
          <w:bCs/>
          <w:sz w:val="24"/>
          <w:szCs w:val="24"/>
          <w:lang w:val="it-IT"/>
        </w:rPr>
      </w:pPr>
      <w:r w:rsidRPr="006078D2">
        <w:rPr>
          <w:rFonts w:ascii="Garamond" w:hAnsi="Garamond"/>
          <w:bCs/>
          <w:sz w:val="24"/>
          <w:szCs w:val="24"/>
          <w:lang w:val="it-IT"/>
        </w:rPr>
        <w:t>ostvarivanje prava na varijabilni do zarade zaposlenih</w:t>
      </w:r>
    </w:p>
    <w:p w14:paraId="20229B17" w14:textId="77777777" w:rsidR="00F85B12" w:rsidRPr="006078D2" w:rsidRDefault="00F85B12" w:rsidP="001A3866">
      <w:pPr>
        <w:spacing w:after="0"/>
        <w:jc w:val="center"/>
        <w:rPr>
          <w:rFonts w:ascii="Garamond" w:hAnsi="Garamond"/>
          <w:b/>
          <w:bCs/>
          <w:sz w:val="24"/>
          <w:szCs w:val="24"/>
          <w:lang w:val="it-IT"/>
        </w:rPr>
      </w:pPr>
    </w:p>
    <w:p w14:paraId="3D320DB7" w14:textId="5157609F" w:rsidR="001A3866" w:rsidRPr="006078D2" w:rsidRDefault="001A3866" w:rsidP="001A3866">
      <w:pPr>
        <w:spacing w:after="0"/>
        <w:jc w:val="center"/>
        <w:rPr>
          <w:rFonts w:ascii="Garamond" w:hAnsi="Garamond"/>
          <w:b/>
          <w:bCs/>
          <w:sz w:val="24"/>
          <w:szCs w:val="24"/>
          <w:lang w:val="it-IT"/>
        </w:rPr>
      </w:pPr>
      <w:r w:rsidRPr="006078D2">
        <w:rPr>
          <w:rFonts w:ascii="Garamond" w:hAnsi="Garamond"/>
          <w:b/>
          <w:bCs/>
          <w:sz w:val="24"/>
          <w:szCs w:val="24"/>
          <w:lang w:val="it-IT"/>
        </w:rPr>
        <w:lastRenderedPageBreak/>
        <w:t>Član 5</w:t>
      </w:r>
    </w:p>
    <w:p w14:paraId="25CA410D" w14:textId="0A4D739D" w:rsidR="001A3866" w:rsidRPr="006078D2" w:rsidRDefault="001A3866" w:rsidP="001A3866">
      <w:pPr>
        <w:spacing w:after="0"/>
        <w:jc w:val="both"/>
        <w:rPr>
          <w:rFonts w:ascii="Garamond" w:hAnsi="Garamond"/>
          <w:bCs/>
          <w:sz w:val="24"/>
          <w:szCs w:val="24"/>
          <w:lang w:val="it-IT"/>
        </w:rPr>
      </w:pPr>
      <w:r w:rsidRPr="006078D2">
        <w:rPr>
          <w:rFonts w:ascii="Garamond" w:hAnsi="Garamond"/>
          <w:bCs/>
          <w:sz w:val="24"/>
          <w:szCs w:val="24"/>
          <w:lang w:val="it-IT"/>
        </w:rPr>
        <w:t>Varijabilni dio zarade isplaćuje se iz dodijeljenih budžetskih sredstava organa, sa pozicija obezbijeđenih za zarade i pozicije ostale naknade, po prethodno pribavljenoj potvrdi organa državne uprave nadležnog za poslove finansija o raspoloživim finansijskim sredstvima.</w:t>
      </w:r>
    </w:p>
    <w:p w14:paraId="7F75B427" w14:textId="77777777" w:rsidR="00A85145" w:rsidRPr="006078D2" w:rsidRDefault="00A85145" w:rsidP="001A3866">
      <w:pPr>
        <w:spacing w:after="0"/>
        <w:jc w:val="center"/>
        <w:rPr>
          <w:rFonts w:ascii="Garamond" w:hAnsi="Garamond"/>
          <w:b/>
          <w:bCs/>
          <w:sz w:val="24"/>
          <w:szCs w:val="24"/>
          <w:lang w:val="it-IT"/>
        </w:rPr>
      </w:pPr>
    </w:p>
    <w:p w14:paraId="5B2E4871" w14:textId="39F4CD53" w:rsidR="001A3866" w:rsidRPr="006078D2" w:rsidRDefault="001A3866" w:rsidP="001A3866">
      <w:pPr>
        <w:spacing w:after="0"/>
        <w:jc w:val="center"/>
        <w:rPr>
          <w:rFonts w:ascii="Garamond" w:hAnsi="Garamond"/>
          <w:b/>
          <w:bCs/>
          <w:sz w:val="24"/>
          <w:szCs w:val="24"/>
          <w:lang w:val="it-IT"/>
        </w:rPr>
      </w:pPr>
      <w:r w:rsidRPr="006078D2">
        <w:rPr>
          <w:rFonts w:ascii="Garamond" w:hAnsi="Garamond"/>
          <w:b/>
          <w:bCs/>
          <w:sz w:val="24"/>
          <w:szCs w:val="24"/>
          <w:lang w:val="it-IT"/>
        </w:rPr>
        <w:t>Član 6</w:t>
      </w:r>
    </w:p>
    <w:p w14:paraId="199E0426" w14:textId="77777777" w:rsidR="001A3866" w:rsidRPr="006078D2" w:rsidRDefault="001A3866" w:rsidP="001A3866">
      <w:pPr>
        <w:spacing w:after="0"/>
        <w:jc w:val="both"/>
        <w:rPr>
          <w:rFonts w:ascii="Garamond" w:hAnsi="Garamond"/>
          <w:sz w:val="24"/>
          <w:szCs w:val="24"/>
          <w:lang w:val="it-IT"/>
        </w:rPr>
      </w:pPr>
      <w:r w:rsidRPr="006078D2">
        <w:rPr>
          <w:rFonts w:ascii="Garamond" w:hAnsi="Garamond"/>
          <w:sz w:val="24"/>
          <w:szCs w:val="24"/>
          <w:lang w:val="it-IT"/>
        </w:rPr>
        <w:t>Rukovidioci organizacionih jedinica, pomoćnica direktorice  i direktorica, mogu do 15. u mjesecu, predložiti zaposlene koji uspunjavaju uslove za obračun varijabilnog dijela zarade, kao i visinu varijabilnog dijela zarade.</w:t>
      </w:r>
    </w:p>
    <w:p w14:paraId="5E11EB43" w14:textId="1EE75D57" w:rsidR="001A3866" w:rsidRPr="006078D2" w:rsidRDefault="001A3866" w:rsidP="001A3866">
      <w:pPr>
        <w:jc w:val="both"/>
        <w:rPr>
          <w:rFonts w:ascii="Garamond" w:hAnsi="Garamond"/>
          <w:bCs/>
          <w:sz w:val="24"/>
          <w:szCs w:val="24"/>
          <w:lang w:val="it-IT"/>
        </w:rPr>
      </w:pPr>
      <w:r w:rsidRPr="006078D2">
        <w:rPr>
          <w:rFonts w:ascii="Garamond" w:hAnsi="Garamond"/>
          <w:bCs/>
          <w:sz w:val="24"/>
          <w:szCs w:val="24"/>
          <w:lang w:val="it-IT"/>
        </w:rPr>
        <w:t>Po dobijanju potvrde o raspoloživim finansijskim sredstvima od Ministarstva finansija, Rukovodilac službe za opte, pravne i finansijske poslove priprema nacrt rješenja o varijabilnom dijelu zar</w:t>
      </w:r>
      <w:r w:rsidR="001459C1">
        <w:rPr>
          <w:rFonts w:ascii="Garamond" w:hAnsi="Garamond"/>
          <w:bCs/>
          <w:sz w:val="24"/>
          <w:szCs w:val="24"/>
          <w:lang w:val="it-IT"/>
        </w:rPr>
        <w:t>ade koje potpisuje direktorica.</w:t>
      </w:r>
    </w:p>
    <w:p w14:paraId="707B51CA" w14:textId="77777777" w:rsidR="001A3866" w:rsidRPr="006078D2" w:rsidRDefault="001A3866" w:rsidP="001A3866">
      <w:pPr>
        <w:spacing w:after="0"/>
        <w:jc w:val="center"/>
        <w:rPr>
          <w:rFonts w:ascii="Garamond" w:hAnsi="Garamond"/>
          <w:b/>
          <w:bCs/>
          <w:sz w:val="24"/>
          <w:szCs w:val="24"/>
          <w:lang w:val="it-IT"/>
        </w:rPr>
      </w:pPr>
      <w:r w:rsidRPr="006078D2">
        <w:rPr>
          <w:rFonts w:ascii="Garamond" w:hAnsi="Garamond"/>
          <w:b/>
          <w:bCs/>
          <w:sz w:val="24"/>
          <w:szCs w:val="24"/>
          <w:lang w:val="it-IT"/>
        </w:rPr>
        <w:t>Član 7</w:t>
      </w:r>
    </w:p>
    <w:p w14:paraId="45FD942A" w14:textId="77777777" w:rsidR="001A3866" w:rsidRPr="006078D2" w:rsidRDefault="001A3866" w:rsidP="001A3866">
      <w:pPr>
        <w:spacing w:after="0"/>
        <w:jc w:val="both"/>
        <w:rPr>
          <w:rFonts w:ascii="Garamond" w:hAnsi="Garamond"/>
          <w:sz w:val="24"/>
          <w:szCs w:val="24"/>
          <w:lang w:val="it-IT"/>
        </w:rPr>
      </w:pPr>
      <w:r w:rsidRPr="006078D2">
        <w:rPr>
          <w:rFonts w:ascii="Garamond" w:hAnsi="Garamond"/>
          <w:sz w:val="24"/>
          <w:szCs w:val="24"/>
          <w:lang w:val="it-IT"/>
        </w:rPr>
        <w:t>Jedan primjerak rješenja o varijabilnom dijelu zarade dostavlja se Samostalnom savjetniku I za finansijsko računovodstvene poslove kako bi prilikom obračuna zarade obračunao i varijabilni dio zarade.</w:t>
      </w:r>
    </w:p>
    <w:p w14:paraId="2C29EABF" w14:textId="77777777" w:rsidR="001A3866" w:rsidRPr="006078D2" w:rsidRDefault="001A3866" w:rsidP="001A3866">
      <w:pPr>
        <w:spacing w:after="0"/>
        <w:jc w:val="both"/>
        <w:rPr>
          <w:rFonts w:ascii="Garamond" w:hAnsi="Garamond"/>
          <w:sz w:val="24"/>
          <w:szCs w:val="24"/>
          <w:lang w:val="it-IT"/>
        </w:rPr>
      </w:pPr>
      <w:r w:rsidRPr="006078D2">
        <w:rPr>
          <w:rFonts w:ascii="Garamond" w:hAnsi="Garamond"/>
          <w:sz w:val="24"/>
          <w:szCs w:val="24"/>
          <w:lang w:val="it-IT"/>
        </w:rPr>
        <w:t>Obračun zarade i varijabilnog dijela zarade dostavljaju se direktorici na potpis, nakon čega Samostalni savjetnik I za finansijsko računovodstvene poslove obračun dostavlja Ministarstvu finansija do 20. u mjesecu.</w:t>
      </w:r>
    </w:p>
    <w:p w14:paraId="54882019" w14:textId="4C9EFE13" w:rsidR="001A3866" w:rsidRPr="006078D2" w:rsidRDefault="001A3866" w:rsidP="00D609FA">
      <w:pPr>
        <w:spacing w:after="0"/>
        <w:jc w:val="both"/>
        <w:rPr>
          <w:rFonts w:ascii="Garamond" w:hAnsi="Garamond"/>
          <w:sz w:val="24"/>
          <w:szCs w:val="24"/>
          <w:lang w:val="it-IT"/>
        </w:rPr>
      </w:pPr>
      <w:r w:rsidRPr="006078D2">
        <w:rPr>
          <w:rFonts w:ascii="Garamond" w:hAnsi="Garamond"/>
          <w:sz w:val="24"/>
          <w:szCs w:val="24"/>
          <w:lang w:val="it-IT"/>
        </w:rPr>
        <w:t>Rukovidioci organizacionih jedinica, pomoćnica direktorice  i direktorica mogu predložiti mje</w:t>
      </w:r>
      <w:r w:rsidR="00D609FA">
        <w:rPr>
          <w:rFonts w:ascii="Garamond" w:hAnsi="Garamond"/>
          <w:sz w:val="24"/>
          <w:szCs w:val="24"/>
          <w:lang w:val="it-IT"/>
        </w:rPr>
        <w:t>sečno najviše troje zaposlenih.</w:t>
      </w:r>
    </w:p>
    <w:p w14:paraId="0544358E" w14:textId="77777777" w:rsidR="001A3866" w:rsidRPr="006078D2" w:rsidRDefault="001A3866" w:rsidP="001A3866">
      <w:pPr>
        <w:spacing w:after="0"/>
        <w:jc w:val="center"/>
        <w:rPr>
          <w:rFonts w:ascii="Garamond" w:hAnsi="Garamond"/>
          <w:b/>
          <w:sz w:val="24"/>
          <w:szCs w:val="24"/>
          <w:lang w:val="it-IT"/>
        </w:rPr>
      </w:pPr>
      <w:r w:rsidRPr="006078D2">
        <w:rPr>
          <w:rFonts w:ascii="Garamond" w:hAnsi="Garamond"/>
          <w:b/>
          <w:sz w:val="24"/>
          <w:szCs w:val="24"/>
          <w:lang w:val="it-IT"/>
        </w:rPr>
        <w:t>Član 8</w:t>
      </w:r>
    </w:p>
    <w:p w14:paraId="24C72D3A" w14:textId="7E886264" w:rsidR="001A3866" w:rsidRDefault="00CC7464" w:rsidP="001A3866">
      <w:pPr>
        <w:pStyle w:val="Default"/>
        <w:jc w:val="both"/>
        <w:rPr>
          <w:rFonts w:ascii="Garamond" w:eastAsia="Garamond" w:hAnsi="Garamond" w:cs="Garamond"/>
          <w:color w:val="auto"/>
          <w:lang w:val="sr-Latn-ME"/>
        </w:rPr>
      </w:pPr>
      <w:r>
        <w:rPr>
          <w:rFonts w:ascii="Garamond" w:eastAsia="Garamond" w:hAnsi="Garamond" w:cs="Garamond"/>
          <w:color w:val="auto"/>
          <w:lang w:val="sr-Latn-ME"/>
        </w:rPr>
        <w:t>Ov</w:t>
      </w:r>
      <w:r w:rsidR="003D2993">
        <w:rPr>
          <w:rFonts w:ascii="Garamond" w:eastAsia="Garamond" w:hAnsi="Garamond" w:cs="Garamond"/>
          <w:color w:val="auto"/>
          <w:lang w:val="sr-Latn-ME"/>
        </w:rPr>
        <w:t>o</w:t>
      </w:r>
      <w:r>
        <w:rPr>
          <w:rFonts w:ascii="Garamond" w:eastAsia="Garamond" w:hAnsi="Garamond" w:cs="Garamond"/>
          <w:color w:val="auto"/>
          <w:lang w:val="sr-Latn-ME"/>
        </w:rPr>
        <w:t xml:space="preserve"> Interno pravilo </w:t>
      </w:r>
      <w:r w:rsidR="001A3866" w:rsidRPr="00243B22">
        <w:rPr>
          <w:rFonts w:ascii="Garamond" w:eastAsia="Garamond" w:hAnsi="Garamond" w:cs="Garamond"/>
          <w:color w:val="auto"/>
          <w:lang w:val="sr-Latn-ME"/>
        </w:rPr>
        <w:t xml:space="preserve">sastavni je dio Knjige procedura JU Centar za stručno obrazovanje. </w:t>
      </w:r>
    </w:p>
    <w:p w14:paraId="23149F16" w14:textId="77777777" w:rsidR="001A3866" w:rsidRPr="00243B22" w:rsidRDefault="001A3866" w:rsidP="001A3866">
      <w:pPr>
        <w:pStyle w:val="Default"/>
        <w:jc w:val="both"/>
        <w:rPr>
          <w:rFonts w:ascii="Garamond" w:eastAsia="Garamond" w:hAnsi="Garamond" w:cs="Garamond"/>
          <w:color w:val="auto"/>
          <w:lang w:val="sr-Latn-ME"/>
        </w:rPr>
      </w:pPr>
    </w:p>
    <w:p w14:paraId="6927DFC3" w14:textId="77777777" w:rsidR="001A3866" w:rsidRPr="00243B22" w:rsidRDefault="001A3866" w:rsidP="001A3866">
      <w:pPr>
        <w:pStyle w:val="Default"/>
        <w:jc w:val="center"/>
        <w:rPr>
          <w:rFonts w:ascii="Garamond" w:eastAsia="Garamond" w:hAnsi="Garamond" w:cs="Garamond"/>
          <w:b/>
          <w:color w:val="auto"/>
          <w:lang w:val="sr-Latn-ME"/>
        </w:rPr>
      </w:pPr>
      <w:r>
        <w:rPr>
          <w:rFonts w:ascii="Garamond" w:eastAsia="Garamond" w:hAnsi="Garamond" w:cs="Garamond"/>
          <w:b/>
          <w:color w:val="auto"/>
          <w:lang w:val="sr-Latn-ME"/>
        </w:rPr>
        <w:t>Član 9</w:t>
      </w:r>
    </w:p>
    <w:p w14:paraId="3DDE0443" w14:textId="1A0BBEFE" w:rsidR="00D609FA" w:rsidRDefault="00A85145" w:rsidP="00D609FA">
      <w:pPr>
        <w:jc w:val="both"/>
        <w:rPr>
          <w:rFonts w:ascii="Garamond" w:eastAsia="Garamond" w:hAnsi="Garamond" w:cs="Garamond"/>
          <w:sz w:val="24"/>
          <w:szCs w:val="24"/>
        </w:rPr>
      </w:pPr>
      <w:r>
        <w:rPr>
          <w:rFonts w:ascii="Garamond" w:eastAsia="Garamond" w:hAnsi="Garamond" w:cs="Garamond"/>
          <w:sz w:val="24"/>
          <w:szCs w:val="24"/>
        </w:rPr>
        <w:t>Ovo Interno</w:t>
      </w:r>
      <w:r w:rsidR="00F85B12" w:rsidRPr="00F85B12">
        <w:rPr>
          <w:rFonts w:ascii="Garamond" w:eastAsia="Garamond" w:hAnsi="Garamond" w:cs="Garamond"/>
          <w:sz w:val="24"/>
          <w:szCs w:val="24"/>
        </w:rPr>
        <w:t xml:space="preserve"> pravil</w:t>
      </w:r>
      <w:r>
        <w:rPr>
          <w:rFonts w:ascii="Garamond" w:eastAsia="Garamond" w:hAnsi="Garamond" w:cs="Garamond"/>
          <w:sz w:val="24"/>
          <w:szCs w:val="24"/>
        </w:rPr>
        <w:t xml:space="preserve">o </w:t>
      </w:r>
      <w:r w:rsidR="00F85B12" w:rsidRPr="00F85B12">
        <w:rPr>
          <w:rFonts w:ascii="Garamond" w:eastAsia="Garamond" w:hAnsi="Garamond" w:cs="Garamond"/>
          <w:sz w:val="24"/>
          <w:szCs w:val="24"/>
        </w:rPr>
        <w:t>st</w:t>
      </w:r>
      <w:r>
        <w:rPr>
          <w:rFonts w:ascii="Garamond" w:eastAsia="Garamond" w:hAnsi="Garamond" w:cs="Garamond"/>
          <w:sz w:val="24"/>
          <w:szCs w:val="24"/>
        </w:rPr>
        <w:t>upa na snagu danom potpisivanja</w:t>
      </w:r>
      <w:r w:rsidR="00D609FA">
        <w:rPr>
          <w:rFonts w:ascii="Garamond" w:eastAsia="Garamond" w:hAnsi="Garamond" w:cs="Garamond"/>
          <w:sz w:val="24"/>
          <w:szCs w:val="24"/>
        </w:rPr>
        <w:t>.</w:t>
      </w:r>
    </w:p>
    <w:p w14:paraId="23BB4E85" w14:textId="5081AE62" w:rsidR="001A3866" w:rsidRPr="00D609FA" w:rsidRDefault="001A3866" w:rsidP="00D609FA">
      <w:pPr>
        <w:jc w:val="both"/>
        <w:rPr>
          <w:rFonts w:ascii="Garamond" w:hAnsi="Garamond"/>
          <w:b/>
          <w:sz w:val="24"/>
          <w:szCs w:val="24"/>
        </w:rPr>
      </w:pPr>
      <w:r w:rsidRPr="006078D2">
        <w:rPr>
          <w:rFonts w:ascii="Garamond" w:hAnsi="Garamond" w:cs="Arial"/>
          <w:sz w:val="24"/>
          <w:szCs w:val="24"/>
          <w:lang w:val="it-IT"/>
        </w:rPr>
        <w:t xml:space="preserve">                                               </w:t>
      </w:r>
      <w:r w:rsidR="00D609FA">
        <w:rPr>
          <w:rFonts w:ascii="Garamond" w:hAnsi="Garamond" w:cs="Arial"/>
          <w:sz w:val="24"/>
          <w:szCs w:val="24"/>
          <w:lang w:val="it-IT"/>
        </w:rPr>
        <w:t xml:space="preserve">                               </w:t>
      </w:r>
      <w:r w:rsidRPr="006078D2">
        <w:rPr>
          <w:rFonts w:ascii="Garamond" w:hAnsi="Garamond" w:cs="Arial"/>
          <w:sz w:val="24"/>
          <w:szCs w:val="24"/>
          <w:lang w:val="it-IT"/>
        </w:rPr>
        <w:t xml:space="preserve">                       </w:t>
      </w:r>
      <w:r w:rsidR="00D609FA">
        <w:rPr>
          <w:rFonts w:ascii="Garamond" w:hAnsi="Garamond" w:cs="Arial"/>
          <w:sz w:val="24"/>
          <w:szCs w:val="24"/>
          <w:lang w:val="it-IT"/>
        </w:rPr>
        <w:t xml:space="preserve">    </w:t>
      </w:r>
      <w:r w:rsidRPr="006078D2">
        <w:rPr>
          <w:rFonts w:ascii="Garamond" w:hAnsi="Garamond" w:cs="Arial"/>
          <w:sz w:val="24"/>
          <w:szCs w:val="24"/>
          <w:lang w:val="it-IT"/>
        </w:rPr>
        <w:t xml:space="preserve">       Direktorica,</w:t>
      </w:r>
    </w:p>
    <w:p w14:paraId="63C0025B" w14:textId="77777777" w:rsidR="001A3866" w:rsidRPr="006078D2" w:rsidRDefault="001A3866" w:rsidP="001A3866">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5827462F" w14:textId="5CF54792" w:rsidR="001A3866" w:rsidRPr="006078D2" w:rsidRDefault="001A3866" w:rsidP="001459C1">
      <w:pPr>
        <w:spacing w:after="0" w:line="240" w:lineRule="auto"/>
        <w:ind w:left="3540" w:right="-1" w:firstLine="708"/>
        <w:jc w:val="center"/>
        <w:rPr>
          <w:rFonts w:ascii="Garamond" w:hAnsi="Garamond" w:cs="Arial"/>
          <w:sz w:val="24"/>
          <w:szCs w:val="24"/>
          <w:lang w:val="it-IT"/>
        </w:rPr>
      </w:pPr>
      <w:r w:rsidRPr="006078D2">
        <w:rPr>
          <w:rFonts w:ascii="Garamond" w:hAnsi="Garamond" w:cs="Arial"/>
          <w:sz w:val="24"/>
          <w:szCs w:val="24"/>
          <w:lang w:val="it-IT"/>
        </w:rPr>
        <w:t>(M.P.)</w:t>
      </w:r>
      <w:r w:rsidR="001459C1">
        <w:rPr>
          <w:rFonts w:ascii="Garamond" w:hAnsi="Garamond" w:cs="Arial"/>
          <w:sz w:val="24"/>
          <w:szCs w:val="24"/>
          <w:lang w:val="it-IT"/>
        </w:rPr>
        <w:tab/>
      </w:r>
      <w:r w:rsidR="001459C1">
        <w:rPr>
          <w:rFonts w:ascii="Garamond" w:hAnsi="Garamond" w:cs="Arial"/>
          <w:sz w:val="24"/>
          <w:szCs w:val="24"/>
          <w:lang w:val="it-IT"/>
        </w:rPr>
        <w:tab/>
        <w:t xml:space="preserve">   ________________________</w:t>
      </w:r>
    </w:p>
    <w:p w14:paraId="075D299F" w14:textId="2CF4A3C1" w:rsidR="001A3866" w:rsidRPr="00D609FA" w:rsidRDefault="00D609FA" w:rsidP="00D609FA">
      <w:pPr>
        <w:tabs>
          <w:tab w:val="center" w:pos="7371"/>
        </w:tabs>
        <w:spacing w:after="0" w:line="240" w:lineRule="auto"/>
        <w:rPr>
          <w:rFonts w:ascii="Garamond" w:hAnsi="Garamond" w:cs="Arial"/>
          <w:sz w:val="24"/>
          <w:szCs w:val="24"/>
          <w:lang w:val="it-IT"/>
        </w:rPr>
      </w:pPr>
      <w:r>
        <w:rPr>
          <w:rFonts w:ascii="Garamond" w:hAnsi="Garamond" w:cs="Arial"/>
          <w:sz w:val="24"/>
          <w:szCs w:val="24"/>
          <w:lang w:val="it-IT"/>
        </w:rPr>
        <w:lastRenderedPageBreak/>
        <w:tab/>
      </w:r>
    </w:p>
    <w:p w14:paraId="65876781" w14:textId="77777777" w:rsidR="003B1B85" w:rsidRPr="006078D2" w:rsidRDefault="003B1B85" w:rsidP="001349C3">
      <w:pPr>
        <w:pStyle w:val="Default"/>
        <w:rPr>
          <w:rFonts w:ascii="Garamond" w:hAnsi="Garamond"/>
          <w:lang w:val="it-IT"/>
        </w:rPr>
      </w:pPr>
    </w:p>
    <w:p w14:paraId="0CCD4B54" w14:textId="34CD04BD" w:rsidR="001349C3" w:rsidRPr="006078D2" w:rsidRDefault="00A85145" w:rsidP="001349C3">
      <w:pPr>
        <w:pStyle w:val="Default"/>
        <w:rPr>
          <w:rFonts w:ascii="Garamond" w:hAnsi="Garamond"/>
          <w:lang w:val="it-IT"/>
        </w:rPr>
      </w:pPr>
      <w:r w:rsidRPr="006078D2">
        <w:rPr>
          <w:rFonts w:ascii="Garamond" w:hAnsi="Garamond"/>
          <w:lang w:val="it-IT"/>
        </w:rPr>
        <w:t>P</w:t>
      </w:r>
      <w:r w:rsidR="001349C3" w:rsidRPr="006078D2">
        <w:rPr>
          <w:rFonts w:ascii="Garamond" w:hAnsi="Garamond"/>
          <w:lang w:val="it-IT"/>
        </w:rPr>
        <w:t xml:space="preserve">odgorica, </w:t>
      </w:r>
      <w:r w:rsidR="00D609FA">
        <w:rPr>
          <w:rFonts w:ascii="Garamond" w:hAnsi="Garamond"/>
          <w:lang w:val="it-IT"/>
        </w:rPr>
        <w:t>16.12.</w:t>
      </w:r>
      <w:r w:rsidR="00AA24DF" w:rsidRPr="006078D2">
        <w:rPr>
          <w:rFonts w:ascii="Garamond" w:hAnsi="Garamond"/>
          <w:lang w:val="it-IT"/>
        </w:rPr>
        <w:t>2025</w:t>
      </w:r>
      <w:r w:rsidR="001349C3" w:rsidRPr="006078D2">
        <w:rPr>
          <w:rFonts w:ascii="Garamond" w:hAnsi="Garamond"/>
          <w:lang w:val="it-IT"/>
        </w:rPr>
        <w:t xml:space="preserve">. godine </w:t>
      </w:r>
    </w:p>
    <w:p w14:paraId="7B42355F" w14:textId="77777777" w:rsidR="001349C3" w:rsidRPr="006078D2" w:rsidRDefault="001349C3" w:rsidP="001349C3">
      <w:pPr>
        <w:pStyle w:val="Default"/>
        <w:rPr>
          <w:rFonts w:ascii="Garamond" w:hAnsi="Garamond"/>
          <w:lang w:val="it-IT"/>
        </w:rPr>
      </w:pPr>
    </w:p>
    <w:p w14:paraId="01FBB0F1" w14:textId="1137B8E5" w:rsidR="001349C3" w:rsidRPr="006078D2" w:rsidRDefault="00AA24DF" w:rsidP="001349C3">
      <w:pPr>
        <w:pStyle w:val="Default"/>
        <w:jc w:val="both"/>
        <w:rPr>
          <w:rFonts w:ascii="Garamond" w:hAnsi="Garamond"/>
          <w:lang w:val="it-IT"/>
        </w:rPr>
      </w:pPr>
      <w:r w:rsidRPr="006078D2">
        <w:rPr>
          <w:rFonts w:ascii="Garamond" w:hAnsi="Garamond"/>
          <w:lang w:val="it-IT"/>
        </w:rPr>
        <w:t>Na osnovu Člana 8, stav 5 tačka 8  Zakon o upravljanju, unutrašnjoj kontroli i unutrašnjoj reviziji u javnom sektoru (“Službeni list Crne Gore”, broj 89/25); stava 5 tačka 2 Priloga 1 Pravilnika o bližem načinu upravljanja, rukovođenja i sprovođenja unutrašnje kontrole u subjektima javnog sektora (“Službeni list Crne Gore”, 120/25)</w:t>
      </w:r>
      <w:r w:rsidR="001349C3" w:rsidRPr="006078D2">
        <w:rPr>
          <w:rFonts w:ascii="Garamond" w:hAnsi="Garamond"/>
          <w:lang w:val="it-IT"/>
        </w:rPr>
        <w:t>, člana 20 Statuta JU Centar za stru</w:t>
      </w:r>
      <w:r w:rsidR="004C25A7" w:rsidRPr="006078D2">
        <w:rPr>
          <w:rFonts w:ascii="Garamond" w:hAnsi="Garamond"/>
          <w:lang w:val="it-IT"/>
        </w:rPr>
        <w:t>čno obrazovanje br. 07-833/14, D</w:t>
      </w:r>
      <w:r w:rsidR="001349C3" w:rsidRPr="006078D2">
        <w:rPr>
          <w:rFonts w:ascii="Garamond" w:hAnsi="Garamond"/>
          <w:lang w:val="it-IT"/>
        </w:rPr>
        <w:t xml:space="preserve">irektorica </w:t>
      </w:r>
      <w:r w:rsidR="0085437E" w:rsidRPr="006078D2">
        <w:rPr>
          <w:rFonts w:ascii="Garamond" w:hAnsi="Garamond"/>
          <w:lang w:val="it-IT"/>
        </w:rPr>
        <w:t xml:space="preserve">JU </w:t>
      </w:r>
      <w:r w:rsidR="001349C3" w:rsidRPr="006078D2">
        <w:rPr>
          <w:rFonts w:ascii="Garamond" w:hAnsi="Garamond"/>
          <w:lang w:val="it-IT"/>
        </w:rPr>
        <w:t>C</w:t>
      </w:r>
      <w:r w:rsidR="0085437E" w:rsidRPr="006078D2">
        <w:rPr>
          <w:rFonts w:ascii="Garamond" w:hAnsi="Garamond"/>
          <w:lang w:val="it-IT"/>
        </w:rPr>
        <w:t>entar za stručno obrazovanje</w:t>
      </w:r>
      <w:r w:rsidR="001349C3" w:rsidRPr="006078D2">
        <w:rPr>
          <w:rFonts w:ascii="Garamond" w:hAnsi="Garamond"/>
          <w:lang w:val="it-IT"/>
        </w:rPr>
        <w:t xml:space="preserve"> donosi </w:t>
      </w:r>
    </w:p>
    <w:p w14:paraId="28A02110" w14:textId="77777777" w:rsidR="001349C3" w:rsidRDefault="001349C3" w:rsidP="001349C3">
      <w:pPr>
        <w:pStyle w:val="Default"/>
        <w:jc w:val="both"/>
        <w:rPr>
          <w:rFonts w:ascii="Garamond" w:hAnsi="Garamond"/>
          <w:lang w:val="it-IT"/>
        </w:rPr>
      </w:pPr>
    </w:p>
    <w:p w14:paraId="52292517" w14:textId="77777777" w:rsidR="00A079DA" w:rsidRPr="006078D2" w:rsidRDefault="00A079DA" w:rsidP="001349C3">
      <w:pPr>
        <w:pStyle w:val="Default"/>
        <w:jc w:val="both"/>
        <w:rPr>
          <w:rFonts w:ascii="Garamond" w:hAnsi="Garamond"/>
          <w:lang w:val="it-IT"/>
        </w:rPr>
      </w:pPr>
    </w:p>
    <w:p w14:paraId="134E8E0C" w14:textId="78B080F0" w:rsidR="001349C3" w:rsidRDefault="0085437E" w:rsidP="00A079DA">
      <w:pPr>
        <w:pStyle w:val="Default"/>
        <w:jc w:val="center"/>
        <w:rPr>
          <w:rFonts w:ascii="Garamond" w:hAnsi="Garamond"/>
          <w:b/>
          <w:bCs/>
          <w:lang w:val="it-IT"/>
        </w:rPr>
      </w:pPr>
      <w:r w:rsidRPr="006078D2">
        <w:rPr>
          <w:rFonts w:ascii="Garamond" w:hAnsi="Garamond"/>
          <w:b/>
          <w:bCs/>
          <w:lang w:val="it-IT"/>
        </w:rPr>
        <w:t>INTERNU PROCEDURU</w:t>
      </w:r>
      <w:r w:rsidR="001349C3" w:rsidRPr="006078D2">
        <w:rPr>
          <w:rFonts w:ascii="Garamond" w:hAnsi="Garamond"/>
          <w:b/>
          <w:bCs/>
          <w:lang w:val="it-IT"/>
        </w:rPr>
        <w:t xml:space="preserve"> O BLAGAJNIČKOM POSLOVANJU U JU CENTAR ZA STRUČNO OBRAZOVANJE</w:t>
      </w:r>
    </w:p>
    <w:p w14:paraId="0F80BC26" w14:textId="77777777" w:rsidR="00A079DA" w:rsidRPr="006078D2" w:rsidRDefault="00A079DA" w:rsidP="00A079DA">
      <w:pPr>
        <w:pStyle w:val="Default"/>
        <w:jc w:val="center"/>
        <w:rPr>
          <w:rFonts w:ascii="Garamond" w:hAnsi="Garamond"/>
          <w:lang w:val="it-IT"/>
        </w:rPr>
      </w:pPr>
    </w:p>
    <w:p w14:paraId="2B48A0F1" w14:textId="231FD231" w:rsidR="0085437E" w:rsidRPr="006078D2" w:rsidRDefault="0085437E" w:rsidP="0085437E">
      <w:pPr>
        <w:pStyle w:val="Default"/>
        <w:jc w:val="center"/>
        <w:rPr>
          <w:rFonts w:ascii="Garamond" w:hAnsi="Garamond"/>
          <w:b/>
          <w:lang w:val="it-IT"/>
        </w:rPr>
      </w:pPr>
      <w:r w:rsidRPr="006078D2">
        <w:rPr>
          <w:rFonts w:ascii="Garamond" w:hAnsi="Garamond"/>
          <w:b/>
          <w:lang w:val="it-IT"/>
        </w:rPr>
        <w:t>Član 1</w:t>
      </w:r>
    </w:p>
    <w:p w14:paraId="6A45FC40" w14:textId="737230EB" w:rsidR="001349C3" w:rsidRPr="006078D2" w:rsidRDefault="001349C3" w:rsidP="001349C3">
      <w:pPr>
        <w:pStyle w:val="Default"/>
        <w:jc w:val="both"/>
        <w:rPr>
          <w:rFonts w:ascii="Garamond" w:hAnsi="Garamond"/>
          <w:lang w:val="it-IT"/>
        </w:rPr>
      </w:pPr>
      <w:r w:rsidRPr="006078D2">
        <w:rPr>
          <w:rFonts w:ascii="Garamond" w:hAnsi="Garamond"/>
          <w:lang w:val="it-IT"/>
        </w:rPr>
        <w:t xml:space="preserve">Blagajničko poslovanje je sastavni dio finansijskog poslovanja, kojim se vrši isplata potraživanja u gotovom novcu. Blagajničko poslovanje u JU Cenar za stručno obrazovanje vrši Samostalni referent – knjigovođa u Službi za opšte, pravne i finansijske, koji je lično odgovoran za čuvanje blagajne i jedini ima pristup novcu u blagajni. </w:t>
      </w:r>
    </w:p>
    <w:p w14:paraId="19EB0E40" w14:textId="50D7ECBE" w:rsidR="001349C3" w:rsidRPr="006078D2" w:rsidRDefault="001349C3" w:rsidP="00B3359C">
      <w:pPr>
        <w:pStyle w:val="Default"/>
        <w:numPr>
          <w:ilvl w:val="0"/>
          <w:numId w:val="25"/>
        </w:numPr>
        <w:spacing w:after="17"/>
        <w:jc w:val="both"/>
        <w:rPr>
          <w:rFonts w:ascii="Garamond" w:hAnsi="Garamond"/>
          <w:lang w:val="it-IT"/>
        </w:rPr>
      </w:pPr>
      <w:r w:rsidRPr="006078D2">
        <w:rPr>
          <w:rFonts w:ascii="Garamond" w:hAnsi="Garamond"/>
          <w:lang w:val="it-IT"/>
        </w:rPr>
        <w:t xml:space="preserve">Zahtjev za odobravanje stalnog ili vanrednog avansa ovjerava direktorica Centra i upućuje Ministarstvu finansija. </w:t>
      </w:r>
    </w:p>
    <w:p w14:paraId="698E6F69" w14:textId="223176BE" w:rsidR="001349C3" w:rsidRPr="006078D2" w:rsidRDefault="001349C3" w:rsidP="00B3359C">
      <w:pPr>
        <w:pStyle w:val="Default"/>
        <w:numPr>
          <w:ilvl w:val="0"/>
          <w:numId w:val="25"/>
        </w:numPr>
        <w:spacing w:after="17"/>
        <w:jc w:val="both"/>
        <w:rPr>
          <w:rFonts w:ascii="Garamond" w:hAnsi="Garamond"/>
          <w:lang w:val="it-IT"/>
        </w:rPr>
      </w:pPr>
      <w:r w:rsidRPr="006078D2">
        <w:rPr>
          <w:rFonts w:ascii="Garamond" w:hAnsi="Garamond"/>
          <w:lang w:val="it-IT"/>
        </w:rPr>
        <w:t xml:space="preserve">Na osnovu procjene potreba za gotovim novcem koju priprema </w:t>
      </w:r>
      <w:r w:rsidR="009F11BE" w:rsidRPr="006078D2">
        <w:rPr>
          <w:rFonts w:ascii="Garamond" w:hAnsi="Garamond"/>
          <w:lang w:val="it-IT"/>
        </w:rPr>
        <w:t>Samostalni referent – knjigovođa</w:t>
      </w:r>
      <w:r w:rsidRPr="006078D2">
        <w:rPr>
          <w:rFonts w:ascii="Garamond" w:hAnsi="Garamond"/>
          <w:lang w:val="it-IT"/>
        </w:rPr>
        <w:t>, S</w:t>
      </w:r>
      <w:r w:rsidR="009F11BE" w:rsidRPr="006078D2">
        <w:rPr>
          <w:rFonts w:ascii="Garamond" w:hAnsi="Garamond"/>
          <w:lang w:val="it-IT"/>
        </w:rPr>
        <w:t>amostalni s</w:t>
      </w:r>
      <w:r w:rsidRPr="006078D2">
        <w:rPr>
          <w:rFonts w:ascii="Garamond" w:hAnsi="Garamond"/>
          <w:lang w:val="it-IT"/>
        </w:rPr>
        <w:t xml:space="preserve">avjetnik I za finansijsko </w:t>
      </w:r>
      <w:r w:rsidR="009F11BE" w:rsidRPr="006078D2">
        <w:rPr>
          <w:rFonts w:ascii="Garamond" w:hAnsi="Garamond"/>
          <w:lang w:val="it-IT"/>
        </w:rPr>
        <w:t>računov</w:t>
      </w:r>
      <w:r w:rsidRPr="006078D2">
        <w:rPr>
          <w:rFonts w:ascii="Garamond" w:hAnsi="Garamond"/>
          <w:lang w:val="it-IT"/>
        </w:rPr>
        <w:t xml:space="preserve">odstvene poslove u SAP unosi zahtjev za plaćanje koji koji potpisuju ovlašćeno lice za odobravanje i ovlašćeno lice za ovjeravanje.. </w:t>
      </w:r>
    </w:p>
    <w:p w14:paraId="1854F7E6" w14:textId="724C5470" w:rsidR="001349C3" w:rsidRPr="006078D2" w:rsidRDefault="009F11BE" w:rsidP="00B3359C">
      <w:pPr>
        <w:pStyle w:val="Default"/>
        <w:numPr>
          <w:ilvl w:val="0"/>
          <w:numId w:val="25"/>
        </w:numPr>
        <w:spacing w:after="17"/>
        <w:jc w:val="both"/>
        <w:rPr>
          <w:rFonts w:ascii="Garamond" w:hAnsi="Garamond"/>
          <w:lang w:val="it-IT"/>
        </w:rPr>
      </w:pPr>
      <w:r w:rsidRPr="006078D2">
        <w:rPr>
          <w:rFonts w:ascii="Garamond" w:hAnsi="Garamond"/>
          <w:lang w:val="it-IT"/>
        </w:rPr>
        <w:t>Samostalni referent – knjigovođa</w:t>
      </w:r>
      <w:r w:rsidR="001349C3" w:rsidRPr="006078D2">
        <w:rPr>
          <w:rFonts w:ascii="Garamond" w:hAnsi="Garamond"/>
          <w:lang w:val="it-IT"/>
        </w:rPr>
        <w:t xml:space="preserve">, uz zahtjev popunjava nalog za isplatu gotovog novca na propisanom obrascu i predaje Ministarstvu finansija, nakon </w:t>
      </w:r>
      <w:r w:rsidRPr="006078D2">
        <w:rPr>
          <w:rFonts w:ascii="Garamond" w:hAnsi="Garamond"/>
          <w:lang w:val="it-IT"/>
        </w:rPr>
        <w:t>čega</w:t>
      </w:r>
      <w:r w:rsidR="001349C3" w:rsidRPr="006078D2">
        <w:rPr>
          <w:rFonts w:ascii="Garamond" w:hAnsi="Garamond"/>
          <w:lang w:val="it-IT"/>
        </w:rPr>
        <w:t xml:space="preserve"> preuzima gotovi novac u odobrenom iznosu. </w:t>
      </w:r>
    </w:p>
    <w:p w14:paraId="0EB6E37C" w14:textId="6156FACD" w:rsidR="001349C3" w:rsidRPr="006078D2" w:rsidRDefault="009F11BE" w:rsidP="00B3359C">
      <w:pPr>
        <w:pStyle w:val="Default"/>
        <w:numPr>
          <w:ilvl w:val="0"/>
          <w:numId w:val="25"/>
        </w:numPr>
        <w:spacing w:after="17"/>
        <w:jc w:val="both"/>
        <w:rPr>
          <w:rFonts w:ascii="Garamond" w:hAnsi="Garamond"/>
          <w:lang w:val="it-IT"/>
        </w:rPr>
      </w:pPr>
      <w:r w:rsidRPr="006078D2">
        <w:rPr>
          <w:rFonts w:ascii="Garamond" w:hAnsi="Garamond"/>
          <w:lang w:val="it-IT"/>
        </w:rPr>
        <w:t>Samostalni referent – knjigovođa</w:t>
      </w:r>
      <w:r w:rsidR="001349C3" w:rsidRPr="006078D2">
        <w:rPr>
          <w:rFonts w:ascii="Garamond" w:hAnsi="Garamond"/>
          <w:lang w:val="it-IT"/>
        </w:rPr>
        <w:t xml:space="preserve"> vodi dnevnik blagajne. Dnevnik blagajne je knjig</w:t>
      </w:r>
      <w:r w:rsidRPr="006078D2">
        <w:rPr>
          <w:rFonts w:ascii="Garamond" w:hAnsi="Garamond"/>
          <w:lang w:val="it-IT"/>
        </w:rPr>
        <w:t>a u koju knjigovođa dnevno bilježi sve pojedinač</w:t>
      </w:r>
      <w:r w:rsidR="001349C3" w:rsidRPr="006078D2">
        <w:rPr>
          <w:rFonts w:ascii="Garamond" w:hAnsi="Garamond"/>
          <w:lang w:val="it-IT"/>
        </w:rPr>
        <w:t xml:space="preserve">ne isplate i na kraju radnog dana iskazuje stanje novca u blagajni – saldo. </w:t>
      </w:r>
    </w:p>
    <w:p w14:paraId="1941D6FA" w14:textId="74AF2A4F" w:rsidR="001349C3" w:rsidRPr="006078D2" w:rsidRDefault="001349C3" w:rsidP="00B3359C">
      <w:pPr>
        <w:pStyle w:val="Default"/>
        <w:numPr>
          <w:ilvl w:val="0"/>
          <w:numId w:val="25"/>
        </w:numPr>
        <w:spacing w:after="17"/>
        <w:jc w:val="both"/>
        <w:rPr>
          <w:rFonts w:ascii="Garamond" w:hAnsi="Garamond"/>
          <w:lang w:val="it-IT"/>
        </w:rPr>
      </w:pPr>
      <w:r w:rsidRPr="006078D2">
        <w:rPr>
          <w:rFonts w:ascii="Garamond" w:hAnsi="Garamond"/>
          <w:lang w:val="it-IT"/>
        </w:rPr>
        <w:t xml:space="preserve">Isplatu akontacije gotovine iz blagajne, Samostalni referent – </w:t>
      </w:r>
      <w:r w:rsidR="009F11BE" w:rsidRPr="006078D2">
        <w:rPr>
          <w:rFonts w:ascii="Garamond" w:hAnsi="Garamond"/>
          <w:lang w:val="it-IT"/>
        </w:rPr>
        <w:t>knjigovođa</w:t>
      </w:r>
      <w:r w:rsidRPr="006078D2">
        <w:rPr>
          <w:rFonts w:ascii="Garamond" w:hAnsi="Garamond"/>
          <w:lang w:val="it-IT"/>
        </w:rPr>
        <w:t xml:space="preserve"> vrši na osnovu putnog naloga i naloga blagajni da isplati, prethod</w:t>
      </w:r>
      <w:r w:rsidR="009F11BE" w:rsidRPr="006078D2">
        <w:rPr>
          <w:rFonts w:ascii="Garamond" w:hAnsi="Garamond"/>
          <w:lang w:val="it-IT"/>
        </w:rPr>
        <w:t>no odobrenih od strane direktorice</w:t>
      </w:r>
      <w:r w:rsidRPr="006078D2">
        <w:rPr>
          <w:rFonts w:ascii="Garamond" w:hAnsi="Garamond"/>
          <w:lang w:val="it-IT"/>
        </w:rPr>
        <w:t xml:space="preserve">. </w:t>
      </w:r>
    </w:p>
    <w:p w14:paraId="0DE100E0" w14:textId="7BB8BE38" w:rsidR="001349C3" w:rsidRPr="006078D2" w:rsidRDefault="001349C3" w:rsidP="00B3359C">
      <w:pPr>
        <w:pStyle w:val="Default"/>
        <w:numPr>
          <w:ilvl w:val="0"/>
          <w:numId w:val="25"/>
        </w:numPr>
        <w:spacing w:after="17"/>
        <w:jc w:val="both"/>
        <w:rPr>
          <w:rFonts w:ascii="Garamond" w:hAnsi="Garamond"/>
          <w:lang w:val="it-IT"/>
        </w:rPr>
      </w:pPr>
      <w:r w:rsidRPr="006078D2">
        <w:rPr>
          <w:rFonts w:ascii="Garamond" w:hAnsi="Garamond"/>
          <w:lang w:val="it-IT"/>
        </w:rPr>
        <w:t>Po povratku s</w:t>
      </w:r>
      <w:r w:rsidR="009F11BE" w:rsidRPr="006078D2">
        <w:rPr>
          <w:rFonts w:ascii="Garamond" w:hAnsi="Garamond"/>
          <w:lang w:val="it-IT"/>
        </w:rPr>
        <w:t>a s</w:t>
      </w:r>
      <w:r w:rsidRPr="006078D2">
        <w:rPr>
          <w:rFonts w:ascii="Garamond" w:hAnsi="Garamond"/>
          <w:lang w:val="it-IT"/>
        </w:rPr>
        <w:t>luž</w:t>
      </w:r>
      <w:r w:rsidR="009F11BE" w:rsidRPr="006078D2">
        <w:rPr>
          <w:rFonts w:ascii="Garamond" w:hAnsi="Garamond"/>
          <w:lang w:val="it-IT"/>
        </w:rPr>
        <w:t>benog putovanja zaposleni je duž</w:t>
      </w:r>
      <w:r w:rsidRPr="006078D2">
        <w:rPr>
          <w:rFonts w:ascii="Garamond" w:hAnsi="Garamond"/>
          <w:lang w:val="it-IT"/>
        </w:rPr>
        <w:t>an da u roku od</w:t>
      </w:r>
      <w:r w:rsidR="009F11BE" w:rsidRPr="006078D2">
        <w:rPr>
          <w:rFonts w:ascii="Garamond" w:hAnsi="Garamond"/>
          <w:lang w:val="it-IT"/>
        </w:rPr>
        <w:t xml:space="preserve"> tri dana dostavi izvještaj sa s</w:t>
      </w:r>
      <w:r w:rsidRPr="006078D2">
        <w:rPr>
          <w:rFonts w:ascii="Garamond" w:hAnsi="Garamond"/>
          <w:lang w:val="it-IT"/>
        </w:rPr>
        <w:t>lužbenog putovanja i putni</w:t>
      </w:r>
      <w:r w:rsidR="009F11BE" w:rsidRPr="006078D2">
        <w:rPr>
          <w:rFonts w:ascii="Garamond" w:hAnsi="Garamond"/>
          <w:lang w:val="it-IT"/>
        </w:rPr>
        <w:t xml:space="preserve"> nalog, kako bi se izvršio konač</w:t>
      </w:r>
      <w:r w:rsidRPr="006078D2">
        <w:rPr>
          <w:rFonts w:ascii="Garamond" w:hAnsi="Garamond"/>
          <w:lang w:val="it-IT"/>
        </w:rPr>
        <w:t xml:space="preserve">an </w:t>
      </w:r>
      <w:r w:rsidR="009F11BE" w:rsidRPr="006078D2">
        <w:rPr>
          <w:rFonts w:ascii="Garamond" w:hAnsi="Garamond"/>
          <w:lang w:val="it-IT"/>
        </w:rPr>
        <w:t>obračun troškova putovanja. Razduž</w:t>
      </w:r>
      <w:r w:rsidRPr="006078D2">
        <w:rPr>
          <w:rFonts w:ascii="Garamond" w:hAnsi="Garamond"/>
          <w:lang w:val="it-IT"/>
        </w:rPr>
        <w:t xml:space="preserve">enje akontacija isplaćenih na osnovu naloga blagajni da isplati vrši se preko istog naloga na kojem je data akontacija. </w:t>
      </w:r>
    </w:p>
    <w:p w14:paraId="5DD6B8AF" w14:textId="08775F9C" w:rsidR="001349C3" w:rsidRPr="006078D2" w:rsidRDefault="001349C3" w:rsidP="00B3359C">
      <w:pPr>
        <w:pStyle w:val="Default"/>
        <w:numPr>
          <w:ilvl w:val="0"/>
          <w:numId w:val="25"/>
        </w:numPr>
        <w:spacing w:after="17"/>
        <w:jc w:val="both"/>
        <w:rPr>
          <w:rFonts w:ascii="Garamond" w:hAnsi="Garamond"/>
          <w:lang w:val="it-IT"/>
        </w:rPr>
      </w:pPr>
      <w:r w:rsidRPr="006078D2">
        <w:rPr>
          <w:rFonts w:ascii="Garamond" w:hAnsi="Garamond"/>
          <w:lang w:val="it-IT"/>
        </w:rPr>
        <w:t>S</w:t>
      </w:r>
      <w:r w:rsidR="009F11BE" w:rsidRPr="006078D2">
        <w:rPr>
          <w:rFonts w:ascii="Garamond" w:hAnsi="Garamond"/>
          <w:lang w:val="it-IT"/>
        </w:rPr>
        <w:t>amostalni s</w:t>
      </w:r>
      <w:r w:rsidRPr="006078D2">
        <w:rPr>
          <w:rFonts w:ascii="Garamond" w:hAnsi="Garamond"/>
          <w:lang w:val="it-IT"/>
        </w:rPr>
        <w:t xml:space="preserve">avjetnik I za finansijsko </w:t>
      </w:r>
      <w:r w:rsidR="009F11BE" w:rsidRPr="006078D2">
        <w:rPr>
          <w:rFonts w:ascii="Garamond" w:hAnsi="Garamond"/>
          <w:lang w:val="it-IT"/>
        </w:rPr>
        <w:t>računov</w:t>
      </w:r>
      <w:r w:rsidRPr="006078D2">
        <w:rPr>
          <w:rFonts w:ascii="Garamond" w:hAnsi="Garamond"/>
          <w:lang w:val="it-IT"/>
        </w:rPr>
        <w:t xml:space="preserve">odstvene poslove vrši uvid i kontrolu </w:t>
      </w:r>
      <w:r w:rsidR="009F11BE" w:rsidRPr="006078D2">
        <w:rPr>
          <w:rFonts w:ascii="Garamond" w:hAnsi="Garamond"/>
          <w:lang w:val="it-IT"/>
        </w:rPr>
        <w:t>obračun</w:t>
      </w:r>
      <w:r w:rsidRPr="006078D2">
        <w:rPr>
          <w:rFonts w:ascii="Garamond" w:hAnsi="Garamond"/>
          <w:lang w:val="it-IT"/>
        </w:rPr>
        <w:t xml:space="preserve">a putnog naloga i naloga blagajni da isplati i isti se potpisuje od strane </w:t>
      </w:r>
      <w:r w:rsidR="009F11BE" w:rsidRPr="006078D2">
        <w:rPr>
          <w:rFonts w:ascii="Garamond" w:hAnsi="Garamond"/>
          <w:lang w:val="it-IT"/>
        </w:rPr>
        <w:t>Samostalnog savjetnika I za finansijsko računovodstvene poslove i Direktorice.</w:t>
      </w:r>
    </w:p>
    <w:p w14:paraId="64B79A91" w14:textId="1ADAACF0" w:rsidR="0085437E" w:rsidRDefault="001349C3" w:rsidP="001C50D5">
      <w:pPr>
        <w:pStyle w:val="Default"/>
        <w:numPr>
          <w:ilvl w:val="0"/>
          <w:numId w:val="25"/>
        </w:numPr>
        <w:jc w:val="both"/>
        <w:rPr>
          <w:rFonts w:ascii="Garamond" w:hAnsi="Garamond"/>
          <w:lang w:val="it-IT"/>
        </w:rPr>
      </w:pPr>
      <w:r w:rsidRPr="006078D2">
        <w:rPr>
          <w:rFonts w:ascii="Garamond" w:hAnsi="Garamond"/>
          <w:lang w:val="it-IT"/>
        </w:rPr>
        <w:t xml:space="preserve">Samostalni referent – </w:t>
      </w:r>
      <w:r w:rsidR="009F11BE" w:rsidRPr="006078D2">
        <w:rPr>
          <w:rFonts w:ascii="Garamond" w:hAnsi="Garamond"/>
          <w:lang w:val="it-IT"/>
        </w:rPr>
        <w:t>knjigovođa odgovoran je za č</w:t>
      </w:r>
      <w:r w:rsidRPr="006078D2">
        <w:rPr>
          <w:rFonts w:ascii="Garamond" w:hAnsi="Garamond"/>
          <w:lang w:val="it-IT"/>
        </w:rPr>
        <w:t xml:space="preserve">uvanje blagajničke dokumentacije. </w:t>
      </w:r>
    </w:p>
    <w:p w14:paraId="58BEBAA5" w14:textId="77777777" w:rsidR="00A079DA" w:rsidRDefault="00A079DA" w:rsidP="00A079DA">
      <w:pPr>
        <w:pStyle w:val="Default"/>
        <w:jc w:val="both"/>
        <w:rPr>
          <w:rFonts w:ascii="Garamond" w:hAnsi="Garamond"/>
          <w:lang w:val="it-IT"/>
        </w:rPr>
      </w:pPr>
    </w:p>
    <w:p w14:paraId="280B38AA" w14:textId="77777777" w:rsidR="00A079DA" w:rsidRDefault="00A079DA" w:rsidP="00A079DA">
      <w:pPr>
        <w:pStyle w:val="Default"/>
        <w:jc w:val="both"/>
        <w:rPr>
          <w:rFonts w:ascii="Garamond" w:hAnsi="Garamond"/>
          <w:lang w:val="it-IT"/>
        </w:rPr>
      </w:pPr>
    </w:p>
    <w:p w14:paraId="51899ABD" w14:textId="77777777" w:rsidR="00A079DA" w:rsidRDefault="00A079DA" w:rsidP="00A079DA">
      <w:pPr>
        <w:pStyle w:val="Default"/>
        <w:jc w:val="both"/>
        <w:rPr>
          <w:rFonts w:ascii="Garamond" w:hAnsi="Garamond"/>
          <w:lang w:val="it-IT"/>
        </w:rPr>
      </w:pPr>
    </w:p>
    <w:p w14:paraId="27021B5B" w14:textId="77777777" w:rsidR="00A079DA" w:rsidRPr="00A079DA" w:rsidRDefault="00A079DA" w:rsidP="00A079DA">
      <w:pPr>
        <w:pStyle w:val="Default"/>
        <w:jc w:val="both"/>
        <w:rPr>
          <w:rFonts w:ascii="Garamond" w:hAnsi="Garamond"/>
          <w:lang w:val="it-IT"/>
        </w:rPr>
      </w:pPr>
    </w:p>
    <w:p w14:paraId="72B19858" w14:textId="31A34D25" w:rsidR="0085437E" w:rsidRPr="006078D2" w:rsidRDefault="0085437E" w:rsidP="0085437E">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lastRenderedPageBreak/>
        <w:t>Član 2</w:t>
      </w:r>
    </w:p>
    <w:p w14:paraId="60514410" w14:textId="5A9200C2" w:rsidR="0085437E" w:rsidRPr="006078D2" w:rsidRDefault="0085437E" w:rsidP="00FE425A">
      <w:pPr>
        <w:spacing w:line="0" w:lineRule="atLeast"/>
        <w:jc w:val="both"/>
        <w:rPr>
          <w:rFonts w:ascii="Garamond" w:hAnsi="Garamond" w:cs="Arial"/>
          <w:sz w:val="24"/>
          <w:szCs w:val="24"/>
          <w:lang w:val="it-IT"/>
        </w:rPr>
      </w:pPr>
      <w:r w:rsidRPr="006078D2">
        <w:rPr>
          <w:rFonts w:ascii="Garamond" w:hAnsi="Garamond" w:cs="Arial"/>
          <w:sz w:val="24"/>
          <w:szCs w:val="24"/>
          <w:lang w:val="it-IT"/>
        </w:rPr>
        <w:t xml:space="preserve">Ova Procedura je sastavni dio Knjige </w:t>
      </w:r>
      <w:r w:rsidR="00B60A6E">
        <w:rPr>
          <w:rFonts w:ascii="Garamond" w:hAnsi="Garamond" w:cs="Arial"/>
          <w:sz w:val="24"/>
          <w:szCs w:val="24"/>
          <w:lang w:val="it-IT"/>
        </w:rPr>
        <w:t xml:space="preserve">internih pravila i </w:t>
      </w:r>
      <w:r w:rsidRPr="006078D2">
        <w:rPr>
          <w:rFonts w:ascii="Garamond" w:hAnsi="Garamond" w:cs="Arial"/>
          <w:sz w:val="24"/>
          <w:szCs w:val="24"/>
          <w:lang w:val="it-IT"/>
        </w:rPr>
        <w:t>procedura JU Centar za stručno obrazovanje.</w:t>
      </w:r>
    </w:p>
    <w:p w14:paraId="385AF80F" w14:textId="14EB1B0A" w:rsidR="00FE425A" w:rsidRPr="006078D2" w:rsidRDefault="0085437E" w:rsidP="00FE425A">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3</w:t>
      </w:r>
    </w:p>
    <w:p w14:paraId="41BBF5D3" w14:textId="77777777" w:rsidR="00FE425A" w:rsidRPr="006078D2" w:rsidRDefault="0085437E" w:rsidP="0085437E">
      <w:pPr>
        <w:autoSpaceDE w:val="0"/>
        <w:autoSpaceDN w:val="0"/>
        <w:adjustRightInd w:val="0"/>
        <w:spacing w:after="0" w:line="240" w:lineRule="auto"/>
        <w:rPr>
          <w:rFonts w:ascii="Garamond" w:hAnsi="Garamond" w:cs="Arial"/>
          <w:sz w:val="24"/>
          <w:szCs w:val="24"/>
          <w:lang w:val="it-IT"/>
        </w:rPr>
      </w:pPr>
      <w:r w:rsidRPr="006078D2">
        <w:rPr>
          <w:rFonts w:ascii="Garamond" w:hAnsi="Garamond" w:cs="Arial"/>
          <w:sz w:val="24"/>
          <w:szCs w:val="24"/>
          <w:lang w:val="it-IT"/>
        </w:rPr>
        <w:t xml:space="preserve">Ova Procedura stupa na snagu danom potpisivanja.   </w:t>
      </w:r>
    </w:p>
    <w:p w14:paraId="342F1068" w14:textId="62F1376F" w:rsidR="0085437E" w:rsidRPr="00A079DA" w:rsidRDefault="0085437E" w:rsidP="00A079DA">
      <w:pPr>
        <w:autoSpaceDE w:val="0"/>
        <w:autoSpaceDN w:val="0"/>
        <w:adjustRightInd w:val="0"/>
        <w:spacing w:after="0" w:line="240" w:lineRule="auto"/>
        <w:rPr>
          <w:rFonts w:ascii="Garamond" w:hAnsi="Garamond" w:cs="Arial"/>
          <w:b/>
          <w:sz w:val="24"/>
          <w:szCs w:val="24"/>
          <w:lang w:val="it-IT"/>
        </w:rPr>
      </w:pPr>
      <w:r w:rsidRPr="006078D2">
        <w:rPr>
          <w:rFonts w:ascii="Garamond" w:hAnsi="Garamond" w:cs="Arial"/>
          <w:sz w:val="24"/>
          <w:szCs w:val="24"/>
          <w:lang w:val="it-IT"/>
        </w:rPr>
        <w:t xml:space="preserve">                                                                                                                                             </w:t>
      </w:r>
      <w:r w:rsidR="009F11BE" w:rsidRPr="006078D2">
        <w:rPr>
          <w:rFonts w:ascii="Arial" w:hAnsi="Arial" w:cs="Arial"/>
          <w:sz w:val="23"/>
          <w:szCs w:val="23"/>
          <w:lang w:val="it-IT"/>
        </w:rPr>
        <w:t xml:space="preserve">                                                                            </w:t>
      </w:r>
      <w:r w:rsidR="00A079DA">
        <w:rPr>
          <w:rFonts w:ascii="Arial" w:hAnsi="Arial" w:cs="Arial"/>
          <w:sz w:val="23"/>
          <w:szCs w:val="23"/>
          <w:lang w:val="it-IT"/>
        </w:rPr>
        <w:t xml:space="preserve">                               </w:t>
      </w:r>
    </w:p>
    <w:p w14:paraId="3FF19520" w14:textId="30F59FF8" w:rsidR="009F11BE" w:rsidRPr="006078D2" w:rsidRDefault="0085437E" w:rsidP="0085437E">
      <w:pPr>
        <w:tabs>
          <w:tab w:val="center" w:pos="7371"/>
        </w:tabs>
        <w:spacing w:before="720" w:after="0" w:line="240" w:lineRule="auto"/>
        <w:rPr>
          <w:rFonts w:ascii="Garamond" w:hAnsi="Garamond" w:cs="Arial"/>
          <w:sz w:val="24"/>
          <w:szCs w:val="24"/>
          <w:lang w:val="it-IT"/>
        </w:rPr>
      </w:pPr>
      <w:r w:rsidRPr="006078D2">
        <w:rPr>
          <w:rFonts w:ascii="Garamond" w:hAnsi="Garamond" w:cs="Arial"/>
          <w:sz w:val="24"/>
          <w:szCs w:val="24"/>
          <w:lang w:val="it-IT"/>
        </w:rPr>
        <w:t xml:space="preserve">                                                                  </w:t>
      </w:r>
      <w:r w:rsidR="00A079DA">
        <w:rPr>
          <w:rFonts w:ascii="Garamond" w:hAnsi="Garamond" w:cs="Arial"/>
          <w:sz w:val="24"/>
          <w:szCs w:val="24"/>
          <w:lang w:val="it-IT"/>
        </w:rPr>
        <w:t xml:space="preserve">                              </w:t>
      </w:r>
      <w:r w:rsidRPr="006078D2">
        <w:rPr>
          <w:rFonts w:ascii="Garamond" w:hAnsi="Garamond" w:cs="Arial"/>
          <w:sz w:val="24"/>
          <w:szCs w:val="24"/>
          <w:lang w:val="it-IT"/>
        </w:rPr>
        <w:t xml:space="preserve">               </w:t>
      </w:r>
      <w:r w:rsidR="009F11BE" w:rsidRPr="006078D2">
        <w:rPr>
          <w:rFonts w:ascii="Garamond" w:hAnsi="Garamond" w:cs="Arial"/>
          <w:sz w:val="24"/>
          <w:szCs w:val="24"/>
          <w:lang w:val="it-IT"/>
        </w:rPr>
        <w:t>Direktorica,</w:t>
      </w:r>
    </w:p>
    <w:p w14:paraId="31F2D022" w14:textId="77777777" w:rsidR="009F11BE" w:rsidRPr="006078D2" w:rsidRDefault="009F11BE" w:rsidP="009F11BE">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4B276438" w14:textId="77777777" w:rsidR="009F11BE" w:rsidRPr="006078D2" w:rsidRDefault="009F11BE" w:rsidP="009F11BE">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413C9734" w14:textId="77777777" w:rsidR="009F11BE" w:rsidRPr="006078D2" w:rsidRDefault="009F11BE" w:rsidP="009F11BE">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_______________________</w:t>
      </w:r>
    </w:p>
    <w:p w14:paraId="3546DC06" w14:textId="069039CC" w:rsidR="009F11BE" w:rsidRPr="006078D2" w:rsidRDefault="009F11BE" w:rsidP="001349C3">
      <w:pPr>
        <w:pStyle w:val="Default"/>
        <w:jc w:val="both"/>
        <w:rPr>
          <w:rFonts w:ascii="Garamond" w:hAnsi="Garamond"/>
          <w:color w:val="auto"/>
          <w:lang w:val="it-IT"/>
        </w:rPr>
      </w:pPr>
    </w:p>
    <w:p w14:paraId="198AAE13" w14:textId="77777777" w:rsidR="00140416" w:rsidRPr="006078D2" w:rsidRDefault="00140416" w:rsidP="00140416">
      <w:pPr>
        <w:pStyle w:val="Default"/>
        <w:rPr>
          <w:rFonts w:ascii="Garamond" w:hAnsi="Garamond"/>
          <w:lang w:val="it-IT"/>
        </w:rPr>
      </w:pPr>
    </w:p>
    <w:p w14:paraId="57EB4AA0" w14:textId="77777777" w:rsidR="00140416" w:rsidRPr="006078D2" w:rsidRDefault="00140416" w:rsidP="00140416">
      <w:pPr>
        <w:pStyle w:val="Default"/>
        <w:rPr>
          <w:rFonts w:ascii="Garamond" w:hAnsi="Garamond"/>
          <w:lang w:val="it-IT"/>
        </w:rPr>
      </w:pPr>
    </w:p>
    <w:p w14:paraId="38C6D6B2" w14:textId="77777777" w:rsidR="00140416" w:rsidRPr="006078D2" w:rsidRDefault="00140416" w:rsidP="00140416">
      <w:pPr>
        <w:pStyle w:val="Default"/>
        <w:rPr>
          <w:rFonts w:ascii="Garamond" w:hAnsi="Garamond"/>
          <w:lang w:val="it-IT"/>
        </w:rPr>
      </w:pPr>
    </w:p>
    <w:p w14:paraId="38DC6125" w14:textId="77777777" w:rsidR="00140416" w:rsidRPr="006078D2" w:rsidRDefault="00140416" w:rsidP="00140416">
      <w:pPr>
        <w:pStyle w:val="Default"/>
        <w:rPr>
          <w:rFonts w:ascii="Garamond" w:hAnsi="Garamond"/>
          <w:lang w:val="it-IT"/>
        </w:rPr>
      </w:pPr>
    </w:p>
    <w:p w14:paraId="4B04F68A" w14:textId="77777777" w:rsidR="00140416" w:rsidRPr="006078D2" w:rsidRDefault="00140416" w:rsidP="00140416">
      <w:pPr>
        <w:pStyle w:val="Default"/>
        <w:rPr>
          <w:rFonts w:ascii="Garamond" w:hAnsi="Garamond"/>
          <w:lang w:val="it-IT"/>
        </w:rPr>
      </w:pPr>
    </w:p>
    <w:p w14:paraId="7ED0EA96" w14:textId="77777777" w:rsidR="00140416" w:rsidRPr="006078D2" w:rsidRDefault="00140416" w:rsidP="00140416">
      <w:pPr>
        <w:pStyle w:val="Default"/>
        <w:rPr>
          <w:rFonts w:ascii="Garamond" w:hAnsi="Garamond"/>
          <w:lang w:val="it-IT"/>
        </w:rPr>
      </w:pPr>
    </w:p>
    <w:p w14:paraId="1FAB2608" w14:textId="77777777" w:rsidR="00140416" w:rsidRPr="006078D2" w:rsidRDefault="00140416" w:rsidP="00140416">
      <w:pPr>
        <w:pStyle w:val="Default"/>
        <w:rPr>
          <w:rFonts w:ascii="Garamond" w:hAnsi="Garamond"/>
          <w:lang w:val="it-IT"/>
        </w:rPr>
      </w:pPr>
    </w:p>
    <w:p w14:paraId="410C4832" w14:textId="77777777" w:rsidR="00140416" w:rsidRPr="006078D2" w:rsidRDefault="00140416" w:rsidP="00140416">
      <w:pPr>
        <w:pStyle w:val="Default"/>
        <w:rPr>
          <w:rFonts w:ascii="Garamond" w:hAnsi="Garamond"/>
          <w:lang w:val="it-IT"/>
        </w:rPr>
      </w:pPr>
    </w:p>
    <w:p w14:paraId="39819885" w14:textId="77777777" w:rsidR="00140416" w:rsidRPr="006078D2" w:rsidRDefault="00140416" w:rsidP="00140416">
      <w:pPr>
        <w:pStyle w:val="Default"/>
        <w:rPr>
          <w:rFonts w:ascii="Garamond" w:hAnsi="Garamond"/>
          <w:lang w:val="it-IT"/>
        </w:rPr>
      </w:pPr>
    </w:p>
    <w:p w14:paraId="3EC06BF8" w14:textId="77777777" w:rsidR="00140416" w:rsidRPr="006078D2" w:rsidRDefault="00140416" w:rsidP="00140416">
      <w:pPr>
        <w:pStyle w:val="Default"/>
        <w:rPr>
          <w:rFonts w:ascii="Garamond" w:hAnsi="Garamond"/>
          <w:lang w:val="it-IT"/>
        </w:rPr>
      </w:pPr>
    </w:p>
    <w:p w14:paraId="7DB9EA70" w14:textId="77777777" w:rsidR="00140416" w:rsidRPr="006078D2" w:rsidRDefault="00140416" w:rsidP="00140416">
      <w:pPr>
        <w:pStyle w:val="Default"/>
        <w:rPr>
          <w:rFonts w:ascii="Garamond" w:hAnsi="Garamond"/>
          <w:lang w:val="it-IT"/>
        </w:rPr>
      </w:pPr>
    </w:p>
    <w:p w14:paraId="62569936" w14:textId="77777777" w:rsidR="00140416" w:rsidRPr="006078D2" w:rsidRDefault="00140416" w:rsidP="00140416">
      <w:pPr>
        <w:pStyle w:val="Default"/>
        <w:rPr>
          <w:rFonts w:ascii="Garamond" w:hAnsi="Garamond"/>
          <w:lang w:val="it-IT"/>
        </w:rPr>
      </w:pPr>
    </w:p>
    <w:p w14:paraId="6ED73723" w14:textId="77777777" w:rsidR="00140416" w:rsidRPr="006078D2" w:rsidRDefault="00140416" w:rsidP="00140416">
      <w:pPr>
        <w:pStyle w:val="Default"/>
        <w:rPr>
          <w:rFonts w:ascii="Garamond" w:hAnsi="Garamond"/>
          <w:lang w:val="it-IT"/>
        </w:rPr>
      </w:pPr>
    </w:p>
    <w:p w14:paraId="3A44605E" w14:textId="77777777" w:rsidR="00140416" w:rsidRPr="006078D2" w:rsidRDefault="00140416" w:rsidP="00140416">
      <w:pPr>
        <w:pStyle w:val="Default"/>
        <w:rPr>
          <w:rFonts w:ascii="Garamond" w:hAnsi="Garamond"/>
          <w:lang w:val="it-IT"/>
        </w:rPr>
      </w:pPr>
    </w:p>
    <w:p w14:paraId="7DA343AD" w14:textId="77777777" w:rsidR="00140416" w:rsidRPr="006078D2" w:rsidRDefault="00140416" w:rsidP="00140416">
      <w:pPr>
        <w:pStyle w:val="Default"/>
        <w:rPr>
          <w:rFonts w:ascii="Garamond" w:hAnsi="Garamond"/>
          <w:lang w:val="it-IT"/>
        </w:rPr>
      </w:pPr>
    </w:p>
    <w:p w14:paraId="2CFB6126" w14:textId="77777777" w:rsidR="00140416" w:rsidRPr="006078D2" w:rsidRDefault="00140416" w:rsidP="00140416">
      <w:pPr>
        <w:pStyle w:val="Default"/>
        <w:rPr>
          <w:rFonts w:ascii="Garamond" w:hAnsi="Garamond"/>
          <w:lang w:val="it-IT"/>
        </w:rPr>
      </w:pPr>
    </w:p>
    <w:p w14:paraId="4411107A" w14:textId="77777777" w:rsidR="00140416" w:rsidRPr="006078D2" w:rsidRDefault="00140416" w:rsidP="00140416">
      <w:pPr>
        <w:pStyle w:val="Default"/>
        <w:rPr>
          <w:rFonts w:ascii="Garamond" w:hAnsi="Garamond"/>
          <w:lang w:val="it-IT"/>
        </w:rPr>
      </w:pPr>
    </w:p>
    <w:p w14:paraId="59F23C27" w14:textId="084E6AA2" w:rsidR="00140416" w:rsidRDefault="00140416" w:rsidP="00140416">
      <w:pPr>
        <w:pStyle w:val="Default"/>
        <w:rPr>
          <w:rFonts w:ascii="Garamond" w:hAnsi="Garamond"/>
          <w:lang w:val="it-IT"/>
        </w:rPr>
      </w:pPr>
    </w:p>
    <w:p w14:paraId="435D8924" w14:textId="77777777" w:rsidR="00B60A6E" w:rsidRDefault="00B60A6E" w:rsidP="00140416">
      <w:pPr>
        <w:pStyle w:val="Default"/>
        <w:rPr>
          <w:rFonts w:ascii="Garamond" w:hAnsi="Garamond"/>
          <w:lang w:val="it-IT"/>
        </w:rPr>
      </w:pPr>
    </w:p>
    <w:p w14:paraId="383B9B2E" w14:textId="77777777" w:rsidR="00D609FA" w:rsidRPr="006078D2" w:rsidRDefault="00D609FA" w:rsidP="00140416">
      <w:pPr>
        <w:pStyle w:val="Default"/>
        <w:rPr>
          <w:rFonts w:ascii="Garamond" w:hAnsi="Garamond"/>
          <w:lang w:val="it-IT"/>
        </w:rPr>
      </w:pPr>
    </w:p>
    <w:p w14:paraId="0A8BC9F8" w14:textId="77777777" w:rsidR="00140416" w:rsidRPr="006078D2" w:rsidRDefault="00140416" w:rsidP="00140416">
      <w:pPr>
        <w:pStyle w:val="Default"/>
        <w:rPr>
          <w:rFonts w:ascii="Garamond" w:hAnsi="Garamond"/>
          <w:lang w:val="it-IT"/>
        </w:rPr>
      </w:pPr>
    </w:p>
    <w:p w14:paraId="11A9B3F5" w14:textId="77777777" w:rsidR="00140416" w:rsidRPr="006078D2" w:rsidRDefault="00140416" w:rsidP="00140416">
      <w:pPr>
        <w:pStyle w:val="Default"/>
        <w:rPr>
          <w:rFonts w:ascii="Garamond" w:hAnsi="Garamond"/>
          <w:lang w:val="it-IT"/>
        </w:rPr>
      </w:pPr>
    </w:p>
    <w:p w14:paraId="1AE2507A" w14:textId="23F3CF23" w:rsidR="00140416" w:rsidRPr="006078D2" w:rsidRDefault="00140416" w:rsidP="00140416">
      <w:pPr>
        <w:pStyle w:val="Default"/>
        <w:rPr>
          <w:rFonts w:ascii="Garamond" w:hAnsi="Garamond"/>
          <w:lang w:val="it-IT"/>
        </w:rPr>
      </w:pPr>
      <w:r w:rsidRPr="006078D2">
        <w:rPr>
          <w:rFonts w:ascii="Garamond" w:hAnsi="Garamond"/>
          <w:lang w:val="it-IT"/>
        </w:rPr>
        <w:t xml:space="preserve">Podgorica, </w:t>
      </w:r>
      <w:r w:rsidR="00B60A6E">
        <w:rPr>
          <w:rFonts w:ascii="Garamond" w:hAnsi="Garamond"/>
          <w:lang w:val="it-IT"/>
        </w:rPr>
        <w:t>1</w:t>
      </w:r>
      <w:r w:rsidR="00A079DA">
        <w:rPr>
          <w:rFonts w:ascii="Garamond" w:hAnsi="Garamond"/>
          <w:lang w:val="it-IT"/>
        </w:rPr>
        <w:t>6</w:t>
      </w:r>
      <w:r w:rsidR="00B60A6E">
        <w:rPr>
          <w:rFonts w:ascii="Garamond" w:hAnsi="Garamond"/>
          <w:lang w:val="it-IT"/>
        </w:rPr>
        <w:t>.12.</w:t>
      </w:r>
      <w:r w:rsidR="00AA24DF" w:rsidRPr="006078D2">
        <w:rPr>
          <w:rFonts w:ascii="Garamond" w:hAnsi="Garamond"/>
          <w:lang w:val="it-IT"/>
        </w:rPr>
        <w:t>2025</w:t>
      </w:r>
      <w:r w:rsidRPr="006078D2">
        <w:rPr>
          <w:rFonts w:ascii="Garamond" w:hAnsi="Garamond"/>
          <w:lang w:val="it-IT"/>
        </w:rPr>
        <w:t xml:space="preserve">. godine </w:t>
      </w:r>
    </w:p>
    <w:p w14:paraId="773624D2" w14:textId="77777777" w:rsidR="00140416" w:rsidRPr="006078D2" w:rsidRDefault="00140416" w:rsidP="00140416">
      <w:pPr>
        <w:pStyle w:val="Default"/>
        <w:rPr>
          <w:rFonts w:ascii="Garamond" w:hAnsi="Garamond"/>
          <w:lang w:val="it-IT"/>
        </w:rPr>
      </w:pPr>
    </w:p>
    <w:p w14:paraId="3AAF5A75" w14:textId="7703F718" w:rsidR="00140416" w:rsidRPr="00D609FA" w:rsidRDefault="00AA24DF" w:rsidP="00D609FA">
      <w:pPr>
        <w:pStyle w:val="Default"/>
        <w:jc w:val="both"/>
        <w:rPr>
          <w:rFonts w:ascii="Garamond" w:hAnsi="Garamond"/>
          <w:lang w:val="it-IT"/>
        </w:rPr>
      </w:pPr>
      <w:r w:rsidRPr="006078D2">
        <w:rPr>
          <w:rFonts w:ascii="Garamond" w:hAnsi="Garamond"/>
          <w:lang w:val="it-IT"/>
        </w:rPr>
        <w:t>Na osnovu Člana 8, stav 5 tačka 8  Zakon o upravljanju, unutrašnjoj kontroli i unutrašnjoj reviziji u javnom sektoru (“Službeni list Crne Gore”, broj 89/25); stava 5 tačka 2 Priloga 1 Pravilnika o bližem načinu upravljanja, rukovođenja i sprovođenja unutrašnje kontrole u subjektima javnog sektora (“Službeni list Crne Gore”, 120/25)</w:t>
      </w:r>
      <w:r w:rsidR="00140416" w:rsidRPr="006078D2">
        <w:rPr>
          <w:rFonts w:ascii="Garamond" w:hAnsi="Garamond"/>
          <w:lang w:val="it-IT"/>
        </w:rPr>
        <w:t>člana 20 Statuta JU Centar za stručno obrazovanje br. 07-833/14, Direktorica JU Centar</w:t>
      </w:r>
      <w:r w:rsidR="00D609FA">
        <w:rPr>
          <w:rFonts w:ascii="Garamond" w:hAnsi="Garamond"/>
          <w:lang w:val="it-IT"/>
        </w:rPr>
        <w:t xml:space="preserve"> za stručno obrazovanje donosi </w:t>
      </w:r>
    </w:p>
    <w:p w14:paraId="4EB9EA21" w14:textId="77777777" w:rsidR="00B60A6E" w:rsidRDefault="00B60A6E" w:rsidP="00D609FA">
      <w:pPr>
        <w:jc w:val="center"/>
        <w:rPr>
          <w:rFonts w:ascii="Garamond" w:hAnsi="Garamond"/>
          <w:b/>
          <w:sz w:val="24"/>
          <w:szCs w:val="24"/>
        </w:rPr>
      </w:pPr>
    </w:p>
    <w:p w14:paraId="137B8909" w14:textId="2C1CB323" w:rsidR="009F11BE" w:rsidRPr="00D609FA" w:rsidRDefault="001349C3" w:rsidP="00D609FA">
      <w:pPr>
        <w:jc w:val="center"/>
        <w:rPr>
          <w:rFonts w:ascii="Garamond" w:hAnsi="Garamond"/>
          <w:b/>
          <w:sz w:val="24"/>
          <w:szCs w:val="24"/>
        </w:rPr>
      </w:pPr>
      <w:r w:rsidRPr="00140416">
        <w:rPr>
          <w:rFonts w:ascii="Garamond" w:hAnsi="Garamond"/>
          <w:b/>
          <w:sz w:val="24"/>
          <w:szCs w:val="24"/>
        </w:rPr>
        <w:t>PRAVILNIK O VRSTI</w:t>
      </w:r>
      <w:r w:rsidR="00D609FA">
        <w:rPr>
          <w:rFonts w:ascii="Garamond" w:hAnsi="Garamond"/>
          <w:b/>
          <w:sz w:val="24"/>
          <w:szCs w:val="24"/>
        </w:rPr>
        <w:t xml:space="preserve"> I NAČINU FINANSIJSKOG PRAĆENJA</w:t>
      </w:r>
    </w:p>
    <w:p w14:paraId="19EF69E9" w14:textId="639FCCA3" w:rsidR="001349C3" w:rsidRPr="007452E2" w:rsidRDefault="001349C3" w:rsidP="009F11BE">
      <w:pPr>
        <w:pStyle w:val="Default"/>
        <w:jc w:val="center"/>
        <w:rPr>
          <w:rFonts w:ascii="Garamond" w:hAnsi="Garamond"/>
          <w:color w:val="auto"/>
          <w:lang w:val="sr-Latn-ME"/>
        </w:rPr>
      </w:pPr>
      <w:r w:rsidRPr="007452E2">
        <w:rPr>
          <w:rFonts w:ascii="Garamond" w:hAnsi="Garamond"/>
          <w:b/>
          <w:bCs/>
          <w:color w:val="auto"/>
          <w:lang w:val="sr-Latn-ME"/>
        </w:rPr>
        <w:t>Č</w:t>
      </w:r>
      <w:r w:rsidRPr="006078D2">
        <w:rPr>
          <w:rFonts w:ascii="Garamond" w:hAnsi="Garamond"/>
          <w:b/>
          <w:bCs/>
          <w:color w:val="auto"/>
          <w:lang w:val="it-IT"/>
        </w:rPr>
        <w:t>lan</w:t>
      </w:r>
      <w:r w:rsidRPr="007452E2">
        <w:rPr>
          <w:rFonts w:ascii="Garamond" w:hAnsi="Garamond"/>
          <w:b/>
          <w:bCs/>
          <w:color w:val="auto"/>
          <w:lang w:val="sr-Latn-ME"/>
        </w:rPr>
        <w:t xml:space="preserve"> 1</w:t>
      </w:r>
    </w:p>
    <w:p w14:paraId="2B85A5CD" w14:textId="5B1F2A63" w:rsidR="009F11BE" w:rsidRPr="007452E2" w:rsidRDefault="009F11BE" w:rsidP="001349C3">
      <w:pPr>
        <w:pStyle w:val="Default"/>
        <w:jc w:val="both"/>
        <w:rPr>
          <w:rFonts w:ascii="Garamond" w:hAnsi="Garamond"/>
          <w:color w:val="auto"/>
          <w:lang w:val="sr-Latn-ME"/>
        </w:rPr>
      </w:pPr>
      <w:r w:rsidRPr="006078D2">
        <w:rPr>
          <w:rFonts w:ascii="Garamond" w:hAnsi="Garamond"/>
          <w:color w:val="auto"/>
          <w:lang w:val="it-IT"/>
        </w:rPr>
        <w:t>Ovim</w:t>
      </w:r>
      <w:r w:rsidRPr="007452E2">
        <w:rPr>
          <w:rFonts w:ascii="Garamond" w:hAnsi="Garamond"/>
          <w:color w:val="auto"/>
          <w:lang w:val="sr-Latn-ME"/>
        </w:rPr>
        <w:t xml:space="preserve"> </w:t>
      </w:r>
      <w:r w:rsidRPr="006078D2">
        <w:rPr>
          <w:rFonts w:ascii="Garamond" w:hAnsi="Garamond"/>
          <w:color w:val="auto"/>
          <w:lang w:val="it-IT"/>
        </w:rPr>
        <w:t>Pravilnikom</w:t>
      </w:r>
      <w:r w:rsidRPr="007452E2">
        <w:rPr>
          <w:rFonts w:ascii="Garamond" w:hAnsi="Garamond"/>
          <w:color w:val="auto"/>
          <w:lang w:val="sr-Latn-ME"/>
        </w:rPr>
        <w:t xml:space="preserve"> </w:t>
      </w:r>
      <w:r w:rsidRPr="006078D2">
        <w:rPr>
          <w:rFonts w:ascii="Garamond" w:hAnsi="Garamond"/>
          <w:color w:val="auto"/>
          <w:lang w:val="it-IT"/>
        </w:rPr>
        <w:t>ure</w:t>
      </w:r>
      <w:r w:rsidRPr="007452E2">
        <w:rPr>
          <w:rFonts w:ascii="Garamond" w:hAnsi="Garamond"/>
          <w:color w:val="auto"/>
          <w:lang w:val="sr-Latn-ME"/>
        </w:rPr>
        <w:t>đ</w:t>
      </w:r>
      <w:r w:rsidR="001349C3" w:rsidRPr="006078D2">
        <w:rPr>
          <w:rFonts w:ascii="Garamond" w:hAnsi="Garamond"/>
          <w:color w:val="auto"/>
          <w:lang w:val="it-IT"/>
        </w:rPr>
        <w:t>uju</w:t>
      </w:r>
      <w:r w:rsidR="001349C3" w:rsidRPr="007452E2">
        <w:rPr>
          <w:rFonts w:ascii="Garamond" w:hAnsi="Garamond"/>
          <w:color w:val="auto"/>
          <w:lang w:val="sr-Latn-ME"/>
        </w:rPr>
        <w:t xml:space="preserve"> </w:t>
      </w:r>
      <w:r w:rsidR="001349C3" w:rsidRPr="006078D2">
        <w:rPr>
          <w:rFonts w:ascii="Garamond" w:hAnsi="Garamond"/>
          <w:color w:val="auto"/>
          <w:lang w:val="it-IT"/>
        </w:rPr>
        <w:t>se</w:t>
      </w:r>
      <w:r w:rsidR="001349C3" w:rsidRPr="007452E2">
        <w:rPr>
          <w:rFonts w:ascii="Garamond" w:hAnsi="Garamond"/>
          <w:color w:val="auto"/>
          <w:lang w:val="sr-Latn-ME"/>
        </w:rPr>
        <w:t xml:space="preserve"> </w:t>
      </w:r>
      <w:r w:rsidR="001349C3" w:rsidRPr="006078D2">
        <w:rPr>
          <w:rFonts w:ascii="Garamond" w:hAnsi="Garamond"/>
          <w:color w:val="auto"/>
          <w:lang w:val="it-IT"/>
        </w:rPr>
        <w:t>vrsta</w:t>
      </w:r>
      <w:r w:rsidR="001349C3" w:rsidRPr="007452E2">
        <w:rPr>
          <w:rFonts w:ascii="Garamond" w:hAnsi="Garamond"/>
          <w:color w:val="auto"/>
          <w:lang w:val="sr-Latn-ME"/>
        </w:rPr>
        <w:t>,</w:t>
      </w:r>
      <w:r w:rsidRPr="007452E2">
        <w:rPr>
          <w:rFonts w:ascii="Garamond" w:hAnsi="Garamond"/>
          <w:color w:val="auto"/>
          <w:lang w:val="sr-Latn-ME"/>
        </w:rPr>
        <w:t xml:space="preserve"> </w:t>
      </w:r>
      <w:r w:rsidRPr="006078D2">
        <w:rPr>
          <w:rFonts w:ascii="Garamond" w:hAnsi="Garamond"/>
          <w:color w:val="auto"/>
          <w:lang w:val="it-IT"/>
        </w:rPr>
        <w:t>na</w:t>
      </w:r>
      <w:r w:rsidRPr="007452E2">
        <w:rPr>
          <w:rFonts w:ascii="Garamond" w:hAnsi="Garamond"/>
          <w:color w:val="auto"/>
          <w:lang w:val="sr-Latn-ME"/>
        </w:rPr>
        <w:t>č</w:t>
      </w:r>
      <w:r w:rsidRPr="006078D2">
        <w:rPr>
          <w:rFonts w:ascii="Garamond" w:hAnsi="Garamond"/>
          <w:color w:val="auto"/>
          <w:lang w:val="it-IT"/>
        </w:rPr>
        <w:t>in</w:t>
      </w:r>
      <w:r w:rsidRPr="007452E2">
        <w:rPr>
          <w:rFonts w:ascii="Garamond" w:hAnsi="Garamond"/>
          <w:color w:val="auto"/>
          <w:lang w:val="sr-Latn-ME"/>
        </w:rPr>
        <w:t xml:space="preserve"> </w:t>
      </w:r>
      <w:r w:rsidRPr="006078D2">
        <w:rPr>
          <w:rFonts w:ascii="Garamond" w:hAnsi="Garamond"/>
          <w:color w:val="auto"/>
          <w:lang w:val="it-IT"/>
        </w:rPr>
        <w:t>finansijskog</w:t>
      </w:r>
      <w:r w:rsidRPr="007452E2">
        <w:rPr>
          <w:rFonts w:ascii="Garamond" w:hAnsi="Garamond"/>
          <w:color w:val="auto"/>
          <w:lang w:val="sr-Latn-ME"/>
        </w:rPr>
        <w:t xml:space="preserve"> </w:t>
      </w:r>
      <w:r w:rsidRPr="006078D2">
        <w:rPr>
          <w:rFonts w:ascii="Garamond" w:hAnsi="Garamond"/>
          <w:color w:val="auto"/>
          <w:lang w:val="it-IT"/>
        </w:rPr>
        <w:t>pra</w:t>
      </w:r>
      <w:r w:rsidRPr="007452E2">
        <w:rPr>
          <w:rFonts w:ascii="Garamond" w:hAnsi="Garamond"/>
          <w:color w:val="auto"/>
          <w:lang w:val="sr-Latn-ME"/>
        </w:rPr>
        <w:t>ć</w:t>
      </w:r>
      <w:r w:rsidRPr="006078D2">
        <w:rPr>
          <w:rFonts w:ascii="Garamond" w:hAnsi="Garamond"/>
          <w:color w:val="auto"/>
          <w:lang w:val="it-IT"/>
        </w:rPr>
        <w:t>enja</w:t>
      </w:r>
      <w:r w:rsidRPr="007452E2">
        <w:rPr>
          <w:rFonts w:ascii="Garamond" w:hAnsi="Garamond"/>
          <w:color w:val="auto"/>
          <w:lang w:val="sr-Latn-ME"/>
        </w:rPr>
        <w:t xml:space="preserve"> </w:t>
      </w:r>
      <w:r w:rsidRPr="006078D2">
        <w:rPr>
          <w:rFonts w:ascii="Garamond" w:hAnsi="Garamond"/>
          <w:color w:val="auto"/>
          <w:lang w:val="it-IT"/>
        </w:rPr>
        <w:t>u</w:t>
      </w:r>
      <w:r w:rsidRPr="007452E2">
        <w:rPr>
          <w:rFonts w:ascii="Garamond" w:hAnsi="Garamond"/>
          <w:color w:val="auto"/>
          <w:lang w:val="sr-Latn-ME"/>
        </w:rPr>
        <w:t xml:space="preserve"> </w:t>
      </w:r>
      <w:r w:rsidRPr="006078D2">
        <w:rPr>
          <w:rFonts w:ascii="Garamond" w:hAnsi="Garamond"/>
          <w:color w:val="auto"/>
          <w:lang w:val="it-IT"/>
        </w:rPr>
        <w:t>JU</w:t>
      </w:r>
      <w:r w:rsidRPr="007452E2">
        <w:rPr>
          <w:rFonts w:ascii="Garamond" w:hAnsi="Garamond"/>
          <w:color w:val="auto"/>
          <w:lang w:val="sr-Latn-ME"/>
        </w:rPr>
        <w:t xml:space="preserve"> </w:t>
      </w:r>
      <w:r w:rsidRPr="006078D2">
        <w:rPr>
          <w:rFonts w:ascii="Garamond" w:hAnsi="Garamond"/>
          <w:color w:val="auto"/>
          <w:lang w:val="it-IT"/>
        </w:rPr>
        <w:t>Centar</w:t>
      </w:r>
      <w:r w:rsidRPr="007452E2">
        <w:rPr>
          <w:rFonts w:ascii="Garamond" w:hAnsi="Garamond"/>
          <w:color w:val="auto"/>
          <w:lang w:val="sr-Latn-ME"/>
        </w:rPr>
        <w:t xml:space="preserve"> </w:t>
      </w:r>
      <w:r w:rsidRPr="006078D2">
        <w:rPr>
          <w:rFonts w:ascii="Garamond" w:hAnsi="Garamond"/>
          <w:color w:val="auto"/>
          <w:lang w:val="it-IT"/>
        </w:rPr>
        <w:t>za</w:t>
      </w:r>
      <w:r w:rsidRPr="007452E2">
        <w:rPr>
          <w:rFonts w:ascii="Garamond" w:hAnsi="Garamond"/>
          <w:color w:val="auto"/>
          <w:lang w:val="sr-Latn-ME"/>
        </w:rPr>
        <w:t xml:space="preserve"> </w:t>
      </w:r>
      <w:r w:rsidRPr="006078D2">
        <w:rPr>
          <w:rFonts w:ascii="Garamond" w:hAnsi="Garamond"/>
          <w:color w:val="auto"/>
          <w:lang w:val="it-IT"/>
        </w:rPr>
        <w:t>stru</w:t>
      </w:r>
      <w:r w:rsidRPr="007452E2">
        <w:rPr>
          <w:rFonts w:ascii="Garamond" w:hAnsi="Garamond"/>
          <w:color w:val="auto"/>
          <w:lang w:val="sr-Latn-ME"/>
        </w:rPr>
        <w:t>č</w:t>
      </w:r>
      <w:r w:rsidRPr="006078D2">
        <w:rPr>
          <w:rFonts w:ascii="Garamond" w:hAnsi="Garamond"/>
          <w:color w:val="auto"/>
          <w:lang w:val="it-IT"/>
        </w:rPr>
        <w:t>no</w:t>
      </w:r>
      <w:r w:rsidRPr="007452E2">
        <w:rPr>
          <w:rFonts w:ascii="Garamond" w:hAnsi="Garamond"/>
          <w:color w:val="auto"/>
          <w:lang w:val="sr-Latn-ME"/>
        </w:rPr>
        <w:t xml:space="preserve"> </w:t>
      </w:r>
      <w:r w:rsidRPr="006078D2">
        <w:rPr>
          <w:rFonts w:ascii="Garamond" w:hAnsi="Garamond"/>
          <w:color w:val="auto"/>
          <w:lang w:val="it-IT"/>
        </w:rPr>
        <w:t>obrazovanje</w:t>
      </w:r>
      <w:r w:rsidR="00D609FA" w:rsidRPr="007452E2">
        <w:rPr>
          <w:rFonts w:ascii="Garamond" w:hAnsi="Garamond"/>
          <w:color w:val="auto"/>
          <w:lang w:val="sr-Latn-ME"/>
        </w:rPr>
        <w:t xml:space="preserve">. </w:t>
      </w:r>
    </w:p>
    <w:p w14:paraId="054CC007" w14:textId="61D4AAA3" w:rsidR="001349C3" w:rsidRPr="006078D2" w:rsidRDefault="001349C3" w:rsidP="009F11BE">
      <w:pPr>
        <w:pStyle w:val="Default"/>
        <w:jc w:val="center"/>
        <w:rPr>
          <w:rFonts w:ascii="Garamond" w:hAnsi="Garamond"/>
          <w:color w:val="auto"/>
          <w:lang w:val="it-IT"/>
        </w:rPr>
      </w:pPr>
      <w:r w:rsidRPr="006078D2">
        <w:rPr>
          <w:rFonts w:ascii="Garamond" w:hAnsi="Garamond"/>
          <w:b/>
          <w:bCs/>
          <w:color w:val="auto"/>
          <w:lang w:val="it-IT"/>
        </w:rPr>
        <w:t>Član 2</w:t>
      </w:r>
    </w:p>
    <w:p w14:paraId="6C6F7A66" w14:textId="53F05BCA" w:rsidR="001349C3" w:rsidRPr="006078D2" w:rsidRDefault="001349C3" w:rsidP="001349C3">
      <w:pPr>
        <w:pStyle w:val="Default"/>
        <w:jc w:val="both"/>
        <w:rPr>
          <w:rFonts w:ascii="Garamond" w:hAnsi="Garamond"/>
          <w:color w:val="auto"/>
          <w:lang w:val="it-IT"/>
        </w:rPr>
      </w:pPr>
      <w:r w:rsidRPr="006078D2">
        <w:rPr>
          <w:rFonts w:ascii="Garamond" w:hAnsi="Garamond"/>
          <w:color w:val="auto"/>
          <w:lang w:val="it-IT"/>
        </w:rPr>
        <w:t xml:space="preserve">Služba za </w:t>
      </w:r>
      <w:r w:rsidR="009F11BE" w:rsidRPr="006078D2">
        <w:rPr>
          <w:rFonts w:ascii="Garamond" w:hAnsi="Garamond"/>
          <w:color w:val="auto"/>
          <w:lang w:val="it-IT"/>
        </w:rPr>
        <w:t>opte, pravne i finansijske poslove vodi i redovno až</w:t>
      </w:r>
      <w:r w:rsidRPr="006078D2">
        <w:rPr>
          <w:rFonts w:ascii="Garamond" w:hAnsi="Garamond"/>
          <w:color w:val="auto"/>
          <w:lang w:val="it-IT"/>
        </w:rPr>
        <w:t xml:space="preserve">urira sve knjigovodstvene i pomoćne evidencije: </w:t>
      </w:r>
    </w:p>
    <w:p w14:paraId="0BB77B31" w14:textId="699698CC" w:rsidR="001349C3" w:rsidRPr="00140416" w:rsidRDefault="001349C3" w:rsidP="00B3359C">
      <w:pPr>
        <w:pStyle w:val="Default"/>
        <w:numPr>
          <w:ilvl w:val="1"/>
          <w:numId w:val="47"/>
        </w:numPr>
        <w:spacing w:after="54"/>
        <w:jc w:val="both"/>
        <w:rPr>
          <w:rFonts w:ascii="Garamond" w:hAnsi="Garamond"/>
          <w:color w:val="auto"/>
        </w:rPr>
      </w:pPr>
      <w:r w:rsidRPr="00140416">
        <w:rPr>
          <w:rFonts w:ascii="Garamond" w:hAnsi="Garamond"/>
          <w:color w:val="auto"/>
        </w:rPr>
        <w:t xml:space="preserve">knjigu ulaznih faktura, </w:t>
      </w:r>
    </w:p>
    <w:p w14:paraId="18FDBC14" w14:textId="6ADC50F2" w:rsidR="001349C3" w:rsidRPr="00140416" w:rsidRDefault="009F11BE" w:rsidP="00B3359C">
      <w:pPr>
        <w:pStyle w:val="Default"/>
        <w:numPr>
          <w:ilvl w:val="1"/>
          <w:numId w:val="47"/>
        </w:numPr>
        <w:spacing w:after="54"/>
        <w:jc w:val="both"/>
        <w:rPr>
          <w:rFonts w:ascii="Garamond" w:hAnsi="Garamond"/>
          <w:color w:val="auto"/>
        </w:rPr>
      </w:pPr>
      <w:r w:rsidRPr="00140416">
        <w:rPr>
          <w:rFonts w:ascii="Garamond" w:hAnsi="Garamond"/>
          <w:color w:val="auto"/>
        </w:rPr>
        <w:t>evidenciju dobavljača (analitičku karticu za svakog dobavljač</w:t>
      </w:r>
      <w:r w:rsidR="001349C3" w:rsidRPr="00140416">
        <w:rPr>
          <w:rFonts w:ascii="Garamond" w:hAnsi="Garamond"/>
          <w:color w:val="auto"/>
        </w:rPr>
        <w:t xml:space="preserve">a), </w:t>
      </w:r>
    </w:p>
    <w:p w14:paraId="5925045C" w14:textId="1F9436AB" w:rsidR="001349C3" w:rsidRPr="00140416" w:rsidRDefault="001349C3" w:rsidP="00B3359C">
      <w:pPr>
        <w:pStyle w:val="Default"/>
        <w:numPr>
          <w:ilvl w:val="1"/>
          <w:numId w:val="47"/>
        </w:numPr>
        <w:spacing w:after="54"/>
        <w:jc w:val="both"/>
        <w:rPr>
          <w:rFonts w:ascii="Garamond" w:hAnsi="Garamond"/>
          <w:color w:val="auto"/>
        </w:rPr>
      </w:pPr>
      <w:r w:rsidRPr="00140416">
        <w:rPr>
          <w:rFonts w:ascii="Garamond" w:hAnsi="Garamond"/>
          <w:color w:val="auto"/>
        </w:rPr>
        <w:t xml:space="preserve">glavnu knjigu sa pregledom svih troškova i prenešenih obaveza iz prethodne godine, </w:t>
      </w:r>
    </w:p>
    <w:p w14:paraId="7C2526FE" w14:textId="14020216" w:rsidR="001349C3" w:rsidRPr="00140416" w:rsidRDefault="001349C3" w:rsidP="00B3359C">
      <w:pPr>
        <w:pStyle w:val="Default"/>
        <w:numPr>
          <w:ilvl w:val="1"/>
          <w:numId w:val="47"/>
        </w:numPr>
        <w:spacing w:after="54"/>
        <w:jc w:val="both"/>
        <w:rPr>
          <w:rFonts w:ascii="Garamond" w:hAnsi="Garamond"/>
          <w:color w:val="auto"/>
        </w:rPr>
      </w:pPr>
      <w:r w:rsidRPr="00140416">
        <w:rPr>
          <w:rFonts w:ascii="Garamond" w:hAnsi="Garamond"/>
          <w:color w:val="auto"/>
        </w:rPr>
        <w:t xml:space="preserve">registar zahtjeva za plaćanje, </w:t>
      </w:r>
    </w:p>
    <w:p w14:paraId="3855DBDB" w14:textId="2C16AFCE" w:rsidR="001349C3" w:rsidRPr="00140416" w:rsidRDefault="001349C3" w:rsidP="00B3359C">
      <w:pPr>
        <w:pStyle w:val="Default"/>
        <w:numPr>
          <w:ilvl w:val="1"/>
          <w:numId w:val="47"/>
        </w:numPr>
        <w:spacing w:after="54"/>
        <w:jc w:val="both"/>
        <w:rPr>
          <w:rFonts w:ascii="Garamond" w:hAnsi="Garamond"/>
          <w:color w:val="auto"/>
        </w:rPr>
      </w:pPr>
      <w:r w:rsidRPr="00140416">
        <w:rPr>
          <w:rFonts w:ascii="Garamond" w:hAnsi="Garamond"/>
          <w:color w:val="auto"/>
        </w:rPr>
        <w:t xml:space="preserve">elektronsku evidenciju blagajničkog poslovanja, </w:t>
      </w:r>
    </w:p>
    <w:p w14:paraId="50E02485" w14:textId="7D6332F2" w:rsidR="001349C3" w:rsidRPr="00140416" w:rsidRDefault="001349C3" w:rsidP="00B3359C">
      <w:pPr>
        <w:pStyle w:val="Default"/>
        <w:numPr>
          <w:ilvl w:val="1"/>
          <w:numId w:val="47"/>
        </w:numPr>
        <w:spacing w:after="54"/>
        <w:jc w:val="both"/>
        <w:rPr>
          <w:rFonts w:ascii="Garamond" w:hAnsi="Garamond"/>
          <w:color w:val="auto"/>
        </w:rPr>
      </w:pPr>
      <w:r w:rsidRPr="00140416">
        <w:rPr>
          <w:rFonts w:ascii="Garamond" w:hAnsi="Garamond"/>
          <w:color w:val="auto"/>
        </w:rPr>
        <w:t xml:space="preserve">evidenciju i potrošnju kancelarijskog materijala, </w:t>
      </w:r>
    </w:p>
    <w:p w14:paraId="41E5D27D" w14:textId="12DF3CED" w:rsidR="001349C3" w:rsidRPr="00140416" w:rsidRDefault="001349C3" w:rsidP="00B3359C">
      <w:pPr>
        <w:pStyle w:val="Default"/>
        <w:numPr>
          <w:ilvl w:val="1"/>
          <w:numId w:val="47"/>
        </w:numPr>
        <w:spacing w:after="54"/>
        <w:jc w:val="both"/>
        <w:rPr>
          <w:rFonts w:ascii="Garamond" w:hAnsi="Garamond"/>
          <w:color w:val="auto"/>
        </w:rPr>
      </w:pPr>
      <w:r w:rsidRPr="00140416">
        <w:rPr>
          <w:rFonts w:ascii="Garamond" w:hAnsi="Garamond"/>
          <w:color w:val="auto"/>
        </w:rPr>
        <w:t xml:space="preserve">evidenciju potrošnje </w:t>
      </w:r>
      <w:r w:rsidR="009F11BE" w:rsidRPr="00140416">
        <w:rPr>
          <w:rFonts w:ascii="Garamond" w:hAnsi="Garamond"/>
          <w:color w:val="auto"/>
        </w:rPr>
        <w:t>kako goriva, kao i troškove održ</w:t>
      </w:r>
      <w:r w:rsidRPr="00140416">
        <w:rPr>
          <w:rFonts w:ascii="Garamond" w:hAnsi="Garamond"/>
          <w:color w:val="auto"/>
        </w:rPr>
        <w:t xml:space="preserve">avanja voznog parka </w:t>
      </w:r>
      <w:r w:rsidR="009F11BE" w:rsidRPr="00140416">
        <w:rPr>
          <w:rFonts w:ascii="Garamond" w:hAnsi="Garamond"/>
          <w:color w:val="auto"/>
        </w:rPr>
        <w:t>JU Centrar za stručno obrazovanje</w:t>
      </w:r>
      <w:r w:rsidRPr="00140416">
        <w:rPr>
          <w:rFonts w:ascii="Garamond" w:hAnsi="Garamond"/>
          <w:color w:val="auto"/>
        </w:rPr>
        <w:t xml:space="preserve">, i </w:t>
      </w:r>
    </w:p>
    <w:p w14:paraId="3F349463" w14:textId="0889852D" w:rsidR="001349C3" w:rsidRPr="00D609FA" w:rsidRDefault="009F11BE" w:rsidP="001349C3">
      <w:pPr>
        <w:pStyle w:val="Default"/>
        <w:numPr>
          <w:ilvl w:val="1"/>
          <w:numId w:val="47"/>
        </w:numPr>
        <w:jc w:val="both"/>
        <w:rPr>
          <w:rFonts w:ascii="Garamond" w:hAnsi="Garamond"/>
          <w:color w:val="auto"/>
        </w:rPr>
      </w:pPr>
      <w:r w:rsidRPr="00140416">
        <w:rPr>
          <w:rFonts w:ascii="Garamond" w:hAnsi="Garamond"/>
          <w:color w:val="auto"/>
        </w:rPr>
        <w:t>evidenciju drž</w:t>
      </w:r>
      <w:r w:rsidR="001349C3" w:rsidRPr="00140416">
        <w:rPr>
          <w:rFonts w:ascii="Garamond" w:hAnsi="Garamond"/>
          <w:color w:val="auto"/>
        </w:rPr>
        <w:t xml:space="preserve">avne imovine. </w:t>
      </w:r>
    </w:p>
    <w:p w14:paraId="5F2D5E39" w14:textId="4861867D" w:rsidR="001349C3" w:rsidRPr="00140416" w:rsidRDefault="009F11BE" w:rsidP="001349C3">
      <w:pPr>
        <w:pStyle w:val="Default"/>
        <w:jc w:val="both"/>
        <w:rPr>
          <w:rFonts w:ascii="Garamond" w:hAnsi="Garamond"/>
          <w:color w:val="auto"/>
        </w:rPr>
      </w:pPr>
      <w:r w:rsidRPr="00140416">
        <w:rPr>
          <w:rFonts w:ascii="Garamond" w:hAnsi="Garamond"/>
          <w:color w:val="auto"/>
        </w:rPr>
        <w:t>Redovno evidentiranje i až</w:t>
      </w:r>
      <w:r w:rsidR="001349C3" w:rsidRPr="00140416">
        <w:rPr>
          <w:rFonts w:ascii="Garamond" w:hAnsi="Garamond"/>
          <w:color w:val="auto"/>
        </w:rPr>
        <w:t>uriranje knigovodstvenih i pomoćnih evidencija omogućava praćenje realizacije postavljenih ciljeva, kao i procjenu finans</w:t>
      </w:r>
      <w:r w:rsidRPr="00140416">
        <w:rPr>
          <w:rFonts w:ascii="Garamond" w:hAnsi="Garamond"/>
          <w:color w:val="auto"/>
        </w:rPr>
        <w:t>ijske opravdanosti trošenja budž</w:t>
      </w:r>
      <w:r w:rsidR="001349C3" w:rsidRPr="00140416">
        <w:rPr>
          <w:rFonts w:ascii="Garamond" w:hAnsi="Garamond"/>
          <w:color w:val="auto"/>
        </w:rPr>
        <w:t xml:space="preserve">etskih sredstava. </w:t>
      </w:r>
    </w:p>
    <w:p w14:paraId="04882B13" w14:textId="77777777" w:rsidR="009F11BE" w:rsidRPr="00140416" w:rsidRDefault="009F11BE" w:rsidP="001349C3">
      <w:pPr>
        <w:pStyle w:val="Default"/>
        <w:jc w:val="both"/>
        <w:rPr>
          <w:rFonts w:ascii="Garamond" w:hAnsi="Garamond"/>
          <w:b/>
          <w:bCs/>
          <w:color w:val="auto"/>
        </w:rPr>
      </w:pPr>
    </w:p>
    <w:p w14:paraId="4D57DBEA" w14:textId="77777777" w:rsidR="00B60A6E" w:rsidRDefault="00B60A6E" w:rsidP="009F11BE">
      <w:pPr>
        <w:pStyle w:val="Default"/>
        <w:jc w:val="center"/>
        <w:rPr>
          <w:rFonts w:ascii="Garamond" w:hAnsi="Garamond"/>
          <w:b/>
          <w:bCs/>
          <w:color w:val="auto"/>
          <w:lang w:val="it-IT"/>
        </w:rPr>
      </w:pPr>
    </w:p>
    <w:p w14:paraId="6A849CC0" w14:textId="08F8D9A2" w:rsidR="001349C3" w:rsidRPr="006078D2" w:rsidRDefault="001349C3" w:rsidP="009F11BE">
      <w:pPr>
        <w:pStyle w:val="Default"/>
        <w:jc w:val="center"/>
        <w:rPr>
          <w:rFonts w:ascii="Garamond" w:hAnsi="Garamond"/>
          <w:color w:val="auto"/>
          <w:lang w:val="it-IT"/>
        </w:rPr>
      </w:pPr>
      <w:r w:rsidRPr="006078D2">
        <w:rPr>
          <w:rFonts w:ascii="Garamond" w:hAnsi="Garamond"/>
          <w:b/>
          <w:bCs/>
          <w:color w:val="auto"/>
          <w:lang w:val="it-IT"/>
        </w:rPr>
        <w:t>Član 3</w:t>
      </w:r>
    </w:p>
    <w:p w14:paraId="7C7E6F1A" w14:textId="77777777" w:rsidR="001349C3" w:rsidRPr="006078D2" w:rsidRDefault="001349C3" w:rsidP="001349C3">
      <w:pPr>
        <w:pStyle w:val="Default"/>
        <w:jc w:val="both"/>
        <w:rPr>
          <w:rFonts w:ascii="Garamond" w:hAnsi="Garamond"/>
          <w:color w:val="auto"/>
          <w:lang w:val="it-IT"/>
        </w:rPr>
      </w:pPr>
      <w:r w:rsidRPr="006078D2">
        <w:rPr>
          <w:rFonts w:ascii="Garamond" w:hAnsi="Garamond"/>
          <w:color w:val="auto"/>
          <w:lang w:val="it-IT"/>
        </w:rPr>
        <w:t xml:space="preserve">Navedene knjigovodstvene i pomoćne evidencije omogućavaju: </w:t>
      </w:r>
    </w:p>
    <w:p w14:paraId="1979343B" w14:textId="6BEC4282" w:rsidR="001349C3" w:rsidRPr="006078D2" w:rsidRDefault="001349C3" w:rsidP="00B3359C">
      <w:pPr>
        <w:pStyle w:val="Default"/>
        <w:numPr>
          <w:ilvl w:val="0"/>
          <w:numId w:val="48"/>
        </w:numPr>
        <w:spacing w:after="33"/>
        <w:jc w:val="both"/>
        <w:rPr>
          <w:rFonts w:ascii="Garamond" w:hAnsi="Garamond"/>
          <w:color w:val="auto"/>
          <w:lang w:val="it-IT"/>
        </w:rPr>
      </w:pPr>
      <w:r w:rsidRPr="006078D2">
        <w:rPr>
          <w:rFonts w:ascii="Garamond" w:hAnsi="Garamond"/>
          <w:color w:val="auto"/>
          <w:lang w:val="it-IT"/>
        </w:rPr>
        <w:t>praćenje izvršenja bu</w:t>
      </w:r>
      <w:r w:rsidR="009F11BE" w:rsidRPr="006078D2">
        <w:rPr>
          <w:rFonts w:ascii="Garamond" w:hAnsi="Garamond"/>
          <w:color w:val="auto"/>
          <w:lang w:val="it-IT"/>
        </w:rPr>
        <w:t>dž</w:t>
      </w:r>
      <w:r w:rsidRPr="006078D2">
        <w:rPr>
          <w:rFonts w:ascii="Garamond" w:hAnsi="Garamond"/>
          <w:color w:val="auto"/>
          <w:lang w:val="it-IT"/>
        </w:rPr>
        <w:t xml:space="preserve">eta u odnosu na plan; </w:t>
      </w:r>
    </w:p>
    <w:p w14:paraId="59D5719B" w14:textId="31796DD3" w:rsidR="001349C3" w:rsidRPr="006078D2" w:rsidRDefault="001349C3" w:rsidP="00B3359C">
      <w:pPr>
        <w:pStyle w:val="Default"/>
        <w:numPr>
          <w:ilvl w:val="0"/>
          <w:numId w:val="48"/>
        </w:numPr>
        <w:spacing w:after="33"/>
        <w:jc w:val="both"/>
        <w:rPr>
          <w:rFonts w:ascii="Garamond" w:hAnsi="Garamond"/>
          <w:color w:val="auto"/>
          <w:lang w:val="it-IT"/>
        </w:rPr>
      </w:pPr>
      <w:r w:rsidRPr="006078D2">
        <w:rPr>
          <w:rFonts w:ascii="Garamond" w:hAnsi="Garamond"/>
          <w:color w:val="auto"/>
          <w:lang w:val="it-IT"/>
        </w:rPr>
        <w:t xml:space="preserve">praćenje pojedinih vrsta troškova u odnosu na planirane troškove tekuće godine, </w:t>
      </w:r>
    </w:p>
    <w:p w14:paraId="40088AE1" w14:textId="69B5A582" w:rsidR="001349C3" w:rsidRPr="00D609FA" w:rsidRDefault="001349C3" w:rsidP="001349C3">
      <w:pPr>
        <w:pStyle w:val="Default"/>
        <w:numPr>
          <w:ilvl w:val="0"/>
          <w:numId w:val="48"/>
        </w:numPr>
        <w:jc w:val="both"/>
        <w:rPr>
          <w:rFonts w:ascii="Garamond" w:hAnsi="Garamond"/>
          <w:color w:val="auto"/>
          <w:lang w:val="it-IT"/>
        </w:rPr>
      </w:pPr>
      <w:r w:rsidRPr="006078D2">
        <w:rPr>
          <w:rFonts w:ascii="Garamond" w:hAnsi="Garamond"/>
          <w:color w:val="auto"/>
          <w:lang w:val="it-IT"/>
        </w:rPr>
        <w:t xml:space="preserve">praćenje visinu troškova tekuće godine u odnosu na uporedni period prethodne godine. </w:t>
      </w:r>
    </w:p>
    <w:p w14:paraId="17CA2DD4" w14:textId="13CBBD30" w:rsidR="009F11BE" w:rsidRPr="00D609FA" w:rsidRDefault="001349C3" w:rsidP="001349C3">
      <w:pPr>
        <w:pStyle w:val="Default"/>
        <w:jc w:val="both"/>
        <w:rPr>
          <w:rFonts w:ascii="Garamond" w:hAnsi="Garamond"/>
          <w:color w:val="auto"/>
          <w:lang w:val="it-IT"/>
        </w:rPr>
      </w:pPr>
      <w:r w:rsidRPr="006078D2">
        <w:rPr>
          <w:rFonts w:ascii="Garamond" w:hAnsi="Garamond"/>
          <w:color w:val="auto"/>
          <w:lang w:val="it-IT"/>
        </w:rPr>
        <w:t xml:space="preserve">Finansijsko </w:t>
      </w:r>
      <w:r w:rsidR="009F11BE" w:rsidRPr="006078D2">
        <w:rPr>
          <w:rFonts w:ascii="Garamond" w:hAnsi="Garamond"/>
          <w:color w:val="auto"/>
          <w:lang w:val="it-IT"/>
        </w:rPr>
        <w:t>praćenje treba da obezbijedi tač</w:t>
      </w:r>
      <w:r w:rsidRPr="006078D2">
        <w:rPr>
          <w:rFonts w:ascii="Garamond" w:hAnsi="Garamond"/>
          <w:color w:val="auto"/>
          <w:lang w:val="it-IT"/>
        </w:rPr>
        <w:t>no i blagovreme</w:t>
      </w:r>
      <w:r w:rsidR="009F11BE" w:rsidRPr="006078D2">
        <w:rPr>
          <w:rFonts w:ascii="Garamond" w:hAnsi="Garamond"/>
          <w:color w:val="auto"/>
          <w:lang w:val="it-IT"/>
        </w:rPr>
        <w:t>no izvještavanje Direktorice</w:t>
      </w:r>
      <w:r w:rsidRPr="006078D2">
        <w:rPr>
          <w:rFonts w:ascii="Garamond" w:hAnsi="Garamond"/>
          <w:color w:val="auto"/>
          <w:lang w:val="it-IT"/>
        </w:rPr>
        <w:t xml:space="preserve"> i ostalih članove kolegijuma, u cilju donošenja finansijskih i drugih odluka odluka. Navedena praćenja će </w:t>
      </w:r>
      <w:r w:rsidRPr="006078D2">
        <w:rPr>
          <w:rFonts w:ascii="Garamond" w:hAnsi="Garamond"/>
          <w:color w:val="auto"/>
          <w:lang w:val="it-IT"/>
        </w:rPr>
        <w:lastRenderedPageBreak/>
        <w:t xml:space="preserve">omogućiti da se procjeni da li se sredstva odobrena Centru, koriste na </w:t>
      </w:r>
      <w:r w:rsidR="009F11BE" w:rsidRPr="006078D2">
        <w:rPr>
          <w:rFonts w:ascii="Garamond" w:hAnsi="Garamond"/>
          <w:b/>
          <w:bCs/>
          <w:color w:val="auto"/>
          <w:lang w:val="it-IT"/>
        </w:rPr>
        <w:t>efikasan, efektivan i ekonomič</w:t>
      </w:r>
      <w:r w:rsidRPr="006078D2">
        <w:rPr>
          <w:rFonts w:ascii="Garamond" w:hAnsi="Garamond"/>
          <w:b/>
          <w:bCs/>
          <w:color w:val="auto"/>
          <w:lang w:val="it-IT"/>
        </w:rPr>
        <w:t xml:space="preserve">an način. </w:t>
      </w:r>
    </w:p>
    <w:p w14:paraId="6F74C313" w14:textId="07204CFC" w:rsidR="001349C3" w:rsidRPr="006078D2" w:rsidRDefault="001349C3" w:rsidP="009F11BE">
      <w:pPr>
        <w:pStyle w:val="Default"/>
        <w:jc w:val="center"/>
        <w:rPr>
          <w:rFonts w:ascii="Garamond" w:hAnsi="Garamond"/>
          <w:color w:val="auto"/>
          <w:lang w:val="it-IT"/>
        </w:rPr>
      </w:pPr>
      <w:r w:rsidRPr="006078D2">
        <w:rPr>
          <w:rFonts w:ascii="Garamond" w:hAnsi="Garamond"/>
          <w:b/>
          <w:bCs/>
          <w:color w:val="auto"/>
          <w:lang w:val="it-IT"/>
        </w:rPr>
        <w:t>Član 4</w:t>
      </w:r>
    </w:p>
    <w:p w14:paraId="6D6C913B" w14:textId="34EB5105" w:rsidR="001349C3" w:rsidRPr="006078D2" w:rsidRDefault="001349C3" w:rsidP="001349C3">
      <w:pPr>
        <w:pStyle w:val="Default"/>
        <w:jc w:val="both"/>
        <w:rPr>
          <w:rFonts w:ascii="Garamond" w:hAnsi="Garamond"/>
          <w:color w:val="auto"/>
          <w:lang w:val="it-IT"/>
        </w:rPr>
      </w:pPr>
      <w:r w:rsidRPr="006078D2">
        <w:rPr>
          <w:rFonts w:ascii="Garamond" w:hAnsi="Garamond"/>
          <w:color w:val="auto"/>
          <w:lang w:val="it-IT"/>
        </w:rPr>
        <w:t xml:space="preserve">Služba za </w:t>
      </w:r>
      <w:r w:rsidR="009F11BE" w:rsidRPr="006078D2">
        <w:rPr>
          <w:rFonts w:ascii="Garamond" w:hAnsi="Garamond"/>
          <w:color w:val="auto"/>
          <w:lang w:val="it-IT"/>
        </w:rPr>
        <w:t>opšte, pravne i finansijske</w:t>
      </w:r>
      <w:r w:rsidRPr="006078D2">
        <w:rPr>
          <w:rFonts w:ascii="Garamond" w:hAnsi="Garamond"/>
          <w:color w:val="auto"/>
          <w:lang w:val="it-IT"/>
        </w:rPr>
        <w:t xml:space="preserve"> poslove vrši redovno finansijsko praćenje: </w:t>
      </w:r>
    </w:p>
    <w:p w14:paraId="790C82D6" w14:textId="08C33A9D" w:rsidR="001349C3" w:rsidRPr="006078D2" w:rsidRDefault="001349C3" w:rsidP="00B3359C">
      <w:pPr>
        <w:pStyle w:val="Default"/>
        <w:numPr>
          <w:ilvl w:val="0"/>
          <w:numId w:val="49"/>
        </w:numPr>
        <w:spacing w:after="52"/>
        <w:jc w:val="both"/>
        <w:rPr>
          <w:rFonts w:ascii="Garamond" w:hAnsi="Garamond"/>
          <w:color w:val="auto"/>
          <w:lang w:val="it-IT"/>
        </w:rPr>
      </w:pPr>
      <w:r w:rsidRPr="006078D2">
        <w:rPr>
          <w:rFonts w:ascii="Garamond" w:hAnsi="Garamond"/>
          <w:color w:val="auto"/>
          <w:lang w:val="it-IT"/>
        </w:rPr>
        <w:t xml:space="preserve">utrošenih sredstava u </w:t>
      </w:r>
      <w:r w:rsidR="009F11BE" w:rsidRPr="006078D2">
        <w:rPr>
          <w:rFonts w:ascii="Garamond" w:hAnsi="Garamond"/>
          <w:color w:val="auto"/>
          <w:lang w:val="it-IT"/>
        </w:rPr>
        <w:t>odnosu na sredstva odobrena budž</w:t>
      </w:r>
      <w:r w:rsidRPr="006078D2">
        <w:rPr>
          <w:rFonts w:ascii="Garamond" w:hAnsi="Garamond"/>
          <w:color w:val="auto"/>
          <w:lang w:val="it-IT"/>
        </w:rPr>
        <w:t xml:space="preserve">etom, </w:t>
      </w:r>
    </w:p>
    <w:p w14:paraId="70043610" w14:textId="48A83FB4" w:rsidR="001349C3" w:rsidRPr="006078D2" w:rsidRDefault="001349C3" w:rsidP="00B3359C">
      <w:pPr>
        <w:pStyle w:val="Default"/>
        <w:numPr>
          <w:ilvl w:val="0"/>
          <w:numId w:val="49"/>
        </w:numPr>
        <w:spacing w:after="52"/>
        <w:jc w:val="both"/>
        <w:rPr>
          <w:rFonts w:ascii="Garamond" w:hAnsi="Garamond"/>
          <w:color w:val="auto"/>
          <w:lang w:val="it-IT"/>
        </w:rPr>
      </w:pPr>
      <w:r w:rsidRPr="006078D2">
        <w:rPr>
          <w:rFonts w:ascii="Garamond" w:hAnsi="Garamond"/>
          <w:color w:val="auto"/>
          <w:lang w:val="it-IT"/>
        </w:rPr>
        <w:t>visinu utroška sre</w:t>
      </w:r>
      <w:r w:rsidR="009F11BE" w:rsidRPr="006078D2">
        <w:rPr>
          <w:rFonts w:ascii="Garamond" w:hAnsi="Garamond"/>
          <w:color w:val="auto"/>
          <w:lang w:val="it-IT"/>
        </w:rPr>
        <w:t>dstava po vrstama troškova (budž</w:t>
      </w:r>
      <w:r w:rsidRPr="006078D2">
        <w:rPr>
          <w:rFonts w:ascii="Garamond" w:hAnsi="Garamond"/>
          <w:color w:val="auto"/>
          <w:lang w:val="it-IT"/>
        </w:rPr>
        <w:t xml:space="preserve">etskim pozicijama), </w:t>
      </w:r>
    </w:p>
    <w:p w14:paraId="6C9AFA6C" w14:textId="12B148A3" w:rsidR="001349C3" w:rsidRPr="006078D2" w:rsidRDefault="001349C3" w:rsidP="00B3359C">
      <w:pPr>
        <w:pStyle w:val="Default"/>
        <w:numPr>
          <w:ilvl w:val="0"/>
          <w:numId w:val="49"/>
        </w:numPr>
        <w:spacing w:after="52"/>
        <w:jc w:val="both"/>
        <w:rPr>
          <w:rFonts w:ascii="Garamond" w:hAnsi="Garamond"/>
          <w:color w:val="auto"/>
          <w:lang w:val="it-IT"/>
        </w:rPr>
      </w:pPr>
      <w:r w:rsidRPr="006078D2">
        <w:rPr>
          <w:rFonts w:ascii="Garamond" w:hAnsi="Garamond"/>
          <w:color w:val="auto"/>
          <w:lang w:val="it-IT"/>
        </w:rPr>
        <w:t>potrebnih sredstava za realizaciju postavljenih</w:t>
      </w:r>
      <w:r w:rsidR="009F11BE" w:rsidRPr="006078D2">
        <w:rPr>
          <w:rFonts w:ascii="Garamond" w:hAnsi="Garamond"/>
          <w:color w:val="auto"/>
          <w:lang w:val="it-IT"/>
        </w:rPr>
        <w:t xml:space="preserve"> ciljeva, kao i njihovo obezbjeđenje preusmjeravanjem izmeđ</w:t>
      </w:r>
      <w:r w:rsidRPr="006078D2">
        <w:rPr>
          <w:rFonts w:ascii="Garamond" w:hAnsi="Garamond"/>
          <w:color w:val="auto"/>
          <w:lang w:val="it-IT"/>
        </w:rPr>
        <w:t xml:space="preserve">u </w:t>
      </w:r>
      <w:r w:rsidR="009F11BE" w:rsidRPr="006078D2">
        <w:rPr>
          <w:rFonts w:ascii="Garamond" w:hAnsi="Garamond"/>
          <w:color w:val="auto"/>
          <w:lang w:val="it-IT"/>
        </w:rPr>
        <w:t>budžet</w:t>
      </w:r>
      <w:r w:rsidRPr="006078D2">
        <w:rPr>
          <w:rFonts w:ascii="Garamond" w:hAnsi="Garamond"/>
          <w:color w:val="auto"/>
          <w:lang w:val="it-IT"/>
        </w:rPr>
        <w:t xml:space="preserve">skih pozicija, </w:t>
      </w:r>
    </w:p>
    <w:p w14:paraId="1085EFC2" w14:textId="6407DEE5" w:rsidR="001349C3" w:rsidRPr="006078D2" w:rsidRDefault="001349C3" w:rsidP="00B3359C">
      <w:pPr>
        <w:pStyle w:val="Default"/>
        <w:numPr>
          <w:ilvl w:val="0"/>
          <w:numId w:val="49"/>
        </w:numPr>
        <w:spacing w:after="52"/>
        <w:jc w:val="both"/>
        <w:rPr>
          <w:rFonts w:ascii="Garamond" w:hAnsi="Garamond"/>
          <w:color w:val="auto"/>
          <w:lang w:val="it-IT"/>
        </w:rPr>
      </w:pPr>
      <w:r w:rsidRPr="006078D2">
        <w:rPr>
          <w:rFonts w:ascii="Garamond" w:hAnsi="Garamond"/>
          <w:color w:val="auto"/>
          <w:lang w:val="it-IT"/>
        </w:rPr>
        <w:t>praćenje potrošnje kancelarijskog materijala, kao i praćenje potrošnje i</w:t>
      </w:r>
      <w:r w:rsidR="009F11BE" w:rsidRPr="006078D2">
        <w:rPr>
          <w:rFonts w:ascii="Garamond" w:hAnsi="Garamond"/>
          <w:color w:val="auto"/>
          <w:lang w:val="it-IT"/>
        </w:rPr>
        <w:t>stog u odnosu na ugovorene količ</w:t>
      </w:r>
      <w:r w:rsidRPr="006078D2">
        <w:rPr>
          <w:rFonts w:ascii="Garamond" w:hAnsi="Garamond"/>
          <w:color w:val="auto"/>
          <w:lang w:val="it-IT"/>
        </w:rPr>
        <w:t xml:space="preserve">ine. </w:t>
      </w:r>
    </w:p>
    <w:p w14:paraId="7D4B95F4" w14:textId="061E587C" w:rsidR="001349C3" w:rsidRPr="006078D2" w:rsidRDefault="001349C3" w:rsidP="00B3359C">
      <w:pPr>
        <w:pStyle w:val="Default"/>
        <w:numPr>
          <w:ilvl w:val="0"/>
          <w:numId w:val="49"/>
        </w:numPr>
        <w:spacing w:after="52"/>
        <w:jc w:val="both"/>
        <w:rPr>
          <w:rFonts w:ascii="Garamond" w:hAnsi="Garamond"/>
          <w:color w:val="auto"/>
          <w:lang w:val="it-IT"/>
        </w:rPr>
      </w:pPr>
      <w:r w:rsidRPr="006078D2">
        <w:rPr>
          <w:rFonts w:ascii="Garamond" w:hAnsi="Garamond"/>
          <w:color w:val="auto"/>
          <w:lang w:val="it-IT"/>
        </w:rPr>
        <w:t>praćenje po</w:t>
      </w:r>
      <w:r w:rsidR="009F11BE" w:rsidRPr="006078D2">
        <w:rPr>
          <w:rFonts w:ascii="Garamond" w:hAnsi="Garamond"/>
          <w:color w:val="auto"/>
          <w:lang w:val="it-IT"/>
        </w:rPr>
        <w:t>trošnje goriva u odnosu na utvrđ</w:t>
      </w:r>
      <w:r w:rsidRPr="006078D2">
        <w:rPr>
          <w:rFonts w:ascii="Garamond" w:hAnsi="Garamond"/>
          <w:color w:val="auto"/>
          <w:lang w:val="it-IT"/>
        </w:rPr>
        <w:t xml:space="preserve">ene limite, </w:t>
      </w:r>
    </w:p>
    <w:p w14:paraId="57C49F7C" w14:textId="3057B09D" w:rsidR="001349C3" w:rsidRPr="006078D2" w:rsidRDefault="001349C3" w:rsidP="00B3359C">
      <w:pPr>
        <w:pStyle w:val="Default"/>
        <w:numPr>
          <w:ilvl w:val="0"/>
          <w:numId w:val="49"/>
        </w:numPr>
        <w:spacing w:after="52"/>
        <w:jc w:val="both"/>
        <w:rPr>
          <w:rFonts w:ascii="Garamond" w:hAnsi="Garamond"/>
          <w:color w:val="auto"/>
          <w:lang w:val="it-IT"/>
        </w:rPr>
      </w:pPr>
      <w:r w:rsidRPr="006078D2">
        <w:rPr>
          <w:rFonts w:ascii="Garamond" w:hAnsi="Garamond"/>
          <w:color w:val="auto"/>
          <w:lang w:val="it-IT"/>
        </w:rPr>
        <w:t>praćenje troškova mobilnog telefona i mobi</w:t>
      </w:r>
      <w:r w:rsidR="009F11BE" w:rsidRPr="006078D2">
        <w:rPr>
          <w:rFonts w:ascii="Garamond" w:hAnsi="Garamond"/>
          <w:color w:val="auto"/>
          <w:lang w:val="it-IT"/>
        </w:rPr>
        <w:t>lnog interneta u odnosu na utvrđ</w:t>
      </w:r>
      <w:r w:rsidRPr="006078D2">
        <w:rPr>
          <w:rFonts w:ascii="Garamond" w:hAnsi="Garamond"/>
          <w:color w:val="auto"/>
          <w:lang w:val="it-IT"/>
        </w:rPr>
        <w:t xml:space="preserve">ene limite, </w:t>
      </w:r>
    </w:p>
    <w:p w14:paraId="3269483C" w14:textId="77777777" w:rsidR="009F11BE" w:rsidRPr="006078D2" w:rsidRDefault="001349C3" w:rsidP="00B3359C">
      <w:pPr>
        <w:pStyle w:val="Default"/>
        <w:numPr>
          <w:ilvl w:val="0"/>
          <w:numId w:val="49"/>
        </w:numPr>
        <w:jc w:val="both"/>
        <w:rPr>
          <w:rFonts w:ascii="Garamond" w:hAnsi="Garamond"/>
          <w:color w:val="auto"/>
          <w:lang w:val="it-IT"/>
        </w:rPr>
      </w:pPr>
      <w:r w:rsidRPr="006078D2">
        <w:rPr>
          <w:rFonts w:ascii="Garamond" w:hAnsi="Garamond"/>
          <w:color w:val="auto"/>
          <w:lang w:val="it-IT"/>
        </w:rPr>
        <w:t xml:space="preserve">praćenje visine troškova </w:t>
      </w:r>
      <w:r w:rsidR="009F11BE" w:rsidRPr="006078D2">
        <w:rPr>
          <w:rFonts w:ascii="Garamond" w:hAnsi="Garamond"/>
          <w:color w:val="auto"/>
          <w:lang w:val="it-IT"/>
        </w:rPr>
        <w:t>reprezentacije u odnosu na utvrđ</w:t>
      </w:r>
      <w:r w:rsidRPr="006078D2">
        <w:rPr>
          <w:rFonts w:ascii="Garamond" w:hAnsi="Garamond"/>
          <w:color w:val="auto"/>
          <w:lang w:val="it-IT"/>
        </w:rPr>
        <w:t xml:space="preserve">ene limite, </w:t>
      </w:r>
    </w:p>
    <w:p w14:paraId="0AB1A633" w14:textId="77777777" w:rsidR="009F11BE" w:rsidRPr="006078D2" w:rsidRDefault="009F11BE" w:rsidP="00B3359C">
      <w:pPr>
        <w:pStyle w:val="Default"/>
        <w:numPr>
          <w:ilvl w:val="0"/>
          <w:numId w:val="49"/>
        </w:numPr>
        <w:jc w:val="both"/>
        <w:rPr>
          <w:rFonts w:ascii="Garamond" w:hAnsi="Garamond"/>
          <w:color w:val="auto"/>
          <w:lang w:val="it-IT"/>
        </w:rPr>
      </w:pPr>
      <w:r w:rsidRPr="006078D2">
        <w:rPr>
          <w:rFonts w:ascii="Garamond" w:hAnsi="Garamond"/>
          <w:lang w:val="it-IT"/>
        </w:rPr>
        <w:t>praćenje troškova tekućeg održ</w:t>
      </w:r>
      <w:r w:rsidR="001349C3" w:rsidRPr="006078D2">
        <w:rPr>
          <w:rFonts w:ascii="Garamond" w:hAnsi="Garamond"/>
          <w:lang w:val="it-IT"/>
        </w:rPr>
        <w:t>avanja auta (uk</w:t>
      </w:r>
      <w:r w:rsidRPr="006078D2">
        <w:rPr>
          <w:rFonts w:ascii="Garamond" w:hAnsi="Garamond"/>
          <w:lang w:val="it-IT"/>
        </w:rPr>
        <w:t>upno i za svako vozilo pojedinač</w:t>
      </w:r>
      <w:r w:rsidR="001349C3" w:rsidRPr="006078D2">
        <w:rPr>
          <w:rFonts w:ascii="Garamond" w:hAnsi="Garamond"/>
          <w:lang w:val="it-IT"/>
        </w:rPr>
        <w:t xml:space="preserve">no po vrsti troška), </w:t>
      </w:r>
    </w:p>
    <w:p w14:paraId="389654BF" w14:textId="77777777" w:rsidR="009F11BE" w:rsidRPr="0085437E" w:rsidRDefault="001349C3" w:rsidP="00B3359C">
      <w:pPr>
        <w:pStyle w:val="Default"/>
        <w:numPr>
          <w:ilvl w:val="0"/>
          <w:numId w:val="49"/>
        </w:numPr>
        <w:jc w:val="both"/>
        <w:rPr>
          <w:rFonts w:ascii="Garamond" w:hAnsi="Garamond"/>
          <w:color w:val="auto"/>
        </w:rPr>
      </w:pPr>
      <w:r w:rsidRPr="0085437E">
        <w:rPr>
          <w:rFonts w:ascii="Garamond" w:hAnsi="Garamond"/>
          <w:color w:val="auto"/>
        </w:rPr>
        <w:t xml:space="preserve">neizmirenih obaveza, </w:t>
      </w:r>
    </w:p>
    <w:p w14:paraId="641D79C6" w14:textId="719C4881" w:rsidR="001349C3" w:rsidRPr="006078D2" w:rsidRDefault="009F11BE" w:rsidP="00B3359C">
      <w:pPr>
        <w:pStyle w:val="Default"/>
        <w:numPr>
          <w:ilvl w:val="0"/>
          <w:numId w:val="49"/>
        </w:numPr>
        <w:jc w:val="both"/>
        <w:rPr>
          <w:rFonts w:ascii="Garamond" w:hAnsi="Garamond"/>
          <w:color w:val="auto"/>
          <w:lang w:val="it-IT"/>
        </w:rPr>
      </w:pPr>
      <w:r w:rsidRPr="006078D2">
        <w:rPr>
          <w:rFonts w:ascii="Garamond" w:hAnsi="Garamond"/>
          <w:color w:val="auto"/>
          <w:lang w:val="it-IT"/>
        </w:rPr>
        <w:t>kao i drugo, za šta se ukaž</w:t>
      </w:r>
      <w:r w:rsidR="001349C3" w:rsidRPr="006078D2">
        <w:rPr>
          <w:rFonts w:ascii="Garamond" w:hAnsi="Garamond"/>
          <w:color w:val="auto"/>
          <w:lang w:val="it-IT"/>
        </w:rPr>
        <w:t xml:space="preserve">e potreba u Centru. </w:t>
      </w:r>
    </w:p>
    <w:p w14:paraId="59D586D5" w14:textId="77777777" w:rsidR="001349C3" w:rsidRPr="006078D2" w:rsidRDefault="001349C3" w:rsidP="001349C3">
      <w:pPr>
        <w:pStyle w:val="Default"/>
        <w:jc w:val="both"/>
        <w:rPr>
          <w:rFonts w:ascii="Garamond" w:hAnsi="Garamond"/>
          <w:color w:val="auto"/>
          <w:lang w:val="it-IT"/>
        </w:rPr>
      </w:pPr>
    </w:p>
    <w:p w14:paraId="6FA2746A" w14:textId="43498526" w:rsidR="001349C3" w:rsidRPr="006078D2" w:rsidRDefault="001349C3" w:rsidP="009C3599">
      <w:pPr>
        <w:pStyle w:val="Default"/>
        <w:jc w:val="center"/>
        <w:rPr>
          <w:rFonts w:ascii="Garamond" w:hAnsi="Garamond"/>
          <w:color w:val="auto"/>
          <w:lang w:val="it-IT"/>
        </w:rPr>
      </w:pPr>
      <w:r w:rsidRPr="006078D2">
        <w:rPr>
          <w:rFonts w:ascii="Garamond" w:hAnsi="Garamond"/>
          <w:b/>
          <w:bCs/>
          <w:color w:val="auto"/>
          <w:lang w:val="it-IT"/>
        </w:rPr>
        <w:t>Član 5</w:t>
      </w:r>
    </w:p>
    <w:p w14:paraId="4658FAF2" w14:textId="02302D37" w:rsidR="001349C3" w:rsidRPr="006078D2" w:rsidRDefault="001349C3" w:rsidP="001349C3">
      <w:pPr>
        <w:pStyle w:val="Default"/>
        <w:jc w:val="both"/>
        <w:rPr>
          <w:rFonts w:ascii="Garamond" w:hAnsi="Garamond"/>
          <w:color w:val="auto"/>
          <w:lang w:val="it-IT"/>
        </w:rPr>
      </w:pPr>
      <w:r w:rsidRPr="006078D2">
        <w:rPr>
          <w:rFonts w:ascii="Garamond" w:hAnsi="Garamond"/>
          <w:color w:val="auto"/>
          <w:lang w:val="it-IT"/>
        </w:rPr>
        <w:t xml:space="preserve">Osnovna svrha finansijskog praćenja je, pored praćenje trošenja </w:t>
      </w:r>
      <w:r w:rsidR="009F11BE" w:rsidRPr="006078D2">
        <w:rPr>
          <w:rFonts w:ascii="Garamond" w:hAnsi="Garamond"/>
          <w:color w:val="auto"/>
          <w:lang w:val="it-IT"/>
        </w:rPr>
        <w:t>budžet</w:t>
      </w:r>
      <w:r w:rsidR="009C3599" w:rsidRPr="006078D2">
        <w:rPr>
          <w:rFonts w:ascii="Garamond" w:hAnsi="Garamond"/>
          <w:color w:val="auto"/>
          <w:lang w:val="it-IT"/>
        </w:rPr>
        <w:t>om opredijeljenih sredstava, sač</w:t>
      </w:r>
      <w:r w:rsidRPr="006078D2">
        <w:rPr>
          <w:rFonts w:ascii="Garamond" w:hAnsi="Garamond"/>
          <w:color w:val="auto"/>
          <w:lang w:val="it-IT"/>
        </w:rPr>
        <w:t xml:space="preserve">injavanje kvalitetnih finansijskih izvještaja, kako internih, tako i eksternih. </w:t>
      </w:r>
    </w:p>
    <w:p w14:paraId="7759BF44" w14:textId="77777777" w:rsidR="009C3599" w:rsidRPr="006078D2" w:rsidRDefault="009C3599" w:rsidP="001349C3">
      <w:pPr>
        <w:pStyle w:val="Default"/>
        <w:jc w:val="both"/>
        <w:rPr>
          <w:rFonts w:ascii="Garamond" w:hAnsi="Garamond"/>
          <w:b/>
          <w:bCs/>
          <w:color w:val="auto"/>
          <w:lang w:val="it-IT"/>
        </w:rPr>
      </w:pPr>
    </w:p>
    <w:p w14:paraId="5E9FFA3E" w14:textId="2FE21C88" w:rsidR="001349C3" w:rsidRPr="006078D2" w:rsidRDefault="001349C3" w:rsidP="009C3599">
      <w:pPr>
        <w:pStyle w:val="Default"/>
        <w:jc w:val="center"/>
        <w:rPr>
          <w:rFonts w:ascii="Garamond" w:hAnsi="Garamond"/>
          <w:color w:val="auto"/>
          <w:lang w:val="it-IT"/>
        </w:rPr>
      </w:pPr>
      <w:r w:rsidRPr="006078D2">
        <w:rPr>
          <w:rFonts w:ascii="Garamond" w:hAnsi="Garamond"/>
          <w:b/>
          <w:bCs/>
          <w:color w:val="auto"/>
          <w:lang w:val="it-IT"/>
        </w:rPr>
        <w:t>Član 6</w:t>
      </w:r>
    </w:p>
    <w:p w14:paraId="6BB6C0A5" w14:textId="1A2AA181" w:rsidR="009C3599" w:rsidRDefault="00763B9E" w:rsidP="001349C3">
      <w:pPr>
        <w:pStyle w:val="Default"/>
        <w:jc w:val="both"/>
        <w:rPr>
          <w:rFonts w:ascii="Garamond" w:hAnsi="Garamond"/>
          <w:color w:val="auto"/>
          <w:lang w:val="it-IT"/>
        </w:rPr>
      </w:pPr>
      <w:r w:rsidRPr="006078D2">
        <w:rPr>
          <w:rFonts w:ascii="Garamond" w:hAnsi="Garamond"/>
          <w:color w:val="auto"/>
          <w:lang w:val="it-IT"/>
        </w:rPr>
        <w:t>Ovaj Pravilnik</w:t>
      </w:r>
      <w:r w:rsidR="00BA57CD" w:rsidRPr="006078D2">
        <w:rPr>
          <w:rFonts w:ascii="Garamond" w:hAnsi="Garamond"/>
          <w:color w:val="auto"/>
          <w:lang w:val="it-IT"/>
        </w:rPr>
        <w:t xml:space="preserve"> </w:t>
      </w:r>
      <w:r w:rsidR="001349C3" w:rsidRPr="006078D2">
        <w:rPr>
          <w:rFonts w:ascii="Garamond" w:hAnsi="Garamond"/>
          <w:color w:val="auto"/>
          <w:lang w:val="it-IT"/>
        </w:rPr>
        <w:t xml:space="preserve">sastavni </w:t>
      </w:r>
      <w:r w:rsidR="00BA57CD" w:rsidRPr="006078D2">
        <w:rPr>
          <w:rFonts w:ascii="Garamond" w:hAnsi="Garamond"/>
          <w:color w:val="auto"/>
          <w:lang w:val="it-IT"/>
        </w:rPr>
        <w:t xml:space="preserve">je </w:t>
      </w:r>
      <w:r w:rsidR="00D609FA">
        <w:rPr>
          <w:rFonts w:ascii="Garamond" w:hAnsi="Garamond"/>
          <w:color w:val="auto"/>
          <w:lang w:val="it-IT"/>
        </w:rPr>
        <w:t xml:space="preserve">dio Knjige procedura. </w:t>
      </w:r>
    </w:p>
    <w:p w14:paraId="5401799F" w14:textId="77777777" w:rsidR="00A71702" w:rsidRPr="00D609FA" w:rsidRDefault="00A71702" w:rsidP="001349C3">
      <w:pPr>
        <w:pStyle w:val="Default"/>
        <w:jc w:val="both"/>
        <w:rPr>
          <w:rFonts w:ascii="Garamond" w:hAnsi="Garamond"/>
          <w:color w:val="auto"/>
          <w:lang w:val="it-IT"/>
        </w:rPr>
      </w:pPr>
    </w:p>
    <w:p w14:paraId="29EA311A" w14:textId="4219B504" w:rsidR="001349C3" w:rsidRPr="006078D2" w:rsidRDefault="001349C3" w:rsidP="009C3599">
      <w:pPr>
        <w:pStyle w:val="Default"/>
        <w:jc w:val="center"/>
        <w:rPr>
          <w:rFonts w:ascii="Garamond" w:hAnsi="Garamond"/>
          <w:color w:val="auto"/>
          <w:lang w:val="it-IT"/>
        </w:rPr>
      </w:pPr>
      <w:r w:rsidRPr="006078D2">
        <w:rPr>
          <w:rFonts w:ascii="Garamond" w:hAnsi="Garamond"/>
          <w:b/>
          <w:bCs/>
          <w:color w:val="auto"/>
          <w:lang w:val="it-IT"/>
        </w:rPr>
        <w:t>Član 7</w:t>
      </w:r>
    </w:p>
    <w:p w14:paraId="4AF379EC" w14:textId="07A1F867" w:rsidR="001349C3" w:rsidRPr="006078D2" w:rsidRDefault="00763B9E" w:rsidP="001349C3">
      <w:pPr>
        <w:pStyle w:val="Default"/>
        <w:jc w:val="both"/>
        <w:rPr>
          <w:rFonts w:ascii="Garamond" w:hAnsi="Garamond"/>
          <w:color w:val="auto"/>
          <w:lang w:val="it-IT"/>
        </w:rPr>
      </w:pPr>
      <w:r w:rsidRPr="006078D2">
        <w:rPr>
          <w:rFonts w:ascii="Garamond" w:hAnsi="Garamond"/>
          <w:color w:val="auto"/>
          <w:lang w:val="it-IT"/>
        </w:rPr>
        <w:t>Ovaj Pravilnik</w:t>
      </w:r>
      <w:r w:rsidR="001349C3" w:rsidRPr="006078D2">
        <w:rPr>
          <w:rFonts w:ascii="Garamond" w:hAnsi="Garamond"/>
          <w:color w:val="auto"/>
          <w:lang w:val="it-IT"/>
        </w:rPr>
        <w:t xml:space="preserve"> stupa na snagu danom potpisivanja. </w:t>
      </w:r>
    </w:p>
    <w:p w14:paraId="1EC6C380" w14:textId="090FED47" w:rsidR="00D609FA" w:rsidRPr="00D609FA" w:rsidRDefault="00D609FA" w:rsidP="00D609FA">
      <w:pPr>
        <w:spacing w:after="0"/>
        <w:rPr>
          <w:rFonts w:ascii="Garamond" w:hAnsi="Garamond" w:cs="Arial"/>
          <w:b/>
          <w:sz w:val="24"/>
          <w:szCs w:val="24"/>
          <w:lang w:val="it-IT"/>
        </w:rPr>
      </w:pPr>
      <w:r>
        <w:rPr>
          <w:rFonts w:ascii="Garamond" w:hAnsi="Garamond" w:cs="Arial"/>
          <w:sz w:val="24"/>
          <w:szCs w:val="24"/>
          <w:lang w:val="it-IT"/>
        </w:rPr>
        <w:t xml:space="preserve">                   </w:t>
      </w:r>
      <w:r w:rsidR="009C3599" w:rsidRPr="006078D2">
        <w:rPr>
          <w:rFonts w:ascii="Garamond" w:hAnsi="Garamond" w:cs="Arial"/>
          <w:sz w:val="24"/>
          <w:szCs w:val="24"/>
          <w:lang w:val="it-IT"/>
        </w:rPr>
        <w:t xml:space="preserve">                                      </w:t>
      </w:r>
      <w:r w:rsidR="004C25A7" w:rsidRPr="006078D2">
        <w:rPr>
          <w:rFonts w:ascii="Garamond" w:hAnsi="Garamond" w:cs="Arial"/>
          <w:sz w:val="24"/>
          <w:szCs w:val="24"/>
          <w:lang w:val="it-IT"/>
        </w:rPr>
        <w:t xml:space="preserve">     </w:t>
      </w:r>
      <w:r>
        <w:rPr>
          <w:rFonts w:ascii="Garamond" w:hAnsi="Garamond" w:cs="Arial"/>
          <w:sz w:val="24"/>
          <w:szCs w:val="24"/>
          <w:lang w:val="it-IT"/>
        </w:rPr>
        <w:tab/>
      </w:r>
      <w:r>
        <w:rPr>
          <w:rFonts w:ascii="Garamond" w:hAnsi="Garamond" w:cs="Arial"/>
          <w:sz w:val="24"/>
          <w:szCs w:val="24"/>
          <w:lang w:val="it-IT"/>
        </w:rPr>
        <w:tab/>
      </w:r>
      <w:r>
        <w:rPr>
          <w:rFonts w:ascii="Garamond" w:hAnsi="Garamond" w:cs="Arial"/>
          <w:sz w:val="24"/>
          <w:szCs w:val="24"/>
          <w:lang w:val="it-IT"/>
        </w:rPr>
        <w:tab/>
      </w:r>
      <w:r>
        <w:rPr>
          <w:rFonts w:ascii="Garamond" w:hAnsi="Garamond" w:cs="Arial"/>
          <w:sz w:val="24"/>
          <w:szCs w:val="24"/>
          <w:lang w:val="it-IT"/>
        </w:rPr>
        <w:tab/>
        <w:t xml:space="preserve">    </w:t>
      </w:r>
      <w:r w:rsidR="004C25A7" w:rsidRPr="006078D2">
        <w:rPr>
          <w:rFonts w:ascii="Garamond" w:hAnsi="Garamond" w:cs="Arial"/>
          <w:sz w:val="24"/>
          <w:szCs w:val="24"/>
          <w:lang w:val="it-IT"/>
        </w:rPr>
        <w:t xml:space="preserve"> </w:t>
      </w:r>
      <w:r w:rsidR="009C3599" w:rsidRPr="006078D2">
        <w:rPr>
          <w:rFonts w:ascii="Garamond" w:hAnsi="Garamond" w:cs="Arial"/>
          <w:sz w:val="24"/>
          <w:szCs w:val="24"/>
          <w:lang w:val="it-IT"/>
        </w:rPr>
        <w:t xml:space="preserve"> </w:t>
      </w:r>
      <w:r w:rsidRPr="006078D2">
        <w:rPr>
          <w:rFonts w:ascii="Garamond" w:hAnsi="Garamond" w:cs="Arial"/>
          <w:sz w:val="24"/>
          <w:szCs w:val="24"/>
          <w:lang w:val="it-IT"/>
        </w:rPr>
        <w:t>Direktorica,</w:t>
      </w:r>
    </w:p>
    <w:p w14:paraId="4A46C929" w14:textId="5D3D327B" w:rsidR="00D609FA" w:rsidRDefault="00D609FA" w:rsidP="00D609FA">
      <w:pPr>
        <w:tabs>
          <w:tab w:val="center" w:pos="7371"/>
        </w:tabs>
        <w:spacing w:after="0" w:line="240" w:lineRule="auto"/>
        <w:rPr>
          <w:rFonts w:ascii="Garamond" w:hAnsi="Garamond" w:cs="Arial"/>
          <w:sz w:val="24"/>
          <w:szCs w:val="24"/>
          <w:lang w:val="it-IT"/>
        </w:rPr>
      </w:pPr>
      <w:r>
        <w:rPr>
          <w:rFonts w:ascii="Garamond" w:hAnsi="Garamond" w:cs="Arial"/>
          <w:sz w:val="24"/>
          <w:szCs w:val="24"/>
          <w:lang w:val="it-IT"/>
        </w:rPr>
        <w:tab/>
      </w:r>
      <w:r w:rsidRPr="006078D2">
        <w:rPr>
          <w:rFonts w:ascii="Garamond" w:hAnsi="Garamond" w:cs="Arial"/>
          <w:sz w:val="24"/>
          <w:szCs w:val="24"/>
          <w:lang w:val="it-IT"/>
        </w:rPr>
        <w:t>Aleksandra Lalević</w:t>
      </w:r>
    </w:p>
    <w:p w14:paraId="640F4B83" w14:textId="56605FBE" w:rsidR="00D609FA" w:rsidRDefault="00D609FA" w:rsidP="00D609FA">
      <w:pPr>
        <w:spacing w:after="0" w:line="240" w:lineRule="auto"/>
        <w:ind w:left="708" w:right="-1"/>
        <w:jc w:val="center"/>
        <w:rPr>
          <w:rFonts w:ascii="Garamond" w:hAnsi="Garamond" w:cs="Arial"/>
          <w:sz w:val="24"/>
          <w:szCs w:val="24"/>
          <w:lang w:val="it-IT"/>
        </w:rPr>
      </w:pPr>
      <w:r>
        <w:rPr>
          <w:rFonts w:ascii="Garamond" w:hAnsi="Garamond" w:cs="Arial"/>
          <w:sz w:val="24"/>
          <w:szCs w:val="24"/>
          <w:lang w:val="it-IT"/>
        </w:rPr>
        <w:t xml:space="preserve">                                                 (M.P)                    ________________________</w:t>
      </w:r>
    </w:p>
    <w:p w14:paraId="41FBF99E" w14:textId="77777777" w:rsidR="009C3599" w:rsidRPr="006078D2" w:rsidRDefault="009C3599" w:rsidP="009C3599">
      <w:pPr>
        <w:autoSpaceDE w:val="0"/>
        <w:autoSpaceDN w:val="0"/>
        <w:adjustRightInd w:val="0"/>
        <w:spacing w:after="0" w:line="240" w:lineRule="auto"/>
        <w:rPr>
          <w:rFonts w:ascii="Garamond" w:hAnsi="Garamond" w:cs="Arial"/>
          <w:sz w:val="24"/>
          <w:szCs w:val="24"/>
          <w:lang w:val="it-IT"/>
        </w:rPr>
      </w:pPr>
    </w:p>
    <w:p w14:paraId="57A3A752" w14:textId="77777777" w:rsidR="00A71702" w:rsidRDefault="00A71702" w:rsidP="00FB65EE">
      <w:pPr>
        <w:pStyle w:val="Default"/>
        <w:rPr>
          <w:rFonts w:ascii="Garamond" w:hAnsi="Garamond"/>
          <w:lang w:val="it-IT"/>
        </w:rPr>
      </w:pPr>
    </w:p>
    <w:p w14:paraId="3C56D778" w14:textId="77777777" w:rsidR="00A71702" w:rsidRDefault="00A71702" w:rsidP="00FB65EE">
      <w:pPr>
        <w:pStyle w:val="Default"/>
        <w:rPr>
          <w:rFonts w:ascii="Garamond" w:hAnsi="Garamond"/>
          <w:lang w:val="it-IT"/>
        </w:rPr>
      </w:pPr>
    </w:p>
    <w:p w14:paraId="418123C8" w14:textId="77F02580" w:rsidR="00FB65EE" w:rsidRPr="006078D2" w:rsidRDefault="00FB65EE" w:rsidP="00FB65EE">
      <w:pPr>
        <w:pStyle w:val="Default"/>
        <w:rPr>
          <w:rFonts w:ascii="Garamond" w:hAnsi="Garamond"/>
          <w:lang w:val="it-IT"/>
        </w:rPr>
      </w:pPr>
      <w:r w:rsidRPr="006078D2">
        <w:rPr>
          <w:rFonts w:ascii="Garamond" w:hAnsi="Garamond"/>
          <w:lang w:val="it-IT"/>
        </w:rPr>
        <w:t>Podgorica,</w:t>
      </w:r>
      <w:r w:rsidR="00D609FA">
        <w:rPr>
          <w:rFonts w:ascii="Garamond" w:hAnsi="Garamond"/>
          <w:lang w:val="it-IT"/>
        </w:rPr>
        <w:t xml:space="preserve"> 16.12.</w:t>
      </w:r>
      <w:r w:rsidRPr="006078D2">
        <w:rPr>
          <w:rFonts w:ascii="Garamond" w:hAnsi="Garamond"/>
          <w:lang w:val="it-IT"/>
        </w:rPr>
        <w:t xml:space="preserve"> </w:t>
      </w:r>
      <w:r w:rsidR="00AA24DF" w:rsidRPr="006078D2">
        <w:rPr>
          <w:rFonts w:ascii="Garamond" w:hAnsi="Garamond"/>
          <w:lang w:val="it-IT"/>
        </w:rPr>
        <w:t>2025</w:t>
      </w:r>
      <w:r w:rsidRPr="006078D2">
        <w:rPr>
          <w:rFonts w:ascii="Garamond" w:hAnsi="Garamond"/>
          <w:lang w:val="it-IT"/>
        </w:rPr>
        <w:t xml:space="preserve">. godine </w:t>
      </w:r>
    </w:p>
    <w:p w14:paraId="12468F58" w14:textId="77777777" w:rsidR="00FB65EE" w:rsidRPr="006078D2" w:rsidRDefault="00FB65EE" w:rsidP="00FB65EE">
      <w:pPr>
        <w:pStyle w:val="Default"/>
        <w:rPr>
          <w:rFonts w:ascii="Garamond" w:hAnsi="Garamond"/>
          <w:lang w:val="it-IT"/>
        </w:rPr>
      </w:pPr>
    </w:p>
    <w:p w14:paraId="79993D94" w14:textId="01952E3B" w:rsidR="001349C3" w:rsidRPr="00AA24DF" w:rsidRDefault="00BA0AA5" w:rsidP="00FB65EE">
      <w:pPr>
        <w:jc w:val="both"/>
        <w:rPr>
          <w:rFonts w:ascii="Garamond" w:hAnsi="Garamond"/>
          <w:sz w:val="24"/>
          <w:szCs w:val="24"/>
        </w:rPr>
      </w:pPr>
      <w:r w:rsidRPr="00AA24DF">
        <w:rPr>
          <w:rFonts w:ascii="Garamond" w:hAnsi="Garamond"/>
          <w:sz w:val="24"/>
          <w:szCs w:val="24"/>
        </w:rPr>
        <w:t xml:space="preserve">Na osnovu </w:t>
      </w:r>
      <w:r w:rsidR="00AA24DF" w:rsidRPr="00AA24DF">
        <w:rPr>
          <w:rFonts w:ascii="Garamond" w:hAnsi="Garamond"/>
          <w:sz w:val="24"/>
          <w:szCs w:val="24"/>
        </w:rPr>
        <w:t>Zakon</w:t>
      </w:r>
      <w:r w:rsidR="00AA24DF">
        <w:rPr>
          <w:rFonts w:ascii="Garamond" w:hAnsi="Garamond"/>
          <w:sz w:val="24"/>
          <w:szCs w:val="24"/>
        </w:rPr>
        <w:t>a</w:t>
      </w:r>
      <w:r w:rsidR="00AA24DF" w:rsidRPr="00AA24DF">
        <w:rPr>
          <w:rFonts w:ascii="Garamond" w:hAnsi="Garamond"/>
          <w:sz w:val="24"/>
          <w:szCs w:val="24"/>
        </w:rPr>
        <w:t xml:space="preserve"> o javnim nabavkama Crne Gore ("Službeni list Crne Gore", br. </w:t>
      </w:r>
      <w:r w:rsidR="00AA24DF">
        <w:rPr>
          <w:rFonts w:ascii="Garamond" w:hAnsi="Garamond"/>
          <w:sz w:val="24"/>
          <w:szCs w:val="24"/>
        </w:rPr>
        <w:t>074/19, 003/23, 011/23 i 84/24)</w:t>
      </w:r>
      <w:r w:rsidR="001349C3" w:rsidRPr="00AA24DF">
        <w:rPr>
          <w:rFonts w:ascii="Garamond" w:hAnsi="Garamond"/>
          <w:sz w:val="24"/>
          <w:szCs w:val="24"/>
        </w:rPr>
        <w:t xml:space="preserve"> </w:t>
      </w:r>
      <w:r w:rsidR="00A15087" w:rsidRPr="00AA24DF">
        <w:rPr>
          <w:rFonts w:ascii="Garamond" w:hAnsi="Garamond"/>
          <w:sz w:val="24"/>
          <w:szCs w:val="24"/>
        </w:rPr>
        <w:t xml:space="preserve">i člana 20 </w:t>
      </w:r>
      <w:r w:rsidR="001349C3" w:rsidRPr="00AA24DF">
        <w:rPr>
          <w:rFonts w:ascii="Garamond" w:hAnsi="Garamond"/>
          <w:sz w:val="24"/>
          <w:szCs w:val="24"/>
        </w:rPr>
        <w:t xml:space="preserve">Statuta </w:t>
      </w:r>
      <w:r w:rsidR="00A15087" w:rsidRPr="00AA24DF">
        <w:rPr>
          <w:rFonts w:ascii="Garamond" w:hAnsi="Garamond"/>
          <w:sz w:val="24"/>
          <w:szCs w:val="24"/>
        </w:rPr>
        <w:t>JU Centar</w:t>
      </w:r>
      <w:r w:rsidR="001349C3" w:rsidRPr="00AA24DF">
        <w:rPr>
          <w:rFonts w:ascii="Garamond" w:hAnsi="Garamond"/>
          <w:sz w:val="24"/>
          <w:szCs w:val="24"/>
        </w:rPr>
        <w:t xml:space="preserve"> za stručno obrazovanje, br. 07-833/14, </w:t>
      </w:r>
      <w:r w:rsidR="00A15087" w:rsidRPr="00AA24DF">
        <w:rPr>
          <w:rFonts w:ascii="Garamond" w:hAnsi="Garamond"/>
          <w:sz w:val="24"/>
          <w:szCs w:val="24"/>
        </w:rPr>
        <w:t xml:space="preserve">Direktorica </w:t>
      </w:r>
      <w:r w:rsidR="004C25A7" w:rsidRPr="00AA24DF">
        <w:rPr>
          <w:rFonts w:ascii="Garamond" w:hAnsi="Garamond"/>
          <w:sz w:val="24"/>
          <w:szCs w:val="24"/>
        </w:rPr>
        <w:t xml:space="preserve">JU Centar za stručno obrazovanje </w:t>
      </w:r>
      <w:r w:rsidR="00A15087" w:rsidRPr="00AA24DF">
        <w:rPr>
          <w:rFonts w:ascii="Garamond" w:hAnsi="Garamond"/>
          <w:sz w:val="24"/>
          <w:szCs w:val="24"/>
        </w:rPr>
        <w:t>donosi</w:t>
      </w:r>
      <w:r w:rsidR="001349C3" w:rsidRPr="00AA24DF">
        <w:rPr>
          <w:rFonts w:ascii="Garamond" w:hAnsi="Garamond"/>
          <w:sz w:val="24"/>
          <w:szCs w:val="24"/>
        </w:rPr>
        <w:t xml:space="preserve"> </w:t>
      </w:r>
    </w:p>
    <w:p w14:paraId="3A37158B" w14:textId="77777777" w:rsidR="009C3599" w:rsidRPr="006078D2" w:rsidRDefault="009C3599" w:rsidP="009C3599">
      <w:pPr>
        <w:pStyle w:val="Default"/>
        <w:jc w:val="both"/>
        <w:rPr>
          <w:rFonts w:ascii="Garamond" w:hAnsi="Garamond"/>
          <w:b/>
          <w:bCs/>
          <w:color w:val="auto"/>
          <w:lang w:val="it-IT"/>
        </w:rPr>
      </w:pPr>
    </w:p>
    <w:p w14:paraId="6ED4F05E" w14:textId="22C41952" w:rsidR="001349C3" w:rsidRPr="006078D2" w:rsidRDefault="00BA0AA5" w:rsidP="00BA0AA5">
      <w:pPr>
        <w:pStyle w:val="Default"/>
        <w:jc w:val="center"/>
        <w:rPr>
          <w:rFonts w:ascii="Garamond" w:hAnsi="Garamond"/>
          <w:b/>
          <w:bCs/>
          <w:color w:val="auto"/>
          <w:lang w:val="it-IT"/>
        </w:rPr>
      </w:pPr>
      <w:r w:rsidRPr="006078D2">
        <w:rPr>
          <w:rFonts w:ascii="Garamond" w:hAnsi="Garamond"/>
          <w:b/>
          <w:bCs/>
          <w:color w:val="auto"/>
          <w:lang w:val="it-IT"/>
        </w:rPr>
        <w:t>INTERNO PRAVILO ZA IZRADU</w:t>
      </w:r>
      <w:r w:rsidR="001349C3" w:rsidRPr="006078D2">
        <w:rPr>
          <w:rFonts w:ascii="Garamond" w:hAnsi="Garamond"/>
          <w:b/>
          <w:bCs/>
          <w:color w:val="auto"/>
          <w:lang w:val="it-IT"/>
        </w:rPr>
        <w:t xml:space="preserve"> </w:t>
      </w:r>
      <w:r w:rsidRPr="006078D2">
        <w:rPr>
          <w:rFonts w:ascii="Garamond" w:hAnsi="Garamond"/>
          <w:b/>
          <w:bCs/>
          <w:color w:val="auto"/>
          <w:lang w:val="it-IT"/>
        </w:rPr>
        <w:t>PLANA JAVNIH NABAVKI JU CENTAR ZA STRUČNO OBRAZOVANJE</w:t>
      </w:r>
    </w:p>
    <w:p w14:paraId="0CFE7A83" w14:textId="468F4441" w:rsidR="00BA0AA5" w:rsidRPr="006078D2" w:rsidRDefault="00BA0AA5" w:rsidP="00BA0AA5">
      <w:pPr>
        <w:pStyle w:val="Default"/>
        <w:rPr>
          <w:rFonts w:ascii="Garamond" w:hAnsi="Garamond"/>
          <w:color w:val="auto"/>
          <w:lang w:val="it-IT"/>
        </w:rPr>
      </w:pPr>
    </w:p>
    <w:p w14:paraId="5DDE088E" w14:textId="461929A6" w:rsidR="00BA0AA5" w:rsidRPr="006078D2" w:rsidRDefault="00BA0AA5" w:rsidP="00BA0AA5">
      <w:pPr>
        <w:pStyle w:val="Default"/>
        <w:jc w:val="center"/>
        <w:rPr>
          <w:rFonts w:ascii="Garamond" w:hAnsi="Garamond"/>
          <w:color w:val="auto"/>
          <w:lang w:val="it-IT"/>
        </w:rPr>
      </w:pPr>
      <w:r w:rsidRPr="006078D2">
        <w:rPr>
          <w:rFonts w:ascii="Garamond" w:hAnsi="Garamond"/>
          <w:b/>
          <w:bCs/>
          <w:color w:val="auto"/>
          <w:lang w:val="it-IT"/>
        </w:rPr>
        <w:t>Član 1</w:t>
      </w:r>
    </w:p>
    <w:p w14:paraId="29FB23F4" w14:textId="37C0CA9B" w:rsidR="00BA0AA5" w:rsidRPr="006078D2" w:rsidRDefault="00BA0AA5" w:rsidP="00BA0AA5">
      <w:pPr>
        <w:pStyle w:val="Default"/>
        <w:jc w:val="both"/>
        <w:rPr>
          <w:rFonts w:ascii="Garamond" w:hAnsi="Garamond"/>
          <w:color w:val="auto"/>
          <w:lang w:val="it-IT"/>
        </w:rPr>
      </w:pPr>
      <w:r w:rsidRPr="006078D2">
        <w:rPr>
          <w:rFonts w:ascii="Garamond" w:hAnsi="Garamond"/>
          <w:color w:val="auto"/>
          <w:lang w:val="it-IT"/>
        </w:rPr>
        <w:t>JU Centar za stručno obrazovanje je kao ručilac dužan da do 31. januara , tekuće fiskalne odnosno finansijske godine, sačini plan javnih nabavki i dostavi nadležnom organu i objavi u elektronskom sistemu javnih nabavki u skladu sa Zakonom o javnim nabavkama ("Službeni list Crne Gore", br. 074/19 od 30.12.2019, 003/23 od 10.01.2023, 011/23 od 27.01.2023)</w:t>
      </w:r>
      <w:r w:rsidR="00A15087" w:rsidRPr="006078D2">
        <w:rPr>
          <w:rFonts w:ascii="Garamond" w:hAnsi="Garamond"/>
          <w:color w:val="auto"/>
          <w:lang w:val="it-IT"/>
        </w:rPr>
        <w:t>, na osnovu sredstava odobrenih Zakonom o budžetu za tekuću fiskalnu godinu i sredstava obezbijeđenih na drugi način u skladu sa zakonskom legislativom.</w:t>
      </w:r>
    </w:p>
    <w:p w14:paraId="7A29728C" w14:textId="19E5FAD1" w:rsidR="00A15087" w:rsidRPr="006078D2" w:rsidRDefault="00A15087" w:rsidP="00BA0AA5">
      <w:pPr>
        <w:pStyle w:val="Default"/>
        <w:jc w:val="both"/>
        <w:rPr>
          <w:rFonts w:ascii="Garamond" w:hAnsi="Garamond"/>
          <w:color w:val="auto"/>
          <w:lang w:val="it-IT"/>
        </w:rPr>
      </w:pPr>
    </w:p>
    <w:p w14:paraId="26D3D77A" w14:textId="2D98545F" w:rsidR="00A15087" w:rsidRPr="006078D2" w:rsidRDefault="00EA3EDC" w:rsidP="00A15087">
      <w:pPr>
        <w:pStyle w:val="Default"/>
        <w:jc w:val="both"/>
        <w:rPr>
          <w:rFonts w:ascii="Garamond" w:hAnsi="Garamond"/>
          <w:color w:val="auto"/>
          <w:lang w:val="it-IT"/>
        </w:rPr>
      </w:pPr>
      <w:r w:rsidRPr="006078D2">
        <w:rPr>
          <w:rFonts w:ascii="Garamond" w:hAnsi="Garamond"/>
          <w:color w:val="auto"/>
          <w:lang w:val="it-IT"/>
        </w:rPr>
        <w:t>Poslove koordinatora pripreme Plana javnih nabavki</w:t>
      </w:r>
      <w:r w:rsidR="00A15087" w:rsidRPr="006078D2">
        <w:rPr>
          <w:rFonts w:ascii="Garamond" w:hAnsi="Garamond"/>
          <w:color w:val="auto"/>
          <w:lang w:val="it-IT"/>
        </w:rPr>
        <w:t xml:space="preserve"> </w:t>
      </w:r>
      <w:r w:rsidRPr="006078D2">
        <w:rPr>
          <w:rFonts w:ascii="Garamond" w:hAnsi="Garamond"/>
          <w:color w:val="auto"/>
          <w:lang w:val="it-IT"/>
        </w:rPr>
        <w:t xml:space="preserve">obavlja </w:t>
      </w:r>
      <w:r w:rsidR="00A15087" w:rsidRPr="006078D2">
        <w:rPr>
          <w:rFonts w:ascii="Garamond" w:hAnsi="Garamond"/>
          <w:color w:val="auto"/>
          <w:lang w:val="it-IT"/>
        </w:rPr>
        <w:t xml:space="preserve">Samostalni savjetnik I za pravnu podršku, </w:t>
      </w:r>
      <w:r w:rsidRPr="006078D2">
        <w:rPr>
          <w:rFonts w:ascii="Garamond" w:hAnsi="Garamond"/>
          <w:color w:val="auto"/>
          <w:lang w:val="it-IT"/>
        </w:rPr>
        <w:t xml:space="preserve">priznavanje neformalno </w:t>
      </w:r>
      <w:r w:rsidR="00A15087" w:rsidRPr="006078D2">
        <w:rPr>
          <w:rFonts w:ascii="Garamond" w:hAnsi="Garamond"/>
          <w:color w:val="auto"/>
          <w:lang w:val="it-IT"/>
        </w:rPr>
        <w:t>stečenih obrazovnih isprava i javne nabavke.</w:t>
      </w:r>
    </w:p>
    <w:p w14:paraId="1FF9C230" w14:textId="77777777" w:rsidR="00A15087" w:rsidRPr="006078D2" w:rsidRDefault="00A15087" w:rsidP="00BA0AA5">
      <w:pPr>
        <w:pStyle w:val="Default"/>
        <w:jc w:val="both"/>
        <w:rPr>
          <w:rFonts w:ascii="Garamond" w:hAnsi="Garamond"/>
          <w:color w:val="auto"/>
          <w:lang w:val="it-IT"/>
        </w:rPr>
      </w:pPr>
    </w:p>
    <w:p w14:paraId="229EFE7E" w14:textId="77777777" w:rsidR="00BA0AA5" w:rsidRPr="006078D2" w:rsidRDefault="00BA0AA5" w:rsidP="00BA0AA5">
      <w:pPr>
        <w:pStyle w:val="Default"/>
        <w:jc w:val="both"/>
        <w:rPr>
          <w:rFonts w:ascii="Garamond" w:hAnsi="Garamond"/>
          <w:b/>
          <w:bCs/>
          <w:color w:val="auto"/>
          <w:lang w:val="it-IT"/>
        </w:rPr>
      </w:pPr>
    </w:p>
    <w:p w14:paraId="4895D9C0" w14:textId="459D26D4" w:rsidR="00BA0AA5" w:rsidRPr="006078D2" w:rsidRDefault="00A15087" w:rsidP="00BA0AA5">
      <w:pPr>
        <w:pStyle w:val="Default"/>
        <w:jc w:val="center"/>
        <w:rPr>
          <w:rFonts w:ascii="Garamond" w:hAnsi="Garamond"/>
          <w:color w:val="auto"/>
          <w:lang w:val="it-IT"/>
        </w:rPr>
      </w:pPr>
      <w:r w:rsidRPr="006078D2">
        <w:rPr>
          <w:rFonts w:ascii="Garamond" w:hAnsi="Garamond"/>
          <w:b/>
          <w:bCs/>
          <w:color w:val="auto"/>
          <w:lang w:val="it-IT"/>
        </w:rPr>
        <w:t>Član 2</w:t>
      </w:r>
    </w:p>
    <w:p w14:paraId="1859367C" w14:textId="4C507D5B" w:rsidR="00AB6ED8" w:rsidRPr="006078D2" w:rsidRDefault="00A15087" w:rsidP="00A15087">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Predlog stavki Plana iz stava 1 ovog Internog pravila pripremaju, rukovodioci organizacionih jedinica uz konsultacije</w:t>
      </w:r>
      <w:r w:rsidR="005A372D" w:rsidRPr="006078D2">
        <w:rPr>
          <w:rFonts w:ascii="Garamond" w:hAnsi="Garamond" w:cs="Arial"/>
          <w:sz w:val="24"/>
          <w:szCs w:val="24"/>
          <w:lang w:val="it-IT"/>
        </w:rPr>
        <w:t xml:space="preserve"> sa</w:t>
      </w:r>
      <w:r w:rsidRPr="006078D2">
        <w:rPr>
          <w:rFonts w:ascii="Garamond" w:hAnsi="Garamond" w:cs="Arial"/>
          <w:sz w:val="24"/>
          <w:szCs w:val="24"/>
          <w:lang w:val="it-IT"/>
        </w:rPr>
        <w:t xml:space="preserve"> </w:t>
      </w:r>
      <w:r w:rsidR="005A372D" w:rsidRPr="006078D2">
        <w:rPr>
          <w:rFonts w:ascii="Garamond" w:hAnsi="Garamond" w:cs="Arial"/>
          <w:sz w:val="24"/>
          <w:szCs w:val="24"/>
          <w:lang w:val="it-IT"/>
        </w:rPr>
        <w:t xml:space="preserve">pomoćnicom direktorice i </w:t>
      </w:r>
      <w:r w:rsidRPr="006078D2">
        <w:rPr>
          <w:rFonts w:ascii="Garamond" w:hAnsi="Garamond" w:cs="Arial"/>
          <w:sz w:val="24"/>
          <w:szCs w:val="24"/>
          <w:lang w:val="it-IT"/>
        </w:rPr>
        <w:t>Službom za opšte, pravne i finansijske poslove, preciznim definisanjem svake stavke u Planu, u skladu sa obrascem propisanim od strane Ministarstva finansija.</w:t>
      </w:r>
    </w:p>
    <w:p w14:paraId="2C048204" w14:textId="7995174C" w:rsidR="00A15087" w:rsidRPr="006078D2" w:rsidRDefault="00A15087" w:rsidP="00A15087">
      <w:pPr>
        <w:autoSpaceDE w:val="0"/>
        <w:autoSpaceDN w:val="0"/>
        <w:adjustRightInd w:val="0"/>
        <w:spacing w:after="0" w:line="240" w:lineRule="auto"/>
        <w:jc w:val="both"/>
        <w:rPr>
          <w:rFonts w:ascii="Garamond" w:hAnsi="Garamond" w:cs="Arial"/>
          <w:sz w:val="24"/>
          <w:szCs w:val="24"/>
          <w:lang w:val="it-IT"/>
        </w:rPr>
      </w:pPr>
    </w:p>
    <w:p w14:paraId="67ABB79E" w14:textId="3736CBE4" w:rsidR="00EA3EDC" w:rsidRPr="006078D2" w:rsidRDefault="005A372D" w:rsidP="00EA3EDC">
      <w:pPr>
        <w:pStyle w:val="Default"/>
        <w:jc w:val="both"/>
        <w:rPr>
          <w:rFonts w:ascii="Garamond" w:hAnsi="Garamond"/>
          <w:color w:val="auto"/>
          <w:lang w:val="it-IT"/>
        </w:rPr>
      </w:pPr>
      <w:r w:rsidRPr="006078D2">
        <w:rPr>
          <w:rFonts w:ascii="Garamond" w:hAnsi="Garamond"/>
          <w:lang w:val="it-IT"/>
        </w:rPr>
        <w:t xml:space="preserve">Samostalni </w:t>
      </w:r>
      <w:r w:rsidR="00EA3EDC" w:rsidRPr="006078D2">
        <w:rPr>
          <w:rFonts w:ascii="Garamond" w:hAnsi="Garamond"/>
          <w:color w:val="auto"/>
          <w:lang w:val="it-IT"/>
        </w:rPr>
        <w:t>savjetnik I za pravnu podršku, priznavanje neformalno stečenih obrazovnih isprava i javne nabavke usaglašava i kontroliše dostavljeni predlog plana javnih nabavki od rukovodilaca organizacionih jedinica Centra</w:t>
      </w:r>
      <w:r w:rsidRPr="006078D2">
        <w:rPr>
          <w:rFonts w:ascii="Garamond" w:hAnsi="Garamond"/>
          <w:color w:val="auto"/>
          <w:lang w:val="it-IT"/>
        </w:rPr>
        <w:t>, provjerava da li je isti kompletan i usklađen sa propisom i budžetom , s tim da:</w:t>
      </w:r>
    </w:p>
    <w:p w14:paraId="4C38AD90" w14:textId="6CFFF303" w:rsidR="005A372D" w:rsidRPr="006078D2" w:rsidRDefault="005A372D" w:rsidP="00B3359C">
      <w:pPr>
        <w:pStyle w:val="Default"/>
        <w:numPr>
          <w:ilvl w:val="0"/>
          <w:numId w:val="26"/>
        </w:numPr>
        <w:jc w:val="both"/>
        <w:rPr>
          <w:rFonts w:ascii="Garamond" w:hAnsi="Garamond"/>
          <w:color w:val="auto"/>
          <w:lang w:val="it-IT"/>
        </w:rPr>
      </w:pPr>
      <w:r w:rsidRPr="006078D2">
        <w:rPr>
          <w:rFonts w:ascii="Garamond" w:hAnsi="Garamond"/>
          <w:color w:val="auto"/>
          <w:lang w:val="it-IT"/>
        </w:rPr>
        <w:t>ukoliko nema primjedbi, daje saglasnost na predlog dostavljen od strane rukopvodilaca organizacionih jedinica Centra;</w:t>
      </w:r>
    </w:p>
    <w:p w14:paraId="321AAC82" w14:textId="297D6266" w:rsidR="005A372D" w:rsidRPr="006078D2" w:rsidRDefault="005A372D" w:rsidP="00B3359C">
      <w:pPr>
        <w:pStyle w:val="Default"/>
        <w:numPr>
          <w:ilvl w:val="0"/>
          <w:numId w:val="26"/>
        </w:numPr>
        <w:jc w:val="both"/>
        <w:rPr>
          <w:rFonts w:ascii="Garamond" w:hAnsi="Garamond"/>
          <w:color w:val="auto"/>
          <w:lang w:val="it-IT"/>
        </w:rPr>
      </w:pPr>
      <w:r w:rsidRPr="006078D2">
        <w:rPr>
          <w:rFonts w:ascii="Garamond" w:hAnsi="Garamond"/>
          <w:color w:val="auto"/>
          <w:lang w:val="it-IT"/>
        </w:rPr>
        <w:t>ako ima primjedbi, uz obrazloženje i uputstvo za dorado, vraća predlog runkovodiocima organizacionih jedinica Centra na dorado.</w:t>
      </w:r>
    </w:p>
    <w:p w14:paraId="4A34BC4B" w14:textId="77777777" w:rsidR="005A372D" w:rsidRPr="006078D2" w:rsidRDefault="005A372D" w:rsidP="005A372D">
      <w:pPr>
        <w:pStyle w:val="Default"/>
        <w:jc w:val="both"/>
        <w:rPr>
          <w:rFonts w:ascii="Garamond" w:hAnsi="Garamond"/>
          <w:color w:val="auto"/>
          <w:lang w:val="it-IT"/>
        </w:rPr>
      </w:pPr>
    </w:p>
    <w:p w14:paraId="03435596" w14:textId="777B809E" w:rsidR="00AB6ED8" w:rsidRPr="006078D2" w:rsidRDefault="005A372D" w:rsidP="00C84F4D">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Samostalni savjetnik I za pravnu podršku, priznavanje neformalno stečenih obrazovnih isprava i javne nabavke, nakon usvojenog budžeta, a najkasnije do 10. januara tekuće godine daje finalne smjernice.</w:t>
      </w:r>
    </w:p>
    <w:p w14:paraId="5797488D" w14:textId="53AB30DF" w:rsidR="00AB6ED8" w:rsidRPr="006078D2" w:rsidRDefault="005A372D" w:rsidP="00AA24DF">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Predlog Plana javnih nabavki za JU Centar za stručno obbrazovanje mora biti završen najkasnije do 15. januara za tekuću godinu. </w:t>
      </w:r>
    </w:p>
    <w:p w14:paraId="66ED1BBF" w14:textId="77777777" w:rsidR="0020099C" w:rsidRDefault="0020099C" w:rsidP="00C84F4D">
      <w:pPr>
        <w:autoSpaceDE w:val="0"/>
        <w:autoSpaceDN w:val="0"/>
        <w:adjustRightInd w:val="0"/>
        <w:spacing w:after="0" w:line="240" w:lineRule="auto"/>
        <w:jc w:val="center"/>
        <w:rPr>
          <w:rFonts w:ascii="Garamond" w:hAnsi="Garamond" w:cs="Arial"/>
          <w:b/>
          <w:sz w:val="24"/>
          <w:szCs w:val="24"/>
          <w:lang w:val="it-IT"/>
        </w:rPr>
      </w:pPr>
    </w:p>
    <w:p w14:paraId="42276D50" w14:textId="4A4006C0" w:rsidR="00C84F4D" w:rsidRPr="006078D2" w:rsidRDefault="00C84F4D" w:rsidP="00C84F4D">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lastRenderedPageBreak/>
        <w:t>Član 3</w:t>
      </w:r>
    </w:p>
    <w:p w14:paraId="40314125" w14:textId="19B8D2FB" w:rsidR="00C84F4D" w:rsidRPr="006078D2" w:rsidRDefault="00C84F4D" w:rsidP="00C84F4D">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Samostalni savjetnik I za pravnu podršku, priznavanje neformalno stečenih obrazovnih isprava i javne nabavke objedinjava sve dostavljene predloge u Plan javnih nabavki JU Centar za stručno obrazovanje.</w:t>
      </w:r>
    </w:p>
    <w:p w14:paraId="6282A6F2" w14:textId="5189B28A" w:rsidR="00C84F4D" w:rsidRPr="006078D2" w:rsidRDefault="00C84F4D" w:rsidP="00C84F4D">
      <w:pPr>
        <w:autoSpaceDE w:val="0"/>
        <w:autoSpaceDN w:val="0"/>
        <w:adjustRightInd w:val="0"/>
        <w:spacing w:after="0" w:line="240" w:lineRule="auto"/>
        <w:jc w:val="both"/>
        <w:rPr>
          <w:rFonts w:ascii="Garamond" w:hAnsi="Garamond" w:cs="Arial"/>
          <w:sz w:val="24"/>
          <w:szCs w:val="24"/>
          <w:lang w:val="it-IT"/>
        </w:rPr>
      </w:pPr>
    </w:p>
    <w:p w14:paraId="46B91C42" w14:textId="48DAEDC9" w:rsidR="00C84F4D" w:rsidRPr="006078D2" w:rsidRDefault="00C84F4D" w:rsidP="00C84F4D">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Samostalni savjetnik I za pravnu podršku, priznavanje neformalno stečenih obrazovnih isprava i javne nabavke vrši neophodene analitičke i planske poslove među kojima:</w:t>
      </w:r>
    </w:p>
    <w:p w14:paraId="11E1233F" w14:textId="2456381F" w:rsidR="00C84F4D" w:rsidRPr="006078D2" w:rsidRDefault="00C84F4D" w:rsidP="00B3359C">
      <w:pPr>
        <w:pStyle w:val="ListParagraph"/>
        <w:numPr>
          <w:ilvl w:val="0"/>
          <w:numId w:val="26"/>
        </w:num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zahtijeva primjenu zakonskih oblika postupaka za određene nabavke, zavisno o0d vrijednosti nabavki i drugih neophodnih karakteristika, a Direktorica donosi konačnu odluku;</w:t>
      </w:r>
    </w:p>
    <w:p w14:paraId="6C7BF9E8" w14:textId="3E5C800F" w:rsidR="00C84F4D" w:rsidRPr="006078D2" w:rsidRDefault="00C84F4D" w:rsidP="00B3359C">
      <w:pPr>
        <w:pStyle w:val="ListParagraph"/>
        <w:numPr>
          <w:ilvl w:val="0"/>
          <w:numId w:val="26"/>
        </w:num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sačinjava konačan predlog Plana javnih nabavki, po grupama i procesima i podnosi isti Direktorici na finalno odobrenje; </w:t>
      </w:r>
    </w:p>
    <w:p w14:paraId="7DA99DA1" w14:textId="68E2FC70" w:rsidR="00C84F4D" w:rsidRPr="006078D2" w:rsidRDefault="00C84F4D" w:rsidP="00B3359C">
      <w:pPr>
        <w:pStyle w:val="ListParagraph"/>
        <w:numPr>
          <w:ilvl w:val="0"/>
          <w:numId w:val="26"/>
        </w:num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Pripremljeni predlog Plana javnih nabavki, nakon odobrenja Direktorice, kao konačni dokument </w:t>
      </w:r>
      <w:r w:rsidR="00E6284E" w:rsidRPr="006078D2">
        <w:rPr>
          <w:rFonts w:ascii="Garamond" w:hAnsi="Garamond" w:cs="Arial"/>
          <w:sz w:val="24"/>
          <w:szCs w:val="24"/>
          <w:lang w:val="it-IT"/>
        </w:rPr>
        <w:t>stavlja</w:t>
      </w:r>
      <w:r w:rsidRPr="006078D2">
        <w:rPr>
          <w:rFonts w:ascii="Garamond" w:hAnsi="Garamond" w:cs="Arial"/>
          <w:sz w:val="24"/>
          <w:szCs w:val="24"/>
          <w:lang w:val="it-IT"/>
        </w:rPr>
        <w:t xml:space="preserve"> u dalju proceduru</w:t>
      </w:r>
      <w:r w:rsidR="00E6284E" w:rsidRPr="006078D2">
        <w:rPr>
          <w:rFonts w:ascii="Garamond" w:hAnsi="Garamond" w:cs="Arial"/>
          <w:sz w:val="24"/>
          <w:szCs w:val="24"/>
          <w:lang w:val="it-IT"/>
        </w:rPr>
        <w:t>, na dobijanje saglasnosti od strane Ministarstva finansija, unošenje i objavljivanje u elektronski sistem Javnih nabavki u skladu sa Zakonom.</w:t>
      </w:r>
    </w:p>
    <w:p w14:paraId="1969ED43" w14:textId="77777777" w:rsidR="00674588" w:rsidRPr="006078D2" w:rsidRDefault="00674588" w:rsidP="00E6284E">
      <w:pPr>
        <w:autoSpaceDE w:val="0"/>
        <w:autoSpaceDN w:val="0"/>
        <w:adjustRightInd w:val="0"/>
        <w:spacing w:after="0" w:line="240" w:lineRule="auto"/>
        <w:jc w:val="both"/>
        <w:rPr>
          <w:rFonts w:ascii="Garamond" w:hAnsi="Garamond" w:cs="Arial"/>
          <w:sz w:val="24"/>
          <w:szCs w:val="24"/>
          <w:lang w:val="it-IT"/>
        </w:rPr>
      </w:pPr>
    </w:p>
    <w:p w14:paraId="66FB4D2C" w14:textId="4EE7A104" w:rsidR="00E6284E" w:rsidRPr="006078D2" w:rsidRDefault="00674588" w:rsidP="00E6284E">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U procesu izrade Plana javnih nabavki, svi zaposleni su dužni da na zahtjev Samostalnog savjetnika I za pravnu podršku, priznavanje neformalno stečenih obrazovnih isprava i javne nabavke dostave planirane okvire pozicija koji proizilaze iz usvojenog Budžeta za tekuću godinu, pregled planiranih sredstava po navedenim ekonomskim klasifikacijama i pruži sve neophodne informacije od značaja za obradu Plana javnih nabavki. Važno je da se Planom javnih nabavki prepoznaju sve postojeće obaveze (Shodno zaključenim okvirnim sporazumima i ugovorima na snazi) kao i novi projekti i tekuće obaveze za predmetnu godinu. Svi zaposleni su dužni da na zahtjev Samostalnog savjetnika I za pravnu podršku, priznavanje neformalno stečenih obrazovnih isprava i javne nabavke detaljno obrazlože svaku javnu nabavku ponaosob.</w:t>
      </w:r>
    </w:p>
    <w:p w14:paraId="2718EF78" w14:textId="02E90251" w:rsidR="00674588" w:rsidRPr="006078D2" w:rsidRDefault="00674588" w:rsidP="00E6284E">
      <w:pPr>
        <w:autoSpaceDE w:val="0"/>
        <w:autoSpaceDN w:val="0"/>
        <w:adjustRightInd w:val="0"/>
        <w:spacing w:after="0" w:line="240" w:lineRule="auto"/>
        <w:jc w:val="both"/>
        <w:rPr>
          <w:rFonts w:ascii="Garamond" w:hAnsi="Garamond" w:cs="Arial"/>
          <w:sz w:val="24"/>
          <w:szCs w:val="24"/>
          <w:lang w:val="it-IT"/>
        </w:rPr>
      </w:pPr>
    </w:p>
    <w:p w14:paraId="400A855D" w14:textId="1802A2DF" w:rsidR="00674588" w:rsidRPr="006078D2" w:rsidRDefault="00674588" w:rsidP="00674588">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4</w:t>
      </w:r>
    </w:p>
    <w:p w14:paraId="382F0A2C" w14:textId="2AEC907B" w:rsidR="00674588" w:rsidRPr="006078D2" w:rsidRDefault="00674588" w:rsidP="00674588">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Saglasnost na Plan javnih nabavki daje Ministarstvo finansija, a Plan se objavljuje najkasnije do 31. januara tekuće fiskalne godine nadležnom organu i objavljuje se u elektronskom sistemu javnih nabavki.</w:t>
      </w:r>
    </w:p>
    <w:p w14:paraId="506F86EA" w14:textId="68934E10" w:rsidR="00674588" w:rsidRPr="006078D2" w:rsidRDefault="00674588" w:rsidP="00674588">
      <w:pPr>
        <w:autoSpaceDE w:val="0"/>
        <w:autoSpaceDN w:val="0"/>
        <w:adjustRightInd w:val="0"/>
        <w:spacing w:after="0" w:line="240" w:lineRule="auto"/>
        <w:jc w:val="both"/>
        <w:rPr>
          <w:rFonts w:ascii="Garamond" w:hAnsi="Garamond" w:cs="Arial"/>
          <w:sz w:val="24"/>
          <w:szCs w:val="24"/>
          <w:lang w:val="it-IT"/>
        </w:rPr>
      </w:pPr>
    </w:p>
    <w:p w14:paraId="3A8A24DD" w14:textId="4187A338" w:rsidR="00C740B0" w:rsidRPr="006078D2" w:rsidRDefault="00674588" w:rsidP="00674588">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Obzirom da se predmetni Plan javnih nabavki mora dostaviti nadležnom organu i objaviti u skladu sa Zakonom o javnim nabavkama, zaključno sa 31. januarom tekuće godine, </w:t>
      </w:r>
      <w:r w:rsidR="00C740B0" w:rsidRPr="006078D2">
        <w:rPr>
          <w:rFonts w:ascii="Garamond" w:hAnsi="Garamond" w:cs="Arial"/>
          <w:sz w:val="24"/>
          <w:szCs w:val="24"/>
          <w:lang w:val="it-IT"/>
        </w:rPr>
        <w:t xml:space="preserve">Samostalni savjetnik I za pravnu podršku, priznavanje neformalno stečenih obrazovnih isprava i javne nabavke će </w:t>
      </w:r>
      <w:r w:rsidR="00C740B0" w:rsidRPr="006078D2">
        <w:rPr>
          <w:rFonts w:ascii="Garamond" w:hAnsi="Garamond" w:cs="Arial"/>
          <w:sz w:val="24"/>
          <w:szCs w:val="24"/>
          <w:lang w:val="it-IT"/>
        </w:rPr>
        <w:lastRenderedPageBreak/>
        <w:t>izvršiti unos podataka u konačan plan po zadatoj formi i u elektronski sistem u Zakonom ostavljenom roku.</w:t>
      </w:r>
    </w:p>
    <w:p w14:paraId="7473CE4D" w14:textId="4004C5BC" w:rsidR="00BA57CD" w:rsidRPr="006078D2" w:rsidRDefault="00BA57CD" w:rsidP="00BA57CD">
      <w:pPr>
        <w:pStyle w:val="Default"/>
        <w:jc w:val="center"/>
        <w:rPr>
          <w:rFonts w:ascii="Garamond" w:hAnsi="Garamond"/>
          <w:color w:val="auto"/>
          <w:lang w:val="it-IT"/>
        </w:rPr>
      </w:pPr>
      <w:r w:rsidRPr="006078D2">
        <w:rPr>
          <w:rFonts w:ascii="Garamond" w:hAnsi="Garamond"/>
          <w:b/>
          <w:bCs/>
          <w:color w:val="auto"/>
          <w:lang w:val="it-IT"/>
        </w:rPr>
        <w:t>Član 5</w:t>
      </w:r>
    </w:p>
    <w:p w14:paraId="19BE5A2F" w14:textId="77777777" w:rsidR="00BA57CD" w:rsidRPr="006078D2" w:rsidRDefault="00BA57CD" w:rsidP="00BA57CD">
      <w:pPr>
        <w:pStyle w:val="Default"/>
        <w:jc w:val="both"/>
        <w:rPr>
          <w:rFonts w:ascii="Garamond" w:hAnsi="Garamond"/>
          <w:color w:val="auto"/>
          <w:lang w:val="it-IT"/>
        </w:rPr>
      </w:pPr>
      <w:r w:rsidRPr="006078D2">
        <w:rPr>
          <w:rFonts w:ascii="Garamond" w:hAnsi="Garamond"/>
          <w:color w:val="auto"/>
          <w:lang w:val="it-IT"/>
        </w:rPr>
        <w:t xml:space="preserve">Ovo Pravilo sastavni je dio Knjige procedura. </w:t>
      </w:r>
    </w:p>
    <w:p w14:paraId="36967A71" w14:textId="77777777" w:rsidR="00BA57CD" w:rsidRPr="006078D2" w:rsidRDefault="00BA57CD" w:rsidP="00BA57CD">
      <w:pPr>
        <w:pStyle w:val="Default"/>
        <w:jc w:val="both"/>
        <w:rPr>
          <w:rFonts w:ascii="Garamond" w:hAnsi="Garamond"/>
          <w:b/>
          <w:bCs/>
          <w:color w:val="auto"/>
          <w:lang w:val="it-IT"/>
        </w:rPr>
      </w:pPr>
    </w:p>
    <w:p w14:paraId="45E411D3" w14:textId="51F5613D" w:rsidR="00BA57CD" w:rsidRPr="006078D2" w:rsidRDefault="00BA57CD" w:rsidP="00BA57CD">
      <w:pPr>
        <w:pStyle w:val="Default"/>
        <w:jc w:val="center"/>
        <w:rPr>
          <w:rFonts w:ascii="Garamond" w:hAnsi="Garamond"/>
          <w:color w:val="auto"/>
          <w:lang w:val="it-IT"/>
        </w:rPr>
      </w:pPr>
      <w:r w:rsidRPr="006078D2">
        <w:rPr>
          <w:rFonts w:ascii="Garamond" w:hAnsi="Garamond"/>
          <w:b/>
          <w:bCs/>
          <w:color w:val="auto"/>
          <w:lang w:val="it-IT"/>
        </w:rPr>
        <w:t>Član 6</w:t>
      </w:r>
    </w:p>
    <w:p w14:paraId="7972B4F3" w14:textId="5F1A1B3D" w:rsidR="00BA57CD" w:rsidRPr="006078D2" w:rsidRDefault="00BA57CD" w:rsidP="00AA24DF">
      <w:pPr>
        <w:pStyle w:val="Default"/>
        <w:jc w:val="both"/>
        <w:rPr>
          <w:rFonts w:ascii="Garamond" w:hAnsi="Garamond"/>
          <w:lang w:val="it-IT"/>
        </w:rPr>
      </w:pPr>
      <w:r w:rsidRPr="006078D2">
        <w:rPr>
          <w:rFonts w:ascii="Garamond" w:hAnsi="Garamond"/>
          <w:color w:val="auto"/>
          <w:lang w:val="it-IT"/>
        </w:rPr>
        <w:t xml:space="preserve">Ovo Pravilo stupa na snagu danom potpisivanja. </w:t>
      </w:r>
    </w:p>
    <w:p w14:paraId="17560323" w14:textId="567C6DAF" w:rsidR="00BA57CD" w:rsidRPr="006078D2" w:rsidRDefault="004C25A7" w:rsidP="00BA57CD">
      <w:pPr>
        <w:tabs>
          <w:tab w:val="center" w:pos="7371"/>
        </w:tabs>
        <w:spacing w:before="720" w:after="0" w:line="240" w:lineRule="auto"/>
        <w:rPr>
          <w:rFonts w:ascii="Garamond" w:hAnsi="Garamond" w:cs="Arial"/>
          <w:sz w:val="24"/>
          <w:szCs w:val="24"/>
          <w:lang w:val="it-IT"/>
        </w:rPr>
      </w:pPr>
      <w:r w:rsidRPr="006078D2">
        <w:rPr>
          <w:rFonts w:ascii="Garamond" w:hAnsi="Garamond" w:cs="Arial"/>
          <w:sz w:val="24"/>
          <w:szCs w:val="24"/>
          <w:lang w:val="it-IT"/>
        </w:rPr>
        <w:t xml:space="preserve">          </w:t>
      </w:r>
      <w:r w:rsidR="00BA57CD" w:rsidRPr="006078D2">
        <w:rPr>
          <w:rFonts w:ascii="Garamond" w:hAnsi="Garamond" w:cs="Arial"/>
          <w:sz w:val="24"/>
          <w:szCs w:val="24"/>
          <w:lang w:val="it-IT"/>
        </w:rPr>
        <w:t xml:space="preserve">                                                                                                </w:t>
      </w:r>
      <w:r w:rsidRPr="006078D2">
        <w:rPr>
          <w:rFonts w:ascii="Garamond" w:hAnsi="Garamond" w:cs="Arial"/>
          <w:sz w:val="24"/>
          <w:szCs w:val="24"/>
          <w:lang w:val="it-IT"/>
        </w:rPr>
        <w:t xml:space="preserve">      </w:t>
      </w:r>
      <w:r w:rsidR="00BA57CD" w:rsidRPr="006078D2">
        <w:rPr>
          <w:rFonts w:ascii="Garamond" w:hAnsi="Garamond" w:cs="Arial"/>
          <w:sz w:val="24"/>
          <w:szCs w:val="24"/>
          <w:lang w:val="it-IT"/>
        </w:rPr>
        <w:t>Direktorica,</w:t>
      </w:r>
    </w:p>
    <w:p w14:paraId="59C312B5" w14:textId="77777777" w:rsidR="00BA57CD" w:rsidRPr="006078D2" w:rsidRDefault="00BA57CD" w:rsidP="00BA57CD">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2BB17E0D" w14:textId="77777777" w:rsidR="00BA57CD" w:rsidRPr="006078D2" w:rsidRDefault="00BA57CD" w:rsidP="00BA57CD">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533D7976" w14:textId="77777777" w:rsidR="00BA57CD" w:rsidRDefault="00BA57CD" w:rsidP="00BA57CD">
      <w:pPr>
        <w:tabs>
          <w:tab w:val="center" w:pos="7371"/>
        </w:tabs>
        <w:spacing w:after="0" w:line="240" w:lineRule="auto"/>
        <w:rPr>
          <w:rFonts w:ascii="Arial" w:hAnsi="Arial" w:cs="Arial"/>
          <w:sz w:val="23"/>
          <w:szCs w:val="23"/>
          <w:lang w:val="it-IT"/>
        </w:rPr>
      </w:pPr>
      <w:r w:rsidRPr="006078D2">
        <w:rPr>
          <w:rFonts w:ascii="Arial" w:hAnsi="Arial" w:cs="Arial"/>
          <w:sz w:val="23"/>
          <w:szCs w:val="23"/>
          <w:lang w:val="it-IT"/>
        </w:rPr>
        <w:tab/>
        <w:t>_______________________</w:t>
      </w:r>
    </w:p>
    <w:p w14:paraId="52DB9BA8" w14:textId="77777777" w:rsidR="00D609FA" w:rsidRDefault="00D609FA" w:rsidP="00BA57CD">
      <w:pPr>
        <w:tabs>
          <w:tab w:val="center" w:pos="7371"/>
        </w:tabs>
        <w:spacing w:after="0" w:line="240" w:lineRule="auto"/>
        <w:rPr>
          <w:rFonts w:ascii="Arial" w:hAnsi="Arial" w:cs="Arial"/>
          <w:sz w:val="23"/>
          <w:szCs w:val="23"/>
          <w:lang w:val="it-IT"/>
        </w:rPr>
      </w:pPr>
    </w:p>
    <w:p w14:paraId="4DEF551F" w14:textId="77777777" w:rsidR="00D609FA" w:rsidRDefault="00D609FA" w:rsidP="00BA57CD">
      <w:pPr>
        <w:tabs>
          <w:tab w:val="center" w:pos="7371"/>
        </w:tabs>
        <w:spacing w:after="0" w:line="240" w:lineRule="auto"/>
        <w:rPr>
          <w:rFonts w:ascii="Arial" w:hAnsi="Arial" w:cs="Arial"/>
          <w:sz w:val="23"/>
          <w:szCs w:val="23"/>
          <w:lang w:val="it-IT"/>
        </w:rPr>
      </w:pPr>
    </w:p>
    <w:p w14:paraId="71A15EF9" w14:textId="77777777" w:rsidR="00D609FA" w:rsidRDefault="00D609FA" w:rsidP="00BA57CD">
      <w:pPr>
        <w:tabs>
          <w:tab w:val="center" w:pos="7371"/>
        </w:tabs>
        <w:spacing w:after="0" w:line="240" w:lineRule="auto"/>
        <w:rPr>
          <w:rFonts w:ascii="Arial" w:hAnsi="Arial" w:cs="Arial"/>
          <w:sz w:val="23"/>
          <w:szCs w:val="23"/>
          <w:lang w:val="it-IT"/>
        </w:rPr>
      </w:pPr>
    </w:p>
    <w:p w14:paraId="56C5790E" w14:textId="77777777" w:rsidR="00D609FA" w:rsidRDefault="00D609FA" w:rsidP="00BA57CD">
      <w:pPr>
        <w:tabs>
          <w:tab w:val="center" w:pos="7371"/>
        </w:tabs>
        <w:spacing w:after="0" w:line="240" w:lineRule="auto"/>
        <w:rPr>
          <w:rFonts w:ascii="Arial" w:hAnsi="Arial" w:cs="Arial"/>
          <w:sz w:val="23"/>
          <w:szCs w:val="23"/>
          <w:lang w:val="it-IT"/>
        </w:rPr>
      </w:pPr>
    </w:p>
    <w:p w14:paraId="70C1FF00" w14:textId="77777777" w:rsidR="00D609FA" w:rsidRDefault="00D609FA" w:rsidP="00BA57CD">
      <w:pPr>
        <w:tabs>
          <w:tab w:val="center" w:pos="7371"/>
        </w:tabs>
        <w:spacing w:after="0" w:line="240" w:lineRule="auto"/>
        <w:rPr>
          <w:rFonts w:ascii="Arial" w:hAnsi="Arial" w:cs="Arial"/>
          <w:sz w:val="23"/>
          <w:szCs w:val="23"/>
          <w:lang w:val="it-IT"/>
        </w:rPr>
      </w:pPr>
    </w:p>
    <w:p w14:paraId="5D6098F0" w14:textId="77777777" w:rsidR="00D609FA" w:rsidRDefault="00D609FA" w:rsidP="00BA57CD">
      <w:pPr>
        <w:tabs>
          <w:tab w:val="center" w:pos="7371"/>
        </w:tabs>
        <w:spacing w:after="0" w:line="240" w:lineRule="auto"/>
        <w:rPr>
          <w:rFonts w:ascii="Arial" w:hAnsi="Arial" w:cs="Arial"/>
          <w:sz w:val="23"/>
          <w:szCs w:val="23"/>
          <w:lang w:val="it-IT"/>
        </w:rPr>
      </w:pPr>
    </w:p>
    <w:p w14:paraId="5DD8056E" w14:textId="77777777" w:rsidR="00D609FA" w:rsidRDefault="00D609FA" w:rsidP="00BA57CD">
      <w:pPr>
        <w:tabs>
          <w:tab w:val="center" w:pos="7371"/>
        </w:tabs>
        <w:spacing w:after="0" w:line="240" w:lineRule="auto"/>
        <w:rPr>
          <w:rFonts w:ascii="Arial" w:hAnsi="Arial" w:cs="Arial"/>
          <w:sz w:val="23"/>
          <w:szCs w:val="23"/>
          <w:lang w:val="it-IT"/>
        </w:rPr>
      </w:pPr>
    </w:p>
    <w:p w14:paraId="4355296C" w14:textId="77777777" w:rsidR="00D609FA" w:rsidRDefault="00D609FA" w:rsidP="00BA57CD">
      <w:pPr>
        <w:tabs>
          <w:tab w:val="center" w:pos="7371"/>
        </w:tabs>
        <w:spacing w:after="0" w:line="240" w:lineRule="auto"/>
        <w:rPr>
          <w:rFonts w:ascii="Arial" w:hAnsi="Arial" w:cs="Arial"/>
          <w:sz w:val="23"/>
          <w:szCs w:val="23"/>
          <w:lang w:val="it-IT"/>
        </w:rPr>
      </w:pPr>
    </w:p>
    <w:p w14:paraId="3522F39E" w14:textId="77777777" w:rsidR="00D609FA" w:rsidRDefault="00D609FA" w:rsidP="00BA57CD">
      <w:pPr>
        <w:tabs>
          <w:tab w:val="center" w:pos="7371"/>
        </w:tabs>
        <w:spacing w:after="0" w:line="240" w:lineRule="auto"/>
        <w:rPr>
          <w:rFonts w:ascii="Arial" w:hAnsi="Arial" w:cs="Arial"/>
          <w:sz w:val="23"/>
          <w:szCs w:val="23"/>
          <w:lang w:val="it-IT"/>
        </w:rPr>
      </w:pPr>
    </w:p>
    <w:p w14:paraId="18E8D702" w14:textId="77777777" w:rsidR="00D609FA" w:rsidRDefault="00D609FA" w:rsidP="00BA57CD">
      <w:pPr>
        <w:tabs>
          <w:tab w:val="center" w:pos="7371"/>
        </w:tabs>
        <w:spacing w:after="0" w:line="240" w:lineRule="auto"/>
        <w:rPr>
          <w:rFonts w:ascii="Arial" w:hAnsi="Arial" w:cs="Arial"/>
          <w:sz w:val="23"/>
          <w:szCs w:val="23"/>
          <w:lang w:val="it-IT"/>
        </w:rPr>
      </w:pPr>
    </w:p>
    <w:p w14:paraId="378D1CB4" w14:textId="77777777" w:rsidR="00D609FA" w:rsidRDefault="00D609FA" w:rsidP="00BA57CD">
      <w:pPr>
        <w:tabs>
          <w:tab w:val="center" w:pos="7371"/>
        </w:tabs>
        <w:spacing w:after="0" w:line="240" w:lineRule="auto"/>
        <w:rPr>
          <w:rFonts w:ascii="Arial" w:hAnsi="Arial" w:cs="Arial"/>
          <w:sz w:val="23"/>
          <w:szCs w:val="23"/>
          <w:lang w:val="it-IT"/>
        </w:rPr>
      </w:pPr>
    </w:p>
    <w:p w14:paraId="3B92E8FA" w14:textId="77777777" w:rsidR="00D609FA" w:rsidRDefault="00D609FA" w:rsidP="00BA57CD">
      <w:pPr>
        <w:tabs>
          <w:tab w:val="center" w:pos="7371"/>
        </w:tabs>
        <w:spacing w:after="0" w:line="240" w:lineRule="auto"/>
        <w:rPr>
          <w:rFonts w:ascii="Arial" w:hAnsi="Arial" w:cs="Arial"/>
          <w:sz w:val="23"/>
          <w:szCs w:val="23"/>
          <w:lang w:val="it-IT"/>
        </w:rPr>
      </w:pPr>
    </w:p>
    <w:p w14:paraId="0E009285" w14:textId="77777777" w:rsidR="00D609FA" w:rsidRDefault="00D609FA" w:rsidP="00BA57CD">
      <w:pPr>
        <w:tabs>
          <w:tab w:val="center" w:pos="7371"/>
        </w:tabs>
        <w:spacing w:after="0" w:line="240" w:lineRule="auto"/>
        <w:rPr>
          <w:rFonts w:ascii="Arial" w:hAnsi="Arial" w:cs="Arial"/>
          <w:sz w:val="23"/>
          <w:szCs w:val="23"/>
          <w:lang w:val="it-IT"/>
        </w:rPr>
      </w:pPr>
    </w:p>
    <w:p w14:paraId="4701A7AC" w14:textId="77777777" w:rsidR="00D609FA" w:rsidRDefault="00D609FA" w:rsidP="00BA57CD">
      <w:pPr>
        <w:tabs>
          <w:tab w:val="center" w:pos="7371"/>
        </w:tabs>
        <w:spacing w:after="0" w:line="240" w:lineRule="auto"/>
        <w:rPr>
          <w:rFonts w:ascii="Arial" w:hAnsi="Arial" w:cs="Arial"/>
          <w:sz w:val="23"/>
          <w:szCs w:val="23"/>
          <w:lang w:val="it-IT"/>
        </w:rPr>
      </w:pPr>
    </w:p>
    <w:p w14:paraId="258A4388" w14:textId="77777777" w:rsidR="00D609FA" w:rsidRDefault="00D609FA" w:rsidP="00BA57CD">
      <w:pPr>
        <w:tabs>
          <w:tab w:val="center" w:pos="7371"/>
        </w:tabs>
        <w:spacing w:after="0" w:line="240" w:lineRule="auto"/>
        <w:rPr>
          <w:rFonts w:ascii="Arial" w:hAnsi="Arial" w:cs="Arial"/>
          <w:sz w:val="23"/>
          <w:szCs w:val="23"/>
          <w:lang w:val="it-IT"/>
        </w:rPr>
      </w:pPr>
    </w:p>
    <w:p w14:paraId="444D8E46" w14:textId="77777777" w:rsidR="00D609FA" w:rsidRDefault="00D609FA" w:rsidP="00BA57CD">
      <w:pPr>
        <w:tabs>
          <w:tab w:val="center" w:pos="7371"/>
        </w:tabs>
        <w:spacing w:after="0" w:line="240" w:lineRule="auto"/>
        <w:rPr>
          <w:rFonts w:ascii="Arial" w:hAnsi="Arial" w:cs="Arial"/>
          <w:sz w:val="23"/>
          <w:szCs w:val="23"/>
          <w:lang w:val="it-IT"/>
        </w:rPr>
      </w:pPr>
    </w:p>
    <w:p w14:paraId="6E57F369" w14:textId="77777777" w:rsidR="00D609FA" w:rsidRDefault="00D609FA" w:rsidP="00BA57CD">
      <w:pPr>
        <w:tabs>
          <w:tab w:val="center" w:pos="7371"/>
        </w:tabs>
        <w:spacing w:after="0" w:line="240" w:lineRule="auto"/>
        <w:rPr>
          <w:rFonts w:ascii="Arial" w:hAnsi="Arial" w:cs="Arial"/>
          <w:sz w:val="23"/>
          <w:szCs w:val="23"/>
          <w:lang w:val="it-IT"/>
        </w:rPr>
      </w:pPr>
    </w:p>
    <w:p w14:paraId="3F21F722" w14:textId="77777777" w:rsidR="00D609FA" w:rsidRDefault="00D609FA" w:rsidP="00BA57CD">
      <w:pPr>
        <w:tabs>
          <w:tab w:val="center" w:pos="7371"/>
        </w:tabs>
        <w:spacing w:after="0" w:line="240" w:lineRule="auto"/>
        <w:rPr>
          <w:rFonts w:ascii="Arial" w:hAnsi="Arial" w:cs="Arial"/>
          <w:sz w:val="23"/>
          <w:szCs w:val="23"/>
          <w:lang w:val="it-IT"/>
        </w:rPr>
      </w:pPr>
    </w:p>
    <w:p w14:paraId="1512B416" w14:textId="77777777" w:rsidR="00D609FA" w:rsidRDefault="00D609FA" w:rsidP="00BA57CD">
      <w:pPr>
        <w:tabs>
          <w:tab w:val="center" w:pos="7371"/>
        </w:tabs>
        <w:spacing w:after="0" w:line="240" w:lineRule="auto"/>
        <w:rPr>
          <w:rFonts w:ascii="Arial" w:hAnsi="Arial" w:cs="Arial"/>
          <w:sz w:val="23"/>
          <w:szCs w:val="23"/>
          <w:lang w:val="it-IT"/>
        </w:rPr>
      </w:pPr>
    </w:p>
    <w:p w14:paraId="09937694" w14:textId="77777777" w:rsidR="00D609FA" w:rsidRDefault="00D609FA" w:rsidP="00BA57CD">
      <w:pPr>
        <w:tabs>
          <w:tab w:val="center" w:pos="7371"/>
        </w:tabs>
        <w:spacing w:after="0" w:line="240" w:lineRule="auto"/>
        <w:rPr>
          <w:rFonts w:ascii="Arial" w:hAnsi="Arial" w:cs="Arial"/>
          <w:sz w:val="23"/>
          <w:szCs w:val="23"/>
          <w:lang w:val="it-IT"/>
        </w:rPr>
      </w:pPr>
    </w:p>
    <w:p w14:paraId="7938C349" w14:textId="77777777" w:rsidR="00D609FA" w:rsidRDefault="00D609FA" w:rsidP="00BA57CD">
      <w:pPr>
        <w:tabs>
          <w:tab w:val="center" w:pos="7371"/>
        </w:tabs>
        <w:spacing w:after="0" w:line="240" w:lineRule="auto"/>
        <w:rPr>
          <w:rFonts w:ascii="Arial" w:hAnsi="Arial" w:cs="Arial"/>
          <w:sz w:val="23"/>
          <w:szCs w:val="23"/>
          <w:lang w:val="it-IT"/>
        </w:rPr>
      </w:pPr>
    </w:p>
    <w:p w14:paraId="11A8B837" w14:textId="77777777" w:rsidR="00D609FA" w:rsidRDefault="00D609FA" w:rsidP="00BA57CD">
      <w:pPr>
        <w:tabs>
          <w:tab w:val="center" w:pos="7371"/>
        </w:tabs>
        <w:spacing w:after="0" w:line="240" w:lineRule="auto"/>
        <w:rPr>
          <w:rFonts w:ascii="Arial" w:hAnsi="Arial" w:cs="Arial"/>
          <w:sz w:val="24"/>
          <w:szCs w:val="24"/>
          <w:lang w:val="it-IT"/>
        </w:rPr>
      </w:pPr>
    </w:p>
    <w:p w14:paraId="314E5112" w14:textId="77777777" w:rsidR="0020099C" w:rsidRDefault="0020099C" w:rsidP="00BA57CD">
      <w:pPr>
        <w:tabs>
          <w:tab w:val="center" w:pos="7371"/>
        </w:tabs>
        <w:spacing w:after="0" w:line="240" w:lineRule="auto"/>
        <w:rPr>
          <w:rFonts w:ascii="Arial" w:hAnsi="Arial" w:cs="Arial"/>
          <w:sz w:val="24"/>
          <w:szCs w:val="24"/>
          <w:lang w:val="it-IT"/>
        </w:rPr>
      </w:pPr>
    </w:p>
    <w:p w14:paraId="2488DB7C" w14:textId="77777777" w:rsidR="0020099C" w:rsidRDefault="0020099C" w:rsidP="00BA57CD">
      <w:pPr>
        <w:tabs>
          <w:tab w:val="center" w:pos="7371"/>
        </w:tabs>
        <w:spacing w:after="0" w:line="240" w:lineRule="auto"/>
        <w:rPr>
          <w:rFonts w:ascii="Arial" w:hAnsi="Arial" w:cs="Arial"/>
          <w:sz w:val="24"/>
          <w:szCs w:val="24"/>
          <w:lang w:val="it-IT"/>
        </w:rPr>
      </w:pPr>
    </w:p>
    <w:p w14:paraId="3158E383" w14:textId="77777777" w:rsidR="0020099C" w:rsidRDefault="0020099C" w:rsidP="00BA57CD">
      <w:pPr>
        <w:tabs>
          <w:tab w:val="center" w:pos="7371"/>
        </w:tabs>
        <w:spacing w:after="0" w:line="240" w:lineRule="auto"/>
        <w:rPr>
          <w:rFonts w:ascii="Arial" w:hAnsi="Arial" w:cs="Arial"/>
          <w:sz w:val="24"/>
          <w:szCs w:val="24"/>
          <w:lang w:val="it-IT"/>
        </w:rPr>
      </w:pPr>
    </w:p>
    <w:p w14:paraId="3A1CECA9" w14:textId="77777777" w:rsidR="0020099C" w:rsidRDefault="0020099C" w:rsidP="00BA57CD">
      <w:pPr>
        <w:tabs>
          <w:tab w:val="center" w:pos="7371"/>
        </w:tabs>
        <w:spacing w:after="0" w:line="240" w:lineRule="auto"/>
        <w:rPr>
          <w:rFonts w:ascii="Arial" w:hAnsi="Arial" w:cs="Arial"/>
          <w:sz w:val="24"/>
          <w:szCs w:val="24"/>
          <w:lang w:val="it-IT"/>
        </w:rPr>
      </w:pPr>
    </w:p>
    <w:p w14:paraId="02AFE198" w14:textId="77777777" w:rsidR="0020099C" w:rsidRDefault="0020099C" w:rsidP="00BA57CD">
      <w:pPr>
        <w:tabs>
          <w:tab w:val="center" w:pos="7371"/>
        </w:tabs>
        <w:spacing w:after="0" w:line="240" w:lineRule="auto"/>
        <w:rPr>
          <w:rFonts w:ascii="Arial" w:hAnsi="Arial" w:cs="Arial"/>
          <w:sz w:val="24"/>
          <w:szCs w:val="24"/>
          <w:lang w:val="it-IT"/>
        </w:rPr>
      </w:pPr>
    </w:p>
    <w:p w14:paraId="306E41A9" w14:textId="77777777" w:rsidR="0020099C" w:rsidRDefault="0020099C" w:rsidP="00BA57CD">
      <w:pPr>
        <w:tabs>
          <w:tab w:val="center" w:pos="7371"/>
        </w:tabs>
        <w:spacing w:after="0" w:line="240" w:lineRule="auto"/>
        <w:rPr>
          <w:rFonts w:ascii="Arial" w:hAnsi="Arial" w:cs="Arial"/>
          <w:sz w:val="24"/>
          <w:szCs w:val="24"/>
          <w:lang w:val="it-IT"/>
        </w:rPr>
      </w:pPr>
    </w:p>
    <w:p w14:paraId="10D9C824" w14:textId="77777777" w:rsidR="0020099C" w:rsidRDefault="0020099C" w:rsidP="00BA57CD">
      <w:pPr>
        <w:tabs>
          <w:tab w:val="center" w:pos="7371"/>
        </w:tabs>
        <w:spacing w:after="0" w:line="240" w:lineRule="auto"/>
        <w:rPr>
          <w:rFonts w:ascii="Arial" w:hAnsi="Arial" w:cs="Arial"/>
          <w:sz w:val="24"/>
          <w:szCs w:val="24"/>
          <w:lang w:val="it-IT"/>
        </w:rPr>
      </w:pPr>
    </w:p>
    <w:p w14:paraId="0DDFCC19" w14:textId="77777777" w:rsidR="0020099C" w:rsidRDefault="0020099C" w:rsidP="00BA57CD">
      <w:pPr>
        <w:tabs>
          <w:tab w:val="center" w:pos="7371"/>
        </w:tabs>
        <w:spacing w:after="0" w:line="240" w:lineRule="auto"/>
        <w:rPr>
          <w:rFonts w:ascii="Arial" w:hAnsi="Arial" w:cs="Arial"/>
          <w:sz w:val="24"/>
          <w:szCs w:val="24"/>
          <w:lang w:val="it-IT"/>
        </w:rPr>
      </w:pPr>
    </w:p>
    <w:p w14:paraId="5DA58557" w14:textId="77777777" w:rsidR="0020099C" w:rsidRDefault="0020099C" w:rsidP="00BA57CD">
      <w:pPr>
        <w:tabs>
          <w:tab w:val="center" w:pos="7371"/>
        </w:tabs>
        <w:spacing w:after="0" w:line="240" w:lineRule="auto"/>
        <w:rPr>
          <w:rFonts w:ascii="Arial" w:hAnsi="Arial" w:cs="Arial"/>
          <w:sz w:val="24"/>
          <w:szCs w:val="24"/>
          <w:lang w:val="it-IT"/>
        </w:rPr>
      </w:pPr>
    </w:p>
    <w:p w14:paraId="78697B4E" w14:textId="77777777" w:rsidR="00BA57CD" w:rsidRPr="00D609FA" w:rsidRDefault="00BA57CD" w:rsidP="00BA57CD">
      <w:pPr>
        <w:autoSpaceDE w:val="0"/>
        <w:autoSpaceDN w:val="0"/>
        <w:adjustRightInd w:val="0"/>
        <w:spacing w:after="0" w:line="240" w:lineRule="auto"/>
        <w:rPr>
          <w:rFonts w:ascii="Arial" w:hAnsi="Arial" w:cs="Arial"/>
          <w:sz w:val="24"/>
          <w:szCs w:val="24"/>
          <w:lang w:val="it-IT"/>
        </w:rPr>
      </w:pPr>
    </w:p>
    <w:p w14:paraId="7820F412" w14:textId="10AFD0A7" w:rsidR="00FB65EE" w:rsidRPr="00D609FA" w:rsidRDefault="00FB65EE" w:rsidP="00FB65EE">
      <w:pPr>
        <w:pStyle w:val="Default"/>
        <w:rPr>
          <w:rFonts w:ascii="Garamond" w:hAnsi="Garamond"/>
          <w:lang w:val="it-IT"/>
        </w:rPr>
      </w:pPr>
      <w:r w:rsidRPr="00D609FA">
        <w:rPr>
          <w:rFonts w:ascii="Garamond" w:hAnsi="Garamond"/>
          <w:lang w:val="it-IT"/>
        </w:rPr>
        <w:lastRenderedPageBreak/>
        <w:t xml:space="preserve">Podgorica, </w:t>
      </w:r>
      <w:r w:rsidR="00D609FA" w:rsidRPr="00D609FA">
        <w:rPr>
          <w:rFonts w:ascii="Garamond" w:hAnsi="Garamond"/>
          <w:lang w:val="it-IT"/>
        </w:rPr>
        <w:t xml:space="preserve">16.12. </w:t>
      </w:r>
      <w:r w:rsidR="00AA24DF" w:rsidRPr="00D609FA">
        <w:rPr>
          <w:rFonts w:ascii="Garamond" w:hAnsi="Garamond"/>
          <w:lang w:val="it-IT"/>
        </w:rPr>
        <w:t>2025.</w:t>
      </w:r>
      <w:r w:rsidRPr="00D609FA">
        <w:rPr>
          <w:rFonts w:ascii="Garamond" w:hAnsi="Garamond"/>
          <w:lang w:val="it-IT"/>
        </w:rPr>
        <w:t xml:space="preserve"> godine </w:t>
      </w:r>
    </w:p>
    <w:p w14:paraId="234058EB" w14:textId="77777777" w:rsidR="00FB65EE" w:rsidRPr="00D609FA" w:rsidRDefault="00FB65EE" w:rsidP="00FB65EE">
      <w:pPr>
        <w:pStyle w:val="Default"/>
        <w:rPr>
          <w:rFonts w:ascii="Garamond" w:hAnsi="Garamond"/>
          <w:lang w:val="it-IT"/>
        </w:rPr>
      </w:pPr>
    </w:p>
    <w:p w14:paraId="35F3B97B" w14:textId="2BEBEA2E" w:rsidR="008A3652" w:rsidRPr="00D609FA" w:rsidRDefault="008A3652" w:rsidP="00FB65EE">
      <w:pPr>
        <w:jc w:val="both"/>
        <w:rPr>
          <w:rFonts w:ascii="Garamond" w:hAnsi="Garamond"/>
          <w:sz w:val="24"/>
          <w:szCs w:val="24"/>
        </w:rPr>
      </w:pPr>
      <w:r w:rsidRPr="00D609FA">
        <w:rPr>
          <w:rFonts w:ascii="Garamond" w:hAnsi="Garamond"/>
          <w:sz w:val="24"/>
          <w:szCs w:val="24"/>
        </w:rPr>
        <w:t xml:space="preserve">Na osnovu </w:t>
      </w:r>
      <w:r w:rsidR="00AA24DF" w:rsidRPr="00D609FA">
        <w:rPr>
          <w:rFonts w:ascii="Garamond" w:hAnsi="Garamond"/>
          <w:sz w:val="24"/>
          <w:szCs w:val="24"/>
        </w:rPr>
        <w:t xml:space="preserve">Zakon o javnim nabavkama Crne Gore ("Službeni list Crne Gore", br. 074/19, 003/23, 011/23 i 84/24) </w:t>
      </w:r>
      <w:r w:rsidRPr="00D609FA">
        <w:rPr>
          <w:rFonts w:ascii="Garamond" w:hAnsi="Garamond"/>
          <w:sz w:val="24"/>
          <w:szCs w:val="24"/>
        </w:rPr>
        <w:t>i člana 20 Statuta JU Centar za stručno obrazovanje, br. 07-833/14, Direktorica</w:t>
      </w:r>
      <w:r w:rsidR="004C25A7" w:rsidRPr="00D609FA">
        <w:rPr>
          <w:rFonts w:ascii="Garamond" w:hAnsi="Garamond"/>
          <w:sz w:val="24"/>
          <w:szCs w:val="24"/>
        </w:rPr>
        <w:t xml:space="preserve"> JU Centar za stručno obrazovanje</w:t>
      </w:r>
      <w:r w:rsidRPr="00D609FA">
        <w:rPr>
          <w:rFonts w:ascii="Garamond" w:hAnsi="Garamond"/>
          <w:sz w:val="24"/>
          <w:szCs w:val="24"/>
        </w:rPr>
        <w:t xml:space="preserve"> donosi </w:t>
      </w:r>
    </w:p>
    <w:p w14:paraId="4D686F76" w14:textId="3D7B0199" w:rsidR="008A3652" w:rsidRPr="0020099C" w:rsidRDefault="008A3652" w:rsidP="0020099C">
      <w:pPr>
        <w:pStyle w:val="Default"/>
        <w:jc w:val="center"/>
        <w:rPr>
          <w:rFonts w:ascii="Garamond" w:hAnsi="Garamond"/>
          <w:b/>
          <w:bCs/>
          <w:color w:val="auto"/>
          <w:lang w:val="it-IT"/>
        </w:rPr>
      </w:pPr>
      <w:r w:rsidRPr="006078D2">
        <w:rPr>
          <w:rFonts w:ascii="Garamond" w:hAnsi="Garamond"/>
          <w:b/>
          <w:bCs/>
          <w:color w:val="auto"/>
          <w:lang w:val="it-IT"/>
        </w:rPr>
        <w:t>INTERNO PRAVILO ZA IZRADU IZVJEŠTAJA O</w:t>
      </w:r>
      <w:r w:rsidR="0020099C">
        <w:rPr>
          <w:rFonts w:ascii="Garamond" w:hAnsi="Garamond"/>
          <w:b/>
          <w:bCs/>
          <w:color w:val="auto"/>
          <w:lang w:val="it-IT"/>
        </w:rPr>
        <w:t xml:space="preserve"> REALIZOVANIM JAVNIM NABAVKAMA </w:t>
      </w:r>
    </w:p>
    <w:p w14:paraId="32979B71" w14:textId="77777777" w:rsidR="008A3652" w:rsidRPr="006078D2" w:rsidRDefault="008A3652" w:rsidP="008A3652">
      <w:pPr>
        <w:pStyle w:val="Default"/>
        <w:jc w:val="center"/>
        <w:rPr>
          <w:rFonts w:ascii="Garamond" w:hAnsi="Garamond"/>
          <w:color w:val="auto"/>
          <w:lang w:val="it-IT"/>
        </w:rPr>
      </w:pPr>
      <w:r w:rsidRPr="006078D2">
        <w:rPr>
          <w:rFonts w:ascii="Garamond" w:hAnsi="Garamond"/>
          <w:b/>
          <w:bCs/>
          <w:color w:val="auto"/>
          <w:lang w:val="it-IT"/>
        </w:rPr>
        <w:t>Član 1</w:t>
      </w:r>
    </w:p>
    <w:p w14:paraId="1E011AEE" w14:textId="419C4BCE" w:rsidR="008A3652" w:rsidRPr="006078D2" w:rsidRDefault="008A3652" w:rsidP="008A3652">
      <w:pPr>
        <w:pStyle w:val="Default"/>
        <w:jc w:val="both"/>
        <w:rPr>
          <w:rFonts w:ascii="Garamond" w:hAnsi="Garamond"/>
          <w:color w:val="auto"/>
          <w:lang w:val="it-IT"/>
        </w:rPr>
      </w:pPr>
      <w:r w:rsidRPr="006078D2">
        <w:rPr>
          <w:rFonts w:ascii="Garamond" w:hAnsi="Garamond"/>
          <w:color w:val="auto"/>
          <w:lang w:val="it-IT"/>
        </w:rPr>
        <w:t xml:space="preserve">JU Centar za stručno obrazovanje kao </w:t>
      </w:r>
      <w:r w:rsidR="004C25A7" w:rsidRPr="006078D2">
        <w:rPr>
          <w:rFonts w:ascii="Garamond" w:hAnsi="Garamond"/>
          <w:color w:val="auto"/>
          <w:lang w:val="it-IT"/>
        </w:rPr>
        <w:t>na</w:t>
      </w:r>
      <w:r w:rsidRPr="006078D2">
        <w:rPr>
          <w:rFonts w:ascii="Garamond" w:hAnsi="Garamond"/>
          <w:color w:val="auto"/>
          <w:lang w:val="it-IT"/>
        </w:rPr>
        <w:t xml:space="preserve">ručilac, dužan je da najkasnije do 28. februara tekuće za prethodnu godinu unese u CEJN izvještaj o realizovanim javnim nabavkama za prethodnu godinu. </w:t>
      </w:r>
    </w:p>
    <w:p w14:paraId="54780CE0" w14:textId="1AD49676" w:rsidR="008A3652" w:rsidRPr="0020099C" w:rsidRDefault="008A3652" w:rsidP="008A3652">
      <w:pPr>
        <w:pStyle w:val="Default"/>
        <w:jc w:val="both"/>
        <w:rPr>
          <w:rFonts w:ascii="Garamond" w:hAnsi="Garamond"/>
          <w:color w:val="auto"/>
          <w:lang w:val="it-IT"/>
        </w:rPr>
      </w:pPr>
      <w:r w:rsidRPr="006078D2">
        <w:rPr>
          <w:rFonts w:ascii="Garamond" w:hAnsi="Garamond"/>
          <w:color w:val="auto"/>
          <w:lang w:val="it-IT"/>
        </w:rPr>
        <w:t>Izvještaj se sačinjava u elektronskom sistemu u predv</w:t>
      </w:r>
      <w:r w:rsidR="0020099C">
        <w:rPr>
          <w:rFonts w:ascii="Garamond" w:hAnsi="Garamond"/>
          <w:color w:val="auto"/>
          <w:lang w:val="it-IT"/>
        </w:rPr>
        <w:t xml:space="preserve">iđenoj softverskoj aplikaciji. </w:t>
      </w:r>
    </w:p>
    <w:p w14:paraId="1C92DEAB" w14:textId="77777777" w:rsidR="008A3652" w:rsidRPr="006078D2" w:rsidRDefault="008A3652" w:rsidP="008A3652">
      <w:pPr>
        <w:pStyle w:val="Default"/>
        <w:jc w:val="center"/>
        <w:rPr>
          <w:rFonts w:ascii="Garamond" w:hAnsi="Garamond"/>
          <w:color w:val="auto"/>
          <w:lang w:val="it-IT"/>
        </w:rPr>
      </w:pPr>
      <w:r w:rsidRPr="006078D2">
        <w:rPr>
          <w:rFonts w:ascii="Garamond" w:hAnsi="Garamond"/>
          <w:b/>
          <w:bCs/>
          <w:color w:val="auto"/>
          <w:lang w:val="it-IT"/>
        </w:rPr>
        <w:t>Član 2</w:t>
      </w:r>
    </w:p>
    <w:p w14:paraId="5F707E36" w14:textId="6855AB7D" w:rsidR="008A3652" w:rsidRPr="006078D2" w:rsidRDefault="008A3652" w:rsidP="008A3652">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Samostalni savjetnik I za finansijsko računovodstvene poslove dužan je da Samostalnom savjetniku I za pravnu podršku, priznavanje neformalno stečenih obrazovnih isprava i javne nabavke pruži kompletnu informaciju o usklađenosti Plana javnih nabavki sa realizovanim plaćanjima i instrukcijama.</w:t>
      </w:r>
    </w:p>
    <w:p w14:paraId="79A6D13A" w14:textId="77777777" w:rsidR="008A3652" w:rsidRPr="006078D2" w:rsidRDefault="008A3652" w:rsidP="008A3652">
      <w:pPr>
        <w:autoSpaceDE w:val="0"/>
        <w:autoSpaceDN w:val="0"/>
        <w:adjustRightInd w:val="0"/>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3</w:t>
      </w:r>
    </w:p>
    <w:p w14:paraId="7FE476D2" w14:textId="7CAC1EA7" w:rsidR="008A3652" w:rsidRPr="006078D2" w:rsidRDefault="004D6396" w:rsidP="008A3652">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Samostalni savjetnik I za pravnu podršku, priznavanje neformalno stečenih obrazovnih isprava i javne nabavke vrši obradu dostavljenih podataka. </w:t>
      </w:r>
    </w:p>
    <w:p w14:paraId="35D3F22B" w14:textId="6F6F547C" w:rsidR="00052D80" w:rsidRPr="006078D2" w:rsidRDefault="004D6396" w:rsidP="00AA24DF">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 xml:space="preserve">U procesu izrade i unošenja Izvještaja </w:t>
      </w:r>
      <w:r w:rsidR="00052D80" w:rsidRPr="006078D2">
        <w:rPr>
          <w:rFonts w:ascii="Garamond" w:hAnsi="Garamond" w:cs="Arial"/>
          <w:sz w:val="24"/>
          <w:szCs w:val="24"/>
          <w:lang w:val="it-IT"/>
        </w:rPr>
        <w:t>o sprovedenim postupcima javnih nabavki Samostalni savjetnik I za pravnu podršku, priznavanje neformalno stečenih obrazovnih isprava i javne nabavke ima sva ovlašćenja u dijelu dobijanja i provjere informacija od svih zaposlenih bez razilike za:</w:t>
      </w:r>
      <w:r w:rsidR="00AA24DF" w:rsidRPr="006078D2">
        <w:rPr>
          <w:rFonts w:ascii="Garamond" w:hAnsi="Garamond" w:cs="Arial"/>
          <w:sz w:val="24"/>
          <w:szCs w:val="24"/>
          <w:lang w:val="it-IT"/>
        </w:rPr>
        <w:t xml:space="preserve">  -    </w:t>
      </w:r>
      <w:r w:rsidR="00052D80" w:rsidRPr="006078D2">
        <w:rPr>
          <w:rFonts w:ascii="Garamond" w:hAnsi="Garamond" w:cs="Arial"/>
          <w:sz w:val="24"/>
          <w:szCs w:val="24"/>
          <w:lang w:val="it-IT"/>
        </w:rPr>
        <w:t>sva plaćanja;</w:t>
      </w:r>
    </w:p>
    <w:p w14:paraId="7220D471" w14:textId="7BA1A447" w:rsidR="004D6396" w:rsidRPr="006078D2" w:rsidRDefault="00052D80" w:rsidP="00B3359C">
      <w:pPr>
        <w:pStyle w:val="ListParagraph"/>
        <w:numPr>
          <w:ilvl w:val="0"/>
          <w:numId w:val="26"/>
        </w:num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sve neophodne informacije od značaja za  izradu predmetnog izvještaja;</w:t>
      </w:r>
    </w:p>
    <w:p w14:paraId="03283F91" w14:textId="5D763366" w:rsidR="00052D80" w:rsidRPr="006078D2" w:rsidRDefault="00052D80" w:rsidP="00052D80">
      <w:pPr>
        <w:autoSpaceDE w:val="0"/>
        <w:autoSpaceDN w:val="0"/>
        <w:adjustRightInd w:val="0"/>
        <w:spacing w:after="0" w:line="240" w:lineRule="auto"/>
        <w:jc w:val="both"/>
        <w:rPr>
          <w:rFonts w:ascii="Garamond" w:hAnsi="Garamond" w:cs="Arial"/>
          <w:sz w:val="24"/>
          <w:szCs w:val="24"/>
          <w:lang w:val="it-IT"/>
        </w:rPr>
      </w:pPr>
    </w:p>
    <w:p w14:paraId="1A9EB210" w14:textId="5B8863F8" w:rsidR="00052D80" w:rsidRPr="006078D2" w:rsidRDefault="00052D80" w:rsidP="00052D80">
      <w:pPr>
        <w:autoSpaceDE w:val="0"/>
        <w:autoSpaceDN w:val="0"/>
        <w:adjustRightInd w:val="0"/>
        <w:spacing w:after="0" w:line="240" w:lineRule="auto"/>
        <w:jc w:val="both"/>
        <w:rPr>
          <w:rFonts w:ascii="Garamond" w:hAnsi="Garamond" w:cs="Arial"/>
          <w:sz w:val="24"/>
          <w:szCs w:val="24"/>
          <w:lang w:val="it-IT"/>
        </w:rPr>
      </w:pPr>
      <w:r w:rsidRPr="006078D2">
        <w:rPr>
          <w:rFonts w:ascii="Garamond" w:hAnsi="Garamond" w:cs="Arial"/>
          <w:sz w:val="24"/>
          <w:szCs w:val="24"/>
          <w:lang w:val="it-IT"/>
        </w:rPr>
        <w:t>Nakon usaglašavanja, Samostalni savjetnik I za pravnu podršku, priznavanje neformalno stečenih obrazovnih isprava i javne nabavke unosi pripremljeni Izvještaj u elektronski sistem javnih nabavki.</w:t>
      </w:r>
    </w:p>
    <w:p w14:paraId="02DA0D13" w14:textId="16E5CF22" w:rsidR="008A3652" w:rsidRPr="006078D2" w:rsidRDefault="00052D80" w:rsidP="008A3652">
      <w:pPr>
        <w:pStyle w:val="Default"/>
        <w:jc w:val="center"/>
        <w:rPr>
          <w:rFonts w:ascii="Garamond" w:hAnsi="Garamond"/>
          <w:color w:val="auto"/>
          <w:lang w:val="it-IT"/>
        </w:rPr>
      </w:pPr>
      <w:r w:rsidRPr="006078D2">
        <w:rPr>
          <w:rFonts w:ascii="Garamond" w:hAnsi="Garamond"/>
          <w:b/>
          <w:bCs/>
          <w:color w:val="auto"/>
          <w:lang w:val="it-IT"/>
        </w:rPr>
        <w:t>Član 4</w:t>
      </w:r>
    </w:p>
    <w:p w14:paraId="0F61CDE7" w14:textId="689CEAFB" w:rsidR="0020099C" w:rsidRPr="0020099C" w:rsidRDefault="008A3652" w:rsidP="008A3652">
      <w:pPr>
        <w:pStyle w:val="Default"/>
        <w:jc w:val="both"/>
        <w:rPr>
          <w:rFonts w:ascii="Garamond" w:hAnsi="Garamond"/>
          <w:color w:val="auto"/>
          <w:lang w:val="it-IT"/>
        </w:rPr>
      </w:pPr>
      <w:r w:rsidRPr="006078D2">
        <w:rPr>
          <w:rFonts w:ascii="Garamond" w:hAnsi="Garamond"/>
          <w:color w:val="auto"/>
          <w:lang w:val="it-IT"/>
        </w:rPr>
        <w:t xml:space="preserve">Ovo Pravilo sastavni je dio Knjige procedura. </w:t>
      </w:r>
    </w:p>
    <w:p w14:paraId="035F40FB" w14:textId="39BD2F45" w:rsidR="008A3652" w:rsidRPr="006078D2" w:rsidRDefault="00052D80" w:rsidP="008A3652">
      <w:pPr>
        <w:pStyle w:val="Default"/>
        <w:jc w:val="center"/>
        <w:rPr>
          <w:rFonts w:ascii="Garamond" w:hAnsi="Garamond"/>
          <w:color w:val="auto"/>
          <w:lang w:val="it-IT"/>
        </w:rPr>
      </w:pPr>
      <w:r w:rsidRPr="006078D2">
        <w:rPr>
          <w:rFonts w:ascii="Garamond" w:hAnsi="Garamond"/>
          <w:b/>
          <w:bCs/>
          <w:color w:val="auto"/>
          <w:lang w:val="it-IT"/>
        </w:rPr>
        <w:t>Član 5</w:t>
      </w:r>
    </w:p>
    <w:p w14:paraId="0D8DDD16" w14:textId="75BBFA72" w:rsidR="008A3652" w:rsidRPr="006078D2" w:rsidRDefault="008A3652" w:rsidP="0020099C">
      <w:pPr>
        <w:pStyle w:val="Default"/>
        <w:jc w:val="both"/>
        <w:rPr>
          <w:rFonts w:ascii="Garamond" w:hAnsi="Garamond"/>
          <w:lang w:val="it-IT"/>
        </w:rPr>
      </w:pPr>
      <w:r w:rsidRPr="006078D2">
        <w:rPr>
          <w:rFonts w:ascii="Garamond" w:hAnsi="Garamond"/>
          <w:color w:val="auto"/>
          <w:lang w:val="it-IT"/>
        </w:rPr>
        <w:t>Ovo Pravilo stu</w:t>
      </w:r>
      <w:r w:rsidR="0020099C">
        <w:rPr>
          <w:rFonts w:ascii="Garamond" w:hAnsi="Garamond"/>
          <w:color w:val="auto"/>
          <w:lang w:val="it-IT"/>
        </w:rPr>
        <w:t>pa na snagu danom potpisivanja.</w:t>
      </w:r>
      <w:r w:rsidRPr="006078D2">
        <w:rPr>
          <w:rFonts w:ascii="Garamond" w:hAnsi="Garamond"/>
          <w:lang w:val="it-IT"/>
        </w:rPr>
        <w:t xml:space="preserve">          </w:t>
      </w:r>
      <w:r w:rsidR="004C25A7" w:rsidRPr="006078D2">
        <w:rPr>
          <w:rFonts w:ascii="Garamond" w:hAnsi="Garamond"/>
          <w:lang w:val="it-IT"/>
        </w:rPr>
        <w:t xml:space="preserve">      </w:t>
      </w:r>
      <w:r w:rsidR="0020099C">
        <w:rPr>
          <w:rFonts w:ascii="Garamond" w:hAnsi="Garamond"/>
          <w:lang w:val="it-IT"/>
        </w:rPr>
        <w:tab/>
      </w:r>
      <w:r w:rsidR="0020099C">
        <w:rPr>
          <w:rFonts w:ascii="Garamond" w:hAnsi="Garamond"/>
          <w:lang w:val="it-IT"/>
        </w:rPr>
        <w:tab/>
        <w:t xml:space="preserve">      </w:t>
      </w:r>
      <w:r w:rsidRPr="006078D2">
        <w:rPr>
          <w:rFonts w:ascii="Garamond" w:hAnsi="Garamond"/>
          <w:lang w:val="it-IT"/>
        </w:rPr>
        <w:t>Direktorica,</w:t>
      </w:r>
    </w:p>
    <w:p w14:paraId="16673DC2" w14:textId="77777777" w:rsidR="008A3652" w:rsidRPr="006078D2" w:rsidRDefault="008A3652" w:rsidP="008A3652">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11B8E7C3" w14:textId="3BDA9114" w:rsidR="008A3652" w:rsidRPr="006078D2" w:rsidRDefault="008A3652" w:rsidP="0020099C">
      <w:pPr>
        <w:spacing w:after="0" w:line="240" w:lineRule="auto"/>
        <w:ind w:left="2832" w:right="-1" w:firstLine="708"/>
        <w:jc w:val="center"/>
        <w:rPr>
          <w:rFonts w:ascii="Garamond" w:hAnsi="Garamond" w:cs="Arial"/>
          <w:sz w:val="24"/>
          <w:szCs w:val="24"/>
          <w:lang w:val="it-IT"/>
        </w:rPr>
      </w:pPr>
      <w:r w:rsidRPr="006078D2">
        <w:rPr>
          <w:rFonts w:ascii="Garamond" w:hAnsi="Garamond" w:cs="Arial"/>
          <w:sz w:val="24"/>
          <w:szCs w:val="24"/>
          <w:lang w:val="it-IT"/>
        </w:rPr>
        <w:t>(M.P.)</w:t>
      </w:r>
      <w:r w:rsidR="0020099C">
        <w:rPr>
          <w:rFonts w:ascii="Garamond" w:hAnsi="Garamond" w:cs="Arial"/>
          <w:sz w:val="24"/>
          <w:szCs w:val="24"/>
          <w:lang w:val="it-IT"/>
        </w:rPr>
        <w:t xml:space="preserve"> </w:t>
      </w:r>
      <w:r w:rsidR="0020099C" w:rsidRPr="0020099C">
        <w:rPr>
          <w:rFonts w:ascii="Garamond" w:hAnsi="Garamond" w:cs="Arial"/>
          <w:sz w:val="24"/>
          <w:szCs w:val="24"/>
          <w:lang w:val="it-IT"/>
        </w:rPr>
        <w:t xml:space="preserve"> </w:t>
      </w:r>
      <w:r w:rsidR="0020099C">
        <w:rPr>
          <w:rFonts w:ascii="Garamond" w:hAnsi="Garamond" w:cs="Arial"/>
          <w:sz w:val="24"/>
          <w:szCs w:val="24"/>
          <w:lang w:val="it-IT"/>
        </w:rPr>
        <w:tab/>
        <w:t xml:space="preserve">              </w:t>
      </w:r>
      <w:r w:rsidR="0020099C">
        <w:rPr>
          <w:rFonts w:ascii="Garamond" w:hAnsi="Garamond" w:cs="Arial"/>
          <w:sz w:val="24"/>
          <w:szCs w:val="24"/>
          <w:lang w:val="it-IT"/>
        </w:rPr>
        <w:t>_______________________</w:t>
      </w:r>
    </w:p>
    <w:p w14:paraId="342E9A7B" w14:textId="2673F6F3" w:rsidR="00AA24DF" w:rsidRPr="00D609FA" w:rsidRDefault="00D609FA" w:rsidP="00D609FA">
      <w:pPr>
        <w:tabs>
          <w:tab w:val="center" w:pos="7371"/>
        </w:tabs>
        <w:spacing w:after="0" w:line="240" w:lineRule="auto"/>
        <w:rPr>
          <w:rFonts w:ascii="Garamond" w:hAnsi="Garamond" w:cs="Arial"/>
          <w:sz w:val="24"/>
          <w:szCs w:val="24"/>
          <w:lang w:val="it-IT"/>
        </w:rPr>
      </w:pPr>
      <w:r>
        <w:rPr>
          <w:rFonts w:ascii="Garamond" w:hAnsi="Garamond" w:cs="Arial"/>
          <w:sz w:val="24"/>
          <w:szCs w:val="24"/>
          <w:lang w:val="it-IT"/>
        </w:rPr>
        <w:lastRenderedPageBreak/>
        <w:tab/>
      </w:r>
    </w:p>
    <w:p w14:paraId="719BAFF3" w14:textId="77777777" w:rsidR="00A85145" w:rsidRPr="006078D2" w:rsidRDefault="00A85145" w:rsidP="00FB65EE">
      <w:pPr>
        <w:pStyle w:val="Default"/>
        <w:rPr>
          <w:rFonts w:ascii="Garamond" w:hAnsi="Garamond"/>
          <w:lang w:val="it-IT"/>
        </w:rPr>
      </w:pPr>
    </w:p>
    <w:p w14:paraId="6B7A75FD" w14:textId="77777777" w:rsidR="00A85145" w:rsidRPr="006078D2" w:rsidRDefault="00A85145" w:rsidP="00FB65EE">
      <w:pPr>
        <w:pStyle w:val="Default"/>
        <w:rPr>
          <w:rFonts w:ascii="Garamond" w:hAnsi="Garamond"/>
          <w:lang w:val="it-IT"/>
        </w:rPr>
      </w:pPr>
    </w:p>
    <w:p w14:paraId="4E6EC0B1" w14:textId="57569DA4" w:rsidR="00FB65EE" w:rsidRPr="006078D2" w:rsidRDefault="00FB65EE" w:rsidP="00FB65EE">
      <w:pPr>
        <w:pStyle w:val="Default"/>
        <w:rPr>
          <w:rFonts w:ascii="Garamond" w:hAnsi="Garamond"/>
          <w:lang w:val="it-IT"/>
        </w:rPr>
      </w:pPr>
      <w:r w:rsidRPr="006078D2">
        <w:rPr>
          <w:rFonts w:ascii="Garamond" w:hAnsi="Garamond"/>
          <w:lang w:val="it-IT"/>
        </w:rPr>
        <w:t xml:space="preserve">Podgorica, </w:t>
      </w:r>
      <w:r w:rsidR="00D609FA">
        <w:rPr>
          <w:rFonts w:ascii="Garamond" w:hAnsi="Garamond"/>
          <w:lang w:val="it-IT"/>
        </w:rPr>
        <w:t>16.12.</w:t>
      </w:r>
      <w:r w:rsidR="00AA24DF" w:rsidRPr="006078D2">
        <w:rPr>
          <w:rFonts w:ascii="Garamond" w:hAnsi="Garamond"/>
          <w:lang w:val="it-IT"/>
        </w:rPr>
        <w:t>2025.</w:t>
      </w:r>
      <w:r w:rsidRPr="006078D2">
        <w:rPr>
          <w:rFonts w:ascii="Garamond" w:hAnsi="Garamond"/>
          <w:lang w:val="it-IT"/>
        </w:rPr>
        <w:t xml:space="preserve"> godine </w:t>
      </w:r>
    </w:p>
    <w:p w14:paraId="4ED221FA" w14:textId="77777777" w:rsidR="00FB65EE" w:rsidRPr="006078D2" w:rsidRDefault="00FB65EE" w:rsidP="00FB65EE">
      <w:pPr>
        <w:pStyle w:val="Default"/>
        <w:rPr>
          <w:rFonts w:ascii="Garamond" w:hAnsi="Garamond"/>
          <w:lang w:val="it-IT"/>
        </w:rPr>
      </w:pPr>
    </w:p>
    <w:p w14:paraId="30C0E4C1" w14:textId="26E90E8C" w:rsidR="00DF67E5" w:rsidRPr="004C25A7" w:rsidRDefault="00AA24DF" w:rsidP="00781D3B">
      <w:pPr>
        <w:pStyle w:val="NoSpacing"/>
        <w:jc w:val="both"/>
      </w:pPr>
      <w:r w:rsidRPr="00E40ED7">
        <w:rPr>
          <w:rFonts w:ascii="Garamond" w:hAnsi="Garamond"/>
          <w:sz w:val="24"/>
          <w:szCs w:val="24"/>
        </w:rPr>
        <w:t>Zakon o javnim nabavkama Crne Gore ("Službeni list Crne Gore", br. 074/19, 003/23, 011/23 i 84/24);</w:t>
      </w:r>
      <w:r>
        <w:rPr>
          <w:rFonts w:ascii="Garamond" w:hAnsi="Garamond"/>
          <w:sz w:val="24"/>
          <w:szCs w:val="24"/>
        </w:rPr>
        <w:t xml:space="preserve"> </w:t>
      </w:r>
      <w:r w:rsidR="00781D3B" w:rsidRPr="00E40ED7">
        <w:rPr>
          <w:rFonts w:ascii="Garamond" w:hAnsi="Garamond"/>
          <w:sz w:val="24"/>
          <w:szCs w:val="24"/>
        </w:rPr>
        <w:t>Pravilnik o načinu sprovođenja jednostavnih nabavki Ministarstva finansija (“Službeni list CG”, br. 74/19, 3/23, 16/23, 20/23, 36</w:t>
      </w:r>
      <w:r w:rsidR="00781D3B">
        <w:rPr>
          <w:rFonts w:ascii="Garamond" w:hAnsi="Garamond"/>
          <w:sz w:val="24"/>
          <w:szCs w:val="24"/>
        </w:rPr>
        <w:t xml:space="preserve">/23,114/23, 49/24 i 114/24) </w:t>
      </w:r>
      <w:r w:rsidR="00DF67E5" w:rsidRPr="004C25A7">
        <w:t xml:space="preserve">i člana 20 Statuta JU Centar za stručno obrazovanje, br. 07-833/14, Direktorica </w:t>
      </w:r>
      <w:r w:rsidR="004C25A7">
        <w:t xml:space="preserve">JU Centar za stručno obrazovanje </w:t>
      </w:r>
      <w:r w:rsidR="00DF67E5" w:rsidRPr="004C25A7">
        <w:t xml:space="preserve">donosi </w:t>
      </w:r>
    </w:p>
    <w:p w14:paraId="73148EC9" w14:textId="77777777" w:rsidR="00DF67E5" w:rsidRPr="006078D2" w:rsidRDefault="00DF67E5" w:rsidP="00DF67E5">
      <w:pPr>
        <w:pStyle w:val="Default"/>
        <w:jc w:val="both"/>
        <w:rPr>
          <w:rFonts w:ascii="Garamond" w:hAnsi="Garamond" w:cstheme="minorHAnsi"/>
          <w:b/>
          <w:bCs/>
          <w:color w:val="auto"/>
          <w:lang w:val="it-IT"/>
        </w:rPr>
      </w:pPr>
    </w:p>
    <w:p w14:paraId="76B6AA94" w14:textId="0AAC186E" w:rsidR="00DF67E5" w:rsidRPr="006078D2" w:rsidRDefault="00DF67E5" w:rsidP="00DF67E5">
      <w:pPr>
        <w:pStyle w:val="Default"/>
        <w:jc w:val="center"/>
        <w:rPr>
          <w:rFonts w:ascii="Garamond" w:hAnsi="Garamond" w:cstheme="minorHAnsi"/>
          <w:b/>
          <w:bCs/>
          <w:color w:val="auto"/>
          <w:lang w:val="it-IT"/>
        </w:rPr>
      </w:pPr>
      <w:r w:rsidRPr="006078D2">
        <w:rPr>
          <w:rFonts w:ascii="Garamond" w:hAnsi="Garamond" w:cstheme="minorHAnsi"/>
          <w:b/>
          <w:bCs/>
          <w:color w:val="auto"/>
          <w:lang w:val="it-IT"/>
        </w:rPr>
        <w:t>INTERNO</w:t>
      </w:r>
      <w:r w:rsidR="00D81695" w:rsidRPr="006078D2">
        <w:rPr>
          <w:rFonts w:ascii="Garamond" w:hAnsi="Garamond" w:cstheme="minorHAnsi"/>
          <w:b/>
          <w:bCs/>
          <w:color w:val="auto"/>
          <w:lang w:val="it-IT"/>
        </w:rPr>
        <w:t xml:space="preserve"> UPUTSTVO</w:t>
      </w:r>
      <w:r w:rsidRPr="006078D2">
        <w:rPr>
          <w:rFonts w:ascii="Garamond" w:hAnsi="Garamond" w:cstheme="minorHAnsi"/>
          <w:b/>
          <w:bCs/>
          <w:color w:val="auto"/>
          <w:lang w:val="it-IT"/>
        </w:rPr>
        <w:t xml:space="preserve"> ZA SPROVOĐENJE JEDNOSTAVNIH NABAVKI</w:t>
      </w:r>
    </w:p>
    <w:p w14:paraId="09431AB0" w14:textId="7350A2E6" w:rsidR="00DF67E5" w:rsidRPr="006078D2" w:rsidRDefault="00DF67E5" w:rsidP="001043C4">
      <w:pPr>
        <w:pStyle w:val="Default"/>
        <w:rPr>
          <w:rFonts w:ascii="Garamond" w:hAnsi="Garamond" w:cstheme="minorHAnsi"/>
          <w:color w:val="auto"/>
          <w:lang w:val="it-IT"/>
        </w:rPr>
      </w:pPr>
    </w:p>
    <w:p w14:paraId="530A8F4E" w14:textId="37360D80" w:rsidR="00DF67E5" w:rsidRPr="006078D2" w:rsidRDefault="00DF67E5" w:rsidP="00DF67E5">
      <w:pPr>
        <w:pStyle w:val="Default"/>
        <w:jc w:val="both"/>
        <w:rPr>
          <w:rFonts w:ascii="Garamond" w:hAnsi="Garamond" w:cstheme="minorHAnsi"/>
          <w:color w:val="auto"/>
          <w:lang w:val="it-IT"/>
        </w:rPr>
      </w:pPr>
      <w:r w:rsidRPr="006078D2">
        <w:rPr>
          <w:rFonts w:ascii="Garamond" w:hAnsi="Garamond" w:cstheme="minorHAnsi"/>
          <w:color w:val="auto"/>
          <w:lang w:val="it-IT"/>
        </w:rPr>
        <w:t xml:space="preserve">Sprovođenje jednostavnih nabavki je dio sistema finansijskog ipravljanja i kontrole. </w:t>
      </w:r>
      <w:r w:rsidR="003324C8" w:rsidRPr="006078D2">
        <w:rPr>
          <w:rFonts w:ascii="Garamond" w:hAnsi="Garamond" w:cstheme="minorHAnsi"/>
          <w:color w:val="auto"/>
          <w:lang w:val="it-IT"/>
        </w:rPr>
        <w:t xml:space="preserve">Oblast jednostavnih nabaki je regulisana Pravilnikom o načinu sprovođenja jednostavnih nabavki Ministarstva finansija (“Službeni list CG”, br. 74/19, 3/23) </w:t>
      </w:r>
      <w:r w:rsidR="00603A3E" w:rsidRPr="006078D2">
        <w:rPr>
          <w:rFonts w:ascii="Garamond" w:hAnsi="Garamond" w:cstheme="minorHAnsi"/>
          <w:color w:val="auto"/>
          <w:lang w:val="it-IT"/>
        </w:rPr>
        <w:t>i Zakonom o javnim nabavkama Crne Gore ("Službeni list Crne Gore", br. 074/19 od 30.12.2019, 003/23 od 10.01.2023, 011/23 od 27.01.2023).</w:t>
      </w:r>
    </w:p>
    <w:p w14:paraId="572879E1" w14:textId="5C796888" w:rsidR="00DF67E5" w:rsidRPr="006078D2" w:rsidRDefault="001043C4" w:rsidP="00DF67E5">
      <w:pPr>
        <w:pStyle w:val="Default"/>
        <w:jc w:val="center"/>
        <w:rPr>
          <w:rFonts w:ascii="Garamond" w:hAnsi="Garamond" w:cstheme="minorHAnsi"/>
          <w:color w:val="auto"/>
          <w:lang w:val="it-IT"/>
        </w:rPr>
      </w:pPr>
      <w:r w:rsidRPr="006078D2">
        <w:rPr>
          <w:rFonts w:ascii="Garamond" w:hAnsi="Garamond" w:cstheme="minorHAnsi"/>
          <w:b/>
          <w:bCs/>
          <w:color w:val="auto"/>
          <w:lang w:val="it-IT"/>
        </w:rPr>
        <w:t>Član 1</w:t>
      </w:r>
    </w:p>
    <w:p w14:paraId="46D87EB6" w14:textId="2C97E132" w:rsidR="00DF67E5" w:rsidRPr="006078D2" w:rsidRDefault="001043C4" w:rsidP="00DF67E5">
      <w:pPr>
        <w:autoSpaceDE w:val="0"/>
        <w:autoSpaceDN w:val="0"/>
        <w:adjustRightInd w:val="0"/>
        <w:spacing w:after="0" w:line="240" w:lineRule="auto"/>
        <w:jc w:val="both"/>
        <w:rPr>
          <w:rFonts w:ascii="Garamond" w:hAnsi="Garamond" w:cstheme="minorHAnsi"/>
          <w:sz w:val="24"/>
          <w:szCs w:val="24"/>
          <w:lang w:val="it-IT"/>
        </w:rPr>
      </w:pPr>
      <w:r w:rsidRPr="006078D2">
        <w:rPr>
          <w:rFonts w:ascii="Garamond" w:hAnsi="Garamond" w:cstheme="minorHAnsi"/>
          <w:sz w:val="24"/>
          <w:szCs w:val="24"/>
          <w:lang w:val="it-IT"/>
        </w:rPr>
        <w:t>JU Centar za stručno obrazovanje ovim Uputstvom definiše postupak pokretanja jednostavnih nabavki, koje su propisane članovima 23, 26 i 27 Zakona o javnim nabavkama Crne Gore, Pravilnikom o načinu sprovođenja jednostavnih nabavki Ministarstva finansija i praćenje realizacije ugovora zaključenih u predmetnim nabavkama.</w:t>
      </w:r>
    </w:p>
    <w:p w14:paraId="59A715C0" w14:textId="77777777" w:rsidR="001043C4" w:rsidRPr="006078D2" w:rsidRDefault="001043C4" w:rsidP="00DF67E5">
      <w:pPr>
        <w:autoSpaceDE w:val="0"/>
        <w:autoSpaceDN w:val="0"/>
        <w:adjustRightInd w:val="0"/>
        <w:spacing w:after="0" w:line="240" w:lineRule="auto"/>
        <w:jc w:val="both"/>
        <w:rPr>
          <w:rFonts w:ascii="Garamond" w:hAnsi="Garamond" w:cstheme="minorHAnsi"/>
          <w:sz w:val="24"/>
          <w:szCs w:val="24"/>
          <w:lang w:val="it-IT"/>
        </w:rPr>
      </w:pPr>
    </w:p>
    <w:p w14:paraId="7A81DB03" w14:textId="6972E7BA" w:rsidR="00DF67E5" w:rsidRPr="006078D2" w:rsidRDefault="001043C4" w:rsidP="00DF67E5">
      <w:pPr>
        <w:autoSpaceDE w:val="0"/>
        <w:autoSpaceDN w:val="0"/>
        <w:adjustRightInd w:val="0"/>
        <w:spacing w:after="0" w:line="240" w:lineRule="auto"/>
        <w:jc w:val="center"/>
        <w:rPr>
          <w:rFonts w:ascii="Garamond" w:hAnsi="Garamond" w:cstheme="minorHAnsi"/>
          <w:b/>
          <w:sz w:val="24"/>
          <w:szCs w:val="24"/>
          <w:lang w:val="it-IT"/>
        </w:rPr>
      </w:pPr>
      <w:r w:rsidRPr="006078D2">
        <w:rPr>
          <w:rFonts w:ascii="Garamond" w:hAnsi="Garamond" w:cstheme="minorHAnsi"/>
          <w:b/>
          <w:sz w:val="24"/>
          <w:szCs w:val="24"/>
          <w:lang w:val="it-IT"/>
        </w:rPr>
        <w:t>Član 2</w:t>
      </w:r>
    </w:p>
    <w:p w14:paraId="46F49038" w14:textId="2E4F68CE" w:rsidR="001043C4" w:rsidRPr="006078D2" w:rsidRDefault="001043C4" w:rsidP="001043C4">
      <w:pPr>
        <w:autoSpaceDE w:val="0"/>
        <w:autoSpaceDN w:val="0"/>
        <w:adjustRightInd w:val="0"/>
        <w:spacing w:after="0" w:line="240" w:lineRule="auto"/>
        <w:jc w:val="both"/>
        <w:rPr>
          <w:rFonts w:ascii="Garamond" w:hAnsi="Garamond" w:cstheme="minorHAnsi"/>
          <w:sz w:val="24"/>
          <w:szCs w:val="24"/>
          <w:lang w:val="it-IT"/>
        </w:rPr>
      </w:pPr>
      <w:r w:rsidRPr="006078D2">
        <w:rPr>
          <w:rFonts w:ascii="Garamond" w:hAnsi="Garamond" w:cstheme="minorHAnsi"/>
          <w:sz w:val="24"/>
          <w:szCs w:val="24"/>
          <w:lang w:val="it-IT"/>
        </w:rPr>
        <w:t>Javna nabavka je skup poslova i aktivnosti koje sprovodi naručilac u skladu sa Zakonom o javnim nabavkama radi nabavke robe, vršenja usluga ili ustupanja izvođenja radova za</w:t>
      </w:r>
      <w:r w:rsidR="001252C4">
        <w:rPr>
          <w:rFonts w:ascii="Garamond" w:hAnsi="Garamond" w:cstheme="minorHAnsi"/>
          <w:sz w:val="24"/>
          <w:szCs w:val="24"/>
          <w:lang w:val="it-IT"/>
        </w:rPr>
        <w:t xml:space="preserve"> koje su obezbijeđena sredstva.</w:t>
      </w:r>
    </w:p>
    <w:p w14:paraId="4BF50D06" w14:textId="1D63B153" w:rsidR="00DF67E5" w:rsidRPr="006078D2" w:rsidRDefault="001043C4" w:rsidP="00DF67E5">
      <w:pPr>
        <w:pStyle w:val="Default"/>
        <w:jc w:val="center"/>
        <w:rPr>
          <w:rFonts w:ascii="Garamond" w:hAnsi="Garamond" w:cstheme="minorHAnsi"/>
          <w:b/>
          <w:bCs/>
          <w:color w:val="auto"/>
          <w:lang w:val="it-IT"/>
        </w:rPr>
      </w:pPr>
      <w:r w:rsidRPr="006078D2">
        <w:rPr>
          <w:rFonts w:ascii="Garamond" w:hAnsi="Garamond" w:cstheme="minorHAnsi"/>
          <w:b/>
          <w:bCs/>
          <w:color w:val="auto"/>
          <w:lang w:val="it-IT"/>
        </w:rPr>
        <w:t>Član 3</w:t>
      </w:r>
    </w:p>
    <w:p w14:paraId="14967487" w14:textId="172F9FB2" w:rsidR="001043C4" w:rsidRPr="006078D2" w:rsidRDefault="001043C4" w:rsidP="001043C4">
      <w:pPr>
        <w:pStyle w:val="Default"/>
        <w:jc w:val="both"/>
        <w:rPr>
          <w:rFonts w:ascii="Garamond" w:hAnsi="Garamond" w:cstheme="minorHAnsi"/>
          <w:bCs/>
          <w:color w:val="auto"/>
          <w:lang w:val="it-IT"/>
        </w:rPr>
      </w:pPr>
      <w:r w:rsidRPr="006078D2">
        <w:rPr>
          <w:rFonts w:ascii="Garamond" w:hAnsi="Garamond" w:cstheme="minorHAnsi"/>
          <w:bCs/>
          <w:color w:val="auto"/>
          <w:lang w:val="it-IT"/>
        </w:rPr>
        <w:t>Kod jednostavnih nabavki Samostalni savjetnik I za pravnu podršku, priznavanje neformalno stečenih obrazovnih isprava i javne nabavke:</w:t>
      </w:r>
    </w:p>
    <w:p w14:paraId="190E34C0" w14:textId="5A7A0774" w:rsidR="001043C4" w:rsidRPr="006078D2" w:rsidRDefault="001043C4" w:rsidP="00B3359C">
      <w:pPr>
        <w:pStyle w:val="Default"/>
        <w:numPr>
          <w:ilvl w:val="0"/>
          <w:numId w:val="26"/>
        </w:numPr>
        <w:jc w:val="both"/>
        <w:rPr>
          <w:rFonts w:ascii="Garamond" w:hAnsi="Garamond" w:cstheme="minorHAnsi"/>
          <w:bCs/>
          <w:color w:val="auto"/>
          <w:lang w:val="it-IT"/>
        </w:rPr>
      </w:pPr>
      <w:r w:rsidRPr="006078D2">
        <w:rPr>
          <w:rFonts w:ascii="Garamond" w:hAnsi="Garamond" w:cstheme="minorHAnsi"/>
          <w:bCs/>
          <w:color w:val="auto"/>
          <w:lang w:val="it-IT"/>
        </w:rPr>
        <w:t>odobrava Zahtjev ( Zahtjev za pokretanje jednostavne javne nabavke , Zahtjev za pojedinačnom nabavkom, Zahtjev za plaćanje nastalog troška);</w:t>
      </w:r>
    </w:p>
    <w:p w14:paraId="19C2A3BA" w14:textId="22D9C353" w:rsidR="001043C4" w:rsidRPr="006078D2" w:rsidRDefault="001043C4" w:rsidP="00B3359C">
      <w:pPr>
        <w:pStyle w:val="Default"/>
        <w:numPr>
          <w:ilvl w:val="0"/>
          <w:numId w:val="26"/>
        </w:numPr>
        <w:jc w:val="both"/>
        <w:rPr>
          <w:rFonts w:ascii="Garamond" w:hAnsi="Garamond" w:cstheme="minorHAnsi"/>
          <w:bCs/>
          <w:color w:val="auto"/>
          <w:lang w:val="it-IT"/>
        </w:rPr>
      </w:pPr>
      <w:r w:rsidRPr="006078D2">
        <w:rPr>
          <w:rFonts w:ascii="Garamond" w:hAnsi="Garamond" w:cstheme="minorHAnsi"/>
          <w:bCs/>
          <w:color w:val="auto"/>
          <w:lang w:val="it-IT"/>
        </w:rPr>
        <w:t>donosi Odluku o jednostavnoj nabavci;</w:t>
      </w:r>
    </w:p>
    <w:p w14:paraId="17271F32" w14:textId="70498A36" w:rsidR="001043C4" w:rsidRPr="006078D2" w:rsidRDefault="001043C4" w:rsidP="00B3359C">
      <w:pPr>
        <w:pStyle w:val="Default"/>
        <w:numPr>
          <w:ilvl w:val="0"/>
          <w:numId w:val="26"/>
        </w:numPr>
        <w:jc w:val="both"/>
        <w:rPr>
          <w:rFonts w:ascii="Garamond" w:hAnsi="Garamond" w:cstheme="minorHAnsi"/>
          <w:bCs/>
          <w:color w:val="auto"/>
          <w:lang w:val="it-IT"/>
        </w:rPr>
      </w:pPr>
      <w:r w:rsidRPr="006078D2">
        <w:rPr>
          <w:rFonts w:ascii="Garamond" w:hAnsi="Garamond" w:cstheme="minorHAnsi"/>
          <w:bCs/>
          <w:color w:val="auto"/>
          <w:lang w:val="it-IT"/>
        </w:rPr>
        <w:t>donosi Rješenje o imenovanoj Komisiji za sprovođenje jednostavne nabavke;</w:t>
      </w:r>
    </w:p>
    <w:p w14:paraId="50481B66" w14:textId="2DE245FD" w:rsidR="001043C4" w:rsidRPr="006078D2" w:rsidRDefault="001043C4" w:rsidP="00B3359C">
      <w:pPr>
        <w:pStyle w:val="Default"/>
        <w:numPr>
          <w:ilvl w:val="0"/>
          <w:numId w:val="26"/>
        </w:numPr>
        <w:jc w:val="both"/>
        <w:rPr>
          <w:rFonts w:ascii="Garamond" w:hAnsi="Garamond" w:cstheme="minorHAnsi"/>
          <w:bCs/>
          <w:color w:val="auto"/>
          <w:lang w:val="it-IT"/>
        </w:rPr>
      </w:pPr>
      <w:r w:rsidRPr="006078D2">
        <w:rPr>
          <w:rFonts w:ascii="Garamond" w:hAnsi="Garamond" w:cstheme="minorHAnsi"/>
          <w:bCs/>
          <w:color w:val="auto"/>
          <w:lang w:val="it-IT"/>
        </w:rPr>
        <w:t>daje saglasnost (mišljenje) na predlog Zapisnika o pregledu, ocjeni i vrednovanju ponuda;</w:t>
      </w:r>
    </w:p>
    <w:p w14:paraId="5CA3C41D" w14:textId="51F36C1A" w:rsidR="001043C4" w:rsidRPr="006078D2" w:rsidRDefault="001043C4" w:rsidP="00B3359C">
      <w:pPr>
        <w:pStyle w:val="Default"/>
        <w:numPr>
          <w:ilvl w:val="0"/>
          <w:numId w:val="26"/>
        </w:numPr>
        <w:jc w:val="both"/>
        <w:rPr>
          <w:rFonts w:ascii="Garamond" w:hAnsi="Garamond" w:cstheme="minorHAnsi"/>
          <w:bCs/>
          <w:color w:val="auto"/>
          <w:lang w:val="it-IT"/>
        </w:rPr>
      </w:pPr>
      <w:r w:rsidRPr="006078D2">
        <w:rPr>
          <w:rFonts w:ascii="Garamond" w:hAnsi="Garamond" w:cstheme="minorHAnsi"/>
          <w:bCs/>
          <w:color w:val="auto"/>
          <w:lang w:val="it-IT"/>
        </w:rPr>
        <w:t>donosi Obavještenje o ishodu postupka jednostavne nabavke;</w:t>
      </w:r>
    </w:p>
    <w:p w14:paraId="0286F944" w14:textId="54047782" w:rsidR="001043C4" w:rsidRPr="006078D2" w:rsidRDefault="001043C4" w:rsidP="00B3359C">
      <w:pPr>
        <w:pStyle w:val="Default"/>
        <w:numPr>
          <w:ilvl w:val="0"/>
          <w:numId w:val="26"/>
        </w:numPr>
        <w:jc w:val="both"/>
        <w:rPr>
          <w:rFonts w:ascii="Garamond" w:hAnsi="Garamond" w:cstheme="minorHAnsi"/>
          <w:bCs/>
          <w:color w:val="auto"/>
          <w:lang w:val="it-IT"/>
        </w:rPr>
      </w:pPr>
      <w:r w:rsidRPr="006078D2">
        <w:rPr>
          <w:rFonts w:ascii="Garamond" w:hAnsi="Garamond" w:cstheme="minorHAnsi"/>
          <w:bCs/>
          <w:color w:val="auto"/>
          <w:lang w:val="it-IT"/>
        </w:rPr>
        <w:t>priprema ugovor u cilju njegovog zaključivanja sa najpovoljnijim ponuđačem.</w:t>
      </w:r>
    </w:p>
    <w:p w14:paraId="4A698BA5" w14:textId="6AE93A09" w:rsidR="001043C4" w:rsidRPr="006078D2" w:rsidRDefault="001043C4" w:rsidP="001043C4">
      <w:pPr>
        <w:pStyle w:val="Default"/>
        <w:jc w:val="both"/>
        <w:rPr>
          <w:rFonts w:ascii="Garamond" w:hAnsi="Garamond" w:cstheme="minorHAnsi"/>
          <w:bCs/>
          <w:color w:val="auto"/>
          <w:lang w:val="it-IT"/>
        </w:rPr>
      </w:pPr>
    </w:p>
    <w:p w14:paraId="106452F9" w14:textId="00BC92B6" w:rsidR="001043C4" w:rsidRPr="006078D2" w:rsidRDefault="001043C4" w:rsidP="001043C4">
      <w:pPr>
        <w:pStyle w:val="Default"/>
        <w:jc w:val="center"/>
        <w:rPr>
          <w:rFonts w:ascii="Garamond" w:hAnsi="Garamond" w:cstheme="minorHAnsi"/>
          <w:b/>
          <w:bCs/>
          <w:color w:val="auto"/>
          <w:lang w:val="it-IT"/>
        </w:rPr>
      </w:pPr>
      <w:r w:rsidRPr="006078D2">
        <w:rPr>
          <w:rFonts w:ascii="Garamond" w:hAnsi="Garamond" w:cstheme="minorHAnsi"/>
          <w:b/>
          <w:bCs/>
          <w:color w:val="auto"/>
          <w:lang w:val="it-IT"/>
        </w:rPr>
        <w:t>Član 4</w:t>
      </w:r>
    </w:p>
    <w:p w14:paraId="5D550397" w14:textId="557A008C" w:rsidR="001043C4" w:rsidRPr="006078D2" w:rsidRDefault="00864412" w:rsidP="001043C4">
      <w:pPr>
        <w:pStyle w:val="Default"/>
        <w:jc w:val="both"/>
        <w:rPr>
          <w:rFonts w:ascii="Garamond" w:hAnsi="Garamond" w:cstheme="minorHAnsi"/>
          <w:bCs/>
          <w:color w:val="auto"/>
          <w:lang w:val="it-IT"/>
        </w:rPr>
      </w:pPr>
      <w:r w:rsidRPr="006078D2">
        <w:rPr>
          <w:rFonts w:ascii="Garamond" w:hAnsi="Garamond" w:cstheme="minorHAnsi"/>
          <w:bCs/>
          <w:color w:val="auto"/>
          <w:lang w:val="it-IT"/>
        </w:rPr>
        <w:t>Naručilac bi</w:t>
      </w:r>
      <w:r w:rsidR="001043C4" w:rsidRPr="006078D2">
        <w:rPr>
          <w:rFonts w:ascii="Garamond" w:hAnsi="Garamond" w:cstheme="minorHAnsi"/>
          <w:bCs/>
          <w:color w:val="auto"/>
          <w:lang w:val="it-IT"/>
        </w:rPr>
        <w:t>ra</w:t>
      </w:r>
      <w:r w:rsidRPr="006078D2">
        <w:rPr>
          <w:rFonts w:ascii="Garamond" w:hAnsi="Garamond" w:cstheme="minorHAnsi"/>
          <w:bCs/>
          <w:color w:val="auto"/>
          <w:lang w:val="it-IT"/>
        </w:rPr>
        <w:t xml:space="preserve"> postupak jednostavne nabavke zavisno od procijenjenje vrijednosti na godišnjem nivou.</w:t>
      </w:r>
    </w:p>
    <w:p w14:paraId="130B19A8" w14:textId="691D6EAD" w:rsidR="005B0FBC" w:rsidRPr="006078D2" w:rsidRDefault="005B0FBC" w:rsidP="001043C4">
      <w:pPr>
        <w:pStyle w:val="Default"/>
        <w:jc w:val="both"/>
        <w:rPr>
          <w:rFonts w:ascii="Garamond" w:hAnsi="Garamond" w:cstheme="minorHAnsi"/>
          <w:bCs/>
          <w:color w:val="auto"/>
          <w:lang w:val="it-IT"/>
        </w:rPr>
      </w:pPr>
      <w:r w:rsidRPr="006078D2">
        <w:rPr>
          <w:rFonts w:ascii="Garamond" w:hAnsi="Garamond" w:cstheme="minorHAnsi"/>
          <w:bCs/>
          <w:color w:val="auto"/>
          <w:lang w:val="it-IT"/>
        </w:rPr>
        <w:t>Jednostavna nabavka može da se pokrene ako su za istu obezbijeđena finansijska sredstva  budžetom i sredstva za pdv na procijenjenu vrijednost vrijednost predmeta nabavke u skladu sa Zakonom.</w:t>
      </w:r>
    </w:p>
    <w:p w14:paraId="59EEB185" w14:textId="7958C689" w:rsidR="001043C4" w:rsidRPr="006078D2" w:rsidRDefault="001043C4" w:rsidP="00DF67E5">
      <w:pPr>
        <w:pStyle w:val="Default"/>
        <w:jc w:val="center"/>
        <w:rPr>
          <w:rFonts w:ascii="Garamond" w:hAnsi="Garamond" w:cstheme="minorHAnsi"/>
          <w:b/>
          <w:bCs/>
          <w:color w:val="auto"/>
          <w:lang w:val="it-IT"/>
        </w:rPr>
      </w:pPr>
    </w:p>
    <w:p w14:paraId="69CB2BBA" w14:textId="338EADDF" w:rsidR="00864412" w:rsidRPr="006078D2" w:rsidRDefault="00864412" w:rsidP="00DF67E5">
      <w:pPr>
        <w:pStyle w:val="Default"/>
        <w:jc w:val="center"/>
        <w:rPr>
          <w:rFonts w:ascii="Garamond" w:hAnsi="Garamond" w:cstheme="minorHAnsi"/>
          <w:b/>
          <w:bCs/>
          <w:color w:val="auto"/>
          <w:lang w:val="it-IT"/>
        </w:rPr>
      </w:pPr>
      <w:r w:rsidRPr="006078D2">
        <w:rPr>
          <w:rFonts w:ascii="Garamond" w:hAnsi="Garamond" w:cstheme="minorHAnsi"/>
          <w:b/>
          <w:bCs/>
          <w:color w:val="auto"/>
          <w:lang w:val="it-IT"/>
        </w:rPr>
        <w:lastRenderedPageBreak/>
        <w:t>Član 5</w:t>
      </w:r>
    </w:p>
    <w:p w14:paraId="03B112D7" w14:textId="5A9EAF48" w:rsidR="00864412" w:rsidRPr="006078D2" w:rsidRDefault="00C30B0A"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 xml:space="preserve">Iniciranje jednostavne nabavke počinje u organizacionoj jedinici JU Centar za stručno obrazovanje, koja za svoje potrebe rada budžetira sredstva i planira nabavke, istraživanjem tržišta na osnovu kojeg se formira procijenjena vrijednost nabavke. </w:t>
      </w:r>
    </w:p>
    <w:p w14:paraId="14B73B32" w14:textId="3E309F95" w:rsidR="00C30B0A" w:rsidRPr="006078D2" w:rsidRDefault="00C30B0A" w:rsidP="00864412">
      <w:pPr>
        <w:pStyle w:val="Default"/>
        <w:jc w:val="both"/>
        <w:rPr>
          <w:rFonts w:ascii="Garamond" w:hAnsi="Garamond" w:cstheme="minorHAnsi"/>
          <w:bCs/>
          <w:color w:val="auto"/>
          <w:lang w:val="it-IT"/>
        </w:rPr>
      </w:pPr>
    </w:p>
    <w:p w14:paraId="6A66FD1B" w14:textId="58C48120" w:rsidR="00C30B0A" w:rsidRPr="006078D2" w:rsidRDefault="00C30B0A"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 xml:space="preserve">Rukovodioci odjeljenja od Službe za opšte, pravne i finansijske poslove pribavljaju informacije o obezbijeđenim i raspoloživim sredstvima, na osnovu kojih mogu pokrenuti jednostavnu nabavku. </w:t>
      </w:r>
    </w:p>
    <w:p w14:paraId="059A83E4" w14:textId="0BBF2EAF" w:rsidR="00C30B0A" w:rsidRPr="006078D2" w:rsidRDefault="00C30B0A" w:rsidP="00864412">
      <w:pPr>
        <w:pStyle w:val="Default"/>
        <w:jc w:val="both"/>
        <w:rPr>
          <w:rFonts w:ascii="Garamond" w:hAnsi="Garamond" w:cstheme="minorHAnsi"/>
          <w:bCs/>
          <w:i/>
          <w:color w:val="auto"/>
          <w:lang w:val="it-IT"/>
        </w:rPr>
      </w:pPr>
      <w:r w:rsidRPr="006078D2">
        <w:rPr>
          <w:rFonts w:ascii="Garamond" w:hAnsi="Garamond" w:cstheme="minorHAnsi"/>
          <w:bCs/>
          <w:color w:val="auto"/>
          <w:lang w:val="it-IT"/>
        </w:rPr>
        <w:t xml:space="preserve">Ukoliko je odgovor pozitivan Rukovodilac Odjeljenja može Samostalnom savjetniku I za pravnu podršku, priznavanje neformalno stečenih obrazovnih isprava i javne nabavke podnijeti </w:t>
      </w:r>
      <w:r w:rsidRPr="006078D2">
        <w:rPr>
          <w:rFonts w:ascii="Garamond" w:hAnsi="Garamond" w:cstheme="minorHAnsi"/>
          <w:bCs/>
          <w:i/>
          <w:color w:val="auto"/>
          <w:lang w:val="it-IT"/>
        </w:rPr>
        <w:t>Zahtjev za pokretanje jednostavne nabavke.</w:t>
      </w:r>
    </w:p>
    <w:p w14:paraId="406EB1A9" w14:textId="37F28970" w:rsidR="00C30B0A" w:rsidRPr="006078D2" w:rsidRDefault="00C30B0A"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U Zahtjevu je Rukovodilac dužan da navede lice za realizaciju predmetnog ugovora o jednostavnoj nabavci.</w:t>
      </w:r>
    </w:p>
    <w:p w14:paraId="6E8F5ED5" w14:textId="58E58958" w:rsidR="00C30B0A" w:rsidRPr="006078D2" w:rsidRDefault="00C30B0A"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Zahtjev mora biti potpisan od strane obrađivača i Rukovodiovc</w:t>
      </w:r>
      <w:r w:rsidR="00967BCF" w:rsidRPr="006078D2">
        <w:rPr>
          <w:rFonts w:ascii="Garamond" w:hAnsi="Garamond" w:cstheme="minorHAnsi"/>
          <w:bCs/>
          <w:color w:val="auto"/>
          <w:lang w:val="it-IT"/>
        </w:rPr>
        <w:t>a organizacione jedinice Centra, koji inici</w:t>
      </w:r>
      <w:r w:rsidR="00E75B62" w:rsidRPr="006078D2">
        <w:rPr>
          <w:rFonts w:ascii="Garamond" w:hAnsi="Garamond" w:cstheme="minorHAnsi"/>
          <w:bCs/>
          <w:color w:val="auto"/>
          <w:lang w:val="it-IT"/>
        </w:rPr>
        <w:t>ra odnosno odobrava nabavku i dostavlja je</w:t>
      </w:r>
      <w:r w:rsidRPr="006078D2">
        <w:rPr>
          <w:rFonts w:ascii="Garamond" w:hAnsi="Garamond" w:cstheme="minorHAnsi"/>
          <w:bCs/>
          <w:color w:val="auto"/>
          <w:lang w:val="it-IT"/>
        </w:rPr>
        <w:t xml:space="preserve"> </w:t>
      </w:r>
      <w:r w:rsidR="00967BCF" w:rsidRPr="006078D2">
        <w:rPr>
          <w:rFonts w:ascii="Garamond" w:hAnsi="Garamond" w:cstheme="minorHAnsi"/>
          <w:bCs/>
          <w:color w:val="auto"/>
          <w:lang w:val="it-IT"/>
        </w:rPr>
        <w:t>Samostalnom savjetniku I za pravnu podršku, priznavanje neformalno stečenih obrazovnih isprava i javne nabavke.</w:t>
      </w:r>
    </w:p>
    <w:p w14:paraId="3E0DA8E9" w14:textId="600CB847" w:rsidR="00967BCF" w:rsidRPr="006078D2" w:rsidRDefault="00967BCF" w:rsidP="00864412">
      <w:pPr>
        <w:pStyle w:val="Default"/>
        <w:jc w:val="both"/>
        <w:rPr>
          <w:rFonts w:ascii="Garamond" w:hAnsi="Garamond" w:cstheme="minorHAnsi"/>
          <w:bCs/>
          <w:color w:val="auto"/>
          <w:lang w:val="it-IT"/>
        </w:rPr>
      </w:pPr>
    </w:p>
    <w:p w14:paraId="63066836" w14:textId="5032FB9B" w:rsidR="00967BCF" w:rsidRPr="006078D2" w:rsidRDefault="00967BCF"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 xml:space="preserve">Samostalni savjetnik I za pravnu podršku, priznavanje neformalno stečenih obrazovnih isprava i javne nabavke odobrava nabavku, a u konačnom predmetni zahtjev odnosno nabavku odobrava Direktorica Centra. </w:t>
      </w:r>
    </w:p>
    <w:p w14:paraId="4EEB3B5B" w14:textId="1973CEF5" w:rsidR="00967BCF" w:rsidRPr="006078D2" w:rsidRDefault="00967BCF"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 xml:space="preserve">Potpisani Zahtjev od strane Direktorice Centra, je nalog Samostalnom savjetniku I za pravnu podršku, priznavanje neformalno stečenih obrazovnih isprava i javne nabavke za pokretanje i sprovođenje nabavke bez zadržavanja. </w:t>
      </w:r>
    </w:p>
    <w:p w14:paraId="0AD74188" w14:textId="016308B1" w:rsidR="00967BCF" w:rsidRPr="006078D2" w:rsidRDefault="00967BCF"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 xml:space="preserve">Ukoliko je Zahtjev potpisan samo od strane Direktorice Centra isti će se cijeniti isto kao da je potpisan od strane svih unaprijed </w:t>
      </w:r>
      <w:r w:rsidR="000E5E52" w:rsidRPr="006078D2">
        <w:rPr>
          <w:rFonts w:ascii="Garamond" w:hAnsi="Garamond" w:cstheme="minorHAnsi"/>
          <w:bCs/>
          <w:color w:val="auto"/>
          <w:lang w:val="it-IT"/>
        </w:rPr>
        <w:t>navedenih</w:t>
      </w:r>
      <w:r w:rsidRPr="006078D2">
        <w:rPr>
          <w:rFonts w:ascii="Garamond" w:hAnsi="Garamond" w:cstheme="minorHAnsi"/>
          <w:bCs/>
          <w:color w:val="auto"/>
          <w:lang w:val="it-IT"/>
        </w:rPr>
        <w:t xml:space="preserve"> lica. </w:t>
      </w:r>
    </w:p>
    <w:p w14:paraId="4F510CA5" w14:textId="24CBFDAC" w:rsidR="00FF0268" w:rsidRPr="006078D2" w:rsidRDefault="00FF0268"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 xml:space="preserve">Za nabavke za koje postoji potreba detaljnog utrvrđivanja karakteristika predmeta javne nabavke, neophodno je uz </w:t>
      </w:r>
      <w:r w:rsidRPr="006078D2">
        <w:rPr>
          <w:rFonts w:ascii="Garamond" w:hAnsi="Garamond" w:cstheme="minorHAnsi"/>
          <w:bCs/>
          <w:i/>
          <w:color w:val="auto"/>
          <w:lang w:val="it-IT"/>
        </w:rPr>
        <w:t xml:space="preserve">Zahtjev za pokretanje jednostavne nabavke </w:t>
      </w:r>
      <w:r w:rsidRPr="006078D2">
        <w:rPr>
          <w:rFonts w:ascii="Garamond" w:hAnsi="Garamond" w:cstheme="minorHAnsi"/>
          <w:bCs/>
          <w:color w:val="auto"/>
          <w:lang w:val="it-IT"/>
        </w:rPr>
        <w:t>dostaviti tehničku specifikaciju ili projektni zadatak ili predmjer radova kao i informativne ponude ukoliko je vršeno istraživanje tržišta.</w:t>
      </w:r>
    </w:p>
    <w:p w14:paraId="40CF71CC" w14:textId="77777777" w:rsidR="00FF0268" w:rsidRPr="006078D2" w:rsidRDefault="00FF0268" w:rsidP="00864412">
      <w:pPr>
        <w:pStyle w:val="Default"/>
        <w:jc w:val="both"/>
        <w:rPr>
          <w:rFonts w:ascii="Garamond" w:hAnsi="Garamond" w:cstheme="minorHAnsi"/>
          <w:bCs/>
          <w:color w:val="auto"/>
          <w:lang w:val="it-IT"/>
        </w:rPr>
      </w:pPr>
    </w:p>
    <w:p w14:paraId="53B86E09" w14:textId="24D5BD64" w:rsidR="00FF0268" w:rsidRPr="006078D2" w:rsidRDefault="00FF0268" w:rsidP="00FF0268">
      <w:pPr>
        <w:pStyle w:val="Default"/>
        <w:jc w:val="both"/>
        <w:rPr>
          <w:rFonts w:ascii="Garamond" w:hAnsi="Garamond" w:cstheme="minorHAnsi"/>
          <w:bCs/>
          <w:color w:val="auto"/>
          <w:lang w:val="it-IT"/>
        </w:rPr>
      </w:pPr>
      <w:r w:rsidRPr="006078D2">
        <w:rPr>
          <w:rFonts w:ascii="Garamond" w:hAnsi="Garamond" w:cstheme="minorHAnsi"/>
          <w:bCs/>
          <w:color w:val="auto"/>
          <w:lang w:val="it-IT"/>
        </w:rPr>
        <w:t>Tehnička specifikacija odnosno projektni zadatak odnosno predmjer radova zavisno od vrste predmeta nabavke, sadrži opis, odnosno naziv predmeta nabavke po stavkama, bitne karakteristike predmeta nabavke (dimenzija, oblik, sastav, performance, rok upotrebe, jedinica mjere, količina i dr.), kao i zahtjeve u pogledu načina izvršavanja predmeta nabavke koji su bitni za sačinjavanje ponude i izvršavanje ugovora.</w:t>
      </w:r>
    </w:p>
    <w:p w14:paraId="36CF6E62" w14:textId="2B55AB31" w:rsidR="00FF0268" w:rsidRDefault="00FF0268" w:rsidP="00FF0268">
      <w:pPr>
        <w:pStyle w:val="Default"/>
        <w:jc w:val="both"/>
        <w:rPr>
          <w:rFonts w:ascii="Garamond" w:hAnsi="Garamond" w:cstheme="minorHAnsi"/>
          <w:bCs/>
          <w:color w:val="auto"/>
          <w:lang w:val="it-IT"/>
        </w:rPr>
      </w:pPr>
      <w:r w:rsidRPr="006078D2">
        <w:rPr>
          <w:rFonts w:ascii="Garamond" w:hAnsi="Garamond" w:cstheme="minorHAnsi"/>
          <w:bCs/>
          <w:color w:val="auto"/>
          <w:lang w:val="it-IT"/>
        </w:rPr>
        <w:lastRenderedPageBreak/>
        <w:t>Tehničku specifikacija odnosno projektni zadatak odnosno predmjer radova potpisuje obrađivač i Rukovodilac organizacione jedinic</w:t>
      </w:r>
      <w:r w:rsidR="00DC1AC9" w:rsidRPr="006078D2">
        <w:rPr>
          <w:rFonts w:ascii="Garamond" w:hAnsi="Garamond" w:cstheme="minorHAnsi"/>
          <w:bCs/>
          <w:color w:val="auto"/>
          <w:lang w:val="it-IT"/>
        </w:rPr>
        <w:t>e Centra koja je inicirala</w:t>
      </w:r>
      <w:r w:rsidRPr="006078D2">
        <w:rPr>
          <w:rFonts w:ascii="Garamond" w:hAnsi="Garamond" w:cstheme="minorHAnsi"/>
          <w:bCs/>
          <w:color w:val="auto"/>
          <w:lang w:val="it-IT"/>
        </w:rPr>
        <w:t xml:space="preserve"> nabavku. </w:t>
      </w:r>
    </w:p>
    <w:p w14:paraId="15B9AA06" w14:textId="77777777" w:rsidR="002262BF" w:rsidRPr="006078D2" w:rsidRDefault="002262BF" w:rsidP="00FF0268">
      <w:pPr>
        <w:pStyle w:val="Default"/>
        <w:jc w:val="both"/>
        <w:rPr>
          <w:rFonts w:ascii="Garamond" w:hAnsi="Garamond" w:cstheme="minorHAnsi"/>
          <w:bCs/>
          <w:color w:val="auto"/>
          <w:lang w:val="it-IT"/>
        </w:rPr>
      </w:pPr>
    </w:p>
    <w:p w14:paraId="0EBC682C" w14:textId="77777777" w:rsidR="002262BF" w:rsidRDefault="002262BF" w:rsidP="00C4404C">
      <w:pPr>
        <w:pStyle w:val="Default"/>
        <w:rPr>
          <w:rFonts w:ascii="Garamond" w:hAnsi="Garamond" w:cstheme="minorHAnsi"/>
          <w:bCs/>
          <w:color w:val="auto"/>
          <w:lang w:val="it-IT"/>
        </w:rPr>
      </w:pPr>
    </w:p>
    <w:p w14:paraId="15C4AFB9" w14:textId="339BA09A" w:rsidR="00DC1AC9" w:rsidRPr="006078D2" w:rsidRDefault="00DC1AC9" w:rsidP="00DC1AC9">
      <w:pPr>
        <w:pStyle w:val="Default"/>
        <w:jc w:val="center"/>
        <w:rPr>
          <w:rFonts w:ascii="Garamond" w:hAnsi="Garamond" w:cstheme="minorHAnsi"/>
          <w:b/>
          <w:bCs/>
          <w:color w:val="auto"/>
          <w:lang w:val="it-IT"/>
        </w:rPr>
      </w:pPr>
      <w:r w:rsidRPr="006078D2">
        <w:rPr>
          <w:rFonts w:ascii="Garamond" w:hAnsi="Garamond" w:cstheme="minorHAnsi"/>
          <w:b/>
          <w:bCs/>
          <w:color w:val="auto"/>
          <w:lang w:val="it-IT"/>
        </w:rPr>
        <w:t>Član 6</w:t>
      </w:r>
    </w:p>
    <w:p w14:paraId="746D00E5" w14:textId="77777777" w:rsidR="00DC1AC9" w:rsidRPr="006078D2" w:rsidRDefault="00DC1AC9" w:rsidP="00DC1AC9">
      <w:pPr>
        <w:pStyle w:val="Default"/>
        <w:jc w:val="both"/>
        <w:rPr>
          <w:rFonts w:ascii="Garamond" w:hAnsi="Garamond" w:cstheme="minorHAnsi"/>
          <w:b/>
          <w:bCs/>
          <w:color w:val="auto"/>
          <w:lang w:val="it-IT"/>
        </w:rPr>
      </w:pPr>
    </w:p>
    <w:p w14:paraId="56720B2E" w14:textId="5C6C57E5" w:rsidR="00644916" w:rsidRPr="006078D2" w:rsidRDefault="00644916"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Samostalni savjetnik I za pravnu podršku, priznavanje neformalno stečenih obrazovnih isprava i javne nabavke vrši stručno administrativne poslove i provjerava da li su ispinjeni uslovi za sprovođenje predmetne nabavke u skladu sa Pravilnikom. Ukoliko jesu, Samostalni savjetnik I za pravnu podršku, priznavanje neformalno stečenih obrazovnih isprava i javne nabavke uz saglasnost Rukovodioca Službe za</w:t>
      </w:r>
      <w:r w:rsidR="00EF6063" w:rsidRPr="006078D2">
        <w:rPr>
          <w:rFonts w:ascii="Garamond" w:hAnsi="Garamond" w:cstheme="minorHAnsi"/>
          <w:bCs/>
          <w:color w:val="auto"/>
          <w:lang w:val="it-IT"/>
        </w:rPr>
        <w:t xml:space="preserve"> opšte, pravne i finansijske</w:t>
      </w:r>
      <w:r w:rsidRPr="006078D2">
        <w:rPr>
          <w:rFonts w:ascii="Garamond" w:hAnsi="Garamond" w:cstheme="minorHAnsi"/>
          <w:bCs/>
          <w:color w:val="auto"/>
          <w:lang w:val="it-IT"/>
        </w:rPr>
        <w:t xml:space="preserve"> poslove, priprema </w:t>
      </w:r>
      <w:r w:rsidRPr="006078D2">
        <w:rPr>
          <w:rFonts w:ascii="Garamond" w:hAnsi="Garamond" w:cstheme="minorHAnsi"/>
          <w:bCs/>
          <w:i/>
          <w:color w:val="auto"/>
          <w:lang w:val="it-IT"/>
        </w:rPr>
        <w:t>Odluku o nabavci</w:t>
      </w:r>
      <w:r w:rsidRPr="006078D2">
        <w:rPr>
          <w:rFonts w:ascii="Garamond" w:hAnsi="Garamond" w:cstheme="minorHAnsi"/>
          <w:bCs/>
          <w:color w:val="auto"/>
          <w:lang w:val="it-IT"/>
        </w:rPr>
        <w:t xml:space="preserve"> koja sadrži obrazloženje za nabavku, informacije o obezbijeđenim sredstvima, vrijednosnom pragu.</w:t>
      </w:r>
    </w:p>
    <w:p w14:paraId="54D925E5" w14:textId="7B053485" w:rsidR="00C30B0A" w:rsidRPr="006078D2" w:rsidRDefault="00644916"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 xml:space="preserve">Odluku o nabavci potpisuje  Samostalni savjetnik I za pravnu podršku, priznavanje neformalno stečenih obrazovnih isprava i javne nabavke, </w:t>
      </w:r>
      <w:r w:rsidR="00EF6063" w:rsidRPr="006078D2">
        <w:rPr>
          <w:rFonts w:ascii="Garamond" w:hAnsi="Garamond" w:cstheme="minorHAnsi"/>
          <w:bCs/>
          <w:color w:val="auto"/>
          <w:lang w:val="it-IT"/>
        </w:rPr>
        <w:t>odobrava</w:t>
      </w:r>
      <w:r w:rsidRPr="006078D2">
        <w:rPr>
          <w:rFonts w:ascii="Garamond" w:hAnsi="Garamond" w:cstheme="minorHAnsi"/>
          <w:bCs/>
          <w:color w:val="auto"/>
          <w:lang w:val="it-IT"/>
        </w:rPr>
        <w:t xml:space="preserve"> </w:t>
      </w:r>
      <w:r w:rsidR="00EF6063" w:rsidRPr="006078D2">
        <w:rPr>
          <w:rFonts w:ascii="Garamond" w:hAnsi="Garamond" w:cstheme="minorHAnsi"/>
          <w:bCs/>
          <w:color w:val="auto"/>
          <w:lang w:val="it-IT"/>
        </w:rPr>
        <w:t>Rukovodilac Službe za opšte, pravne i finansijske poslove, a u konačnom Direktorica Centra.</w:t>
      </w:r>
    </w:p>
    <w:p w14:paraId="11BCCEB3" w14:textId="1D19C65B" w:rsidR="00EF6063" w:rsidRPr="006078D2" w:rsidRDefault="00EF6063"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Za sukcesivne nabavke koje se realizuju po osnovu zaključenog Ugovora prema kojem je odobrena nabavka za određeni vremenski period ili do utroška sredstava, organizacione jedinice Centra dužne su da kontinuirane prate i provjeravaju kod Službe za opte, pravne i finansijske poslove da li i u kojem iznosu postoje raspoloživa sredstva.</w:t>
      </w:r>
    </w:p>
    <w:p w14:paraId="1163CB76" w14:textId="4ABF3682" w:rsidR="00EF6063" w:rsidRPr="006078D2" w:rsidRDefault="00EF6063" w:rsidP="00864412">
      <w:pPr>
        <w:pStyle w:val="Default"/>
        <w:jc w:val="both"/>
        <w:rPr>
          <w:rFonts w:ascii="Garamond" w:hAnsi="Garamond" w:cstheme="minorHAnsi"/>
          <w:bCs/>
          <w:color w:val="auto"/>
          <w:lang w:val="it-IT"/>
        </w:rPr>
      </w:pPr>
      <w:r w:rsidRPr="006078D2">
        <w:rPr>
          <w:rFonts w:ascii="Garamond" w:hAnsi="Garamond" w:cstheme="minorHAnsi"/>
          <w:bCs/>
          <w:color w:val="auto"/>
          <w:lang w:val="it-IT"/>
        </w:rPr>
        <w:t xml:space="preserve">Ukoliko je odgovor pozitivan, rukovodilac organizacione jedinice Centra dužan je Samostalnom savjetniku I za pravnu podršku, priznavanje neformalno stečenih obrazovnih isprava i javne nabavke dostaviti </w:t>
      </w:r>
      <w:r w:rsidRPr="006078D2">
        <w:rPr>
          <w:rFonts w:ascii="Garamond" w:hAnsi="Garamond" w:cstheme="minorHAnsi"/>
          <w:bCs/>
          <w:i/>
          <w:color w:val="auto"/>
          <w:lang w:val="it-IT"/>
        </w:rPr>
        <w:t xml:space="preserve">Zahtjev za pojedinačnom nabavkom </w:t>
      </w:r>
      <w:r w:rsidRPr="006078D2">
        <w:rPr>
          <w:rFonts w:ascii="Garamond" w:hAnsi="Garamond" w:cstheme="minorHAnsi"/>
          <w:bCs/>
          <w:color w:val="auto"/>
          <w:lang w:val="it-IT"/>
        </w:rPr>
        <w:t xml:space="preserve"> u čijem je prilogu kmišljenje o raspoloživim sredstvima.</w:t>
      </w:r>
    </w:p>
    <w:p w14:paraId="1D30671F" w14:textId="77777777" w:rsidR="00EA1A4E" w:rsidRPr="006078D2" w:rsidRDefault="00EA1A4E" w:rsidP="00EF6063">
      <w:pPr>
        <w:pStyle w:val="Default"/>
        <w:jc w:val="center"/>
        <w:rPr>
          <w:rFonts w:ascii="Garamond" w:hAnsi="Garamond" w:cstheme="minorHAnsi"/>
          <w:b/>
          <w:bCs/>
          <w:color w:val="auto"/>
          <w:lang w:val="it-IT"/>
        </w:rPr>
      </w:pPr>
    </w:p>
    <w:p w14:paraId="458AEDD8" w14:textId="00E99CC8" w:rsidR="00EF6063" w:rsidRPr="006078D2" w:rsidRDefault="00EF6063" w:rsidP="00EF6063">
      <w:pPr>
        <w:pStyle w:val="Default"/>
        <w:jc w:val="center"/>
        <w:rPr>
          <w:rFonts w:ascii="Garamond" w:hAnsi="Garamond" w:cstheme="minorHAnsi"/>
          <w:b/>
          <w:bCs/>
          <w:color w:val="auto"/>
          <w:lang w:val="it-IT"/>
        </w:rPr>
      </w:pPr>
      <w:r w:rsidRPr="006078D2">
        <w:rPr>
          <w:rFonts w:ascii="Garamond" w:hAnsi="Garamond" w:cstheme="minorHAnsi"/>
          <w:b/>
          <w:bCs/>
          <w:color w:val="auto"/>
          <w:lang w:val="it-IT"/>
        </w:rPr>
        <w:t>Član 7</w:t>
      </w:r>
    </w:p>
    <w:p w14:paraId="60131092" w14:textId="071A5248" w:rsidR="00EF6063" w:rsidRPr="006078D2" w:rsidRDefault="00EF6063" w:rsidP="00EF6063">
      <w:pPr>
        <w:pStyle w:val="Default"/>
        <w:jc w:val="both"/>
        <w:rPr>
          <w:rFonts w:ascii="Garamond" w:hAnsi="Garamond" w:cstheme="minorHAnsi"/>
          <w:bCs/>
          <w:color w:val="auto"/>
          <w:lang w:val="it-IT"/>
        </w:rPr>
      </w:pPr>
      <w:r w:rsidRPr="006078D2">
        <w:rPr>
          <w:rFonts w:ascii="Garamond" w:hAnsi="Garamond" w:cstheme="minorHAnsi"/>
          <w:bCs/>
          <w:color w:val="auto"/>
          <w:lang w:val="it-IT"/>
        </w:rPr>
        <w:t>Direktorica Centra zaključuje Ugovor o jednostavnoj nabavci sa ponuđačem:</w:t>
      </w:r>
    </w:p>
    <w:p w14:paraId="17D33A5F" w14:textId="4AC9063D" w:rsidR="00EF6063" w:rsidRPr="006078D2" w:rsidRDefault="00EF6063" w:rsidP="00B3359C">
      <w:pPr>
        <w:pStyle w:val="Default"/>
        <w:numPr>
          <w:ilvl w:val="0"/>
          <w:numId w:val="26"/>
        </w:numPr>
        <w:jc w:val="both"/>
        <w:rPr>
          <w:rFonts w:ascii="Garamond" w:hAnsi="Garamond" w:cstheme="minorHAnsi"/>
          <w:bCs/>
          <w:color w:val="auto"/>
          <w:lang w:val="it-IT"/>
        </w:rPr>
      </w:pPr>
      <w:r w:rsidRPr="006078D2">
        <w:rPr>
          <w:rFonts w:ascii="Garamond" w:hAnsi="Garamond" w:cstheme="minorHAnsi"/>
          <w:bCs/>
          <w:color w:val="auto"/>
          <w:lang w:val="it-IT"/>
        </w:rPr>
        <w:t>predloženim od strane inicijatora Zahtjeva, za onaj rang jednostavnih nabavki procijenje vrijednosti na godišnjem nivou do 8.000,00€;</w:t>
      </w:r>
    </w:p>
    <w:p w14:paraId="1D01275B" w14:textId="7E2C8AA0" w:rsidR="00EF6063" w:rsidRPr="006078D2" w:rsidRDefault="00EF6063" w:rsidP="00B3359C">
      <w:pPr>
        <w:pStyle w:val="Default"/>
        <w:numPr>
          <w:ilvl w:val="0"/>
          <w:numId w:val="26"/>
        </w:numPr>
        <w:jc w:val="both"/>
        <w:rPr>
          <w:rFonts w:ascii="Garamond" w:hAnsi="Garamond" w:cstheme="minorHAnsi"/>
          <w:bCs/>
          <w:color w:val="auto"/>
          <w:lang w:val="it-IT"/>
        </w:rPr>
      </w:pPr>
      <w:r w:rsidRPr="006078D2">
        <w:rPr>
          <w:rFonts w:ascii="Garamond" w:hAnsi="Garamond" w:cstheme="minorHAnsi"/>
          <w:bCs/>
          <w:color w:val="auto"/>
          <w:lang w:val="it-IT"/>
        </w:rPr>
        <w:t xml:space="preserve">čija je ponuda izabrana kao najpovoljnija, za onaj rang jednostavnih nabavki procijenjene vrijednosti jednake ili veće od </w:t>
      </w:r>
      <w:r w:rsidR="00371D78" w:rsidRPr="006078D2">
        <w:rPr>
          <w:rFonts w:ascii="Garamond" w:hAnsi="Garamond" w:cstheme="minorHAnsi"/>
          <w:bCs/>
          <w:color w:val="auto"/>
          <w:lang w:val="it-IT"/>
        </w:rPr>
        <w:t>8.000,00€, a manje od 25.000,00€.</w:t>
      </w:r>
    </w:p>
    <w:p w14:paraId="0DCF161D" w14:textId="410F13D4" w:rsidR="00371D78" w:rsidRPr="006078D2" w:rsidRDefault="00371D78" w:rsidP="00371D78">
      <w:pPr>
        <w:pStyle w:val="Default"/>
        <w:jc w:val="both"/>
        <w:rPr>
          <w:rFonts w:ascii="Garamond" w:hAnsi="Garamond" w:cstheme="minorHAnsi"/>
          <w:bCs/>
          <w:color w:val="auto"/>
          <w:lang w:val="it-IT"/>
        </w:rPr>
      </w:pPr>
    </w:p>
    <w:p w14:paraId="7A787225" w14:textId="2AD603C0" w:rsidR="00371D78" w:rsidRPr="006078D2" w:rsidRDefault="00371D78" w:rsidP="00371D78">
      <w:pPr>
        <w:pStyle w:val="Default"/>
        <w:jc w:val="both"/>
        <w:rPr>
          <w:rFonts w:ascii="Garamond" w:hAnsi="Garamond" w:cstheme="minorHAnsi"/>
          <w:bCs/>
          <w:color w:val="auto"/>
          <w:lang w:val="it-IT"/>
        </w:rPr>
      </w:pPr>
      <w:r w:rsidRPr="006078D2">
        <w:rPr>
          <w:rFonts w:ascii="Garamond" w:hAnsi="Garamond" w:cstheme="minorHAnsi"/>
          <w:bCs/>
          <w:color w:val="auto"/>
          <w:lang w:val="it-IT"/>
        </w:rPr>
        <w:t>Cijena određena u Ugovoru o javnoj nabavci ne može da bude veća od procijenjene vrijednosti i treba da se iskaže izbosd pdv-a u istom.</w:t>
      </w:r>
    </w:p>
    <w:p w14:paraId="6F5AA5BA" w14:textId="5ABC2583" w:rsidR="00371D78" w:rsidRPr="006078D2" w:rsidRDefault="00371D78" w:rsidP="00371D78">
      <w:pPr>
        <w:pStyle w:val="Default"/>
        <w:jc w:val="both"/>
        <w:rPr>
          <w:rFonts w:ascii="Garamond" w:hAnsi="Garamond" w:cstheme="minorHAnsi"/>
          <w:bCs/>
          <w:color w:val="auto"/>
          <w:lang w:val="it-IT"/>
        </w:rPr>
      </w:pPr>
    </w:p>
    <w:p w14:paraId="7EF7F9FD" w14:textId="7BCA914F" w:rsidR="00371D78" w:rsidRPr="006078D2" w:rsidRDefault="00371D78" w:rsidP="00371D78">
      <w:pPr>
        <w:pStyle w:val="Default"/>
        <w:jc w:val="both"/>
        <w:rPr>
          <w:rFonts w:ascii="Garamond" w:hAnsi="Garamond" w:cstheme="minorHAnsi"/>
          <w:bCs/>
          <w:color w:val="auto"/>
          <w:lang w:val="it-IT"/>
        </w:rPr>
      </w:pPr>
      <w:r w:rsidRPr="006078D2">
        <w:rPr>
          <w:rFonts w:ascii="Garamond" w:hAnsi="Garamond" w:cstheme="minorHAnsi"/>
          <w:bCs/>
          <w:color w:val="auto"/>
          <w:lang w:val="it-IT"/>
        </w:rPr>
        <w:t>Ugovor o jednostavnoj nabavci potpisuje Direktorica Centra.</w:t>
      </w:r>
    </w:p>
    <w:p w14:paraId="253575F8" w14:textId="13F97C36" w:rsidR="00371D78" w:rsidRPr="006078D2" w:rsidRDefault="00371D78" w:rsidP="00371D78">
      <w:pPr>
        <w:pStyle w:val="Default"/>
        <w:jc w:val="both"/>
        <w:rPr>
          <w:rFonts w:ascii="Garamond" w:hAnsi="Garamond" w:cstheme="minorHAnsi"/>
          <w:bCs/>
          <w:color w:val="auto"/>
          <w:lang w:val="it-IT"/>
        </w:rPr>
      </w:pPr>
      <w:r w:rsidRPr="006078D2">
        <w:rPr>
          <w:rFonts w:ascii="Garamond" w:hAnsi="Garamond" w:cstheme="minorHAnsi"/>
          <w:bCs/>
          <w:color w:val="auto"/>
          <w:lang w:val="it-IT"/>
        </w:rPr>
        <w:t>U Ugovoru o jednostavnoj nabavci Direktorica Centra je dužna da odredi lice odgovorno za realizaciju Ugovora o javnoj nabavci.</w:t>
      </w:r>
    </w:p>
    <w:p w14:paraId="651EEB79" w14:textId="1AEC8577" w:rsidR="00371D78" w:rsidRPr="006078D2" w:rsidRDefault="00371D78" w:rsidP="00371D78">
      <w:pPr>
        <w:pStyle w:val="Default"/>
        <w:jc w:val="both"/>
        <w:rPr>
          <w:rFonts w:ascii="Garamond" w:hAnsi="Garamond" w:cstheme="minorHAnsi"/>
          <w:bCs/>
          <w:color w:val="auto"/>
          <w:lang w:val="it-IT"/>
        </w:rPr>
      </w:pPr>
    </w:p>
    <w:p w14:paraId="7EC8F07B" w14:textId="4DA18FC6" w:rsidR="00371D78" w:rsidRPr="006078D2" w:rsidRDefault="00371D78" w:rsidP="00371D78">
      <w:pPr>
        <w:pStyle w:val="Default"/>
        <w:jc w:val="center"/>
        <w:rPr>
          <w:rFonts w:ascii="Garamond" w:hAnsi="Garamond" w:cstheme="minorHAnsi"/>
          <w:b/>
          <w:bCs/>
          <w:color w:val="auto"/>
          <w:lang w:val="it-IT"/>
        </w:rPr>
      </w:pPr>
      <w:r w:rsidRPr="006078D2">
        <w:rPr>
          <w:rFonts w:ascii="Garamond" w:hAnsi="Garamond" w:cstheme="minorHAnsi"/>
          <w:b/>
          <w:bCs/>
          <w:color w:val="auto"/>
          <w:lang w:val="it-IT"/>
        </w:rPr>
        <w:t>Član 8</w:t>
      </w:r>
    </w:p>
    <w:p w14:paraId="4A158B5A" w14:textId="737C6438" w:rsidR="00371D78" w:rsidRPr="006078D2" w:rsidRDefault="00371D78" w:rsidP="00371D78">
      <w:pPr>
        <w:pStyle w:val="Default"/>
        <w:jc w:val="both"/>
        <w:rPr>
          <w:rFonts w:ascii="Garamond" w:hAnsi="Garamond" w:cstheme="minorHAnsi"/>
          <w:bCs/>
          <w:color w:val="auto"/>
          <w:lang w:val="it-IT"/>
        </w:rPr>
      </w:pPr>
      <w:r w:rsidRPr="006078D2">
        <w:rPr>
          <w:rFonts w:ascii="Garamond" w:hAnsi="Garamond" w:cstheme="minorHAnsi"/>
          <w:bCs/>
          <w:color w:val="auto"/>
          <w:lang w:val="it-IT"/>
        </w:rPr>
        <w:t>Ukoliko predmet nabavke zahtijeva ponudu o realizaciji , gdje se na drugi način ne može dokazati ista, organizaciona jednica Centra koja je inicirala postupak jednostavne nabavke dužna je da Samostalnom savjetniku I za pravnu podršku, priznavanje neformalno stečenih obrazovnih isprava i javne nabavke dostavi izvještaj o realizaciji nabavke nakon čega dio službe zadužen za poslove računovodtsva i finasija mogu izvršiti plaćanje pružaocu usluge/dobavljaču/izvođaču radova.</w:t>
      </w:r>
    </w:p>
    <w:p w14:paraId="061DA7D7" w14:textId="3BE7834B" w:rsidR="00371D78" w:rsidRPr="006078D2" w:rsidRDefault="00371D78" w:rsidP="00371D78">
      <w:pPr>
        <w:pStyle w:val="Default"/>
        <w:jc w:val="both"/>
        <w:rPr>
          <w:rFonts w:ascii="Garamond" w:hAnsi="Garamond" w:cstheme="minorHAnsi"/>
          <w:bCs/>
          <w:color w:val="auto"/>
          <w:lang w:val="it-IT"/>
        </w:rPr>
      </w:pPr>
      <w:r w:rsidRPr="006078D2">
        <w:rPr>
          <w:rFonts w:ascii="Garamond" w:hAnsi="Garamond" w:cstheme="minorHAnsi"/>
          <w:bCs/>
          <w:color w:val="auto"/>
          <w:lang w:val="it-IT"/>
        </w:rPr>
        <w:lastRenderedPageBreak/>
        <w:t xml:space="preserve">Izvještaj o realizaciji javne nabavke kod nabavki koje se sprovode sukcesivno po osnovu Ugovora o javnoj nabavci objedinjava se na kraju isteka ugovorenog perioda ili do ugovorenog utroška sredstava. </w:t>
      </w:r>
    </w:p>
    <w:p w14:paraId="3BA4B534" w14:textId="35393A37" w:rsidR="00371D78" w:rsidRPr="006078D2" w:rsidRDefault="00371D78" w:rsidP="00371D78">
      <w:pPr>
        <w:pStyle w:val="Default"/>
        <w:jc w:val="both"/>
        <w:rPr>
          <w:rFonts w:ascii="Garamond" w:hAnsi="Garamond" w:cstheme="minorHAnsi"/>
          <w:bCs/>
          <w:color w:val="auto"/>
          <w:lang w:val="it-IT"/>
        </w:rPr>
      </w:pPr>
      <w:r w:rsidRPr="006078D2">
        <w:rPr>
          <w:rFonts w:ascii="Garamond" w:hAnsi="Garamond" w:cstheme="minorHAnsi"/>
          <w:bCs/>
          <w:color w:val="auto"/>
          <w:lang w:val="it-IT"/>
        </w:rPr>
        <w:t>Na zahtjev Samostalnog savjetnika I za finansijsko računovodstvene poslove u  Službi za opšte, pravne i finansijske poslove, a po prispje</w:t>
      </w:r>
      <w:r w:rsidR="00085587" w:rsidRPr="006078D2">
        <w:rPr>
          <w:rFonts w:ascii="Garamond" w:hAnsi="Garamond" w:cstheme="minorHAnsi"/>
          <w:bCs/>
          <w:color w:val="auto"/>
          <w:lang w:val="it-IT"/>
        </w:rPr>
        <w:t>ću dokumenata na osnovu kojih se vrši plaćanje, koja su prošla procedure i zavedena u arhivi Centra, Samostalni savjetnik I za pravnu podršku, priznavanje neformalno stečenih obrazovnih isprava i javne nabavke dostaviće dokumentaciju vezanu za sprovedeni predmetni postupak javne nabavke.</w:t>
      </w:r>
    </w:p>
    <w:p w14:paraId="6F7B1A15" w14:textId="18F74C03" w:rsidR="00085587" w:rsidRPr="006078D2" w:rsidRDefault="00085587" w:rsidP="00371D78">
      <w:pPr>
        <w:pStyle w:val="Default"/>
        <w:jc w:val="both"/>
        <w:rPr>
          <w:rFonts w:ascii="Garamond" w:hAnsi="Garamond" w:cstheme="minorHAnsi"/>
          <w:bCs/>
          <w:color w:val="auto"/>
          <w:lang w:val="it-IT"/>
        </w:rPr>
      </w:pPr>
    </w:p>
    <w:p w14:paraId="622BC26A" w14:textId="328CFCDC" w:rsidR="00085587" w:rsidRPr="006078D2" w:rsidRDefault="00085587" w:rsidP="00085587">
      <w:pPr>
        <w:pStyle w:val="Default"/>
        <w:jc w:val="center"/>
        <w:rPr>
          <w:rFonts w:ascii="Garamond" w:hAnsi="Garamond" w:cstheme="minorHAnsi"/>
          <w:b/>
          <w:bCs/>
          <w:color w:val="auto"/>
          <w:lang w:val="it-IT"/>
        </w:rPr>
      </w:pPr>
      <w:r w:rsidRPr="006078D2">
        <w:rPr>
          <w:rFonts w:ascii="Garamond" w:hAnsi="Garamond" w:cstheme="minorHAnsi"/>
          <w:b/>
          <w:bCs/>
          <w:color w:val="auto"/>
          <w:lang w:val="it-IT"/>
        </w:rPr>
        <w:t>Član 9</w:t>
      </w:r>
    </w:p>
    <w:p w14:paraId="65CD657A" w14:textId="37A50650" w:rsidR="00085587" w:rsidRPr="006078D2" w:rsidRDefault="00085587" w:rsidP="00085587">
      <w:pPr>
        <w:pStyle w:val="Default"/>
        <w:jc w:val="both"/>
        <w:rPr>
          <w:rFonts w:ascii="Garamond" w:hAnsi="Garamond" w:cstheme="minorHAnsi"/>
          <w:bCs/>
          <w:color w:val="auto"/>
          <w:lang w:val="it-IT"/>
        </w:rPr>
      </w:pPr>
      <w:r w:rsidRPr="006078D2">
        <w:rPr>
          <w:rFonts w:ascii="Garamond" w:hAnsi="Garamond" w:cstheme="minorHAnsi"/>
          <w:bCs/>
          <w:color w:val="auto"/>
          <w:lang w:val="it-IT"/>
        </w:rPr>
        <w:t>Naručilc je obavezan da u arhivi Centra, pet godina od okončanja postupka jednostavnih nabavki čuva potrebnu dokumentaciju za svaki pojedinačni postupak nabavki.</w:t>
      </w:r>
    </w:p>
    <w:p w14:paraId="50EFF996" w14:textId="324999A6" w:rsidR="00085587" w:rsidRPr="006078D2" w:rsidRDefault="00085587" w:rsidP="00085587">
      <w:pPr>
        <w:pStyle w:val="Default"/>
        <w:jc w:val="both"/>
        <w:rPr>
          <w:rFonts w:ascii="Garamond" w:hAnsi="Garamond" w:cstheme="minorHAnsi"/>
          <w:bCs/>
          <w:color w:val="auto"/>
          <w:lang w:val="it-IT"/>
        </w:rPr>
      </w:pPr>
    </w:p>
    <w:p w14:paraId="4C984E8B" w14:textId="7BE89AB6" w:rsidR="00085587" w:rsidRPr="006078D2" w:rsidRDefault="00085587" w:rsidP="00085587">
      <w:pPr>
        <w:pStyle w:val="Default"/>
        <w:jc w:val="center"/>
        <w:rPr>
          <w:rFonts w:ascii="Garamond" w:hAnsi="Garamond" w:cstheme="minorHAnsi"/>
          <w:b/>
          <w:bCs/>
          <w:color w:val="auto"/>
          <w:lang w:val="it-IT"/>
        </w:rPr>
      </w:pPr>
      <w:r w:rsidRPr="006078D2">
        <w:rPr>
          <w:rFonts w:ascii="Garamond" w:hAnsi="Garamond" w:cstheme="minorHAnsi"/>
          <w:b/>
          <w:bCs/>
          <w:color w:val="auto"/>
          <w:lang w:val="it-IT"/>
        </w:rPr>
        <w:t>Član 10</w:t>
      </w:r>
    </w:p>
    <w:p w14:paraId="258434E0" w14:textId="5210A352" w:rsidR="00085587" w:rsidRPr="006078D2" w:rsidRDefault="00085587" w:rsidP="00085587">
      <w:pPr>
        <w:pStyle w:val="Default"/>
        <w:jc w:val="both"/>
        <w:rPr>
          <w:rFonts w:ascii="Garamond" w:hAnsi="Garamond" w:cstheme="minorHAnsi"/>
          <w:bCs/>
          <w:color w:val="auto"/>
          <w:lang w:val="it-IT"/>
        </w:rPr>
      </w:pPr>
      <w:r w:rsidRPr="006078D2">
        <w:rPr>
          <w:rFonts w:ascii="Garamond" w:hAnsi="Garamond" w:cstheme="minorHAnsi"/>
          <w:bCs/>
          <w:color w:val="auto"/>
          <w:lang w:val="it-IT"/>
        </w:rPr>
        <w:t xml:space="preserve">Sastavni dio ovog </w:t>
      </w:r>
      <w:r w:rsidR="00763B9E" w:rsidRPr="006078D2">
        <w:rPr>
          <w:rFonts w:ascii="Garamond" w:hAnsi="Garamond" w:cstheme="minorHAnsi"/>
          <w:bCs/>
          <w:color w:val="auto"/>
          <w:lang w:val="it-IT"/>
        </w:rPr>
        <w:t>Uputstv</w:t>
      </w:r>
      <w:r w:rsidRPr="006078D2">
        <w:rPr>
          <w:rFonts w:ascii="Garamond" w:hAnsi="Garamond" w:cstheme="minorHAnsi"/>
          <w:bCs/>
          <w:color w:val="auto"/>
          <w:lang w:val="it-IT"/>
        </w:rPr>
        <w:t>a čine prilozi 1, 2 i 3.</w:t>
      </w:r>
    </w:p>
    <w:p w14:paraId="376A6031" w14:textId="77777777" w:rsidR="00085587" w:rsidRPr="006078D2" w:rsidRDefault="00085587" w:rsidP="00085587">
      <w:pPr>
        <w:pStyle w:val="Default"/>
        <w:jc w:val="both"/>
        <w:rPr>
          <w:rFonts w:ascii="Garamond" w:hAnsi="Garamond" w:cstheme="minorHAnsi"/>
          <w:bCs/>
          <w:color w:val="auto"/>
          <w:lang w:val="it-IT"/>
        </w:rPr>
      </w:pPr>
    </w:p>
    <w:p w14:paraId="75BE7034" w14:textId="0F15563B" w:rsidR="00085587" w:rsidRPr="006078D2" w:rsidRDefault="00085587" w:rsidP="00085587">
      <w:pPr>
        <w:pStyle w:val="Default"/>
        <w:jc w:val="center"/>
        <w:rPr>
          <w:rFonts w:ascii="Garamond" w:hAnsi="Garamond" w:cstheme="minorHAnsi"/>
          <w:b/>
          <w:bCs/>
          <w:color w:val="auto"/>
          <w:lang w:val="it-IT"/>
        </w:rPr>
      </w:pPr>
      <w:r w:rsidRPr="006078D2">
        <w:rPr>
          <w:rFonts w:ascii="Garamond" w:hAnsi="Garamond" w:cstheme="minorHAnsi"/>
          <w:b/>
          <w:bCs/>
          <w:color w:val="auto"/>
          <w:lang w:val="it-IT"/>
        </w:rPr>
        <w:t>Član 11</w:t>
      </w:r>
    </w:p>
    <w:p w14:paraId="67C41A7E" w14:textId="225E7E16" w:rsidR="001043C4" w:rsidRPr="006078D2" w:rsidRDefault="001043C4" w:rsidP="00085587">
      <w:pPr>
        <w:pStyle w:val="Default"/>
        <w:rPr>
          <w:rFonts w:ascii="Garamond" w:hAnsi="Garamond" w:cstheme="minorHAnsi"/>
          <w:color w:val="auto"/>
          <w:lang w:val="it-IT"/>
        </w:rPr>
      </w:pPr>
    </w:p>
    <w:p w14:paraId="130177E6" w14:textId="016428C7" w:rsidR="00DF67E5" w:rsidRPr="006078D2" w:rsidRDefault="00763B9E" w:rsidP="00DF67E5">
      <w:pPr>
        <w:pStyle w:val="Default"/>
        <w:jc w:val="both"/>
        <w:rPr>
          <w:rFonts w:ascii="Garamond" w:hAnsi="Garamond" w:cstheme="minorHAnsi"/>
          <w:color w:val="auto"/>
          <w:lang w:val="it-IT"/>
        </w:rPr>
      </w:pPr>
      <w:r w:rsidRPr="006078D2">
        <w:rPr>
          <w:rFonts w:ascii="Garamond" w:hAnsi="Garamond" w:cstheme="minorHAnsi"/>
          <w:color w:val="auto"/>
          <w:lang w:val="it-IT"/>
        </w:rPr>
        <w:t>Ovo Uputstvo</w:t>
      </w:r>
      <w:r w:rsidR="00DF67E5" w:rsidRPr="006078D2">
        <w:rPr>
          <w:rFonts w:ascii="Garamond" w:hAnsi="Garamond" w:cstheme="minorHAnsi"/>
          <w:color w:val="auto"/>
          <w:lang w:val="it-IT"/>
        </w:rPr>
        <w:t xml:space="preserve"> sastavni je dio Knjige procedura</w:t>
      </w:r>
      <w:r w:rsidR="00AD25A3" w:rsidRPr="006078D2">
        <w:rPr>
          <w:rFonts w:ascii="Garamond" w:hAnsi="Garamond" w:cstheme="minorHAnsi"/>
          <w:color w:val="auto"/>
          <w:lang w:val="it-IT"/>
        </w:rPr>
        <w:t xml:space="preserve"> JU Centar za stručno obrazovanje</w:t>
      </w:r>
      <w:r w:rsidR="00DF67E5" w:rsidRPr="006078D2">
        <w:rPr>
          <w:rFonts w:ascii="Garamond" w:hAnsi="Garamond" w:cstheme="minorHAnsi"/>
          <w:color w:val="auto"/>
          <w:lang w:val="it-IT"/>
        </w:rPr>
        <w:t xml:space="preserve">. </w:t>
      </w:r>
    </w:p>
    <w:p w14:paraId="3A61686E" w14:textId="77777777" w:rsidR="00DF67E5" w:rsidRPr="006078D2" w:rsidRDefault="00DF67E5" w:rsidP="00DF67E5">
      <w:pPr>
        <w:pStyle w:val="Default"/>
        <w:jc w:val="both"/>
        <w:rPr>
          <w:rFonts w:ascii="Garamond" w:hAnsi="Garamond" w:cstheme="minorHAnsi"/>
          <w:b/>
          <w:bCs/>
          <w:color w:val="auto"/>
          <w:lang w:val="it-IT"/>
        </w:rPr>
      </w:pPr>
    </w:p>
    <w:p w14:paraId="45F00E71" w14:textId="0995214A" w:rsidR="00DF67E5" w:rsidRPr="006078D2" w:rsidRDefault="00085587" w:rsidP="00DF67E5">
      <w:pPr>
        <w:pStyle w:val="Default"/>
        <w:jc w:val="center"/>
        <w:rPr>
          <w:rFonts w:ascii="Garamond" w:hAnsi="Garamond" w:cstheme="minorHAnsi"/>
          <w:color w:val="auto"/>
          <w:lang w:val="it-IT"/>
        </w:rPr>
      </w:pPr>
      <w:r w:rsidRPr="006078D2">
        <w:rPr>
          <w:rFonts w:ascii="Garamond" w:hAnsi="Garamond" w:cstheme="minorHAnsi"/>
          <w:b/>
          <w:bCs/>
          <w:color w:val="auto"/>
          <w:lang w:val="it-IT"/>
        </w:rPr>
        <w:t>Član 13</w:t>
      </w:r>
    </w:p>
    <w:p w14:paraId="2566CDA9" w14:textId="7E7F372D" w:rsidR="00DF67E5" w:rsidRPr="006078D2" w:rsidRDefault="00DF67E5" w:rsidP="00DF67E5">
      <w:pPr>
        <w:pStyle w:val="Default"/>
        <w:jc w:val="both"/>
        <w:rPr>
          <w:rFonts w:ascii="Garamond" w:hAnsi="Garamond" w:cstheme="minorHAnsi"/>
          <w:color w:val="auto"/>
          <w:lang w:val="it-IT"/>
        </w:rPr>
      </w:pPr>
      <w:r w:rsidRPr="006078D2">
        <w:rPr>
          <w:rFonts w:ascii="Garamond" w:hAnsi="Garamond" w:cstheme="minorHAnsi"/>
          <w:color w:val="auto"/>
          <w:lang w:val="it-IT"/>
        </w:rPr>
        <w:t xml:space="preserve">Ovo </w:t>
      </w:r>
      <w:r w:rsidR="00763B9E" w:rsidRPr="006078D2">
        <w:rPr>
          <w:rFonts w:ascii="Garamond" w:hAnsi="Garamond" w:cstheme="minorHAnsi"/>
          <w:color w:val="auto"/>
          <w:lang w:val="it-IT"/>
        </w:rPr>
        <w:t>Uputstvo</w:t>
      </w:r>
      <w:r w:rsidRPr="006078D2">
        <w:rPr>
          <w:rFonts w:ascii="Garamond" w:hAnsi="Garamond" w:cstheme="minorHAnsi"/>
          <w:color w:val="auto"/>
          <w:lang w:val="it-IT"/>
        </w:rPr>
        <w:t xml:space="preserve"> stupa na snagu danom potpisivanja. </w:t>
      </w:r>
    </w:p>
    <w:p w14:paraId="73EC803E" w14:textId="77777777" w:rsidR="00DF67E5" w:rsidRPr="006078D2" w:rsidRDefault="00DF67E5" w:rsidP="00DF67E5">
      <w:pPr>
        <w:autoSpaceDE w:val="0"/>
        <w:autoSpaceDN w:val="0"/>
        <w:adjustRightInd w:val="0"/>
        <w:spacing w:after="0" w:line="240" w:lineRule="auto"/>
        <w:jc w:val="both"/>
        <w:rPr>
          <w:rFonts w:ascii="Garamond" w:hAnsi="Garamond" w:cstheme="minorHAnsi"/>
          <w:sz w:val="24"/>
          <w:szCs w:val="24"/>
          <w:lang w:val="it-IT"/>
        </w:rPr>
      </w:pPr>
    </w:p>
    <w:p w14:paraId="68A05E7A" w14:textId="77777777" w:rsidR="00FB65EE" w:rsidRPr="006078D2" w:rsidRDefault="00FB65EE" w:rsidP="00DF67E5">
      <w:pPr>
        <w:autoSpaceDE w:val="0"/>
        <w:autoSpaceDN w:val="0"/>
        <w:adjustRightInd w:val="0"/>
        <w:spacing w:after="0" w:line="240" w:lineRule="auto"/>
        <w:jc w:val="both"/>
        <w:rPr>
          <w:rFonts w:ascii="Garamond" w:hAnsi="Garamond" w:cstheme="minorHAnsi"/>
          <w:b/>
          <w:sz w:val="24"/>
          <w:szCs w:val="24"/>
          <w:lang w:val="it-IT"/>
        </w:rPr>
      </w:pPr>
    </w:p>
    <w:p w14:paraId="7FA82C7A" w14:textId="42AC575D" w:rsidR="00561EBA" w:rsidRPr="006078D2" w:rsidRDefault="00561EBA" w:rsidP="00DF67E5">
      <w:pPr>
        <w:autoSpaceDE w:val="0"/>
        <w:autoSpaceDN w:val="0"/>
        <w:adjustRightInd w:val="0"/>
        <w:spacing w:after="0" w:line="240" w:lineRule="auto"/>
        <w:jc w:val="both"/>
        <w:rPr>
          <w:rFonts w:ascii="Garamond" w:hAnsi="Garamond" w:cstheme="minorHAnsi"/>
          <w:b/>
          <w:sz w:val="24"/>
          <w:szCs w:val="24"/>
          <w:lang w:val="it-IT"/>
        </w:rPr>
      </w:pPr>
      <w:r w:rsidRPr="006078D2">
        <w:rPr>
          <w:rFonts w:ascii="Garamond" w:hAnsi="Garamond" w:cstheme="minorHAnsi"/>
          <w:b/>
          <w:sz w:val="24"/>
          <w:szCs w:val="24"/>
          <w:lang w:val="it-IT"/>
        </w:rPr>
        <w:t>Prilozi:</w:t>
      </w:r>
    </w:p>
    <w:p w14:paraId="153E01F9" w14:textId="77777777" w:rsidR="00561EBA" w:rsidRPr="006078D2" w:rsidRDefault="00561EBA" w:rsidP="00DF67E5">
      <w:pPr>
        <w:autoSpaceDE w:val="0"/>
        <w:autoSpaceDN w:val="0"/>
        <w:adjustRightInd w:val="0"/>
        <w:spacing w:after="0" w:line="240" w:lineRule="auto"/>
        <w:jc w:val="both"/>
        <w:rPr>
          <w:rFonts w:ascii="Garamond" w:hAnsi="Garamond" w:cstheme="minorHAnsi"/>
          <w:sz w:val="24"/>
          <w:szCs w:val="24"/>
          <w:lang w:val="it-IT"/>
        </w:rPr>
      </w:pPr>
    </w:p>
    <w:p w14:paraId="6DAE5215" w14:textId="21C8651C" w:rsidR="00561EBA" w:rsidRPr="006078D2" w:rsidRDefault="00561EBA" w:rsidP="00DF67E5">
      <w:pPr>
        <w:autoSpaceDE w:val="0"/>
        <w:autoSpaceDN w:val="0"/>
        <w:adjustRightInd w:val="0"/>
        <w:spacing w:after="0" w:line="240" w:lineRule="auto"/>
        <w:jc w:val="both"/>
        <w:rPr>
          <w:rFonts w:ascii="Garamond" w:hAnsi="Garamond" w:cstheme="minorHAnsi"/>
          <w:sz w:val="24"/>
          <w:szCs w:val="24"/>
          <w:lang w:val="it-IT"/>
        </w:rPr>
      </w:pPr>
      <w:r w:rsidRPr="006078D2">
        <w:rPr>
          <w:rFonts w:ascii="Garamond" w:hAnsi="Garamond" w:cstheme="minorHAnsi"/>
          <w:sz w:val="24"/>
          <w:szCs w:val="24"/>
          <w:lang w:val="it-IT"/>
        </w:rPr>
        <w:t>Prilog 1: Zahtjev za pokretanje jednostavne nabavke</w:t>
      </w:r>
    </w:p>
    <w:p w14:paraId="1FDB9A19" w14:textId="77777777" w:rsidR="00561EBA" w:rsidRPr="006078D2" w:rsidRDefault="00561EBA" w:rsidP="00DF67E5">
      <w:pPr>
        <w:autoSpaceDE w:val="0"/>
        <w:autoSpaceDN w:val="0"/>
        <w:adjustRightInd w:val="0"/>
        <w:spacing w:after="0" w:line="240" w:lineRule="auto"/>
        <w:jc w:val="both"/>
        <w:rPr>
          <w:rFonts w:ascii="Garamond" w:hAnsi="Garamond" w:cstheme="minorHAnsi"/>
          <w:sz w:val="24"/>
          <w:szCs w:val="24"/>
          <w:lang w:val="it-IT"/>
        </w:rPr>
      </w:pPr>
    </w:p>
    <w:p w14:paraId="32B44134" w14:textId="29C0C4A7" w:rsidR="00561EBA" w:rsidRPr="006078D2" w:rsidRDefault="00561EBA" w:rsidP="00DF67E5">
      <w:pPr>
        <w:autoSpaceDE w:val="0"/>
        <w:autoSpaceDN w:val="0"/>
        <w:adjustRightInd w:val="0"/>
        <w:spacing w:after="0" w:line="240" w:lineRule="auto"/>
        <w:jc w:val="both"/>
        <w:rPr>
          <w:rFonts w:ascii="Garamond" w:hAnsi="Garamond" w:cstheme="minorHAnsi"/>
          <w:sz w:val="24"/>
          <w:szCs w:val="24"/>
          <w:lang w:val="it-IT"/>
        </w:rPr>
      </w:pPr>
      <w:r w:rsidRPr="006078D2">
        <w:rPr>
          <w:rFonts w:ascii="Garamond" w:hAnsi="Garamond" w:cstheme="minorHAnsi"/>
          <w:sz w:val="24"/>
          <w:szCs w:val="24"/>
          <w:lang w:val="it-IT"/>
        </w:rPr>
        <w:t>Prilog 2: Zahtjev za pojedinačnom nabavkom</w:t>
      </w:r>
    </w:p>
    <w:p w14:paraId="39D8DF53" w14:textId="77777777" w:rsidR="00561EBA" w:rsidRPr="006078D2" w:rsidRDefault="00561EBA" w:rsidP="00DF67E5">
      <w:pPr>
        <w:autoSpaceDE w:val="0"/>
        <w:autoSpaceDN w:val="0"/>
        <w:adjustRightInd w:val="0"/>
        <w:spacing w:after="0" w:line="240" w:lineRule="auto"/>
        <w:jc w:val="both"/>
        <w:rPr>
          <w:rFonts w:ascii="Garamond" w:hAnsi="Garamond" w:cstheme="minorHAnsi"/>
          <w:sz w:val="24"/>
          <w:szCs w:val="24"/>
          <w:lang w:val="it-IT"/>
        </w:rPr>
      </w:pPr>
    </w:p>
    <w:p w14:paraId="08C2E8DB" w14:textId="04B05B6B" w:rsidR="00FB65EE" w:rsidRPr="00D609FA" w:rsidRDefault="00561EBA" w:rsidP="00D609FA">
      <w:pPr>
        <w:autoSpaceDE w:val="0"/>
        <w:autoSpaceDN w:val="0"/>
        <w:adjustRightInd w:val="0"/>
        <w:spacing w:after="0" w:line="240" w:lineRule="auto"/>
        <w:jc w:val="both"/>
        <w:rPr>
          <w:rFonts w:ascii="Garamond" w:hAnsi="Garamond" w:cstheme="minorHAnsi"/>
          <w:sz w:val="24"/>
          <w:szCs w:val="24"/>
          <w:lang w:val="it-IT"/>
        </w:rPr>
      </w:pPr>
      <w:r w:rsidRPr="006078D2">
        <w:rPr>
          <w:rFonts w:ascii="Garamond" w:hAnsi="Garamond" w:cstheme="minorHAnsi"/>
          <w:sz w:val="24"/>
          <w:szCs w:val="24"/>
          <w:lang w:val="it-IT"/>
        </w:rPr>
        <w:t>Prlog 3: Zah</w:t>
      </w:r>
      <w:r w:rsidR="00D609FA">
        <w:rPr>
          <w:rFonts w:ascii="Garamond" w:hAnsi="Garamond" w:cstheme="minorHAnsi"/>
          <w:sz w:val="24"/>
          <w:szCs w:val="24"/>
          <w:lang w:val="it-IT"/>
        </w:rPr>
        <w:t>tjev za plaćanje nastalog troška</w:t>
      </w:r>
    </w:p>
    <w:p w14:paraId="6A7B7C78" w14:textId="77777777" w:rsidR="00FB65EE" w:rsidRPr="006078D2" w:rsidRDefault="00FB65EE" w:rsidP="00561EBA">
      <w:pPr>
        <w:autoSpaceDE w:val="0"/>
        <w:autoSpaceDN w:val="0"/>
        <w:adjustRightInd w:val="0"/>
        <w:spacing w:after="0" w:line="240" w:lineRule="auto"/>
        <w:jc w:val="right"/>
        <w:rPr>
          <w:rFonts w:ascii="Arial" w:hAnsi="Arial" w:cs="Arial"/>
          <w:sz w:val="23"/>
          <w:szCs w:val="23"/>
          <w:lang w:val="it-IT"/>
        </w:rPr>
      </w:pPr>
    </w:p>
    <w:p w14:paraId="7709315E" w14:textId="77777777" w:rsidR="00FB65EE" w:rsidRPr="006078D2" w:rsidRDefault="00FB65EE" w:rsidP="00561EBA">
      <w:pPr>
        <w:autoSpaceDE w:val="0"/>
        <w:autoSpaceDN w:val="0"/>
        <w:adjustRightInd w:val="0"/>
        <w:spacing w:after="0" w:line="240" w:lineRule="auto"/>
        <w:jc w:val="right"/>
        <w:rPr>
          <w:rFonts w:ascii="Arial" w:hAnsi="Arial" w:cs="Arial"/>
          <w:sz w:val="23"/>
          <w:szCs w:val="23"/>
          <w:lang w:val="it-IT"/>
        </w:rPr>
      </w:pPr>
    </w:p>
    <w:p w14:paraId="4D4E55BD" w14:textId="77777777" w:rsidR="00FB65EE" w:rsidRPr="006078D2" w:rsidRDefault="00FB65EE" w:rsidP="00561EBA">
      <w:pPr>
        <w:autoSpaceDE w:val="0"/>
        <w:autoSpaceDN w:val="0"/>
        <w:adjustRightInd w:val="0"/>
        <w:spacing w:after="0" w:line="240" w:lineRule="auto"/>
        <w:jc w:val="right"/>
        <w:rPr>
          <w:rFonts w:ascii="Arial" w:hAnsi="Arial" w:cs="Arial"/>
          <w:sz w:val="23"/>
          <w:szCs w:val="23"/>
          <w:lang w:val="it-IT"/>
        </w:rPr>
      </w:pPr>
    </w:p>
    <w:p w14:paraId="56DDBA7E" w14:textId="77777777" w:rsidR="00C4404C" w:rsidRDefault="00C4404C" w:rsidP="00D609FA">
      <w:pPr>
        <w:autoSpaceDE w:val="0"/>
        <w:autoSpaceDN w:val="0"/>
        <w:adjustRightInd w:val="0"/>
        <w:spacing w:after="0" w:line="240" w:lineRule="auto"/>
        <w:ind w:firstLine="708"/>
        <w:jc w:val="right"/>
        <w:rPr>
          <w:rFonts w:ascii="Arial" w:hAnsi="Arial" w:cs="Arial"/>
          <w:sz w:val="23"/>
          <w:szCs w:val="23"/>
          <w:lang w:val="en-US"/>
        </w:rPr>
      </w:pPr>
    </w:p>
    <w:p w14:paraId="3B533F70" w14:textId="7CAFCECA" w:rsidR="00561EBA" w:rsidRPr="00C4404C" w:rsidRDefault="00D609FA" w:rsidP="00D609FA">
      <w:pPr>
        <w:autoSpaceDE w:val="0"/>
        <w:autoSpaceDN w:val="0"/>
        <w:adjustRightInd w:val="0"/>
        <w:spacing w:after="0" w:line="240" w:lineRule="auto"/>
        <w:ind w:firstLine="708"/>
        <w:jc w:val="right"/>
        <w:rPr>
          <w:rFonts w:ascii="Garamond" w:hAnsi="Garamond" w:cs="Arial"/>
          <w:sz w:val="24"/>
          <w:szCs w:val="24"/>
          <w:lang w:val="en-US"/>
        </w:rPr>
      </w:pPr>
      <w:r w:rsidRPr="00C4404C">
        <w:rPr>
          <w:rFonts w:ascii="Garamond" w:hAnsi="Garamond" w:cs="Arial"/>
          <w:sz w:val="24"/>
          <w:szCs w:val="24"/>
          <w:lang w:val="en-US"/>
        </w:rPr>
        <w:lastRenderedPageBreak/>
        <w:t>PRI</w:t>
      </w:r>
      <w:r w:rsidR="00561EBA" w:rsidRPr="00C4404C">
        <w:rPr>
          <w:rFonts w:ascii="Garamond" w:hAnsi="Garamond" w:cs="Arial"/>
          <w:sz w:val="24"/>
          <w:szCs w:val="24"/>
          <w:lang w:val="en-US"/>
        </w:rPr>
        <w:t>LOG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356"/>
        <w:gridCol w:w="8673"/>
      </w:tblGrid>
      <w:tr w:rsidR="00E75B62" w:rsidRPr="008E4D2D" w14:paraId="3A2F47E6" w14:textId="77777777" w:rsidTr="00DC421F">
        <w:tc>
          <w:tcPr>
            <w:tcW w:w="356" w:type="dxa"/>
          </w:tcPr>
          <w:p w14:paraId="1084A4CF" w14:textId="77777777" w:rsidR="00E75B62" w:rsidRPr="008E4D2D" w:rsidRDefault="00E75B62" w:rsidP="00DC421F">
            <w:pPr>
              <w:ind w:hanging="29"/>
              <w:rPr>
                <w:rStyle w:val="Style2"/>
                <w:b w:val="0"/>
                <w:sz w:val="24"/>
                <w:szCs w:val="24"/>
              </w:rPr>
            </w:pPr>
            <w:r w:rsidRPr="008E4D2D">
              <w:rPr>
                <w:rStyle w:val="Style2"/>
                <w:b w:val="0"/>
                <w:sz w:val="24"/>
                <w:szCs w:val="24"/>
              </w:rPr>
              <w:t>Br.</w:t>
            </w:r>
          </w:p>
        </w:tc>
        <w:sdt>
          <w:sdtPr>
            <w:rPr>
              <w:rStyle w:val="Style12"/>
              <w:b w:val="0"/>
            </w:rPr>
            <w:id w:val="-225070640"/>
            <w:placeholder>
              <w:docPart w:val="DEE041099A184EBE8A0CAE3D9F4D99F8"/>
            </w:placeholder>
            <w:temporary/>
            <w:showingPlcHdr/>
          </w:sdtPr>
          <w:sdtEndPr>
            <w:rPr>
              <w:rStyle w:val="Style2"/>
              <w:sz w:val="32"/>
              <w:szCs w:val="24"/>
              <w:u w:val="none"/>
            </w:rPr>
          </w:sdtEndPr>
          <w:sdtContent>
            <w:tc>
              <w:tcPr>
                <w:tcW w:w="8734" w:type="dxa"/>
                <w:tcMar>
                  <w:left w:w="29" w:type="dxa"/>
                  <w:right w:w="29" w:type="dxa"/>
                </w:tcMar>
              </w:tcPr>
              <w:p w14:paraId="4BB35777" w14:textId="77777777" w:rsidR="00E75B62" w:rsidRPr="008E4D2D" w:rsidRDefault="00E75B62" w:rsidP="00DC421F">
                <w:pPr>
                  <w:rPr>
                    <w:rStyle w:val="Style2"/>
                    <w:b w:val="0"/>
                    <w:sz w:val="24"/>
                    <w:szCs w:val="24"/>
                  </w:rPr>
                </w:pPr>
                <w:r w:rsidRPr="008E4D2D">
                  <w:rPr>
                    <w:rStyle w:val="PlaceholderText"/>
                    <w:rFonts w:ascii="Garamond" w:hAnsi="Garamond"/>
                    <w:sz w:val="24"/>
                    <w:szCs w:val="24"/>
                  </w:rPr>
                  <w:t>Klik za unos</w:t>
                </w:r>
              </w:p>
            </w:tc>
          </w:sdtContent>
        </w:sdt>
      </w:tr>
    </w:tbl>
    <w:p w14:paraId="42E609F6" w14:textId="77777777" w:rsidR="00E75B62" w:rsidRPr="008E4D2D" w:rsidRDefault="00E75B62" w:rsidP="00DC421F">
      <w:pPr>
        <w:spacing w:before="40" w:after="0" w:line="240" w:lineRule="auto"/>
        <w:rPr>
          <w:rStyle w:val="Style2"/>
          <w:b w:val="0"/>
          <w:sz w:val="24"/>
          <w:szCs w:val="24"/>
        </w:rPr>
      </w:pPr>
      <w:r w:rsidRPr="008E4D2D">
        <w:rPr>
          <w:rStyle w:val="Style2"/>
          <w:b w:val="0"/>
          <w:sz w:val="24"/>
          <w:szCs w:val="24"/>
        </w:rPr>
        <w:t xml:space="preserve">Podgorica, </w:t>
      </w:r>
      <w:sdt>
        <w:sdtPr>
          <w:rPr>
            <w:rStyle w:val="Style6"/>
            <w:b w:val="0"/>
          </w:rPr>
          <w:id w:val="-856966330"/>
          <w:placeholder>
            <w:docPart w:val="431B29BDB5EF4962A9181A0B3EFA8276"/>
          </w:placeholder>
          <w:showingPlcHdr/>
          <w:date>
            <w:dateFormat w:val="dd.MM.yyyy."/>
            <w:lid w:val="en-US"/>
            <w:storeMappedDataAs w:val="dateTime"/>
            <w:calendar w:val="gregorian"/>
          </w:date>
        </w:sdtPr>
        <w:sdtEndPr>
          <w:rPr>
            <w:rStyle w:val="Style2"/>
            <w:sz w:val="32"/>
            <w:szCs w:val="24"/>
          </w:rPr>
        </w:sdtEndPr>
        <w:sdtContent>
          <w:r w:rsidRPr="008E4D2D">
            <w:rPr>
              <w:rStyle w:val="PlaceholderText"/>
              <w:rFonts w:ascii="Garamond" w:hAnsi="Garamond"/>
              <w:sz w:val="24"/>
              <w:szCs w:val="24"/>
            </w:rPr>
            <w:t>Klik i izabrati datum iz kalendara</w:t>
          </w:r>
        </w:sdtContent>
      </w:sdt>
      <w:r w:rsidRPr="008E4D2D">
        <w:rPr>
          <w:rStyle w:val="Style2"/>
          <w:b w:val="0"/>
          <w:sz w:val="24"/>
          <w:szCs w:val="24"/>
        </w:rPr>
        <w:t xml:space="preserve"> </w:t>
      </w:r>
      <w:sdt>
        <w:sdtPr>
          <w:rPr>
            <w:rStyle w:val="Style2"/>
            <w:b w:val="0"/>
            <w:sz w:val="24"/>
            <w:szCs w:val="24"/>
          </w:rPr>
          <w:id w:val="-827206024"/>
          <w:lock w:val="contentLocked"/>
          <w:placeholder>
            <w:docPart w:val="CBADBFF2383C4AD1B2B97F805F195AA2"/>
          </w:placeholder>
        </w:sdtPr>
        <w:sdtContent>
          <w:r w:rsidRPr="008E4D2D">
            <w:rPr>
              <w:rStyle w:val="Style2"/>
              <w:b w:val="0"/>
              <w:sz w:val="24"/>
              <w:szCs w:val="24"/>
            </w:rPr>
            <w:t>godine</w:t>
          </w:r>
        </w:sdtContent>
      </w:sdt>
    </w:p>
    <w:p w14:paraId="47BF3F90" w14:textId="73115D9C" w:rsidR="00561EBA" w:rsidRPr="006078D2" w:rsidRDefault="00561EBA" w:rsidP="00E75B62">
      <w:pPr>
        <w:autoSpaceDE w:val="0"/>
        <w:autoSpaceDN w:val="0"/>
        <w:adjustRightInd w:val="0"/>
        <w:spacing w:after="0" w:line="240" w:lineRule="auto"/>
        <w:rPr>
          <w:rFonts w:ascii="Arial" w:hAnsi="Arial" w:cs="Arial"/>
          <w:sz w:val="23"/>
          <w:szCs w:val="23"/>
          <w:lang w:val="it-IT"/>
        </w:rPr>
      </w:pPr>
    </w:p>
    <w:p w14:paraId="7C41157E" w14:textId="4DA0D604" w:rsidR="00E75B62" w:rsidRPr="006078D2" w:rsidRDefault="00E75B62" w:rsidP="00E75B62">
      <w:pPr>
        <w:autoSpaceDE w:val="0"/>
        <w:autoSpaceDN w:val="0"/>
        <w:adjustRightInd w:val="0"/>
        <w:spacing w:after="0" w:line="240" w:lineRule="auto"/>
        <w:rPr>
          <w:rFonts w:ascii="Arial" w:hAnsi="Arial" w:cs="Arial"/>
          <w:sz w:val="23"/>
          <w:szCs w:val="23"/>
          <w:lang w:val="it-IT"/>
        </w:rPr>
      </w:pPr>
    </w:p>
    <w:p w14:paraId="1903ACF7" w14:textId="77777777" w:rsidR="007E0F84" w:rsidRPr="00C4404C" w:rsidRDefault="007E0F84" w:rsidP="007E0F84">
      <w:pPr>
        <w:autoSpaceDE w:val="0"/>
        <w:autoSpaceDN w:val="0"/>
        <w:adjustRightInd w:val="0"/>
        <w:spacing w:after="0" w:line="240" w:lineRule="auto"/>
        <w:jc w:val="center"/>
        <w:rPr>
          <w:rFonts w:ascii="Garamond" w:hAnsi="Garamond"/>
          <w:b/>
          <w:bCs/>
          <w:sz w:val="23"/>
          <w:szCs w:val="23"/>
        </w:rPr>
      </w:pPr>
      <w:r w:rsidRPr="00C4404C">
        <w:rPr>
          <w:rFonts w:ascii="Garamond" w:hAnsi="Garamond"/>
          <w:b/>
          <w:bCs/>
          <w:sz w:val="23"/>
          <w:szCs w:val="23"/>
        </w:rPr>
        <w:t>SLUŽBI ZA OPŠTE, PRAVNE I FINANSIJSKE POSLOVE</w:t>
      </w:r>
    </w:p>
    <w:p w14:paraId="3D0F51ED" w14:textId="77777777" w:rsidR="007E0F84" w:rsidRPr="00C4404C" w:rsidRDefault="007E0F84" w:rsidP="007E0F84">
      <w:pPr>
        <w:autoSpaceDE w:val="0"/>
        <w:autoSpaceDN w:val="0"/>
        <w:adjustRightInd w:val="0"/>
        <w:spacing w:after="0" w:line="240" w:lineRule="auto"/>
        <w:rPr>
          <w:rFonts w:ascii="Garamond" w:hAnsi="Garamond"/>
          <w:b/>
          <w:bCs/>
          <w:szCs w:val="23"/>
        </w:rPr>
      </w:pPr>
    </w:p>
    <w:p w14:paraId="0FC6D4E8" w14:textId="77777777" w:rsidR="007E0F84" w:rsidRPr="00C4404C" w:rsidRDefault="007E0F84" w:rsidP="007E0F84">
      <w:pPr>
        <w:autoSpaceDE w:val="0"/>
        <w:autoSpaceDN w:val="0"/>
        <w:adjustRightInd w:val="0"/>
        <w:spacing w:after="0" w:line="240" w:lineRule="auto"/>
        <w:rPr>
          <w:rFonts w:ascii="Garamond" w:hAnsi="Garamond"/>
          <w:b/>
          <w:bCs/>
          <w:sz w:val="24"/>
          <w:szCs w:val="23"/>
        </w:rPr>
      </w:pPr>
      <w:r w:rsidRPr="00C4404C">
        <w:rPr>
          <w:rFonts w:ascii="Garamond" w:hAnsi="Garamond"/>
          <w:b/>
          <w:bCs/>
          <w:sz w:val="24"/>
          <w:szCs w:val="23"/>
        </w:rPr>
        <w:t>Samostalnom savjetniku I za pravnu podršku, priznavanje neformalno stečenih obrazovnih isprava i javne nabavke</w:t>
      </w:r>
    </w:p>
    <w:p w14:paraId="59E279A8" w14:textId="77777777" w:rsidR="007E0F84" w:rsidRPr="007E0F84" w:rsidRDefault="007E0F84" w:rsidP="007E0F84">
      <w:pPr>
        <w:autoSpaceDE w:val="0"/>
        <w:autoSpaceDN w:val="0"/>
        <w:adjustRightInd w:val="0"/>
        <w:spacing w:after="0" w:line="240" w:lineRule="auto"/>
        <w:rPr>
          <w:b/>
          <w:bCs/>
          <w:sz w:val="24"/>
          <w:szCs w:val="23"/>
        </w:rPr>
      </w:pPr>
    </w:p>
    <w:p w14:paraId="0391C32A" w14:textId="77777777" w:rsidR="00E75B62" w:rsidRPr="006078D2" w:rsidRDefault="00E75B62" w:rsidP="00E75B62">
      <w:pPr>
        <w:autoSpaceDE w:val="0"/>
        <w:autoSpaceDN w:val="0"/>
        <w:adjustRightInd w:val="0"/>
        <w:spacing w:after="0" w:line="240" w:lineRule="auto"/>
        <w:jc w:val="both"/>
        <w:rPr>
          <w:rFonts w:ascii="Arial" w:hAnsi="Arial" w:cs="Arial"/>
          <w:sz w:val="23"/>
          <w:szCs w:val="23"/>
        </w:rPr>
      </w:pPr>
    </w:p>
    <w:p w14:paraId="1B4D55B6" w14:textId="5C0D415F" w:rsidR="00E75B62" w:rsidRPr="006078D2" w:rsidRDefault="00E75B62" w:rsidP="00E75B62">
      <w:pPr>
        <w:autoSpaceDE w:val="0"/>
        <w:autoSpaceDN w:val="0"/>
        <w:adjustRightInd w:val="0"/>
        <w:spacing w:after="0" w:line="240" w:lineRule="auto"/>
        <w:jc w:val="both"/>
        <w:rPr>
          <w:rFonts w:ascii="Arial" w:hAnsi="Arial" w:cs="Arial"/>
          <w:sz w:val="23"/>
          <w:szCs w:val="23"/>
        </w:rPr>
      </w:pPr>
      <w:r w:rsidRPr="00AA0385">
        <w:rPr>
          <w:rFonts w:ascii="Garamond" w:hAnsi="Garamond"/>
          <w:b/>
          <w:sz w:val="24"/>
          <w:szCs w:val="24"/>
        </w:rPr>
        <w:t xml:space="preserve">Predmet: </w:t>
      </w:r>
      <w:r>
        <w:rPr>
          <w:rStyle w:val="Style3"/>
          <w:sz w:val="24"/>
          <w:szCs w:val="24"/>
        </w:rPr>
        <w:t>Zahtjev za pokretanje jednostavne nabavke ______________________________</w:t>
      </w:r>
    </w:p>
    <w:p w14:paraId="4EEF3104" w14:textId="77777777" w:rsidR="00E75B62" w:rsidRPr="006078D2" w:rsidRDefault="00E75B62" w:rsidP="00E75B62">
      <w:pPr>
        <w:autoSpaceDE w:val="0"/>
        <w:autoSpaceDN w:val="0"/>
        <w:adjustRightInd w:val="0"/>
        <w:spacing w:after="0" w:line="240" w:lineRule="auto"/>
        <w:jc w:val="both"/>
        <w:rPr>
          <w:rFonts w:ascii="Arial" w:hAnsi="Arial" w:cs="Arial"/>
          <w:sz w:val="23"/>
          <w:szCs w:val="23"/>
        </w:rPr>
      </w:pPr>
    </w:p>
    <w:p w14:paraId="0B2669C9" w14:textId="418ED0F9" w:rsidR="00E75B62" w:rsidRPr="006078D2" w:rsidRDefault="00C0184C" w:rsidP="00166F35">
      <w:pPr>
        <w:autoSpaceDE w:val="0"/>
        <w:autoSpaceDN w:val="0"/>
        <w:adjustRightInd w:val="0"/>
        <w:spacing w:after="0" w:line="240" w:lineRule="auto"/>
        <w:jc w:val="both"/>
        <w:rPr>
          <w:rFonts w:ascii="Arial" w:hAnsi="Arial" w:cs="Arial"/>
          <w:sz w:val="23"/>
          <w:szCs w:val="23"/>
          <w:lang w:val="it-IT"/>
        </w:rPr>
      </w:pPr>
      <w:sdt>
        <w:sdtPr>
          <w:rPr>
            <w:rFonts w:ascii="Garamond" w:hAnsi="Garamond"/>
            <w:sz w:val="24"/>
            <w:szCs w:val="24"/>
          </w:rPr>
          <w:id w:val="2002080767"/>
          <w:placeholder>
            <w:docPart w:val="44ED37DA12884957996EAA6EFFC4F507"/>
          </w:placeholder>
          <w:comboBox>
            <w:listItem w:displayText="Poštovani gospodine" w:value="Poštovani gospodine"/>
            <w:listItem w:displayText="Poštovana gospođo" w:value="Poštovana gospođo"/>
          </w:comboBox>
        </w:sdtPr>
        <w:sdtContent>
          <w:r w:rsidR="00E75B62">
            <w:rPr>
              <w:rFonts w:ascii="Garamond" w:hAnsi="Garamond"/>
              <w:sz w:val="24"/>
              <w:szCs w:val="24"/>
            </w:rPr>
            <w:t>Poštovana gospođo</w:t>
          </w:r>
        </w:sdtContent>
      </w:sdt>
      <w:r w:rsidR="00E75B62" w:rsidRPr="00E75B62">
        <w:rPr>
          <w:rFonts w:ascii="Garamond" w:hAnsi="Garamond"/>
          <w:b/>
          <w:sz w:val="24"/>
          <w:szCs w:val="24"/>
        </w:rPr>
        <w:t xml:space="preserve"> </w:t>
      </w:r>
      <w:sdt>
        <w:sdtPr>
          <w:rPr>
            <w:rFonts w:ascii="Garamond" w:hAnsi="Garamond"/>
            <w:sz w:val="24"/>
          </w:rPr>
          <w:alias w:val="predmet"/>
          <w:tag w:val="predmet"/>
          <w:id w:val="2030823201"/>
          <w:placeholder>
            <w:docPart w:val="BCE6ED41E2BE44719F6D70E62CB071B5"/>
          </w:placeholder>
          <w:temporary/>
          <w:showingPlcHdr/>
        </w:sdtPr>
        <w:sdtEndPr>
          <w:rPr>
            <w:rFonts w:asciiTheme="minorHAnsi" w:hAnsiTheme="minorHAnsi"/>
            <w:sz w:val="22"/>
            <w:szCs w:val="24"/>
          </w:rPr>
        </w:sdtEndPr>
        <w:sdtContent>
          <w:r w:rsidR="00E75B62" w:rsidRPr="00E75B62">
            <w:rPr>
              <w:rFonts w:ascii="Garamond" w:hAnsi="Garamond"/>
              <w:color w:val="808080"/>
              <w:sz w:val="24"/>
              <w:szCs w:val="24"/>
            </w:rPr>
            <w:t>Klik za unos prezimena</w:t>
          </w:r>
        </w:sdtContent>
      </w:sdt>
      <w:r w:rsidR="00E75B62" w:rsidRPr="00E75B62">
        <w:rPr>
          <w:rFonts w:ascii="Garamond" w:hAnsi="Garamond"/>
          <w:b/>
          <w:sz w:val="24"/>
          <w:szCs w:val="24"/>
        </w:rPr>
        <w:t>,</w:t>
      </w:r>
    </w:p>
    <w:p w14:paraId="1EF3B14F" w14:textId="77777777" w:rsidR="00166F35" w:rsidRPr="006078D2" w:rsidRDefault="00166F35" w:rsidP="00166F35">
      <w:pPr>
        <w:autoSpaceDE w:val="0"/>
        <w:autoSpaceDN w:val="0"/>
        <w:adjustRightInd w:val="0"/>
        <w:spacing w:after="0" w:line="240" w:lineRule="auto"/>
        <w:jc w:val="both"/>
        <w:rPr>
          <w:rFonts w:ascii="Arial" w:hAnsi="Arial" w:cs="Arial"/>
          <w:sz w:val="23"/>
          <w:szCs w:val="23"/>
          <w:lang w:val="it-IT"/>
        </w:rPr>
      </w:pPr>
    </w:p>
    <w:p w14:paraId="23ABAB89" w14:textId="2DBD19AA" w:rsidR="00E75B62" w:rsidRDefault="00E75B62" w:rsidP="00E75B62">
      <w:pPr>
        <w:spacing w:before="360" w:after="120" w:line="240" w:lineRule="auto"/>
        <w:rPr>
          <w:rFonts w:ascii="Garamond" w:hAnsi="Garamond"/>
          <w:sz w:val="24"/>
          <w:szCs w:val="24"/>
        </w:rPr>
      </w:pPr>
      <w:r>
        <w:rPr>
          <w:rFonts w:ascii="Garamond" w:hAnsi="Garamond"/>
          <w:sz w:val="24"/>
          <w:szCs w:val="24"/>
        </w:rPr>
        <w:t>Dostavljam Vam Zahtjev za pokretanje jednostavne nabavke _______________________________ .</w:t>
      </w:r>
    </w:p>
    <w:p w14:paraId="4F168C0F" w14:textId="3BA5CCD5" w:rsidR="00E75B62" w:rsidRDefault="00E75B62" w:rsidP="00E75B62">
      <w:pPr>
        <w:spacing w:before="360" w:after="120" w:line="240" w:lineRule="auto"/>
        <w:rPr>
          <w:rFonts w:ascii="Garamond" w:hAnsi="Garamond"/>
          <w:sz w:val="24"/>
          <w:szCs w:val="24"/>
        </w:rPr>
      </w:pPr>
      <w:r>
        <w:rPr>
          <w:rFonts w:ascii="Garamond" w:hAnsi="Garamond"/>
          <w:sz w:val="24"/>
          <w:szCs w:val="24"/>
        </w:rPr>
        <w:t>Opis predmeta jednostavne nabavke i obrazloženje potrebe za</w:t>
      </w:r>
      <w:r w:rsidR="00316341">
        <w:rPr>
          <w:rFonts w:ascii="Garamond" w:hAnsi="Garamond"/>
          <w:sz w:val="24"/>
          <w:szCs w:val="24"/>
        </w:rPr>
        <w:t xml:space="preserve"> pokretanjem iste</w:t>
      </w:r>
      <w:r>
        <w:rPr>
          <w:rFonts w:ascii="Garamond" w:hAnsi="Garamond"/>
          <w:sz w:val="24"/>
          <w:szCs w:val="24"/>
        </w:rPr>
        <w:t>:</w:t>
      </w:r>
    </w:p>
    <w:p w14:paraId="64A0156D" w14:textId="335432FF" w:rsidR="00E75B62" w:rsidRDefault="00E75B62" w:rsidP="00E75B62">
      <w:pPr>
        <w:spacing w:before="360" w:after="120" w:line="240" w:lineRule="auto"/>
        <w:rPr>
          <w:rFonts w:ascii="Garamond" w:hAnsi="Garamond"/>
          <w:sz w:val="24"/>
          <w:szCs w:val="24"/>
        </w:rPr>
      </w:pPr>
      <w:r>
        <w:rPr>
          <w:rFonts w:ascii="Garamond" w:hAnsi="Garamond"/>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3AC9543" w14:textId="77777777" w:rsidR="00640593" w:rsidRDefault="00640593" w:rsidP="00E75B62">
      <w:pPr>
        <w:spacing w:before="360" w:after="120" w:line="240" w:lineRule="auto"/>
        <w:rPr>
          <w:rFonts w:ascii="Garamond" w:hAnsi="Garamond"/>
          <w:sz w:val="24"/>
          <w:szCs w:val="24"/>
        </w:rPr>
      </w:pPr>
    </w:p>
    <w:p w14:paraId="5EE6F8E4" w14:textId="77777777" w:rsidR="00640593" w:rsidRDefault="00640593" w:rsidP="00E75B62">
      <w:pPr>
        <w:spacing w:before="360" w:after="120" w:line="240" w:lineRule="auto"/>
        <w:rPr>
          <w:rFonts w:ascii="Garamond" w:hAnsi="Garamond"/>
          <w:sz w:val="24"/>
          <w:szCs w:val="24"/>
        </w:rPr>
      </w:pPr>
    </w:p>
    <w:p w14:paraId="4035415F" w14:textId="562FA859" w:rsidR="00E75B62" w:rsidRDefault="00E75B62" w:rsidP="00E75B62">
      <w:pPr>
        <w:spacing w:before="360" w:after="120" w:line="240" w:lineRule="auto"/>
        <w:rPr>
          <w:rFonts w:ascii="Garamond" w:hAnsi="Garamond"/>
          <w:sz w:val="24"/>
          <w:szCs w:val="24"/>
        </w:rPr>
      </w:pPr>
      <w:r>
        <w:rPr>
          <w:rFonts w:ascii="Garamond" w:hAnsi="Garamond"/>
          <w:sz w:val="24"/>
          <w:szCs w:val="24"/>
        </w:rPr>
        <w:t>Ponuđač/Ponuđači koji su dostavili informativnu ponudu su:</w:t>
      </w:r>
    </w:p>
    <w:p w14:paraId="7D5A2FA0" w14:textId="4AD50AA0" w:rsidR="00E75B62" w:rsidRDefault="00E75B62" w:rsidP="00B3359C">
      <w:pPr>
        <w:pStyle w:val="ListParagraph"/>
        <w:numPr>
          <w:ilvl w:val="0"/>
          <w:numId w:val="27"/>
        </w:numPr>
        <w:spacing w:before="360" w:after="120" w:line="240" w:lineRule="auto"/>
        <w:rPr>
          <w:rFonts w:ascii="Garamond" w:hAnsi="Garamond"/>
          <w:sz w:val="24"/>
          <w:szCs w:val="24"/>
        </w:rPr>
      </w:pPr>
      <w:r>
        <w:rPr>
          <w:rFonts w:ascii="Garamond" w:hAnsi="Garamond"/>
          <w:sz w:val="24"/>
          <w:szCs w:val="24"/>
        </w:rPr>
        <w:t>_________________________________________________ ;</w:t>
      </w:r>
    </w:p>
    <w:p w14:paraId="6A0580FA" w14:textId="3A6B26B5" w:rsidR="00E75B62" w:rsidRDefault="00E75B62" w:rsidP="00B3359C">
      <w:pPr>
        <w:pStyle w:val="ListParagraph"/>
        <w:numPr>
          <w:ilvl w:val="0"/>
          <w:numId w:val="27"/>
        </w:numPr>
        <w:spacing w:before="360" w:after="120" w:line="240" w:lineRule="auto"/>
        <w:rPr>
          <w:rFonts w:ascii="Garamond" w:hAnsi="Garamond"/>
          <w:sz w:val="24"/>
          <w:szCs w:val="24"/>
        </w:rPr>
      </w:pPr>
      <w:r>
        <w:rPr>
          <w:rFonts w:ascii="Garamond" w:hAnsi="Garamond"/>
          <w:sz w:val="24"/>
          <w:szCs w:val="24"/>
        </w:rPr>
        <w:t>_________________________________________________ ;</w:t>
      </w:r>
    </w:p>
    <w:p w14:paraId="3BB8CC50" w14:textId="5B4A2958" w:rsidR="00E75B62" w:rsidRDefault="00E75B62" w:rsidP="00B3359C">
      <w:pPr>
        <w:pStyle w:val="ListParagraph"/>
        <w:numPr>
          <w:ilvl w:val="0"/>
          <w:numId w:val="27"/>
        </w:numPr>
        <w:spacing w:before="360" w:after="120" w:line="240" w:lineRule="auto"/>
        <w:rPr>
          <w:rFonts w:ascii="Garamond" w:hAnsi="Garamond"/>
          <w:sz w:val="24"/>
          <w:szCs w:val="24"/>
        </w:rPr>
      </w:pPr>
      <w:r>
        <w:rPr>
          <w:rFonts w:ascii="Garamond" w:hAnsi="Garamond"/>
          <w:sz w:val="24"/>
          <w:szCs w:val="24"/>
        </w:rPr>
        <w:t>_________________________________________________ ;</w:t>
      </w:r>
    </w:p>
    <w:p w14:paraId="47210716" w14:textId="6724BF83" w:rsidR="00E75B62" w:rsidRDefault="00E75B62" w:rsidP="00E75B62">
      <w:pPr>
        <w:spacing w:before="360" w:after="120" w:line="240" w:lineRule="auto"/>
        <w:rPr>
          <w:rFonts w:ascii="Garamond" w:hAnsi="Garamond"/>
          <w:sz w:val="24"/>
          <w:szCs w:val="24"/>
        </w:rPr>
      </w:pPr>
      <w:r>
        <w:rPr>
          <w:rFonts w:ascii="Garamond" w:hAnsi="Garamond"/>
          <w:sz w:val="24"/>
          <w:szCs w:val="24"/>
        </w:rPr>
        <w:t>Procijenjena vrijednost jednostavne nabavke iznosi: ____________ eura, bez uračunatog pdv-a, odnosno sa uračunatim pdv-om: _______________ eura .</w:t>
      </w:r>
    </w:p>
    <w:p w14:paraId="722A1E1A" w14:textId="7AB1C8E5" w:rsidR="00E75B62" w:rsidRDefault="00E75B62" w:rsidP="00E75B62">
      <w:pPr>
        <w:spacing w:before="360" w:after="120" w:line="240" w:lineRule="auto"/>
        <w:rPr>
          <w:rFonts w:ascii="Garamond" w:hAnsi="Garamond"/>
          <w:sz w:val="24"/>
          <w:szCs w:val="24"/>
        </w:rPr>
      </w:pPr>
      <w:r>
        <w:rPr>
          <w:rFonts w:ascii="Garamond" w:hAnsi="Garamond"/>
          <w:sz w:val="24"/>
          <w:szCs w:val="24"/>
        </w:rPr>
        <w:t xml:space="preserve">Predmetni Zahtjev Vam dostavljamo na dalju proceduru. </w:t>
      </w:r>
    </w:p>
    <w:p w14:paraId="1174E3F8" w14:textId="7E74B45F" w:rsidR="00E75B62" w:rsidRDefault="00E75B62" w:rsidP="00E75B62">
      <w:pPr>
        <w:spacing w:before="360" w:after="120" w:line="240" w:lineRule="auto"/>
        <w:rPr>
          <w:rFonts w:ascii="Garamond" w:hAnsi="Garamond"/>
          <w:sz w:val="24"/>
          <w:szCs w:val="24"/>
        </w:rPr>
      </w:pPr>
      <w:r>
        <w:rPr>
          <w:rFonts w:ascii="Garamond" w:hAnsi="Garamond"/>
          <w:sz w:val="24"/>
          <w:szCs w:val="24"/>
        </w:rPr>
        <w:lastRenderedPageBreak/>
        <w:t>U prilogu:</w:t>
      </w:r>
    </w:p>
    <w:p w14:paraId="5E38A7C1" w14:textId="7573392E" w:rsidR="00E75B62" w:rsidRPr="007E0F84" w:rsidRDefault="00E75B62" w:rsidP="00B3359C">
      <w:pPr>
        <w:pStyle w:val="ListParagraph"/>
        <w:numPr>
          <w:ilvl w:val="0"/>
          <w:numId w:val="26"/>
        </w:numPr>
        <w:spacing w:before="360" w:after="120" w:line="240" w:lineRule="auto"/>
        <w:rPr>
          <w:rFonts w:ascii="Garamond" w:hAnsi="Garamond"/>
          <w:sz w:val="24"/>
          <w:szCs w:val="24"/>
        </w:rPr>
      </w:pPr>
      <w:r w:rsidRPr="007E0F84">
        <w:rPr>
          <w:rFonts w:ascii="Garamond" w:hAnsi="Garamond"/>
          <w:sz w:val="24"/>
          <w:szCs w:val="24"/>
        </w:rPr>
        <w:t>Tehnička specifikacija/projektni zadatak/predmjer radova;</w:t>
      </w:r>
    </w:p>
    <w:p w14:paraId="60659BDC" w14:textId="571192B3" w:rsidR="00E75B62" w:rsidRPr="007E0F84" w:rsidRDefault="00E75B62" w:rsidP="00B3359C">
      <w:pPr>
        <w:pStyle w:val="ListParagraph"/>
        <w:numPr>
          <w:ilvl w:val="0"/>
          <w:numId w:val="26"/>
        </w:numPr>
        <w:spacing w:before="360" w:after="120" w:line="240" w:lineRule="auto"/>
        <w:rPr>
          <w:rFonts w:ascii="Garamond" w:hAnsi="Garamond"/>
          <w:sz w:val="24"/>
          <w:szCs w:val="24"/>
        </w:rPr>
      </w:pPr>
      <w:r w:rsidRPr="007E0F84">
        <w:rPr>
          <w:rFonts w:ascii="Garamond" w:hAnsi="Garamond"/>
          <w:sz w:val="24"/>
          <w:szCs w:val="24"/>
        </w:rPr>
        <w:t>Informativna ponuda/predračun;</w:t>
      </w:r>
    </w:p>
    <w:p w14:paraId="5835BD29" w14:textId="6696F43B" w:rsidR="00E75B62" w:rsidRPr="007E0F84" w:rsidRDefault="00E75B62" w:rsidP="00B3359C">
      <w:pPr>
        <w:pStyle w:val="ListParagraph"/>
        <w:numPr>
          <w:ilvl w:val="0"/>
          <w:numId w:val="26"/>
        </w:numPr>
        <w:spacing w:before="360" w:after="120" w:line="240" w:lineRule="auto"/>
        <w:rPr>
          <w:rFonts w:ascii="Garamond" w:hAnsi="Garamond"/>
          <w:sz w:val="24"/>
          <w:szCs w:val="24"/>
        </w:rPr>
      </w:pPr>
      <w:r w:rsidRPr="007E0F84">
        <w:rPr>
          <w:rFonts w:ascii="Garamond" w:hAnsi="Garamond"/>
          <w:sz w:val="24"/>
          <w:szCs w:val="24"/>
        </w:rPr>
        <w:t xml:space="preserve">Mišljenje o raspoloživim sredstvima za predmetnu nabavku </w:t>
      </w:r>
      <w:r w:rsidR="00166F35" w:rsidRPr="007E0F84">
        <w:rPr>
          <w:rFonts w:ascii="Garamond" w:hAnsi="Garamond"/>
          <w:sz w:val="24"/>
          <w:szCs w:val="24"/>
        </w:rPr>
        <w:t>Službe za opte, pravne i finansijske poslove.</w:t>
      </w:r>
    </w:p>
    <w:p w14:paraId="48247ABD" w14:textId="77777777" w:rsidR="00166F35" w:rsidRPr="00166F35" w:rsidRDefault="00166F35" w:rsidP="00166F35">
      <w:pPr>
        <w:spacing w:before="360" w:after="120" w:line="240" w:lineRule="auto"/>
        <w:rPr>
          <w:rFonts w:ascii="Garamond" w:hAnsi="Garamond"/>
          <w:sz w:val="24"/>
          <w:szCs w:val="24"/>
        </w:rPr>
      </w:pPr>
    </w:p>
    <w:p w14:paraId="76037D67" w14:textId="0B00F222" w:rsidR="00166F35" w:rsidRDefault="00166F35" w:rsidP="00166F35">
      <w:pPr>
        <w:spacing w:before="360" w:after="240" w:line="240" w:lineRule="auto"/>
        <w:rPr>
          <w:rFonts w:ascii="Garamond" w:hAnsi="Garamond"/>
          <w:sz w:val="24"/>
          <w:szCs w:val="24"/>
        </w:rPr>
      </w:pPr>
      <w:r w:rsidRPr="00166F35">
        <w:rPr>
          <w:rFonts w:ascii="Garamond" w:hAnsi="Garamond"/>
          <w:sz w:val="24"/>
          <w:szCs w:val="24"/>
        </w:rPr>
        <w:t>S poštovanjem,</w:t>
      </w:r>
    </w:p>
    <w:p w14:paraId="40E5C160" w14:textId="2E48EC2A" w:rsidR="00166F35" w:rsidRPr="003D0CA2" w:rsidRDefault="00166F35" w:rsidP="00166F35">
      <w:pPr>
        <w:tabs>
          <w:tab w:val="left" w:pos="6600"/>
        </w:tabs>
        <w:spacing w:after="0" w:line="240" w:lineRule="auto"/>
        <w:rPr>
          <w:rStyle w:val="Style11"/>
        </w:rPr>
      </w:pPr>
      <w:r w:rsidRPr="00166F35">
        <w:rPr>
          <w:rFonts w:ascii="Garamond" w:hAnsi="Garamond"/>
          <w:b/>
          <w:sz w:val="24"/>
          <w:szCs w:val="24"/>
        </w:rPr>
        <w:t>Obradio:</w:t>
      </w:r>
      <w:r>
        <w:rPr>
          <w:rFonts w:ascii="Garamond" w:hAnsi="Garamond"/>
          <w:sz w:val="24"/>
          <w:szCs w:val="24"/>
        </w:rPr>
        <w:t xml:space="preserve"> </w:t>
      </w:r>
      <w:sdt>
        <w:sdtPr>
          <w:rPr>
            <w:rStyle w:val="Style11"/>
          </w:rPr>
          <w:id w:val="-1039433034"/>
          <w:placeholder>
            <w:docPart w:val="0E260D6D19D24174A947D10D6FC79E4C"/>
          </w:placeholder>
          <w:temporary/>
          <w:showingPlcHdr/>
        </w:sdtPr>
        <w:sdtEndPr>
          <w:rPr>
            <w:rStyle w:val="DefaultParagraphFont"/>
            <w:rFonts w:asciiTheme="minorHAnsi" w:hAnsiTheme="minorHAnsi"/>
            <w:sz w:val="22"/>
            <w:szCs w:val="28"/>
          </w:rPr>
        </w:sdtEndPr>
        <w:sdtContent>
          <w:r w:rsidRPr="00166F35">
            <w:rPr>
              <w:rStyle w:val="PlaceholderText"/>
              <w:rFonts w:ascii="Garamond" w:hAnsi="Garamond"/>
              <w:sz w:val="24"/>
              <w:szCs w:val="24"/>
            </w:rPr>
            <w:t>Klik za potpis dokumenta: ime i prezime, radno mjesto</w:t>
          </w:r>
        </w:sdtContent>
      </w:sdt>
      <w:r>
        <w:rPr>
          <w:rStyle w:val="Style11"/>
        </w:rPr>
        <w:t xml:space="preserve">, </w:t>
      </w:r>
      <w:r w:rsidRPr="003D0CA2">
        <w:rPr>
          <w:rStyle w:val="Style11"/>
        </w:rPr>
        <w:t>naziv organizacione jedinice Centra</w:t>
      </w:r>
    </w:p>
    <w:p w14:paraId="3E98D2F0" w14:textId="629BD585" w:rsidR="00166F35" w:rsidRPr="003D0CA2" w:rsidRDefault="00166F35" w:rsidP="00166F35">
      <w:pPr>
        <w:tabs>
          <w:tab w:val="left" w:pos="6600"/>
        </w:tabs>
        <w:spacing w:after="0" w:line="240" w:lineRule="auto"/>
        <w:rPr>
          <w:rStyle w:val="Style11"/>
        </w:rPr>
      </w:pPr>
    </w:p>
    <w:p w14:paraId="4E285CF6" w14:textId="1CB96A18" w:rsidR="00166F35" w:rsidRPr="003D0CA2" w:rsidRDefault="00166F35" w:rsidP="00166F35">
      <w:pPr>
        <w:tabs>
          <w:tab w:val="left" w:pos="6600"/>
        </w:tabs>
        <w:spacing w:after="0" w:line="240" w:lineRule="auto"/>
        <w:rPr>
          <w:rStyle w:val="Style11"/>
        </w:rPr>
      </w:pPr>
      <w:r w:rsidRPr="003D0CA2">
        <w:rPr>
          <w:rStyle w:val="Style11"/>
          <w:b/>
        </w:rPr>
        <w:t>Odobrio</w:t>
      </w:r>
      <w:r w:rsidRPr="003D0CA2">
        <w:rPr>
          <w:rStyle w:val="Style11"/>
        </w:rPr>
        <w:t xml:space="preserve">: </w:t>
      </w:r>
      <w:sdt>
        <w:sdtPr>
          <w:rPr>
            <w:rFonts w:ascii="Garamond" w:hAnsi="Garamond"/>
            <w:sz w:val="24"/>
          </w:rPr>
          <w:id w:val="-682351333"/>
          <w:placeholder>
            <w:docPart w:val="9E70CEBBCE18430DBF40A1A1D380E925"/>
          </w:placeholder>
          <w:temporary/>
          <w:showingPlcHdr/>
        </w:sdtPr>
        <w:sdtEndPr>
          <w:rPr>
            <w:rFonts w:asciiTheme="minorHAnsi" w:hAnsiTheme="minorHAnsi"/>
            <w:sz w:val="22"/>
            <w:szCs w:val="28"/>
          </w:rPr>
        </w:sdtEndPr>
        <w:sdtContent>
          <w:r w:rsidRPr="003D0CA2">
            <w:rPr>
              <w:rFonts w:ascii="Garamond" w:hAnsi="Garamond"/>
              <w:sz w:val="24"/>
              <w:szCs w:val="24"/>
            </w:rPr>
            <w:t>Klik za potpis dokumenta: ime i prezime, radno mjesto</w:t>
          </w:r>
        </w:sdtContent>
      </w:sdt>
      <w:r w:rsidR="004E217E" w:rsidRPr="003D0CA2">
        <w:rPr>
          <w:rFonts w:ascii="Garamond" w:hAnsi="Garamond"/>
          <w:sz w:val="24"/>
        </w:rPr>
        <w:t>, rukovod</w:t>
      </w:r>
      <w:r w:rsidRPr="003D0CA2">
        <w:rPr>
          <w:rFonts w:ascii="Garamond" w:hAnsi="Garamond"/>
          <w:sz w:val="24"/>
        </w:rPr>
        <w:t xml:space="preserve">ilac,  </w:t>
      </w:r>
      <w:r w:rsidRPr="003D0CA2">
        <w:rPr>
          <w:rStyle w:val="Style11"/>
        </w:rPr>
        <w:t>naziv organizacione jedinice Centra</w:t>
      </w:r>
    </w:p>
    <w:p w14:paraId="1FBDC80A" w14:textId="282F25A8" w:rsidR="00166F35" w:rsidRPr="00166F35" w:rsidRDefault="00166F35" w:rsidP="00166F35">
      <w:pPr>
        <w:rPr>
          <w:rFonts w:ascii="Garamond" w:hAnsi="Garamond"/>
          <w:sz w:val="24"/>
        </w:rPr>
      </w:pPr>
      <w:r w:rsidRPr="00166F35">
        <w:rPr>
          <w:rFonts w:ascii="Garamond" w:hAnsi="Garamond"/>
          <w:b/>
          <w:sz w:val="24"/>
        </w:rPr>
        <w:t>Saglasan/Odobrio</w:t>
      </w:r>
      <w:r>
        <w:rPr>
          <w:rFonts w:ascii="Garamond" w:hAnsi="Garamond"/>
          <w:sz w:val="24"/>
        </w:rPr>
        <w:t xml:space="preserve">: </w:t>
      </w:r>
      <w:sdt>
        <w:sdtPr>
          <w:rPr>
            <w:rFonts w:ascii="Garamond" w:hAnsi="Garamond"/>
            <w:sz w:val="24"/>
          </w:rPr>
          <w:id w:val="657270849"/>
          <w:placeholder>
            <w:docPart w:val="60A0706473144FB9A832C9728863B375"/>
          </w:placeholder>
          <w:temporary/>
          <w:showingPlcHdr/>
        </w:sdtPr>
        <w:sdtEndPr>
          <w:rPr>
            <w:rFonts w:asciiTheme="minorHAnsi" w:hAnsiTheme="minorHAnsi"/>
            <w:sz w:val="22"/>
            <w:szCs w:val="28"/>
          </w:rPr>
        </w:sdtEndPr>
        <w:sdtContent>
          <w:r w:rsidRPr="00166F35">
            <w:rPr>
              <w:rFonts w:ascii="Garamond" w:hAnsi="Garamond"/>
              <w:color w:val="808080"/>
              <w:sz w:val="24"/>
              <w:szCs w:val="24"/>
            </w:rPr>
            <w:t>Klik za potpis dokumenta: ime i prezime, radno mjesto</w:t>
          </w:r>
        </w:sdtContent>
      </w:sdt>
      <w:r>
        <w:rPr>
          <w:rFonts w:ascii="Garamond" w:hAnsi="Garamond"/>
          <w:sz w:val="24"/>
        </w:rPr>
        <w:t>, Samostalni savjetnik I</w:t>
      </w:r>
      <w:r w:rsidRPr="00166F35">
        <w:rPr>
          <w:rFonts w:ascii="Garamond" w:hAnsi="Garamond"/>
          <w:sz w:val="24"/>
        </w:rPr>
        <w:t xml:space="preserve"> za pravnu podršku, priznavanje neformalno stečenih obrazovnih isprava i javne nabavke</w:t>
      </w:r>
    </w:p>
    <w:p w14:paraId="60DCC560" w14:textId="3F59701D" w:rsidR="00E75B62" w:rsidRPr="00E75B62" w:rsidRDefault="00E75B62" w:rsidP="00E75B62">
      <w:pPr>
        <w:spacing w:before="360" w:after="120" w:line="240" w:lineRule="auto"/>
        <w:rPr>
          <w:rFonts w:ascii="Garamond" w:hAnsi="Garamond"/>
          <w:b/>
          <w:sz w:val="24"/>
          <w:szCs w:val="24"/>
        </w:rPr>
      </w:pPr>
    </w:p>
    <w:p w14:paraId="46FF63D7" w14:textId="3A3045C6" w:rsidR="00DF67E5" w:rsidRPr="004C25A7" w:rsidRDefault="00DF67E5" w:rsidP="00DF67E5">
      <w:pPr>
        <w:tabs>
          <w:tab w:val="center" w:pos="7371"/>
        </w:tabs>
        <w:spacing w:before="720" w:after="0" w:line="240" w:lineRule="auto"/>
        <w:rPr>
          <w:rFonts w:ascii="Garamond" w:hAnsi="Garamond" w:cs="Arial"/>
          <w:sz w:val="24"/>
          <w:szCs w:val="24"/>
          <w:lang w:val="en-US"/>
        </w:rPr>
      </w:pPr>
      <w:r w:rsidRPr="006078D2">
        <w:rPr>
          <w:rFonts w:ascii="Garamond" w:hAnsi="Garamond" w:cs="Arial"/>
          <w:sz w:val="24"/>
          <w:szCs w:val="24"/>
        </w:rPr>
        <w:t xml:space="preserve">                                                                                                         </w:t>
      </w:r>
      <w:r w:rsidR="004C25A7" w:rsidRPr="006078D2">
        <w:rPr>
          <w:rFonts w:ascii="Garamond" w:hAnsi="Garamond" w:cs="Arial"/>
          <w:sz w:val="24"/>
          <w:szCs w:val="24"/>
        </w:rPr>
        <w:t xml:space="preserve">        </w:t>
      </w:r>
      <w:r w:rsidRPr="004C25A7">
        <w:rPr>
          <w:rFonts w:ascii="Garamond" w:hAnsi="Garamond" w:cs="Arial"/>
          <w:sz w:val="24"/>
          <w:szCs w:val="24"/>
          <w:lang w:val="en-US"/>
        </w:rPr>
        <w:t>Direktorica,</w:t>
      </w:r>
    </w:p>
    <w:p w14:paraId="4EA60B7E" w14:textId="77777777" w:rsidR="00DF67E5" w:rsidRPr="004C25A7" w:rsidRDefault="00DF67E5" w:rsidP="00DF67E5">
      <w:pPr>
        <w:tabs>
          <w:tab w:val="center" w:pos="7371"/>
        </w:tabs>
        <w:spacing w:after="0" w:line="240" w:lineRule="auto"/>
        <w:rPr>
          <w:rFonts w:ascii="Garamond" w:hAnsi="Garamond" w:cs="Arial"/>
          <w:sz w:val="24"/>
          <w:szCs w:val="24"/>
          <w:lang w:val="en-US"/>
        </w:rPr>
      </w:pPr>
      <w:r w:rsidRPr="004C25A7">
        <w:rPr>
          <w:rFonts w:ascii="Garamond" w:hAnsi="Garamond" w:cs="Arial"/>
          <w:sz w:val="24"/>
          <w:szCs w:val="24"/>
          <w:lang w:val="en-US"/>
        </w:rPr>
        <w:tab/>
        <w:t>Aleksandra Lalević</w:t>
      </w:r>
    </w:p>
    <w:p w14:paraId="5313B930" w14:textId="77777777" w:rsidR="00DF67E5" w:rsidRPr="004C25A7" w:rsidRDefault="00DF67E5" w:rsidP="00DF67E5">
      <w:pPr>
        <w:spacing w:after="0" w:line="240" w:lineRule="auto"/>
        <w:ind w:right="-1"/>
        <w:jc w:val="center"/>
        <w:rPr>
          <w:rFonts w:ascii="Garamond" w:hAnsi="Garamond" w:cs="Arial"/>
          <w:sz w:val="24"/>
          <w:szCs w:val="24"/>
          <w:lang w:val="en-US"/>
        </w:rPr>
      </w:pPr>
      <w:r w:rsidRPr="004C25A7">
        <w:rPr>
          <w:rFonts w:ascii="Garamond" w:hAnsi="Garamond" w:cs="Arial"/>
          <w:sz w:val="24"/>
          <w:szCs w:val="24"/>
          <w:lang w:val="en-US"/>
        </w:rPr>
        <w:t>(M.P.)</w:t>
      </w:r>
    </w:p>
    <w:p w14:paraId="36B44D2A" w14:textId="77777777" w:rsidR="00DF67E5" w:rsidRPr="004C25A7" w:rsidRDefault="00DF67E5" w:rsidP="00DF67E5">
      <w:pPr>
        <w:tabs>
          <w:tab w:val="center" w:pos="7371"/>
        </w:tabs>
        <w:spacing w:after="0" w:line="240" w:lineRule="auto"/>
        <w:rPr>
          <w:rFonts w:ascii="Garamond" w:hAnsi="Garamond" w:cs="Arial"/>
          <w:sz w:val="24"/>
          <w:szCs w:val="24"/>
          <w:lang w:val="en-US"/>
        </w:rPr>
      </w:pPr>
      <w:r w:rsidRPr="004C25A7">
        <w:rPr>
          <w:rFonts w:ascii="Garamond" w:hAnsi="Garamond" w:cs="Arial"/>
          <w:sz w:val="24"/>
          <w:szCs w:val="24"/>
          <w:lang w:val="en-US"/>
        </w:rPr>
        <w:tab/>
        <w:t>_______________________</w:t>
      </w:r>
    </w:p>
    <w:p w14:paraId="7E28CBC8" w14:textId="77777777" w:rsidR="00DF67E5" w:rsidRPr="004C25A7" w:rsidRDefault="00DF67E5" w:rsidP="008A3652">
      <w:pPr>
        <w:tabs>
          <w:tab w:val="center" w:pos="7371"/>
        </w:tabs>
        <w:spacing w:after="0" w:line="240" w:lineRule="auto"/>
        <w:rPr>
          <w:rFonts w:ascii="Garamond" w:hAnsi="Garamond" w:cs="Arial"/>
          <w:sz w:val="24"/>
          <w:szCs w:val="24"/>
          <w:lang w:val="en-US"/>
        </w:rPr>
      </w:pPr>
    </w:p>
    <w:p w14:paraId="429FD22D" w14:textId="68BB0FFC" w:rsidR="008A3652" w:rsidRDefault="008A3652" w:rsidP="00C84F4D">
      <w:pPr>
        <w:autoSpaceDE w:val="0"/>
        <w:autoSpaceDN w:val="0"/>
        <w:adjustRightInd w:val="0"/>
        <w:spacing w:after="0" w:line="240" w:lineRule="auto"/>
        <w:jc w:val="both"/>
        <w:rPr>
          <w:rFonts w:ascii="Arial" w:hAnsi="Arial" w:cs="Arial"/>
          <w:sz w:val="23"/>
          <w:szCs w:val="23"/>
          <w:lang w:val="en-US"/>
        </w:rPr>
      </w:pPr>
    </w:p>
    <w:p w14:paraId="343A8648" w14:textId="1A302C97" w:rsidR="00316341" w:rsidRDefault="00316341" w:rsidP="00C84F4D">
      <w:pPr>
        <w:autoSpaceDE w:val="0"/>
        <w:autoSpaceDN w:val="0"/>
        <w:adjustRightInd w:val="0"/>
        <w:spacing w:after="0" w:line="240" w:lineRule="auto"/>
        <w:jc w:val="both"/>
        <w:rPr>
          <w:rFonts w:ascii="Arial" w:hAnsi="Arial" w:cs="Arial"/>
          <w:sz w:val="23"/>
          <w:szCs w:val="23"/>
          <w:lang w:val="en-US"/>
        </w:rPr>
      </w:pPr>
    </w:p>
    <w:p w14:paraId="452B6922" w14:textId="3888E27E" w:rsidR="00316341" w:rsidRDefault="00316341" w:rsidP="00C84F4D">
      <w:pPr>
        <w:autoSpaceDE w:val="0"/>
        <w:autoSpaceDN w:val="0"/>
        <w:adjustRightInd w:val="0"/>
        <w:spacing w:after="0" w:line="240" w:lineRule="auto"/>
        <w:jc w:val="both"/>
        <w:rPr>
          <w:rFonts w:ascii="Arial" w:hAnsi="Arial" w:cs="Arial"/>
          <w:sz w:val="23"/>
          <w:szCs w:val="23"/>
          <w:lang w:val="en-US"/>
        </w:rPr>
      </w:pPr>
    </w:p>
    <w:p w14:paraId="3C070C62" w14:textId="3CE2D92A" w:rsidR="00EA1A4E" w:rsidRDefault="00EA1A4E" w:rsidP="00C84F4D">
      <w:pPr>
        <w:autoSpaceDE w:val="0"/>
        <w:autoSpaceDN w:val="0"/>
        <w:adjustRightInd w:val="0"/>
        <w:spacing w:after="0" w:line="240" w:lineRule="auto"/>
        <w:jc w:val="both"/>
        <w:rPr>
          <w:rFonts w:ascii="Arial" w:hAnsi="Arial" w:cs="Arial"/>
          <w:sz w:val="23"/>
          <w:szCs w:val="23"/>
          <w:lang w:val="en-US"/>
        </w:rPr>
      </w:pPr>
    </w:p>
    <w:p w14:paraId="6A74E09B" w14:textId="5C1A46DF" w:rsidR="00316341" w:rsidRPr="00C4404C" w:rsidRDefault="00316341" w:rsidP="00316341">
      <w:pPr>
        <w:autoSpaceDE w:val="0"/>
        <w:autoSpaceDN w:val="0"/>
        <w:adjustRightInd w:val="0"/>
        <w:spacing w:after="0" w:line="240" w:lineRule="auto"/>
        <w:jc w:val="right"/>
        <w:rPr>
          <w:rFonts w:ascii="Garamond" w:hAnsi="Garamond" w:cs="Arial"/>
          <w:sz w:val="24"/>
          <w:szCs w:val="24"/>
          <w:lang w:val="en-US"/>
        </w:rPr>
      </w:pPr>
      <w:r w:rsidRPr="00C4404C">
        <w:rPr>
          <w:rFonts w:ascii="Garamond" w:hAnsi="Garamond" w:cs="Arial"/>
          <w:sz w:val="24"/>
          <w:szCs w:val="24"/>
          <w:lang w:val="en-US"/>
        </w:rPr>
        <w:lastRenderedPageBreak/>
        <w:t>PRILOG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356"/>
        <w:gridCol w:w="8673"/>
      </w:tblGrid>
      <w:tr w:rsidR="00316341" w:rsidRPr="008E4D2D" w14:paraId="57B75966" w14:textId="77777777" w:rsidTr="00DC421F">
        <w:tc>
          <w:tcPr>
            <w:tcW w:w="356" w:type="dxa"/>
          </w:tcPr>
          <w:p w14:paraId="20D995F1" w14:textId="77777777" w:rsidR="00316341" w:rsidRPr="008E4D2D" w:rsidRDefault="00316341" w:rsidP="00DC421F">
            <w:pPr>
              <w:ind w:hanging="29"/>
              <w:rPr>
                <w:rStyle w:val="Style2"/>
                <w:b w:val="0"/>
                <w:sz w:val="24"/>
                <w:szCs w:val="24"/>
              </w:rPr>
            </w:pPr>
            <w:r w:rsidRPr="008E4D2D">
              <w:rPr>
                <w:rStyle w:val="Style2"/>
                <w:b w:val="0"/>
                <w:sz w:val="24"/>
                <w:szCs w:val="24"/>
              </w:rPr>
              <w:t>Br.</w:t>
            </w:r>
          </w:p>
        </w:tc>
        <w:sdt>
          <w:sdtPr>
            <w:rPr>
              <w:rStyle w:val="Style12"/>
              <w:b w:val="0"/>
            </w:rPr>
            <w:id w:val="-937601064"/>
            <w:placeholder>
              <w:docPart w:val="3E2BA2A2D60349CDBD70F9B7F595165E"/>
            </w:placeholder>
            <w:temporary/>
            <w:showingPlcHdr/>
          </w:sdtPr>
          <w:sdtEndPr>
            <w:rPr>
              <w:rStyle w:val="Style2"/>
              <w:sz w:val="32"/>
              <w:szCs w:val="24"/>
              <w:u w:val="none"/>
            </w:rPr>
          </w:sdtEndPr>
          <w:sdtContent>
            <w:tc>
              <w:tcPr>
                <w:tcW w:w="8734" w:type="dxa"/>
                <w:tcMar>
                  <w:left w:w="29" w:type="dxa"/>
                  <w:right w:w="29" w:type="dxa"/>
                </w:tcMar>
              </w:tcPr>
              <w:p w14:paraId="565A0D26" w14:textId="77777777" w:rsidR="00316341" w:rsidRPr="008E4D2D" w:rsidRDefault="00316341" w:rsidP="00DC421F">
                <w:pPr>
                  <w:rPr>
                    <w:rStyle w:val="Style2"/>
                    <w:b w:val="0"/>
                    <w:sz w:val="24"/>
                    <w:szCs w:val="24"/>
                  </w:rPr>
                </w:pPr>
                <w:r w:rsidRPr="008E4D2D">
                  <w:rPr>
                    <w:rStyle w:val="PlaceholderText"/>
                    <w:rFonts w:ascii="Garamond" w:hAnsi="Garamond"/>
                    <w:sz w:val="24"/>
                    <w:szCs w:val="24"/>
                  </w:rPr>
                  <w:t>Klik za unos</w:t>
                </w:r>
              </w:p>
            </w:tc>
          </w:sdtContent>
        </w:sdt>
      </w:tr>
    </w:tbl>
    <w:p w14:paraId="2FED7BCB" w14:textId="77777777" w:rsidR="00316341" w:rsidRPr="008E4D2D" w:rsidRDefault="00316341" w:rsidP="00DC421F">
      <w:pPr>
        <w:spacing w:before="40" w:after="0" w:line="240" w:lineRule="auto"/>
        <w:rPr>
          <w:rStyle w:val="Style2"/>
          <w:b w:val="0"/>
          <w:sz w:val="24"/>
          <w:szCs w:val="24"/>
        </w:rPr>
      </w:pPr>
      <w:r w:rsidRPr="008E4D2D">
        <w:rPr>
          <w:rStyle w:val="Style2"/>
          <w:b w:val="0"/>
          <w:sz w:val="24"/>
          <w:szCs w:val="24"/>
        </w:rPr>
        <w:t xml:space="preserve">Podgorica, </w:t>
      </w:r>
      <w:sdt>
        <w:sdtPr>
          <w:rPr>
            <w:rStyle w:val="Style6"/>
            <w:b w:val="0"/>
          </w:rPr>
          <w:id w:val="1534613081"/>
          <w:placeholder>
            <w:docPart w:val="64EB058AA28E4461A4A0E23AC54DB81A"/>
          </w:placeholder>
          <w:showingPlcHdr/>
          <w:date>
            <w:dateFormat w:val="dd.MM.yyyy."/>
            <w:lid w:val="en-US"/>
            <w:storeMappedDataAs w:val="dateTime"/>
            <w:calendar w:val="gregorian"/>
          </w:date>
        </w:sdtPr>
        <w:sdtEndPr>
          <w:rPr>
            <w:rStyle w:val="Style2"/>
            <w:sz w:val="32"/>
            <w:szCs w:val="24"/>
          </w:rPr>
        </w:sdtEndPr>
        <w:sdtContent>
          <w:r w:rsidRPr="008E4D2D">
            <w:rPr>
              <w:rStyle w:val="PlaceholderText"/>
              <w:rFonts w:ascii="Garamond" w:hAnsi="Garamond"/>
              <w:sz w:val="24"/>
              <w:szCs w:val="24"/>
            </w:rPr>
            <w:t>Klik i izabrati datum iz kalendara</w:t>
          </w:r>
        </w:sdtContent>
      </w:sdt>
      <w:r w:rsidRPr="008E4D2D">
        <w:rPr>
          <w:rStyle w:val="Style2"/>
          <w:b w:val="0"/>
          <w:sz w:val="24"/>
          <w:szCs w:val="24"/>
        </w:rPr>
        <w:t xml:space="preserve"> </w:t>
      </w:r>
      <w:sdt>
        <w:sdtPr>
          <w:rPr>
            <w:rStyle w:val="Style2"/>
            <w:b w:val="0"/>
            <w:sz w:val="24"/>
            <w:szCs w:val="24"/>
          </w:rPr>
          <w:id w:val="-405616676"/>
          <w:lock w:val="contentLocked"/>
          <w:placeholder>
            <w:docPart w:val="786B152086BC485DAB2983027496CB6A"/>
          </w:placeholder>
        </w:sdtPr>
        <w:sdtContent>
          <w:r w:rsidRPr="008E4D2D">
            <w:rPr>
              <w:rStyle w:val="Style2"/>
              <w:b w:val="0"/>
              <w:sz w:val="24"/>
              <w:szCs w:val="24"/>
            </w:rPr>
            <w:t>godine</w:t>
          </w:r>
        </w:sdtContent>
      </w:sdt>
    </w:p>
    <w:p w14:paraId="44B2D723" w14:textId="77777777" w:rsidR="00316341" w:rsidRPr="006078D2" w:rsidRDefault="00316341" w:rsidP="00DC421F">
      <w:pPr>
        <w:autoSpaceDE w:val="0"/>
        <w:autoSpaceDN w:val="0"/>
        <w:adjustRightInd w:val="0"/>
        <w:spacing w:after="0" w:line="240" w:lineRule="auto"/>
        <w:rPr>
          <w:rFonts w:ascii="Arial" w:hAnsi="Arial" w:cs="Arial"/>
          <w:sz w:val="23"/>
          <w:szCs w:val="23"/>
          <w:lang w:val="it-IT"/>
        </w:rPr>
      </w:pPr>
    </w:p>
    <w:p w14:paraId="1BF442FE" w14:textId="77777777" w:rsidR="00316341" w:rsidRPr="006078D2" w:rsidRDefault="00316341" w:rsidP="00DC421F">
      <w:pPr>
        <w:autoSpaceDE w:val="0"/>
        <w:autoSpaceDN w:val="0"/>
        <w:adjustRightInd w:val="0"/>
        <w:spacing w:after="0" w:line="240" w:lineRule="auto"/>
        <w:rPr>
          <w:rFonts w:ascii="Arial" w:hAnsi="Arial" w:cs="Arial"/>
          <w:sz w:val="23"/>
          <w:szCs w:val="23"/>
          <w:lang w:val="it-IT"/>
        </w:rPr>
      </w:pPr>
    </w:p>
    <w:p w14:paraId="04BAC59F" w14:textId="24014669" w:rsidR="00316341" w:rsidRPr="006078D2" w:rsidRDefault="00316341" w:rsidP="00DC421F">
      <w:pPr>
        <w:autoSpaceDE w:val="0"/>
        <w:autoSpaceDN w:val="0"/>
        <w:adjustRightInd w:val="0"/>
        <w:spacing w:after="0" w:line="240" w:lineRule="auto"/>
        <w:rPr>
          <w:rFonts w:ascii="Arial" w:hAnsi="Arial" w:cs="Arial"/>
          <w:sz w:val="23"/>
          <w:szCs w:val="23"/>
          <w:lang w:val="it-IT"/>
        </w:rPr>
      </w:pPr>
    </w:p>
    <w:p w14:paraId="7B482646" w14:textId="77777777" w:rsidR="007E0F84" w:rsidRPr="00C4404C" w:rsidRDefault="007E0F84" w:rsidP="00DC421F">
      <w:pPr>
        <w:autoSpaceDE w:val="0"/>
        <w:autoSpaceDN w:val="0"/>
        <w:adjustRightInd w:val="0"/>
        <w:spacing w:after="0" w:line="240" w:lineRule="auto"/>
        <w:jc w:val="center"/>
        <w:rPr>
          <w:rFonts w:ascii="Garamond" w:hAnsi="Garamond"/>
          <w:b/>
          <w:bCs/>
          <w:sz w:val="24"/>
          <w:szCs w:val="24"/>
        </w:rPr>
      </w:pPr>
      <w:r w:rsidRPr="00C4404C">
        <w:rPr>
          <w:rFonts w:ascii="Garamond" w:hAnsi="Garamond"/>
          <w:b/>
          <w:bCs/>
          <w:sz w:val="24"/>
          <w:szCs w:val="24"/>
        </w:rPr>
        <w:t>SLUŽBI ZA OPŠTE, PRAVNE I FINANSIJSKE POSLOVE</w:t>
      </w:r>
    </w:p>
    <w:p w14:paraId="5B1CCFBD" w14:textId="77777777" w:rsidR="007E0F84" w:rsidRPr="00C4404C" w:rsidRDefault="007E0F84" w:rsidP="007E0F84">
      <w:pPr>
        <w:autoSpaceDE w:val="0"/>
        <w:autoSpaceDN w:val="0"/>
        <w:adjustRightInd w:val="0"/>
        <w:spacing w:after="0" w:line="240" w:lineRule="auto"/>
        <w:rPr>
          <w:rFonts w:ascii="Garamond" w:hAnsi="Garamond"/>
          <w:b/>
          <w:bCs/>
          <w:sz w:val="24"/>
          <w:szCs w:val="24"/>
        </w:rPr>
      </w:pPr>
    </w:p>
    <w:p w14:paraId="0C3C12D9" w14:textId="65CC9417" w:rsidR="00316341" w:rsidRPr="00C4404C" w:rsidRDefault="007E0F84" w:rsidP="007E0F84">
      <w:pPr>
        <w:autoSpaceDE w:val="0"/>
        <w:autoSpaceDN w:val="0"/>
        <w:adjustRightInd w:val="0"/>
        <w:spacing w:after="0" w:line="240" w:lineRule="auto"/>
        <w:rPr>
          <w:rFonts w:ascii="Garamond" w:hAnsi="Garamond"/>
          <w:b/>
          <w:bCs/>
          <w:sz w:val="24"/>
          <w:szCs w:val="24"/>
        </w:rPr>
      </w:pPr>
      <w:r w:rsidRPr="00C4404C">
        <w:rPr>
          <w:rFonts w:ascii="Garamond" w:hAnsi="Garamond"/>
          <w:b/>
          <w:bCs/>
          <w:sz w:val="24"/>
          <w:szCs w:val="24"/>
        </w:rPr>
        <w:t>Samostalnom savjetniku I za pravnu podršku, priznavanje neformalno stečenih obrazovnih isprava i javne nabavke</w:t>
      </w:r>
    </w:p>
    <w:p w14:paraId="77ABB724" w14:textId="77777777" w:rsidR="00316341" w:rsidRPr="007E0F84" w:rsidRDefault="00316341" w:rsidP="007E0F84">
      <w:pPr>
        <w:autoSpaceDE w:val="0"/>
        <w:autoSpaceDN w:val="0"/>
        <w:adjustRightInd w:val="0"/>
        <w:spacing w:after="0" w:line="240" w:lineRule="auto"/>
        <w:rPr>
          <w:b/>
          <w:bCs/>
          <w:sz w:val="24"/>
          <w:szCs w:val="23"/>
        </w:rPr>
      </w:pPr>
    </w:p>
    <w:p w14:paraId="119DD5A5" w14:textId="77777777" w:rsidR="00316341" w:rsidRPr="006078D2" w:rsidRDefault="00316341" w:rsidP="00DC421F">
      <w:pPr>
        <w:autoSpaceDE w:val="0"/>
        <w:autoSpaceDN w:val="0"/>
        <w:adjustRightInd w:val="0"/>
        <w:spacing w:after="0" w:line="240" w:lineRule="auto"/>
        <w:jc w:val="both"/>
        <w:rPr>
          <w:rFonts w:ascii="Arial" w:hAnsi="Arial" w:cs="Arial"/>
          <w:sz w:val="23"/>
          <w:szCs w:val="23"/>
        </w:rPr>
      </w:pPr>
    </w:p>
    <w:p w14:paraId="6F19CE44" w14:textId="77777777" w:rsidR="00316341" w:rsidRPr="006078D2" w:rsidRDefault="00316341" w:rsidP="00DC421F">
      <w:pPr>
        <w:autoSpaceDE w:val="0"/>
        <w:autoSpaceDN w:val="0"/>
        <w:adjustRightInd w:val="0"/>
        <w:spacing w:after="0" w:line="240" w:lineRule="auto"/>
        <w:jc w:val="both"/>
        <w:rPr>
          <w:rFonts w:ascii="Arial" w:hAnsi="Arial" w:cs="Arial"/>
          <w:sz w:val="23"/>
          <w:szCs w:val="23"/>
        </w:rPr>
      </w:pPr>
    </w:p>
    <w:p w14:paraId="4C0AF0CD" w14:textId="3C0B932C" w:rsidR="00316341" w:rsidRPr="006078D2" w:rsidRDefault="00316341" w:rsidP="00DC421F">
      <w:pPr>
        <w:autoSpaceDE w:val="0"/>
        <w:autoSpaceDN w:val="0"/>
        <w:adjustRightInd w:val="0"/>
        <w:spacing w:after="0" w:line="240" w:lineRule="auto"/>
        <w:jc w:val="both"/>
        <w:rPr>
          <w:rFonts w:ascii="Arial" w:hAnsi="Arial" w:cs="Arial"/>
          <w:sz w:val="23"/>
          <w:szCs w:val="23"/>
        </w:rPr>
      </w:pPr>
      <w:r w:rsidRPr="00AA0385">
        <w:rPr>
          <w:rFonts w:ascii="Garamond" w:hAnsi="Garamond"/>
          <w:b/>
          <w:sz w:val="24"/>
          <w:szCs w:val="24"/>
        </w:rPr>
        <w:t xml:space="preserve">Predmet: </w:t>
      </w:r>
      <w:r>
        <w:rPr>
          <w:rStyle w:val="Style3"/>
          <w:sz w:val="24"/>
          <w:szCs w:val="24"/>
        </w:rPr>
        <w:t>Zahtjev za pokretanje pojedinačne nabavke  ______________________________</w:t>
      </w:r>
    </w:p>
    <w:p w14:paraId="5AC4CA1A" w14:textId="77777777" w:rsidR="00316341" w:rsidRPr="006078D2" w:rsidRDefault="00316341" w:rsidP="00DC421F">
      <w:pPr>
        <w:autoSpaceDE w:val="0"/>
        <w:autoSpaceDN w:val="0"/>
        <w:adjustRightInd w:val="0"/>
        <w:spacing w:after="0" w:line="240" w:lineRule="auto"/>
        <w:jc w:val="both"/>
        <w:rPr>
          <w:rFonts w:ascii="Arial" w:hAnsi="Arial" w:cs="Arial"/>
          <w:sz w:val="23"/>
          <w:szCs w:val="23"/>
        </w:rPr>
      </w:pPr>
    </w:p>
    <w:p w14:paraId="4A8A3B49" w14:textId="77777777" w:rsidR="00316341" w:rsidRPr="006078D2" w:rsidRDefault="00C0184C" w:rsidP="00DC421F">
      <w:pPr>
        <w:autoSpaceDE w:val="0"/>
        <w:autoSpaceDN w:val="0"/>
        <w:adjustRightInd w:val="0"/>
        <w:spacing w:after="0" w:line="240" w:lineRule="auto"/>
        <w:jc w:val="both"/>
        <w:rPr>
          <w:rFonts w:ascii="Arial" w:hAnsi="Arial" w:cs="Arial"/>
          <w:sz w:val="23"/>
          <w:szCs w:val="23"/>
          <w:lang w:val="it-IT"/>
        </w:rPr>
      </w:pPr>
      <w:sdt>
        <w:sdtPr>
          <w:rPr>
            <w:rFonts w:ascii="Garamond" w:hAnsi="Garamond"/>
            <w:sz w:val="24"/>
            <w:szCs w:val="24"/>
          </w:rPr>
          <w:id w:val="-1477918890"/>
          <w:placeholder>
            <w:docPart w:val="E3EC6C2FDBBA4FEAB9E1AC3E358645CD"/>
          </w:placeholder>
          <w:comboBox>
            <w:listItem w:displayText="Poštovani gospodine" w:value="Poštovani gospodine"/>
            <w:listItem w:displayText="Poštovana gospođo" w:value="Poštovana gospođo"/>
          </w:comboBox>
        </w:sdtPr>
        <w:sdtContent>
          <w:r w:rsidR="00316341">
            <w:rPr>
              <w:rFonts w:ascii="Garamond" w:hAnsi="Garamond"/>
              <w:sz w:val="24"/>
              <w:szCs w:val="24"/>
            </w:rPr>
            <w:t>Poštovana gospođo</w:t>
          </w:r>
        </w:sdtContent>
      </w:sdt>
      <w:r w:rsidR="00316341" w:rsidRPr="00E75B62">
        <w:rPr>
          <w:rFonts w:ascii="Garamond" w:hAnsi="Garamond"/>
          <w:b/>
          <w:sz w:val="24"/>
          <w:szCs w:val="24"/>
        </w:rPr>
        <w:t xml:space="preserve"> </w:t>
      </w:r>
      <w:sdt>
        <w:sdtPr>
          <w:rPr>
            <w:rFonts w:ascii="Garamond" w:hAnsi="Garamond"/>
            <w:sz w:val="24"/>
          </w:rPr>
          <w:alias w:val="predmet"/>
          <w:tag w:val="predmet"/>
          <w:id w:val="-1139109499"/>
          <w:placeholder>
            <w:docPart w:val="361242BA950C44599A57A7F9EF7C6B1E"/>
          </w:placeholder>
          <w:temporary/>
          <w:showingPlcHdr/>
        </w:sdtPr>
        <w:sdtEndPr>
          <w:rPr>
            <w:rFonts w:asciiTheme="minorHAnsi" w:hAnsiTheme="minorHAnsi"/>
            <w:sz w:val="22"/>
            <w:szCs w:val="24"/>
          </w:rPr>
        </w:sdtEndPr>
        <w:sdtContent>
          <w:r w:rsidR="00316341" w:rsidRPr="00E75B62">
            <w:rPr>
              <w:rFonts w:ascii="Garamond" w:hAnsi="Garamond"/>
              <w:color w:val="808080"/>
              <w:sz w:val="24"/>
              <w:szCs w:val="24"/>
            </w:rPr>
            <w:t>Klik za unos prezimena</w:t>
          </w:r>
        </w:sdtContent>
      </w:sdt>
      <w:r w:rsidR="00316341" w:rsidRPr="00E75B62">
        <w:rPr>
          <w:rFonts w:ascii="Garamond" w:hAnsi="Garamond"/>
          <w:b/>
          <w:sz w:val="24"/>
          <w:szCs w:val="24"/>
        </w:rPr>
        <w:t>,</w:t>
      </w:r>
    </w:p>
    <w:p w14:paraId="34113251" w14:textId="77777777" w:rsidR="00316341" w:rsidRPr="006078D2" w:rsidRDefault="00316341" w:rsidP="00DC421F">
      <w:pPr>
        <w:autoSpaceDE w:val="0"/>
        <w:autoSpaceDN w:val="0"/>
        <w:adjustRightInd w:val="0"/>
        <w:spacing w:after="0" w:line="240" w:lineRule="auto"/>
        <w:jc w:val="both"/>
        <w:rPr>
          <w:rFonts w:ascii="Arial" w:hAnsi="Arial" w:cs="Arial"/>
          <w:sz w:val="23"/>
          <w:szCs w:val="23"/>
          <w:lang w:val="it-IT"/>
        </w:rPr>
      </w:pPr>
    </w:p>
    <w:p w14:paraId="12C41C41" w14:textId="4F34765A" w:rsidR="00316341" w:rsidRDefault="00316341" w:rsidP="00DC421F">
      <w:pPr>
        <w:spacing w:before="360" w:after="120" w:line="240" w:lineRule="auto"/>
        <w:rPr>
          <w:rFonts w:ascii="Garamond" w:hAnsi="Garamond"/>
          <w:sz w:val="24"/>
          <w:szCs w:val="24"/>
        </w:rPr>
      </w:pPr>
      <w:r>
        <w:rPr>
          <w:rFonts w:ascii="Garamond" w:hAnsi="Garamond"/>
          <w:sz w:val="24"/>
          <w:szCs w:val="24"/>
        </w:rPr>
        <w:t>Dostavljam Vam Zahtjev za pokretanje pojedinačne nabavke _______________________________ .</w:t>
      </w:r>
    </w:p>
    <w:p w14:paraId="087CA064" w14:textId="0EC64229" w:rsidR="00316341" w:rsidRDefault="00316341" w:rsidP="00DC421F">
      <w:pPr>
        <w:spacing w:before="360" w:after="120" w:line="240" w:lineRule="auto"/>
        <w:rPr>
          <w:rFonts w:ascii="Garamond" w:hAnsi="Garamond"/>
          <w:sz w:val="24"/>
          <w:szCs w:val="24"/>
        </w:rPr>
      </w:pPr>
      <w:r>
        <w:rPr>
          <w:rFonts w:ascii="Garamond" w:hAnsi="Garamond"/>
          <w:sz w:val="24"/>
          <w:szCs w:val="24"/>
        </w:rPr>
        <w:t>Opis predmeta pojedinačne nabavke i obrazloženje potrebe za pokretanjem iste:</w:t>
      </w:r>
    </w:p>
    <w:p w14:paraId="54FAB7E7" w14:textId="48580FE7" w:rsidR="00316341" w:rsidRDefault="00316341" w:rsidP="00DC421F">
      <w:pPr>
        <w:spacing w:before="360" w:after="120" w:line="240" w:lineRule="auto"/>
        <w:rPr>
          <w:rFonts w:ascii="Garamond" w:hAnsi="Garamond"/>
          <w:sz w:val="24"/>
          <w:szCs w:val="24"/>
        </w:rPr>
      </w:pPr>
      <w:r>
        <w:rPr>
          <w:rFonts w:ascii="Garamond" w:hAnsi="Garamond"/>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E0F84">
        <w:rPr>
          <w:rFonts w:ascii="Garamond" w:hAnsi="Garamond"/>
          <w:sz w:val="24"/>
          <w:szCs w:val="24"/>
        </w:rPr>
        <w:t>_______________ , po zaključenom Ugovoru broj _____________ (ukoliko je zaključen Ugovor).</w:t>
      </w:r>
      <w:r>
        <w:rPr>
          <w:rFonts w:ascii="Garamond" w:hAnsi="Garamond"/>
          <w:sz w:val="24"/>
          <w:szCs w:val="24"/>
        </w:rPr>
        <w:t xml:space="preserve"> </w:t>
      </w:r>
    </w:p>
    <w:p w14:paraId="5827F628" w14:textId="343BC839" w:rsidR="00316341" w:rsidRDefault="00316341" w:rsidP="00DC421F">
      <w:pPr>
        <w:spacing w:before="360" w:after="120" w:line="240" w:lineRule="auto"/>
        <w:rPr>
          <w:rFonts w:ascii="Garamond" w:hAnsi="Garamond"/>
          <w:sz w:val="24"/>
          <w:szCs w:val="24"/>
        </w:rPr>
      </w:pPr>
      <w:r>
        <w:rPr>
          <w:rFonts w:ascii="Garamond" w:hAnsi="Garamond"/>
          <w:sz w:val="24"/>
          <w:szCs w:val="24"/>
        </w:rPr>
        <w:t>Pro</w:t>
      </w:r>
      <w:r w:rsidR="007E0F84">
        <w:rPr>
          <w:rFonts w:ascii="Garamond" w:hAnsi="Garamond"/>
          <w:sz w:val="24"/>
          <w:szCs w:val="24"/>
        </w:rPr>
        <w:t>cijenjena vrijednost pojedinačne</w:t>
      </w:r>
      <w:r>
        <w:rPr>
          <w:rFonts w:ascii="Garamond" w:hAnsi="Garamond"/>
          <w:sz w:val="24"/>
          <w:szCs w:val="24"/>
        </w:rPr>
        <w:t xml:space="preserve"> nabavke iznosi: ____________ eura, bez uračunatog pdv-a, odnosno sa uračunatim pdv-om: _______________ eura .</w:t>
      </w:r>
    </w:p>
    <w:p w14:paraId="101B4BCE" w14:textId="77777777" w:rsidR="00316341" w:rsidRDefault="00316341" w:rsidP="00DC421F">
      <w:pPr>
        <w:spacing w:before="360" w:after="120" w:line="240" w:lineRule="auto"/>
        <w:rPr>
          <w:rFonts w:ascii="Garamond" w:hAnsi="Garamond"/>
          <w:sz w:val="24"/>
          <w:szCs w:val="24"/>
        </w:rPr>
      </w:pPr>
      <w:r>
        <w:rPr>
          <w:rFonts w:ascii="Garamond" w:hAnsi="Garamond"/>
          <w:sz w:val="24"/>
          <w:szCs w:val="24"/>
        </w:rPr>
        <w:t xml:space="preserve">Predmetni Zahtjev Vam dostavljamo na dalju proceduru. </w:t>
      </w:r>
    </w:p>
    <w:p w14:paraId="0237C733" w14:textId="77777777" w:rsidR="00316341" w:rsidRDefault="00316341" w:rsidP="00DC421F">
      <w:pPr>
        <w:spacing w:before="360" w:after="120" w:line="240" w:lineRule="auto"/>
        <w:rPr>
          <w:rFonts w:ascii="Garamond" w:hAnsi="Garamond"/>
          <w:sz w:val="24"/>
          <w:szCs w:val="24"/>
        </w:rPr>
      </w:pPr>
      <w:r>
        <w:rPr>
          <w:rFonts w:ascii="Garamond" w:hAnsi="Garamond"/>
          <w:sz w:val="24"/>
          <w:szCs w:val="24"/>
        </w:rPr>
        <w:t>U prilogu:</w:t>
      </w:r>
    </w:p>
    <w:p w14:paraId="5CBE1D73" w14:textId="77777777" w:rsidR="00316341" w:rsidRPr="007E0F84" w:rsidRDefault="00316341" w:rsidP="00B3359C">
      <w:pPr>
        <w:pStyle w:val="ListParagraph"/>
        <w:numPr>
          <w:ilvl w:val="0"/>
          <w:numId w:val="26"/>
        </w:numPr>
        <w:spacing w:before="360" w:after="120" w:line="240" w:lineRule="auto"/>
        <w:rPr>
          <w:rFonts w:ascii="Garamond" w:hAnsi="Garamond"/>
          <w:sz w:val="24"/>
          <w:szCs w:val="24"/>
        </w:rPr>
      </w:pPr>
      <w:r w:rsidRPr="007E0F84">
        <w:rPr>
          <w:rFonts w:ascii="Garamond" w:hAnsi="Garamond"/>
          <w:sz w:val="24"/>
          <w:szCs w:val="24"/>
        </w:rPr>
        <w:t>Informativna ponuda/predračun;</w:t>
      </w:r>
    </w:p>
    <w:p w14:paraId="047C9DCC" w14:textId="77777777" w:rsidR="00316341" w:rsidRPr="007E0F84" w:rsidRDefault="00316341" w:rsidP="00B3359C">
      <w:pPr>
        <w:pStyle w:val="ListParagraph"/>
        <w:numPr>
          <w:ilvl w:val="0"/>
          <w:numId w:val="26"/>
        </w:numPr>
        <w:spacing w:before="360" w:after="120" w:line="240" w:lineRule="auto"/>
        <w:rPr>
          <w:rFonts w:ascii="Garamond" w:hAnsi="Garamond"/>
          <w:sz w:val="24"/>
          <w:szCs w:val="24"/>
        </w:rPr>
      </w:pPr>
      <w:r w:rsidRPr="007E0F84">
        <w:rPr>
          <w:rFonts w:ascii="Garamond" w:hAnsi="Garamond"/>
          <w:sz w:val="24"/>
          <w:szCs w:val="24"/>
        </w:rPr>
        <w:t>Mišljenje o raspoloživim sredstvima za predmetnu nabavku Službe za opte, pravne i finansijske poslove.</w:t>
      </w:r>
    </w:p>
    <w:p w14:paraId="0DA33022" w14:textId="230B1E2D" w:rsidR="00316341" w:rsidRDefault="00316341" w:rsidP="00DC421F">
      <w:pPr>
        <w:spacing w:before="360" w:after="240" w:line="240" w:lineRule="auto"/>
        <w:rPr>
          <w:rFonts w:ascii="Garamond" w:hAnsi="Garamond"/>
          <w:sz w:val="24"/>
          <w:szCs w:val="24"/>
        </w:rPr>
      </w:pPr>
      <w:r w:rsidRPr="00166F35">
        <w:rPr>
          <w:rFonts w:ascii="Garamond" w:hAnsi="Garamond"/>
          <w:sz w:val="24"/>
          <w:szCs w:val="24"/>
        </w:rPr>
        <w:lastRenderedPageBreak/>
        <w:t>S poštovanjem,</w:t>
      </w:r>
    </w:p>
    <w:p w14:paraId="487A5275" w14:textId="77777777" w:rsidR="00316341" w:rsidRPr="003D0CA2" w:rsidRDefault="00316341" w:rsidP="00DC421F">
      <w:pPr>
        <w:tabs>
          <w:tab w:val="left" w:pos="6600"/>
        </w:tabs>
        <w:spacing w:after="0" w:line="240" w:lineRule="auto"/>
        <w:rPr>
          <w:rStyle w:val="Style11"/>
        </w:rPr>
      </w:pPr>
      <w:r w:rsidRPr="00166F35">
        <w:rPr>
          <w:rFonts w:ascii="Garamond" w:hAnsi="Garamond"/>
          <w:b/>
          <w:sz w:val="24"/>
          <w:szCs w:val="24"/>
        </w:rPr>
        <w:t>Obradio:</w:t>
      </w:r>
      <w:r>
        <w:rPr>
          <w:rFonts w:ascii="Garamond" w:hAnsi="Garamond"/>
          <w:sz w:val="24"/>
          <w:szCs w:val="24"/>
        </w:rPr>
        <w:t xml:space="preserve"> </w:t>
      </w:r>
      <w:sdt>
        <w:sdtPr>
          <w:rPr>
            <w:rStyle w:val="Style11"/>
          </w:rPr>
          <w:id w:val="-46767053"/>
          <w:placeholder>
            <w:docPart w:val="19B208DC09CB46378D38EE023F3EDC52"/>
          </w:placeholder>
          <w:temporary/>
          <w:showingPlcHdr/>
        </w:sdtPr>
        <w:sdtEndPr>
          <w:rPr>
            <w:rStyle w:val="DefaultParagraphFont"/>
            <w:rFonts w:asciiTheme="minorHAnsi" w:hAnsiTheme="minorHAnsi"/>
            <w:sz w:val="22"/>
            <w:szCs w:val="28"/>
          </w:rPr>
        </w:sdtEndPr>
        <w:sdtContent>
          <w:r w:rsidRPr="00166F35">
            <w:rPr>
              <w:rStyle w:val="PlaceholderText"/>
              <w:rFonts w:ascii="Garamond" w:hAnsi="Garamond"/>
              <w:sz w:val="24"/>
              <w:szCs w:val="24"/>
            </w:rPr>
            <w:t>Klik za potpis dokumenta: ime i prezime, radno mjesto</w:t>
          </w:r>
        </w:sdtContent>
      </w:sdt>
      <w:r>
        <w:rPr>
          <w:rStyle w:val="Style11"/>
        </w:rPr>
        <w:t xml:space="preserve">, </w:t>
      </w:r>
      <w:r w:rsidRPr="003D0CA2">
        <w:rPr>
          <w:rStyle w:val="Style11"/>
        </w:rPr>
        <w:t>naziv organizacione jedinice Centra</w:t>
      </w:r>
    </w:p>
    <w:p w14:paraId="17BA1EA2" w14:textId="77777777" w:rsidR="00316341" w:rsidRPr="003D0CA2" w:rsidRDefault="00316341" w:rsidP="00DC421F">
      <w:pPr>
        <w:tabs>
          <w:tab w:val="left" w:pos="6600"/>
        </w:tabs>
        <w:spacing w:after="0" w:line="240" w:lineRule="auto"/>
        <w:rPr>
          <w:rStyle w:val="Style11"/>
        </w:rPr>
      </w:pPr>
    </w:p>
    <w:p w14:paraId="5A35F54E" w14:textId="7A80C3A9" w:rsidR="00316341" w:rsidRPr="003D0CA2" w:rsidRDefault="00316341" w:rsidP="00DC421F">
      <w:pPr>
        <w:tabs>
          <w:tab w:val="left" w:pos="6600"/>
        </w:tabs>
        <w:spacing w:after="0" w:line="240" w:lineRule="auto"/>
        <w:rPr>
          <w:rStyle w:val="Style11"/>
        </w:rPr>
      </w:pPr>
      <w:r w:rsidRPr="003D0CA2">
        <w:rPr>
          <w:rStyle w:val="Style11"/>
          <w:b/>
        </w:rPr>
        <w:t>Odobrio</w:t>
      </w:r>
      <w:r w:rsidRPr="003D0CA2">
        <w:rPr>
          <w:rStyle w:val="Style11"/>
        </w:rPr>
        <w:t xml:space="preserve">: </w:t>
      </w:r>
      <w:sdt>
        <w:sdtPr>
          <w:rPr>
            <w:rFonts w:ascii="Garamond" w:hAnsi="Garamond"/>
            <w:sz w:val="24"/>
          </w:rPr>
          <w:id w:val="1455447217"/>
          <w:placeholder>
            <w:docPart w:val="83394B3374DF4938AF7A1CFF49045CF6"/>
          </w:placeholder>
          <w:temporary/>
          <w:showingPlcHdr/>
        </w:sdtPr>
        <w:sdtEndPr>
          <w:rPr>
            <w:rFonts w:asciiTheme="minorHAnsi" w:hAnsiTheme="minorHAnsi"/>
            <w:sz w:val="22"/>
            <w:szCs w:val="28"/>
          </w:rPr>
        </w:sdtEndPr>
        <w:sdtContent>
          <w:r w:rsidRPr="003D0CA2">
            <w:rPr>
              <w:rFonts w:ascii="Garamond" w:hAnsi="Garamond"/>
              <w:sz w:val="24"/>
              <w:szCs w:val="24"/>
            </w:rPr>
            <w:t>Klik za potpis dokumenta: ime i prezime, radno mjesto</w:t>
          </w:r>
        </w:sdtContent>
      </w:sdt>
      <w:r w:rsidR="004E217E" w:rsidRPr="003D0CA2">
        <w:rPr>
          <w:rFonts w:ascii="Garamond" w:hAnsi="Garamond"/>
          <w:sz w:val="24"/>
        </w:rPr>
        <w:t>, rukovo</w:t>
      </w:r>
      <w:r w:rsidRPr="003D0CA2">
        <w:rPr>
          <w:rFonts w:ascii="Garamond" w:hAnsi="Garamond"/>
          <w:sz w:val="24"/>
        </w:rPr>
        <w:t xml:space="preserve">dilac,  </w:t>
      </w:r>
      <w:r w:rsidRPr="003D0CA2">
        <w:rPr>
          <w:rStyle w:val="Style11"/>
        </w:rPr>
        <w:t>naziv organizacione jedinice Centra</w:t>
      </w:r>
    </w:p>
    <w:p w14:paraId="6310A3F9" w14:textId="77777777" w:rsidR="00316341" w:rsidRPr="003D0CA2" w:rsidRDefault="00316341" w:rsidP="00DC421F">
      <w:pPr>
        <w:rPr>
          <w:rFonts w:ascii="Garamond" w:hAnsi="Garamond"/>
          <w:sz w:val="24"/>
        </w:rPr>
      </w:pPr>
      <w:r w:rsidRPr="003D0CA2">
        <w:rPr>
          <w:rFonts w:ascii="Garamond" w:hAnsi="Garamond"/>
          <w:b/>
          <w:sz w:val="24"/>
        </w:rPr>
        <w:t>Saglasan/Odobrio</w:t>
      </w:r>
      <w:r w:rsidRPr="003D0CA2">
        <w:rPr>
          <w:rFonts w:ascii="Garamond" w:hAnsi="Garamond"/>
          <w:sz w:val="24"/>
        </w:rPr>
        <w:t xml:space="preserve">: </w:t>
      </w:r>
      <w:sdt>
        <w:sdtPr>
          <w:rPr>
            <w:rFonts w:ascii="Garamond" w:hAnsi="Garamond"/>
            <w:sz w:val="24"/>
          </w:rPr>
          <w:id w:val="1295871185"/>
          <w:placeholder>
            <w:docPart w:val="D29D7444D11E41EFA37DEA2376960C5B"/>
          </w:placeholder>
          <w:temporary/>
          <w:showingPlcHdr/>
        </w:sdtPr>
        <w:sdtEndPr>
          <w:rPr>
            <w:rFonts w:asciiTheme="minorHAnsi" w:hAnsiTheme="minorHAnsi"/>
            <w:sz w:val="22"/>
            <w:szCs w:val="28"/>
          </w:rPr>
        </w:sdtEndPr>
        <w:sdtContent>
          <w:r w:rsidRPr="003D0CA2">
            <w:rPr>
              <w:rFonts w:ascii="Garamond" w:hAnsi="Garamond"/>
              <w:sz w:val="24"/>
              <w:szCs w:val="24"/>
            </w:rPr>
            <w:t>Klik za potpis dokumenta: ime i prezime, radno mjesto</w:t>
          </w:r>
        </w:sdtContent>
      </w:sdt>
      <w:r w:rsidRPr="003D0CA2">
        <w:rPr>
          <w:rFonts w:ascii="Garamond" w:hAnsi="Garamond"/>
          <w:sz w:val="24"/>
        </w:rPr>
        <w:t>, Samostalni savjetnik I za pravnu podršku, priznavanje neformalno stečenih obrazovnih isprava i javne nabavke</w:t>
      </w:r>
    </w:p>
    <w:p w14:paraId="106F8437" w14:textId="77777777" w:rsidR="00316341" w:rsidRPr="003D0CA2" w:rsidRDefault="00316341" w:rsidP="00DC421F">
      <w:pPr>
        <w:spacing w:before="360" w:after="120" w:line="240" w:lineRule="auto"/>
        <w:rPr>
          <w:rFonts w:ascii="Garamond" w:hAnsi="Garamond"/>
          <w:b/>
          <w:sz w:val="24"/>
          <w:szCs w:val="24"/>
        </w:rPr>
      </w:pPr>
    </w:p>
    <w:p w14:paraId="212FF604" w14:textId="77777777" w:rsidR="00316341" w:rsidRPr="004C25A7" w:rsidRDefault="00316341" w:rsidP="00DC421F">
      <w:pPr>
        <w:tabs>
          <w:tab w:val="center" w:pos="7371"/>
        </w:tabs>
        <w:spacing w:before="720" w:after="0" w:line="240" w:lineRule="auto"/>
        <w:rPr>
          <w:rFonts w:ascii="Garamond" w:hAnsi="Garamond" w:cs="Arial"/>
          <w:sz w:val="24"/>
          <w:szCs w:val="24"/>
          <w:lang w:val="en-US"/>
        </w:rPr>
      </w:pPr>
      <w:r w:rsidRPr="006078D2">
        <w:rPr>
          <w:rFonts w:ascii="Arial" w:hAnsi="Arial" w:cs="Arial"/>
          <w:sz w:val="23"/>
          <w:szCs w:val="23"/>
        </w:rPr>
        <w:t xml:space="preserve">                                                                                                         </w:t>
      </w:r>
      <w:r w:rsidRPr="004C25A7">
        <w:rPr>
          <w:rFonts w:ascii="Garamond" w:hAnsi="Garamond" w:cs="Arial"/>
          <w:sz w:val="24"/>
          <w:szCs w:val="24"/>
          <w:lang w:val="en-US"/>
        </w:rPr>
        <w:t>Direktorica,</w:t>
      </w:r>
    </w:p>
    <w:p w14:paraId="47FDCE98" w14:textId="77777777" w:rsidR="00316341" w:rsidRPr="004C25A7" w:rsidRDefault="00316341" w:rsidP="00DC421F">
      <w:pPr>
        <w:tabs>
          <w:tab w:val="center" w:pos="7371"/>
        </w:tabs>
        <w:spacing w:after="0" w:line="240" w:lineRule="auto"/>
        <w:rPr>
          <w:rFonts w:ascii="Garamond" w:hAnsi="Garamond" w:cs="Arial"/>
          <w:sz w:val="24"/>
          <w:szCs w:val="24"/>
          <w:lang w:val="en-US"/>
        </w:rPr>
      </w:pPr>
      <w:r w:rsidRPr="004C25A7">
        <w:rPr>
          <w:rFonts w:ascii="Garamond" w:hAnsi="Garamond" w:cs="Arial"/>
          <w:sz w:val="24"/>
          <w:szCs w:val="24"/>
          <w:lang w:val="en-US"/>
        </w:rPr>
        <w:tab/>
        <w:t>Aleksandra Lalević</w:t>
      </w:r>
    </w:p>
    <w:p w14:paraId="6EEB8092" w14:textId="77777777" w:rsidR="00316341" w:rsidRPr="004C25A7" w:rsidRDefault="00316341" w:rsidP="00DC421F">
      <w:pPr>
        <w:spacing w:after="0" w:line="240" w:lineRule="auto"/>
        <w:ind w:right="-1"/>
        <w:jc w:val="center"/>
        <w:rPr>
          <w:rFonts w:ascii="Garamond" w:hAnsi="Garamond" w:cs="Arial"/>
          <w:sz w:val="24"/>
          <w:szCs w:val="24"/>
          <w:lang w:val="en-US"/>
        </w:rPr>
      </w:pPr>
      <w:r w:rsidRPr="004C25A7">
        <w:rPr>
          <w:rFonts w:ascii="Garamond" w:hAnsi="Garamond" w:cs="Arial"/>
          <w:sz w:val="24"/>
          <w:szCs w:val="24"/>
          <w:lang w:val="en-US"/>
        </w:rPr>
        <w:t>(M.P.)</w:t>
      </w:r>
    </w:p>
    <w:p w14:paraId="5BB05BB2" w14:textId="77777777" w:rsidR="00316341" w:rsidRPr="004C25A7" w:rsidRDefault="00316341" w:rsidP="00DC421F">
      <w:pPr>
        <w:tabs>
          <w:tab w:val="center" w:pos="7371"/>
        </w:tabs>
        <w:spacing w:after="0" w:line="240" w:lineRule="auto"/>
        <w:rPr>
          <w:rFonts w:ascii="Garamond" w:hAnsi="Garamond" w:cs="Arial"/>
          <w:sz w:val="24"/>
          <w:szCs w:val="24"/>
          <w:lang w:val="en-US"/>
        </w:rPr>
      </w:pPr>
      <w:r w:rsidRPr="004C25A7">
        <w:rPr>
          <w:rFonts w:ascii="Garamond" w:hAnsi="Garamond" w:cs="Arial"/>
          <w:sz w:val="24"/>
          <w:szCs w:val="24"/>
          <w:lang w:val="en-US"/>
        </w:rPr>
        <w:tab/>
        <w:t>_______________________</w:t>
      </w:r>
    </w:p>
    <w:p w14:paraId="17BAA2D8" w14:textId="77777777" w:rsidR="00316341" w:rsidRPr="004C25A7" w:rsidRDefault="00316341" w:rsidP="00DC421F">
      <w:pPr>
        <w:tabs>
          <w:tab w:val="center" w:pos="7371"/>
        </w:tabs>
        <w:spacing w:after="0" w:line="240" w:lineRule="auto"/>
        <w:rPr>
          <w:rFonts w:ascii="Garamond" w:hAnsi="Garamond" w:cs="Arial"/>
          <w:sz w:val="24"/>
          <w:szCs w:val="24"/>
          <w:lang w:val="en-US"/>
        </w:rPr>
      </w:pPr>
    </w:p>
    <w:p w14:paraId="508912E9" w14:textId="33C022EF" w:rsidR="00316341" w:rsidRPr="004C25A7" w:rsidRDefault="00316341" w:rsidP="00C84F4D">
      <w:pPr>
        <w:autoSpaceDE w:val="0"/>
        <w:autoSpaceDN w:val="0"/>
        <w:adjustRightInd w:val="0"/>
        <w:spacing w:after="0" w:line="240" w:lineRule="auto"/>
        <w:jc w:val="both"/>
        <w:rPr>
          <w:rFonts w:ascii="Garamond" w:hAnsi="Garamond" w:cs="Arial"/>
          <w:sz w:val="24"/>
          <w:szCs w:val="24"/>
          <w:lang w:val="en-US"/>
        </w:rPr>
      </w:pPr>
    </w:p>
    <w:p w14:paraId="6D08EEEE" w14:textId="50AAD7B7" w:rsidR="00316341" w:rsidRPr="004C25A7" w:rsidRDefault="00316341" w:rsidP="00C84F4D">
      <w:pPr>
        <w:autoSpaceDE w:val="0"/>
        <w:autoSpaceDN w:val="0"/>
        <w:adjustRightInd w:val="0"/>
        <w:spacing w:after="0" w:line="240" w:lineRule="auto"/>
        <w:jc w:val="both"/>
        <w:rPr>
          <w:rFonts w:ascii="Garamond" w:hAnsi="Garamond" w:cs="Arial"/>
          <w:sz w:val="24"/>
          <w:szCs w:val="24"/>
          <w:lang w:val="en-US"/>
        </w:rPr>
      </w:pPr>
    </w:p>
    <w:p w14:paraId="4522642B" w14:textId="683E876C" w:rsidR="00316341" w:rsidRPr="004C25A7" w:rsidRDefault="00316341" w:rsidP="00C84F4D">
      <w:pPr>
        <w:autoSpaceDE w:val="0"/>
        <w:autoSpaceDN w:val="0"/>
        <w:adjustRightInd w:val="0"/>
        <w:spacing w:after="0" w:line="240" w:lineRule="auto"/>
        <w:jc w:val="both"/>
        <w:rPr>
          <w:rFonts w:ascii="Garamond" w:hAnsi="Garamond" w:cs="Arial"/>
          <w:sz w:val="24"/>
          <w:szCs w:val="24"/>
          <w:lang w:val="en-US"/>
        </w:rPr>
      </w:pPr>
    </w:p>
    <w:p w14:paraId="41DE3079" w14:textId="183596CE"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5AE70B24" w14:textId="36406C0E"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607E3717" w14:textId="771D0637"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2F8466CA" w14:textId="1A5BABF4"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49E08176" w14:textId="457349C6"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72E1FBC8" w14:textId="768129A1"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5426F701" w14:textId="11079E18"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6C48CA78" w14:textId="0DA594DD"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244C9922" w14:textId="44B108F1"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682F3656" w14:textId="2DACDEA6"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5BE64073" w14:textId="741DA0D6"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2FB0291B" w14:textId="5732B74A" w:rsidR="007E0F84" w:rsidRDefault="007E0F84" w:rsidP="00C84F4D">
      <w:pPr>
        <w:autoSpaceDE w:val="0"/>
        <w:autoSpaceDN w:val="0"/>
        <w:adjustRightInd w:val="0"/>
        <w:spacing w:after="0" w:line="240" w:lineRule="auto"/>
        <w:jc w:val="both"/>
        <w:rPr>
          <w:rFonts w:ascii="Arial" w:hAnsi="Arial" w:cs="Arial"/>
          <w:sz w:val="23"/>
          <w:szCs w:val="23"/>
          <w:lang w:val="en-US"/>
        </w:rPr>
      </w:pPr>
    </w:p>
    <w:p w14:paraId="19D51C8B" w14:textId="727A72D4" w:rsidR="007E0F84" w:rsidRPr="00C4404C" w:rsidRDefault="00D609FA" w:rsidP="007E0F84">
      <w:pPr>
        <w:autoSpaceDE w:val="0"/>
        <w:autoSpaceDN w:val="0"/>
        <w:adjustRightInd w:val="0"/>
        <w:spacing w:after="0" w:line="240" w:lineRule="auto"/>
        <w:jc w:val="right"/>
        <w:rPr>
          <w:rFonts w:ascii="Garamond" w:hAnsi="Garamond" w:cs="Arial"/>
          <w:sz w:val="24"/>
          <w:szCs w:val="24"/>
          <w:lang w:val="en-US"/>
        </w:rPr>
      </w:pPr>
      <w:r w:rsidRPr="00C4404C">
        <w:rPr>
          <w:rFonts w:ascii="Garamond" w:hAnsi="Garamond" w:cs="Arial"/>
          <w:sz w:val="24"/>
          <w:szCs w:val="24"/>
          <w:lang w:val="en-US"/>
        </w:rPr>
        <w:t>PRI</w:t>
      </w:r>
      <w:r w:rsidR="007E0F84" w:rsidRPr="00C4404C">
        <w:rPr>
          <w:rFonts w:ascii="Garamond" w:hAnsi="Garamond" w:cs="Arial"/>
          <w:sz w:val="24"/>
          <w:szCs w:val="24"/>
          <w:lang w:val="en-US"/>
        </w:rPr>
        <w:t>LOG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356"/>
        <w:gridCol w:w="8673"/>
      </w:tblGrid>
      <w:tr w:rsidR="007E0F84" w:rsidRPr="008E4D2D" w14:paraId="33008790" w14:textId="77777777" w:rsidTr="00DC421F">
        <w:tc>
          <w:tcPr>
            <w:tcW w:w="356" w:type="dxa"/>
          </w:tcPr>
          <w:p w14:paraId="1FB4CE93" w14:textId="77777777" w:rsidR="007E0F84" w:rsidRPr="008E4D2D" w:rsidRDefault="007E0F84" w:rsidP="00DC421F">
            <w:pPr>
              <w:ind w:hanging="29"/>
              <w:rPr>
                <w:rStyle w:val="Style2"/>
                <w:b w:val="0"/>
                <w:sz w:val="24"/>
                <w:szCs w:val="24"/>
              </w:rPr>
            </w:pPr>
            <w:r w:rsidRPr="008E4D2D">
              <w:rPr>
                <w:rStyle w:val="Style2"/>
                <w:b w:val="0"/>
                <w:sz w:val="24"/>
                <w:szCs w:val="24"/>
              </w:rPr>
              <w:t>Br.</w:t>
            </w:r>
          </w:p>
        </w:tc>
        <w:sdt>
          <w:sdtPr>
            <w:rPr>
              <w:rStyle w:val="Style12"/>
              <w:b w:val="0"/>
            </w:rPr>
            <w:id w:val="-883330465"/>
            <w:placeholder>
              <w:docPart w:val="05017191BB764E3982CDA9AA8E04D80B"/>
            </w:placeholder>
            <w:temporary/>
            <w:showingPlcHdr/>
          </w:sdtPr>
          <w:sdtEndPr>
            <w:rPr>
              <w:rStyle w:val="Style2"/>
              <w:sz w:val="32"/>
              <w:szCs w:val="24"/>
              <w:u w:val="none"/>
            </w:rPr>
          </w:sdtEndPr>
          <w:sdtContent>
            <w:tc>
              <w:tcPr>
                <w:tcW w:w="8734" w:type="dxa"/>
                <w:tcMar>
                  <w:left w:w="29" w:type="dxa"/>
                  <w:right w:w="29" w:type="dxa"/>
                </w:tcMar>
              </w:tcPr>
              <w:p w14:paraId="76659B37" w14:textId="77777777" w:rsidR="007E0F84" w:rsidRPr="008E4D2D" w:rsidRDefault="007E0F84" w:rsidP="00DC421F">
                <w:pPr>
                  <w:rPr>
                    <w:rStyle w:val="Style2"/>
                    <w:b w:val="0"/>
                    <w:sz w:val="24"/>
                    <w:szCs w:val="24"/>
                  </w:rPr>
                </w:pPr>
                <w:r w:rsidRPr="008E4D2D">
                  <w:rPr>
                    <w:rStyle w:val="PlaceholderText"/>
                    <w:rFonts w:ascii="Garamond" w:hAnsi="Garamond"/>
                    <w:sz w:val="24"/>
                    <w:szCs w:val="24"/>
                  </w:rPr>
                  <w:t>Klik za unos</w:t>
                </w:r>
              </w:p>
            </w:tc>
          </w:sdtContent>
        </w:sdt>
      </w:tr>
    </w:tbl>
    <w:p w14:paraId="365D7F72" w14:textId="77777777" w:rsidR="007E0F84" w:rsidRPr="008E4D2D" w:rsidRDefault="007E0F84" w:rsidP="00DC421F">
      <w:pPr>
        <w:spacing w:before="40" w:after="0" w:line="240" w:lineRule="auto"/>
        <w:rPr>
          <w:rStyle w:val="Style2"/>
          <w:b w:val="0"/>
          <w:sz w:val="24"/>
          <w:szCs w:val="24"/>
        </w:rPr>
      </w:pPr>
      <w:r w:rsidRPr="008E4D2D">
        <w:rPr>
          <w:rStyle w:val="Style2"/>
          <w:b w:val="0"/>
          <w:sz w:val="24"/>
          <w:szCs w:val="24"/>
        </w:rPr>
        <w:t xml:space="preserve">Podgorica, </w:t>
      </w:r>
      <w:sdt>
        <w:sdtPr>
          <w:rPr>
            <w:rStyle w:val="Style6"/>
            <w:b w:val="0"/>
          </w:rPr>
          <w:id w:val="-141430656"/>
          <w:placeholder>
            <w:docPart w:val="28193D289AF44ED5B8BFBA77C0723568"/>
          </w:placeholder>
          <w:showingPlcHdr/>
          <w:date>
            <w:dateFormat w:val="dd.MM.yyyy."/>
            <w:lid w:val="en-US"/>
            <w:storeMappedDataAs w:val="dateTime"/>
            <w:calendar w:val="gregorian"/>
          </w:date>
        </w:sdtPr>
        <w:sdtEndPr>
          <w:rPr>
            <w:rStyle w:val="Style2"/>
            <w:sz w:val="32"/>
            <w:szCs w:val="24"/>
          </w:rPr>
        </w:sdtEndPr>
        <w:sdtContent>
          <w:r w:rsidRPr="008E4D2D">
            <w:rPr>
              <w:rStyle w:val="PlaceholderText"/>
              <w:rFonts w:ascii="Garamond" w:hAnsi="Garamond"/>
              <w:sz w:val="24"/>
              <w:szCs w:val="24"/>
            </w:rPr>
            <w:t>Klik i izabrati datum iz kalendara</w:t>
          </w:r>
        </w:sdtContent>
      </w:sdt>
      <w:r w:rsidRPr="008E4D2D">
        <w:rPr>
          <w:rStyle w:val="Style2"/>
          <w:b w:val="0"/>
          <w:sz w:val="24"/>
          <w:szCs w:val="24"/>
        </w:rPr>
        <w:t xml:space="preserve"> </w:t>
      </w:r>
      <w:sdt>
        <w:sdtPr>
          <w:rPr>
            <w:rStyle w:val="Style2"/>
            <w:b w:val="0"/>
            <w:sz w:val="24"/>
            <w:szCs w:val="24"/>
          </w:rPr>
          <w:id w:val="-826202813"/>
          <w:lock w:val="contentLocked"/>
          <w:placeholder>
            <w:docPart w:val="990233AFD88740B088389427D2391B05"/>
          </w:placeholder>
        </w:sdtPr>
        <w:sdtContent>
          <w:r w:rsidRPr="008E4D2D">
            <w:rPr>
              <w:rStyle w:val="Style2"/>
              <w:b w:val="0"/>
              <w:sz w:val="24"/>
              <w:szCs w:val="24"/>
            </w:rPr>
            <w:t>godine</w:t>
          </w:r>
        </w:sdtContent>
      </w:sdt>
    </w:p>
    <w:p w14:paraId="3BEF13FA" w14:textId="77777777" w:rsidR="007E0F84" w:rsidRPr="006078D2" w:rsidRDefault="007E0F84" w:rsidP="00DC421F">
      <w:pPr>
        <w:autoSpaceDE w:val="0"/>
        <w:autoSpaceDN w:val="0"/>
        <w:adjustRightInd w:val="0"/>
        <w:spacing w:after="0" w:line="240" w:lineRule="auto"/>
        <w:rPr>
          <w:rFonts w:ascii="Arial" w:hAnsi="Arial" w:cs="Arial"/>
          <w:sz w:val="23"/>
          <w:szCs w:val="23"/>
          <w:lang w:val="it-IT"/>
        </w:rPr>
      </w:pPr>
    </w:p>
    <w:p w14:paraId="5DDE364F" w14:textId="77777777" w:rsidR="007E0F84" w:rsidRPr="006078D2" w:rsidRDefault="007E0F84" w:rsidP="00DC421F">
      <w:pPr>
        <w:autoSpaceDE w:val="0"/>
        <w:autoSpaceDN w:val="0"/>
        <w:adjustRightInd w:val="0"/>
        <w:spacing w:after="0" w:line="240" w:lineRule="auto"/>
        <w:rPr>
          <w:rFonts w:ascii="Arial" w:hAnsi="Arial" w:cs="Arial"/>
          <w:sz w:val="23"/>
          <w:szCs w:val="23"/>
          <w:lang w:val="it-IT"/>
        </w:rPr>
      </w:pPr>
    </w:p>
    <w:p w14:paraId="30D66265" w14:textId="77777777" w:rsidR="007E0F84" w:rsidRPr="006078D2" w:rsidRDefault="007E0F84" w:rsidP="00DC421F">
      <w:pPr>
        <w:autoSpaceDE w:val="0"/>
        <w:autoSpaceDN w:val="0"/>
        <w:adjustRightInd w:val="0"/>
        <w:spacing w:after="0" w:line="240" w:lineRule="auto"/>
        <w:rPr>
          <w:rFonts w:ascii="Arial" w:hAnsi="Arial" w:cs="Arial"/>
          <w:sz w:val="23"/>
          <w:szCs w:val="23"/>
          <w:lang w:val="it-IT"/>
        </w:rPr>
      </w:pPr>
    </w:p>
    <w:p w14:paraId="69E1EF2C" w14:textId="77777777" w:rsidR="007E0F84" w:rsidRPr="00C4404C" w:rsidRDefault="007E0F84" w:rsidP="007E0F84">
      <w:pPr>
        <w:autoSpaceDE w:val="0"/>
        <w:autoSpaceDN w:val="0"/>
        <w:adjustRightInd w:val="0"/>
        <w:spacing w:after="0" w:line="240" w:lineRule="auto"/>
        <w:jc w:val="center"/>
        <w:rPr>
          <w:rFonts w:ascii="Garamond" w:hAnsi="Garamond"/>
          <w:b/>
          <w:bCs/>
          <w:sz w:val="24"/>
          <w:szCs w:val="23"/>
        </w:rPr>
      </w:pPr>
      <w:r w:rsidRPr="00C4404C">
        <w:rPr>
          <w:rFonts w:ascii="Garamond" w:hAnsi="Garamond"/>
          <w:b/>
          <w:bCs/>
          <w:sz w:val="24"/>
          <w:szCs w:val="23"/>
        </w:rPr>
        <w:t>SLUŽBI ZA OPŠTE, PRAVNE I FINANSIJSKE POSLOVE</w:t>
      </w:r>
    </w:p>
    <w:p w14:paraId="1BA155D6" w14:textId="77777777" w:rsidR="007E0F84" w:rsidRPr="00C4404C" w:rsidRDefault="007E0F84" w:rsidP="007E0F84">
      <w:pPr>
        <w:autoSpaceDE w:val="0"/>
        <w:autoSpaceDN w:val="0"/>
        <w:adjustRightInd w:val="0"/>
        <w:spacing w:after="0" w:line="240" w:lineRule="auto"/>
        <w:rPr>
          <w:rFonts w:ascii="Garamond" w:hAnsi="Garamond"/>
          <w:b/>
          <w:bCs/>
          <w:szCs w:val="23"/>
        </w:rPr>
      </w:pPr>
    </w:p>
    <w:p w14:paraId="1766A6F8" w14:textId="6E5E643B" w:rsidR="007E0F84" w:rsidRPr="00C4404C" w:rsidRDefault="007E0F84" w:rsidP="007E0F84">
      <w:pPr>
        <w:autoSpaceDE w:val="0"/>
        <w:autoSpaceDN w:val="0"/>
        <w:adjustRightInd w:val="0"/>
        <w:spacing w:after="0" w:line="240" w:lineRule="auto"/>
        <w:rPr>
          <w:rFonts w:ascii="Garamond" w:hAnsi="Garamond"/>
          <w:b/>
          <w:bCs/>
          <w:sz w:val="24"/>
          <w:szCs w:val="23"/>
        </w:rPr>
      </w:pPr>
      <w:r w:rsidRPr="00C4404C">
        <w:rPr>
          <w:rFonts w:ascii="Garamond" w:hAnsi="Garamond"/>
          <w:b/>
          <w:bCs/>
          <w:sz w:val="24"/>
          <w:szCs w:val="23"/>
        </w:rPr>
        <w:t>Samostalnom savjetniku I za finansijsko računovodstvene poslove</w:t>
      </w:r>
    </w:p>
    <w:p w14:paraId="582042B9" w14:textId="77777777" w:rsidR="007E0F84" w:rsidRPr="00C4404C" w:rsidRDefault="007E0F84" w:rsidP="007E0F84">
      <w:pPr>
        <w:autoSpaceDE w:val="0"/>
        <w:autoSpaceDN w:val="0"/>
        <w:adjustRightInd w:val="0"/>
        <w:spacing w:after="0" w:line="240" w:lineRule="auto"/>
        <w:rPr>
          <w:rFonts w:ascii="Garamond" w:hAnsi="Garamond"/>
          <w:b/>
          <w:bCs/>
          <w:sz w:val="24"/>
          <w:szCs w:val="23"/>
        </w:rPr>
      </w:pPr>
    </w:p>
    <w:p w14:paraId="55759A07" w14:textId="27CE95A0" w:rsidR="007E0F84" w:rsidRPr="006078D2" w:rsidRDefault="007E0F84" w:rsidP="00DC421F">
      <w:pPr>
        <w:autoSpaceDE w:val="0"/>
        <w:autoSpaceDN w:val="0"/>
        <w:adjustRightInd w:val="0"/>
        <w:spacing w:after="0" w:line="240" w:lineRule="auto"/>
        <w:jc w:val="both"/>
        <w:rPr>
          <w:rFonts w:ascii="Arial" w:hAnsi="Arial" w:cs="Arial"/>
          <w:sz w:val="24"/>
          <w:szCs w:val="23"/>
          <w:lang w:val="it-IT"/>
        </w:rPr>
      </w:pPr>
    </w:p>
    <w:p w14:paraId="1BA2E426" w14:textId="77777777" w:rsidR="007E0F84" w:rsidRPr="006078D2" w:rsidRDefault="007E0F84" w:rsidP="00DC421F">
      <w:pPr>
        <w:autoSpaceDE w:val="0"/>
        <w:autoSpaceDN w:val="0"/>
        <w:adjustRightInd w:val="0"/>
        <w:spacing w:after="0" w:line="240" w:lineRule="auto"/>
        <w:jc w:val="both"/>
        <w:rPr>
          <w:rFonts w:ascii="Arial" w:hAnsi="Arial" w:cs="Arial"/>
          <w:sz w:val="24"/>
          <w:szCs w:val="23"/>
          <w:lang w:val="it-IT"/>
        </w:rPr>
      </w:pPr>
    </w:p>
    <w:p w14:paraId="531744F8" w14:textId="0BBC43DF" w:rsidR="007E0F84" w:rsidRPr="006078D2" w:rsidRDefault="007E0F84" w:rsidP="00DC421F">
      <w:pPr>
        <w:autoSpaceDE w:val="0"/>
        <w:autoSpaceDN w:val="0"/>
        <w:adjustRightInd w:val="0"/>
        <w:spacing w:after="0" w:line="240" w:lineRule="auto"/>
        <w:jc w:val="both"/>
        <w:rPr>
          <w:rFonts w:ascii="Arial" w:hAnsi="Arial" w:cs="Arial"/>
          <w:sz w:val="24"/>
          <w:szCs w:val="23"/>
          <w:lang w:val="it-IT"/>
        </w:rPr>
      </w:pPr>
      <w:r w:rsidRPr="003D3517">
        <w:rPr>
          <w:rFonts w:ascii="Garamond" w:hAnsi="Garamond"/>
          <w:b/>
          <w:sz w:val="24"/>
          <w:szCs w:val="24"/>
        </w:rPr>
        <w:t xml:space="preserve">Predmet: </w:t>
      </w:r>
      <w:r w:rsidRPr="003D3517">
        <w:rPr>
          <w:rStyle w:val="Style3"/>
          <w:sz w:val="24"/>
          <w:szCs w:val="24"/>
        </w:rPr>
        <w:t>Zahtjev za plaćanjem nastalih troškova  ______________________________</w:t>
      </w:r>
    </w:p>
    <w:p w14:paraId="3EBDBCA7" w14:textId="77777777" w:rsidR="007E0F84" w:rsidRPr="006078D2" w:rsidRDefault="007E0F84" w:rsidP="00DC421F">
      <w:pPr>
        <w:autoSpaceDE w:val="0"/>
        <w:autoSpaceDN w:val="0"/>
        <w:adjustRightInd w:val="0"/>
        <w:spacing w:after="0" w:line="240" w:lineRule="auto"/>
        <w:jc w:val="both"/>
        <w:rPr>
          <w:rFonts w:ascii="Arial" w:hAnsi="Arial" w:cs="Arial"/>
          <w:sz w:val="24"/>
          <w:szCs w:val="23"/>
          <w:lang w:val="it-IT"/>
        </w:rPr>
      </w:pPr>
    </w:p>
    <w:p w14:paraId="0FFB355A" w14:textId="77777777" w:rsidR="007E0F84" w:rsidRPr="006078D2" w:rsidRDefault="00C0184C" w:rsidP="00DC421F">
      <w:pPr>
        <w:autoSpaceDE w:val="0"/>
        <w:autoSpaceDN w:val="0"/>
        <w:adjustRightInd w:val="0"/>
        <w:spacing w:after="0" w:line="240" w:lineRule="auto"/>
        <w:jc w:val="both"/>
        <w:rPr>
          <w:rFonts w:ascii="Arial" w:hAnsi="Arial" w:cs="Arial"/>
          <w:sz w:val="24"/>
          <w:szCs w:val="23"/>
          <w:lang w:val="it-IT"/>
        </w:rPr>
      </w:pPr>
      <w:sdt>
        <w:sdtPr>
          <w:rPr>
            <w:rFonts w:ascii="Garamond" w:hAnsi="Garamond"/>
            <w:sz w:val="24"/>
            <w:szCs w:val="24"/>
          </w:rPr>
          <w:id w:val="-1120220576"/>
          <w:placeholder>
            <w:docPart w:val="3EAEBE1D1BAB4CE4B14CC8DC41B3FCE8"/>
          </w:placeholder>
          <w:comboBox>
            <w:listItem w:displayText="Poštovani gospodine" w:value="Poštovani gospodine"/>
            <w:listItem w:displayText="Poštovana gospođo" w:value="Poštovana gospođo"/>
          </w:comboBox>
        </w:sdtPr>
        <w:sdtContent>
          <w:r w:rsidR="007E0F84" w:rsidRPr="003D3517">
            <w:rPr>
              <w:rFonts w:ascii="Garamond" w:hAnsi="Garamond"/>
              <w:sz w:val="24"/>
              <w:szCs w:val="24"/>
            </w:rPr>
            <w:t>Poštovana gospođo</w:t>
          </w:r>
        </w:sdtContent>
      </w:sdt>
      <w:r w:rsidR="007E0F84" w:rsidRPr="003D3517">
        <w:rPr>
          <w:rFonts w:ascii="Garamond" w:hAnsi="Garamond"/>
          <w:b/>
          <w:sz w:val="24"/>
          <w:szCs w:val="24"/>
        </w:rPr>
        <w:t xml:space="preserve"> </w:t>
      </w:r>
      <w:sdt>
        <w:sdtPr>
          <w:rPr>
            <w:rFonts w:ascii="Garamond" w:hAnsi="Garamond"/>
            <w:sz w:val="24"/>
          </w:rPr>
          <w:alias w:val="predmet"/>
          <w:tag w:val="predmet"/>
          <w:id w:val="899865336"/>
          <w:placeholder>
            <w:docPart w:val="843E1E5E80454C979999D77A184FD6F5"/>
          </w:placeholder>
          <w:temporary/>
          <w:showingPlcHdr/>
        </w:sdtPr>
        <w:sdtEndPr>
          <w:rPr>
            <w:rFonts w:asciiTheme="minorHAnsi" w:hAnsiTheme="minorHAnsi"/>
            <w:sz w:val="22"/>
            <w:szCs w:val="24"/>
          </w:rPr>
        </w:sdtEndPr>
        <w:sdtContent>
          <w:r w:rsidR="007E0F84" w:rsidRPr="003D3517">
            <w:rPr>
              <w:rFonts w:ascii="Garamond" w:hAnsi="Garamond"/>
              <w:color w:val="808080"/>
              <w:sz w:val="24"/>
              <w:szCs w:val="24"/>
            </w:rPr>
            <w:t>Klik za unos prezimena</w:t>
          </w:r>
        </w:sdtContent>
      </w:sdt>
      <w:r w:rsidR="007E0F84" w:rsidRPr="003D3517">
        <w:rPr>
          <w:rFonts w:ascii="Garamond" w:hAnsi="Garamond"/>
          <w:b/>
          <w:sz w:val="24"/>
          <w:szCs w:val="24"/>
        </w:rPr>
        <w:t>,</w:t>
      </w:r>
    </w:p>
    <w:p w14:paraId="333A79A4" w14:textId="77777777" w:rsidR="007E0F84" w:rsidRPr="006078D2" w:rsidRDefault="007E0F84" w:rsidP="00DC421F">
      <w:pPr>
        <w:autoSpaceDE w:val="0"/>
        <w:autoSpaceDN w:val="0"/>
        <w:adjustRightInd w:val="0"/>
        <w:spacing w:after="0" w:line="240" w:lineRule="auto"/>
        <w:jc w:val="both"/>
        <w:rPr>
          <w:rFonts w:ascii="Arial" w:hAnsi="Arial" w:cs="Arial"/>
          <w:sz w:val="24"/>
          <w:szCs w:val="23"/>
          <w:lang w:val="it-IT"/>
        </w:rPr>
      </w:pPr>
    </w:p>
    <w:p w14:paraId="6559480A" w14:textId="1104BAFD" w:rsidR="007E0F84" w:rsidRPr="003D3517" w:rsidRDefault="007E0F84" w:rsidP="00DC421F">
      <w:pPr>
        <w:spacing w:before="360" w:after="120" w:line="240" w:lineRule="auto"/>
        <w:rPr>
          <w:rFonts w:ascii="Garamond" w:hAnsi="Garamond"/>
          <w:sz w:val="24"/>
          <w:szCs w:val="24"/>
        </w:rPr>
      </w:pPr>
      <w:r w:rsidRPr="003D3517">
        <w:rPr>
          <w:rFonts w:ascii="Garamond" w:hAnsi="Garamond"/>
          <w:sz w:val="24"/>
          <w:szCs w:val="24"/>
        </w:rPr>
        <w:t>Dostavljam Vam Zahtjev za pokretanje plaćanja nastalih troškova javne nabavke _______________________________________________________________________</w:t>
      </w:r>
      <w:r w:rsidR="00EA1A4E" w:rsidRPr="003D3517">
        <w:rPr>
          <w:rFonts w:ascii="Garamond" w:hAnsi="Garamond"/>
          <w:sz w:val="24"/>
          <w:szCs w:val="24"/>
        </w:rPr>
        <w:t>___</w:t>
      </w:r>
    </w:p>
    <w:p w14:paraId="6F49EA67" w14:textId="77777777" w:rsidR="00EA1A4E" w:rsidRPr="003D3517" w:rsidRDefault="00EA1A4E" w:rsidP="00EA1A4E">
      <w:pPr>
        <w:spacing w:after="0" w:line="240" w:lineRule="auto"/>
        <w:rPr>
          <w:rFonts w:ascii="Garamond" w:hAnsi="Garamond"/>
          <w:sz w:val="24"/>
          <w:szCs w:val="24"/>
        </w:rPr>
      </w:pPr>
    </w:p>
    <w:p w14:paraId="2D2DA211" w14:textId="3702537E" w:rsidR="007E0F84" w:rsidRPr="003D3517" w:rsidRDefault="007E0F84" w:rsidP="00EA1A4E">
      <w:pPr>
        <w:spacing w:after="0" w:line="240" w:lineRule="auto"/>
        <w:rPr>
          <w:rFonts w:ascii="Garamond" w:hAnsi="Garamond"/>
          <w:sz w:val="24"/>
          <w:szCs w:val="24"/>
        </w:rPr>
      </w:pPr>
      <w:r w:rsidRPr="003D3517">
        <w:rPr>
          <w:rFonts w:ascii="Garamond" w:hAnsi="Garamond"/>
          <w:sz w:val="24"/>
          <w:szCs w:val="24"/>
        </w:rPr>
        <w:t>Opis predmeta javne nabavke i obrazloženje potrebe za pokretanjem iste:</w:t>
      </w:r>
    </w:p>
    <w:p w14:paraId="4AAF385F" w14:textId="3A69655E" w:rsidR="007E0F84" w:rsidRPr="003D3517" w:rsidRDefault="007E0F84" w:rsidP="00EA1A4E">
      <w:pPr>
        <w:spacing w:after="0" w:line="240" w:lineRule="auto"/>
        <w:rPr>
          <w:rFonts w:ascii="Garamond" w:hAnsi="Garamond"/>
          <w:sz w:val="24"/>
          <w:szCs w:val="24"/>
        </w:rPr>
      </w:pPr>
      <w:r w:rsidRPr="003D3517">
        <w:rPr>
          <w:rFonts w:ascii="Garamond" w:hAnsi="Garamond"/>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1A4E" w:rsidRPr="003D3517">
        <w:rPr>
          <w:rFonts w:ascii="Garamond" w:hAnsi="Garamond"/>
          <w:sz w:val="24"/>
          <w:szCs w:val="24"/>
        </w:rPr>
        <w:t>___________________________</w:t>
      </w:r>
    </w:p>
    <w:p w14:paraId="304E81EB" w14:textId="36F5D74A" w:rsidR="007E0F84" w:rsidRPr="003D3517" w:rsidRDefault="007E0F84" w:rsidP="00DC421F">
      <w:pPr>
        <w:spacing w:before="360" w:after="120" w:line="240" w:lineRule="auto"/>
        <w:rPr>
          <w:rFonts w:ascii="Garamond" w:hAnsi="Garamond"/>
          <w:sz w:val="24"/>
          <w:szCs w:val="24"/>
        </w:rPr>
      </w:pPr>
      <w:r w:rsidRPr="003D3517">
        <w:rPr>
          <w:rFonts w:ascii="Garamond" w:hAnsi="Garamond"/>
          <w:sz w:val="24"/>
          <w:szCs w:val="24"/>
        </w:rPr>
        <w:t>Obrazloženje zašto nije postupano u skladu sa instrukcijama u članu 5 Internog uputstva za sprovođenje jednostavnih javnih nabavki _________________________________________________________________________________________________________________________________________________________________________________________________________________________________</w:t>
      </w:r>
    </w:p>
    <w:p w14:paraId="62968040" w14:textId="74BFF6C0" w:rsidR="007E0F84" w:rsidRPr="003D3517" w:rsidRDefault="007E0F84" w:rsidP="00DC421F">
      <w:pPr>
        <w:spacing w:before="360" w:after="120" w:line="240" w:lineRule="auto"/>
        <w:rPr>
          <w:rFonts w:ascii="Garamond" w:hAnsi="Garamond"/>
          <w:sz w:val="24"/>
          <w:szCs w:val="24"/>
        </w:rPr>
      </w:pPr>
      <w:r w:rsidRPr="003D3517">
        <w:rPr>
          <w:rFonts w:ascii="Garamond" w:hAnsi="Garamond"/>
          <w:sz w:val="24"/>
          <w:szCs w:val="24"/>
        </w:rPr>
        <w:t>Procijenjena vrijednost pojedinačne nabavke iznosi: ____________ eura, bez uračunatog pdv-a, odnosno sa uračunatim pdv-om: _______________ eura .</w:t>
      </w:r>
    </w:p>
    <w:p w14:paraId="42C2F8E2" w14:textId="77777777" w:rsidR="007E0F84" w:rsidRPr="003D3517" w:rsidRDefault="007E0F84" w:rsidP="00DC421F">
      <w:pPr>
        <w:spacing w:before="360" w:after="120" w:line="240" w:lineRule="auto"/>
        <w:rPr>
          <w:rFonts w:ascii="Garamond" w:hAnsi="Garamond"/>
          <w:sz w:val="24"/>
          <w:szCs w:val="24"/>
        </w:rPr>
      </w:pPr>
      <w:r w:rsidRPr="003D3517">
        <w:rPr>
          <w:rFonts w:ascii="Garamond" w:hAnsi="Garamond"/>
          <w:sz w:val="24"/>
          <w:szCs w:val="24"/>
        </w:rPr>
        <w:t xml:space="preserve">Predmetni Zahtjev Vam dostavljamo na dalju proceduru. </w:t>
      </w:r>
    </w:p>
    <w:p w14:paraId="4CD2C394" w14:textId="77777777" w:rsidR="007E0F84" w:rsidRPr="003D3517" w:rsidRDefault="007E0F84" w:rsidP="00EA1A4E">
      <w:pPr>
        <w:spacing w:after="120" w:line="240" w:lineRule="auto"/>
        <w:rPr>
          <w:rFonts w:ascii="Garamond" w:hAnsi="Garamond"/>
          <w:sz w:val="24"/>
          <w:szCs w:val="24"/>
        </w:rPr>
      </w:pPr>
      <w:r w:rsidRPr="003D3517">
        <w:rPr>
          <w:rFonts w:ascii="Garamond" w:hAnsi="Garamond"/>
          <w:sz w:val="24"/>
          <w:szCs w:val="24"/>
        </w:rPr>
        <w:t>U prilogu:</w:t>
      </w:r>
    </w:p>
    <w:p w14:paraId="4CA5D790" w14:textId="77777777" w:rsidR="007E0F84" w:rsidRPr="003D3517" w:rsidRDefault="007E0F84" w:rsidP="00B3359C">
      <w:pPr>
        <w:pStyle w:val="ListParagraph"/>
        <w:numPr>
          <w:ilvl w:val="0"/>
          <w:numId w:val="26"/>
        </w:numPr>
        <w:spacing w:after="120" w:line="240" w:lineRule="auto"/>
        <w:rPr>
          <w:rFonts w:ascii="Garamond" w:hAnsi="Garamond"/>
          <w:sz w:val="24"/>
          <w:szCs w:val="24"/>
        </w:rPr>
      </w:pPr>
      <w:r w:rsidRPr="003D3517">
        <w:rPr>
          <w:rFonts w:ascii="Garamond" w:hAnsi="Garamond"/>
          <w:sz w:val="24"/>
          <w:szCs w:val="24"/>
        </w:rPr>
        <w:t>Informativna ponuda/predračun;</w:t>
      </w:r>
    </w:p>
    <w:p w14:paraId="1832E1DA" w14:textId="436B2AE5" w:rsidR="007E0F84" w:rsidRPr="003D3517" w:rsidRDefault="007E0F84" w:rsidP="00B3359C">
      <w:pPr>
        <w:pStyle w:val="ListParagraph"/>
        <w:numPr>
          <w:ilvl w:val="0"/>
          <w:numId w:val="26"/>
        </w:numPr>
        <w:spacing w:before="360" w:after="120" w:line="240" w:lineRule="auto"/>
        <w:rPr>
          <w:rFonts w:ascii="Garamond" w:hAnsi="Garamond"/>
          <w:sz w:val="24"/>
          <w:szCs w:val="24"/>
        </w:rPr>
      </w:pPr>
      <w:r w:rsidRPr="003D3517">
        <w:rPr>
          <w:rFonts w:ascii="Garamond" w:hAnsi="Garamond"/>
          <w:sz w:val="24"/>
          <w:szCs w:val="24"/>
        </w:rPr>
        <w:t>Mišljenje o raspoloživim sredstvima za predmetnu nabavku Službe za opte, pravne i finansijske poslove.</w:t>
      </w:r>
    </w:p>
    <w:p w14:paraId="730F3991" w14:textId="36540B4E" w:rsidR="007E0F84" w:rsidRPr="003D3517" w:rsidRDefault="007E0F84" w:rsidP="00DC421F">
      <w:pPr>
        <w:spacing w:before="360" w:after="240" w:line="240" w:lineRule="auto"/>
        <w:rPr>
          <w:rFonts w:ascii="Garamond" w:hAnsi="Garamond"/>
          <w:sz w:val="24"/>
          <w:szCs w:val="24"/>
        </w:rPr>
      </w:pPr>
      <w:r w:rsidRPr="003D3517">
        <w:rPr>
          <w:rFonts w:ascii="Garamond" w:hAnsi="Garamond"/>
          <w:sz w:val="24"/>
          <w:szCs w:val="24"/>
        </w:rPr>
        <w:lastRenderedPageBreak/>
        <w:t xml:space="preserve"> poštovanjem,</w:t>
      </w:r>
    </w:p>
    <w:p w14:paraId="2A20538F" w14:textId="7556017A" w:rsidR="007E0F84" w:rsidRPr="003D3517" w:rsidRDefault="007E0F84" w:rsidP="00DC421F">
      <w:pPr>
        <w:tabs>
          <w:tab w:val="left" w:pos="6600"/>
        </w:tabs>
        <w:spacing w:after="0" w:line="240" w:lineRule="auto"/>
        <w:rPr>
          <w:rStyle w:val="Style11"/>
        </w:rPr>
      </w:pPr>
      <w:r w:rsidRPr="003D3517">
        <w:rPr>
          <w:rFonts w:ascii="Garamond" w:hAnsi="Garamond"/>
          <w:b/>
          <w:sz w:val="24"/>
          <w:szCs w:val="24"/>
        </w:rPr>
        <w:t>Obradio:</w:t>
      </w:r>
      <w:r w:rsidRPr="003D3517">
        <w:rPr>
          <w:rFonts w:ascii="Garamond" w:hAnsi="Garamond"/>
          <w:sz w:val="24"/>
          <w:szCs w:val="24"/>
        </w:rPr>
        <w:t xml:space="preserve"> </w:t>
      </w:r>
      <w:sdt>
        <w:sdtPr>
          <w:rPr>
            <w:rStyle w:val="Style11"/>
          </w:rPr>
          <w:id w:val="-1118522707"/>
          <w:placeholder>
            <w:docPart w:val="8451CBEA07DE4D03B03EE909A89F1E3A"/>
          </w:placeholder>
          <w:temporary/>
          <w:showingPlcHdr/>
        </w:sdtPr>
        <w:sdtEndPr>
          <w:rPr>
            <w:rStyle w:val="DefaultParagraphFont"/>
            <w:rFonts w:asciiTheme="minorHAnsi" w:hAnsiTheme="minorHAnsi"/>
            <w:sz w:val="22"/>
            <w:szCs w:val="28"/>
          </w:rPr>
        </w:sdtEndPr>
        <w:sdtContent>
          <w:r w:rsidRPr="00166F35">
            <w:rPr>
              <w:rStyle w:val="PlaceholderText"/>
              <w:rFonts w:ascii="Garamond" w:hAnsi="Garamond"/>
              <w:sz w:val="24"/>
              <w:szCs w:val="24"/>
            </w:rPr>
            <w:t>Klik za potpis dokumenta: ime i prezime, radno mjesto</w:t>
          </w:r>
        </w:sdtContent>
      </w:sdt>
      <w:r w:rsidRPr="003D3517">
        <w:rPr>
          <w:rStyle w:val="Style11"/>
        </w:rPr>
        <w:t xml:space="preserve">, </w:t>
      </w:r>
      <w:r w:rsidR="004E217E" w:rsidRPr="003D3517">
        <w:rPr>
          <w:rStyle w:val="Style11"/>
        </w:rPr>
        <w:t>Samostalni savjetnik I za finansijsko računovodstvene poslove</w:t>
      </w:r>
    </w:p>
    <w:p w14:paraId="35324D5F" w14:textId="77777777" w:rsidR="007E0F84" w:rsidRPr="003D3517" w:rsidRDefault="007E0F84" w:rsidP="00DC421F">
      <w:pPr>
        <w:tabs>
          <w:tab w:val="left" w:pos="6600"/>
        </w:tabs>
        <w:spacing w:after="0" w:line="240" w:lineRule="auto"/>
        <w:rPr>
          <w:rStyle w:val="Style11"/>
        </w:rPr>
      </w:pPr>
    </w:p>
    <w:p w14:paraId="5242303D" w14:textId="4E35CBDB" w:rsidR="007E0F84" w:rsidRPr="003D3517" w:rsidRDefault="007E0F84" w:rsidP="00DC421F">
      <w:pPr>
        <w:rPr>
          <w:rFonts w:ascii="Garamond" w:hAnsi="Garamond"/>
          <w:sz w:val="24"/>
        </w:rPr>
      </w:pPr>
      <w:r w:rsidRPr="003D3517">
        <w:rPr>
          <w:rFonts w:ascii="Garamond" w:hAnsi="Garamond"/>
          <w:b/>
          <w:sz w:val="24"/>
        </w:rPr>
        <w:t>Saglasan/Odobrio</w:t>
      </w:r>
      <w:r w:rsidRPr="003D3517">
        <w:rPr>
          <w:rFonts w:ascii="Garamond" w:hAnsi="Garamond"/>
          <w:sz w:val="24"/>
        </w:rPr>
        <w:t xml:space="preserve">: </w:t>
      </w:r>
      <w:sdt>
        <w:sdtPr>
          <w:rPr>
            <w:rFonts w:ascii="Garamond" w:hAnsi="Garamond"/>
            <w:sz w:val="24"/>
          </w:rPr>
          <w:id w:val="-124307673"/>
          <w:placeholder>
            <w:docPart w:val="1913ECEE1D324FD083BD7603E2735000"/>
          </w:placeholder>
          <w:temporary/>
          <w:showingPlcHdr/>
        </w:sdtPr>
        <w:sdtEndPr>
          <w:rPr>
            <w:rFonts w:asciiTheme="minorHAnsi" w:hAnsiTheme="minorHAnsi"/>
            <w:sz w:val="22"/>
            <w:szCs w:val="28"/>
          </w:rPr>
        </w:sdtEndPr>
        <w:sdtContent>
          <w:r w:rsidRPr="003D3517">
            <w:rPr>
              <w:rFonts w:ascii="Garamond" w:hAnsi="Garamond"/>
              <w:color w:val="808080"/>
              <w:sz w:val="24"/>
              <w:szCs w:val="24"/>
            </w:rPr>
            <w:t>Klik za potpis dokumenta: ime i prezime, radno mjesto</w:t>
          </w:r>
        </w:sdtContent>
      </w:sdt>
      <w:r w:rsidRPr="003D3517">
        <w:rPr>
          <w:rFonts w:ascii="Garamond" w:hAnsi="Garamond"/>
          <w:sz w:val="24"/>
        </w:rPr>
        <w:t xml:space="preserve">, </w:t>
      </w:r>
      <w:r w:rsidR="004E217E" w:rsidRPr="003D3517">
        <w:rPr>
          <w:rFonts w:ascii="Garamond" w:hAnsi="Garamond"/>
          <w:sz w:val="24"/>
        </w:rPr>
        <w:t>rukovodilac Službe za opšte, pravne i finansijske poslove</w:t>
      </w:r>
    </w:p>
    <w:p w14:paraId="50417B1C" w14:textId="77777777" w:rsidR="007E0F84" w:rsidRPr="00E75B62" w:rsidRDefault="007E0F84" w:rsidP="00DC421F">
      <w:pPr>
        <w:spacing w:before="360" w:after="120" w:line="240" w:lineRule="auto"/>
        <w:rPr>
          <w:rFonts w:ascii="Garamond" w:hAnsi="Garamond"/>
          <w:b/>
          <w:sz w:val="24"/>
          <w:szCs w:val="24"/>
        </w:rPr>
      </w:pPr>
    </w:p>
    <w:p w14:paraId="7B1CD109" w14:textId="317BC5EB" w:rsidR="007E0F84" w:rsidRPr="006078D2" w:rsidRDefault="007E0F84" w:rsidP="00DC421F">
      <w:pPr>
        <w:tabs>
          <w:tab w:val="center" w:pos="7371"/>
        </w:tabs>
        <w:spacing w:before="720" w:after="0" w:line="240" w:lineRule="auto"/>
        <w:rPr>
          <w:rFonts w:ascii="Garamond" w:hAnsi="Garamond" w:cs="Arial"/>
          <w:sz w:val="24"/>
          <w:szCs w:val="24"/>
        </w:rPr>
      </w:pPr>
      <w:r w:rsidRPr="006078D2">
        <w:rPr>
          <w:rFonts w:ascii="Garamond" w:hAnsi="Garamond" w:cs="Arial"/>
          <w:sz w:val="24"/>
          <w:szCs w:val="24"/>
        </w:rPr>
        <w:t xml:space="preserve">                                                                                                        </w:t>
      </w:r>
      <w:r w:rsidR="004C25A7" w:rsidRPr="006078D2">
        <w:rPr>
          <w:rFonts w:ascii="Garamond" w:hAnsi="Garamond" w:cs="Arial"/>
          <w:sz w:val="24"/>
          <w:szCs w:val="24"/>
        </w:rPr>
        <w:t xml:space="preserve">        </w:t>
      </w:r>
      <w:r w:rsidRPr="006078D2">
        <w:rPr>
          <w:rFonts w:ascii="Garamond" w:hAnsi="Garamond" w:cs="Arial"/>
          <w:sz w:val="24"/>
          <w:szCs w:val="24"/>
        </w:rPr>
        <w:t xml:space="preserve"> </w:t>
      </w:r>
      <w:r w:rsidRPr="004C25A7">
        <w:rPr>
          <w:rFonts w:ascii="Garamond" w:hAnsi="Garamond" w:cs="Arial"/>
          <w:sz w:val="24"/>
          <w:szCs w:val="24"/>
          <w:lang w:val="en-US"/>
        </w:rPr>
        <w:t>Direktorica</w:t>
      </w:r>
      <w:r w:rsidRPr="006078D2">
        <w:rPr>
          <w:rFonts w:ascii="Garamond" w:hAnsi="Garamond" w:cs="Arial"/>
          <w:sz w:val="24"/>
          <w:szCs w:val="24"/>
        </w:rPr>
        <w:t>,</w:t>
      </w:r>
    </w:p>
    <w:p w14:paraId="1B8C4DBE" w14:textId="77777777" w:rsidR="007E0F84" w:rsidRPr="006078D2" w:rsidRDefault="007E0F84" w:rsidP="00DC421F">
      <w:pPr>
        <w:tabs>
          <w:tab w:val="center" w:pos="7371"/>
        </w:tabs>
        <w:spacing w:after="0" w:line="240" w:lineRule="auto"/>
        <w:rPr>
          <w:rFonts w:ascii="Garamond" w:hAnsi="Garamond" w:cs="Arial"/>
          <w:sz w:val="24"/>
          <w:szCs w:val="24"/>
        </w:rPr>
      </w:pPr>
      <w:r w:rsidRPr="006078D2">
        <w:rPr>
          <w:rFonts w:ascii="Garamond" w:hAnsi="Garamond" w:cs="Arial"/>
          <w:sz w:val="24"/>
          <w:szCs w:val="24"/>
        </w:rPr>
        <w:tab/>
      </w:r>
      <w:r w:rsidRPr="004C25A7">
        <w:rPr>
          <w:rFonts w:ascii="Garamond" w:hAnsi="Garamond" w:cs="Arial"/>
          <w:sz w:val="24"/>
          <w:szCs w:val="24"/>
          <w:lang w:val="en-US"/>
        </w:rPr>
        <w:t>Aleksandra</w:t>
      </w:r>
      <w:r w:rsidRPr="006078D2">
        <w:rPr>
          <w:rFonts w:ascii="Garamond" w:hAnsi="Garamond" w:cs="Arial"/>
          <w:sz w:val="24"/>
          <w:szCs w:val="24"/>
        </w:rPr>
        <w:t xml:space="preserve"> </w:t>
      </w:r>
      <w:r w:rsidRPr="004C25A7">
        <w:rPr>
          <w:rFonts w:ascii="Garamond" w:hAnsi="Garamond" w:cs="Arial"/>
          <w:sz w:val="24"/>
          <w:szCs w:val="24"/>
          <w:lang w:val="en-US"/>
        </w:rPr>
        <w:t>Lalevi</w:t>
      </w:r>
      <w:r w:rsidRPr="006078D2">
        <w:rPr>
          <w:rFonts w:ascii="Garamond" w:hAnsi="Garamond" w:cs="Arial"/>
          <w:sz w:val="24"/>
          <w:szCs w:val="24"/>
        </w:rPr>
        <w:t>ć</w:t>
      </w:r>
    </w:p>
    <w:p w14:paraId="708F3515" w14:textId="77777777" w:rsidR="007E0F84" w:rsidRPr="006078D2" w:rsidRDefault="007E0F84" w:rsidP="00DC421F">
      <w:pPr>
        <w:spacing w:after="0" w:line="240" w:lineRule="auto"/>
        <w:ind w:right="-1"/>
        <w:jc w:val="center"/>
        <w:rPr>
          <w:rFonts w:ascii="Garamond" w:hAnsi="Garamond" w:cs="Arial"/>
          <w:sz w:val="24"/>
          <w:szCs w:val="24"/>
        </w:rPr>
      </w:pPr>
      <w:r w:rsidRPr="006078D2">
        <w:rPr>
          <w:rFonts w:ascii="Garamond" w:hAnsi="Garamond" w:cs="Arial"/>
          <w:sz w:val="24"/>
          <w:szCs w:val="24"/>
        </w:rPr>
        <w:t>(</w:t>
      </w:r>
      <w:r w:rsidRPr="004C25A7">
        <w:rPr>
          <w:rFonts w:ascii="Garamond" w:hAnsi="Garamond" w:cs="Arial"/>
          <w:sz w:val="24"/>
          <w:szCs w:val="24"/>
          <w:lang w:val="en-US"/>
        </w:rPr>
        <w:t>M</w:t>
      </w:r>
      <w:r w:rsidRPr="006078D2">
        <w:rPr>
          <w:rFonts w:ascii="Garamond" w:hAnsi="Garamond" w:cs="Arial"/>
          <w:sz w:val="24"/>
          <w:szCs w:val="24"/>
        </w:rPr>
        <w:t>.</w:t>
      </w:r>
      <w:r w:rsidRPr="004C25A7">
        <w:rPr>
          <w:rFonts w:ascii="Garamond" w:hAnsi="Garamond" w:cs="Arial"/>
          <w:sz w:val="24"/>
          <w:szCs w:val="24"/>
          <w:lang w:val="en-US"/>
        </w:rPr>
        <w:t>P</w:t>
      </w:r>
      <w:r w:rsidRPr="006078D2">
        <w:rPr>
          <w:rFonts w:ascii="Garamond" w:hAnsi="Garamond" w:cs="Arial"/>
          <w:sz w:val="24"/>
          <w:szCs w:val="24"/>
        </w:rPr>
        <w:t>.)</w:t>
      </w:r>
    </w:p>
    <w:p w14:paraId="40F45646" w14:textId="77777777" w:rsidR="007E0F84" w:rsidRPr="006078D2" w:rsidRDefault="007E0F84" w:rsidP="00DC421F">
      <w:pPr>
        <w:tabs>
          <w:tab w:val="center" w:pos="7371"/>
        </w:tabs>
        <w:spacing w:after="0" w:line="240" w:lineRule="auto"/>
        <w:rPr>
          <w:rFonts w:ascii="Garamond" w:hAnsi="Garamond" w:cs="Arial"/>
          <w:sz w:val="24"/>
          <w:szCs w:val="24"/>
        </w:rPr>
      </w:pPr>
      <w:r w:rsidRPr="006078D2">
        <w:rPr>
          <w:rFonts w:ascii="Garamond" w:hAnsi="Garamond" w:cs="Arial"/>
          <w:sz w:val="24"/>
          <w:szCs w:val="24"/>
        </w:rPr>
        <w:tab/>
        <w:t>_______________________</w:t>
      </w:r>
    </w:p>
    <w:p w14:paraId="789E87C7" w14:textId="77777777" w:rsidR="007E0F84" w:rsidRPr="006078D2" w:rsidRDefault="007E0F84" w:rsidP="00DC421F">
      <w:pPr>
        <w:tabs>
          <w:tab w:val="center" w:pos="7371"/>
        </w:tabs>
        <w:spacing w:after="0" w:line="240" w:lineRule="auto"/>
        <w:rPr>
          <w:rFonts w:ascii="Garamond" w:hAnsi="Garamond" w:cs="Arial"/>
          <w:sz w:val="24"/>
          <w:szCs w:val="24"/>
        </w:rPr>
      </w:pPr>
    </w:p>
    <w:p w14:paraId="37CAF6D2" w14:textId="2EA7F8A0" w:rsidR="007E0F84" w:rsidRPr="006078D2" w:rsidRDefault="007E0F84" w:rsidP="00C84F4D">
      <w:pPr>
        <w:autoSpaceDE w:val="0"/>
        <w:autoSpaceDN w:val="0"/>
        <w:adjustRightInd w:val="0"/>
        <w:spacing w:after="0" w:line="240" w:lineRule="auto"/>
        <w:jc w:val="both"/>
        <w:rPr>
          <w:rFonts w:ascii="Garamond" w:hAnsi="Garamond" w:cs="Arial"/>
          <w:sz w:val="24"/>
          <w:szCs w:val="24"/>
        </w:rPr>
      </w:pPr>
    </w:p>
    <w:p w14:paraId="7CF9F148" w14:textId="0C614C6C" w:rsidR="007E0F84" w:rsidRPr="006078D2" w:rsidRDefault="007E0F84" w:rsidP="00C84F4D">
      <w:pPr>
        <w:autoSpaceDE w:val="0"/>
        <w:autoSpaceDN w:val="0"/>
        <w:adjustRightInd w:val="0"/>
        <w:spacing w:after="0" w:line="240" w:lineRule="auto"/>
        <w:jc w:val="both"/>
        <w:rPr>
          <w:rFonts w:ascii="Arial" w:hAnsi="Arial" w:cs="Arial"/>
          <w:sz w:val="23"/>
          <w:szCs w:val="23"/>
        </w:rPr>
      </w:pPr>
    </w:p>
    <w:p w14:paraId="0BBD8874" w14:textId="77777777" w:rsidR="007E0F84" w:rsidRPr="006078D2" w:rsidRDefault="007E0F84" w:rsidP="00C84F4D">
      <w:pPr>
        <w:autoSpaceDE w:val="0"/>
        <w:autoSpaceDN w:val="0"/>
        <w:adjustRightInd w:val="0"/>
        <w:spacing w:after="0" w:line="240" w:lineRule="auto"/>
        <w:jc w:val="both"/>
        <w:rPr>
          <w:rFonts w:ascii="Arial" w:hAnsi="Arial" w:cs="Arial"/>
          <w:sz w:val="23"/>
          <w:szCs w:val="23"/>
        </w:rPr>
      </w:pPr>
    </w:p>
    <w:p w14:paraId="5F63862F" w14:textId="77777777" w:rsidR="00316341" w:rsidRPr="006078D2" w:rsidRDefault="00316341" w:rsidP="00C84F4D">
      <w:pPr>
        <w:autoSpaceDE w:val="0"/>
        <w:autoSpaceDN w:val="0"/>
        <w:adjustRightInd w:val="0"/>
        <w:spacing w:after="0" w:line="240" w:lineRule="auto"/>
        <w:jc w:val="both"/>
        <w:rPr>
          <w:rFonts w:ascii="Arial" w:hAnsi="Arial" w:cs="Arial"/>
          <w:sz w:val="23"/>
          <w:szCs w:val="23"/>
        </w:rPr>
      </w:pPr>
    </w:p>
    <w:p w14:paraId="6D7861FA" w14:textId="76EF245E" w:rsidR="00BA57CD" w:rsidRPr="006078D2" w:rsidRDefault="00BA57CD" w:rsidP="00C84F4D">
      <w:pPr>
        <w:autoSpaceDE w:val="0"/>
        <w:autoSpaceDN w:val="0"/>
        <w:adjustRightInd w:val="0"/>
        <w:spacing w:after="0" w:line="240" w:lineRule="auto"/>
        <w:jc w:val="both"/>
        <w:rPr>
          <w:rFonts w:ascii="Arial" w:hAnsi="Arial" w:cs="Arial"/>
          <w:sz w:val="23"/>
          <w:szCs w:val="23"/>
        </w:rPr>
      </w:pPr>
    </w:p>
    <w:p w14:paraId="4F5331EB" w14:textId="492D03D6" w:rsidR="004E217E" w:rsidRPr="006078D2" w:rsidRDefault="004E217E" w:rsidP="00C84F4D">
      <w:pPr>
        <w:autoSpaceDE w:val="0"/>
        <w:autoSpaceDN w:val="0"/>
        <w:adjustRightInd w:val="0"/>
        <w:spacing w:after="0" w:line="240" w:lineRule="auto"/>
        <w:jc w:val="both"/>
        <w:rPr>
          <w:rFonts w:ascii="Arial" w:hAnsi="Arial" w:cs="Arial"/>
          <w:sz w:val="23"/>
          <w:szCs w:val="23"/>
        </w:rPr>
      </w:pPr>
    </w:p>
    <w:p w14:paraId="5EF91071" w14:textId="2E302C05" w:rsidR="004E217E" w:rsidRPr="006078D2" w:rsidRDefault="004E217E" w:rsidP="00C84F4D">
      <w:pPr>
        <w:autoSpaceDE w:val="0"/>
        <w:autoSpaceDN w:val="0"/>
        <w:adjustRightInd w:val="0"/>
        <w:spacing w:after="0" w:line="240" w:lineRule="auto"/>
        <w:jc w:val="both"/>
        <w:rPr>
          <w:rFonts w:ascii="Arial" w:hAnsi="Arial" w:cs="Arial"/>
          <w:sz w:val="23"/>
          <w:szCs w:val="23"/>
        </w:rPr>
      </w:pPr>
    </w:p>
    <w:p w14:paraId="09158DDE" w14:textId="42FBD2CB" w:rsidR="004E217E" w:rsidRPr="006078D2" w:rsidRDefault="004E217E" w:rsidP="00C84F4D">
      <w:pPr>
        <w:autoSpaceDE w:val="0"/>
        <w:autoSpaceDN w:val="0"/>
        <w:adjustRightInd w:val="0"/>
        <w:spacing w:after="0" w:line="240" w:lineRule="auto"/>
        <w:jc w:val="both"/>
        <w:rPr>
          <w:rFonts w:ascii="Arial" w:hAnsi="Arial" w:cs="Arial"/>
          <w:sz w:val="23"/>
          <w:szCs w:val="23"/>
        </w:rPr>
      </w:pPr>
    </w:p>
    <w:p w14:paraId="51D2967A" w14:textId="436DCDAD" w:rsidR="004E217E" w:rsidRPr="006078D2" w:rsidRDefault="004E217E" w:rsidP="00C84F4D">
      <w:pPr>
        <w:autoSpaceDE w:val="0"/>
        <w:autoSpaceDN w:val="0"/>
        <w:adjustRightInd w:val="0"/>
        <w:spacing w:after="0" w:line="240" w:lineRule="auto"/>
        <w:jc w:val="both"/>
        <w:rPr>
          <w:rFonts w:ascii="Arial" w:hAnsi="Arial" w:cs="Arial"/>
          <w:sz w:val="23"/>
          <w:szCs w:val="23"/>
        </w:rPr>
      </w:pPr>
    </w:p>
    <w:p w14:paraId="6678471A" w14:textId="6C84963B" w:rsidR="004E217E" w:rsidRPr="006078D2" w:rsidRDefault="004E217E" w:rsidP="00C84F4D">
      <w:pPr>
        <w:autoSpaceDE w:val="0"/>
        <w:autoSpaceDN w:val="0"/>
        <w:adjustRightInd w:val="0"/>
        <w:spacing w:after="0" w:line="240" w:lineRule="auto"/>
        <w:jc w:val="both"/>
        <w:rPr>
          <w:rFonts w:ascii="Arial" w:hAnsi="Arial" w:cs="Arial"/>
          <w:sz w:val="23"/>
          <w:szCs w:val="23"/>
        </w:rPr>
      </w:pPr>
    </w:p>
    <w:p w14:paraId="3584471A" w14:textId="6C74E256" w:rsidR="004E217E" w:rsidRPr="006078D2" w:rsidRDefault="004E217E" w:rsidP="00C84F4D">
      <w:pPr>
        <w:autoSpaceDE w:val="0"/>
        <w:autoSpaceDN w:val="0"/>
        <w:adjustRightInd w:val="0"/>
        <w:spacing w:after="0" w:line="240" w:lineRule="auto"/>
        <w:jc w:val="both"/>
        <w:rPr>
          <w:rFonts w:ascii="Arial" w:hAnsi="Arial" w:cs="Arial"/>
          <w:sz w:val="23"/>
          <w:szCs w:val="23"/>
        </w:rPr>
      </w:pPr>
    </w:p>
    <w:p w14:paraId="5B1BE863" w14:textId="0366D6AE" w:rsidR="004E217E" w:rsidRPr="006078D2" w:rsidRDefault="004E217E" w:rsidP="00C84F4D">
      <w:pPr>
        <w:autoSpaceDE w:val="0"/>
        <w:autoSpaceDN w:val="0"/>
        <w:adjustRightInd w:val="0"/>
        <w:spacing w:after="0" w:line="240" w:lineRule="auto"/>
        <w:jc w:val="both"/>
        <w:rPr>
          <w:rFonts w:ascii="Arial" w:hAnsi="Arial" w:cs="Arial"/>
          <w:sz w:val="23"/>
          <w:szCs w:val="23"/>
        </w:rPr>
      </w:pPr>
    </w:p>
    <w:p w14:paraId="5520BF1B" w14:textId="7AC2D36F" w:rsidR="00EA1A4E" w:rsidRDefault="00EA1A4E" w:rsidP="00C84F4D">
      <w:pPr>
        <w:autoSpaceDE w:val="0"/>
        <w:autoSpaceDN w:val="0"/>
        <w:adjustRightInd w:val="0"/>
        <w:spacing w:after="0" w:line="240" w:lineRule="auto"/>
        <w:jc w:val="both"/>
        <w:rPr>
          <w:rFonts w:ascii="Arial" w:hAnsi="Arial" w:cs="Arial"/>
          <w:sz w:val="23"/>
          <w:szCs w:val="23"/>
        </w:rPr>
      </w:pPr>
    </w:p>
    <w:p w14:paraId="11E81BB5" w14:textId="77777777" w:rsidR="00C4404C" w:rsidRDefault="00C4404C" w:rsidP="00C84F4D">
      <w:pPr>
        <w:autoSpaceDE w:val="0"/>
        <w:autoSpaceDN w:val="0"/>
        <w:adjustRightInd w:val="0"/>
        <w:spacing w:after="0" w:line="240" w:lineRule="auto"/>
        <w:jc w:val="both"/>
        <w:rPr>
          <w:rFonts w:ascii="Arial" w:hAnsi="Arial" w:cs="Arial"/>
          <w:sz w:val="23"/>
          <w:szCs w:val="23"/>
        </w:rPr>
      </w:pPr>
    </w:p>
    <w:p w14:paraId="107BA262" w14:textId="77777777" w:rsidR="00C4404C" w:rsidRDefault="00C4404C" w:rsidP="00C84F4D">
      <w:pPr>
        <w:autoSpaceDE w:val="0"/>
        <w:autoSpaceDN w:val="0"/>
        <w:adjustRightInd w:val="0"/>
        <w:spacing w:after="0" w:line="240" w:lineRule="auto"/>
        <w:jc w:val="both"/>
        <w:rPr>
          <w:rFonts w:ascii="Arial" w:hAnsi="Arial" w:cs="Arial"/>
          <w:sz w:val="23"/>
          <w:szCs w:val="23"/>
        </w:rPr>
      </w:pPr>
    </w:p>
    <w:p w14:paraId="721142D8" w14:textId="77777777" w:rsidR="00C4404C" w:rsidRDefault="00C4404C" w:rsidP="00C84F4D">
      <w:pPr>
        <w:autoSpaceDE w:val="0"/>
        <w:autoSpaceDN w:val="0"/>
        <w:adjustRightInd w:val="0"/>
        <w:spacing w:after="0" w:line="240" w:lineRule="auto"/>
        <w:jc w:val="both"/>
        <w:rPr>
          <w:rFonts w:ascii="Arial" w:hAnsi="Arial" w:cs="Arial"/>
          <w:sz w:val="23"/>
          <w:szCs w:val="23"/>
        </w:rPr>
      </w:pPr>
    </w:p>
    <w:p w14:paraId="1B3E4FFB" w14:textId="77777777" w:rsidR="00C4404C" w:rsidRDefault="00C4404C" w:rsidP="00C84F4D">
      <w:pPr>
        <w:autoSpaceDE w:val="0"/>
        <w:autoSpaceDN w:val="0"/>
        <w:adjustRightInd w:val="0"/>
        <w:spacing w:after="0" w:line="240" w:lineRule="auto"/>
        <w:jc w:val="both"/>
        <w:rPr>
          <w:rFonts w:ascii="Arial" w:hAnsi="Arial" w:cs="Arial"/>
          <w:sz w:val="23"/>
          <w:szCs w:val="23"/>
        </w:rPr>
      </w:pPr>
    </w:p>
    <w:p w14:paraId="408F1F3C" w14:textId="77777777" w:rsidR="00C4404C" w:rsidRPr="006078D2" w:rsidRDefault="00C4404C" w:rsidP="00C84F4D">
      <w:pPr>
        <w:autoSpaceDE w:val="0"/>
        <w:autoSpaceDN w:val="0"/>
        <w:adjustRightInd w:val="0"/>
        <w:spacing w:after="0" w:line="240" w:lineRule="auto"/>
        <w:jc w:val="both"/>
        <w:rPr>
          <w:rFonts w:ascii="Arial" w:hAnsi="Arial" w:cs="Arial"/>
          <w:sz w:val="23"/>
          <w:szCs w:val="23"/>
        </w:rPr>
      </w:pPr>
    </w:p>
    <w:p w14:paraId="1F364E2D" w14:textId="6C622219" w:rsidR="003D3517" w:rsidRPr="006078D2" w:rsidRDefault="003D3517" w:rsidP="00C84F4D">
      <w:pPr>
        <w:autoSpaceDE w:val="0"/>
        <w:autoSpaceDN w:val="0"/>
        <w:adjustRightInd w:val="0"/>
        <w:spacing w:after="0" w:line="240" w:lineRule="auto"/>
        <w:jc w:val="both"/>
        <w:rPr>
          <w:rFonts w:ascii="Arial" w:hAnsi="Arial" w:cs="Arial"/>
          <w:sz w:val="23"/>
          <w:szCs w:val="23"/>
        </w:rPr>
      </w:pPr>
    </w:p>
    <w:p w14:paraId="0741C4A7" w14:textId="2D650396" w:rsidR="00781D3B" w:rsidRPr="00C4404C" w:rsidRDefault="00781D3B" w:rsidP="00C4404C">
      <w:pPr>
        <w:pStyle w:val="Default"/>
        <w:jc w:val="both"/>
        <w:rPr>
          <w:rFonts w:ascii="Garamond" w:hAnsi="Garamond"/>
          <w:lang w:val="sr-Latn-ME"/>
        </w:rPr>
      </w:pPr>
      <w:r>
        <w:rPr>
          <w:rFonts w:ascii="Garamond" w:hAnsi="Garamond"/>
        </w:rPr>
        <w:t>P</w:t>
      </w:r>
      <w:r w:rsidR="003D3517">
        <w:rPr>
          <w:rFonts w:ascii="Garamond" w:hAnsi="Garamond"/>
        </w:rPr>
        <w:t>odgorica</w:t>
      </w:r>
      <w:r w:rsidR="003D3517" w:rsidRPr="006078D2">
        <w:rPr>
          <w:rFonts w:ascii="Garamond" w:hAnsi="Garamond"/>
          <w:lang w:val="sr-Latn-ME"/>
        </w:rPr>
        <w:t xml:space="preserve">, </w:t>
      </w:r>
      <w:r w:rsidR="00794C5C">
        <w:rPr>
          <w:rFonts w:ascii="Garamond" w:hAnsi="Garamond"/>
          <w:lang w:val="sr-Latn-ME"/>
        </w:rPr>
        <w:t>16.12.</w:t>
      </w:r>
      <w:r w:rsidRPr="006078D2">
        <w:rPr>
          <w:rFonts w:ascii="Garamond" w:hAnsi="Garamond"/>
          <w:lang w:val="sr-Latn-ME"/>
        </w:rPr>
        <w:t>2025</w:t>
      </w:r>
      <w:r w:rsidR="003D3517" w:rsidRPr="006078D2">
        <w:rPr>
          <w:rFonts w:ascii="Garamond" w:hAnsi="Garamond"/>
          <w:lang w:val="sr-Latn-ME"/>
        </w:rPr>
        <w:t xml:space="preserve">. </w:t>
      </w:r>
      <w:r w:rsidR="003D3517">
        <w:rPr>
          <w:rFonts w:ascii="Garamond" w:hAnsi="Garamond"/>
        </w:rPr>
        <w:t>godine</w:t>
      </w:r>
      <w:r w:rsidR="00C4404C">
        <w:rPr>
          <w:rFonts w:ascii="Garamond" w:hAnsi="Garamond"/>
          <w:lang w:val="sr-Latn-ME"/>
        </w:rPr>
        <w:t xml:space="preserve"> </w:t>
      </w:r>
    </w:p>
    <w:p w14:paraId="09249C79" w14:textId="1747514C" w:rsidR="00781D3B" w:rsidRPr="00C4404C" w:rsidRDefault="00781D3B" w:rsidP="00C4404C">
      <w:pPr>
        <w:spacing w:before="120" w:after="120"/>
        <w:jc w:val="both"/>
        <w:rPr>
          <w:rFonts w:ascii="Garamond" w:eastAsia="Calibri" w:hAnsi="Garamond" w:cs="Arial"/>
          <w:sz w:val="24"/>
          <w:szCs w:val="24"/>
        </w:rPr>
      </w:pPr>
      <w:r>
        <w:rPr>
          <w:rFonts w:ascii="Garamond" w:hAnsi="Garamond"/>
        </w:rPr>
        <w:t>Na osnovu Člana 8</w:t>
      </w:r>
      <w:r w:rsidRPr="008F245C">
        <w:rPr>
          <w:rFonts w:ascii="Garamond" w:hAnsi="Garamond"/>
        </w:rPr>
        <w:t xml:space="preserve">, stav </w:t>
      </w:r>
      <w:r>
        <w:rPr>
          <w:rFonts w:ascii="Garamond" w:hAnsi="Garamond"/>
        </w:rPr>
        <w:t>5</w:t>
      </w:r>
      <w:r w:rsidRPr="008F245C">
        <w:rPr>
          <w:rFonts w:ascii="Garamond" w:hAnsi="Garamond"/>
        </w:rPr>
        <w:t xml:space="preserve"> ta</w:t>
      </w:r>
      <w:r>
        <w:rPr>
          <w:rFonts w:ascii="Garamond" w:hAnsi="Garamond"/>
        </w:rPr>
        <w:t>č</w:t>
      </w:r>
      <w:r w:rsidRPr="008F245C">
        <w:rPr>
          <w:rFonts w:ascii="Garamond" w:hAnsi="Garamond"/>
        </w:rPr>
        <w:t xml:space="preserve">ka </w:t>
      </w:r>
      <w:r>
        <w:rPr>
          <w:rFonts w:ascii="Garamond" w:hAnsi="Garamond"/>
        </w:rPr>
        <w:t>8</w:t>
      </w:r>
      <w:r w:rsidRPr="008F245C">
        <w:rPr>
          <w:rFonts w:ascii="Garamond" w:hAnsi="Garamond"/>
        </w:rPr>
        <w:t xml:space="preserve"> </w:t>
      </w:r>
      <w:r w:rsidRPr="006078D2">
        <w:rPr>
          <w:rFonts w:ascii="Garamond" w:hAnsi="Garamond"/>
          <w:sz w:val="24"/>
          <w:szCs w:val="24"/>
        </w:rPr>
        <w:t xml:space="preserve"> </w:t>
      </w:r>
      <w:r w:rsidRPr="00E40ED7">
        <w:rPr>
          <w:rFonts w:ascii="Garamond" w:hAnsi="Garamond"/>
          <w:sz w:val="24"/>
          <w:szCs w:val="24"/>
          <w:lang w:val="en-US"/>
        </w:rPr>
        <w:t>Zakon</w:t>
      </w:r>
      <w:r w:rsidRPr="006078D2">
        <w:rPr>
          <w:rFonts w:ascii="Garamond" w:hAnsi="Garamond"/>
          <w:sz w:val="24"/>
          <w:szCs w:val="24"/>
        </w:rPr>
        <w:t xml:space="preserve"> </w:t>
      </w:r>
      <w:r w:rsidRPr="00E40ED7">
        <w:rPr>
          <w:rFonts w:ascii="Garamond" w:hAnsi="Garamond"/>
          <w:sz w:val="24"/>
          <w:szCs w:val="24"/>
          <w:lang w:val="en-US"/>
        </w:rPr>
        <w:t>o</w:t>
      </w:r>
      <w:r w:rsidRPr="006078D2">
        <w:rPr>
          <w:rFonts w:ascii="Garamond" w:hAnsi="Garamond"/>
          <w:sz w:val="24"/>
          <w:szCs w:val="24"/>
        </w:rPr>
        <w:t xml:space="preserve"> </w:t>
      </w:r>
      <w:r>
        <w:rPr>
          <w:rFonts w:ascii="Garamond" w:hAnsi="Garamond"/>
          <w:sz w:val="24"/>
          <w:szCs w:val="24"/>
          <w:lang w:val="en-US"/>
        </w:rPr>
        <w:t>upravljanju</w:t>
      </w:r>
      <w:r w:rsidRPr="006078D2">
        <w:rPr>
          <w:rFonts w:ascii="Garamond" w:hAnsi="Garamond"/>
          <w:sz w:val="24"/>
          <w:szCs w:val="24"/>
        </w:rPr>
        <w:t xml:space="preserve">, </w:t>
      </w:r>
      <w:r>
        <w:rPr>
          <w:rFonts w:ascii="Garamond" w:hAnsi="Garamond"/>
          <w:sz w:val="24"/>
          <w:szCs w:val="24"/>
          <w:lang w:val="en-US"/>
        </w:rPr>
        <w:t>unutra</w:t>
      </w:r>
      <w:r w:rsidRPr="006078D2">
        <w:rPr>
          <w:rFonts w:ascii="Garamond" w:hAnsi="Garamond"/>
          <w:sz w:val="24"/>
          <w:szCs w:val="24"/>
        </w:rPr>
        <w:t>š</w:t>
      </w:r>
      <w:r>
        <w:rPr>
          <w:rFonts w:ascii="Garamond" w:hAnsi="Garamond"/>
          <w:sz w:val="24"/>
          <w:szCs w:val="24"/>
          <w:lang w:val="en-US"/>
        </w:rPr>
        <w:t>njoj</w:t>
      </w:r>
      <w:r w:rsidRPr="006078D2">
        <w:rPr>
          <w:rFonts w:ascii="Garamond" w:hAnsi="Garamond"/>
          <w:sz w:val="24"/>
          <w:szCs w:val="24"/>
        </w:rPr>
        <w:t xml:space="preserve"> </w:t>
      </w:r>
      <w:r>
        <w:rPr>
          <w:rFonts w:ascii="Garamond" w:hAnsi="Garamond"/>
          <w:sz w:val="24"/>
          <w:szCs w:val="24"/>
          <w:lang w:val="en-US"/>
        </w:rPr>
        <w:t>kontroli</w:t>
      </w:r>
      <w:r w:rsidRPr="006078D2">
        <w:rPr>
          <w:rFonts w:ascii="Garamond" w:hAnsi="Garamond"/>
          <w:sz w:val="24"/>
          <w:szCs w:val="24"/>
        </w:rPr>
        <w:t xml:space="preserve"> </w:t>
      </w:r>
      <w:r>
        <w:rPr>
          <w:rFonts w:ascii="Garamond" w:hAnsi="Garamond"/>
          <w:sz w:val="24"/>
          <w:szCs w:val="24"/>
          <w:lang w:val="en-US"/>
        </w:rPr>
        <w:t>i</w:t>
      </w:r>
      <w:r w:rsidRPr="006078D2">
        <w:rPr>
          <w:rFonts w:ascii="Garamond" w:hAnsi="Garamond"/>
          <w:sz w:val="24"/>
          <w:szCs w:val="24"/>
        </w:rPr>
        <w:t xml:space="preserve"> </w:t>
      </w:r>
      <w:r>
        <w:rPr>
          <w:rFonts w:ascii="Garamond" w:hAnsi="Garamond"/>
          <w:sz w:val="24"/>
          <w:szCs w:val="24"/>
          <w:lang w:val="en-US"/>
        </w:rPr>
        <w:t>unutra</w:t>
      </w:r>
      <w:r w:rsidRPr="006078D2">
        <w:rPr>
          <w:rFonts w:ascii="Garamond" w:hAnsi="Garamond"/>
          <w:sz w:val="24"/>
          <w:szCs w:val="24"/>
        </w:rPr>
        <w:t>š</w:t>
      </w:r>
      <w:r>
        <w:rPr>
          <w:rFonts w:ascii="Garamond" w:hAnsi="Garamond"/>
          <w:sz w:val="24"/>
          <w:szCs w:val="24"/>
          <w:lang w:val="en-US"/>
        </w:rPr>
        <w:t>njoj</w:t>
      </w:r>
      <w:r w:rsidRPr="006078D2">
        <w:rPr>
          <w:rFonts w:ascii="Garamond" w:hAnsi="Garamond"/>
          <w:sz w:val="24"/>
          <w:szCs w:val="24"/>
        </w:rPr>
        <w:t xml:space="preserve"> </w:t>
      </w:r>
      <w:r>
        <w:rPr>
          <w:rFonts w:ascii="Garamond" w:hAnsi="Garamond"/>
          <w:sz w:val="24"/>
          <w:szCs w:val="24"/>
          <w:lang w:val="en-US"/>
        </w:rPr>
        <w:t>reviziji</w:t>
      </w:r>
      <w:r w:rsidRPr="006078D2">
        <w:rPr>
          <w:rFonts w:ascii="Garamond" w:hAnsi="Garamond"/>
          <w:sz w:val="24"/>
          <w:szCs w:val="24"/>
        </w:rPr>
        <w:t xml:space="preserve"> </w:t>
      </w:r>
      <w:r w:rsidRPr="00E40ED7">
        <w:rPr>
          <w:rFonts w:ascii="Garamond" w:hAnsi="Garamond"/>
          <w:sz w:val="24"/>
          <w:szCs w:val="24"/>
          <w:lang w:val="en-US"/>
        </w:rPr>
        <w:t>u</w:t>
      </w:r>
      <w:r w:rsidRPr="006078D2">
        <w:rPr>
          <w:rFonts w:ascii="Garamond" w:hAnsi="Garamond"/>
          <w:sz w:val="24"/>
          <w:szCs w:val="24"/>
        </w:rPr>
        <w:t xml:space="preserve"> </w:t>
      </w:r>
      <w:r w:rsidRPr="00E40ED7">
        <w:rPr>
          <w:rFonts w:ascii="Garamond" w:hAnsi="Garamond"/>
          <w:sz w:val="24"/>
          <w:szCs w:val="24"/>
          <w:lang w:val="en-US"/>
        </w:rPr>
        <w:t>javnom</w:t>
      </w:r>
      <w:r w:rsidRPr="006078D2">
        <w:rPr>
          <w:rFonts w:ascii="Garamond" w:hAnsi="Garamond"/>
          <w:sz w:val="24"/>
          <w:szCs w:val="24"/>
        </w:rPr>
        <w:t xml:space="preserve"> </w:t>
      </w:r>
      <w:r w:rsidRPr="00E40ED7">
        <w:rPr>
          <w:rFonts w:ascii="Garamond" w:hAnsi="Garamond"/>
          <w:sz w:val="24"/>
          <w:szCs w:val="24"/>
          <w:lang w:val="en-US"/>
        </w:rPr>
        <w:t>sektoru</w:t>
      </w:r>
      <w:r w:rsidRPr="006078D2">
        <w:rPr>
          <w:rFonts w:ascii="Garamond" w:hAnsi="Garamond"/>
          <w:sz w:val="24"/>
          <w:szCs w:val="24"/>
        </w:rPr>
        <w:t xml:space="preserve"> (“</w:t>
      </w:r>
      <w:r w:rsidRPr="00E40ED7">
        <w:rPr>
          <w:rFonts w:ascii="Garamond" w:hAnsi="Garamond"/>
          <w:sz w:val="24"/>
          <w:szCs w:val="24"/>
          <w:lang w:val="en-US"/>
        </w:rPr>
        <w:t>Slu</w:t>
      </w:r>
      <w:r w:rsidRPr="006078D2">
        <w:rPr>
          <w:rFonts w:ascii="Garamond" w:hAnsi="Garamond"/>
          <w:sz w:val="24"/>
          <w:szCs w:val="24"/>
        </w:rPr>
        <w:t>ž</w:t>
      </w:r>
      <w:r w:rsidRPr="00E40ED7">
        <w:rPr>
          <w:rFonts w:ascii="Garamond" w:hAnsi="Garamond"/>
          <w:sz w:val="24"/>
          <w:szCs w:val="24"/>
          <w:lang w:val="en-US"/>
        </w:rPr>
        <w:t>beni</w:t>
      </w:r>
      <w:r w:rsidRPr="006078D2">
        <w:rPr>
          <w:rFonts w:ascii="Garamond" w:hAnsi="Garamond"/>
          <w:sz w:val="24"/>
          <w:szCs w:val="24"/>
        </w:rPr>
        <w:t xml:space="preserve"> </w:t>
      </w:r>
      <w:r w:rsidRPr="00E40ED7">
        <w:rPr>
          <w:rFonts w:ascii="Garamond" w:hAnsi="Garamond"/>
          <w:sz w:val="24"/>
          <w:szCs w:val="24"/>
          <w:lang w:val="en-US"/>
        </w:rPr>
        <w:t>list</w:t>
      </w:r>
      <w:r w:rsidRPr="006078D2">
        <w:rPr>
          <w:rFonts w:ascii="Garamond" w:hAnsi="Garamond"/>
          <w:sz w:val="24"/>
          <w:szCs w:val="24"/>
        </w:rPr>
        <w:t xml:space="preserve"> </w:t>
      </w:r>
      <w:r w:rsidRPr="00E40ED7">
        <w:rPr>
          <w:rFonts w:ascii="Garamond" w:hAnsi="Garamond"/>
          <w:sz w:val="24"/>
          <w:szCs w:val="24"/>
          <w:lang w:val="en-US"/>
        </w:rPr>
        <w:t>Crne</w:t>
      </w:r>
      <w:r w:rsidRPr="006078D2">
        <w:rPr>
          <w:rFonts w:ascii="Garamond" w:hAnsi="Garamond"/>
          <w:sz w:val="24"/>
          <w:szCs w:val="24"/>
        </w:rPr>
        <w:t xml:space="preserve"> </w:t>
      </w:r>
      <w:r w:rsidRPr="00E40ED7">
        <w:rPr>
          <w:rFonts w:ascii="Garamond" w:hAnsi="Garamond"/>
          <w:sz w:val="24"/>
          <w:szCs w:val="24"/>
          <w:lang w:val="en-US"/>
        </w:rPr>
        <w:t>Gore</w:t>
      </w:r>
      <w:r w:rsidRPr="006078D2">
        <w:rPr>
          <w:rFonts w:ascii="Garamond" w:hAnsi="Garamond"/>
          <w:sz w:val="24"/>
          <w:szCs w:val="24"/>
        </w:rPr>
        <w:t xml:space="preserve">”, </w:t>
      </w:r>
      <w:r w:rsidRPr="00E40ED7">
        <w:rPr>
          <w:rFonts w:ascii="Garamond" w:hAnsi="Garamond"/>
          <w:sz w:val="24"/>
          <w:szCs w:val="24"/>
          <w:lang w:val="en-US"/>
        </w:rPr>
        <w:t>broj</w:t>
      </w:r>
      <w:r w:rsidRPr="006078D2">
        <w:rPr>
          <w:rFonts w:ascii="Garamond" w:hAnsi="Garamond"/>
          <w:sz w:val="24"/>
          <w:szCs w:val="24"/>
        </w:rPr>
        <w:t xml:space="preserve"> </w:t>
      </w:r>
      <w:r>
        <w:rPr>
          <w:rFonts w:ascii="Garamond" w:hAnsi="Garamond"/>
          <w:sz w:val="24"/>
          <w:szCs w:val="24"/>
        </w:rPr>
        <w:t>89/25</w:t>
      </w:r>
      <w:r w:rsidRPr="006078D2">
        <w:rPr>
          <w:rFonts w:ascii="Garamond" w:hAnsi="Garamond"/>
          <w:sz w:val="24"/>
          <w:szCs w:val="24"/>
        </w:rPr>
        <w:t xml:space="preserve">); </w:t>
      </w:r>
      <w:r>
        <w:rPr>
          <w:rFonts w:ascii="Garamond" w:hAnsi="Garamond"/>
          <w:sz w:val="24"/>
          <w:szCs w:val="24"/>
          <w:lang w:val="en-US"/>
        </w:rPr>
        <w:t>stava</w:t>
      </w:r>
      <w:r w:rsidRPr="006078D2">
        <w:rPr>
          <w:rFonts w:ascii="Garamond" w:hAnsi="Garamond"/>
          <w:sz w:val="24"/>
          <w:szCs w:val="24"/>
        </w:rPr>
        <w:t xml:space="preserve"> 5 </w:t>
      </w:r>
      <w:r>
        <w:rPr>
          <w:rFonts w:ascii="Garamond" w:hAnsi="Garamond"/>
          <w:sz w:val="24"/>
          <w:szCs w:val="24"/>
          <w:lang w:val="en-US"/>
        </w:rPr>
        <w:t>ta</w:t>
      </w:r>
      <w:r w:rsidRPr="006078D2">
        <w:rPr>
          <w:rFonts w:ascii="Garamond" w:hAnsi="Garamond"/>
          <w:sz w:val="24"/>
          <w:szCs w:val="24"/>
        </w:rPr>
        <w:t>č</w:t>
      </w:r>
      <w:r>
        <w:rPr>
          <w:rFonts w:ascii="Garamond" w:hAnsi="Garamond"/>
          <w:sz w:val="24"/>
          <w:szCs w:val="24"/>
          <w:lang w:val="en-US"/>
        </w:rPr>
        <w:t>ka</w:t>
      </w:r>
      <w:r w:rsidRPr="006078D2">
        <w:rPr>
          <w:rFonts w:ascii="Garamond" w:hAnsi="Garamond"/>
          <w:sz w:val="24"/>
          <w:szCs w:val="24"/>
        </w:rPr>
        <w:t xml:space="preserve"> 2 </w:t>
      </w:r>
      <w:r>
        <w:rPr>
          <w:rFonts w:ascii="Garamond" w:hAnsi="Garamond"/>
          <w:sz w:val="24"/>
          <w:szCs w:val="24"/>
          <w:lang w:val="en-US"/>
        </w:rPr>
        <w:t>Priloga</w:t>
      </w:r>
      <w:r w:rsidRPr="006078D2">
        <w:rPr>
          <w:rFonts w:ascii="Garamond" w:hAnsi="Garamond"/>
          <w:sz w:val="24"/>
          <w:szCs w:val="24"/>
        </w:rPr>
        <w:t xml:space="preserve"> 1 </w:t>
      </w:r>
      <w:r w:rsidRPr="00E40ED7">
        <w:rPr>
          <w:rFonts w:ascii="Garamond" w:hAnsi="Garamond"/>
          <w:sz w:val="24"/>
          <w:szCs w:val="24"/>
        </w:rPr>
        <w:t>Pravilnik</w:t>
      </w:r>
      <w:r>
        <w:rPr>
          <w:rFonts w:ascii="Garamond" w:hAnsi="Garamond"/>
          <w:sz w:val="24"/>
          <w:szCs w:val="24"/>
        </w:rPr>
        <w:t>a</w:t>
      </w:r>
      <w:r w:rsidRPr="00E40ED7">
        <w:rPr>
          <w:rFonts w:ascii="Garamond" w:hAnsi="Garamond"/>
          <w:sz w:val="24"/>
          <w:szCs w:val="24"/>
        </w:rPr>
        <w:t xml:space="preserve"> o</w:t>
      </w:r>
      <w:r>
        <w:rPr>
          <w:rFonts w:ascii="Garamond" w:hAnsi="Garamond"/>
          <w:sz w:val="24"/>
          <w:szCs w:val="24"/>
        </w:rPr>
        <w:t xml:space="preserve"> bližem načinu upravljanja, rukovođenja</w:t>
      </w:r>
      <w:r w:rsidRPr="00E40ED7">
        <w:rPr>
          <w:rFonts w:ascii="Garamond" w:hAnsi="Garamond"/>
          <w:sz w:val="24"/>
          <w:szCs w:val="24"/>
        </w:rPr>
        <w:t xml:space="preserve"> i sprovođenja </w:t>
      </w:r>
      <w:r>
        <w:rPr>
          <w:rFonts w:ascii="Garamond" w:hAnsi="Garamond"/>
          <w:sz w:val="24"/>
          <w:szCs w:val="24"/>
        </w:rPr>
        <w:t>unutrašnje kontrole u subjektima javnog sektora</w:t>
      </w:r>
      <w:r w:rsidRPr="00E40ED7">
        <w:rPr>
          <w:rFonts w:ascii="Garamond" w:hAnsi="Garamond"/>
          <w:sz w:val="24"/>
          <w:szCs w:val="24"/>
        </w:rPr>
        <w:t xml:space="preserve"> </w:t>
      </w:r>
      <w:r w:rsidRPr="006078D2">
        <w:rPr>
          <w:rFonts w:ascii="Garamond" w:hAnsi="Garamond"/>
          <w:sz w:val="24"/>
          <w:szCs w:val="24"/>
        </w:rPr>
        <w:t>(“</w:t>
      </w:r>
      <w:r w:rsidRPr="00E40ED7">
        <w:rPr>
          <w:rFonts w:ascii="Garamond" w:hAnsi="Garamond"/>
          <w:sz w:val="24"/>
          <w:szCs w:val="24"/>
          <w:lang w:val="en-US"/>
        </w:rPr>
        <w:t>Slu</w:t>
      </w:r>
      <w:r w:rsidRPr="006078D2">
        <w:rPr>
          <w:rFonts w:ascii="Garamond" w:hAnsi="Garamond"/>
          <w:sz w:val="24"/>
          <w:szCs w:val="24"/>
        </w:rPr>
        <w:t>ž</w:t>
      </w:r>
      <w:r w:rsidRPr="00E40ED7">
        <w:rPr>
          <w:rFonts w:ascii="Garamond" w:hAnsi="Garamond"/>
          <w:sz w:val="24"/>
          <w:szCs w:val="24"/>
          <w:lang w:val="en-US"/>
        </w:rPr>
        <w:t>beni</w:t>
      </w:r>
      <w:r w:rsidRPr="006078D2">
        <w:rPr>
          <w:rFonts w:ascii="Garamond" w:hAnsi="Garamond"/>
          <w:sz w:val="24"/>
          <w:szCs w:val="24"/>
        </w:rPr>
        <w:t xml:space="preserve"> </w:t>
      </w:r>
      <w:r w:rsidRPr="00E40ED7">
        <w:rPr>
          <w:rFonts w:ascii="Garamond" w:hAnsi="Garamond"/>
          <w:sz w:val="24"/>
          <w:szCs w:val="24"/>
          <w:lang w:val="en-US"/>
        </w:rPr>
        <w:t>list</w:t>
      </w:r>
      <w:r w:rsidRPr="006078D2">
        <w:rPr>
          <w:rFonts w:ascii="Garamond" w:hAnsi="Garamond"/>
          <w:sz w:val="24"/>
          <w:szCs w:val="24"/>
        </w:rPr>
        <w:t xml:space="preserve"> </w:t>
      </w:r>
      <w:r w:rsidRPr="00E40ED7">
        <w:rPr>
          <w:rFonts w:ascii="Garamond" w:hAnsi="Garamond"/>
          <w:sz w:val="24"/>
          <w:szCs w:val="24"/>
          <w:lang w:val="en-US"/>
        </w:rPr>
        <w:t>Crne</w:t>
      </w:r>
      <w:r w:rsidRPr="006078D2">
        <w:rPr>
          <w:rFonts w:ascii="Garamond" w:hAnsi="Garamond"/>
          <w:sz w:val="24"/>
          <w:szCs w:val="24"/>
        </w:rPr>
        <w:t xml:space="preserve"> </w:t>
      </w:r>
      <w:r w:rsidRPr="00E40ED7">
        <w:rPr>
          <w:rFonts w:ascii="Garamond" w:hAnsi="Garamond"/>
          <w:sz w:val="24"/>
          <w:szCs w:val="24"/>
          <w:lang w:val="en-US"/>
        </w:rPr>
        <w:t>Gore</w:t>
      </w:r>
      <w:r w:rsidRPr="006078D2">
        <w:rPr>
          <w:rFonts w:ascii="Garamond" w:hAnsi="Garamond"/>
          <w:sz w:val="24"/>
          <w:szCs w:val="24"/>
        </w:rPr>
        <w:t>”, 120/25)</w:t>
      </w:r>
      <w:r w:rsidRPr="006078D2">
        <w:rPr>
          <w:rFonts w:ascii="Garamond" w:hAnsi="Garamond" w:cs="Arial"/>
          <w:sz w:val="24"/>
          <w:szCs w:val="24"/>
        </w:rPr>
        <w:t xml:space="preserve"> </w:t>
      </w:r>
      <w:r w:rsidR="003D3517" w:rsidRPr="004C25A7">
        <w:rPr>
          <w:rFonts w:ascii="Garamond" w:eastAsia="Calibri" w:hAnsi="Garamond" w:cs="Arial"/>
          <w:sz w:val="24"/>
          <w:szCs w:val="24"/>
        </w:rPr>
        <w:t>i člana 20 Statuta Centra za stručno obrazovanje br. 07-833/14, u skladu sa Zakono o slobodnom pristupu informacijama („Službeni list CG“, br. 44/12, 030/17), direktorica JU Centa</w:t>
      </w:r>
      <w:r w:rsidR="00C4404C">
        <w:rPr>
          <w:rFonts w:ascii="Garamond" w:eastAsia="Calibri" w:hAnsi="Garamond" w:cs="Arial"/>
          <w:sz w:val="24"/>
          <w:szCs w:val="24"/>
        </w:rPr>
        <w:t>r za stručno obrazovanje donosi</w:t>
      </w:r>
    </w:p>
    <w:p w14:paraId="1DF150AE" w14:textId="58C498BE" w:rsidR="003D3517" w:rsidRPr="004C25A7" w:rsidRDefault="003D3517" w:rsidP="003D3517">
      <w:pPr>
        <w:spacing w:after="0" w:line="264" w:lineRule="auto"/>
        <w:jc w:val="center"/>
        <w:rPr>
          <w:rFonts w:ascii="Garamond" w:eastAsia="Calibri" w:hAnsi="Garamond" w:cs="Arial"/>
          <w:b/>
          <w:bCs/>
          <w:sz w:val="24"/>
          <w:szCs w:val="24"/>
        </w:rPr>
      </w:pPr>
      <w:r w:rsidRPr="004C25A7">
        <w:rPr>
          <w:rFonts w:ascii="Garamond" w:eastAsia="Calibri" w:hAnsi="Garamond" w:cs="Arial"/>
          <w:b/>
          <w:bCs/>
          <w:sz w:val="24"/>
          <w:szCs w:val="24"/>
        </w:rPr>
        <w:t>INTERNU PROCEDURU ZA USPOSTAVLJANJE KONTROLNIH</w:t>
      </w:r>
    </w:p>
    <w:p w14:paraId="2F946C8F" w14:textId="29216955" w:rsidR="00781D3B" w:rsidRPr="00C4404C" w:rsidRDefault="003D3517" w:rsidP="00C4404C">
      <w:pPr>
        <w:spacing w:after="0" w:line="264" w:lineRule="auto"/>
        <w:jc w:val="center"/>
        <w:rPr>
          <w:rFonts w:ascii="Garamond" w:eastAsia="Calibri" w:hAnsi="Garamond" w:cs="Arial"/>
          <w:b/>
          <w:bCs/>
          <w:sz w:val="24"/>
          <w:szCs w:val="24"/>
        </w:rPr>
      </w:pPr>
      <w:r w:rsidRPr="004C25A7">
        <w:rPr>
          <w:rFonts w:ascii="Garamond" w:eastAsia="Calibri" w:hAnsi="Garamond" w:cs="Arial"/>
          <w:b/>
          <w:bCs/>
          <w:sz w:val="24"/>
          <w:szCs w:val="24"/>
        </w:rPr>
        <w:t>MEH</w:t>
      </w:r>
      <w:r w:rsidR="00C4404C">
        <w:rPr>
          <w:rFonts w:ascii="Garamond" w:eastAsia="Calibri" w:hAnsi="Garamond" w:cs="Arial"/>
          <w:b/>
          <w:bCs/>
          <w:sz w:val="24"/>
          <w:szCs w:val="24"/>
        </w:rPr>
        <w:t>ANIZAMA ZA UPRAVLJANJE RIZICIMA</w:t>
      </w:r>
    </w:p>
    <w:p w14:paraId="146DEC82" w14:textId="304704EB" w:rsidR="003D3517" w:rsidRPr="006078D2" w:rsidRDefault="003D3517" w:rsidP="003D3517">
      <w:pPr>
        <w:spacing w:before="120" w:after="120"/>
        <w:jc w:val="center"/>
        <w:rPr>
          <w:rFonts w:ascii="Garamond" w:eastAsia="Calibri" w:hAnsi="Garamond" w:cs="Arial"/>
          <w:b/>
          <w:bCs/>
          <w:color w:val="000000"/>
          <w:sz w:val="24"/>
          <w:szCs w:val="24"/>
        </w:rPr>
      </w:pPr>
      <w:r w:rsidRPr="006078D2">
        <w:rPr>
          <w:rFonts w:ascii="Garamond" w:eastAsia="Calibri" w:hAnsi="Garamond" w:cs="Arial"/>
          <w:b/>
          <w:bCs/>
          <w:color w:val="000000"/>
          <w:sz w:val="24"/>
          <w:szCs w:val="24"/>
        </w:rPr>
        <w:t>Č</w:t>
      </w:r>
      <w:r w:rsidRPr="004C25A7">
        <w:rPr>
          <w:rFonts w:ascii="Garamond" w:eastAsia="Calibri" w:hAnsi="Garamond" w:cs="Arial"/>
          <w:b/>
          <w:bCs/>
          <w:color w:val="000000"/>
          <w:sz w:val="24"/>
          <w:szCs w:val="24"/>
          <w:lang w:val="en-US"/>
        </w:rPr>
        <w:t>lan</w:t>
      </w:r>
      <w:r w:rsidRPr="006078D2">
        <w:rPr>
          <w:rFonts w:ascii="Garamond" w:eastAsia="Calibri" w:hAnsi="Garamond" w:cs="Arial"/>
          <w:b/>
          <w:bCs/>
          <w:color w:val="000000"/>
          <w:sz w:val="24"/>
          <w:szCs w:val="24"/>
        </w:rPr>
        <w:t xml:space="preserve"> 1</w:t>
      </w:r>
    </w:p>
    <w:p w14:paraId="1B062996" w14:textId="19F6650E" w:rsidR="00781D3B" w:rsidRPr="00794C5C" w:rsidRDefault="003D3517" w:rsidP="00794C5C">
      <w:pPr>
        <w:spacing w:before="120" w:after="120"/>
        <w:jc w:val="both"/>
        <w:rPr>
          <w:rFonts w:ascii="Garamond" w:eastAsia="Calibri" w:hAnsi="Garamond" w:cs="Arial"/>
          <w:sz w:val="24"/>
          <w:szCs w:val="24"/>
        </w:rPr>
      </w:pPr>
      <w:r w:rsidRPr="004C25A7">
        <w:rPr>
          <w:rFonts w:ascii="Garamond" w:eastAsia="Calibri" w:hAnsi="Garamond" w:cs="Arial"/>
          <w:bCs/>
          <w:color w:val="000000"/>
          <w:sz w:val="24"/>
          <w:szCs w:val="24"/>
          <w:lang w:val="en-US"/>
        </w:rPr>
        <w:t>Ovim</w:t>
      </w:r>
      <w:r w:rsidRPr="006078D2">
        <w:rPr>
          <w:rFonts w:ascii="Garamond" w:eastAsia="Calibri" w:hAnsi="Garamond" w:cs="Arial"/>
          <w:bCs/>
          <w:color w:val="000000"/>
          <w:sz w:val="24"/>
          <w:szCs w:val="24"/>
        </w:rPr>
        <w:t xml:space="preserve"> </w:t>
      </w:r>
      <w:r w:rsidRPr="004C25A7">
        <w:rPr>
          <w:rFonts w:ascii="Garamond" w:eastAsia="Calibri" w:hAnsi="Garamond" w:cs="Arial"/>
          <w:bCs/>
          <w:color w:val="000000"/>
          <w:sz w:val="24"/>
          <w:szCs w:val="24"/>
          <w:lang w:val="en-US"/>
        </w:rPr>
        <w:t>internim</w:t>
      </w:r>
      <w:r w:rsidRPr="006078D2">
        <w:rPr>
          <w:rFonts w:ascii="Garamond" w:eastAsia="Calibri" w:hAnsi="Garamond" w:cs="Arial"/>
          <w:bCs/>
          <w:color w:val="000000"/>
          <w:sz w:val="24"/>
          <w:szCs w:val="24"/>
        </w:rPr>
        <w:t xml:space="preserve"> </w:t>
      </w:r>
      <w:r w:rsidRPr="004C25A7">
        <w:rPr>
          <w:rFonts w:ascii="Garamond" w:eastAsia="Calibri" w:hAnsi="Garamond" w:cs="Arial"/>
          <w:bCs/>
          <w:color w:val="000000"/>
          <w:sz w:val="24"/>
          <w:szCs w:val="24"/>
          <w:lang w:val="en-US"/>
        </w:rPr>
        <w:t>pravilom</w:t>
      </w:r>
      <w:r w:rsidRPr="006078D2">
        <w:rPr>
          <w:rFonts w:ascii="Garamond" w:eastAsia="Calibri" w:hAnsi="Garamond" w:cs="Arial"/>
          <w:bCs/>
          <w:color w:val="000000"/>
          <w:sz w:val="24"/>
          <w:szCs w:val="24"/>
        </w:rPr>
        <w:t xml:space="preserve"> </w:t>
      </w:r>
      <w:r w:rsidRPr="004C25A7">
        <w:rPr>
          <w:rFonts w:ascii="Garamond" w:eastAsia="Calibri" w:hAnsi="Garamond" w:cs="Arial"/>
          <w:bCs/>
          <w:color w:val="000000"/>
          <w:sz w:val="24"/>
          <w:szCs w:val="24"/>
          <w:lang w:val="en-US"/>
        </w:rPr>
        <w:t>ure</w:t>
      </w:r>
      <w:r w:rsidRPr="006078D2">
        <w:rPr>
          <w:rFonts w:ascii="Garamond" w:eastAsia="Calibri" w:hAnsi="Garamond" w:cs="Arial"/>
          <w:bCs/>
          <w:color w:val="000000"/>
          <w:sz w:val="24"/>
          <w:szCs w:val="24"/>
        </w:rPr>
        <w:t>đ</w:t>
      </w:r>
      <w:r w:rsidRPr="004C25A7">
        <w:rPr>
          <w:rFonts w:ascii="Garamond" w:eastAsia="Calibri" w:hAnsi="Garamond" w:cs="Arial"/>
          <w:bCs/>
          <w:color w:val="000000"/>
          <w:sz w:val="24"/>
          <w:szCs w:val="24"/>
          <w:lang w:val="en-US"/>
        </w:rPr>
        <w:t>uju</w:t>
      </w:r>
      <w:r w:rsidRPr="006078D2">
        <w:rPr>
          <w:rFonts w:ascii="Garamond" w:eastAsia="Calibri" w:hAnsi="Garamond" w:cs="Arial"/>
          <w:bCs/>
          <w:color w:val="000000"/>
          <w:sz w:val="24"/>
          <w:szCs w:val="24"/>
        </w:rPr>
        <w:t xml:space="preserve"> </w:t>
      </w:r>
      <w:r w:rsidRPr="004C25A7">
        <w:rPr>
          <w:rFonts w:ascii="Garamond" w:eastAsia="Calibri" w:hAnsi="Garamond" w:cs="Arial"/>
          <w:bCs/>
          <w:color w:val="000000"/>
          <w:sz w:val="24"/>
          <w:szCs w:val="24"/>
          <w:lang w:val="en-US"/>
        </w:rPr>
        <w:t>se</w:t>
      </w:r>
      <w:r w:rsidRPr="006078D2">
        <w:rPr>
          <w:rFonts w:ascii="Garamond" w:eastAsia="Calibri" w:hAnsi="Garamond" w:cs="Arial"/>
          <w:bCs/>
          <w:color w:val="000000"/>
          <w:sz w:val="24"/>
          <w:szCs w:val="24"/>
        </w:rPr>
        <w:t xml:space="preserve"> </w:t>
      </w:r>
      <w:r w:rsidRPr="004C25A7">
        <w:rPr>
          <w:rFonts w:ascii="Garamond" w:eastAsia="Calibri" w:hAnsi="Garamond" w:cs="Arial"/>
          <w:bCs/>
          <w:color w:val="000000"/>
          <w:sz w:val="24"/>
          <w:szCs w:val="24"/>
          <w:lang w:val="en-US"/>
        </w:rPr>
        <w:t>pitanja</w:t>
      </w:r>
      <w:r w:rsidRPr="006078D2">
        <w:rPr>
          <w:rFonts w:ascii="Garamond" w:eastAsia="Calibri" w:hAnsi="Garamond" w:cs="Arial"/>
          <w:bCs/>
          <w:color w:val="000000"/>
          <w:sz w:val="24"/>
          <w:szCs w:val="24"/>
        </w:rPr>
        <w:t xml:space="preserve"> </w:t>
      </w:r>
      <w:r w:rsidRPr="004C25A7">
        <w:rPr>
          <w:rFonts w:ascii="Garamond" w:eastAsia="Calibri" w:hAnsi="Garamond" w:cs="Arial"/>
          <w:bCs/>
          <w:color w:val="000000"/>
          <w:sz w:val="24"/>
          <w:szCs w:val="24"/>
          <w:lang w:val="en-US"/>
        </w:rPr>
        <w:t>u</w:t>
      </w:r>
      <w:r w:rsidRPr="006078D2">
        <w:rPr>
          <w:rFonts w:ascii="Garamond" w:eastAsia="Calibri" w:hAnsi="Garamond" w:cs="Arial"/>
          <w:bCs/>
          <w:color w:val="000000"/>
          <w:sz w:val="24"/>
          <w:szCs w:val="24"/>
        </w:rPr>
        <w:t xml:space="preserve"> </w:t>
      </w:r>
      <w:r w:rsidRPr="004C25A7">
        <w:rPr>
          <w:rFonts w:ascii="Garamond" w:eastAsia="Calibri" w:hAnsi="Garamond" w:cs="Arial"/>
          <w:bCs/>
          <w:color w:val="000000"/>
          <w:sz w:val="24"/>
          <w:szCs w:val="24"/>
          <w:lang w:val="en-US"/>
        </w:rPr>
        <w:t>vezi</w:t>
      </w:r>
      <w:r w:rsidRPr="004C25A7">
        <w:rPr>
          <w:rFonts w:ascii="Garamond" w:eastAsia="Calibri" w:hAnsi="Garamond" w:cs="Arial"/>
          <w:sz w:val="24"/>
          <w:szCs w:val="24"/>
        </w:rPr>
        <w:t xml:space="preserve"> koordinacije aktivnosti na uspostavljanj</w:t>
      </w:r>
      <w:r w:rsidR="00794C5C">
        <w:rPr>
          <w:rFonts w:ascii="Garamond" w:eastAsia="Calibri" w:hAnsi="Garamond" w:cs="Arial"/>
          <w:sz w:val="24"/>
          <w:szCs w:val="24"/>
        </w:rPr>
        <w:t>u procesa upravljanja rizicima.</w:t>
      </w:r>
    </w:p>
    <w:p w14:paraId="049271E8" w14:textId="11B655CC" w:rsidR="003D3517" w:rsidRPr="006078D2" w:rsidRDefault="003D3517" w:rsidP="003D3517">
      <w:pPr>
        <w:spacing w:before="120" w:after="120"/>
        <w:jc w:val="center"/>
        <w:rPr>
          <w:rFonts w:ascii="Garamond" w:eastAsia="Calibri" w:hAnsi="Garamond" w:cs="Arial"/>
          <w:b/>
          <w:bCs/>
          <w:color w:val="000000"/>
          <w:sz w:val="24"/>
          <w:szCs w:val="24"/>
          <w:lang w:val="it-IT"/>
        </w:rPr>
      </w:pPr>
      <w:r w:rsidRPr="004C25A7">
        <w:rPr>
          <w:rFonts w:ascii="Garamond" w:eastAsia="Calibri" w:hAnsi="Garamond" w:cs="Arial"/>
          <w:b/>
          <w:bCs/>
          <w:sz w:val="24"/>
          <w:szCs w:val="24"/>
        </w:rPr>
        <w:t>Član 2</w:t>
      </w:r>
    </w:p>
    <w:p w14:paraId="0128953F" w14:textId="77777777" w:rsidR="003D3517" w:rsidRPr="004C25A7" w:rsidRDefault="003D3517" w:rsidP="003D3517">
      <w:pPr>
        <w:spacing w:before="120" w:after="0" w:line="264" w:lineRule="auto"/>
        <w:jc w:val="both"/>
        <w:rPr>
          <w:rFonts w:ascii="Garamond" w:eastAsia="Calibri" w:hAnsi="Garamond" w:cs="Arial"/>
          <w:sz w:val="24"/>
          <w:szCs w:val="24"/>
        </w:rPr>
      </w:pPr>
      <w:r w:rsidRPr="004C25A7">
        <w:rPr>
          <w:rFonts w:ascii="Garamond" w:eastAsia="Calibri" w:hAnsi="Garamond" w:cs="Arial"/>
          <w:sz w:val="24"/>
          <w:szCs w:val="24"/>
        </w:rPr>
        <w:t>Lice imenovano za koordinaciju aktivnosti na uspostavljanju procesa upravljanja rizicima je dužno da:</w:t>
      </w:r>
    </w:p>
    <w:p w14:paraId="0CF23BB3" w14:textId="77777777" w:rsidR="003D3517" w:rsidRPr="006078D2" w:rsidRDefault="003D3517" w:rsidP="00B3359C">
      <w:pPr>
        <w:numPr>
          <w:ilvl w:val="0"/>
          <w:numId w:val="38"/>
        </w:numPr>
        <w:spacing w:after="0" w:line="240" w:lineRule="auto"/>
        <w:contextualSpacing/>
        <w:jc w:val="both"/>
        <w:rPr>
          <w:rFonts w:ascii="Garamond" w:eastAsia="Calibri" w:hAnsi="Garamond" w:cs="Arial"/>
          <w:sz w:val="24"/>
          <w:szCs w:val="24"/>
          <w:lang w:val="it-IT"/>
        </w:rPr>
      </w:pPr>
      <w:r w:rsidRPr="006078D2">
        <w:rPr>
          <w:rFonts w:ascii="Garamond" w:eastAsia="Calibri" w:hAnsi="Garamond" w:cs="Arial"/>
          <w:sz w:val="24"/>
          <w:szCs w:val="24"/>
          <w:lang w:val="it-IT"/>
        </w:rPr>
        <w:t>U saradnji sa direktorom i zaposlenima identifikuje i analizira ključne rizike koji bi mogli ugroziti ostvarivanje ciljeva Ustanove;</w:t>
      </w:r>
    </w:p>
    <w:p w14:paraId="43E90324" w14:textId="77777777" w:rsidR="003D3517" w:rsidRPr="006078D2" w:rsidRDefault="003D3517" w:rsidP="00B3359C">
      <w:pPr>
        <w:numPr>
          <w:ilvl w:val="0"/>
          <w:numId w:val="38"/>
        </w:numPr>
        <w:spacing w:after="0" w:line="240" w:lineRule="auto"/>
        <w:contextualSpacing/>
        <w:jc w:val="both"/>
        <w:rPr>
          <w:rFonts w:ascii="Garamond" w:eastAsia="Calibri" w:hAnsi="Garamond" w:cs="Arial"/>
          <w:sz w:val="24"/>
          <w:szCs w:val="24"/>
          <w:lang w:val="it-IT"/>
        </w:rPr>
      </w:pPr>
      <w:r w:rsidRPr="006078D2">
        <w:rPr>
          <w:rFonts w:ascii="Garamond" w:eastAsia="Calibri" w:hAnsi="Garamond" w:cs="Arial"/>
          <w:sz w:val="24"/>
          <w:szCs w:val="24"/>
          <w:lang w:val="it-IT"/>
        </w:rPr>
        <w:t>Izvrši rangiranje svih rizika u pogledu mogućeg pojavljivanja i očekivanog uticaja na Ustanovu;</w:t>
      </w:r>
    </w:p>
    <w:p w14:paraId="5D2A5B7F" w14:textId="77777777" w:rsidR="003D3517" w:rsidRPr="006078D2" w:rsidRDefault="003D3517" w:rsidP="00B3359C">
      <w:pPr>
        <w:numPr>
          <w:ilvl w:val="0"/>
          <w:numId w:val="38"/>
        </w:numPr>
        <w:spacing w:after="0" w:line="240" w:lineRule="auto"/>
        <w:contextualSpacing/>
        <w:jc w:val="both"/>
        <w:rPr>
          <w:rFonts w:ascii="Garamond" w:eastAsia="Calibri" w:hAnsi="Garamond" w:cs="Arial"/>
          <w:sz w:val="24"/>
          <w:szCs w:val="24"/>
          <w:lang w:val="it-IT"/>
        </w:rPr>
      </w:pPr>
      <w:r w:rsidRPr="006078D2">
        <w:rPr>
          <w:rFonts w:ascii="Garamond" w:eastAsia="Calibri" w:hAnsi="Garamond" w:cs="Arial"/>
          <w:sz w:val="24"/>
          <w:szCs w:val="24"/>
          <w:lang w:val="it-IT"/>
        </w:rPr>
        <w:t>Predvidi uspostavljanje kontrolnih mehanizama za upravljanje rizicima;</w:t>
      </w:r>
    </w:p>
    <w:p w14:paraId="3D05105F" w14:textId="77777777" w:rsidR="003D3517" w:rsidRPr="006078D2" w:rsidRDefault="003D3517" w:rsidP="00B3359C">
      <w:pPr>
        <w:numPr>
          <w:ilvl w:val="0"/>
          <w:numId w:val="38"/>
        </w:numPr>
        <w:spacing w:after="0" w:line="240" w:lineRule="auto"/>
        <w:contextualSpacing/>
        <w:jc w:val="both"/>
        <w:rPr>
          <w:rFonts w:ascii="Garamond" w:eastAsia="Calibri" w:hAnsi="Garamond" w:cs="Arial"/>
          <w:sz w:val="24"/>
          <w:szCs w:val="24"/>
          <w:lang w:val="it-IT"/>
        </w:rPr>
      </w:pPr>
      <w:r w:rsidRPr="006078D2">
        <w:rPr>
          <w:rFonts w:ascii="Garamond" w:eastAsia="Calibri" w:hAnsi="Garamond" w:cs="Arial"/>
          <w:sz w:val="24"/>
          <w:szCs w:val="24"/>
          <w:lang w:val="it-IT"/>
        </w:rPr>
        <w:t>Ažurira po potrebi, a najmanje jednom godišnje registar rizika, tj. u skladu sa promjenama ciljeva Ustanove i pojavljivanja novih rizika kao i promjena uticaja i vjerovatnoće pojavljivanja već identifikovanih;</w:t>
      </w:r>
    </w:p>
    <w:p w14:paraId="0651E24F" w14:textId="77777777" w:rsidR="003D3517" w:rsidRPr="006078D2" w:rsidRDefault="003D3517" w:rsidP="00B3359C">
      <w:pPr>
        <w:numPr>
          <w:ilvl w:val="0"/>
          <w:numId w:val="38"/>
        </w:numPr>
        <w:spacing w:after="0" w:line="240" w:lineRule="auto"/>
        <w:contextualSpacing/>
        <w:jc w:val="both"/>
        <w:rPr>
          <w:rFonts w:ascii="Garamond" w:eastAsia="Calibri" w:hAnsi="Garamond" w:cs="Arial"/>
          <w:sz w:val="24"/>
          <w:szCs w:val="24"/>
          <w:lang w:val="it-IT"/>
        </w:rPr>
      </w:pPr>
      <w:r w:rsidRPr="006078D2">
        <w:rPr>
          <w:rFonts w:ascii="Garamond" w:eastAsia="Calibri" w:hAnsi="Garamond" w:cs="Arial"/>
          <w:sz w:val="24"/>
          <w:szCs w:val="24"/>
          <w:lang w:val="it-IT"/>
        </w:rPr>
        <w:t>Upozna zaposlene sa mogućom neizvjesnošću za ispunjavanjem ciljeva, kao i načinom reagovanja na eventualne izmijenjene okolnosti kako bi se smanjile potencijalne posljedice.</w:t>
      </w:r>
    </w:p>
    <w:p w14:paraId="449A1B2D" w14:textId="77777777" w:rsidR="00781D3B" w:rsidRPr="006078D2" w:rsidRDefault="00781D3B" w:rsidP="00C4404C">
      <w:pPr>
        <w:spacing w:after="0" w:line="240" w:lineRule="auto"/>
        <w:ind w:left="720"/>
        <w:contextualSpacing/>
        <w:rPr>
          <w:rFonts w:ascii="Garamond" w:eastAsia="Calibri" w:hAnsi="Garamond" w:cs="Arial"/>
          <w:b/>
          <w:bCs/>
          <w:sz w:val="24"/>
          <w:szCs w:val="24"/>
          <w:lang w:val="it-IT"/>
        </w:rPr>
      </w:pPr>
    </w:p>
    <w:p w14:paraId="1F7E8572" w14:textId="0B512F8E" w:rsidR="003D3517" w:rsidRPr="006078D2" w:rsidRDefault="003D3517" w:rsidP="003D3517">
      <w:pPr>
        <w:spacing w:after="0" w:line="240" w:lineRule="auto"/>
        <w:ind w:left="720"/>
        <w:contextualSpacing/>
        <w:jc w:val="center"/>
        <w:rPr>
          <w:rFonts w:ascii="Garamond" w:eastAsia="Calibri" w:hAnsi="Garamond" w:cs="Arial"/>
          <w:b/>
          <w:bCs/>
          <w:sz w:val="24"/>
          <w:szCs w:val="24"/>
          <w:lang w:val="it-IT"/>
        </w:rPr>
      </w:pPr>
      <w:r w:rsidRPr="006078D2">
        <w:rPr>
          <w:rFonts w:ascii="Garamond" w:eastAsia="Calibri" w:hAnsi="Garamond" w:cs="Arial"/>
          <w:b/>
          <w:bCs/>
          <w:sz w:val="24"/>
          <w:szCs w:val="24"/>
          <w:lang w:val="it-IT"/>
        </w:rPr>
        <w:t>Član 3</w:t>
      </w:r>
    </w:p>
    <w:p w14:paraId="53D22068" w14:textId="77777777" w:rsidR="003D3517" w:rsidRPr="004C25A7" w:rsidRDefault="003D3517" w:rsidP="003D3517">
      <w:pPr>
        <w:spacing w:before="120" w:after="0" w:line="240" w:lineRule="auto"/>
        <w:jc w:val="both"/>
        <w:rPr>
          <w:rFonts w:ascii="Garamond" w:eastAsia="Calibri" w:hAnsi="Garamond" w:cs="Arial"/>
          <w:sz w:val="24"/>
          <w:szCs w:val="24"/>
        </w:rPr>
      </w:pPr>
      <w:r w:rsidRPr="004C25A7">
        <w:rPr>
          <w:rFonts w:ascii="Garamond" w:eastAsia="Calibri" w:hAnsi="Garamond" w:cs="Arial"/>
          <w:sz w:val="24"/>
          <w:szCs w:val="24"/>
        </w:rPr>
        <w:t>Lice iz stava 2 za svoj rad odgovara Direktorici Centra.</w:t>
      </w:r>
    </w:p>
    <w:p w14:paraId="56A21A54" w14:textId="77777777" w:rsidR="00781D3B" w:rsidRPr="006078D2" w:rsidRDefault="003D3517" w:rsidP="003D3517">
      <w:pPr>
        <w:pStyle w:val="Default"/>
        <w:jc w:val="center"/>
        <w:rPr>
          <w:rFonts w:ascii="Garamond" w:hAnsi="Garamond"/>
          <w:b/>
          <w:color w:val="auto"/>
          <w:lang w:val="it-IT"/>
        </w:rPr>
      </w:pPr>
      <w:r w:rsidRPr="006078D2">
        <w:rPr>
          <w:rFonts w:ascii="Garamond" w:hAnsi="Garamond"/>
          <w:b/>
          <w:color w:val="auto"/>
          <w:lang w:val="it-IT"/>
        </w:rPr>
        <w:t xml:space="preserve">       </w:t>
      </w:r>
    </w:p>
    <w:p w14:paraId="01F23162" w14:textId="20160FCE" w:rsidR="003D3517" w:rsidRPr="006078D2" w:rsidRDefault="003D3517" w:rsidP="003D3517">
      <w:pPr>
        <w:pStyle w:val="Default"/>
        <w:jc w:val="center"/>
        <w:rPr>
          <w:rFonts w:ascii="Garamond" w:hAnsi="Garamond"/>
          <w:b/>
          <w:color w:val="auto"/>
          <w:lang w:val="it-IT"/>
        </w:rPr>
      </w:pPr>
      <w:r w:rsidRPr="006078D2">
        <w:rPr>
          <w:rFonts w:ascii="Garamond" w:hAnsi="Garamond"/>
          <w:b/>
          <w:color w:val="auto"/>
          <w:lang w:val="it-IT"/>
        </w:rPr>
        <w:t xml:space="preserve"> </w:t>
      </w:r>
      <w:r w:rsidR="00781D3B" w:rsidRPr="006078D2">
        <w:rPr>
          <w:rFonts w:ascii="Garamond" w:hAnsi="Garamond"/>
          <w:b/>
          <w:color w:val="auto"/>
          <w:lang w:val="it-IT"/>
        </w:rPr>
        <w:t xml:space="preserve">       </w:t>
      </w:r>
      <w:r w:rsidRPr="006078D2">
        <w:rPr>
          <w:rFonts w:ascii="Garamond" w:hAnsi="Garamond"/>
          <w:b/>
          <w:color w:val="auto"/>
          <w:lang w:val="it-IT"/>
        </w:rPr>
        <w:t xml:space="preserve">  Član 4</w:t>
      </w:r>
    </w:p>
    <w:p w14:paraId="435D1EB2" w14:textId="77777777" w:rsidR="003D3517" w:rsidRPr="006078D2" w:rsidRDefault="003D3517" w:rsidP="003D3517">
      <w:pPr>
        <w:pStyle w:val="Default"/>
        <w:jc w:val="both"/>
        <w:rPr>
          <w:rFonts w:ascii="Garamond" w:hAnsi="Garamond"/>
          <w:color w:val="auto"/>
          <w:lang w:val="it-IT"/>
        </w:rPr>
      </w:pPr>
      <w:r w:rsidRPr="006078D2">
        <w:rPr>
          <w:rFonts w:ascii="Garamond" w:hAnsi="Garamond"/>
          <w:color w:val="auto"/>
          <w:lang w:val="it-IT"/>
        </w:rPr>
        <w:t xml:space="preserve">Ova Procedura sastavni je dio Knjige procedura JU Centar za stručno obrazovanje. </w:t>
      </w:r>
    </w:p>
    <w:p w14:paraId="3BF2A817" w14:textId="77777777" w:rsidR="00781D3B" w:rsidRPr="006078D2" w:rsidRDefault="003D3517" w:rsidP="00C4404C">
      <w:pPr>
        <w:pStyle w:val="Default"/>
        <w:rPr>
          <w:rFonts w:ascii="Garamond" w:hAnsi="Garamond"/>
          <w:b/>
          <w:bCs/>
          <w:color w:val="auto"/>
          <w:lang w:val="it-IT"/>
        </w:rPr>
      </w:pPr>
      <w:r w:rsidRPr="006078D2">
        <w:rPr>
          <w:rFonts w:ascii="Garamond" w:hAnsi="Garamond"/>
          <w:b/>
          <w:bCs/>
          <w:color w:val="auto"/>
          <w:lang w:val="it-IT"/>
        </w:rPr>
        <w:t xml:space="preserve">      </w:t>
      </w:r>
    </w:p>
    <w:p w14:paraId="599A30F2" w14:textId="348AFE7E" w:rsidR="003D3517" w:rsidRPr="006078D2" w:rsidRDefault="003D3517" w:rsidP="003D3517">
      <w:pPr>
        <w:pStyle w:val="Default"/>
        <w:jc w:val="center"/>
        <w:rPr>
          <w:rFonts w:ascii="Garamond" w:hAnsi="Garamond"/>
          <w:color w:val="auto"/>
          <w:lang w:val="it-IT"/>
        </w:rPr>
      </w:pPr>
      <w:r w:rsidRPr="006078D2">
        <w:rPr>
          <w:rFonts w:ascii="Garamond" w:hAnsi="Garamond"/>
          <w:b/>
          <w:bCs/>
          <w:color w:val="auto"/>
          <w:lang w:val="it-IT"/>
        </w:rPr>
        <w:t xml:space="preserve">   </w:t>
      </w:r>
      <w:r w:rsidR="00781D3B" w:rsidRPr="006078D2">
        <w:rPr>
          <w:rFonts w:ascii="Garamond" w:hAnsi="Garamond"/>
          <w:b/>
          <w:bCs/>
          <w:color w:val="auto"/>
          <w:lang w:val="it-IT"/>
        </w:rPr>
        <w:t xml:space="preserve">       </w:t>
      </w:r>
      <w:r w:rsidRPr="006078D2">
        <w:rPr>
          <w:rFonts w:ascii="Garamond" w:hAnsi="Garamond"/>
          <w:b/>
          <w:bCs/>
          <w:color w:val="auto"/>
          <w:lang w:val="it-IT"/>
        </w:rPr>
        <w:t xml:space="preserve"> Član 5</w:t>
      </w:r>
    </w:p>
    <w:p w14:paraId="0B549540" w14:textId="77777777" w:rsidR="003D3517" w:rsidRPr="006078D2" w:rsidRDefault="003D3517" w:rsidP="003D3517">
      <w:pPr>
        <w:pStyle w:val="Default"/>
        <w:jc w:val="both"/>
        <w:rPr>
          <w:rFonts w:ascii="Garamond" w:hAnsi="Garamond"/>
          <w:color w:val="auto"/>
          <w:lang w:val="it-IT"/>
        </w:rPr>
      </w:pPr>
      <w:r w:rsidRPr="006078D2">
        <w:rPr>
          <w:rFonts w:ascii="Garamond" w:hAnsi="Garamond"/>
          <w:color w:val="auto"/>
          <w:lang w:val="it-IT"/>
        </w:rPr>
        <w:t xml:space="preserve">Ova Procedura stupa na snagu danom potpisivanja. </w:t>
      </w:r>
    </w:p>
    <w:p w14:paraId="6C63F9BC" w14:textId="6B9DC967" w:rsidR="00781D3B" w:rsidRPr="006078D2" w:rsidRDefault="003D3517" w:rsidP="00C4404C">
      <w:pPr>
        <w:pStyle w:val="Default"/>
        <w:jc w:val="both"/>
        <w:rPr>
          <w:rFonts w:ascii="Garamond" w:hAnsi="Garamond"/>
          <w:lang w:val="it-IT"/>
        </w:rPr>
      </w:pPr>
      <w:r w:rsidRPr="006078D2">
        <w:rPr>
          <w:rFonts w:ascii="Garamond" w:hAnsi="Garamond"/>
          <w:color w:val="auto"/>
          <w:lang w:val="it-IT"/>
        </w:rPr>
        <w:t xml:space="preserve">                                                                                                 </w:t>
      </w:r>
      <w:r w:rsidR="00C4404C">
        <w:rPr>
          <w:rFonts w:ascii="Garamond" w:hAnsi="Garamond"/>
          <w:lang w:val="it-IT"/>
        </w:rPr>
        <w:t xml:space="preserve">     </w:t>
      </w:r>
    </w:p>
    <w:p w14:paraId="46EE69DA" w14:textId="0640BDED" w:rsidR="003D3517" w:rsidRPr="006078D2" w:rsidRDefault="00640593" w:rsidP="00781D3B">
      <w:pPr>
        <w:pStyle w:val="Default"/>
        <w:jc w:val="right"/>
        <w:rPr>
          <w:rFonts w:ascii="Garamond" w:hAnsi="Garamond"/>
          <w:color w:val="auto"/>
          <w:lang w:val="it-IT"/>
        </w:rPr>
      </w:pPr>
      <w:r>
        <w:rPr>
          <w:rFonts w:ascii="Garamond" w:hAnsi="Garamond"/>
          <w:lang w:val="it-IT"/>
        </w:rPr>
        <w:t xml:space="preserve">  </w:t>
      </w:r>
      <w:r w:rsidR="003D3517" w:rsidRPr="006078D2">
        <w:rPr>
          <w:rFonts w:ascii="Garamond" w:hAnsi="Garamond"/>
          <w:lang w:val="it-IT"/>
        </w:rPr>
        <w:t>Direktorica,</w:t>
      </w:r>
    </w:p>
    <w:p w14:paraId="435FB37A" w14:textId="77777777" w:rsidR="003D3517" w:rsidRPr="006078D2" w:rsidRDefault="003D3517" w:rsidP="00781D3B">
      <w:pPr>
        <w:tabs>
          <w:tab w:val="center" w:pos="7371"/>
        </w:tabs>
        <w:spacing w:after="0" w:line="240" w:lineRule="auto"/>
        <w:jc w:val="right"/>
        <w:rPr>
          <w:rFonts w:ascii="Garamond" w:hAnsi="Garamond" w:cs="Arial"/>
          <w:sz w:val="24"/>
          <w:szCs w:val="24"/>
          <w:lang w:val="it-IT"/>
        </w:rPr>
      </w:pPr>
      <w:r w:rsidRPr="006078D2">
        <w:rPr>
          <w:rFonts w:ascii="Garamond" w:hAnsi="Garamond" w:cs="Arial"/>
          <w:sz w:val="24"/>
          <w:szCs w:val="24"/>
          <w:lang w:val="it-IT"/>
        </w:rPr>
        <w:tab/>
        <w:t>Aleksandra Lalević</w:t>
      </w:r>
    </w:p>
    <w:p w14:paraId="5EA470F2" w14:textId="548C1EAE" w:rsidR="00781D3B" w:rsidRPr="00C4404C" w:rsidRDefault="003D3517" w:rsidP="00C4404C">
      <w:pPr>
        <w:spacing w:after="0" w:line="240" w:lineRule="auto"/>
        <w:ind w:left="4956" w:right="-1"/>
        <w:jc w:val="center"/>
        <w:rPr>
          <w:rFonts w:ascii="Garamond" w:hAnsi="Garamond" w:cs="Arial"/>
          <w:sz w:val="24"/>
          <w:szCs w:val="24"/>
          <w:lang w:val="it-IT"/>
        </w:rPr>
      </w:pPr>
      <w:r w:rsidRPr="006078D2">
        <w:rPr>
          <w:rFonts w:ascii="Garamond" w:hAnsi="Garamond" w:cs="Arial"/>
          <w:sz w:val="24"/>
          <w:szCs w:val="24"/>
          <w:lang w:val="it-IT"/>
        </w:rPr>
        <w:t>(M.P.)</w:t>
      </w:r>
      <w:r w:rsidR="00C4404C">
        <w:rPr>
          <w:rFonts w:ascii="Garamond" w:hAnsi="Garamond" w:cs="Arial"/>
          <w:sz w:val="24"/>
          <w:szCs w:val="24"/>
          <w:lang w:val="it-IT"/>
        </w:rPr>
        <w:t xml:space="preserve">   </w:t>
      </w:r>
      <w:r w:rsidR="00C4404C" w:rsidRPr="006078D2">
        <w:rPr>
          <w:rFonts w:ascii="Garamond" w:hAnsi="Garamond" w:cs="Arial"/>
          <w:sz w:val="24"/>
          <w:szCs w:val="24"/>
          <w:lang w:val="it-IT"/>
        </w:rPr>
        <w:t xml:space="preserve"> </w:t>
      </w:r>
      <w:r w:rsidR="00C4404C">
        <w:rPr>
          <w:rFonts w:ascii="Garamond" w:hAnsi="Garamond" w:cs="Arial"/>
          <w:sz w:val="24"/>
          <w:szCs w:val="24"/>
          <w:lang w:val="it-IT"/>
        </w:rPr>
        <w:t xml:space="preserve">        ______________________</w:t>
      </w:r>
    </w:p>
    <w:p w14:paraId="566E5A1F" w14:textId="77777777" w:rsidR="00781D3B" w:rsidRPr="006078D2" w:rsidRDefault="00781D3B" w:rsidP="00944127">
      <w:pPr>
        <w:pStyle w:val="Default"/>
        <w:jc w:val="both"/>
        <w:rPr>
          <w:rFonts w:ascii="Garamond" w:hAnsi="Garamond"/>
          <w:lang w:val="it-IT"/>
        </w:rPr>
      </w:pPr>
    </w:p>
    <w:p w14:paraId="05EBF609" w14:textId="25E5766F" w:rsidR="004E217E" w:rsidRPr="006078D2" w:rsidRDefault="004E217E" w:rsidP="00944127">
      <w:pPr>
        <w:pStyle w:val="Default"/>
        <w:jc w:val="both"/>
        <w:rPr>
          <w:rFonts w:ascii="Garamond" w:hAnsi="Garamond"/>
          <w:lang w:val="it-IT"/>
        </w:rPr>
      </w:pPr>
    </w:p>
    <w:p w14:paraId="484A7A55" w14:textId="6EFD47CE" w:rsidR="004E217E" w:rsidRPr="006078D2" w:rsidRDefault="004E217E" w:rsidP="00944127">
      <w:pPr>
        <w:pStyle w:val="Default"/>
        <w:jc w:val="both"/>
        <w:rPr>
          <w:rFonts w:ascii="Garamond" w:hAnsi="Garamond"/>
          <w:lang w:val="it-IT"/>
        </w:rPr>
      </w:pPr>
      <w:r w:rsidRPr="006078D2">
        <w:rPr>
          <w:rFonts w:ascii="Garamond" w:hAnsi="Garamond"/>
          <w:lang w:val="it-IT"/>
        </w:rPr>
        <w:t xml:space="preserve">Podgorica, </w:t>
      </w:r>
      <w:r w:rsidR="00794C5C">
        <w:rPr>
          <w:rFonts w:ascii="Garamond" w:hAnsi="Garamond"/>
          <w:lang w:val="it-IT"/>
        </w:rPr>
        <w:t>16.12.</w:t>
      </w:r>
      <w:r w:rsidR="00781D3B" w:rsidRPr="006078D2">
        <w:rPr>
          <w:rFonts w:ascii="Garamond" w:hAnsi="Garamond"/>
          <w:lang w:val="it-IT"/>
        </w:rPr>
        <w:t>2025</w:t>
      </w:r>
      <w:r w:rsidRPr="006078D2">
        <w:rPr>
          <w:rFonts w:ascii="Garamond" w:hAnsi="Garamond"/>
          <w:lang w:val="it-IT"/>
        </w:rPr>
        <w:t xml:space="preserve">. godine </w:t>
      </w:r>
    </w:p>
    <w:p w14:paraId="0CB49AFF" w14:textId="77777777" w:rsidR="00DC421F" w:rsidRPr="006078D2" w:rsidRDefault="00DC421F" w:rsidP="00944127">
      <w:pPr>
        <w:pStyle w:val="Default"/>
        <w:jc w:val="both"/>
        <w:rPr>
          <w:rFonts w:ascii="Garamond" w:hAnsi="Garamond"/>
          <w:lang w:val="it-IT"/>
        </w:rPr>
      </w:pPr>
    </w:p>
    <w:p w14:paraId="6C43D828" w14:textId="0E0C5EA9" w:rsidR="004E217E" w:rsidRPr="006078D2" w:rsidRDefault="00781D3B" w:rsidP="00944127">
      <w:pPr>
        <w:pStyle w:val="Default"/>
        <w:jc w:val="both"/>
        <w:rPr>
          <w:rFonts w:ascii="Garamond" w:hAnsi="Garamond"/>
          <w:lang w:val="it-IT"/>
        </w:rPr>
      </w:pPr>
      <w:r w:rsidRPr="006078D2">
        <w:rPr>
          <w:rFonts w:ascii="Garamond" w:hAnsi="Garamond"/>
          <w:lang w:val="it-IT"/>
        </w:rPr>
        <w:t xml:space="preserve">Na osnovu Člana 8, stav 5 tačka 8  Zakon o upravljanju, unutrašnjoj kontroli i unutrašnjoj reviziji u javnom sektoru (“Službeni list Crne Gore”, broj 89/25); stava 5 tačka 2 Priloga 1 Pravilnika o bližem načinu upravljanja, rukovođenja i sprovođenja unutrašnje kontrole u subjektima javnog sektora (“Službeni list Crne Gore”, 120/25), </w:t>
      </w:r>
      <w:r w:rsidR="00964548" w:rsidRPr="006078D2">
        <w:rPr>
          <w:rFonts w:ascii="Garamond" w:hAnsi="Garamond"/>
          <w:lang w:val="it-IT"/>
        </w:rPr>
        <w:t>č</w:t>
      </w:r>
      <w:r w:rsidR="004E217E" w:rsidRPr="006078D2">
        <w:rPr>
          <w:rFonts w:ascii="Garamond" w:hAnsi="Garamond"/>
          <w:lang w:val="it-IT"/>
        </w:rPr>
        <w:t>lana 20 Statuta Centra za stru</w:t>
      </w:r>
      <w:r w:rsidR="00DC421F" w:rsidRPr="006078D2">
        <w:rPr>
          <w:rFonts w:ascii="Garamond" w:hAnsi="Garamond"/>
          <w:lang w:val="it-IT"/>
        </w:rPr>
        <w:t>č</w:t>
      </w:r>
      <w:r w:rsidR="004E217E" w:rsidRPr="006078D2">
        <w:rPr>
          <w:rFonts w:ascii="Garamond" w:hAnsi="Garamond"/>
          <w:lang w:val="it-IT"/>
        </w:rPr>
        <w:t>no obrazovanje br. 07-833/14, u skladu sa Zakono o slobodnom pristupu informacijama („</w:t>
      </w:r>
      <w:r w:rsidR="00DC421F" w:rsidRPr="006078D2">
        <w:rPr>
          <w:rFonts w:ascii="Garamond" w:hAnsi="Garamond"/>
          <w:lang w:val="it-IT"/>
        </w:rPr>
        <w:t>Služben</w:t>
      </w:r>
      <w:r w:rsidR="004E217E" w:rsidRPr="006078D2">
        <w:rPr>
          <w:rFonts w:ascii="Garamond" w:hAnsi="Garamond"/>
          <w:lang w:val="it-IT"/>
        </w:rPr>
        <w:t>i list CG“, br. 44/12, 0</w:t>
      </w:r>
      <w:r w:rsidR="004C25A7" w:rsidRPr="006078D2">
        <w:rPr>
          <w:rFonts w:ascii="Garamond" w:hAnsi="Garamond"/>
          <w:lang w:val="it-IT"/>
        </w:rPr>
        <w:t>30/17), D</w:t>
      </w:r>
      <w:r w:rsidR="004E217E" w:rsidRPr="006078D2">
        <w:rPr>
          <w:rFonts w:ascii="Garamond" w:hAnsi="Garamond"/>
          <w:lang w:val="it-IT"/>
        </w:rPr>
        <w:t>irektor</w:t>
      </w:r>
      <w:r w:rsidR="008D78DA" w:rsidRPr="006078D2">
        <w:rPr>
          <w:rFonts w:ascii="Garamond" w:hAnsi="Garamond"/>
          <w:lang w:val="it-IT"/>
        </w:rPr>
        <w:t>ica JU Centar za struč</w:t>
      </w:r>
      <w:r w:rsidR="004E217E" w:rsidRPr="006078D2">
        <w:rPr>
          <w:rFonts w:ascii="Garamond" w:hAnsi="Garamond"/>
          <w:lang w:val="it-IT"/>
        </w:rPr>
        <w:t xml:space="preserve">no obrazovanje donosi </w:t>
      </w:r>
    </w:p>
    <w:p w14:paraId="79E4C360" w14:textId="77777777" w:rsidR="00DC421F" w:rsidRPr="006078D2" w:rsidRDefault="00DC421F" w:rsidP="00944127">
      <w:pPr>
        <w:pStyle w:val="Default"/>
        <w:jc w:val="both"/>
        <w:rPr>
          <w:rFonts w:ascii="Garamond" w:hAnsi="Garamond"/>
          <w:lang w:val="it-IT"/>
        </w:rPr>
      </w:pPr>
    </w:p>
    <w:p w14:paraId="01C8691A" w14:textId="1DB2D42F" w:rsidR="004E217E" w:rsidRPr="006078D2" w:rsidRDefault="008D78DA" w:rsidP="008D78DA">
      <w:pPr>
        <w:pStyle w:val="Default"/>
        <w:jc w:val="center"/>
        <w:rPr>
          <w:rFonts w:ascii="Garamond" w:hAnsi="Garamond"/>
          <w:lang w:val="it-IT"/>
        </w:rPr>
      </w:pPr>
      <w:r w:rsidRPr="006078D2">
        <w:rPr>
          <w:rFonts w:ascii="Garamond" w:hAnsi="Garamond"/>
          <w:b/>
          <w:bCs/>
          <w:lang w:val="it-IT"/>
        </w:rPr>
        <w:t>INTERNU PROCEDURU</w:t>
      </w:r>
      <w:r w:rsidR="004E217E" w:rsidRPr="006078D2">
        <w:rPr>
          <w:rFonts w:ascii="Garamond" w:hAnsi="Garamond"/>
          <w:b/>
          <w:bCs/>
          <w:lang w:val="it-IT"/>
        </w:rPr>
        <w:t xml:space="preserve"> ZA VOĐENJE POSTUPKA</w:t>
      </w:r>
    </w:p>
    <w:p w14:paraId="0074B396" w14:textId="77698E2B" w:rsidR="004E217E" w:rsidRPr="006078D2" w:rsidRDefault="004E217E" w:rsidP="008D78DA">
      <w:pPr>
        <w:pStyle w:val="Default"/>
        <w:jc w:val="center"/>
        <w:rPr>
          <w:rFonts w:ascii="Garamond" w:hAnsi="Garamond"/>
          <w:lang w:val="it-IT"/>
        </w:rPr>
      </w:pPr>
      <w:r w:rsidRPr="006078D2">
        <w:rPr>
          <w:rFonts w:ascii="Garamond" w:hAnsi="Garamond"/>
          <w:b/>
          <w:bCs/>
          <w:lang w:val="it-IT"/>
        </w:rPr>
        <w:t>PO ZAHTJEVU O SLOBODNOM PRISTUPU INFORMACIJAMA</w:t>
      </w:r>
    </w:p>
    <w:p w14:paraId="7904F688" w14:textId="77777777" w:rsidR="008D78DA" w:rsidRPr="006078D2" w:rsidRDefault="008D78DA" w:rsidP="00944127">
      <w:pPr>
        <w:pStyle w:val="Default"/>
        <w:jc w:val="both"/>
        <w:rPr>
          <w:rFonts w:ascii="Garamond" w:hAnsi="Garamond"/>
          <w:lang w:val="it-IT"/>
        </w:rPr>
      </w:pPr>
    </w:p>
    <w:p w14:paraId="181A2A42" w14:textId="0F8521E5" w:rsidR="004E217E" w:rsidRPr="006078D2" w:rsidRDefault="008D78DA" w:rsidP="008D78DA">
      <w:pPr>
        <w:pStyle w:val="Default"/>
        <w:jc w:val="center"/>
        <w:rPr>
          <w:rFonts w:ascii="Garamond" w:hAnsi="Garamond"/>
          <w:b/>
          <w:lang w:val="it-IT"/>
        </w:rPr>
      </w:pPr>
      <w:r w:rsidRPr="006078D2">
        <w:rPr>
          <w:rFonts w:ascii="Garamond" w:hAnsi="Garamond"/>
          <w:b/>
          <w:lang w:val="it-IT"/>
        </w:rPr>
        <w:t>Član 1</w:t>
      </w:r>
    </w:p>
    <w:p w14:paraId="3ED3E942" w14:textId="6CA3EFAB" w:rsidR="004E217E" w:rsidRPr="006078D2" w:rsidRDefault="008D78DA" w:rsidP="00944127">
      <w:pPr>
        <w:pStyle w:val="Default"/>
        <w:jc w:val="both"/>
        <w:rPr>
          <w:rFonts w:ascii="Garamond" w:hAnsi="Garamond"/>
          <w:lang w:val="it-IT"/>
        </w:rPr>
      </w:pPr>
      <w:r w:rsidRPr="006078D2">
        <w:rPr>
          <w:rFonts w:ascii="Garamond" w:hAnsi="Garamond"/>
          <w:lang w:val="it-IT"/>
        </w:rPr>
        <w:t>Ovom internom procedurom</w:t>
      </w:r>
      <w:r w:rsidR="004E217E" w:rsidRPr="006078D2">
        <w:rPr>
          <w:rFonts w:ascii="Garamond" w:hAnsi="Garamond"/>
          <w:lang w:val="it-IT"/>
        </w:rPr>
        <w:t xml:space="preserve"> </w:t>
      </w:r>
      <w:r w:rsidRPr="006078D2">
        <w:rPr>
          <w:rFonts w:ascii="Garamond" w:hAnsi="Garamond"/>
          <w:lang w:val="it-IT"/>
        </w:rPr>
        <w:t>uređuje se način, vođenje postupka i odluč</w:t>
      </w:r>
      <w:r w:rsidR="004E217E" w:rsidRPr="006078D2">
        <w:rPr>
          <w:rFonts w:ascii="Garamond" w:hAnsi="Garamond"/>
          <w:lang w:val="it-IT"/>
        </w:rPr>
        <w:t>ivanje po zahtjevu o slobodnom pristupu informacijama u skladu sa Zakonom o slobodnom pristupu informacijama ("</w:t>
      </w:r>
      <w:r w:rsidR="00DC421F" w:rsidRPr="006078D2">
        <w:rPr>
          <w:rFonts w:ascii="Garamond" w:hAnsi="Garamond"/>
          <w:lang w:val="it-IT"/>
        </w:rPr>
        <w:t>Služben</w:t>
      </w:r>
      <w:r w:rsidR="004E217E" w:rsidRPr="006078D2">
        <w:rPr>
          <w:rFonts w:ascii="Garamond" w:hAnsi="Garamond"/>
          <w:lang w:val="it-IT"/>
        </w:rPr>
        <w:t xml:space="preserve">i list Crne Gore", br. 044/12, 030/17) ( u daljem tekstu: ZoSPI) u </w:t>
      </w:r>
      <w:r w:rsidRPr="006078D2">
        <w:rPr>
          <w:rFonts w:ascii="Garamond" w:hAnsi="Garamond"/>
          <w:lang w:val="it-IT"/>
        </w:rPr>
        <w:t>JU Centar za struč</w:t>
      </w:r>
      <w:r w:rsidR="004E217E" w:rsidRPr="006078D2">
        <w:rPr>
          <w:rFonts w:ascii="Garamond" w:hAnsi="Garamond"/>
          <w:lang w:val="it-IT"/>
        </w:rPr>
        <w:t xml:space="preserve">no obrazovanje (u daljem tekstu: Centar). </w:t>
      </w:r>
    </w:p>
    <w:p w14:paraId="62A85409" w14:textId="179F1DDB" w:rsidR="004E217E" w:rsidRPr="006078D2" w:rsidRDefault="004E217E" w:rsidP="00944127">
      <w:pPr>
        <w:pStyle w:val="Default"/>
        <w:jc w:val="both"/>
        <w:rPr>
          <w:rFonts w:ascii="Garamond" w:hAnsi="Garamond"/>
          <w:lang w:val="it-IT"/>
        </w:rPr>
      </w:pPr>
      <w:r w:rsidRPr="006078D2">
        <w:rPr>
          <w:rFonts w:ascii="Garamond" w:hAnsi="Garamond"/>
          <w:lang w:val="it-IT"/>
        </w:rPr>
        <w:t>Pristup informaci</w:t>
      </w:r>
      <w:r w:rsidR="008D78DA" w:rsidRPr="006078D2">
        <w:rPr>
          <w:rFonts w:ascii="Garamond" w:hAnsi="Garamond"/>
          <w:lang w:val="it-IT"/>
        </w:rPr>
        <w:t>jama je od javnog interesa i može se ograniči</w:t>
      </w:r>
      <w:r w:rsidRPr="006078D2">
        <w:rPr>
          <w:rFonts w:ascii="Garamond" w:hAnsi="Garamond"/>
          <w:lang w:val="it-IT"/>
        </w:rPr>
        <w:t>ti samo radi za</w:t>
      </w:r>
      <w:r w:rsidR="008D78DA" w:rsidRPr="006078D2">
        <w:rPr>
          <w:rFonts w:ascii="Garamond" w:hAnsi="Garamond"/>
          <w:lang w:val="it-IT"/>
        </w:rPr>
        <w:t>štite interesa propisanih ovim Z</w:t>
      </w:r>
      <w:r w:rsidRPr="006078D2">
        <w:rPr>
          <w:rFonts w:ascii="Garamond" w:hAnsi="Garamond"/>
          <w:lang w:val="it-IT"/>
        </w:rPr>
        <w:t xml:space="preserve">akonom. </w:t>
      </w:r>
    </w:p>
    <w:p w14:paraId="6EACBF20" w14:textId="2B5D7B54" w:rsidR="004E217E" w:rsidRPr="006078D2" w:rsidRDefault="008D78DA" w:rsidP="00944127">
      <w:pPr>
        <w:pStyle w:val="Default"/>
        <w:jc w:val="both"/>
        <w:rPr>
          <w:rFonts w:ascii="Garamond" w:hAnsi="Garamond"/>
          <w:lang w:val="it-IT"/>
        </w:rPr>
      </w:pPr>
      <w:r w:rsidRPr="006078D2">
        <w:rPr>
          <w:rFonts w:ascii="Garamond" w:hAnsi="Garamond"/>
          <w:lang w:val="it-IT"/>
        </w:rPr>
        <w:t>JU Centar za stručno obrazovanje je dužan da svakom fizič</w:t>
      </w:r>
      <w:r w:rsidR="004E217E" w:rsidRPr="006078D2">
        <w:rPr>
          <w:rFonts w:ascii="Garamond" w:hAnsi="Garamond"/>
          <w:lang w:val="it-IT"/>
        </w:rPr>
        <w:t>kom i pravnom licu omogući pristup informacijama na ravnopravnoj osnovi i pod jednakim uslovima, kao i da omogući ponovnu upotrebu informacija uz istu naknadu i pod jednakim uslo</w:t>
      </w:r>
      <w:r w:rsidRPr="006078D2">
        <w:rPr>
          <w:rFonts w:ascii="Garamond" w:hAnsi="Garamond"/>
          <w:lang w:val="it-IT"/>
        </w:rPr>
        <w:t>vima ako ovim zakonom nije drukčije određ</w:t>
      </w:r>
      <w:r w:rsidR="004E217E" w:rsidRPr="006078D2">
        <w:rPr>
          <w:rFonts w:ascii="Garamond" w:hAnsi="Garamond"/>
          <w:lang w:val="it-IT"/>
        </w:rPr>
        <w:t xml:space="preserve">eno. </w:t>
      </w:r>
    </w:p>
    <w:p w14:paraId="037721E3" w14:textId="77777777" w:rsidR="008D78DA" w:rsidRPr="006078D2" w:rsidRDefault="008D78DA" w:rsidP="00944127">
      <w:pPr>
        <w:pStyle w:val="Default"/>
        <w:jc w:val="both"/>
        <w:rPr>
          <w:rFonts w:ascii="Garamond" w:hAnsi="Garamond"/>
          <w:b/>
          <w:bCs/>
          <w:lang w:val="it-IT"/>
        </w:rPr>
      </w:pPr>
    </w:p>
    <w:p w14:paraId="742D1101" w14:textId="0184D003" w:rsidR="004E217E" w:rsidRPr="006078D2" w:rsidRDefault="004E217E" w:rsidP="008D78DA">
      <w:pPr>
        <w:pStyle w:val="Default"/>
        <w:jc w:val="center"/>
        <w:rPr>
          <w:rFonts w:ascii="Garamond" w:hAnsi="Garamond"/>
          <w:lang w:val="it-IT"/>
        </w:rPr>
      </w:pPr>
      <w:r w:rsidRPr="006078D2">
        <w:rPr>
          <w:rFonts w:ascii="Garamond" w:hAnsi="Garamond"/>
          <w:b/>
          <w:bCs/>
          <w:lang w:val="it-IT"/>
        </w:rPr>
        <w:t>Pokretanje postupka</w:t>
      </w:r>
    </w:p>
    <w:p w14:paraId="7FF2403B" w14:textId="58C54353" w:rsidR="004E217E" w:rsidRPr="006078D2" w:rsidRDefault="008D78DA" w:rsidP="008D78DA">
      <w:pPr>
        <w:pStyle w:val="Default"/>
        <w:jc w:val="center"/>
        <w:rPr>
          <w:rFonts w:ascii="Garamond" w:hAnsi="Garamond"/>
          <w:b/>
          <w:lang w:val="it-IT"/>
        </w:rPr>
      </w:pPr>
      <w:r w:rsidRPr="006078D2">
        <w:rPr>
          <w:rFonts w:ascii="Garamond" w:hAnsi="Garamond"/>
          <w:b/>
          <w:lang w:val="it-IT"/>
        </w:rPr>
        <w:t xml:space="preserve">Član </w:t>
      </w:r>
      <w:r w:rsidR="004E217E" w:rsidRPr="006078D2">
        <w:rPr>
          <w:rFonts w:ascii="Garamond" w:hAnsi="Garamond"/>
          <w:b/>
          <w:lang w:val="it-IT"/>
        </w:rPr>
        <w:t>2</w:t>
      </w:r>
    </w:p>
    <w:p w14:paraId="0B9714CB" w14:textId="29BBAD1D" w:rsidR="004E217E" w:rsidRPr="006078D2" w:rsidRDefault="008D78DA" w:rsidP="00944127">
      <w:pPr>
        <w:pStyle w:val="Default"/>
        <w:jc w:val="both"/>
        <w:rPr>
          <w:rFonts w:ascii="Garamond" w:hAnsi="Garamond"/>
          <w:lang w:val="it-IT"/>
        </w:rPr>
      </w:pPr>
      <w:r w:rsidRPr="006078D2">
        <w:rPr>
          <w:rFonts w:ascii="Garamond" w:hAnsi="Garamond"/>
          <w:lang w:val="it-IT"/>
        </w:rPr>
        <w:t>Svako domaće i strano fizič</w:t>
      </w:r>
      <w:r w:rsidR="004E217E" w:rsidRPr="006078D2">
        <w:rPr>
          <w:rFonts w:ascii="Garamond" w:hAnsi="Garamond"/>
          <w:lang w:val="it-IT"/>
        </w:rPr>
        <w:t>ko i pravno lice ima pravo na pristup informacijama, bez obaveze da navodi r</w:t>
      </w:r>
      <w:r w:rsidRPr="006078D2">
        <w:rPr>
          <w:rFonts w:ascii="Garamond" w:hAnsi="Garamond"/>
          <w:lang w:val="it-IT"/>
        </w:rPr>
        <w:t>azloge i objašnjava interes traž</w:t>
      </w:r>
      <w:r w:rsidR="004E217E" w:rsidRPr="006078D2">
        <w:rPr>
          <w:rFonts w:ascii="Garamond" w:hAnsi="Garamond"/>
          <w:lang w:val="it-IT"/>
        </w:rPr>
        <w:t xml:space="preserve">enja informacija. </w:t>
      </w:r>
    </w:p>
    <w:p w14:paraId="5DD1BAE9" w14:textId="77777777" w:rsidR="008D78DA" w:rsidRPr="006078D2" w:rsidRDefault="008D78DA" w:rsidP="00944127">
      <w:pPr>
        <w:pStyle w:val="Default"/>
        <w:jc w:val="both"/>
        <w:rPr>
          <w:rFonts w:ascii="Garamond" w:hAnsi="Garamond"/>
          <w:lang w:val="it-IT"/>
        </w:rPr>
      </w:pPr>
    </w:p>
    <w:p w14:paraId="3E055EE0" w14:textId="70B4578C" w:rsidR="004E217E" w:rsidRPr="006078D2" w:rsidRDefault="008D78DA" w:rsidP="008D78DA">
      <w:pPr>
        <w:pStyle w:val="Default"/>
        <w:jc w:val="center"/>
        <w:rPr>
          <w:rFonts w:ascii="Garamond" w:hAnsi="Garamond"/>
          <w:b/>
          <w:lang w:val="it-IT"/>
        </w:rPr>
      </w:pPr>
      <w:r w:rsidRPr="006078D2">
        <w:rPr>
          <w:rFonts w:ascii="Garamond" w:hAnsi="Garamond"/>
          <w:b/>
          <w:lang w:val="it-IT"/>
        </w:rPr>
        <w:t xml:space="preserve">Član </w:t>
      </w:r>
      <w:r w:rsidR="004E217E" w:rsidRPr="006078D2">
        <w:rPr>
          <w:rFonts w:ascii="Garamond" w:hAnsi="Garamond"/>
          <w:b/>
          <w:lang w:val="it-IT"/>
        </w:rPr>
        <w:t>3</w:t>
      </w:r>
    </w:p>
    <w:p w14:paraId="6F159AE1" w14:textId="0DA6066F" w:rsidR="004E217E" w:rsidRPr="006078D2" w:rsidRDefault="004E217E" w:rsidP="00944127">
      <w:pPr>
        <w:pStyle w:val="Default"/>
        <w:jc w:val="both"/>
        <w:rPr>
          <w:rFonts w:ascii="Garamond" w:hAnsi="Garamond"/>
          <w:lang w:val="it-IT"/>
        </w:rPr>
      </w:pPr>
      <w:r w:rsidRPr="006078D2">
        <w:rPr>
          <w:rFonts w:ascii="Garamond" w:hAnsi="Garamond"/>
          <w:lang w:val="it-IT"/>
        </w:rPr>
        <w:t>Postupak se pokreće pisanim ili usmenim zahtjevom, na koji se ne plaća admi</w:t>
      </w:r>
      <w:r w:rsidR="003170A5" w:rsidRPr="006078D2">
        <w:rPr>
          <w:rFonts w:ascii="Garamond" w:hAnsi="Garamond"/>
          <w:lang w:val="it-IT"/>
        </w:rPr>
        <w:t>nistrativna taksa, u skladu sa č</w:t>
      </w:r>
      <w:r w:rsidRPr="006078D2">
        <w:rPr>
          <w:rFonts w:ascii="Garamond" w:hAnsi="Garamond"/>
          <w:lang w:val="it-IT"/>
        </w:rPr>
        <w:t xml:space="preserve">lanom 33 Zakona o slobodnom pristupu informacija. </w:t>
      </w:r>
    </w:p>
    <w:p w14:paraId="2AE38BF9" w14:textId="77777777" w:rsidR="004E217E" w:rsidRPr="006078D2" w:rsidRDefault="004E217E" w:rsidP="00944127">
      <w:pPr>
        <w:pStyle w:val="Default"/>
        <w:jc w:val="both"/>
        <w:rPr>
          <w:rFonts w:ascii="Garamond" w:hAnsi="Garamond"/>
          <w:lang w:val="it-IT"/>
        </w:rPr>
      </w:pPr>
      <w:r w:rsidRPr="006078D2">
        <w:rPr>
          <w:rFonts w:ascii="Garamond" w:hAnsi="Garamond"/>
          <w:lang w:val="it-IT"/>
        </w:rPr>
        <w:lastRenderedPageBreak/>
        <w:t xml:space="preserve">Pisani zahtjev, na propisanom obrascu ili u slobodnoj formi, se podnosi: </w:t>
      </w:r>
    </w:p>
    <w:p w14:paraId="767D8806" w14:textId="1D7EA095" w:rsidR="004E217E" w:rsidRPr="006078D2" w:rsidRDefault="004E217E" w:rsidP="00B3359C">
      <w:pPr>
        <w:pStyle w:val="Default"/>
        <w:numPr>
          <w:ilvl w:val="0"/>
          <w:numId w:val="26"/>
        </w:numPr>
        <w:spacing w:after="16"/>
        <w:jc w:val="both"/>
        <w:rPr>
          <w:rFonts w:ascii="Garamond" w:hAnsi="Garamond"/>
          <w:lang w:val="it-IT"/>
        </w:rPr>
      </w:pPr>
      <w:r w:rsidRPr="006078D2">
        <w:rPr>
          <w:rFonts w:ascii="Garamond" w:hAnsi="Garamond"/>
          <w:lang w:val="it-IT"/>
        </w:rPr>
        <w:t>neposre</w:t>
      </w:r>
      <w:r w:rsidR="008D78DA" w:rsidRPr="006078D2">
        <w:rPr>
          <w:rFonts w:ascii="Garamond" w:hAnsi="Garamond"/>
          <w:lang w:val="it-IT"/>
        </w:rPr>
        <w:t>dno, u arhivi JU Centar za struč</w:t>
      </w:r>
      <w:r w:rsidRPr="006078D2">
        <w:rPr>
          <w:rFonts w:ascii="Garamond" w:hAnsi="Garamond"/>
          <w:lang w:val="it-IT"/>
        </w:rPr>
        <w:t xml:space="preserve">no </w:t>
      </w:r>
      <w:r w:rsidR="008D78DA" w:rsidRPr="006078D2">
        <w:rPr>
          <w:rFonts w:ascii="Garamond" w:hAnsi="Garamond"/>
          <w:lang w:val="it-IT"/>
        </w:rPr>
        <w:t>obrazovanje</w:t>
      </w:r>
      <w:r w:rsidRPr="006078D2">
        <w:rPr>
          <w:rFonts w:ascii="Garamond" w:hAnsi="Garamond"/>
          <w:lang w:val="it-IT"/>
        </w:rPr>
        <w:t xml:space="preserve">; </w:t>
      </w:r>
    </w:p>
    <w:p w14:paraId="48D853B4" w14:textId="1DE32609" w:rsidR="004E217E" w:rsidRPr="006078D2" w:rsidRDefault="004E217E" w:rsidP="00B3359C">
      <w:pPr>
        <w:pStyle w:val="Default"/>
        <w:numPr>
          <w:ilvl w:val="0"/>
          <w:numId w:val="26"/>
        </w:numPr>
        <w:spacing w:after="16"/>
        <w:jc w:val="both"/>
        <w:rPr>
          <w:rFonts w:ascii="Garamond" w:hAnsi="Garamond"/>
          <w:lang w:val="it-IT"/>
        </w:rPr>
      </w:pPr>
      <w:r w:rsidRPr="006078D2">
        <w:rPr>
          <w:rFonts w:ascii="Garamond" w:hAnsi="Garamond"/>
          <w:lang w:val="it-IT"/>
        </w:rPr>
        <w:t>putem pošt</w:t>
      </w:r>
      <w:r w:rsidR="008D78DA" w:rsidRPr="006078D2">
        <w:rPr>
          <w:rFonts w:ascii="Garamond" w:hAnsi="Garamond"/>
          <w:lang w:val="it-IT"/>
        </w:rPr>
        <w:t>e (na adresu: JU Centar za struč</w:t>
      </w:r>
      <w:r w:rsidRPr="006078D2">
        <w:rPr>
          <w:rFonts w:ascii="Garamond" w:hAnsi="Garamond"/>
          <w:lang w:val="it-IT"/>
        </w:rPr>
        <w:t xml:space="preserve">no obrazovanje, </w:t>
      </w:r>
      <w:r w:rsidR="008D78DA" w:rsidRPr="006078D2">
        <w:rPr>
          <w:rFonts w:ascii="Garamond" w:hAnsi="Garamond"/>
          <w:lang w:val="it-IT"/>
        </w:rPr>
        <w:t>Novaka Mičloševa br. 18,  81 000 Podgorica</w:t>
      </w:r>
      <w:r w:rsidRPr="006078D2">
        <w:rPr>
          <w:rFonts w:ascii="Garamond" w:hAnsi="Garamond"/>
          <w:lang w:val="it-IT"/>
        </w:rPr>
        <w:t xml:space="preserve">); </w:t>
      </w:r>
    </w:p>
    <w:p w14:paraId="2E0FEE3E" w14:textId="2E36D9B3" w:rsidR="004E217E" w:rsidRPr="004C25A7" w:rsidRDefault="004E217E" w:rsidP="00B3359C">
      <w:pPr>
        <w:pStyle w:val="Default"/>
        <w:numPr>
          <w:ilvl w:val="0"/>
          <w:numId w:val="26"/>
        </w:numPr>
        <w:jc w:val="both"/>
        <w:rPr>
          <w:rFonts w:ascii="Garamond" w:hAnsi="Garamond"/>
        </w:rPr>
      </w:pPr>
      <w:r w:rsidRPr="004C25A7">
        <w:rPr>
          <w:rFonts w:ascii="Garamond" w:hAnsi="Garamond"/>
        </w:rPr>
        <w:t xml:space="preserve">elektronskim putem ili putem faksa. </w:t>
      </w:r>
    </w:p>
    <w:p w14:paraId="34338FCC" w14:textId="77777777" w:rsidR="004E217E" w:rsidRPr="004C25A7" w:rsidRDefault="004E217E" w:rsidP="00944127">
      <w:pPr>
        <w:pStyle w:val="Default"/>
        <w:jc w:val="both"/>
        <w:rPr>
          <w:rFonts w:ascii="Garamond" w:hAnsi="Garamond"/>
        </w:rPr>
      </w:pPr>
    </w:p>
    <w:p w14:paraId="455E29BA" w14:textId="77777777" w:rsidR="008D78DA" w:rsidRPr="006078D2" w:rsidRDefault="004E217E" w:rsidP="008D78DA">
      <w:pPr>
        <w:pStyle w:val="Default"/>
        <w:jc w:val="both"/>
        <w:rPr>
          <w:rFonts w:ascii="Garamond" w:hAnsi="Garamond"/>
          <w:lang w:val="it-IT"/>
        </w:rPr>
      </w:pPr>
      <w:r w:rsidRPr="006078D2">
        <w:rPr>
          <w:rFonts w:ascii="Garamond" w:hAnsi="Garamond"/>
          <w:lang w:val="it-IT"/>
        </w:rPr>
        <w:t>Obrazac zahtjeva, koji je</w:t>
      </w:r>
      <w:r w:rsidR="008D78DA" w:rsidRPr="006078D2">
        <w:rPr>
          <w:rFonts w:ascii="Garamond" w:hAnsi="Garamond"/>
          <w:lang w:val="it-IT"/>
        </w:rPr>
        <w:t xml:space="preserve"> sastavni dio ove Procedure, može se dobiti u JU Centar za struč</w:t>
      </w:r>
      <w:r w:rsidRPr="006078D2">
        <w:rPr>
          <w:rFonts w:ascii="Garamond" w:hAnsi="Garamond"/>
          <w:lang w:val="it-IT"/>
        </w:rPr>
        <w:t>no obrazovanje (</w:t>
      </w:r>
      <w:r w:rsidR="008D78DA" w:rsidRPr="006078D2">
        <w:rPr>
          <w:rFonts w:ascii="Garamond" w:hAnsi="Garamond"/>
          <w:lang w:val="it-IT"/>
        </w:rPr>
        <w:t>na arhivi</w:t>
      </w:r>
      <w:r w:rsidRPr="006078D2">
        <w:rPr>
          <w:rFonts w:ascii="Garamond" w:hAnsi="Garamond"/>
          <w:lang w:val="it-IT"/>
        </w:rPr>
        <w:t xml:space="preserve">), a isti se nalazi </w:t>
      </w:r>
      <w:r w:rsidR="008D78DA" w:rsidRPr="006078D2">
        <w:rPr>
          <w:rFonts w:ascii="Garamond" w:hAnsi="Garamond"/>
          <w:lang w:val="it-IT"/>
        </w:rPr>
        <w:t>i na vebsajtu JU Centar za struč</w:t>
      </w:r>
      <w:r w:rsidRPr="006078D2">
        <w:rPr>
          <w:rFonts w:ascii="Garamond" w:hAnsi="Garamond"/>
          <w:lang w:val="it-IT"/>
        </w:rPr>
        <w:t>no ob</w:t>
      </w:r>
      <w:r w:rsidR="008D78DA" w:rsidRPr="006078D2">
        <w:rPr>
          <w:rFonts w:ascii="Garamond" w:hAnsi="Garamond"/>
          <w:lang w:val="it-IT"/>
        </w:rPr>
        <w:t xml:space="preserve">razovanje </w:t>
      </w:r>
      <w:hyperlink r:id="rId8" w:history="1">
        <w:r w:rsidR="008D78DA" w:rsidRPr="006078D2">
          <w:rPr>
            <w:rStyle w:val="Hyperlink"/>
            <w:rFonts w:ascii="Garamond" w:hAnsi="Garamond"/>
            <w:lang w:val="it-IT"/>
          </w:rPr>
          <w:t>https://www.gov.me/cso</w:t>
        </w:r>
      </w:hyperlink>
      <w:r w:rsidR="008D78DA" w:rsidRPr="006078D2">
        <w:rPr>
          <w:rFonts w:ascii="Garamond" w:hAnsi="Garamond"/>
          <w:lang w:val="it-IT"/>
        </w:rPr>
        <w:t xml:space="preserve"> </w:t>
      </w:r>
    </w:p>
    <w:p w14:paraId="69423B2C" w14:textId="77777777" w:rsidR="008D78DA" w:rsidRPr="006078D2" w:rsidRDefault="008D78DA" w:rsidP="008D78DA">
      <w:pPr>
        <w:pStyle w:val="Default"/>
        <w:jc w:val="both"/>
        <w:rPr>
          <w:rFonts w:ascii="Garamond" w:hAnsi="Garamond"/>
          <w:lang w:val="it-IT"/>
        </w:rPr>
      </w:pPr>
    </w:p>
    <w:p w14:paraId="7166BAD3" w14:textId="7EF7A2CB" w:rsidR="004E217E" w:rsidRPr="006078D2" w:rsidRDefault="008D78DA" w:rsidP="008D78DA">
      <w:pPr>
        <w:pStyle w:val="Default"/>
        <w:jc w:val="center"/>
        <w:rPr>
          <w:rFonts w:ascii="Garamond" w:hAnsi="Garamond"/>
          <w:b/>
          <w:color w:val="auto"/>
          <w:lang w:val="it-IT"/>
        </w:rPr>
      </w:pPr>
      <w:r w:rsidRPr="006078D2">
        <w:rPr>
          <w:rFonts w:ascii="Garamond" w:hAnsi="Garamond"/>
          <w:b/>
          <w:lang w:val="it-IT"/>
        </w:rPr>
        <w:t xml:space="preserve">Član  </w:t>
      </w:r>
      <w:r w:rsidR="004E217E" w:rsidRPr="006078D2">
        <w:rPr>
          <w:rFonts w:ascii="Garamond" w:hAnsi="Garamond"/>
          <w:b/>
          <w:color w:val="auto"/>
          <w:lang w:val="it-IT"/>
        </w:rPr>
        <w:t>4</w:t>
      </w:r>
    </w:p>
    <w:p w14:paraId="0D1A2099" w14:textId="110CDDB4" w:rsidR="004E217E" w:rsidRPr="006078D2" w:rsidRDefault="004E217E" w:rsidP="00944127">
      <w:pPr>
        <w:pStyle w:val="Default"/>
        <w:jc w:val="both"/>
        <w:rPr>
          <w:rFonts w:ascii="Garamond" w:hAnsi="Garamond"/>
          <w:color w:val="auto"/>
          <w:lang w:val="it-IT"/>
        </w:rPr>
      </w:pPr>
      <w:r w:rsidRPr="006078D2">
        <w:rPr>
          <w:rFonts w:ascii="Garamond" w:hAnsi="Garamond"/>
          <w:color w:val="auto"/>
          <w:lang w:val="it-IT"/>
        </w:rPr>
        <w:t xml:space="preserve">Zahtjev </w:t>
      </w:r>
      <w:r w:rsidR="008D78DA" w:rsidRPr="006078D2">
        <w:rPr>
          <w:rFonts w:ascii="Garamond" w:hAnsi="Garamond"/>
          <w:color w:val="auto"/>
          <w:lang w:val="it-IT"/>
        </w:rPr>
        <w:t>u slobodnoj formi treba da sadrž</w:t>
      </w:r>
      <w:r w:rsidRPr="006078D2">
        <w:rPr>
          <w:rFonts w:ascii="Garamond" w:hAnsi="Garamond"/>
          <w:color w:val="auto"/>
          <w:lang w:val="it-IT"/>
        </w:rPr>
        <w:t>i: naziv informacije il</w:t>
      </w:r>
      <w:r w:rsidR="008D78DA" w:rsidRPr="006078D2">
        <w:rPr>
          <w:rFonts w:ascii="Garamond" w:hAnsi="Garamond"/>
          <w:color w:val="auto"/>
          <w:lang w:val="it-IT"/>
        </w:rPr>
        <w:t>i podatke na osnovu kojih se može identifikovati, način na koji se ž</w:t>
      </w:r>
      <w:r w:rsidRPr="006078D2">
        <w:rPr>
          <w:rFonts w:ascii="Garamond" w:hAnsi="Garamond"/>
          <w:color w:val="auto"/>
          <w:lang w:val="it-IT"/>
        </w:rPr>
        <w:t>eli ostvariti pristup informaciji, podatke o podnosiocu zahtjev</w:t>
      </w:r>
      <w:r w:rsidR="008D78DA" w:rsidRPr="006078D2">
        <w:rPr>
          <w:rFonts w:ascii="Garamond" w:hAnsi="Garamond"/>
          <w:color w:val="auto"/>
          <w:lang w:val="it-IT"/>
        </w:rPr>
        <w:t>a (ime i prezime, i adresa fizič</w:t>
      </w:r>
      <w:r w:rsidRPr="006078D2">
        <w:rPr>
          <w:rFonts w:ascii="Garamond" w:hAnsi="Garamond"/>
          <w:color w:val="auto"/>
          <w:lang w:val="it-IT"/>
        </w:rPr>
        <w:t>kog lica, ili naziv i adresa pravnog lica), odnosno njegovog zastupnika, predstavnika ili punomoćnika i druge poda</w:t>
      </w:r>
      <w:r w:rsidR="008D78DA" w:rsidRPr="006078D2">
        <w:rPr>
          <w:rFonts w:ascii="Garamond" w:hAnsi="Garamond"/>
          <w:color w:val="auto"/>
          <w:lang w:val="it-IT"/>
        </w:rPr>
        <w:t>tke za koje smatra da su od znač</w:t>
      </w:r>
      <w:r w:rsidRPr="006078D2">
        <w:rPr>
          <w:rFonts w:ascii="Garamond" w:hAnsi="Garamond"/>
          <w:color w:val="auto"/>
          <w:lang w:val="it-IT"/>
        </w:rPr>
        <w:t>aj</w:t>
      </w:r>
      <w:r w:rsidR="008D78DA" w:rsidRPr="006078D2">
        <w:rPr>
          <w:rFonts w:ascii="Garamond" w:hAnsi="Garamond"/>
          <w:color w:val="auto"/>
          <w:lang w:val="it-IT"/>
        </w:rPr>
        <w:t>a za ostavarivanje pristupa traž</w:t>
      </w:r>
      <w:r w:rsidRPr="006078D2">
        <w:rPr>
          <w:rFonts w:ascii="Garamond" w:hAnsi="Garamond"/>
          <w:color w:val="auto"/>
          <w:lang w:val="it-IT"/>
        </w:rPr>
        <w:t xml:space="preserve">enoj informaciji. </w:t>
      </w:r>
    </w:p>
    <w:p w14:paraId="51521FAC" w14:textId="77777777" w:rsidR="008D78DA" w:rsidRPr="006078D2" w:rsidRDefault="008D78DA" w:rsidP="00944127">
      <w:pPr>
        <w:pStyle w:val="Default"/>
        <w:jc w:val="both"/>
        <w:rPr>
          <w:rFonts w:ascii="Garamond" w:hAnsi="Garamond"/>
          <w:color w:val="auto"/>
          <w:lang w:val="it-IT"/>
        </w:rPr>
      </w:pPr>
    </w:p>
    <w:p w14:paraId="3E614F72" w14:textId="7B56F06A" w:rsidR="004E217E" w:rsidRPr="006078D2" w:rsidRDefault="004E217E" w:rsidP="00944127">
      <w:pPr>
        <w:pStyle w:val="Default"/>
        <w:jc w:val="both"/>
        <w:rPr>
          <w:rFonts w:ascii="Garamond" w:hAnsi="Garamond"/>
          <w:color w:val="auto"/>
          <w:lang w:val="it-IT"/>
        </w:rPr>
      </w:pPr>
      <w:r w:rsidRPr="006078D2">
        <w:rPr>
          <w:rFonts w:ascii="Garamond" w:hAnsi="Garamond"/>
          <w:color w:val="auto"/>
          <w:lang w:val="it-IT"/>
        </w:rPr>
        <w:t xml:space="preserve">Usmeni zahtjev za pristup informaciji se podnosi neposredno na zapisnik. </w:t>
      </w:r>
    </w:p>
    <w:p w14:paraId="20D47F69" w14:textId="77777777" w:rsidR="00782D70" w:rsidRPr="006078D2" w:rsidRDefault="00782D70" w:rsidP="008D78DA">
      <w:pPr>
        <w:pStyle w:val="Default"/>
        <w:jc w:val="center"/>
        <w:rPr>
          <w:rFonts w:ascii="Garamond" w:hAnsi="Garamond"/>
          <w:b/>
          <w:bCs/>
          <w:color w:val="auto"/>
          <w:lang w:val="it-IT"/>
        </w:rPr>
      </w:pPr>
    </w:p>
    <w:p w14:paraId="3631954B" w14:textId="6A9CEA46" w:rsidR="004E217E" w:rsidRPr="004C25A7" w:rsidRDefault="008D78DA" w:rsidP="008D78DA">
      <w:pPr>
        <w:pStyle w:val="Default"/>
        <w:jc w:val="center"/>
        <w:rPr>
          <w:rFonts w:ascii="Garamond" w:hAnsi="Garamond"/>
          <w:color w:val="auto"/>
        </w:rPr>
      </w:pPr>
      <w:r w:rsidRPr="004C25A7">
        <w:rPr>
          <w:rFonts w:ascii="Garamond" w:hAnsi="Garamond"/>
          <w:b/>
          <w:bCs/>
          <w:color w:val="auto"/>
        </w:rPr>
        <w:t>Nač</w:t>
      </w:r>
      <w:r w:rsidR="004E217E" w:rsidRPr="004C25A7">
        <w:rPr>
          <w:rFonts w:ascii="Garamond" w:hAnsi="Garamond"/>
          <w:b/>
          <w:bCs/>
          <w:color w:val="auto"/>
        </w:rPr>
        <w:t>in podnošenja zahtjeva</w:t>
      </w:r>
    </w:p>
    <w:p w14:paraId="27391FA9" w14:textId="52F5070C" w:rsidR="004E217E" w:rsidRPr="004C25A7" w:rsidRDefault="008D78DA" w:rsidP="008D78DA">
      <w:pPr>
        <w:pStyle w:val="Default"/>
        <w:jc w:val="center"/>
        <w:rPr>
          <w:rFonts w:ascii="Garamond" w:hAnsi="Garamond"/>
          <w:b/>
          <w:color w:val="auto"/>
        </w:rPr>
      </w:pPr>
      <w:r w:rsidRPr="004C25A7">
        <w:rPr>
          <w:rFonts w:ascii="Garamond" w:hAnsi="Garamond"/>
          <w:b/>
          <w:color w:val="auto"/>
        </w:rPr>
        <w:t xml:space="preserve">Član </w:t>
      </w:r>
      <w:r w:rsidR="004E217E" w:rsidRPr="004C25A7">
        <w:rPr>
          <w:rFonts w:ascii="Garamond" w:hAnsi="Garamond"/>
          <w:b/>
          <w:color w:val="auto"/>
        </w:rPr>
        <w:t>5</w:t>
      </w:r>
    </w:p>
    <w:p w14:paraId="55805FD3" w14:textId="58CBD7CC" w:rsidR="004E217E" w:rsidRPr="006078D2" w:rsidRDefault="004E217E" w:rsidP="00B3359C">
      <w:pPr>
        <w:pStyle w:val="Default"/>
        <w:numPr>
          <w:ilvl w:val="0"/>
          <w:numId w:val="28"/>
        </w:numPr>
        <w:spacing w:after="29"/>
        <w:jc w:val="both"/>
        <w:rPr>
          <w:rFonts w:ascii="Garamond" w:hAnsi="Garamond"/>
          <w:color w:val="auto"/>
          <w:lang w:val="it-IT"/>
        </w:rPr>
      </w:pPr>
      <w:r w:rsidRPr="006078D2">
        <w:rPr>
          <w:rFonts w:ascii="Garamond" w:hAnsi="Garamond"/>
          <w:color w:val="auto"/>
          <w:lang w:val="it-IT"/>
        </w:rPr>
        <w:t>neposredn</w:t>
      </w:r>
      <w:r w:rsidR="008D78DA" w:rsidRPr="006078D2">
        <w:rPr>
          <w:rFonts w:ascii="Garamond" w:hAnsi="Garamond"/>
          <w:color w:val="auto"/>
          <w:lang w:val="it-IT"/>
        </w:rPr>
        <w:t>o, u arhivi JU Centar za stručno obrazovanje</w:t>
      </w:r>
      <w:r w:rsidRPr="006078D2">
        <w:rPr>
          <w:rFonts w:ascii="Garamond" w:hAnsi="Garamond"/>
          <w:color w:val="auto"/>
          <w:lang w:val="it-IT"/>
        </w:rPr>
        <w:t xml:space="preserve">; </w:t>
      </w:r>
    </w:p>
    <w:p w14:paraId="38E8FBCB" w14:textId="12043502" w:rsidR="004E217E" w:rsidRPr="006078D2" w:rsidRDefault="004E217E" w:rsidP="00B3359C">
      <w:pPr>
        <w:pStyle w:val="Default"/>
        <w:numPr>
          <w:ilvl w:val="0"/>
          <w:numId w:val="28"/>
        </w:numPr>
        <w:spacing w:after="29"/>
        <w:jc w:val="both"/>
        <w:rPr>
          <w:rFonts w:ascii="Garamond" w:hAnsi="Garamond"/>
          <w:color w:val="auto"/>
          <w:lang w:val="it-IT"/>
        </w:rPr>
      </w:pPr>
      <w:r w:rsidRPr="006078D2">
        <w:rPr>
          <w:rFonts w:ascii="Garamond" w:hAnsi="Garamond"/>
          <w:color w:val="auto"/>
          <w:lang w:val="it-IT"/>
        </w:rPr>
        <w:t>putem pošte, na adresu: JU Centar za stru</w:t>
      </w:r>
      <w:r w:rsidR="00855A66" w:rsidRPr="006078D2">
        <w:rPr>
          <w:rFonts w:ascii="Garamond" w:hAnsi="Garamond"/>
          <w:color w:val="auto"/>
          <w:lang w:val="it-IT"/>
        </w:rPr>
        <w:t>č</w:t>
      </w:r>
      <w:r w:rsidRPr="006078D2">
        <w:rPr>
          <w:rFonts w:ascii="Garamond" w:hAnsi="Garamond"/>
          <w:color w:val="auto"/>
          <w:lang w:val="it-IT"/>
        </w:rPr>
        <w:t xml:space="preserve">no obrazovanje, </w:t>
      </w:r>
      <w:r w:rsidR="008D78DA" w:rsidRPr="006078D2">
        <w:rPr>
          <w:rFonts w:ascii="Garamond" w:hAnsi="Garamond"/>
          <w:color w:val="auto"/>
          <w:lang w:val="it-IT"/>
        </w:rPr>
        <w:t>Novaka Miloševa br. 18</w:t>
      </w:r>
      <w:r w:rsidRPr="006078D2">
        <w:rPr>
          <w:rFonts w:ascii="Garamond" w:hAnsi="Garamond"/>
          <w:color w:val="auto"/>
          <w:lang w:val="it-IT"/>
        </w:rPr>
        <w:t xml:space="preserve">., 81000 Podgorica; </w:t>
      </w:r>
    </w:p>
    <w:p w14:paraId="353FD5E0" w14:textId="0A141C45" w:rsidR="004E217E" w:rsidRPr="004C25A7" w:rsidRDefault="004E217E" w:rsidP="00B3359C">
      <w:pPr>
        <w:pStyle w:val="Default"/>
        <w:numPr>
          <w:ilvl w:val="0"/>
          <w:numId w:val="28"/>
        </w:numPr>
        <w:spacing w:after="29"/>
        <w:jc w:val="both"/>
        <w:rPr>
          <w:rFonts w:ascii="Garamond" w:hAnsi="Garamond"/>
          <w:color w:val="auto"/>
        </w:rPr>
      </w:pPr>
      <w:r w:rsidRPr="004C25A7">
        <w:rPr>
          <w:rFonts w:ascii="Garamond" w:hAnsi="Garamond"/>
          <w:color w:val="auto"/>
        </w:rPr>
        <w:t xml:space="preserve">elektronskim putem, na e-mail: </w:t>
      </w:r>
      <w:hyperlink r:id="rId9" w:history="1">
        <w:r w:rsidR="008D78DA" w:rsidRPr="004C25A7">
          <w:rPr>
            <w:rStyle w:val="Hyperlink"/>
            <w:rFonts w:ascii="Garamond" w:hAnsi="Garamond"/>
          </w:rPr>
          <w:t>centar@cso.edu.me</w:t>
        </w:r>
      </w:hyperlink>
      <w:r w:rsidR="008D78DA" w:rsidRPr="004C25A7">
        <w:rPr>
          <w:rFonts w:ascii="Garamond" w:hAnsi="Garamond"/>
          <w:color w:val="auto"/>
        </w:rPr>
        <w:t xml:space="preserve"> ;</w:t>
      </w:r>
      <w:r w:rsidRPr="004C25A7">
        <w:rPr>
          <w:rFonts w:ascii="Garamond" w:hAnsi="Garamond"/>
          <w:color w:val="auto"/>
        </w:rPr>
        <w:t xml:space="preserve"> </w:t>
      </w:r>
    </w:p>
    <w:p w14:paraId="408D436E" w14:textId="77777777" w:rsidR="008D78DA" w:rsidRPr="004C25A7" w:rsidRDefault="008D78DA" w:rsidP="008D78DA">
      <w:pPr>
        <w:pStyle w:val="Default"/>
        <w:spacing w:after="29"/>
        <w:jc w:val="both"/>
        <w:rPr>
          <w:rFonts w:ascii="Garamond" w:hAnsi="Garamond"/>
          <w:color w:val="auto"/>
        </w:rPr>
      </w:pPr>
    </w:p>
    <w:p w14:paraId="6CFCB00A" w14:textId="5AE03A38" w:rsidR="004E217E" w:rsidRPr="006078D2" w:rsidRDefault="008D78DA" w:rsidP="008D78DA">
      <w:pPr>
        <w:pStyle w:val="Default"/>
        <w:jc w:val="center"/>
        <w:rPr>
          <w:rFonts w:ascii="Garamond" w:hAnsi="Garamond"/>
          <w:color w:val="auto"/>
          <w:lang w:val="it-IT"/>
        </w:rPr>
      </w:pPr>
      <w:r w:rsidRPr="006078D2">
        <w:rPr>
          <w:rFonts w:ascii="Garamond" w:hAnsi="Garamond"/>
          <w:b/>
          <w:bCs/>
          <w:color w:val="auto"/>
          <w:lang w:val="it-IT"/>
        </w:rPr>
        <w:t>Nač</w:t>
      </w:r>
      <w:r w:rsidR="004E217E" w:rsidRPr="006078D2">
        <w:rPr>
          <w:rFonts w:ascii="Garamond" w:hAnsi="Garamond"/>
          <w:b/>
          <w:bCs/>
          <w:color w:val="auto"/>
          <w:lang w:val="it-IT"/>
        </w:rPr>
        <w:t>in ostvarivanja prava na pristup informaciji</w:t>
      </w:r>
    </w:p>
    <w:p w14:paraId="34FA5C48" w14:textId="4D68C130" w:rsidR="004E217E" w:rsidRPr="004C25A7" w:rsidRDefault="008D78DA" w:rsidP="008D78DA">
      <w:pPr>
        <w:pStyle w:val="Default"/>
        <w:jc w:val="center"/>
        <w:rPr>
          <w:rFonts w:ascii="Garamond" w:hAnsi="Garamond"/>
          <w:b/>
          <w:color w:val="auto"/>
        </w:rPr>
      </w:pPr>
      <w:r w:rsidRPr="004C25A7">
        <w:rPr>
          <w:rFonts w:ascii="Garamond" w:hAnsi="Garamond"/>
          <w:b/>
          <w:color w:val="auto"/>
        </w:rPr>
        <w:t xml:space="preserve">Član </w:t>
      </w:r>
      <w:r w:rsidR="004E217E" w:rsidRPr="004C25A7">
        <w:rPr>
          <w:rFonts w:ascii="Garamond" w:hAnsi="Garamond"/>
          <w:b/>
          <w:color w:val="auto"/>
        </w:rPr>
        <w:t>6</w:t>
      </w:r>
    </w:p>
    <w:p w14:paraId="03B2F852" w14:textId="1B1CFA0B" w:rsidR="004E217E" w:rsidRPr="004C25A7" w:rsidRDefault="004E217E" w:rsidP="00B3359C">
      <w:pPr>
        <w:pStyle w:val="Default"/>
        <w:numPr>
          <w:ilvl w:val="0"/>
          <w:numId w:val="29"/>
        </w:numPr>
        <w:spacing w:after="29"/>
        <w:jc w:val="both"/>
        <w:rPr>
          <w:rFonts w:ascii="Garamond" w:hAnsi="Garamond"/>
          <w:color w:val="auto"/>
        </w:rPr>
      </w:pPr>
      <w:r w:rsidRPr="004C25A7">
        <w:rPr>
          <w:rFonts w:ascii="Garamond" w:hAnsi="Garamond"/>
          <w:color w:val="auto"/>
        </w:rPr>
        <w:t>neposrednim uvidom u informaciju ili javnu evidenciju</w:t>
      </w:r>
      <w:r w:rsidR="003170A5" w:rsidRPr="004C25A7">
        <w:rPr>
          <w:rFonts w:ascii="Garamond" w:hAnsi="Garamond"/>
          <w:color w:val="auto"/>
        </w:rPr>
        <w:t xml:space="preserve"> u prostoriji JU Centar za struč</w:t>
      </w:r>
      <w:r w:rsidRPr="004C25A7">
        <w:rPr>
          <w:rFonts w:ascii="Garamond" w:hAnsi="Garamond"/>
          <w:color w:val="auto"/>
        </w:rPr>
        <w:t xml:space="preserve">no obrazovanje; </w:t>
      </w:r>
    </w:p>
    <w:p w14:paraId="03ED242E" w14:textId="661B8B8D" w:rsidR="004E217E" w:rsidRPr="004C25A7" w:rsidRDefault="004E217E" w:rsidP="00B3359C">
      <w:pPr>
        <w:pStyle w:val="Default"/>
        <w:numPr>
          <w:ilvl w:val="0"/>
          <w:numId w:val="29"/>
        </w:numPr>
        <w:spacing w:after="29"/>
        <w:jc w:val="both"/>
        <w:rPr>
          <w:rFonts w:ascii="Garamond" w:hAnsi="Garamond"/>
          <w:color w:val="auto"/>
        </w:rPr>
      </w:pPr>
      <w:r w:rsidRPr="004C25A7">
        <w:rPr>
          <w:rFonts w:ascii="Garamond" w:hAnsi="Garamond"/>
          <w:color w:val="auto"/>
        </w:rPr>
        <w:t>prepisivanjem ili skeniranjem informacije od strane podnosioca zahtjeva</w:t>
      </w:r>
      <w:r w:rsidR="003170A5" w:rsidRPr="004C25A7">
        <w:rPr>
          <w:rFonts w:ascii="Garamond" w:hAnsi="Garamond"/>
          <w:color w:val="auto"/>
        </w:rPr>
        <w:t xml:space="preserve"> u prostoriji JU Centar za struč</w:t>
      </w:r>
      <w:r w:rsidRPr="004C25A7">
        <w:rPr>
          <w:rFonts w:ascii="Garamond" w:hAnsi="Garamond"/>
          <w:color w:val="auto"/>
        </w:rPr>
        <w:t xml:space="preserve">no obrazovanje; </w:t>
      </w:r>
    </w:p>
    <w:p w14:paraId="3B91A9A4" w14:textId="47A9A930" w:rsidR="004E217E" w:rsidRPr="004C25A7" w:rsidRDefault="004E217E" w:rsidP="00B3359C">
      <w:pPr>
        <w:pStyle w:val="Default"/>
        <w:numPr>
          <w:ilvl w:val="0"/>
          <w:numId w:val="29"/>
        </w:numPr>
        <w:jc w:val="both"/>
        <w:rPr>
          <w:rFonts w:ascii="Garamond" w:hAnsi="Garamond"/>
          <w:color w:val="auto"/>
        </w:rPr>
      </w:pPr>
      <w:r w:rsidRPr="004C25A7">
        <w:rPr>
          <w:rFonts w:ascii="Garamond" w:hAnsi="Garamond"/>
          <w:color w:val="auto"/>
        </w:rPr>
        <w:t>prepisiv</w:t>
      </w:r>
      <w:r w:rsidR="003170A5" w:rsidRPr="004C25A7">
        <w:rPr>
          <w:rFonts w:ascii="Garamond" w:hAnsi="Garamond"/>
          <w:color w:val="auto"/>
        </w:rPr>
        <w:t>anjem, fotokopiranjem ili prevođ</w:t>
      </w:r>
      <w:r w:rsidRPr="004C25A7">
        <w:rPr>
          <w:rFonts w:ascii="Garamond" w:hAnsi="Garamond"/>
          <w:color w:val="auto"/>
        </w:rPr>
        <w:t>enjem informac</w:t>
      </w:r>
      <w:r w:rsidR="003170A5" w:rsidRPr="004C25A7">
        <w:rPr>
          <w:rFonts w:ascii="Garamond" w:hAnsi="Garamond"/>
          <w:color w:val="auto"/>
        </w:rPr>
        <w:t>ije od strane JU Centar za struč</w:t>
      </w:r>
      <w:r w:rsidRPr="004C25A7">
        <w:rPr>
          <w:rFonts w:ascii="Garamond" w:hAnsi="Garamond"/>
          <w:color w:val="auto"/>
        </w:rPr>
        <w:t>no obrazovanje i dostavljanjem prepisa, fotokopije ili prevoda podnosiocu zahtjeva, neposredno, putem pošte ili elektronskim putem, uz prethodno dostavljanje dokaza o uplaćenim sredstvima za naknadu st</w:t>
      </w:r>
      <w:r w:rsidR="003170A5" w:rsidRPr="004C25A7">
        <w:rPr>
          <w:rFonts w:ascii="Garamond" w:hAnsi="Garamond"/>
          <w:color w:val="auto"/>
        </w:rPr>
        <w:t>varnih troškova postupka: prevođ</w:t>
      </w:r>
      <w:r w:rsidRPr="004C25A7">
        <w:rPr>
          <w:rFonts w:ascii="Garamond" w:hAnsi="Garamond"/>
          <w:color w:val="auto"/>
        </w:rPr>
        <w:t xml:space="preserve">enja, prepisivanja-fotokopiranja, dostavljanja i sl. </w:t>
      </w:r>
    </w:p>
    <w:p w14:paraId="5E25C381" w14:textId="77777777" w:rsidR="004E217E" w:rsidRPr="004C25A7" w:rsidRDefault="004E217E" w:rsidP="00944127">
      <w:pPr>
        <w:pStyle w:val="Default"/>
        <w:jc w:val="both"/>
        <w:rPr>
          <w:rFonts w:ascii="Garamond" w:hAnsi="Garamond"/>
          <w:color w:val="auto"/>
        </w:rPr>
      </w:pPr>
    </w:p>
    <w:p w14:paraId="69CA1E47" w14:textId="26F2197C" w:rsidR="004E217E" w:rsidRPr="006078D2" w:rsidRDefault="004E217E" w:rsidP="003170A5">
      <w:pPr>
        <w:pStyle w:val="Default"/>
        <w:jc w:val="center"/>
        <w:rPr>
          <w:rFonts w:ascii="Garamond" w:hAnsi="Garamond"/>
          <w:color w:val="auto"/>
          <w:lang w:val="it-IT"/>
        </w:rPr>
      </w:pPr>
      <w:r w:rsidRPr="006078D2">
        <w:rPr>
          <w:rFonts w:ascii="Garamond" w:hAnsi="Garamond"/>
          <w:b/>
          <w:bCs/>
          <w:color w:val="auto"/>
          <w:lang w:val="it-IT"/>
        </w:rPr>
        <w:t>Rješavanje po zahtjevu i pravna zaštita</w:t>
      </w:r>
    </w:p>
    <w:p w14:paraId="09F871A6" w14:textId="591E4705" w:rsidR="004E217E" w:rsidRPr="006078D2" w:rsidRDefault="003170A5" w:rsidP="003170A5">
      <w:pPr>
        <w:pStyle w:val="Default"/>
        <w:jc w:val="center"/>
        <w:rPr>
          <w:rFonts w:ascii="Garamond" w:hAnsi="Garamond"/>
          <w:b/>
          <w:color w:val="auto"/>
          <w:lang w:val="it-IT"/>
        </w:rPr>
      </w:pPr>
      <w:r w:rsidRPr="006078D2">
        <w:rPr>
          <w:rFonts w:ascii="Garamond" w:hAnsi="Garamond"/>
          <w:b/>
          <w:color w:val="auto"/>
          <w:lang w:val="it-IT"/>
        </w:rPr>
        <w:t xml:space="preserve">Član </w:t>
      </w:r>
      <w:r w:rsidR="004E217E" w:rsidRPr="006078D2">
        <w:rPr>
          <w:rFonts w:ascii="Garamond" w:hAnsi="Garamond"/>
          <w:b/>
          <w:color w:val="auto"/>
          <w:lang w:val="it-IT"/>
        </w:rPr>
        <w:t>7</w:t>
      </w:r>
    </w:p>
    <w:p w14:paraId="1B2C9758" w14:textId="77777777" w:rsidR="004E217E" w:rsidRPr="006078D2" w:rsidRDefault="004E217E" w:rsidP="00944127">
      <w:pPr>
        <w:pStyle w:val="Default"/>
        <w:jc w:val="both"/>
        <w:rPr>
          <w:rFonts w:ascii="Garamond" w:hAnsi="Garamond"/>
          <w:color w:val="auto"/>
          <w:lang w:val="it-IT"/>
        </w:rPr>
      </w:pPr>
      <w:r w:rsidRPr="006078D2">
        <w:rPr>
          <w:rFonts w:ascii="Garamond" w:hAnsi="Garamond"/>
          <w:color w:val="auto"/>
          <w:lang w:val="it-IT"/>
        </w:rPr>
        <w:t xml:space="preserve">O zahtjevu za Slobodan pristup informaciji rješava se u roku od 15 dana od dana podnošenja urednog zahtjeva. </w:t>
      </w:r>
    </w:p>
    <w:p w14:paraId="18B6BAA0" w14:textId="1E544606" w:rsidR="004E217E" w:rsidRPr="006078D2" w:rsidRDefault="003170A5" w:rsidP="00944127">
      <w:pPr>
        <w:pStyle w:val="Default"/>
        <w:jc w:val="both"/>
        <w:rPr>
          <w:rFonts w:ascii="Garamond" w:hAnsi="Garamond"/>
          <w:color w:val="auto"/>
          <w:lang w:val="it-IT"/>
        </w:rPr>
      </w:pPr>
      <w:r w:rsidRPr="006078D2">
        <w:rPr>
          <w:rFonts w:ascii="Garamond" w:hAnsi="Garamond"/>
          <w:color w:val="auto"/>
          <w:lang w:val="it-IT"/>
        </w:rPr>
        <w:t>Rok se može produži</w:t>
      </w:r>
      <w:r w:rsidR="004E217E" w:rsidRPr="006078D2">
        <w:rPr>
          <w:rFonts w:ascii="Garamond" w:hAnsi="Garamond"/>
          <w:color w:val="auto"/>
          <w:lang w:val="it-IT"/>
        </w:rPr>
        <w:t xml:space="preserve">ti za 8 dana, ako se: </w:t>
      </w:r>
    </w:p>
    <w:p w14:paraId="352253AF" w14:textId="14B7B248" w:rsidR="004E217E" w:rsidRPr="006078D2" w:rsidRDefault="003170A5" w:rsidP="00B3359C">
      <w:pPr>
        <w:pStyle w:val="Default"/>
        <w:numPr>
          <w:ilvl w:val="0"/>
          <w:numId w:val="30"/>
        </w:numPr>
        <w:spacing w:after="18"/>
        <w:jc w:val="both"/>
        <w:rPr>
          <w:rFonts w:ascii="Garamond" w:hAnsi="Garamond"/>
          <w:color w:val="auto"/>
          <w:lang w:val="it-IT"/>
        </w:rPr>
      </w:pPr>
      <w:r w:rsidRPr="006078D2">
        <w:rPr>
          <w:rFonts w:ascii="Garamond" w:hAnsi="Garamond"/>
          <w:color w:val="auto"/>
          <w:lang w:val="it-IT"/>
        </w:rPr>
        <w:t>traži</w:t>
      </w:r>
      <w:r w:rsidR="004E217E" w:rsidRPr="006078D2">
        <w:rPr>
          <w:rFonts w:ascii="Garamond" w:hAnsi="Garamond"/>
          <w:color w:val="auto"/>
          <w:lang w:val="it-IT"/>
        </w:rPr>
        <w:t xml:space="preserve"> pristup izuzetno obimnoj informaciji, </w:t>
      </w:r>
    </w:p>
    <w:p w14:paraId="00F125F6" w14:textId="21F57EC6" w:rsidR="004E217E" w:rsidRPr="006078D2" w:rsidRDefault="003170A5" w:rsidP="00B3359C">
      <w:pPr>
        <w:pStyle w:val="Default"/>
        <w:numPr>
          <w:ilvl w:val="0"/>
          <w:numId w:val="30"/>
        </w:numPr>
        <w:spacing w:after="18"/>
        <w:jc w:val="both"/>
        <w:rPr>
          <w:rFonts w:ascii="Garamond" w:hAnsi="Garamond"/>
          <w:color w:val="auto"/>
          <w:lang w:val="it-IT"/>
        </w:rPr>
      </w:pPr>
      <w:r w:rsidRPr="006078D2">
        <w:rPr>
          <w:rFonts w:ascii="Garamond" w:hAnsi="Garamond"/>
          <w:color w:val="auto"/>
          <w:lang w:val="it-IT"/>
        </w:rPr>
        <w:lastRenderedPageBreak/>
        <w:t>radi o informaciji koja je označ</w:t>
      </w:r>
      <w:r w:rsidR="004E217E" w:rsidRPr="006078D2">
        <w:rPr>
          <w:rFonts w:ascii="Garamond" w:hAnsi="Garamond"/>
          <w:color w:val="auto"/>
          <w:lang w:val="it-IT"/>
        </w:rPr>
        <w:t xml:space="preserve">ena stepenom tajnosti, </w:t>
      </w:r>
    </w:p>
    <w:p w14:paraId="3E4A097C" w14:textId="04B7AFDB" w:rsidR="004E217E" w:rsidRPr="006078D2" w:rsidRDefault="003170A5" w:rsidP="00B3359C">
      <w:pPr>
        <w:pStyle w:val="Default"/>
        <w:numPr>
          <w:ilvl w:val="0"/>
          <w:numId w:val="30"/>
        </w:numPr>
        <w:jc w:val="both"/>
        <w:rPr>
          <w:rFonts w:ascii="Garamond" w:hAnsi="Garamond"/>
          <w:color w:val="auto"/>
          <w:lang w:val="it-IT"/>
        </w:rPr>
      </w:pPr>
      <w:r w:rsidRPr="006078D2">
        <w:rPr>
          <w:rFonts w:ascii="Garamond" w:hAnsi="Garamond"/>
          <w:color w:val="auto"/>
          <w:lang w:val="it-IT"/>
        </w:rPr>
        <w:t>za pronalaženje traž</w:t>
      </w:r>
      <w:r w:rsidR="004E217E" w:rsidRPr="006078D2">
        <w:rPr>
          <w:rFonts w:ascii="Garamond" w:hAnsi="Garamond"/>
          <w:color w:val="auto"/>
          <w:lang w:val="it-IT"/>
        </w:rPr>
        <w:t>e</w:t>
      </w:r>
      <w:r w:rsidRPr="006078D2">
        <w:rPr>
          <w:rFonts w:ascii="Garamond" w:hAnsi="Garamond"/>
          <w:color w:val="auto"/>
          <w:lang w:val="it-IT"/>
        </w:rPr>
        <w:t>ne informacije zahtijeva pretraž</w:t>
      </w:r>
      <w:r w:rsidR="004E217E" w:rsidRPr="006078D2">
        <w:rPr>
          <w:rFonts w:ascii="Garamond" w:hAnsi="Garamond"/>
          <w:color w:val="auto"/>
          <w:lang w:val="it-IT"/>
        </w:rPr>
        <w:t>ivanje većeg broja infor</w:t>
      </w:r>
      <w:r w:rsidRPr="006078D2">
        <w:rPr>
          <w:rFonts w:ascii="Garamond" w:hAnsi="Garamond"/>
          <w:color w:val="auto"/>
          <w:lang w:val="it-IT"/>
        </w:rPr>
        <w:t>macija, zbog čega se značajno otež</w:t>
      </w:r>
      <w:r w:rsidR="004E217E" w:rsidRPr="006078D2">
        <w:rPr>
          <w:rFonts w:ascii="Garamond" w:hAnsi="Garamond"/>
          <w:color w:val="auto"/>
          <w:lang w:val="it-IT"/>
        </w:rPr>
        <w:t xml:space="preserve">ava redovni rad. </w:t>
      </w:r>
    </w:p>
    <w:p w14:paraId="395ABFF4" w14:textId="77777777" w:rsidR="004E217E" w:rsidRPr="006078D2" w:rsidRDefault="004E217E" w:rsidP="00944127">
      <w:pPr>
        <w:pStyle w:val="Default"/>
        <w:jc w:val="both"/>
        <w:rPr>
          <w:rFonts w:ascii="Garamond" w:hAnsi="Garamond"/>
          <w:color w:val="auto"/>
          <w:lang w:val="it-IT"/>
        </w:rPr>
      </w:pPr>
    </w:p>
    <w:p w14:paraId="6982B3C7" w14:textId="6F2F5D17" w:rsidR="004E217E" w:rsidRPr="006078D2" w:rsidRDefault="003170A5" w:rsidP="00944127">
      <w:pPr>
        <w:pStyle w:val="Default"/>
        <w:jc w:val="both"/>
        <w:rPr>
          <w:rFonts w:ascii="Garamond" w:hAnsi="Garamond"/>
          <w:lang w:val="it-IT"/>
        </w:rPr>
      </w:pPr>
      <w:r w:rsidRPr="006078D2">
        <w:rPr>
          <w:rFonts w:ascii="Garamond" w:hAnsi="Garamond"/>
          <w:color w:val="auto"/>
          <w:lang w:val="it-IT"/>
        </w:rPr>
        <w:t>U slučaju postojanja osnova za produž</w:t>
      </w:r>
      <w:r w:rsidR="004E217E" w:rsidRPr="006078D2">
        <w:rPr>
          <w:rFonts w:ascii="Garamond" w:hAnsi="Garamond"/>
          <w:color w:val="auto"/>
          <w:lang w:val="it-IT"/>
        </w:rPr>
        <w:t xml:space="preserve">enje roka za rješavanje o zahtjevu, </w:t>
      </w:r>
      <w:r w:rsidRPr="006078D2">
        <w:rPr>
          <w:rFonts w:ascii="Garamond" w:hAnsi="Garamond"/>
          <w:color w:val="auto"/>
          <w:lang w:val="it-IT"/>
        </w:rPr>
        <w:t>JU Centar za struč</w:t>
      </w:r>
      <w:r w:rsidR="004E217E" w:rsidRPr="006078D2">
        <w:rPr>
          <w:rFonts w:ascii="Garamond" w:hAnsi="Garamond"/>
          <w:color w:val="auto"/>
          <w:lang w:val="it-IT"/>
        </w:rPr>
        <w:t>no obrazovanje je du</w:t>
      </w:r>
      <w:r w:rsidR="00737081">
        <w:rPr>
          <w:rFonts w:ascii="Garamond" w:hAnsi="Garamond"/>
          <w:color w:val="auto"/>
          <w:lang w:val="it-IT"/>
        </w:rPr>
        <w:t>ž</w:t>
      </w:r>
      <w:r w:rsidR="004E217E" w:rsidRPr="006078D2">
        <w:rPr>
          <w:rFonts w:ascii="Garamond" w:hAnsi="Garamond"/>
          <w:color w:val="auto"/>
          <w:lang w:val="it-IT"/>
        </w:rPr>
        <w:t xml:space="preserve">an da, u roku od pet dana od dana podnošenja zahtjeva, u pisanoj formi, obavijesti podnosioca zahtjeva o produţenju roka za rješavanje po zahtjevu. </w:t>
      </w:r>
    </w:p>
    <w:p w14:paraId="5637C5B7" w14:textId="77777777" w:rsidR="004E217E" w:rsidRPr="006078D2" w:rsidRDefault="004E217E" w:rsidP="00944127">
      <w:pPr>
        <w:pStyle w:val="Default"/>
        <w:jc w:val="both"/>
        <w:rPr>
          <w:rFonts w:ascii="Garamond" w:hAnsi="Garamond"/>
          <w:color w:val="auto"/>
          <w:lang w:val="it-IT"/>
        </w:rPr>
      </w:pPr>
    </w:p>
    <w:p w14:paraId="34A8D0F4" w14:textId="1EE27B16" w:rsidR="004E217E" w:rsidRPr="006078D2" w:rsidRDefault="003170A5" w:rsidP="003170A5">
      <w:pPr>
        <w:rPr>
          <w:rFonts w:ascii="Garamond" w:hAnsi="Garamond" w:cs="Arial"/>
          <w:sz w:val="24"/>
          <w:szCs w:val="24"/>
          <w:lang w:val="it-IT"/>
        </w:rPr>
      </w:pPr>
      <w:r w:rsidRPr="006078D2">
        <w:rPr>
          <w:rFonts w:ascii="Garamond" w:hAnsi="Garamond" w:cs="Arial"/>
          <w:sz w:val="24"/>
          <w:szCs w:val="24"/>
          <w:lang w:val="it-IT"/>
        </w:rPr>
        <w:t>U slučaju zaštite ž</w:t>
      </w:r>
      <w:r w:rsidR="004E217E" w:rsidRPr="006078D2">
        <w:rPr>
          <w:rFonts w:ascii="Garamond" w:hAnsi="Garamond" w:cs="Arial"/>
          <w:sz w:val="24"/>
          <w:szCs w:val="24"/>
          <w:lang w:val="it-IT"/>
        </w:rPr>
        <w:t xml:space="preserve">ivota i slobode lica po zahtjevu se rješava u roku od 48 sati. </w:t>
      </w:r>
    </w:p>
    <w:p w14:paraId="4B64E174" w14:textId="0EAF56A4" w:rsidR="004E217E" w:rsidRPr="006078D2" w:rsidRDefault="003170A5" w:rsidP="003170A5">
      <w:pPr>
        <w:pStyle w:val="Default"/>
        <w:jc w:val="center"/>
        <w:rPr>
          <w:rFonts w:ascii="Garamond" w:hAnsi="Garamond"/>
          <w:b/>
          <w:color w:val="auto"/>
          <w:lang w:val="it-IT"/>
        </w:rPr>
      </w:pPr>
      <w:r w:rsidRPr="006078D2">
        <w:rPr>
          <w:rFonts w:ascii="Garamond" w:hAnsi="Garamond"/>
          <w:b/>
          <w:color w:val="auto"/>
          <w:lang w:val="it-IT"/>
        </w:rPr>
        <w:t xml:space="preserve">Član </w:t>
      </w:r>
      <w:r w:rsidR="004E217E" w:rsidRPr="006078D2">
        <w:rPr>
          <w:rFonts w:ascii="Garamond" w:hAnsi="Garamond"/>
          <w:b/>
          <w:color w:val="auto"/>
          <w:lang w:val="it-IT"/>
        </w:rPr>
        <w:t>8</w:t>
      </w:r>
    </w:p>
    <w:p w14:paraId="7829FD8C" w14:textId="2B4867AA" w:rsidR="004E217E" w:rsidRPr="006078D2" w:rsidRDefault="004E217E" w:rsidP="00944127">
      <w:pPr>
        <w:pStyle w:val="Default"/>
        <w:jc w:val="both"/>
        <w:rPr>
          <w:rFonts w:ascii="Garamond" w:hAnsi="Garamond"/>
          <w:color w:val="auto"/>
          <w:lang w:val="it-IT"/>
        </w:rPr>
      </w:pPr>
      <w:r w:rsidRPr="006078D2">
        <w:rPr>
          <w:rFonts w:ascii="Garamond" w:hAnsi="Garamond"/>
          <w:color w:val="auto"/>
          <w:lang w:val="it-IT"/>
        </w:rPr>
        <w:t>Pristup informacijama se ostvaruje u roku od 3 (tri) dana od dana dostavljanja rješenja kojim je pristup dozvoljen, odnosno u roku od 5 (pet) dana od dana kada je podnosilac zahtjeva dostavio dokaz o uplati troškova post</w:t>
      </w:r>
      <w:r w:rsidR="003170A5" w:rsidRPr="006078D2">
        <w:rPr>
          <w:rFonts w:ascii="Garamond" w:hAnsi="Garamond"/>
          <w:color w:val="auto"/>
          <w:lang w:val="it-IT"/>
        </w:rPr>
        <w:t>upka, ako su oni rješenjem određ</w:t>
      </w:r>
      <w:r w:rsidRPr="006078D2">
        <w:rPr>
          <w:rFonts w:ascii="Garamond" w:hAnsi="Garamond"/>
          <w:color w:val="auto"/>
          <w:lang w:val="it-IT"/>
        </w:rPr>
        <w:t xml:space="preserve">eni. </w:t>
      </w:r>
    </w:p>
    <w:p w14:paraId="34D618F2" w14:textId="77777777" w:rsidR="004C25A7" w:rsidRPr="006078D2" w:rsidRDefault="004C25A7" w:rsidP="00944127">
      <w:pPr>
        <w:pStyle w:val="Default"/>
        <w:jc w:val="both"/>
        <w:rPr>
          <w:rFonts w:ascii="Garamond" w:hAnsi="Garamond"/>
          <w:color w:val="auto"/>
          <w:lang w:val="it-IT"/>
        </w:rPr>
      </w:pPr>
    </w:p>
    <w:p w14:paraId="118A9DA0" w14:textId="77777777" w:rsidR="003170A5" w:rsidRPr="006078D2" w:rsidRDefault="003170A5" w:rsidP="00944127">
      <w:pPr>
        <w:pStyle w:val="Default"/>
        <w:jc w:val="both"/>
        <w:rPr>
          <w:rFonts w:ascii="Garamond" w:hAnsi="Garamond"/>
          <w:color w:val="auto"/>
          <w:lang w:val="it-IT"/>
        </w:rPr>
      </w:pPr>
    </w:p>
    <w:p w14:paraId="7DF0DEF7" w14:textId="47E2B059" w:rsidR="004E217E" w:rsidRPr="006078D2" w:rsidRDefault="003170A5" w:rsidP="003170A5">
      <w:pPr>
        <w:pStyle w:val="Default"/>
        <w:jc w:val="center"/>
        <w:rPr>
          <w:rFonts w:ascii="Garamond" w:hAnsi="Garamond"/>
          <w:b/>
          <w:color w:val="auto"/>
          <w:lang w:val="it-IT"/>
        </w:rPr>
      </w:pPr>
      <w:r w:rsidRPr="006078D2">
        <w:rPr>
          <w:rFonts w:ascii="Garamond" w:hAnsi="Garamond"/>
          <w:b/>
          <w:color w:val="auto"/>
          <w:lang w:val="it-IT"/>
        </w:rPr>
        <w:t xml:space="preserve">Član </w:t>
      </w:r>
      <w:r w:rsidR="004E217E" w:rsidRPr="006078D2">
        <w:rPr>
          <w:rFonts w:ascii="Garamond" w:hAnsi="Garamond"/>
          <w:b/>
          <w:color w:val="auto"/>
          <w:lang w:val="it-IT"/>
        </w:rPr>
        <w:t>9</w:t>
      </w:r>
    </w:p>
    <w:p w14:paraId="1CA6945B" w14:textId="70ECCBD7" w:rsidR="004E217E" w:rsidRPr="006078D2" w:rsidRDefault="004E217E" w:rsidP="00944127">
      <w:pPr>
        <w:pStyle w:val="Default"/>
        <w:jc w:val="both"/>
        <w:rPr>
          <w:rFonts w:ascii="Garamond" w:hAnsi="Garamond"/>
          <w:color w:val="auto"/>
          <w:lang w:val="it-IT"/>
        </w:rPr>
      </w:pPr>
      <w:r w:rsidRPr="006078D2">
        <w:rPr>
          <w:rFonts w:ascii="Garamond" w:hAnsi="Garamond"/>
          <w:color w:val="auto"/>
          <w:lang w:val="it-IT"/>
        </w:rPr>
        <w:t xml:space="preserve">Protiv akta </w:t>
      </w:r>
      <w:r w:rsidR="003170A5" w:rsidRPr="006078D2">
        <w:rPr>
          <w:rFonts w:ascii="Garamond" w:hAnsi="Garamond"/>
          <w:color w:val="auto"/>
          <w:lang w:val="it-IT"/>
        </w:rPr>
        <w:t>JU Centar za struč</w:t>
      </w:r>
      <w:r w:rsidRPr="006078D2">
        <w:rPr>
          <w:rFonts w:ascii="Garamond" w:hAnsi="Garamond"/>
          <w:color w:val="auto"/>
          <w:lang w:val="it-IT"/>
        </w:rPr>
        <w:t>no obrazovanje za slobodan pristup informaciji, podnosilac zahtjeva</w:t>
      </w:r>
      <w:r w:rsidR="003170A5" w:rsidRPr="006078D2">
        <w:rPr>
          <w:rFonts w:ascii="Garamond" w:hAnsi="Garamond"/>
          <w:color w:val="auto"/>
          <w:lang w:val="it-IT"/>
        </w:rPr>
        <w:t xml:space="preserve"> i drugo zainteresovano lice mož</w:t>
      </w:r>
      <w:r w:rsidRPr="006078D2">
        <w:rPr>
          <w:rFonts w:ascii="Garamond" w:hAnsi="Garamond"/>
          <w:color w:val="auto"/>
          <w:lang w:val="it-IT"/>
        </w:rPr>
        <w:t>e i</w:t>
      </w:r>
      <w:r w:rsidR="003170A5" w:rsidRPr="006078D2">
        <w:rPr>
          <w:rFonts w:ascii="Garamond" w:hAnsi="Garamond"/>
          <w:color w:val="auto"/>
          <w:lang w:val="it-IT"/>
        </w:rPr>
        <w:t>zjaviti ž</w:t>
      </w:r>
      <w:r w:rsidRPr="006078D2">
        <w:rPr>
          <w:rFonts w:ascii="Garamond" w:hAnsi="Garamond"/>
          <w:color w:val="auto"/>
          <w:lang w:val="it-IT"/>
        </w:rPr>
        <w:t>albu ne</w:t>
      </w:r>
      <w:r w:rsidR="003170A5" w:rsidRPr="006078D2">
        <w:rPr>
          <w:rFonts w:ascii="Garamond" w:hAnsi="Garamond"/>
          <w:color w:val="auto"/>
          <w:lang w:val="it-IT"/>
        </w:rPr>
        <w:t>zavisnom nadzornom organu nadležnom za zaštitu podataka o lič</w:t>
      </w:r>
      <w:r w:rsidRPr="006078D2">
        <w:rPr>
          <w:rFonts w:ascii="Garamond" w:hAnsi="Garamond"/>
          <w:color w:val="auto"/>
          <w:lang w:val="it-IT"/>
        </w:rPr>
        <w:t>nosti i pristup inform</w:t>
      </w:r>
      <w:r w:rsidR="003170A5" w:rsidRPr="006078D2">
        <w:rPr>
          <w:rFonts w:ascii="Garamond" w:hAnsi="Garamond"/>
          <w:color w:val="auto"/>
          <w:lang w:val="it-IT"/>
        </w:rPr>
        <w:t>acijama, Agenciji za zaštitu lič</w:t>
      </w:r>
      <w:r w:rsidRPr="006078D2">
        <w:rPr>
          <w:rFonts w:ascii="Garamond" w:hAnsi="Garamond"/>
          <w:color w:val="auto"/>
          <w:lang w:val="it-IT"/>
        </w:rPr>
        <w:t xml:space="preserve">nih podataka i slobodan pristup informacijama, preko </w:t>
      </w:r>
      <w:r w:rsidR="003170A5" w:rsidRPr="006078D2">
        <w:rPr>
          <w:rFonts w:ascii="Garamond" w:hAnsi="Garamond"/>
          <w:color w:val="auto"/>
          <w:lang w:val="it-IT"/>
        </w:rPr>
        <w:t>JU Centar za struč</w:t>
      </w:r>
      <w:r w:rsidRPr="006078D2">
        <w:rPr>
          <w:rFonts w:ascii="Garamond" w:hAnsi="Garamond"/>
          <w:color w:val="auto"/>
          <w:lang w:val="it-IT"/>
        </w:rPr>
        <w:t xml:space="preserve">no obrazovanje koji je rješavao u prvom stepenu. </w:t>
      </w:r>
    </w:p>
    <w:p w14:paraId="3D962CD1" w14:textId="1E85D393" w:rsidR="004E217E" w:rsidRPr="006078D2" w:rsidRDefault="003170A5" w:rsidP="00944127">
      <w:pPr>
        <w:pStyle w:val="Default"/>
        <w:jc w:val="both"/>
        <w:rPr>
          <w:rFonts w:ascii="Garamond" w:hAnsi="Garamond"/>
          <w:color w:val="auto"/>
          <w:lang w:val="it-IT"/>
        </w:rPr>
      </w:pPr>
      <w:r w:rsidRPr="006078D2">
        <w:rPr>
          <w:rFonts w:ascii="Garamond" w:hAnsi="Garamond"/>
          <w:color w:val="auto"/>
          <w:lang w:val="it-IT"/>
        </w:rPr>
        <w:t>Ž</w:t>
      </w:r>
      <w:r w:rsidR="004E217E" w:rsidRPr="006078D2">
        <w:rPr>
          <w:rFonts w:ascii="Garamond" w:hAnsi="Garamond"/>
          <w:color w:val="auto"/>
          <w:lang w:val="it-IT"/>
        </w:rPr>
        <w:t>alba na rješenje kojim se dozvolj</w:t>
      </w:r>
      <w:r w:rsidRPr="006078D2">
        <w:rPr>
          <w:rFonts w:ascii="Garamond" w:hAnsi="Garamond"/>
          <w:color w:val="auto"/>
          <w:lang w:val="it-IT"/>
        </w:rPr>
        <w:t>ava pristup informaciji ne odlaž</w:t>
      </w:r>
      <w:r w:rsidR="004E217E" w:rsidRPr="006078D2">
        <w:rPr>
          <w:rFonts w:ascii="Garamond" w:hAnsi="Garamond"/>
          <w:color w:val="auto"/>
          <w:lang w:val="it-IT"/>
        </w:rPr>
        <w:t xml:space="preserve">e izvršenje rješenja. </w:t>
      </w:r>
    </w:p>
    <w:p w14:paraId="45422BE3" w14:textId="20A7F2E0" w:rsidR="004E217E" w:rsidRPr="006078D2" w:rsidRDefault="004E217E" w:rsidP="00944127">
      <w:pPr>
        <w:pStyle w:val="Default"/>
        <w:jc w:val="both"/>
        <w:rPr>
          <w:rFonts w:ascii="Garamond" w:hAnsi="Garamond"/>
          <w:color w:val="auto"/>
          <w:lang w:val="it-IT"/>
        </w:rPr>
      </w:pPr>
      <w:r w:rsidRPr="006078D2">
        <w:rPr>
          <w:rFonts w:ascii="Garamond" w:hAnsi="Garamond"/>
          <w:color w:val="auto"/>
          <w:lang w:val="it-IT"/>
        </w:rPr>
        <w:t>Izuzetno, protiv Rješenja kojim je odbijen zahtjev z</w:t>
      </w:r>
      <w:r w:rsidR="003170A5" w:rsidRPr="006078D2">
        <w:rPr>
          <w:rFonts w:ascii="Garamond" w:hAnsi="Garamond"/>
          <w:color w:val="auto"/>
          <w:lang w:val="it-IT"/>
        </w:rPr>
        <w:t>a pristup informaciji koja sadrži podatke koji su označeni stepenom tajnosti ne može se izjaviti žalba, već se može tuž</w:t>
      </w:r>
      <w:r w:rsidRPr="006078D2">
        <w:rPr>
          <w:rFonts w:ascii="Garamond" w:hAnsi="Garamond"/>
          <w:color w:val="auto"/>
          <w:lang w:val="it-IT"/>
        </w:rPr>
        <w:t xml:space="preserve">bom pokrenuti upravni spor. </w:t>
      </w:r>
    </w:p>
    <w:p w14:paraId="1665C02F" w14:textId="77777777" w:rsidR="003170A5" w:rsidRPr="006078D2" w:rsidRDefault="003170A5" w:rsidP="00944127">
      <w:pPr>
        <w:pStyle w:val="Default"/>
        <w:jc w:val="both"/>
        <w:rPr>
          <w:rFonts w:ascii="Garamond" w:hAnsi="Garamond"/>
          <w:b/>
          <w:bCs/>
          <w:color w:val="auto"/>
          <w:lang w:val="it-IT"/>
        </w:rPr>
      </w:pPr>
    </w:p>
    <w:p w14:paraId="169A74C4" w14:textId="7B8EC48C" w:rsidR="004E217E" w:rsidRPr="006078D2" w:rsidRDefault="004E217E" w:rsidP="003170A5">
      <w:pPr>
        <w:pStyle w:val="Default"/>
        <w:jc w:val="center"/>
        <w:rPr>
          <w:rFonts w:ascii="Garamond" w:hAnsi="Garamond"/>
          <w:b/>
          <w:color w:val="auto"/>
          <w:lang w:val="it-IT"/>
        </w:rPr>
      </w:pPr>
      <w:r w:rsidRPr="006078D2">
        <w:rPr>
          <w:rFonts w:ascii="Garamond" w:hAnsi="Garamond"/>
          <w:b/>
          <w:bCs/>
          <w:color w:val="auto"/>
          <w:lang w:val="it-IT"/>
        </w:rPr>
        <w:t>Troškovi postupka</w:t>
      </w:r>
    </w:p>
    <w:p w14:paraId="3E7E39C0" w14:textId="2F1716B6" w:rsidR="004E217E" w:rsidRPr="006078D2" w:rsidRDefault="003170A5" w:rsidP="003170A5">
      <w:pPr>
        <w:pStyle w:val="Default"/>
        <w:jc w:val="center"/>
        <w:rPr>
          <w:rFonts w:ascii="Garamond" w:hAnsi="Garamond"/>
          <w:b/>
          <w:color w:val="auto"/>
          <w:lang w:val="it-IT"/>
        </w:rPr>
      </w:pPr>
      <w:r w:rsidRPr="006078D2">
        <w:rPr>
          <w:rFonts w:ascii="Garamond" w:hAnsi="Garamond"/>
          <w:b/>
          <w:color w:val="auto"/>
          <w:lang w:val="it-IT"/>
        </w:rPr>
        <w:t xml:space="preserve">Član </w:t>
      </w:r>
      <w:r w:rsidR="004E217E" w:rsidRPr="006078D2">
        <w:rPr>
          <w:rFonts w:ascii="Garamond" w:hAnsi="Garamond"/>
          <w:b/>
          <w:color w:val="auto"/>
          <w:lang w:val="it-IT"/>
        </w:rPr>
        <w:t>10</w:t>
      </w:r>
    </w:p>
    <w:p w14:paraId="0B7A5D95" w14:textId="0FDF499D" w:rsidR="004E217E" w:rsidRPr="006078D2" w:rsidRDefault="004E217E" w:rsidP="003170A5">
      <w:pPr>
        <w:pStyle w:val="Default"/>
        <w:jc w:val="both"/>
        <w:rPr>
          <w:rFonts w:ascii="Garamond" w:hAnsi="Garamond"/>
          <w:color w:val="auto"/>
          <w:lang w:val="it-IT"/>
        </w:rPr>
      </w:pPr>
      <w:r w:rsidRPr="006078D2">
        <w:rPr>
          <w:rFonts w:ascii="Garamond" w:hAnsi="Garamond"/>
          <w:color w:val="auto"/>
          <w:lang w:val="it-IT"/>
        </w:rPr>
        <w:t>Podnosilac zahtjeva snosi troškove postupka za pristup informaciji koji se odnose na stvarne troškove u pogledu pre</w:t>
      </w:r>
      <w:r w:rsidR="00AD25A3" w:rsidRPr="006078D2">
        <w:rPr>
          <w:rFonts w:ascii="Garamond" w:hAnsi="Garamond"/>
          <w:color w:val="auto"/>
          <w:lang w:val="it-IT"/>
        </w:rPr>
        <w:t>pisivanja, fotokopiranja, prevođenja i dostavljanja traž</w:t>
      </w:r>
      <w:r w:rsidRPr="006078D2">
        <w:rPr>
          <w:rFonts w:ascii="Garamond" w:hAnsi="Garamond"/>
          <w:color w:val="auto"/>
          <w:lang w:val="it-IT"/>
        </w:rPr>
        <w:t xml:space="preserve">ene informacije. </w:t>
      </w:r>
    </w:p>
    <w:p w14:paraId="7064E701" w14:textId="52F61883" w:rsidR="004E217E" w:rsidRPr="006078D2" w:rsidRDefault="004E217E" w:rsidP="003170A5">
      <w:pPr>
        <w:pStyle w:val="Default"/>
        <w:jc w:val="both"/>
        <w:rPr>
          <w:rFonts w:ascii="Garamond" w:hAnsi="Garamond"/>
          <w:color w:val="auto"/>
          <w:lang w:val="it-IT"/>
        </w:rPr>
      </w:pPr>
      <w:r w:rsidRPr="006078D2">
        <w:rPr>
          <w:rFonts w:ascii="Garamond" w:hAnsi="Garamond"/>
          <w:color w:val="auto"/>
          <w:lang w:val="it-IT"/>
        </w:rPr>
        <w:t xml:space="preserve">Troškovi postupka plaćaju se, prije omogućavanja pristupa informaciji, u skladu sa </w:t>
      </w:r>
      <w:r w:rsidR="00AD25A3" w:rsidRPr="006078D2">
        <w:rPr>
          <w:rFonts w:ascii="Garamond" w:hAnsi="Garamond"/>
          <w:color w:val="auto"/>
          <w:lang w:val="it-IT"/>
        </w:rPr>
        <w:t>instrukcijama JU Centar za struč</w:t>
      </w:r>
      <w:r w:rsidRPr="006078D2">
        <w:rPr>
          <w:rFonts w:ascii="Garamond" w:hAnsi="Garamond"/>
          <w:color w:val="auto"/>
          <w:lang w:val="it-IT"/>
        </w:rPr>
        <w:t>no obrazovanje, u suprotno</w:t>
      </w:r>
      <w:r w:rsidR="00AD25A3" w:rsidRPr="006078D2">
        <w:rPr>
          <w:rFonts w:ascii="Garamond" w:hAnsi="Garamond"/>
          <w:color w:val="auto"/>
          <w:lang w:val="it-IT"/>
        </w:rPr>
        <w:t>m se neće omogućiti pristup traž</w:t>
      </w:r>
      <w:r w:rsidRPr="006078D2">
        <w:rPr>
          <w:rFonts w:ascii="Garamond" w:hAnsi="Garamond"/>
          <w:color w:val="auto"/>
          <w:lang w:val="it-IT"/>
        </w:rPr>
        <w:t xml:space="preserve">enoj informaciji. </w:t>
      </w:r>
    </w:p>
    <w:p w14:paraId="69FF154F" w14:textId="77777777" w:rsidR="004E217E" w:rsidRPr="006078D2" w:rsidRDefault="004E217E" w:rsidP="003170A5">
      <w:pPr>
        <w:pStyle w:val="Default"/>
        <w:jc w:val="both"/>
        <w:rPr>
          <w:rFonts w:ascii="Garamond" w:hAnsi="Garamond"/>
          <w:color w:val="auto"/>
          <w:lang w:val="it-IT"/>
        </w:rPr>
      </w:pPr>
      <w:r w:rsidRPr="006078D2">
        <w:rPr>
          <w:rFonts w:ascii="Garamond" w:hAnsi="Garamond"/>
          <w:color w:val="auto"/>
          <w:lang w:val="it-IT"/>
        </w:rPr>
        <w:t xml:space="preserve">Lica sa invaliditetom i lica u stanju socijalne potrebe, ne plaćaju troškove postupka. </w:t>
      </w:r>
    </w:p>
    <w:p w14:paraId="6F7FBB2E" w14:textId="77777777" w:rsidR="00AD25A3" w:rsidRPr="006078D2" w:rsidRDefault="00AD25A3" w:rsidP="003170A5">
      <w:pPr>
        <w:pStyle w:val="Default"/>
        <w:jc w:val="both"/>
        <w:rPr>
          <w:rFonts w:ascii="Garamond" w:hAnsi="Garamond"/>
          <w:b/>
          <w:bCs/>
          <w:color w:val="auto"/>
          <w:lang w:val="it-IT"/>
        </w:rPr>
      </w:pPr>
    </w:p>
    <w:p w14:paraId="79E172F4" w14:textId="720C1E95" w:rsidR="004E217E" w:rsidRPr="006078D2" w:rsidRDefault="004E217E" w:rsidP="00AD25A3">
      <w:pPr>
        <w:pStyle w:val="Default"/>
        <w:jc w:val="center"/>
        <w:rPr>
          <w:rFonts w:ascii="Garamond" w:hAnsi="Garamond"/>
          <w:b/>
          <w:color w:val="auto"/>
          <w:lang w:val="it-IT"/>
        </w:rPr>
      </w:pPr>
      <w:r w:rsidRPr="006078D2">
        <w:rPr>
          <w:rFonts w:ascii="Garamond" w:hAnsi="Garamond"/>
          <w:b/>
          <w:bCs/>
          <w:color w:val="auto"/>
          <w:lang w:val="it-IT"/>
        </w:rPr>
        <w:lastRenderedPageBreak/>
        <w:t>Ovlašćena i odgovorna lica</w:t>
      </w:r>
    </w:p>
    <w:p w14:paraId="5903F320" w14:textId="40F2D0F7" w:rsidR="004E217E" w:rsidRPr="006078D2" w:rsidRDefault="00AD25A3" w:rsidP="00AD25A3">
      <w:pPr>
        <w:pStyle w:val="Default"/>
        <w:jc w:val="center"/>
        <w:rPr>
          <w:rFonts w:ascii="Garamond" w:hAnsi="Garamond"/>
          <w:b/>
          <w:color w:val="auto"/>
          <w:lang w:val="it-IT"/>
        </w:rPr>
      </w:pPr>
      <w:r w:rsidRPr="006078D2">
        <w:rPr>
          <w:rFonts w:ascii="Garamond" w:hAnsi="Garamond"/>
          <w:b/>
          <w:color w:val="auto"/>
          <w:lang w:val="it-IT"/>
        </w:rPr>
        <w:t xml:space="preserve">Član </w:t>
      </w:r>
      <w:r w:rsidR="004E217E" w:rsidRPr="006078D2">
        <w:rPr>
          <w:rFonts w:ascii="Garamond" w:hAnsi="Garamond"/>
          <w:b/>
          <w:color w:val="auto"/>
          <w:lang w:val="it-IT"/>
        </w:rPr>
        <w:t>11</w:t>
      </w:r>
    </w:p>
    <w:p w14:paraId="0792EF77" w14:textId="1BAEE914" w:rsidR="004E217E" w:rsidRPr="006078D2" w:rsidRDefault="00AD25A3" w:rsidP="003170A5">
      <w:pPr>
        <w:pStyle w:val="Default"/>
        <w:spacing w:after="20"/>
        <w:jc w:val="both"/>
        <w:rPr>
          <w:rFonts w:ascii="Garamond" w:hAnsi="Garamond"/>
          <w:color w:val="auto"/>
          <w:lang w:val="it-IT"/>
        </w:rPr>
      </w:pPr>
      <w:r w:rsidRPr="006078D2">
        <w:rPr>
          <w:rFonts w:ascii="Garamond" w:hAnsi="Garamond"/>
          <w:color w:val="auto"/>
          <w:lang w:val="it-IT"/>
        </w:rPr>
        <w:t>Lice za vođenje prvostepenog postupka je</w:t>
      </w:r>
      <w:r w:rsidR="004E217E" w:rsidRPr="006078D2">
        <w:rPr>
          <w:rFonts w:ascii="Garamond" w:hAnsi="Garamond"/>
          <w:color w:val="auto"/>
          <w:lang w:val="it-IT"/>
        </w:rPr>
        <w:t xml:space="preserve"> </w:t>
      </w:r>
      <w:r w:rsidRPr="006078D2">
        <w:rPr>
          <w:rFonts w:ascii="Garamond" w:hAnsi="Garamond"/>
          <w:color w:val="auto"/>
          <w:lang w:val="it-IT"/>
        </w:rPr>
        <w:t>rukovodilac Služ</w:t>
      </w:r>
      <w:r w:rsidR="004E217E" w:rsidRPr="006078D2">
        <w:rPr>
          <w:rFonts w:ascii="Garamond" w:hAnsi="Garamond"/>
          <w:color w:val="auto"/>
          <w:lang w:val="it-IT"/>
        </w:rPr>
        <w:t xml:space="preserve">be za </w:t>
      </w:r>
      <w:r w:rsidRPr="006078D2">
        <w:rPr>
          <w:rFonts w:ascii="Garamond" w:hAnsi="Garamond"/>
          <w:color w:val="auto"/>
          <w:lang w:val="it-IT"/>
        </w:rPr>
        <w:t>opšte, pravne i</w:t>
      </w:r>
      <w:r w:rsidR="004E217E" w:rsidRPr="006078D2">
        <w:rPr>
          <w:rFonts w:ascii="Garamond" w:hAnsi="Garamond"/>
          <w:color w:val="auto"/>
          <w:lang w:val="it-IT"/>
        </w:rPr>
        <w:t xml:space="preserve"> finansijske poslove, </w:t>
      </w:r>
      <w:r w:rsidRPr="006078D2">
        <w:rPr>
          <w:rFonts w:ascii="Garamond" w:hAnsi="Garamond"/>
          <w:color w:val="auto"/>
          <w:lang w:val="it-IT"/>
        </w:rPr>
        <w:t>a u slučaju njegove</w:t>
      </w:r>
      <w:r w:rsidR="004E217E" w:rsidRPr="006078D2">
        <w:rPr>
          <w:rFonts w:ascii="Garamond" w:hAnsi="Garamond"/>
          <w:color w:val="auto"/>
          <w:lang w:val="it-IT"/>
        </w:rPr>
        <w:t xml:space="preserve"> odsutnosti </w:t>
      </w:r>
      <w:r w:rsidRPr="006078D2">
        <w:rPr>
          <w:rFonts w:ascii="Garamond" w:hAnsi="Garamond"/>
          <w:color w:val="auto"/>
          <w:lang w:val="it-IT"/>
        </w:rPr>
        <w:t>Direktorica Centra ovlašćuje drugo lice do povratka rukovodioca Službe za opšte, pravne i finansijske poslove.</w:t>
      </w:r>
    </w:p>
    <w:p w14:paraId="511FDB15" w14:textId="77777777" w:rsidR="00AD25A3" w:rsidRPr="006078D2" w:rsidRDefault="00AD25A3" w:rsidP="003170A5">
      <w:pPr>
        <w:pStyle w:val="Default"/>
        <w:jc w:val="both"/>
        <w:rPr>
          <w:rFonts w:ascii="Garamond" w:hAnsi="Garamond" w:cs="Times New Roman"/>
          <w:color w:val="auto"/>
          <w:lang w:val="it-IT"/>
        </w:rPr>
      </w:pPr>
    </w:p>
    <w:p w14:paraId="2AF95DBB" w14:textId="1DC13575" w:rsidR="004E217E" w:rsidRPr="006078D2" w:rsidRDefault="004E217E" w:rsidP="003170A5">
      <w:pPr>
        <w:pStyle w:val="Default"/>
        <w:jc w:val="both"/>
        <w:rPr>
          <w:rFonts w:ascii="Garamond" w:hAnsi="Garamond"/>
          <w:color w:val="auto"/>
          <w:lang w:val="it-IT"/>
        </w:rPr>
      </w:pPr>
      <w:r w:rsidRPr="006078D2">
        <w:rPr>
          <w:rFonts w:ascii="Garamond" w:hAnsi="Garamond"/>
          <w:color w:val="auto"/>
          <w:lang w:val="it-IT"/>
        </w:rPr>
        <w:t xml:space="preserve">Lice za donošenje rješenja, </w:t>
      </w:r>
      <w:r w:rsidR="00AD25A3" w:rsidRPr="006078D2">
        <w:rPr>
          <w:rFonts w:ascii="Garamond" w:hAnsi="Garamond"/>
          <w:color w:val="auto"/>
          <w:lang w:val="it-IT"/>
        </w:rPr>
        <w:t>Direktorica Centra.</w:t>
      </w:r>
      <w:r w:rsidRPr="006078D2">
        <w:rPr>
          <w:rFonts w:ascii="Garamond" w:hAnsi="Garamond"/>
          <w:color w:val="auto"/>
          <w:lang w:val="it-IT"/>
        </w:rPr>
        <w:t xml:space="preserve"> </w:t>
      </w:r>
    </w:p>
    <w:p w14:paraId="182C9064" w14:textId="77777777" w:rsidR="00AD25A3" w:rsidRPr="006078D2" w:rsidRDefault="00AD25A3" w:rsidP="003170A5">
      <w:pPr>
        <w:pStyle w:val="Default"/>
        <w:jc w:val="both"/>
        <w:rPr>
          <w:rFonts w:ascii="Garamond" w:hAnsi="Garamond"/>
          <w:color w:val="auto"/>
          <w:lang w:val="it-IT"/>
        </w:rPr>
      </w:pPr>
    </w:p>
    <w:p w14:paraId="528A7E5D" w14:textId="77777777" w:rsidR="00AD25A3" w:rsidRPr="006078D2" w:rsidRDefault="00AD25A3" w:rsidP="00AD25A3">
      <w:pPr>
        <w:pStyle w:val="Default"/>
        <w:jc w:val="center"/>
        <w:rPr>
          <w:rFonts w:ascii="Garamond" w:hAnsi="Garamond"/>
          <w:b/>
          <w:color w:val="auto"/>
          <w:lang w:val="it-IT"/>
        </w:rPr>
      </w:pPr>
      <w:r w:rsidRPr="006078D2">
        <w:rPr>
          <w:rFonts w:ascii="Garamond" w:hAnsi="Garamond"/>
          <w:b/>
          <w:color w:val="auto"/>
          <w:lang w:val="it-IT"/>
        </w:rPr>
        <w:t>Član 12</w:t>
      </w:r>
    </w:p>
    <w:p w14:paraId="442DB086" w14:textId="49E28D25" w:rsidR="00AD25A3" w:rsidRPr="006078D2" w:rsidRDefault="00AD25A3" w:rsidP="003170A5">
      <w:pPr>
        <w:pStyle w:val="Default"/>
        <w:jc w:val="both"/>
        <w:rPr>
          <w:rFonts w:ascii="Garamond" w:hAnsi="Garamond"/>
          <w:color w:val="auto"/>
          <w:lang w:val="it-IT"/>
        </w:rPr>
      </w:pPr>
      <w:r w:rsidRPr="006078D2">
        <w:rPr>
          <w:rFonts w:ascii="Garamond" w:hAnsi="Garamond"/>
          <w:color w:val="auto"/>
          <w:lang w:val="it-IT"/>
        </w:rPr>
        <w:t>Sastavni dio ove procedure je Zahtjev za Slobodan pristup informacijama.</w:t>
      </w:r>
    </w:p>
    <w:p w14:paraId="6FE83D0B" w14:textId="77777777" w:rsidR="00AD25A3" w:rsidRPr="006078D2" w:rsidRDefault="00AD25A3" w:rsidP="003170A5">
      <w:pPr>
        <w:pStyle w:val="Default"/>
        <w:jc w:val="both"/>
        <w:rPr>
          <w:rFonts w:ascii="Garamond" w:hAnsi="Garamond"/>
          <w:color w:val="auto"/>
          <w:lang w:val="it-IT"/>
        </w:rPr>
      </w:pPr>
    </w:p>
    <w:p w14:paraId="3B8D9CEF" w14:textId="77777777" w:rsidR="004E217E" w:rsidRPr="006078D2" w:rsidRDefault="004E217E" w:rsidP="003170A5">
      <w:pPr>
        <w:pStyle w:val="Default"/>
        <w:jc w:val="both"/>
        <w:rPr>
          <w:rFonts w:ascii="Garamond" w:hAnsi="Garamond"/>
          <w:color w:val="auto"/>
          <w:lang w:val="it-IT"/>
        </w:rPr>
      </w:pPr>
    </w:p>
    <w:p w14:paraId="5B063C69" w14:textId="2419C3AF" w:rsidR="00AD25A3" w:rsidRPr="006078D2" w:rsidRDefault="00AD25A3" w:rsidP="00AD25A3">
      <w:pPr>
        <w:pStyle w:val="Default"/>
        <w:jc w:val="center"/>
        <w:rPr>
          <w:rFonts w:ascii="Garamond" w:hAnsi="Garamond"/>
          <w:b/>
          <w:color w:val="auto"/>
          <w:lang w:val="it-IT"/>
        </w:rPr>
      </w:pPr>
      <w:r w:rsidRPr="006078D2">
        <w:rPr>
          <w:rFonts w:ascii="Garamond" w:hAnsi="Garamond"/>
          <w:b/>
          <w:color w:val="auto"/>
          <w:lang w:val="it-IT"/>
        </w:rPr>
        <w:t>Član 13</w:t>
      </w:r>
    </w:p>
    <w:p w14:paraId="371C439A" w14:textId="1622D3BA" w:rsidR="00AD25A3" w:rsidRPr="006078D2" w:rsidRDefault="00AD25A3" w:rsidP="00AD25A3">
      <w:pPr>
        <w:pStyle w:val="Default"/>
        <w:jc w:val="both"/>
        <w:rPr>
          <w:rFonts w:ascii="Garamond" w:hAnsi="Garamond"/>
          <w:color w:val="auto"/>
          <w:lang w:val="it-IT"/>
        </w:rPr>
      </w:pPr>
      <w:r w:rsidRPr="006078D2">
        <w:rPr>
          <w:rFonts w:ascii="Garamond" w:hAnsi="Garamond"/>
          <w:color w:val="auto"/>
          <w:lang w:val="it-IT"/>
        </w:rPr>
        <w:t xml:space="preserve">Ova Procedura sastavni je dio Knjige procedura JU Centar za stručno obrazovanje. </w:t>
      </w:r>
    </w:p>
    <w:p w14:paraId="525A2DA1" w14:textId="77777777" w:rsidR="00AD25A3" w:rsidRPr="006078D2" w:rsidRDefault="00AD25A3" w:rsidP="00AD25A3">
      <w:pPr>
        <w:pStyle w:val="Default"/>
        <w:jc w:val="both"/>
        <w:rPr>
          <w:rFonts w:ascii="Garamond" w:hAnsi="Garamond"/>
          <w:b/>
          <w:bCs/>
          <w:color w:val="auto"/>
          <w:lang w:val="it-IT"/>
        </w:rPr>
      </w:pPr>
    </w:p>
    <w:p w14:paraId="68956CA7" w14:textId="022EB25B" w:rsidR="00AD25A3" w:rsidRPr="006078D2" w:rsidRDefault="00AD25A3" w:rsidP="00AD25A3">
      <w:pPr>
        <w:pStyle w:val="Default"/>
        <w:jc w:val="center"/>
        <w:rPr>
          <w:rFonts w:ascii="Garamond" w:hAnsi="Garamond"/>
          <w:color w:val="auto"/>
          <w:lang w:val="it-IT"/>
        </w:rPr>
      </w:pPr>
      <w:r w:rsidRPr="006078D2">
        <w:rPr>
          <w:rFonts w:ascii="Garamond" w:hAnsi="Garamond"/>
          <w:b/>
          <w:bCs/>
          <w:color w:val="auto"/>
          <w:lang w:val="it-IT"/>
        </w:rPr>
        <w:t>Član 14</w:t>
      </w:r>
    </w:p>
    <w:p w14:paraId="4776237A" w14:textId="4EB3520C" w:rsidR="00AD25A3" w:rsidRPr="006078D2" w:rsidRDefault="00AD25A3" w:rsidP="00AD25A3">
      <w:pPr>
        <w:pStyle w:val="Default"/>
        <w:jc w:val="both"/>
        <w:rPr>
          <w:rFonts w:ascii="Garamond" w:hAnsi="Garamond"/>
          <w:color w:val="auto"/>
          <w:lang w:val="it-IT"/>
        </w:rPr>
      </w:pPr>
      <w:r w:rsidRPr="006078D2">
        <w:rPr>
          <w:rFonts w:ascii="Garamond" w:hAnsi="Garamond"/>
          <w:color w:val="auto"/>
          <w:lang w:val="it-IT"/>
        </w:rPr>
        <w:t xml:space="preserve">Ova Procedura stupa na snagu danom potpisivanja. </w:t>
      </w:r>
    </w:p>
    <w:p w14:paraId="5B12C65A" w14:textId="174F5147" w:rsidR="00AD25A3" w:rsidRPr="006078D2" w:rsidRDefault="00AD25A3" w:rsidP="00AD25A3">
      <w:pPr>
        <w:tabs>
          <w:tab w:val="center" w:pos="7371"/>
        </w:tabs>
        <w:spacing w:before="720" w:after="0" w:line="240" w:lineRule="auto"/>
        <w:rPr>
          <w:rFonts w:ascii="Garamond" w:hAnsi="Garamond" w:cs="Arial"/>
          <w:sz w:val="24"/>
          <w:szCs w:val="24"/>
          <w:lang w:val="it-IT"/>
        </w:rPr>
      </w:pPr>
      <w:r w:rsidRPr="006078D2">
        <w:rPr>
          <w:rFonts w:ascii="Garamond" w:hAnsi="Garamond" w:cs="Arial"/>
          <w:sz w:val="24"/>
          <w:szCs w:val="24"/>
          <w:lang w:val="it-IT"/>
        </w:rPr>
        <w:t xml:space="preserve">                                                                                                        </w:t>
      </w:r>
      <w:r w:rsidR="004C25A7" w:rsidRPr="006078D2">
        <w:rPr>
          <w:rFonts w:ascii="Garamond" w:hAnsi="Garamond" w:cs="Arial"/>
          <w:sz w:val="24"/>
          <w:szCs w:val="24"/>
          <w:lang w:val="it-IT"/>
        </w:rPr>
        <w:t xml:space="preserve">         </w:t>
      </w:r>
      <w:r w:rsidRPr="006078D2">
        <w:rPr>
          <w:rFonts w:ascii="Garamond" w:hAnsi="Garamond" w:cs="Arial"/>
          <w:sz w:val="24"/>
          <w:szCs w:val="24"/>
          <w:lang w:val="it-IT"/>
        </w:rPr>
        <w:t xml:space="preserve"> Direktorica,</w:t>
      </w:r>
    </w:p>
    <w:p w14:paraId="7A504C79" w14:textId="77777777" w:rsidR="00AD25A3" w:rsidRPr="006078D2" w:rsidRDefault="00AD25A3" w:rsidP="00AD25A3">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7592BFBB" w14:textId="77777777" w:rsidR="00AD25A3" w:rsidRPr="006078D2" w:rsidRDefault="00AD25A3" w:rsidP="00AD25A3">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19D259DA" w14:textId="77777777" w:rsidR="00AD25A3" w:rsidRPr="006078D2" w:rsidRDefault="00AD25A3" w:rsidP="00AD25A3">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_______________________</w:t>
      </w:r>
    </w:p>
    <w:p w14:paraId="35CDCFD8" w14:textId="77777777" w:rsidR="00AD25A3" w:rsidRPr="006078D2" w:rsidRDefault="00AD25A3" w:rsidP="00AD25A3">
      <w:pPr>
        <w:tabs>
          <w:tab w:val="center" w:pos="7371"/>
        </w:tabs>
        <w:spacing w:after="0" w:line="240" w:lineRule="auto"/>
        <w:rPr>
          <w:rFonts w:ascii="Garamond" w:hAnsi="Garamond" w:cs="Arial"/>
          <w:sz w:val="24"/>
          <w:szCs w:val="24"/>
          <w:lang w:val="it-IT"/>
        </w:rPr>
      </w:pPr>
    </w:p>
    <w:p w14:paraId="33AB6E88" w14:textId="77777777" w:rsidR="00AD25A3" w:rsidRPr="006078D2" w:rsidRDefault="00AD25A3" w:rsidP="00AD25A3">
      <w:pPr>
        <w:autoSpaceDE w:val="0"/>
        <w:autoSpaceDN w:val="0"/>
        <w:adjustRightInd w:val="0"/>
        <w:spacing w:after="0" w:line="240" w:lineRule="auto"/>
        <w:jc w:val="both"/>
        <w:rPr>
          <w:rFonts w:ascii="Garamond" w:hAnsi="Garamond" w:cs="Arial"/>
          <w:sz w:val="24"/>
          <w:szCs w:val="24"/>
          <w:lang w:val="it-IT"/>
        </w:rPr>
      </w:pPr>
    </w:p>
    <w:p w14:paraId="630EF4F2" w14:textId="77777777" w:rsidR="00AD25A3" w:rsidRPr="006078D2" w:rsidRDefault="00AD25A3" w:rsidP="00AD25A3">
      <w:pPr>
        <w:rPr>
          <w:rFonts w:ascii="Garamond" w:hAnsi="Garamond"/>
          <w:sz w:val="24"/>
          <w:szCs w:val="24"/>
          <w:lang w:val="it-IT"/>
        </w:rPr>
      </w:pPr>
    </w:p>
    <w:p w14:paraId="38F765CC" w14:textId="0BB29733" w:rsidR="004E217E" w:rsidRPr="006078D2" w:rsidRDefault="004E217E" w:rsidP="00944127">
      <w:pPr>
        <w:pStyle w:val="Default"/>
        <w:pageBreakBefore/>
        <w:jc w:val="both"/>
        <w:rPr>
          <w:rFonts w:ascii="Garamond" w:hAnsi="Garamond" w:cs="Garamond"/>
          <w:color w:val="auto"/>
          <w:szCs w:val="28"/>
          <w:lang w:val="it-IT"/>
        </w:rPr>
      </w:pPr>
      <w:r w:rsidRPr="006078D2">
        <w:rPr>
          <w:rFonts w:ascii="Garamond" w:hAnsi="Garamond" w:cs="Garamond"/>
          <w:b/>
          <w:bCs/>
          <w:color w:val="auto"/>
          <w:szCs w:val="28"/>
          <w:lang w:val="it-IT"/>
        </w:rPr>
        <w:lastRenderedPageBreak/>
        <w:t xml:space="preserve">ZAHTJEV ZA </w:t>
      </w:r>
      <w:r w:rsidR="00AD25A3" w:rsidRPr="006078D2">
        <w:rPr>
          <w:rFonts w:ascii="Garamond" w:hAnsi="Garamond" w:cs="Garamond"/>
          <w:b/>
          <w:bCs/>
          <w:color w:val="auto"/>
          <w:szCs w:val="28"/>
          <w:lang w:val="it-IT"/>
        </w:rPr>
        <w:t xml:space="preserve">SLOBODAN </w:t>
      </w:r>
      <w:r w:rsidRPr="006078D2">
        <w:rPr>
          <w:rFonts w:ascii="Garamond" w:hAnsi="Garamond" w:cs="Garamond"/>
          <w:b/>
          <w:bCs/>
          <w:color w:val="auto"/>
          <w:szCs w:val="28"/>
          <w:lang w:val="it-IT"/>
        </w:rPr>
        <w:t xml:space="preserve">PRISTUP INFORMACIJAMA </w:t>
      </w:r>
    </w:p>
    <w:p w14:paraId="19211665" w14:textId="77777777" w:rsidR="00AD25A3" w:rsidRPr="006078D2" w:rsidRDefault="00AD25A3" w:rsidP="00944127">
      <w:pPr>
        <w:pStyle w:val="Default"/>
        <w:jc w:val="both"/>
        <w:rPr>
          <w:rFonts w:ascii="Garamond" w:hAnsi="Garamond" w:cs="Garamond"/>
          <w:b/>
          <w:bCs/>
          <w:color w:val="auto"/>
          <w:szCs w:val="28"/>
          <w:lang w:val="it-IT"/>
        </w:rPr>
      </w:pPr>
    </w:p>
    <w:p w14:paraId="060924E5" w14:textId="362A8AF1" w:rsidR="004E217E" w:rsidRPr="006078D2" w:rsidRDefault="004E217E" w:rsidP="00944127">
      <w:pPr>
        <w:pStyle w:val="Default"/>
        <w:jc w:val="both"/>
        <w:rPr>
          <w:rFonts w:ascii="Garamond" w:hAnsi="Garamond" w:cs="Garamond"/>
          <w:color w:val="auto"/>
          <w:szCs w:val="28"/>
          <w:lang w:val="it-IT"/>
        </w:rPr>
      </w:pPr>
      <w:r w:rsidRPr="006078D2">
        <w:rPr>
          <w:rFonts w:ascii="Garamond" w:hAnsi="Garamond" w:cs="Garamond"/>
          <w:b/>
          <w:bCs/>
          <w:color w:val="auto"/>
          <w:szCs w:val="28"/>
          <w:lang w:val="it-IT"/>
        </w:rPr>
        <w:t>Naziv /ime i prezime/ podnosioca zahtjeva</w:t>
      </w:r>
      <w:r w:rsidRPr="006078D2">
        <w:rPr>
          <w:rFonts w:ascii="Garamond" w:hAnsi="Garamond" w:cs="Garamond"/>
          <w:color w:val="auto"/>
          <w:szCs w:val="28"/>
          <w:lang w:val="it-IT"/>
        </w:rPr>
        <w:t xml:space="preserve">: __________________________ </w:t>
      </w:r>
    </w:p>
    <w:p w14:paraId="27D91A3E" w14:textId="77777777" w:rsidR="004E217E" w:rsidRPr="006078D2" w:rsidRDefault="004E217E" w:rsidP="00944127">
      <w:pPr>
        <w:pStyle w:val="Default"/>
        <w:jc w:val="both"/>
        <w:rPr>
          <w:rFonts w:ascii="Garamond" w:hAnsi="Garamond" w:cs="Garamond"/>
          <w:color w:val="auto"/>
          <w:szCs w:val="28"/>
          <w:lang w:val="it-IT"/>
        </w:rPr>
      </w:pPr>
      <w:r w:rsidRPr="006078D2">
        <w:rPr>
          <w:rFonts w:ascii="Garamond" w:hAnsi="Garamond" w:cs="Garamond"/>
          <w:b/>
          <w:bCs/>
          <w:color w:val="auto"/>
          <w:szCs w:val="28"/>
          <w:lang w:val="it-IT"/>
        </w:rPr>
        <w:t xml:space="preserve">Adresa: </w:t>
      </w:r>
      <w:r w:rsidRPr="006078D2">
        <w:rPr>
          <w:rFonts w:ascii="Garamond" w:hAnsi="Garamond" w:cs="Garamond"/>
          <w:color w:val="auto"/>
          <w:szCs w:val="28"/>
          <w:lang w:val="it-IT"/>
        </w:rPr>
        <w:t xml:space="preserve">_____________________________ </w:t>
      </w:r>
    </w:p>
    <w:p w14:paraId="4ED08714" w14:textId="77777777" w:rsidR="004E217E" w:rsidRPr="006078D2" w:rsidRDefault="004E217E" w:rsidP="00944127">
      <w:pPr>
        <w:pStyle w:val="Default"/>
        <w:jc w:val="both"/>
        <w:rPr>
          <w:rFonts w:ascii="Garamond" w:hAnsi="Garamond" w:cs="Garamond"/>
          <w:color w:val="auto"/>
          <w:szCs w:val="28"/>
          <w:lang w:val="it-IT"/>
        </w:rPr>
      </w:pPr>
      <w:r w:rsidRPr="006078D2">
        <w:rPr>
          <w:rFonts w:ascii="Garamond" w:hAnsi="Garamond" w:cs="Garamond"/>
          <w:b/>
          <w:bCs/>
          <w:color w:val="auto"/>
          <w:szCs w:val="28"/>
          <w:lang w:val="it-IT"/>
        </w:rPr>
        <w:t xml:space="preserve">broj telefona: </w:t>
      </w:r>
      <w:r w:rsidRPr="006078D2">
        <w:rPr>
          <w:rFonts w:ascii="Garamond" w:hAnsi="Garamond" w:cs="Garamond"/>
          <w:color w:val="auto"/>
          <w:szCs w:val="28"/>
          <w:lang w:val="it-IT"/>
        </w:rPr>
        <w:t xml:space="preserve">________________________ </w:t>
      </w:r>
    </w:p>
    <w:p w14:paraId="30DAD9D7" w14:textId="1054108B" w:rsidR="004E217E" w:rsidRPr="006078D2" w:rsidRDefault="00AD25A3" w:rsidP="00944127">
      <w:pPr>
        <w:pStyle w:val="Default"/>
        <w:jc w:val="both"/>
        <w:rPr>
          <w:rFonts w:ascii="Garamond" w:hAnsi="Garamond" w:cs="Garamond"/>
          <w:color w:val="auto"/>
          <w:szCs w:val="28"/>
          <w:lang w:val="it-IT"/>
        </w:rPr>
      </w:pPr>
      <w:r w:rsidRPr="006078D2">
        <w:rPr>
          <w:rFonts w:ascii="Garamond" w:hAnsi="Garamond" w:cs="Garamond"/>
          <w:b/>
          <w:bCs/>
          <w:color w:val="auto"/>
          <w:szCs w:val="28"/>
          <w:lang w:val="it-IT"/>
        </w:rPr>
        <w:t>Email</w:t>
      </w:r>
      <w:r w:rsidR="004E217E" w:rsidRPr="006078D2">
        <w:rPr>
          <w:rFonts w:ascii="Garamond" w:hAnsi="Garamond" w:cs="Garamond"/>
          <w:b/>
          <w:bCs/>
          <w:color w:val="auto"/>
          <w:szCs w:val="28"/>
          <w:lang w:val="it-IT"/>
        </w:rPr>
        <w:t>:</w:t>
      </w:r>
      <w:r w:rsidR="004E217E" w:rsidRPr="006078D2">
        <w:rPr>
          <w:rFonts w:ascii="Garamond" w:hAnsi="Garamond" w:cs="Garamond"/>
          <w:color w:val="auto"/>
          <w:szCs w:val="28"/>
          <w:lang w:val="it-IT"/>
        </w:rPr>
        <w:t xml:space="preserve">_______________________________ </w:t>
      </w:r>
    </w:p>
    <w:p w14:paraId="2AECB398" w14:textId="77777777" w:rsidR="00AD25A3" w:rsidRPr="006078D2" w:rsidRDefault="00AD25A3" w:rsidP="00944127">
      <w:pPr>
        <w:pStyle w:val="Default"/>
        <w:jc w:val="both"/>
        <w:rPr>
          <w:rFonts w:ascii="Garamond" w:hAnsi="Garamond" w:cs="Garamond"/>
          <w:b/>
          <w:bCs/>
          <w:color w:val="auto"/>
          <w:szCs w:val="28"/>
          <w:lang w:val="it-IT"/>
        </w:rPr>
      </w:pPr>
    </w:p>
    <w:p w14:paraId="56E3E332" w14:textId="56919ACE" w:rsidR="004E217E" w:rsidRPr="006078D2" w:rsidRDefault="004E217E" w:rsidP="00944127">
      <w:pPr>
        <w:pStyle w:val="Default"/>
        <w:jc w:val="both"/>
        <w:rPr>
          <w:rFonts w:ascii="Garamond" w:hAnsi="Garamond" w:cs="Garamond"/>
          <w:color w:val="auto"/>
          <w:szCs w:val="28"/>
          <w:lang w:val="it-IT"/>
        </w:rPr>
      </w:pPr>
      <w:r w:rsidRPr="006078D2">
        <w:rPr>
          <w:rFonts w:ascii="Garamond" w:hAnsi="Garamond" w:cs="Garamond"/>
          <w:b/>
          <w:bCs/>
          <w:color w:val="auto"/>
          <w:szCs w:val="28"/>
          <w:lang w:val="it-IT"/>
        </w:rPr>
        <w:t xml:space="preserve">JU CENTAR ZA STRUČNO OBRAZOVANJE </w:t>
      </w:r>
    </w:p>
    <w:p w14:paraId="7F8FEA0C" w14:textId="2EEBF073" w:rsidR="004E217E" w:rsidRPr="006078D2" w:rsidRDefault="004E217E" w:rsidP="00944127">
      <w:pPr>
        <w:pStyle w:val="Default"/>
        <w:jc w:val="both"/>
        <w:rPr>
          <w:rFonts w:ascii="Garamond" w:hAnsi="Garamond" w:cs="Garamond"/>
          <w:color w:val="auto"/>
          <w:szCs w:val="28"/>
          <w:lang w:val="it-IT"/>
        </w:rPr>
      </w:pPr>
      <w:r w:rsidRPr="006078D2">
        <w:rPr>
          <w:rFonts w:ascii="Garamond" w:hAnsi="Garamond" w:cs="Garamond"/>
          <w:color w:val="auto"/>
          <w:szCs w:val="28"/>
          <w:lang w:val="it-IT"/>
        </w:rPr>
        <w:t>Na osnovu Zakona o slo</w:t>
      </w:r>
      <w:r w:rsidR="00AD25A3" w:rsidRPr="006078D2">
        <w:rPr>
          <w:rFonts w:ascii="Garamond" w:hAnsi="Garamond" w:cs="Garamond"/>
          <w:color w:val="auto"/>
          <w:szCs w:val="28"/>
          <w:lang w:val="it-IT"/>
        </w:rPr>
        <w:t>bodnom pristupu informacijama (</w:t>
      </w:r>
      <w:r w:rsidR="001635A6" w:rsidRPr="006078D2">
        <w:rPr>
          <w:rFonts w:ascii="Garamond" w:hAnsi="Garamond" w:cs="Garamond"/>
          <w:color w:val="auto"/>
          <w:szCs w:val="28"/>
          <w:lang w:val="it-IT"/>
        </w:rPr>
        <w:t>"Službeni</w:t>
      </w:r>
      <w:r w:rsidR="00AD25A3" w:rsidRPr="006078D2">
        <w:rPr>
          <w:rFonts w:ascii="Garamond" w:hAnsi="Garamond" w:cs="Garamond"/>
          <w:color w:val="auto"/>
          <w:szCs w:val="28"/>
          <w:lang w:val="it-IT"/>
        </w:rPr>
        <w:t xml:space="preserve"> l</w:t>
      </w:r>
      <w:r w:rsidR="001635A6" w:rsidRPr="006078D2">
        <w:rPr>
          <w:rFonts w:ascii="Garamond" w:hAnsi="Garamond" w:cs="Garamond"/>
          <w:color w:val="auto"/>
          <w:szCs w:val="28"/>
          <w:lang w:val="it-IT"/>
        </w:rPr>
        <w:t>ist</w:t>
      </w:r>
      <w:r w:rsidR="00AD25A3" w:rsidRPr="006078D2">
        <w:rPr>
          <w:rFonts w:ascii="Garamond" w:hAnsi="Garamond" w:cs="Garamond"/>
          <w:color w:val="auto"/>
          <w:szCs w:val="28"/>
          <w:lang w:val="it-IT"/>
        </w:rPr>
        <w:t xml:space="preserve"> CG", br. 44/2012 i 30/2017</w:t>
      </w:r>
      <w:r w:rsidRPr="006078D2">
        <w:rPr>
          <w:rFonts w:ascii="Garamond" w:hAnsi="Garamond" w:cs="Garamond"/>
          <w:color w:val="auto"/>
          <w:szCs w:val="28"/>
          <w:lang w:val="it-IT"/>
        </w:rPr>
        <w:t xml:space="preserve">), </w:t>
      </w:r>
      <w:r w:rsidR="001635A6" w:rsidRPr="006078D2">
        <w:rPr>
          <w:rFonts w:ascii="Garamond" w:hAnsi="Garamond" w:cs="Garamond"/>
          <w:color w:val="auto"/>
          <w:szCs w:val="28"/>
          <w:lang w:val="it-IT"/>
        </w:rPr>
        <w:t xml:space="preserve"> </w:t>
      </w:r>
      <w:r w:rsidRPr="006078D2">
        <w:rPr>
          <w:rFonts w:ascii="Garamond" w:hAnsi="Garamond" w:cs="Garamond"/>
          <w:color w:val="auto"/>
          <w:szCs w:val="28"/>
          <w:lang w:val="it-IT"/>
        </w:rPr>
        <w:t>molim</w:t>
      </w:r>
      <w:r w:rsidR="001635A6" w:rsidRPr="006078D2">
        <w:rPr>
          <w:rFonts w:ascii="Garamond" w:hAnsi="Garamond" w:cs="Garamond"/>
          <w:color w:val="auto"/>
          <w:szCs w:val="28"/>
          <w:lang w:val="it-IT"/>
        </w:rPr>
        <w:t>o V</w:t>
      </w:r>
      <w:r w:rsidRPr="006078D2">
        <w:rPr>
          <w:rFonts w:ascii="Garamond" w:hAnsi="Garamond" w:cs="Garamond"/>
          <w:color w:val="auto"/>
          <w:szCs w:val="28"/>
          <w:lang w:val="it-IT"/>
        </w:rPr>
        <w:t xml:space="preserve">as da nam dostavite sljedeće informacije: </w:t>
      </w:r>
    </w:p>
    <w:p w14:paraId="2093B59A" w14:textId="77777777" w:rsidR="00AD25A3" w:rsidRPr="006078D2" w:rsidRDefault="00AD25A3" w:rsidP="00944127">
      <w:pPr>
        <w:pStyle w:val="Default"/>
        <w:jc w:val="both"/>
        <w:rPr>
          <w:rFonts w:ascii="Garamond" w:hAnsi="Garamond" w:cs="Garamond"/>
          <w:b/>
          <w:bCs/>
          <w:color w:val="auto"/>
          <w:szCs w:val="28"/>
          <w:lang w:val="it-IT"/>
        </w:rPr>
      </w:pPr>
    </w:p>
    <w:p w14:paraId="4F12DC59" w14:textId="4AF47E07" w:rsidR="004E217E" w:rsidRPr="006078D2" w:rsidRDefault="004E217E" w:rsidP="00944127">
      <w:pPr>
        <w:pStyle w:val="Default"/>
        <w:jc w:val="both"/>
        <w:rPr>
          <w:rFonts w:ascii="Garamond" w:hAnsi="Garamond" w:cs="Garamond"/>
          <w:color w:val="auto"/>
          <w:szCs w:val="28"/>
          <w:lang w:val="it-IT"/>
        </w:rPr>
      </w:pPr>
      <w:r w:rsidRPr="006078D2">
        <w:rPr>
          <w:rFonts w:ascii="Garamond" w:hAnsi="Garamond" w:cs="Garamond"/>
          <w:b/>
          <w:bCs/>
          <w:color w:val="auto"/>
          <w:szCs w:val="28"/>
          <w:lang w:val="it-IT"/>
        </w:rPr>
        <w:t xml:space="preserve">Sadržaj zahtjeva </w:t>
      </w:r>
    </w:p>
    <w:p w14:paraId="219C2444" w14:textId="4FE063E2" w:rsidR="004E217E" w:rsidRPr="006078D2" w:rsidRDefault="004E217E" w:rsidP="00944127">
      <w:pPr>
        <w:pStyle w:val="Default"/>
        <w:jc w:val="both"/>
        <w:rPr>
          <w:rFonts w:ascii="Garamond" w:hAnsi="Garamond" w:cs="Garamond"/>
          <w:color w:val="auto"/>
          <w:szCs w:val="28"/>
          <w:lang w:val="it-IT"/>
        </w:rPr>
      </w:pPr>
      <w:r w:rsidRPr="006078D2">
        <w:rPr>
          <w:rFonts w:ascii="Garamond" w:hAnsi="Garamond" w:cs="Garamond"/>
          <w:color w:val="auto"/>
          <w:szCs w:val="28"/>
          <w:lang w:val="it-IT"/>
        </w:rPr>
        <w:t>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w:t>
      </w:r>
      <w:r w:rsidR="00AD25A3" w:rsidRPr="006078D2">
        <w:rPr>
          <w:rFonts w:ascii="Garamond" w:hAnsi="Garamond" w:cs="Garamond"/>
          <w:color w:val="auto"/>
          <w:szCs w:val="28"/>
          <w:lang w:val="it-IT"/>
        </w:rPr>
        <w:t xml:space="preserve">______________________ </w:t>
      </w:r>
    </w:p>
    <w:p w14:paraId="4B5064DB" w14:textId="77777777" w:rsidR="00AD25A3" w:rsidRPr="006078D2" w:rsidRDefault="00AD25A3" w:rsidP="00944127">
      <w:pPr>
        <w:pStyle w:val="Default"/>
        <w:jc w:val="both"/>
        <w:rPr>
          <w:rFonts w:ascii="Garamond" w:hAnsi="Garamond" w:cs="Garamond"/>
          <w:b/>
          <w:bCs/>
          <w:color w:val="auto"/>
          <w:szCs w:val="28"/>
          <w:lang w:val="it-IT"/>
        </w:rPr>
      </w:pPr>
    </w:p>
    <w:p w14:paraId="7E2807B0" w14:textId="01378E07" w:rsidR="004E217E" w:rsidRPr="006078D2" w:rsidRDefault="004E217E" w:rsidP="00944127">
      <w:pPr>
        <w:pStyle w:val="Default"/>
        <w:jc w:val="both"/>
        <w:rPr>
          <w:rFonts w:ascii="Garamond" w:hAnsi="Garamond" w:cs="Garamond"/>
          <w:color w:val="auto"/>
          <w:szCs w:val="28"/>
          <w:lang w:val="it-IT"/>
        </w:rPr>
      </w:pPr>
      <w:r w:rsidRPr="006078D2">
        <w:rPr>
          <w:rFonts w:ascii="Garamond" w:hAnsi="Garamond" w:cs="Garamond"/>
          <w:b/>
          <w:bCs/>
          <w:color w:val="auto"/>
          <w:szCs w:val="28"/>
          <w:lang w:val="it-IT"/>
        </w:rPr>
        <w:t xml:space="preserve">Mjesto i datum: </w:t>
      </w:r>
    </w:p>
    <w:p w14:paraId="60BBD39C" w14:textId="77777777" w:rsidR="004E217E" w:rsidRPr="006078D2" w:rsidRDefault="004E217E" w:rsidP="00944127">
      <w:pPr>
        <w:pStyle w:val="Default"/>
        <w:jc w:val="both"/>
        <w:rPr>
          <w:rFonts w:ascii="Garamond" w:hAnsi="Garamond" w:cs="Garamond"/>
          <w:color w:val="auto"/>
          <w:szCs w:val="28"/>
          <w:lang w:val="it-IT"/>
        </w:rPr>
      </w:pPr>
      <w:r w:rsidRPr="006078D2">
        <w:rPr>
          <w:rFonts w:ascii="Garamond" w:hAnsi="Garamond" w:cs="Garamond"/>
          <w:b/>
          <w:bCs/>
          <w:color w:val="auto"/>
          <w:szCs w:val="28"/>
          <w:lang w:val="it-IT"/>
        </w:rPr>
        <w:t xml:space="preserve">______________________ </w:t>
      </w:r>
    </w:p>
    <w:p w14:paraId="20B1FE6F" w14:textId="7B34285F" w:rsidR="004E217E" w:rsidRPr="006078D2" w:rsidRDefault="00AD25A3" w:rsidP="00944127">
      <w:pPr>
        <w:pStyle w:val="Default"/>
        <w:jc w:val="both"/>
        <w:rPr>
          <w:rFonts w:ascii="Garamond" w:hAnsi="Garamond" w:cs="Garamond"/>
          <w:color w:val="auto"/>
          <w:szCs w:val="28"/>
          <w:lang w:val="it-IT"/>
        </w:rPr>
      </w:pPr>
      <w:r w:rsidRPr="006078D2">
        <w:rPr>
          <w:rFonts w:ascii="Garamond" w:hAnsi="Garamond" w:cs="Garamond"/>
          <w:b/>
          <w:bCs/>
          <w:color w:val="auto"/>
          <w:szCs w:val="28"/>
          <w:lang w:val="it-IT"/>
        </w:rPr>
        <w:t>Potpis podnosioca</w:t>
      </w:r>
      <w:r w:rsidR="004E217E" w:rsidRPr="006078D2">
        <w:rPr>
          <w:rFonts w:ascii="Garamond" w:hAnsi="Garamond" w:cs="Garamond"/>
          <w:b/>
          <w:bCs/>
          <w:color w:val="auto"/>
          <w:szCs w:val="28"/>
          <w:lang w:val="it-IT"/>
        </w:rPr>
        <w:t xml:space="preserve"> zahtjeva </w:t>
      </w:r>
    </w:p>
    <w:p w14:paraId="677ABE57" w14:textId="77777777" w:rsidR="004E217E" w:rsidRPr="006078D2" w:rsidRDefault="004E217E" w:rsidP="00944127">
      <w:pPr>
        <w:pStyle w:val="Default"/>
        <w:jc w:val="both"/>
        <w:rPr>
          <w:rFonts w:ascii="Garamond" w:hAnsi="Garamond" w:cs="Garamond"/>
          <w:color w:val="auto"/>
          <w:szCs w:val="28"/>
          <w:lang w:val="it-IT"/>
        </w:rPr>
      </w:pPr>
      <w:r w:rsidRPr="006078D2">
        <w:rPr>
          <w:rFonts w:ascii="Garamond" w:hAnsi="Garamond" w:cs="Garamond"/>
          <w:color w:val="auto"/>
          <w:szCs w:val="28"/>
          <w:lang w:val="it-IT"/>
        </w:rPr>
        <w:t xml:space="preserve">_______________________ </w:t>
      </w:r>
    </w:p>
    <w:p w14:paraId="25FFBA35" w14:textId="77777777" w:rsidR="00AD25A3" w:rsidRPr="004C25A7" w:rsidRDefault="00AD25A3" w:rsidP="00944127">
      <w:pPr>
        <w:autoSpaceDE w:val="0"/>
        <w:autoSpaceDN w:val="0"/>
        <w:adjustRightInd w:val="0"/>
        <w:spacing w:after="0" w:line="240" w:lineRule="auto"/>
        <w:jc w:val="both"/>
        <w:rPr>
          <w:rFonts w:ascii="Garamond" w:hAnsi="Garamond" w:cs="Garamond"/>
          <w:b/>
          <w:bCs/>
          <w:sz w:val="24"/>
          <w:szCs w:val="28"/>
        </w:rPr>
      </w:pPr>
    </w:p>
    <w:p w14:paraId="591DD7B4" w14:textId="21F8DB25" w:rsidR="004E217E" w:rsidRPr="004C25A7" w:rsidRDefault="004E217E" w:rsidP="00AD25A3">
      <w:pPr>
        <w:autoSpaceDE w:val="0"/>
        <w:autoSpaceDN w:val="0"/>
        <w:adjustRightInd w:val="0"/>
        <w:spacing w:after="0" w:line="240" w:lineRule="auto"/>
        <w:jc w:val="both"/>
        <w:rPr>
          <w:rFonts w:ascii="Garamond" w:hAnsi="Garamond" w:cs="Garamond"/>
          <w:sz w:val="24"/>
          <w:szCs w:val="28"/>
        </w:rPr>
      </w:pPr>
      <w:r w:rsidRPr="004C25A7">
        <w:rPr>
          <w:rFonts w:ascii="Garamond" w:hAnsi="Garamond" w:cs="Garamond"/>
          <w:b/>
          <w:bCs/>
          <w:sz w:val="24"/>
          <w:szCs w:val="28"/>
        </w:rPr>
        <w:t xml:space="preserve">NAPOMENA: </w:t>
      </w:r>
      <w:r w:rsidRPr="004C25A7">
        <w:rPr>
          <w:rFonts w:ascii="Garamond" w:hAnsi="Garamond" w:cs="Garamond"/>
          <w:sz w:val="24"/>
          <w:szCs w:val="28"/>
        </w:rPr>
        <w:t>Postupak pokretanja i sadžina Zahtjeva uređeni su članom 18 i 19 Zakona o slobodnom pristupu informacijama</w:t>
      </w:r>
      <w:r w:rsidR="00AD25A3" w:rsidRPr="004C25A7">
        <w:rPr>
          <w:rFonts w:ascii="Garamond" w:hAnsi="Garamond" w:cs="Garamond"/>
          <w:sz w:val="24"/>
          <w:szCs w:val="28"/>
        </w:rPr>
        <w:t xml:space="preserve"> ("Službeni list CG", br.44/2012 i 30/2017</w:t>
      </w:r>
      <w:r w:rsidRPr="004C25A7">
        <w:rPr>
          <w:rFonts w:ascii="Garamond" w:hAnsi="Garamond" w:cs="Garamond"/>
          <w:sz w:val="24"/>
          <w:szCs w:val="28"/>
        </w:rPr>
        <w:t>).</w:t>
      </w:r>
    </w:p>
    <w:p w14:paraId="065259B7" w14:textId="4AB4F574" w:rsidR="004E217E" w:rsidRPr="006078D2" w:rsidRDefault="004E217E" w:rsidP="00944127">
      <w:pPr>
        <w:autoSpaceDE w:val="0"/>
        <w:autoSpaceDN w:val="0"/>
        <w:adjustRightInd w:val="0"/>
        <w:spacing w:after="0" w:line="240" w:lineRule="auto"/>
        <w:jc w:val="both"/>
        <w:rPr>
          <w:rFonts w:ascii="Arial" w:hAnsi="Arial" w:cs="Arial"/>
          <w:szCs w:val="23"/>
          <w:lang w:val="it-IT"/>
        </w:rPr>
      </w:pPr>
    </w:p>
    <w:p w14:paraId="1B393F01" w14:textId="77777777" w:rsidR="004E217E" w:rsidRPr="006078D2" w:rsidRDefault="004E217E" w:rsidP="00944127">
      <w:pPr>
        <w:autoSpaceDE w:val="0"/>
        <w:autoSpaceDN w:val="0"/>
        <w:adjustRightInd w:val="0"/>
        <w:spacing w:after="0" w:line="240" w:lineRule="auto"/>
        <w:jc w:val="both"/>
        <w:rPr>
          <w:rFonts w:ascii="Arial" w:hAnsi="Arial" w:cs="Arial"/>
          <w:szCs w:val="23"/>
          <w:lang w:val="it-IT"/>
        </w:rPr>
      </w:pPr>
    </w:p>
    <w:p w14:paraId="60350D37" w14:textId="77777777" w:rsidR="004C25A7" w:rsidRPr="006078D2" w:rsidRDefault="004C25A7" w:rsidP="00944127">
      <w:pPr>
        <w:autoSpaceDE w:val="0"/>
        <w:autoSpaceDN w:val="0"/>
        <w:adjustRightInd w:val="0"/>
        <w:spacing w:after="0" w:line="240" w:lineRule="auto"/>
        <w:jc w:val="both"/>
        <w:rPr>
          <w:rFonts w:ascii="Arial" w:hAnsi="Arial" w:cs="Arial"/>
          <w:sz w:val="23"/>
          <w:szCs w:val="23"/>
          <w:lang w:val="it-IT"/>
        </w:rPr>
      </w:pPr>
    </w:p>
    <w:p w14:paraId="636688B3" w14:textId="0715FE4F" w:rsidR="00AD25A3" w:rsidRPr="006078D2" w:rsidRDefault="00AD25A3" w:rsidP="00944127">
      <w:pPr>
        <w:autoSpaceDE w:val="0"/>
        <w:autoSpaceDN w:val="0"/>
        <w:adjustRightInd w:val="0"/>
        <w:spacing w:after="0" w:line="240" w:lineRule="auto"/>
        <w:jc w:val="both"/>
        <w:rPr>
          <w:rFonts w:ascii="Arial" w:hAnsi="Arial" w:cs="Arial"/>
          <w:sz w:val="23"/>
          <w:szCs w:val="23"/>
          <w:lang w:val="it-IT"/>
        </w:rPr>
      </w:pPr>
    </w:p>
    <w:p w14:paraId="51CCF43A" w14:textId="144402B7" w:rsidR="005A1E23" w:rsidRPr="006078D2" w:rsidRDefault="005A1E23" w:rsidP="005A1E23">
      <w:pPr>
        <w:pStyle w:val="Default"/>
        <w:jc w:val="both"/>
        <w:rPr>
          <w:rFonts w:ascii="Garamond" w:hAnsi="Garamond"/>
          <w:lang w:val="it-IT"/>
        </w:rPr>
      </w:pPr>
      <w:r w:rsidRPr="006078D2">
        <w:rPr>
          <w:rFonts w:ascii="Garamond" w:hAnsi="Garamond"/>
          <w:lang w:val="it-IT"/>
        </w:rPr>
        <w:t xml:space="preserve">Podgorica, </w:t>
      </w:r>
      <w:r w:rsidR="00794C5C">
        <w:rPr>
          <w:rFonts w:ascii="Garamond" w:hAnsi="Garamond"/>
          <w:lang w:val="it-IT"/>
        </w:rPr>
        <w:t>16.12.2025</w:t>
      </w:r>
      <w:r w:rsidRPr="006078D2">
        <w:rPr>
          <w:rFonts w:ascii="Garamond" w:hAnsi="Garamond"/>
          <w:lang w:val="it-IT"/>
        </w:rPr>
        <w:t xml:space="preserve">. godine </w:t>
      </w:r>
    </w:p>
    <w:p w14:paraId="3EC22EAF" w14:textId="77777777" w:rsidR="005A1E23" w:rsidRPr="006078D2" w:rsidRDefault="005A1E23" w:rsidP="005A1E23">
      <w:pPr>
        <w:pStyle w:val="Default"/>
        <w:jc w:val="both"/>
        <w:rPr>
          <w:rFonts w:ascii="Garamond" w:hAnsi="Garamond"/>
          <w:lang w:val="it-IT"/>
        </w:rPr>
      </w:pPr>
    </w:p>
    <w:p w14:paraId="0CE35AA2" w14:textId="205F47A2" w:rsidR="005A1E23" w:rsidRPr="00794C5C" w:rsidRDefault="0068526F" w:rsidP="00794C5C">
      <w:pPr>
        <w:pStyle w:val="NoSpacing"/>
        <w:jc w:val="both"/>
        <w:rPr>
          <w:rFonts w:ascii="Garamond" w:hAnsi="Garamond"/>
          <w:sz w:val="24"/>
          <w:szCs w:val="24"/>
        </w:rPr>
      </w:pPr>
      <w:r w:rsidRPr="003C47C0">
        <w:rPr>
          <w:rFonts w:ascii="Garamond" w:hAnsi="Garamond"/>
          <w:sz w:val="24"/>
          <w:szCs w:val="24"/>
        </w:rPr>
        <w:t xml:space="preserve">Na osnovu člana 93 </w:t>
      </w:r>
      <w:r w:rsidR="003C47C0" w:rsidRPr="003C47C0">
        <w:rPr>
          <w:rFonts w:ascii="Garamond" w:hAnsi="Garamond"/>
          <w:sz w:val="24"/>
          <w:szCs w:val="24"/>
        </w:rPr>
        <w:t xml:space="preserve">Zakon o radu </w:t>
      </w:r>
      <w:r w:rsidR="003C47C0" w:rsidRPr="006078D2">
        <w:rPr>
          <w:rFonts w:ascii="Garamond" w:hAnsi="Garamond"/>
          <w:sz w:val="24"/>
          <w:szCs w:val="24"/>
          <w:lang w:val="it-IT"/>
        </w:rPr>
        <w:t xml:space="preserve">(“Službeni list Crne Gore”, broj </w:t>
      </w:r>
      <w:r w:rsidR="003C47C0" w:rsidRPr="003C47C0">
        <w:rPr>
          <w:rFonts w:ascii="Garamond" w:hAnsi="Garamond"/>
          <w:sz w:val="24"/>
          <w:szCs w:val="24"/>
        </w:rPr>
        <w:t>74/19, 08/21, 59/21, 68/21, 145/21, 77/24, 84/24 i 86/24</w:t>
      </w:r>
      <w:r w:rsidR="003C47C0" w:rsidRPr="006078D2">
        <w:rPr>
          <w:rFonts w:ascii="Garamond" w:hAnsi="Garamond"/>
          <w:sz w:val="24"/>
          <w:szCs w:val="24"/>
          <w:lang w:val="it-IT"/>
        </w:rPr>
        <w:t xml:space="preserve">) </w:t>
      </w:r>
      <w:r w:rsidRPr="003C47C0">
        <w:rPr>
          <w:rFonts w:ascii="Garamond" w:hAnsi="Garamond"/>
          <w:sz w:val="24"/>
          <w:szCs w:val="24"/>
        </w:rPr>
        <w:t>i č</w:t>
      </w:r>
      <w:r w:rsidR="005A1E23" w:rsidRPr="003C47C0">
        <w:rPr>
          <w:rFonts w:ascii="Garamond" w:hAnsi="Garamond"/>
          <w:sz w:val="24"/>
          <w:szCs w:val="24"/>
        </w:rPr>
        <w:t xml:space="preserve">lana 20 Statuta </w:t>
      </w:r>
      <w:r w:rsidRPr="003C47C0">
        <w:rPr>
          <w:rFonts w:ascii="Garamond" w:hAnsi="Garamond"/>
          <w:sz w:val="24"/>
          <w:szCs w:val="24"/>
        </w:rPr>
        <w:t>JU Centar</w:t>
      </w:r>
      <w:r w:rsidR="005A1E23" w:rsidRPr="003C47C0">
        <w:rPr>
          <w:rFonts w:ascii="Garamond" w:hAnsi="Garamond"/>
          <w:sz w:val="24"/>
          <w:szCs w:val="24"/>
        </w:rPr>
        <w:t xml:space="preserve"> za struč</w:t>
      </w:r>
      <w:r w:rsidRPr="003C47C0">
        <w:rPr>
          <w:rFonts w:ascii="Garamond" w:hAnsi="Garamond"/>
          <w:sz w:val="24"/>
          <w:szCs w:val="24"/>
        </w:rPr>
        <w:t xml:space="preserve">no obrazovanje br. 07-833/14, </w:t>
      </w:r>
      <w:r w:rsidR="005A1E23" w:rsidRPr="003C47C0">
        <w:rPr>
          <w:rFonts w:ascii="Garamond" w:hAnsi="Garamond"/>
          <w:sz w:val="24"/>
          <w:szCs w:val="24"/>
        </w:rPr>
        <w:t>direktorica JU Centar</w:t>
      </w:r>
      <w:r w:rsidR="00794C5C">
        <w:rPr>
          <w:rFonts w:ascii="Garamond" w:hAnsi="Garamond"/>
          <w:sz w:val="24"/>
          <w:szCs w:val="24"/>
        </w:rPr>
        <w:t xml:space="preserve"> za stručno obrazovanje donosi </w:t>
      </w:r>
    </w:p>
    <w:p w14:paraId="203797C2" w14:textId="77777777" w:rsidR="005A1E23" w:rsidRPr="006078D2" w:rsidRDefault="005A1E23" w:rsidP="005A1E23">
      <w:pPr>
        <w:pStyle w:val="Default"/>
        <w:rPr>
          <w:rFonts w:ascii="Garamond" w:hAnsi="Garamond"/>
          <w:b/>
          <w:bCs/>
          <w:lang w:val="it-IT"/>
        </w:rPr>
      </w:pPr>
    </w:p>
    <w:p w14:paraId="3361FCB9" w14:textId="5491CF1E" w:rsidR="005A1E23" w:rsidRPr="006078D2" w:rsidRDefault="0068526F" w:rsidP="0068526F">
      <w:pPr>
        <w:pStyle w:val="Default"/>
        <w:jc w:val="center"/>
        <w:rPr>
          <w:rFonts w:ascii="Garamond" w:hAnsi="Garamond"/>
          <w:b/>
          <w:bCs/>
          <w:lang w:val="it-IT"/>
        </w:rPr>
      </w:pPr>
      <w:r w:rsidRPr="006078D2">
        <w:rPr>
          <w:rFonts w:ascii="Garamond" w:hAnsi="Garamond"/>
          <w:b/>
          <w:bCs/>
          <w:lang w:val="it-IT"/>
        </w:rPr>
        <w:t>INTERNU PROCEDURU</w:t>
      </w:r>
      <w:r w:rsidR="005A1E23" w:rsidRPr="006078D2">
        <w:rPr>
          <w:rFonts w:ascii="Garamond" w:hAnsi="Garamond"/>
          <w:b/>
          <w:bCs/>
          <w:lang w:val="it-IT"/>
        </w:rPr>
        <w:t xml:space="preserve"> O POSTUPKU ODOBRAVANJA STRU</w:t>
      </w:r>
      <w:r w:rsidRPr="006078D2">
        <w:rPr>
          <w:rFonts w:ascii="Garamond" w:hAnsi="Garamond"/>
          <w:b/>
          <w:bCs/>
          <w:lang w:val="it-IT"/>
        </w:rPr>
        <w:t>Č</w:t>
      </w:r>
      <w:r w:rsidR="005A1E23" w:rsidRPr="006078D2">
        <w:rPr>
          <w:rFonts w:ascii="Garamond" w:hAnsi="Garamond"/>
          <w:b/>
          <w:bCs/>
          <w:lang w:val="it-IT"/>
        </w:rPr>
        <w:t>NOG USAVRŠAVANJA</w:t>
      </w:r>
      <w:r w:rsidR="003D3517" w:rsidRPr="006078D2">
        <w:rPr>
          <w:rFonts w:ascii="Garamond" w:hAnsi="Garamond"/>
          <w:b/>
          <w:bCs/>
          <w:lang w:val="it-IT"/>
        </w:rPr>
        <w:t xml:space="preserve"> ZAPOSLENIH U JU CENTAR ZA STRUČNO OBRAZOVANJE</w:t>
      </w:r>
    </w:p>
    <w:p w14:paraId="07DFA3BF" w14:textId="77777777" w:rsidR="0068526F" w:rsidRPr="006078D2" w:rsidRDefault="0068526F" w:rsidP="0068526F">
      <w:pPr>
        <w:pStyle w:val="Default"/>
        <w:jc w:val="center"/>
        <w:rPr>
          <w:rFonts w:ascii="Garamond" w:hAnsi="Garamond"/>
          <w:lang w:val="it-IT"/>
        </w:rPr>
      </w:pPr>
    </w:p>
    <w:p w14:paraId="59D9B948" w14:textId="77777777" w:rsidR="0068526F" w:rsidRPr="006078D2" w:rsidRDefault="0068526F" w:rsidP="0068526F">
      <w:pPr>
        <w:pStyle w:val="Default"/>
        <w:jc w:val="center"/>
        <w:rPr>
          <w:rFonts w:ascii="Garamond" w:hAnsi="Garamond"/>
          <w:b/>
          <w:lang w:val="it-IT"/>
        </w:rPr>
      </w:pPr>
      <w:r w:rsidRPr="006078D2">
        <w:rPr>
          <w:rFonts w:ascii="Garamond" w:hAnsi="Garamond"/>
          <w:b/>
          <w:lang w:val="it-IT"/>
        </w:rPr>
        <w:t>Član 1</w:t>
      </w:r>
    </w:p>
    <w:p w14:paraId="512904AC" w14:textId="1C3425BB" w:rsidR="005A1E23" w:rsidRPr="006078D2" w:rsidRDefault="0068526F" w:rsidP="0068526F">
      <w:pPr>
        <w:pStyle w:val="Default"/>
        <w:jc w:val="both"/>
        <w:rPr>
          <w:rFonts w:ascii="Garamond" w:hAnsi="Garamond"/>
          <w:lang w:val="it-IT"/>
        </w:rPr>
      </w:pPr>
      <w:r w:rsidRPr="006078D2">
        <w:rPr>
          <w:rFonts w:ascii="Garamond" w:hAnsi="Garamond"/>
          <w:lang w:val="it-IT"/>
        </w:rPr>
        <w:t>Ovom Internom procedurom određ</w:t>
      </w:r>
      <w:r w:rsidR="005A1E23" w:rsidRPr="006078D2">
        <w:rPr>
          <w:rFonts w:ascii="Garamond" w:hAnsi="Garamond"/>
          <w:lang w:val="it-IT"/>
        </w:rPr>
        <w:t>uje se postupak odobravanja stru</w:t>
      </w:r>
      <w:r w:rsidRPr="006078D2">
        <w:rPr>
          <w:rFonts w:ascii="Garamond" w:hAnsi="Garamond"/>
          <w:lang w:val="it-IT"/>
        </w:rPr>
        <w:t>č</w:t>
      </w:r>
      <w:r w:rsidR="005A1E23" w:rsidRPr="006078D2">
        <w:rPr>
          <w:rFonts w:ascii="Garamond" w:hAnsi="Garamond"/>
          <w:lang w:val="it-IT"/>
        </w:rPr>
        <w:t xml:space="preserve">nog usavršavanja zaposlenima u </w:t>
      </w:r>
      <w:r w:rsidRPr="006078D2">
        <w:rPr>
          <w:rFonts w:ascii="Garamond" w:hAnsi="Garamond"/>
          <w:lang w:val="it-IT"/>
        </w:rPr>
        <w:t>JU Centar</w:t>
      </w:r>
      <w:r w:rsidR="005A1E23" w:rsidRPr="006078D2">
        <w:rPr>
          <w:rFonts w:ascii="Garamond" w:hAnsi="Garamond"/>
          <w:lang w:val="it-IT"/>
        </w:rPr>
        <w:t xml:space="preserve"> za stru</w:t>
      </w:r>
      <w:r w:rsidRPr="006078D2">
        <w:rPr>
          <w:rFonts w:ascii="Garamond" w:hAnsi="Garamond"/>
          <w:lang w:val="it-IT"/>
        </w:rPr>
        <w:t>č</w:t>
      </w:r>
      <w:r w:rsidR="005A1E23" w:rsidRPr="006078D2">
        <w:rPr>
          <w:rFonts w:ascii="Garamond" w:hAnsi="Garamond"/>
          <w:lang w:val="it-IT"/>
        </w:rPr>
        <w:t xml:space="preserve">no obrazovanje. </w:t>
      </w:r>
    </w:p>
    <w:p w14:paraId="17983786" w14:textId="050354CC" w:rsidR="0068526F" w:rsidRPr="006078D2" w:rsidRDefault="0068526F" w:rsidP="0068526F">
      <w:pPr>
        <w:pStyle w:val="Default"/>
        <w:jc w:val="both"/>
        <w:rPr>
          <w:rFonts w:ascii="Garamond" w:hAnsi="Garamond"/>
          <w:lang w:val="it-IT"/>
        </w:rPr>
      </w:pPr>
    </w:p>
    <w:p w14:paraId="6BD8D02D" w14:textId="02449B1F" w:rsidR="0068526F" w:rsidRPr="006078D2" w:rsidRDefault="0068526F" w:rsidP="0068526F">
      <w:pPr>
        <w:pStyle w:val="Default"/>
        <w:jc w:val="center"/>
        <w:rPr>
          <w:rFonts w:ascii="Garamond" w:hAnsi="Garamond"/>
          <w:b/>
          <w:lang w:val="it-IT"/>
        </w:rPr>
      </w:pPr>
      <w:r w:rsidRPr="006078D2">
        <w:rPr>
          <w:rFonts w:ascii="Garamond" w:hAnsi="Garamond"/>
          <w:b/>
          <w:lang w:val="it-IT"/>
        </w:rPr>
        <w:t>Član 2</w:t>
      </w:r>
    </w:p>
    <w:p w14:paraId="190D872E" w14:textId="443DDB91" w:rsidR="006F260D" w:rsidRPr="006078D2" w:rsidRDefault="006F260D" w:rsidP="006F260D">
      <w:pPr>
        <w:pStyle w:val="Default"/>
        <w:jc w:val="both"/>
        <w:rPr>
          <w:rFonts w:ascii="Garamond" w:hAnsi="Garamond"/>
          <w:lang w:val="it-IT"/>
        </w:rPr>
      </w:pPr>
      <w:r w:rsidRPr="006078D2">
        <w:rPr>
          <w:rFonts w:ascii="Garamond" w:hAnsi="Garamond"/>
          <w:lang w:val="it-IT"/>
        </w:rPr>
        <w:t>Zaposleni koga Direktorica Centra upućuje na stručno usavršavanje u cilju unapređenja znanja i vještina za obavljanje poslova radnog mjesta, odnosno zaposleni koji želi da se stručno usavršava dužan je podnijeti zahtjev direktorici Centra.</w:t>
      </w:r>
    </w:p>
    <w:p w14:paraId="3707A656" w14:textId="7E5EE6EA" w:rsidR="006F260D" w:rsidRPr="006078D2" w:rsidRDefault="006F260D" w:rsidP="006F260D">
      <w:pPr>
        <w:pStyle w:val="Default"/>
        <w:jc w:val="both"/>
        <w:rPr>
          <w:rFonts w:ascii="Garamond" w:hAnsi="Garamond"/>
          <w:lang w:val="it-IT"/>
        </w:rPr>
      </w:pPr>
      <w:r w:rsidRPr="006078D2">
        <w:rPr>
          <w:rFonts w:ascii="Garamond" w:hAnsi="Garamond"/>
          <w:lang w:val="it-IT"/>
        </w:rPr>
        <w:t xml:space="preserve">Nakon odobravanja, zaposleni predaje od strane Direktorice potpisani zahtjev, Samostalnom savjetniku I za finansijsko računovodstvene poslove. </w:t>
      </w:r>
    </w:p>
    <w:p w14:paraId="1BF1E93B" w14:textId="3B84F4AE" w:rsidR="0068526F" w:rsidRPr="006078D2" w:rsidRDefault="006F260D" w:rsidP="006F260D">
      <w:pPr>
        <w:pStyle w:val="Default"/>
        <w:jc w:val="both"/>
        <w:rPr>
          <w:rFonts w:ascii="Garamond" w:hAnsi="Garamond"/>
          <w:lang w:val="it-IT"/>
        </w:rPr>
      </w:pPr>
      <w:r w:rsidRPr="006078D2">
        <w:rPr>
          <w:rFonts w:ascii="Garamond" w:hAnsi="Garamond"/>
          <w:lang w:val="it-IT"/>
        </w:rPr>
        <w:t>Zaposleni može da se kandiduje za posebno usavršavanje kada je to od značaja za rad Centra. Prava i obaveze zaposlenog  koji se posebno usavršava, uredjuju se ugovorom.</w:t>
      </w:r>
    </w:p>
    <w:p w14:paraId="782DDE44" w14:textId="77777777" w:rsidR="0068526F" w:rsidRPr="006078D2" w:rsidRDefault="0068526F" w:rsidP="0068526F">
      <w:pPr>
        <w:pStyle w:val="Default"/>
        <w:jc w:val="both"/>
        <w:rPr>
          <w:rFonts w:ascii="Garamond" w:hAnsi="Garamond"/>
          <w:lang w:val="it-IT"/>
        </w:rPr>
      </w:pPr>
    </w:p>
    <w:p w14:paraId="62635F09" w14:textId="715ECBD7" w:rsidR="0068526F" w:rsidRPr="006078D2" w:rsidRDefault="0068526F" w:rsidP="0068526F">
      <w:pPr>
        <w:pStyle w:val="Default"/>
        <w:jc w:val="center"/>
        <w:rPr>
          <w:rFonts w:ascii="Garamond" w:hAnsi="Garamond"/>
          <w:lang w:val="it-IT"/>
        </w:rPr>
      </w:pPr>
      <w:r w:rsidRPr="006078D2">
        <w:rPr>
          <w:rFonts w:ascii="Garamond" w:hAnsi="Garamond"/>
          <w:b/>
          <w:bCs/>
          <w:lang w:val="it-IT"/>
        </w:rPr>
        <w:t>Član 3</w:t>
      </w:r>
    </w:p>
    <w:p w14:paraId="4CC6840C" w14:textId="47A29CE6" w:rsidR="005A1E23" w:rsidRPr="006078D2" w:rsidRDefault="00E213B1" w:rsidP="0068526F">
      <w:pPr>
        <w:pStyle w:val="Default"/>
        <w:jc w:val="both"/>
        <w:rPr>
          <w:rFonts w:ascii="Garamond" w:hAnsi="Garamond"/>
          <w:lang w:val="it-IT"/>
        </w:rPr>
      </w:pPr>
      <w:r w:rsidRPr="006078D2">
        <w:rPr>
          <w:rFonts w:ascii="Garamond" w:hAnsi="Garamond"/>
          <w:lang w:val="it-IT"/>
        </w:rPr>
        <w:t>Pomoćnica direktorice</w:t>
      </w:r>
      <w:r w:rsidR="005A1E23" w:rsidRPr="006078D2">
        <w:rPr>
          <w:rFonts w:ascii="Garamond" w:hAnsi="Garamond"/>
          <w:lang w:val="it-IT"/>
        </w:rPr>
        <w:t xml:space="preserve"> vodi evidenciju stru</w:t>
      </w:r>
      <w:r w:rsidR="0068526F" w:rsidRPr="006078D2">
        <w:rPr>
          <w:rFonts w:ascii="Garamond" w:hAnsi="Garamond"/>
          <w:lang w:val="it-IT"/>
        </w:rPr>
        <w:t>č</w:t>
      </w:r>
      <w:r w:rsidR="005A1E23" w:rsidRPr="006078D2">
        <w:rPr>
          <w:rFonts w:ascii="Garamond" w:hAnsi="Garamond"/>
          <w:lang w:val="it-IT"/>
        </w:rPr>
        <w:t>nog usavršavanja zaposlenih u skladu sa programom stru</w:t>
      </w:r>
      <w:r w:rsidR="0068526F" w:rsidRPr="006078D2">
        <w:rPr>
          <w:rFonts w:ascii="Garamond" w:hAnsi="Garamond"/>
          <w:lang w:val="it-IT"/>
        </w:rPr>
        <w:t>č</w:t>
      </w:r>
      <w:r w:rsidR="005A1E23" w:rsidRPr="006078D2">
        <w:rPr>
          <w:rFonts w:ascii="Garamond" w:hAnsi="Garamond"/>
          <w:lang w:val="it-IT"/>
        </w:rPr>
        <w:t xml:space="preserve">nog usavršavanja i evidenciju posebnog usavršavanja zaposlenih. </w:t>
      </w:r>
    </w:p>
    <w:p w14:paraId="502053F4" w14:textId="7F786D5E" w:rsidR="0068526F" w:rsidRPr="006078D2" w:rsidRDefault="0068526F" w:rsidP="0068526F">
      <w:pPr>
        <w:pStyle w:val="Default"/>
        <w:jc w:val="both"/>
        <w:rPr>
          <w:rFonts w:ascii="Garamond" w:hAnsi="Garamond"/>
          <w:lang w:val="it-IT"/>
        </w:rPr>
      </w:pPr>
    </w:p>
    <w:p w14:paraId="1F6A9837" w14:textId="192FF082" w:rsidR="0068526F" w:rsidRPr="006078D2" w:rsidRDefault="00E213B1" w:rsidP="0068526F">
      <w:pPr>
        <w:pStyle w:val="Default"/>
        <w:jc w:val="center"/>
        <w:rPr>
          <w:rFonts w:ascii="Garamond" w:hAnsi="Garamond"/>
          <w:b/>
          <w:color w:val="auto"/>
          <w:lang w:val="it-IT"/>
        </w:rPr>
      </w:pPr>
      <w:r w:rsidRPr="006078D2">
        <w:rPr>
          <w:rFonts w:ascii="Garamond" w:hAnsi="Garamond"/>
          <w:b/>
          <w:color w:val="auto"/>
          <w:lang w:val="it-IT"/>
        </w:rPr>
        <w:t>Član 4</w:t>
      </w:r>
    </w:p>
    <w:p w14:paraId="575E3ECF" w14:textId="77777777" w:rsidR="0068526F" w:rsidRPr="006078D2" w:rsidRDefault="0068526F" w:rsidP="0068526F">
      <w:pPr>
        <w:pStyle w:val="Default"/>
        <w:jc w:val="both"/>
        <w:rPr>
          <w:rFonts w:ascii="Garamond" w:hAnsi="Garamond"/>
          <w:color w:val="auto"/>
          <w:lang w:val="it-IT"/>
        </w:rPr>
      </w:pPr>
      <w:r w:rsidRPr="006078D2">
        <w:rPr>
          <w:rFonts w:ascii="Garamond" w:hAnsi="Garamond"/>
          <w:color w:val="auto"/>
          <w:lang w:val="it-IT"/>
        </w:rPr>
        <w:t xml:space="preserve">Ova Procedura sastavni je dio Knjige procedura JU Centar za stručno obrazovanje. </w:t>
      </w:r>
    </w:p>
    <w:p w14:paraId="559C7A51" w14:textId="77777777" w:rsidR="0068526F" w:rsidRPr="006078D2" w:rsidRDefault="0068526F" w:rsidP="0068526F">
      <w:pPr>
        <w:pStyle w:val="Default"/>
        <w:jc w:val="both"/>
        <w:rPr>
          <w:rFonts w:ascii="Garamond" w:hAnsi="Garamond"/>
          <w:b/>
          <w:bCs/>
          <w:color w:val="auto"/>
          <w:lang w:val="it-IT"/>
        </w:rPr>
      </w:pPr>
    </w:p>
    <w:p w14:paraId="6F0D5D93" w14:textId="3C696367" w:rsidR="0068526F" w:rsidRPr="006078D2" w:rsidRDefault="00E213B1" w:rsidP="0068526F">
      <w:pPr>
        <w:pStyle w:val="Default"/>
        <w:jc w:val="center"/>
        <w:rPr>
          <w:rFonts w:ascii="Garamond" w:hAnsi="Garamond"/>
          <w:color w:val="auto"/>
          <w:lang w:val="it-IT"/>
        </w:rPr>
      </w:pPr>
      <w:r w:rsidRPr="006078D2">
        <w:rPr>
          <w:rFonts w:ascii="Garamond" w:hAnsi="Garamond"/>
          <w:b/>
          <w:bCs/>
          <w:color w:val="auto"/>
          <w:lang w:val="it-IT"/>
        </w:rPr>
        <w:t>Član 5</w:t>
      </w:r>
    </w:p>
    <w:p w14:paraId="6ECBBCAC" w14:textId="77777777" w:rsidR="0068526F" w:rsidRPr="006078D2" w:rsidRDefault="0068526F" w:rsidP="0068526F">
      <w:pPr>
        <w:pStyle w:val="Default"/>
        <w:jc w:val="both"/>
        <w:rPr>
          <w:rFonts w:ascii="Garamond" w:hAnsi="Garamond"/>
          <w:color w:val="auto"/>
          <w:lang w:val="it-IT"/>
        </w:rPr>
      </w:pPr>
      <w:r w:rsidRPr="006078D2">
        <w:rPr>
          <w:rFonts w:ascii="Garamond" w:hAnsi="Garamond"/>
          <w:color w:val="auto"/>
          <w:lang w:val="it-IT"/>
        </w:rPr>
        <w:t xml:space="preserve">Ova Procedura stupa na snagu danom potpisivanja. </w:t>
      </w:r>
    </w:p>
    <w:p w14:paraId="0F13C3EB" w14:textId="77777777" w:rsidR="00F40B43" w:rsidRPr="006078D2" w:rsidRDefault="008E0FF2" w:rsidP="00F40B43">
      <w:pPr>
        <w:autoSpaceDE w:val="0"/>
        <w:autoSpaceDN w:val="0"/>
        <w:adjustRightInd w:val="0"/>
        <w:spacing w:after="0" w:line="240" w:lineRule="auto"/>
        <w:rPr>
          <w:rFonts w:ascii="Garamond" w:hAnsi="Garamond" w:cs="Arial"/>
          <w:sz w:val="24"/>
          <w:szCs w:val="24"/>
          <w:lang w:val="it-IT"/>
        </w:rPr>
      </w:pPr>
      <w:r w:rsidRPr="006078D2">
        <w:rPr>
          <w:rFonts w:ascii="Garamond" w:hAnsi="Garamond" w:cs="Arial"/>
          <w:sz w:val="24"/>
          <w:szCs w:val="24"/>
          <w:lang w:val="it-IT"/>
        </w:rPr>
        <w:t xml:space="preserve">                                                                      </w:t>
      </w:r>
    </w:p>
    <w:p w14:paraId="791102C8" w14:textId="77777777" w:rsidR="00C4404C" w:rsidRDefault="00C4404C" w:rsidP="008E0FF2">
      <w:pPr>
        <w:tabs>
          <w:tab w:val="center" w:pos="7371"/>
        </w:tabs>
        <w:spacing w:before="720" w:after="0" w:line="240" w:lineRule="auto"/>
        <w:rPr>
          <w:rFonts w:ascii="Garamond" w:hAnsi="Garamond" w:cs="Arial"/>
          <w:b/>
          <w:sz w:val="24"/>
          <w:szCs w:val="24"/>
          <w:lang w:val="it-IT"/>
        </w:rPr>
      </w:pPr>
    </w:p>
    <w:p w14:paraId="6B96A460" w14:textId="1E81EA94" w:rsidR="008E0FF2" w:rsidRPr="006078D2" w:rsidRDefault="00794C5C" w:rsidP="008E0FF2">
      <w:pPr>
        <w:tabs>
          <w:tab w:val="center" w:pos="7371"/>
        </w:tabs>
        <w:spacing w:before="720" w:after="0" w:line="240" w:lineRule="auto"/>
        <w:rPr>
          <w:rFonts w:ascii="Garamond" w:hAnsi="Garamond" w:cs="Arial"/>
          <w:sz w:val="24"/>
          <w:szCs w:val="24"/>
          <w:lang w:val="it-IT"/>
        </w:rPr>
      </w:pPr>
      <w:r>
        <w:rPr>
          <w:rFonts w:ascii="Garamond" w:hAnsi="Garamond" w:cs="Arial"/>
          <w:sz w:val="24"/>
          <w:szCs w:val="24"/>
          <w:lang w:val="it-IT"/>
        </w:rPr>
        <w:tab/>
      </w:r>
      <w:r w:rsidR="008E0FF2" w:rsidRPr="006078D2">
        <w:rPr>
          <w:rFonts w:ascii="Garamond" w:hAnsi="Garamond" w:cs="Arial"/>
          <w:sz w:val="24"/>
          <w:szCs w:val="24"/>
          <w:lang w:val="it-IT"/>
        </w:rPr>
        <w:t>Direktorica,</w:t>
      </w:r>
    </w:p>
    <w:p w14:paraId="0D2CDDE8" w14:textId="61BCA2D5" w:rsidR="008E0FF2" w:rsidRPr="006078D2" w:rsidRDefault="008E0FF2" w:rsidP="008E0FF2">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0D49B778" w14:textId="77777777" w:rsidR="008E0FF2" w:rsidRPr="006078D2" w:rsidRDefault="008E0FF2" w:rsidP="008E0FF2">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0316AD99" w14:textId="6E145EB3" w:rsidR="00322E6A" w:rsidRPr="006078D2" w:rsidRDefault="008E0FF2" w:rsidP="00C4404C">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r>
      <w:r w:rsidR="00794C5C" w:rsidRPr="006078D2">
        <w:rPr>
          <w:rFonts w:ascii="Garamond" w:hAnsi="Garamond" w:cs="Arial"/>
          <w:sz w:val="24"/>
          <w:szCs w:val="24"/>
          <w:lang w:val="it-IT"/>
        </w:rPr>
        <w:t>_______________________</w:t>
      </w:r>
    </w:p>
    <w:p w14:paraId="1BF6780D" w14:textId="05A6E10D" w:rsidR="004C25A7" w:rsidRPr="006078D2" w:rsidRDefault="004C25A7" w:rsidP="004C25A7">
      <w:pPr>
        <w:pStyle w:val="Default"/>
        <w:jc w:val="both"/>
        <w:rPr>
          <w:rFonts w:ascii="Garamond" w:hAnsi="Garamond"/>
          <w:lang w:val="it-IT"/>
        </w:rPr>
      </w:pPr>
      <w:r w:rsidRPr="006078D2">
        <w:rPr>
          <w:rFonts w:ascii="Garamond" w:hAnsi="Garamond"/>
          <w:lang w:val="it-IT"/>
        </w:rPr>
        <w:lastRenderedPageBreak/>
        <w:t>Podgorica,</w:t>
      </w:r>
      <w:r w:rsidR="00C4404C">
        <w:rPr>
          <w:rFonts w:ascii="Garamond" w:hAnsi="Garamond"/>
          <w:lang w:val="it-IT"/>
        </w:rPr>
        <w:t xml:space="preserve"> 16.12.</w:t>
      </w:r>
      <w:r w:rsidRPr="006078D2">
        <w:rPr>
          <w:rFonts w:ascii="Garamond" w:hAnsi="Garamond"/>
          <w:lang w:val="it-IT"/>
        </w:rPr>
        <w:t xml:space="preserve"> </w:t>
      </w:r>
      <w:r w:rsidR="00172874" w:rsidRPr="006078D2">
        <w:rPr>
          <w:rFonts w:ascii="Garamond" w:hAnsi="Garamond"/>
          <w:lang w:val="it-IT"/>
        </w:rPr>
        <w:t>2025</w:t>
      </w:r>
      <w:r w:rsidRPr="006078D2">
        <w:rPr>
          <w:rFonts w:ascii="Garamond" w:hAnsi="Garamond"/>
          <w:lang w:val="it-IT"/>
        </w:rPr>
        <w:t xml:space="preserve">. godine </w:t>
      </w:r>
    </w:p>
    <w:p w14:paraId="35FD6ACA" w14:textId="26744DAB" w:rsidR="00322E6A" w:rsidRPr="006078D2" w:rsidRDefault="00322E6A" w:rsidP="00322E6A">
      <w:pPr>
        <w:pBdr>
          <w:top w:val="nil"/>
          <w:left w:val="nil"/>
          <w:bottom w:val="nil"/>
          <w:right w:val="nil"/>
          <w:between w:val="nil"/>
        </w:pBdr>
        <w:spacing w:after="0" w:line="240" w:lineRule="auto"/>
        <w:jc w:val="both"/>
        <w:rPr>
          <w:rFonts w:ascii="Garamond" w:hAnsi="Garamond" w:cs="Arial"/>
          <w:sz w:val="24"/>
          <w:szCs w:val="24"/>
          <w:lang w:val="it-IT"/>
        </w:rPr>
      </w:pPr>
    </w:p>
    <w:p w14:paraId="78B02F69" w14:textId="77777777" w:rsidR="004C25A7" w:rsidRPr="006078D2" w:rsidRDefault="004C25A7" w:rsidP="003D77DD">
      <w:pPr>
        <w:pBdr>
          <w:top w:val="nil"/>
          <w:left w:val="nil"/>
          <w:bottom w:val="nil"/>
          <w:right w:val="nil"/>
          <w:between w:val="nil"/>
        </w:pBdr>
        <w:spacing w:after="0" w:line="240" w:lineRule="auto"/>
        <w:jc w:val="both"/>
        <w:rPr>
          <w:rFonts w:ascii="Garamond" w:hAnsi="Garamond" w:cs="Arial"/>
          <w:sz w:val="24"/>
          <w:szCs w:val="24"/>
          <w:lang w:val="it-IT"/>
        </w:rPr>
      </w:pPr>
    </w:p>
    <w:p w14:paraId="55F6A51E" w14:textId="33129372" w:rsidR="00322E6A" w:rsidRPr="006078D2" w:rsidRDefault="003C47C0" w:rsidP="003C47C0">
      <w:pPr>
        <w:pStyle w:val="NoSpacing"/>
        <w:jc w:val="both"/>
        <w:rPr>
          <w:rFonts w:ascii="Garamond" w:hAnsi="Garamond" w:cs="Arial"/>
          <w:sz w:val="24"/>
          <w:szCs w:val="24"/>
          <w:lang w:val="it-IT"/>
        </w:rPr>
      </w:pPr>
      <w:r w:rsidRPr="003C47C0">
        <w:rPr>
          <w:rFonts w:ascii="Garamond" w:hAnsi="Garamond"/>
          <w:sz w:val="24"/>
          <w:szCs w:val="24"/>
        </w:rPr>
        <w:t xml:space="preserve">Na osnovu Člana 8, stav 5 tačka 8 </w:t>
      </w:r>
      <w:r w:rsidRPr="006078D2">
        <w:rPr>
          <w:rFonts w:ascii="Garamond" w:hAnsi="Garamond"/>
          <w:sz w:val="24"/>
          <w:szCs w:val="24"/>
          <w:lang w:val="it-IT"/>
        </w:rPr>
        <w:t xml:space="preserve"> Zakon o upravljanju, unutrašnjoj kontroli i unutrašnjoj reviziji u javnom sektoru (“Službeni list Crne Gore”, broj </w:t>
      </w:r>
      <w:r w:rsidRPr="003C47C0">
        <w:rPr>
          <w:rFonts w:ascii="Garamond" w:hAnsi="Garamond"/>
          <w:sz w:val="24"/>
          <w:szCs w:val="24"/>
        </w:rPr>
        <w:t>89/25</w:t>
      </w:r>
      <w:r w:rsidRPr="006078D2">
        <w:rPr>
          <w:rFonts w:ascii="Garamond" w:hAnsi="Garamond"/>
          <w:sz w:val="24"/>
          <w:szCs w:val="24"/>
          <w:lang w:val="it-IT"/>
        </w:rPr>
        <w:t xml:space="preserve">); </w:t>
      </w:r>
      <w:r w:rsidR="00322E6A" w:rsidRPr="006078D2">
        <w:rPr>
          <w:rFonts w:ascii="Garamond" w:hAnsi="Garamond" w:cs="Arial"/>
          <w:sz w:val="24"/>
          <w:szCs w:val="24"/>
          <w:lang w:val="it-IT"/>
        </w:rPr>
        <w:t xml:space="preserve">u skladu sa Uredbom </w:t>
      </w:r>
      <w:r w:rsidRPr="003C47C0">
        <w:rPr>
          <w:rFonts w:ascii="Garamond" w:hAnsi="Garamond"/>
          <w:sz w:val="24"/>
          <w:szCs w:val="24"/>
        </w:rPr>
        <w:t xml:space="preserve">o uslovima i načinu korišćenja prevoznih sredstava u svojini Crne Gore  ("Sl. list Crne Gore", br. </w:t>
      </w:r>
      <w:hyperlink r:id="rId10" w:history="1">
        <w:r w:rsidRPr="003C47C0">
          <w:rPr>
            <w:rFonts w:ascii="Garamond" w:hAnsi="Garamond"/>
            <w:sz w:val="24"/>
            <w:szCs w:val="24"/>
          </w:rPr>
          <w:t>21/10</w:t>
        </w:r>
      </w:hyperlink>
      <w:r w:rsidRPr="003C47C0">
        <w:rPr>
          <w:rFonts w:ascii="Garamond" w:hAnsi="Garamond"/>
          <w:sz w:val="24"/>
          <w:szCs w:val="24"/>
        </w:rPr>
        <w:t>, </w:t>
      </w:r>
      <w:hyperlink r:id="rId11" w:history="1">
        <w:r w:rsidRPr="003C47C0">
          <w:rPr>
            <w:rFonts w:ascii="Garamond" w:hAnsi="Garamond"/>
            <w:sz w:val="24"/>
            <w:szCs w:val="24"/>
          </w:rPr>
          <w:t>57/11</w:t>
        </w:r>
      </w:hyperlink>
      <w:r w:rsidRPr="003C47C0">
        <w:rPr>
          <w:rFonts w:ascii="Garamond" w:hAnsi="Garamond"/>
          <w:sz w:val="24"/>
          <w:szCs w:val="24"/>
        </w:rPr>
        <w:t>, </w:t>
      </w:r>
      <w:hyperlink r:id="rId12" w:history="1">
        <w:r w:rsidRPr="003C47C0">
          <w:rPr>
            <w:rFonts w:ascii="Garamond" w:hAnsi="Garamond"/>
            <w:sz w:val="24"/>
            <w:szCs w:val="24"/>
          </w:rPr>
          <w:t>63/12</w:t>
        </w:r>
      </w:hyperlink>
      <w:r w:rsidRPr="003C47C0">
        <w:rPr>
          <w:rFonts w:ascii="Garamond" w:hAnsi="Garamond"/>
          <w:sz w:val="24"/>
          <w:szCs w:val="24"/>
        </w:rPr>
        <w:t>, </w:t>
      </w:r>
      <w:hyperlink r:id="rId13" w:history="1">
        <w:r w:rsidRPr="003C47C0">
          <w:rPr>
            <w:rFonts w:ascii="Garamond" w:hAnsi="Garamond"/>
            <w:sz w:val="24"/>
            <w:szCs w:val="24"/>
          </w:rPr>
          <w:t>17/13</w:t>
        </w:r>
      </w:hyperlink>
      <w:r w:rsidRPr="003C47C0">
        <w:rPr>
          <w:rFonts w:ascii="Garamond" w:hAnsi="Garamond"/>
          <w:sz w:val="24"/>
          <w:szCs w:val="24"/>
        </w:rPr>
        <w:t>, </w:t>
      </w:r>
      <w:hyperlink r:id="rId14" w:history="1">
        <w:r w:rsidRPr="003C47C0">
          <w:rPr>
            <w:rFonts w:ascii="Garamond" w:hAnsi="Garamond"/>
            <w:sz w:val="24"/>
            <w:szCs w:val="24"/>
          </w:rPr>
          <w:t>19/13</w:t>
        </w:r>
      </w:hyperlink>
      <w:r w:rsidRPr="003C47C0">
        <w:rPr>
          <w:rFonts w:ascii="Garamond" w:hAnsi="Garamond"/>
          <w:sz w:val="24"/>
          <w:szCs w:val="24"/>
        </w:rPr>
        <w:t>, </w:t>
      </w:r>
      <w:hyperlink r:id="rId15" w:history="1">
        <w:r w:rsidRPr="003C47C0">
          <w:rPr>
            <w:rFonts w:ascii="Garamond" w:hAnsi="Garamond"/>
            <w:sz w:val="24"/>
            <w:szCs w:val="24"/>
          </w:rPr>
          <w:t>11/15</w:t>
        </w:r>
      </w:hyperlink>
      <w:r w:rsidRPr="003C47C0">
        <w:rPr>
          <w:rFonts w:ascii="Garamond" w:hAnsi="Garamond"/>
          <w:sz w:val="24"/>
          <w:szCs w:val="24"/>
        </w:rPr>
        <w:t> i </w:t>
      </w:r>
      <w:hyperlink r:id="rId16" w:history="1">
        <w:r w:rsidRPr="003C47C0">
          <w:rPr>
            <w:rFonts w:ascii="Garamond" w:hAnsi="Garamond"/>
            <w:sz w:val="24"/>
            <w:szCs w:val="24"/>
          </w:rPr>
          <w:t>10/22</w:t>
        </w:r>
      </w:hyperlink>
      <w:r w:rsidRPr="003C47C0">
        <w:rPr>
          <w:rFonts w:ascii="Garamond" w:hAnsi="Garamond"/>
          <w:sz w:val="24"/>
          <w:szCs w:val="24"/>
        </w:rPr>
        <w:t>) i</w:t>
      </w:r>
      <w:r w:rsidR="00322E6A" w:rsidRPr="006078D2">
        <w:rPr>
          <w:rFonts w:ascii="Garamond" w:hAnsi="Garamond" w:cs="Arial"/>
          <w:sz w:val="24"/>
          <w:szCs w:val="24"/>
          <w:lang w:val="it-IT"/>
        </w:rPr>
        <w:t xml:space="preserve"> članom 20 Statuta </w:t>
      </w:r>
      <w:r w:rsidR="003D77DD" w:rsidRPr="006078D2">
        <w:rPr>
          <w:rFonts w:ascii="Garamond" w:hAnsi="Garamond" w:cs="Arial"/>
          <w:sz w:val="24"/>
          <w:szCs w:val="24"/>
          <w:lang w:val="it-IT"/>
        </w:rPr>
        <w:t xml:space="preserve">JU Centar </w:t>
      </w:r>
      <w:r w:rsidR="00322E6A" w:rsidRPr="006078D2">
        <w:rPr>
          <w:rFonts w:ascii="Garamond" w:hAnsi="Garamond" w:cs="Arial"/>
          <w:sz w:val="24"/>
          <w:szCs w:val="24"/>
          <w:lang w:val="it-IT"/>
        </w:rPr>
        <w:t xml:space="preserve">za stručno obrazovanje br. 07-833/14 i Odlukom o formiranju radne grupe, br. 01-070/23-845 od 07.11.2023. godine, </w:t>
      </w:r>
      <w:r w:rsidR="00C52F1C" w:rsidRPr="006078D2">
        <w:rPr>
          <w:rFonts w:ascii="Garamond" w:hAnsi="Garamond" w:cs="Arial"/>
          <w:sz w:val="24"/>
          <w:szCs w:val="24"/>
          <w:lang w:val="it-IT"/>
        </w:rPr>
        <w:t>D</w:t>
      </w:r>
      <w:r w:rsidR="004C25A7" w:rsidRPr="006078D2">
        <w:rPr>
          <w:rFonts w:ascii="Garamond" w:hAnsi="Garamond" w:cs="Arial"/>
          <w:sz w:val="24"/>
          <w:szCs w:val="24"/>
          <w:lang w:val="it-IT"/>
        </w:rPr>
        <w:t>irektorica JU Centar za stručno</w:t>
      </w:r>
      <w:r w:rsidR="00C52F1C" w:rsidRPr="006078D2">
        <w:rPr>
          <w:rFonts w:ascii="Garamond" w:hAnsi="Garamond" w:cs="Arial"/>
          <w:sz w:val="24"/>
          <w:szCs w:val="24"/>
          <w:lang w:val="it-IT"/>
        </w:rPr>
        <w:t xml:space="preserve"> obrazovanje donosi</w:t>
      </w:r>
      <w:r w:rsidR="00322E6A" w:rsidRPr="006078D2">
        <w:rPr>
          <w:rFonts w:ascii="Garamond" w:hAnsi="Garamond" w:cs="Arial"/>
          <w:sz w:val="24"/>
          <w:szCs w:val="24"/>
          <w:lang w:val="it-IT"/>
        </w:rPr>
        <w:t xml:space="preserve">  </w:t>
      </w:r>
    </w:p>
    <w:p w14:paraId="722952A7" w14:textId="77777777" w:rsidR="00322E6A" w:rsidRPr="006078D2" w:rsidRDefault="00322E6A" w:rsidP="00322E6A">
      <w:pPr>
        <w:pBdr>
          <w:top w:val="nil"/>
          <w:left w:val="nil"/>
          <w:bottom w:val="nil"/>
          <w:right w:val="nil"/>
          <w:between w:val="nil"/>
        </w:pBdr>
        <w:spacing w:after="0" w:line="240" w:lineRule="auto"/>
        <w:jc w:val="both"/>
        <w:rPr>
          <w:rFonts w:ascii="Garamond" w:hAnsi="Garamond" w:cs="Arial"/>
          <w:sz w:val="24"/>
          <w:szCs w:val="24"/>
          <w:lang w:val="it-IT"/>
        </w:rPr>
      </w:pPr>
    </w:p>
    <w:p w14:paraId="3654B9F1" w14:textId="77777777" w:rsidR="00322E6A" w:rsidRPr="006078D2" w:rsidRDefault="00322E6A" w:rsidP="00322E6A">
      <w:pPr>
        <w:pBdr>
          <w:top w:val="nil"/>
          <w:left w:val="nil"/>
          <w:bottom w:val="nil"/>
          <w:right w:val="nil"/>
          <w:between w:val="nil"/>
        </w:pBdr>
        <w:spacing w:after="0" w:line="240" w:lineRule="auto"/>
        <w:jc w:val="both"/>
        <w:rPr>
          <w:rFonts w:ascii="Garamond" w:hAnsi="Garamond" w:cs="Arial"/>
          <w:sz w:val="24"/>
          <w:szCs w:val="24"/>
          <w:lang w:val="it-IT"/>
        </w:rPr>
      </w:pPr>
    </w:p>
    <w:p w14:paraId="6B6E3454" w14:textId="7B8D75AB" w:rsidR="00322E6A" w:rsidRPr="006078D2" w:rsidRDefault="00C52F1C" w:rsidP="00322E6A">
      <w:pPr>
        <w:pBdr>
          <w:top w:val="nil"/>
          <w:left w:val="nil"/>
          <w:bottom w:val="nil"/>
          <w:right w:val="nil"/>
          <w:between w:val="nil"/>
        </w:pBdr>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INTERNU PROCEDURU</w:t>
      </w:r>
    </w:p>
    <w:p w14:paraId="7DDA7C4A" w14:textId="77777777" w:rsidR="00322E6A" w:rsidRPr="006078D2" w:rsidRDefault="00322E6A" w:rsidP="00322E6A">
      <w:pPr>
        <w:pBdr>
          <w:top w:val="nil"/>
          <w:left w:val="nil"/>
          <w:bottom w:val="nil"/>
          <w:right w:val="nil"/>
          <w:between w:val="nil"/>
        </w:pBdr>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O POSTUPKU ODOBRAVANJA KORIŠĆENJA SLUŽBENIH VOZILA</w:t>
      </w:r>
    </w:p>
    <w:p w14:paraId="41DF13CD" w14:textId="77777777" w:rsidR="00322E6A" w:rsidRPr="006078D2" w:rsidRDefault="00322E6A" w:rsidP="00322E6A">
      <w:pPr>
        <w:pBdr>
          <w:top w:val="nil"/>
          <w:left w:val="nil"/>
          <w:bottom w:val="nil"/>
          <w:right w:val="nil"/>
          <w:between w:val="nil"/>
        </w:pBdr>
        <w:spacing w:after="0" w:line="240" w:lineRule="auto"/>
        <w:jc w:val="center"/>
        <w:rPr>
          <w:rFonts w:ascii="Garamond" w:hAnsi="Garamond" w:cs="Arial"/>
          <w:b/>
          <w:sz w:val="24"/>
          <w:szCs w:val="24"/>
          <w:lang w:val="it-IT"/>
        </w:rPr>
      </w:pPr>
    </w:p>
    <w:p w14:paraId="26076F20" w14:textId="77777777" w:rsidR="00322E6A" w:rsidRPr="006078D2" w:rsidRDefault="00322E6A" w:rsidP="00322E6A">
      <w:pPr>
        <w:pBdr>
          <w:top w:val="nil"/>
          <w:left w:val="nil"/>
          <w:bottom w:val="nil"/>
          <w:right w:val="nil"/>
          <w:between w:val="nil"/>
        </w:pBdr>
        <w:spacing w:after="0" w:line="240" w:lineRule="auto"/>
        <w:jc w:val="both"/>
        <w:rPr>
          <w:rFonts w:ascii="Garamond" w:hAnsi="Garamond" w:cs="Arial"/>
          <w:b/>
          <w:sz w:val="24"/>
          <w:szCs w:val="24"/>
          <w:lang w:val="it-IT"/>
        </w:rPr>
      </w:pPr>
    </w:p>
    <w:p w14:paraId="063ED554" w14:textId="77777777" w:rsidR="00322E6A" w:rsidRPr="006078D2" w:rsidRDefault="00322E6A" w:rsidP="00322E6A">
      <w:pPr>
        <w:pBdr>
          <w:top w:val="nil"/>
          <w:left w:val="nil"/>
          <w:bottom w:val="nil"/>
          <w:right w:val="nil"/>
          <w:between w:val="nil"/>
        </w:pBdr>
        <w:spacing w:after="0" w:line="240" w:lineRule="auto"/>
        <w:ind w:firstLine="450"/>
        <w:jc w:val="both"/>
        <w:rPr>
          <w:rFonts w:ascii="Garamond" w:hAnsi="Garamond" w:cs="Arial"/>
          <w:sz w:val="24"/>
          <w:szCs w:val="24"/>
          <w:lang w:val="it-IT"/>
        </w:rPr>
      </w:pPr>
      <w:r w:rsidRPr="006078D2">
        <w:rPr>
          <w:rFonts w:ascii="Garamond" w:hAnsi="Garamond" w:cs="Arial"/>
          <w:sz w:val="24"/>
          <w:szCs w:val="24"/>
          <w:lang w:val="it-IT"/>
        </w:rPr>
        <w:t>Ovom internom procedurom određuje se postupak odobravanja korišćenja službenih vozila zaposlenima u JU Centrar za stručno obrazovanje (u daljem tekstu: Centar), u cilju ekonomičnijeg, efikasnijeg i sigurnijeg obavljanja poslova iz nadležnosti Centra.</w:t>
      </w:r>
    </w:p>
    <w:p w14:paraId="338A9B8F" w14:textId="77777777" w:rsidR="00322E6A" w:rsidRPr="006078D2" w:rsidRDefault="00322E6A" w:rsidP="00322E6A">
      <w:pPr>
        <w:pBdr>
          <w:top w:val="nil"/>
          <w:left w:val="nil"/>
          <w:bottom w:val="nil"/>
          <w:right w:val="nil"/>
          <w:between w:val="nil"/>
        </w:pBdr>
        <w:spacing w:after="0" w:line="240" w:lineRule="auto"/>
        <w:jc w:val="both"/>
        <w:rPr>
          <w:rFonts w:ascii="Garamond" w:hAnsi="Garamond" w:cs="Arial"/>
          <w:sz w:val="24"/>
          <w:szCs w:val="24"/>
          <w:lang w:val="it-IT"/>
        </w:rPr>
      </w:pPr>
    </w:p>
    <w:p w14:paraId="677E7E96" w14:textId="77777777" w:rsidR="00322E6A" w:rsidRPr="006078D2" w:rsidRDefault="00322E6A" w:rsidP="00322E6A">
      <w:pPr>
        <w:spacing w:after="0" w:line="240" w:lineRule="auto"/>
        <w:ind w:firstLine="432"/>
        <w:jc w:val="both"/>
        <w:rPr>
          <w:rFonts w:ascii="Garamond" w:hAnsi="Garamond" w:cs="Arial"/>
          <w:sz w:val="24"/>
          <w:szCs w:val="24"/>
          <w:lang w:val="it-IT"/>
        </w:rPr>
      </w:pPr>
      <w:r w:rsidRPr="006078D2">
        <w:rPr>
          <w:rFonts w:ascii="Garamond" w:hAnsi="Garamond" w:cs="Arial"/>
          <w:sz w:val="24"/>
          <w:szCs w:val="24"/>
          <w:lang w:val="it-IT"/>
        </w:rPr>
        <w:t>Izrazi koji se u ovom Internom pravilu koriste za fizička lica u muškom rodu podrazumijevaju iste izraze u ženskom rodu.</w:t>
      </w:r>
    </w:p>
    <w:p w14:paraId="7ACB1ED3" w14:textId="77777777" w:rsidR="00322E6A" w:rsidRPr="006078D2" w:rsidRDefault="00322E6A" w:rsidP="00322E6A">
      <w:pPr>
        <w:spacing w:after="0" w:line="240" w:lineRule="auto"/>
        <w:jc w:val="both"/>
        <w:rPr>
          <w:rFonts w:ascii="Garamond" w:hAnsi="Garamond" w:cs="Arial"/>
          <w:sz w:val="24"/>
          <w:szCs w:val="24"/>
          <w:lang w:val="it-IT"/>
        </w:rPr>
      </w:pPr>
    </w:p>
    <w:p w14:paraId="5D6A78CA" w14:textId="77777777" w:rsidR="00322E6A" w:rsidRPr="006078D2" w:rsidRDefault="00322E6A" w:rsidP="003D77DD">
      <w:pPr>
        <w:pBdr>
          <w:top w:val="nil"/>
          <w:left w:val="nil"/>
          <w:bottom w:val="nil"/>
          <w:right w:val="nil"/>
          <w:between w:val="nil"/>
        </w:pBdr>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I Pojam službenog vozila</w:t>
      </w:r>
    </w:p>
    <w:p w14:paraId="58A8CC33" w14:textId="77777777" w:rsidR="00322E6A" w:rsidRPr="006078D2" w:rsidRDefault="00322E6A" w:rsidP="00322E6A">
      <w:pPr>
        <w:pBdr>
          <w:top w:val="nil"/>
          <w:left w:val="nil"/>
          <w:bottom w:val="nil"/>
          <w:right w:val="nil"/>
          <w:between w:val="nil"/>
        </w:pBdr>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1</w:t>
      </w:r>
    </w:p>
    <w:p w14:paraId="5EAEB32B" w14:textId="77777777" w:rsidR="00322E6A" w:rsidRPr="006078D2" w:rsidRDefault="00322E6A" w:rsidP="00322E6A">
      <w:pPr>
        <w:pBdr>
          <w:top w:val="nil"/>
          <w:left w:val="nil"/>
          <w:bottom w:val="nil"/>
          <w:right w:val="nil"/>
          <w:between w:val="nil"/>
        </w:pBdr>
        <w:spacing w:after="0" w:line="240" w:lineRule="auto"/>
        <w:jc w:val="center"/>
        <w:rPr>
          <w:rFonts w:ascii="Garamond" w:hAnsi="Garamond" w:cs="Arial"/>
          <w:b/>
          <w:sz w:val="24"/>
          <w:szCs w:val="24"/>
          <w:lang w:val="it-IT"/>
        </w:rPr>
      </w:pPr>
    </w:p>
    <w:p w14:paraId="6F1C4F03" w14:textId="77777777" w:rsidR="00322E6A" w:rsidRPr="006078D2" w:rsidRDefault="00322E6A" w:rsidP="00322E6A">
      <w:pPr>
        <w:pBdr>
          <w:top w:val="nil"/>
          <w:left w:val="nil"/>
          <w:bottom w:val="nil"/>
          <w:right w:val="nil"/>
          <w:between w:val="nil"/>
        </w:pBdr>
        <w:spacing w:after="0" w:line="240" w:lineRule="auto"/>
        <w:ind w:firstLine="432"/>
        <w:jc w:val="both"/>
        <w:rPr>
          <w:rFonts w:ascii="Garamond" w:hAnsi="Garamond" w:cs="Arial"/>
          <w:sz w:val="24"/>
          <w:szCs w:val="24"/>
          <w:lang w:val="it-IT"/>
        </w:rPr>
      </w:pPr>
      <w:r w:rsidRPr="006078D2">
        <w:rPr>
          <w:rFonts w:ascii="Garamond" w:hAnsi="Garamond" w:cs="Arial"/>
          <w:sz w:val="24"/>
          <w:szCs w:val="24"/>
          <w:lang w:val="it-IT"/>
        </w:rPr>
        <w:t>Službena vozila su putnička vozila koja se koriste za vršenje poslova i zadataka iz djelokruga rada Centra.</w:t>
      </w:r>
    </w:p>
    <w:p w14:paraId="2C10107D" w14:textId="77777777" w:rsidR="00322E6A" w:rsidRPr="006078D2" w:rsidRDefault="00322E6A" w:rsidP="00322E6A">
      <w:pPr>
        <w:pBdr>
          <w:top w:val="nil"/>
          <w:left w:val="nil"/>
          <w:bottom w:val="nil"/>
          <w:right w:val="nil"/>
          <w:between w:val="nil"/>
        </w:pBdr>
        <w:spacing w:after="0" w:line="240" w:lineRule="auto"/>
        <w:ind w:firstLine="360"/>
        <w:jc w:val="both"/>
        <w:rPr>
          <w:rFonts w:ascii="Garamond" w:hAnsi="Garamond" w:cs="Arial"/>
          <w:sz w:val="24"/>
          <w:szCs w:val="24"/>
          <w:lang w:val="it-IT"/>
        </w:rPr>
      </w:pPr>
    </w:p>
    <w:p w14:paraId="7F55628C" w14:textId="77777777" w:rsidR="00322E6A" w:rsidRPr="006078D2" w:rsidRDefault="00322E6A" w:rsidP="00322E6A">
      <w:pPr>
        <w:pBdr>
          <w:top w:val="nil"/>
          <w:left w:val="nil"/>
          <w:bottom w:val="nil"/>
          <w:right w:val="nil"/>
          <w:between w:val="nil"/>
        </w:pBdr>
        <w:spacing w:after="0" w:line="240" w:lineRule="auto"/>
        <w:ind w:firstLine="360"/>
        <w:jc w:val="both"/>
        <w:rPr>
          <w:rFonts w:ascii="Garamond" w:hAnsi="Garamond" w:cs="Arial"/>
          <w:sz w:val="24"/>
          <w:szCs w:val="24"/>
          <w:lang w:val="it-IT"/>
        </w:rPr>
      </w:pPr>
      <w:r w:rsidRPr="006078D2">
        <w:rPr>
          <w:rFonts w:ascii="Garamond" w:hAnsi="Garamond" w:cs="Arial"/>
          <w:sz w:val="24"/>
          <w:szCs w:val="24"/>
          <w:lang w:val="it-IT"/>
        </w:rPr>
        <w:t>Za potrebe vršenje poslova i zadataka iz djelokruga rada Centra, službena vozila se mogu koristiti u sljedećim slučajevima:</w:t>
      </w:r>
    </w:p>
    <w:p w14:paraId="09B29E95" w14:textId="77777777" w:rsidR="00322E6A" w:rsidRPr="006078D2" w:rsidRDefault="00322E6A" w:rsidP="00B3359C">
      <w:pPr>
        <w:numPr>
          <w:ilvl w:val="0"/>
          <w:numId w:val="31"/>
        </w:numPr>
        <w:shd w:val="clear" w:color="auto" w:fill="FFFFFF"/>
        <w:spacing w:after="0" w:line="240" w:lineRule="auto"/>
        <w:rPr>
          <w:rFonts w:ascii="Garamond" w:hAnsi="Garamond" w:cs="Arial"/>
          <w:sz w:val="24"/>
          <w:szCs w:val="24"/>
          <w:lang w:val="it-IT"/>
        </w:rPr>
      </w:pPr>
      <w:r w:rsidRPr="006078D2">
        <w:rPr>
          <w:rFonts w:ascii="Garamond" w:hAnsi="Garamond" w:cs="Arial"/>
          <w:sz w:val="24"/>
          <w:szCs w:val="24"/>
          <w:lang w:val="it-IT"/>
        </w:rPr>
        <w:t xml:space="preserve">za službena putovanja u zemlji i inostrantvu; </w:t>
      </w:r>
    </w:p>
    <w:p w14:paraId="247A6836" w14:textId="77777777" w:rsidR="00322E6A" w:rsidRPr="006078D2" w:rsidRDefault="00322E6A" w:rsidP="00B3359C">
      <w:pPr>
        <w:numPr>
          <w:ilvl w:val="0"/>
          <w:numId w:val="31"/>
        </w:numPr>
        <w:shd w:val="clear" w:color="auto" w:fill="FFFFFF"/>
        <w:spacing w:after="0" w:line="240" w:lineRule="auto"/>
        <w:rPr>
          <w:rFonts w:ascii="Garamond" w:hAnsi="Garamond" w:cs="Arial"/>
          <w:sz w:val="24"/>
          <w:szCs w:val="24"/>
          <w:lang w:val="it-IT"/>
        </w:rPr>
      </w:pPr>
      <w:r w:rsidRPr="006078D2">
        <w:rPr>
          <w:rFonts w:ascii="Garamond" w:hAnsi="Garamond" w:cs="Arial"/>
          <w:sz w:val="24"/>
          <w:szCs w:val="24"/>
          <w:lang w:val="it-IT"/>
        </w:rPr>
        <w:t xml:space="preserve">za nabavku službenog i drugog materijala i opreme; </w:t>
      </w:r>
    </w:p>
    <w:p w14:paraId="06FCAE4C" w14:textId="77777777" w:rsidR="00322E6A" w:rsidRPr="006078D2" w:rsidRDefault="00322E6A" w:rsidP="00B3359C">
      <w:pPr>
        <w:numPr>
          <w:ilvl w:val="0"/>
          <w:numId w:val="31"/>
        </w:numPr>
        <w:shd w:val="clear" w:color="auto" w:fill="FFFFFF"/>
        <w:spacing w:after="0" w:line="240" w:lineRule="auto"/>
        <w:rPr>
          <w:rFonts w:ascii="Garamond" w:hAnsi="Garamond" w:cs="Arial"/>
          <w:sz w:val="24"/>
          <w:szCs w:val="24"/>
          <w:lang w:val="it-IT"/>
        </w:rPr>
      </w:pPr>
      <w:r w:rsidRPr="006078D2">
        <w:rPr>
          <w:rFonts w:ascii="Garamond" w:hAnsi="Garamond" w:cs="Arial"/>
          <w:sz w:val="24"/>
          <w:szCs w:val="24"/>
          <w:lang w:val="it-IT"/>
        </w:rPr>
        <w:t xml:space="preserve">za dostavljanje pošte (otpremanje akata i podnesaka, preuzimanje pošiljki i sl.); </w:t>
      </w:r>
    </w:p>
    <w:p w14:paraId="26B74272" w14:textId="77777777" w:rsidR="00322E6A" w:rsidRPr="006078D2" w:rsidRDefault="00322E6A" w:rsidP="00B3359C">
      <w:pPr>
        <w:numPr>
          <w:ilvl w:val="0"/>
          <w:numId w:val="31"/>
        </w:numPr>
        <w:shd w:val="clear" w:color="auto" w:fill="FFFFFF"/>
        <w:spacing w:after="0" w:line="240" w:lineRule="auto"/>
        <w:rPr>
          <w:rFonts w:ascii="Garamond" w:hAnsi="Garamond" w:cs="Arial"/>
          <w:sz w:val="24"/>
          <w:szCs w:val="24"/>
          <w:lang w:val="it-IT"/>
        </w:rPr>
      </w:pPr>
      <w:r w:rsidRPr="006078D2">
        <w:rPr>
          <w:rFonts w:ascii="Garamond" w:hAnsi="Garamond" w:cs="Arial"/>
          <w:sz w:val="24"/>
          <w:szCs w:val="24"/>
          <w:lang w:val="it-IT"/>
        </w:rPr>
        <w:lastRenderedPageBreak/>
        <w:t xml:space="preserve">za dostavljanje različitih materijala, izvještaja i druge dokumentacije, kada se za to ukaže potreba; </w:t>
      </w:r>
    </w:p>
    <w:p w14:paraId="08C8703E" w14:textId="6564FC2B" w:rsidR="00322E6A" w:rsidRPr="006078D2" w:rsidRDefault="00322E6A" w:rsidP="00B3359C">
      <w:pPr>
        <w:numPr>
          <w:ilvl w:val="0"/>
          <w:numId w:val="31"/>
        </w:numPr>
        <w:shd w:val="clear" w:color="auto" w:fill="FFFFFF"/>
        <w:spacing w:after="0" w:line="240" w:lineRule="auto"/>
        <w:rPr>
          <w:rFonts w:ascii="Garamond" w:hAnsi="Garamond" w:cs="Arial"/>
          <w:sz w:val="24"/>
          <w:szCs w:val="24"/>
          <w:lang w:val="it-IT"/>
        </w:rPr>
      </w:pPr>
      <w:r w:rsidRPr="006078D2">
        <w:rPr>
          <w:rFonts w:ascii="Garamond" w:hAnsi="Garamond" w:cs="Arial"/>
          <w:sz w:val="24"/>
          <w:szCs w:val="24"/>
          <w:lang w:val="it-IT"/>
        </w:rPr>
        <w:t>za obavljanje drugih poslov</w:t>
      </w:r>
      <w:r w:rsidR="003D3517" w:rsidRPr="006078D2">
        <w:rPr>
          <w:rFonts w:ascii="Garamond" w:hAnsi="Garamond" w:cs="Arial"/>
          <w:sz w:val="24"/>
          <w:szCs w:val="24"/>
          <w:lang w:val="it-IT"/>
        </w:rPr>
        <w:t xml:space="preserve"> </w:t>
      </w:r>
      <w:r w:rsidRPr="006078D2">
        <w:rPr>
          <w:rFonts w:ascii="Garamond" w:hAnsi="Garamond" w:cs="Arial"/>
          <w:sz w:val="24"/>
          <w:szCs w:val="24"/>
          <w:lang w:val="it-IT"/>
        </w:rPr>
        <w:t xml:space="preserve">a iz nadležnosti Centra kada ekonomičnost, hitnost i efikasnost obavljanja posla nalažu upotrebu vozila. </w:t>
      </w:r>
    </w:p>
    <w:p w14:paraId="0C86A144" w14:textId="77777777" w:rsidR="00322E6A" w:rsidRPr="006078D2" w:rsidRDefault="00322E6A" w:rsidP="00322E6A">
      <w:pPr>
        <w:spacing w:before="60" w:after="60" w:line="240" w:lineRule="auto"/>
        <w:rPr>
          <w:rFonts w:ascii="Garamond" w:hAnsi="Garamond" w:cs="Arial"/>
          <w:b/>
          <w:sz w:val="24"/>
          <w:szCs w:val="24"/>
          <w:lang w:val="it-IT"/>
        </w:rPr>
      </w:pPr>
    </w:p>
    <w:p w14:paraId="3146D976" w14:textId="107D0CD0" w:rsidR="00322E6A" w:rsidRPr="006078D2" w:rsidRDefault="00322E6A" w:rsidP="004C25A7">
      <w:pPr>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2</w:t>
      </w:r>
    </w:p>
    <w:p w14:paraId="365092BA" w14:textId="7F8E8194" w:rsidR="004C25A7" w:rsidRPr="006078D2" w:rsidRDefault="00322E6A" w:rsidP="004C25A7">
      <w:pPr>
        <w:spacing w:before="60" w:after="60" w:line="240" w:lineRule="auto"/>
        <w:rPr>
          <w:rFonts w:ascii="Garamond" w:hAnsi="Garamond" w:cs="Arial"/>
          <w:sz w:val="24"/>
          <w:szCs w:val="24"/>
          <w:lang w:val="it-IT"/>
        </w:rPr>
      </w:pPr>
      <w:r w:rsidRPr="006078D2">
        <w:rPr>
          <w:rFonts w:ascii="Garamond" w:hAnsi="Garamond" w:cs="Arial"/>
          <w:sz w:val="24"/>
          <w:szCs w:val="24"/>
          <w:lang w:val="it-IT"/>
        </w:rPr>
        <w:t>Službeno vozilo se ne može koristiti u private svrhe.</w:t>
      </w:r>
    </w:p>
    <w:p w14:paraId="18459E7B" w14:textId="3FDA447F" w:rsidR="00322E6A" w:rsidRPr="006078D2" w:rsidRDefault="00322E6A" w:rsidP="004C25A7">
      <w:pPr>
        <w:pBdr>
          <w:top w:val="nil"/>
          <w:left w:val="nil"/>
          <w:bottom w:val="nil"/>
          <w:right w:val="nil"/>
          <w:between w:val="nil"/>
        </w:pBdr>
        <w:spacing w:before="60" w:after="60" w:line="240" w:lineRule="auto"/>
        <w:jc w:val="both"/>
        <w:rPr>
          <w:rFonts w:ascii="Garamond" w:hAnsi="Garamond" w:cs="Arial"/>
          <w:sz w:val="24"/>
          <w:szCs w:val="24"/>
          <w:lang w:val="it-IT"/>
        </w:rPr>
      </w:pPr>
      <w:r w:rsidRPr="006078D2">
        <w:rPr>
          <w:rFonts w:ascii="Garamond" w:hAnsi="Garamond" w:cs="Arial"/>
          <w:sz w:val="24"/>
          <w:szCs w:val="24"/>
          <w:lang w:val="it-IT"/>
        </w:rPr>
        <w:t>Ukoliko se utvrdi da je službenik koristio službeno vozilo u private svrhe, tj. suprotno namjeni i načinu korišćenja vozila, Direktor preuzima mjere za utvrđivanje od</w:t>
      </w:r>
      <w:r w:rsidR="003D77DD" w:rsidRPr="006078D2">
        <w:rPr>
          <w:rFonts w:ascii="Garamond" w:hAnsi="Garamond" w:cs="Arial"/>
          <w:sz w:val="24"/>
          <w:szCs w:val="24"/>
          <w:lang w:val="it-IT"/>
        </w:rPr>
        <w:t>govornosti u skladu sa zakonom.</w:t>
      </w:r>
    </w:p>
    <w:p w14:paraId="41DD98F2" w14:textId="77777777" w:rsidR="00322E6A" w:rsidRPr="006078D2" w:rsidRDefault="00322E6A" w:rsidP="00322E6A">
      <w:pPr>
        <w:pBdr>
          <w:top w:val="nil"/>
          <w:left w:val="nil"/>
          <w:bottom w:val="nil"/>
          <w:right w:val="nil"/>
          <w:between w:val="nil"/>
        </w:pBdr>
        <w:spacing w:before="60" w:after="60" w:line="240" w:lineRule="auto"/>
        <w:ind w:firstLine="283"/>
        <w:jc w:val="center"/>
        <w:rPr>
          <w:rFonts w:ascii="Garamond" w:hAnsi="Garamond" w:cs="Arial"/>
          <w:b/>
          <w:sz w:val="24"/>
          <w:szCs w:val="24"/>
          <w:lang w:val="it-IT"/>
        </w:rPr>
      </w:pPr>
      <w:r w:rsidRPr="006078D2">
        <w:rPr>
          <w:rFonts w:ascii="Garamond" w:hAnsi="Garamond" w:cs="Arial"/>
          <w:b/>
          <w:sz w:val="24"/>
          <w:szCs w:val="24"/>
          <w:lang w:val="it-IT"/>
        </w:rPr>
        <w:t>Član 3</w:t>
      </w:r>
    </w:p>
    <w:p w14:paraId="6D414198" w14:textId="2F273D2B" w:rsidR="00322E6A" w:rsidRPr="006078D2" w:rsidRDefault="00322E6A" w:rsidP="004C25A7">
      <w:pPr>
        <w:pBdr>
          <w:top w:val="nil"/>
          <w:left w:val="nil"/>
          <w:bottom w:val="nil"/>
          <w:right w:val="nil"/>
          <w:between w:val="nil"/>
        </w:pBdr>
        <w:spacing w:before="60" w:after="60" w:line="240" w:lineRule="auto"/>
        <w:jc w:val="both"/>
        <w:rPr>
          <w:rFonts w:ascii="Garamond" w:hAnsi="Garamond" w:cs="Arial"/>
          <w:sz w:val="24"/>
          <w:szCs w:val="24"/>
          <w:lang w:val="it-IT"/>
        </w:rPr>
      </w:pPr>
      <w:r w:rsidRPr="006078D2">
        <w:rPr>
          <w:rFonts w:ascii="Garamond" w:hAnsi="Garamond" w:cs="Arial"/>
          <w:sz w:val="24"/>
          <w:szCs w:val="24"/>
          <w:lang w:val="it-IT"/>
        </w:rPr>
        <w:t>Službena vozila se nakon završetka službenog posla ili službenog zadatka iz nadležnosti Centra, parkiraju na parking prostor koji koristi Centar, odnosno drugom parking prostoru koji obezbijedi Centar.</w:t>
      </w:r>
    </w:p>
    <w:p w14:paraId="0F6257D7" w14:textId="77777777" w:rsidR="003D3517" w:rsidRPr="006078D2" w:rsidRDefault="003D3517" w:rsidP="004C25A7">
      <w:pPr>
        <w:pBdr>
          <w:top w:val="nil"/>
          <w:left w:val="nil"/>
          <w:bottom w:val="nil"/>
          <w:right w:val="nil"/>
          <w:between w:val="nil"/>
        </w:pBdr>
        <w:spacing w:before="60" w:after="60" w:line="240" w:lineRule="auto"/>
        <w:jc w:val="both"/>
        <w:rPr>
          <w:rFonts w:ascii="Garamond" w:hAnsi="Garamond" w:cs="Arial"/>
          <w:sz w:val="24"/>
          <w:szCs w:val="24"/>
          <w:lang w:val="it-IT"/>
        </w:rPr>
      </w:pPr>
    </w:p>
    <w:p w14:paraId="7B7E6192" w14:textId="77777777" w:rsidR="00322E6A" w:rsidRPr="006078D2" w:rsidRDefault="00322E6A" w:rsidP="00322E6A">
      <w:pPr>
        <w:pBdr>
          <w:top w:val="nil"/>
          <w:left w:val="nil"/>
          <w:bottom w:val="nil"/>
          <w:right w:val="nil"/>
          <w:between w:val="nil"/>
        </w:pBdr>
        <w:spacing w:before="60" w:after="60" w:line="240" w:lineRule="auto"/>
        <w:ind w:firstLine="283"/>
        <w:jc w:val="center"/>
        <w:rPr>
          <w:rFonts w:ascii="Garamond" w:hAnsi="Garamond" w:cs="Arial"/>
          <w:b/>
          <w:sz w:val="24"/>
          <w:szCs w:val="24"/>
          <w:lang w:val="it-IT"/>
        </w:rPr>
      </w:pPr>
      <w:r w:rsidRPr="006078D2">
        <w:rPr>
          <w:rFonts w:ascii="Garamond" w:hAnsi="Garamond" w:cs="Arial"/>
          <w:b/>
          <w:sz w:val="24"/>
          <w:szCs w:val="24"/>
          <w:lang w:val="it-IT"/>
        </w:rPr>
        <w:t>Član 4</w:t>
      </w:r>
    </w:p>
    <w:p w14:paraId="3A7219E5" w14:textId="77777777" w:rsidR="00322E6A" w:rsidRPr="006078D2" w:rsidRDefault="00322E6A" w:rsidP="004C25A7">
      <w:pPr>
        <w:spacing w:after="0" w:line="240" w:lineRule="auto"/>
        <w:jc w:val="both"/>
        <w:rPr>
          <w:rFonts w:ascii="Garamond" w:hAnsi="Garamond" w:cs="Arial"/>
          <w:sz w:val="24"/>
          <w:szCs w:val="24"/>
          <w:lang w:val="it-IT"/>
        </w:rPr>
      </w:pPr>
      <w:r w:rsidRPr="006078D2">
        <w:rPr>
          <w:rFonts w:ascii="Garamond" w:hAnsi="Garamond" w:cs="Arial"/>
          <w:sz w:val="24"/>
          <w:szCs w:val="24"/>
          <w:lang w:val="it-IT"/>
        </w:rPr>
        <w:t>O tehničkoj ispravnosti službenih vozila u vlasništvu Centra, stara se zaposleni koji je raspoređen na radnom mjestu Samostalni referent za administrativnu i tehničku podršku i odgovoran za adekvatnu kontrolu i primjenu opštih normativa propisanih za utvrđivanje tehničke ispravnosti motornih putničkih vozila.</w:t>
      </w:r>
    </w:p>
    <w:p w14:paraId="465849C5" w14:textId="77777777" w:rsidR="00322E6A" w:rsidRPr="006078D2" w:rsidRDefault="00322E6A" w:rsidP="00322E6A">
      <w:pPr>
        <w:spacing w:after="0" w:line="240" w:lineRule="auto"/>
        <w:jc w:val="both"/>
        <w:rPr>
          <w:rFonts w:ascii="Garamond" w:hAnsi="Garamond" w:cs="Arial"/>
          <w:sz w:val="24"/>
          <w:szCs w:val="24"/>
          <w:lang w:val="it-IT"/>
        </w:rPr>
      </w:pPr>
    </w:p>
    <w:p w14:paraId="4412F3C4" w14:textId="77777777" w:rsidR="00322E6A" w:rsidRPr="006078D2" w:rsidRDefault="00322E6A" w:rsidP="00322E6A">
      <w:pPr>
        <w:spacing w:after="0" w:line="240" w:lineRule="auto"/>
        <w:ind w:firstLine="270"/>
        <w:jc w:val="both"/>
        <w:rPr>
          <w:rFonts w:ascii="Garamond" w:hAnsi="Garamond" w:cs="Arial"/>
          <w:sz w:val="24"/>
          <w:szCs w:val="24"/>
          <w:lang w:val="it-IT"/>
        </w:rPr>
      </w:pPr>
      <w:r w:rsidRPr="006078D2">
        <w:rPr>
          <w:rFonts w:ascii="Garamond" w:hAnsi="Garamond" w:cs="Arial"/>
          <w:sz w:val="24"/>
          <w:szCs w:val="24"/>
          <w:lang w:val="it-IT"/>
        </w:rPr>
        <w:t>Samostalni referent za administrativnu i tehničku podršku se stara posebno o:</w:t>
      </w:r>
    </w:p>
    <w:p w14:paraId="261E80F1" w14:textId="77777777" w:rsidR="00322E6A" w:rsidRPr="006078D2" w:rsidRDefault="00322E6A" w:rsidP="00B3359C">
      <w:pPr>
        <w:numPr>
          <w:ilvl w:val="0"/>
          <w:numId w:val="34"/>
        </w:numPr>
        <w:spacing w:after="0" w:line="240" w:lineRule="auto"/>
        <w:ind w:left="720"/>
        <w:jc w:val="both"/>
        <w:rPr>
          <w:rFonts w:ascii="Garamond" w:hAnsi="Garamond" w:cs="Arial"/>
          <w:sz w:val="24"/>
          <w:szCs w:val="24"/>
          <w:lang w:val="it-IT"/>
        </w:rPr>
      </w:pPr>
      <w:r w:rsidRPr="006078D2">
        <w:rPr>
          <w:rFonts w:ascii="Garamond" w:hAnsi="Garamond" w:cs="Arial"/>
          <w:sz w:val="24"/>
          <w:szCs w:val="24"/>
          <w:lang w:val="it-IT"/>
        </w:rPr>
        <w:t>evidenciji utroška goriva za sva službena vozila Centra;</w:t>
      </w:r>
    </w:p>
    <w:p w14:paraId="7B45761D" w14:textId="77777777" w:rsidR="00322E6A" w:rsidRPr="006078D2" w:rsidRDefault="00322E6A" w:rsidP="00B3359C">
      <w:pPr>
        <w:numPr>
          <w:ilvl w:val="0"/>
          <w:numId w:val="34"/>
        </w:numPr>
        <w:spacing w:after="0" w:line="240" w:lineRule="auto"/>
        <w:ind w:left="720"/>
        <w:jc w:val="both"/>
        <w:rPr>
          <w:rFonts w:ascii="Garamond" w:hAnsi="Garamond" w:cs="Arial"/>
          <w:sz w:val="24"/>
          <w:szCs w:val="24"/>
          <w:lang w:val="it-IT"/>
        </w:rPr>
      </w:pPr>
      <w:r w:rsidRPr="006078D2">
        <w:rPr>
          <w:rFonts w:ascii="Garamond" w:hAnsi="Garamond" w:cs="Arial"/>
          <w:sz w:val="24"/>
          <w:szCs w:val="24"/>
          <w:lang w:val="it-IT"/>
        </w:rPr>
        <w:t>blagovremenom obavljanju redovnih tehničkih pregleda i registraciji vozila;</w:t>
      </w:r>
    </w:p>
    <w:p w14:paraId="32D12B33" w14:textId="77777777" w:rsidR="00322E6A" w:rsidRPr="004C25A7" w:rsidRDefault="00322E6A" w:rsidP="00B3359C">
      <w:pPr>
        <w:numPr>
          <w:ilvl w:val="0"/>
          <w:numId w:val="34"/>
        </w:numPr>
        <w:spacing w:after="0" w:line="240" w:lineRule="auto"/>
        <w:ind w:left="720"/>
        <w:jc w:val="both"/>
        <w:rPr>
          <w:rFonts w:ascii="Garamond" w:hAnsi="Garamond" w:cs="Arial"/>
          <w:sz w:val="24"/>
          <w:szCs w:val="24"/>
          <w:lang w:val="en-US"/>
        </w:rPr>
      </w:pPr>
      <w:r w:rsidRPr="004C25A7">
        <w:rPr>
          <w:rFonts w:ascii="Garamond" w:hAnsi="Garamond" w:cs="Arial"/>
          <w:sz w:val="24"/>
          <w:szCs w:val="24"/>
          <w:lang w:val="en-US"/>
        </w:rPr>
        <w:t>osiguranju (obavezno i kasko);</w:t>
      </w:r>
    </w:p>
    <w:p w14:paraId="1D731653" w14:textId="77777777" w:rsidR="00322E6A" w:rsidRPr="004C25A7" w:rsidRDefault="00322E6A" w:rsidP="00B3359C">
      <w:pPr>
        <w:numPr>
          <w:ilvl w:val="0"/>
          <w:numId w:val="34"/>
        </w:numPr>
        <w:spacing w:after="0" w:line="240" w:lineRule="auto"/>
        <w:ind w:left="720"/>
        <w:jc w:val="both"/>
        <w:rPr>
          <w:rFonts w:ascii="Garamond" w:hAnsi="Garamond" w:cs="Arial"/>
          <w:sz w:val="24"/>
          <w:szCs w:val="24"/>
          <w:lang w:val="en-US"/>
        </w:rPr>
      </w:pPr>
      <w:r w:rsidRPr="004C25A7">
        <w:rPr>
          <w:rFonts w:ascii="Garamond" w:hAnsi="Garamond" w:cs="Arial"/>
          <w:sz w:val="24"/>
          <w:szCs w:val="24"/>
          <w:lang w:val="en-US"/>
        </w:rPr>
        <w:t>higijeni vozila;</w:t>
      </w:r>
    </w:p>
    <w:p w14:paraId="632C3CFA" w14:textId="77777777" w:rsidR="00322E6A" w:rsidRPr="006078D2" w:rsidRDefault="00322E6A" w:rsidP="00B3359C">
      <w:pPr>
        <w:numPr>
          <w:ilvl w:val="0"/>
          <w:numId w:val="34"/>
        </w:numPr>
        <w:spacing w:after="0" w:line="240" w:lineRule="auto"/>
        <w:ind w:left="720"/>
        <w:jc w:val="both"/>
        <w:rPr>
          <w:rFonts w:ascii="Garamond" w:hAnsi="Garamond" w:cs="Arial"/>
          <w:sz w:val="24"/>
          <w:szCs w:val="24"/>
          <w:lang w:val="it-IT"/>
        </w:rPr>
      </w:pPr>
      <w:r w:rsidRPr="006078D2">
        <w:rPr>
          <w:rFonts w:ascii="Garamond" w:hAnsi="Garamond" w:cs="Arial"/>
          <w:sz w:val="24"/>
          <w:szCs w:val="24"/>
          <w:lang w:val="it-IT"/>
        </w:rPr>
        <w:t>redovnom servisiranju prema uputstvima proizvođača vozila;</w:t>
      </w:r>
    </w:p>
    <w:p w14:paraId="332C1FF5" w14:textId="77777777" w:rsidR="00322E6A" w:rsidRPr="006078D2" w:rsidRDefault="00322E6A" w:rsidP="00B3359C">
      <w:pPr>
        <w:numPr>
          <w:ilvl w:val="0"/>
          <w:numId w:val="34"/>
        </w:numPr>
        <w:spacing w:after="0" w:line="240" w:lineRule="auto"/>
        <w:ind w:left="720"/>
        <w:jc w:val="both"/>
        <w:rPr>
          <w:rFonts w:ascii="Garamond" w:hAnsi="Garamond" w:cs="Arial"/>
          <w:sz w:val="24"/>
          <w:szCs w:val="24"/>
          <w:lang w:val="it-IT"/>
        </w:rPr>
      </w:pPr>
      <w:r w:rsidRPr="006078D2">
        <w:rPr>
          <w:rFonts w:ascii="Garamond" w:hAnsi="Garamond" w:cs="Arial"/>
          <w:sz w:val="24"/>
          <w:szCs w:val="24"/>
          <w:lang w:val="it-IT"/>
        </w:rPr>
        <w:t>stanju ulja u motoru, menjaču i servo upravljaču;</w:t>
      </w:r>
    </w:p>
    <w:p w14:paraId="3ED2CB60" w14:textId="77777777" w:rsidR="00322E6A" w:rsidRPr="006078D2" w:rsidRDefault="00322E6A" w:rsidP="00B3359C">
      <w:pPr>
        <w:numPr>
          <w:ilvl w:val="0"/>
          <w:numId w:val="34"/>
        </w:numPr>
        <w:spacing w:after="0" w:line="240" w:lineRule="auto"/>
        <w:ind w:left="720"/>
        <w:jc w:val="both"/>
        <w:rPr>
          <w:rFonts w:ascii="Garamond" w:hAnsi="Garamond" w:cs="Arial"/>
          <w:sz w:val="24"/>
          <w:szCs w:val="24"/>
          <w:lang w:val="it-IT"/>
        </w:rPr>
      </w:pPr>
      <w:r w:rsidRPr="006078D2">
        <w:rPr>
          <w:rFonts w:ascii="Garamond" w:hAnsi="Garamond" w:cs="Arial"/>
          <w:sz w:val="24"/>
          <w:szCs w:val="24"/>
          <w:lang w:val="it-IT"/>
        </w:rPr>
        <w:t>blagovremenoj zamjeni i stanju pneumatika;</w:t>
      </w:r>
    </w:p>
    <w:p w14:paraId="37D105C1" w14:textId="77777777" w:rsidR="00322E6A" w:rsidRPr="006078D2" w:rsidRDefault="00322E6A" w:rsidP="00B3359C">
      <w:pPr>
        <w:numPr>
          <w:ilvl w:val="0"/>
          <w:numId w:val="34"/>
        </w:numPr>
        <w:spacing w:after="0" w:line="240" w:lineRule="auto"/>
        <w:ind w:left="720"/>
        <w:jc w:val="both"/>
        <w:rPr>
          <w:rFonts w:ascii="Garamond" w:hAnsi="Garamond" w:cs="Arial"/>
          <w:sz w:val="24"/>
          <w:szCs w:val="24"/>
          <w:lang w:val="it-IT"/>
        </w:rPr>
      </w:pPr>
      <w:r w:rsidRPr="006078D2">
        <w:rPr>
          <w:rFonts w:ascii="Garamond" w:hAnsi="Garamond" w:cs="Arial"/>
          <w:sz w:val="24"/>
          <w:szCs w:val="24"/>
          <w:lang w:val="it-IT"/>
        </w:rPr>
        <w:t>obezbjeđenju neophodne opreme u vozilu prema odredbama Zakona o bezbijednosti saobraćaja na putevima (prva pomoć, trougao, sijalice, sajla za vuču, lanci);</w:t>
      </w:r>
    </w:p>
    <w:p w14:paraId="68D69BD2" w14:textId="77777777" w:rsidR="00322E6A" w:rsidRPr="006078D2" w:rsidRDefault="00322E6A" w:rsidP="00B3359C">
      <w:pPr>
        <w:numPr>
          <w:ilvl w:val="0"/>
          <w:numId w:val="34"/>
        </w:numPr>
        <w:spacing w:after="0" w:line="240" w:lineRule="auto"/>
        <w:ind w:left="720"/>
        <w:jc w:val="both"/>
        <w:rPr>
          <w:rFonts w:ascii="Garamond" w:hAnsi="Garamond" w:cs="Arial"/>
          <w:sz w:val="24"/>
          <w:szCs w:val="24"/>
          <w:lang w:val="it-IT"/>
        </w:rPr>
      </w:pPr>
      <w:r w:rsidRPr="006078D2">
        <w:rPr>
          <w:rFonts w:ascii="Garamond" w:hAnsi="Garamond" w:cs="Arial"/>
          <w:sz w:val="24"/>
          <w:szCs w:val="24"/>
          <w:lang w:val="it-IT"/>
        </w:rPr>
        <w:t>provjeri navode o uočenim neispravnostima na službenom vozilu iz naloga za upravljanje vozilom zaposlenih koji su prethodno upravljali tim vozilom.</w:t>
      </w:r>
    </w:p>
    <w:p w14:paraId="0C24B7E9" w14:textId="77777777" w:rsidR="00322E6A" w:rsidRPr="006078D2" w:rsidRDefault="00322E6A" w:rsidP="00322E6A">
      <w:pPr>
        <w:spacing w:after="0" w:line="240" w:lineRule="auto"/>
        <w:jc w:val="both"/>
        <w:rPr>
          <w:rFonts w:ascii="Garamond" w:hAnsi="Garamond" w:cs="Arial"/>
          <w:sz w:val="24"/>
          <w:szCs w:val="24"/>
          <w:lang w:val="it-IT"/>
        </w:rPr>
      </w:pPr>
    </w:p>
    <w:p w14:paraId="77B01958" w14:textId="77777777" w:rsidR="00322E6A" w:rsidRPr="006078D2" w:rsidRDefault="00322E6A" w:rsidP="004C25A7">
      <w:pPr>
        <w:spacing w:after="0" w:line="240" w:lineRule="auto"/>
        <w:jc w:val="both"/>
        <w:rPr>
          <w:rFonts w:ascii="Garamond" w:hAnsi="Garamond" w:cs="Arial"/>
          <w:sz w:val="24"/>
          <w:szCs w:val="24"/>
          <w:lang w:val="it-IT"/>
        </w:rPr>
      </w:pPr>
      <w:r w:rsidRPr="006078D2">
        <w:rPr>
          <w:rFonts w:ascii="Garamond" w:hAnsi="Garamond" w:cs="Arial"/>
          <w:sz w:val="24"/>
          <w:szCs w:val="24"/>
          <w:lang w:val="it-IT"/>
        </w:rPr>
        <w:t>Na osnovu utvrđenih nedostataka, Samostalni referent za administrativnu i tehničku podršku vodi evidenciju o eventualnim kvarovima i planira troškove za održavanje službenih vozila obavještava Rukovodiocu Službe za pravne, finansijske i opšte poslove, radi sastavljanja godišnjeg Plana javnih nabavki.</w:t>
      </w:r>
    </w:p>
    <w:p w14:paraId="39C92B8C" w14:textId="77777777" w:rsidR="00322E6A" w:rsidRDefault="00322E6A" w:rsidP="00322E6A">
      <w:pPr>
        <w:spacing w:after="0" w:line="240" w:lineRule="auto"/>
        <w:jc w:val="both"/>
        <w:rPr>
          <w:rFonts w:ascii="Garamond" w:hAnsi="Garamond" w:cs="Arial"/>
          <w:sz w:val="24"/>
          <w:szCs w:val="24"/>
          <w:lang w:val="it-IT"/>
        </w:rPr>
      </w:pPr>
    </w:p>
    <w:p w14:paraId="65F32C53" w14:textId="77777777" w:rsidR="004029C7" w:rsidRDefault="004029C7" w:rsidP="00322E6A">
      <w:pPr>
        <w:spacing w:after="0" w:line="240" w:lineRule="auto"/>
        <w:jc w:val="both"/>
        <w:rPr>
          <w:rFonts w:ascii="Garamond" w:hAnsi="Garamond" w:cs="Arial"/>
          <w:sz w:val="24"/>
          <w:szCs w:val="24"/>
          <w:lang w:val="it-IT"/>
        </w:rPr>
      </w:pPr>
    </w:p>
    <w:p w14:paraId="3CF84B29" w14:textId="77777777" w:rsidR="004029C7" w:rsidRDefault="004029C7" w:rsidP="00322E6A">
      <w:pPr>
        <w:spacing w:after="0" w:line="240" w:lineRule="auto"/>
        <w:jc w:val="both"/>
        <w:rPr>
          <w:rFonts w:ascii="Garamond" w:hAnsi="Garamond" w:cs="Arial"/>
          <w:sz w:val="24"/>
          <w:szCs w:val="24"/>
          <w:lang w:val="it-IT"/>
        </w:rPr>
      </w:pPr>
    </w:p>
    <w:p w14:paraId="1C684A06" w14:textId="77777777" w:rsidR="004029C7" w:rsidRDefault="004029C7" w:rsidP="00322E6A">
      <w:pPr>
        <w:spacing w:after="0" w:line="240" w:lineRule="auto"/>
        <w:jc w:val="both"/>
        <w:rPr>
          <w:rFonts w:ascii="Garamond" w:hAnsi="Garamond" w:cs="Arial"/>
          <w:sz w:val="24"/>
          <w:szCs w:val="24"/>
          <w:lang w:val="it-IT"/>
        </w:rPr>
      </w:pPr>
    </w:p>
    <w:p w14:paraId="1E81F4F6" w14:textId="77777777" w:rsidR="00C4404C" w:rsidRPr="006078D2" w:rsidRDefault="00C4404C" w:rsidP="00322E6A">
      <w:pPr>
        <w:spacing w:after="0" w:line="240" w:lineRule="auto"/>
        <w:jc w:val="both"/>
        <w:rPr>
          <w:rFonts w:ascii="Garamond" w:hAnsi="Garamond" w:cs="Arial"/>
          <w:sz w:val="24"/>
          <w:szCs w:val="24"/>
          <w:lang w:val="it-IT"/>
        </w:rPr>
      </w:pPr>
    </w:p>
    <w:p w14:paraId="759866F5" w14:textId="77777777" w:rsidR="00322E6A" w:rsidRPr="006078D2" w:rsidRDefault="00322E6A" w:rsidP="00322E6A">
      <w:pPr>
        <w:pBdr>
          <w:top w:val="nil"/>
          <w:left w:val="nil"/>
          <w:bottom w:val="nil"/>
          <w:right w:val="nil"/>
          <w:between w:val="nil"/>
        </w:pBdr>
        <w:spacing w:after="0" w:line="240" w:lineRule="auto"/>
        <w:jc w:val="both"/>
        <w:rPr>
          <w:rFonts w:ascii="Garamond" w:hAnsi="Garamond" w:cs="Arial"/>
          <w:b/>
          <w:sz w:val="24"/>
          <w:szCs w:val="24"/>
          <w:lang w:val="it-IT"/>
        </w:rPr>
      </w:pPr>
      <w:r w:rsidRPr="006078D2">
        <w:rPr>
          <w:rFonts w:ascii="Garamond" w:hAnsi="Garamond" w:cs="Arial"/>
          <w:b/>
          <w:sz w:val="24"/>
          <w:szCs w:val="24"/>
          <w:lang w:val="it-IT"/>
        </w:rPr>
        <w:lastRenderedPageBreak/>
        <w:t>II Postupak odobravanja korišćenja službenog vozila i održavanje vozila</w:t>
      </w:r>
    </w:p>
    <w:p w14:paraId="72B2C1AF" w14:textId="77777777" w:rsidR="00322E6A" w:rsidRPr="006078D2" w:rsidRDefault="00322E6A" w:rsidP="00322E6A">
      <w:pPr>
        <w:pBdr>
          <w:top w:val="nil"/>
          <w:left w:val="nil"/>
          <w:bottom w:val="nil"/>
          <w:right w:val="nil"/>
          <w:between w:val="nil"/>
        </w:pBdr>
        <w:spacing w:after="0" w:line="240" w:lineRule="auto"/>
        <w:jc w:val="both"/>
        <w:rPr>
          <w:rFonts w:ascii="Garamond" w:hAnsi="Garamond" w:cs="Arial"/>
          <w:sz w:val="24"/>
          <w:szCs w:val="24"/>
          <w:lang w:val="it-IT"/>
        </w:rPr>
      </w:pPr>
    </w:p>
    <w:p w14:paraId="4EBD3A01" w14:textId="77777777" w:rsidR="00322E6A" w:rsidRPr="006078D2" w:rsidRDefault="00322E6A" w:rsidP="00322E6A">
      <w:pPr>
        <w:pBdr>
          <w:top w:val="nil"/>
          <w:left w:val="nil"/>
          <w:bottom w:val="nil"/>
          <w:right w:val="nil"/>
          <w:between w:val="nil"/>
        </w:pBdr>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5</w:t>
      </w:r>
    </w:p>
    <w:p w14:paraId="4C6713B3" w14:textId="77777777" w:rsidR="00322E6A" w:rsidRPr="006078D2" w:rsidRDefault="00322E6A" w:rsidP="004C25A7">
      <w:pPr>
        <w:pBdr>
          <w:top w:val="nil"/>
          <w:left w:val="nil"/>
          <w:bottom w:val="nil"/>
          <w:right w:val="nil"/>
          <w:between w:val="nil"/>
        </w:pBdr>
        <w:spacing w:after="0" w:line="240" w:lineRule="auto"/>
        <w:jc w:val="both"/>
        <w:rPr>
          <w:rFonts w:ascii="Garamond" w:hAnsi="Garamond" w:cs="Arial"/>
          <w:sz w:val="24"/>
          <w:szCs w:val="24"/>
          <w:lang w:val="it-IT"/>
        </w:rPr>
      </w:pPr>
      <w:r w:rsidRPr="006078D2">
        <w:rPr>
          <w:rFonts w:ascii="Garamond" w:hAnsi="Garamond" w:cs="Arial"/>
          <w:sz w:val="24"/>
          <w:szCs w:val="24"/>
          <w:lang w:val="it-IT"/>
        </w:rPr>
        <w:t>Zaposleni koristi službeno vozilo na osnovu odobrenog zahtjeva za korišćenje službenog vozila.</w:t>
      </w:r>
    </w:p>
    <w:p w14:paraId="296BA3FA" w14:textId="77777777" w:rsidR="00322E6A" w:rsidRPr="006078D2" w:rsidRDefault="00322E6A" w:rsidP="00322E6A">
      <w:pPr>
        <w:pBdr>
          <w:top w:val="nil"/>
          <w:left w:val="nil"/>
          <w:bottom w:val="nil"/>
          <w:right w:val="nil"/>
          <w:between w:val="nil"/>
        </w:pBdr>
        <w:spacing w:after="0" w:line="240" w:lineRule="auto"/>
        <w:ind w:left="90" w:firstLine="360"/>
        <w:jc w:val="both"/>
        <w:rPr>
          <w:rFonts w:ascii="Garamond" w:hAnsi="Garamond" w:cs="Arial"/>
          <w:sz w:val="24"/>
          <w:szCs w:val="24"/>
          <w:lang w:val="it-IT"/>
        </w:rPr>
      </w:pPr>
    </w:p>
    <w:p w14:paraId="217E8184" w14:textId="77777777" w:rsidR="00322E6A" w:rsidRPr="006078D2" w:rsidRDefault="00322E6A" w:rsidP="004C25A7">
      <w:pPr>
        <w:pBdr>
          <w:top w:val="nil"/>
          <w:left w:val="nil"/>
          <w:bottom w:val="nil"/>
          <w:right w:val="nil"/>
          <w:between w:val="nil"/>
        </w:pBdr>
        <w:spacing w:after="0" w:line="240" w:lineRule="auto"/>
        <w:ind w:left="90"/>
        <w:jc w:val="both"/>
        <w:rPr>
          <w:rFonts w:ascii="Garamond" w:hAnsi="Garamond" w:cs="Arial"/>
          <w:sz w:val="24"/>
          <w:szCs w:val="24"/>
          <w:lang w:val="it-IT"/>
        </w:rPr>
      </w:pPr>
      <w:r w:rsidRPr="006078D2">
        <w:rPr>
          <w:rFonts w:ascii="Garamond" w:hAnsi="Garamond" w:cs="Arial"/>
          <w:sz w:val="24"/>
          <w:szCs w:val="24"/>
          <w:lang w:val="it-IT"/>
        </w:rPr>
        <w:t xml:space="preserve">Zahtjev iz stava 1 ovoga člana se podnosi direktoru ili licu koje on ovlasti, tri dana prije dana potrebe za korišćenje službenog vozila. </w:t>
      </w:r>
    </w:p>
    <w:p w14:paraId="0D3B7AAD" w14:textId="77777777" w:rsidR="00322E6A" w:rsidRPr="006078D2" w:rsidRDefault="00322E6A" w:rsidP="00322E6A">
      <w:pPr>
        <w:pBdr>
          <w:top w:val="nil"/>
          <w:left w:val="nil"/>
          <w:bottom w:val="nil"/>
          <w:right w:val="nil"/>
          <w:between w:val="nil"/>
        </w:pBdr>
        <w:spacing w:after="0" w:line="240" w:lineRule="auto"/>
        <w:ind w:left="90" w:firstLine="360"/>
        <w:jc w:val="both"/>
        <w:rPr>
          <w:rFonts w:ascii="Garamond" w:hAnsi="Garamond" w:cs="Arial"/>
          <w:sz w:val="24"/>
          <w:szCs w:val="24"/>
          <w:lang w:val="it-IT"/>
        </w:rPr>
      </w:pPr>
    </w:p>
    <w:p w14:paraId="3DDDEA88" w14:textId="77777777" w:rsidR="00322E6A" w:rsidRPr="006078D2" w:rsidRDefault="00322E6A" w:rsidP="004C25A7">
      <w:pPr>
        <w:pBdr>
          <w:top w:val="nil"/>
          <w:left w:val="nil"/>
          <w:bottom w:val="nil"/>
          <w:right w:val="nil"/>
          <w:between w:val="nil"/>
        </w:pBdr>
        <w:spacing w:after="0" w:line="240" w:lineRule="auto"/>
        <w:ind w:left="90"/>
        <w:jc w:val="both"/>
        <w:rPr>
          <w:rFonts w:ascii="Garamond" w:hAnsi="Garamond" w:cs="Arial"/>
          <w:sz w:val="24"/>
          <w:szCs w:val="24"/>
          <w:lang w:val="it-IT"/>
        </w:rPr>
      </w:pPr>
      <w:r w:rsidRPr="006078D2">
        <w:rPr>
          <w:rFonts w:ascii="Garamond" w:hAnsi="Garamond" w:cs="Arial"/>
          <w:sz w:val="24"/>
          <w:szCs w:val="24"/>
          <w:lang w:val="it-IT"/>
        </w:rPr>
        <w:t>Izuzetno od stava 2 ovoga člana - iz razloga hitnosti posla, koji se nije mogao planirati unaprijed, a njegovo odlaganje bi imalo veće materijalne ili druge posljedice, rok za podnošenje zahtjeva se može podnijeti u kraćem roku od propisanog.</w:t>
      </w:r>
    </w:p>
    <w:p w14:paraId="057B3947" w14:textId="77777777" w:rsidR="00322E6A" w:rsidRPr="006078D2" w:rsidRDefault="00322E6A" w:rsidP="00322E6A">
      <w:pPr>
        <w:pBdr>
          <w:top w:val="nil"/>
          <w:left w:val="nil"/>
          <w:bottom w:val="nil"/>
          <w:right w:val="nil"/>
          <w:between w:val="nil"/>
        </w:pBdr>
        <w:spacing w:after="0" w:line="240" w:lineRule="auto"/>
        <w:ind w:left="90" w:firstLine="360"/>
        <w:jc w:val="both"/>
        <w:rPr>
          <w:rFonts w:ascii="Garamond" w:hAnsi="Garamond" w:cs="Arial"/>
          <w:sz w:val="24"/>
          <w:szCs w:val="24"/>
          <w:lang w:val="it-IT"/>
        </w:rPr>
      </w:pPr>
    </w:p>
    <w:p w14:paraId="63511269" w14:textId="77777777" w:rsidR="00322E6A" w:rsidRPr="006078D2" w:rsidRDefault="00322E6A" w:rsidP="00322E6A">
      <w:pPr>
        <w:pBdr>
          <w:top w:val="nil"/>
          <w:left w:val="nil"/>
          <w:bottom w:val="nil"/>
          <w:right w:val="nil"/>
          <w:between w:val="nil"/>
        </w:pBdr>
        <w:spacing w:after="0" w:line="240" w:lineRule="auto"/>
        <w:ind w:left="90" w:firstLine="360"/>
        <w:jc w:val="both"/>
        <w:rPr>
          <w:rFonts w:ascii="Garamond" w:hAnsi="Garamond" w:cs="Arial"/>
          <w:sz w:val="24"/>
          <w:szCs w:val="24"/>
          <w:lang w:val="it-IT"/>
        </w:rPr>
      </w:pPr>
      <w:r w:rsidRPr="006078D2">
        <w:rPr>
          <w:rFonts w:ascii="Garamond" w:hAnsi="Garamond" w:cs="Arial"/>
          <w:sz w:val="24"/>
          <w:szCs w:val="24"/>
          <w:lang w:val="it-IT"/>
        </w:rPr>
        <w:t>Zahtjev za korišćenje službenog vozila sadrži (Prilog 1):</w:t>
      </w:r>
    </w:p>
    <w:p w14:paraId="383C3A22" w14:textId="77777777" w:rsidR="00322E6A" w:rsidRPr="004C25A7" w:rsidRDefault="00322E6A" w:rsidP="00B3359C">
      <w:pPr>
        <w:numPr>
          <w:ilvl w:val="0"/>
          <w:numId w:val="36"/>
        </w:numPr>
        <w:tabs>
          <w:tab w:val="right" w:pos="9360"/>
        </w:tabs>
        <w:spacing w:after="0" w:line="259" w:lineRule="auto"/>
        <w:ind w:left="720"/>
        <w:jc w:val="both"/>
        <w:rPr>
          <w:rFonts w:ascii="Garamond" w:hAnsi="Garamond" w:cs="Arial"/>
          <w:sz w:val="24"/>
          <w:szCs w:val="24"/>
          <w:lang w:val="en-US"/>
        </w:rPr>
      </w:pPr>
      <w:r w:rsidRPr="004C25A7">
        <w:rPr>
          <w:rFonts w:ascii="Garamond" w:hAnsi="Garamond" w:cs="Arial"/>
          <w:sz w:val="24"/>
          <w:szCs w:val="24"/>
          <w:lang w:val="en-US"/>
        </w:rPr>
        <w:t>datum podnošenja zahtjeva;</w:t>
      </w:r>
    </w:p>
    <w:p w14:paraId="798F0B15" w14:textId="77777777" w:rsidR="00322E6A" w:rsidRPr="006078D2" w:rsidRDefault="00322E6A" w:rsidP="00B3359C">
      <w:pPr>
        <w:numPr>
          <w:ilvl w:val="0"/>
          <w:numId w:val="36"/>
        </w:numPr>
        <w:tabs>
          <w:tab w:val="right" w:pos="9360"/>
        </w:tabs>
        <w:spacing w:after="0" w:line="259" w:lineRule="auto"/>
        <w:ind w:left="720"/>
        <w:jc w:val="both"/>
        <w:rPr>
          <w:rFonts w:ascii="Garamond" w:hAnsi="Garamond" w:cs="Arial"/>
          <w:sz w:val="24"/>
          <w:szCs w:val="24"/>
          <w:lang w:val="it-IT"/>
        </w:rPr>
      </w:pPr>
      <w:r w:rsidRPr="006078D2">
        <w:rPr>
          <w:rFonts w:ascii="Garamond" w:hAnsi="Garamond" w:cs="Arial"/>
          <w:sz w:val="24"/>
          <w:szCs w:val="24"/>
          <w:lang w:val="it-IT"/>
        </w:rPr>
        <w:t xml:space="preserve">ime i prezime lica koje putuje; </w:t>
      </w:r>
    </w:p>
    <w:p w14:paraId="7FA91192" w14:textId="77777777" w:rsidR="00322E6A" w:rsidRPr="004C25A7" w:rsidRDefault="00322E6A" w:rsidP="00B3359C">
      <w:pPr>
        <w:numPr>
          <w:ilvl w:val="0"/>
          <w:numId w:val="36"/>
        </w:numPr>
        <w:tabs>
          <w:tab w:val="right" w:pos="9360"/>
        </w:tabs>
        <w:spacing w:after="0" w:line="259" w:lineRule="auto"/>
        <w:ind w:left="720"/>
        <w:jc w:val="both"/>
        <w:rPr>
          <w:rFonts w:ascii="Garamond" w:hAnsi="Garamond" w:cs="Arial"/>
          <w:sz w:val="24"/>
          <w:szCs w:val="24"/>
          <w:lang w:val="en-US"/>
        </w:rPr>
      </w:pPr>
      <w:r w:rsidRPr="004C25A7">
        <w:rPr>
          <w:rFonts w:ascii="Garamond" w:hAnsi="Garamond" w:cs="Arial"/>
          <w:sz w:val="24"/>
          <w:szCs w:val="24"/>
          <w:lang w:val="en-US"/>
        </w:rPr>
        <w:t xml:space="preserve">svrha putovanja;  </w:t>
      </w:r>
    </w:p>
    <w:p w14:paraId="14141271" w14:textId="77777777" w:rsidR="00322E6A" w:rsidRPr="004C25A7" w:rsidRDefault="00322E6A" w:rsidP="00B3359C">
      <w:pPr>
        <w:numPr>
          <w:ilvl w:val="0"/>
          <w:numId w:val="36"/>
        </w:numPr>
        <w:tabs>
          <w:tab w:val="right" w:pos="9360"/>
        </w:tabs>
        <w:spacing w:after="0" w:line="259" w:lineRule="auto"/>
        <w:ind w:left="720"/>
        <w:jc w:val="both"/>
        <w:rPr>
          <w:rFonts w:ascii="Garamond" w:hAnsi="Garamond" w:cs="Arial"/>
          <w:sz w:val="24"/>
          <w:szCs w:val="24"/>
          <w:lang w:val="en-US"/>
        </w:rPr>
      </w:pPr>
      <w:r w:rsidRPr="004C25A7">
        <w:rPr>
          <w:rFonts w:ascii="Garamond" w:hAnsi="Garamond" w:cs="Arial"/>
          <w:sz w:val="24"/>
          <w:szCs w:val="24"/>
          <w:lang w:val="en-US"/>
        </w:rPr>
        <w:t xml:space="preserve">mjesto gdje se putuje;  </w:t>
      </w:r>
    </w:p>
    <w:p w14:paraId="61142B07" w14:textId="77777777" w:rsidR="00322E6A" w:rsidRPr="004C25A7" w:rsidRDefault="00322E6A" w:rsidP="00B3359C">
      <w:pPr>
        <w:numPr>
          <w:ilvl w:val="0"/>
          <w:numId w:val="36"/>
        </w:numPr>
        <w:tabs>
          <w:tab w:val="right" w:pos="9360"/>
        </w:tabs>
        <w:spacing w:after="0" w:line="259" w:lineRule="auto"/>
        <w:ind w:left="720"/>
        <w:jc w:val="both"/>
        <w:rPr>
          <w:rFonts w:ascii="Garamond" w:hAnsi="Garamond" w:cs="Arial"/>
          <w:sz w:val="24"/>
          <w:szCs w:val="24"/>
          <w:lang w:val="en-US"/>
        </w:rPr>
      </w:pPr>
      <w:r w:rsidRPr="004C25A7">
        <w:rPr>
          <w:rFonts w:ascii="Garamond" w:hAnsi="Garamond" w:cs="Arial"/>
          <w:sz w:val="24"/>
          <w:szCs w:val="24"/>
          <w:lang w:val="en-US"/>
        </w:rPr>
        <w:t>datum odlaska;</w:t>
      </w:r>
    </w:p>
    <w:p w14:paraId="5DC38B4D" w14:textId="77777777" w:rsidR="00322E6A" w:rsidRPr="004C25A7" w:rsidRDefault="00322E6A" w:rsidP="00B3359C">
      <w:pPr>
        <w:numPr>
          <w:ilvl w:val="0"/>
          <w:numId w:val="36"/>
        </w:numPr>
        <w:tabs>
          <w:tab w:val="right" w:pos="9360"/>
        </w:tabs>
        <w:spacing w:after="0" w:line="259" w:lineRule="auto"/>
        <w:ind w:left="720"/>
        <w:jc w:val="both"/>
        <w:rPr>
          <w:rFonts w:ascii="Garamond" w:hAnsi="Garamond" w:cs="Arial"/>
          <w:sz w:val="24"/>
          <w:szCs w:val="24"/>
          <w:lang w:val="en-US"/>
        </w:rPr>
      </w:pPr>
      <w:r w:rsidRPr="004C25A7">
        <w:rPr>
          <w:rFonts w:ascii="Garamond" w:hAnsi="Garamond" w:cs="Arial"/>
          <w:sz w:val="24"/>
          <w:szCs w:val="24"/>
          <w:lang w:val="en-US"/>
        </w:rPr>
        <w:t>datum povratka;</w:t>
      </w:r>
    </w:p>
    <w:p w14:paraId="31C3E80F" w14:textId="2B161CED" w:rsidR="00322E6A" w:rsidRPr="004C25A7" w:rsidRDefault="00322E6A" w:rsidP="00B3359C">
      <w:pPr>
        <w:numPr>
          <w:ilvl w:val="0"/>
          <w:numId w:val="36"/>
        </w:numPr>
        <w:tabs>
          <w:tab w:val="right" w:pos="9360"/>
        </w:tabs>
        <w:spacing w:after="0" w:line="259" w:lineRule="auto"/>
        <w:ind w:left="720"/>
        <w:jc w:val="both"/>
        <w:rPr>
          <w:rFonts w:ascii="Garamond" w:hAnsi="Garamond" w:cs="Arial"/>
          <w:sz w:val="24"/>
          <w:szCs w:val="24"/>
          <w:lang w:val="en-US"/>
        </w:rPr>
      </w:pPr>
      <w:r w:rsidRPr="004C25A7">
        <w:rPr>
          <w:rFonts w:ascii="Garamond" w:hAnsi="Garamond" w:cs="Arial"/>
          <w:sz w:val="24"/>
          <w:szCs w:val="24"/>
          <w:lang w:val="en-US"/>
        </w:rPr>
        <w:t>saglasnost d</w:t>
      </w:r>
      <w:r w:rsidR="003D77DD" w:rsidRPr="004C25A7">
        <w:rPr>
          <w:rFonts w:ascii="Garamond" w:hAnsi="Garamond" w:cs="Arial"/>
          <w:sz w:val="24"/>
          <w:szCs w:val="24"/>
          <w:lang w:val="en-US"/>
        </w:rPr>
        <w:t>irektorice.</w:t>
      </w:r>
    </w:p>
    <w:p w14:paraId="77862688" w14:textId="360F0DE9" w:rsidR="00322E6A" w:rsidRPr="004C25A7" w:rsidRDefault="00322E6A" w:rsidP="003D77DD">
      <w:pPr>
        <w:tabs>
          <w:tab w:val="right" w:pos="9360"/>
        </w:tabs>
        <w:spacing w:after="0" w:line="259" w:lineRule="auto"/>
        <w:ind w:left="720"/>
        <w:jc w:val="both"/>
        <w:rPr>
          <w:rFonts w:ascii="Garamond" w:hAnsi="Garamond" w:cs="Arial"/>
          <w:sz w:val="24"/>
          <w:szCs w:val="24"/>
          <w:lang w:val="en-US"/>
        </w:rPr>
      </w:pPr>
    </w:p>
    <w:p w14:paraId="708117DB" w14:textId="77777777" w:rsidR="00322E6A" w:rsidRPr="004C25A7" w:rsidRDefault="00322E6A" w:rsidP="00322E6A">
      <w:pPr>
        <w:pBdr>
          <w:top w:val="nil"/>
          <w:left w:val="nil"/>
          <w:bottom w:val="nil"/>
          <w:right w:val="nil"/>
          <w:between w:val="nil"/>
        </w:pBdr>
        <w:spacing w:after="0" w:line="240" w:lineRule="auto"/>
        <w:jc w:val="center"/>
        <w:rPr>
          <w:rFonts w:ascii="Garamond" w:hAnsi="Garamond" w:cs="Arial"/>
          <w:b/>
          <w:sz w:val="24"/>
          <w:szCs w:val="24"/>
          <w:lang w:val="en-US"/>
        </w:rPr>
      </w:pPr>
      <w:r w:rsidRPr="004C25A7">
        <w:rPr>
          <w:rFonts w:ascii="Garamond" w:hAnsi="Garamond" w:cs="Arial"/>
          <w:b/>
          <w:sz w:val="24"/>
          <w:szCs w:val="24"/>
          <w:lang w:val="en-US"/>
        </w:rPr>
        <w:t>Član 6</w:t>
      </w:r>
    </w:p>
    <w:p w14:paraId="237D0E7E" w14:textId="77777777" w:rsidR="00322E6A" w:rsidRPr="004C25A7" w:rsidRDefault="00322E6A" w:rsidP="004C25A7">
      <w:pPr>
        <w:pBdr>
          <w:top w:val="nil"/>
          <w:left w:val="nil"/>
          <w:bottom w:val="nil"/>
          <w:right w:val="nil"/>
          <w:between w:val="nil"/>
        </w:pBdr>
        <w:spacing w:after="0" w:line="240" w:lineRule="auto"/>
        <w:jc w:val="both"/>
        <w:rPr>
          <w:rFonts w:ascii="Garamond" w:hAnsi="Garamond" w:cs="Arial"/>
          <w:sz w:val="24"/>
          <w:szCs w:val="24"/>
          <w:lang w:val="en-US"/>
        </w:rPr>
      </w:pPr>
      <w:r w:rsidRPr="004C25A7">
        <w:rPr>
          <w:rFonts w:ascii="Garamond" w:hAnsi="Garamond" w:cs="Arial"/>
          <w:sz w:val="24"/>
          <w:szCs w:val="24"/>
          <w:lang w:val="en-US"/>
        </w:rPr>
        <w:t>Odobreni zahtjev za korišćenje službenog vozila zaposleni dostavlja Samostalnom referentu za administrativnu i tehničku podršku koji otvara Putni nalog za službeno i drugo vozilo (u daljem tekstu: putni nalog – obrazac PN), radi obavljanja određenog zadatka.</w:t>
      </w:r>
    </w:p>
    <w:p w14:paraId="0FA1BAD6" w14:textId="77777777" w:rsidR="00322E6A" w:rsidRPr="004C25A7" w:rsidRDefault="00322E6A" w:rsidP="00322E6A">
      <w:pPr>
        <w:pBdr>
          <w:top w:val="nil"/>
          <w:left w:val="nil"/>
          <w:bottom w:val="nil"/>
          <w:right w:val="nil"/>
          <w:between w:val="nil"/>
        </w:pBdr>
        <w:spacing w:after="0" w:line="240" w:lineRule="auto"/>
        <w:ind w:firstLine="270"/>
        <w:jc w:val="both"/>
        <w:rPr>
          <w:rFonts w:ascii="Garamond" w:hAnsi="Garamond" w:cs="Arial"/>
          <w:sz w:val="24"/>
          <w:szCs w:val="24"/>
          <w:lang w:val="en-US"/>
        </w:rPr>
      </w:pPr>
    </w:p>
    <w:p w14:paraId="4A896D06" w14:textId="77777777" w:rsidR="00322E6A" w:rsidRPr="004C25A7" w:rsidRDefault="00322E6A" w:rsidP="004C25A7">
      <w:pPr>
        <w:pBdr>
          <w:top w:val="nil"/>
          <w:left w:val="nil"/>
          <w:bottom w:val="nil"/>
          <w:right w:val="nil"/>
          <w:between w:val="nil"/>
        </w:pBdr>
        <w:spacing w:after="0" w:line="240" w:lineRule="auto"/>
        <w:jc w:val="both"/>
        <w:rPr>
          <w:rFonts w:ascii="Garamond" w:hAnsi="Garamond" w:cs="Arial"/>
          <w:sz w:val="24"/>
          <w:szCs w:val="24"/>
          <w:lang w:val="en-US"/>
        </w:rPr>
      </w:pPr>
      <w:r w:rsidRPr="004C25A7">
        <w:rPr>
          <w:rFonts w:ascii="Garamond" w:hAnsi="Garamond" w:cs="Arial"/>
          <w:sz w:val="24"/>
          <w:szCs w:val="24"/>
          <w:lang w:val="en-US"/>
        </w:rPr>
        <w:t>Uz nalog iz stava 1 ove tačke, Samostalni referent za administrativnu i tehničku podršku izdaje Nalog za kontrolu upotrebe službenih i drugih vozila i potrošnju goriva (u daljem tekstu: obrazac za kontrolu – OK obrazac).</w:t>
      </w:r>
    </w:p>
    <w:p w14:paraId="15284B62" w14:textId="77777777" w:rsidR="00322E6A" w:rsidRPr="004C25A7" w:rsidRDefault="00322E6A" w:rsidP="00322E6A">
      <w:pPr>
        <w:pBdr>
          <w:top w:val="nil"/>
          <w:left w:val="nil"/>
          <w:bottom w:val="nil"/>
          <w:right w:val="nil"/>
          <w:between w:val="nil"/>
        </w:pBdr>
        <w:spacing w:after="0" w:line="240" w:lineRule="auto"/>
        <w:ind w:firstLine="270"/>
        <w:jc w:val="both"/>
        <w:rPr>
          <w:rFonts w:ascii="Garamond" w:hAnsi="Garamond" w:cs="Arial"/>
          <w:sz w:val="24"/>
          <w:szCs w:val="24"/>
          <w:lang w:val="en-US"/>
        </w:rPr>
      </w:pPr>
    </w:p>
    <w:p w14:paraId="45E0BE07" w14:textId="77777777" w:rsidR="00322E6A" w:rsidRPr="004C25A7" w:rsidRDefault="00322E6A" w:rsidP="004C25A7">
      <w:pPr>
        <w:pBdr>
          <w:top w:val="nil"/>
          <w:left w:val="nil"/>
          <w:bottom w:val="nil"/>
          <w:right w:val="nil"/>
          <w:between w:val="nil"/>
        </w:pBdr>
        <w:spacing w:after="0" w:line="240" w:lineRule="auto"/>
        <w:jc w:val="both"/>
        <w:rPr>
          <w:rFonts w:ascii="Garamond" w:hAnsi="Garamond" w:cs="Arial"/>
          <w:sz w:val="24"/>
          <w:szCs w:val="24"/>
          <w:lang w:val="en-US"/>
        </w:rPr>
      </w:pPr>
      <w:r w:rsidRPr="004C25A7">
        <w:rPr>
          <w:rFonts w:ascii="Garamond" w:hAnsi="Garamond" w:cs="Arial"/>
          <w:sz w:val="24"/>
          <w:szCs w:val="24"/>
          <w:lang w:val="en-US"/>
        </w:rPr>
        <w:t>Zaposleni - korisnik službenog vozila ispunjeni OK obrazac uz PN obrazac dostavlja Samostalnom referentu za administrativnu i tehničku podršku, nakon završenog službenog putovanja.</w:t>
      </w:r>
    </w:p>
    <w:p w14:paraId="59E6DAB3" w14:textId="77777777" w:rsidR="00322E6A" w:rsidRPr="004C25A7" w:rsidRDefault="00322E6A" w:rsidP="00322E6A">
      <w:pPr>
        <w:pBdr>
          <w:top w:val="nil"/>
          <w:left w:val="nil"/>
          <w:bottom w:val="nil"/>
          <w:right w:val="nil"/>
          <w:between w:val="nil"/>
        </w:pBdr>
        <w:spacing w:after="0" w:line="240" w:lineRule="auto"/>
        <w:jc w:val="both"/>
        <w:rPr>
          <w:rFonts w:ascii="Garamond" w:hAnsi="Garamond" w:cs="Arial"/>
          <w:sz w:val="24"/>
          <w:szCs w:val="24"/>
          <w:lang w:val="en-US"/>
        </w:rPr>
      </w:pPr>
    </w:p>
    <w:p w14:paraId="0860DBCC" w14:textId="77777777" w:rsidR="00322E6A" w:rsidRPr="004C25A7" w:rsidRDefault="00322E6A" w:rsidP="004C25A7">
      <w:pPr>
        <w:pBdr>
          <w:top w:val="nil"/>
          <w:left w:val="nil"/>
          <w:bottom w:val="nil"/>
          <w:right w:val="nil"/>
          <w:between w:val="nil"/>
        </w:pBdr>
        <w:spacing w:after="0" w:line="240" w:lineRule="auto"/>
        <w:jc w:val="both"/>
        <w:rPr>
          <w:rFonts w:ascii="Garamond" w:hAnsi="Garamond" w:cs="Arial"/>
          <w:sz w:val="24"/>
          <w:szCs w:val="24"/>
          <w:lang w:val="en-US"/>
        </w:rPr>
      </w:pPr>
      <w:r w:rsidRPr="004C25A7">
        <w:rPr>
          <w:rFonts w:ascii="Garamond" w:hAnsi="Garamond" w:cs="Arial"/>
          <w:sz w:val="24"/>
          <w:szCs w:val="24"/>
          <w:lang w:val="en-US"/>
        </w:rPr>
        <w:lastRenderedPageBreak/>
        <w:t>Samostalni referent za administrativnu i tehničku podršku zaključuje OK obrazac koje potpisuju korisnik vozila, Samostalni referent za administrativnu i tehničku podršku i direktor ili drugog ovlašćeno lica.</w:t>
      </w:r>
    </w:p>
    <w:p w14:paraId="06DCE1A0" w14:textId="77777777" w:rsidR="00322E6A" w:rsidRPr="004C25A7" w:rsidRDefault="00322E6A" w:rsidP="00322E6A">
      <w:pPr>
        <w:pBdr>
          <w:top w:val="nil"/>
          <w:left w:val="nil"/>
          <w:bottom w:val="nil"/>
          <w:right w:val="nil"/>
          <w:between w:val="nil"/>
        </w:pBdr>
        <w:spacing w:after="0" w:line="240" w:lineRule="auto"/>
        <w:rPr>
          <w:rFonts w:ascii="Garamond" w:hAnsi="Garamond" w:cs="Arial"/>
          <w:sz w:val="24"/>
          <w:szCs w:val="24"/>
          <w:lang w:val="en-US"/>
        </w:rPr>
      </w:pPr>
    </w:p>
    <w:p w14:paraId="62C879A9" w14:textId="77777777" w:rsidR="00322E6A" w:rsidRPr="006078D2" w:rsidRDefault="00322E6A" w:rsidP="00322E6A">
      <w:pPr>
        <w:pBdr>
          <w:top w:val="nil"/>
          <w:left w:val="nil"/>
          <w:bottom w:val="nil"/>
          <w:right w:val="nil"/>
          <w:between w:val="nil"/>
        </w:pBdr>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7</w:t>
      </w:r>
    </w:p>
    <w:p w14:paraId="3FF02D9F" w14:textId="77777777" w:rsidR="00322E6A" w:rsidRPr="006078D2" w:rsidRDefault="00322E6A" w:rsidP="004C25A7">
      <w:pPr>
        <w:pBdr>
          <w:top w:val="nil"/>
          <w:left w:val="nil"/>
          <w:bottom w:val="nil"/>
          <w:right w:val="nil"/>
          <w:between w:val="nil"/>
        </w:pBdr>
        <w:spacing w:after="0" w:line="240" w:lineRule="auto"/>
        <w:jc w:val="both"/>
        <w:rPr>
          <w:rFonts w:ascii="Garamond" w:hAnsi="Garamond" w:cs="Arial"/>
          <w:sz w:val="24"/>
          <w:szCs w:val="24"/>
          <w:lang w:val="it-IT"/>
        </w:rPr>
      </w:pPr>
      <w:r w:rsidRPr="006078D2">
        <w:rPr>
          <w:rFonts w:ascii="Garamond" w:hAnsi="Garamond" w:cs="Arial"/>
          <w:sz w:val="24"/>
          <w:szCs w:val="24"/>
          <w:lang w:val="it-IT"/>
        </w:rPr>
        <w:t>Kartice za gorivo se zadužuju i razdužuju kod Samostalnog referenta za administrativnu i tehničku podršku</w:t>
      </w:r>
    </w:p>
    <w:p w14:paraId="7C1315CF" w14:textId="77777777" w:rsidR="00322E6A" w:rsidRPr="006078D2" w:rsidRDefault="00322E6A" w:rsidP="00322E6A">
      <w:pPr>
        <w:pBdr>
          <w:top w:val="nil"/>
          <w:left w:val="nil"/>
          <w:bottom w:val="nil"/>
          <w:right w:val="nil"/>
          <w:between w:val="nil"/>
        </w:pBdr>
        <w:spacing w:after="0" w:line="240" w:lineRule="auto"/>
        <w:ind w:firstLine="270"/>
        <w:jc w:val="both"/>
        <w:rPr>
          <w:rFonts w:ascii="Garamond" w:hAnsi="Garamond" w:cs="Arial"/>
          <w:sz w:val="24"/>
          <w:szCs w:val="24"/>
          <w:lang w:val="it-IT"/>
        </w:rPr>
      </w:pPr>
    </w:p>
    <w:p w14:paraId="0338995E" w14:textId="77777777" w:rsidR="00322E6A" w:rsidRPr="006078D2" w:rsidRDefault="00322E6A" w:rsidP="004C25A7">
      <w:pPr>
        <w:pBdr>
          <w:top w:val="nil"/>
          <w:left w:val="nil"/>
          <w:bottom w:val="nil"/>
          <w:right w:val="nil"/>
          <w:between w:val="nil"/>
        </w:pBdr>
        <w:spacing w:after="0" w:line="240" w:lineRule="auto"/>
        <w:jc w:val="both"/>
        <w:rPr>
          <w:rFonts w:ascii="Garamond" w:hAnsi="Garamond" w:cs="Arial"/>
          <w:sz w:val="24"/>
          <w:szCs w:val="24"/>
          <w:lang w:val="it-IT"/>
        </w:rPr>
      </w:pPr>
      <w:r w:rsidRPr="006078D2">
        <w:rPr>
          <w:rFonts w:ascii="Garamond" w:hAnsi="Garamond" w:cs="Arial"/>
          <w:sz w:val="24"/>
          <w:szCs w:val="24"/>
          <w:lang w:val="it-IT"/>
        </w:rPr>
        <w:t>Uz karticu za gorivo, zaposlenom se izdaje:</w:t>
      </w:r>
    </w:p>
    <w:p w14:paraId="2D6065AB" w14:textId="77777777" w:rsidR="00322E6A" w:rsidRPr="006078D2" w:rsidRDefault="00322E6A" w:rsidP="00B3359C">
      <w:pPr>
        <w:numPr>
          <w:ilvl w:val="0"/>
          <w:numId w:val="32"/>
        </w:numPr>
        <w:pBdr>
          <w:top w:val="nil"/>
          <w:left w:val="nil"/>
          <w:bottom w:val="nil"/>
          <w:right w:val="nil"/>
          <w:between w:val="nil"/>
        </w:pBdr>
        <w:spacing w:after="0" w:line="240" w:lineRule="auto"/>
        <w:ind w:left="810"/>
        <w:jc w:val="both"/>
        <w:rPr>
          <w:rFonts w:ascii="Garamond" w:hAnsi="Garamond" w:cs="Arial"/>
          <w:sz w:val="24"/>
          <w:szCs w:val="24"/>
          <w:lang w:val="it-IT"/>
        </w:rPr>
      </w:pPr>
      <w:r w:rsidRPr="006078D2">
        <w:rPr>
          <w:rFonts w:ascii="Garamond" w:hAnsi="Garamond" w:cs="Arial"/>
          <w:sz w:val="24"/>
          <w:szCs w:val="24"/>
          <w:lang w:val="it-IT"/>
        </w:rPr>
        <w:t>putni nalog za korišćenje službenih vozila koji popunjava Samostalni referenta za administrativnu i tehničku podršku.</w:t>
      </w:r>
    </w:p>
    <w:p w14:paraId="662925A4" w14:textId="77777777" w:rsidR="00322E6A" w:rsidRPr="006078D2" w:rsidRDefault="00322E6A" w:rsidP="00B3359C">
      <w:pPr>
        <w:numPr>
          <w:ilvl w:val="0"/>
          <w:numId w:val="33"/>
        </w:numPr>
        <w:pBdr>
          <w:top w:val="nil"/>
          <w:left w:val="nil"/>
          <w:bottom w:val="nil"/>
          <w:right w:val="nil"/>
          <w:between w:val="nil"/>
        </w:pBdr>
        <w:spacing w:after="0" w:line="240" w:lineRule="auto"/>
        <w:ind w:left="810"/>
        <w:jc w:val="both"/>
        <w:rPr>
          <w:rFonts w:ascii="Garamond" w:hAnsi="Garamond" w:cs="Arial"/>
          <w:sz w:val="24"/>
          <w:szCs w:val="24"/>
          <w:lang w:val="it-IT"/>
        </w:rPr>
      </w:pPr>
      <w:r w:rsidRPr="006078D2">
        <w:rPr>
          <w:rFonts w:ascii="Garamond" w:hAnsi="Garamond" w:cs="Arial"/>
          <w:sz w:val="24"/>
          <w:szCs w:val="24"/>
          <w:lang w:val="it-IT"/>
        </w:rPr>
        <w:t>nalog za kontrolu upotrebe službenog vozila i potrošnju goriva (OK obrazac),  u kome, prije početka vožnje, zaposleni (korisnik vozila) upisuje vrijeme preuzimanja vozila i datum, stanje na kilometar satu prije kretanja i stanje na kilometar satu nakon završenog putovanja.</w:t>
      </w:r>
    </w:p>
    <w:p w14:paraId="5395F139" w14:textId="77777777" w:rsidR="00322E6A" w:rsidRPr="006078D2" w:rsidRDefault="00322E6A" w:rsidP="00322E6A">
      <w:pPr>
        <w:pBdr>
          <w:top w:val="nil"/>
          <w:left w:val="nil"/>
          <w:bottom w:val="nil"/>
          <w:right w:val="nil"/>
          <w:between w:val="nil"/>
        </w:pBdr>
        <w:spacing w:after="0" w:line="240" w:lineRule="auto"/>
        <w:ind w:left="720"/>
        <w:jc w:val="both"/>
        <w:rPr>
          <w:rFonts w:ascii="Garamond" w:hAnsi="Garamond" w:cs="Arial"/>
          <w:sz w:val="24"/>
          <w:szCs w:val="24"/>
          <w:lang w:val="it-IT"/>
        </w:rPr>
      </w:pPr>
    </w:p>
    <w:p w14:paraId="3A540015" w14:textId="77777777" w:rsidR="00322E6A" w:rsidRPr="006078D2" w:rsidRDefault="00322E6A" w:rsidP="004C25A7">
      <w:pPr>
        <w:pBdr>
          <w:top w:val="nil"/>
          <w:left w:val="nil"/>
          <w:bottom w:val="nil"/>
          <w:right w:val="nil"/>
          <w:between w:val="nil"/>
        </w:pBdr>
        <w:spacing w:after="0" w:line="240" w:lineRule="auto"/>
        <w:jc w:val="both"/>
        <w:rPr>
          <w:rFonts w:ascii="Garamond" w:hAnsi="Garamond" w:cs="Arial"/>
          <w:sz w:val="24"/>
          <w:szCs w:val="24"/>
          <w:lang w:val="it-IT"/>
        </w:rPr>
      </w:pPr>
      <w:r w:rsidRPr="006078D2">
        <w:rPr>
          <w:rFonts w:ascii="Garamond" w:hAnsi="Garamond" w:cs="Arial"/>
          <w:sz w:val="24"/>
          <w:szCs w:val="24"/>
          <w:lang w:val="it-IT"/>
        </w:rPr>
        <w:t>Po završetku korišćenja službenog vozila, korisnik vozila je u obavezi da vozilo i karticu vrati tj. parkira vozilo na predviđeno mjesto, a najkasnije sljedećeg radnog dana.</w:t>
      </w:r>
    </w:p>
    <w:p w14:paraId="43940071" w14:textId="77777777" w:rsidR="00322E6A" w:rsidRPr="006078D2" w:rsidRDefault="00322E6A" w:rsidP="00322E6A">
      <w:pPr>
        <w:pBdr>
          <w:top w:val="nil"/>
          <w:left w:val="nil"/>
          <w:bottom w:val="nil"/>
          <w:right w:val="nil"/>
          <w:between w:val="nil"/>
        </w:pBdr>
        <w:spacing w:after="0" w:line="240" w:lineRule="auto"/>
        <w:jc w:val="both"/>
        <w:rPr>
          <w:rFonts w:ascii="Garamond" w:hAnsi="Garamond" w:cs="Arial"/>
          <w:sz w:val="24"/>
          <w:szCs w:val="24"/>
          <w:lang w:val="it-IT"/>
        </w:rPr>
      </w:pPr>
    </w:p>
    <w:p w14:paraId="1FE1CE96" w14:textId="77777777" w:rsidR="00322E6A" w:rsidRPr="006078D2" w:rsidRDefault="00322E6A" w:rsidP="00322E6A">
      <w:pPr>
        <w:pBdr>
          <w:top w:val="nil"/>
          <w:left w:val="nil"/>
          <w:bottom w:val="nil"/>
          <w:right w:val="nil"/>
          <w:between w:val="nil"/>
        </w:pBdr>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8</w:t>
      </w:r>
    </w:p>
    <w:p w14:paraId="34BF1AAC" w14:textId="77777777" w:rsidR="00322E6A" w:rsidRPr="006078D2" w:rsidRDefault="00322E6A" w:rsidP="00322E6A">
      <w:pPr>
        <w:pBdr>
          <w:top w:val="nil"/>
          <w:left w:val="nil"/>
          <w:bottom w:val="nil"/>
          <w:right w:val="nil"/>
          <w:between w:val="nil"/>
        </w:pBdr>
        <w:spacing w:after="0" w:line="240" w:lineRule="auto"/>
        <w:jc w:val="both"/>
        <w:rPr>
          <w:rFonts w:ascii="Garamond" w:hAnsi="Garamond" w:cs="Arial"/>
          <w:sz w:val="24"/>
          <w:szCs w:val="24"/>
          <w:lang w:val="it-IT"/>
        </w:rPr>
      </w:pPr>
      <w:r w:rsidRPr="006078D2">
        <w:rPr>
          <w:rFonts w:ascii="Garamond" w:hAnsi="Garamond" w:cs="Arial"/>
          <w:sz w:val="24"/>
          <w:szCs w:val="24"/>
          <w:lang w:val="it-IT"/>
        </w:rPr>
        <w:t>Prilikom korišćenja kartice za gorivo zaposleni su u obavezi da:</w:t>
      </w:r>
    </w:p>
    <w:p w14:paraId="226F0B95" w14:textId="77777777" w:rsidR="00322E6A" w:rsidRPr="006078D2" w:rsidRDefault="00322E6A" w:rsidP="00B3359C">
      <w:pPr>
        <w:numPr>
          <w:ilvl w:val="0"/>
          <w:numId w:val="35"/>
        </w:numPr>
        <w:pBdr>
          <w:top w:val="nil"/>
          <w:left w:val="nil"/>
          <w:bottom w:val="nil"/>
          <w:right w:val="nil"/>
          <w:between w:val="nil"/>
        </w:pBdr>
        <w:spacing w:after="0" w:line="240" w:lineRule="auto"/>
        <w:ind w:left="900"/>
        <w:jc w:val="both"/>
        <w:rPr>
          <w:rFonts w:ascii="Garamond" w:hAnsi="Garamond" w:cs="Arial"/>
          <w:sz w:val="24"/>
          <w:szCs w:val="24"/>
          <w:lang w:val="it-IT"/>
        </w:rPr>
      </w:pPr>
      <w:r w:rsidRPr="006078D2">
        <w:rPr>
          <w:rFonts w:ascii="Garamond" w:hAnsi="Garamond" w:cs="Arial"/>
          <w:sz w:val="24"/>
          <w:szCs w:val="24"/>
          <w:lang w:val="it-IT"/>
        </w:rPr>
        <w:t>svako vozilo, korišćenjem kartice za gorivo, razduži u potpunosti punog rezervoara goriva;</w:t>
      </w:r>
    </w:p>
    <w:p w14:paraId="191C1777" w14:textId="77777777" w:rsidR="00322E6A" w:rsidRPr="006078D2" w:rsidRDefault="00322E6A" w:rsidP="00B3359C">
      <w:pPr>
        <w:numPr>
          <w:ilvl w:val="0"/>
          <w:numId w:val="35"/>
        </w:numPr>
        <w:pBdr>
          <w:top w:val="nil"/>
          <w:left w:val="nil"/>
          <w:bottom w:val="nil"/>
          <w:right w:val="nil"/>
          <w:between w:val="nil"/>
        </w:pBdr>
        <w:spacing w:after="0" w:line="240" w:lineRule="auto"/>
        <w:ind w:left="900"/>
        <w:jc w:val="both"/>
        <w:rPr>
          <w:rFonts w:ascii="Garamond" w:hAnsi="Garamond" w:cs="Arial"/>
          <w:sz w:val="24"/>
          <w:szCs w:val="24"/>
          <w:lang w:val="it-IT"/>
        </w:rPr>
      </w:pPr>
      <w:r w:rsidRPr="006078D2">
        <w:rPr>
          <w:rFonts w:ascii="Garamond" w:hAnsi="Garamond" w:cs="Arial"/>
          <w:sz w:val="24"/>
          <w:szCs w:val="24"/>
          <w:lang w:val="it-IT"/>
        </w:rPr>
        <w:t>čuvaju svu dokumentaciju od značaja za troškove nastale prilikom korišćenja službenog vozila i iste dostaviti u proceduri dalje obrade i plaćanja;</w:t>
      </w:r>
    </w:p>
    <w:p w14:paraId="65BCFCE1" w14:textId="77777777" w:rsidR="00322E6A" w:rsidRPr="006078D2" w:rsidRDefault="00322E6A" w:rsidP="00B3359C">
      <w:pPr>
        <w:numPr>
          <w:ilvl w:val="0"/>
          <w:numId w:val="35"/>
        </w:numPr>
        <w:pBdr>
          <w:top w:val="nil"/>
          <w:left w:val="nil"/>
          <w:bottom w:val="nil"/>
          <w:right w:val="nil"/>
          <w:between w:val="nil"/>
        </w:pBdr>
        <w:spacing w:after="0" w:line="240" w:lineRule="auto"/>
        <w:ind w:left="900"/>
        <w:jc w:val="both"/>
        <w:rPr>
          <w:rFonts w:ascii="Garamond" w:hAnsi="Garamond" w:cs="Arial"/>
          <w:sz w:val="24"/>
          <w:szCs w:val="24"/>
          <w:lang w:val="it-IT"/>
        </w:rPr>
      </w:pPr>
      <w:r w:rsidRPr="006078D2">
        <w:rPr>
          <w:rFonts w:ascii="Garamond" w:hAnsi="Garamond" w:cs="Arial"/>
          <w:sz w:val="24"/>
          <w:szCs w:val="24"/>
          <w:lang w:val="it-IT"/>
        </w:rPr>
        <w:t>priloži svu potrebnu dokumentaciju za korišćenje službenog vozila Samostalnom referentu za administrativnu i tehničku podršku.</w:t>
      </w:r>
    </w:p>
    <w:p w14:paraId="631B5A43" w14:textId="4C264E10" w:rsidR="00322E6A" w:rsidRPr="006078D2" w:rsidRDefault="00322E6A" w:rsidP="00322E6A">
      <w:pPr>
        <w:pBdr>
          <w:top w:val="nil"/>
          <w:left w:val="nil"/>
          <w:bottom w:val="nil"/>
          <w:right w:val="nil"/>
          <w:between w:val="nil"/>
        </w:pBdr>
        <w:spacing w:after="0" w:line="240" w:lineRule="auto"/>
        <w:jc w:val="both"/>
        <w:rPr>
          <w:rFonts w:ascii="Garamond" w:hAnsi="Garamond" w:cs="Arial"/>
          <w:sz w:val="24"/>
          <w:szCs w:val="24"/>
          <w:lang w:val="it-IT"/>
        </w:rPr>
      </w:pPr>
    </w:p>
    <w:p w14:paraId="2B62B474" w14:textId="77777777" w:rsidR="00322E6A" w:rsidRPr="006078D2" w:rsidRDefault="00322E6A" w:rsidP="00322E6A">
      <w:pPr>
        <w:pBdr>
          <w:top w:val="nil"/>
          <w:left w:val="nil"/>
          <w:bottom w:val="nil"/>
          <w:right w:val="nil"/>
          <w:between w:val="nil"/>
        </w:pBdr>
        <w:spacing w:after="0" w:line="240" w:lineRule="auto"/>
        <w:jc w:val="both"/>
        <w:rPr>
          <w:rFonts w:ascii="Garamond" w:hAnsi="Garamond" w:cs="Arial"/>
          <w:sz w:val="24"/>
          <w:szCs w:val="24"/>
          <w:lang w:val="it-IT"/>
        </w:rPr>
      </w:pPr>
    </w:p>
    <w:p w14:paraId="04B18024" w14:textId="77777777" w:rsidR="00322E6A" w:rsidRPr="006078D2" w:rsidRDefault="00322E6A" w:rsidP="004C25A7">
      <w:pPr>
        <w:pBdr>
          <w:top w:val="nil"/>
          <w:left w:val="nil"/>
          <w:bottom w:val="nil"/>
          <w:right w:val="nil"/>
          <w:between w:val="nil"/>
        </w:pBdr>
        <w:spacing w:after="0" w:line="240" w:lineRule="auto"/>
        <w:rPr>
          <w:rFonts w:ascii="Garamond" w:hAnsi="Garamond" w:cs="Arial"/>
          <w:b/>
          <w:sz w:val="24"/>
          <w:szCs w:val="24"/>
          <w:lang w:val="it-IT"/>
        </w:rPr>
      </w:pPr>
      <w:r w:rsidRPr="006078D2">
        <w:rPr>
          <w:rFonts w:ascii="Garamond" w:hAnsi="Garamond" w:cs="Arial"/>
          <w:b/>
          <w:sz w:val="24"/>
          <w:szCs w:val="24"/>
          <w:lang w:val="it-IT"/>
        </w:rPr>
        <w:t>III OBAVEZE KORISNIKA SLUŽBENIH VOZILA</w:t>
      </w:r>
    </w:p>
    <w:p w14:paraId="288D88D2" w14:textId="77777777" w:rsidR="00322E6A" w:rsidRPr="006078D2" w:rsidRDefault="00322E6A" w:rsidP="003D77DD">
      <w:pPr>
        <w:pBdr>
          <w:top w:val="nil"/>
          <w:left w:val="nil"/>
          <w:bottom w:val="nil"/>
          <w:right w:val="nil"/>
          <w:between w:val="nil"/>
        </w:pBdr>
        <w:spacing w:after="0" w:line="240" w:lineRule="auto"/>
        <w:jc w:val="center"/>
        <w:rPr>
          <w:rFonts w:ascii="Garamond" w:hAnsi="Garamond" w:cs="Arial"/>
          <w:b/>
          <w:sz w:val="24"/>
          <w:szCs w:val="24"/>
          <w:lang w:val="it-IT"/>
        </w:rPr>
      </w:pPr>
    </w:p>
    <w:p w14:paraId="58C6AC6A" w14:textId="77777777" w:rsidR="00322E6A" w:rsidRPr="006078D2" w:rsidRDefault="00322E6A" w:rsidP="003D77DD">
      <w:pPr>
        <w:tabs>
          <w:tab w:val="center" w:pos="7371"/>
        </w:tabs>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9</w:t>
      </w:r>
    </w:p>
    <w:p w14:paraId="58D14D53" w14:textId="77777777" w:rsidR="00322E6A" w:rsidRPr="006078D2" w:rsidRDefault="00322E6A" w:rsidP="003D77DD">
      <w:pPr>
        <w:tabs>
          <w:tab w:val="center" w:pos="7371"/>
        </w:tabs>
        <w:spacing w:after="0" w:line="240" w:lineRule="auto"/>
        <w:jc w:val="both"/>
        <w:rPr>
          <w:rFonts w:ascii="Garamond" w:hAnsi="Garamond" w:cs="Arial"/>
          <w:sz w:val="24"/>
          <w:szCs w:val="24"/>
          <w:lang w:val="it-IT"/>
        </w:rPr>
      </w:pPr>
      <w:r w:rsidRPr="006078D2">
        <w:rPr>
          <w:rFonts w:ascii="Garamond" w:hAnsi="Garamond" w:cs="Arial"/>
          <w:sz w:val="24"/>
          <w:szCs w:val="24"/>
          <w:lang w:val="it-IT"/>
        </w:rPr>
        <w:t>Zaposleni koji koristi vozilo Centra za stručno obrazovanje dužan je da Samostalnom referentu za administrativnu i tehničku podršku prijavi svaku uočenu promjenu ili nepravilost na vozilu.</w:t>
      </w:r>
    </w:p>
    <w:p w14:paraId="70905BCA" w14:textId="77777777" w:rsidR="00322E6A" w:rsidRPr="006078D2" w:rsidRDefault="00322E6A" w:rsidP="00322E6A">
      <w:pPr>
        <w:tabs>
          <w:tab w:val="center" w:pos="7371"/>
        </w:tabs>
        <w:spacing w:after="0" w:line="240" w:lineRule="auto"/>
        <w:jc w:val="both"/>
        <w:rPr>
          <w:rFonts w:ascii="Garamond" w:hAnsi="Garamond" w:cs="Arial"/>
          <w:sz w:val="24"/>
          <w:szCs w:val="24"/>
          <w:lang w:val="it-IT"/>
        </w:rPr>
      </w:pPr>
    </w:p>
    <w:p w14:paraId="6D1E5123" w14:textId="77777777" w:rsidR="00322E6A" w:rsidRPr="006078D2" w:rsidRDefault="00322E6A" w:rsidP="00322E6A">
      <w:pPr>
        <w:tabs>
          <w:tab w:val="center" w:pos="7371"/>
        </w:tabs>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10</w:t>
      </w:r>
    </w:p>
    <w:p w14:paraId="3F1B9630" w14:textId="77777777" w:rsidR="00322E6A" w:rsidRPr="006078D2" w:rsidRDefault="00322E6A" w:rsidP="003D77DD">
      <w:pPr>
        <w:tabs>
          <w:tab w:val="center" w:pos="7371"/>
        </w:tabs>
        <w:spacing w:after="0" w:line="240" w:lineRule="auto"/>
        <w:jc w:val="both"/>
        <w:rPr>
          <w:rFonts w:ascii="Garamond" w:hAnsi="Garamond" w:cs="Arial"/>
          <w:sz w:val="24"/>
          <w:szCs w:val="24"/>
          <w:lang w:val="it-IT"/>
        </w:rPr>
      </w:pPr>
      <w:r w:rsidRPr="006078D2">
        <w:rPr>
          <w:rFonts w:ascii="Garamond" w:hAnsi="Garamond" w:cs="Arial"/>
          <w:sz w:val="24"/>
          <w:szCs w:val="24"/>
          <w:lang w:val="it-IT"/>
        </w:rPr>
        <w:t>Korisnik vozila za vrijeme vožnje ne smije da uzima alkoholna pića i opojna sredstva, niti da upravlja vozilom ako je prethodno uzimao alkohol ili opojna sredstva, ili ako je iz nekog drugog razloga nesposoban da upravlja vozilom.</w:t>
      </w:r>
    </w:p>
    <w:p w14:paraId="205D8DA0" w14:textId="77777777" w:rsidR="00322E6A" w:rsidRPr="006078D2" w:rsidRDefault="00322E6A" w:rsidP="00322E6A">
      <w:pPr>
        <w:tabs>
          <w:tab w:val="center" w:pos="7371"/>
        </w:tabs>
        <w:spacing w:after="0" w:line="240" w:lineRule="auto"/>
        <w:jc w:val="both"/>
        <w:rPr>
          <w:rFonts w:ascii="Garamond" w:hAnsi="Garamond" w:cs="Arial"/>
          <w:sz w:val="24"/>
          <w:szCs w:val="24"/>
          <w:lang w:val="it-IT"/>
        </w:rPr>
      </w:pPr>
    </w:p>
    <w:p w14:paraId="400EF2F7" w14:textId="77777777" w:rsidR="00322E6A" w:rsidRPr="006078D2" w:rsidRDefault="00322E6A" w:rsidP="00322E6A">
      <w:pPr>
        <w:tabs>
          <w:tab w:val="center" w:pos="7371"/>
        </w:tabs>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t>Član 11</w:t>
      </w:r>
    </w:p>
    <w:p w14:paraId="188BBE48" w14:textId="77777777" w:rsidR="00322E6A" w:rsidRPr="006078D2" w:rsidRDefault="00322E6A" w:rsidP="00322E6A">
      <w:pPr>
        <w:tabs>
          <w:tab w:val="center" w:pos="7371"/>
        </w:tabs>
        <w:spacing w:after="0" w:line="240" w:lineRule="auto"/>
        <w:jc w:val="both"/>
        <w:rPr>
          <w:rFonts w:ascii="Garamond" w:hAnsi="Garamond" w:cs="Arial"/>
          <w:sz w:val="24"/>
          <w:szCs w:val="24"/>
          <w:lang w:val="it-IT"/>
        </w:rPr>
      </w:pPr>
      <w:r w:rsidRPr="006078D2">
        <w:rPr>
          <w:rFonts w:ascii="Garamond" w:hAnsi="Garamond" w:cs="Arial"/>
          <w:sz w:val="24"/>
          <w:szCs w:val="24"/>
          <w:lang w:val="it-IT"/>
        </w:rPr>
        <w:tab/>
        <w:t>Korisnik vozila dužan je da vozilom upravlja savjesno i na propisan način kao i da upravljanje vozilom prilagodi okolnostima saobraćaja (uslovima na putu, zakonskim ograničenjima).</w:t>
      </w:r>
    </w:p>
    <w:p w14:paraId="440F8DBF" w14:textId="77777777" w:rsidR="00322E6A" w:rsidRPr="006078D2" w:rsidRDefault="00322E6A" w:rsidP="00322E6A">
      <w:pPr>
        <w:tabs>
          <w:tab w:val="center" w:pos="7371"/>
        </w:tabs>
        <w:spacing w:after="0" w:line="240" w:lineRule="auto"/>
        <w:jc w:val="both"/>
        <w:rPr>
          <w:rFonts w:ascii="Garamond" w:hAnsi="Garamond" w:cs="Arial"/>
          <w:sz w:val="24"/>
          <w:szCs w:val="24"/>
          <w:lang w:val="it-IT"/>
        </w:rPr>
      </w:pPr>
    </w:p>
    <w:p w14:paraId="67EC91C2" w14:textId="77777777" w:rsidR="004029C7" w:rsidRDefault="004029C7" w:rsidP="00322E6A">
      <w:pPr>
        <w:tabs>
          <w:tab w:val="center" w:pos="7371"/>
        </w:tabs>
        <w:spacing w:after="0" w:line="240" w:lineRule="auto"/>
        <w:jc w:val="center"/>
        <w:rPr>
          <w:rFonts w:ascii="Garamond" w:hAnsi="Garamond" w:cs="Arial"/>
          <w:b/>
          <w:sz w:val="24"/>
          <w:szCs w:val="24"/>
          <w:lang w:val="it-IT"/>
        </w:rPr>
      </w:pPr>
    </w:p>
    <w:p w14:paraId="23BDBE11" w14:textId="77777777" w:rsidR="00322E6A" w:rsidRPr="006078D2" w:rsidRDefault="00322E6A" w:rsidP="00322E6A">
      <w:pPr>
        <w:tabs>
          <w:tab w:val="center" w:pos="7371"/>
        </w:tabs>
        <w:spacing w:after="0" w:line="240" w:lineRule="auto"/>
        <w:jc w:val="center"/>
        <w:rPr>
          <w:rFonts w:ascii="Garamond" w:hAnsi="Garamond" w:cs="Arial"/>
          <w:b/>
          <w:sz w:val="24"/>
          <w:szCs w:val="24"/>
          <w:lang w:val="it-IT"/>
        </w:rPr>
      </w:pPr>
      <w:r w:rsidRPr="006078D2">
        <w:rPr>
          <w:rFonts w:ascii="Garamond" w:hAnsi="Garamond" w:cs="Arial"/>
          <w:b/>
          <w:sz w:val="24"/>
          <w:szCs w:val="24"/>
          <w:lang w:val="it-IT"/>
        </w:rPr>
        <w:lastRenderedPageBreak/>
        <w:t>Član 12</w:t>
      </w:r>
    </w:p>
    <w:p w14:paraId="4131584F" w14:textId="77777777" w:rsidR="00322E6A" w:rsidRPr="006078D2" w:rsidRDefault="00322E6A" w:rsidP="00322E6A">
      <w:pPr>
        <w:tabs>
          <w:tab w:val="center" w:pos="7371"/>
        </w:tabs>
        <w:spacing w:after="0" w:line="240" w:lineRule="auto"/>
        <w:jc w:val="both"/>
        <w:rPr>
          <w:rFonts w:ascii="Garamond" w:hAnsi="Garamond" w:cs="Arial"/>
          <w:sz w:val="24"/>
          <w:szCs w:val="24"/>
          <w:lang w:val="it-IT"/>
        </w:rPr>
      </w:pPr>
      <w:r w:rsidRPr="006078D2">
        <w:rPr>
          <w:rFonts w:ascii="Garamond" w:hAnsi="Garamond" w:cs="Arial"/>
          <w:sz w:val="24"/>
          <w:szCs w:val="24"/>
          <w:lang w:val="it-IT"/>
        </w:rPr>
        <w:tab/>
        <w:t>Korisnik vozila je dužan da za svako učestvovanje u saobraćajnoj nezgodi, bez obzira o kakvoj se visini materijalne štete radi i bez obzira da li je štetu pretrpjelo vozilo ili je šteta nastala na vozilu drugog učesnika u javnom saobraćaju, obavijesti direktora.</w:t>
      </w:r>
    </w:p>
    <w:p w14:paraId="1D15A924" w14:textId="77777777" w:rsidR="00322E6A" w:rsidRPr="006078D2" w:rsidRDefault="00322E6A" w:rsidP="00322E6A">
      <w:pPr>
        <w:spacing w:after="0"/>
        <w:jc w:val="both"/>
        <w:rPr>
          <w:rFonts w:ascii="Garamond" w:hAnsi="Garamond" w:cs="Arial"/>
          <w:sz w:val="24"/>
          <w:szCs w:val="24"/>
          <w:lang w:val="it-IT"/>
        </w:rPr>
      </w:pPr>
    </w:p>
    <w:p w14:paraId="630686C5" w14:textId="77777777" w:rsidR="00322E6A" w:rsidRPr="006078D2" w:rsidRDefault="00322E6A" w:rsidP="00322E6A">
      <w:pPr>
        <w:spacing w:after="0"/>
        <w:jc w:val="center"/>
        <w:rPr>
          <w:rFonts w:ascii="Garamond" w:hAnsi="Garamond" w:cs="Arial"/>
          <w:b/>
          <w:sz w:val="24"/>
          <w:szCs w:val="24"/>
          <w:lang w:val="it-IT"/>
        </w:rPr>
      </w:pPr>
      <w:r w:rsidRPr="006078D2">
        <w:rPr>
          <w:rFonts w:ascii="Garamond" w:hAnsi="Garamond" w:cs="Arial"/>
          <w:b/>
          <w:sz w:val="24"/>
          <w:szCs w:val="24"/>
          <w:lang w:val="it-IT"/>
        </w:rPr>
        <w:t>Član 13</w:t>
      </w:r>
    </w:p>
    <w:p w14:paraId="0C6D125B" w14:textId="77777777" w:rsidR="00322E6A" w:rsidRPr="006078D2" w:rsidRDefault="00322E6A" w:rsidP="004C25A7">
      <w:pPr>
        <w:spacing w:after="0"/>
        <w:jc w:val="both"/>
        <w:rPr>
          <w:rFonts w:ascii="Garamond" w:hAnsi="Garamond" w:cs="Arial"/>
          <w:sz w:val="24"/>
          <w:szCs w:val="24"/>
          <w:lang w:val="it-IT"/>
        </w:rPr>
      </w:pPr>
      <w:r w:rsidRPr="006078D2">
        <w:rPr>
          <w:rFonts w:ascii="Garamond" w:hAnsi="Garamond" w:cs="Arial"/>
          <w:sz w:val="24"/>
          <w:szCs w:val="24"/>
          <w:lang w:val="it-IT"/>
        </w:rPr>
        <w:t xml:space="preserve">Obrasci: Zahtjev za korišćenje službenog vozila (Prilog 1), Putni nalog za službeno i drugo vozilo (Obrazac PN) i Nalog za kontrolu službenih i drugih vozila i potrošnje goriva (OK obrazac) i dijagram toka sastavni dio ove Procedure čine propisani obraci  obrasci </w:t>
      </w:r>
    </w:p>
    <w:p w14:paraId="4F65D7EB" w14:textId="77777777" w:rsidR="00322E6A" w:rsidRPr="004C25A7" w:rsidRDefault="00322E6A" w:rsidP="00322E6A">
      <w:pPr>
        <w:spacing w:after="0"/>
        <w:jc w:val="both"/>
        <w:rPr>
          <w:rFonts w:ascii="Garamond" w:eastAsia="Garamond" w:hAnsi="Garamond" w:cs="Garamond"/>
          <w:sz w:val="24"/>
          <w:szCs w:val="24"/>
        </w:rPr>
      </w:pPr>
    </w:p>
    <w:p w14:paraId="51F6CE74" w14:textId="379BC30D" w:rsidR="003D77DD" w:rsidRPr="006078D2" w:rsidRDefault="003D77DD" w:rsidP="003D77DD">
      <w:pPr>
        <w:pStyle w:val="Default"/>
        <w:jc w:val="center"/>
        <w:rPr>
          <w:rFonts w:ascii="Garamond" w:hAnsi="Garamond"/>
          <w:b/>
          <w:color w:val="auto"/>
          <w:lang w:val="it-IT"/>
        </w:rPr>
      </w:pPr>
      <w:r w:rsidRPr="006078D2">
        <w:rPr>
          <w:rFonts w:ascii="Garamond" w:hAnsi="Garamond"/>
          <w:b/>
          <w:color w:val="auto"/>
          <w:lang w:val="it-IT"/>
        </w:rPr>
        <w:t>Član 14</w:t>
      </w:r>
    </w:p>
    <w:p w14:paraId="045B25FD" w14:textId="77777777" w:rsidR="003D77DD" w:rsidRPr="006078D2" w:rsidRDefault="003D77DD" w:rsidP="003D77DD">
      <w:pPr>
        <w:pStyle w:val="Default"/>
        <w:jc w:val="both"/>
        <w:rPr>
          <w:rFonts w:ascii="Garamond" w:hAnsi="Garamond"/>
          <w:color w:val="auto"/>
          <w:lang w:val="it-IT"/>
        </w:rPr>
      </w:pPr>
      <w:r w:rsidRPr="006078D2">
        <w:rPr>
          <w:rFonts w:ascii="Garamond" w:hAnsi="Garamond"/>
          <w:color w:val="auto"/>
          <w:lang w:val="it-IT"/>
        </w:rPr>
        <w:t xml:space="preserve">Ova Procedura sastavni je dio Knjige procedura JU Centar za stručno obrazovanje. </w:t>
      </w:r>
    </w:p>
    <w:p w14:paraId="37CD1954" w14:textId="77777777" w:rsidR="003D77DD" w:rsidRPr="006078D2" w:rsidRDefault="003D77DD" w:rsidP="003D77DD">
      <w:pPr>
        <w:pStyle w:val="Default"/>
        <w:jc w:val="both"/>
        <w:rPr>
          <w:rFonts w:ascii="Garamond" w:hAnsi="Garamond"/>
          <w:b/>
          <w:bCs/>
          <w:color w:val="auto"/>
          <w:lang w:val="it-IT"/>
        </w:rPr>
      </w:pPr>
    </w:p>
    <w:p w14:paraId="52516AC1" w14:textId="4F1D582D" w:rsidR="003D77DD" w:rsidRPr="006078D2" w:rsidRDefault="003D77DD" w:rsidP="003D77DD">
      <w:pPr>
        <w:pStyle w:val="Default"/>
        <w:jc w:val="center"/>
        <w:rPr>
          <w:rFonts w:ascii="Garamond" w:hAnsi="Garamond"/>
          <w:color w:val="auto"/>
          <w:lang w:val="it-IT"/>
        </w:rPr>
      </w:pPr>
      <w:r w:rsidRPr="006078D2">
        <w:rPr>
          <w:rFonts w:ascii="Garamond" w:hAnsi="Garamond"/>
          <w:b/>
          <w:bCs/>
          <w:color w:val="auto"/>
          <w:lang w:val="it-IT"/>
        </w:rPr>
        <w:t>Član 15</w:t>
      </w:r>
    </w:p>
    <w:p w14:paraId="187953A5" w14:textId="020A37D1" w:rsidR="003D77DD" w:rsidRPr="006078D2" w:rsidRDefault="003D77DD" w:rsidP="003D77DD">
      <w:pPr>
        <w:pStyle w:val="Default"/>
        <w:jc w:val="both"/>
        <w:rPr>
          <w:rFonts w:ascii="Garamond" w:hAnsi="Garamond"/>
          <w:color w:val="auto"/>
          <w:lang w:val="it-IT"/>
        </w:rPr>
      </w:pPr>
      <w:r w:rsidRPr="006078D2">
        <w:rPr>
          <w:rFonts w:ascii="Garamond" w:hAnsi="Garamond"/>
          <w:color w:val="auto"/>
          <w:lang w:val="it-IT"/>
        </w:rPr>
        <w:t xml:space="preserve">Ova Procedura stupa na snagu danom potpisivanja. </w:t>
      </w:r>
    </w:p>
    <w:p w14:paraId="5D0BEFC4" w14:textId="77777777" w:rsidR="00F40B43" w:rsidRPr="006078D2" w:rsidRDefault="00F40B43" w:rsidP="003D77DD">
      <w:pPr>
        <w:pStyle w:val="Default"/>
        <w:jc w:val="both"/>
        <w:rPr>
          <w:rFonts w:ascii="Garamond" w:hAnsi="Garamond"/>
          <w:color w:val="auto"/>
          <w:lang w:val="it-IT"/>
        </w:rPr>
      </w:pPr>
    </w:p>
    <w:p w14:paraId="1392CA4F" w14:textId="77777777" w:rsidR="00F40B43" w:rsidRPr="006078D2" w:rsidRDefault="00F40B43" w:rsidP="003D77DD">
      <w:pPr>
        <w:rPr>
          <w:rFonts w:ascii="Garamond" w:hAnsi="Garamond"/>
          <w:sz w:val="24"/>
          <w:szCs w:val="24"/>
          <w:lang w:val="it-IT"/>
        </w:rPr>
      </w:pPr>
    </w:p>
    <w:p w14:paraId="49CE81EE" w14:textId="67B95E46" w:rsidR="003D77DD" w:rsidRPr="006078D2" w:rsidRDefault="003D77DD" w:rsidP="003D77DD">
      <w:pPr>
        <w:tabs>
          <w:tab w:val="center" w:pos="7371"/>
        </w:tabs>
        <w:spacing w:before="720" w:after="0" w:line="240" w:lineRule="auto"/>
        <w:rPr>
          <w:rFonts w:ascii="Garamond" w:hAnsi="Garamond" w:cs="Arial"/>
          <w:sz w:val="24"/>
          <w:szCs w:val="24"/>
          <w:lang w:val="it-IT"/>
        </w:rPr>
      </w:pPr>
      <w:r w:rsidRPr="006078D2">
        <w:rPr>
          <w:rFonts w:ascii="Garamond" w:hAnsi="Garamond" w:cs="Arial"/>
          <w:sz w:val="24"/>
          <w:szCs w:val="24"/>
          <w:lang w:val="it-IT"/>
        </w:rPr>
        <w:t xml:space="preserve">                                                                                                         </w:t>
      </w:r>
      <w:r w:rsidR="004C25A7" w:rsidRPr="006078D2">
        <w:rPr>
          <w:rFonts w:ascii="Garamond" w:hAnsi="Garamond" w:cs="Arial"/>
          <w:sz w:val="24"/>
          <w:szCs w:val="24"/>
          <w:lang w:val="it-IT"/>
        </w:rPr>
        <w:t xml:space="preserve">        </w:t>
      </w:r>
      <w:r w:rsidRPr="006078D2">
        <w:rPr>
          <w:rFonts w:ascii="Garamond" w:hAnsi="Garamond" w:cs="Arial"/>
          <w:sz w:val="24"/>
          <w:szCs w:val="24"/>
          <w:lang w:val="it-IT"/>
        </w:rPr>
        <w:t>Direktorica,</w:t>
      </w:r>
    </w:p>
    <w:p w14:paraId="125B5384" w14:textId="77777777" w:rsidR="003D77DD" w:rsidRPr="006078D2" w:rsidRDefault="003D77DD" w:rsidP="003D77DD">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549FB071" w14:textId="77777777" w:rsidR="003D77DD" w:rsidRPr="006078D2" w:rsidRDefault="003D77DD" w:rsidP="003D77DD">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4D324B07" w14:textId="323CF859" w:rsidR="00322E6A" w:rsidRDefault="003D77DD" w:rsidP="003D77DD">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_______________________</w:t>
      </w:r>
    </w:p>
    <w:p w14:paraId="79A0A78C" w14:textId="77777777" w:rsidR="004029C7" w:rsidRDefault="004029C7" w:rsidP="003D77DD">
      <w:pPr>
        <w:tabs>
          <w:tab w:val="center" w:pos="7371"/>
        </w:tabs>
        <w:spacing w:after="0" w:line="240" w:lineRule="auto"/>
        <w:rPr>
          <w:rFonts w:ascii="Garamond" w:hAnsi="Garamond" w:cs="Arial"/>
          <w:sz w:val="24"/>
          <w:szCs w:val="24"/>
          <w:lang w:val="it-IT"/>
        </w:rPr>
      </w:pPr>
    </w:p>
    <w:p w14:paraId="2348B187" w14:textId="77777777" w:rsidR="004029C7" w:rsidRDefault="004029C7" w:rsidP="003D77DD">
      <w:pPr>
        <w:tabs>
          <w:tab w:val="center" w:pos="7371"/>
        </w:tabs>
        <w:spacing w:after="0" w:line="240" w:lineRule="auto"/>
        <w:rPr>
          <w:rFonts w:ascii="Garamond" w:hAnsi="Garamond" w:cs="Arial"/>
          <w:sz w:val="24"/>
          <w:szCs w:val="24"/>
          <w:lang w:val="it-IT"/>
        </w:rPr>
      </w:pPr>
    </w:p>
    <w:p w14:paraId="36CF51B3" w14:textId="77777777" w:rsidR="004029C7" w:rsidRDefault="004029C7" w:rsidP="003D77DD">
      <w:pPr>
        <w:tabs>
          <w:tab w:val="center" w:pos="7371"/>
        </w:tabs>
        <w:spacing w:after="0" w:line="240" w:lineRule="auto"/>
        <w:rPr>
          <w:rFonts w:ascii="Garamond" w:hAnsi="Garamond" w:cs="Arial"/>
          <w:sz w:val="24"/>
          <w:szCs w:val="24"/>
          <w:lang w:val="it-IT"/>
        </w:rPr>
      </w:pPr>
    </w:p>
    <w:p w14:paraId="4A7E08B5" w14:textId="77777777" w:rsidR="004029C7" w:rsidRDefault="004029C7" w:rsidP="003D77DD">
      <w:pPr>
        <w:tabs>
          <w:tab w:val="center" w:pos="7371"/>
        </w:tabs>
        <w:spacing w:after="0" w:line="240" w:lineRule="auto"/>
        <w:rPr>
          <w:rFonts w:ascii="Garamond" w:hAnsi="Garamond" w:cs="Arial"/>
          <w:sz w:val="24"/>
          <w:szCs w:val="24"/>
          <w:lang w:val="it-IT"/>
        </w:rPr>
      </w:pPr>
    </w:p>
    <w:p w14:paraId="065BC2FC" w14:textId="77777777" w:rsidR="00166331" w:rsidRDefault="00166331" w:rsidP="003D77DD">
      <w:pPr>
        <w:tabs>
          <w:tab w:val="center" w:pos="7371"/>
        </w:tabs>
        <w:spacing w:after="0" w:line="240" w:lineRule="auto"/>
        <w:rPr>
          <w:rFonts w:ascii="Garamond" w:hAnsi="Garamond" w:cs="Arial"/>
          <w:sz w:val="24"/>
          <w:szCs w:val="24"/>
          <w:lang w:val="it-IT"/>
        </w:rPr>
      </w:pPr>
    </w:p>
    <w:p w14:paraId="0953F778" w14:textId="77777777" w:rsidR="00166331" w:rsidRDefault="00166331" w:rsidP="003D77DD">
      <w:pPr>
        <w:tabs>
          <w:tab w:val="center" w:pos="7371"/>
        </w:tabs>
        <w:spacing w:after="0" w:line="240" w:lineRule="auto"/>
        <w:rPr>
          <w:rFonts w:ascii="Garamond" w:hAnsi="Garamond" w:cs="Arial"/>
          <w:sz w:val="24"/>
          <w:szCs w:val="24"/>
          <w:lang w:val="it-IT"/>
        </w:rPr>
      </w:pPr>
    </w:p>
    <w:p w14:paraId="754979BA" w14:textId="77777777" w:rsidR="00166331" w:rsidRDefault="00166331" w:rsidP="003D77DD">
      <w:pPr>
        <w:tabs>
          <w:tab w:val="center" w:pos="7371"/>
        </w:tabs>
        <w:spacing w:after="0" w:line="240" w:lineRule="auto"/>
        <w:rPr>
          <w:rFonts w:ascii="Garamond" w:hAnsi="Garamond" w:cs="Arial"/>
          <w:sz w:val="24"/>
          <w:szCs w:val="24"/>
          <w:lang w:val="it-IT"/>
        </w:rPr>
      </w:pPr>
    </w:p>
    <w:p w14:paraId="1ECFCB2F" w14:textId="77777777" w:rsidR="00166331" w:rsidRDefault="00166331" w:rsidP="003D77DD">
      <w:pPr>
        <w:tabs>
          <w:tab w:val="center" w:pos="7371"/>
        </w:tabs>
        <w:spacing w:after="0" w:line="240" w:lineRule="auto"/>
        <w:rPr>
          <w:rFonts w:ascii="Garamond" w:hAnsi="Garamond" w:cs="Arial"/>
          <w:sz w:val="24"/>
          <w:szCs w:val="24"/>
          <w:lang w:val="it-IT"/>
        </w:rPr>
      </w:pPr>
    </w:p>
    <w:p w14:paraId="6020E8EF" w14:textId="77777777" w:rsidR="004029C7" w:rsidRDefault="004029C7" w:rsidP="003D77DD">
      <w:pPr>
        <w:tabs>
          <w:tab w:val="center" w:pos="7371"/>
        </w:tabs>
        <w:spacing w:after="0" w:line="240" w:lineRule="auto"/>
        <w:rPr>
          <w:rFonts w:ascii="Garamond" w:hAnsi="Garamond" w:cs="Arial"/>
          <w:sz w:val="24"/>
          <w:szCs w:val="24"/>
          <w:lang w:val="it-IT"/>
        </w:rPr>
      </w:pPr>
    </w:p>
    <w:p w14:paraId="69950937" w14:textId="77777777" w:rsidR="004029C7" w:rsidRPr="006078D2" w:rsidRDefault="004029C7" w:rsidP="003D77DD">
      <w:pPr>
        <w:tabs>
          <w:tab w:val="center" w:pos="7371"/>
        </w:tabs>
        <w:spacing w:after="0" w:line="240" w:lineRule="auto"/>
        <w:rPr>
          <w:rFonts w:ascii="Garamond" w:hAnsi="Garamond" w:cs="Arial"/>
          <w:sz w:val="24"/>
          <w:szCs w:val="24"/>
          <w:lang w:val="it-IT"/>
        </w:rPr>
      </w:pPr>
    </w:p>
    <w:p w14:paraId="30398885" w14:textId="7AD89E4B" w:rsidR="00322E6A" w:rsidRPr="004C25A7" w:rsidRDefault="00322E6A" w:rsidP="00322E6A">
      <w:pPr>
        <w:spacing w:after="120"/>
        <w:jc w:val="right"/>
        <w:rPr>
          <w:rFonts w:ascii="Garamond" w:eastAsia="Garamond" w:hAnsi="Garamond" w:cs="Garamond"/>
          <w:sz w:val="24"/>
          <w:szCs w:val="24"/>
        </w:rPr>
      </w:pPr>
      <w:r w:rsidRPr="004C25A7">
        <w:rPr>
          <w:rFonts w:ascii="Garamond" w:eastAsia="Garamond" w:hAnsi="Garamond" w:cs="Garamond"/>
          <w:b/>
          <w:sz w:val="24"/>
          <w:szCs w:val="24"/>
        </w:rPr>
        <w:lastRenderedPageBreak/>
        <w:t xml:space="preserve">JU CENTAR ZA STRUČNO OBRAZOVANJE </w:t>
      </w:r>
      <w:r w:rsidRPr="004C25A7">
        <w:rPr>
          <w:rFonts w:ascii="Garamond" w:eastAsia="Garamond" w:hAnsi="Garamond" w:cs="Garamond"/>
          <w:b/>
          <w:sz w:val="24"/>
          <w:szCs w:val="24"/>
        </w:rPr>
        <w:tab/>
      </w:r>
      <w:r w:rsidRPr="004C25A7">
        <w:rPr>
          <w:rFonts w:ascii="Garamond" w:eastAsia="Garamond" w:hAnsi="Garamond" w:cs="Garamond"/>
          <w:b/>
          <w:sz w:val="24"/>
          <w:szCs w:val="24"/>
        </w:rPr>
        <w:tab/>
      </w:r>
      <w:r w:rsidRPr="004C25A7">
        <w:rPr>
          <w:rFonts w:ascii="Garamond" w:eastAsia="Garamond" w:hAnsi="Garamond" w:cs="Garamond"/>
          <w:b/>
          <w:sz w:val="24"/>
          <w:szCs w:val="24"/>
        </w:rPr>
        <w:tab/>
      </w:r>
      <w:r w:rsidRPr="004C25A7">
        <w:rPr>
          <w:rFonts w:ascii="Garamond" w:eastAsia="Garamond" w:hAnsi="Garamond" w:cs="Garamond"/>
          <w:b/>
          <w:sz w:val="24"/>
          <w:szCs w:val="24"/>
        </w:rPr>
        <w:tab/>
        <w:t>(Prilog 1)</w:t>
      </w:r>
    </w:p>
    <w:p w14:paraId="495B356C" w14:textId="77777777" w:rsidR="003D3517" w:rsidRDefault="003D3517" w:rsidP="00322E6A">
      <w:pPr>
        <w:jc w:val="center"/>
        <w:rPr>
          <w:rFonts w:ascii="Garamond" w:eastAsia="Garamond" w:hAnsi="Garamond" w:cs="Garamond"/>
          <w:b/>
          <w:sz w:val="24"/>
          <w:szCs w:val="24"/>
        </w:rPr>
      </w:pPr>
    </w:p>
    <w:p w14:paraId="4722C03E" w14:textId="77777777" w:rsidR="00172874" w:rsidRDefault="00172874" w:rsidP="00322E6A">
      <w:pPr>
        <w:jc w:val="center"/>
        <w:rPr>
          <w:rFonts w:ascii="Garamond" w:eastAsia="Garamond" w:hAnsi="Garamond" w:cs="Garamond"/>
          <w:b/>
          <w:sz w:val="24"/>
          <w:szCs w:val="24"/>
        </w:rPr>
      </w:pPr>
    </w:p>
    <w:p w14:paraId="1F2BA3A4" w14:textId="5E06D4E8" w:rsidR="00322E6A" w:rsidRDefault="00322E6A" w:rsidP="00322E6A">
      <w:pPr>
        <w:jc w:val="center"/>
        <w:rPr>
          <w:rFonts w:ascii="Garamond" w:eastAsia="Garamond" w:hAnsi="Garamond" w:cs="Garamond"/>
          <w:sz w:val="24"/>
          <w:szCs w:val="24"/>
        </w:rPr>
      </w:pPr>
      <w:r>
        <w:rPr>
          <w:rFonts w:ascii="Garamond" w:eastAsia="Garamond" w:hAnsi="Garamond" w:cs="Garamond"/>
          <w:b/>
          <w:sz w:val="24"/>
          <w:szCs w:val="24"/>
        </w:rPr>
        <w:t>ZAHTJEV ZA KORIŠĆENJE SLUŽBENOG VOZILA</w:t>
      </w:r>
    </w:p>
    <w:tbl>
      <w:tblPr>
        <w:tblW w:w="961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85"/>
        <w:gridCol w:w="1410"/>
        <w:gridCol w:w="1560"/>
        <w:gridCol w:w="1560"/>
      </w:tblGrid>
      <w:tr w:rsidR="00322E6A" w14:paraId="0C9C3441" w14:textId="77777777" w:rsidTr="00322E6A">
        <w:trPr>
          <w:trHeight w:val="567"/>
        </w:trPr>
        <w:tc>
          <w:tcPr>
            <w:tcW w:w="5085" w:type="dxa"/>
            <w:shd w:val="clear" w:color="auto" w:fill="D9E2F3"/>
            <w:vAlign w:val="center"/>
          </w:tcPr>
          <w:p w14:paraId="68318E3C" w14:textId="77777777" w:rsidR="00322E6A" w:rsidRDefault="00322E6A" w:rsidP="00322E6A">
            <w:pPr>
              <w:rPr>
                <w:rFonts w:ascii="Garamond" w:eastAsia="Garamond" w:hAnsi="Garamond" w:cs="Garamond"/>
                <w:b/>
                <w:sz w:val="24"/>
                <w:szCs w:val="24"/>
              </w:rPr>
            </w:pPr>
            <w:r>
              <w:rPr>
                <w:rFonts w:ascii="Garamond" w:eastAsia="Garamond" w:hAnsi="Garamond" w:cs="Garamond"/>
                <w:b/>
                <w:sz w:val="24"/>
                <w:szCs w:val="24"/>
              </w:rPr>
              <w:t>Imе i prеzimе zaposlenog</w:t>
            </w:r>
          </w:p>
        </w:tc>
        <w:tc>
          <w:tcPr>
            <w:tcW w:w="4530" w:type="dxa"/>
            <w:gridSpan w:val="3"/>
            <w:shd w:val="clear" w:color="auto" w:fill="auto"/>
            <w:vAlign w:val="center"/>
          </w:tcPr>
          <w:p w14:paraId="502A94D3" w14:textId="77777777" w:rsidR="00322E6A" w:rsidRDefault="00322E6A" w:rsidP="00322E6A">
            <w:pPr>
              <w:rPr>
                <w:rFonts w:ascii="Garamond" w:eastAsia="Garamond" w:hAnsi="Garamond" w:cs="Garamond"/>
                <w:sz w:val="24"/>
                <w:szCs w:val="24"/>
              </w:rPr>
            </w:pPr>
          </w:p>
        </w:tc>
      </w:tr>
      <w:tr w:rsidR="00322E6A" w14:paraId="7D8C63C1" w14:textId="77777777" w:rsidTr="00322E6A">
        <w:trPr>
          <w:trHeight w:val="567"/>
        </w:trPr>
        <w:tc>
          <w:tcPr>
            <w:tcW w:w="5085" w:type="dxa"/>
            <w:shd w:val="clear" w:color="auto" w:fill="D9E2F3"/>
            <w:vAlign w:val="center"/>
          </w:tcPr>
          <w:p w14:paraId="5F8D4DAB" w14:textId="77777777" w:rsidR="00322E6A" w:rsidRDefault="00322E6A" w:rsidP="00322E6A">
            <w:pPr>
              <w:rPr>
                <w:rFonts w:ascii="Garamond" w:eastAsia="Garamond" w:hAnsi="Garamond" w:cs="Garamond"/>
                <w:b/>
                <w:sz w:val="24"/>
                <w:szCs w:val="24"/>
              </w:rPr>
            </w:pPr>
            <w:r>
              <w:rPr>
                <w:rFonts w:ascii="Garamond" w:eastAsia="Garamond" w:hAnsi="Garamond" w:cs="Garamond"/>
                <w:b/>
                <w:sz w:val="24"/>
                <w:szCs w:val="24"/>
              </w:rPr>
              <w:t>Razlog korišćenja službenog vozila</w:t>
            </w:r>
          </w:p>
        </w:tc>
        <w:tc>
          <w:tcPr>
            <w:tcW w:w="4530" w:type="dxa"/>
            <w:gridSpan w:val="3"/>
            <w:shd w:val="clear" w:color="auto" w:fill="auto"/>
            <w:vAlign w:val="center"/>
          </w:tcPr>
          <w:p w14:paraId="4AE991D5" w14:textId="77777777" w:rsidR="00322E6A" w:rsidRDefault="00322E6A" w:rsidP="00322E6A">
            <w:pPr>
              <w:rPr>
                <w:rFonts w:ascii="Garamond" w:eastAsia="Garamond" w:hAnsi="Garamond" w:cs="Garamond"/>
                <w:color w:val="808080"/>
                <w:sz w:val="24"/>
                <w:szCs w:val="24"/>
              </w:rPr>
            </w:pPr>
            <w:r>
              <w:rPr>
                <w:rFonts w:ascii="Garamond" w:eastAsia="Garamond" w:hAnsi="Garamond" w:cs="Garamond"/>
                <w:color w:val="808080"/>
                <w:sz w:val="24"/>
                <w:szCs w:val="24"/>
              </w:rPr>
              <w:t>Nadzor, konferencije, seminara, obuke i sl.</w:t>
            </w:r>
          </w:p>
        </w:tc>
      </w:tr>
      <w:tr w:rsidR="00322E6A" w14:paraId="4AC99F6E" w14:textId="77777777" w:rsidTr="00322E6A">
        <w:trPr>
          <w:trHeight w:val="567"/>
        </w:trPr>
        <w:tc>
          <w:tcPr>
            <w:tcW w:w="5085" w:type="dxa"/>
            <w:shd w:val="clear" w:color="auto" w:fill="D9E2F3"/>
          </w:tcPr>
          <w:p w14:paraId="0DDBD8FB" w14:textId="77777777" w:rsidR="00322E6A" w:rsidRDefault="00322E6A" w:rsidP="00322E6A">
            <w:pPr>
              <w:rPr>
                <w:rFonts w:ascii="Garamond" w:eastAsia="Garamond" w:hAnsi="Garamond" w:cs="Garamond"/>
                <w:b/>
                <w:sz w:val="24"/>
                <w:szCs w:val="24"/>
              </w:rPr>
            </w:pPr>
            <w:r>
              <w:rPr>
                <w:rFonts w:ascii="Garamond" w:eastAsia="Garamond" w:hAnsi="Garamond" w:cs="Garamond"/>
                <w:b/>
                <w:sz w:val="24"/>
                <w:szCs w:val="24"/>
              </w:rPr>
              <w:t>Mjesto odlaska</w:t>
            </w:r>
          </w:p>
        </w:tc>
        <w:tc>
          <w:tcPr>
            <w:tcW w:w="4530" w:type="dxa"/>
            <w:gridSpan w:val="3"/>
            <w:shd w:val="clear" w:color="auto" w:fill="auto"/>
            <w:vAlign w:val="center"/>
          </w:tcPr>
          <w:p w14:paraId="461FBE05" w14:textId="77777777" w:rsidR="00322E6A" w:rsidRDefault="00322E6A" w:rsidP="00322E6A">
            <w:pPr>
              <w:rPr>
                <w:rFonts w:ascii="Garamond" w:eastAsia="Garamond" w:hAnsi="Garamond" w:cs="Garamond"/>
                <w:color w:val="808080"/>
                <w:sz w:val="24"/>
                <w:szCs w:val="24"/>
              </w:rPr>
            </w:pPr>
            <w:r>
              <w:rPr>
                <w:rFonts w:ascii="Garamond" w:eastAsia="Garamond" w:hAnsi="Garamond" w:cs="Garamond"/>
                <w:color w:val="808080"/>
                <w:sz w:val="24"/>
                <w:szCs w:val="24"/>
              </w:rPr>
              <w:t>Naziv i adresa institucije ili mjesta, grada i države u koju se putuje</w:t>
            </w:r>
          </w:p>
        </w:tc>
      </w:tr>
      <w:tr w:rsidR="00322E6A" w14:paraId="7E415AD0" w14:textId="77777777" w:rsidTr="00322E6A">
        <w:trPr>
          <w:trHeight w:val="576"/>
        </w:trPr>
        <w:tc>
          <w:tcPr>
            <w:tcW w:w="5085" w:type="dxa"/>
            <w:shd w:val="clear" w:color="auto" w:fill="D9E2F3"/>
            <w:vAlign w:val="center"/>
          </w:tcPr>
          <w:p w14:paraId="33F62218" w14:textId="77777777" w:rsidR="00322E6A" w:rsidRDefault="00322E6A" w:rsidP="00322E6A">
            <w:pPr>
              <w:rPr>
                <w:rFonts w:ascii="Garamond" w:eastAsia="Garamond" w:hAnsi="Garamond" w:cs="Garamond"/>
                <w:b/>
                <w:sz w:val="24"/>
                <w:szCs w:val="24"/>
              </w:rPr>
            </w:pPr>
            <w:r>
              <w:rPr>
                <w:rFonts w:ascii="Garamond" w:eastAsia="Garamond" w:hAnsi="Garamond" w:cs="Garamond"/>
                <w:b/>
                <w:sz w:val="24"/>
                <w:szCs w:val="24"/>
              </w:rPr>
              <w:t xml:space="preserve">Datum odlaska </w:t>
            </w:r>
          </w:p>
        </w:tc>
        <w:tc>
          <w:tcPr>
            <w:tcW w:w="1410" w:type="dxa"/>
            <w:shd w:val="clear" w:color="auto" w:fill="auto"/>
            <w:vAlign w:val="center"/>
          </w:tcPr>
          <w:p w14:paraId="0486B21D" w14:textId="77777777" w:rsidR="00322E6A" w:rsidRDefault="00322E6A" w:rsidP="00322E6A">
            <w:pPr>
              <w:rPr>
                <w:rFonts w:ascii="Garamond" w:eastAsia="Garamond" w:hAnsi="Garamond" w:cs="Garamond"/>
                <w:color w:val="808080"/>
                <w:sz w:val="24"/>
                <w:szCs w:val="24"/>
              </w:rPr>
            </w:pPr>
            <w:r>
              <w:rPr>
                <w:rFonts w:ascii="Garamond" w:eastAsia="Garamond" w:hAnsi="Garamond" w:cs="Garamond"/>
                <w:color w:val="808080"/>
                <w:sz w:val="24"/>
                <w:szCs w:val="24"/>
              </w:rPr>
              <w:t>00.00.202…</w:t>
            </w:r>
          </w:p>
        </w:tc>
        <w:tc>
          <w:tcPr>
            <w:tcW w:w="1560" w:type="dxa"/>
            <w:shd w:val="clear" w:color="auto" w:fill="D9E2F3"/>
            <w:vAlign w:val="center"/>
          </w:tcPr>
          <w:p w14:paraId="3E6BA946" w14:textId="77777777" w:rsidR="00322E6A" w:rsidRDefault="00322E6A" w:rsidP="00322E6A">
            <w:pPr>
              <w:rPr>
                <w:rFonts w:ascii="Garamond" w:eastAsia="Garamond" w:hAnsi="Garamond" w:cs="Garamond"/>
                <w:sz w:val="24"/>
                <w:szCs w:val="24"/>
              </w:rPr>
            </w:pPr>
            <w:r>
              <w:rPr>
                <w:rFonts w:ascii="Garamond" w:eastAsia="Garamond" w:hAnsi="Garamond" w:cs="Garamond"/>
                <w:b/>
                <w:sz w:val="24"/>
                <w:szCs w:val="24"/>
              </w:rPr>
              <w:t>čas odlaska</w:t>
            </w:r>
          </w:p>
        </w:tc>
        <w:tc>
          <w:tcPr>
            <w:tcW w:w="1560" w:type="dxa"/>
            <w:shd w:val="clear" w:color="auto" w:fill="auto"/>
            <w:vAlign w:val="center"/>
          </w:tcPr>
          <w:p w14:paraId="4349B8BF" w14:textId="77777777" w:rsidR="00322E6A" w:rsidRDefault="00322E6A" w:rsidP="00322E6A">
            <w:pPr>
              <w:rPr>
                <w:rFonts w:ascii="Garamond" w:eastAsia="Garamond" w:hAnsi="Garamond" w:cs="Garamond"/>
                <w:color w:val="808080"/>
                <w:sz w:val="24"/>
                <w:szCs w:val="24"/>
              </w:rPr>
            </w:pPr>
            <w:r>
              <w:rPr>
                <w:rFonts w:ascii="Garamond" w:eastAsia="Garamond" w:hAnsi="Garamond" w:cs="Garamond"/>
                <w:color w:val="808080"/>
                <w:sz w:val="24"/>
                <w:szCs w:val="24"/>
              </w:rPr>
              <w:t>00:00h</w:t>
            </w:r>
          </w:p>
        </w:tc>
      </w:tr>
      <w:tr w:rsidR="00322E6A" w14:paraId="60A0D421" w14:textId="77777777" w:rsidTr="00322E6A">
        <w:trPr>
          <w:trHeight w:val="576"/>
        </w:trPr>
        <w:tc>
          <w:tcPr>
            <w:tcW w:w="5085" w:type="dxa"/>
            <w:shd w:val="clear" w:color="auto" w:fill="D9E2F3"/>
            <w:vAlign w:val="center"/>
          </w:tcPr>
          <w:p w14:paraId="2C45DF31" w14:textId="77777777" w:rsidR="00322E6A" w:rsidRDefault="00322E6A" w:rsidP="00322E6A">
            <w:pPr>
              <w:rPr>
                <w:rFonts w:ascii="Garamond" w:eastAsia="Garamond" w:hAnsi="Garamond" w:cs="Garamond"/>
                <w:b/>
                <w:sz w:val="24"/>
                <w:szCs w:val="24"/>
              </w:rPr>
            </w:pPr>
            <w:r>
              <w:rPr>
                <w:rFonts w:ascii="Garamond" w:eastAsia="Garamond" w:hAnsi="Garamond" w:cs="Garamond"/>
                <w:b/>
                <w:sz w:val="24"/>
                <w:szCs w:val="24"/>
              </w:rPr>
              <w:t>Datum povratka</w:t>
            </w:r>
          </w:p>
        </w:tc>
        <w:tc>
          <w:tcPr>
            <w:tcW w:w="1410" w:type="dxa"/>
            <w:shd w:val="clear" w:color="auto" w:fill="auto"/>
            <w:vAlign w:val="center"/>
          </w:tcPr>
          <w:p w14:paraId="0F901792" w14:textId="77777777" w:rsidR="00322E6A" w:rsidRDefault="00322E6A" w:rsidP="00322E6A">
            <w:pPr>
              <w:rPr>
                <w:rFonts w:ascii="Garamond" w:eastAsia="Garamond" w:hAnsi="Garamond" w:cs="Garamond"/>
                <w:color w:val="808080"/>
                <w:sz w:val="24"/>
                <w:szCs w:val="24"/>
              </w:rPr>
            </w:pPr>
            <w:r>
              <w:rPr>
                <w:rFonts w:ascii="Garamond" w:eastAsia="Garamond" w:hAnsi="Garamond" w:cs="Garamond"/>
                <w:color w:val="808080"/>
                <w:sz w:val="24"/>
                <w:szCs w:val="24"/>
              </w:rPr>
              <w:t>00.00.202…</w:t>
            </w:r>
          </w:p>
        </w:tc>
        <w:tc>
          <w:tcPr>
            <w:tcW w:w="1560" w:type="dxa"/>
            <w:shd w:val="clear" w:color="auto" w:fill="D9E2F3"/>
            <w:vAlign w:val="center"/>
          </w:tcPr>
          <w:p w14:paraId="25E4FB6E" w14:textId="77777777" w:rsidR="00322E6A" w:rsidRDefault="00322E6A" w:rsidP="00322E6A">
            <w:pPr>
              <w:rPr>
                <w:rFonts w:ascii="Garamond" w:eastAsia="Garamond" w:hAnsi="Garamond" w:cs="Garamond"/>
                <w:sz w:val="24"/>
                <w:szCs w:val="24"/>
              </w:rPr>
            </w:pPr>
            <w:r>
              <w:rPr>
                <w:rFonts w:ascii="Garamond" w:eastAsia="Garamond" w:hAnsi="Garamond" w:cs="Garamond"/>
                <w:b/>
                <w:sz w:val="24"/>
                <w:szCs w:val="24"/>
              </w:rPr>
              <w:t>čas povratka</w:t>
            </w:r>
          </w:p>
        </w:tc>
        <w:tc>
          <w:tcPr>
            <w:tcW w:w="1560" w:type="dxa"/>
            <w:shd w:val="clear" w:color="auto" w:fill="auto"/>
            <w:vAlign w:val="center"/>
          </w:tcPr>
          <w:p w14:paraId="5C8E7810" w14:textId="77777777" w:rsidR="00322E6A" w:rsidRDefault="00322E6A" w:rsidP="00322E6A">
            <w:pPr>
              <w:rPr>
                <w:rFonts w:ascii="Garamond" w:eastAsia="Garamond" w:hAnsi="Garamond" w:cs="Garamond"/>
                <w:color w:val="808080"/>
                <w:sz w:val="24"/>
                <w:szCs w:val="24"/>
              </w:rPr>
            </w:pPr>
            <w:r>
              <w:rPr>
                <w:rFonts w:ascii="Garamond" w:eastAsia="Garamond" w:hAnsi="Garamond" w:cs="Garamond"/>
                <w:color w:val="808080"/>
                <w:sz w:val="24"/>
                <w:szCs w:val="24"/>
              </w:rPr>
              <w:t>00:00h</w:t>
            </w:r>
          </w:p>
        </w:tc>
      </w:tr>
      <w:tr w:rsidR="00322E6A" w14:paraId="4FB3805E" w14:textId="77777777" w:rsidTr="00322E6A">
        <w:trPr>
          <w:trHeight w:val="491"/>
        </w:trPr>
        <w:tc>
          <w:tcPr>
            <w:tcW w:w="5085" w:type="dxa"/>
            <w:vMerge w:val="restart"/>
            <w:shd w:val="clear" w:color="auto" w:fill="D9E2F3"/>
            <w:vAlign w:val="center"/>
          </w:tcPr>
          <w:p w14:paraId="14F6D96C" w14:textId="77777777" w:rsidR="00322E6A" w:rsidRDefault="00322E6A" w:rsidP="00322E6A">
            <w:pPr>
              <w:rPr>
                <w:rFonts w:ascii="Garamond" w:eastAsia="Garamond" w:hAnsi="Garamond" w:cs="Garamond"/>
                <w:b/>
                <w:sz w:val="24"/>
                <w:szCs w:val="24"/>
              </w:rPr>
            </w:pPr>
            <w:r>
              <w:rPr>
                <w:rFonts w:ascii="Garamond" w:eastAsia="Garamond" w:hAnsi="Garamond" w:cs="Garamond"/>
                <w:b/>
                <w:sz w:val="24"/>
                <w:szCs w:val="24"/>
              </w:rPr>
              <w:t>Naziv i registarska oznaka vozila</w:t>
            </w:r>
          </w:p>
        </w:tc>
        <w:tc>
          <w:tcPr>
            <w:tcW w:w="1410" w:type="dxa"/>
            <w:shd w:val="clear" w:color="auto" w:fill="auto"/>
            <w:vAlign w:val="center"/>
          </w:tcPr>
          <w:p w14:paraId="5CFFB922" w14:textId="77777777" w:rsidR="00322E6A" w:rsidRDefault="00322E6A" w:rsidP="00322E6A">
            <w:pPr>
              <w:spacing w:after="0"/>
              <w:rPr>
                <w:rFonts w:ascii="Garamond" w:eastAsia="Garamond" w:hAnsi="Garamond" w:cs="Garamond"/>
                <w:color w:val="808080"/>
                <w:sz w:val="24"/>
                <w:szCs w:val="24"/>
              </w:rPr>
            </w:pPr>
          </w:p>
        </w:tc>
        <w:tc>
          <w:tcPr>
            <w:tcW w:w="1560" w:type="dxa"/>
            <w:shd w:val="clear" w:color="auto" w:fill="auto"/>
            <w:vAlign w:val="center"/>
          </w:tcPr>
          <w:p w14:paraId="596E3055" w14:textId="77777777" w:rsidR="00322E6A" w:rsidRDefault="00322E6A" w:rsidP="00322E6A">
            <w:pPr>
              <w:spacing w:after="0"/>
              <w:rPr>
                <w:rFonts w:ascii="Garamond" w:eastAsia="Garamond" w:hAnsi="Garamond" w:cs="Garamond"/>
                <w:color w:val="808080"/>
                <w:sz w:val="24"/>
                <w:szCs w:val="24"/>
              </w:rPr>
            </w:pPr>
            <w:r>
              <w:rPr>
                <w:rFonts w:ascii="Garamond" w:eastAsia="Garamond" w:hAnsi="Garamond" w:cs="Garamond"/>
                <w:color w:val="808080"/>
                <w:sz w:val="24"/>
                <w:szCs w:val="24"/>
              </w:rPr>
              <w:t>Suzuki</w:t>
            </w:r>
          </w:p>
        </w:tc>
        <w:tc>
          <w:tcPr>
            <w:tcW w:w="1560" w:type="dxa"/>
            <w:shd w:val="clear" w:color="auto" w:fill="auto"/>
            <w:vAlign w:val="center"/>
          </w:tcPr>
          <w:p w14:paraId="734104B1" w14:textId="77777777" w:rsidR="00322E6A" w:rsidRDefault="00322E6A" w:rsidP="00322E6A">
            <w:pPr>
              <w:spacing w:after="0"/>
              <w:rPr>
                <w:rFonts w:ascii="Garamond" w:eastAsia="Garamond" w:hAnsi="Garamond" w:cs="Garamond"/>
                <w:color w:val="808080"/>
                <w:sz w:val="24"/>
                <w:szCs w:val="24"/>
              </w:rPr>
            </w:pPr>
            <w:r>
              <w:rPr>
                <w:rFonts w:ascii="Garamond" w:eastAsia="Garamond" w:hAnsi="Garamond" w:cs="Garamond"/>
                <w:color w:val="808080"/>
                <w:sz w:val="24"/>
                <w:szCs w:val="24"/>
              </w:rPr>
              <w:t>PG-CG886</w:t>
            </w:r>
          </w:p>
          <w:p w14:paraId="205DF602" w14:textId="77777777" w:rsidR="00322E6A" w:rsidRDefault="00322E6A" w:rsidP="00322E6A">
            <w:pPr>
              <w:widowControl w:val="0"/>
              <w:spacing w:after="0"/>
              <w:rPr>
                <w:rFonts w:ascii="Garamond" w:eastAsia="Garamond" w:hAnsi="Garamond" w:cs="Garamond"/>
                <w:color w:val="808080"/>
                <w:sz w:val="24"/>
                <w:szCs w:val="24"/>
              </w:rPr>
            </w:pPr>
          </w:p>
        </w:tc>
      </w:tr>
      <w:tr w:rsidR="00322E6A" w14:paraId="4EDEA1B3" w14:textId="77777777" w:rsidTr="00322E6A">
        <w:trPr>
          <w:trHeight w:val="537"/>
        </w:trPr>
        <w:tc>
          <w:tcPr>
            <w:tcW w:w="5085" w:type="dxa"/>
            <w:vMerge/>
            <w:shd w:val="clear" w:color="auto" w:fill="D9E2F3"/>
            <w:vAlign w:val="center"/>
          </w:tcPr>
          <w:p w14:paraId="34508797" w14:textId="77777777" w:rsidR="00322E6A" w:rsidRDefault="00322E6A" w:rsidP="00322E6A">
            <w:pPr>
              <w:spacing w:after="0" w:line="240" w:lineRule="auto"/>
              <w:rPr>
                <w:rFonts w:ascii="Garamond" w:eastAsia="Garamond" w:hAnsi="Garamond" w:cs="Garamond"/>
                <w:b/>
                <w:sz w:val="24"/>
                <w:szCs w:val="24"/>
              </w:rPr>
            </w:pPr>
          </w:p>
        </w:tc>
        <w:tc>
          <w:tcPr>
            <w:tcW w:w="1410" w:type="dxa"/>
            <w:shd w:val="clear" w:color="auto" w:fill="auto"/>
            <w:vAlign w:val="center"/>
          </w:tcPr>
          <w:p w14:paraId="106E85D9" w14:textId="77777777" w:rsidR="00322E6A" w:rsidRDefault="00322E6A" w:rsidP="00322E6A">
            <w:pPr>
              <w:spacing w:after="0"/>
              <w:rPr>
                <w:rFonts w:ascii="Garamond" w:eastAsia="Garamond" w:hAnsi="Garamond" w:cs="Garamond"/>
                <w:color w:val="808080"/>
                <w:sz w:val="24"/>
                <w:szCs w:val="24"/>
              </w:rPr>
            </w:pPr>
          </w:p>
        </w:tc>
        <w:tc>
          <w:tcPr>
            <w:tcW w:w="1560" w:type="dxa"/>
            <w:shd w:val="clear" w:color="auto" w:fill="auto"/>
            <w:vAlign w:val="center"/>
          </w:tcPr>
          <w:p w14:paraId="7B118F13" w14:textId="77777777" w:rsidR="00322E6A" w:rsidRDefault="00322E6A" w:rsidP="00322E6A">
            <w:pPr>
              <w:spacing w:after="0"/>
              <w:rPr>
                <w:rFonts w:ascii="Garamond" w:eastAsia="Garamond" w:hAnsi="Garamond" w:cs="Garamond"/>
                <w:color w:val="808080"/>
                <w:sz w:val="24"/>
                <w:szCs w:val="24"/>
              </w:rPr>
            </w:pPr>
            <w:r>
              <w:rPr>
                <w:rFonts w:ascii="Garamond" w:eastAsia="Garamond" w:hAnsi="Garamond" w:cs="Garamond"/>
                <w:color w:val="808080"/>
                <w:sz w:val="24"/>
                <w:szCs w:val="24"/>
              </w:rPr>
              <w:t>Nissan</w:t>
            </w:r>
          </w:p>
        </w:tc>
        <w:tc>
          <w:tcPr>
            <w:tcW w:w="1560" w:type="dxa"/>
            <w:shd w:val="clear" w:color="auto" w:fill="auto"/>
            <w:vAlign w:val="center"/>
          </w:tcPr>
          <w:p w14:paraId="6BAAC369" w14:textId="77777777" w:rsidR="00322E6A" w:rsidRDefault="00322E6A" w:rsidP="00322E6A">
            <w:pPr>
              <w:spacing w:after="0"/>
              <w:rPr>
                <w:rFonts w:ascii="Garamond" w:eastAsia="Garamond" w:hAnsi="Garamond" w:cs="Garamond"/>
                <w:color w:val="808080"/>
                <w:sz w:val="24"/>
                <w:szCs w:val="24"/>
              </w:rPr>
            </w:pPr>
            <w:r>
              <w:rPr>
                <w:rFonts w:ascii="Garamond" w:eastAsia="Garamond" w:hAnsi="Garamond" w:cs="Garamond"/>
                <w:color w:val="808080"/>
                <w:sz w:val="24"/>
                <w:szCs w:val="24"/>
              </w:rPr>
              <w:t>PG-CGC54</w:t>
            </w:r>
          </w:p>
          <w:p w14:paraId="1117888F" w14:textId="77777777" w:rsidR="00322E6A" w:rsidRDefault="00322E6A" w:rsidP="00322E6A">
            <w:pPr>
              <w:widowControl w:val="0"/>
              <w:spacing w:after="0"/>
              <w:rPr>
                <w:rFonts w:ascii="Garamond" w:eastAsia="Garamond" w:hAnsi="Garamond" w:cs="Garamond"/>
                <w:color w:val="808080"/>
                <w:sz w:val="24"/>
                <w:szCs w:val="24"/>
              </w:rPr>
            </w:pPr>
          </w:p>
        </w:tc>
      </w:tr>
      <w:tr w:rsidR="00322E6A" w14:paraId="04CFE89B" w14:textId="77777777" w:rsidTr="00322E6A">
        <w:trPr>
          <w:trHeight w:val="537"/>
        </w:trPr>
        <w:tc>
          <w:tcPr>
            <w:tcW w:w="5085" w:type="dxa"/>
            <w:vMerge/>
            <w:shd w:val="clear" w:color="auto" w:fill="D9E2F3"/>
            <w:vAlign w:val="center"/>
          </w:tcPr>
          <w:p w14:paraId="4DEE425E" w14:textId="77777777" w:rsidR="00322E6A" w:rsidRDefault="00322E6A" w:rsidP="00322E6A">
            <w:pPr>
              <w:spacing w:after="0" w:line="240" w:lineRule="auto"/>
              <w:rPr>
                <w:rFonts w:ascii="Garamond" w:eastAsia="Garamond" w:hAnsi="Garamond" w:cs="Garamond"/>
                <w:b/>
                <w:sz w:val="24"/>
                <w:szCs w:val="24"/>
              </w:rPr>
            </w:pPr>
          </w:p>
        </w:tc>
        <w:tc>
          <w:tcPr>
            <w:tcW w:w="1410" w:type="dxa"/>
            <w:shd w:val="clear" w:color="auto" w:fill="auto"/>
            <w:vAlign w:val="center"/>
          </w:tcPr>
          <w:p w14:paraId="4874F108" w14:textId="77777777" w:rsidR="00322E6A" w:rsidRDefault="00322E6A" w:rsidP="00322E6A">
            <w:pPr>
              <w:spacing w:after="0"/>
              <w:rPr>
                <w:rFonts w:ascii="Garamond" w:eastAsia="Garamond" w:hAnsi="Garamond" w:cs="Garamond"/>
                <w:color w:val="808080"/>
                <w:sz w:val="24"/>
                <w:szCs w:val="24"/>
              </w:rPr>
            </w:pPr>
          </w:p>
        </w:tc>
        <w:tc>
          <w:tcPr>
            <w:tcW w:w="1560" w:type="dxa"/>
            <w:shd w:val="clear" w:color="auto" w:fill="auto"/>
            <w:vAlign w:val="center"/>
          </w:tcPr>
          <w:p w14:paraId="494F946D" w14:textId="77777777" w:rsidR="00322E6A" w:rsidRDefault="00322E6A" w:rsidP="00322E6A">
            <w:pPr>
              <w:spacing w:after="0"/>
              <w:rPr>
                <w:rFonts w:ascii="Garamond" w:eastAsia="Garamond" w:hAnsi="Garamond" w:cs="Garamond"/>
                <w:color w:val="808080"/>
                <w:sz w:val="24"/>
                <w:szCs w:val="24"/>
              </w:rPr>
            </w:pPr>
            <w:r>
              <w:rPr>
                <w:rFonts w:ascii="Garamond" w:eastAsia="Garamond" w:hAnsi="Garamond" w:cs="Garamond"/>
                <w:color w:val="808080"/>
                <w:sz w:val="24"/>
                <w:szCs w:val="24"/>
              </w:rPr>
              <w:t>Kia</w:t>
            </w:r>
          </w:p>
        </w:tc>
        <w:tc>
          <w:tcPr>
            <w:tcW w:w="1560" w:type="dxa"/>
            <w:shd w:val="clear" w:color="auto" w:fill="auto"/>
            <w:vAlign w:val="center"/>
          </w:tcPr>
          <w:p w14:paraId="0CFDEF3E" w14:textId="77777777" w:rsidR="00322E6A" w:rsidRDefault="00322E6A" w:rsidP="00322E6A">
            <w:pPr>
              <w:spacing w:after="0"/>
              <w:rPr>
                <w:rFonts w:ascii="Garamond" w:eastAsia="Garamond" w:hAnsi="Garamond" w:cs="Garamond"/>
                <w:color w:val="808080"/>
                <w:sz w:val="24"/>
                <w:szCs w:val="24"/>
              </w:rPr>
            </w:pPr>
            <w:r>
              <w:rPr>
                <w:rFonts w:ascii="Garamond" w:eastAsia="Garamond" w:hAnsi="Garamond" w:cs="Garamond"/>
                <w:color w:val="808080"/>
                <w:sz w:val="24"/>
                <w:szCs w:val="24"/>
              </w:rPr>
              <w:t>PG-CG496</w:t>
            </w:r>
          </w:p>
        </w:tc>
      </w:tr>
      <w:tr w:rsidR="00322E6A" w14:paraId="29F0F16F" w14:textId="77777777" w:rsidTr="00322E6A">
        <w:trPr>
          <w:trHeight w:val="537"/>
        </w:trPr>
        <w:tc>
          <w:tcPr>
            <w:tcW w:w="9615" w:type="dxa"/>
            <w:gridSpan w:val="4"/>
            <w:shd w:val="clear" w:color="auto" w:fill="FFFFFF"/>
            <w:vAlign w:val="center"/>
          </w:tcPr>
          <w:p w14:paraId="371B35EF" w14:textId="77777777" w:rsidR="00322E6A" w:rsidRDefault="00322E6A" w:rsidP="00322E6A">
            <w:pPr>
              <w:spacing w:after="120"/>
              <w:jc w:val="both"/>
              <w:rPr>
                <w:rFonts w:ascii="Garamond" w:eastAsia="Garamond" w:hAnsi="Garamond" w:cs="Garamond"/>
                <w:b/>
                <w:sz w:val="24"/>
                <w:szCs w:val="24"/>
              </w:rPr>
            </w:pPr>
            <w:r>
              <w:rPr>
                <w:rFonts w:ascii="Garamond" w:eastAsia="Garamond" w:hAnsi="Garamond" w:cs="Garamond"/>
                <w:color w:val="767171"/>
                <w:sz w:val="24"/>
                <w:szCs w:val="24"/>
              </w:rPr>
              <w:t xml:space="preserve">Napomena: Zahtjev za korišćenje vozila se podnosi </w:t>
            </w:r>
            <w:r>
              <w:rPr>
                <w:rFonts w:ascii="Garamond" w:eastAsia="Garamond" w:hAnsi="Garamond" w:cs="Garamond"/>
                <w:b/>
                <w:color w:val="767171"/>
                <w:sz w:val="24"/>
                <w:szCs w:val="24"/>
              </w:rPr>
              <w:t xml:space="preserve">tri dana </w:t>
            </w:r>
            <w:r>
              <w:rPr>
                <w:rFonts w:ascii="Garamond" w:eastAsia="Garamond" w:hAnsi="Garamond" w:cs="Garamond"/>
                <w:color w:val="767171"/>
                <w:sz w:val="24"/>
                <w:szCs w:val="24"/>
              </w:rPr>
              <w:t xml:space="preserve">prije dana potrebe za korišćenje službenog vozila </w:t>
            </w:r>
          </w:p>
        </w:tc>
      </w:tr>
    </w:tbl>
    <w:p w14:paraId="1B6B0079" w14:textId="77777777" w:rsidR="00322E6A" w:rsidRDefault="00322E6A" w:rsidP="00322E6A">
      <w:pPr>
        <w:tabs>
          <w:tab w:val="right" w:pos="9639"/>
        </w:tabs>
        <w:spacing w:before="240" w:after="0"/>
        <w:rPr>
          <w:rFonts w:ascii="Garamond" w:eastAsia="Garamond" w:hAnsi="Garamond" w:cs="Garamond"/>
          <w:sz w:val="24"/>
          <w:szCs w:val="24"/>
        </w:rPr>
      </w:pPr>
      <w:r>
        <w:rPr>
          <w:rFonts w:ascii="Garamond" w:eastAsia="Garamond" w:hAnsi="Garamond" w:cs="Garamond"/>
          <w:sz w:val="24"/>
          <w:szCs w:val="24"/>
        </w:rPr>
        <w:t xml:space="preserve">U Podgorici  ________ 20… godine </w:t>
      </w:r>
    </w:p>
    <w:p w14:paraId="72FDF0EE" w14:textId="77777777" w:rsidR="00322E6A" w:rsidRDefault="00322E6A" w:rsidP="00322E6A">
      <w:pPr>
        <w:tabs>
          <w:tab w:val="right" w:pos="9639"/>
        </w:tabs>
        <w:spacing w:before="240" w:after="0"/>
        <w:jc w:val="right"/>
        <w:rPr>
          <w:rFonts w:ascii="Garamond" w:eastAsia="Garamond" w:hAnsi="Garamond" w:cs="Garamond"/>
          <w:b/>
          <w:sz w:val="24"/>
          <w:szCs w:val="24"/>
        </w:rPr>
      </w:pPr>
      <w:r>
        <w:rPr>
          <w:rFonts w:ascii="Garamond" w:eastAsia="Garamond" w:hAnsi="Garamond" w:cs="Garamond"/>
          <w:b/>
          <w:sz w:val="24"/>
          <w:szCs w:val="24"/>
        </w:rPr>
        <w:t xml:space="preserve">                               ______________________________</w:t>
      </w:r>
    </w:p>
    <w:p w14:paraId="1310C589" w14:textId="77777777" w:rsidR="00322E6A" w:rsidRDefault="00322E6A" w:rsidP="00322E6A">
      <w:pPr>
        <w:tabs>
          <w:tab w:val="right" w:pos="9639"/>
        </w:tabs>
        <w:spacing w:after="0"/>
        <w:jc w:val="right"/>
        <w:rPr>
          <w:rFonts w:ascii="Garamond" w:eastAsia="Garamond" w:hAnsi="Garamond" w:cs="Garamond"/>
          <w:sz w:val="24"/>
          <w:szCs w:val="24"/>
        </w:rPr>
      </w:pPr>
      <w:r>
        <w:rPr>
          <w:rFonts w:ascii="Garamond" w:eastAsia="Garamond" w:hAnsi="Garamond" w:cs="Garamond"/>
          <w:sz w:val="24"/>
          <w:szCs w:val="24"/>
        </w:rPr>
        <w:t>(potpis zaposlenog)</w:t>
      </w:r>
    </w:p>
    <w:p w14:paraId="0576E1FA" w14:textId="77777777" w:rsidR="00322E6A" w:rsidRDefault="00322E6A" w:rsidP="00322E6A">
      <w:pPr>
        <w:tabs>
          <w:tab w:val="right" w:pos="9639"/>
        </w:tabs>
        <w:spacing w:after="0"/>
        <w:rPr>
          <w:rFonts w:ascii="Garamond" w:eastAsia="Garamond" w:hAnsi="Garamond" w:cs="Garamond"/>
          <w:sz w:val="24"/>
          <w:szCs w:val="24"/>
        </w:rPr>
      </w:pPr>
    </w:p>
    <w:p w14:paraId="3CC7F90E" w14:textId="77777777" w:rsidR="00322E6A" w:rsidRDefault="00322E6A" w:rsidP="00322E6A">
      <w:pPr>
        <w:tabs>
          <w:tab w:val="right" w:pos="9639"/>
        </w:tabs>
        <w:spacing w:after="0"/>
        <w:rPr>
          <w:rFonts w:ascii="Garamond" w:eastAsia="Garamond" w:hAnsi="Garamond" w:cs="Garamond"/>
          <w:sz w:val="24"/>
          <w:szCs w:val="24"/>
        </w:rPr>
      </w:pPr>
    </w:p>
    <w:p w14:paraId="5EAA61A1" w14:textId="77777777" w:rsidR="00322E6A" w:rsidRDefault="00322E6A" w:rsidP="00322E6A">
      <w:pPr>
        <w:pBdr>
          <w:top w:val="nil"/>
          <w:left w:val="nil"/>
          <w:bottom w:val="nil"/>
          <w:right w:val="nil"/>
          <w:between w:val="nil"/>
        </w:pBdr>
        <w:spacing w:after="0" w:line="240" w:lineRule="auto"/>
        <w:jc w:val="both"/>
        <w:rPr>
          <w:rFonts w:ascii="Garamond" w:eastAsia="Garamond" w:hAnsi="Garamond" w:cs="Garamond"/>
          <w:sz w:val="24"/>
          <w:szCs w:val="24"/>
        </w:rPr>
      </w:pPr>
    </w:p>
    <w:p w14:paraId="49704BA2" w14:textId="2E76E85D" w:rsidR="00322E6A" w:rsidRDefault="004C25A7" w:rsidP="00322E6A">
      <w:pPr>
        <w:pBdr>
          <w:top w:val="nil"/>
          <w:left w:val="nil"/>
          <w:bottom w:val="nil"/>
          <w:right w:val="nil"/>
          <w:between w:val="nil"/>
        </w:pBdr>
        <w:spacing w:after="0" w:line="240" w:lineRule="auto"/>
        <w:jc w:val="right"/>
        <w:rPr>
          <w:rFonts w:ascii="Garamond" w:eastAsia="Garamond" w:hAnsi="Garamond" w:cs="Garamond"/>
          <w:color w:val="000000"/>
          <w:sz w:val="24"/>
          <w:szCs w:val="24"/>
        </w:rPr>
      </w:pPr>
      <w:r>
        <w:rPr>
          <w:rFonts w:ascii="Garamond" w:eastAsia="Garamond" w:hAnsi="Garamond" w:cs="Garamond"/>
          <w:color w:val="000000"/>
          <w:sz w:val="24"/>
          <w:szCs w:val="24"/>
        </w:rPr>
        <w:t xml:space="preserve">Odobrila </w:t>
      </w:r>
      <w:r w:rsidR="00322E6A">
        <w:rPr>
          <w:rFonts w:ascii="Garamond" w:eastAsia="Garamond" w:hAnsi="Garamond" w:cs="Garamond"/>
          <w:color w:val="000000"/>
          <w:sz w:val="24"/>
          <w:szCs w:val="24"/>
        </w:rPr>
        <w:t>direktor</w:t>
      </w:r>
      <w:r>
        <w:rPr>
          <w:rFonts w:ascii="Garamond" w:eastAsia="Garamond" w:hAnsi="Garamond" w:cs="Garamond"/>
          <w:color w:val="000000"/>
          <w:sz w:val="24"/>
          <w:szCs w:val="24"/>
        </w:rPr>
        <w:t>ica</w:t>
      </w:r>
      <w:r w:rsidR="00322E6A">
        <w:rPr>
          <w:rFonts w:ascii="Garamond" w:eastAsia="Garamond" w:hAnsi="Garamond" w:cs="Garamond"/>
          <w:color w:val="000000"/>
          <w:sz w:val="24"/>
          <w:szCs w:val="24"/>
        </w:rPr>
        <w:t>:  ____________________________</w:t>
      </w:r>
    </w:p>
    <w:p w14:paraId="74126023" w14:textId="77777777" w:rsidR="00322E6A" w:rsidRDefault="00322E6A" w:rsidP="00322E6A">
      <w:pPr>
        <w:pBdr>
          <w:top w:val="nil"/>
          <w:left w:val="nil"/>
          <w:bottom w:val="nil"/>
          <w:right w:val="nil"/>
          <w:between w:val="nil"/>
        </w:pBdr>
        <w:spacing w:after="0" w:line="240" w:lineRule="auto"/>
        <w:jc w:val="right"/>
        <w:rPr>
          <w:rFonts w:ascii="Garamond" w:eastAsia="Garamond" w:hAnsi="Garamond" w:cs="Garamond"/>
          <w:sz w:val="24"/>
          <w:szCs w:val="24"/>
        </w:rPr>
      </w:pPr>
    </w:p>
    <w:p w14:paraId="7FFF1A31" w14:textId="77777777" w:rsidR="00322E6A" w:rsidRDefault="00322E6A" w:rsidP="00322E6A">
      <w:pPr>
        <w:pBdr>
          <w:top w:val="nil"/>
          <w:left w:val="nil"/>
          <w:bottom w:val="nil"/>
          <w:right w:val="nil"/>
          <w:between w:val="nil"/>
        </w:pBdr>
        <w:spacing w:after="0" w:line="240" w:lineRule="auto"/>
        <w:jc w:val="right"/>
        <w:rPr>
          <w:rFonts w:ascii="Garamond" w:eastAsia="Garamond" w:hAnsi="Garamond" w:cs="Garamond"/>
          <w:sz w:val="24"/>
          <w:szCs w:val="24"/>
        </w:rPr>
      </w:pPr>
    </w:p>
    <w:p w14:paraId="789CD730" w14:textId="77777777" w:rsidR="00322E6A" w:rsidRDefault="00322E6A" w:rsidP="00322E6A">
      <w:pPr>
        <w:pBdr>
          <w:top w:val="nil"/>
          <w:left w:val="nil"/>
          <w:bottom w:val="nil"/>
          <w:right w:val="nil"/>
          <w:between w:val="nil"/>
        </w:pBdr>
        <w:spacing w:after="0" w:line="240" w:lineRule="auto"/>
        <w:jc w:val="right"/>
        <w:rPr>
          <w:rFonts w:ascii="Garamond" w:eastAsia="Garamond" w:hAnsi="Garamond" w:cs="Garamond"/>
          <w:sz w:val="24"/>
          <w:szCs w:val="24"/>
        </w:rPr>
      </w:pPr>
    </w:p>
    <w:p w14:paraId="33F8435A" w14:textId="77777777" w:rsidR="00322E6A" w:rsidRDefault="00322E6A" w:rsidP="00322E6A">
      <w:pPr>
        <w:pBdr>
          <w:top w:val="nil"/>
          <w:left w:val="nil"/>
          <w:bottom w:val="nil"/>
          <w:right w:val="nil"/>
          <w:between w:val="nil"/>
        </w:pBdr>
        <w:spacing w:after="0" w:line="240" w:lineRule="auto"/>
        <w:jc w:val="right"/>
        <w:rPr>
          <w:rFonts w:ascii="Garamond" w:eastAsia="Garamond" w:hAnsi="Garamond" w:cs="Garamond"/>
          <w:sz w:val="24"/>
          <w:szCs w:val="24"/>
        </w:rPr>
      </w:pPr>
    </w:p>
    <w:p w14:paraId="563C915C" w14:textId="77777777" w:rsidR="00322E6A" w:rsidRDefault="00322E6A" w:rsidP="00322E6A">
      <w:pPr>
        <w:pBdr>
          <w:top w:val="nil"/>
          <w:left w:val="nil"/>
          <w:bottom w:val="nil"/>
          <w:right w:val="nil"/>
          <w:between w:val="nil"/>
        </w:pBdr>
        <w:spacing w:after="0" w:line="240" w:lineRule="auto"/>
        <w:jc w:val="right"/>
        <w:rPr>
          <w:rFonts w:ascii="Garamond" w:eastAsia="Garamond" w:hAnsi="Garamond" w:cs="Garamond"/>
          <w:sz w:val="24"/>
          <w:szCs w:val="24"/>
        </w:rPr>
      </w:pPr>
    </w:p>
    <w:p w14:paraId="172B5DE9" w14:textId="77777777" w:rsidR="00322E6A" w:rsidRDefault="00322E6A" w:rsidP="00322E6A">
      <w:pPr>
        <w:pBdr>
          <w:top w:val="nil"/>
          <w:left w:val="nil"/>
          <w:bottom w:val="nil"/>
          <w:right w:val="nil"/>
          <w:between w:val="nil"/>
        </w:pBdr>
        <w:spacing w:after="0" w:line="240" w:lineRule="auto"/>
        <w:jc w:val="right"/>
        <w:rPr>
          <w:rFonts w:ascii="Garamond" w:eastAsia="Garamond" w:hAnsi="Garamond" w:cs="Garamond"/>
          <w:sz w:val="24"/>
          <w:szCs w:val="24"/>
        </w:rPr>
      </w:pPr>
    </w:p>
    <w:p w14:paraId="75BE60C0" w14:textId="77777777" w:rsidR="00322E6A" w:rsidRDefault="00322E6A" w:rsidP="00322E6A">
      <w:pPr>
        <w:spacing w:after="120"/>
        <w:jc w:val="right"/>
        <w:rPr>
          <w:rFonts w:ascii="Garamond" w:eastAsia="Garamond" w:hAnsi="Garamond" w:cs="Garamond"/>
          <w:sz w:val="24"/>
          <w:szCs w:val="24"/>
        </w:rPr>
        <w:sectPr w:rsidR="00322E6A" w:rsidSect="005C3683">
          <w:headerReference w:type="default" r:id="rId17"/>
          <w:footerReference w:type="default" r:id="rId18"/>
          <w:pgSz w:w="11909" w:h="16834" w:code="9"/>
          <w:pgMar w:top="1440" w:right="1440" w:bottom="3119" w:left="1440" w:header="720" w:footer="720" w:gutter="0"/>
          <w:pgNumType w:start="1"/>
          <w:cols w:space="720"/>
          <w:docGrid w:linePitch="299"/>
        </w:sectPr>
      </w:pPr>
      <w:r>
        <w:rPr>
          <w:rFonts w:ascii="Garamond" w:eastAsia="Garamond" w:hAnsi="Garamond" w:cs="Garamond"/>
          <w:b/>
          <w:noProof/>
          <w:sz w:val="24"/>
          <w:szCs w:val="24"/>
          <w:lang w:val="en-US"/>
        </w:rPr>
        <w:drawing>
          <wp:anchor distT="0" distB="0" distL="0" distR="0" simplePos="0" relativeHeight="251659264" behindDoc="1" locked="0" layoutInCell="1" hidden="0" allowOverlap="1" wp14:anchorId="08139224" wp14:editId="71DA27B9">
            <wp:simplePos x="0" y="0"/>
            <wp:positionH relativeFrom="page">
              <wp:posOffset>1406525</wp:posOffset>
            </wp:positionH>
            <wp:positionV relativeFrom="page">
              <wp:posOffset>1403985</wp:posOffset>
            </wp:positionV>
            <wp:extent cx="5589248" cy="801306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589248" cy="8013065"/>
                    </a:xfrm>
                    <a:prstGeom prst="rect">
                      <a:avLst/>
                    </a:prstGeom>
                    <a:ln/>
                  </pic:spPr>
                </pic:pic>
              </a:graphicData>
            </a:graphic>
          </wp:anchor>
        </w:drawing>
      </w:r>
      <w:r>
        <w:rPr>
          <w:rFonts w:ascii="Garamond" w:eastAsia="Garamond" w:hAnsi="Garamond" w:cs="Garamond"/>
          <w:b/>
          <w:sz w:val="24"/>
          <w:szCs w:val="24"/>
        </w:rPr>
        <w:t>(Prilog 2)</w:t>
      </w:r>
    </w:p>
    <w:p w14:paraId="2392A3EE" w14:textId="346E9558" w:rsidR="00322E6A" w:rsidRDefault="00140416" w:rsidP="00322E6A">
      <w:pPr>
        <w:spacing w:after="120"/>
        <w:jc w:val="right"/>
      </w:pPr>
      <w:r>
        <w:rPr>
          <w:noProof/>
          <w:lang w:val="en-US"/>
        </w:rPr>
        <w:lastRenderedPageBreak/>
        <w:drawing>
          <wp:anchor distT="0" distB="0" distL="0" distR="0" simplePos="0" relativeHeight="251660288" behindDoc="0" locked="0" layoutInCell="1" hidden="0" allowOverlap="1" wp14:anchorId="5932CA55" wp14:editId="17C11328">
            <wp:simplePos x="0" y="0"/>
            <wp:positionH relativeFrom="column">
              <wp:posOffset>-384941</wp:posOffset>
            </wp:positionH>
            <wp:positionV relativeFrom="paragraph">
              <wp:posOffset>291684</wp:posOffset>
            </wp:positionV>
            <wp:extent cx="5696607" cy="7956331"/>
            <wp:effectExtent l="0" t="0" r="0" b="6985"/>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700741" cy="7962104"/>
                    </a:xfrm>
                    <a:prstGeom prst="rect">
                      <a:avLst/>
                    </a:prstGeom>
                    <a:ln/>
                  </pic:spPr>
                </pic:pic>
              </a:graphicData>
            </a:graphic>
            <wp14:sizeRelH relativeFrom="margin">
              <wp14:pctWidth>0</wp14:pctWidth>
            </wp14:sizeRelH>
            <wp14:sizeRelV relativeFrom="margin">
              <wp14:pctHeight>0</wp14:pctHeight>
            </wp14:sizeRelV>
          </wp:anchor>
        </w:drawing>
      </w:r>
      <w:r w:rsidR="00322E6A">
        <w:rPr>
          <w:rFonts w:ascii="Garamond" w:eastAsia="Garamond" w:hAnsi="Garamond" w:cs="Garamond"/>
          <w:b/>
          <w:sz w:val="24"/>
          <w:szCs w:val="24"/>
        </w:rPr>
        <w:t>(Prilog 3)</w:t>
      </w:r>
    </w:p>
    <w:p w14:paraId="4BA7B6CE" w14:textId="715DBED3" w:rsidR="00322E6A" w:rsidRDefault="00322E6A" w:rsidP="00322E6A">
      <w:pPr>
        <w:spacing w:after="0" w:line="240" w:lineRule="auto"/>
        <w:jc w:val="right"/>
        <w:rPr>
          <w:rFonts w:ascii="Garamond" w:eastAsia="Garamond" w:hAnsi="Garamond" w:cs="Garamond"/>
          <w:sz w:val="24"/>
          <w:szCs w:val="24"/>
        </w:rPr>
      </w:pPr>
    </w:p>
    <w:p w14:paraId="7C1CD267" w14:textId="77777777" w:rsidR="00322E6A" w:rsidRDefault="00322E6A" w:rsidP="00322E6A">
      <w:pPr>
        <w:spacing w:after="0" w:line="240" w:lineRule="auto"/>
        <w:jc w:val="right"/>
        <w:rPr>
          <w:rFonts w:ascii="Garamond" w:eastAsia="Garamond" w:hAnsi="Garamond" w:cs="Garamond"/>
          <w:sz w:val="24"/>
          <w:szCs w:val="24"/>
        </w:rPr>
        <w:sectPr w:rsidR="00322E6A">
          <w:pgSz w:w="12240" w:h="15840"/>
          <w:pgMar w:top="1411" w:right="1411" w:bottom="1411" w:left="1980" w:header="720" w:footer="720" w:gutter="0"/>
          <w:cols w:space="720"/>
        </w:sectPr>
      </w:pPr>
      <w:r>
        <w:rPr>
          <w:rFonts w:ascii="Garamond" w:eastAsia="Garamond" w:hAnsi="Garamond" w:cs="Garamond"/>
          <w:noProof/>
          <w:sz w:val="24"/>
          <w:szCs w:val="24"/>
          <w:lang w:val="en-US"/>
        </w:rPr>
        <w:lastRenderedPageBreak/>
        <w:drawing>
          <wp:inline distT="0" distB="0" distL="0" distR="0" wp14:anchorId="010D563D" wp14:editId="0D3B6A0F">
            <wp:extent cx="5528442" cy="806143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533346" cy="8068586"/>
                    </a:xfrm>
                    <a:prstGeom prst="rect">
                      <a:avLst/>
                    </a:prstGeom>
                    <a:ln/>
                  </pic:spPr>
                </pic:pic>
              </a:graphicData>
            </a:graphic>
          </wp:inline>
        </w:drawing>
      </w:r>
    </w:p>
    <w:p w14:paraId="78C0A3E3" w14:textId="77777777" w:rsidR="00322E6A" w:rsidRDefault="00322E6A" w:rsidP="00322E6A">
      <w:pPr>
        <w:spacing w:after="120"/>
        <w:jc w:val="right"/>
        <w:rPr>
          <w:rFonts w:ascii="Garamond" w:eastAsia="Garamond" w:hAnsi="Garamond" w:cs="Garamond"/>
          <w:sz w:val="24"/>
          <w:szCs w:val="24"/>
        </w:rPr>
      </w:pPr>
      <w:bookmarkStart w:id="2" w:name="_heading=h.gjdgxs" w:colFirst="0" w:colLast="0"/>
      <w:bookmarkEnd w:id="2"/>
      <w:r>
        <w:rPr>
          <w:rFonts w:ascii="Garamond" w:eastAsia="Garamond" w:hAnsi="Garamond" w:cs="Garamond"/>
          <w:b/>
          <w:sz w:val="24"/>
          <w:szCs w:val="24"/>
        </w:rPr>
        <w:lastRenderedPageBreak/>
        <w:t>(Prilog 4)</w:t>
      </w:r>
    </w:p>
    <w:tbl>
      <w:tblPr>
        <w:tblW w:w="13215" w:type="dxa"/>
        <w:tblInd w:w="-675" w:type="dxa"/>
        <w:tblLayout w:type="fixed"/>
        <w:tblLook w:val="0400" w:firstRow="0" w:lastRow="0" w:firstColumn="0" w:lastColumn="0" w:noHBand="0" w:noVBand="1"/>
      </w:tblPr>
      <w:tblGrid>
        <w:gridCol w:w="2835"/>
        <w:gridCol w:w="2985"/>
        <w:gridCol w:w="2475"/>
        <w:gridCol w:w="2415"/>
        <w:gridCol w:w="2505"/>
      </w:tblGrid>
      <w:tr w:rsidR="00322E6A" w14:paraId="1B10995F" w14:textId="77777777" w:rsidTr="00322E6A">
        <w:trPr>
          <w:trHeight w:val="355"/>
        </w:trPr>
        <w:tc>
          <w:tcPr>
            <w:tcW w:w="13215" w:type="dxa"/>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115C4004" w14:textId="77777777" w:rsidR="00322E6A" w:rsidRDefault="00322E6A" w:rsidP="00322E6A">
            <w:pPr>
              <w:spacing w:after="0" w:line="240" w:lineRule="auto"/>
              <w:jc w:val="center"/>
              <w:rPr>
                <w:rFonts w:ascii="EB Garamond" w:eastAsia="EB Garamond" w:hAnsi="EB Garamond" w:cs="EB Garamond"/>
                <w:sz w:val="24"/>
                <w:szCs w:val="24"/>
              </w:rPr>
            </w:pPr>
            <w:r>
              <w:rPr>
                <w:rFonts w:ascii="EB Garamond" w:eastAsia="EB Garamond" w:hAnsi="EB Garamond" w:cs="EB Garamond"/>
                <w:b/>
                <w:color w:val="000000"/>
                <w:sz w:val="24"/>
                <w:szCs w:val="24"/>
              </w:rPr>
              <w:t>Dijagram toka </w:t>
            </w:r>
          </w:p>
        </w:tc>
      </w:tr>
      <w:tr w:rsidR="00322E6A" w14:paraId="3D4097CF" w14:textId="77777777" w:rsidTr="00322E6A">
        <w:trPr>
          <w:trHeight w:val="285"/>
        </w:trPr>
        <w:tc>
          <w:tcPr>
            <w:tcW w:w="2835" w:type="dxa"/>
            <w:vMerge w:val="restart"/>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66D882AA" w14:textId="77777777" w:rsidR="00322E6A" w:rsidRDefault="00322E6A" w:rsidP="00322E6A">
            <w:pPr>
              <w:spacing w:after="0" w:line="240" w:lineRule="auto"/>
              <w:jc w:val="center"/>
              <w:rPr>
                <w:rFonts w:ascii="EB Garamond" w:eastAsia="EB Garamond" w:hAnsi="EB Garamond" w:cs="EB Garamond"/>
                <w:sz w:val="24"/>
                <w:szCs w:val="24"/>
              </w:rPr>
            </w:pPr>
            <w:r>
              <w:rPr>
                <w:rFonts w:ascii="EB Garamond" w:eastAsia="EB Garamond" w:hAnsi="EB Garamond" w:cs="EB Garamond"/>
                <w:b/>
                <w:color w:val="000000"/>
                <w:sz w:val="24"/>
                <w:szCs w:val="24"/>
              </w:rPr>
              <w:t>Grafički opis internog pravila/precedure</w:t>
            </w:r>
          </w:p>
        </w:tc>
        <w:tc>
          <w:tcPr>
            <w:tcW w:w="2985" w:type="dxa"/>
            <w:vMerge w:val="restart"/>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1B199398" w14:textId="77777777" w:rsidR="00322E6A" w:rsidRDefault="00322E6A" w:rsidP="00322E6A">
            <w:pPr>
              <w:spacing w:after="0" w:line="240" w:lineRule="auto"/>
              <w:jc w:val="center"/>
              <w:rPr>
                <w:rFonts w:ascii="EB Garamond" w:eastAsia="EB Garamond" w:hAnsi="EB Garamond" w:cs="EB Garamond"/>
                <w:sz w:val="24"/>
                <w:szCs w:val="24"/>
              </w:rPr>
            </w:pPr>
            <w:r>
              <w:rPr>
                <w:rFonts w:ascii="EB Garamond" w:eastAsia="EB Garamond" w:hAnsi="EB Garamond" w:cs="EB Garamond"/>
                <w:b/>
                <w:color w:val="000000"/>
                <w:sz w:val="24"/>
                <w:szCs w:val="24"/>
              </w:rPr>
              <w:t>Opis aktivnosti</w:t>
            </w:r>
          </w:p>
        </w:tc>
        <w:tc>
          <w:tcPr>
            <w:tcW w:w="4890"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3F3FEDE8" w14:textId="77777777" w:rsidR="00322E6A" w:rsidRDefault="00322E6A" w:rsidP="00322E6A">
            <w:pPr>
              <w:spacing w:after="0" w:line="240" w:lineRule="auto"/>
              <w:jc w:val="center"/>
              <w:rPr>
                <w:rFonts w:ascii="EB Garamond" w:eastAsia="EB Garamond" w:hAnsi="EB Garamond" w:cs="EB Garamond"/>
                <w:sz w:val="24"/>
                <w:szCs w:val="24"/>
              </w:rPr>
            </w:pPr>
            <w:r>
              <w:rPr>
                <w:rFonts w:ascii="EB Garamond" w:eastAsia="EB Garamond" w:hAnsi="EB Garamond" w:cs="EB Garamond"/>
                <w:b/>
                <w:color w:val="000000"/>
                <w:sz w:val="24"/>
                <w:szCs w:val="24"/>
              </w:rPr>
              <w:t>Sprovođenje</w:t>
            </w:r>
          </w:p>
        </w:tc>
        <w:tc>
          <w:tcPr>
            <w:tcW w:w="2505" w:type="dxa"/>
            <w:vMerge w:val="restart"/>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1296C642" w14:textId="77777777" w:rsidR="00322E6A" w:rsidRDefault="00322E6A" w:rsidP="00322E6A">
            <w:pPr>
              <w:spacing w:after="0" w:line="240" w:lineRule="auto"/>
              <w:jc w:val="center"/>
              <w:rPr>
                <w:rFonts w:ascii="EB Garamond" w:eastAsia="EB Garamond" w:hAnsi="EB Garamond" w:cs="EB Garamond"/>
                <w:sz w:val="24"/>
                <w:szCs w:val="24"/>
              </w:rPr>
            </w:pPr>
            <w:r>
              <w:rPr>
                <w:rFonts w:ascii="EB Garamond" w:eastAsia="EB Garamond" w:hAnsi="EB Garamond" w:cs="EB Garamond"/>
                <w:b/>
                <w:color w:val="000000"/>
                <w:sz w:val="24"/>
                <w:szCs w:val="24"/>
              </w:rPr>
              <w:t>Prateća dokumentacija</w:t>
            </w:r>
          </w:p>
        </w:tc>
      </w:tr>
      <w:tr w:rsidR="00322E6A" w14:paraId="188D40B7" w14:textId="77777777" w:rsidTr="00322E6A">
        <w:trPr>
          <w:trHeight w:val="270"/>
        </w:trPr>
        <w:tc>
          <w:tcPr>
            <w:tcW w:w="2835" w:type="dxa"/>
            <w:vMerge/>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720CC520" w14:textId="77777777" w:rsidR="00322E6A" w:rsidRDefault="00322E6A" w:rsidP="00322E6A">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985" w:type="dxa"/>
            <w:vMerge/>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6EF35029" w14:textId="77777777" w:rsidR="00322E6A" w:rsidRDefault="00322E6A" w:rsidP="00322E6A">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75" w:type="dxa"/>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075738B2" w14:textId="77777777" w:rsidR="00322E6A" w:rsidRDefault="00322E6A" w:rsidP="00322E6A">
            <w:pPr>
              <w:spacing w:after="0" w:line="240" w:lineRule="auto"/>
              <w:jc w:val="center"/>
              <w:rPr>
                <w:rFonts w:ascii="EB Garamond" w:eastAsia="EB Garamond" w:hAnsi="EB Garamond" w:cs="EB Garamond"/>
                <w:sz w:val="24"/>
                <w:szCs w:val="24"/>
              </w:rPr>
            </w:pPr>
            <w:r>
              <w:rPr>
                <w:rFonts w:ascii="EB Garamond" w:eastAsia="EB Garamond" w:hAnsi="EB Garamond" w:cs="EB Garamond"/>
                <w:color w:val="000000"/>
                <w:sz w:val="24"/>
                <w:szCs w:val="24"/>
              </w:rPr>
              <w:t>Odgovorno lice</w:t>
            </w:r>
          </w:p>
        </w:tc>
        <w:tc>
          <w:tcPr>
            <w:tcW w:w="2415" w:type="dxa"/>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3826CB9F" w14:textId="77777777" w:rsidR="00322E6A" w:rsidRDefault="00322E6A" w:rsidP="00322E6A">
            <w:pPr>
              <w:spacing w:after="0" w:line="240" w:lineRule="auto"/>
              <w:jc w:val="center"/>
              <w:rPr>
                <w:rFonts w:ascii="EB Garamond" w:eastAsia="EB Garamond" w:hAnsi="EB Garamond" w:cs="EB Garamond"/>
                <w:sz w:val="24"/>
                <w:szCs w:val="24"/>
              </w:rPr>
            </w:pPr>
            <w:r>
              <w:rPr>
                <w:rFonts w:ascii="EB Garamond" w:eastAsia="EB Garamond" w:hAnsi="EB Garamond" w:cs="EB Garamond"/>
                <w:color w:val="000000"/>
                <w:sz w:val="24"/>
                <w:szCs w:val="24"/>
              </w:rPr>
              <w:t>Rok za sprovođenje</w:t>
            </w:r>
          </w:p>
        </w:tc>
        <w:tc>
          <w:tcPr>
            <w:tcW w:w="2505" w:type="dxa"/>
            <w:vMerge/>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435E6D20" w14:textId="77777777" w:rsidR="00322E6A" w:rsidRDefault="00322E6A" w:rsidP="00322E6A">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322E6A" w14:paraId="10C7011B" w14:textId="77777777" w:rsidTr="00322E6A">
        <w:trPr>
          <w:trHeight w:val="690"/>
        </w:trPr>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F86905" w14:textId="77777777" w:rsidR="00322E6A" w:rsidRDefault="00322E6A" w:rsidP="00322E6A">
            <w:pPr>
              <w:spacing w:after="0" w:line="240" w:lineRule="auto"/>
              <w:jc w:val="center"/>
              <w:rPr>
                <w:rFonts w:ascii="EB Garamond" w:eastAsia="EB Garamond" w:hAnsi="EB Garamond" w:cs="EB Garamond"/>
                <w:sz w:val="24"/>
                <w:szCs w:val="24"/>
              </w:rPr>
            </w:pPr>
            <w:r>
              <w:rPr>
                <w:rFonts w:ascii="EB Garamond" w:eastAsia="EB Garamond" w:hAnsi="EB Garamond" w:cs="EB Garamond"/>
                <w:b/>
                <w:sz w:val="24"/>
                <w:szCs w:val="24"/>
              </w:rPr>
              <w:t>Početak</w:t>
            </w:r>
          </w:p>
          <w:p w14:paraId="3DE1DC07" w14:textId="77777777" w:rsidR="00322E6A" w:rsidRDefault="00C0184C" w:rsidP="00322E6A">
            <w:pPr>
              <w:spacing w:after="0" w:line="240" w:lineRule="auto"/>
              <w:jc w:val="center"/>
              <w:rPr>
                <w:rFonts w:ascii="EB Garamond" w:eastAsia="EB Garamond" w:hAnsi="EB Garamond" w:cs="EB Garamond"/>
                <w:sz w:val="24"/>
                <w:szCs w:val="24"/>
              </w:rPr>
            </w:pPr>
            <w:sdt>
              <w:sdtPr>
                <w:tag w:val="goog_rdk_0"/>
                <w:id w:val="399877586"/>
              </w:sdtPr>
              <w:sdtContent>
                <w:r w:rsidR="00322E6A">
                  <w:rPr>
                    <w:rFonts w:ascii="Nova Mono" w:eastAsia="Nova Mono" w:hAnsi="Nova Mono" w:cs="Nova Mono"/>
                    <w:color w:val="000000"/>
                    <w:sz w:val="32"/>
                    <w:szCs w:val="32"/>
                  </w:rPr>
                  <w:t>↓</w:t>
                </w:r>
              </w:sdtContent>
            </w:sdt>
          </w:p>
        </w:tc>
        <w:tc>
          <w:tcPr>
            <w:tcW w:w="2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C2D216" w14:textId="77777777" w:rsidR="00322E6A" w:rsidRDefault="00322E6A" w:rsidP="00322E6A">
            <w:pPr>
              <w:spacing w:after="0" w:line="240" w:lineRule="auto"/>
              <w:rPr>
                <w:rFonts w:ascii="EB Garamond" w:eastAsia="EB Garamond" w:hAnsi="EB Garamond" w:cs="EB Garamond"/>
                <w:sz w:val="24"/>
                <w:szCs w:val="24"/>
              </w:rPr>
            </w:pPr>
            <w:r>
              <w:rPr>
                <w:rFonts w:ascii="EB Garamond" w:eastAsia="EB Garamond" w:hAnsi="EB Garamond" w:cs="EB Garamond"/>
                <w:sz w:val="24"/>
                <w:szCs w:val="24"/>
              </w:rPr>
              <w:t>Podnošenje z</w:t>
            </w:r>
            <w:r>
              <w:rPr>
                <w:rFonts w:ascii="EB Garamond" w:eastAsia="EB Garamond" w:hAnsi="EB Garamond" w:cs="EB Garamond"/>
                <w:color w:val="000000"/>
                <w:sz w:val="24"/>
                <w:szCs w:val="24"/>
              </w:rPr>
              <w:t>ahtijeva</w:t>
            </w:r>
            <w:r>
              <w:rPr>
                <w:rFonts w:ascii="EB Garamond" w:eastAsia="EB Garamond" w:hAnsi="EB Garamond" w:cs="EB Garamond"/>
                <w:sz w:val="24"/>
                <w:szCs w:val="24"/>
              </w:rPr>
              <w:t xml:space="preserve"> </w:t>
            </w:r>
            <w:r>
              <w:rPr>
                <w:rFonts w:ascii="EB Garamond" w:eastAsia="EB Garamond" w:hAnsi="EB Garamond" w:cs="EB Garamond"/>
                <w:color w:val="000000"/>
                <w:sz w:val="24"/>
                <w:szCs w:val="24"/>
              </w:rPr>
              <w:t>za korišćenje službenog vozila</w:t>
            </w:r>
          </w:p>
        </w:tc>
        <w:tc>
          <w:tcPr>
            <w:tcW w:w="2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024BCA" w14:textId="77777777" w:rsidR="00322E6A" w:rsidRDefault="00322E6A" w:rsidP="00322E6A">
            <w:pPr>
              <w:spacing w:after="0" w:line="240" w:lineRule="auto"/>
              <w:jc w:val="both"/>
              <w:rPr>
                <w:rFonts w:ascii="EB Garamond" w:eastAsia="EB Garamond" w:hAnsi="EB Garamond" w:cs="EB Garamond"/>
                <w:sz w:val="24"/>
                <w:szCs w:val="24"/>
              </w:rPr>
            </w:pPr>
            <w:r>
              <w:rPr>
                <w:rFonts w:ascii="EB Garamond" w:eastAsia="EB Garamond" w:hAnsi="EB Garamond" w:cs="EB Garamond"/>
                <w:color w:val="000000"/>
                <w:sz w:val="24"/>
                <w:szCs w:val="24"/>
              </w:rPr>
              <w:t>Zaposleni</w:t>
            </w:r>
          </w:p>
        </w:tc>
        <w:tc>
          <w:tcPr>
            <w:tcW w:w="24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226E41" w14:textId="77777777" w:rsidR="00322E6A" w:rsidRDefault="00322E6A" w:rsidP="00322E6A">
            <w:pPr>
              <w:spacing w:after="0" w:line="240" w:lineRule="auto"/>
              <w:rPr>
                <w:rFonts w:ascii="EB Garamond" w:eastAsia="EB Garamond" w:hAnsi="EB Garamond" w:cs="EB Garamond"/>
                <w:sz w:val="24"/>
                <w:szCs w:val="24"/>
              </w:rPr>
            </w:pPr>
            <w:r>
              <w:rPr>
                <w:rFonts w:ascii="EB Garamond" w:eastAsia="EB Garamond" w:hAnsi="EB Garamond" w:cs="EB Garamond"/>
                <w:sz w:val="24"/>
                <w:szCs w:val="24"/>
              </w:rPr>
              <w:t xml:space="preserve">Najkasnije </w:t>
            </w:r>
            <w:r>
              <w:rPr>
                <w:rFonts w:ascii="EB Garamond" w:eastAsia="EB Garamond" w:hAnsi="EB Garamond" w:cs="EB Garamond"/>
                <w:b/>
                <w:sz w:val="24"/>
                <w:szCs w:val="24"/>
              </w:rPr>
              <w:t>tri dana</w:t>
            </w:r>
            <w:r>
              <w:rPr>
                <w:rFonts w:ascii="EB Garamond" w:eastAsia="EB Garamond" w:hAnsi="EB Garamond" w:cs="EB Garamond"/>
                <w:sz w:val="24"/>
                <w:szCs w:val="24"/>
              </w:rPr>
              <w:t xml:space="preserve"> prije korišćenja službenog vozila</w:t>
            </w:r>
          </w:p>
        </w:tc>
        <w:tc>
          <w:tcPr>
            <w:tcW w:w="250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ECA6C8" w14:textId="77777777" w:rsidR="00322E6A" w:rsidRDefault="00322E6A" w:rsidP="00322E6A">
            <w:pPr>
              <w:spacing w:after="0" w:line="240" w:lineRule="auto"/>
              <w:rPr>
                <w:rFonts w:ascii="EB Garamond" w:eastAsia="EB Garamond" w:hAnsi="EB Garamond" w:cs="EB Garamond"/>
                <w:sz w:val="24"/>
                <w:szCs w:val="24"/>
              </w:rPr>
            </w:pPr>
            <w:r>
              <w:rPr>
                <w:rFonts w:ascii="EB Garamond" w:eastAsia="EB Garamond" w:hAnsi="EB Garamond" w:cs="EB Garamond"/>
                <w:color w:val="000000"/>
                <w:sz w:val="24"/>
                <w:szCs w:val="24"/>
              </w:rPr>
              <w:t>Zahtjev za odobrenje korišćenja službenog vozila (Prilog 1)</w:t>
            </w:r>
          </w:p>
        </w:tc>
      </w:tr>
      <w:tr w:rsidR="00322E6A" w14:paraId="69250231" w14:textId="77777777" w:rsidTr="00322E6A">
        <w:trPr>
          <w:trHeight w:val="900"/>
        </w:trPr>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820FFF" w14:textId="77777777" w:rsidR="00322E6A" w:rsidRDefault="00322E6A" w:rsidP="00322E6A">
            <w:pPr>
              <w:spacing w:after="0" w:line="240" w:lineRule="auto"/>
              <w:jc w:val="center"/>
              <w:rPr>
                <w:rFonts w:ascii="EB Garamond" w:eastAsia="EB Garamond" w:hAnsi="EB Garamond" w:cs="EB Garamond"/>
                <w:color w:val="000000"/>
                <w:sz w:val="24"/>
                <w:szCs w:val="24"/>
              </w:rPr>
            </w:pPr>
            <w:r>
              <w:rPr>
                <w:rFonts w:ascii="EB Garamond" w:eastAsia="EB Garamond" w:hAnsi="EB Garamond" w:cs="EB Garamond"/>
                <w:b/>
                <w:color w:val="000000"/>
                <w:sz w:val="24"/>
                <w:szCs w:val="24"/>
              </w:rPr>
              <w:t>Odobravanje</w:t>
            </w:r>
          </w:p>
          <w:p w14:paraId="41AC8367" w14:textId="77777777" w:rsidR="00322E6A" w:rsidRDefault="00C0184C" w:rsidP="00322E6A">
            <w:pPr>
              <w:spacing w:after="0" w:line="240" w:lineRule="auto"/>
              <w:jc w:val="center"/>
              <w:rPr>
                <w:rFonts w:ascii="EB Garamond" w:eastAsia="EB Garamond" w:hAnsi="EB Garamond" w:cs="EB Garamond"/>
                <w:color w:val="000000"/>
                <w:sz w:val="24"/>
                <w:szCs w:val="24"/>
              </w:rPr>
            </w:pPr>
            <w:sdt>
              <w:sdtPr>
                <w:tag w:val="goog_rdk_1"/>
                <w:id w:val="-585222360"/>
              </w:sdtPr>
              <w:sdtContent>
                <w:r w:rsidR="00322E6A">
                  <w:rPr>
                    <w:rFonts w:ascii="Nova Mono" w:eastAsia="Nova Mono" w:hAnsi="Nova Mono" w:cs="Nova Mono"/>
                    <w:color w:val="000000"/>
                    <w:sz w:val="32"/>
                    <w:szCs w:val="32"/>
                  </w:rPr>
                  <w:t>↓</w:t>
                </w:r>
              </w:sdtContent>
            </w:sdt>
          </w:p>
        </w:tc>
        <w:tc>
          <w:tcPr>
            <w:tcW w:w="2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39D120"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Odobravanje korišćenja službenog  vozila po podnešenom zahtjevu</w:t>
            </w:r>
          </w:p>
        </w:tc>
        <w:tc>
          <w:tcPr>
            <w:tcW w:w="2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186FC6" w14:textId="77777777" w:rsidR="00322E6A" w:rsidRDefault="00322E6A" w:rsidP="00322E6A">
            <w:pPr>
              <w:spacing w:after="0" w:line="240" w:lineRule="auto"/>
              <w:rPr>
                <w:rFonts w:ascii="EB Garamond" w:eastAsia="EB Garamond" w:hAnsi="EB Garamond" w:cs="EB Garamond"/>
                <w:sz w:val="24"/>
                <w:szCs w:val="24"/>
              </w:rPr>
            </w:pPr>
            <w:r>
              <w:rPr>
                <w:rFonts w:ascii="EB Garamond" w:eastAsia="EB Garamond" w:hAnsi="EB Garamond" w:cs="EB Garamond"/>
                <w:color w:val="000000"/>
                <w:sz w:val="24"/>
                <w:szCs w:val="24"/>
              </w:rPr>
              <w:t>Direktor ili lice koje ovlasti</w:t>
            </w:r>
          </w:p>
        </w:tc>
        <w:tc>
          <w:tcPr>
            <w:tcW w:w="24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84CCC7" w14:textId="77777777" w:rsidR="00322E6A" w:rsidRDefault="00322E6A" w:rsidP="00322E6A">
            <w:pPr>
              <w:widowControl w:val="0"/>
              <w:pBdr>
                <w:top w:val="nil"/>
                <w:left w:val="nil"/>
                <w:bottom w:val="nil"/>
                <w:right w:val="nil"/>
                <w:between w:val="nil"/>
              </w:pBdr>
              <w:spacing w:after="0"/>
              <w:rPr>
                <w:rFonts w:ascii="Times New Roman" w:eastAsia="Times New Roman" w:hAnsi="Times New Roman" w:cs="Times New Roman"/>
                <w:sz w:val="24"/>
                <w:szCs w:val="24"/>
              </w:rPr>
            </w:pPr>
            <w:r>
              <w:rPr>
                <w:rFonts w:ascii="EB Garamond" w:eastAsia="EB Garamond" w:hAnsi="EB Garamond" w:cs="EB Garamond"/>
                <w:sz w:val="24"/>
                <w:szCs w:val="24"/>
              </w:rPr>
              <w:t>najkasnije dan nakon podnesenog zahtjeva</w:t>
            </w:r>
          </w:p>
        </w:tc>
        <w:tc>
          <w:tcPr>
            <w:tcW w:w="250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B0E3EE" w14:textId="77777777" w:rsidR="00322E6A" w:rsidRDefault="00322E6A" w:rsidP="00322E6A">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322E6A" w14:paraId="37EFD58C" w14:textId="77777777" w:rsidTr="00322E6A">
        <w:trPr>
          <w:trHeight w:val="986"/>
        </w:trPr>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D1FEBF" w14:textId="77777777" w:rsidR="00322E6A" w:rsidRDefault="00322E6A" w:rsidP="00322E6A">
            <w:pPr>
              <w:spacing w:after="0" w:line="240" w:lineRule="auto"/>
              <w:jc w:val="center"/>
              <w:rPr>
                <w:rFonts w:ascii="EB Garamond" w:eastAsia="EB Garamond" w:hAnsi="EB Garamond" w:cs="EB Garamond"/>
                <w:color w:val="000000"/>
                <w:sz w:val="24"/>
                <w:szCs w:val="24"/>
              </w:rPr>
            </w:pPr>
            <w:r>
              <w:rPr>
                <w:rFonts w:ascii="EB Garamond" w:eastAsia="EB Garamond" w:hAnsi="EB Garamond" w:cs="EB Garamond"/>
                <w:b/>
                <w:color w:val="000000"/>
                <w:sz w:val="24"/>
                <w:szCs w:val="24"/>
              </w:rPr>
              <w:t xml:space="preserve">Otvaranje </w:t>
            </w:r>
            <w:r>
              <w:rPr>
                <w:rFonts w:ascii="EB Garamond" w:eastAsia="EB Garamond" w:hAnsi="EB Garamond" w:cs="EB Garamond"/>
                <w:b/>
                <w:sz w:val="24"/>
                <w:szCs w:val="24"/>
              </w:rPr>
              <w:t>PN</w:t>
            </w:r>
          </w:p>
          <w:p w14:paraId="5226C345" w14:textId="77777777" w:rsidR="00322E6A" w:rsidRDefault="00C0184C" w:rsidP="00322E6A">
            <w:pPr>
              <w:spacing w:after="0" w:line="240" w:lineRule="auto"/>
              <w:jc w:val="center"/>
              <w:rPr>
                <w:rFonts w:ascii="EB Garamond" w:eastAsia="EB Garamond" w:hAnsi="EB Garamond" w:cs="EB Garamond"/>
                <w:color w:val="000000"/>
                <w:sz w:val="24"/>
                <w:szCs w:val="24"/>
              </w:rPr>
            </w:pPr>
            <w:sdt>
              <w:sdtPr>
                <w:tag w:val="goog_rdk_2"/>
                <w:id w:val="1427384986"/>
              </w:sdtPr>
              <w:sdtContent>
                <w:r w:rsidR="00322E6A">
                  <w:rPr>
                    <w:rFonts w:ascii="Nova Mono" w:eastAsia="Nova Mono" w:hAnsi="Nova Mono" w:cs="Nova Mono"/>
                    <w:color w:val="000000"/>
                    <w:sz w:val="32"/>
                    <w:szCs w:val="32"/>
                  </w:rPr>
                  <w:t>↓</w:t>
                </w:r>
              </w:sdtContent>
            </w:sdt>
            <w:r w:rsidR="00322E6A">
              <w:rPr>
                <w:rFonts w:ascii="EB Garamond" w:eastAsia="EB Garamond" w:hAnsi="EB Garamond" w:cs="EB Garamond"/>
                <w:b/>
                <w:color w:val="000000"/>
                <w:sz w:val="24"/>
                <w:szCs w:val="24"/>
              </w:rPr>
              <w:t> </w:t>
            </w:r>
          </w:p>
        </w:tc>
        <w:tc>
          <w:tcPr>
            <w:tcW w:w="2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1E1EC2"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sz w:val="24"/>
                <w:szCs w:val="24"/>
              </w:rPr>
              <w:t>Otvaranje putnog naloga za službeno vozilo</w:t>
            </w:r>
          </w:p>
        </w:tc>
        <w:tc>
          <w:tcPr>
            <w:tcW w:w="2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8ED983"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Samostalni referent za administrativnu </w:t>
            </w:r>
            <w:r>
              <w:rPr>
                <w:rFonts w:ascii="EB Garamond" w:eastAsia="EB Garamond" w:hAnsi="EB Garamond" w:cs="EB Garamond"/>
                <w:sz w:val="24"/>
                <w:szCs w:val="24"/>
              </w:rPr>
              <w:t>i</w:t>
            </w:r>
            <w:r>
              <w:rPr>
                <w:rFonts w:ascii="EB Garamond" w:eastAsia="EB Garamond" w:hAnsi="EB Garamond" w:cs="EB Garamond"/>
                <w:color w:val="000000"/>
                <w:sz w:val="24"/>
                <w:szCs w:val="24"/>
              </w:rPr>
              <w:t xml:space="preserve"> tehničku podršku</w:t>
            </w:r>
          </w:p>
        </w:tc>
        <w:tc>
          <w:tcPr>
            <w:tcW w:w="24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3B32AF"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sz w:val="24"/>
                <w:szCs w:val="24"/>
              </w:rPr>
              <w:t>Do kraja radnog dana od moneta odobrenja zahtjeva</w:t>
            </w:r>
          </w:p>
        </w:tc>
        <w:tc>
          <w:tcPr>
            <w:tcW w:w="2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1430FB" w14:textId="77777777" w:rsidR="00322E6A" w:rsidRDefault="00322E6A" w:rsidP="00322E6A">
            <w:pPr>
              <w:spacing w:after="0" w:line="240" w:lineRule="auto"/>
              <w:rPr>
                <w:rFonts w:ascii="EB Garamond" w:eastAsia="EB Garamond" w:hAnsi="EB Garamond" w:cs="EB Garamond"/>
                <w:sz w:val="24"/>
                <w:szCs w:val="24"/>
              </w:rPr>
            </w:pPr>
            <w:r>
              <w:rPr>
                <w:rFonts w:ascii="EB Garamond" w:eastAsia="EB Garamond" w:hAnsi="EB Garamond" w:cs="EB Garamond"/>
                <w:color w:val="000000"/>
                <w:sz w:val="24"/>
                <w:szCs w:val="24"/>
              </w:rPr>
              <w:t>Nalog za korišćenje službenog vozila</w:t>
            </w:r>
            <w:r>
              <w:rPr>
                <w:rFonts w:ascii="EB Garamond" w:eastAsia="EB Garamond" w:hAnsi="EB Garamond" w:cs="EB Garamond"/>
                <w:sz w:val="24"/>
                <w:szCs w:val="24"/>
              </w:rPr>
              <w:t xml:space="preserve"> </w:t>
            </w:r>
          </w:p>
          <w:p w14:paraId="58A7C9A6"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sz w:val="24"/>
                <w:szCs w:val="24"/>
              </w:rPr>
              <w:t xml:space="preserve">(PN obrazac - </w:t>
            </w:r>
            <w:r>
              <w:rPr>
                <w:rFonts w:ascii="EB Garamond" w:eastAsia="EB Garamond" w:hAnsi="EB Garamond" w:cs="EB Garamond"/>
                <w:color w:val="000000"/>
                <w:sz w:val="24"/>
                <w:szCs w:val="24"/>
              </w:rPr>
              <w:t>Prilog 2)</w:t>
            </w:r>
          </w:p>
        </w:tc>
      </w:tr>
      <w:tr w:rsidR="00322E6A" w14:paraId="36BD0223" w14:textId="77777777" w:rsidTr="00322E6A">
        <w:trPr>
          <w:trHeight w:val="885"/>
        </w:trPr>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E03973" w14:textId="77777777" w:rsidR="00322E6A" w:rsidRDefault="00322E6A" w:rsidP="00322E6A">
            <w:pPr>
              <w:spacing w:after="0" w:line="240" w:lineRule="auto"/>
              <w:jc w:val="center"/>
              <w:rPr>
                <w:rFonts w:ascii="EB Garamond" w:eastAsia="EB Garamond" w:hAnsi="EB Garamond" w:cs="EB Garamond"/>
                <w:sz w:val="32"/>
                <w:szCs w:val="32"/>
              </w:rPr>
            </w:pPr>
            <w:r>
              <w:rPr>
                <w:rFonts w:ascii="EB Garamond" w:eastAsia="EB Garamond" w:hAnsi="EB Garamond" w:cs="EB Garamond"/>
                <w:b/>
                <w:sz w:val="24"/>
                <w:szCs w:val="24"/>
              </w:rPr>
              <w:t>Zaduživanje vozila</w:t>
            </w:r>
          </w:p>
          <w:p w14:paraId="63089F3B" w14:textId="77777777" w:rsidR="00322E6A" w:rsidRDefault="00C0184C" w:rsidP="00322E6A">
            <w:pPr>
              <w:spacing w:after="0" w:line="240" w:lineRule="auto"/>
              <w:jc w:val="center"/>
              <w:rPr>
                <w:rFonts w:ascii="EB Garamond" w:eastAsia="EB Garamond" w:hAnsi="EB Garamond" w:cs="EB Garamond"/>
                <w:color w:val="000000"/>
                <w:sz w:val="24"/>
                <w:szCs w:val="24"/>
              </w:rPr>
            </w:pPr>
            <w:sdt>
              <w:sdtPr>
                <w:tag w:val="goog_rdk_3"/>
                <w:id w:val="-1350631365"/>
              </w:sdtPr>
              <w:sdtContent>
                <w:r w:rsidR="00322E6A">
                  <w:rPr>
                    <w:rFonts w:ascii="Nova Mono" w:eastAsia="Nova Mono" w:hAnsi="Nova Mono" w:cs="Nova Mono"/>
                    <w:color w:val="000000"/>
                    <w:sz w:val="32"/>
                    <w:szCs w:val="32"/>
                  </w:rPr>
                  <w:t>↓</w:t>
                </w:r>
              </w:sdtContent>
            </w:sdt>
          </w:p>
        </w:tc>
        <w:tc>
          <w:tcPr>
            <w:tcW w:w="2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D18BF3" w14:textId="77777777" w:rsidR="00322E6A" w:rsidRDefault="00322E6A" w:rsidP="00322E6A">
            <w:pPr>
              <w:spacing w:after="0" w:line="240" w:lineRule="auto"/>
              <w:rPr>
                <w:rFonts w:ascii="EB Garamond" w:eastAsia="EB Garamond" w:hAnsi="EB Garamond" w:cs="EB Garamond"/>
                <w:sz w:val="24"/>
                <w:szCs w:val="24"/>
              </w:rPr>
            </w:pPr>
            <w:r>
              <w:rPr>
                <w:rFonts w:ascii="EB Garamond" w:eastAsia="EB Garamond" w:hAnsi="EB Garamond" w:cs="EB Garamond"/>
                <w:sz w:val="24"/>
                <w:szCs w:val="24"/>
              </w:rPr>
              <w:t>Izdavanje Naloga za kontrolu upotrebe službenih i drugih vozila i potrošnje goriva</w:t>
            </w:r>
          </w:p>
          <w:p w14:paraId="6DF2CA3B" w14:textId="77777777" w:rsidR="00322E6A" w:rsidRDefault="00322E6A" w:rsidP="00322E6A">
            <w:pPr>
              <w:spacing w:after="0" w:line="240" w:lineRule="auto"/>
              <w:rPr>
                <w:rFonts w:ascii="EB Garamond" w:eastAsia="EB Garamond" w:hAnsi="EB Garamond" w:cs="EB Garamond"/>
                <w:sz w:val="24"/>
                <w:szCs w:val="24"/>
              </w:rPr>
            </w:pPr>
          </w:p>
        </w:tc>
        <w:tc>
          <w:tcPr>
            <w:tcW w:w="2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453B4A"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sz w:val="24"/>
                <w:szCs w:val="24"/>
              </w:rPr>
              <w:t>Samostalni referent za administrativnu i tehničku podršku</w:t>
            </w:r>
          </w:p>
        </w:tc>
        <w:tc>
          <w:tcPr>
            <w:tcW w:w="24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00311D"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sz w:val="24"/>
                <w:szCs w:val="24"/>
              </w:rPr>
              <w:t>Na dan polaska na službeni zadatak</w:t>
            </w:r>
          </w:p>
        </w:tc>
        <w:tc>
          <w:tcPr>
            <w:tcW w:w="2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691E53"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sz w:val="24"/>
                <w:szCs w:val="24"/>
              </w:rPr>
              <w:t>PN obrazca i OK obrazac</w:t>
            </w:r>
          </w:p>
        </w:tc>
      </w:tr>
      <w:tr w:rsidR="00322E6A" w14:paraId="7D50086E" w14:textId="77777777" w:rsidTr="00322E6A">
        <w:trPr>
          <w:trHeight w:val="825"/>
        </w:trPr>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07C419" w14:textId="77777777" w:rsidR="00322E6A" w:rsidRDefault="00322E6A" w:rsidP="00322E6A">
            <w:pPr>
              <w:spacing w:after="0" w:line="240" w:lineRule="auto"/>
              <w:jc w:val="center"/>
              <w:rPr>
                <w:rFonts w:ascii="EB Garamond" w:eastAsia="EB Garamond" w:hAnsi="EB Garamond" w:cs="EB Garamond"/>
                <w:color w:val="000000"/>
                <w:sz w:val="24"/>
                <w:szCs w:val="24"/>
              </w:rPr>
            </w:pPr>
            <w:r>
              <w:rPr>
                <w:rFonts w:ascii="EB Garamond" w:eastAsia="EB Garamond" w:hAnsi="EB Garamond" w:cs="EB Garamond"/>
                <w:b/>
                <w:sz w:val="24"/>
                <w:szCs w:val="24"/>
              </w:rPr>
              <w:t>Razduživanje vozila</w:t>
            </w:r>
          </w:p>
          <w:p w14:paraId="20FA9C38" w14:textId="77777777" w:rsidR="00322E6A" w:rsidRDefault="00C0184C" w:rsidP="00322E6A">
            <w:pPr>
              <w:spacing w:after="0" w:line="240" w:lineRule="auto"/>
              <w:jc w:val="center"/>
              <w:rPr>
                <w:rFonts w:ascii="EB Garamond" w:eastAsia="EB Garamond" w:hAnsi="EB Garamond" w:cs="EB Garamond"/>
                <w:color w:val="000000"/>
                <w:sz w:val="24"/>
                <w:szCs w:val="24"/>
              </w:rPr>
            </w:pPr>
            <w:sdt>
              <w:sdtPr>
                <w:tag w:val="goog_rdk_4"/>
                <w:id w:val="358400779"/>
              </w:sdtPr>
              <w:sdtContent>
                <w:r w:rsidR="00322E6A">
                  <w:rPr>
                    <w:rFonts w:ascii="Nova Mono" w:eastAsia="Nova Mono" w:hAnsi="Nova Mono" w:cs="Nova Mono"/>
                    <w:color w:val="000000"/>
                    <w:sz w:val="32"/>
                    <w:szCs w:val="32"/>
                  </w:rPr>
                  <w:t>↓</w:t>
                </w:r>
              </w:sdtContent>
            </w:sdt>
          </w:p>
        </w:tc>
        <w:tc>
          <w:tcPr>
            <w:tcW w:w="2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47DF78"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sz w:val="24"/>
                <w:szCs w:val="24"/>
              </w:rPr>
              <w:t xml:space="preserve">Popunjavanje Naloga za kontrolu upotrebe službenih i drugih vozila i </w:t>
            </w:r>
            <w:r>
              <w:rPr>
                <w:rFonts w:ascii="EB Garamond" w:eastAsia="EB Garamond" w:hAnsi="EB Garamond" w:cs="EB Garamond"/>
                <w:sz w:val="24"/>
                <w:szCs w:val="24"/>
              </w:rPr>
              <w:lastRenderedPageBreak/>
              <w:t>potrošnje goriva i razduživanje vozila.</w:t>
            </w:r>
          </w:p>
        </w:tc>
        <w:tc>
          <w:tcPr>
            <w:tcW w:w="2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54D13D" w14:textId="77777777" w:rsidR="00322E6A" w:rsidRDefault="00322E6A" w:rsidP="00322E6A">
            <w:pPr>
              <w:spacing w:after="0" w:line="240" w:lineRule="auto"/>
              <w:rPr>
                <w:rFonts w:ascii="EB Garamond" w:eastAsia="EB Garamond" w:hAnsi="EB Garamond" w:cs="EB Garamond"/>
                <w:sz w:val="24"/>
                <w:szCs w:val="24"/>
              </w:rPr>
            </w:pPr>
            <w:r>
              <w:rPr>
                <w:rFonts w:ascii="EB Garamond" w:eastAsia="EB Garamond" w:hAnsi="EB Garamond" w:cs="EB Garamond"/>
                <w:sz w:val="24"/>
                <w:szCs w:val="24"/>
              </w:rPr>
              <w:lastRenderedPageBreak/>
              <w:t>Zaposleni,</w:t>
            </w:r>
          </w:p>
          <w:p w14:paraId="01EBF86A"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sz w:val="24"/>
                <w:szCs w:val="24"/>
              </w:rPr>
              <w:lastRenderedPageBreak/>
              <w:t>Samostalni referent za administrativnu i tehničku podršku</w:t>
            </w:r>
          </w:p>
        </w:tc>
        <w:tc>
          <w:tcPr>
            <w:tcW w:w="24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A5B986" w14:textId="77777777" w:rsidR="00322E6A" w:rsidRDefault="00322E6A" w:rsidP="00322E6A">
            <w:pPr>
              <w:spacing w:after="0" w:line="24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 xml:space="preserve">Po završetku korišćenja </w:t>
            </w:r>
            <w:r>
              <w:rPr>
                <w:rFonts w:ascii="EB Garamond" w:eastAsia="EB Garamond" w:hAnsi="EB Garamond" w:cs="EB Garamond"/>
                <w:color w:val="000000"/>
                <w:sz w:val="24"/>
                <w:szCs w:val="24"/>
              </w:rPr>
              <w:lastRenderedPageBreak/>
              <w:t>službenog vozila ili sljedeći radni dan.</w:t>
            </w:r>
          </w:p>
        </w:tc>
        <w:tc>
          <w:tcPr>
            <w:tcW w:w="2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CB1A4D" w14:textId="77777777" w:rsidR="00322E6A" w:rsidRDefault="00322E6A" w:rsidP="00322E6A">
            <w:pPr>
              <w:spacing w:after="0" w:line="240" w:lineRule="auto"/>
              <w:rPr>
                <w:rFonts w:ascii="EB Garamond" w:eastAsia="EB Garamond" w:hAnsi="EB Garamond" w:cs="EB Garamond"/>
                <w:sz w:val="24"/>
                <w:szCs w:val="24"/>
              </w:rPr>
            </w:pPr>
            <w:r>
              <w:rPr>
                <w:rFonts w:ascii="EB Garamond" w:eastAsia="EB Garamond" w:hAnsi="EB Garamond" w:cs="EB Garamond"/>
                <w:sz w:val="24"/>
                <w:szCs w:val="24"/>
              </w:rPr>
              <w:lastRenderedPageBreak/>
              <w:t>OK obrazac,</w:t>
            </w:r>
          </w:p>
          <w:p w14:paraId="2EBCFDE6" w14:textId="77777777" w:rsidR="00322E6A" w:rsidRDefault="00322E6A" w:rsidP="00322E6A">
            <w:pPr>
              <w:spacing w:after="0" w:line="240" w:lineRule="auto"/>
              <w:rPr>
                <w:rFonts w:ascii="EB Garamond" w:eastAsia="EB Garamond" w:hAnsi="EB Garamond" w:cs="EB Garamond"/>
                <w:sz w:val="24"/>
                <w:szCs w:val="24"/>
              </w:rPr>
            </w:pPr>
            <w:r>
              <w:rPr>
                <w:rFonts w:ascii="EB Garamond" w:eastAsia="EB Garamond" w:hAnsi="EB Garamond" w:cs="EB Garamond"/>
                <w:sz w:val="24"/>
                <w:szCs w:val="24"/>
              </w:rPr>
              <w:t>PN obrazca,</w:t>
            </w:r>
          </w:p>
          <w:p w14:paraId="23653932" w14:textId="77777777" w:rsidR="00322E6A" w:rsidRDefault="00322E6A" w:rsidP="00322E6A">
            <w:pPr>
              <w:spacing w:after="0" w:line="240" w:lineRule="auto"/>
              <w:rPr>
                <w:rFonts w:ascii="EB Garamond" w:eastAsia="EB Garamond" w:hAnsi="EB Garamond" w:cs="EB Garamond"/>
                <w:sz w:val="24"/>
                <w:szCs w:val="24"/>
              </w:rPr>
            </w:pPr>
            <w:r>
              <w:rPr>
                <w:rFonts w:ascii="EB Garamond" w:eastAsia="EB Garamond" w:hAnsi="EB Garamond" w:cs="EB Garamond"/>
                <w:sz w:val="24"/>
                <w:szCs w:val="24"/>
              </w:rPr>
              <w:lastRenderedPageBreak/>
              <w:t>Kartica za gorivo - račun za gorivo i eventualne troškove za službeno vozilo</w:t>
            </w:r>
          </w:p>
        </w:tc>
      </w:tr>
      <w:tr w:rsidR="00322E6A" w14:paraId="45404467" w14:textId="77777777" w:rsidTr="00322E6A">
        <w:trPr>
          <w:trHeight w:val="375"/>
        </w:trPr>
        <w:tc>
          <w:tcPr>
            <w:tcW w:w="13215" w:type="dxa"/>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tcPr>
          <w:p w14:paraId="026058EE" w14:textId="77777777" w:rsidR="00322E6A" w:rsidRDefault="00322E6A" w:rsidP="00322E6A">
            <w:pPr>
              <w:spacing w:after="0" w:line="240" w:lineRule="auto"/>
              <w:jc w:val="center"/>
              <w:rPr>
                <w:rFonts w:ascii="EB Garamond" w:eastAsia="EB Garamond" w:hAnsi="EB Garamond" w:cs="EB Garamond"/>
                <w:sz w:val="24"/>
                <w:szCs w:val="24"/>
              </w:rPr>
            </w:pPr>
            <w:r>
              <w:rPr>
                <w:rFonts w:ascii="EB Garamond" w:eastAsia="EB Garamond" w:hAnsi="EB Garamond" w:cs="EB Garamond"/>
                <w:b/>
                <w:color w:val="000000"/>
                <w:sz w:val="24"/>
                <w:szCs w:val="24"/>
              </w:rPr>
              <w:lastRenderedPageBreak/>
              <w:t>KRAJ</w:t>
            </w:r>
          </w:p>
        </w:tc>
      </w:tr>
    </w:tbl>
    <w:p w14:paraId="4D8D0820" w14:textId="77777777" w:rsidR="00322E6A" w:rsidRDefault="00322E6A" w:rsidP="00322E6A">
      <w:pPr>
        <w:pBdr>
          <w:top w:val="nil"/>
          <w:left w:val="nil"/>
          <w:bottom w:val="nil"/>
          <w:right w:val="nil"/>
          <w:between w:val="nil"/>
        </w:pBdr>
        <w:spacing w:after="0" w:line="240" w:lineRule="auto"/>
        <w:rPr>
          <w:rFonts w:ascii="Garamond" w:eastAsia="Garamond" w:hAnsi="Garamond" w:cs="Garamond"/>
          <w:sz w:val="24"/>
          <w:szCs w:val="24"/>
        </w:rPr>
        <w:sectPr w:rsidR="00322E6A">
          <w:pgSz w:w="15840" w:h="12240" w:orient="landscape"/>
          <w:pgMar w:top="1411" w:right="1411" w:bottom="1411" w:left="1980" w:header="720" w:footer="720" w:gutter="0"/>
          <w:cols w:space="720"/>
        </w:sectPr>
      </w:pPr>
    </w:p>
    <w:p w14:paraId="672AF975" w14:textId="3A8F1771" w:rsidR="00C52F1C" w:rsidRDefault="00C52F1C" w:rsidP="003B6E26">
      <w:pPr>
        <w:spacing w:after="0" w:line="259" w:lineRule="auto"/>
        <w:rPr>
          <w:rFonts w:ascii="Garamond" w:eastAsia="EB Garamond" w:hAnsi="Garamond" w:cs="EB Garamond"/>
          <w:sz w:val="24"/>
          <w:szCs w:val="24"/>
          <w:lang w:val="sr-Latn-BA"/>
        </w:rPr>
      </w:pPr>
      <w:r w:rsidRPr="003B6E26">
        <w:rPr>
          <w:rFonts w:ascii="Garamond" w:eastAsia="EB Garamond" w:hAnsi="Garamond" w:cs="EB Garamond"/>
          <w:sz w:val="24"/>
          <w:szCs w:val="24"/>
          <w:lang w:val="sr-Latn-BA"/>
        </w:rPr>
        <w:lastRenderedPageBreak/>
        <w:t>Podgorica,</w:t>
      </w:r>
      <w:r w:rsidR="004029C7">
        <w:rPr>
          <w:rFonts w:ascii="Garamond" w:eastAsia="EB Garamond" w:hAnsi="Garamond" w:cs="EB Garamond"/>
          <w:sz w:val="24"/>
          <w:szCs w:val="24"/>
          <w:lang w:val="sr-Latn-BA"/>
        </w:rPr>
        <w:t>16.12.</w:t>
      </w:r>
      <w:r w:rsidRPr="003B6E26">
        <w:rPr>
          <w:rFonts w:ascii="Garamond" w:eastAsia="EB Garamond" w:hAnsi="Garamond" w:cs="EB Garamond"/>
          <w:sz w:val="24"/>
          <w:szCs w:val="24"/>
          <w:lang w:val="sr-Latn-BA"/>
        </w:rPr>
        <w:t xml:space="preserve"> </w:t>
      </w:r>
      <w:r w:rsidR="00172874">
        <w:rPr>
          <w:rFonts w:ascii="Garamond" w:eastAsia="EB Garamond" w:hAnsi="Garamond" w:cs="EB Garamond"/>
          <w:sz w:val="24"/>
          <w:szCs w:val="24"/>
          <w:lang w:val="sr-Latn-BA"/>
        </w:rPr>
        <w:t>2025</w:t>
      </w:r>
      <w:r w:rsidRPr="003B6E26">
        <w:rPr>
          <w:rFonts w:ascii="Garamond" w:eastAsia="EB Garamond" w:hAnsi="Garamond" w:cs="EB Garamond"/>
          <w:sz w:val="24"/>
          <w:szCs w:val="24"/>
          <w:lang w:val="sr-Latn-BA"/>
        </w:rPr>
        <w:t>. godine</w:t>
      </w:r>
    </w:p>
    <w:p w14:paraId="023C5049" w14:textId="77777777" w:rsidR="003B6E26" w:rsidRPr="00172874" w:rsidRDefault="003B6E26" w:rsidP="003B6E26">
      <w:pPr>
        <w:spacing w:after="0" w:line="259" w:lineRule="auto"/>
        <w:rPr>
          <w:rFonts w:ascii="Garamond" w:eastAsia="EB Garamond" w:hAnsi="Garamond" w:cs="EB Garamond"/>
          <w:sz w:val="24"/>
          <w:szCs w:val="24"/>
          <w:lang w:val="sr-Latn-BA"/>
        </w:rPr>
      </w:pPr>
    </w:p>
    <w:p w14:paraId="7CC2F44A" w14:textId="19CB027D" w:rsidR="00C52F1C" w:rsidRPr="00172874" w:rsidRDefault="00C52F1C" w:rsidP="00172874">
      <w:pPr>
        <w:pStyle w:val="NoSpacing"/>
        <w:jc w:val="both"/>
        <w:rPr>
          <w:rFonts w:ascii="Garamond" w:eastAsia="EB Garamond" w:hAnsi="Garamond" w:cs="EB Garamond"/>
          <w:sz w:val="24"/>
          <w:szCs w:val="24"/>
          <w:lang w:val="sr-Latn-BA"/>
        </w:rPr>
      </w:pPr>
      <w:r w:rsidRPr="00172874">
        <w:rPr>
          <w:rFonts w:ascii="Garamond" w:eastAsia="EB Garamond" w:hAnsi="Garamond" w:cs="EB Garamond"/>
          <w:sz w:val="24"/>
          <w:szCs w:val="24"/>
          <w:lang w:val="sr-Latn-BA"/>
        </w:rPr>
        <w:t xml:space="preserve">Na osnovu člana </w:t>
      </w:r>
      <w:r w:rsidR="00172874" w:rsidRPr="006078D2">
        <w:rPr>
          <w:rFonts w:ascii="Garamond" w:hAnsi="Garamond"/>
          <w:sz w:val="24"/>
          <w:szCs w:val="24"/>
          <w:lang w:val="sr-Latn-BA"/>
        </w:rPr>
        <w:t xml:space="preserve">Zakon o upravljanju, unutrašnjoj kontroli i unutrašnjoj reviziji u javnom sektoru (“Službeni list Crne Gore”, broj </w:t>
      </w:r>
      <w:r w:rsidR="00172874" w:rsidRPr="00172874">
        <w:rPr>
          <w:rFonts w:ascii="Garamond" w:hAnsi="Garamond"/>
          <w:sz w:val="24"/>
          <w:szCs w:val="24"/>
        </w:rPr>
        <w:t>89/25</w:t>
      </w:r>
      <w:r w:rsidR="00172874" w:rsidRPr="006078D2">
        <w:rPr>
          <w:rFonts w:ascii="Garamond" w:hAnsi="Garamond"/>
          <w:sz w:val="24"/>
          <w:szCs w:val="24"/>
          <w:lang w:val="sr-Latn-BA"/>
        </w:rPr>
        <w:t xml:space="preserve">);  </w:t>
      </w:r>
      <w:r w:rsidRPr="00172874">
        <w:rPr>
          <w:rFonts w:ascii="Garamond" w:eastAsia="EB Garamond" w:hAnsi="Garamond" w:cs="EB Garamond"/>
          <w:sz w:val="24"/>
          <w:szCs w:val="24"/>
          <w:lang w:val="sr-Latn-BA"/>
        </w:rPr>
        <w:t xml:space="preserve">u skladu sa </w:t>
      </w:r>
      <w:r w:rsidR="00172874" w:rsidRPr="00172874">
        <w:rPr>
          <w:rFonts w:ascii="Garamond" w:hAnsi="Garamond"/>
          <w:sz w:val="24"/>
          <w:szCs w:val="24"/>
        </w:rPr>
        <w:t xml:space="preserve">Zakom o radu (“Službeni list Crne Gore”, broj 74/19, 08/21, 59/21, 68/21, 145/21, 77/24, 84/24 i 86/24); </w:t>
      </w:r>
      <w:r w:rsidRPr="00172874">
        <w:rPr>
          <w:rFonts w:ascii="Garamond" w:eastAsia="EB Garamond" w:hAnsi="Garamond" w:cs="EB Garamond"/>
          <w:sz w:val="24"/>
          <w:szCs w:val="24"/>
          <w:lang w:val="sr-Latn-BA"/>
        </w:rPr>
        <w:t xml:space="preserve"> Kolektivnim ugovorom za Javnu ustanovu Centar za stručno obrazovanje  (“Sl. list CG” 060/16, 033/18) i izmjenama i dopunama Kolektivnog ugovora, broj 07-015/23-30 od 07.04.2023. godine,  članom 20 Statuta Centra za stručno obrazovanje br. 07-833/14 </w:t>
      </w:r>
      <w:r w:rsidR="004029C7">
        <w:rPr>
          <w:rFonts w:ascii="Garamond" w:eastAsia="EB Garamond" w:hAnsi="Garamond" w:cs="EB Garamond"/>
          <w:sz w:val="24"/>
          <w:szCs w:val="24"/>
          <w:lang w:val="sr-Latn-BA"/>
        </w:rPr>
        <w:t>, d</w:t>
      </w:r>
      <w:r w:rsidR="00243B22" w:rsidRPr="00172874">
        <w:rPr>
          <w:rFonts w:ascii="Garamond" w:eastAsia="EB Garamond" w:hAnsi="Garamond" w:cs="EB Garamond"/>
          <w:sz w:val="24"/>
          <w:szCs w:val="24"/>
          <w:lang w:val="sr-Latn-BA"/>
        </w:rPr>
        <w:t>irektorica JU Centar za stručno obrazovanje donosi</w:t>
      </w:r>
    </w:p>
    <w:p w14:paraId="6E6753BC" w14:textId="77777777" w:rsidR="003B6E26" w:rsidRPr="003B6E26" w:rsidRDefault="003B6E26" w:rsidP="00C52F1C">
      <w:pPr>
        <w:spacing w:line="240" w:lineRule="auto"/>
        <w:jc w:val="both"/>
        <w:rPr>
          <w:rFonts w:ascii="Garamond" w:eastAsia="EB Garamond" w:hAnsi="Garamond" w:cs="EB Garamond"/>
          <w:sz w:val="24"/>
          <w:szCs w:val="24"/>
          <w:lang w:val="sr-Latn-BA"/>
        </w:rPr>
      </w:pPr>
    </w:p>
    <w:p w14:paraId="726DAF65" w14:textId="76FC0A29" w:rsidR="00C52F1C" w:rsidRPr="003B6E26" w:rsidRDefault="00C52F1C" w:rsidP="003B6E26">
      <w:pPr>
        <w:spacing w:line="240" w:lineRule="auto"/>
        <w:jc w:val="center"/>
        <w:rPr>
          <w:rFonts w:ascii="Garamond" w:eastAsia="EB Garamond" w:hAnsi="Garamond" w:cs="EB Garamond"/>
          <w:b/>
          <w:sz w:val="24"/>
          <w:szCs w:val="24"/>
          <w:lang w:val="sr-Latn-BA"/>
        </w:rPr>
      </w:pPr>
      <w:r w:rsidRPr="003B6E26">
        <w:rPr>
          <w:rFonts w:ascii="Garamond" w:eastAsia="EB Garamond" w:hAnsi="Garamond" w:cs="EB Garamond"/>
          <w:b/>
          <w:sz w:val="24"/>
          <w:szCs w:val="24"/>
          <w:lang w:val="sr-Latn-BA"/>
        </w:rPr>
        <w:t xml:space="preserve">INTERNO PRAVILO O KORIŠĆENJU SLOBODNIH DANA ZAPOSLENIH U </w:t>
      </w:r>
      <w:r w:rsidRPr="003B6E26">
        <w:rPr>
          <w:rFonts w:ascii="Garamond" w:eastAsia="EB Garamond" w:hAnsi="Garamond" w:cs="EB Garamond"/>
          <w:b/>
          <w:sz w:val="24"/>
          <w:szCs w:val="24"/>
          <w:lang w:val="sr-Latn-BA"/>
        </w:rPr>
        <w:tab/>
        <w:t>JU CENTAR Z</w:t>
      </w:r>
      <w:r w:rsidR="003B6E26">
        <w:rPr>
          <w:rFonts w:ascii="Garamond" w:eastAsia="EB Garamond" w:hAnsi="Garamond" w:cs="EB Garamond"/>
          <w:b/>
          <w:sz w:val="24"/>
          <w:szCs w:val="24"/>
          <w:lang w:val="sr-Latn-BA"/>
        </w:rPr>
        <w:t>A STRUČNO OBRAZOVANJE</w:t>
      </w:r>
    </w:p>
    <w:p w14:paraId="3EC8B03F" w14:textId="77777777" w:rsidR="003B6E26" w:rsidRDefault="003B6E26" w:rsidP="00243B22">
      <w:pPr>
        <w:spacing w:line="240" w:lineRule="auto"/>
        <w:rPr>
          <w:rFonts w:ascii="Garamond" w:eastAsia="EB Garamond" w:hAnsi="Garamond" w:cs="EB Garamond"/>
          <w:b/>
          <w:sz w:val="24"/>
          <w:szCs w:val="24"/>
          <w:lang w:val="sr-Latn-BA"/>
        </w:rPr>
      </w:pPr>
    </w:p>
    <w:p w14:paraId="74EEB451" w14:textId="3E1ECDC4" w:rsidR="00C52F1C" w:rsidRPr="003B6E26" w:rsidRDefault="00C52F1C" w:rsidP="00243B22">
      <w:pPr>
        <w:spacing w:line="240" w:lineRule="auto"/>
        <w:rPr>
          <w:rFonts w:ascii="Garamond" w:eastAsia="EB Garamond" w:hAnsi="Garamond" w:cs="EB Garamond"/>
          <w:b/>
          <w:sz w:val="24"/>
          <w:szCs w:val="24"/>
          <w:lang w:val="sr-Latn-BA"/>
        </w:rPr>
      </w:pPr>
      <w:r w:rsidRPr="003B6E26">
        <w:rPr>
          <w:rFonts w:ascii="Garamond" w:eastAsia="EB Garamond" w:hAnsi="Garamond" w:cs="EB Garamond"/>
          <w:b/>
          <w:sz w:val="24"/>
          <w:szCs w:val="24"/>
          <w:lang w:val="sr-Latn-BA"/>
        </w:rPr>
        <w:t>I PREDMET</w:t>
      </w:r>
    </w:p>
    <w:p w14:paraId="04A57ECA" w14:textId="5174EF8F" w:rsidR="00C52F1C" w:rsidRPr="003B6E26" w:rsidRDefault="00C52F1C" w:rsidP="00C52F1C">
      <w:pPr>
        <w:spacing w:line="240" w:lineRule="auto"/>
        <w:rPr>
          <w:rFonts w:ascii="Garamond" w:eastAsia="EB Garamond" w:hAnsi="Garamond" w:cs="EB Garamond"/>
          <w:sz w:val="24"/>
          <w:szCs w:val="24"/>
          <w:lang w:val="sr-Latn-BA"/>
        </w:rPr>
      </w:pPr>
      <w:r w:rsidRPr="003B6E26">
        <w:rPr>
          <w:rFonts w:ascii="Garamond" w:eastAsia="EB Garamond" w:hAnsi="Garamond" w:cs="EB Garamond"/>
          <w:sz w:val="24"/>
          <w:szCs w:val="24"/>
          <w:lang w:val="sr-Latn-BA"/>
        </w:rPr>
        <w:t>Ovim internim pravilom odredjuje se postupak ostvarivanja i odobravanja prava na korišćenje plaćenog i neplaćenog odsustva zaposlenog u JU Centrar za stručno obrazov</w:t>
      </w:r>
      <w:r w:rsidR="00243B22" w:rsidRPr="003B6E26">
        <w:rPr>
          <w:rFonts w:ascii="Garamond" w:eastAsia="EB Garamond" w:hAnsi="Garamond" w:cs="EB Garamond"/>
          <w:sz w:val="24"/>
          <w:szCs w:val="24"/>
          <w:lang w:val="sr-Latn-BA"/>
        </w:rPr>
        <w:t>anje (u daljem tekstu: Centar).</w:t>
      </w:r>
    </w:p>
    <w:p w14:paraId="5BFDD077" w14:textId="77777777" w:rsidR="00C52F1C" w:rsidRPr="003B6E26" w:rsidRDefault="00C52F1C" w:rsidP="00C52F1C">
      <w:pPr>
        <w:spacing w:line="240" w:lineRule="auto"/>
        <w:rPr>
          <w:rFonts w:ascii="Garamond" w:eastAsia="EB Garamond" w:hAnsi="Garamond" w:cs="EB Garamond"/>
          <w:sz w:val="24"/>
          <w:szCs w:val="24"/>
          <w:lang w:val="sr-Latn-BA"/>
        </w:rPr>
      </w:pPr>
      <w:r w:rsidRPr="003B6E26">
        <w:rPr>
          <w:rFonts w:ascii="Garamond" w:eastAsia="EB Garamond" w:hAnsi="Garamond" w:cs="EB Garamond"/>
          <w:sz w:val="24"/>
          <w:szCs w:val="24"/>
          <w:lang w:val="sr-Latn-BA"/>
        </w:rPr>
        <w:t>Izrazi koji se u ovom Internom pravilu koriste za fizička lica u muškom rodu podrazumijevaju iste izraze u ženskom rodu.</w:t>
      </w:r>
    </w:p>
    <w:p w14:paraId="33335134" w14:textId="77777777" w:rsidR="00C52F1C" w:rsidRPr="003B6E26" w:rsidRDefault="00C52F1C" w:rsidP="00C52F1C">
      <w:pPr>
        <w:spacing w:line="240" w:lineRule="auto"/>
        <w:jc w:val="center"/>
        <w:rPr>
          <w:rFonts w:ascii="Garamond" w:eastAsia="EB Garamond" w:hAnsi="Garamond" w:cs="EB Garamond"/>
          <w:sz w:val="24"/>
          <w:szCs w:val="24"/>
          <w:lang w:val="sr-Latn-BA"/>
        </w:rPr>
      </w:pPr>
      <w:r w:rsidRPr="003B6E26">
        <w:rPr>
          <w:rFonts w:ascii="Garamond" w:eastAsia="EB Garamond" w:hAnsi="Garamond" w:cs="EB Garamond"/>
          <w:b/>
          <w:sz w:val="24"/>
          <w:szCs w:val="24"/>
          <w:lang w:val="sr-Latn-BA"/>
        </w:rPr>
        <w:t>Član 1</w:t>
      </w:r>
    </w:p>
    <w:p w14:paraId="52BF07EA" w14:textId="77777777" w:rsidR="00C52F1C" w:rsidRPr="003B6E26" w:rsidRDefault="00C52F1C" w:rsidP="00243B22">
      <w:pPr>
        <w:spacing w:line="240" w:lineRule="auto"/>
        <w:rPr>
          <w:rFonts w:ascii="Garamond" w:eastAsia="EB Garamond" w:hAnsi="Garamond" w:cs="EB Garamond"/>
          <w:sz w:val="24"/>
          <w:szCs w:val="24"/>
          <w:lang w:val="sr-Latn-BA"/>
        </w:rPr>
      </w:pPr>
      <w:r w:rsidRPr="003B6E26">
        <w:rPr>
          <w:rFonts w:ascii="Garamond" w:eastAsia="EB Garamond" w:hAnsi="Garamond" w:cs="EB Garamond"/>
          <w:sz w:val="24"/>
          <w:szCs w:val="24"/>
          <w:lang w:val="sr-Latn-BA"/>
        </w:rPr>
        <w:t>Zaposleni ima pravo na plaćeno i neplaćeno odsustvo sa rada za vrijeme i u slučajevima utvrđenim Zakonom o radu, Kolektivnim ugovorom i ugovorom o radu.</w:t>
      </w:r>
    </w:p>
    <w:p w14:paraId="059F758D" w14:textId="77777777" w:rsidR="00C52F1C" w:rsidRPr="003B6E26" w:rsidRDefault="00C52F1C" w:rsidP="00243B22">
      <w:pPr>
        <w:spacing w:line="240" w:lineRule="auto"/>
        <w:rPr>
          <w:rFonts w:ascii="Garamond" w:eastAsia="EB Garamond" w:hAnsi="Garamond" w:cs="EB Garamond"/>
          <w:sz w:val="24"/>
          <w:szCs w:val="24"/>
        </w:rPr>
      </w:pPr>
    </w:p>
    <w:p w14:paraId="516D5805" w14:textId="77777777" w:rsidR="00C52F1C" w:rsidRPr="003B6E26" w:rsidRDefault="00C52F1C" w:rsidP="00C52F1C">
      <w:pPr>
        <w:spacing w:line="240" w:lineRule="auto"/>
        <w:rPr>
          <w:rFonts w:ascii="Garamond" w:eastAsia="EB Garamond" w:hAnsi="Garamond" w:cs="EB Garamond"/>
          <w:sz w:val="24"/>
          <w:szCs w:val="24"/>
        </w:rPr>
      </w:pPr>
      <w:r w:rsidRPr="003B6E26">
        <w:rPr>
          <w:rFonts w:ascii="Garamond" w:eastAsia="EB Garamond" w:hAnsi="Garamond" w:cs="EB Garamond"/>
          <w:b/>
          <w:sz w:val="24"/>
          <w:szCs w:val="24"/>
        </w:rPr>
        <w:t>II PLAĆENO ODSUSTVO</w:t>
      </w:r>
    </w:p>
    <w:p w14:paraId="6AD6A1B0" w14:textId="77777777" w:rsidR="00C52F1C" w:rsidRPr="003B6E26" w:rsidRDefault="00C52F1C" w:rsidP="00C52F1C">
      <w:pPr>
        <w:spacing w:line="240" w:lineRule="auto"/>
        <w:jc w:val="center"/>
        <w:rPr>
          <w:rFonts w:ascii="Garamond" w:eastAsia="EB Garamond" w:hAnsi="Garamond" w:cs="EB Garamond"/>
          <w:sz w:val="24"/>
          <w:szCs w:val="24"/>
        </w:rPr>
      </w:pPr>
      <w:r w:rsidRPr="003B6E26">
        <w:rPr>
          <w:rFonts w:ascii="Garamond" w:eastAsia="EB Garamond" w:hAnsi="Garamond" w:cs="EB Garamond"/>
          <w:b/>
          <w:sz w:val="24"/>
          <w:szCs w:val="24"/>
        </w:rPr>
        <w:t>Član 2</w:t>
      </w:r>
    </w:p>
    <w:p w14:paraId="4705D007" w14:textId="77777777" w:rsidR="00C52F1C" w:rsidRPr="003B6E26" w:rsidRDefault="00C52F1C" w:rsidP="00B3359C">
      <w:pPr>
        <w:numPr>
          <w:ilvl w:val="0"/>
          <w:numId w:val="42"/>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Zaposleni ima pravo na plaćeno odsustvo sa rada tokom kalendarske godine:</w:t>
      </w:r>
    </w:p>
    <w:p w14:paraId="450A7662"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za vrijeme državnih i vjerskih praznika u skladu sa Zakonom;</w:t>
      </w:r>
    </w:p>
    <w:p w14:paraId="3D6C5F46"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zbog smrti člana uže porodice - sedam radnih dana (supružnik, djeca, braća, sestre, roditelji i usvojioci);</w:t>
      </w:r>
    </w:p>
    <w:p w14:paraId="018FD9D3"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teške bolesti člana uže porodice - sedam radnih dana;</w:t>
      </w:r>
    </w:p>
    <w:p w14:paraId="06A41B85"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sklapanja braka - pet radnih dana;</w:t>
      </w:r>
    </w:p>
    <w:p w14:paraId="60C062B5"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rođenja djeteta - tri radna dana;</w:t>
      </w:r>
    </w:p>
    <w:p w14:paraId="4F97913A"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njege djeteta koje ima smetnje u razvoju - tri radna dana;</w:t>
      </w:r>
    </w:p>
    <w:p w14:paraId="04AB4600"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smrti srodnika, izvan uže porodice zaključno sa trećim stepenom krvnog srodstva, odnosno sa drugim stepenom tazbinskog srodstva - dva radna dana;</w:t>
      </w:r>
    </w:p>
    <w:p w14:paraId="39A91F01"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zaštite i otklanjanja posljedica u domaćinstvu prouzrokovanih elementarnim nepogodama - tri radna dana;</w:t>
      </w:r>
    </w:p>
    <w:p w14:paraId="28173B43"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završavanje ličnih i porodičnih poslova, ako za to postoje opravdani razlozi - dva radna dana;</w:t>
      </w:r>
    </w:p>
    <w:p w14:paraId="1E494146"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dobrovoljnog davanja krvi - jedan radni dan;</w:t>
      </w:r>
    </w:p>
    <w:p w14:paraId="7B59DC4A"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lastRenderedPageBreak/>
        <w:t>dobrovoljnog davanja tkiva, ćelija i organa - prema ljekarskoj dokumentaciji;</w:t>
      </w:r>
    </w:p>
    <w:p w14:paraId="4164F61F"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učestvovanja u sindikalnim, kulturnim, sportskim ili drugim javnim manifestacijma od nacionalnog i međunarodnog značaja - četiri radna dana;</w:t>
      </w:r>
    </w:p>
    <w:p w14:paraId="5942EB30"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polaganja stručnog ili drugog ispita - pet radnih dana i</w:t>
      </w:r>
    </w:p>
    <w:p w14:paraId="774567CD"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selidbe - tri radna dana.</w:t>
      </w:r>
    </w:p>
    <w:p w14:paraId="3CAC1BBC" w14:textId="77777777" w:rsidR="00C52F1C" w:rsidRPr="003B6E26" w:rsidRDefault="00C52F1C" w:rsidP="00B3359C">
      <w:pPr>
        <w:numPr>
          <w:ilvl w:val="0"/>
          <w:numId w:val="42"/>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Plaćeno odsustvo iz stava 1 al. 1 do 10 ovog člana ostvaruje se nezavisno od broja dana koje je zaposleni iskoristio po drugim osnovama iz stava 1 ovog člana.</w:t>
      </w:r>
    </w:p>
    <w:p w14:paraId="31B0C34E" w14:textId="77777777" w:rsidR="00C52F1C" w:rsidRPr="003B6E26" w:rsidRDefault="00C52F1C" w:rsidP="00B3359C">
      <w:pPr>
        <w:numPr>
          <w:ilvl w:val="0"/>
          <w:numId w:val="42"/>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 xml:space="preserve">Izuzetno od stava 1 ovog člana, zaposleni ima pravo da odsustvuje sa rada uz naknadu zarade bez podnošenja dokaza o opravdanosti odsustva, dva radna dana u toku godine za završavanje ličnih poslova, ako za to postoje opravdani razlozi. Zaposleni je dužan da o svom odustvu obavijesti neposrednog rukovodioca.  </w:t>
      </w:r>
    </w:p>
    <w:p w14:paraId="6541502A" w14:textId="77777777" w:rsidR="00C52F1C" w:rsidRPr="003B6E26" w:rsidRDefault="00C52F1C" w:rsidP="00B3359C">
      <w:pPr>
        <w:numPr>
          <w:ilvl w:val="0"/>
          <w:numId w:val="42"/>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Radi prevencije radne invalidnosti, zaposleni ima pravo da, po programu koji utvrđuje Sindikat, odsustvuje sa rada sedam radnih dana.</w:t>
      </w:r>
    </w:p>
    <w:p w14:paraId="15AD4A61" w14:textId="77777777" w:rsidR="00C52F1C" w:rsidRPr="003B6E26" w:rsidRDefault="00C52F1C" w:rsidP="00C52F1C">
      <w:pPr>
        <w:spacing w:line="240" w:lineRule="auto"/>
        <w:ind w:left="1440"/>
        <w:rPr>
          <w:rFonts w:ascii="Garamond" w:eastAsia="EB Garamond" w:hAnsi="Garamond" w:cs="EB Garamond"/>
          <w:b/>
          <w:sz w:val="24"/>
          <w:szCs w:val="24"/>
        </w:rPr>
      </w:pPr>
    </w:p>
    <w:p w14:paraId="340B2D07" w14:textId="77777777" w:rsidR="00C52F1C" w:rsidRPr="003B6E26" w:rsidRDefault="00C52F1C" w:rsidP="00C52F1C">
      <w:pPr>
        <w:spacing w:line="240" w:lineRule="auto"/>
        <w:rPr>
          <w:rFonts w:ascii="Garamond" w:eastAsia="EB Garamond" w:hAnsi="Garamond" w:cs="EB Garamond"/>
          <w:sz w:val="24"/>
          <w:szCs w:val="24"/>
        </w:rPr>
      </w:pPr>
      <w:r w:rsidRPr="003B6E26">
        <w:rPr>
          <w:rFonts w:ascii="Garamond" w:eastAsia="EB Garamond" w:hAnsi="Garamond" w:cs="EB Garamond"/>
          <w:b/>
          <w:sz w:val="24"/>
          <w:szCs w:val="24"/>
        </w:rPr>
        <w:t>III NEPLAĆENO ODSUSTVO</w:t>
      </w:r>
    </w:p>
    <w:p w14:paraId="2BCB2B74" w14:textId="77777777" w:rsidR="00C52F1C" w:rsidRPr="003B6E26" w:rsidRDefault="00C52F1C" w:rsidP="00C52F1C">
      <w:pPr>
        <w:spacing w:line="240" w:lineRule="auto"/>
        <w:jc w:val="center"/>
        <w:rPr>
          <w:rFonts w:ascii="Garamond" w:eastAsia="EB Garamond" w:hAnsi="Garamond" w:cs="EB Garamond"/>
          <w:sz w:val="24"/>
          <w:szCs w:val="24"/>
        </w:rPr>
      </w:pPr>
      <w:r w:rsidRPr="003B6E26">
        <w:rPr>
          <w:rFonts w:ascii="Garamond" w:eastAsia="EB Garamond" w:hAnsi="Garamond" w:cs="EB Garamond"/>
          <w:b/>
          <w:sz w:val="24"/>
          <w:szCs w:val="24"/>
        </w:rPr>
        <w:t>Član 3</w:t>
      </w:r>
    </w:p>
    <w:p w14:paraId="2C4EC6AD" w14:textId="77777777" w:rsidR="00C52F1C" w:rsidRPr="003B6E26" w:rsidRDefault="00C52F1C" w:rsidP="00B3359C">
      <w:pPr>
        <w:numPr>
          <w:ilvl w:val="0"/>
          <w:numId w:val="41"/>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Zaposleni ima pravo na neplaćeno odsustvo sa rada u trajanju do 30 radnih dana u toku jedne kalendarske godine u sljedećim slučajevima:</w:t>
      </w:r>
    </w:p>
    <w:p w14:paraId="6528A3E7"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liječenja i njege člana uže porodice usljed teže bolesti;</w:t>
      </w:r>
    </w:p>
    <w:p w14:paraId="6324B294"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liječenje člana porodice van mjesta boravka ili u inostranstvu;</w:t>
      </w:r>
    </w:p>
    <w:p w14:paraId="11E3B38E"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doškolovavanja;</w:t>
      </w:r>
    </w:p>
    <w:p w14:paraId="676C159E"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liječenja o sopstvenom trošku;</w:t>
      </w:r>
    </w:p>
    <w:p w14:paraId="38862FBB"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učestvovanja u kulturnim, sportskim ili drugim javnim manifestacijama;</w:t>
      </w:r>
    </w:p>
    <w:p w14:paraId="0EE1F0E7"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učešća u naučno-istraživačkom projektu;</w:t>
      </w:r>
    </w:p>
    <w:p w14:paraId="0CE38AD7"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izrade magistarskog rada;</w:t>
      </w:r>
    </w:p>
    <w:p w14:paraId="10520112"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gradnje ili adaptacije kuće, odnosno stana;</w:t>
      </w:r>
    </w:p>
    <w:p w14:paraId="34FFD466" w14:textId="77777777" w:rsidR="00C52F1C" w:rsidRPr="003B6E26" w:rsidRDefault="00C52F1C" w:rsidP="00B3359C">
      <w:pPr>
        <w:numPr>
          <w:ilvl w:val="0"/>
          <w:numId w:val="40"/>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izrade doktorske disertacije.</w:t>
      </w:r>
    </w:p>
    <w:p w14:paraId="5584241F" w14:textId="77777777" w:rsidR="00C52F1C" w:rsidRPr="003B6E26" w:rsidRDefault="00C52F1C" w:rsidP="00C52F1C">
      <w:pPr>
        <w:spacing w:line="240" w:lineRule="auto"/>
        <w:ind w:left="720"/>
        <w:rPr>
          <w:rFonts w:ascii="Garamond" w:eastAsia="EB Garamond" w:hAnsi="Garamond" w:cs="EB Garamond"/>
          <w:b/>
          <w:sz w:val="24"/>
          <w:szCs w:val="24"/>
        </w:rPr>
      </w:pPr>
    </w:p>
    <w:p w14:paraId="18FBD9B9" w14:textId="020CF26D" w:rsidR="00C52F1C" w:rsidRPr="003B6E26" w:rsidRDefault="00C52F1C" w:rsidP="00C52F1C">
      <w:pPr>
        <w:spacing w:line="240" w:lineRule="auto"/>
        <w:rPr>
          <w:rFonts w:ascii="Garamond" w:eastAsia="EB Garamond" w:hAnsi="Garamond" w:cs="EB Garamond"/>
          <w:b/>
          <w:sz w:val="24"/>
          <w:szCs w:val="24"/>
        </w:rPr>
      </w:pPr>
      <w:r w:rsidRPr="003B6E26">
        <w:rPr>
          <w:rFonts w:ascii="Garamond" w:eastAsia="EB Garamond" w:hAnsi="Garamond" w:cs="EB Garamond"/>
          <w:b/>
          <w:sz w:val="24"/>
          <w:szCs w:val="24"/>
        </w:rPr>
        <w:t>IV POSTUPAK OSTVARIVANJA</w:t>
      </w:r>
      <w:r w:rsidR="00243B22" w:rsidRPr="003B6E26">
        <w:rPr>
          <w:rFonts w:ascii="Garamond" w:eastAsia="EB Garamond" w:hAnsi="Garamond" w:cs="EB Garamond"/>
          <w:b/>
          <w:sz w:val="24"/>
          <w:szCs w:val="24"/>
        </w:rPr>
        <w:t xml:space="preserve"> I ODOBRAVANJA ODSUSTVA SA RADA</w:t>
      </w:r>
    </w:p>
    <w:p w14:paraId="10DC4E93" w14:textId="77777777" w:rsidR="00C52F1C" w:rsidRPr="003B6E26" w:rsidRDefault="00C52F1C" w:rsidP="00C52F1C">
      <w:pPr>
        <w:spacing w:line="240" w:lineRule="auto"/>
        <w:rPr>
          <w:rFonts w:ascii="Garamond" w:eastAsia="EB Garamond" w:hAnsi="Garamond" w:cs="EB Garamond"/>
          <w:b/>
          <w:sz w:val="24"/>
          <w:szCs w:val="24"/>
        </w:rPr>
      </w:pPr>
      <w:r w:rsidRPr="003B6E26">
        <w:rPr>
          <w:rFonts w:ascii="Garamond" w:eastAsia="EB Garamond" w:hAnsi="Garamond" w:cs="EB Garamond"/>
          <w:b/>
          <w:sz w:val="24"/>
          <w:szCs w:val="24"/>
        </w:rPr>
        <w:t>Postupak ostvarivanja plaćenog odsustva</w:t>
      </w:r>
    </w:p>
    <w:p w14:paraId="6EBF1200" w14:textId="77777777" w:rsidR="00C52F1C" w:rsidRPr="003B6E26" w:rsidRDefault="00C52F1C" w:rsidP="00C52F1C">
      <w:pPr>
        <w:spacing w:line="240" w:lineRule="auto"/>
        <w:jc w:val="center"/>
        <w:rPr>
          <w:rFonts w:ascii="Garamond" w:eastAsia="EB Garamond" w:hAnsi="Garamond" w:cs="EB Garamond"/>
          <w:sz w:val="24"/>
          <w:szCs w:val="24"/>
        </w:rPr>
      </w:pPr>
      <w:r w:rsidRPr="003B6E26">
        <w:rPr>
          <w:rFonts w:ascii="Garamond" w:eastAsia="EB Garamond" w:hAnsi="Garamond" w:cs="EB Garamond"/>
          <w:b/>
          <w:sz w:val="24"/>
          <w:szCs w:val="24"/>
        </w:rPr>
        <w:t>Član 4</w:t>
      </w:r>
    </w:p>
    <w:p w14:paraId="33227779" w14:textId="77777777" w:rsidR="00C52F1C" w:rsidRPr="003B6E26" w:rsidRDefault="00C52F1C" w:rsidP="00B3359C">
      <w:pPr>
        <w:numPr>
          <w:ilvl w:val="0"/>
          <w:numId w:val="39"/>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Plaćeno odsustvo može da se koristi isključivo u vrijeme kada se predviđeni slučaj dogodio.</w:t>
      </w:r>
    </w:p>
    <w:p w14:paraId="4C4E1EF8" w14:textId="77777777" w:rsidR="00C52F1C" w:rsidRPr="003B6E26" w:rsidRDefault="00C52F1C" w:rsidP="00B3359C">
      <w:pPr>
        <w:numPr>
          <w:ilvl w:val="0"/>
          <w:numId w:val="39"/>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 xml:space="preserve">U cilju ostvarivanja prava na plaćeno odsustvo, zaposleni je dužan da podnese pisani zahtjev neposrednom rukovodiocu na saglasnost, a nakon toga direktoru na odobrenje. </w:t>
      </w:r>
    </w:p>
    <w:p w14:paraId="0FDC0D2F" w14:textId="6AD852C0" w:rsidR="00C52F1C" w:rsidRPr="00140416" w:rsidRDefault="00C52F1C" w:rsidP="00B3359C">
      <w:pPr>
        <w:numPr>
          <w:ilvl w:val="0"/>
          <w:numId w:val="39"/>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 xml:space="preserve">Zaposleni je dužan da najkasnije u roku od </w:t>
      </w:r>
      <w:r w:rsidRPr="003B6E26">
        <w:rPr>
          <w:rFonts w:ascii="Garamond" w:eastAsia="EB Garamond" w:hAnsi="Garamond" w:cs="EB Garamond"/>
          <w:b/>
          <w:sz w:val="24"/>
          <w:szCs w:val="24"/>
        </w:rPr>
        <w:t>osam dana</w:t>
      </w:r>
      <w:r w:rsidRPr="003B6E26">
        <w:rPr>
          <w:rFonts w:ascii="Garamond" w:eastAsia="EB Garamond" w:hAnsi="Garamond" w:cs="EB Garamond"/>
          <w:sz w:val="24"/>
          <w:szCs w:val="24"/>
        </w:rPr>
        <w:t xml:space="preserve"> nakon korišćenja plaćenog odsustva, podnese dokaz o opravdanosti odsustva sa rada, osim ako je razlog te odsutnosti opštepoznat.</w:t>
      </w:r>
      <w:r w:rsidRPr="00140416">
        <w:rPr>
          <w:rFonts w:ascii="Garamond" w:eastAsia="EB Garamond" w:hAnsi="Garamond" w:cs="EB Garamond"/>
          <w:b/>
          <w:sz w:val="24"/>
          <w:szCs w:val="24"/>
        </w:rPr>
        <w:t>Postupak ostvarivanja neplaćenog odsustva</w:t>
      </w:r>
    </w:p>
    <w:p w14:paraId="07F277C7" w14:textId="77777777" w:rsidR="00C52F1C" w:rsidRPr="003B6E26" w:rsidRDefault="00C52F1C" w:rsidP="00C52F1C">
      <w:pPr>
        <w:spacing w:line="240" w:lineRule="auto"/>
        <w:jc w:val="center"/>
        <w:rPr>
          <w:rFonts w:ascii="Garamond" w:eastAsia="EB Garamond" w:hAnsi="Garamond" w:cs="EB Garamond"/>
          <w:sz w:val="24"/>
          <w:szCs w:val="24"/>
        </w:rPr>
      </w:pPr>
      <w:r w:rsidRPr="003B6E26">
        <w:rPr>
          <w:rFonts w:ascii="Garamond" w:eastAsia="EB Garamond" w:hAnsi="Garamond" w:cs="EB Garamond"/>
          <w:b/>
          <w:sz w:val="24"/>
          <w:szCs w:val="24"/>
        </w:rPr>
        <w:t>Član 5</w:t>
      </w:r>
    </w:p>
    <w:p w14:paraId="7BE9CD81" w14:textId="77777777" w:rsidR="00C52F1C" w:rsidRPr="003B6E26" w:rsidRDefault="00C52F1C" w:rsidP="00B3359C">
      <w:pPr>
        <w:numPr>
          <w:ilvl w:val="0"/>
          <w:numId w:val="43"/>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U cilju ostvarivanja prava na neplaćeno odsustvo, zaposleni je dužan da podnese pisani zahtjev neposrednom rukovodiocu na saglasnost, a nakon toga direktoru na odobrenje;</w:t>
      </w:r>
    </w:p>
    <w:p w14:paraId="537DC141" w14:textId="77777777" w:rsidR="00C52F1C" w:rsidRPr="003B6E26" w:rsidRDefault="00C52F1C" w:rsidP="00B3359C">
      <w:pPr>
        <w:numPr>
          <w:ilvl w:val="0"/>
          <w:numId w:val="43"/>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Direktor može odobriti neplaćeno odsustvo donošenjem posebne odluke cijeneći razloge navedene u zahtjevu;</w:t>
      </w:r>
    </w:p>
    <w:p w14:paraId="1A6BA9F7" w14:textId="77777777" w:rsidR="00C52F1C" w:rsidRPr="003B6E26" w:rsidRDefault="00C52F1C" w:rsidP="00B3359C">
      <w:pPr>
        <w:numPr>
          <w:ilvl w:val="0"/>
          <w:numId w:val="43"/>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lastRenderedPageBreak/>
        <w:t>Neplaćeno odsustvo zaposleni može ostvariti u trajanju maksimalno do 30 dana tokom jedne kalendarske godine;</w:t>
      </w:r>
    </w:p>
    <w:p w14:paraId="2F6429EB" w14:textId="77777777" w:rsidR="00C52F1C" w:rsidRPr="003B6E26" w:rsidRDefault="00C52F1C" w:rsidP="00B3359C">
      <w:pPr>
        <w:numPr>
          <w:ilvl w:val="0"/>
          <w:numId w:val="43"/>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Direktor može, na zahtjev zaposlenog, da omogući odsustvo duže od 30 radnih dana u slučaju njege ili liječenja člana uže porodice, na osnovu podnesene ljekarske dokumentacije.</w:t>
      </w:r>
    </w:p>
    <w:p w14:paraId="30A8F743" w14:textId="77777777" w:rsidR="00C52F1C" w:rsidRPr="003B6E26" w:rsidRDefault="00C52F1C" w:rsidP="00C52F1C">
      <w:pPr>
        <w:spacing w:line="240" w:lineRule="auto"/>
        <w:rPr>
          <w:rFonts w:ascii="Garamond" w:eastAsia="EB Garamond" w:hAnsi="Garamond" w:cs="EB Garamond"/>
          <w:sz w:val="24"/>
          <w:szCs w:val="24"/>
        </w:rPr>
      </w:pPr>
    </w:p>
    <w:p w14:paraId="5D22857A" w14:textId="77777777" w:rsidR="00C52F1C" w:rsidRPr="003B6E26" w:rsidRDefault="00C52F1C" w:rsidP="00C52F1C">
      <w:pPr>
        <w:spacing w:line="240" w:lineRule="auto"/>
        <w:rPr>
          <w:rFonts w:ascii="Garamond" w:eastAsia="EB Garamond" w:hAnsi="Garamond" w:cs="EB Garamond"/>
          <w:b/>
          <w:sz w:val="24"/>
          <w:szCs w:val="24"/>
        </w:rPr>
      </w:pPr>
      <w:r w:rsidRPr="003B6E26">
        <w:rPr>
          <w:rFonts w:ascii="Garamond" w:eastAsia="EB Garamond" w:hAnsi="Garamond" w:cs="EB Garamond"/>
          <w:b/>
          <w:sz w:val="24"/>
          <w:szCs w:val="24"/>
        </w:rPr>
        <w:t>Evidencije</w:t>
      </w:r>
    </w:p>
    <w:p w14:paraId="106785BF" w14:textId="77777777" w:rsidR="00C52F1C" w:rsidRPr="003B6E26" w:rsidRDefault="00C52F1C" w:rsidP="00C52F1C">
      <w:pPr>
        <w:spacing w:line="240" w:lineRule="auto"/>
        <w:jc w:val="center"/>
        <w:rPr>
          <w:rFonts w:ascii="Garamond" w:eastAsia="EB Garamond" w:hAnsi="Garamond" w:cs="EB Garamond"/>
          <w:sz w:val="24"/>
          <w:szCs w:val="24"/>
        </w:rPr>
      </w:pPr>
      <w:r w:rsidRPr="003B6E26">
        <w:rPr>
          <w:rFonts w:ascii="Garamond" w:eastAsia="EB Garamond" w:hAnsi="Garamond" w:cs="EB Garamond"/>
          <w:b/>
          <w:sz w:val="24"/>
          <w:szCs w:val="24"/>
        </w:rPr>
        <w:t>Član 6</w:t>
      </w:r>
    </w:p>
    <w:p w14:paraId="6E829D7E" w14:textId="77777777" w:rsidR="00C52F1C" w:rsidRPr="003B6E26" w:rsidRDefault="00C52F1C" w:rsidP="00B3359C">
      <w:pPr>
        <w:numPr>
          <w:ilvl w:val="0"/>
          <w:numId w:val="45"/>
        </w:numPr>
        <w:spacing w:after="0" w:line="240" w:lineRule="auto"/>
        <w:rPr>
          <w:rFonts w:ascii="Garamond" w:eastAsia="EB Garamond" w:hAnsi="Garamond" w:cs="EB Garamond"/>
          <w:sz w:val="24"/>
          <w:szCs w:val="24"/>
        </w:rPr>
      </w:pPr>
      <w:r w:rsidRPr="003B6E26">
        <w:rPr>
          <w:rFonts w:ascii="Garamond" w:eastAsia="EB Garamond" w:hAnsi="Garamond" w:cs="EB Garamond"/>
          <w:sz w:val="24"/>
          <w:szCs w:val="24"/>
        </w:rPr>
        <w:t>Neposredni rukovodilac kontinuirano vodi evidenciju o plaćenom i neplaćenom odsustvu zaposlenih koja sadrži ime i prezime zaposlenog, razlog odsustva, broj dana i period korišćenja i dostavlja je pomoćniku direktora kvartalno;</w:t>
      </w:r>
    </w:p>
    <w:p w14:paraId="45E8E8A7" w14:textId="59839CFD" w:rsidR="00C52F1C" w:rsidRPr="003B6E26" w:rsidRDefault="00C52F1C" w:rsidP="00C52F1C">
      <w:pPr>
        <w:spacing w:line="240" w:lineRule="auto"/>
        <w:rPr>
          <w:rFonts w:ascii="Garamond" w:eastAsia="EB Garamond" w:hAnsi="Garamond" w:cs="EB Garamond"/>
          <w:sz w:val="24"/>
          <w:szCs w:val="24"/>
        </w:rPr>
      </w:pPr>
      <w:r w:rsidRPr="003B6E26">
        <w:rPr>
          <w:rFonts w:ascii="Garamond" w:eastAsia="EB Garamond" w:hAnsi="Garamond" w:cs="EB Garamond"/>
          <w:sz w:val="24"/>
          <w:szCs w:val="24"/>
        </w:rPr>
        <w:t>Rukovodilac službe za pravne, finansijske i opšte poslove vodi evidenciju o plaćenom i neplaćenom odsustvu direktora koja sadrži ime i prezime direktora, razlog odsustva, broj dana i period korišćenja.</w:t>
      </w:r>
    </w:p>
    <w:p w14:paraId="133224C3" w14:textId="77777777" w:rsidR="00C52F1C" w:rsidRPr="003B6E26" w:rsidRDefault="00C52F1C" w:rsidP="00C52F1C">
      <w:pPr>
        <w:spacing w:line="240" w:lineRule="auto"/>
        <w:jc w:val="both"/>
        <w:rPr>
          <w:rFonts w:ascii="Garamond" w:eastAsia="Garamond" w:hAnsi="Garamond" w:cs="Garamond"/>
          <w:sz w:val="24"/>
          <w:szCs w:val="24"/>
        </w:rPr>
      </w:pPr>
      <w:bookmarkStart w:id="3" w:name="_gjdgxs" w:colFirst="0" w:colLast="0"/>
      <w:bookmarkEnd w:id="3"/>
      <w:r w:rsidRPr="003B6E26">
        <w:rPr>
          <w:rFonts w:ascii="Garamond" w:eastAsia="Garamond" w:hAnsi="Garamond" w:cs="Garamond"/>
          <w:sz w:val="24"/>
          <w:szCs w:val="24"/>
        </w:rPr>
        <w:t xml:space="preserve">Obrasci: </w:t>
      </w:r>
    </w:p>
    <w:p w14:paraId="05B91B5E" w14:textId="77777777" w:rsidR="00C52F1C" w:rsidRPr="003B6E26" w:rsidRDefault="00C52F1C" w:rsidP="00B3359C">
      <w:pPr>
        <w:numPr>
          <w:ilvl w:val="0"/>
          <w:numId w:val="44"/>
        </w:numPr>
        <w:spacing w:after="0" w:line="240" w:lineRule="auto"/>
        <w:jc w:val="both"/>
        <w:rPr>
          <w:rFonts w:ascii="Garamond" w:eastAsia="Garamond" w:hAnsi="Garamond" w:cs="Garamond"/>
          <w:sz w:val="24"/>
          <w:szCs w:val="24"/>
        </w:rPr>
      </w:pPr>
      <w:r w:rsidRPr="003B6E26">
        <w:rPr>
          <w:rFonts w:ascii="Garamond" w:eastAsia="Garamond" w:hAnsi="Garamond" w:cs="Garamond"/>
          <w:sz w:val="24"/>
          <w:szCs w:val="24"/>
        </w:rPr>
        <w:t>Zahtjev za korišćenje plaćenog odsustva (Prilog 1)</w:t>
      </w:r>
    </w:p>
    <w:p w14:paraId="295BA66A" w14:textId="77777777" w:rsidR="00C52F1C" w:rsidRPr="003B6E26" w:rsidRDefault="00C52F1C" w:rsidP="00B3359C">
      <w:pPr>
        <w:numPr>
          <w:ilvl w:val="0"/>
          <w:numId w:val="44"/>
        </w:numPr>
        <w:spacing w:after="0" w:line="240" w:lineRule="auto"/>
        <w:jc w:val="both"/>
        <w:rPr>
          <w:rFonts w:ascii="Garamond" w:eastAsia="Garamond" w:hAnsi="Garamond" w:cs="Garamond"/>
          <w:sz w:val="24"/>
          <w:szCs w:val="24"/>
        </w:rPr>
      </w:pPr>
      <w:r w:rsidRPr="003B6E26">
        <w:rPr>
          <w:rFonts w:ascii="Garamond" w:eastAsia="Garamond" w:hAnsi="Garamond" w:cs="Garamond"/>
          <w:sz w:val="24"/>
          <w:szCs w:val="24"/>
        </w:rPr>
        <w:t>Zahtjev direktora za korišćenje plaćenog odsustva (Prilog 1a)</w:t>
      </w:r>
    </w:p>
    <w:p w14:paraId="3C0BEC00" w14:textId="77777777" w:rsidR="00C52F1C" w:rsidRPr="003B6E26" w:rsidRDefault="00C52F1C" w:rsidP="00B3359C">
      <w:pPr>
        <w:numPr>
          <w:ilvl w:val="0"/>
          <w:numId w:val="44"/>
        </w:numPr>
        <w:spacing w:after="0" w:line="240" w:lineRule="auto"/>
        <w:jc w:val="both"/>
        <w:rPr>
          <w:rFonts w:ascii="Garamond" w:eastAsia="Garamond" w:hAnsi="Garamond" w:cs="Garamond"/>
          <w:sz w:val="24"/>
          <w:szCs w:val="24"/>
        </w:rPr>
      </w:pPr>
      <w:r w:rsidRPr="003B6E26">
        <w:rPr>
          <w:rFonts w:ascii="Garamond" w:eastAsia="Garamond" w:hAnsi="Garamond" w:cs="Garamond"/>
          <w:sz w:val="24"/>
          <w:szCs w:val="24"/>
        </w:rPr>
        <w:t>Zahtjev za korišćenje neplaćenog odsustva (Prilog 2)</w:t>
      </w:r>
    </w:p>
    <w:p w14:paraId="30699E62" w14:textId="77777777" w:rsidR="00C52F1C" w:rsidRPr="003B6E26" w:rsidRDefault="00C52F1C" w:rsidP="00B3359C">
      <w:pPr>
        <w:pStyle w:val="ListParagraph"/>
        <w:numPr>
          <w:ilvl w:val="0"/>
          <w:numId w:val="44"/>
        </w:numPr>
        <w:spacing w:after="0"/>
        <w:rPr>
          <w:rFonts w:ascii="Garamond" w:eastAsia="Garamond" w:hAnsi="Garamond" w:cs="Garamond"/>
          <w:sz w:val="24"/>
          <w:szCs w:val="24"/>
        </w:rPr>
      </w:pPr>
      <w:r w:rsidRPr="003B6E26">
        <w:rPr>
          <w:rFonts w:ascii="Garamond" w:eastAsia="Garamond" w:hAnsi="Garamond" w:cs="Garamond"/>
          <w:sz w:val="24"/>
          <w:szCs w:val="24"/>
        </w:rPr>
        <w:t>Zahtjev direktora za korišćenje neplaćenog odsustva (Prilog 2a)</w:t>
      </w:r>
    </w:p>
    <w:p w14:paraId="5EEDDC08" w14:textId="77777777" w:rsidR="00C52F1C" w:rsidRPr="003B6E26" w:rsidRDefault="00C52F1C" w:rsidP="00B3359C">
      <w:pPr>
        <w:numPr>
          <w:ilvl w:val="0"/>
          <w:numId w:val="44"/>
        </w:numPr>
        <w:spacing w:after="0" w:line="240" w:lineRule="auto"/>
        <w:jc w:val="both"/>
        <w:rPr>
          <w:rFonts w:ascii="Garamond" w:eastAsia="Garamond" w:hAnsi="Garamond" w:cs="Garamond"/>
          <w:sz w:val="24"/>
          <w:szCs w:val="24"/>
        </w:rPr>
      </w:pPr>
      <w:r w:rsidRPr="003B6E26">
        <w:rPr>
          <w:rFonts w:ascii="Garamond" w:eastAsia="Garamond" w:hAnsi="Garamond" w:cs="Garamond"/>
          <w:sz w:val="24"/>
          <w:szCs w:val="24"/>
        </w:rPr>
        <w:t>Zahtjev za plaćeno odsustvo zbog vjerskih praznika (Prilog 3)</w:t>
      </w:r>
    </w:p>
    <w:p w14:paraId="661F1537" w14:textId="77777777" w:rsidR="00C52F1C" w:rsidRPr="003B6E26" w:rsidRDefault="00C52F1C" w:rsidP="00B3359C">
      <w:pPr>
        <w:numPr>
          <w:ilvl w:val="0"/>
          <w:numId w:val="44"/>
        </w:numPr>
        <w:spacing w:after="0" w:line="240" w:lineRule="auto"/>
        <w:jc w:val="both"/>
        <w:rPr>
          <w:rFonts w:ascii="Garamond" w:eastAsia="Garamond" w:hAnsi="Garamond" w:cs="Garamond"/>
          <w:sz w:val="24"/>
          <w:szCs w:val="24"/>
        </w:rPr>
      </w:pPr>
      <w:r w:rsidRPr="003B6E26">
        <w:rPr>
          <w:rFonts w:ascii="Garamond" w:eastAsia="Garamond" w:hAnsi="Garamond" w:cs="Garamond"/>
          <w:sz w:val="24"/>
          <w:szCs w:val="24"/>
        </w:rPr>
        <w:t>Zahtjev direktora za plaćeno odsustvo zbog vjerskih praznika (Prilog 3a)</w:t>
      </w:r>
    </w:p>
    <w:p w14:paraId="517DD7EA" w14:textId="77777777" w:rsidR="00C52F1C" w:rsidRPr="003B6E26" w:rsidRDefault="00C52F1C" w:rsidP="00B3359C">
      <w:pPr>
        <w:numPr>
          <w:ilvl w:val="0"/>
          <w:numId w:val="44"/>
        </w:numPr>
        <w:spacing w:after="0" w:line="240" w:lineRule="auto"/>
        <w:jc w:val="both"/>
        <w:rPr>
          <w:rFonts w:ascii="Garamond" w:eastAsia="Garamond" w:hAnsi="Garamond" w:cs="Garamond"/>
          <w:sz w:val="24"/>
          <w:szCs w:val="24"/>
        </w:rPr>
      </w:pPr>
    </w:p>
    <w:p w14:paraId="65D15C61" w14:textId="03758923" w:rsidR="00C52F1C" w:rsidRPr="003B6E26" w:rsidRDefault="00C52F1C" w:rsidP="00C52F1C">
      <w:pPr>
        <w:spacing w:line="240" w:lineRule="auto"/>
        <w:jc w:val="both"/>
        <w:rPr>
          <w:rFonts w:ascii="Garamond" w:eastAsia="Garamond" w:hAnsi="Garamond" w:cs="Garamond"/>
          <w:sz w:val="24"/>
          <w:szCs w:val="24"/>
        </w:rPr>
      </w:pPr>
      <w:r w:rsidRPr="003B6E26">
        <w:rPr>
          <w:rFonts w:ascii="Garamond" w:eastAsia="Garamond" w:hAnsi="Garamond" w:cs="Garamond"/>
          <w:sz w:val="24"/>
          <w:szCs w:val="24"/>
        </w:rPr>
        <w:t>č</w:t>
      </w:r>
      <w:r w:rsidR="003B6E26">
        <w:rPr>
          <w:rFonts w:ascii="Garamond" w:eastAsia="Garamond" w:hAnsi="Garamond" w:cs="Garamond"/>
          <w:sz w:val="24"/>
          <w:szCs w:val="24"/>
        </w:rPr>
        <w:t>ine sastavni dio ove procedure.</w:t>
      </w:r>
    </w:p>
    <w:p w14:paraId="5B7983B6" w14:textId="77777777" w:rsidR="00243B22" w:rsidRPr="003B6E26" w:rsidRDefault="00243B22" w:rsidP="00243B22">
      <w:pPr>
        <w:spacing w:before="120" w:after="0" w:line="240" w:lineRule="auto"/>
        <w:jc w:val="both"/>
        <w:rPr>
          <w:rFonts w:ascii="Garamond" w:eastAsia="Calibri" w:hAnsi="Garamond" w:cs="Arial"/>
          <w:sz w:val="24"/>
          <w:szCs w:val="24"/>
        </w:rPr>
      </w:pPr>
    </w:p>
    <w:p w14:paraId="5FBED0A8" w14:textId="29B0B9B3" w:rsidR="00243B22" w:rsidRPr="006078D2" w:rsidRDefault="00243B22" w:rsidP="003B6E26">
      <w:pPr>
        <w:pStyle w:val="Default"/>
        <w:jc w:val="center"/>
        <w:rPr>
          <w:rFonts w:ascii="Garamond" w:hAnsi="Garamond"/>
          <w:b/>
          <w:color w:val="auto"/>
          <w:lang w:val="it-IT"/>
        </w:rPr>
      </w:pPr>
      <w:r w:rsidRPr="006078D2">
        <w:rPr>
          <w:rFonts w:ascii="Garamond" w:hAnsi="Garamond"/>
          <w:b/>
          <w:color w:val="auto"/>
          <w:lang w:val="it-IT"/>
        </w:rPr>
        <w:t>Član 7</w:t>
      </w:r>
    </w:p>
    <w:p w14:paraId="36579A51" w14:textId="6F4FF6B9" w:rsidR="00243B22" w:rsidRPr="006078D2" w:rsidRDefault="003B6E26" w:rsidP="00243B22">
      <w:pPr>
        <w:pStyle w:val="Default"/>
        <w:jc w:val="both"/>
        <w:rPr>
          <w:rFonts w:ascii="Garamond" w:hAnsi="Garamond"/>
          <w:color w:val="auto"/>
          <w:lang w:val="it-IT"/>
        </w:rPr>
      </w:pPr>
      <w:r w:rsidRPr="006078D2">
        <w:rPr>
          <w:rFonts w:ascii="Garamond" w:hAnsi="Garamond"/>
          <w:color w:val="auto"/>
          <w:lang w:val="it-IT"/>
        </w:rPr>
        <w:t>Ovo Pravilo</w:t>
      </w:r>
      <w:r w:rsidR="00243B22" w:rsidRPr="006078D2">
        <w:rPr>
          <w:rFonts w:ascii="Garamond" w:hAnsi="Garamond"/>
          <w:color w:val="auto"/>
          <w:lang w:val="it-IT"/>
        </w:rPr>
        <w:t xml:space="preserve"> sastavni je dio Knjige procedura JU Centar za stručno obrazovanje. </w:t>
      </w:r>
    </w:p>
    <w:p w14:paraId="1845E3C7" w14:textId="77777777" w:rsidR="003B6E26" w:rsidRPr="006078D2" w:rsidRDefault="003B6E26" w:rsidP="00243B22">
      <w:pPr>
        <w:pStyle w:val="Default"/>
        <w:jc w:val="both"/>
        <w:rPr>
          <w:rFonts w:ascii="Garamond" w:hAnsi="Garamond"/>
          <w:color w:val="auto"/>
          <w:lang w:val="it-IT"/>
        </w:rPr>
      </w:pPr>
    </w:p>
    <w:p w14:paraId="59C7F4BC" w14:textId="77777777" w:rsidR="00243B22" w:rsidRPr="006078D2" w:rsidRDefault="00243B22" w:rsidP="00243B22">
      <w:pPr>
        <w:pStyle w:val="Default"/>
        <w:jc w:val="both"/>
        <w:rPr>
          <w:rFonts w:ascii="Garamond" w:hAnsi="Garamond"/>
          <w:b/>
          <w:bCs/>
          <w:color w:val="auto"/>
          <w:lang w:val="it-IT"/>
        </w:rPr>
      </w:pPr>
    </w:p>
    <w:p w14:paraId="6704ABEF" w14:textId="7BD0E383" w:rsidR="00243B22" w:rsidRPr="006078D2" w:rsidRDefault="003B6E26" w:rsidP="003B6E26">
      <w:pPr>
        <w:pStyle w:val="Default"/>
        <w:jc w:val="center"/>
        <w:rPr>
          <w:rFonts w:ascii="Garamond" w:hAnsi="Garamond"/>
          <w:color w:val="auto"/>
          <w:lang w:val="it-IT"/>
        </w:rPr>
      </w:pPr>
      <w:r w:rsidRPr="006078D2">
        <w:rPr>
          <w:rFonts w:ascii="Garamond" w:hAnsi="Garamond"/>
          <w:b/>
          <w:bCs/>
          <w:color w:val="auto"/>
          <w:lang w:val="it-IT"/>
        </w:rPr>
        <w:t>Član 8</w:t>
      </w:r>
    </w:p>
    <w:p w14:paraId="3944CF49" w14:textId="796D822B" w:rsidR="00243B22" w:rsidRPr="006078D2" w:rsidRDefault="003B6E26" w:rsidP="00243B22">
      <w:pPr>
        <w:pStyle w:val="Default"/>
        <w:jc w:val="both"/>
        <w:rPr>
          <w:rFonts w:ascii="Garamond" w:hAnsi="Garamond"/>
          <w:color w:val="auto"/>
          <w:lang w:val="it-IT"/>
        </w:rPr>
      </w:pPr>
      <w:r w:rsidRPr="006078D2">
        <w:rPr>
          <w:rFonts w:ascii="Garamond" w:hAnsi="Garamond"/>
          <w:color w:val="auto"/>
          <w:lang w:val="it-IT"/>
        </w:rPr>
        <w:t>Ovo Pravilo</w:t>
      </w:r>
      <w:r w:rsidR="00243B22" w:rsidRPr="006078D2">
        <w:rPr>
          <w:rFonts w:ascii="Garamond" w:hAnsi="Garamond"/>
          <w:color w:val="auto"/>
          <w:lang w:val="it-IT"/>
        </w:rPr>
        <w:t xml:space="preserve"> stupa na snagu danom potpisivanja. </w:t>
      </w:r>
    </w:p>
    <w:p w14:paraId="2F51D247" w14:textId="65731053" w:rsidR="00C52F1C" w:rsidRPr="003B6E26" w:rsidRDefault="00C52F1C" w:rsidP="00C52F1C">
      <w:pPr>
        <w:spacing w:line="240" w:lineRule="auto"/>
        <w:jc w:val="both"/>
        <w:rPr>
          <w:rFonts w:ascii="Garamond" w:eastAsia="Garamond" w:hAnsi="Garamond" w:cs="Garamond"/>
          <w:sz w:val="24"/>
          <w:szCs w:val="24"/>
        </w:rPr>
      </w:pPr>
    </w:p>
    <w:p w14:paraId="6A3501AA" w14:textId="0DE873D7" w:rsidR="00243B22" w:rsidRPr="006078D2" w:rsidRDefault="00243B22" w:rsidP="00243B22">
      <w:pPr>
        <w:tabs>
          <w:tab w:val="center" w:pos="7371"/>
        </w:tabs>
        <w:spacing w:before="720" w:after="0" w:line="240" w:lineRule="auto"/>
        <w:rPr>
          <w:rFonts w:ascii="Garamond" w:hAnsi="Garamond" w:cs="Arial"/>
          <w:sz w:val="24"/>
          <w:szCs w:val="24"/>
          <w:lang w:val="it-IT"/>
        </w:rPr>
      </w:pPr>
      <w:r w:rsidRPr="006078D2">
        <w:rPr>
          <w:rFonts w:ascii="Garamond" w:hAnsi="Garamond" w:cs="Arial"/>
          <w:sz w:val="24"/>
          <w:szCs w:val="24"/>
          <w:lang w:val="it-IT"/>
        </w:rPr>
        <w:t xml:space="preserve">                                                                                                         </w:t>
      </w:r>
      <w:r w:rsidR="003B6E26" w:rsidRPr="006078D2">
        <w:rPr>
          <w:rFonts w:ascii="Garamond" w:hAnsi="Garamond" w:cs="Arial"/>
          <w:sz w:val="24"/>
          <w:szCs w:val="24"/>
          <w:lang w:val="it-IT"/>
        </w:rPr>
        <w:t xml:space="preserve">         </w:t>
      </w:r>
      <w:r w:rsidRPr="006078D2">
        <w:rPr>
          <w:rFonts w:ascii="Garamond" w:hAnsi="Garamond" w:cs="Arial"/>
          <w:sz w:val="24"/>
          <w:szCs w:val="24"/>
          <w:lang w:val="it-IT"/>
        </w:rPr>
        <w:t>Direktorica,</w:t>
      </w:r>
    </w:p>
    <w:p w14:paraId="0E8DB76B" w14:textId="77777777" w:rsidR="00243B22" w:rsidRPr="006078D2" w:rsidRDefault="00243B22" w:rsidP="00243B22">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6DC2437C" w14:textId="77777777" w:rsidR="00243B22" w:rsidRPr="006078D2" w:rsidRDefault="00243B22" w:rsidP="00243B22">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6F166BAB" w14:textId="0B82059B" w:rsidR="00243B22" w:rsidRPr="006078D2" w:rsidRDefault="003B6E26" w:rsidP="003B6E26">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______________________</w:t>
      </w:r>
    </w:p>
    <w:p w14:paraId="0D7308AE" w14:textId="6C4E206F" w:rsidR="00C52F1C" w:rsidRDefault="00C52F1C" w:rsidP="00C52F1C">
      <w:pPr>
        <w:spacing w:line="240" w:lineRule="auto"/>
        <w:rPr>
          <w:rFonts w:ascii="EB Garamond" w:eastAsia="EB Garamond" w:hAnsi="EB Garamond" w:cs="EB Garamond"/>
          <w:b/>
        </w:rPr>
      </w:pPr>
    </w:p>
    <w:p w14:paraId="0C3F2169" w14:textId="6CF17FF3" w:rsidR="00D8081B" w:rsidRDefault="00D8081B" w:rsidP="00C52F1C">
      <w:pPr>
        <w:spacing w:line="240" w:lineRule="auto"/>
        <w:rPr>
          <w:rFonts w:ascii="EB Garamond" w:eastAsia="EB Garamond" w:hAnsi="EB Garamond" w:cs="EB Garamond"/>
          <w:b/>
        </w:rPr>
      </w:pPr>
    </w:p>
    <w:p w14:paraId="07C68012" w14:textId="77777777" w:rsidR="00D8081B" w:rsidRDefault="00D8081B" w:rsidP="00C52F1C">
      <w:pPr>
        <w:spacing w:line="240" w:lineRule="auto"/>
        <w:rPr>
          <w:rFonts w:ascii="EB Garamond" w:eastAsia="EB Garamond" w:hAnsi="EB Garamond" w:cs="EB Garamond"/>
          <w:b/>
        </w:rPr>
      </w:pPr>
    </w:p>
    <w:p w14:paraId="1C2B2CC9" w14:textId="77777777" w:rsidR="004029C7" w:rsidRDefault="004029C7" w:rsidP="00C52F1C">
      <w:pPr>
        <w:spacing w:line="240" w:lineRule="auto"/>
        <w:rPr>
          <w:rFonts w:ascii="EB Garamond" w:eastAsia="EB Garamond" w:hAnsi="EB Garamond" w:cs="EB Garamond"/>
          <w:b/>
        </w:rPr>
      </w:pPr>
    </w:p>
    <w:p w14:paraId="3F61D769" w14:textId="77777777" w:rsidR="004029C7" w:rsidRDefault="004029C7" w:rsidP="00C52F1C">
      <w:pPr>
        <w:spacing w:line="240" w:lineRule="auto"/>
        <w:rPr>
          <w:rFonts w:ascii="EB Garamond" w:eastAsia="EB Garamond" w:hAnsi="EB Garamond" w:cs="EB Garamond"/>
          <w:b/>
        </w:rPr>
      </w:pPr>
    </w:p>
    <w:p w14:paraId="3A879F69" w14:textId="16A178BD" w:rsidR="00C52F1C" w:rsidRPr="003B6E26" w:rsidRDefault="00D8081B" w:rsidP="00D8081B">
      <w:pPr>
        <w:jc w:val="center"/>
        <w:rPr>
          <w:rFonts w:ascii="Garamond" w:eastAsia="Garamond" w:hAnsi="Garamond" w:cs="Garamond"/>
          <w:b/>
          <w:szCs w:val="24"/>
        </w:rPr>
      </w:pPr>
      <w:r>
        <w:rPr>
          <w:rFonts w:ascii="Garamond" w:eastAsia="Garamond" w:hAnsi="Garamond" w:cs="Garamond"/>
          <w:b/>
          <w:szCs w:val="24"/>
        </w:rPr>
        <w:t xml:space="preserve">                                            </w:t>
      </w:r>
      <w:r w:rsidR="00C52F1C" w:rsidRPr="003B6E26">
        <w:rPr>
          <w:rFonts w:ascii="Garamond" w:eastAsia="Garamond" w:hAnsi="Garamond" w:cs="Garamond"/>
          <w:b/>
          <w:szCs w:val="24"/>
        </w:rPr>
        <w:t>JU CENTAR ZA STRUČNO OBRAZOVANJE</w:t>
      </w:r>
      <w:r w:rsidR="00243B22" w:rsidRPr="003B6E26">
        <w:rPr>
          <w:rFonts w:ascii="Garamond" w:eastAsia="Garamond" w:hAnsi="Garamond" w:cs="Garamond"/>
          <w:b/>
          <w:szCs w:val="24"/>
        </w:rPr>
        <w:t xml:space="preserve">                       (Prilog 1)</w:t>
      </w:r>
    </w:p>
    <w:p w14:paraId="7FFB56A8" w14:textId="77777777" w:rsidR="00C52F1C" w:rsidRPr="003B6E26" w:rsidRDefault="00C52F1C" w:rsidP="00C52F1C">
      <w:pPr>
        <w:spacing w:after="160" w:line="259" w:lineRule="auto"/>
        <w:jc w:val="center"/>
        <w:rPr>
          <w:rFonts w:ascii="Garamond" w:eastAsia="Garamond" w:hAnsi="Garamond" w:cs="Garamond"/>
          <w:sz w:val="20"/>
        </w:rPr>
      </w:pPr>
      <w:r w:rsidRPr="003B6E26">
        <w:rPr>
          <w:rFonts w:ascii="Garamond" w:eastAsia="Garamond" w:hAnsi="Garamond" w:cs="Garamond"/>
          <w:b/>
          <w:szCs w:val="24"/>
        </w:rPr>
        <w:t>ZAHTJEV ZA KORIŠĆENJE PLAĆENOG ODSUSTVA</w:t>
      </w:r>
    </w:p>
    <w:tbl>
      <w:tblPr>
        <w:tblW w:w="10070" w:type="dxa"/>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5"/>
        <w:gridCol w:w="5550"/>
        <w:gridCol w:w="1245"/>
        <w:gridCol w:w="1110"/>
      </w:tblGrid>
      <w:tr w:rsidR="00C52F1C" w:rsidRPr="003B6E26" w14:paraId="7514021B" w14:textId="77777777" w:rsidTr="00C52F1C">
        <w:trPr>
          <w:trHeight w:val="567"/>
        </w:trPr>
        <w:tc>
          <w:tcPr>
            <w:tcW w:w="2165" w:type="dxa"/>
            <w:shd w:val="clear" w:color="auto" w:fill="D9E2F3"/>
          </w:tcPr>
          <w:p w14:paraId="6838713A" w14:textId="77777777" w:rsidR="00C52F1C" w:rsidRPr="003B6E26" w:rsidRDefault="00C52F1C" w:rsidP="00C52F1C">
            <w:pPr>
              <w:spacing w:after="160" w:line="259" w:lineRule="auto"/>
              <w:rPr>
                <w:rFonts w:ascii="Garamond" w:eastAsia="Garamond" w:hAnsi="Garamond" w:cs="Garamond"/>
                <w:b/>
                <w:szCs w:val="24"/>
              </w:rPr>
            </w:pPr>
            <w:r w:rsidRPr="003B6E26">
              <w:rPr>
                <w:rFonts w:ascii="Garamond" w:eastAsia="Garamond" w:hAnsi="Garamond" w:cs="Garamond"/>
                <w:b/>
                <w:szCs w:val="24"/>
              </w:rPr>
              <w:t>Im</w:t>
            </w:r>
            <w:r w:rsidRPr="003B6E26">
              <w:rPr>
                <w:rFonts w:ascii="Cambria" w:eastAsia="Cambria" w:hAnsi="Cambria" w:cs="Cambria"/>
                <w:b/>
                <w:szCs w:val="24"/>
              </w:rPr>
              <w:t>e</w:t>
            </w:r>
            <w:r w:rsidRPr="003B6E26">
              <w:rPr>
                <w:rFonts w:ascii="Garamond" w:eastAsia="Garamond" w:hAnsi="Garamond" w:cs="Garamond"/>
                <w:b/>
                <w:szCs w:val="24"/>
              </w:rPr>
              <w:t xml:space="preserve"> i pr</w:t>
            </w:r>
            <w:r w:rsidRPr="003B6E26">
              <w:rPr>
                <w:rFonts w:ascii="Cambria" w:eastAsia="Cambria" w:hAnsi="Cambria" w:cs="Cambria"/>
                <w:b/>
                <w:szCs w:val="24"/>
              </w:rPr>
              <w:t>е</w:t>
            </w:r>
            <w:r w:rsidRPr="003B6E26">
              <w:rPr>
                <w:rFonts w:ascii="Garamond" w:eastAsia="Garamond" w:hAnsi="Garamond" w:cs="Garamond"/>
                <w:b/>
                <w:szCs w:val="24"/>
              </w:rPr>
              <w:t>zim</w:t>
            </w:r>
            <w:r w:rsidRPr="003B6E26">
              <w:rPr>
                <w:rFonts w:ascii="Cambria" w:eastAsia="Cambria" w:hAnsi="Cambria" w:cs="Cambria"/>
                <w:b/>
                <w:szCs w:val="24"/>
              </w:rPr>
              <w:t>е</w:t>
            </w:r>
            <w:r w:rsidRPr="003B6E26">
              <w:rPr>
                <w:rFonts w:ascii="Garamond" w:eastAsia="Garamond" w:hAnsi="Garamond" w:cs="Garamond"/>
                <w:b/>
                <w:szCs w:val="24"/>
              </w:rPr>
              <w:t xml:space="preserve"> zaposlenog</w:t>
            </w:r>
          </w:p>
        </w:tc>
        <w:tc>
          <w:tcPr>
            <w:tcW w:w="7905" w:type="dxa"/>
            <w:gridSpan w:val="3"/>
            <w:shd w:val="clear" w:color="auto" w:fill="auto"/>
            <w:vAlign w:val="center"/>
          </w:tcPr>
          <w:p w14:paraId="585CA432" w14:textId="77777777" w:rsidR="00C52F1C" w:rsidRPr="003B6E26" w:rsidRDefault="00C52F1C" w:rsidP="00C52F1C">
            <w:pPr>
              <w:spacing w:after="160" w:line="259" w:lineRule="auto"/>
              <w:rPr>
                <w:rFonts w:ascii="Garamond" w:eastAsia="Garamond" w:hAnsi="Garamond" w:cs="Garamond"/>
                <w:szCs w:val="24"/>
              </w:rPr>
            </w:pPr>
          </w:p>
        </w:tc>
      </w:tr>
      <w:tr w:rsidR="00C52F1C" w:rsidRPr="003B6E26" w14:paraId="7CEF9788" w14:textId="77777777" w:rsidTr="00C52F1C">
        <w:trPr>
          <w:trHeight w:val="567"/>
        </w:trPr>
        <w:tc>
          <w:tcPr>
            <w:tcW w:w="2165" w:type="dxa"/>
            <w:vMerge w:val="restart"/>
            <w:shd w:val="clear" w:color="auto" w:fill="D9E2F3"/>
            <w:vAlign w:val="center"/>
          </w:tcPr>
          <w:p w14:paraId="1BA1ADE3" w14:textId="77777777" w:rsidR="00C52F1C" w:rsidRPr="003B6E26" w:rsidRDefault="00C52F1C" w:rsidP="00C52F1C">
            <w:pPr>
              <w:spacing w:after="160" w:line="259" w:lineRule="auto"/>
              <w:rPr>
                <w:rFonts w:ascii="Garamond" w:eastAsia="Garamond" w:hAnsi="Garamond" w:cs="Garamond"/>
                <w:b/>
                <w:szCs w:val="24"/>
              </w:rPr>
            </w:pPr>
            <w:r w:rsidRPr="003B6E26">
              <w:rPr>
                <w:rFonts w:ascii="Garamond" w:eastAsia="Garamond" w:hAnsi="Garamond" w:cs="Garamond"/>
                <w:b/>
                <w:szCs w:val="24"/>
              </w:rPr>
              <w:t>Razlog plaćenog odustva sa rada</w:t>
            </w:r>
          </w:p>
        </w:tc>
        <w:tc>
          <w:tcPr>
            <w:tcW w:w="5550" w:type="dxa"/>
            <w:shd w:val="clear" w:color="auto" w:fill="CFE2F3"/>
            <w:vAlign w:val="center"/>
          </w:tcPr>
          <w:p w14:paraId="24989C7B" w14:textId="77777777" w:rsidR="00C52F1C" w:rsidRPr="003B6E26" w:rsidRDefault="00C52F1C" w:rsidP="00C52F1C">
            <w:pPr>
              <w:spacing w:after="160" w:line="259" w:lineRule="auto"/>
              <w:rPr>
                <w:rFonts w:ascii="Garamond" w:eastAsia="Garamond" w:hAnsi="Garamond" w:cs="Garamond"/>
                <w:b/>
                <w:szCs w:val="24"/>
              </w:rPr>
            </w:pPr>
            <w:r w:rsidRPr="003B6E26">
              <w:rPr>
                <w:rFonts w:ascii="Garamond" w:eastAsia="Garamond" w:hAnsi="Garamond" w:cs="Garamond"/>
                <w:b/>
                <w:szCs w:val="24"/>
              </w:rPr>
              <w:t>Razlog:</w:t>
            </w:r>
          </w:p>
        </w:tc>
        <w:tc>
          <w:tcPr>
            <w:tcW w:w="1245" w:type="dxa"/>
            <w:shd w:val="clear" w:color="auto" w:fill="CFE2F3"/>
            <w:vAlign w:val="center"/>
          </w:tcPr>
          <w:p w14:paraId="0DB7EB4F" w14:textId="77777777" w:rsidR="00C52F1C" w:rsidRPr="003B6E26" w:rsidRDefault="00C52F1C" w:rsidP="00C52F1C">
            <w:pPr>
              <w:widowControl w:val="0"/>
              <w:rPr>
                <w:rFonts w:ascii="Garamond" w:eastAsia="Garamond" w:hAnsi="Garamond" w:cs="Garamond"/>
                <w:b/>
                <w:szCs w:val="24"/>
              </w:rPr>
            </w:pPr>
            <w:r w:rsidRPr="003B6E26">
              <w:rPr>
                <w:rFonts w:ascii="Garamond" w:eastAsia="Garamond" w:hAnsi="Garamond" w:cs="Garamond"/>
                <w:b/>
                <w:szCs w:val="24"/>
              </w:rPr>
              <w:t>Maksimalni broj dana</w:t>
            </w:r>
          </w:p>
        </w:tc>
        <w:tc>
          <w:tcPr>
            <w:tcW w:w="1110" w:type="dxa"/>
            <w:shd w:val="clear" w:color="auto" w:fill="CFE2F3"/>
            <w:vAlign w:val="center"/>
          </w:tcPr>
          <w:p w14:paraId="63CAFA42" w14:textId="77777777" w:rsidR="00C52F1C" w:rsidRPr="003B6E26" w:rsidRDefault="00C52F1C" w:rsidP="00C52F1C">
            <w:pPr>
              <w:widowControl w:val="0"/>
              <w:rPr>
                <w:rFonts w:ascii="Garamond" w:eastAsia="Garamond" w:hAnsi="Garamond" w:cs="Garamond"/>
                <w:b/>
                <w:szCs w:val="24"/>
              </w:rPr>
            </w:pPr>
            <w:r w:rsidRPr="003B6E26">
              <w:rPr>
                <w:rFonts w:ascii="Garamond" w:eastAsia="Garamond" w:hAnsi="Garamond" w:cs="Garamond"/>
                <w:b/>
                <w:szCs w:val="24"/>
              </w:rPr>
              <w:t>Broj dana po zahtjevu</w:t>
            </w:r>
          </w:p>
        </w:tc>
      </w:tr>
      <w:tr w:rsidR="00C52F1C" w:rsidRPr="003B6E26" w14:paraId="6A40D10F" w14:textId="77777777" w:rsidTr="00C52F1C">
        <w:trPr>
          <w:trHeight w:val="375"/>
        </w:trPr>
        <w:tc>
          <w:tcPr>
            <w:tcW w:w="2165" w:type="dxa"/>
            <w:vMerge/>
            <w:shd w:val="clear" w:color="auto" w:fill="D9E2F3"/>
            <w:vAlign w:val="center"/>
          </w:tcPr>
          <w:p w14:paraId="0E952948"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0B5D5FCA" w14:textId="77777777" w:rsidR="00C52F1C" w:rsidRPr="003B6E26" w:rsidRDefault="00C52F1C" w:rsidP="00C52F1C">
            <w:pPr>
              <w:widowControl w:val="0"/>
              <w:spacing w:line="240" w:lineRule="auto"/>
              <w:rPr>
                <w:rFonts w:ascii="Garamond" w:eastAsia="Garamond" w:hAnsi="Garamond" w:cs="Garamond"/>
                <w:color w:val="808080"/>
                <w:szCs w:val="24"/>
              </w:rPr>
            </w:pPr>
            <w:r w:rsidRPr="003B6E26">
              <w:rPr>
                <w:rFonts w:ascii="Garamond" w:eastAsia="Garamond" w:hAnsi="Garamond" w:cs="Garamond"/>
                <w:color w:val="808080"/>
                <w:szCs w:val="24"/>
              </w:rPr>
              <w:t xml:space="preserve">zbog smrti člana uže porodice </w:t>
            </w:r>
          </w:p>
        </w:tc>
        <w:tc>
          <w:tcPr>
            <w:tcW w:w="1245" w:type="dxa"/>
            <w:shd w:val="clear" w:color="auto" w:fill="auto"/>
            <w:vAlign w:val="center"/>
          </w:tcPr>
          <w:p w14:paraId="18307771"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7</w:t>
            </w:r>
          </w:p>
        </w:tc>
        <w:tc>
          <w:tcPr>
            <w:tcW w:w="1110" w:type="dxa"/>
            <w:shd w:val="clear" w:color="auto" w:fill="auto"/>
            <w:vAlign w:val="center"/>
          </w:tcPr>
          <w:p w14:paraId="1662E03A"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29865FFE" w14:textId="77777777" w:rsidTr="00C52F1C">
        <w:trPr>
          <w:trHeight w:val="375"/>
        </w:trPr>
        <w:tc>
          <w:tcPr>
            <w:tcW w:w="2165" w:type="dxa"/>
            <w:vMerge/>
            <w:shd w:val="clear" w:color="auto" w:fill="D9E2F3"/>
            <w:vAlign w:val="center"/>
          </w:tcPr>
          <w:p w14:paraId="53A10AEF"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642D4E89"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teške bolesti člana uže porodice</w:t>
            </w:r>
          </w:p>
        </w:tc>
        <w:tc>
          <w:tcPr>
            <w:tcW w:w="1245" w:type="dxa"/>
            <w:shd w:val="clear" w:color="auto" w:fill="auto"/>
            <w:vAlign w:val="center"/>
          </w:tcPr>
          <w:p w14:paraId="392AC432"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7</w:t>
            </w:r>
          </w:p>
        </w:tc>
        <w:tc>
          <w:tcPr>
            <w:tcW w:w="1110" w:type="dxa"/>
            <w:shd w:val="clear" w:color="auto" w:fill="auto"/>
            <w:vAlign w:val="center"/>
          </w:tcPr>
          <w:p w14:paraId="38B5979E"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4563DC49" w14:textId="77777777" w:rsidTr="00C52F1C">
        <w:trPr>
          <w:trHeight w:val="375"/>
        </w:trPr>
        <w:tc>
          <w:tcPr>
            <w:tcW w:w="2165" w:type="dxa"/>
            <w:vMerge/>
            <w:shd w:val="clear" w:color="auto" w:fill="D9E2F3"/>
            <w:vAlign w:val="center"/>
          </w:tcPr>
          <w:p w14:paraId="231D53B7"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37214F0D"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sklapanja braka</w:t>
            </w:r>
          </w:p>
        </w:tc>
        <w:tc>
          <w:tcPr>
            <w:tcW w:w="1245" w:type="dxa"/>
            <w:shd w:val="clear" w:color="auto" w:fill="auto"/>
            <w:vAlign w:val="center"/>
          </w:tcPr>
          <w:p w14:paraId="13E268B6"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5</w:t>
            </w:r>
          </w:p>
        </w:tc>
        <w:tc>
          <w:tcPr>
            <w:tcW w:w="1110" w:type="dxa"/>
            <w:shd w:val="clear" w:color="auto" w:fill="auto"/>
            <w:vAlign w:val="center"/>
          </w:tcPr>
          <w:p w14:paraId="6FD7D06D"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4B350EAC" w14:textId="77777777" w:rsidTr="00C52F1C">
        <w:trPr>
          <w:trHeight w:val="375"/>
        </w:trPr>
        <w:tc>
          <w:tcPr>
            <w:tcW w:w="2165" w:type="dxa"/>
            <w:vMerge/>
            <w:shd w:val="clear" w:color="auto" w:fill="D9E2F3"/>
            <w:vAlign w:val="center"/>
          </w:tcPr>
          <w:p w14:paraId="2306AB92"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51F0CBB7"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rođenja djeteta</w:t>
            </w:r>
          </w:p>
        </w:tc>
        <w:tc>
          <w:tcPr>
            <w:tcW w:w="1245" w:type="dxa"/>
            <w:shd w:val="clear" w:color="auto" w:fill="auto"/>
            <w:vAlign w:val="center"/>
          </w:tcPr>
          <w:p w14:paraId="1DC416DB"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3</w:t>
            </w:r>
          </w:p>
        </w:tc>
        <w:tc>
          <w:tcPr>
            <w:tcW w:w="1110" w:type="dxa"/>
            <w:shd w:val="clear" w:color="auto" w:fill="auto"/>
            <w:vAlign w:val="center"/>
          </w:tcPr>
          <w:p w14:paraId="06AD8E34"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2FFCFB37" w14:textId="77777777" w:rsidTr="00C52F1C">
        <w:trPr>
          <w:trHeight w:val="375"/>
        </w:trPr>
        <w:tc>
          <w:tcPr>
            <w:tcW w:w="2165" w:type="dxa"/>
            <w:vMerge/>
            <w:shd w:val="clear" w:color="auto" w:fill="D9E2F3"/>
            <w:vAlign w:val="center"/>
          </w:tcPr>
          <w:p w14:paraId="4D80B5A6"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5DC580FD"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njege djeteta koje ima smetnje u razvoju</w:t>
            </w:r>
          </w:p>
        </w:tc>
        <w:tc>
          <w:tcPr>
            <w:tcW w:w="1245" w:type="dxa"/>
            <w:shd w:val="clear" w:color="auto" w:fill="auto"/>
            <w:vAlign w:val="center"/>
          </w:tcPr>
          <w:p w14:paraId="7CF24206"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3</w:t>
            </w:r>
          </w:p>
        </w:tc>
        <w:tc>
          <w:tcPr>
            <w:tcW w:w="1110" w:type="dxa"/>
            <w:shd w:val="clear" w:color="auto" w:fill="auto"/>
            <w:vAlign w:val="center"/>
          </w:tcPr>
          <w:p w14:paraId="74DBD165"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0D568D34" w14:textId="77777777" w:rsidTr="00C52F1C">
        <w:trPr>
          <w:trHeight w:val="836"/>
        </w:trPr>
        <w:tc>
          <w:tcPr>
            <w:tcW w:w="2165" w:type="dxa"/>
            <w:vMerge/>
            <w:shd w:val="clear" w:color="auto" w:fill="D9E2F3"/>
            <w:vAlign w:val="center"/>
          </w:tcPr>
          <w:p w14:paraId="173E39A3"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4935CEB9"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smrti srodnika, izvan uže porodice zaključno sa trećim stepenom krvnog srodstva, odnosno sa drugim stepenom tazbinskog srodstva</w:t>
            </w:r>
          </w:p>
        </w:tc>
        <w:tc>
          <w:tcPr>
            <w:tcW w:w="1245" w:type="dxa"/>
            <w:shd w:val="clear" w:color="auto" w:fill="auto"/>
            <w:vAlign w:val="center"/>
          </w:tcPr>
          <w:p w14:paraId="30486500"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2</w:t>
            </w:r>
          </w:p>
        </w:tc>
        <w:tc>
          <w:tcPr>
            <w:tcW w:w="1110" w:type="dxa"/>
            <w:shd w:val="clear" w:color="auto" w:fill="auto"/>
            <w:vAlign w:val="center"/>
          </w:tcPr>
          <w:p w14:paraId="64578A03"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44FD058B" w14:textId="77777777" w:rsidTr="00C52F1C">
        <w:trPr>
          <w:trHeight w:val="603"/>
        </w:trPr>
        <w:tc>
          <w:tcPr>
            <w:tcW w:w="2165" w:type="dxa"/>
            <w:vMerge/>
            <w:shd w:val="clear" w:color="auto" w:fill="D9E2F3"/>
            <w:vAlign w:val="center"/>
          </w:tcPr>
          <w:p w14:paraId="4C73BDE2"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0F487792"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zaštite i otklanjanja posljedica u domaćinstvu prouzrokovanih elementarnim nepogodama</w:t>
            </w:r>
          </w:p>
        </w:tc>
        <w:tc>
          <w:tcPr>
            <w:tcW w:w="1245" w:type="dxa"/>
            <w:shd w:val="clear" w:color="auto" w:fill="auto"/>
            <w:vAlign w:val="center"/>
          </w:tcPr>
          <w:p w14:paraId="6A1FE82A"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3</w:t>
            </w:r>
          </w:p>
        </w:tc>
        <w:tc>
          <w:tcPr>
            <w:tcW w:w="1110" w:type="dxa"/>
            <w:shd w:val="clear" w:color="auto" w:fill="auto"/>
            <w:vAlign w:val="center"/>
          </w:tcPr>
          <w:p w14:paraId="651A8213"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3CBB2AEF" w14:textId="77777777" w:rsidTr="00C52F1C">
        <w:trPr>
          <w:trHeight w:val="603"/>
        </w:trPr>
        <w:tc>
          <w:tcPr>
            <w:tcW w:w="2165" w:type="dxa"/>
            <w:vMerge/>
            <w:shd w:val="clear" w:color="auto" w:fill="D9E2F3"/>
            <w:vAlign w:val="center"/>
          </w:tcPr>
          <w:p w14:paraId="39CA7BE4"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27FF9DDD"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završavanje ličnih i porodičnih poslova, ako za to postoje opravdani razlozi</w:t>
            </w:r>
          </w:p>
        </w:tc>
        <w:tc>
          <w:tcPr>
            <w:tcW w:w="1245" w:type="dxa"/>
            <w:shd w:val="clear" w:color="auto" w:fill="auto"/>
            <w:vAlign w:val="center"/>
          </w:tcPr>
          <w:p w14:paraId="1457FE6E"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2</w:t>
            </w:r>
          </w:p>
        </w:tc>
        <w:tc>
          <w:tcPr>
            <w:tcW w:w="1110" w:type="dxa"/>
            <w:shd w:val="clear" w:color="auto" w:fill="auto"/>
            <w:vAlign w:val="center"/>
          </w:tcPr>
          <w:p w14:paraId="0EC87EF5"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3D933DB1" w14:textId="77777777" w:rsidTr="00C52F1C">
        <w:trPr>
          <w:trHeight w:val="375"/>
        </w:trPr>
        <w:tc>
          <w:tcPr>
            <w:tcW w:w="2165" w:type="dxa"/>
            <w:vMerge/>
            <w:shd w:val="clear" w:color="auto" w:fill="D9E2F3"/>
            <w:vAlign w:val="center"/>
          </w:tcPr>
          <w:p w14:paraId="736AF9EC"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6A02D089"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dobrovoljnog davanja krvi</w:t>
            </w:r>
          </w:p>
        </w:tc>
        <w:tc>
          <w:tcPr>
            <w:tcW w:w="1245" w:type="dxa"/>
            <w:shd w:val="clear" w:color="auto" w:fill="auto"/>
            <w:vAlign w:val="center"/>
          </w:tcPr>
          <w:p w14:paraId="09071714"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1</w:t>
            </w:r>
          </w:p>
        </w:tc>
        <w:tc>
          <w:tcPr>
            <w:tcW w:w="1110" w:type="dxa"/>
            <w:shd w:val="clear" w:color="auto" w:fill="auto"/>
            <w:vAlign w:val="center"/>
          </w:tcPr>
          <w:p w14:paraId="700CFEAE"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385D2D2C" w14:textId="77777777" w:rsidTr="00C52F1C">
        <w:trPr>
          <w:trHeight w:val="702"/>
        </w:trPr>
        <w:tc>
          <w:tcPr>
            <w:tcW w:w="2165" w:type="dxa"/>
            <w:vMerge/>
            <w:shd w:val="clear" w:color="auto" w:fill="D9E2F3"/>
            <w:vAlign w:val="center"/>
          </w:tcPr>
          <w:p w14:paraId="54B2791B"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5DDCD76D"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 xml:space="preserve">dobrovoljnog davanja tkiva, ćelija i organa </w:t>
            </w:r>
          </w:p>
          <w:p w14:paraId="7C414989" w14:textId="77777777" w:rsidR="00C52F1C" w:rsidRPr="003B6E26" w:rsidRDefault="00C52F1C" w:rsidP="00C52F1C">
            <w:pPr>
              <w:spacing w:after="160" w:line="240" w:lineRule="auto"/>
              <w:rPr>
                <w:rFonts w:ascii="Garamond" w:eastAsia="Garamond" w:hAnsi="Garamond" w:cs="Garamond"/>
                <w:color w:val="808080"/>
                <w:sz w:val="18"/>
                <w:szCs w:val="20"/>
              </w:rPr>
            </w:pPr>
            <w:r w:rsidRPr="003B6E26">
              <w:rPr>
                <w:rFonts w:ascii="Garamond" w:eastAsia="Garamond" w:hAnsi="Garamond" w:cs="Garamond"/>
                <w:color w:val="808080"/>
                <w:sz w:val="18"/>
                <w:szCs w:val="20"/>
              </w:rPr>
              <w:t>(prema ljekarskoj dokumentaciji)</w:t>
            </w:r>
          </w:p>
        </w:tc>
        <w:tc>
          <w:tcPr>
            <w:tcW w:w="1245" w:type="dxa"/>
            <w:shd w:val="clear" w:color="auto" w:fill="auto"/>
            <w:vAlign w:val="center"/>
          </w:tcPr>
          <w:p w14:paraId="6FAEFDE9" w14:textId="77777777" w:rsidR="00C52F1C" w:rsidRPr="003B6E26" w:rsidRDefault="00C52F1C" w:rsidP="00C52F1C">
            <w:pPr>
              <w:widowControl w:val="0"/>
              <w:spacing w:line="240" w:lineRule="auto"/>
              <w:jc w:val="center"/>
              <w:rPr>
                <w:rFonts w:ascii="Garamond" w:eastAsia="Garamond" w:hAnsi="Garamond" w:cs="Garamond"/>
                <w:color w:val="808080"/>
                <w:szCs w:val="24"/>
              </w:rPr>
            </w:pPr>
          </w:p>
        </w:tc>
        <w:tc>
          <w:tcPr>
            <w:tcW w:w="1110" w:type="dxa"/>
            <w:shd w:val="clear" w:color="auto" w:fill="auto"/>
            <w:vAlign w:val="center"/>
          </w:tcPr>
          <w:p w14:paraId="274FB846"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350E1281" w14:textId="77777777" w:rsidTr="00C52F1C">
        <w:trPr>
          <w:trHeight w:val="836"/>
        </w:trPr>
        <w:tc>
          <w:tcPr>
            <w:tcW w:w="2165" w:type="dxa"/>
            <w:vMerge/>
            <w:shd w:val="clear" w:color="auto" w:fill="D9E2F3"/>
            <w:vAlign w:val="center"/>
          </w:tcPr>
          <w:p w14:paraId="699ABF5B"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70AC061C"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učestvovanja u sindikalnim, kulturnim, sportskim ili drugim javnim manifestacijma od nacionalnog i međunarodnog značaja</w:t>
            </w:r>
          </w:p>
        </w:tc>
        <w:tc>
          <w:tcPr>
            <w:tcW w:w="1245" w:type="dxa"/>
            <w:shd w:val="clear" w:color="auto" w:fill="auto"/>
            <w:vAlign w:val="center"/>
          </w:tcPr>
          <w:p w14:paraId="12734A46"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4</w:t>
            </w:r>
          </w:p>
        </w:tc>
        <w:tc>
          <w:tcPr>
            <w:tcW w:w="1110" w:type="dxa"/>
            <w:shd w:val="clear" w:color="auto" w:fill="auto"/>
            <w:vAlign w:val="center"/>
          </w:tcPr>
          <w:p w14:paraId="6BF51AB2"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72E2F3A2" w14:textId="77777777" w:rsidTr="00C52F1C">
        <w:trPr>
          <w:trHeight w:val="375"/>
        </w:trPr>
        <w:tc>
          <w:tcPr>
            <w:tcW w:w="2165" w:type="dxa"/>
            <w:vMerge/>
            <w:shd w:val="clear" w:color="auto" w:fill="D9E2F3"/>
            <w:vAlign w:val="center"/>
          </w:tcPr>
          <w:p w14:paraId="77E8B1CE"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34FA2EF6"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polaganja stručnog ili drugog ispita</w:t>
            </w:r>
          </w:p>
        </w:tc>
        <w:tc>
          <w:tcPr>
            <w:tcW w:w="1245" w:type="dxa"/>
            <w:shd w:val="clear" w:color="auto" w:fill="auto"/>
            <w:vAlign w:val="center"/>
          </w:tcPr>
          <w:p w14:paraId="7CE86868"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5</w:t>
            </w:r>
          </w:p>
        </w:tc>
        <w:tc>
          <w:tcPr>
            <w:tcW w:w="1110" w:type="dxa"/>
            <w:shd w:val="clear" w:color="auto" w:fill="auto"/>
            <w:vAlign w:val="center"/>
          </w:tcPr>
          <w:p w14:paraId="7AFA6433"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4102F00F" w14:textId="77777777" w:rsidTr="00C52F1C">
        <w:trPr>
          <w:trHeight w:val="375"/>
        </w:trPr>
        <w:tc>
          <w:tcPr>
            <w:tcW w:w="2165" w:type="dxa"/>
            <w:vMerge/>
            <w:shd w:val="clear" w:color="auto" w:fill="D9E2F3"/>
            <w:vAlign w:val="center"/>
          </w:tcPr>
          <w:p w14:paraId="07A9787A"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0B7FA615"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selidbe</w:t>
            </w:r>
          </w:p>
        </w:tc>
        <w:tc>
          <w:tcPr>
            <w:tcW w:w="1245" w:type="dxa"/>
            <w:shd w:val="clear" w:color="auto" w:fill="auto"/>
            <w:vAlign w:val="center"/>
          </w:tcPr>
          <w:p w14:paraId="3B132B3A"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3</w:t>
            </w:r>
          </w:p>
        </w:tc>
        <w:tc>
          <w:tcPr>
            <w:tcW w:w="1110" w:type="dxa"/>
            <w:shd w:val="clear" w:color="auto" w:fill="auto"/>
            <w:vAlign w:val="center"/>
          </w:tcPr>
          <w:p w14:paraId="696E215E" w14:textId="77777777" w:rsidR="00C52F1C" w:rsidRPr="003B6E26" w:rsidRDefault="00C52F1C" w:rsidP="00C52F1C">
            <w:pPr>
              <w:widowControl w:val="0"/>
              <w:rPr>
                <w:rFonts w:ascii="Garamond" w:eastAsia="Garamond" w:hAnsi="Garamond" w:cs="Garamond"/>
                <w:color w:val="808080"/>
                <w:szCs w:val="24"/>
              </w:rPr>
            </w:pPr>
          </w:p>
        </w:tc>
      </w:tr>
    </w:tbl>
    <w:p w14:paraId="28C05248" w14:textId="77777777" w:rsidR="00C52F1C" w:rsidRPr="003B6E26" w:rsidRDefault="00C52F1C" w:rsidP="00C52F1C">
      <w:pPr>
        <w:tabs>
          <w:tab w:val="right" w:pos="9639"/>
        </w:tabs>
        <w:spacing w:before="240" w:line="259" w:lineRule="auto"/>
        <w:rPr>
          <w:rFonts w:ascii="Garamond" w:eastAsia="Garamond" w:hAnsi="Garamond" w:cs="Garamond"/>
          <w:b/>
          <w:szCs w:val="24"/>
        </w:rPr>
      </w:pPr>
      <w:r w:rsidRPr="003B6E26">
        <w:rPr>
          <w:rFonts w:ascii="Garamond" w:eastAsia="Garamond" w:hAnsi="Garamond" w:cs="Garamond"/>
          <w:szCs w:val="24"/>
        </w:rPr>
        <w:t>U Podgorici  ________ 20… godine</w:t>
      </w:r>
      <w:r w:rsidRPr="003B6E26">
        <w:rPr>
          <w:rFonts w:ascii="Garamond" w:eastAsia="Garamond" w:hAnsi="Garamond" w:cs="Garamond"/>
          <w:b/>
          <w:szCs w:val="24"/>
        </w:rPr>
        <w:t xml:space="preserve">                                  ______________________________</w:t>
      </w:r>
    </w:p>
    <w:p w14:paraId="75215E08" w14:textId="7A7D6B66" w:rsidR="00C52F1C" w:rsidRPr="003B6E26" w:rsidRDefault="00C52F1C" w:rsidP="00C52F1C">
      <w:pPr>
        <w:tabs>
          <w:tab w:val="right" w:pos="9639"/>
        </w:tabs>
        <w:spacing w:line="259" w:lineRule="auto"/>
        <w:rPr>
          <w:rFonts w:ascii="Garamond" w:eastAsia="Garamond" w:hAnsi="Garamond" w:cs="Garamond"/>
          <w:b/>
          <w:szCs w:val="24"/>
        </w:rPr>
      </w:pPr>
      <w:r w:rsidRPr="003B6E26">
        <w:rPr>
          <w:rFonts w:ascii="Garamond" w:eastAsia="Garamond" w:hAnsi="Garamond" w:cs="Garamond"/>
          <w:szCs w:val="24"/>
        </w:rPr>
        <w:t xml:space="preserve">                                    </w:t>
      </w:r>
      <w:r w:rsidR="00243B22" w:rsidRPr="003B6E26">
        <w:rPr>
          <w:rFonts w:ascii="Garamond" w:eastAsia="Garamond" w:hAnsi="Garamond" w:cs="Garamond"/>
          <w:szCs w:val="24"/>
        </w:rPr>
        <w:t xml:space="preserve">                               </w:t>
      </w:r>
      <w:r w:rsidRPr="003B6E26">
        <w:rPr>
          <w:rFonts w:ascii="Garamond" w:eastAsia="Garamond" w:hAnsi="Garamond" w:cs="Garamond"/>
          <w:szCs w:val="24"/>
        </w:rPr>
        <w:t xml:space="preserve">                                       (potpis zaposlenog)</w:t>
      </w:r>
    </w:p>
    <w:p w14:paraId="1C215CDC" w14:textId="77777777" w:rsidR="00C52F1C" w:rsidRPr="003B6E26" w:rsidRDefault="00C52F1C" w:rsidP="00C52F1C">
      <w:pPr>
        <w:tabs>
          <w:tab w:val="right" w:pos="9639"/>
        </w:tabs>
        <w:spacing w:before="240" w:after="160" w:line="259" w:lineRule="auto"/>
        <w:jc w:val="center"/>
        <w:rPr>
          <w:rFonts w:ascii="Garamond" w:eastAsia="Garamond" w:hAnsi="Garamond" w:cs="Garamond"/>
          <w:szCs w:val="24"/>
        </w:rPr>
      </w:pPr>
      <w:r w:rsidRPr="003B6E26">
        <w:rPr>
          <w:rFonts w:ascii="Garamond" w:eastAsia="Garamond" w:hAnsi="Garamond" w:cs="Garamond"/>
          <w:szCs w:val="24"/>
        </w:rPr>
        <w:t xml:space="preserve">                                                              Saglasan neposredni rukovodilac: ____________________</w:t>
      </w:r>
    </w:p>
    <w:p w14:paraId="1C74BE44" w14:textId="6553BD9F" w:rsidR="00C52F1C" w:rsidRPr="003B6E26" w:rsidRDefault="00243B22" w:rsidP="006473A2">
      <w:pPr>
        <w:spacing w:line="240" w:lineRule="auto"/>
        <w:ind w:left="3456" w:firstLine="431"/>
        <w:jc w:val="both"/>
        <w:rPr>
          <w:rFonts w:ascii="Garamond" w:eastAsia="Garamond" w:hAnsi="Garamond" w:cs="Garamond"/>
          <w:szCs w:val="24"/>
        </w:rPr>
      </w:pPr>
      <w:r w:rsidRPr="003B6E26">
        <w:rPr>
          <w:rFonts w:ascii="Garamond" w:eastAsia="Garamond" w:hAnsi="Garamond" w:cs="Garamond"/>
          <w:szCs w:val="24"/>
        </w:rPr>
        <w:t>Odobrila</w:t>
      </w:r>
      <w:r w:rsidR="00C52F1C" w:rsidRPr="003B6E26">
        <w:rPr>
          <w:rFonts w:ascii="Garamond" w:eastAsia="Garamond" w:hAnsi="Garamond" w:cs="Garamond"/>
          <w:szCs w:val="24"/>
        </w:rPr>
        <w:t xml:space="preserve"> direktor</w:t>
      </w:r>
      <w:r w:rsidRPr="003B6E26">
        <w:rPr>
          <w:rFonts w:ascii="Garamond" w:eastAsia="Garamond" w:hAnsi="Garamond" w:cs="Garamond"/>
          <w:szCs w:val="24"/>
        </w:rPr>
        <w:t>ica</w:t>
      </w:r>
      <w:r w:rsidR="00C52F1C" w:rsidRPr="003B6E26">
        <w:rPr>
          <w:rFonts w:ascii="Garamond" w:eastAsia="Garamond" w:hAnsi="Garamond" w:cs="Garamond"/>
          <w:szCs w:val="24"/>
        </w:rPr>
        <w:t xml:space="preserve">: </w:t>
      </w:r>
      <w:r w:rsidR="006473A2">
        <w:rPr>
          <w:rFonts w:ascii="Garamond" w:eastAsia="Garamond" w:hAnsi="Garamond" w:cs="Garamond"/>
          <w:szCs w:val="24"/>
        </w:rPr>
        <w:t xml:space="preserve"> ______________________________</w:t>
      </w:r>
    </w:p>
    <w:p w14:paraId="45B3ED2D" w14:textId="77777777" w:rsidR="00C52F1C" w:rsidRPr="003B6E26" w:rsidRDefault="00C52F1C" w:rsidP="00C52F1C">
      <w:pPr>
        <w:spacing w:after="120" w:line="259" w:lineRule="auto"/>
        <w:rPr>
          <w:rFonts w:ascii="Garamond" w:eastAsia="Garamond" w:hAnsi="Garamond" w:cs="Garamond"/>
          <w:b/>
          <w:szCs w:val="24"/>
        </w:rPr>
      </w:pPr>
      <w:r>
        <w:rPr>
          <w:rFonts w:ascii="Garamond" w:eastAsia="Garamond" w:hAnsi="Garamond" w:cs="Garamond"/>
          <w:b/>
          <w:sz w:val="24"/>
          <w:szCs w:val="24"/>
        </w:rPr>
        <w:lastRenderedPageBreak/>
        <w:t>(Prilog 1a)</w:t>
      </w:r>
    </w:p>
    <w:p w14:paraId="229EB336" w14:textId="77777777" w:rsidR="00C52F1C" w:rsidRPr="003B6E26" w:rsidRDefault="00C52F1C" w:rsidP="00C52F1C">
      <w:pPr>
        <w:spacing w:after="120" w:line="259" w:lineRule="auto"/>
        <w:jc w:val="center"/>
        <w:rPr>
          <w:rFonts w:ascii="Garamond" w:eastAsia="Garamond" w:hAnsi="Garamond" w:cs="Garamond"/>
          <w:szCs w:val="24"/>
        </w:rPr>
      </w:pPr>
      <w:r w:rsidRPr="003B6E26">
        <w:rPr>
          <w:rFonts w:ascii="Garamond" w:eastAsia="Garamond" w:hAnsi="Garamond" w:cs="Garamond"/>
          <w:b/>
          <w:szCs w:val="24"/>
        </w:rPr>
        <w:t>JU CENTAR ZA STRUČNO OBRAZOVANJE</w:t>
      </w:r>
    </w:p>
    <w:p w14:paraId="3D4DEC9E" w14:textId="77777777" w:rsidR="00C52F1C" w:rsidRPr="003B6E26" w:rsidRDefault="00C52F1C" w:rsidP="00C52F1C">
      <w:pPr>
        <w:spacing w:after="160" w:line="259" w:lineRule="auto"/>
        <w:jc w:val="center"/>
        <w:rPr>
          <w:rFonts w:ascii="Garamond" w:eastAsia="Garamond" w:hAnsi="Garamond" w:cs="Garamond"/>
          <w:sz w:val="20"/>
        </w:rPr>
      </w:pPr>
      <w:r w:rsidRPr="003B6E26">
        <w:rPr>
          <w:rFonts w:ascii="Garamond" w:eastAsia="Garamond" w:hAnsi="Garamond" w:cs="Garamond"/>
          <w:b/>
          <w:szCs w:val="24"/>
        </w:rPr>
        <w:t>ZAHTJEV  DIREKTORA ZA KORIŠĆENJE PLAĆENOG ODSUSTVA</w:t>
      </w:r>
    </w:p>
    <w:tbl>
      <w:tblPr>
        <w:tblW w:w="10070" w:type="dxa"/>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5"/>
        <w:gridCol w:w="5550"/>
        <w:gridCol w:w="1245"/>
        <w:gridCol w:w="1110"/>
      </w:tblGrid>
      <w:tr w:rsidR="00C52F1C" w:rsidRPr="003B6E26" w14:paraId="2E23FDED" w14:textId="77777777" w:rsidTr="00C52F1C">
        <w:trPr>
          <w:trHeight w:val="567"/>
        </w:trPr>
        <w:tc>
          <w:tcPr>
            <w:tcW w:w="2165" w:type="dxa"/>
            <w:shd w:val="clear" w:color="auto" w:fill="D9E2F3"/>
          </w:tcPr>
          <w:p w14:paraId="717B469B" w14:textId="77777777" w:rsidR="00C52F1C" w:rsidRPr="003B6E26" w:rsidRDefault="00C52F1C" w:rsidP="00C52F1C">
            <w:pPr>
              <w:spacing w:after="160" w:line="259" w:lineRule="auto"/>
              <w:rPr>
                <w:rFonts w:ascii="Garamond" w:eastAsia="Garamond" w:hAnsi="Garamond" w:cs="Garamond"/>
                <w:b/>
                <w:szCs w:val="24"/>
              </w:rPr>
            </w:pPr>
            <w:r w:rsidRPr="003B6E26">
              <w:rPr>
                <w:rFonts w:ascii="Garamond" w:eastAsia="Garamond" w:hAnsi="Garamond" w:cs="Garamond"/>
                <w:b/>
                <w:szCs w:val="24"/>
              </w:rPr>
              <w:t>Im</w:t>
            </w:r>
            <w:r w:rsidRPr="003B6E26">
              <w:rPr>
                <w:rFonts w:ascii="Cambria" w:eastAsia="Cambria" w:hAnsi="Cambria" w:cs="Cambria"/>
                <w:b/>
                <w:szCs w:val="24"/>
              </w:rPr>
              <w:t>e</w:t>
            </w:r>
            <w:r w:rsidRPr="003B6E26">
              <w:rPr>
                <w:rFonts w:ascii="Garamond" w:eastAsia="Garamond" w:hAnsi="Garamond" w:cs="Garamond"/>
                <w:b/>
                <w:szCs w:val="24"/>
              </w:rPr>
              <w:t xml:space="preserve"> i pr</w:t>
            </w:r>
            <w:r w:rsidRPr="003B6E26">
              <w:rPr>
                <w:rFonts w:ascii="Cambria" w:eastAsia="Cambria" w:hAnsi="Cambria" w:cs="Cambria"/>
                <w:b/>
                <w:szCs w:val="24"/>
              </w:rPr>
              <w:t>е</w:t>
            </w:r>
            <w:r w:rsidRPr="003B6E26">
              <w:rPr>
                <w:rFonts w:ascii="Garamond" w:eastAsia="Garamond" w:hAnsi="Garamond" w:cs="Garamond"/>
                <w:b/>
                <w:szCs w:val="24"/>
              </w:rPr>
              <w:t>zim</w:t>
            </w:r>
            <w:r w:rsidRPr="003B6E26">
              <w:rPr>
                <w:rFonts w:ascii="Cambria" w:eastAsia="Cambria" w:hAnsi="Cambria" w:cs="Cambria"/>
                <w:b/>
                <w:szCs w:val="24"/>
              </w:rPr>
              <w:t>е</w:t>
            </w:r>
            <w:r w:rsidRPr="003B6E26">
              <w:rPr>
                <w:rFonts w:ascii="Garamond" w:eastAsia="Garamond" w:hAnsi="Garamond" w:cs="Garamond"/>
                <w:b/>
                <w:szCs w:val="24"/>
              </w:rPr>
              <w:t xml:space="preserve"> zaposlenog</w:t>
            </w:r>
          </w:p>
        </w:tc>
        <w:tc>
          <w:tcPr>
            <w:tcW w:w="7905" w:type="dxa"/>
            <w:gridSpan w:val="3"/>
            <w:shd w:val="clear" w:color="auto" w:fill="auto"/>
            <w:vAlign w:val="center"/>
          </w:tcPr>
          <w:p w14:paraId="2150A704" w14:textId="77777777" w:rsidR="00C52F1C" w:rsidRPr="003B6E26" w:rsidRDefault="00C52F1C" w:rsidP="00C52F1C">
            <w:pPr>
              <w:spacing w:after="160" w:line="259" w:lineRule="auto"/>
              <w:rPr>
                <w:rFonts w:ascii="Garamond" w:eastAsia="Garamond" w:hAnsi="Garamond" w:cs="Garamond"/>
                <w:szCs w:val="24"/>
              </w:rPr>
            </w:pPr>
          </w:p>
        </w:tc>
      </w:tr>
      <w:tr w:rsidR="00C52F1C" w:rsidRPr="003B6E26" w14:paraId="10742CDC" w14:textId="77777777" w:rsidTr="00C52F1C">
        <w:trPr>
          <w:trHeight w:val="567"/>
        </w:trPr>
        <w:tc>
          <w:tcPr>
            <w:tcW w:w="2165" w:type="dxa"/>
            <w:vMerge w:val="restart"/>
            <w:shd w:val="clear" w:color="auto" w:fill="D9E2F3"/>
            <w:vAlign w:val="center"/>
          </w:tcPr>
          <w:p w14:paraId="35D12CCA" w14:textId="77777777" w:rsidR="00C52F1C" w:rsidRPr="003B6E26" w:rsidRDefault="00C52F1C" w:rsidP="00C52F1C">
            <w:pPr>
              <w:spacing w:after="160" w:line="259" w:lineRule="auto"/>
              <w:rPr>
                <w:rFonts w:ascii="Garamond" w:eastAsia="Garamond" w:hAnsi="Garamond" w:cs="Garamond"/>
                <w:b/>
                <w:szCs w:val="24"/>
              </w:rPr>
            </w:pPr>
            <w:r w:rsidRPr="003B6E26">
              <w:rPr>
                <w:rFonts w:ascii="Garamond" w:eastAsia="Garamond" w:hAnsi="Garamond" w:cs="Garamond"/>
                <w:b/>
                <w:szCs w:val="24"/>
              </w:rPr>
              <w:t>Razlog plaćenog odustva sa rada</w:t>
            </w:r>
          </w:p>
        </w:tc>
        <w:tc>
          <w:tcPr>
            <w:tcW w:w="5550" w:type="dxa"/>
            <w:shd w:val="clear" w:color="auto" w:fill="CFE2F3"/>
            <w:vAlign w:val="center"/>
          </w:tcPr>
          <w:p w14:paraId="34B003FF" w14:textId="77777777" w:rsidR="00C52F1C" w:rsidRPr="003B6E26" w:rsidRDefault="00C52F1C" w:rsidP="00C52F1C">
            <w:pPr>
              <w:spacing w:after="160" w:line="259" w:lineRule="auto"/>
              <w:rPr>
                <w:rFonts w:ascii="Garamond" w:eastAsia="Garamond" w:hAnsi="Garamond" w:cs="Garamond"/>
                <w:b/>
                <w:szCs w:val="24"/>
              </w:rPr>
            </w:pPr>
            <w:r w:rsidRPr="003B6E26">
              <w:rPr>
                <w:rFonts w:ascii="Garamond" w:eastAsia="Garamond" w:hAnsi="Garamond" w:cs="Garamond"/>
                <w:b/>
                <w:szCs w:val="24"/>
              </w:rPr>
              <w:t>Razlog:</w:t>
            </w:r>
          </w:p>
        </w:tc>
        <w:tc>
          <w:tcPr>
            <w:tcW w:w="1245" w:type="dxa"/>
            <w:shd w:val="clear" w:color="auto" w:fill="CFE2F3"/>
            <w:vAlign w:val="center"/>
          </w:tcPr>
          <w:p w14:paraId="5F961378" w14:textId="77777777" w:rsidR="00C52F1C" w:rsidRPr="003B6E26" w:rsidRDefault="00C52F1C" w:rsidP="00C52F1C">
            <w:pPr>
              <w:widowControl w:val="0"/>
              <w:rPr>
                <w:rFonts w:ascii="Garamond" w:eastAsia="Garamond" w:hAnsi="Garamond" w:cs="Garamond"/>
                <w:b/>
                <w:szCs w:val="24"/>
              </w:rPr>
            </w:pPr>
            <w:r w:rsidRPr="003B6E26">
              <w:rPr>
                <w:rFonts w:ascii="Garamond" w:eastAsia="Garamond" w:hAnsi="Garamond" w:cs="Garamond"/>
                <w:b/>
                <w:szCs w:val="24"/>
              </w:rPr>
              <w:t>Maksimalni broj dana</w:t>
            </w:r>
          </w:p>
        </w:tc>
        <w:tc>
          <w:tcPr>
            <w:tcW w:w="1110" w:type="dxa"/>
            <w:shd w:val="clear" w:color="auto" w:fill="CFE2F3"/>
            <w:vAlign w:val="center"/>
          </w:tcPr>
          <w:p w14:paraId="1B75C786" w14:textId="77777777" w:rsidR="00C52F1C" w:rsidRPr="003B6E26" w:rsidRDefault="00C52F1C" w:rsidP="00C52F1C">
            <w:pPr>
              <w:widowControl w:val="0"/>
              <w:rPr>
                <w:rFonts w:ascii="Garamond" w:eastAsia="Garamond" w:hAnsi="Garamond" w:cs="Garamond"/>
                <w:b/>
                <w:szCs w:val="24"/>
              </w:rPr>
            </w:pPr>
            <w:r w:rsidRPr="003B6E26">
              <w:rPr>
                <w:rFonts w:ascii="Garamond" w:eastAsia="Garamond" w:hAnsi="Garamond" w:cs="Garamond"/>
                <w:b/>
                <w:szCs w:val="24"/>
              </w:rPr>
              <w:t>Broj dana po zahtjevu</w:t>
            </w:r>
          </w:p>
        </w:tc>
      </w:tr>
      <w:tr w:rsidR="00C52F1C" w:rsidRPr="003B6E26" w14:paraId="0516B619" w14:textId="77777777" w:rsidTr="00C52F1C">
        <w:trPr>
          <w:trHeight w:val="375"/>
        </w:trPr>
        <w:tc>
          <w:tcPr>
            <w:tcW w:w="2165" w:type="dxa"/>
            <w:vMerge/>
            <w:shd w:val="clear" w:color="auto" w:fill="D9E2F3"/>
            <w:vAlign w:val="center"/>
          </w:tcPr>
          <w:p w14:paraId="53E9AAD8"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464BFFC7" w14:textId="77777777" w:rsidR="00C52F1C" w:rsidRPr="003B6E26" w:rsidRDefault="00C52F1C" w:rsidP="00C52F1C">
            <w:pPr>
              <w:widowControl w:val="0"/>
              <w:spacing w:line="240" w:lineRule="auto"/>
              <w:rPr>
                <w:rFonts w:ascii="Garamond" w:eastAsia="Garamond" w:hAnsi="Garamond" w:cs="Garamond"/>
                <w:color w:val="808080"/>
                <w:szCs w:val="24"/>
              </w:rPr>
            </w:pPr>
            <w:r w:rsidRPr="003B6E26">
              <w:rPr>
                <w:rFonts w:ascii="Garamond" w:eastAsia="Garamond" w:hAnsi="Garamond" w:cs="Garamond"/>
                <w:color w:val="808080"/>
                <w:szCs w:val="24"/>
              </w:rPr>
              <w:t xml:space="preserve">zbog smrti člana uže porodice </w:t>
            </w:r>
          </w:p>
        </w:tc>
        <w:tc>
          <w:tcPr>
            <w:tcW w:w="1245" w:type="dxa"/>
            <w:shd w:val="clear" w:color="auto" w:fill="auto"/>
            <w:vAlign w:val="center"/>
          </w:tcPr>
          <w:p w14:paraId="6CA050EE"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7</w:t>
            </w:r>
          </w:p>
        </w:tc>
        <w:tc>
          <w:tcPr>
            <w:tcW w:w="1110" w:type="dxa"/>
            <w:shd w:val="clear" w:color="auto" w:fill="auto"/>
            <w:vAlign w:val="center"/>
          </w:tcPr>
          <w:p w14:paraId="5D4D99EB"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58C6E529" w14:textId="77777777" w:rsidTr="00C52F1C">
        <w:trPr>
          <w:trHeight w:val="375"/>
        </w:trPr>
        <w:tc>
          <w:tcPr>
            <w:tcW w:w="2165" w:type="dxa"/>
            <w:vMerge/>
            <w:shd w:val="clear" w:color="auto" w:fill="D9E2F3"/>
            <w:vAlign w:val="center"/>
          </w:tcPr>
          <w:p w14:paraId="53549BDF"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6FEC9C17"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teške bolesti člana uže porodice</w:t>
            </w:r>
          </w:p>
        </w:tc>
        <w:tc>
          <w:tcPr>
            <w:tcW w:w="1245" w:type="dxa"/>
            <w:shd w:val="clear" w:color="auto" w:fill="auto"/>
            <w:vAlign w:val="center"/>
          </w:tcPr>
          <w:p w14:paraId="632D15A4"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7</w:t>
            </w:r>
          </w:p>
        </w:tc>
        <w:tc>
          <w:tcPr>
            <w:tcW w:w="1110" w:type="dxa"/>
            <w:shd w:val="clear" w:color="auto" w:fill="auto"/>
            <w:vAlign w:val="center"/>
          </w:tcPr>
          <w:p w14:paraId="53A41503"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33486E4A" w14:textId="77777777" w:rsidTr="00C52F1C">
        <w:trPr>
          <w:trHeight w:val="375"/>
        </w:trPr>
        <w:tc>
          <w:tcPr>
            <w:tcW w:w="2165" w:type="dxa"/>
            <w:vMerge/>
            <w:shd w:val="clear" w:color="auto" w:fill="D9E2F3"/>
            <w:vAlign w:val="center"/>
          </w:tcPr>
          <w:p w14:paraId="61524443"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2C11AD89"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sklapanja braka</w:t>
            </w:r>
          </w:p>
        </w:tc>
        <w:tc>
          <w:tcPr>
            <w:tcW w:w="1245" w:type="dxa"/>
            <w:shd w:val="clear" w:color="auto" w:fill="auto"/>
            <w:vAlign w:val="center"/>
          </w:tcPr>
          <w:p w14:paraId="3D3B2987"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5</w:t>
            </w:r>
          </w:p>
        </w:tc>
        <w:tc>
          <w:tcPr>
            <w:tcW w:w="1110" w:type="dxa"/>
            <w:shd w:val="clear" w:color="auto" w:fill="auto"/>
            <w:vAlign w:val="center"/>
          </w:tcPr>
          <w:p w14:paraId="21B4E1D5"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053287A2" w14:textId="77777777" w:rsidTr="00C52F1C">
        <w:trPr>
          <w:trHeight w:val="375"/>
        </w:trPr>
        <w:tc>
          <w:tcPr>
            <w:tcW w:w="2165" w:type="dxa"/>
            <w:vMerge/>
            <w:shd w:val="clear" w:color="auto" w:fill="D9E2F3"/>
            <w:vAlign w:val="center"/>
          </w:tcPr>
          <w:p w14:paraId="7CBBD26A"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4C841BED"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rođenja djeteta</w:t>
            </w:r>
          </w:p>
        </w:tc>
        <w:tc>
          <w:tcPr>
            <w:tcW w:w="1245" w:type="dxa"/>
            <w:shd w:val="clear" w:color="auto" w:fill="auto"/>
            <w:vAlign w:val="center"/>
          </w:tcPr>
          <w:p w14:paraId="033030D6"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3</w:t>
            </w:r>
          </w:p>
        </w:tc>
        <w:tc>
          <w:tcPr>
            <w:tcW w:w="1110" w:type="dxa"/>
            <w:shd w:val="clear" w:color="auto" w:fill="auto"/>
            <w:vAlign w:val="center"/>
          </w:tcPr>
          <w:p w14:paraId="6ACE3E22"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71602728" w14:textId="77777777" w:rsidTr="00C52F1C">
        <w:trPr>
          <w:trHeight w:val="375"/>
        </w:trPr>
        <w:tc>
          <w:tcPr>
            <w:tcW w:w="2165" w:type="dxa"/>
            <w:vMerge/>
            <w:shd w:val="clear" w:color="auto" w:fill="D9E2F3"/>
            <w:vAlign w:val="center"/>
          </w:tcPr>
          <w:p w14:paraId="7E89FDD5"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0EDBC620"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njege djeteta koje ima smetnje u razvoju</w:t>
            </w:r>
          </w:p>
        </w:tc>
        <w:tc>
          <w:tcPr>
            <w:tcW w:w="1245" w:type="dxa"/>
            <w:shd w:val="clear" w:color="auto" w:fill="auto"/>
            <w:vAlign w:val="center"/>
          </w:tcPr>
          <w:p w14:paraId="204C62EA"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3</w:t>
            </w:r>
          </w:p>
        </w:tc>
        <w:tc>
          <w:tcPr>
            <w:tcW w:w="1110" w:type="dxa"/>
            <w:shd w:val="clear" w:color="auto" w:fill="auto"/>
            <w:vAlign w:val="center"/>
          </w:tcPr>
          <w:p w14:paraId="2D7B61B5"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6C8C48FF" w14:textId="77777777" w:rsidTr="00C52F1C">
        <w:trPr>
          <w:trHeight w:val="836"/>
        </w:trPr>
        <w:tc>
          <w:tcPr>
            <w:tcW w:w="2165" w:type="dxa"/>
            <w:vMerge/>
            <w:shd w:val="clear" w:color="auto" w:fill="D9E2F3"/>
            <w:vAlign w:val="center"/>
          </w:tcPr>
          <w:p w14:paraId="10CB1189"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596C6CBD"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smrti srodnika, izvan uže porodice zaključno sa trećim stepenom krvnog srodstva, odnosno sa drugim stepenom tazbinskog srodstva</w:t>
            </w:r>
          </w:p>
        </w:tc>
        <w:tc>
          <w:tcPr>
            <w:tcW w:w="1245" w:type="dxa"/>
            <w:shd w:val="clear" w:color="auto" w:fill="auto"/>
            <w:vAlign w:val="center"/>
          </w:tcPr>
          <w:p w14:paraId="2F9482CD"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2</w:t>
            </w:r>
          </w:p>
        </w:tc>
        <w:tc>
          <w:tcPr>
            <w:tcW w:w="1110" w:type="dxa"/>
            <w:shd w:val="clear" w:color="auto" w:fill="auto"/>
            <w:vAlign w:val="center"/>
          </w:tcPr>
          <w:p w14:paraId="6F6ABAC7"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3B26A81E" w14:textId="77777777" w:rsidTr="00C52F1C">
        <w:trPr>
          <w:trHeight w:val="603"/>
        </w:trPr>
        <w:tc>
          <w:tcPr>
            <w:tcW w:w="2165" w:type="dxa"/>
            <w:vMerge/>
            <w:shd w:val="clear" w:color="auto" w:fill="D9E2F3"/>
            <w:vAlign w:val="center"/>
          </w:tcPr>
          <w:p w14:paraId="5CD93D45"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151069CB"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zaštite i otklanjanja posljedica u domaćinstvu prouzrokovanih elementarnim nepogodama</w:t>
            </w:r>
          </w:p>
        </w:tc>
        <w:tc>
          <w:tcPr>
            <w:tcW w:w="1245" w:type="dxa"/>
            <w:shd w:val="clear" w:color="auto" w:fill="auto"/>
            <w:vAlign w:val="center"/>
          </w:tcPr>
          <w:p w14:paraId="31B74F8A"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3</w:t>
            </w:r>
          </w:p>
        </w:tc>
        <w:tc>
          <w:tcPr>
            <w:tcW w:w="1110" w:type="dxa"/>
            <w:shd w:val="clear" w:color="auto" w:fill="auto"/>
            <w:vAlign w:val="center"/>
          </w:tcPr>
          <w:p w14:paraId="60731CD9"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7FC55C77" w14:textId="77777777" w:rsidTr="00C52F1C">
        <w:trPr>
          <w:trHeight w:val="603"/>
        </w:trPr>
        <w:tc>
          <w:tcPr>
            <w:tcW w:w="2165" w:type="dxa"/>
            <w:vMerge/>
            <w:shd w:val="clear" w:color="auto" w:fill="D9E2F3"/>
            <w:vAlign w:val="center"/>
          </w:tcPr>
          <w:p w14:paraId="550C6755"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57E4F8F3"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završavanje ličnih i porodičnih poslova, ako za to postoje opravdani razlozi</w:t>
            </w:r>
          </w:p>
        </w:tc>
        <w:tc>
          <w:tcPr>
            <w:tcW w:w="1245" w:type="dxa"/>
            <w:shd w:val="clear" w:color="auto" w:fill="auto"/>
            <w:vAlign w:val="center"/>
          </w:tcPr>
          <w:p w14:paraId="062F70A7"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2</w:t>
            </w:r>
          </w:p>
        </w:tc>
        <w:tc>
          <w:tcPr>
            <w:tcW w:w="1110" w:type="dxa"/>
            <w:shd w:val="clear" w:color="auto" w:fill="auto"/>
            <w:vAlign w:val="center"/>
          </w:tcPr>
          <w:p w14:paraId="65015922"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339FB334" w14:textId="77777777" w:rsidTr="00C52F1C">
        <w:trPr>
          <w:trHeight w:val="375"/>
        </w:trPr>
        <w:tc>
          <w:tcPr>
            <w:tcW w:w="2165" w:type="dxa"/>
            <w:vMerge/>
            <w:shd w:val="clear" w:color="auto" w:fill="D9E2F3"/>
            <w:vAlign w:val="center"/>
          </w:tcPr>
          <w:p w14:paraId="51794FBE"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35F51872"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dobrovoljnog davanja krvi</w:t>
            </w:r>
          </w:p>
        </w:tc>
        <w:tc>
          <w:tcPr>
            <w:tcW w:w="1245" w:type="dxa"/>
            <w:shd w:val="clear" w:color="auto" w:fill="auto"/>
            <w:vAlign w:val="center"/>
          </w:tcPr>
          <w:p w14:paraId="16B7A0E3"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1</w:t>
            </w:r>
          </w:p>
        </w:tc>
        <w:tc>
          <w:tcPr>
            <w:tcW w:w="1110" w:type="dxa"/>
            <w:shd w:val="clear" w:color="auto" w:fill="auto"/>
            <w:vAlign w:val="center"/>
          </w:tcPr>
          <w:p w14:paraId="1DA3E548"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08B0E962" w14:textId="77777777" w:rsidTr="00C52F1C">
        <w:trPr>
          <w:trHeight w:val="702"/>
        </w:trPr>
        <w:tc>
          <w:tcPr>
            <w:tcW w:w="2165" w:type="dxa"/>
            <w:vMerge/>
            <w:shd w:val="clear" w:color="auto" w:fill="D9E2F3"/>
            <w:vAlign w:val="center"/>
          </w:tcPr>
          <w:p w14:paraId="10AAA6A3"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7DC77F65"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 xml:space="preserve">dobrovoljnog davanja tkiva, ćelija i organa </w:t>
            </w:r>
          </w:p>
          <w:p w14:paraId="696F5121" w14:textId="77777777" w:rsidR="00C52F1C" w:rsidRPr="003B6E26" w:rsidRDefault="00C52F1C" w:rsidP="00C52F1C">
            <w:pPr>
              <w:spacing w:after="160" w:line="240" w:lineRule="auto"/>
              <w:rPr>
                <w:rFonts w:ascii="Garamond" w:eastAsia="Garamond" w:hAnsi="Garamond" w:cs="Garamond"/>
                <w:color w:val="808080"/>
                <w:sz w:val="18"/>
                <w:szCs w:val="20"/>
              </w:rPr>
            </w:pPr>
            <w:r w:rsidRPr="003B6E26">
              <w:rPr>
                <w:rFonts w:ascii="Garamond" w:eastAsia="Garamond" w:hAnsi="Garamond" w:cs="Garamond"/>
                <w:color w:val="808080"/>
                <w:sz w:val="18"/>
                <w:szCs w:val="20"/>
              </w:rPr>
              <w:t>(prema ljekarskoj dokumentaciji)</w:t>
            </w:r>
          </w:p>
        </w:tc>
        <w:tc>
          <w:tcPr>
            <w:tcW w:w="1245" w:type="dxa"/>
            <w:shd w:val="clear" w:color="auto" w:fill="auto"/>
            <w:vAlign w:val="center"/>
          </w:tcPr>
          <w:p w14:paraId="6E886089" w14:textId="77777777" w:rsidR="00C52F1C" w:rsidRPr="003B6E26" w:rsidRDefault="00C52F1C" w:rsidP="00C52F1C">
            <w:pPr>
              <w:widowControl w:val="0"/>
              <w:spacing w:line="240" w:lineRule="auto"/>
              <w:jc w:val="center"/>
              <w:rPr>
                <w:rFonts w:ascii="Garamond" w:eastAsia="Garamond" w:hAnsi="Garamond" w:cs="Garamond"/>
                <w:color w:val="808080"/>
                <w:szCs w:val="24"/>
              </w:rPr>
            </w:pPr>
          </w:p>
        </w:tc>
        <w:tc>
          <w:tcPr>
            <w:tcW w:w="1110" w:type="dxa"/>
            <w:shd w:val="clear" w:color="auto" w:fill="auto"/>
            <w:vAlign w:val="center"/>
          </w:tcPr>
          <w:p w14:paraId="00EC6A26"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735AEB3A" w14:textId="77777777" w:rsidTr="00C52F1C">
        <w:trPr>
          <w:trHeight w:val="836"/>
        </w:trPr>
        <w:tc>
          <w:tcPr>
            <w:tcW w:w="2165" w:type="dxa"/>
            <w:vMerge/>
            <w:shd w:val="clear" w:color="auto" w:fill="D9E2F3"/>
            <w:vAlign w:val="center"/>
          </w:tcPr>
          <w:p w14:paraId="05F60336"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49E5ECD8"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učestvovanja u sindikalnim, kulturnim, sportskim ili drugim javnim manifestacijma od nacionalnog i međunarodnog značaja</w:t>
            </w:r>
          </w:p>
        </w:tc>
        <w:tc>
          <w:tcPr>
            <w:tcW w:w="1245" w:type="dxa"/>
            <w:shd w:val="clear" w:color="auto" w:fill="auto"/>
            <w:vAlign w:val="center"/>
          </w:tcPr>
          <w:p w14:paraId="14BC01D6"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4</w:t>
            </w:r>
          </w:p>
        </w:tc>
        <w:tc>
          <w:tcPr>
            <w:tcW w:w="1110" w:type="dxa"/>
            <w:shd w:val="clear" w:color="auto" w:fill="auto"/>
            <w:vAlign w:val="center"/>
          </w:tcPr>
          <w:p w14:paraId="0B9F24FE"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554DBE21" w14:textId="77777777" w:rsidTr="00C52F1C">
        <w:trPr>
          <w:trHeight w:val="375"/>
        </w:trPr>
        <w:tc>
          <w:tcPr>
            <w:tcW w:w="2165" w:type="dxa"/>
            <w:vMerge/>
            <w:shd w:val="clear" w:color="auto" w:fill="D9E2F3"/>
            <w:vAlign w:val="center"/>
          </w:tcPr>
          <w:p w14:paraId="01FF10CD"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31343E59"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polaganja stručnog ili drugog ispita</w:t>
            </w:r>
          </w:p>
        </w:tc>
        <w:tc>
          <w:tcPr>
            <w:tcW w:w="1245" w:type="dxa"/>
            <w:shd w:val="clear" w:color="auto" w:fill="auto"/>
            <w:vAlign w:val="center"/>
          </w:tcPr>
          <w:p w14:paraId="3C48A6D0"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5</w:t>
            </w:r>
          </w:p>
        </w:tc>
        <w:tc>
          <w:tcPr>
            <w:tcW w:w="1110" w:type="dxa"/>
            <w:shd w:val="clear" w:color="auto" w:fill="auto"/>
            <w:vAlign w:val="center"/>
          </w:tcPr>
          <w:p w14:paraId="4A34592C" w14:textId="77777777" w:rsidR="00C52F1C" w:rsidRPr="003B6E26" w:rsidRDefault="00C52F1C" w:rsidP="00C52F1C">
            <w:pPr>
              <w:widowControl w:val="0"/>
              <w:rPr>
                <w:rFonts w:ascii="Garamond" w:eastAsia="Garamond" w:hAnsi="Garamond" w:cs="Garamond"/>
                <w:color w:val="808080"/>
                <w:szCs w:val="24"/>
              </w:rPr>
            </w:pPr>
          </w:p>
        </w:tc>
      </w:tr>
      <w:tr w:rsidR="00C52F1C" w:rsidRPr="003B6E26" w14:paraId="5C73A932" w14:textId="77777777" w:rsidTr="00C52F1C">
        <w:trPr>
          <w:trHeight w:val="375"/>
        </w:trPr>
        <w:tc>
          <w:tcPr>
            <w:tcW w:w="2165" w:type="dxa"/>
            <w:vMerge/>
            <w:shd w:val="clear" w:color="auto" w:fill="D9E2F3"/>
            <w:vAlign w:val="center"/>
          </w:tcPr>
          <w:p w14:paraId="2283ED54" w14:textId="77777777" w:rsidR="00C52F1C" w:rsidRPr="003B6E26" w:rsidRDefault="00C52F1C" w:rsidP="00C52F1C">
            <w:pPr>
              <w:spacing w:line="240" w:lineRule="auto"/>
              <w:rPr>
                <w:rFonts w:ascii="Garamond" w:eastAsia="Garamond" w:hAnsi="Garamond" w:cs="Garamond"/>
                <w:b/>
                <w:szCs w:val="24"/>
              </w:rPr>
            </w:pPr>
          </w:p>
        </w:tc>
        <w:tc>
          <w:tcPr>
            <w:tcW w:w="5550" w:type="dxa"/>
            <w:shd w:val="clear" w:color="auto" w:fill="auto"/>
            <w:vAlign w:val="center"/>
          </w:tcPr>
          <w:p w14:paraId="3A34743A" w14:textId="77777777" w:rsidR="00C52F1C" w:rsidRPr="003B6E26" w:rsidRDefault="00C52F1C" w:rsidP="00C52F1C">
            <w:pPr>
              <w:spacing w:after="160" w:line="240" w:lineRule="auto"/>
              <w:rPr>
                <w:rFonts w:ascii="Garamond" w:eastAsia="Garamond" w:hAnsi="Garamond" w:cs="Garamond"/>
                <w:color w:val="808080"/>
                <w:szCs w:val="24"/>
              </w:rPr>
            </w:pPr>
            <w:r w:rsidRPr="003B6E26">
              <w:rPr>
                <w:rFonts w:ascii="Garamond" w:eastAsia="Garamond" w:hAnsi="Garamond" w:cs="Garamond"/>
                <w:color w:val="808080"/>
                <w:szCs w:val="24"/>
              </w:rPr>
              <w:t>selidbe</w:t>
            </w:r>
          </w:p>
        </w:tc>
        <w:tc>
          <w:tcPr>
            <w:tcW w:w="1245" w:type="dxa"/>
            <w:shd w:val="clear" w:color="auto" w:fill="auto"/>
            <w:vAlign w:val="center"/>
          </w:tcPr>
          <w:p w14:paraId="095B9E34" w14:textId="77777777" w:rsidR="00C52F1C" w:rsidRPr="003B6E26" w:rsidRDefault="00C52F1C" w:rsidP="00C52F1C">
            <w:pPr>
              <w:widowControl w:val="0"/>
              <w:spacing w:line="240" w:lineRule="auto"/>
              <w:jc w:val="center"/>
              <w:rPr>
                <w:rFonts w:ascii="Garamond" w:eastAsia="Garamond" w:hAnsi="Garamond" w:cs="Garamond"/>
                <w:color w:val="808080"/>
                <w:szCs w:val="24"/>
              </w:rPr>
            </w:pPr>
            <w:r w:rsidRPr="003B6E26">
              <w:rPr>
                <w:rFonts w:ascii="Garamond" w:eastAsia="Garamond" w:hAnsi="Garamond" w:cs="Garamond"/>
                <w:color w:val="808080"/>
                <w:szCs w:val="24"/>
              </w:rPr>
              <w:t>3</w:t>
            </w:r>
          </w:p>
        </w:tc>
        <w:tc>
          <w:tcPr>
            <w:tcW w:w="1110" w:type="dxa"/>
            <w:shd w:val="clear" w:color="auto" w:fill="auto"/>
            <w:vAlign w:val="center"/>
          </w:tcPr>
          <w:p w14:paraId="1AD0EF29" w14:textId="77777777" w:rsidR="00C52F1C" w:rsidRPr="003B6E26" w:rsidRDefault="00C52F1C" w:rsidP="00C52F1C">
            <w:pPr>
              <w:widowControl w:val="0"/>
              <w:rPr>
                <w:rFonts w:ascii="Garamond" w:eastAsia="Garamond" w:hAnsi="Garamond" w:cs="Garamond"/>
                <w:color w:val="808080"/>
                <w:szCs w:val="24"/>
              </w:rPr>
            </w:pPr>
          </w:p>
        </w:tc>
      </w:tr>
    </w:tbl>
    <w:p w14:paraId="55F9B693" w14:textId="564CC75F" w:rsidR="00C52F1C" w:rsidRPr="003B6E26" w:rsidRDefault="00C52F1C" w:rsidP="00C52F1C">
      <w:pPr>
        <w:rPr>
          <w:rFonts w:ascii="Garamond" w:eastAsia="Garamond" w:hAnsi="Garamond" w:cs="Garamond"/>
          <w:b/>
          <w:szCs w:val="24"/>
        </w:rPr>
      </w:pPr>
      <w:r w:rsidRPr="003B6E26">
        <w:rPr>
          <w:rFonts w:ascii="Garamond" w:eastAsia="Garamond" w:hAnsi="Garamond" w:cs="Garamond"/>
          <w:b/>
          <w:szCs w:val="24"/>
        </w:rPr>
        <w:t>U Podgorici  ________ 20… godine                                 _______________________________</w:t>
      </w:r>
    </w:p>
    <w:p w14:paraId="4C47CBAB" w14:textId="2BF2A3F9" w:rsidR="00C52F1C" w:rsidRPr="003B6E26" w:rsidRDefault="00C52F1C" w:rsidP="00C52F1C">
      <w:pPr>
        <w:rPr>
          <w:rFonts w:ascii="Garamond" w:eastAsia="Garamond" w:hAnsi="Garamond" w:cs="Garamond"/>
          <w:b/>
          <w:szCs w:val="24"/>
        </w:rPr>
      </w:pPr>
      <w:r w:rsidRPr="003B6E26">
        <w:rPr>
          <w:rFonts w:ascii="Garamond" w:eastAsia="Garamond" w:hAnsi="Garamond" w:cs="Garamond"/>
          <w:b/>
          <w:szCs w:val="24"/>
        </w:rPr>
        <w:t xml:space="preserve">                                                                                                    (potpis podnosioca zahtjeva</w:t>
      </w:r>
      <w:r w:rsidR="00243B22" w:rsidRPr="003B6E26">
        <w:rPr>
          <w:rFonts w:ascii="Garamond" w:eastAsia="Garamond" w:hAnsi="Garamond" w:cs="Garamond"/>
          <w:b/>
          <w:szCs w:val="24"/>
        </w:rPr>
        <w:t>)</w:t>
      </w:r>
    </w:p>
    <w:p w14:paraId="795D300A" w14:textId="77777777" w:rsidR="00C52F1C" w:rsidRDefault="00C52F1C" w:rsidP="00C52F1C">
      <w:pPr>
        <w:jc w:val="right"/>
        <w:rPr>
          <w:rFonts w:ascii="Garamond" w:eastAsia="Garamond" w:hAnsi="Garamond" w:cs="Garamond"/>
          <w:b/>
          <w:sz w:val="24"/>
          <w:szCs w:val="24"/>
        </w:rPr>
      </w:pPr>
      <w:r w:rsidRPr="003B6E26">
        <w:rPr>
          <w:rFonts w:ascii="Garamond" w:eastAsia="Garamond" w:hAnsi="Garamond" w:cs="Garamond"/>
          <w:b/>
          <w:szCs w:val="24"/>
        </w:rPr>
        <w:t>Odobrio predsjednik Upravnog odbora:  _____________________</w:t>
      </w:r>
      <w:r>
        <w:rPr>
          <w:rFonts w:ascii="Garamond" w:eastAsia="Garamond" w:hAnsi="Garamond" w:cs="Garamond"/>
          <w:b/>
          <w:sz w:val="24"/>
          <w:szCs w:val="24"/>
        </w:rPr>
        <w:br w:type="page"/>
      </w:r>
      <w:r>
        <w:rPr>
          <w:rFonts w:ascii="Garamond" w:eastAsia="Garamond" w:hAnsi="Garamond" w:cs="Garamond"/>
          <w:b/>
          <w:sz w:val="24"/>
          <w:szCs w:val="24"/>
        </w:rPr>
        <w:lastRenderedPageBreak/>
        <w:t>(Prilog 2)</w:t>
      </w:r>
    </w:p>
    <w:p w14:paraId="0708F66F" w14:textId="77777777" w:rsidR="00C52F1C" w:rsidRPr="00447402" w:rsidRDefault="00C52F1C" w:rsidP="00C52F1C">
      <w:pPr>
        <w:jc w:val="center"/>
        <w:rPr>
          <w:rFonts w:ascii="Garamond" w:eastAsia="Garamond" w:hAnsi="Garamond" w:cs="Garamond"/>
          <w:b/>
          <w:sz w:val="24"/>
          <w:szCs w:val="24"/>
        </w:rPr>
      </w:pPr>
      <w:r>
        <w:rPr>
          <w:rFonts w:ascii="Garamond" w:eastAsia="Garamond" w:hAnsi="Garamond" w:cs="Garamond"/>
          <w:b/>
          <w:sz w:val="24"/>
          <w:szCs w:val="24"/>
        </w:rPr>
        <w:t>JU CENTAR ZA STRUČNO OBRAZOVANJE</w:t>
      </w:r>
    </w:p>
    <w:p w14:paraId="7DE2AB1B" w14:textId="77777777" w:rsidR="00C52F1C" w:rsidRDefault="00C52F1C" w:rsidP="00C52F1C">
      <w:pPr>
        <w:spacing w:after="160" w:line="259" w:lineRule="auto"/>
        <w:jc w:val="center"/>
        <w:rPr>
          <w:rFonts w:ascii="Garamond" w:eastAsia="Garamond" w:hAnsi="Garamond" w:cs="Garamond"/>
        </w:rPr>
      </w:pPr>
      <w:r>
        <w:rPr>
          <w:rFonts w:ascii="Garamond" w:eastAsia="Garamond" w:hAnsi="Garamond" w:cs="Garamond"/>
          <w:b/>
          <w:sz w:val="24"/>
          <w:szCs w:val="24"/>
        </w:rPr>
        <w:t>ZAHTJEV ZA KORIŠĆENJE NEPLAĆENOG ODSUSTVA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11"/>
        <w:gridCol w:w="4538"/>
        <w:gridCol w:w="2459"/>
      </w:tblGrid>
      <w:tr w:rsidR="00C52F1C" w14:paraId="377B4EE6" w14:textId="77777777" w:rsidTr="00C52F1C">
        <w:trPr>
          <w:trHeight w:val="567"/>
        </w:trPr>
        <w:tc>
          <w:tcPr>
            <w:tcW w:w="1281" w:type="pct"/>
            <w:shd w:val="clear" w:color="auto" w:fill="D9E2F3"/>
          </w:tcPr>
          <w:p w14:paraId="7BCB2025" w14:textId="77777777" w:rsidR="00C52F1C" w:rsidRDefault="00C52F1C" w:rsidP="00C52F1C">
            <w:pPr>
              <w:spacing w:after="160" w:line="259" w:lineRule="auto"/>
              <w:rPr>
                <w:rFonts w:ascii="Garamond" w:eastAsia="Garamond" w:hAnsi="Garamond" w:cs="Garamond"/>
                <w:b/>
                <w:sz w:val="24"/>
                <w:szCs w:val="24"/>
              </w:rPr>
            </w:pPr>
            <w:r>
              <w:rPr>
                <w:rFonts w:ascii="Garamond" w:eastAsia="Garamond" w:hAnsi="Garamond" w:cs="Garamond"/>
                <w:b/>
                <w:sz w:val="24"/>
                <w:szCs w:val="24"/>
              </w:rPr>
              <w:t>Im</w:t>
            </w:r>
            <w:r>
              <w:rPr>
                <w:rFonts w:ascii="Cambria" w:eastAsia="Cambria" w:hAnsi="Cambria" w:cs="Cambria"/>
                <w:b/>
                <w:sz w:val="24"/>
                <w:szCs w:val="24"/>
              </w:rPr>
              <w:t>е</w:t>
            </w:r>
            <w:r>
              <w:rPr>
                <w:rFonts w:ascii="Garamond" w:eastAsia="Garamond" w:hAnsi="Garamond" w:cs="Garamond"/>
                <w:b/>
                <w:sz w:val="24"/>
                <w:szCs w:val="24"/>
              </w:rPr>
              <w:t xml:space="preserve"> i pr</w:t>
            </w:r>
            <w:r>
              <w:rPr>
                <w:rFonts w:ascii="Cambria" w:eastAsia="Cambria" w:hAnsi="Cambria" w:cs="Cambria"/>
                <w:b/>
                <w:sz w:val="24"/>
                <w:szCs w:val="24"/>
              </w:rPr>
              <w:t>е</w:t>
            </w:r>
            <w:r>
              <w:rPr>
                <w:rFonts w:ascii="Garamond" w:eastAsia="Garamond" w:hAnsi="Garamond" w:cs="Garamond"/>
                <w:b/>
                <w:sz w:val="24"/>
                <w:szCs w:val="24"/>
              </w:rPr>
              <w:t>zim</w:t>
            </w:r>
            <w:r>
              <w:rPr>
                <w:rFonts w:ascii="Cambria" w:eastAsia="Cambria" w:hAnsi="Cambria" w:cs="Cambria"/>
                <w:b/>
                <w:sz w:val="24"/>
                <w:szCs w:val="24"/>
              </w:rPr>
              <w:t>е</w:t>
            </w:r>
            <w:r>
              <w:rPr>
                <w:rFonts w:ascii="Garamond" w:eastAsia="Garamond" w:hAnsi="Garamond" w:cs="Garamond"/>
                <w:b/>
                <w:sz w:val="24"/>
                <w:szCs w:val="24"/>
              </w:rPr>
              <w:t xml:space="preserve"> zaposlenog</w:t>
            </w:r>
          </w:p>
        </w:tc>
        <w:tc>
          <w:tcPr>
            <w:tcW w:w="3719" w:type="pct"/>
            <w:gridSpan w:val="2"/>
            <w:shd w:val="clear" w:color="auto" w:fill="auto"/>
            <w:vAlign w:val="center"/>
          </w:tcPr>
          <w:p w14:paraId="3A9D16AA" w14:textId="77777777" w:rsidR="00C52F1C" w:rsidRDefault="00C52F1C" w:rsidP="00C52F1C">
            <w:pPr>
              <w:spacing w:after="160" w:line="259" w:lineRule="auto"/>
              <w:rPr>
                <w:rFonts w:ascii="Garamond" w:eastAsia="Garamond" w:hAnsi="Garamond" w:cs="Garamond"/>
                <w:sz w:val="24"/>
                <w:szCs w:val="24"/>
              </w:rPr>
            </w:pPr>
          </w:p>
        </w:tc>
      </w:tr>
      <w:tr w:rsidR="00C52F1C" w14:paraId="72D83252" w14:textId="77777777" w:rsidTr="00C52F1C">
        <w:trPr>
          <w:trHeight w:val="567"/>
        </w:trPr>
        <w:tc>
          <w:tcPr>
            <w:tcW w:w="1281" w:type="pct"/>
            <w:vMerge w:val="restart"/>
            <w:shd w:val="clear" w:color="auto" w:fill="D9E2F3"/>
            <w:vAlign w:val="center"/>
          </w:tcPr>
          <w:p w14:paraId="108EB0EA" w14:textId="77777777" w:rsidR="00C52F1C" w:rsidRDefault="00C52F1C" w:rsidP="00C52F1C">
            <w:pPr>
              <w:spacing w:after="160" w:line="259" w:lineRule="auto"/>
              <w:rPr>
                <w:rFonts w:ascii="Garamond" w:eastAsia="Garamond" w:hAnsi="Garamond" w:cs="Garamond"/>
                <w:b/>
                <w:sz w:val="24"/>
                <w:szCs w:val="24"/>
              </w:rPr>
            </w:pPr>
            <w:r>
              <w:rPr>
                <w:rFonts w:ascii="Garamond" w:eastAsia="Garamond" w:hAnsi="Garamond" w:cs="Garamond"/>
                <w:b/>
                <w:sz w:val="24"/>
                <w:szCs w:val="24"/>
              </w:rPr>
              <w:t>Razlog neplaćenog odustva sa rada</w:t>
            </w:r>
          </w:p>
        </w:tc>
        <w:tc>
          <w:tcPr>
            <w:tcW w:w="2412" w:type="pct"/>
            <w:shd w:val="clear" w:color="auto" w:fill="CFE2F3"/>
            <w:vAlign w:val="center"/>
          </w:tcPr>
          <w:p w14:paraId="4D25AEF0" w14:textId="77777777" w:rsidR="00C52F1C" w:rsidRDefault="00C52F1C" w:rsidP="00C52F1C">
            <w:pPr>
              <w:spacing w:after="160" w:line="259" w:lineRule="auto"/>
              <w:rPr>
                <w:rFonts w:ascii="Garamond" w:eastAsia="Garamond" w:hAnsi="Garamond" w:cs="Garamond"/>
                <w:b/>
                <w:sz w:val="24"/>
                <w:szCs w:val="24"/>
              </w:rPr>
            </w:pPr>
            <w:r>
              <w:rPr>
                <w:rFonts w:ascii="Garamond" w:eastAsia="Garamond" w:hAnsi="Garamond" w:cs="Garamond"/>
                <w:b/>
                <w:sz w:val="24"/>
                <w:szCs w:val="24"/>
              </w:rPr>
              <w:t>Razlog</w:t>
            </w:r>
          </w:p>
        </w:tc>
        <w:tc>
          <w:tcPr>
            <w:tcW w:w="1307" w:type="pct"/>
            <w:shd w:val="clear" w:color="auto" w:fill="CFE2F3"/>
            <w:vAlign w:val="center"/>
          </w:tcPr>
          <w:p w14:paraId="39B5144A" w14:textId="77777777" w:rsidR="00C52F1C" w:rsidRPr="000C7A61" w:rsidRDefault="00C52F1C" w:rsidP="00C52F1C">
            <w:pPr>
              <w:widowControl w:val="0"/>
              <w:rPr>
                <w:rFonts w:ascii="Garamond" w:eastAsia="Garamond" w:hAnsi="Garamond" w:cs="Garamond"/>
                <w:b/>
                <w:sz w:val="24"/>
                <w:szCs w:val="24"/>
              </w:rPr>
            </w:pPr>
            <w:r>
              <w:rPr>
                <w:rFonts w:ascii="Garamond" w:eastAsia="Garamond" w:hAnsi="Garamond" w:cs="Garamond"/>
                <w:b/>
                <w:sz w:val="24"/>
                <w:szCs w:val="24"/>
              </w:rPr>
              <w:t>Broj dana</w:t>
            </w:r>
          </w:p>
        </w:tc>
      </w:tr>
      <w:tr w:rsidR="00C52F1C" w14:paraId="34229094" w14:textId="77777777" w:rsidTr="00C52F1C">
        <w:trPr>
          <w:trHeight w:val="375"/>
        </w:trPr>
        <w:tc>
          <w:tcPr>
            <w:tcW w:w="1281" w:type="pct"/>
            <w:vMerge/>
            <w:shd w:val="clear" w:color="auto" w:fill="D9E2F3"/>
            <w:vAlign w:val="center"/>
          </w:tcPr>
          <w:p w14:paraId="6B0F7304"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4ABC4AC7"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liječenja i njege člana uže porodice usljed teže bolesti;</w:t>
            </w:r>
          </w:p>
        </w:tc>
        <w:tc>
          <w:tcPr>
            <w:tcW w:w="1307" w:type="pct"/>
            <w:shd w:val="clear" w:color="auto" w:fill="auto"/>
            <w:vAlign w:val="center"/>
          </w:tcPr>
          <w:p w14:paraId="348D848B"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02C40E76" w14:textId="77777777" w:rsidTr="00C52F1C">
        <w:trPr>
          <w:trHeight w:val="375"/>
        </w:trPr>
        <w:tc>
          <w:tcPr>
            <w:tcW w:w="1281" w:type="pct"/>
            <w:vMerge/>
            <w:shd w:val="clear" w:color="auto" w:fill="D9E2F3"/>
            <w:vAlign w:val="center"/>
          </w:tcPr>
          <w:p w14:paraId="2D114D91"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0BD97850"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liječenje člana porodice van mjesta boravka ili u inostranstvu;</w:t>
            </w:r>
          </w:p>
        </w:tc>
        <w:tc>
          <w:tcPr>
            <w:tcW w:w="1307" w:type="pct"/>
            <w:shd w:val="clear" w:color="auto" w:fill="auto"/>
            <w:vAlign w:val="center"/>
          </w:tcPr>
          <w:p w14:paraId="30E9573A"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402326B9" w14:textId="77777777" w:rsidTr="00C52F1C">
        <w:trPr>
          <w:trHeight w:val="375"/>
        </w:trPr>
        <w:tc>
          <w:tcPr>
            <w:tcW w:w="1281" w:type="pct"/>
            <w:vMerge/>
            <w:shd w:val="clear" w:color="auto" w:fill="D9E2F3"/>
            <w:vAlign w:val="center"/>
          </w:tcPr>
          <w:p w14:paraId="366B75CC"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5392DE0A"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doškolovavanja;</w:t>
            </w:r>
          </w:p>
        </w:tc>
        <w:tc>
          <w:tcPr>
            <w:tcW w:w="1307" w:type="pct"/>
            <w:shd w:val="clear" w:color="auto" w:fill="auto"/>
            <w:vAlign w:val="center"/>
          </w:tcPr>
          <w:p w14:paraId="445D08B0"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19717985" w14:textId="77777777" w:rsidTr="00C52F1C">
        <w:trPr>
          <w:trHeight w:val="375"/>
        </w:trPr>
        <w:tc>
          <w:tcPr>
            <w:tcW w:w="1281" w:type="pct"/>
            <w:vMerge/>
            <w:shd w:val="clear" w:color="auto" w:fill="D9E2F3"/>
            <w:vAlign w:val="center"/>
          </w:tcPr>
          <w:p w14:paraId="1F91586E"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25FA49E8"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liječenja o sopstvenom trošku;</w:t>
            </w:r>
          </w:p>
        </w:tc>
        <w:tc>
          <w:tcPr>
            <w:tcW w:w="1307" w:type="pct"/>
            <w:shd w:val="clear" w:color="auto" w:fill="auto"/>
            <w:vAlign w:val="center"/>
          </w:tcPr>
          <w:p w14:paraId="0DF209DF"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07C5293D" w14:textId="77777777" w:rsidTr="00C52F1C">
        <w:trPr>
          <w:trHeight w:val="375"/>
        </w:trPr>
        <w:tc>
          <w:tcPr>
            <w:tcW w:w="1281" w:type="pct"/>
            <w:vMerge/>
            <w:shd w:val="clear" w:color="auto" w:fill="D9E2F3"/>
            <w:vAlign w:val="center"/>
          </w:tcPr>
          <w:p w14:paraId="314F9E10"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566F8EDF"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učestvovanja u kulturnim, sportskim ili drugim javnim manifestacijama;</w:t>
            </w:r>
          </w:p>
        </w:tc>
        <w:tc>
          <w:tcPr>
            <w:tcW w:w="1307" w:type="pct"/>
            <w:shd w:val="clear" w:color="auto" w:fill="auto"/>
            <w:vAlign w:val="center"/>
          </w:tcPr>
          <w:p w14:paraId="10C8F0A8"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4E70B6C0" w14:textId="77777777" w:rsidTr="00C52F1C">
        <w:trPr>
          <w:trHeight w:val="836"/>
        </w:trPr>
        <w:tc>
          <w:tcPr>
            <w:tcW w:w="1281" w:type="pct"/>
            <w:vMerge/>
            <w:shd w:val="clear" w:color="auto" w:fill="D9E2F3"/>
            <w:vAlign w:val="center"/>
          </w:tcPr>
          <w:p w14:paraId="31CBB239"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6E80FCDC"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učešća u naučno-istraživačkom projektu;</w:t>
            </w:r>
          </w:p>
        </w:tc>
        <w:tc>
          <w:tcPr>
            <w:tcW w:w="1307" w:type="pct"/>
            <w:shd w:val="clear" w:color="auto" w:fill="auto"/>
            <w:vAlign w:val="center"/>
          </w:tcPr>
          <w:p w14:paraId="6571810D"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071BBE35" w14:textId="77777777" w:rsidTr="00C52F1C">
        <w:trPr>
          <w:trHeight w:val="603"/>
        </w:trPr>
        <w:tc>
          <w:tcPr>
            <w:tcW w:w="1281" w:type="pct"/>
            <w:vMerge/>
            <w:shd w:val="clear" w:color="auto" w:fill="D9E2F3"/>
            <w:vAlign w:val="center"/>
          </w:tcPr>
          <w:p w14:paraId="551FB439"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3C51CBB2"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izrade magistarskog rada;</w:t>
            </w:r>
          </w:p>
        </w:tc>
        <w:tc>
          <w:tcPr>
            <w:tcW w:w="1307" w:type="pct"/>
            <w:shd w:val="clear" w:color="auto" w:fill="auto"/>
            <w:vAlign w:val="center"/>
          </w:tcPr>
          <w:p w14:paraId="29002F1A"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74E4E467" w14:textId="77777777" w:rsidTr="00C52F1C">
        <w:trPr>
          <w:trHeight w:val="603"/>
        </w:trPr>
        <w:tc>
          <w:tcPr>
            <w:tcW w:w="1281" w:type="pct"/>
            <w:vMerge/>
            <w:shd w:val="clear" w:color="auto" w:fill="D9E2F3"/>
            <w:vAlign w:val="center"/>
          </w:tcPr>
          <w:p w14:paraId="4E5CAEDA"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54ACB27E"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gradnje ili adaptacije kuće, odnosno stana;</w:t>
            </w:r>
          </w:p>
        </w:tc>
        <w:tc>
          <w:tcPr>
            <w:tcW w:w="1307" w:type="pct"/>
            <w:shd w:val="clear" w:color="auto" w:fill="auto"/>
            <w:vAlign w:val="center"/>
          </w:tcPr>
          <w:p w14:paraId="004868B0"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05E77587" w14:textId="77777777" w:rsidTr="00C52F1C">
        <w:trPr>
          <w:trHeight w:val="375"/>
        </w:trPr>
        <w:tc>
          <w:tcPr>
            <w:tcW w:w="1281" w:type="pct"/>
            <w:vMerge/>
            <w:shd w:val="clear" w:color="auto" w:fill="D9E2F3"/>
            <w:vAlign w:val="center"/>
          </w:tcPr>
          <w:p w14:paraId="0C1B33AA"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0A99C65F"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izrade doktorske disertacije.</w:t>
            </w:r>
          </w:p>
        </w:tc>
        <w:tc>
          <w:tcPr>
            <w:tcW w:w="1307" w:type="pct"/>
            <w:shd w:val="clear" w:color="auto" w:fill="auto"/>
            <w:vAlign w:val="center"/>
          </w:tcPr>
          <w:p w14:paraId="485BD42C"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bl>
    <w:p w14:paraId="1B9471D8" w14:textId="77777777" w:rsidR="00C52F1C" w:rsidRDefault="00C52F1C" w:rsidP="00C52F1C">
      <w:pPr>
        <w:tabs>
          <w:tab w:val="right" w:pos="9639"/>
        </w:tabs>
        <w:spacing w:before="240" w:line="259" w:lineRule="auto"/>
        <w:rPr>
          <w:rFonts w:ascii="Garamond" w:eastAsia="Garamond" w:hAnsi="Garamond" w:cs="Garamond"/>
          <w:b/>
          <w:sz w:val="24"/>
          <w:szCs w:val="24"/>
        </w:rPr>
      </w:pPr>
      <w:r>
        <w:rPr>
          <w:rFonts w:ascii="Garamond" w:eastAsia="Garamond" w:hAnsi="Garamond" w:cs="Garamond"/>
          <w:sz w:val="24"/>
          <w:szCs w:val="24"/>
        </w:rPr>
        <w:t>U Podgorici  ________ 20… godine</w:t>
      </w:r>
      <w:r>
        <w:rPr>
          <w:rFonts w:ascii="Garamond" w:eastAsia="Garamond" w:hAnsi="Garamond" w:cs="Garamond"/>
          <w:b/>
          <w:sz w:val="24"/>
          <w:szCs w:val="24"/>
        </w:rPr>
        <w:t xml:space="preserve">                                  ______________________________</w:t>
      </w:r>
    </w:p>
    <w:p w14:paraId="28E02EFB" w14:textId="77777777" w:rsidR="00C52F1C" w:rsidRDefault="00C52F1C" w:rsidP="00C52F1C">
      <w:pPr>
        <w:tabs>
          <w:tab w:val="right" w:pos="9639"/>
        </w:tabs>
        <w:spacing w:line="259" w:lineRule="auto"/>
        <w:rPr>
          <w:rFonts w:ascii="Garamond" w:eastAsia="Garamond" w:hAnsi="Garamond" w:cs="Garamond"/>
          <w:b/>
          <w:sz w:val="24"/>
          <w:szCs w:val="24"/>
        </w:rPr>
      </w:pPr>
      <w:r>
        <w:rPr>
          <w:rFonts w:ascii="Garamond" w:eastAsia="Garamond" w:hAnsi="Garamond" w:cs="Garamond"/>
          <w:sz w:val="24"/>
          <w:szCs w:val="24"/>
        </w:rPr>
        <w:t xml:space="preserve">                                                                                                           (potpis zaposlenog)</w:t>
      </w:r>
    </w:p>
    <w:p w14:paraId="3B771FE9" w14:textId="77777777" w:rsidR="00C52F1C" w:rsidRDefault="00C52F1C" w:rsidP="00C52F1C">
      <w:pPr>
        <w:tabs>
          <w:tab w:val="right" w:pos="9639"/>
        </w:tabs>
        <w:spacing w:before="240" w:after="160" w:line="259" w:lineRule="auto"/>
        <w:jc w:val="center"/>
        <w:rPr>
          <w:rFonts w:ascii="Garamond" w:eastAsia="Garamond" w:hAnsi="Garamond" w:cs="Garamond"/>
          <w:sz w:val="24"/>
          <w:szCs w:val="24"/>
        </w:rPr>
      </w:pPr>
      <w:r>
        <w:rPr>
          <w:rFonts w:ascii="Garamond" w:eastAsia="Garamond" w:hAnsi="Garamond" w:cs="Garamond"/>
          <w:sz w:val="24"/>
          <w:szCs w:val="24"/>
        </w:rPr>
        <w:t xml:space="preserve">                                                              Saglasan neposredni rukovodilac: ___________________</w:t>
      </w:r>
    </w:p>
    <w:p w14:paraId="6410077B" w14:textId="7F087268" w:rsidR="00C52F1C" w:rsidRDefault="00C52F1C" w:rsidP="00C52F1C">
      <w:pPr>
        <w:spacing w:line="240" w:lineRule="auto"/>
        <w:ind w:left="3456" w:firstLine="431"/>
        <w:jc w:val="both"/>
        <w:rPr>
          <w:rFonts w:ascii="EB Garamond" w:eastAsia="EB Garamond" w:hAnsi="EB Garamond" w:cs="EB Garamond"/>
          <w:b/>
        </w:rPr>
      </w:pPr>
      <w:r>
        <w:rPr>
          <w:rFonts w:ascii="Garamond" w:eastAsia="Garamond" w:hAnsi="Garamond" w:cs="Garamond"/>
          <w:sz w:val="24"/>
          <w:szCs w:val="24"/>
        </w:rPr>
        <w:t>Odo</w:t>
      </w:r>
      <w:r w:rsidR="00243B22">
        <w:rPr>
          <w:rFonts w:ascii="Garamond" w:eastAsia="Garamond" w:hAnsi="Garamond" w:cs="Garamond"/>
          <w:sz w:val="24"/>
          <w:szCs w:val="24"/>
        </w:rPr>
        <w:t>brila</w:t>
      </w:r>
      <w:r>
        <w:rPr>
          <w:rFonts w:ascii="Garamond" w:eastAsia="Garamond" w:hAnsi="Garamond" w:cs="Garamond"/>
          <w:sz w:val="24"/>
          <w:szCs w:val="24"/>
        </w:rPr>
        <w:t xml:space="preserve"> direktor</w:t>
      </w:r>
      <w:r w:rsidR="00243B22">
        <w:rPr>
          <w:rFonts w:ascii="Garamond" w:eastAsia="Garamond" w:hAnsi="Garamond" w:cs="Garamond"/>
          <w:sz w:val="24"/>
          <w:szCs w:val="24"/>
        </w:rPr>
        <w:t>ica</w:t>
      </w:r>
      <w:r>
        <w:rPr>
          <w:rFonts w:ascii="Garamond" w:eastAsia="Garamond" w:hAnsi="Garamond" w:cs="Garamond"/>
          <w:sz w:val="24"/>
          <w:szCs w:val="24"/>
        </w:rPr>
        <w:t>:  ______________________________</w:t>
      </w:r>
    </w:p>
    <w:p w14:paraId="55FBF1B8" w14:textId="77777777" w:rsidR="00C52F1C" w:rsidRDefault="00C52F1C" w:rsidP="00C52F1C">
      <w:pPr>
        <w:spacing w:line="240" w:lineRule="auto"/>
        <w:ind w:left="3456" w:firstLine="431"/>
        <w:jc w:val="both"/>
        <w:rPr>
          <w:rFonts w:ascii="Garamond" w:eastAsia="Garamond" w:hAnsi="Garamond" w:cs="Garamond"/>
          <w:sz w:val="24"/>
          <w:szCs w:val="24"/>
        </w:rPr>
      </w:pPr>
    </w:p>
    <w:p w14:paraId="3D74F93C" w14:textId="77777777" w:rsidR="00C52F1C" w:rsidRDefault="00C52F1C" w:rsidP="00C52F1C">
      <w:pPr>
        <w:spacing w:line="240" w:lineRule="auto"/>
        <w:ind w:left="3456" w:firstLine="431"/>
        <w:jc w:val="both"/>
        <w:rPr>
          <w:rFonts w:ascii="Garamond" w:eastAsia="Garamond" w:hAnsi="Garamond" w:cs="Garamond"/>
          <w:sz w:val="24"/>
          <w:szCs w:val="24"/>
        </w:rPr>
      </w:pPr>
    </w:p>
    <w:p w14:paraId="4B8A4106" w14:textId="77777777" w:rsidR="00C52F1C" w:rsidRDefault="00C52F1C" w:rsidP="00C52F1C">
      <w:pPr>
        <w:spacing w:line="240" w:lineRule="auto"/>
        <w:ind w:left="3456" w:firstLine="431"/>
        <w:jc w:val="both"/>
        <w:rPr>
          <w:rFonts w:ascii="Garamond" w:eastAsia="Garamond" w:hAnsi="Garamond" w:cs="Garamond"/>
          <w:sz w:val="24"/>
          <w:szCs w:val="24"/>
        </w:rPr>
      </w:pPr>
    </w:p>
    <w:p w14:paraId="44D05ACB" w14:textId="4385CF2D" w:rsidR="00C52F1C" w:rsidRDefault="00C52F1C" w:rsidP="003B6E26">
      <w:pPr>
        <w:spacing w:line="240" w:lineRule="auto"/>
        <w:jc w:val="both"/>
        <w:rPr>
          <w:rFonts w:ascii="Garamond" w:eastAsia="Garamond" w:hAnsi="Garamond" w:cs="Garamond"/>
          <w:sz w:val="24"/>
          <w:szCs w:val="24"/>
        </w:rPr>
      </w:pPr>
    </w:p>
    <w:p w14:paraId="0837F484" w14:textId="77777777" w:rsidR="00C52F1C" w:rsidRDefault="00C52F1C" w:rsidP="00C52F1C">
      <w:pPr>
        <w:rPr>
          <w:rFonts w:ascii="Garamond" w:eastAsia="Garamond" w:hAnsi="Garamond" w:cs="Garamond"/>
          <w:b/>
          <w:sz w:val="24"/>
          <w:szCs w:val="24"/>
        </w:rPr>
      </w:pPr>
      <w:r>
        <w:rPr>
          <w:rFonts w:ascii="Garamond" w:eastAsia="Garamond" w:hAnsi="Garamond" w:cs="Garamond"/>
          <w:b/>
          <w:sz w:val="24"/>
          <w:szCs w:val="24"/>
        </w:rPr>
        <w:lastRenderedPageBreak/>
        <w:t>(Prilog 2a)</w:t>
      </w:r>
    </w:p>
    <w:p w14:paraId="65AC2C77" w14:textId="77777777" w:rsidR="00C52F1C" w:rsidRPr="00447402" w:rsidRDefault="00C52F1C" w:rsidP="00C52F1C">
      <w:pPr>
        <w:jc w:val="center"/>
        <w:rPr>
          <w:rFonts w:ascii="Garamond" w:eastAsia="Garamond" w:hAnsi="Garamond" w:cs="Garamond"/>
          <w:b/>
          <w:sz w:val="24"/>
          <w:szCs w:val="24"/>
        </w:rPr>
      </w:pPr>
      <w:r>
        <w:rPr>
          <w:rFonts w:ascii="Garamond" w:eastAsia="Garamond" w:hAnsi="Garamond" w:cs="Garamond"/>
          <w:b/>
          <w:sz w:val="24"/>
          <w:szCs w:val="24"/>
        </w:rPr>
        <w:t>JU CENTAR ZA STRUČNO OBRAZOVANJE</w:t>
      </w:r>
    </w:p>
    <w:p w14:paraId="1932BA22" w14:textId="77777777" w:rsidR="00C52F1C" w:rsidRDefault="00C52F1C" w:rsidP="00C52F1C">
      <w:pPr>
        <w:spacing w:after="160" w:line="259" w:lineRule="auto"/>
        <w:jc w:val="center"/>
        <w:rPr>
          <w:rFonts w:ascii="Garamond" w:eastAsia="Garamond" w:hAnsi="Garamond" w:cs="Garamond"/>
        </w:rPr>
      </w:pPr>
      <w:r>
        <w:rPr>
          <w:rFonts w:ascii="Garamond" w:eastAsia="Garamond" w:hAnsi="Garamond" w:cs="Garamond"/>
          <w:b/>
          <w:sz w:val="24"/>
          <w:szCs w:val="24"/>
        </w:rPr>
        <w:t>ZAHTJEV DIREKTORA ZA KORIŠĆENJE NEPLAĆENOG ODSUSTVA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11"/>
        <w:gridCol w:w="4538"/>
        <w:gridCol w:w="2459"/>
      </w:tblGrid>
      <w:tr w:rsidR="00C52F1C" w14:paraId="58919BB5" w14:textId="77777777" w:rsidTr="00C52F1C">
        <w:trPr>
          <w:trHeight w:val="567"/>
        </w:trPr>
        <w:tc>
          <w:tcPr>
            <w:tcW w:w="1281" w:type="pct"/>
            <w:shd w:val="clear" w:color="auto" w:fill="D9E2F3"/>
          </w:tcPr>
          <w:p w14:paraId="4A1B6937" w14:textId="77777777" w:rsidR="00C52F1C" w:rsidRDefault="00C52F1C" w:rsidP="00C52F1C">
            <w:pPr>
              <w:spacing w:after="160" w:line="259" w:lineRule="auto"/>
              <w:rPr>
                <w:rFonts w:ascii="Garamond" w:eastAsia="Garamond" w:hAnsi="Garamond" w:cs="Garamond"/>
                <w:b/>
                <w:sz w:val="24"/>
                <w:szCs w:val="24"/>
              </w:rPr>
            </w:pPr>
            <w:r>
              <w:rPr>
                <w:rFonts w:ascii="Garamond" w:eastAsia="Garamond" w:hAnsi="Garamond" w:cs="Garamond"/>
                <w:b/>
                <w:sz w:val="24"/>
                <w:szCs w:val="24"/>
              </w:rPr>
              <w:t>Im</w:t>
            </w:r>
            <w:r>
              <w:rPr>
                <w:rFonts w:ascii="Cambria" w:eastAsia="Cambria" w:hAnsi="Cambria" w:cs="Cambria"/>
                <w:b/>
                <w:sz w:val="24"/>
                <w:szCs w:val="24"/>
              </w:rPr>
              <w:t>е</w:t>
            </w:r>
            <w:r>
              <w:rPr>
                <w:rFonts w:ascii="Garamond" w:eastAsia="Garamond" w:hAnsi="Garamond" w:cs="Garamond"/>
                <w:b/>
                <w:sz w:val="24"/>
                <w:szCs w:val="24"/>
              </w:rPr>
              <w:t xml:space="preserve"> i pr</w:t>
            </w:r>
            <w:r>
              <w:rPr>
                <w:rFonts w:ascii="Cambria" w:eastAsia="Cambria" w:hAnsi="Cambria" w:cs="Cambria"/>
                <w:b/>
                <w:sz w:val="24"/>
                <w:szCs w:val="24"/>
              </w:rPr>
              <w:t>е</w:t>
            </w:r>
            <w:r>
              <w:rPr>
                <w:rFonts w:ascii="Garamond" w:eastAsia="Garamond" w:hAnsi="Garamond" w:cs="Garamond"/>
                <w:b/>
                <w:sz w:val="24"/>
                <w:szCs w:val="24"/>
              </w:rPr>
              <w:t>zim</w:t>
            </w:r>
            <w:r>
              <w:rPr>
                <w:rFonts w:ascii="Cambria" w:eastAsia="Cambria" w:hAnsi="Cambria" w:cs="Cambria"/>
                <w:b/>
                <w:sz w:val="24"/>
                <w:szCs w:val="24"/>
              </w:rPr>
              <w:t>е</w:t>
            </w:r>
            <w:r>
              <w:rPr>
                <w:rFonts w:ascii="Garamond" w:eastAsia="Garamond" w:hAnsi="Garamond" w:cs="Garamond"/>
                <w:b/>
                <w:sz w:val="24"/>
                <w:szCs w:val="24"/>
              </w:rPr>
              <w:t xml:space="preserve"> zaposlenog</w:t>
            </w:r>
          </w:p>
        </w:tc>
        <w:tc>
          <w:tcPr>
            <w:tcW w:w="3719" w:type="pct"/>
            <w:gridSpan w:val="2"/>
            <w:shd w:val="clear" w:color="auto" w:fill="auto"/>
            <w:vAlign w:val="center"/>
          </w:tcPr>
          <w:p w14:paraId="18A04C08" w14:textId="77777777" w:rsidR="00C52F1C" w:rsidRDefault="00C52F1C" w:rsidP="00C52F1C">
            <w:pPr>
              <w:spacing w:after="160" w:line="259" w:lineRule="auto"/>
              <w:rPr>
                <w:rFonts w:ascii="Garamond" w:eastAsia="Garamond" w:hAnsi="Garamond" w:cs="Garamond"/>
                <w:sz w:val="24"/>
                <w:szCs w:val="24"/>
              </w:rPr>
            </w:pPr>
          </w:p>
        </w:tc>
      </w:tr>
      <w:tr w:rsidR="00C52F1C" w14:paraId="6831896D" w14:textId="77777777" w:rsidTr="00C52F1C">
        <w:trPr>
          <w:trHeight w:val="567"/>
        </w:trPr>
        <w:tc>
          <w:tcPr>
            <w:tcW w:w="1281" w:type="pct"/>
            <w:vMerge w:val="restart"/>
            <w:shd w:val="clear" w:color="auto" w:fill="D9E2F3"/>
            <w:vAlign w:val="center"/>
          </w:tcPr>
          <w:p w14:paraId="650F4F8F" w14:textId="77777777" w:rsidR="00C52F1C" w:rsidRDefault="00C52F1C" w:rsidP="00C52F1C">
            <w:pPr>
              <w:spacing w:after="160" w:line="259" w:lineRule="auto"/>
              <w:rPr>
                <w:rFonts w:ascii="Garamond" w:eastAsia="Garamond" w:hAnsi="Garamond" w:cs="Garamond"/>
                <w:b/>
                <w:sz w:val="24"/>
                <w:szCs w:val="24"/>
              </w:rPr>
            </w:pPr>
            <w:r>
              <w:rPr>
                <w:rFonts w:ascii="Garamond" w:eastAsia="Garamond" w:hAnsi="Garamond" w:cs="Garamond"/>
                <w:b/>
                <w:sz w:val="24"/>
                <w:szCs w:val="24"/>
              </w:rPr>
              <w:t>Razlog neplaćenog odustva sa rada</w:t>
            </w:r>
          </w:p>
        </w:tc>
        <w:tc>
          <w:tcPr>
            <w:tcW w:w="2412" w:type="pct"/>
            <w:shd w:val="clear" w:color="auto" w:fill="CFE2F3"/>
            <w:vAlign w:val="center"/>
          </w:tcPr>
          <w:p w14:paraId="176C14DE" w14:textId="77777777" w:rsidR="00C52F1C" w:rsidRDefault="00C52F1C" w:rsidP="00C52F1C">
            <w:pPr>
              <w:spacing w:after="160" w:line="259" w:lineRule="auto"/>
              <w:rPr>
                <w:rFonts w:ascii="Garamond" w:eastAsia="Garamond" w:hAnsi="Garamond" w:cs="Garamond"/>
                <w:b/>
                <w:sz w:val="24"/>
                <w:szCs w:val="24"/>
              </w:rPr>
            </w:pPr>
            <w:r>
              <w:rPr>
                <w:rFonts w:ascii="Garamond" w:eastAsia="Garamond" w:hAnsi="Garamond" w:cs="Garamond"/>
                <w:b/>
                <w:sz w:val="24"/>
                <w:szCs w:val="24"/>
              </w:rPr>
              <w:t>Razlog</w:t>
            </w:r>
          </w:p>
        </w:tc>
        <w:tc>
          <w:tcPr>
            <w:tcW w:w="1307" w:type="pct"/>
            <w:shd w:val="clear" w:color="auto" w:fill="CFE2F3"/>
            <w:vAlign w:val="center"/>
          </w:tcPr>
          <w:p w14:paraId="28693C0D" w14:textId="77777777" w:rsidR="00C52F1C" w:rsidRPr="000C7A61" w:rsidRDefault="00C52F1C" w:rsidP="00C52F1C">
            <w:pPr>
              <w:widowControl w:val="0"/>
              <w:rPr>
                <w:rFonts w:ascii="Garamond" w:eastAsia="Garamond" w:hAnsi="Garamond" w:cs="Garamond"/>
                <w:b/>
                <w:sz w:val="24"/>
                <w:szCs w:val="24"/>
              </w:rPr>
            </w:pPr>
            <w:r>
              <w:rPr>
                <w:rFonts w:ascii="Garamond" w:eastAsia="Garamond" w:hAnsi="Garamond" w:cs="Garamond"/>
                <w:b/>
                <w:sz w:val="24"/>
                <w:szCs w:val="24"/>
              </w:rPr>
              <w:t>Broj dana</w:t>
            </w:r>
          </w:p>
        </w:tc>
      </w:tr>
      <w:tr w:rsidR="00C52F1C" w14:paraId="4449DBB9" w14:textId="77777777" w:rsidTr="00C52F1C">
        <w:trPr>
          <w:trHeight w:val="375"/>
        </w:trPr>
        <w:tc>
          <w:tcPr>
            <w:tcW w:w="1281" w:type="pct"/>
            <w:vMerge/>
            <w:shd w:val="clear" w:color="auto" w:fill="D9E2F3"/>
            <w:vAlign w:val="center"/>
          </w:tcPr>
          <w:p w14:paraId="4F71F81C"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62481805"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liječenja i njege člana uže porodice usljed teže bolesti;</w:t>
            </w:r>
          </w:p>
        </w:tc>
        <w:tc>
          <w:tcPr>
            <w:tcW w:w="1307" w:type="pct"/>
            <w:shd w:val="clear" w:color="auto" w:fill="auto"/>
            <w:vAlign w:val="center"/>
          </w:tcPr>
          <w:p w14:paraId="02CE6D75"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4D28E042" w14:textId="77777777" w:rsidTr="00C52F1C">
        <w:trPr>
          <w:trHeight w:val="375"/>
        </w:trPr>
        <w:tc>
          <w:tcPr>
            <w:tcW w:w="1281" w:type="pct"/>
            <w:vMerge/>
            <w:shd w:val="clear" w:color="auto" w:fill="D9E2F3"/>
            <w:vAlign w:val="center"/>
          </w:tcPr>
          <w:p w14:paraId="607F2737"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0910661D"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liječenje člana porodice van mjesta boravka ili u inostranstvu;</w:t>
            </w:r>
          </w:p>
        </w:tc>
        <w:tc>
          <w:tcPr>
            <w:tcW w:w="1307" w:type="pct"/>
            <w:shd w:val="clear" w:color="auto" w:fill="auto"/>
            <w:vAlign w:val="center"/>
          </w:tcPr>
          <w:p w14:paraId="552A270C"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46FBB781" w14:textId="77777777" w:rsidTr="00C52F1C">
        <w:trPr>
          <w:trHeight w:val="375"/>
        </w:trPr>
        <w:tc>
          <w:tcPr>
            <w:tcW w:w="1281" w:type="pct"/>
            <w:vMerge/>
            <w:shd w:val="clear" w:color="auto" w:fill="D9E2F3"/>
            <w:vAlign w:val="center"/>
          </w:tcPr>
          <w:p w14:paraId="34302935"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36A998F1"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doškolovavanja;</w:t>
            </w:r>
          </w:p>
        </w:tc>
        <w:tc>
          <w:tcPr>
            <w:tcW w:w="1307" w:type="pct"/>
            <w:shd w:val="clear" w:color="auto" w:fill="auto"/>
            <w:vAlign w:val="center"/>
          </w:tcPr>
          <w:p w14:paraId="235D225B"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6DE4CADC" w14:textId="77777777" w:rsidTr="00C52F1C">
        <w:trPr>
          <w:trHeight w:val="375"/>
        </w:trPr>
        <w:tc>
          <w:tcPr>
            <w:tcW w:w="1281" w:type="pct"/>
            <w:vMerge/>
            <w:shd w:val="clear" w:color="auto" w:fill="D9E2F3"/>
            <w:vAlign w:val="center"/>
          </w:tcPr>
          <w:p w14:paraId="41BB9D6A"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5592C545"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liječenja o sopstvenom trošku;</w:t>
            </w:r>
          </w:p>
        </w:tc>
        <w:tc>
          <w:tcPr>
            <w:tcW w:w="1307" w:type="pct"/>
            <w:shd w:val="clear" w:color="auto" w:fill="auto"/>
            <w:vAlign w:val="center"/>
          </w:tcPr>
          <w:p w14:paraId="7AA6D921"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2DF2278C" w14:textId="77777777" w:rsidTr="00C52F1C">
        <w:trPr>
          <w:trHeight w:val="375"/>
        </w:trPr>
        <w:tc>
          <w:tcPr>
            <w:tcW w:w="1281" w:type="pct"/>
            <w:vMerge/>
            <w:shd w:val="clear" w:color="auto" w:fill="D9E2F3"/>
            <w:vAlign w:val="center"/>
          </w:tcPr>
          <w:p w14:paraId="7D474E22"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338D6411"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učestvovanja u kulturnim, sportskim ili drugim javnim manifestacijama;</w:t>
            </w:r>
          </w:p>
        </w:tc>
        <w:tc>
          <w:tcPr>
            <w:tcW w:w="1307" w:type="pct"/>
            <w:shd w:val="clear" w:color="auto" w:fill="auto"/>
            <w:vAlign w:val="center"/>
          </w:tcPr>
          <w:p w14:paraId="5244A170"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2F496166" w14:textId="77777777" w:rsidTr="00C52F1C">
        <w:trPr>
          <w:trHeight w:val="836"/>
        </w:trPr>
        <w:tc>
          <w:tcPr>
            <w:tcW w:w="1281" w:type="pct"/>
            <w:vMerge/>
            <w:shd w:val="clear" w:color="auto" w:fill="D9E2F3"/>
            <w:vAlign w:val="center"/>
          </w:tcPr>
          <w:p w14:paraId="3DE3E1E1"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6A5D3B2B"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učešća u naučno-istraživačkom projektu;</w:t>
            </w:r>
          </w:p>
        </w:tc>
        <w:tc>
          <w:tcPr>
            <w:tcW w:w="1307" w:type="pct"/>
            <w:shd w:val="clear" w:color="auto" w:fill="auto"/>
            <w:vAlign w:val="center"/>
          </w:tcPr>
          <w:p w14:paraId="15B3D6F0"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1BAD8CB2" w14:textId="77777777" w:rsidTr="00C52F1C">
        <w:trPr>
          <w:trHeight w:val="603"/>
        </w:trPr>
        <w:tc>
          <w:tcPr>
            <w:tcW w:w="1281" w:type="pct"/>
            <w:vMerge/>
            <w:shd w:val="clear" w:color="auto" w:fill="D9E2F3"/>
            <w:vAlign w:val="center"/>
          </w:tcPr>
          <w:p w14:paraId="2D2A3FFA"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48E51CF5"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izrade magistarskog rada;</w:t>
            </w:r>
          </w:p>
        </w:tc>
        <w:tc>
          <w:tcPr>
            <w:tcW w:w="1307" w:type="pct"/>
            <w:shd w:val="clear" w:color="auto" w:fill="auto"/>
            <w:vAlign w:val="center"/>
          </w:tcPr>
          <w:p w14:paraId="1894B341"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596BF4F3" w14:textId="77777777" w:rsidTr="00C52F1C">
        <w:trPr>
          <w:trHeight w:val="603"/>
        </w:trPr>
        <w:tc>
          <w:tcPr>
            <w:tcW w:w="1281" w:type="pct"/>
            <w:vMerge/>
            <w:shd w:val="clear" w:color="auto" w:fill="D9E2F3"/>
            <w:vAlign w:val="center"/>
          </w:tcPr>
          <w:p w14:paraId="6BFB5876"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247D91DE"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gradnje ili adaptacije kuće, odnosno stana;</w:t>
            </w:r>
          </w:p>
        </w:tc>
        <w:tc>
          <w:tcPr>
            <w:tcW w:w="1307" w:type="pct"/>
            <w:shd w:val="clear" w:color="auto" w:fill="auto"/>
            <w:vAlign w:val="center"/>
          </w:tcPr>
          <w:p w14:paraId="0051B3D0"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r w:rsidR="00C52F1C" w14:paraId="1D0FF84D" w14:textId="77777777" w:rsidTr="00C52F1C">
        <w:trPr>
          <w:trHeight w:val="375"/>
        </w:trPr>
        <w:tc>
          <w:tcPr>
            <w:tcW w:w="1281" w:type="pct"/>
            <w:vMerge/>
            <w:shd w:val="clear" w:color="auto" w:fill="D9E2F3"/>
            <w:vAlign w:val="center"/>
          </w:tcPr>
          <w:p w14:paraId="1DA0E593" w14:textId="77777777" w:rsidR="00C52F1C" w:rsidRDefault="00C52F1C" w:rsidP="00C52F1C">
            <w:pPr>
              <w:spacing w:line="240" w:lineRule="auto"/>
              <w:rPr>
                <w:rFonts w:ascii="Garamond" w:eastAsia="Garamond" w:hAnsi="Garamond" w:cs="Garamond"/>
                <w:b/>
                <w:sz w:val="24"/>
                <w:szCs w:val="24"/>
              </w:rPr>
            </w:pPr>
          </w:p>
        </w:tc>
        <w:tc>
          <w:tcPr>
            <w:tcW w:w="2412" w:type="pct"/>
            <w:shd w:val="clear" w:color="auto" w:fill="auto"/>
            <w:vAlign w:val="center"/>
          </w:tcPr>
          <w:p w14:paraId="4093EB5B" w14:textId="77777777" w:rsidR="00C52F1C" w:rsidRDefault="00C52F1C" w:rsidP="00C52F1C">
            <w:pPr>
              <w:widowControl w:val="0"/>
              <w:spacing w:line="240" w:lineRule="auto"/>
              <w:rPr>
                <w:rFonts w:ascii="Garamond" w:eastAsia="Garamond" w:hAnsi="Garamond" w:cs="Garamond"/>
                <w:color w:val="808080"/>
                <w:sz w:val="24"/>
                <w:szCs w:val="24"/>
              </w:rPr>
            </w:pPr>
            <w:r>
              <w:rPr>
                <w:rFonts w:ascii="Garamond" w:eastAsia="Garamond" w:hAnsi="Garamond" w:cs="Garamond"/>
                <w:color w:val="808080"/>
                <w:sz w:val="24"/>
                <w:szCs w:val="24"/>
              </w:rPr>
              <w:t>izrade doktorske disertacije.</w:t>
            </w:r>
          </w:p>
        </w:tc>
        <w:tc>
          <w:tcPr>
            <w:tcW w:w="1307" w:type="pct"/>
            <w:shd w:val="clear" w:color="auto" w:fill="auto"/>
            <w:vAlign w:val="center"/>
          </w:tcPr>
          <w:p w14:paraId="05B8C952" w14:textId="77777777" w:rsidR="00C52F1C" w:rsidRDefault="00C52F1C" w:rsidP="00C52F1C">
            <w:pPr>
              <w:widowControl w:val="0"/>
              <w:spacing w:line="240" w:lineRule="auto"/>
              <w:jc w:val="center"/>
              <w:rPr>
                <w:rFonts w:ascii="Garamond" w:eastAsia="Garamond" w:hAnsi="Garamond" w:cs="Garamond"/>
                <w:color w:val="808080"/>
                <w:sz w:val="24"/>
                <w:szCs w:val="24"/>
              </w:rPr>
            </w:pPr>
          </w:p>
        </w:tc>
      </w:tr>
    </w:tbl>
    <w:p w14:paraId="08B56D94" w14:textId="77777777" w:rsidR="00C52F1C" w:rsidRDefault="00C52F1C" w:rsidP="00C52F1C">
      <w:pPr>
        <w:tabs>
          <w:tab w:val="right" w:pos="9639"/>
        </w:tabs>
        <w:spacing w:before="240" w:line="259" w:lineRule="auto"/>
        <w:rPr>
          <w:rFonts w:ascii="Garamond" w:eastAsia="Garamond" w:hAnsi="Garamond" w:cs="Garamond"/>
          <w:b/>
          <w:sz w:val="24"/>
          <w:szCs w:val="24"/>
        </w:rPr>
      </w:pPr>
      <w:r>
        <w:rPr>
          <w:rFonts w:ascii="Garamond" w:eastAsia="Garamond" w:hAnsi="Garamond" w:cs="Garamond"/>
          <w:sz w:val="24"/>
          <w:szCs w:val="24"/>
        </w:rPr>
        <w:t>U Podgorici  ________ 20… godine</w:t>
      </w:r>
      <w:r>
        <w:rPr>
          <w:rFonts w:ascii="Garamond" w:eastAsia="Garamond" w:hAnsi="Garamond" w:cs="Garamond"/>
          <w:b/>
          <w:sz w:val="24"/>
          <w:szCs w:val="24"/>
        </w:rPr>
        <w:t xml:space="preserve">                                  ______________________________</w:t>
      </w:r>
    </w:p>
    <w:p w14:paraId="333984CF" w14:textId="77777777" w:rsidR="00C52F1C" w:rsidRDefault="00C52F1C" w:rsidP="00C52F1C">
      <w:pPr>
        <w:tabs>
          <w:tab w:val="right" w:pos="9639"/>
        </w:tabs>
        <w:spacing w:line="259" w:lineRule="auto"/>
        <w:rPr>
          <w:rFonts w:ascii="Garamond" w:eastAsia="Garamond" w:hAnsi="Garamond" w:cs="Garamond"/>
          <w:b/>
          <w:sz w:val="24"/>
          <w:szCs w:val="24"/>
        </w:rPr>
      </w:pPr>
      <w:r>
        <w:rPr>
          <w:rFonts w:ascii="Garamond" w:eastAsia="Garamond" w:hAnsi="Garamond" w:cs="Garamond"/>
          <w:sz w:val="24"/>
          <w:szCs w:val="24"/>
        </w:rPr>
        <w:t xml:space="preserve">                                                                                                   (potpis podnosioca zahtjeva)</w:t>
      </w:r>
    </w:p>
    <w:p w14:paraId="40A8BBF6" w14:textId="77777777" w:rsidR="00C52F1C" w:rsidRDefault="00C52F1C" w:rsidP="00C52F1C">
      <w:pPr>
        <w:spacing w:line="240" w:lineRule="auto"/>
        <w:ind w:left="3456" w:firstLine="431"/>
        <w:jc w:val="both"/>
        <w:rPr>
          <w:rFonts w:ascii="Garamond" w:eastAsia="Garamond" w:hAnsi="Garamond" w:cs="Garamond"/>
          <w:sz w:val="24"/>
          <w:szCs w:val="24"/>
        </w:rPr>
      </w:pPr>
    </w:p>
    <w:p w14:paraId="243FA024" w14:textId="77777777" w:rsidR="00C52F1C" w:rsidRDefault="00C52F1C" w:rsidP="00C52F1C">
      <w:pPr>
        <w:spacing w:line="240" w:lineRule="auto"/>
        <w:jc w:val="right"/>
        <w:rPr>
          <w:rFonts w:ascii="EB Garamond" w:eastAsia="EB Garamond" w:hAnsi="EB Garamond" w:cs="EB Garamond"/>
          <w:b/>
        </w:rPr>
      </w:pPr>
      <w:r>
        <w:rPr>
          <w:rFonts w:ascii="Garamond" w:eastAsia="Garamond" w:hAnsi="Garamond" w:cs="Garamond"/>
          <w:sz w:val="24"/>
          <w:szCs w:val="24"/>
        </w:rPr>
        <w:t>Odobrio predsjednik Upravnog odbora:  _____________________</w:t>
      </w:r>
    </w:p>
    <w:p w14:paraId="37EF3B67" w14:textId="77777777" w:rsidR="00C52F1C" w:rsidRDefault="00C52F1C" w:rsidP="00C52F1C">
      <w:pPr>
        <w:spacing w:line="240" w:lineRule="auto"/>
        <w:ind w:left="3456" w:firstLine="431"/>
        <w:jc w:val="both"/>
        <w:rPr>
          <w:rFonts w:ascii="Garamond" w:eastAsia="Garamond" w:hAnsi="Garamond" w:cs="Garamond"/>
          <w:sz w:val="24"/>
          <w:szCs w:val="24"/>
        </w:rPr>
      </w:pPr>
    </w:p>
    <w:p w14:paraId="6FC6AC57" w14:textId="77777777" w:rsidR="00C52F1C" w:rsidRDefault="00C52F1C" w:rsidP="00C52F1C">
      <w:pPr>
        <w:spacing w:line="240" w:lineRule="auto"/>
        <w:ind w:left="3456" w:firstLine="431"/>
        <w:jc w:val="both"/>
        <w:rPr>
          <w:rFonts w:ascii="Garamond" w:eastAsia="Garamond" w:hAnsi="Garamond" w:cs="Garamond"/>
          <w:sz w:val="24"/>
          <w:szCs w:val="24"/>
        </w:rPr>
      </w:pPr>
    </w:p>
    <w:p w14:paraId="36BD5FC9" w14:textId="2FD2B458" w:rsidR="00C52F1C" w:rsidRDefault="00C52F1C" w:rsidP="00C52F1C">
      <w:pPr>
        <w:rPr>
          <w:rFonts w:ascii="Garamond" w:eastAsia="Garamond" w:hAnsi="Garamond" w:cs="Garamond"/>
          <w:b/>
          <w:sz w:val="24"/>
          <w:szCs w:val="24"/>
        </w:rPr>
      </w:pPr>
      <w:r>
        <w:rPr>
          <w:rFonts w:ascii="Garamond" w:eastAsia="Garamond" w:hAnsi="Garamond" w:cs="Garamond"/>
          <w:b/>
          <w:sz w:val="24"/>
          <w:szCs w:val="24"/>
        </w:rPr>
        <w:br w:type="page"/>
      </w:r>
    </w:p>
    <w:p w14:paraId="1A106F7F" w14:textId="77777777" w:rsidR="00C52F1C" w:rsidRDefault="00C52F1C" w:rsidP="00C52F1C">
      <w:pPr>
        <w:spacing w:after="120" w:line="259" w:lineRule="auto"/>
        <w:rPr>
          <w:rFonts w:ascii="Garamond" w:eastAsia="Garamond" w:hAnsi="Garamond" w:cs="Garamond"/>
          <w:b/>
          <w:sz w:val="24"/>
          <w:szCs w:val="24"/>
        </w:rPr>
      </w:pPr>
      <w:r>
        <w:rPr>
          <w:rFonts w:ascii="Garamond" w:eastAsia="Garamond" w:hAnsi="Garamond" w:cs="Garamond"/>
          <w:b/>
          <w:sz w:val="24"/>
          <w:szCs w:val="24"/>
        </w:rPr>
        <w:lastRenderedPageBreak/>
        <w:t>(Prilog 3)</w:t>
      </w:r>
    </w:p>
    <w:p w14:paraId="03922DF0" w14:textId="77777777" w:rsidR="00C52F1C" w:rsidRDefault="00C52F1C" w:rsidP="00C52F1C">
      <w:pPr>
        <w:spacing w:after="120" w:line="259" w:lineRule="auto"/>
        <w:jc w:val="center"/>
        <w:rPr>
          <w:rFonts w:ascii="Garamond" w:eastAsia="Garamond" w:hAnsi="Garamond" w:cs="Garamond"/>
          <w:sz w:val="24"/>
          <w:szCs w:val="24"/>
        </w:rPr>
      </w:pPr>
      <w:r>
        <w:rPr>
          <w:rFonts w:ascii="Garamond" w:eastAsia="Garamond" w:hAnsi="Garamond" w:cs="Garamond"/>
          <w:b/>
          <w:sz w:val="24"/>
          <w:szCs w:val="24"/>
        </w:rPr>
        <w:t>JU CENTAR ZA STRUČNO OBRAZOVANJE</w:t>
      </w:r>
    </w:p>
    <w:p w14:paraId="19F8F8A7" w14:textId="77777777" w:rsidR="00C52F1C" w:rsidRDefault="00C52F1C" w:rsidP="00C52F1C">
      <w:pPr>
        <w:spacing w:after="160" w:line="259" w:lineRule="auto"/>
        <w:jc w:val="center"/>
        <w:rPr>
          <w:rFonts w:ascii="Garamond" w:eastAsia="Garamond" w:hAnsi="Garamond" w:cs="Garamond"/>
          <w:b/>
          <w:sz w:val="24"/>
          <w:szCs w:val="24"/>
        </w:rPr>
      </w:pPr>
    </w:p>
    <w:p w14:paraId="7F67D570" w14:textId="77777777" w:rsidR="00C52F1C" w:rsidRPr="00C52F1C" w:rsidRDefault="00C52F1C" w:rsidP="00C52F1C">
      <w:pPr>
        <w:spacing w:after="160" w:line="259" w:lineRule="auto"/>
        <w:jc w:val="center"/>
        <w:rPr>
          <w:rFonts w:ascii="Garamond" w:eastAsia="Garamond" w:hAnsi="Garamond" w:cs="Garamond"/>
          <w:sz w:val="24"/>
          <w:szCs w:val="24"/>
        </w:rPr>
      </w:pPr>
      <w:r>
        <w:rPr>
          <w:rFonts w:ascii="Garamond" w:eastAsia="Garamond" w:hAnsi="Garamond" w:cs="Garamond"/>
          <w:sz w:val="24"/>
          <w:szCs w:val="24"/>
        </w:rPr>
        <w:t xml:space="preserve">U skladu sa odredbama iz člana 3 </w:t>
      </w:r>
      <w:r w:rsidRPr="00C52F1C">
        <w:rPr>
          <w:rFonts w:ascii="Garamond" w:eastAsia="Garamond" w:hAnsi="Garamond" w:cs="Garamond"/>
          <w:i/>
          <w:sz w:val="24"/>
          <w:szCs w:val="24"/>
        </w:rPr>
        <w:t xml:space="preserve">Zakona o svetkovanju vjerskih praznika </w:t>
      </w:r>
      <w:r w:rsidRPr="00C52F1C">
        <w:rPr>
          <w:rFonts w:ascii="Garamond" w:eastAsia="Garamond" w:hAnsi="Garamond" w:cs="Garamond"/>
          <w:sz w:val="24"/>
          <w:szCs w:val="24"/>
        </w:rPr>
        <w:t>(“Sl. list Republike CG” br. 056/93, 027/94 i “Sl.list CG 073/10”) podnosim,</w:t>
      </w:r>
    </w:p>
    <w:p w14:paraId="4D74216C" w14:textId="77777777" w:rsidR="00C52F1C" w:rsidRPr="00C52F1C" w:rsidRDefault="00C52F1C" w:rsidP="00C52F1C">
      <w:pPr>
        <w:spacing w:after="160" w:line="259" w:lineRule="auto"/>
        <w:jc w:val="center"/>
        <w:rPr>
          <w:rFonts w:ascii="Garamond" w:eastAsia="Garamond" w:hAnsi="Garamond" w:cs="Garamond"/>
          <w:sz w:val="24"/>
          <w:szCs w:val="24"/>
        </w:rPr>
      </w:pPr>
    </w:p>
    <w:p w14:paraId="7B331043" w14:textId="77777777" w:rsidR="00C52F1C" w:rsidRDefault="00C52F1C" w:rsidP="00C52F1C">
      <w:pPr>
        <w:spacing w:after="160" w:line="259" w:lineRule="auto"/>
        <w:jc w:val="center"/>
        <w:rPr>
          <w:rFonts w:ascii="Garamond" w:eastAsia="Garamond" w:hAnsi="Garamond" w:cs="Garamond"/>
          <w:b/>
          <w:sz w:val="28"/>
          <w:szCs w:val="28"/>
        </w:rPr>
      </w:pPr>
      <w:r>
        <w:rPr>
          <w:rFonts w:ascii="Garamond" w:eastAsia="Garamond" w:hAnsi="Garamond" w:cs="Garamond"/>
          <w:b/>
          <w:sz w:val="28"/>
          <w:szCs w:val="28"/>
        </w:rPr>
        <w:t>ZAHTJEV ZA PLAĆENO ODSUSTVO ZBOG VJERSKIH PRAZNIKA</w:t>
      </w:r>
    </w:p>
    <w:p w14:paraId="7103C6FC" w14:textId="77777777" w:rsidR="00C52F1C" w:rsidRDefault="00C52F1C" w:rsidP="00C52F1C">
      <w:pPr>
        <w:tabs>
          <w:tab w:val="right" w:pos="9639"/>
        </w:tabs>
        <w:spacing w:before="240" w:line="259" w:lineRule="auto"/>
        <w:rPr>
          <w:rFonts w:ascii="Garamond" w:eastAsia="Garamond" w:hAnsi="Garamond" w:cs="Garamond"/>
          <w:sz w:val="24"/>
          <w:szCs w:val="24"/>
        </w:rPr>
      </w:pPr>
    </w:p>
    <w:p w14:paraId="38F59A13" w14:textId="77777777" w:rsidR="00C52F1C" w:rsidRDefault="00C52F1C" w:rsidP="00C52F1C">
      <w:pPr>
        <w:tabs>
          <w:tab w:val="right" w:pos="9639"/>
        </w:tabs>
        <w:spacing w:before="240" w:line="259" w:lineRule="auto"/>
        <w:rPr>
          <w:rFonts w:ascii="Garamond" w:eastAsia="Garamond" w:hAnsi="Garamond" w:cs="Garamond"/>
          <w:sz w:val="28"/>
          <w:szCs w:val="28"/>
        </w:rPr>
      </w:pPr>
      <w:r>
        <w:rPr>
          <w:rFonts w:ascii="Garamond" w:eastAsia="Garamond" w:hAnsi="Garamond" w:cs="Garamond"/>
          <w:sz w:val="28"/>
          <w:szCs w:val="28"/>
        </w:rPr>
        <w:t>Poštovani/Poštovana,</w:t>
      </w:r>
    </w:p>
    <w:p w14:paraId="41248D5D" w14:textId="77777777" w:rsidR="00C52F1C" w:rsidRDefault="00C52F1C" w:rsidP="00C52F1C">
      <w:pPr>
        <w:tabs>
          <w:tab w:val="right" w:pos="9639"/>
        </w:tabs>
        <w:spacing w:before="240" w:line="259" w:lineRule="auto"/>
        <w:rPr>
          <w:rFonts w:ascii="Garamond" w:eastAsia="Garamond" w:hAnsi="Garamond" w:cs="Garamond"/>
          <w:sz w:val="28"/>
          <w:szCs w:val="28"/>
        </w:rPr>
      </w:pPr>
      <w:r>
        <w:rPr>
          <w:rFonts w:ascii="Garamond" w:eastAsia="Garamond" w:hAnsi="Garamond" w:cs="Garamond"/>
          <w:sz w:val="28"/>
          <w:szCs w:val="28"/>
        </w:rPr>
        <w:t xml:space="preserve">Obraćam Vam se zahtjevom za korišćenje plaćenog odsustva zbog proslave vjerskog praznika - _______________________________________ . </w:t>
      </w:r>
    </w:p>
    <w:p w14:paraId="3250070C" w14:textId="77777777" w:rsidR="00C52F1C" w:rsidRDefault="00C52F1C" w:rsidP="00C52F1C">
      <w:pPr>
        <w:tabs>
          <w:tab w:val="right" w:pos="9639"/>
        </w:tabs>
        <w:spacing w:line="259" w:lineRule="auto"/>
        <w:rPr>
          <w:rFonts w:ascii="Garamond" w:eastAsia="Garamond" w:hAnsi="Garamond" w:cs="Garamond"/>
          <w:sz w:val="28"/>
          <w:szCs w:val="28"/>
        </w:rPr>
      </w:pPr>
      <w:r>
        <w:rPr>
          <w:rFonts w:ascii="Garamond" w:eastAsia="Garamond" w:hAnsi="Garamond" w:cs="Garamond"/>
          <w:sz w:val="28"/>
          <w:szCs w:val="28"/>
        </w:rPr>
        <w:t xml:space="preserve">                                    (</w:t>
      </w:r>
      <w:r>
        <w:rPr>
          <w:rFonts w:ascii="Garamond" w:eastAsia="Garamond" w:hAnsi="Garamond" w:cs="Garamond"/>
          <w:i/>
          <w:sz w:val="28"/>
          <w:szCs w:val="28"/>
        </w:rPr>
        <w:t>upisati naziv vjerskog praznika i datum)</w:t>
      </w:r>
      <w:r>
        <w:rPr>
          <w:rFonts w:ascii="Garamond" w:eastAsia="Garamond" w:hAnsi="Garamond" w:cs="Garamond"/>
          <w:sz w:val="28"/>
          <w:szCs w:val="28"/>
        </w:rPr>
        <w:t>.</w:t>
      </w:r>
    </w:p>
    <w:p w14:paraId="432B1E2B" w14:textId="77777777" w:rsidR="00C52F1C" w:rsidRDefault="00C52F1C" w:rsidP="00C52F1C">
      <w:pPr>
        <w:tabs>
          <w:tab w:val="right" w:pos="9639"/>
        </w:tabs>
        <w:spacing w:before="240" w:line="259" w:lineRule="auto"/>
        <w:rPr>
          <w:rFonts w:ascii="Garamond" w:eastAsia="Garamond" w:hAnsi="Garamond" w:cs="Garamond"/>
          <w:sz w:val="28"/>
          <w:szCs w:val="28"/>
        </w:rPr>
      </w:pPr>
    </w:p>
    <w:p w14:paraId="6831240C" w14:textId="77777777" w:rsidR="00C52F1C" w:rsidRDefault="00C52F1C" w:rsidP="00C52F1C">
      <w:pPr>
        <w:tabs>
          <w:tab w:val="right" w:pos="9639"/>
        </w:tabs>
        <w:spacing w:before="240" w:line="259" w:lineRule="auto"/>
        <w:rPr>
          <w:rFonts w:ascii="Garamond" w:eastAsia="Garamond" w:hAnsi="Garamond" w:cs="Garamond"/>
          <w:sz w:val="24"/>
          <w:szCs w:val="24"/>
        </w:rPr>
      </w:pPr>
    </w:p>
    <w:p w14:paraId="4040C4B0" w14:textId="77777777" w:rsidR="00C52F1C" w:rsidRDefault="00C52F1C" w:rsidP="00C52F1C">
      <w:pPr>
        <w:tabs>
          <w:tab w:val="right" w:pos="9639"/>
        </w:tabs>
        <w:spacing w:before="240" w:line="259" w:lineRule="auto"/>
        <w:rPr>
          <w:rFonts w:ascii="Garamond" w:eastAsia="Garamond" w:hAnsi="Garamond" w:cs="Garamond"/>
          <w:sz w:val="24"/>
          <w:szCs w:val="24"/>
        </w:rPr>
      </w:pPr>
      <w:r>
        <w:rPr>
          <w:rFonts w:ascii="Garamond" w:eastAsia="Garamond" w:hAnsi="Garamond" w:cs="Garamond"/>
          <w:sz w:val="24"/>
          <w:szCs w:val="24"/>
        </w:rPr>
        <w:tab/>
      </w:r>
    </w:p>
    <w:p w14:paraId="0FC67619" w14:textId="77777777" w:rsidR="00C52F1C" w:rsidRDefault="00C52F1C" w:rsidP="00C52F1C">
      <w:pPr>
        <w:tabs>
          <w:tab w:val="right" w:pos="9639"/>
        </w:tabs>
        <w:spacing w:before="240" w:line="259" w:lineRule="auto"/>
        <w:rPr>
          <w:rFonts w:ascii="Garamond" w:eastAsia="Garamond" w:hAnsi="Garamond" w:cs="Garamond"/>
          <w:b/>
          <w:sz w:val="24"/>
          <w:szCs w:val="24"/>
        </w:rPr>
      </w:pPr>
      <w:r>
        <w:rPr>
          <w:rFonts w:ascii="Garamond" w:eastAsia="Garamond" w:hAnsi="Garamond" w:cs="Garamond"/>
          <w:sz w:val="24"/>
          <w:szCs w:val="24"/>
        </w:rPr>
        <w:t>U Podgorici  ________ 20… godine</w:t>
      </w:r>
      <w:r>
        <w:rPr>
          <w:rFonts w:ascii="Garamond" w:eastAsia="Garamond" w:hAnsi="Garamond" w:cs="Garamond"/>
          <w:b/>
          <w:sz w:val="24"/>
          <w:szCs w:val="24"/>
        </w:rPr>
        <w:t xml:space="preserve">                                  ______________________________</w:t>
      </w:r>
    </w:p>
    <w:p w14:paraId="4BAD4E9C" w14:textId="77777777" w:rsidR="00C52F1C" w:rsidRDefault="00C52F1C" w:rsidP="00C52F1C">
      <w:pPr>
        <w:tabs>
          <w:tab w:val="right" w:pos="9639"/>
        </w:tabs>
        <w:spacing w:line="259" w:lineRule="auto"/>
        <w:rPr>
          <w:rFonts w:ascii="Garamond" w:eastAsia="Garamond" w:hAnsi="Garamond" w:cs="Garamond"/>
          <w:b/>
          <w:sz w:val="24"/>
          <w:szCs w:val="24"/>
        </w:rPr>
      </w:pPr>
      <w:r>
        <w:rPr>
          <w:rFonts w:ascii="Garamond" w:eastAsia="Garamond" w:hAnsi="Garamond" w:cs="Garamond"/>
          <w:sz w:val="24"/>
          <w:szCs w:val="24"/>
        </w:rPr>
        <w:t xml:space="preserve">                                                                                                           (ime i prezime zaposlenog)</w:t>
      </w:r>
    </w:p>
    <w:p w14:paraId="52AD92FC" w14:textId="77777777" w:rsidR="00C52F1C" w:rsidRDefault="00C52F1C" w:rsidP="00C52F1C">
      <w:pPr>
        <w:tabs>
          <w:tab w:val="right" w:pos="9639"/>
        </w:tabs>
        <w:spacing w:before="240" w:after="160" w:line="259" w:lineRule="auto"/>
        <w:jc w:val="center"/>
        <w:rPr>
          <w:rFonts w:ascii="Garamond" w:eastAsia="Garamond" w:hAnsi="Garamond" w:cs="Garamond"/>
          <w:sz w:val="24"/>
          <w:szCs w:val="24"/>
        </w:rPr>
      </w:pPr>
      <w:r>
        <w:rPr>
          <w:rFonts w:ascii="Garamond" w:eastAsia="Garamond" w:hAnsi="Garamond" w:cs="Garamond"/>
          <w:sz w:val="24"/>
          <w:szCs w:val="24"/>
        </w:rPr>
        <w:t xml:space="preserve">                     </w:t>
      </w:r>
    </w:p>
    <w:p w14:paraId="67EC9EFE" w14:textId="77777777" w:rsidR="00C52F1C" w:rsidRDefault="00C52F1C" w:rsidP="00C52F1C">
      <w:pPr>
        <w:tabs>
          <w:tab w:val="right" w:pos="9639"/>
        </w:tabs>
        <w:spacing w:before="240" w:after="160" w:line="259" w:lineRule="auto"/>
        <w:jc w:val="center"/>
        <w:rPr>
          <w:rFonts w:ascii="Garamond" w:eastAsia="Garamond" w:hAnsi="Garamond" w:cs="Garamond"/>
          <w:sz w:val="24"/>
          <w:szCs w:val="24"/>
        </w:rPr>
      </w:pPr>
      <w:r>
        <w:rPr>
          <w:rFonts w:ascii="Garamond" w:eastAsia="Garamond" w:hAnsi="Garamond" w:cs="Garamond"/>
          <w:sz w:val="24"/>
          <w:szCs w:val="24"/>
        </w:rPr>
        <w:t xml:space="preserve">                                       </w:t>
      </w:r>
    </w:p>
    <w:p w14:paraId="7B9C611E" w14:textId="77777777" w:rsidR="00C52F1C" w:rsidRDefault="00C52F1C" w:rsidP="00C52F1C">
      <w:pPr>
        <w:tabs>
          <w:tab w:val="right" w:pos="9639"/>
        </w:tabs>
        <w:spacing w:before="240" w:after="160" w:line="259" w:lineRule="auto"/>
        <w:jc w:val="right"/>
        <w:rPr>
          <w:rFonts w:ascii="Garamond" w:eastAsia="Garamond" w:hAnsi="Garamond" w:cs="Garamond"/>
          <w:sz w:val="24"/>
          <w:szCs w:val="24"/>
        </w:rPr>
      </w:pPr>
      <w:r>
        <w:rPr>
          <w:rFonts w:ascii="Garamond" w:eastAsia="Garamond" w:hAnsi="Garamond" w:cs="Garamond"/>
          <w:sz w:val="24"/>
          <w:szCs w:val="24"/>
        </w:rPr>
        <w:t>Saglasan neposredni rukovodilac: ___________________________</w:t>
      </w:r>
    </w:p>
    <w:p w14:paraId="3946BCDA" w14:textId="77777777" w:rsidR="00C52F1C" w:rsidRDefault="00C52F1C" w:rsidP="00C52F1C">
      <w:pPr>
        <w:spacing w:line="240" w:lineRule="auto"/>
        <w:ind w:left="3456" w:firstLine="431"/>
        <w:jc w:val="right"/>
        <w:rPr>
          <w:rFonts w:ascii="Garamond" w:eastAsia="Garamond" w:hAnsi="Garamond" w:cs="Garamond"/>
          <w:sz w:val="24"/>
          <w:szCs w:val="24"/>
        </w:rPr>
      </w:pPr>
    </w:p>
    <w:p w14:paraId="69C7C1E6" w14:textId="695852AD" w:rsidR="00C52F1C" w:rsidRDefault="00243B22" w:rsidP="00C52F1C">
      <w:pPr>
        <w:spacing w:line="240" w:lineRule="auto"/>
        <w:jc w:val="right"/>
        <w:rPr>
          <w:rFonts w:ascii="EB Garamond" w:eastAsia="EB Garamond" w:hAnsi="EB Garamond" w:cs="EB Garamond"/>
          <w:b/>
        </w:rPr>
      </w:pPr>
      <w:r>
        <w:rPr>
          <w:rFonts w:ascii="Garamond" w:eastAsia="Garamond" w:hAnsi="Garamond" w:cs="Garamond"/>
          <w:sz w:val="24"/>
          <w:szCs w:val="24"/>
        </w:rPr>
        <w:t>Odobrila</w:t>
      </w:r>
      <w:r w:rsidR="00C52F1C">
        <w:rPr>
          <w:rFonts w:ascii="Garamond" w:eastAsia="Garamond" w:hAnsi="Garamond" w:cs="Garamond"/>
          <w:sz w:val="24"/>
          <w:szCs w:val="24"/>
        </w:rPr>
        <w:t xml:space="preserve"> direktor</w:t>
      </w:r>
      <w:r>
        <w:rPr>
          <w:rFonts w:ascii="Garamond" w:eastAsia="Garamond" w:hAnsi="Garamond" w:cs="Garamond"/>
          <w:sz w:val="24"/>
          <w:szCs w:val="24"/>
        </w:rPr>
        <w:t>ica</w:t>
      </w:r>
      <w:r w:rsidR="00C52F1C">
        <w:rPr>
          <w:rFonts w:ascii="Garamond" w:eastAsia="Garamond" w:hAnsi="Garamond" w:cs="Garamond"/>
          <w:sz w:val="24"/>
          <w:szCs w:val="24"/>
        </w:rPr>
        <w:t>:  ______________________________</w:t>
      </w:r>
    </w:p>
    <w:p w14:paraId="2F667211" w14:textId="77777777" w:rsidR="00C52F1C" w:rsidRDefault="00C52F1C" w:rsidP="00C52F1C">
      <w:pPr>
        <w:spacing w:line="240" w:lineRule="auto"/>
        <w:ind w:left="3456" w:firstLine="431"/>
        <w:jc w:val="right"/>
        <w:rPr>
          <w:rFonts w:ascii="Garamond" w:eastAsia="Garamond" w:hAnsi="Garamond" w:cs="Garamond"/>
          <w:sz w:val="24"/>
          <w:szCs w:val="24"/>
        </w:rPr>
      </w:pPr>
    </w:p>
    <w:p w14:paraId="0832C408" w14:textId="77777777" w:rsidR="00C52F1C" w:rsidRDefault="00C52F1C" w:rsidP="00C52F1C">
      <w:pPr>
        <w:spacing w:line="240" w:lineRule="auto"/>
        <w:ind w:left="3456" w:firstLine="431"/>
        <w:jc w:val="right"/>
        <w:rPr>
          <w:rFonts w:ascii="Garamond" w:eastAsia="Garamond" w:hAnsi="Garamond" w:cs="Garamond"/>
          <w:sz w:val="24"/>
          <w:szCs w:val="24"/>
        </w:rPr>
      </w:pPr>
    </w:p>
    <w:p w14:paraId="1E970FD2" w14:textId="77777777" w:rsidR="00C52F1C" w:rsidRDefault="00C52F1C" w:rsidP="00C52F1C">
      <w:pPr>
        <w:spacing w:line="240" w:lineRule="auto"/>
        <w:ind w:left="3456" w:firstLine="431"/>
        <w:jc w:val="right"/>
        <w:rPr>
          <w:rFonts w:ascii="Garamond" w:eastAsia="Garamond" w:hAnsi="Garamond" w:cs="Garamond"/>
          <w:sz w:val="24"/>
          <w:szCs w:val="24"/>
        </w:rPr>
      </w:pPr>
    </w:p>
    <w:p w14:paraId="16E87FED" w14:textId="3119F94C" w:rsidR="00C52F1C" w:rsidRDefault="00C52F1C" w:rsidP="00C52F1C">
      <w:pPr>
        <w:rPr>
          <w:rFonts w:ascii="Garamond" w:eastAsia="Garamond" w:hAnsi="Garamond" w:cs="Garamond"/>
          <w:sz w:val="24"/>
          <w:szCs w:val="24"/>
        </w:rPr>
      </w:pPr>
      <w:r>
        <w:rPr>
          <w:rFonts w:ascii="Garamond" w:eastAsia="Garamond" w:hAnsi="Garamond" w:cs="Garamond"/>
          <w:sz w:val="24"/>
          <w:szCs w:val="24"/>
        </w:rPr>
        <w:br w:type="page"/>
      </w:r>
    </w:p>
    <w:p w14:paraId="708071A6" w14:textId="25433CBD" w:rsidR="00C52F1C" w:rsidRDefault="00C52F1C" w:rsidP="00C52F1C">
      <w:pPr>
        <w:spacing w:after="120" w:line="259" w:lineRule="auto"/>
        <w:rPr>
          <w:rFonts w:ascii="Garamond" w:eastAsia="Garamond" w:hAnsi="Garamond" w:cs="Garamond"/>
          <w:b/>
          <w:sz w:val="24"/>
          <w:szCs w:val="24"/>
        </w:rPr>
      </w:pPr>
      <w:r>
        <w:rPr>
          <w:rFonts w:ascii="Garamond" w:eastAsia="Garamond" w:hAnsi="Garamond" w:cs="Garamond"/>
          <w:b/>
          <w:sz w:val="24"/>
          <w:szCs w:val="24"/>
        </w:rPr>
        <w:lastRenderedPageBreak/>
        <w:t>(Prilog 3a)</w:t>
      </w:r>
    </w:p>
    <w:p w14:paraId="0A94E33F" w14:textId="77777777" w:rsidR="00C52F1C" w:rsidRDefault="00C52F1C" w:rsidP="00C52F1C">
      <w:pPr>
        <w:spacing w:after="120" w:line="259" w:lineRule="auto"/>
        <w:rPr>
          <w:rFonts w:ascii="Garamond" w:eastAsia="Garamond" w:hAnsi="Garamond" w:cs="Garamond"/>
          <w:b/>
          <w:sz w:val="24"/>
          <w:szCs w:val="24"/>
        </w:rPr>
      </w:pPr>
    </w:p>
    <w:p w14:paraId="0CDE97C5" w14:textId="77777777" w:rsidR="00C52F1C" w:rsidRDefault="00C52F1C" w:rsidP="00C52F1C">
      <w:pPr>
        <w:spacing w:after="120" w:line="259" w:lineRule="auto"/>
        <w:jc w:val="center"/>
        <w:rPr>
          <w:rFonts w:ascii="Garamond" w:eastAsia="Garamond" w:hAnsi="Garamond" w:cs="Garamond"/>
          <w:sz w:val="24"/>
          <w:szCs w:val="24"/>
        </w:rPr>
      </w:pPr>
      <w:r>
        <w:rPr>
          <w:rFonts w:ascii="Garamond" w:eastAsia="Garamond" w:hAnsi="Garamond" w:cs="Garamond"/>
          <w:b/>
          <w:sz w:val="24"/>
          <w:szCs w:val="24"/>
        </w:rPr>
        <w:t>JU CENTAR ZA STRUČNO OBRAZOVANJE</w:t>
      </w:r>
    </w:p>
    <w:p w14:paraId="527116AA" w14:textId="77777777" w:rsidR="00C52F1C" w:rsidRDefault="00C52F1C" w:rsidP="00C52F1C">
      <w:pPr>
        <w:spacing w:after="160" w:line="259" w:lineRule="auto"/>
        <w:jc w:val="center"/>
        <w:rPr>
          <w:rFonts w:ascii="Garamond" w:eastAsia="Garamond" w:hAnsi="Garamond" w:cs="Garamond"/>
          <w:b/>
          <w:sz w:val="24"/>
          <w:szCs w:val="24"/>
        </w:rPr>
      </w:pPr>
    </w:p>
    <w:p w14:paraId="577F5724" w14:textId="77777777" w:rsidR="00C52F1C" w:rsidRPr="00C52F1C" w:rsidRDefault="00C52F1C" w:rsidP="00C52F1C">
      <w:pPr>
        <w:spacing w:after="160" w:line="259" w:lineRule="auto"/>
        <w:jc w:val="center"/>
        <w:rPr>
          <w:rFonts w:ascii="Garamond" w:eastAsia="Garamond" w:hAnsi="Garamond" w:cs="Garamond"/>
          <w:sz w:val="24"/>
          <w:szCs w:val="24"/>
        </w:rPr>
      </w:pPr>
      <w:r>
        <w:rPr>
          <w:rFonts w:ascii="Garamond" w:eastAsia="Garamond" w:hAnsi="Garamond" w:cs="Garamond"/>
          <w:sz w:val="24"/>
          <w:szCs w:val="24"/>
        </w:rPr>
        <w:t xml:space="preserve">U skladu sa odredbama iz člana </w:t>
      </w:r>
      <w:r w:rsidRPr="00C52F1C">
        <w:rPr>
          <w:rFonts w:ascii="Garamond" w:eastAsia="Garamond" w:hAnsi="Garamond" w:cs="Garamond"/>
          <w:sz w:val="24"/>
          <w:szCs w:val="24"/>
        </w:rPr>
        <w:t xml:space="preserve">3 </w:t>
      </w:r>
      <w:r w:rsidRPr="00C52F1C">
        <w:rPr>
          <w:rFonts w:ascii="Garamond" w:eastAsia="Garamond" w:hAnsi="Garamond" w:cs="Garamond"/>
          <w:i/>
          <w:sz w:val="24"/>
          <w:szCs w:val="24"/>
        </w:rPr>
        <w:t xml:space="preserve">Zakona o svetkovanju vjerskih praznika </w:t>
      </w:r>
      <w:r w:rsidRPr="00C52F1C">
        <w:rPr>
          <w:rFonts w:ascii="Garamond" w:eastAsia="Garamond" w:hAnsi="Garamond" w:cs="Garamond"/>
          <w:sz w:val="24"/>
          <w:szCs w:val="24"/>
        </w:rPr>
        <w:t>(“Sl. list Republike CG” br. 056/93, 027/94 i “Sl.list CG 073/10”) podnosim,</w:t>
      </w:r>
    </w:p>
    <w:p w14:paraId="4B3EE2AF" w14:textId="77777777" w:rsidR="00C52F1C" w:rsidRPr="00C52F1C" w:rsidRDefault="00C52F1C" w:rsidP="00C52F1C">
      <w:pPr>
        <w:spacing w:after="160" w:line="259" w:lineRule="auto"/>
        <w:jc w:val="center"/>
        <w:rPr>
          <w:rFonts w:ascii="Garamond" w:eastAsia="Garamond" w:hAnsi="Garamond" w:cs="Garamond"/>
          <w:sz w:val="24"/>
          <w:szCs w:val="24"/>
        </w:rPr>
      </w:pPr>
    </w:p>
    <w:p w14:paraId="468B2EE9" w14:textId="77777777" w:rsidR="00C52F1C" w:rsidRDefault="00C52F1C" w:rsidP="00C52F1C">
      <w:pPr>
        <w:spacing w:after="160" w:line="259" w:lineRule="auto"/>
        <w:jc w:val="center"/>
        <w:rPr>
          <w:rFonts w:ascii="Garamond" w:eastAsia="Garamond" w:hAnsi="Garamond" w:cs="Garamond"/>
          <w:b/>
          <w:sz w:val="28"/>
          <w:szCs w:val="28"/>
        </w:rPr>
      </w:pPr>
      <w:r>
        <w:rPr>
          <w:rFonts w:ascii="Garamond" w:eastAsia="Garamond" w:hAnsi="Garamond" w:cs="Garamond"/>
          <w:b/>
          <w:sz w:val="28"/>
          <w:szCs w:val="28"/>
        </w:rPr>
        <w:t>ZAHTJEV DIREKTORA ZA PLAĆENO ODSUSTVO ZBOG VJERSKIH PRAZNIKA</w:t>
      </w:r>
    </w:p>
    <w:p w14:paraId="64938A97" w14:textId="77777777" w:rsidR="00C52F1C" w:rsidRDefault="00C52F1C" w:rsidP="00C52F1C">
      <w:pPr>
        <w:tabs>
          <w:tab w:val="right" w:pos="9639"/>
        </w:tabs>
        <w:spacing w:before="240" w:line="259" w:lineRule="auto"/>
        <w:rPr>
          <w:rFonts w:ascii="Garamond" w:eastAsia="Garamond" w:hAnsi="Garamond" w:cs="Garamond"/>
          <w:sz w:val="24"/>
          <w:szCs w:val="24"/>
        </w:rPr>
      </w:pPr>
    </w:p>
    <w:p w14:paraId="0B38BCEB" w14:textId="77777777" w:rsidR="00C52F1C" w:rsidRDefault="00C52F1C" w:rsidP="00C52F1C">
      <w:pPr>
        <w:tabs>
          <w:tab w:val="right" w:pos="9639"/>
        </w:tabs>
        <w:spacing w:before="240" w:line="259" w:lineRule="auto"/>
        <w:rPr>
          <w:rFonts w:ascii="Garamond" w:eastAsia="Garamond" w:hAnsi="Garamond" w:cs="Garamond"/>
          <w:sz w:val="28"/>
          <w:szCs w:val="28"/>
        </w:rPr>
      </w:pPr>
      <w:r>
        <w:rPr>
          <w:rFonts w:ascii="Garamond" w:eastAsia="Garamond" w:hAnsi="Garamond" w:cs="Garamond"/>
          <w:sz w:val="28"/>
          <w:szCs w:val="28"/>
        </w:rPr>
        <w:t>Poštovani/Poštovana,</w:t>
      </w:r>
    </w:p>
    <w:p w14:paraId="1AB432BA" w14:textId="77777777" w:rsidR="00C52F1C" w:rsidRDefault="00C52F1C" w:rsidP="00C52F1C">
      <w:pPr>
        <w:tabs>
          <w:tab w:val="right" w:pos="9639"/>
        </w:tabs>
        <w:spacing w:before="240" w:line="259" w:lineRule="auto"/>
        <w:rPr>
          <w:rFonts w:ascii="Garamond" w:eastAsia="Garamond" w:hAnsi="Garamond" w:cs="Garamond"/>
          <w:sz w:val="28"/>
          <w:szCs w:val="28"/>
        </w:rPr>
      </w:pPr>
      <w:r>
        <w:rPr>
          <w:rFonts w:ascii="Garamond" w:eastAsia="Garamond" w:hAnsi="Garamond" w:cs="Garamond"/>
          <w:sz w:val="28"/>
          <w:szCs w:val="28"/>
        </w:rPr>
        <w:t xml:space="preserve">Obraćam Vam se zahtjevom za korišćenje plaćenog odsustva zbog proslave vjerskog praznika - _______________________________________ . </w:t>
      </w:r>
    </w:p>
    <w:p w14:paraId="0E0ADB9F" w14:textId="77777777" w:rsidR="00C52F1C" w:rsidRDefault="00C52F1C" w:rsidP="00C52F1C">
      <w:pPr>
        <w:tabs>
          <w:tab w:val="right" w:pos="9639"/>
        </w:tabs>
        <w:spacing w:line="259" w:lineRule="auto"/>
        <w:rPr>
          <w:rFonts w:ascii="Garamond" w:eastAsia="Garamond" w:hAnsi="Garamond" w:cs="Garamond"/>
          <w:sz w:val="28"/>
          <w:szCs w:val="28"/>
        </w:rPr>
      </w:pPr>
      <w:r>
        <w:rPr>
          <w:rFonts w:ascii="Garamond" w:eastAsia="Garamond" w:hAnsi="Garamond" w:cs="Garamond"/>
          <w:sz w:val="28"/>
          <w:szCs w:val="28"/>
        </w:rPr>
        <w:t xml:space="preserve">                                    (</w:t>
      </w:r>
      <w:r>
        <w:rPr>
          <w:rFonts w:ascii="Garamond" w:eastAsia="Garamond" w:hAnsi="Garamond" w:cs="Garamond"/>
          <w:i/>
          <w:sz w:val="28"/>
          <w:szCs w:val="28"/>
        </w:rPr>
        <w:t>upisati naziv vjerskog praznika i datum)</w:t>
      </w:r>
      <w:r>
        <w:rPr>
          <w:rFonts w:ascii="Garamond" w:eastAsia="Garamond" w:hAnsi="Garamond" w:cs="Garamond"/>
          <w:sz w:val="28"/>
          <w:szCs w:val="28"/>
        </w:rPr>
        <w:t>.</w:t>
      </w:r>
    </w:p>
    <w:p w14:paraId="51981244" w14:textId="77777777" w:rsidR="00C52F1C" w:rsidRDefault="00C52F1C" w:rsidP="00C52F1C">
      <w:pPr>
        <w:tabs>
          <w:tab w:val="right" w:pos="9639"/>
        </w:tabs>
        <w:spacing w:before="240" w:line="259" w:lineRule="auto"/>
        <w:rPr>
          <w:rFonts w:ascii="Garamond" w:eastAsia="Garamond" w:hAnsi="Garamond" w:cs="Garamond"/>
          <w:sz w:val="28"/>
          <w:szCs w:val="28"/>
        </w:rPr>
      </w:pPr>
    </w:p>
    <w:p w14:paraId="52019AAF" w14:textId="77777777" w:rsidR="00C52F1C" w:rsidRDefault="00C52F1C" w:rsidP="00C52F1C">
      <w:pPr>
        <w:tabs>
          <w:tab w:val="right" w:pos="9639"/>
        </w:tabs>
        <w:spacing w:before="240" w:line="259" w:lineRule="auto"/>
        <w:rPr>
          <w:rFonts w:ascii="Garamond" w:eastAsia="Garamond" w:hAnsi="Garamond" w:cs="Garamond"/>
          <w:sz w:val="24"/>
          <w:szCs w:val="24"/>
        </w:rPr>
      </w:pPr>
    </w:p>
    <w:p w14:paraId="22981F91" w14:textId="77777777" w:rsidR="00C52F1C" w:rsidRDefault="00C52F1C" w:rsidP="00C52F1C">
      <w:pPr>
        <w:tabs>
          <w:tab w:val="right" w:pos="9639"/>
        </w:tabs>
        <w:spacing w:before="240" w:line="259" w:lineRule="auto"/>
        <w:rPr>
          <w:rFonts w:ascii="Garamond" w:eastAsia="Garamond" w:hAnsi="Garamond" w:cs="Garamond"/>
          <w:sz w:val="24"/>
          <w:szCs w:val="24"/>
        </w:rPr>
      </w:pPr>
      <w:r>
        <w:rPr>
          <w:rFonts w:ascii="Garamond" w:eastAsia="Garamond" w:hAnsi="Garamond" w:cs="Garamond"/>
          <w:sz w:val="24"/>
          <w:szCs w:val="24"/>
        </w:rPr>
        <w:tab/>
      </w:r>
    </w:p>
    <w:p w14:paraId="40FFB80C" w14:textId="77777777" w:rsidR="00C52F1C" w:rsidRDefault="00C52F1C" w:rsidP="00C52F1C">
      <w:pPr>
        <w:tabs>
          <w:tab w:val="right" w:pos="9639"/>
        </w:tabs>
        <w:spacing w:before="240" w:line="259" w:lineRule="auto"/>
        <w:rPr>
          <w:rFonts w:ascii="Garamond" w:eastAsia="Garamond" w:hAnsi="Garamond" w:cs="Garamond"/>
          <w:b/>
          <w:sz w:val="24"/>
          <w:szCs w:val="24"/>
        </w:rPr>
      </w:pPr>
      <w:r>
        <w:rPr>
          <w:rFonts w:ascii="Garamond" w:eastAsia="Garamond" w:hAnsi="Garamond" w:cs="Garamond"/>
          <w:sz w:val="24"/>
          <w:szCs w:val="24"/>
        </w:rPr>
        <w:t>U Podgorici  ________ 20… godine</w:t>
      </w:r>
      <w:r>
        <w:rPr>
          <w:rFonts w:ascii="Garamond" w:eastAsia="Garamond" w:hAnsi="Garamond" w:cs="Garamond"/>
          <w:b/>
          <w:sz w:val="24"/>
          <w:szCs w:val="24"/>
        </w:rPr>
        <w:t xml:space="preserve">                                  ______________________________</w:t>
      </w:r>
    </w:p>
    <w:p w14:paraId="2D446AF1" w14:textId="77777777" w:rsidR="00C52F1C" w:rsidRDefault="00C52F1C" w:rsidP="00C52F1C">
      <w:pPr>
        <w:tabs>
          <w:tab w:val="right" w:pos="9639"/>
        </w:tabs>
        <w:spacing w:line="259" w:lineRule="auto"/>
        <w:rPr>
          <w:rFonts w:ascii="Garamond" w:eastAsia="Garamond" w:hAnsi="Garamond" w:cs="Garamond"/>
          <w:b/>
          <w:sz w:val="24"/>
          <w:szCs w:val="24"/>
        </w:rPr>
      </w:pPr>
      <w:r>
        <w:rPr>
          <w:rFonts w:ascii="Garamond" w:eastAsia="Garamond" w:hAnsi="Garamond" w:cs="Garamond"/>
          <w:sz w:val="24"/>
          <w:szCs w:val="24"/>
        </w:rPr>
        <w:t xml:space="preserve">                                                                                             (ime i prezime podnosioca zahtjeva)</w:t>
      </w:r>
    </w:p>
    <w:p w14:paraId="34C77D70" w14:textId="77777777" w:rsidR="00C52F1C" w:rsidRDefault="00C52F1C" w:rsidP="00C52F1C">
      <w:pPr>
        <w:tabs>
          <w:tab w:val="right" w:pos="9639"/>
        </w:tabs>
        <w:spacing w:before="240" w:after="160" w:line="259" w:lineRule="auto"/>
        <w:jc w:val="center"/>
        <w:rPr>
          <w:rFonts w:ascii="Garamond" w:eastAsia="Garamond" w:hAnsi="Garamond" w:cs="Garamond"/>
          <w:sz w:val="24"/>
          <w:szCs w:val="24"/>
        </w:rPr>
      </w:pPr>
      <w:r>
        <w:rPr>
          <w:rFonts w:ascii="Garamond" w:eastAsia="Garamond" w:hAnsi="Garamond" w:cs="Garamond"/>
          <w:sz w:val="24"/>
          <w:szCs w:val="24"/>
        </w:rPr>
        <w:t xml:space="preserve">                     </w:t>
      </w:r>
    </w:p>
    <w:p w14:paraId="6423FC04" w14:textId="77777777" w:rsidR="00C52F1C" w:rsidRDefault="00C52F1C" w:rsidP="00C52F1C">
      <w:pPr>
        <w:tabs>
          <w:tab w:val="right" w:pos="9639"/>
        </w:tabs>
        <w:spacing w:before="240" w:after="160" w:line="259" w:lineRule="auto"/>
        <w:jc w:val="center"/>
        <w:rPr>
          <w:rFonts w:ascii="Garamond" w:eastAsia="Garamond" w:hAnsi="Garamond" w:cs="Garamond"/>
          <w:sz w:val="24"/>
          <w:szCs w:val="24"/>
        </w:rPr>
      </w:pPr>
      <w:r>
        <w:rPr>
          <w:rFonts w:ascii="Garamond" w:eastAsia="Garamond" w:hAnsi="Garamond" w:cs="Garamond"/>
          <w:sz w:val="24"/>
          <w:szCs w:val="24"/>
        </w:rPr>
        <w:t xml:space="preserve">                                       </w:t>
      </w:r>
    </w:p>
    <w:p w14:paraId="5388067C" w14:textId="77777777" w:rsidR="00C52F1C" w:rsidRDefault="00C52F1C" w:rsidP="00C52F1C">
      <w:pPr>
        <w:spacing w:line="240" w:lineRule="auto"/>
        <w:ind w:left="3456" w:firstLine="431"/>
        <w:jc w:val="right"/>
        <w:rPr>
          <w:rFonts w:ascii="Garamond" w:eastAsia="Garamond" w:hAnsi="Garamond" w:cs="Garamond"/>
          <w:sz w:val="24"/>
          <w:szCs w:val="24"/>
        </w:rPr>
      </w:pPr>
    </w:p>
    <w:p w14:paraId="246DA581" w14:textId="77777777" w:rsidR="00C52F1C" w:rsidRDefault="00C52F1C" w:rsidP="00C52F1C">
      <w:pPr>
        <w:spacing w:line="240" w:lineRule="auto"/>
        <w:jc w:val="right"/>
        <w:rPr>
          <w:rFonts w:ascii="EB Garamond" w:eastAsia="EB Garamond" w:hAnsi="EB Garamond" w:cs="EB Garamond"/>
          <w:b/>
        </w:rPr>
      </w:pPr>
      <w:r>
        <w:rPr>
          <w:rFonts w:ascii="Garamond" w:eastAsia="Garamond" w:hAnsi="Garamond" w:cs="Garamond"/>
          <w:sz w:val="24"/>
          <w:szCs w:val="24"/>
        </w:rPr>
        <w:t>Odobrio predsjednik Upravnog odbora:  ______________________________</w:t>
      </w:r>
    </w:p>
    <w:p w14:paraId="1D731344" w14:textId="77777777" w:rsidR="00C52F1C" w:rsidRDefault="00C52F1C" w:rsidP="00C52F1C">
      <w:pPr>
        <w:spacing w:line="240" w:lineRule="auto"/>
        <w:ind w:left="3456" w:firstLine="431"/>
        <w:jc w:val="right"/>
        <w:rPr>
          <w:rFonts w:ascii="Garamond" w:eastAsia="Garamond" w:hAnsi="Garamond" w:cs="Garamond"/>
          <w:sz w:val="24"/>
          <w:szCs w:val="24"/>
        </w:rPr>
      </w:pPr>
    </w:p>
    <w:p w14:paraId="62B6E387" w14:textId="77777777" w:rsidR="00C52F1C" w:rsidRDefault="00C52F1C" w:rsidP="00C52F1C">
      <w:pPr>
        <w:spacing w:line="240" w:lineRule="auto"/>
        <w:ind w:left="3456" w:firstLine="431"/>
        <w:jc w:val="right"/>
        <w:rPr>
          <w:rFonts w:ascii="Garamond" w:eastAsia="Garamond" w:hAnsi="Garamond" w:cs="Garamond"/>
          <w:sz w:val="24"/>
          <w:szCs w:val="24"/>
        </w:rPr>
      </w:pPr>
    </w:p>
    <w:p w14:paraId="1D43AB5B" w14:textId="77777777" w:rsidR="00C52F1C" w:rsidRDefault="00C52F1C" w:rsidP="00C52F1C">
      <w:pPr>
        <w:rPr>
          <w:rFonts w:ascii="Garamond" w:eastAsia="Garamond" w:hAnsi="Garamond" w:cs="Garamond"/>
          <w:sz w:val="24"/>
          <w:szCs w:val="24"/>
        </w:rPr>
      </w:pPr>
    </w:p>
    <w:p w14:paraId="48117875" w14:textId="77777777" w:rsidR="00C52F1C" w:rsidRDefault="00C52F1C" w:rsidP="00C52F1C">
      <w:pPr>
        <w:rPr>
          <w:rFonts w:ascii="Garamond" w:eastAsia="Garamond" w:hAnsi="Garamond" w:cs="Garamond"/>
          <w:sz w:val="24"/>
          <w:szCs w:val="24"/>
        </w:rPr>
      </w:pPr>
    </w:p>
    <w:p w14:paraId="6146F565" w14:textId="77777777" w:rsidR="00C52F1C" w:rsidRDefault="00C52F1C" w:rsidP="00C52F1C">
      <w:pPr>
        <w:rPr>
          <w:rFonts w:ascii="Garamond" w:eastAsia="Garamond" w:hAnsi="Garamond" w:cs="Garamond"/>
          <w:sz w:val="24"/>
          <w:szCs w:val="24"/>
        </w:rPr>
      </w:pPr>
    </w:p>
    <w:p w14:paraId="7A411C2C" w14:textId="77777777" w:rsidR="00C52F1C" w:rsidRDefault="00C52F1C" w:rsidP="00C52F1C">
      <w:pPr>
        <w:rPr>
          <w:rFonts w:ascii="Garamond" w:eastAsia="Garamond" w:hAnsi="Garamond" w:cs="Garamond"/>
          <w:sz w:val="24"/>
          <w:szCs w:val="24"/>
        </w:rPr>
      </w:pPr>
      <w:r>
        <w:rPr>
          <w:rFonts w:ascii="Garamond" w:eastAsia="Garamond" w:hAnsi="Garamond" w:cs="Garamond"/>
          <w:sz w:val="24"/>
          <w:szCs w:val="24"/>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166"/>
        <w:gridCol w:w="2000"/>
        <w:gridCol w:w="1660"/>
        <w:gridCol w:w="1620"/>
        <w:gridCol w:w="1962"/>
      </w:tblGrid>
      <w:tr w:rsidR="00C52F1C" w:rsidRPr="00520F33" w14:paraId="4D003203" w14:textId="77777777" w:rsidTr="00C52F1C">
        <w:trPr>
          <w:trHeight w:val="355"/>
        </w:trPr>
        <w:tc>
          <w:tcPr>
            <w:tcW w:w="0" w:type="auto"/>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hideMark/>
          </w:tcPr>
          <w:p w14:paraId="2EE2C72F" w14:textId="77777777" w:rsidR="00C52F1C" w:rsidRPr="00520F33" w:rsidRDefault="00C52F1C" w:rsidP="00C52F1C">
            <w:pPr>
              <w:spacing w:line="240" w:lineRule="auto"/>
              <w:jc w:val="center"/>
              <w:rPr>
                <w:rFonts w:ascii="Times New Roman" w:eastAsia="Times New Roman" w:hAnsi="Times New Roman" w:cs="Times New Roman"/>
                <w:sz w:val="24"/>
                <w:szCs w:val="24"/>
                <w:lang w:val="en-US"/>
              </w:rPr>
            </w:pPr>
            <w:r w:rsidRPr="00520F33">
              <w:rPr>
                <w:rFonts w:ascii="Garamond" w:eastAsia="Times New Roman" w:hAnsi="Garamond" w:cs="Times New Roman"/>
                <w:b/>
                <w:bCs/>
                <w:color w:val="000000"/>
                <w:sz w:val="24"/>
                <w:szCs w:val="24"/>
                <w:lang w:val="en-US"/>
              </w:rPr>
              <w:t>Dijagram toka </w:t>
            </w:r>
          </w:p>
        </w:tc>
      </w:tr>
      <w:tr w:rsidR="00C52F1C" w:rsidRPr="00520F33" w14:paraId="2FF37A05" w14:textId="77777777" w:rsidTr="00C52F1C">
        <w:trPr>
          <w:trHeight w:val="285"/>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hideMark/>
          </w:tcPr>
          <w:p w14:paraId="1B8B7210" w14:textId="77777777" w:rsidR="00C52F1C" w:rsidRPr="006078D2" w:rsidRDefault="00C52F1C" w:rsidP="00C52F1C">
            <w:pPr>
              <w:spacing w:line="240" w:lineRule="auto"/>
              <w:jc w:val="center"/>
              <w:rPr>
                <w:rFonts w:ascii="Times New Roman" w:eastAsia="Times New Roman" w:hAnsi="Times New Roman" w:cs="Times New Roman"/>
                <w:sz w:val="24"/>
                <w:szCs w:val="24"/>
                <w:lang w:val="it-IT"/>
              </w:rPr>
            </w:pPr>
            <w:r w:rsidRPr="006078D2">
              <w:rPr>
                <w:rFonts w:ascii="Garamond" w:eastAsia="Times New Roman" w:hAnsi="Garamond" w:cs="Times New Roman"/>
                <w:b/>
                <w:bCs/>
                <w:color w:val="000000"/>
                <w:sz w:val="24"/>
                <w:szCs w:val="24"/>
                <w:lang w:val="it-IT"/>
              </w:rPr>
              <w:t>Grafički opis internog pravila/precedure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hideMark/>
          </w:tcPr>
          <w:p w14:paraId="4FA3828A" w14:textId="77777777" w:rsidR="00C52F1C" w:rsidRPr="00520F33" w:rsidRDefault="00C52F1C" w:rsidP="00C52F1C">
            <w:pPr>
              <w:spacing w:line="240" w:lineRule="auto"/>
              <w:jc w:val="center"/>
              <w:rPr>
                <w:rFonts w:ascii="Times New Roman" w:eastAsia="Times New Roman" w:hAnsi="Times New Roman" w:cs="Times New Roman"/>
                <w:sz w:val="24"/>
                <w:szCs w:val="24"/>
                <w:lang w:val="en-US"/>
              </w:rPr>
            </w:pPr>
            <w:r w:rsidRPr="00520F33">
              <w:rPr>
                <w:rFonts w:ascii="Garamond" w:eastAsia="Times New Roman" w:hAnsi="Garamond" w:cs="Times New Roman"/>
                <w:b/>
                <w:bCs/>
                <w:color w:val="000000"/>
                <w:sz w:val="24"/>
                <w:szCs w:val="24"/>
                <w:lang w:val="en-US"/>
              </w:rPr>
              <w:t>Opis aktivnosti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hideMark/>
          </w:tcPr>
          <w:p w14:paraId="4ED3C0D9" w14:textId="77777777" w:rsidR="00C52F1C" w:rsidRPr="00520F33" w:rsidRDefault="00C52F1C" w:rsidP="00C52F1C">
            <w:pPr>
              <w:spacing w:line="240" w:lineRule="auto"/>
              <w:jc w:val="center"/>
              <w:rPr>
                <w:rFonts w:ascii="Times New Roman" w:eastAsia="Times New Roman" w:hAnsi="Times New Roman" w:cs="Times New Roman"/>
                <w:sz w:val="24"/>
                <w:szCs w:val="24"/>
                <w:lang w:val="en-US"/>
              </w:rPr>
            </w:pPr>
            <w:r w:rsidRPr="00520F33">
              <w:rPr>
                <w:rFonts w:ascii="Garamond" w:eastAsia="Times New Roman" w:hAnsi="Garamond" w:cs="Times New Roman"/>
                <w:b/>
                <w:bCs/>
                <w:color w:val="000000"/>
                <w:sz w:val="24"/>
                <w:szCs w:val="24"/>
                <w:lang w:val="en-US"/>
              </w:rPr>
              <w:t>Sprovođenje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hideMark/>
          </w:tcPr>
          <w:p w14:paraId="2C9A2112" w14:textId="77777777" w:rsidR="00C52F1C" w:rsidRPr="00520F33" w:rsidRDefault="00C52F1C" w:rsidP="00C52F1C">
            <w:pPr>
              <w:spacing w:line="240" w:lineRule="auto"/>
              <w:jc w:val="center"/>
              <w:rPr>
                <w:rFonts w:ascii="Times New Roman" w:eastAsia="Times New Roman" w:hAnsi="Times New Roman" w:cs="Times New Roman"/>
                <w:sz w:val="24"/>
                <w:szCs w:val="24"/>
                <w:lang w:val="en-US"/>
              </w:rPr>
            </w:pPr>
            <w:r w:rsidRPr="00520F33">
              <w:rPr>
                <w:rFonts w:ascii="Garamond" w:eastAsia="Times New Roman" w:hAnsi="Garamond" w:cs="Times New Roman"/>
                <w:b/>
                <w:bCs/>
                <w:color w:val="000000"/>
                <w:sz w:val="24"/>
                <w:szCs w:val="24"/>
                <w:lang w:val="en-US"/>
              </w:rPr>
              <w:t>Prateća dokumentacija</w:t>
            </w:r>
          </w:p>
        </w:tc>
      </w:tr>
      <w:tr w:rsidR="00C52F1C" w:rsidRPr="00520F33" w14:paraId="5601630E" w14:textId="77777777" w:rsidTr="00C52F1C">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9CDA6C" w14:textId="77777777" w:rsidR="00C52F1C" w:rsidRPr="00520F33" w:rsidRDefault="00C52F1C" w:rsidP="00C52F1C">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743B72" w14:textId="77777777" w:rsidR="00C52F1C" w:rsidRPr="00520F33" w:rsidRDefault="00C52F1C" w:rsidP="00C52F1C">
            <w:pPr>
              <w:spacing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hideMark/>
          </w:tcPr>
          <w:p w14:paraId="2C1978EE" w14:textId="77777777" w:rsidR="00C52F1C" w:rsidRPr="00520F33" w:rsidRDefault="00C52F1C" w:rsidP="00C52F1C">
            <w:pPr>
              <w:spacing w:line="240" w:lineRule="auto"/>
              <w:jc w:val="center"/>
              <w:rPr>
                <w:rFonts w:ascii="Times New Roman" w:eastAsia="Times New Roman" w:hAnsi="Times New Roman" w:cs="Times New Roman"/>
                <w:sz w:val="24"/>
                <w:szCs w:val="24"/>
                <w:lang w:val="en-US"/>
              </w:rPr>
            </w:pPr>
            <w:r w:rsidRPr="00520F33">
              <w:rPr>
                <w:rFonts w:ascii="Garamond" w:eastAsia="Times New Roman" w:hAnsi="Garamond" w:cs="Times New Roman"/>
                <w:color w:val="000000"/>
                <w:sz w:val="24"/>
                <w:szCs w:val="24"/>
                <w:lang w:val="en-US"/>
              </w:rPr>
              <w:t>Odgovorno lice</w:t>
            </w:r>
          </w:p>
        </w:tc>
        <w:tc>
          <w:tcPr>
            <w:tcW w:w="0" w:type="auto"/>
            <w:tcBorders>
              <w:top w:val="single" w:sz="4" w:space="0" w:color="000000"/>
              <w:left w:val="single" w:sz="4" w:space="0" w:color="000000"/>
              <w:bottom w:val="single" w:sz="4" w:space="0" w:color="000000"/>
              <w:right w:val="single" w:sz="4" w:space="0" w:color="000000"/>
            </w:tcBorders>
            <w:shd w:val="clear" w:color="auto" w:fill="D9E2F3"/>
            <w:tcMar>
              <w:top w:w="0" w:type="dxa"/>
              <w:left w:w="115" w:type="dxa"/>
              <w:bottom w:w="0" w:type="dxa"/>
              <w:right w:w="115" w:type="dxa"/>
            </w:tcMar>
            <w:vAlign w:val="center"/>
            <w:hideMark/>
          </w:tcPr>
          <w:p w14:paraId="6841073E" w14:textId="77777777" w:rsidR="00C52F1C" w:rsidRPr="00520F33" w:rsidRDefault="00C52F1C" w:rsidP="00C52F1C">
            <w:pPr>
              <w:spacing w:line="240" w:lineRule="auto"/>
              <w:jc w:val="center"/>
              <w:rPr>
                <w:rFonts w:ascii="Times New Roman" w:eastAsia="Times New Roman" w:hAnsi="Times New Roman" w:cs="Times New Roman"/>
                <w:sz w:val="24"/>
                <w:szCs w:val="24"/>
                <w:lang w:val="en-US"/>
              </w:rPr>
            </w:pPr>
            <w:r w:rsidRPr="00520F33">
              <w:rPr>
                <w:rFonts w:ascii="Garamond" w:eastAsia="Times New Roman" w:hAnsi="Garamond" w:cs="Times New Roman"/>
                <w:color w:val="000000"/>
                <w:sz w:val="24"/>
                <w:szCs w:val="24"/>
                <w:lang w:val="en-US"/>
              </w:rPr>
              <w:t>Rok za sprovođenje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BFCBFD" w14:textId="77777777" w:rsidR="00C52F1C" w:rsidRPr="00520F33" w:rsidRDefault="00C52F1C" w:rsidP="00C52F1C">
            <w:pPr>
              <w:spacing w:line="240" w:lineRule="auto"/>
              <w:rPr>
                <w:rFonts w:ascii="Times New Roman" w:eastAsia="Times New Roman" w:hAnsi="Times New Roman" w:cs="Times New Roman"/>
                <w:sz w:val="24"/>
                <w:szCs w:val="24"/>
                <w:lang w:val="en-US"/>
              </w:rPr>
            </w:pPr>
          </w:p>
        </w:tc>
      </w:tr>
      <w:tr w:rsidR="00C52F1C" w:rsidRPr="00520F33" w14:paraId="34C3C9FE" w14:textId="77777777" w:rsidTr="00C52F1C">
        <w:trPr>
          <w:trHeight w:val="9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41E821"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r w:rsidRPr="003B6E26">
              <w:rPr>
                <w:rFonts w:ascii="Garamond" w:eastAsia="Times New Roman" w:hAnsi="Garamond" w:cs="Times New Roman"/>
                <w:bCs/>
                <w:color w:val="000000"/>
                <w:sz w:val="24"/>
                <w:szCs w:val="24"/>
                <w:lang w:val="en-US"/>
              </w:rPr>
              <w:t>Početak</w:t>
            </w:r>
          </w:p>
          <w:p w14:paraId="1172FDE0" w14:textId="77777777" w:rsidR="00C52F1C" w:rsidRPr="003B6E26" w:rsidRDefault="00C52F1C" w:rsidP="00C52F1C">
            <w:pPr>
              <w:spacing w:line="240" w:lineRule="auto"/>
              <w:jc w:val="center"/>
              <w:rPr>
                <w:rFonts w:ascii="Times New Roman" w:eastAsia="Times New Roman" w:hAnsi="Times New Roman" w:cs="Times New Roman"/>
                <w:sz w:val="24"/>
                <w:szCs w:val="24"/>
                <w:lang w:val="en-US"/>
              </w:rPr>
            </w:pPr>
          </w:p>
          <w:p w14:paraId="03824395" w14:textId="77777777" w:rsidR="00C52F1C" w:rsidRPr="003B6E26" w:rsidRDefault="00C52F1C" w:rsidP="00C52F1C">
            <w:pPr>
              <w:spacing w:line="240" w:lineRule="auto"/>
              <w:jc w:val="center"/>
              <w:rPr>
                <w:rFonts w:ascii="Times New Roman" w:eastAsia="Times New Roman" w:hAnsi="Times New Roman" w:cs="Times New Roman"/>
                <w:sz w:val="24"/>
                <w:szCs w:val="24"/>
                <w:lang w:val="en-US"/>
              </w:rPr>
            </w:pPr>
            <w:r w:rsidRPr="003B6E26">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23D3337C" wp14:editId="786AD42A">
                      <wp:simplePos x="0" y="0"/>
                      <wp:positionH relativeFrom="column">
                        <wp:posOffset>314008</wp:posOffset>
                      </wp:positionH>
                      <wp:positionV relativeFrom="paragraph">
                        <wp:posOffset>174308</wp:posOffset>
                      </wp:positionV>
                      <wp:extent cx="609600" cy="161925"/>
                      <wp:effectExtent l="33337" t="23813" r="71438" b="90487"/>
                      <wp:wrapNone/>
                      <wp:docPr id="1" name="Arrow: Right 1"/>
                      <wp:cNvGraphicFramePr/>
                      <a:graphic xmlns:a="http://schemas.openxmlformats.org/drawingml/2006/main">
                        <a:graphicData uri="http://schemas.microsoft.com/office/word/2010/wordprocessingShape">
                          <wps:wsp>
                            <wps:cNvSpPr/>
                            <wps:spPr>
                              <a:xfrm rot="5400000">
                                <a:off x="0" y="0"/>
                                <a:ext cx="609600" cy="16192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w14:anchorId="547C2568">
                    <v:shapetype id="_x0000_t13" coordsize="21600,21600" o:spt="13" adj="16200,5400" path="m@0,l@0@1,0@1,0@2@0@2@0,21600,21600,10800xe" w14:anchorId="13471FEF">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 style="position:absolute;margin-left:24.75pt;margin-top:13.75pt;width:48pt;height:12.7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254163 [1636]" strokecolor="#4579b8 [3044]" type="#_x0000_t13" adj="18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">
                      <v:fill type="gradient" color2="#4477b6 [3012]" colors="0 #2c5d98;52429f #3c7bc7;1 #3a7ccb" angle="180" focus="100%" rotate="t">
                        <o:fill v:ext="view" type="gradientUnscaled"/>
                      </v:fill>
                      <v:shadow on="t" color="black" opacity="22937f" offset="0,.63889mm" origin=",.5"/>
                    </v:shape>
                  </w:pict>
                </mc:Fallback>
              </mc:AlternateContent>
            </w:r>
          </w:p>
          <w:p w14:paraId="3767705D" w14:textId="77777777" w:rsidR="00C52F1C" w:rsidRPr="003B6E26" w:rsidRDefault="00C52F1C" w:rsidP="00C52F1C">
            <w:pPr>
              <w:spacing w:after="240" w:line="240" w:lineRule="auto"/>
              <w:rPr>
                <w:rFonts w:ascii="Times New Roman" w:eastAsia="Times New Roman" w:hAnsi="Times New Roman" w:cs="Times New Roman"/>
                <w:sz w:val="24"/>
                <w:szCs w:val="24"/>
                <w:lang w:val="en-US"/>
              </w:rPr>
            </w:pPr>
            <w:r w:rsidRPr="003B6E26">
              <w:rPr>
                <w:rFonts w:ascii="Times New Roman" w:eastAsia="Times New Roman" w:hAnsi="Times New Roman" w:cs="Times New Roman"/>
                <w:sz w:val="24"/>
                <w:szCs w:val="24"/>
                <w:lang w:val="en-US"/>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E7355" w14:textId="77777777" w:rsidR="00C52F1C" w:rsidRPr="003B6E26" w:rsidRDefault="00C52F1C" w:rsidP="00C52F1C">
            <w:pPr>
              <w:spacing w:line="240" w:lineRule="auto"/>
              <w:rPr>
                <w:rFonts w:ascii="Garamond" w:eastAsia="Times New Roman" w:hAnsi="Garamond" w:cs="Times New Roman"/>
                <w:bCs/>
                <w:sz w:val="24"/>
                <w:szCs w:val="24"/>
                <w:lang w:val="en-US"/>
              </w:rPr>
            </w:pPr>
            <w:r w:rsidRPr="003B6E26">
              <w:rPr>
                <w:rFonts w:ascii="Garamond" w:eastAsia="Times New Roman" w:hAnsi="Garamond" w:cs="Times New Roman"/>
                <w:bCs/>
                <w:sz w:val="24"/>
                <w:szCs w:val="24"/>
                <w:lang w:val="en-US"/>
              </w:rPr>
              <w:t>Podnošenje zahtjeva za korišćenje slobodnih dana rukovodiocu, odnosno predsjedniku Upravnog odbora ukoliko zahtjev podnosi direktor</w:t>
            </w:r>
          </w:p>
          <w:p w14:paraId="5AAB4BA9" w14:textId="77777777" w:rsidR="00C52F1C" w:rsidRPr="003B6E26" w:rsidRDefault="00C52F1C" w:rsidP="00C52F1C">
            <w:pPr>
              <w:spacing w:line="240" w:lineRule="auto"/>
              <w:rPr>
                <w:rFonts w:ascii="Garamond" w:eastAsia="Times New Roman" w:hAnsi="Garamond" w:cs="Times New Roman"/>
                <w:bCs/>
                <w:sz w:val="24"/>
                <w:szCs w:val="24"/>
                <w:lang w:val="en-US"/>
              </w:rPr>
            </w:pPr>
          </w:p>
          <w:p w14:paraId="78826CAE" w14:textId="77777777" w:rsidR="00C52F1C" w:rsidRPr="003B6E26" w:rsidRDefault="00C52F1C" w:rsidP="00C52F1C">
            <w:pPr>
              <w:spacing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04AB1" w14:textId="77777777" w:rsidR="00C52F1C" w:rsidRPr="003B6E26" w:rsidRDefault="00C52F1C" w:rsidP="00C52F1C">
            <w:pPr>
              <w:spacing w:line="240" w:lineRule="auto"/>
              <w:rPr>
                <w:rFonts w:ascii="Times New Roman" w:eastAsia="Times New Roman" w:hAnsi="Times New Roman" w:cs="Times New Roman"/>
                <w:sz w:val="24"/>
                <w:szCs w:val="24"/>
                <w:lang w:val="en-US"/>
              </w:rPr>
            </w:pPr>
            <w:r w:rsidRPr="003B6E26">
              <w:rPr>
                <w:rFonts w:ascii="Garamond" w:eastAsia="Times New Roman" w:hAnsi="Garamond" w:cs="Times New Roman"/>
                <w:bCs/>
                <w:sz w:val="24"/>
                <w:szCs w:val="24"/>
                <w:lang w:val="en-US"/>
              </w:rPr>
              <w:t>Rukovodilac I direktor odnosno predsjednik Upravnog odbora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E4F54" w14:textId="77777777" w:rsidR="00C52F1C" w:rsidRPr="003B6E26" w:rsidRDefault="00C52F1C" w:rsidP="00C52F1C">
            <w:pPr>
              <w:spacing w:line="240" w:lineRule="auto"/>
              <w:rPr>
                <w:rFonts w:ascii="Times New Roman" w:eastAsia="Times New Roman" w:hAnsi="Times New Roman" w:cs="Times New Roman"/>
                <w:sz w:val="24"/>
                <w:szCs w:val="24"/>
                <w:lang w:val="en-US"/>
              </w:rPr>
            </w:pPr>
            <w:r w:rsidRPr="003B6E26">
              <w:rPr>
                <w:rFonts w:ascii="Garamond" w:eastAsia="Times New Roman" w:hAnsi="Garamond" w:cs="Times New Roman"/>
                <w:bCs/>
                <w:sz w:val="24"/>
                <w:szCs w:val="24"/>
                <w:lang w:val="en-US"/>
              </w:rPr>
              <w:t>Isključivo u vrijeme kada je nastala potreba korišćenje slobodnih dana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8619FD" w14:textId="77777777" w:rsidR="00C52F1C" w:rsidRPr="006078D2" w:rsidRDefault="00C52F1C" w:rsidP="00C52F1C">
            <w:pPr>
              <w:spacing w:line="240" w:lineRule="auto"/>
              <w:rPr>
                <w:rFonts w:ascii="Garamond" w:eastAsia="Times New Roman" w:hAnsi="Garamond" w:cs="Times New Roman"/>
                <w:bCs/>
                <w:sz w:val="24"/>
                <w:szCs w:val="24"/>
                <w:lang w:val="it-IT"/>
              </w:rPr>
            </w:pPr>
            <w:r w:rsidRPr="006078D2">
              <w:rPr>
                <w:rFonts w:ascii="Garamond" w:eastAsia="Times New Roman" w:hAnsi="Garamond" w:cs="Times New Roman"/>
                <w:bCs/>
                <w:sz w:val="24"/>
                <w:szCs w:val="24"/>
                <w:lang w:val="it-IT"/>
              </w:rPr>
              <w:t xml:space="preserve">Obrazac </w:t>
            </w:r>
          </w:p>
          <w:p w14:paraId="699FDBE5" w14:textId="77777777" w:rsidR="00C52F1C" w:rsidRPr="006078D2" w:rsidRDefault="00C52F1C" w:rsidP="00C52F1C">
            <w:pPr>
              <w:spacing w:line="240" w:lineRule="auto"/>
              <w:rPr>
                <w:rFonts w:ascii="Times New Roman" w:eastAsia="Times New Roman" w:hAnsi="Times New Roman" w:cs="Times New Roman"/>
                <w:sz w:val="24"/>
                <w:szCs w:val="24"/>
                <w:lang w:val="it-IT"/>
              </w:rPr>
            </w:pPr>
            <w:r w:rsidRPr="006078D2">
              <w:rPr>
                <w:rFonts w:ascii="Garamond" w:eastAsia="Times New Roman" w:hAnsi="Garamond" w:cs="Times New Roman"/>
                <w:bCs/>
                <w:sz w:val="24"/>
                <w:szCs w:val="24"/>
                <w:lang w:val="it-IT"/>
              </w:rPr>
              <w:t>Pozivno pismo ili dokumentacija koja opravdava zahtjev po potrebi</w:t>
            </w:r>
          </w:p>
        </w:tc>
      </w:tr>
      <w:tr w:rsidR="00C52F1C" w:rsidRPr="00520F33" w14:paraId="1EC57E50" w14:textId="77777777" w:rsidTr="00C52F1C">
        <w:trPr>
          <w:trHeight w:val="9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8DB08"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r w:rsidRPr="003B6E26">
              <w:rPr>
                <w:rFonts w:ascii="Garamond" w:eastAsia="Times New Roman" w:hAnsi="Garamond" w:cs="Times New Roman"/>
                <w:bCs/>
                <w:color w:val="000000"/>
                <w:sz w:val="24"/>
                <w:szCs w:val="24"/>
                <w:lang w:val="en-US"/>
              </w:rPr>
              <w:t>Sagalasnost</w:t>
            </w:r>
          </w:p>
          <w:p w14:paraId="78679FDD"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p>
          <w:p w14:paraId="3A6CD8F2"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p>
          <w:p w14:paraId="7CCB98E6"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r w:rsidRPr="003B6E26">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355A5156" wp14:editId="64EF104E">
                      <wp:simplePos x="0" y="0"/>
                      <wp:positionH relativeFrom="column">
                        <wp:posOffset>336233</wp:posOffset>
                      </wp:positionH>
                      <wp:positionV relativeFrom="paragraph">
                        <wp:posOffset>76518</wp:posOffset>
                      </wp:positionV>
                      <wp:extent cx="609600" cy="161925"/>
                      <wp:effectExtent l="33337" t="23813" r="71438" b="90487"/>
                      <wp:wrapNone/>
                      <wp:docPr id="6" name="Arrow: Right 2"/>
                      <wp:cNvGraphicFramePr/>
                      <a:graphic xmlns:a="http://schemas.openxmlformats.org/drawingml/2006/main">
                        <a:graphicData uri="http://schemas.microsoft.com/office/word/2010/wordprocessingShape">
                          <wps:wsp>
                            <wps:cNvSpPr/>
                            <wps:spPr>
                              <a:xfrm rot="5400000">
                                <a:off x="0" y="0"/>
                                <a:ext cx="609600" cy="16192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w14:anchorId="7C1727EC">
                    <v:shape id="Arrow: Right 2" style="position:absolute;margin-left:26.5pt;margin-top:6.05pt;width:48pt;height:12.75pt;rotation:90;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254163 [1636]" strokecolor="#4579b8 [3044]" type="#_x0000_t13" adj="18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" w14:anchorId="0F0669FE">
                      <v:fill type="gradient" color2="#4477b6 [3012]" colors="0 #2c5d98;52429f #3c7bc7;1 #3a7ccb" angle="180" focus="100%" rotate="t">
                        <o:fill v:ext="view" type="gradientUnscaled"/>
                      </v:fill>
                      <v:shadow on="t" color="black" opacity="22937f" offset="0,.63889mm" origin=",.5"/>
                    </v:shape>
                  </w:pict>
                </mc:Fallback>
              </mc:AlternateContent>
            </w:r>
          </w:p>
          <w:p w14:paraId="29B5995B"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p>
          <w:p w14:paraId="36C8FDD1"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p>
          <w:p w14:paraId="57BE18E2"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CD8DC3" w14:textId="77777777" w:rsidR="00C52F1C" w:rsidRPr="006078D2" w:rsidRDefault="00C52F1C" w:rsidP="00C52F1C">
            <w:pPr>
              <w:spacing w:line="240" w:lineRule="auto"/>
              <w:rPr>
                <w:rFonts w:ascii="Garamond" w:eastAsia="Times New Roman" w:hAnsi="Garamond" w:cs="Times New Roman"/>
                <w:bCs/>
                <w:sz w:val="24"/>
                <w:szCs w:val="24"/>
                <w:lang w:val="it-IT"/>
              </w:rPr>
            </w:pPr>
            <w:r w:rsidRPr="006078D2">
              <w:rPr>
                <w:rFonts w:ascii="Garamond" w:eastAsia="Times New Roman" w:hAnsi="Garamond" w:cs="Times New Roman"/>
                <w:bCs/>
                <w:sz w:val="24"/>
                <w:szCs w:val="24"/>
                <w:lang w:val="it-IT"/>
              </w:rPr>
              <w:t>Potpisivanje saglasnosti na podnešeni zahtjev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C44EC1" w14:textId="77777777" w:rsidR="00C52F1C" w:rsidRPr="006078D2" w:rsidRDefault="00C52F1C" w:rsidP="00C52F1C">
            <w:pPr>
              <w:spacing w:line="240" w:lineRule="auto"/>
              <w:rPr>
                <w:rFonts w:ascii="Garamond" w:eastAsia="Times New Roman" w:hAnsi="Garamond" w:cs="Times New Roman"/>
                <w:bCs/>
                <w:sz w:val="24"/>
                <w:szCs w:val="24"/>
                <w:lang w:val="it-IT"/>
              </w:rPr>
            </w:pPr>
            <w:r w:rsidRPr="006078D2">
              <w:rPr>
                <w:rFonts w:ascii="Garamond" w:eastAsia="Times New Roman" w:hAnsi="Garamond" w:cs="Times New Roman"/>
                <w:bCs/>
                <w:sz w:val="24"/>
                <w:szCs w:val="24"/>
                <w:lang w:val="it-IT"/>
              </w:rPr>
              <w:t>Neposredni rukovodilac I direktor odnosno predsjednik Upravnog odbora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0DFE95" w14:textId="77777777" w:rsidR="00C52F1C" w:rsidRPr="006078D2" w:rsidRDefault="00C52F1C" w:rsidP="00C52F1C">
            <w:pPr>
              <w:spacing w:line="240" w:lineRule="auto"/>
              <w:jc w:val="center"/>
              <w:rPr>
                <w:rFonts w:ascii="Garamond" w:eastAsia="Times New Roman" w:hAnsi="Garamond" w:cs="Times New Roman"/>
                <w:bCs/>
                <w:sz w:val="24"/>
                <w:szCs w:val="24"/>
                <w:lang w:val="it-IT"/>
              </w:rPr>
            </w:pPr>
            <w:r w:rsidRPr="006078D2">
              <w:rPr>
                <w:rFonts w:ascii="Garamond" w:eastAsia="Times New Roman" w:hAnsi="Garamond" w:cs="Times New Roman"/>
                <w:bCs/>
                <w:sz w:val="24"/>
                <w:szCs w:val="24"/>
                <w:lang w:val="it-IT"/>
              </w:rPr>
              <w:t>U skladu sa upravnim postupkom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EC6403" w14:textId="77777777" w:rsidR="00C52F1C" w:rsidRPr="003B6E26" w:rsidRDefault="00C52F1C" w:rsidP="00C52F1C">
            <w:pPr>
              <w:spacing w:line="240" w:lineRule="auto"/>
              <w:rPr>
                <w:rFonts w:ascii="Garamond" w:eastAsia="Times New Roman" w:hAnsi="Garamond" w:cs="Times New Roman"/>
                <w:bCs/>
                <w:sz w:val="24"/>
                <w:szCs w:val="24"/>
                <w:lang w:val="en-US"/>
              </w:rPr>
            </w:pPr>
            <w:r w:rsidRPr="003B6E26">
              <w:rPr>
                <w:rFonts w:ascii="Garamond" w:eastAsia="Times New Roman" w:hAnsi="Garamond" w:cs="Times New Roman"/>
                <w:bCs/>
                <w:sz w:val="24"/>
                <w:szCs w:val="24"/>
                <w:lang w:val="en-US"/>
              </w:rPr>
              <w:t>Saglasnost na zahtjev</w:t>
            </w:r>
          </w:p>
        </w:tc>
      </w:tr>
      <w:tr w:rsidR="00C52F1C" w:rsidRPr="00520F33" w14:paraId="2B6C7DAF" w14:textId="77777777" w:rsidTr="00C52F1C">
        <w:trPr>
          <w:trHeight w:val="9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8B97E2"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r w:rsidRPr="003B6E26">
              <w:rPr>
                <w:rFonts w:ascii="Garamond" w:eastAsia="Times New Roman" w:hAnsi="Garamond" w:cs="Times New Roman"/>
                <w:bCs/>
                <w:color w:val="000000"/>
                <w:sz w:val="24"/>
                <w:szCs w:val="24"/>
                <w:lang w:val="en-US"/>
              </w:rPr>
              <w:t>Odobravanje</w:t>
            </w:r>
          </w:p>
          <w:p w14:paraId="1B4E8442"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p>
          <w:p w14:paraId="2E349292"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p>
          <w:p w14:paraId="31E7C687"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r w:rsidRPr="003B6E26">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425165CA" wp14:editId="47BACDF9">
                      <wp:simplePos x="0" y="0"/>
                      <wp:positionH relativeFrom="column">
                        <wp:posOffset>336233</wp:posOffset>
                      </wp:positionH>
                      <wp:positionV relativeFrom="paragraph">
                        <wp:posOffset>76518</wp:posOffset>
                      </wp:positionV>
                      <wp:extent cx="609600" cy="161925"/>
                      <wp:effectExtent l="33337" t="23813" r="71438" b="90487"/>
                      <wp:wrapNone/>
                      <wp:docPr id="7" name="Arrow: Right 2"/>
                      <wp:cNvGraphicFramePr/>
                      <a:graphic xmlns:a="http://schemas.openxmlformats.org/drawingml/2006/main">
                        <a:graphicData uri="http://schemas.microsoft.com/office/word/2010/wordprocessingShape">
                          <wps:wsp>
                            <wps:cNvSpPr/>
                            <wps:spPr>
                              <a:xfrm rot="5400000">
                                <a:off x="0" y="0"/>
                                <a:ext cx="609600" cy="16192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w14:anchorId="5FF8F401">
                    <v:shape id="Arrow: Right 2" style="position:absolute;margin-left:26.5pt;margin-top:6.05pt;width:48pt;height:12.7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254163 [1636]" strokecolor="#4579b8 [3044]" type="#_x0000_t13" adj="18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" w14:anchorId="03897244">
                      <v:fill type="gradient" color2="#4477b6 [3012]" colors="0 #2c5d98;52429f #3c7bc7;1 #3a7ccb" angle="180" focus="100%" rotate="t">
                        <o:fill v:ext="view" type="gradientUnscaled"/>
                      </v:fill>
                      <v:shadow on="t" color="black" opacity="22937f" offset="0,.63889mm" origin=",.5"/>
                    </v:shape>
                  </w:pict>
                </mc:Fallback>
              </mc:AlternateContent>
            </w:r>
          </w:p>
          <w:p w14:paraId="23B7FA91"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p>
          <w:p w14:paraId="64145820"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p>
          <w:p w14:paraId="7B85C074"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351382" w14:textId="77777777" w:rsidR="00C52F1C" w:rsidRPr="003B6E26" w:rsidRDefault="00C52F1C" w:rsidP="00C52F1C">
            <w:pPr>
              <w:spacing w:line="240" w:lineRule="auto"/>
              <w:rPr>
                <w:rFonts w:ascii="Garamond" w:eastAsia="Times New Roman" w:hAnsi="Garamond" w:cs="Times New Roman"/>
                <w:bCs/>
                <w:sz w:val="24"/>
                <w:szCs w:val="24"/>
                <w:lang w:val="en-US"/>
              </w:rPr>
            </w:pPr>
            <w:r w:rsidRPr="003B6E26">
              <w:rPr>
                <w:rFonts w:ascii="Garamond" w:eastAsia="Times New Roman" w:hAnsi="Garamond" w:cs="Times New Roman"/>
                <w:bCs/>
                <w:sz w:val="24"/>
                <w:szCs w:val="24"/>
                <w:lang w:val="en-US"/>
              </w:rPr>
              <w:lastRenderedPageBreak/>
              <w:t>Donošenje odluke po podnešenom zahtjevu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3A3552" w14:textId="77777777" w:rsidR="00C52F1C" w:rsidRPr="003B6E26" w:rsidRDefault="00C52F1C" w:rsidP="00C52F1C">
            <w:pPr>
              <w:spacing w:line="240" w:lineRule="auto"/>
              <w:rPr>
                <w:rFonts w:ascii="Garamond" w:eastAsia="Times New Roman" w:hAnsi="Garamond" w:cs="Times New Roman"/>
                <w:bCs/>
                <w:sz w:val="24"/>
                <w:szCs w:val="24"/>
                <w:lang w:val="en-US"/>
              </w:rPr>
            </w:pPr>
            <w:r w:rsidRPr="003B6E26">
              <w:rPr>
                <w:rFonts w:ascii="Garamond" w:eastAsia="Times New Roman" w:hAnsi="Garamond" w:cs="Times New Roman"/>
                <w:bCs/>
                <w:sz w:val="24"/>
                <w:szCs w:val="24"/>
                <w:lang w:val="en-US"/>
              </w:rPr>
              <w:t xml:space="preserve">Direktor predsjednik Upravnog odbora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1C757E" w14:textId="77777777" w:rsidR="00C52F1C" w:rsidRPr="006078D2" w:rsidRDefault="00C52F1C" w:rsidP="00C52F1C">
            <w:pPr>
              <w:spacing w:line="240" w:lineRule="auto"/>
              <w:jc w:val="center"/>
              <w:rPr>
                <w:rFonts w:ascii="Garamond" w:eastAsia="Times New Roman" w:hAnsi="Garamond" w:cs="Times New Roman"/>
                <w:bCs/>
                <w:sz w:val="24"/>
                <w:szCs w:val="24"/>
                <w:lang w:val="it-IT"/>
              </w:rPr>
            </w:pPr>
            <w:r w:rsidRPr="006078D2">
              <w:rPr>
                <w:rFonts w:ascii="Garamond" w:eastAsia="Times New Roman" w:hAnsi="Garamond" w:cs="Times New Roman"/>
                <w:bCs/>
                <w:sz w:val="24"/>
                <w:szCs w:val="24"/>
                <w:lang w:val="it-IT"/>
              </w:rPr>
              <w:t>U skladu sa upravnim postupkom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D40910" w14:textId="77777777" w:rsidR="00C52F1C" w:rsidRPr="003B6E26" w:rsidRDefault="00C52F1C" w:rsidP="00C52F1C">
            <w:pPr>
              <w:spacing w:line="240" w:lineRule="auto"/>
              <w:rPr>
                <w:rFonts w:ascii="Garamond" w:eastAsia="Times New Roman" w:hAnsi="Garamond" w:cs="Times New Roman"/>
                <w:bCs/>
                <w:sz w:val="24"/>
                <w:szCs w:val="24"/>
                <w:lang w:val="en-US"/>
              </w:rPr>
            </w:pPr>
            <w:r w:rsidRPr="003B6E26">
              <w:rPr>
                <w:rFonts w:ascii="Garamond" w:eastAsia="Times New Roman" w:hAnsi="Garamond" w:cs="Times New Roman"/>
                <w:bCs/>
                <w:sz w:val="24"/>
                <w:szCs w:val="24"/>
                <w:lang w:val="en-US"/>
              </w:rPr>
              <w:t>Obavještenje / Odluka</w:t>
            </w:r>
          </w:p>
        </w:tc>
      </w:tr>
      <w:tr w:rsidR="00C52F1C" w:rsidRPr="00520F33" w14:paraId="0B81AA4B" w14:textId="77777777" w:rsidTr="00C52F1C">
        <w:trPr>
          <w:trHeight w:val="9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1E785D"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r w:rsidRPr="003B6E26">
              <w:rPr>
                <w:rFonts w:ascii="Garamond" w:eastAsia="Times New Roman" w:hAnsi="Garamond" w:cs="Times New Roman"/>
                <w:bCs/>
                <w:color w:val="000000"/>
                <w:sz w:val="24"/>
                <w:szCs w:val="24"/>
                <w:lang w:val="en-US"/>
              </w:rPr>
              <w:lastRenderedPageBreak/>
              <w:t>Dokaz o opravdanosti odsustva</w:t>
            </w:r>
          </w:p>
          <w:p w14:paraId="37FC872A" w14:textId="77777777" w:rsidR="00C52F1C" w:rsidRPr="003B6E26" w:rsidRDefault="00C52F1C" w:rsidP="00C52F1C">
            <w:pPr>
              <w:spacing w:line="240" w:lineRule="auto"/>
              <w:jc w:val="center"/>
              <w:rPr>
                <w:rFonts w:ascii="Garamond" w:eastAsia="Times New Roman" w:hAnsi="Garamond" w:cs="Times New Roman"/>
                <w:bCs/>
                <w:color w:val="000000"/>
                <w:sz w:val="24"/>
                <w:szCs w:val="24"/>
                <w:lang w:val="en-US"/>
              </w:rPr>
            </w:pPr>
            <w:r w:rsidRPr="003B6E26">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647CB042" wp14:editId="1E82B5E9">
                      <wp:simplePos x="0" y="0"/>
                      <wp:positionH relativeFrom="column">
                        <wp:posOffset>345758</wp:posOffset>
                      </wp:positionH>
                      <wp:positionV relativeFrom="paragraph">
                        <wp:posOffset>279083</wp:posOffset>
                      </wp:positionV>
                      <wp:extent cx="609600" cy="161925"/>
                      <wp:effectExtent l="33337" t="23813" r="71438" b="90487"/>
                      <wp:wrapNone/>
                      <wp:docPr id="10" name="Arrow: Right 3"/>
                      <wp:cNvGraphicFramePr/>
                      <a:graphic xmlns:a="http://schemas.openxmlformats.org/drawingml/2006/main">
                        <a:graphicData uri="http://schemas.microsoft.com/office/word/2010/wordprocessingShape">
                          <wps:wsp>
                            <wps:cNvSpPr/>
                            <wps:spPr>
                              <a:xfrm rot="5400000">
                                <a:off x="0" y="0"/>
                                <a:ext cx="609600" cy="16192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w14:anchorId="7F1DC011">
                    <v:shape id="Arrow: Right 3" style="position:absolute;margin-left:27.25pt;margin-top:22pt;width:48pt;height:12.7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254163 [1636]" strokecolor="#4579b8 [3044]" type="#_x0000_t13" adj="18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" w14:anchorId="5C43127E">
                      <v:fill type="gradient" color2="#4477b6 [3012]" colors="0 #2c5d98;52429f #3c7bc7;1 #3a7ccb" angle="180" focus="100%" rotate="t">
                        <o:fill v:ext="view" type="gradientUnscaled"/>
                      </v:fill>
                      <v:shadow on="t" color="black" opacity="22937f" offset="0,.63889mm" origin=",.5"/>
                    </v:shape>
                  </w:pict>
                </mc:Fallback>
              </mc:AlternateConten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DA2801" w14:textId="77777777" w:rsidR="00C52F1C" w:rsidRPr="003B6E26" w:rsidRDefault="00C52F1C" w:rsidP="00C52F1C">
            <w:pPr>
              <w:spacing w:line="240" w:lineRule="auto"/>
              <w:rPr>
                <w:rFonts w:ascii="Garamond" w:eastAsia="Times New Roman" w:hAnsi="Garamond" w:cs="Times New Roman"/>
                <w:bCs/>
                <w:sz w:val="24"/>
                <w:szCs w:val="24"/>
                <w:lang w:val="en-US"/>
              </w:rPr>
            </w:pPr>
            <w:r w:rsidRPr="003B6E26">
              <w:rPr>
                <w:rFonts w:ascii="Garamond" w:eastAsia="Times New Roman" w:hAnsi="Garamond" w:cs="Times New Roman"/>
                <w:bCs/>
                <w:sz w:val="24"/>
                <w:szCs w:val="24"/>
                <w:lang w:val="en-US"/>
              </w:rPr>
              <w:t>Dostavljanje dokaza o opravdanosti odsustva</w:t>
            </w:r>
          </w:p>
          <w:p w14:paraId="653D8EB8" w14:textId="77777777" w:rsidR="00C52F1C" w:rsidRPr="003B6E26" w:rsidRDefault="00C52F1C" w:rsidP="00C52F1C">
            <w:pPr>
              <w:spacing w:line="240" w:lineRule="auto"/>
              <w:rPr>
                <w:rFonts w:ascii="Garamond" w:eastAsia="Times New Roman" w:hAnsi="Garamond" w:cs="Times New Roman"/>
                <w:bCs/>
                <w:sz w:val="24"/>
                <w:szCs w:val="24"/>
                <w:lang w:val="en-US"/>
              </w:rPr>
            </w:pPr>
          </w:p>
          <w:p w14:paraId="05991977" w14:textId="77777777" w:rsidR="00C52F1C" w:rsidRPr="003B6E26" w:rsidRDefault="00C52F1C" w:rsidP="00C52F1C">
            <w:pPr>
              <w:spacing w:line="240" w:lineRule="auto"/>
              <w:rPr>
                <w:rFonts w:ascii="Garamond" w:eastAsia="Times New Roman" w:hAnsi="Garamond" w:cs="Times New Roman"/>
                <w:bCs/>
                <w:sz w:val="24"/>
                <w:szCs w:val="24"/>
                <w:lang w:val="en-US"/>
              </w:rPr>
            </w:pPr>
          </w:p>
          <w:p w14:paraId="5D729DEE" w14:textId="77777777" w:rsidR="00C52F1C" w:rsidRPr="003B6E26" w:rsidRDefault="00C52F1C" w:rsidP="00C52F1C">
            <w:pPr>
              <w:spacing w:line="240" w:lineRule="auto"/>
              <w:rPr>
                <w:rFonts w:ascii="Garamond" w:eastAsia="Times New Roman" w:hAnsi="Garamond" w:cs="Times New Roman"/>
                <w:bCs/>
                <w:sz w:val="24"/>
                <w:szCs w:val="24"/>
                <w:lang w:val="en-US"/>
              </w:rPr>
            </w:pPr>
          </w:p>
          <w:p w14:paraId="11219A0A" w14:textId="77777777" w:rsidR="00C52F1C" w:rsidRPr="003B6E26" w:rsidRDefault="00C52F1C" w:rsidP="00C52F1C">
            <w:pPr>
              <w:spacing w:line="240" w:lineRule="auto"/>
              <w:rPr>
                <w:rFonts w:ascii="Garamond" w:eastAsia="Times New Roman" w:hAnsi="Garamond" w:cs="Times New Roman"/>
                <w:bCs/>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1F3EA9" w14:textId="77777777" w:rsidR="00C52F1C" w:rsidRPr="003B6E26" w:rsidRDefault="00C52F1C" w:rsidP="00C52F1C">
            <w:pPr>
              <w:spacing w:line="240" w:lineRule="auto"/>
              <w:rPr>
                <w:rFonts w:ascii="Garamond" w:eastAsia="Times New Roman" w:hAnsi="Garamond" w:cs="Times New Roman"/>
                <w:bCs/>
                <w:sz w:val="24"/>
                <w:szCs w:val="24"/>
                <w:lang w:val="en-US"/>
              </w:rPr>
            </w:pPr>
            <w:r w:rsidRPr="003B6E26">
              <w:rPr>
                <w:rFonts w:ascii="Garamond" w:eastAsia="Times New Roman" w:hAnsi="Garamond" w:cs="Times New Roman"/>
                <w:bCs/>
                <w:sz w:val="24"/>
                <w:szCs w:val="24"/>
                <w:lang w:val="en-US"/>
              </w:rPr>
              <w:t>Zaposleni odnosno direktor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B3A8BF" w14:textId="77777777" w:rsidR="00C52F1C" w:rsidRPr="006078D2" w:rsidRDefault="00C52F1C" w:rsidP="00C52F1C">
            <w:pPr>
              <w:spacing w:line="240" w:lineRule="auto"/>
              <w:jc w:val="center"/>
              <w:rPr>
                <w:rFonts w:ascii="Garamond" w:eastAsia="Times New Roman" w:hAnsi="Garamond" w:cs="Times New Roman"/>
                <w:bCs/>
                <w:sz w:val="24"/>
                <w:szCs w:val="24"/>
                <w:lang w:val="it-IT"/>
              </w:rPr>
            </w:pPr>
            <w:r w:rsidRPr="006078D2">
              <w:rPr>
                <w:rFonts w:ascii="Garamond" w:eastAsia="Times New Roman" w:hAnsi="Garamond" w:cs="Times New Roman"/>
                <w:bCs/>
                <w:sz w:val="24"/>
                <w:szCs w:val="24"/>
                <w:lang w:val="it-IT"/>
              </w:rPr>
              <w:t>8 dana od nastanka potrebe za korišćenje odustva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5D6894" w14:textId="77777777" w:rsidR="00C52F1C" w:rsidRPr="006078D2" w:rsidRDefault="00C52F1C" w:rsidP="00C52F1C">
            <w:pPr>
              <w:spacing w:line="240" w:lineRule="auto"/>
              <w:rPr>
                <w:rFonts w:ascii="Garamond" w:eastAsia="Times New Roman" w:hAnsi="Garamond" w:cs="Times New Roman"/>
                <w:bCs/>
                <w:sz w:val="24"/>
                <w:szCs w:val="24"/>
                <w:lang w:val="it-IT"/>
              </w:rPr>
            </w:pPr>
            <w:r w:rsidRPr="006078D2">
              <w:rPr>
                <w:rFonts w:ascii="Garamond" w:eastAsia="Times New Roman" w:hAnsi="Garamond" w:cs="Times New Roman"/>
                <w:bCs/>
                <w:sz w:val="24"/>
                <w:szCs w:val="24"/>
                <w:lang w:val="it-IT"/>
              </w:rPr>
              <w:t>Ljekarska i duga prateća  dokumentacija</w:t>
            </w:r>
          </w:p>
        </w:tc>
      </w:tr>
      <w:tr w:rsidR="00C52F1C" w:rsidRPr="00520F33" w14:paraId="1BB0FF06" w14:textId="77777777" w:rsidTr="00C52F1C">
        <w:trPr>
          <w:trHeight w:val="512"/>
        </w:trPr>
        <w:tc>
          <w:tcPr>
            <w:tcW w:w="0" w:type="auto"/>
            <w:gridSpan w:val="5"/>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15" w:type="dxa"/>
              <w:bottom w:w="0" w:type="dxa"/>
              <w:right w:w="115" w:type="dxa"/>
            </w:tcMar>
            <w:vAlign w:val="center"/>
          </w:tcPr>
          <w:p w14:paraId="086EBF63" w14:textId="77777777" w:rsidR="00C52F1C" w:rsidRPr="003B6E26" w:rsidRDefault="00C52F1C" w:rsidP="00C52F1C">
            <w:pPr>
              <w:spacing w:line="240" w:lineRule="auto"/>
              <w:jc w:val="center"/>
              <w:rPr>
                <w:rFonts w:ascii="Garamond" w:eastAsia="Times New Roman" w:hAnsi="Garamond" w:cs="Times New Roman"/>
                <w:bCs/>
                <w:sz w:val="24"/>
                <w:szCs w:val="24"/>
                <w:lang w:val="en-US"/>
              </w:rPr>
            </w:pPr>
            <w:r w:rsidRPr="003B6E26">
              <w:rPr>
                <w:rFonts w:ascii="Garamond" w:eastAsia="Times New Roman" w:hAnsi="Garamond" w:cs="Times New Roman"/>
                <w:bCs/>
                <w:sz w:val="24"/>
                <w:szCs w:val="24"/>
                <w:lang w:val="en-US"/>
              </w:rPr>
              <w:t>KRAJ</w:t>
            </w:r>
          </w:p>
        </w:tc>
      </w:tr>
    </w:tbl>
    <w:p w14:paraId="70345CA6" w14:textId="77777777" w:rsidR="00C52F1C" w:rsidRDefault="00C52F1C" w:rsidP="00C52F1C">
      <w:pPr>
        <w:spacing w:line="240" w:lineRule="auto"/>
        <w:ind w:left="3456" w:firstLine="431"/>
        <w:jc w:val="right"/>
        <w:rPr>
          <w:rFonts w:ascii="Garamond" w:eastAsia="Garamond" w:hAnsi="Garamond" w:cs="Garamond"/>
          <w:sz w:val="24"/>
          <w:szCs w:val="24"/>
        </w:rPr>
      </w:pPr>
    </w:p>
    <w:p w14:paraId="79077AAD" w14:textId="0C7B69BB" w:rsidR="00C52F1C" w:rsidRDefault="00C52F1C" w:rsidP="00944127">
      <w:pPr>
        <w:autoSpaceDE w:val="0"/>
        <w:autoSpaceDN w:val="0"/>
        <w:adjustRightInd w:val="0"/>
        <w:spacing w:after="0" w:line="240" w:lineRule="auto"/>
        <w:jc w:val="both"/>
        <w:rPr>
          <w:rFonts w:ascii="Arial" w:hAnsi="Arial" w:cs="Arial"/>
          <w:sz w:val="23"/>
          <w:szCs w:val="23"/>
          <w:lang w:val="en-US"/>
        </w:rPr>
      </w:pPr>
    </w:p>
    <w:p w14:paraId="7593E500" w14:textId="3B745A84" w:rsidR="00C52F1C" w:rsidRDefault="00C52F1C" w:rsidP="00944127">
      <w:pPr>
        <w:autoSpaceDE w:val="0"/>
        <w:autoSpaceDN w:val="0"/>
        <w:adjustRightInd w:val="0"/>
        <w:spacing w:after="0" w:line="240" w:lineRule="auto"/>
        <w:jc w:val="both"/>
        <w:rPr>
          <w:rFonts w:ascii="Arial" w:hAnsi="Arial" w:cs="Arial"/>
          <w:sz w:val="23"/>
          <w:szCs w:val="23"/>
          <w:lang w:val="en-US"/>
        </w:rPr>
      </w:pPr>
    </w:p>
    <w:p w14:paraId="79C13FB5" w14:textId="400260B2" w:rsidR="00C52F1C" w:rsidRDefault="00C52F1C" w:rsidP="00944127">
      <w:pPr>
        <w:autoSpaceDE w:val="0"/>
        <w:autoSpaceDN w:val="0"/>
        <w:adjustRightInd w:val="0"/>
        <w:spacing w:after="0" w:line="240" w:lineRule="auto"/>
        <w:jc w:val="both"/>
        <w:rPr>
          <w:rFonts w:ascii="Arial" w:hAnsi="Arial" w:cs="Arial"/>
          <w:sz w:val="23"/>
          <w:szCs w:val="23"/>
          <w:lang w:val="en-US"/>
        </w:rPr>
      </w:pPr>
    </w:p>
    <w:p w14:paraId="3D4F83DC" w14:textId="561F4203" w:rsidR="00C52F1C" w:rsidRDefault="00C52F1C" w:rsidP="00944127">
      <w:pPr>
        <w:autoSpaceDE w:val="0"/>
        <w:autoSpaceDN w:val="0"/>
        <w:adjustRightInd w:val="0"/>
        <w:spacing w:after="0" w:line="240" w:lineRule="auto"/>
        <w:jc w:val="both"/>
        <w:rPr>
          <w:rFonts w:ascii="Arial" w:hAnsi="Arial" w:cs="Arial"/>
          <w:sz w:val="23"/>
          <w:szCs w:val="23"/>
          <w:lang w:val="en-US"/>
        </w:rPr>
      </w:pPr>
    </w:p>
    <w:p w14:paraId="08345D43" w14:textId="288B8206"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0B07EFFB" w14:textId="519F3BA2"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64BF92FC" w14:textId="023E2725"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257059CF" w14:textId="27F3550C"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3D127165" w14:textId="19677453"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30E64262" w14:textId="68B1CD37"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081AAE58" w14:textId="717A7230"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017B9A4C" w14:textId="00B49C38"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2BD9C2C6" w14:textId="08325206"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0D81683B" w14:textId="21CA3D59"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66A04696" w14:textId="42BB4B2F"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2640311A" w14:textId="2E834495"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7CEAE064" w14:textId="67AC49CE"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579861CA" w14:textId="273D2461"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6FA96C36" w14:textId="1BF2215D"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32F6AF06" w14:textId="205EAA7B"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6ABEF88A" w14:textId="5878CB89"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2D25196B" w14:textId="18F8FCF2"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230C98AC" w14:textId="6C65DA61"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1A77B12E" w14:textId="52F41DB3"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7A244EAA" w14:textId="52D78E70"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32805201" w14:textId="458A0C1A"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636DF559" w14:textId="03F24908" w:rsidR="00C52F1C" w:rsidRDefault="00C52F1C" w:rsidP="00944127">
      <w:pPr>
        <w:autoSpaceDE w:val="0"/>
        <w:autoSpaceDN w:val="0"/>
        <w:adjustRightInd w:val="0"/>
        <w:spacing w:after="0" w:line="240" w:lineRule="auto"/>
        <w:jc w:val="both"/>
        <w:rPr>
          <w:rFonts w:ascii="Arial" w:hAnsi="Arial" w:cs="Arial"/>
          <w:sz w:val="23"/>
          <w:szCs w:val="23"/>
          <w:lang w:val="en-US"/>
        </w:rPr>
      </w:pPr>
    </w:p>
    <w:p w14:paraId="00E87175" w14:textId="4BA1A853" w:rsidR="00243B22" w:rsidRDefault="00243B22" w:rsidP="00944127">
      <w:pPr>
        <w:autoSpaceDE w:val="0"/>
        <w:autoSpaceDN w:val="0"/>
        <w:adjustRightInd w:val="0"/>
        <w:spacing w:after="0" w:line="240" w:lineRule="auto"/>
        <w:jc w:val="both"/>
        <w:rPr>
          <w:rFonts w:ascii="Arial" w:hAnsi="Arial" w:cs="Arial"/>
          <w:sz w:val="23"/>
          <w:szCs w:val="23"/>
          <w:lang w:val="en-US"/>
        </w:rPr>
      </w:pPr>
    </w:p>
    <w:p w14:paraId="13C364CD" w14:textId="49FECE7C" w:rsidR="00D8081B" w:rsidRDefault="00D8081B" w:rsidP="00944127">
      <w:pPr>
        <w:autoSpaceDE w:val="0"/>
        <w:autoSpaceDN w:val="0"/>
        <w:adjustRightInd w:val="0"/>
        <w:spacing w:after="0" w:line="240" w:lineRule="auto"/>
        <w:jc w:val="both"/>
        <w:rPr>
          <w:rFonts w:ascii="Arial" w:hAnsi="Arial" w:cs="Arial"/>
          <w:sz w:val="23"/>
          <w:szCs w:val="23"/>
          <w:lang w:val="en-US"/>
        </w:rPr>
      </w:pPr>
    </w:p>
    <w:p w14:paraId="7AD2D0D1" w14:textId="77777777" w:rsidR="00D8081B" w:rsidRDefault="00D8081B" w:rsidP="00944127">
      <w:pPr>
        <w:autoSpaceDE w:val="0"/>
        <w:autoSpaceDN w:val="0"/>
        <w:adjustRightInd w:val="0"/>
        <w:spacing w:after="0" w:line="240" w:lineRule="auto"/>
        <w:jc w:val="both"/>
        <w:rPr>
          <w:rFonts w:ascii="Arial" w:hAnsi="Arial" w:cs="Arial"/>
          <w:sz w:val="23"/>
          <w:szCs w:val="23"/>
          <w:lang w:val="en-US"/>
        </w:rPr>
      </w:pPr>
    </w:p>
    <w:p w14:paraId="1CEDA15F" w14:textId="1498F551" w:rsidR="00C52F1C" w:rsidRDefault="00C52F1C" w:rsidP="00944127">
      <w:pPr>
        <w:autoSpaceDE w:val="0"/>
        <w:autoSpaceDN w:val="0"/>
        <w:adjustRightInd w:val="0"/>
        <w:spacing w:after="0" w:line="240" w:lineRule="auto"/>
        <w:jc w:val="both"/>
        <w:rPr>
          <w:rFonts w:ascii="Arial" w:hAnsi="Arial" w:cs="Arial"/>
          <w:sz w:val="23"/>
          <w:szCs w:val="23"/>
          <w:lang w:val="en-US"/>
        </w:rPr>
      </w:pPr>
    </w:p>
    <w:p w14:paraId="07E9C2E9" w14:textId="1D8FAA94" w:rsidR="00243B22" w:rsidRDefault="00243B22" w:rsidP="00243B22">
      <w:pPr>
        <w:spacing w:after="0"/>
        <w:rPr>
          <w:rFonts w:ascii="Garamond" w:eastAsia="Garamond" w:hAnsi="Garamond" w:cs="Garamond"/>
          <w:sz w:val="24"/>
          <w:szCs w:val="24"/>
        </w:rPr>
      </w:pPr>
      <w:r>
        <w:rPr>
          <w:rFonts w:ascii="Garamond" w:eastAsia="Garamond" w:hAnsi="Garamond" w:cs="Garamond"/>
          <w:sz w:val="24"/>
          <w:szCs w:val="24"/>
        </w:rPr>
        <w:t xml:space="preserve">Podgorica, </w:t>
      </w:r>
      <w:r w:rsidR="004029C7">
        <w:rPr>
          <w:rFonts w:ascii="Garamond" w:eastAsia="Garamond" w:hAnsi="Garamond" w:cs="Garamond"/>
          <w:sz w:val="24"/>
          <w:szCs w:val="24"/>
        </w:rPr>
        <w:t>16.12.2025</w:t>
      </w:r>
      <w:r>
        <w:rPr>
          <w:rFonts w:ascii="Garamond" w:eastAsia="Garamond" w:hAnsi="Garamond" w:cs="Garamond"/>
          <w:sz w:val="24"/>
          <w:szCs w:val="24"/>
        </w:rPr>
        <w:t>. godine</w:t>
      </w:r>
    </w:p>
    <w:p w14:paraId="2DE71BF1" w14:textId="77777777" w:rsidR="00243B22" w:rsidRDefault="00243B22" w:rsidP="00243B22">
      <w:pPr>
        <w:spacing w:after="0"/>
        <w:rPr>
          <w:rFonts w:ascii="Garamond" w:eastAsia="Garamond" w:hAnsi="Garamond" w:cs="Garamond"/>
          <w:sz w:val="24"/>
          <w:szCs w:val="24"/>
        </w:rPr>
      </w:pPr>
    </w:p>
    <w:p w14:paraId="1627C857" w14:textId="6D2B93E4" w:rsidR="00243B22" w:rsidRPr="00E73628" w:rsidRDefault="00243B22" w:rsidP="00E73628">
      <w:pPr>
        <w:pStyle w:val="NoSpacing"/>
        <w:jc w:val="both"/>
        <w:rPr>
          <w:rFonts w:ascii="Garamond" w:eastAsia="Garamond" w:hAnsi="Garamond" w:cs="Garamond"/>
          <w:color w:val="000000"/>
          <w:sz w:val="24"/>
          <w:szCs w:val="24"/>
        </w:rPr>
      </w:pPr>
      <w:r w:rsidRPr="00E73628">
        <w:rPr>
          <w:rFonts w:ascii="Garamond" w:eastAsia="Garamond" w:hAnsi="Garamond" w:cs="Garamond"/>
          <w:color w:val="000000"/>
          <w:sz w:val="24"/>
          <w:szCs w:val="24"/>
        </w:rPr>
        <w:t xml:space="preserve">Na osnovu člana </w:t>
      </w:r>
      <w:r w:rsidR="00E73628" w:rsidRPr="00E73628">
        <w:rPr>
          <w:rFonts w:ascii="Garamond" w:hAnsi="Garamond"/>
          <w:sz w:val="24"/>
          <w:szCs w:val="24"/>
        </w:rPr>
        <w:t>Zakon o upravljanju, unutrašnjoj kontroli i unutrašnjoj reviziji u javnom sektoru (“Službeni list Crne Gore”, broj 89/25)</w:t>
      </w:r>
      <w:r w:rsidR="00E73628">
        <w:rPr>
          <w:rFonts w:ascii="Garamond" w:hAnsi="Garamond"/>
          <w:sz w:val="24"/>
          <w:szCs w:val="24"/>
        </w:rPr>
        <w:t xml:space="preserve"> </w:t>
      </w:r>
      <w:r w:rsidRPr="00E73628">
        <w:rPr>
          <w:rFonts w:ascii="Garamond" w:eastAsia="Garamond" w:hAnsi="Garamond" w:cs="Garamond"/>
          <w:color w:val="000000"/>
          <w:sz w:val="24"/>
          <w:szCs w:val="24"/>
        </w:rPr>
        <w:t xml:space="preserve">u skladu sa </w:t>
      </w:r>
      <w:r w:rsidR="00E73628">
        <w:rPr>
          <w:rFonts w:ascii="Garamond" w:hAnsi="Garamond"/>
          <w:sz w:val="24"/>
          <w:szCs w:val="24"/>
        </w:rPr>
        <w:t>- Uredbom</w:t>
      </w:r>
      <w:r w:rsidR="00E73628" w:rsidRPr="00E73628">
        <w:rPr>
          <w:rFonts w:ascii="Garamond" w:hAnsi="Garamond"/>
          <w:sz w:val="24"/>
          <w:szCs w:val="24"/>
        </w:rPr>
        <w:t xml:space="preserve"> o naknadi troškova zaposlenih u javnom sektoru ("Službeni list Crne Gore", br. 040/16, 028/18, 108/20, 128/24 i 79/25)</w:t>
      </w:r>
      <w:r w:rsidRPr="00E73628">
        <w:rPr>
          <w:rFonts w:ascii="Garamond" w:eastAsia="Garamond" w:hAnsi="Garamond" w:cs="Garamond"/>
          <w:sz w:val="24"/>
          <w:szCs w:val="24"/>
        </w:rPr>
        <w:t xml:space="preserve">, članom 20 Statuta Centra za stručno obrazovanje br. 07-833/14 </w:t>
      </w:r>
      <w:r w:rsidRPr="00E73628">
        <w:rPr>
          <w:rFonts w:ascii="Garamond" w:eastAsia="Garamond" w:hAnsi="Garamond" w:cs="Garamond"/>
          <w:color w:val="000000"/>
          <w:sz w:val="24"/>
          <w:szCs w:val="24"/>
        </w:rPr>
        <w:t>i Odlukom o formiranju radne grupe, br. 01-070/23-843 od 07.11.2023. godine, Direktorica JU Centar za stručno obrazovanje donosi</w:t>
      </w:r>
    </w:p>
    <w:p w14:paraId="0F3D78A4" w14:textId="77777777" w:rsidR="00243B22" w:rsidRDefault="00243B22" w:rsidP="00243B22">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4449E68C" w14:textId="77777777" w:rsidR="00243B22" w:rsidRDefault="00243B22" w:rsidP="00243B22">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621E60D3" w14:textId="72452862" w:rsidR="00243B22" w:rsidRDefault="00243B22" w:rsidP="00243B22">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b/>
          <w:color w:val="000000"/>
          <w:sz w:val="24"/>
          <w:szCs w:val="24"/>
        </w:rPr>
        <w:t>INTERNU PROCEDURU</w:t>
      </w:r>
    </w:p>
    <w:p w14:paraId="427561EF"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O POSTUPKU ODOBRAVANJA SLUŽBENOG PUTOVANJA</w:t>
      </w:r>
    </w:p>
    <w:p w14:paraId="2C3ADB27"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68F62C06"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4703DF9C" w14:textId="77777777" w:rsidR="00243B22" w:rsidRDefault="00243B22" w:rsidP="00243B22">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Ovom internom procedurom odredjuje se postupak odobravanja službenog putovanja zaposlenima i direktoru JU Centraza stručno obrazovanje (u daljem tekstu: Centar).</w:t>
      </w:r>
    </w:p>
    <w:p w14:paraId="7AA6400E" w14:textId="77777777" w:rsidR="00243B22" w:rsidRDefault="00243B22" w:rsidP="00243B22">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56F457DD" w14:textId="77777777" w:rsidR="00243B22" w:rsidRDefault="00243B22" w:rsidP="00243B22">
      <w:pP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Izrazi koji se u ovom Internom pravilu koriste za fizička lica u muškom rodu podrazumijevaju iste izraze u ženskom rodu.</w:t>
      </w:r>
    </w:p>
    <w:p w14:paraId="76DBA002" w14:textId="77777777" w:rsidR="00243B22" w:rsidRDefault="00243B22" w:rsidP="00243B22">
      <w:pPr>
        <w:spacing w:after="0" w:line="240" w:lineRule="auto"/>
        <w:jc w:val="both"/>
        <w:rPr>
          <w:rFonts w:ascii="Garamond" w:eastAsia="Garamond" w:hAnsi="Garamond" w:cs="Garamond"/>
          <w:sz w:val="24"/>
          <w:szCs w:val="24"/>
        </w:rPr>
      </w:pPr>
    </w:p>
    <w:p w14:paraId="62966E0D" w14:textId="77777777" w:rsidR="00243B22" w:rsidRDefault="00243B22" w:rsidP="00243B22">
      <w:pPr>
        <w:pBdr>
          <w:top w:val="nil"/>
          <w:left w:val="nil"/>
          <w:bottom w:val="nil"/>
          <w:right w:val="nil"/>
          <w:between w:val="nil"/>
        </w:pBdr>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I Pojam službenog putovanja u zemlji i inostranstvu</w:t>
      </w:r>
    </w:p>
    <w:p w14:paraId="4008D658" w14:textId="77777777" w:rsidR="00243B22" w:rsidRDefault="00243B22" w:rsidP="00243B22">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E13BDD8"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Član 1</w:t>
      </w:r>
    </w:p>
    <w:p w14:paraId="4666D312" w14:textId="77777777" w:rsidR="00243B22" w:rsidRDefault="00243B22" w:rsidP="003B6E26">
      <w:pPr>
        <w:pBdr>
          <w:top w:val="nil"/>
          <w:left w:val="nil"/>
          <w:bottom w:val="nil"/>
          <w:right w:val="nil"/>
          <w:between w:val="nil"/>
        </w:pBdr>
        <w:spacing w:before="60" w:after="6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Pod službenim putovanjem u zemlji podrazumijeva se putovanje na koje se zaposleni upućuje da, po nalogu direktora ili lica koje ovlasti, radi obavljanja određenog službenog posla, u mjesto koje je udaljeno više od 30 km od mjesta rada zaposlenog, ako to putovanje povlači troškove.</w:t>
      </w:r>
    </w:p>
    <w:p w14:paraId="71BC3DF1" w14:textId="77777777" w:rsidR="00243B22" w:rsidRDefault="00243B22" w:rsidP="003B6E26">
      <w:pPr>
        <w:pBdr>
          <w:top w:val="nil"/>
          <w:left w:val="nil"/>
          <w:bottom w:val="nil"/>
          <w:right w:val="nil"/>
          <w:between w:val="nil"/>
        </w:pBdr>
        <w:spacing w:before="60" w:after="6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Službenim putovanjem u zemlji, smatra se i upućivanje zaposlenog na obuku i stručno usavršavanje u trajanju do 15 dana.</w:t>
      </w:r>
    </w:p>
    <w:p w14:paraId="5DA12FAC" w14:textId="77777777" w:rsidR="00243B22" w:rsidRDefault="00243B22" w:rsidP="003B6E26">
      <w:pPr>
        <w:pBdr>
          <w:top w:val="nil"/>
          <w:left w:val="nil"/>
          <w:bottom w:val="nil"/>
          <w:right w:val="nil"/>
          <w:between w:val="nil"/>
        </w:pBdr>
        <w:spacing w:before="60" w:after="6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Za vrijeme službenog putovanja u zemlji zaposlenom pripada dnevnica, naknada putnih troškova, naknada troškova za smještaj i naknada troškova prevoza.</w:t>
      </w:r>
    </w:p>
    <w:p w14:paraId="0BAED3B2" w14:textId="77777777" w:rsidR="00243B22" w:rsidRDefault="00243B22" w:rsidP="003B6E26">
      <w:pPr>
        <w:pBdr>
          <w:top w:val="nil"/>
          <w:left w:val="nil"/>
          <w:bottom w:val="nil"/>
          <w:right w:val="nil"/>
          <w:between w:val="nil"/>
        </w:pBdr>
        <w:spacing w:before="60" w:after="6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Troškovi službenog putovanja u zemlji se obračunavaju u skladu sa važećim propisima.</w:t>
      </w:r>
    </w:p>
    <w:p w14:paraId="4CFC10F4" w14:textId="77777777" w:rsidR="00243B22" w:rsidRDefault="00243B22" w:rsidP="00243B22">
      <w:pPr>
        <w:pBdr>
          <w:top w:val="nil"/>
          <w:left w:val="nil"/>
          <w:bottom w:val="nil"/>
          <w:right w:val="nil"/>
          <w:between w:val="nil"/>
        </w:pBdr>
        <w:spacing w:before="60" w:after="60" w:line="240" w:lineRule="auto"/>
        <w:ind w:firstLine="283"/>
        <w:jc w:val="both"/>
        <w:rPr>
          <w:rFonts w:ascii="Garamond" w:eastAsia="Garamond" w:hAnsi="Garamond" w:cs="Garamond"/>
          <w:color w:val="000000"/>
          <w:sz w:val="24"/>
          <w:szCs w:val="24"/>
        </w:rPr>
      </w:pPr>
    </w:p>
    <w:p w14:paraId="7D2350CE"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Član 2</w:t>
      </w:r>
    </w:p>
    <w:p w14:paraId="4EDFEBD1" w14:textId="77777777" w:rsidR="00243B22" w:rsidRDefault="00243B22" w:rsidP="003B6E26">
      <w:pPr>
        <w:pBdr>
          <w:top w:val="nil"/>
          <w:left w:val="nil"/>
          <w:bottom w:val="nil"/>
          <w:right w:val="nil"/>
          <w:between w:val="nil"/>
        </w:pBdr>
        <w:spacing w:before="60" w:after="6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Službenim putovanjem u inostranstvo, u smislu ove uredbe, smatra se službeno putovanje iz Crne Gore u stranu državu i obratno, iz jedne strane države u drugu stranu državu i iz jednog mjesta u drugo mjesto na teritoriji strane države u koje se zaposleni upućuje, da po nalogu direktora ili lica koje on ovlasti, izvrši određeni službeni posao.</w:t>
      </w:r>
    </w:p>
    <w:p w14:paraId="7F6689DD" w14:textId="77777777" w:rsidR="00243B22" w:rsidRDefault="00243B22" w:rsidP="003B6E26">
      <w:pPr>
        <w:pBdr>
          <w:top w:val="nil"/>
          <w:left w:val="nil"/>
          <w:bottom w:val="nil"/>
          <w:right w:val="nil"/>
          <w:between w:val="nil"/>
        </w:pBdr>
        <w:spacing w:before="60" w:after="6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Za vrijeme službenog putovanja u inostranstvo, zaposlenom pripada dnevnica, naknada troškova smještaja sa doručkom i naknada troškova prevoza u inostranstvu.</w:t>
      </w:r>
    </w:p>
    <w:p w14:paraId="1BC3D46E" w14:textId="77777777" w:rsidR="00243B22" w:rsidRDefault="00243B22" w:rsidP="003B6E26">
      <w:pPr>
        <w:pBdr>
          <w:top w:val="nil"/>
          <w:left w:val="nil"/>
          <w:bottom w:val="nil"/>
          <w:right w:val="nil"/>
          <w:between w:val="nil"/>
        </w:pBdr>
        <w:spacing w:before="60" w:after="6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Troškovi službenog putovanja u inostranstvu se obračunavaju u skladu sa važećim propisima.</w:t>
      </w:r>
    </w:p>
    <w:p w14:paraId="5437D9FC" w14:textId="2D8156EA" w:rsidR="00243B22" w:rsidRDefault="00243B22" w:rsidP="00243B22">
      <w:pPr>
        <w:pBdr>
          <w:top w:val="nil"/>
          <w:left w:val="nil"/>
          <w:bottom w:val="nil"/>
          <w:right w:val="nil"/>
          <w:between w:val="nil"/>
        </w:pBdr>
        <w:spacing w:before="60" w:after="60" w:line="240" w:lineRule="auto"/>
        <w:ind w:firstLine="283"/>
        <w:jc w:val="both"/>
        <w:rPr>
          <w:rFonts w:ascii="Garamond" w:eastAsia="Garamond" w:hAnsi="Garamond" w:cs="Garamond"/>
          <w:sz w:val="24"/>
          <w:szCs w:val="24"/>
        </w:rPr>
      </w:pPr>
    </w:p>
    <w:p w14:paraId="55F00E79" w14:textId="75680C06" w:rsidR="001C50D5" w:rsidRDefault="001C50D5" w:rsidP="00243B22">
      <w:pPr>
        <w:pBdr>
          <w:top w:val="nil"/>
          <w:left w:val="nil"/>
          <w:bottom w:val="nil"/>
          <w:right w:val="nil"/>
          <w:between w:val="nil"/>
        </w:pBdr>
        <w:spacing w:before="60" w:after="60" w:line="240" w:lineRule="auto"/>
        <w:ind w:firstLine="283"/>
        <w:jc w:val="both"/>
        <w:rPr>
          <w:rFonts w:ascii="Garamond" w:eastAsia="Garamond" w:hAnsi="Garamond" w:cs="Garamond"/>
          <w:sz w:val="24"/>
          <w:szCs w:val="24"/>
        </w:rPr>
      </w:pPr>
    </w:p>
    <w:p w14:paraId="33A23ABE" w14:textId="71B44889" w:rsidR="001C50D5" w:rsidRDefault="001C50D5" w:rsidP="00243B22">
      <w:pPr>
        <w:pBdr>
          <w:top w:val="nil"/>
          <w:left w:val="nil"/>
          <w:bottom w:val="nil"/>
          <w:right w:val="nil"/>
          <w:between w:val="nil"/>
        </w:pBdr>
        <w:spacing w:before="60" w:after="60" w:line="240" w:lineRule="auto"/>
        <w:ind w:firstLine="283"/>
        <w:jc w:val="both"/>
        <w:rPr>
          <w:rFonts w:ascii="Garamond" w:eastAsia="Garamond" w:hAnsi="Garamond" w:cs="Garamond"/>
          <w:sz w:val="24"/>
          <w:szCs w:val="24"/>
        </w:rPr>
      </w:pPr>
    </w:p>
    <w:p w14:paraId="2C4FB4D8" w14:textId="08D98CBA" w:rsidR="001C50D5" w:rsidRDefault="001C50D5" w:rsidP="00243B22">
      <w:pPr>
        <w:pBdr>
          <w:top w:val="nil"/>
          <w:left w:val="nil"/>
          <w:bottom w:val="nil"/>
          <w:right w:val="nil"/>
          <w:between w:val="nil"/>
        </w:pBdr>
        <w:spacing w:before="60" w:after="60" w:line="240" w:lineRule="auto"/>
        <w:ind w:firstLine="283"/>
        <w:jc w:val="both"/>
        <w:rPr>
          <w:rFonts w:ascii="Garamond" w:eastAsia="Garamond" w:hAnsi="Garamond" w:cs="Garamond"/>
          <w:sz w:val="24"/>
          <w:szCs w:val="24"/>
        </w:rPr>
      </w:pPr>
    </w:p>
    <w:p w14:paraId="1CF86F46" w14:textId="77777777" w:rsidR="001C50D5" w:rsidRDefault="001C50D5" w:rsidP="00243B22">
      <w:pPr>
        <w:pBdr>
          <w:top w:val="nil"/>
          <w:left w:val="nil"/>
          <w:bottom w:val="nil"/>
          <w:right w:val="nil"/>
          <w:between w:val="nil"/>
        </w:pBdr>
        <w:spacing w:before="60" w:after="60" w:line="240" w:lineRule="auto"/>
        <w:ind w:firstLine="283"/>
        <w:jc w:val="both"/>
        <w:rPr>
          <w:rFonts w:ascii="Garamond" w:eastAsia="Garamond" w:hAnsi="Garamond" w:cs="Garamond"/>
          <w:sz w:val="24"/>
          <w:szCs w:val="24"/>
        </w:rPr>
      </w:pPr>
    </w:p>
    <w:p w14:paraId="7DB28244" w14:textId="77777777" w:rsidR="00243B22" w:rsidRDefault="00243B22" w:rsidP="00243B22">
      <w:pPr>
        <w:pBdr>
          <w:top w:val="nil"/>
          <w:left w:val="nil"/>
          <w:bottom w:val="nil"/>
          <w:right w:val="nil"/>
          <w:between w:val="nil"/>
        </w:pBdr>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II Postupak odobravanja službenog putovanja</w:t>
      </w:r>
    </w:p>
    <w:p w14:paraId="443C7638"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E902493"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Član 3</w:t>
      </w:r>
    </w:p>
    <w:p w14:paraId="5AD7FA43" w14:textId="77777777" w:rsidR="00243B22" w:rsidRDefault="00243B22" w:rsidP="00243B22">
      <w:pPr>
        <w:pBdr>
          <w:top w:val="nil"/>
          <w:left w:val="nil"/>
          <w:bottom w:val="nil"/>
          <w:right w:val="nil"/>
          <w:between w:val="nil"/>
        </w:pBdr>
        <w:spacing w:after="0" w:line="240" w:lineRule="auto"/>
        <w:rPr>
          <w:rFonts w:ascii="Garamond" w:eastAsia="Garamond" w:hAnsi="Garamond" w:cs="Garamond"/>
          <w:b/>
          <w:color w:val="000000"/>
          <w:sz w:val="24"/>
          <w:szCs w:val="24"/>
        </w:rPr>
      </w:pPr>
    </w:p>
    <w:p w14:paraId="2AA8B488" w14:textId="77777777" w:rsidR="00243B22" w:rsidRDefault="00243B22" w:rsidP="003B6E26">
      <w:pPr>
        <w:pBdr>
          <w:top w:val="nil"/>
          <w:left w:val="nil"/>
          <w:bottom w:val="nil"/>
          <w:right w:val="nil"/>
          <w:between w:val="nil"/>
        </w:pBdr>
        <w:spacing w:before="60" w:after="6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Zaposleni koji putuje, podnosi zahtjev za odobravanje službenog putovanja neposrednom rukovodiocu i direktoru za odobravanje službenog putovanja. </w:t>
      </w:r>
    </w:p>
    <w:p w14:paraId="2522973B" w14:textId="32932AEB" w:rsidR="00243B22" w:rsidRDefault="003B6E26"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Direktorica </w:t>
      </w:r>
      <w:r w:rsidR="00243B22">
        <w:rPr>
          <w:rFonts w:ascii="Garamond" w:eastAsia="Garamond" w:hAnsi="Garamond" w:cs="Garamond"/>
          <w:color w:val="000000"/>
          <w:sz w:val="24"/>
          <w:szCs w:val="24"/>
        </w:rPr>
        <w:t xml:space="preserve">podnosi zahtjev zahtjev za odobravanje službenog putovanja predsjeniku UO </w:t>
      </w:r>
    </w:p>
    <w:p w14:paraId="3B107366" w14:textId="77777777" w:rsidR="00243B22" w:rsidRDefault="00243B22" w:rsidP="003B6E26">
      <w:pPr>
        <w:pBdr>
          <w:top w:val="nil"/>
          <w:left w:val="nil"/>
          <w:bottom w:val="nil"/>
          <w:right w:val="nil"/>
          <w:between w:val="nil"/>
        </w:pBdr>
        <w:spacing w:before="60" w:after="6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Zahtjev za odobravanje službenog putovanja podnosi se na propisanom obrascu (Prilog 1), najkasnije sedam dana prije odlaska na službeno putovanje.</w:t>
      </w:r>
    </w:p>
    <w:p w14:paraId="0127D60B" w14:textId="77777777" w:rsidR="00243B22" w:rsidRDefault="00243B22" w:rsidP="00243B22">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704B0A22"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Član 4</w:t>
      </w:r>
    </w:p>
    <w:p w14:paraId="09D0A5A7"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246FBAE1" w14:textId="77777777" w:rsidR="00243B22" w:rsidRDefault="00243B22"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Nakon odobravanja zahtjeva za službeno putovanje od strane direktora, ili lica koje ovlasti, zaposleni dostavlja Zahtjev za službeno putovanje, pozivno pismo i agendu sa djelovodnim brojem (ako je upućeno) Samostalnom referentu-blagajniku u Službi za pravne, finansijske i opšte poslove, koji procjenjuje visinu troškova na osnovu kojih se može isplatiti akontacija za službeno putovanje i otvara nalog za službeno putovanje kojem se dodjeljuje djelovodni broj (Prilog 2).</w:t>
      </w:r>
    </w:p>
    <w:p w14:paraId="6D6120F4" w14:textId="77777777" w:rsidR="00243B22" w:rsidRDefault="00243B22" w:rsidP="00243B22">
      <w:pPr>
        <w:pBdr>
          <w:top w:val="nil"/>
          <w:left w:val="nil"/>
          <w:bottom w:val="nil"/>
          <w:right w:val="nil"/>
          <w:between w:val="nil"/>
        </w:pBdr>
        <w:spacing w:after="0" w:line="240" w:lineRule="auto"/>
        <w:ind w:firstLine="432"/>
        <w:jc w:val="both"/>
        <w:rPr>
          <w:rFonts w:ascii="Garamond" w:eastAsia="Garamond" w:hAnsi="Garamond" w:cs="Garamond"/>
          <w:color w:val="000000"/>
          <w:sz w:val="24"/>
          <w:szCs w:val="24"/>
        </w:rPr>
      </w:pPr>
    </w:p>
    <w:p w14:paraId="423A1AF7" w14:textId="77777777" w:rsidR="00243B22" w:rsidRDefault="00243B22"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Otvoren </w:t>
      </w:r>
      <w:r>
        <w:rPr>
          <w:rFonts w:ascii="Garamond" w:eastAsia="Garamond" w:hAnsi="Garamond" w:cs="Garamond"/>
          <w:sz w:val="24"/>
          <w:szCs w:val="24"/>
        </w:rPr>
        <w:t>nalog za službeno putovanje</w:t>
      </w:r>
      <w:r>
        <w:rPr>
          <w:rFonts w:ascii="Garamond" w:eastAsia="Garamond" w:hAnsi="Garamond" w:cs="Garamond"/>
          <w:color w:val="000000"/>
          <w:sz w:val="24"/>
          <w:szCs w:val="24"/>
        </w:rPr>
        <w:t xml:space="preserve"> potpisuje za zaposlene direktor, odnosno za direktora predsjenik UO </w:t>
      </w:r>
    </w:p>
    <w:p w14:paraId="4A2945FA" w14:textId="77777777" w:rsidR="00243B22" w:rsidRDefault="00243B22"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Prije polaska na službeno putovanje, izdaje se nalog za službeno putovanje na propisanom obrascu. </w:t>
      </w:r>
    </w:p>
    <w:p w14:paraId="2C6E7644" w14:textId="77777777" w:rsidR="00243B22" w:rsidRDefault="00243B22" w:rsidP="00243B22">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24BBDE81"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Član 5</w:t>
      </w:r>
    </w:p>
    <w:p w14:paraId="5653BF7F" w14:textId="77777777" w:rsidR="00243B22" w:rsidRDefault="00243B22" w:rsidP="00243B22">
      <w:pPr>
        <w:pBdr>
          <w:top w:val="nil"/>
          <w:left w:val="nil"/>
          <w:bottom w:val="nil"/>
          <w:right w:val="nil"/>
          <w:between w:val="nil"/>
        </w:pBdr>
        <w:spacing w:after="0" w:line="240" w:lineRule="auto"/>
        <w:ind w:firstLine="360"/>
        <w:jc w:val="both"/>
        <w:rPr>
          <w:rFonts w:ascii="Garamond" w:eastAsia="Garamond" w:hAnsi="Garamond" w:cs="Garamond"/>
          <w:color w:val="000000"/>
          <w:sz w:val="24"/>
          <w:szCs w:val="24"/>
        </w:rPr>
      </w:pPr>
    </w:p>
    <w:p w14:paraId="65E653A9" w14:textId="77777777" w:rsidR="00243B22" w:rsidRDefault="00243B22"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Po povratku sa službenog putovanja zaposleni podnosi Direktoru i </w:t>
      </w:r>
      <w:r>
        <w:rPr>
          <w:rFonts w:ascii="Garamond" w:eastAsia="Garamond" w:hAnsi="Garamond" w:cs="Garamond"/>
          <w:sz w:val="24"/>
          <w:szCs w:val="24"/>
        </w:rPr>
        <w:t>Sa</w:t>
      </w:r>
      <w:r>
        <w:rPr>
          <w:rFonts w:ascii="Garamond" w:eastAsia="Garamond" w:hAnsi="Garamond" w:cs="Garamond"/>
          <w:color w:val="000000"/>
          <w:sz w:val="24"/>
          <w:szCs w:val="24"/>
        </w:rPr>
        <w:t>mostalnom referentu-blagajniku u Službi za pravne, finansijske i opšte poslove, Izvještaj sa službenog putovanja, shodno propisanom obrascu (Prilog 3).</w:t>
      </w:r>
    </w:p>
    <w:p w14:paraId="50246325" w14:textId="77777777" w:rsidR="00243B22" w:rsidRDefault="00243B22" w:rsidP="00243B22">
      <w:pPr>
        <w:pBdr>
          <w:top w:val="nil"/>
          <w:left w:val="nil"/>
          <w:bottom w:val="nil"/>
          <w:right w:val="nil"/>
          <w:between w:val="nil"/>
        </w:pBdr>
        <w:spacing w:after="0" w:line="240" w:lineRule="auto"/>
        <w:ind w:firstLine="432"/>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Uz Izvještaj sa službenog putovanja dostavlja se i: </w:t>
      </w:r>
    </w:p>
    <w:p w14:paraId="1EFC59BC" w14:textId="77777777" w:rsidR="00243B22" w:rsidRDefault="00243B22" w:rsidP="00B3359C">
      <w:pPr>
        <w:numPr>
          <w:ilvl w:val="1"/>
          <w:numId w:val="46"/>
        </w:num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putni nalog </w:t>
      </w:r>
    </w:p>
    <w:p w14:paraId="520B4C39" w14:textId="77777777" w:rsidR="00243B22" w:rsidRDefault="00243B22" w:rsidP="00B3359C">
      <w:pPr>
        <w:numPr>
          <w:ilvl w:val="1"/>
          <w:numId w:val="46"/>
        </w:num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odgovarajući dokazi o visini troškova nastalih na službenom putovanju (karta za prevoz i račun za smještaj)</w:t>
      </w:r>
    </w:p>
    <w:p w14:paraId="16781920" w14:textId="77777777" w:rsidR="00243B22" w:rsidRDefault="00243B22" w:rsidP="00B3359C">
      <w:pPr>
        <w:numPr>
          <w:ilvl w:val="1"/>
          <w:numId w:val="46"/>
        </w:num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druga dokumentacija od značaja za službeno putovanje.</w:t>
      </w:r>
    </w:p>
    <w:p w14:paraId="1868A21D" w14:textId="77777777" w:rsidR="00243B22" w:rsidRDefault="00243B22" w:rsidP="00243B22">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441D60D8" w14:textId="5B6E0C4A" w:rsidR="00243B22" w:rsidRDefault="00243B22"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Dokaze o troškovima nastalima na službenom putovanju, odobrava Direktor i ovjerava Savjetnik I za finansijsko računovodstvene poslove.</w:t>
      </w:r>
    </w:p>
    <w:p w14:paraId="79090B63" w14:textId="2084EF90" w:rsidR="00243B22" w:rsidRDefault="00243B22"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Dokumentaciju, iz stava jedan ovog člana, direktor podnosi predsjeniku UO i Savjetniku I za finansijsko računovodstvene poslove.</w:t>
      </w:r>
    </w:p>
    <w:p w14:paraId="6B06D4CA" w14:textId="77777777" w:rsidR="00243B22" w:rsidRDefault="00243B22" w:rsidP="003B6E26">
      <w:pPr>
        <w:pBdr>
          <w:top w:val="nil"/>
          <w:left w:val="nil"/>
          <w:bottom w:val="nil"/>
          <w:right w:val="nil"/>
          <w:between w:val="nil"/>
        </w:pBdr>
        <w:spacing w:after="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Za službena putovanja direktora dokaze o troškovima nastalima odobrava predsjenik UO </w:t>
      </w:r>
    </w:p>
    <w:p w14:paraId="001E4518" w14:textId="77777777" w:rsidR="00243B22" w:rsidRDefault="00243B22" w:rsidP="00243B22">
      <w:pPr>
        <w:pBdr>
          <w:top w:val="nil"/>
          <w:left w:val="nil"/>
          <w:bottom w:val="nil"/>
          <w:right w:val="nil"/>
          <w:between w:val="nil"/>
        </w:pBdr>
        <w:spacing w:after="0" w:line="240" w:lineRule="auto"/>
        <w:ind w:firstLine="288"/>
        <w:jc w:val="both"/>
        <w:rPr>
          <w:rFonts w:ascii="Garamond" w:eastAsia="Garamond" w:hAnsi="Garamond" w:cs="Garamond"/>
          <w:sz w:val="24"/>
          <w:szCs w:val="24"/>
        </w:rPr>
      </w:pPr>
    </w:p>
    <w:p w14:paraId="244D5900" w14:textId="77777777" w:rsidR="00243B22" w:rsidRDefault="00243B22" w:rsidP="00243B22">
      <w:pPr>
        <w:pBdr>
          <w:top w:val="nil"/>
          <w:left w:val="nil"/>
          <w:bottom w:val="nil"/>
          <w:right w:val="nil"/>
          <w:between w:val="nil"/>
        </w:pBdr>
        <w:spacing w:after="0" w:line="240" w:lineRule="auto"/>
        <w:ind w:firstLine="288"/>
        <w:jc w:val="both"/>
        <w:rPr>
          <w:rFonts w:ascii="Garamond" w:eastAsia="Garamond" w:hAnsi="Garamond" w:cs="Garamond"/>
          <w:sz w:val="24"/>
          <w:szCs w:val="24"/>
        </w:rPr>
      </w:pPr>
    </w:p>
    <w:p w14:paraId="465C2014" w14:textId="77777777" w:rsidR="00243B22" w:rsidRDefault="00243B22" w:rsidP="00243B22">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Član 6</w:t>
      </w:r>
    </w:p>
    <w:p w14:paraId="574787A4" w14:textId="77777777" w:rsidR="00243B22" w:rsidRDefault="00243B22" w:rsidP="00243B22">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6E2B7964" w14:textId="77777777" w:rsidR="00243B22" w:rsidRDefault="00243B22"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Za službena putovanja u zemlji Izvještaj sa službenog putovanja sa navedenom dokumentacijom dostavlja se u roku od </w:t>
      </w:r>
      <w:r>
        <w:rPr>
          <w:rFonts w:ascii="Garamond" w:eastAsia="Garamond" w:hAnsi="Garamond" w:cs="Garamond"/>
          <w:b/>
          <w:color w:val="000000"/>
          <w:sz w:val="24"/>
          <w:szCs w:val="24"/>
        </w:rPr>
        <w:t>tri dana</w:t>
      </w:r>
      <w:r>
        <w:rPr>
          <w:rFonts w:ascii="Garamond" w:eastAsia="Garamond" w:hAnsi="Garamond" w:cs="Garamond"/>
          <w:color w:val="000000"/>
          <w:sz w:val="24"/>
          <w:szCs w:val="24"/>
        </w:rPr>
        <w:t xml:space="preserve"> od dana povratka sa službenog putovanja.</w:t>
      </w:r>
    </w:p>
    <w:p w14:paraId="76457889" w14:textId="24FA5418" w:rsidR="00243B22" w:rsidRDefault="00243B22"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Za službena putovanja u inostranstvu Izvještaj sa službenog putovanja sa navedenom dokumentacijom dostavlja se u roku od </w:t>
      </w:r>
      <w:r>
        <w:rPr>
          <w:rFonts w:ascii="Garamond" w:eastAsia="Garamond" w:hAnsi="Garamond" w:cs="Garamond"/>
          <w:b/>
          <w:color w:val="000000"/>
          <w:sz w:val="24"/>
          <w:szCs w:val="24"/>
        </w:rPr>
        <w:t>sedam dana</w:t>
      </w:r>
      <w:r>
        <w:rPr>
          <w:rFonts w:ascii="Garamond" w:eastAsia="Garamond" w:hAnsi="Garamond" w:cs="Garamond"/>
          <w:color w:val="000000"/>
          <w:sz w:val="24"/>
          <w:szCs w:val="24"/>
        </w:rPr>
        <w:t xml:space="preserve"> od dana povratka sa službenog putovanja.</w:t>
      </w:r>
    </w:p>
    <w:p w14:paraId="622E2032" w14:textId="77777777" w:rsidR="00243B22" w:rsidRDefault="00243B22" w:rsidP="00AE5C8C">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1E9604E5" w14:textId="77777777" w:rsidR="00243B22" w:rsidRDefault="00243B22" w:rsidP="00AE5C8C">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Član 7</w:t>
      </w:r>
    </w:p>
    <w:p w14:paraId="7C4679CA" w14:textId="77777777" w:rsidR="00243B22" w:rsidRDefault="00243B22" w:rsidP="00AE5C8C">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36BB27DB" w14:textId="77777777" w:rsidR="00243B22" w:rsidRDefault="00243B22"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Po podnijetoj dokumentaciji, Samostalni referenu-blagajnik  u Službi za pravne, finansijske i opšte poslove, vrši obračun, na osnovu koga se isplaćuju stvarno nastali troškovi na službenom putovanju u skladu sa važećim propisima.</w:t>
      </w:r>
    </w:p>
    <w:p w14:paraId="44F4BE92" w14:textId="77777777" w:rsidR="00243B22" w:rsidRDefault="00243B22" w:rsidP="00AE5C8C">
      <w:pPr>
        <w:pBdr>
          <w:top w:val="nil"/>
          <w:left w:val="nil"/>
          <w:bottom w:val="nil"/>
          <w:right w:val="nil"/>
          <w:between w:val="nil"/>
        </w:pBdr>
        <w:spacing w:after="0" w:line="240" w:lineRule="auto"/>
        <w:ind w:firstLine="288"/>
        <w:jc w:val="both"/>
        <w:rPr>
          <w:rFonts w:ascii="Garamond" w:eastAsia="Garamond" w:hAnsi="Garamond" w:cs="Garamond"/>
          <w:color w:val="000000"/>
          <w:sz w:val="24"/>
          <w:szCs w:val="24"/>
        </w:rPr>
      </w:pPr>
    </w:p>
    <w:p w14:paraId="7C3FC1D9" w14:textId="77777777" w:rsidR="00243B22" w:rsidRDefault="00243B22" w:rsidP="003B6E26">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Zaključen nalog za službeno putovanje potpisuju: zaposleni, Smostalni referent-blagajnik, Savjetnik I za finansijsko računovodstvene poslove i Direktor.</w:t>
      </w:r>
    </w:p>
    <w:p w14:paraId="34FCA7BB" w14:textId="77777777" w:rsidR="00243B22" w:rsidRDefault="00243B22" w:rsidP="00AE5C8C">
      <w:pPr>
        <w:pBdr>
          <w:top w:val="nil"/>
          <w:left w:val="nil"/>
          <w:bottom w:val="nil"/>
          <w:right w:val="nil"/>
          <w:between w:val="nil"/>
        </w:pBdr>
        <w:spacing w:after="0" w:line="240" w:lineRule="auto"/>
        <w:ind w:firstLine="288"/>
        <w:jc w:val="both"/>
        <w:rPr>
          <w:rFonts w:ascii="Garamond" w:eastAsia="Garamond" w:hAnsi="Garamond" w:cs="Garamond"/>
          <w:color w:val="000000"/>
          <w:sz w:val="24"/>
          <w:szCs w:val="24"/>
        </w:rPr>
      </w:pPr>
    </w:p>
    <w:p w14:paraId="5BBB7B30" w14:textId="77777777" w:rsidR="00243B22" w:rsidRDefault="00243B22" w:rsidP="003B6E26">
      <w:pPr>
        <w:pBdr>
          <w:top w:val="nil"/>
          <w:left w:val="nil"/>
          <w:bottom w:val="nil"/>
          <w:right w:val="nil"/>
          <w:between w:val="nil"/>
        </w:pBdr>
        <w:spacing w:after="0" w:line="240" w:lineRule="auto"/>
        <w:jc w:val="both"/>
        <w:rPr>
          <w:rFonts w:ascii="Garamond" w:eastAsia="Garamond" w:hAnsi="Garamond" w:cs="Garamond"/>
          <w:sz w:val="24"/>
          <w:szCs w:val="24"/>
        </w:rPr>
      </w:pPr>
      <w:r>
        <w:rPr>
          <w:rFonts w:ascii="Garamond" w:eastAsia="Garamond" w:hAnsi="Garamond" w:cs="Garamond"/>
          <w:color w:val="000000"/>
          <w:sz w:val="24"/>
          <w:szCs w:val="24"/>
        </w:rPr>
        <w:t xml:space="preserve">Zaključen </w:t>
      </w:r>
      <w:r>
        <w:rPr>
          <w:rFonts w:ascii="Garamond" w:eastAsia="Garamond" w:hAnsi="Garamond" w:cs="Garamond"/>
          <w:sz w:val="24"/>
          <w:szCs w:val="24"/>
        </w:rPr>
        <w:t>nalog za službeno putovanje</w:t>
      </w:r>
      <w:r>
        <w:rPr>
          <w:rFonts w:ascii="Garamond" w:eastAsia="Garamond" w:hAnsi="Garamond" w:cs="Garamond"/>
          <w:color w:val="000000"/>
          <w:sz w:val="24"/>
          <w:szCs w:val="24"/>
        </w:rPr>
        <w:t xml:space="preserve"> za putovanje direktora Centra potpisuju: direktor, Samostalni referent-blagajnik, Savjetnik I za finansijsko računovodstvene poslove i predsjenik UO </w:t>
      </w:r>
    </w:p>
    <w:p w14:paraId="4271BA80" w14:textId="77777777" w:rsidR="00243B22" w:rsidRDefault="00243B22" w:rsidP="003B6E26">
      <w:pPr>
        <w:pBdr>
          <w:top w:val="nil"/>
          <w:left w:val="nil"/>
          <w:bottom w:val="nil"/>
          <w:right w:val="nil"/>
          <w:between w:val="nil"/>
        </w:pBdr>
        <w:spacing w:after="0" w:line="240" w:lineRule="auto"/>
        <w:jc w:val="both"/>
        <w:rPr>
          <w:rFonts w:ascii="Garamond" w:eastAsia="Garamond" w:hAnsi="Garamond" w:cs="Garamond"/>
          <w:sz w:val="24"/>
          <w:szCs w:val="24"/>
        </w:rPr>
      </w:pPr>
      <w:r>
        <w:rPr>
          <w:rFonts w:ascii="Garamond" w:eastAsia="Garamond" w:hAnsi="Garamond" w:cs="Garamond"/>
          <w:sz w:val="24"/>
          <w:szCs w:val="24"/>
        </w:rPr>
        <w:t>Rok za zaključenje naloga za službeno putovanja je 3 dana od dana prijema izvještaja.</w:t>
      </w:r>
    </w:p>
    <w:p w14:paraId="5C6929A4" w14:textId="0504BC94" w:rsidR="00243B22" w:rsidRDefault="00243B22" w:rsidP="00AE5C8C">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496F6500" w14:textId="3DC1A8D1" w:rsidR="00243B22" w:rsidRDefault="00BA226D" w:rsidP="00AE5C8C">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Član 8</w:t>
      </w:r>
    </w:p>
    <w:p w14:paraId="51828478" w14:textId="77777777" w:rsidR="00243B22" w:rsidRDefault="00243B22" w:rsidP="00AE5C8C">
      <w:pPr>
        <w:pBdr>
          <w:top w:val="nil"/>
          <w:left w:val="nil"/>
          <w:bottom w:val="nil"/>
          <w:right w:val="nil"/>
          <w:between w:val="nil"/>
        </w:pBdr>
        <w:spacing w:after="0" w:line="240" w:lineRule="auto"/>
        <w:jc w:val="center"/>
        <w:rPr>
          <w:rFonts w:ascii="Garamond" w:eastAsia="Garamond" w:hAnsi="Garamond" w:cs="Garamond"/>
          <w:b/>
          <w:sz w:val="24"/>
          <w:szCs w:val="24"/>
        </w:rPr>
      </w:pPr>
    </w:p>
    <w:p w14:paraId="1720D6C6" w14:textId="77777777" w:rsidR="00243B22" w:rsidRDefault="00243B22" w:rsidP="00AE5C8C">
      <w:pPr>
        <w:pBdr>
          <w:top w:val="nil"/>
          <w:left w:val="nil"/>
          <w:bottom w:val="nil"/>
          <w:right w:val="nil"/>
          <w:between w:val="nil"/>
        </w:pBdr>
        <w:spacing w:after="0" w:line="240" w:lineRule="auto"/>
        <w:jc w:val="both"/>
        <w:rPr>
          <w:rFonts w:ascii="Garamond" w:eastAsia="Garamond" w:hAnsi="Garamond" w:cs="Garamond"/>
          <w:sz w:val="24"/>
          <w:szCs w:val="24"/>
        </w:rPr>
      </w:pPr>
      <w:r>
        <w:rPr>
          <w:rFonts w:ascii="Garamond" w:eastAsia="Garamond" w:hAnsi="Garamond" w:cs="Garamond"/>
          <w:sz w:val="24"/>
          <w:szCs w:val="24"/>
        </w:rPr>
        <w:t>Obrasci: Dijagram toka procedure, Zahtjev za odobravanje službenog putovanja podnosi (Prilog 1), Nalog za službeno putovanje (Prilog 2) i Izvještaj sa službenog putovanja (Prilog 3) čine sastavni dio ove procedure.</w:t>
      </w:r>
    </w:p>
    <w:p w14:paraId="61DC21F9" w14:textId="77777777" w:rsidR="00243B22" w:rsidRDefault="00243B22" w:rsidP="00AE5C8C">
      <w:pPr>
        <w:pBdr>
          <w:top w:val="nil"/>
          <w:left w:val="nil"/>
          <w:bottom w:val="nil"/>
          <w:right w:val="nil"/>
          <w:between w:val="nil"/>
        </w:pBdr>
        <w:spacing w:after="0" w:line="240" w:lineRule="auto"/>
        <w:jc w:val="both"/>
        <w:rPr>
          <w:rFonts w:ascii="Garamond" w:eastAsia="Garamond" w:hAnsi="Garamond" w:cs="Garamond"/>
          <w:sz w:val="24"/>
          <w:szCs w:val="24"/>
        </w:rPr>
      </w:pPr>
    </w:p>
    <w:p w14:paraId="1D1B1479" w14:textId="518D8509" w:rsidR="00243B22" w:rsidRPr="00243B22" w:rsidRDefault="00BA226D" w:rsidP="00243B22">
      <w:pPr>
        <w:pStyle w:val="Default"/>
        <w:jc w:val="center"/>
        <w:rPr>
          <w:rFonts w:ascii="Garamond" w:eastAsia="Garamond" w:hAnsi="Garamond" w:cs="Garamond"/>
          <w:b/>
          <w:color w:val="auto"/>
          <w:lang w:val="sr-Latn-ME"/>
        </w:rPr>
      </w:pPr>
      <w:r>
        <w:rPr>
          <w:rFonts w:ascii="Garamond" w:eastAsia="Garamond" w:hAnsi="Garamond" w:cs="Garamond"/>
          <w:b/>
          <w:color w:val="auto"/>
          <w:lang w:val="sr-Latn-ME"/>
        </w:rPr>
        <w:t>Član 9</w:t>
      </w:r>
    </w:p>
    <w:p w14:paraId="32ED2845" w14:textId="77777777" w:rsidR="00243B22" w:rsidRPr="00243B22" w:rsidRDefault="00243B22" w:rsidP="00243B22">
      <w:pPr>
        <w:pStyle w:val="Default"/>
        <w:jc w:val="both"/>
        <w:rPr>
          <w:rFonts w:ascii="Garamond" w:eastAsia="Garamond" w:hAnsi="Garamond" w:cs="Garamond"/>
          <w:color w:val="auto"/>
          <w:lang w:val="sr-Latn-ME"/>
        </w:rPr>
      </w:pPr>
      <w:r w:rsidRPr="00243B22">
        <w:rPr>
          <w:rFonts w:ascii="Garamond" w:eastAsia="Garamond" w:hAnsi="Garamond" w:cs="Garamond"/>
          <w:color w:val="auto"/>
          <w:lang w:val="sr-Latn-ME"/>
        </w:rPr>
        <w:t xml:space="preserve">Ova Procedura sastavni je dio Knjige procedura JU Centar za stručno obrazovanje. </w:t>
      </w:r>
    </w:p>
    <w:p w14:paraId="4F2EAF64" w14:textId="77777777" w:rsidR="00243B22" w:rsidRPr="00243B22" w:rsidRDefault="00243B22" w:rsidP="00243B22">
      <w:pPr>
        <w:pStyle w:val="Default"/>
        <w:jc w:val="both"/>
        <w:rPr>
          <w:rFonts w:ascii="Garamond" w:eastAsia="Garamond" w:hAnsi="Garamond" w:cs="Garamond"/>
          <w:color w:val="auto"/>
          <w:lang w:val="sr-Latn-ME"/>
        </w:rPr>
      </w:pPr>
    </w:p>
    <w:p w14:paraId="4D0B5E61" w14:textId="146ED55B" w:rsidR="00243B22" w:rsidRPr="00243B22" w:rsidRDefault="00BA226D" w:rsidP="00243B22">
      <w:pPr>
        <w:pStyle w:val="Default"/>
        <w:jc w:val="center"/>
        <w:rPr>
          <w:rFonts w:ascii="Garamond" w:eastAsia="Garamond" w:hAnsi="Garamond" w:cs="Garamond"/>
          <w:b/>
          <w:color w:val="auto"/>
          <w:lang w:val="sr-Latn-ME"/>
        </w:rPr>
      </w:pPr>
      <w:r>
        <w:rPr>
          <w:rFonts w:ascii="Garamond" w:eastAsia="Garamond" w:hAnsi="Garamond" w:cs="Garamond"/>
          <w:b/>
          <w:color w:val="auto"/>
          <w:lang w:val="sr-Latn-ME"/>
        </w:rPr>
        <w:t>Član 10</w:t>
      </w:r>
    </w:p>
    <w:p w14:paraId="48307AEA" w14:textId="77777777" w:rsidR="00243B22" w:rsidRPr="00243B22" w:rsidRDefault="00243B22" w:rsidP="00243B22">
      <w:pPr>
        <w:pStyle w:val="Default"/>
        <w:jc w:val="both"/>
        <w:rPr>
          <w:rFonts w:ascii="Garamond" w:eastAsia="Garamond" w:hAnsi="Garamond" w:cs="Garamond"/>
          <w:color w:val="auto"/>
          <w:lang w:val="sr-Latn-ME"/>
        </w:rPr>
      </w:pPr>
      <w:r w:rsidRPr="00243B22">
        <w:rPr>
          <w:rFonts w:ascii="Garamond" w:eastAsia="Garamond" w:hAnsi="Garamond" w:cs="Garamond"/>
          <w:color w:val="auto"/>
          <w:lang w:val="sr-Latn-ME"/>
        </w:rPr>
        <w:t xml:space="preserve">Ova Procedura stupa na snagu danom potpisivanja. </w:t>
      </w:r>
    </w:p>
    <w:p w14:paraId="06E84E62" w14:textId="77777777" w:rsidR="00243B22" w:rsidRPr="00243B22" w:rsidRDefault="00243B22" w:rsidP="00243B22">
      <w:pPr>
        <w:autoSpaceDE w:val="0"/>
        <w:autoSpaceDN w:val="0"/>
        <w:adjustRightInd w:val="0"/>
        <w:spacing w:after="0" w:line="240" w:lineRule="auto"/>
        <w:jc w:val="both"/>
        <w:rPr>
          <w:rFonts w:ascii="Garamond" w:eastAsia="Garamond" w:hAnsi="Garamond" w:cs="Garamond"/>
          <w:sz w:val="24"/>
          <w:szCs w:val="24"/>
        </w:rPr>
      </w:pPr>
    </w:p>
    <w:p w14:paraId="265C52AB" w14:textId="77777777" w:rsidR="00243B22" w:rsidRDefault="00243B22" w:rsidP="00243B22">
      <w:pPr>
        <w:spacing w:line="240" w:lineRule="auto"/>
        <w:jc w:val="both"/>
        <w:rPr>
          <w:rFonts w:ascii="Garamond" w:eastAsia="Garamond" w:hAnsi="Garamond" w:cs="Garamond"/>
          <w:sz w:val="24"/>
          <w:szCs w:val="24"/>
        </w:rPr>
      </w:pPr>
    </w:p>
    <w:p w14:paraId="3EDC4349" w14:textId="2E297C87" w:rsidR="00243B22" w:rsidRPr="00243B22" w:rsidRDefault="00243B22" w:rsidP="00243B22">
      <w:pPr>
        <w:tabs>
          <w:tab w:val="center" w:pos="7371"/>
        </w:tabs>
        <w:spacing w:before="720" w:after="0" w:line="240" w:lineRule="auto"/>
        <w:rPr>
          <w:rFonts w:ascii="Garamond" w:eastAsia="Garamond" w:hAnsi="Garamond" w:cs="Garamond"/>
          <w:sz w:val="24"/>
          <w:szCs w:val="24"/>
        </w:rPr>
      </w:pPr>
      <w:r w:rsidRPr="00243B22">
        <w:rPr>
          <w:rFonts w:ascii="Garamond" w:eastAsia="Garamond" w:hAnsi="Garamond" w:cs="Garamond"/>
          <w:sz w:val="24"/>
          <w:szCs w:val="24"/>
        </w:rPr>
        <w:t xml:space="preserve">                                                                                                       </w:t>
      </w:r>
      <w:r>
        <w:rPr>
          <w:rFonts w:ascii="Garamond" w:eastAsia="Garamond" w:hAnsi="Garamond" w:cs="Garamond"/>
          <w:sz w:val="24"/>
          <w:szCs w:val="24"/>
        </w:rPr>
        <w:t xml:space="preserve">         </w:t>
      </w:r>
      <w:r w:rsidRPr="00243B22">
        <w:rPr>
          <w:rFonts w:ascii="Garamond" w:eastAsia="Garamond" w:hAnsi="Garamond" w:cs="Garamond"/>
          <w:sz w:val="24"/>
          <w:szCs w:val="24"/>
        </w:rPr>
        <w:t xml:space="preserve">  Direktorica,</w:t>
      </w:r>
    </w:p>
    <w:p w14:paraId="230E2734" w14:textId="77777777" w:rsidR="00243B22" w:rsidRPr="00243B22" w:rsidRDefault="00243B22" w:rsidP="00243B22">
      <w:pPr>
        <w:tabs>
          <w:tab w:val="center" w:pos="7371"/>
        </w:tabs>
        <w:spacing w:after="0" w:line="240" w:lineRule="auto"/>
        <w:rPr>
          <w:rFonts w:ascii="Garamond" w:eastAsia="Garamond" w:hAnsi="Garamond" w:cs="Garamond"/>
          <w:sz w:val="24"/>
          <w:szCs w:val="24"/>
        </w:rPr>
      </w:pPr>
      <w:r w:rsidRPr="00243B22">
        <w:rPr>
          <w:rFonts w:ascii="Garamond" w:eastAsia="Garamond" w:hAnsi="Garamond" w:cs="Garamond"/>
          <w:sz w:val="24"/>
          <w:szCs w:val="24"/>
        </w:rPr>
        <w:tab/>
        <w:t>Aleksandra Lalević</w:t>
      </w:r>
    </w:p>
    <w:p w14:paraId="7102CE01" w14:textId="77777777" w:rsidR="00243B22" w:rsidRPr="00243B22" w:rsidRDefault="00243B22" w:rsidP="00243B22">
      <w:pPr>
        <w:spacing w:after="0" w:line="240" w:lineRule="auto"/>
        <w:ind w:right="-1"/>
        <w:jc w:val="center"/>
        <w:rPr>
          <w:rFonts w:ascii="Garamond" w:eastAsia="Garamond" w:hAnsi="Garamond" w:cs="Garamond"/>
          <w:sz w:val="24"/>
          <w:szCs w:val="24"/>
        </w:rPr>
      </w:pPr>
      <w:r w:rsidRPr="00243B22">
        <w:rPr>
          <w:rFonts w:ascii="Garamond" w:eastAsia="Garamond" w:hAnsi="Garamond" w:cs="Garamond"/>
          <w:sz w:val="24"/>
          <w:szCs w:val="24"/>
        </w:rPr>
        <w:t>(M.P.)</w:t>
      </w:r>
    </w:p>
    <w:p w14:paraId="13A5ED95" w14:textId="77777777" w:rsidR="00243B22" w:rsidRPr="00243B22" w:rsidRDefault="00243B22" w:rsidP="00243B22">
      <w:pPr>
        <w:tabs>
          <w:tab w:val="center" w:pos="7371"/>
        </w:tabs>
        <w:spacing w:after="0" w:line="240" w:lineRule="auto"/>
        <w:rPr>
          <w:rFonts w:ascii="Garamond" w:eastAsia="Garamond" w:hAnsi="Garamond" w:cs="Garamond"/>
          <w:sz w:val="24"/>
          <w:szCs w:val="24"/>
        </w:rPr>
      </w:pPr>
      <w:r w:rsidRPr="00243B22">
        <w:rPr>
          <w:rFonts w:ascii="Garamond" w:eastAsia="Garamond" w:hAnsi="Garamond" w:cs="Garamond"/>
          <w:sz w:val="24"/>
          <w:szCs w:val="24"/>
        </w:rPr>
        <w:tab/>
        <w:t>_______________________</w:t>
      </w:r>
    </w:p>
    <w:p w14:paraId="5F983249" w14:textId="77777777" w:rsidR="00243B22" w:rsidRPr="00243B22" w:rsidRDefault="00243B22" w:rsidP="00243B22">
      <w:pPr>
        <w:spacing w:after="120"/>
        <w:rPr>
          <w:rFonts w:ascii="Garamond" w:eastAsia="Garamond" w:hAnsi="Garamond" w:cs="Garamond"/>
          <w:sz w:val="24"/>
          <w:szCs w:val="24"/>
        </w:rPr>
      </w:pPr>
    </w:p>
    <w:p w14:paraId="40CC5F73" w14:textId="2759CDA4" w:rsidR="00243B22" w:rsidRDefault="00243B22" w:rsidP="00243B22">
      <w:pPr>
        <w:spacing w:after="0"/>
        <w:rPr>
          <w:rFonts w:ascii="Garamond" w:eastAsia="Garamond" w:hAnsi="Garamond" w:cs="Garamond"/>
          <w:color w:val="FF0000"/>
          <w:sz w:val="24"/>
          <w:szCs w:val="24"/>
        </w:rPr>
      </w:pPr>
      <w:r>
        <w:rPr>
          <w:rFonts w:ascii="Garamond" w:eastAsia="Garamond" w:hAnsi="Garamond" w:cs="Garamond"/>
          <w:color w:val="FF0000"/>
          <w:sz w:val="24"/>
          <w:szCs w:val="24"/>
        </w:rPr>
        <w:tab/>
      </w:r>
      <w:r>
        <w:rPr>
          <w:rFonts w:ascii="Garamond" w:eastAsia="Garamond" w:hAnsi="Garamond" w:cs="Garamond"/>
          <w:color w:val="FF0000"/>
          <w:sz w:val="24"/>
          <w:szCs w:val="24"/>
        </w:rPr>
        <w:tab/>
      </w:r>
      <w:r>
        <w:rPr>
          <w:rFonts w:ascii="Garamond" w:eastAsia="Garamond" w:hAnsi="Garamond" w:cs="Garamond"/>
          <w:color w:val="FF0000"/>
          <w:sz w:val="24"/>
          <w:szCs w:val="24"/>
        </w:rPr>
        <w:tab/>
      </w:r>
      <w:r>
        <w:rPr>
          <w:rFonts w:ascii="Garamond" w:eastAsia="Garamond" w:hAnsi="Garamond" w:cs="Garamond"/>
          <w:color w:val="FF0000"/>
          <w:sz w:val="24"/>
          <w:szCs w:val="24"/>
        </w:rPr>
        <w:tab/>
      </w:r>
    </w:p>
    <w:p w14:paraId="6C72DBCD" w14:textId="1D7DA2F5" w:rsidR="00243B22" w:rsidRDefault="00243B22" w:rsidP="00243B22">
      <w:pPr>
        <w:spacing w:after="0"/>
        <w:jc w:val="right"/>
        <w:rPr>
          <w:rFonts w:ascii="Arial" w:eastAsia="Arial" w:hAnsi="Arial" w:cs="Arial"/>
        </w:rPr>
        <w:sectPr w:rsidR="00243B22" w:rsidSect="00140416">
          <w:headerReference w:type="default" r:id="rId22"/>
          <w:footerReference w:type="default" r:id="rId23"/>
          <w:pgSz w:w="12240" w:h="15840"/>
          <w:pgMar w:top="1411" w:right="1411" w:bottom="1411" w:left="1411" w:header="720" w:footer="720" w:gutter="0"/>
          <w:cols w:space="720"/>
        </w:sectPr>
      </w:pPr>
    </w:p>
    <w:p w14:paraId="0D673924" w14:textId="77777777" w:rsidR="00243B22" w:rsidRDefault="00243B22" w:rsidP="00243B22">
      <w:pPr>
        <w:widowControl w:val="0"/>
        <w:spacing w:after="0"/>
        <w:rPr>
          <w:rFonts w:ascii="Arial" w:eastAsia="Arial" w:hAnsi="Arial" w:cs="Arial"/>
        </w:rPr>
      </w:pPr>
    </w:p>
    <w:tbl>
      <w:tblPr>
        <w:tblW w:w="1405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75"/>
        <w:gridCol w:w="3270"/>
        <w:gridCol w:w="2475"/>
        <w:gridCol w:w="2220"/>
        <w:gridCol w:w="3615"/>
      </w:tblGrid>
      <w:tr w:rsidR="00243B22" w14:paraId="65902DC9" w14:textId="77777777" w:rsidTr="00B02FF1">
        <w:trPr>
          <w:trHeight w:val="355"/>
        </w:trPr>
        <w:tc>
          <w:tcPr>
            <w:tcW w:w="14055" w:type="dxa"/>
            <w:gridSpan w:val="5"/>
            <w:tcBorders>
              <w:top w:val="single" w:sz="4" w:space="0" w:color="000000"/>
              <w:left w:val="single" w:sz="4" w:space="0" w:color="000000"/>
              <w:bottom w:val="single" w:sz="4" w:space="0" w:color="000000"/>
              <w:right w:val="single" w:sz="4" w:space="0" w:color="000000"/>
            </w:tcBorders>
            <w:shd w:val="clear" w:color="auto" w:fill="D9E2F3"/>
            <w:vAlign w:val="center"/>
          </w:tcPr>
          <w:p w14:paraId="4C07E2AF"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 xml:space="preserve">Dijagram toka </w:t>
            </w:r>
          </w:p>
        </w:tc>
      </w:tr>
      <w:tr w:rsidR="00243B22" w14:paraId="773B26AB" w14:textId="77777777" w:rsidTr="00B02FF1">
        <w:trPr>
          <w:trHeight w:val="285"/>
        </w:trPr>
        <w:tc>
          <w:tcPr>
            <w:tcW w:w="2475"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14:paraId="67396C88"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Grafički opis internog pravila/precedure</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14:paraId="2105888E"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Opis aktivnosti</w:t>
            </w:r>
          </w:p>
        </w:tc>
        <w:tc>
          <w:tcPr>
            <w:tcW w:w="4695" w:type="dxa"/>
            <w:gridSpan w:val="2"/>
            <w:tcBorders>
              <w:top w:val="single" w:sz="4" w:space="0" w:color="000000"/>
              <w:left w:val="single" w:sz="4" w:space="0" w:color="000000"/>
              <w:bottom w:val="single" w:sz="4" w:space="0" w:color="000000"/>
              <w:right w:val="single" w:sz="4" w:space="0" w:color="000000"/>
            </w:tcBorders>
            <w:shd w:val="clear" w:color="auto" w:fill="D9E2F3"/>
            <w:vAlign w:val="center"/>
          </w:tcPr>
          <w:p w14:paraId="6C547FAF"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Sprovođenje</w:t>
            </w:r>
          </w:p>
        </w:tc>
        <w:tc>
          <w:tcPr>
            <w:tcW w:w="3615"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14:paraId="00B33D16"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Prateća dokumentacija</w:t>
            </w:r>
          </w:p>
        </w:tc>
      </w:tr>
      <w:tr w:rsidR="00243B22" w14:paraId="7AA30714" w14:textId="77777777" w:rsidTr="00B02FF1">
        <w:trPr>
          <w:trHeight w:val="270"/>
        </w:trPr>
        <w:tc>
          <w:tcPr>
            <w:tcW w:w="2475"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14:paraId="3347585F" w14:textId="77777777" w:rsidR="00243B22" w:rsidRPr="00380A49" w:rsidRDefault="00243B22" w:rsidP="00B02FF1">
            <w:pPr>
              <w:widowControl w:val="0"/>
              <w:spacing w:after="0"/>
              <w:rPr>
                <w:rFonts w:ascii="Garamond" w:eastAsia="Garamond" w:hAnsi="Garamond" w:cs="Garamond"/>
                <w:b/>
                <w:sz w:val="24"/>
                <w:szCs w:val="24"/>
              </w:rPr>
            </w:pPr>
          </w:p>
        </w:tc>
        <w:tc>
          <w:tcPr>
            <w:tcW w:w="3270"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14:paraId="53160941" w14:textId="77777777" w:rsidR="00243B22" w:rsidRPr="00380A49" w:rsidRDefault="00243B22" w:rsidP="00B02FF1">
            <w:pPr>
              <w:widowControl w:val="0"/>
              <w:spacing w:after="0"/>
              <w:rPr>
                <w:rFonts w:ascii="Garamond" w:eastAsia="Garamond" w:hAnsi="Garamond" w:cs="Garamond"/>
                <w:b/>
                <w:sz w:val="24"/>
                <w:szCs w:val="24"/>
              </w:rPr>
            </w:pPr>
          </w:p>
        </w:tc>
        <w:tc>
          <w:tcPr>
            <w:tcW w:w="2475"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F6DED2A"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Odgovorno lice</w:t>
            </w:r>
          </w:p>
        </w:tc>
        <w:tc>
          <w:tcPr>
            <w:tcW w:w="2220"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73022FA"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Rok za sprovođenje</w:t>
            </w:r>
          </w:p>
        </w:tc>
        <w:tc>
          <w:tcPr>
            <w:tcW w:w="3615"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14:paraId="5CBA8592" w14:textId="77777777" w:rsidR="00243B22" w:rsidRPr="00380A49" w:rsidRDefault="00243B22" w:rsidP="00B02FF1">
            <w:pPr>
              <w:widowControl w:val="0"/>
              <w:spacing w:after="0"/>
              <w:rPr>
                <w:rFonts w:ascii="Garamond" w:eastAsia="Garamond" w:hAnsi="Garamond" w:cs="Garamond"/>
                <w:b/>
                <w:sz w:val="24"/>
                <w:szCs w:val="24"/>
              </w:rPr>
            </w:pPr>
          </w:p>
        </w:tc>
      </w:tr>
      <w:tr w:rsidR="00243B22" w14:paraId="364556B6" w14:textId="77777777" w:rsidTr="00B02FF1">
        <w:trPr>
          <w:trHeight w:val="690"/>
        </w:trPr>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390B0"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Početak</w:t>
            </w:r>
          </w:p>
          <w:p w14:paraId="2FE284AF"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Cardo" w:eastAsia="Cardo" w:hAnsi="Cardo" w:cs="Cardo"/>
                <w:sz w:val="32"/>
                <w:szCs w:val="32"/>
              </w:rPr>
              <w:t>↓</w:t>
            </w: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8F1C3"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Podnošenje zahtjeva za službeno putovanje sa pratećom dokumentacijom</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F848F" w14:textId="77777777" w:rsidR="00243B22" w:rsidRPr="00380A49" w:rsidRDefault="00243B22" w:rsidP="00B02FF1">
            <w:pPr>
              <w:spacing w:after="0" w:line="240" w:lineRule="auto"/>
              <w:jc w:val="both"/>
              <w:rPr>
                <w:rFonts w:ascii="Garamond" w:eastAsia="Garamond" w:hAnsi="Garamond" w:cs="Garamond"/>
              </w:rPr>
            </w:pPr>
            <w:r w:rsidRPr="00380A49">
              <w:rPr>
                <w:rFonts w:ascii="Garamond" w:eastAsia="Garamond" w:hAnsi="Garamond" w:cs="Garamond"/>
              </w:rPr>
              <w:t>Zaposleni</w:t>
            </w:r>
          </w:p>
        </w:tc>
        <w:tc>
          <w:tcPr>
            <w:tcW w:w="2220" w:type="dxa"/>
            <w:shd w:val="clear" w:color="auto" w:fill="auto"/>
            <w:vAlign w:val="center"/>
          </w:tcPr>
          <w:p w14:paraId="43FD16B3"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Najkasnije 7 dana prije službenog putovanja</w:t>
            </w:r>
          </w:p>
        </w:tc>
        <w:tc>
          <w:tcPr>
            <w:tcW w:w="3615" w:type="dxa"/>
            <w:vMerge w:val="restart"/>
            <w:tcBorders>
              <w:top w:val="single" w:sz="4" w:space="0" w:color="000000"/>
              <w:left w:val="single" w:sz="4" w:space="0" w:color="000000"/>
              <w:right w:val="single" w:sz="4" w:space="0" w:color="000000"/>
            </w:tcBorders>
            <w:shd w:val="clear" w:color="auto" w:fill="auto"/>
            <w:vAlign w:val="center"/>
          </w:tcPr>
          <w:p w14:paraId="5F5CA612"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 xml:space="preserve">Zahtjev za odobrenje službenog putovanja </w:t>
            </w:r>
          </w:p>
          <w:p w14:paraId="005BE09A"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(Prilog 1) sa pratećom dokumentacijom:</w:t>
            </w:r>
          </w:p>
          <w:p w14:paraId="5FC4222D"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Pozivno pismo</w:t>
            </w:r>
          </w:p>
          <w:p w14:paraId="025FF4F7"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Informacije relevantne za službeno putovanje</w:t>
            </w:r>
          </w:p>
        </w:tc>
      </w:tr>
      <w:tr w:rsidR="00243B22" w14:paraId="7C102A52" w14:textId="77777777" w:rsidTr="00B02FF1">
        <w:trPr>
          <w:trHeight w:val="900"/>
        </w:trPr>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C59B1"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Odobravanje</w:t>
            </w:r>
          </w:p>
          <w:p w14:paraId="63A9900C"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Cardo" w:eastAsia="Cardo" w:hAnsi="Cardo" w:cs="Cardo"/>
                <w:sz w:val="32"/>
                <w:szCs w:val="32"/>
              </w:rPr>
              <w:t>↓</w:t>
            </w: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817C3"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Odobravanje po podnešenom zahtjevu</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49A44"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Rukovodioci,</w:t>
            </w:r>
          </w:p>
          <w:p w14:paraId="7A1ED115"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Direktor;</w:t>
            </w:r>
          </w:p>
          <w:p w14:paraId="0B47FD2F"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Predsjednik OU (za službena putovanja direktora)</w:t>
            </w:r>
          </w:p>
        </w:tc>
        <w:tc>
          <w:tcPr>
            <w:tcW w:w="2220" w:type="dxa"/>
            <w:tcBorders>
              <w:top w:val="single" w:sz="4" w:space="0" w:color="000000"/>
              <w:left w:val="single" w:sz="4" w:space="0" w:color="000000"/>
              <w:right w:val="single" w:sz="4" w:space="0" w:color="000000"/>
            </w:tcBorders>
            <w:shd w:val="clear" w:color="auto" w:fill="auto"/>
            <w:vAlign w:val="center"/>
          </w:tcPr>
          <w:p w14:paraId="63C897F7"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Odmah po prijemu zahtjeva</w:t>
            </w:r>
          </w:p>
        </w:tc>
        <w:tc>
          <w:tcPr>
            <w:tcW w:w="3615" w:type="dxa"/>
            <w:vMerge/>
            <w:tcBorders>
              <w:top w:val="single" w:sz="4" w:space="0" w:color="000000"/>
              <w:left w:val="single" w:sz="4" w:space="0" w:color="000000"/>
              <w:right w:val="single" w:sz="4" w:space="0" w:color="000000"/>
            </w:tcBorders>
            <w:shd w:val="clear" w:color="auto" w:fill="auto"/>
            <w:vAlign w:val="center"/>
          </w:tcPr>
          <w:p w14:paraId="217AB8CC" w14:textId="77777777" w:rsidR="00243B22" w:rsidRPr="00380A49" w:rsidRDefault="00243B22" w:rsidP="00B02FF1">
            <w:pPr>
              <w:spacing w:after="0" w:line="240" w:lineRule="auto"/>
              <w:jc w:val="both"/>
              <w:rPr>
                <w:rFonts w:ascii="Garamond" w:eastAsia="Garamond" w:hAnsi="Garamond" w:cs="Garamond"/>
                <w:sz w:val="24"/>
                <w:szCs w:val="24"/>
              </w:rPr>
            </w:pPr>
          </w:p>
        </w:tc>
      </w:tr>
      <w:tr w:rsidR="00243B22" w14:paraId="18132388" w14:textId="77777777" w:rsidTr="00B02FF1">
        <w:trPr>
          <w:trHeight w:val="986"/>
        </w:trPr>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47F2F"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Otvaranje naloga</w:t>
            </w:r>
          </w:p>
          <w:p w14:paraId="5FFFD70F"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Cardo" w:eastAsia="Cardo" w:hAnsi="Cardo" w:cs="Cardo"/>
                <w:sz w:val="32"/>
                <w:szCs w:val="32"/>
              </w:rPr>
              <w:t>↓</w:t>
            </w:r>
            <w:r w:rsidRPr="00380A49">
              <w:rPr>
                <w:rFonts w:ascii="Garamond" w:eastAsia="Garamond" w:hAnsi="Garamond" w:cs="Garamond"/>
                <w:b/>
                <w:sz w:val="24"/>
                <w:szCs w:val="24"/>
              </w:rPr>
              <w:t xml:space="preserve"> </w:t>
            </w: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A41FF"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Procjena visine troškova i otvaranje naloga za službeno putovanje</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2D4E3"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Samostalni referent-blagajnik</w:t>
            </w:r>
          </w:p>
        </w:tc>
        <w:tc>
          <w:tcPr>
            <w:tcW w:w="22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DEF0A"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 xml:space="preserve">Odmah po odobrenju zahtjeva  </w:t>
            </w:r>
          </w:p>
        </w:tc>
        <w:tc>
          <w:tcPr>
            <w:tcW w:w="3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84607"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Nalog za službeno putovanje (Prilog 2)</w:t>
            </w:r>
          </w:p>
        </w:tc>
      </w:tr>
      <w:tr w:rsidR="00243B22" w14:paraId="67134887" w14:textId="77777777" w:rsidTr="00B02FF1">
        <w:trPr>
          <w:trHeight w:val="825"/>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3146D998" w14:textId="77777777" w:rsidR="00243B22" w:rsidRPr="00380A49" w:rsidRDefault="00243B22" w:rsidP="00B02FF1">
            <w:pPr>
              <w:spacing w:after="0" w:line="240" w:lineRule="auto"/>
              <w:jc w:val="center"/>
              <w:rPr>
                <w:rFonts w:ascii="Garamond" w:eastAsia="Garamond" w:hAnsi="Garamond" w:cs="Garamond"/>
                <w:b/>
                <w:sz w:val="24"/>
                <w:szCs w:val="24"/>
              </w:rPr>
            </w:pPr>
          </w:p>
          <w:p w14:paraId="0616771C"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Izvještavanje</w:t>
            </w:r>
          </w:p>
          <w:p w14:paraId="26E42D50"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Cardo" w:eastAsia="Cardo" w:hAnsi="Cardo" w:cs="Cardo"/>
                <w:sz w:val="32"/>
                <w:szCs w:val="32"/>
              </w:rPr>
              <w:t>↓</w:t>
            </w: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B1C20"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Podnošenje izvještaja sa službenog putovanja uz priložene dokaze o visini troškova i druga dokumenta od značaja Samostalnom referentu-blagajniku</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2A4BC"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Zaposleni</w:t>
            </w:r>
          </w:p>
        </w:tc>
        <w:tc>
          <w:tcPr>
            <w:tcW w:w="22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6811C"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3 dana, za službene putovanja uzemlji;</w:t>
            </w:r>
          </w:p>
          <w:p w14:paraId="01A3ED96" w14:textId="77777777" w:rsidR="00243B22" w:rsidRPr="00380A49" w:rsidRDefault="00243B22" w:rsidP="00B02FF1">
            <w:pPr>
              <w:spacing w:after="0" w:line="240" w:lineRule="auto"/>
              <w:rPr>
                <w:rFonts w:ascii="Garamond" w:eastAsia="Garamond" w:hAnsi="Garamond" w:cs="Garamond"/>
              </w:rPr>
            </w:pPr>
          </w:p>
          <w:p w14:paraId="08DE41E0"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7 dana, za službena putovanja u inostranstvu.</w:t>
            </w:r>
          </w:p>
        </w:tc>
        <w:tc>
          <w:tcPr>
            <w:tcW w:w="3615" w:type="dxa"/>
            <w:tcBorders>
              <w:top w:val="single" w:sz="4" w:space="0" w:color="000000"/>
              <w:left w:val="single" w:sz="4" w:space="0" w:color="000000"/>
              <w:right w:val="single" w:sz="4" w:space="0" w:color="000000"/>
            </w:tcBorders>
            <w:shd w:val="clear" w:color="auto" w:fill="auto"/>
            <w:vAlign w:val="center"/>
          </w:tcPr>
          <w:p w14:paraId="5191F28F"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Izvještaj za službenog putovanja (Prilog 3) sa pratećom dokumentacijom</w:t>
            </w:r>
          </w:p>
        </w:tc>
      </w:tr>
      <w:tr w:rsidR="00243B22" w14:paraId="2C7EF192" w14:textId="77777777" w:rsidTr="00B02FF1">
        <w:trPr>
          <w:trHeight w:val="825"/>
        </w:trPr>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24CD7"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Zaključivanje naloga</w:t>
            </w:r>
          </w:p>
          <w:p w14:paraId="43DAC03A"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Cardo" w:eastAsia="Cardo" w:hAnsi="Cardo" w:cs="Cardo"/>
                <w:sz w:val="32"/>
                <w:szCs w:val="32"/>
              </w:rPr>
              <w:t>↓</w:t>
            </w: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D4F08"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Obračun troškova, zaključivanje naloga i odobravanje naloga</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DB734"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Samostalni referent-blagajnik,</w:t>
            </w:r>
          </w:p>
          <w:p w14:paraId="5C8A22CD"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Savjetnik I za finansijsko računovodstvene poslove;</w:t>
            </w:r>
          </w:p>
          <w:p w14:paraId="3A65F54E"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Direktor</w:t>
            </w:r>
          </w:p>
        </w:tc>
        <w:tc>
          <w:tcPr>
            <w:tcW w:w="22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07B36"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3 dana po podnošenju izvještaja</w:t>
            </w:r>
          </w:p>
        </w:tc>
        <w:tc>
          <w:tcPr>
            <w:tcW w:w="3615" w:type="dxa"/>
            <w:tcBorders>
              <w:top w:val="single" w:sz="4" w:space="0" w:color="000000"/>
              <w:left w:val="single" w:sz="4" w:space="0" w:color="000000"/>
              <w:right w:val="single" w:sz="4" w:space="0" w:color="000000"/>
            </w:tcBorders>
            <w:shd w:val="clear" w:color="auto" w:fill="auto"/>
            <w:vAlign w:val="center"/>
          </w:tcPr>
          <w:p w14:paraId="0003CA92" w14:textId="77777777" w:rsidR="00243B22" w:rsidRPr="00380A49" w:rsidRDefault="00243B22" w:rsidP="00B02FF1">
            <w:pPr>
              <w:spacing w:after="0" w:line="240" w:lineRule="auto"/>
              <w:rPr>
                <w:rFonts w:ascii="Garamond" w:eastAsia="Garamond" w:hAnsi="Garamond" w:cs="Garamond"/>
              </w:rPr>
            </w:pPr>
            <w:r w:rsidRPr="00380A49">
              <w:rPr>
                <w:rFonts w:ascii="Garamond" w:eastAsia="Garamond" w:hAnsi="Garamond" w:cs="Garamond"/>
              </w:rPr>
              <w:t>Zaključen nalog za službeno putovanje sa pratećom dokumentacijom</w:t>
            </w:r>
          </w:p>
        </w:tc>
      </w:tr>
      <w:tr w:rsidR="00243B22" w14:paraId="13D84F8F" w14:textId="77777777" w:rsidTr="00B02FF1">
        <w:trPr>
          <w:trHeight w:val="375"/>
        </w:trPr>
        <w:tc>
          <w:tcPr>
            <w:tcW w:w="14055" w:type="dxa"/>
            <w:gridSpan w:val="5"/>
            <w:tcBorders>
              <w:top w:val="single" w:sz="4" w:space="0" w:color="000000"/>
              <w:left w:val="single" w:sz="4" w:space="0" w:color="000000"/>
              <w:bottom w:val="single" w:sz="4" w:space="0" w:color="000000"/>
              <w:right w:val="single" w:sz="4" w:space="0" w:color="000000"/>
            </w:tcBorders>
            <w:shd w:val="clear" w:color="auto" w:fill="D9E2F3"/>
            <w:vAlign w:val="center"/>
          </w:tcPr>
          <w:p w14:paraId="1D06402A" w14:textId="77777777" w:rsidR="00243B22" w:rsidRPr="00380A49" w:rsidRDefault="00243B22" w:rsidP="00B02FF1">
            <w:pPr>
              <w:spacing w:after="0" w:line="240" w:lineRule="auto"/>
              <w:jc w:val="center"/>
              <w:rPr>
                <w:rFonts w:ascii="Garamond" w:eastAsia="Garamond" w:hAnsi="Garamond" w:cs="Garamond"/>
                <w:b/>
                <w:sz w:val="24"/>
                <w:szCs w:val="24"/>
              </w:rPr>
            </w:pPr>
            <w:r w:rsidRPr="00380A49">
              <w:rPr>
                <w:rFonts w:ascii="Garamond" w:eastAsia="Garamond" w:hAnsi="Garamond" w:cs="Garamond"/>
                <w:b/>
                <w:sz w:val="24"/>
                <w:szCs w:val="24"/>
              </w:rPr>
              <w:t>KRAJ</w:t>
            </w:r>
          </w:p>
        </w:tc>
      </w:tr>
    </w:tbl>
    <w:p w14:paraId="6C70D6EF" w14:textId="77777777" w:rsidR="00243B22" w:rsidRDefault="00243B22" w:rsidP="00243B22">
      <w:pPr>
        <w:rPr>
          <w:rFonts w:ascii="Garamond" w:eastAsia="Garamond" w:hAnsi="Garamond" w:cs="Garamond"/>
          <w:sz w:val="24"/>
          <w:szCs w:val="24"/>
        </w:rPr>
        <w:sectPr w:rsidR="00243B22">
          <w:pgSz w:w="15840" w:h="12240" w:orient="landscape"/>
          <w:pgMar w:top="810" w:right="1411" w:bottom="1411" w:left="1411" w:header="720" w:footer="720" w:gutter="0"/>
          <w:cols w:space="720"/>
        </w:sectPr>
      </w:pPr>
    </w:p>
    <w:p w14:paraId="3FF276F0" w14:textId="77777777" w:rsidR="00243B22" w:rsidRDefault="00243B22" w:rsidP="004029C7">
      <w:pPr>
        <w:spacing w:after="120"/>
        <w:ind w:left="1416" w:firstLine="708"/>
        <w:jc w:val="right"/>
        <w:rPr>
          <w:rFonts w:ascii="Garamond" w:eastAsia="Garamond" w:hAnsi="Garamond" w:cs="Garamond"/>
          <w:sz w:val="24"/>
          <w:szCs w:val="24"/>
        </w:rPr>
      </w:pPr>
      <w:r>
        <w:rPr>
          <w:rFonts w:ascii="Garamond" w:eastAsia="Garamond" w:hAnsi="Garamond" w:cs="Garamond"/>
          <w:b/>
          <w:sz w:val="24"/>
          <w:szCs w:val="24"/>
        </w:rPr>
        <w:lastRenderedPageBreak/>
        <w:t xml:space="preserve">JU CENTAR ZA STRUČNO OBRAZOVANJE </w:t>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t>(Prilog 1)</w:t>
      </w:r>
    </w:p>
    <w:p w14:paraId="53C9AAD4" w14:textId="77777777" w:rsidR="00243B22" w:rsidRDefault="00243B22" w:rsidP="00243B22">
      <w:pPr>
        <w:jc w:val="center"/>
        <w:rPr>
          <w:rFonts w:ascii="Garamond" w:eastAsia="Garamond" w:hAnsi="Garamond" w:cs="Garamond"/>
          <w:sz w:val="24"/>
          <w:szCs w:val="24"/>
        </w:rPr>
      </w:pPr>
      <w:r>
        <w:rPr>
          <w:rFonts w:ascii="Garamond" w:eastAsia="Garamond" w:hAnsi="Garamond" w:cs="Garamond"/>
          <w:b/>
          <w:sz w:val="24"/>
          <w:szCs w:val="24"/>
        </w:rPr>
        <w:t>ZAHTJEV ZA SLUŽBENO PUTOVANJE</w:t>
      </w:r>
    </w:p>
    <w:tbl>
      <w:tblPr>
        <w:tblW w:w="98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335"/>
        <w:gridCol w:w="3165"/>
        <w:gridCol w:w="1740"/>
        <w:gridCol w:w="1710"/>
        <w:gridCol w:w="1890"/>
      </w:tblGrid>
      <w:tr w:rsidR="00243B22" w14:paraId="67EE9374" w14:textId="77777777" w:rsidTr="00B02FF1">
        <w:trPr>
          <w:trHeight w:val="567"/>
        </w:trPr>
        <w:tc>
          <w:tcPr>
            <w:tcW w:w="4500" w:type="dxa"/>
            <w:gridSpan w:val="2"/>
            <w:shd w:val="clear" w:color="auto" w:fill="D9E2F3"/>
          </w:tcPr>
          <w:p w14:paraId="7AAB7874"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Imе i prеzimе zaposlenog</w:t>
            </w:r>
          </w:p>
        </w:tc>
        <w:tc>
          <w:tcPr>
            <w:tcW w:w="5340" w:type="dxa"/>
            <w:gridSpan w:val="3"/>
            <w:shd w:val="clear" w:color="auto" w:fill="auto"/>
            <w:vAlign w:val="center"/>
          </w:tcPr>
          <w:p w14:paraId="1F38FA7F" w14:textId="77777777" w:rsidR="00243B22" w:rsidRPr="00380A49" w:rsidRDefault="00243B22" w:rsidP="00B02FF1">
            <w:pPr>
              <w:rPr>
                <w:rFonts w:ascii="Garamond" w:eastAsia="Garamond" w:hAnsi="Garamond" w:cs="Garamond"/>
                <w:sz w:val="24"/>
                <w:szCs w:val="24"/>
              </w:rPr>
            </w:pPr>
          </w:p>
        </w:tc>
      </w:tr>
      <w:tr w:rsidR="00243B22" w14:paraId="5220177B" w14:textId="77777777" w:rsidTr="00B02FF1">
        <w:trPr>
          <w:trHeight w:val="567"/>
        </w:trPr>
        <w:tc>
          <w:tcPr>
            <w:tcW w:w="4500" w:type="dxa"/>
            <w:gridSpan w:val="2"/>
            <w:shd w:val="clear" w:color="auto" w:fill="D9E2F3"/>
            <w:vAlign w:val="center"/>
          </w:tcPr>
          <w:p w14:paraId="469BC79F"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Razlog putovanja-tema</w:t>
            </w:r>
          </w:p>
        </w:tc>
        <w:tc>
          <w:tcPr>
            <w:tcW w:w="5340" w:type="dxa"/>
            <w:gridSpan w:val="3"/>
            <w:shd w:val="clear" w:color="auto" w:fill="auto"/>
            <w:vAlign w:val="center"/>
          </w:tcPr>
          <w:p w14:paraId="6145E99D"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Naziv događaja konferencije, seminara, obuke i sl.</w:t>
            </w:r>
          </w:p>
        </w:tc>
      </w:tr>
      <w:tr w:rsidR="00243B22" w14:paraId="507BEE5C" w14:textId="77777777" w:rsidTr="00B02FF1">
        <w:trPr>
          <w:trHeight w:val="591"/>
        </w:trPr>
        <w:tc>
          <w:tcPr>
            <w:tcW w:w="4500" w:type="dxa"/>
            <w:gridSpan w:val="2"/>
            <w:shd w:val="clear" w:color="auto" w:fill="D9E2F3"/>
          </w:tcPr>
          <w:p w14:paraId="3431B5A8"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Svrha putovanja</w:t>
            </w:r>
          </w:p>
        </w:tc>
        <w:tc>
          <w:tcPr>
            <w:tcW w:w="5340" w:type="dxa"/>
            <w:gridSpan w:val="3"/>
            <w:shd w:val="clear" w:color="auto" w:fill="auto"/>
            <w:vAlign w:val="center"/>
          </w:tcPr>
          <w:p w14:paraId="7212BE0D"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 xml:space="preserve">Nadzor, učešće na konferenciji, panelista, predavač, član tima, stručno ospoobljanje, sl… </w:t>
            </w:r>
          </w:p>
          <w:p w14:paraId="5411F8A0" w14:textId="77777777" w:rsidR="00243B22" w:rsidRPr="00380A49" w:rsidRDefault="00243B22" w:rsidP="00B02FF1">
            <w:pPr>
              <w:rPr>
                <w:rFonts w:ascii="Garamond" w:eastAsia="Garamond" w:hAnsi="Garamond" w:cs="Garamond"/>
                <w:color w:val="808080"/>
                <w:sz w:val="24"/>
                <w:szCs w:val="24"/>
              </w:rPr>
            </w:pPr>
          </w:p>
        </w:tc>
      </w:tr>
      <w:tr w:rsidR="00243B22" w14:paraId="3310D5EA" w14:textId="77777777" w:rsidTr="00B02FF1">
        <w:trPr>
          <w:trHeight w:val="567"/>
        </w:trPr>
        <w:tc>
          <w:tcPr>
            <w:tcW w:w="4500" w:type="dxa"/>
            <w:gridSpan w:val="2"/>
            <w:shd w:val="clear" w:color="auto" w:fill="D9E2F3"/>
          </w:tcPr>
          <w:p w14:paraId="3D743044"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Mjesto odlaska</w:t>
            </w:r>
          </w:p>
        </w:tc>
        <w:tc>
          <w:tcPr>
            <w:tcW w:w="5340" w:type="dxa"/>
            <w:gridSpan w:val="3"/>
            <w:shd w:val="clear" w:color="auto" w:fill="auto"/>
            <w:vAlign w:val="center"/>
          </w:tcPr>
          <w:p w14:paraId="2D6C694F"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Naziv grada i države u koju se putuje</w:t>
            </w:r>
          </w:p>
        </w:tc>
      </w:tr>
      <w:tr w:rsidR="00243B22" w14:paraId="188E4C4C" w14:textId="77777777" w:rsidTr="00B02FF1">
        <w:trPr>
          <w:trHeight w:val="576"/>
        </w:trPr>
        <w:tc>
          <w:tcPr>
            <w:tcW w:w="4500" w:type="dxa"/>
            <w:gridSpan w:val="2"/>
            <w:shd w:val="clear" w:color="auto" w:fill="D9E2F3"/>
            <w:vAlign w:val="center"/>
          </w:tcPr>
          <w:p w14:paraId="27EB4029"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 xml:space="preserve">Datum odlaska </w:t>
            </w:r>
          </w:p>
        </w:tc>
        <w:tc>
          <w:tcPr>
            <w:tcW w:w="1740" w:type="dxa"/>
            <w:shd w:val="clear" w:color="auto" w:fill="auto"/>
            <w:vAlign w:val="center"/>
          </w:tcPr>
          <w:p w14:paraId="070929AF"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00.00.202…</w:t>
            </w:r>
          </w:p>
        </w:tc>
        <w:tc>
          <w:tcPr>
            <w:tcW w:w="1710" w:type="dxa"/>
            <w:shd w:val="clear" w:color="auto" w:fill="D9E2F3"/>
            <w:vAlign w:val="center"/>
          </w:tcPr>
          <w:p w14:paraId="0590C850" w14:textId="77777777" w:rsidR="00243B22" w:rsidRPr="00380A49" w:rsidRDefault="00243B22" w:rsidP="00B02FF1">
            <w:pPr>
              <w:rPr>
                <w:rFonts w:ascii="Garamond" w:eastAsia="Garamond" w:hAnsi="Garamond" w:cs="Garamond"/>
                <w:sz w:val="24"/>
                <w:szCs w:val="24"/>
              </w:rPr>
            </w:pPr>
            <w:r w:rsidRPr="00380A49">
              <w:rPr>
                <w:rFonts w:ascii="Garamond" w:eastAsia="Garamond" w:hAnsi="Garamond" w:cs="Garamond"/>
                <w:b/>
                <w:sz w:val="24"/>
                <w:szCs w:val="24"/>
              </w:rPr>
              <w:t>čas odlaska</w:t>
            </w:r>
          </w:p>
        </w:tc>
        <w:tc>
          <w:tcPr>
            <w:tcW w:w="1890" w:type="dxa"/>
            <w:shd w:val="clear" w:color="auto" w:fill="auto"/>
            <w:vAlign w:val="center"/>
          </w:tcPr>
          <w:p w14:paraId="1E615F36"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00:00h</w:t>
            </w:r>
          </w:p>
        </w:tc>
      </w:tr>
      <w:tr w:rsidR="00243B22" w14:paraId="7D2D9B77" w14:textId="77777777" w:rsidTr="00B02FF1">
        <w:trPr>
          <w:trHeight w:val="576"/>
        </w:trPr>
        <w:tc>
          <w:tcPr>
            <w:tcW w:w="4500" w:type="dxa"/>
            <w:gridSpan w:val="2"/>
            <w:shd w:val="clear" w:color="auto" w:fill="D9E2F3"/>
            <w:vAlign w:val="center"/>
          </w:tcPr>
          <w:p w14:paraId="2611C37F"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Datum povratka</w:t>
            </w:r>
          </w:p>
        </w:tc>
        <w:tc>
          <w:tcPr>
            <w:tcW w:w="1740" w:type="dxa"/>
            <w:shd w:val="clear" w:color="auto" w:fill="auto"/>
            <w:vAlign w:val="center"/>
          </w:tcPr>
          <w:p w14:paraId="1285A858"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00.00.202…</w:t>
            </w:r>
          </w:p>
        </w:tc>
        <w:tc>
          <w:tcPr>
            <w:tcW w:w="1710" w:type="dxa"/>
            <w:shd w:val="clear" w:color="auto" w:fill="D9E2F3"/>
            <w:vAlign w:val="center"/>
          </w:tcPr>
          <w:p w14:paraId="2C97FD34" w14:textId="77777777" w:rsidR="00243B22" w:rsidRPr="00380A49" w:rsidRDefault="00243B22" w:rsidP="00B02FF1">
            <w:pPr>
              <w:rPr>
                <w:rFonts w:ascii="Garamond" w:eastAsia="Garamond" w:hAnsi="Garamond" w:cs="Garamond"/>
                <w:sz w:val="24"/>
                <w:szCs w:val="24"/>
              </w:rPr>
            </w:pPr>
            <w:r w:rsidRPr="00380A49">
              <w:rPr>
                <w:rFonts w:ascii="Garamond" w:eastAsia="Garamond" w:hAnsi="Garamond" w:cs="Garamond"/>
                <w:b/>
                <w:sz w:val="24"/>
                <w:szCs w:val="24"/>
              </w:rPr>
              <w:t>čas povratka</w:t>
            </w:r>
          </w:p>
        </w:tc>
        <w:tc>
          <w:tcPr>
            <w:tcW w:w="1890" w:type="dxa"/>
            <w:shd w:val="clear" w:color="auto" w:fill="auto"/>
            <w:vAlign w:val="center"/>
          </w:tcPr>
          <w:p w14:paraId="5DD9876F"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00:00h</w:t>
            </w:r>
          </w:p>
        </w:tc>
      </w:tr>
      <w:tr w:rsidR="00243B22" w14:paraId="00ABF4E1" w14:textId="77777777" w:rsidTr="00B02FF1">
        <w:trPr>
          <w:cantSplit/>
          <w:trHeight w:val="576"/>
        </w:trPr>
        <w:tc>
          <w:tcPr>
            <w:tcW w:w="1335" w:type="dxa"/>
            <w:vMerge w:val="restart"/>
            <w:shd w:val="clear" w:color="auto" w:fill="D9E2F3"/>
            <w:vAlign w:val="center"/>
          </w:tcPr>
          <w:p w14:paraId="59B224E2" w14:textId="77777777" w:rsidR="00243B22" w:rsidRPr="00380A49" w:rsidRDefault="00243B22" w:rsidP="00B02FF1">
            <w:pPr>
              <w:ind w:right="113"/>
              <w:rPr>
                <w:rFonts w:ascii="Garamond" w:eastAsia="Garamond" w:hAnsi="Garamond" w:cs="Garamond"/>
                <w:b/>
                <w:sz w:val="24"/>
                <w:szCs w:val="24"/>
              </w:rPr>
            </w:pPr>
            <w:r w:rsidRPr="00380A49">
              <w:rPr>
                <w:rFonts w:ascii="Garamond" w:eastAsia="Garamond" w:hAnsi="Garamond" w:cs="Garamond"/>
                <w:b/>
                <w:sz w:val="24"/>
                <w:szCs w:val="24"/>
              </w:rPr>
              <w:t>Troškovi</w:t>
            </w:r>
          </w:p>
        </w:tc>
        <w:tc>
          <w:tcPr>
            <w:tcW w:w="3165" w:type="dxa"/>
            <w:shd w:val="clear" w:color="auto" w:fill="D9E2F3"/>
            <w:vAlign w:val="center"/>
          </w:tcPr>
          <w:p w14:paraId="223DC74C"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Pokriveni od strane organizatora u cjelosti</w:t>
            </w:r>
          </w:p>
        </w:tc>
        <w:tc>
          <w:tcPr>
            <w:tcW w:w="5340" w:type="dxa"/>
            <w:gridSpan w:val="3"/>
            <w:shd w:val="clear" w:color="auto" w:fill="auto"/>
            <w:vAlign w:val="center"/>
          </w:tcPr>
          <w:p w14:paraId="3713763E" w14:textId="77777777" w:rsidR="00243B22" w:rsidRPr="00380A49" w:rsidRDefault="00243B22" w:rsidP="00B02FF1">
            <w:pPr>
              <w:rPr>
                <w:rFonts w:ascii="Garamond" w:eastAsia="Garamond" w:hAnsi="Garamond" w:cs="Garamond"/>
                <w:color w:val="FF0000"/>
                <w:sz w:val="24"/>
                <w:szCs w:val="24"/>
              </w:rPr>
            </w:pPr>
          </w:p>
        </w:tc>
      </w:tr>
      <w:tr w:rsidR="00243B22" w14:paraId="6C76056A" w14:textId="77777777" w:rsidTr="00B02FF1">
        <w:trPr>
          <w:cantSplit/>
          <w:trHeight w:val="576"/>
        </w:trPr>
        <w:tc>
          <w:tcPr>
            <w:tcW w:w="1335" w:type="dxa"/>
            <w:vMerge/>
            <w:shd w:val="clear" w:color="auto" w:fill="D9E2F3"/>
            <w:vAlign w:val="center"/>
          </w:tcPr>
          <w:p w14:paraId="5FDE12BC" w14:textId="77777777" w:rsidR="00243B22" w:rsidRPr="00380A49" w:rsidRDefault="00243B22" w:rsidP="00B02FF1">
            <w:pPr>
              <w:widowControl w:val="0"/>
              <w:pBdr>
                <w:top w:val="nil"/>
                <w:left w:val="nil"/>
                <w:bottom w:val="nil"/>
                <w:right w:val="nil"/>
                <w:between w:val="nil"/>
              </w:pBdr>
              <w:spacing w:after="0"/>
              <w:rPr>
                <w:rFonts w:ascii="Garamond" w:eastAsia="Garamond" w:hAnsi="Garamond" w:cs="Garamond"/>
                <w:color w:val="FF0000"/>
                <w:sz w:val="24"/>
                <w:szCs w:val="24"/>
              </w:rPr>
            </w:pPr>
          </w:p>
        </w:tc>
        <w:tc>
          <w:tcPr>
            <w:tcW w:w="3165" w:type="dxa"/>
            <w:shd w:val="clear" w:color="auto" w:fill="D9E2F3"/>
            <w:vAlign w:val="center"/>
          </w:tcPr>
          <w:p w14:paraId="65819C93"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Djelimično pokriveni (navesti koji)</w:t>
            </w:r>
          </w:p>
        </w:tc>
        <w:tc>
          <w:tcPr>
            <w:tcW w:w="5340" w:type="dxa"/>
            <w:gridSpan w:val="3"/>
            <w:shd w:val="clear" w:color="auto" w:fill="auto"/>
            <w:vAlign w:val="center"/>
          </w:tcPr>
          <w:p w14:paraId="38609662" w14:textId="77777777" w:rsidR="00243B22" w:rsidRPr="00380A49" w:rsidRDefault="00243B22" w:rsidP="00B02FF1">
            <w:pPr>
              <w:rPr>
                <w:rFonts w:ascii="Garamond" w:eastAsia="Garamond" w:hAnsi="Garamond" w:cs="Garamond"/>
                <w:color w:val="808080"/>
                <w:sz w:val="24"/>
                <w:szCs w:val="24"/>
              </w:rPr>
            </w:pPr>
          </w:p>
        </w:tc>
      </w:tr>
      <w:tr w:rsidR="00243B22" w14:paraId="239E8BE2" w14:textId="77777777" w:rsidTr="00B02FF1">
        <w:trPr>
          <w:cantSplit/>
          <w:trHeight w:val="576"/>
        </w:trPr>
        <w:tc>
          <w:tcPr>
            <w:tcW w:w="1335" w:type="dxa"/>
            <w:vMerge/>
            <w:shd w:val="clear" w:color="auto" w:fill="D9E2F3"/>
            <w:vAlign w:val="center"/>
          </w:tcPr>
          <w:p w14:paraId="06BAAF38" w14:textId="77777777" w:rsidR="00243B22" w:rsidRPr="00380A49" w:rsidRDefault="00243B22" w:rsidP="00B02FF1">
            <w:pPr>
              <w:widowControl w:val="0"/>
              <w:pBdr>
                <w:top w:val="nil"/>
                <w:left w:val="nil"/>
                <w:bottom w:val="nil"/>
                <w:right w:val="nil"/>
                <w:between w:val="nil"/>
              </w:pBdr>
              <w:spacing w:after="0"/>
              <w:rPr>
                <w:rFonts w:ascii="Garamond" w:eastAsia="Garamond" w:hAnsi="Garamond" w:cs="Garamond"/>
                <w:color w:val="808080"/>
                <w:sz w:val="24"/>
                <w:szCs w:val="24"/>
              </w:rPr>
            </w:pPr>
          </w:p>
        </w:tc>
        <w:tc>
          <w:tcPr>
            <w:tcW w:w="3165" w:type="dxa"/>
            <w:shd w:val="clear" w:color="auto" w:fill="D9E2F3"/>
            <w:vAlign w:val="center"/>
          </w:tcPr>
          <w:p w14:paraId="42E0A6A0"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Organizator ne pokriva troškove učešća</w:t>
            </w:r>
          </w:p>
        </w:tc>
        <w:tc>
          <w:tcPr>
            <w:tcW w:w="5340" w:type="dxa"/>
            <w:gridSpan w:val="3"/>
            <w:shd w:val="clear" w:color="auto" w:fill="auto"/>
            <w:vAlign w:val="center"/>
          </w:tcPr>
          <w:p w14:paraId="3F651334" w14:textId="77777777" w:rsidR="00243B22" w:rsidRPr="00380A49" w:rsidRDefault="00243B22" w:rsidP="00B02FF1">
            <w:pPr>
              <w:rPr>
                <w:rFonts w:ascii="Garamond" w:eastAsia="Garamond" w:hAnsi="Garamond" w:cs="Garamond"/>
                <w:color w:val="808080"/>
                <w:sz w:val="24"/>
                <w:szCs w:val="24"/>
              </w:rPr>
            </w:pPr>
          </w:p>
        </w:tc>
      </w:tr>
      <w:tr w:rsidR="00243B22" w14:paraId="5B29AEA8" w14:textId="77777777" w:rsidTr="00B02FF1">
        <w:trPr>
          <w:trHeight w:val="537"/>
        </w:trPr>
        <w:tc>
          <w:tcPr>
            <w:tcW w:w="4500" w:type="dxa"/>
            <w:gridSpan w:val="2"/>
            <w:shd w:val="clear" w:color="auto" w:fill="D9E2F3"/>
            <w:vAlign w:val="center"/>
          </w:tcPr>
          <w:p w14:paraId="1469165A"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Prevozno sredstvo</w:t>
            </w:r>
          </w:p>
        </w:tc>
        <w:tc>
          <w:tcPr>
            <w:tcW w:w="5340" w:type="dxa"/>
            <w:gridSpan w:val="3"/>
            <w:shd w:val="clear" w:color="auto" w:fill="auto"/>
            <w:vAlign w:val="center"/>
          </w:tcPr>
          <w:p w14:paraId="1E8B257B"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Službeno vozilo, privarno volio, avion i slično</w:t>
            </w:r>
          </w:p>
        </w:tc>
      </w:tr>
      <w:tr w:rsidR="00243B22" w14:paraId="4AA72AF0" w14:textId="77777777" w:rsidTr="00B02FF1">
        <w:trPr>
          <w:trHeight w:val="537"/>
        </w:trPr>
        <w:tc>
          <w:tcPr>
            <w:tcW w:w="9840" w:type="dxa"/>
            <w:gridSpan w:val="5"/>
            <w:shd w:val="clear" w:color="auto" w:fill="FFFFFF"/>
            <w:vAlign w:val="center"/>
          </w:tcPr>
          <w:p w14:paraId="691E4E1A" w14:textId="77777777" w:rsidR="00243B22" w:rsidRPr="00380A49" w:rsidRDefault="00243B22" w:rsidP="00B02FF1">
            <w:pPr>
              <w:spacing w:after="120"/>
              <w:jc w:val="both"/>
              <w:rPr>
                <w:rFonts w:ascii="Garamond" w:eastAsia="Garamond" w:hAnsi="Garamond" w:cs="Garamond"/>
                <w:b/>
                <w:sz w:val="24"/>
                <w:szCs w:val="24"/>
              </w:rPr>
            </w:pPr>
            <w:r w:rsidRPr="00380A49">
              <w:rPr>
                <w:rFonts w:ascii="Garamond" w:eastAsia="Garamond" w:hAnsi="Garamond" w:cs="Garamond"/>
                <w:color w:val="767171"/>
                <w:sz w:val="24"/>
                <w:szCs w:val="24"/>
              </w:rPr>
              <w:t xml:space="preserve">Napomena: Zahtjev za službeno putovanje se podnosi najkasnije </w:t>
            </w:r>
            <w:r w:rsidRPr="00380A49">
              <w:rPr>
                <w:rFonts w:ascii="Garamond" w:eastAsia="Garamond" w:hAnsi="Garamond" w:cs="Garamond"/>
                <w:b/>
                <w:color w:val="767171"/>
                <w:sz w:val="24"/>
                <w:szCs w:val="24"/>
              </w:rPr>
              <w:t>sedam</w:t>
            </w:r>
            <w:r w:rsidRPr="00380A49">
              <w:rPr>
                <w:rFonts w:ascii="Garamond" w:eastAsia="Garamond" w:hAnsi="Garamond" w:cs="Garamond"/>
                <w:color w:val="767171"/>
                <w:sz w:val="24"/>
                <w:szCs w:val="24"/>
              </w:rPr>
              <w:t xml:space="preserve"> dana prije odlaska na službeno putovanje</w:t>
            </w:r>
          </w:p>
        </w:tc>
      </w:tr>
    </w:tbl>
    <w:p w14:paraId="0A271DD2" w14:textId="77777777" w:rsidR="00243B22" w:rsidRDefault="00243B22" w:rsidP="00243B22">
      <w:pPr>
        <w:tabs>
          <w:tab w:val="right" w:pos="9639"/>
        </w:tabs>
        <w:spacing w:before="240"/>
        <w:rPr>
          <w:rFonts w:ascii="Garamond" w:eastAsia="Garamond" w:hAnsi="Garamond" w:cs="Garamond"/>
          <w:b/>
          <w:sz w:val="24"/>
          <w:szCs w:val="24"/>
        </w:rPr>
      </w:pPr>
    </w:p>
    <w:p w14:paraId="19AFB298" w14:textId="77777777" w:rsidR="00243B22" w:rsidRDefault="00243B22" w:rsidP="00243B22">
      <w:pPr>
        <w:tabs>
          <w:tab w:val="right" w:pos="9639"/>
        </w:tabs>
        <w:spacing w:before="240" w:after="0"/>
        <w:rPr>
          <w:rFonts w:ascii="Garamond" w:eastAsia="Garamond" w:hAnsi="Garamond" w:cs="Garamond"/>
          <w:b/>
          <w:sz w:val="24"/>
          <w:szCs w:val="24"/>
        </w:rPr>
      </w:pPr>
      <w:r>
        <w:rPr>
          <w:rFonts w:ascii="Garamond" w:eastAsia="Garamond" w:hAnsi="Garamond" w:cs="Garamond"/>
          <w:sz w:val="24"/>
          <w:szCs w:val="24"/>
        </w:rPr>
        <w:t>U Podgorici  ________ 20… godine</w:t>
      </w:r>
      <w:r>
        <w:rPr>
          <w:rFonts w:ascii="Garamond" w:eastAsia="Garamond" w:hAnsi="Garamond" w:cs="Garamond"/>
          <w:b/>
          <w:sz w:val="24"/>
          <w:szCs w:val="24"/>
        </w:rPr>
        <w:t xml:space="preserve">                                  ______________________________</w:t>
      </w:r>
    </w:p>
    <w:p w14:paraId="046338A1" w14:textId="77777777" w:rsidR="00243B22" w:rsidRDefault="00243B22" w:rsidP="00243B22">
      <w:pPr>
        <w:tabs>
          <w:tab w:val="right" w:pos="9639"/>
        </w:tabs>
        <w:spacing w:after="0"/>
        <w:rPr>
          <w:rFonts w:ascii="Garamond" w:eastAsia="Garamond" w:hAnsi="Garamond" w:cs="Garamond"/>
          <w:b/>
          <w:sz w:val="24"/>
          <w:szCs w:val="24"/>
        </w:rPr>
      </w:pPr>
      <w:r>
        <w:rPr>
          <w:rFonts w:ascii="Garamond" w:eastAsia="Garamond" w:hAnsi="Garamond" w:cs="Garamond"/>
          <w:sz w:val="24"/>
          <w:szCs w:val="24"/>
        </w:rPr>
        <w:t xml:space="preserve">                                                                                                           (potpis zaposlenog)</w:t>
      </w:r>
    </w:p>
    <w:p w14:paraId="6D802FEF" w14:textId="77777777" w:rsidR="00243B22" w:rsidRDefault="00243B22" w:rsidP="00243B22">
      <w:pPr>
        <w:tabs>
          <w:tab w:val="right" w:pos="9639"/>
        </w:tabs>
        <w:spacing w:before="240"/>
        <w:rPr>
          <w:rFonts w:ascii="Garamond" w:eastAsia="Garamond" w:hAnsi="Garamond" w:cs="Garamond"/>
          <w:b/>
          <w:sz w:val="24"/>
          <w:szCs w:val="24"/>
        </w:rPr>
      </w:pPr>
    </w:p>
    <w:p w14:paraId="69BBCD8C" w14:textId="77777777" w:rsidR="00243B22" w:rsidRDefault="00243B22" w:rsidP="00243B22">
      <w:pPr>
        <w:tabs>
          <w:tab w:val="right" w:pos="9639"/>
        </w:tabs>
        <w:spacing w:before="240"/>
        <w:jc w:val="right"/>
        <w:rPr>
          <w:rFonts w:ascii="Garamond" w:eastAsia="Garamond" w:hAnsi="Garamond" w:cs="Garamond"/>
          <w:sz w:val="24"/>
          <w:szCs w:val="24"/>
        </w:rPr>
      </w:pPr>
      <w:r>
        <w:rPr>
          <w:rFonts w:ascii="Garamond" w:eastAsia="Garamond" w:hAnsi="Garamond" w:cs="Garamond"/>
          <w:sz w:val="24"/>
          <w:szCs w:val="24"/>
        </w:rPr>
        <w:t>Saglasan neposredni rukovodilac: _________________________</w:t>
      </w:r>
    </w:p>
    <w:p w14:paraId="64C95916" w14:textId="77777777" w:rsidR="00243B22" w:rsidRDefault="00243B22" w:rsidP="00243B22">
      <w:pPr>
        <w:pBdr>
          <w:top w:val="nil"/>
          <w:left w:val="nil"/>
          <w:bottom w:val="nil"/>
          <w:right w:val="nil"/>
          <w:between w:val="nil"/>
        </w:pBdr>
        <w:spacing w:after="0" w:line="240" w:lineRule="auto"/>
        <w:ind w:left="3456" w:firstLine="431"/>
        <w:jc w:val="both"/>
        <w:rPr>
          <w:rFonts w:ascii="Garamond" w:eastAsia="Garamond" w:hAnsi="Garamond" w:cs="Garamond"/>
          <w:b/>
          <w:sz w:val="24"/>
          <w:szCs w:val="24"/>
        </w:rPr>
        <w:sectPr w:rsidR="00243B22">
          <w:pgSz w:w="12240" w:h="15840"/>
          <w:pgMar w:top="1411" w:right="1411" w:bottom="1411" w:left="1411" w:header="720" w:footer="720" w:gutter="0"/>
          <w:cols w:space="720"/>
        </w:sectPr>
      </w:pPr>
      <w:r>
        <w:rPr>
          <w:rFonts w:ascii="Garamond" w:eastAsia="Garamond" w:hAnsi="Garamond" w:cs="Garamond"/>
          <w:color w:val="000000"/>
          <w:sz w:val="24"/>
          <w:szCs w:val="24"/>
        </w:rPr>
        <w:t>Odobrio direktor:  _____________________________</w:t>
      </w:r>
    </w:p>
    <w:p w14:paraId="1B6B8A0B" w14:textId="77777777" w:rsidR="00243B22" w:rsidRDefault="00243B22" w:rsidP="00243B22">
      <w:pPr>
        <w:spacing w:after="0"/>
        <w:rPr>
          <w:rFonts w:ascii="Arial" w:eastAsia="Arial" w:hAnsi="Arial" w:cs="Arial"/>
        </w:rPr>
      </w:pPr>
    </w:p>
    <w:tbl>
      <w:tblPr>
        <w:tblW w:w="6360"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375"/>
        <w:gridCol w:w="2985"/>
      </w:tblGrid>
      <w:tr w:rsidR="00243B22" w14:paraId="402A1193" w14:textId="77777777" w:rsidTr="00B02FF1">
        <w:trPr>
          <w:trHeight w:val="513"/>
        </w:trPr>
        <w:tc>
          <w:tcPr>
            <w:tcW w:w="3375" w:type="dxa"/>
            <w:tcBorders>
              <w:top w:val="nil"/>
              <w:left w:val="nil"/>
              <w:bottom w:val="nil"/>
              <w:right w:val="nil"/>
            </w:tcBorders>
            <w:shd w:val="clear" w:color="auto" w:fill="auto"/>
            <w:tcMar>
              <w:top w:w="100" w:type="dxa"/>
              <w:left w:w="100" w:type="dxa"/>
              <w:bottom w:w="100" w:type="dxa"/>
              <w:right w:w="100" w:type="dxa"/>
            </w:tcMar>
          </w:tcPr>
          <w:p w14:paraId="079B94CD" w14:textId="77777777" w:rsidR="00243B22" w:rsidRPr="00380A49" w:rsidRDefault="00243B22" w:rsidP="00B02FF1">
            <w:pPr>
              <w:spacing w:after="0"/>
              <w:rPr>
                <w:rFonts w:ascii="Arial" w:eastAsia="Arial" w:hAnsi="Arial" w:cs="Arial"/>
                <w:sz w:val="16"/>
                <w:szCs w:val="16"/>
              </w:rPr>
            </w:pPr>
            <w:r w:rsidRPr="00380A49">
              <w:rPr>
                <w:rFonts w:ascii="Arial" w:eastAsia="Arial" w:hAnsi="Arial" w:cs="Arial"/>
                <w:sz w:val="16"/>
                <w:szCs w:val="16"/>
              </w:rPr>
              <w:t xml:space="preserve">Na osnovu predđeg naloga izvršio sam </w:t>
            </w:r>
          </w:p>
          <w:p w14:paraId="76A836EA" w14:textId="77777777" w:rsidR="00243B22" w:rsidRPr="00380A49" w:rsidRDefault="00243B22" w:rsidP="00B02FF1">
            <w:pPr>
              <w:spacing w:after="0"/>
              <w:rPr>
                <w:rFonts w:ascii="Arial" w:eastAsia="Arial" w:hAnsi="Arial" w:cs="Arial"/>
                <w:sz w:val="16"/>
                <w:szCs w:val="16"/>
              </w:rPr>
            </w:pPr>
            <w:r w:rsidRPr="00380A49">
              <w:rPr>
                <w:rFonts w:ascii="Arial" w:eastAsia="Arial" w:hAnsi="Arial" w:cs="Arial"/>
                <w:sz w:val="16"/>
                <w:szCs w:val="16"/>
              </w:rPr>
              <w:t>službeno putovanje i podnosim sledeći:</w:t>
            </w:r>
          </w:p>
        </w:tc>
        <w:tc>
          <w:tcPr>
            <w:tcW w:w="2985" w:type="dxa"/>
            <w:tcBorders>
              <w:top w:val="nil"/>
              <w:left w:val="nil"/>
              <w:bottom w:val="nil"/>
              <w:right w:val="nil"/>
            </w:tcBorders>
            <w:shd w:val="clear" w:color="auto" w:fill="auto"/>
            <w:tcMar>
              <w:top w:w="100" w:type="dxa"/>
              <w:left w:w="100" w:type="dxa"/>
              <w:bottom w:w="100" w:type="dxa"/>
              <w:right w:w="100" w:type="dxa"/>
            </w:tcMar>
          </w:tcPr>
          <w:p w14:paraId="2E4FA2EC" w14:textId="77777777" w:rsidR="00243B22" w:rsidRPr="00380A49" w:rsidRDefault="00243B22" w:rsidP="00B02FF1">
            <w:pPr>
              <w:widowControl w:val="0"/>
              <w:spacing w:after="0" w:line="240" w:lineRule="auto"/>
              <w:jc w:val="right"/>
              <w:rPr>
                <w:rFonts w:ascii="Arial" w:eastAsia="Arial" w:hAnsi="Arial" w:cs="Arial"/>
                <w:b/>
                <w:sz w:val="34"/>
                <w:szCs w:val="34"/>
              </w:rPr>
            </w:pPr>
            <w:r w:rsidRPr="00380A49">
              <w:rPr>
                <w:rFonts w:ascii="Arial" w:eastAsia="Arial" w:hAnsi="Arial" w:cs="Arial"/>
                <w:b/>
                <w:sz w:val="34"/>
                <w:szCs w:val="34"/>
              </w:rPr>
              <w:t>PUTNI RAČUN</w:t>
            </w:r>
          </w:p>
        </w:tc>
      </w:tr>
    </w:tbl>
    <w:p w14:paraId="28F10613" w14:textId="77777777" w:rsidR="00243B22" w:rsidRDefault="00243B22" w:rsidP="00243B22">
      <w:pPr>
        <w:spacing w:after="0"/>
        <w:rPr>
          <w:rFonts w:ascii="Arial" w:eastAsia="Arial" w:hAnsi="Arial" w:cs="Arial"/>
        </w:rPr>
      </w:pPr>
      <w:r>
        <w:rPr>
          <w:noProof/>
          <w:lang w:val="en-US"/>
        </w:rPr>
        <mc:AlternateContent>
          <mc:Choice Requires="wps">
            <w:drawing>
              <wp:anchor distT="114300" distB="114300" distL="114300" distR="114300" simplePos="0" relativeHeight="251667456" behindDoc="0" locked="0" layoutInCell="1" allowOverlap="1" wp14:anchorId="3ECAECE8" wp14:editId="09EF5507">
                <wp:simplePos x="0" y="0"/>
                <wp:positionH relativeFrom="column">
                  <wp:posOffset>0</wp:posOffset>
                </wp:positionH>
                <wp:positionV relativeFrom="paragraph">
                  <wp:posOffset>133350</wp:posOffset>
                </wp:positionV>
                <wp:extent cx="205105" cy="77025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205105" cy="770255"/>
                        </a:xfrm>
                        <a:prstGeom prst="rect">
                          <a:avLst/>
                        </a:prstGeom>
                        <a:noFill/>
                        <a:ln>
                          <a:noFill/>
                        </a:ln>
                      </wps:spPr>
                      <wps:txbx>
                        <w:txbxContent>
                          <w:p w14:paraId="163204AC" w14:textId="77777777" w:rsidR="00C0184C" w:rsidRDefault="00C0184C" w:rsidP="00243B22">
                            <w:pPr>
                              <w:spacing w:after="0" w:line="240" w:lineRule="auto"/>
                              <w:textDirection w:val="btLr"/>
                            </w:pPr>
                            <w:r>
                              <w:rPr>
                                <w:rFonts w:ascii="Arial" w:eastAsia="Arial" w:hAnsi="Arial" w:cs="Arial"/>
                                <w:color w:val="000000"/>
                                <w:sz w:val="24"/>
                              </w:rPr>
                              <w:t>Dnevnice</w:t>
                            </w:r>
                          </w:p>
                        </w:txbxContent>
                      </wps:txbx>
                      <wps:bodyPr spcFirstLastPara="1" wrap="square" lIns="91425" tIns="91425" rIns="91425" bIns="91425" anchor="t" anchorCtr="0">
                        <a:noAutofit/>
                      </wps:bodyPr>
                    </wps:wsp>
                  </a:graphicData>
                </a:graphic>
                <wp14:sizeRelH relativeFrom="page">
                  <wp14:pctWidth>0</wp14:pctWidth>
                </wp14:sizeRelH>
                <wp14:sizeRelV relativeFrom="page">
                  <wp14:pctHeight>0</wp14:pctHeight>
                </wp14:sizeRelV>
              </wp:anchor>
            </w:drawing>
          </mc:Choice>
          <mc:Fallback>
            <w:pict>
              <v:shapetype w14:anchorId="3ECAECE8" id="_x0000_t202" coordsize="21600,21600" o:spt="202" path="m,l,21600r21600,l21600,xe">
                <v:stroke joinstyle="miter"/>
                <v:path gradientshapeok="t" o:connecttype="rect"/>
              </v:shapetype>
              <v:shape id="Text Box 11" o:spid="_x0000_s1026" type="#_x0000_t202" style="position:absolute;margin-left:0;margin-top:10.5pt;width:16.15pt;height:60.65pt;rotation:-90;z-index:251667456;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" filled="f" stroked="f">
                <v:path arrowok="t"/>
                <v:textbox inset="2.53958mm,2.53958mm,2.53958mm,2.53958mm">
                  <w:txbxContent>
                    <w:p w14:paraId="163204AC" w14:textId="77777777" w:rsidR="00C0184C" w:rsidRDefault="00C0184C" w:rsidP="00243B22">
                      <w:pPr>
                        <w:spacing w:after="0" w:line="240" w:lineRule="auto"/>
                        <w:textDirection w:val="btLr"/>
                      </w:pPr>
                      <w:r>
                        <w:rPr>
                          <w:rFonts w:ascii="Arial" w:eastAsia="Arial" w:hAnsi="Arial" w:cs="Arial"/>
                          <w:color w:val="000000"/>
                          <w:sz w:val="24"/>
                        </w:rPr>
                        <w:t>Dnevnice</w:t>
                      </w:r>
                    </w:p>
                  </w:txbxContent>
                </v:textbox>
              </v:shape>
            </w:pict>
          </mc:Fallback>
        </mc:AlternateContent>
      </w:r>
    </w:p>
    <w:tbl>
      <w:tblPr>
        <w:tblW w:w="633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85"/>
        <w:gridCol w:w="1155"/>
        <w:gridCol w:w="1455"/>
        <w:gridCol w:w="555"/>
        <w:gridCol w:w="810"/>
        <w:gridCol w:w="450"/>
        <w:gridCol w:w="615"/>
        <w:gridCol w:w="705"/>
      </w:tblGrid>
      <w:tr w:rsidR="00243B22" w14:paraId="24275956" w14:textId="77777777" w:rsidTr="00B02FF1">
        <w:trPr>
          <w:trHeight w:val="420"/>
        </w:trPr>
        <w:tc>
          <w:tcPr>
            <w:tcW w:w="585" w:type="dxa"/>
            <w:vMerge w:val="restart"/>
            <w:shd w:val="clear" w:color="auto" w:fill="auto"/>
            <w:tcMar>
              <w:top w:w="100" w:type="dxa"/>
              <w:left w:w="100" w:type="dxa"/>
              <w:bottom w:w="100" w:type="dxa"/>
              <w:right w:w="100" w:type="dxa"/>
            </w:tcMar>
            <w:vAlign w:val="center"/>
          </w:tcPr>
          <w:p w14:paraId="4182E04B" w14:textId="77777777" w:rsidR="00243B22" w:rsidRPr="00380A49" w:rsidRDefault="00243B22" w:rsidP="00B02FF1">
            <w:pPr>
              <w:widowControl w:val="0"/>
              <w:spacing w:after="0" w:line="240" w:lineRule="auto"/>
              <w:rPr>
                <w:rFonts w:ascii="Arial" w:eastAsia="Arial" w:hAnsi="Arial" w:cs="Arial"/>
              </w:rPr>
            </w:pPr>
          </w:p>
        </w:tc>
        <w:tc>
          <w:tcPr>
            <w:tcW w:w="2610" w:type="dxa"/>
            <w:gridSpan w:val="2"/>
            <w:vMerge w:val="restart"/>
            <w:shd w:val="clear" w:color="auto" w:fill="auto"/>
            <w:tcMar>
              <w:top w:w="100" w:type="dxa"/>
              <w:left w:w="100" w:type="dxa"/>
              <w:bottom w:w="100" w:type="dxa"/>
              <w:right w:w="100" w:type="dxa"/>
            </w:tcMar>
            <w:vAlign w:val="center"/>
          </w:tcPr>
          <w:p w14:paraId="54E36B78" w14:textId="77777777" w:rsidR="00243B22" w:rsidRPr="00380A49" w:rsidRDefault="00243B22" w:rsidP="00B02FF1">
            <w:pPr>
              <w:widowControl w:val="0"/>
              <w:spacing w:after="0" w:line="240" w:lineRule="auto"/>
              <w:rPr>
                <w:rFonts w:ascii="Arial" w:eastAsia="Arial" w:hAnsi="Arial" w:cs="Arial"/>
                <w:sz w:val="16"/>
                <w:szCs w:val="16"/>
              </w:rPr>
            </w:pPr>
            <w:r w:rsidRPr="00380A49">
              <w:rPr>
                <w:rFonts w:ascii="Arial" w:eastAsia="Arial" w:hAnsi="Arial" w:cs="Arial"/>
                <w:sz w:val="16"/>
                <w:szCs w:val="16"/>
              </w:rPr>
              <w:t>Dan odlaska</w:t>
            </w:r>
            <w:r w:rsidRPr="00380A49">
              <w:rPr>
                <w:rFonts w:ascii="Arial" w:eastAsia="Arial" w:hAnsi="Arial" w:cs="Arial"/>
                <w:sz w:val="16"/>
                <w:szCs w:val="16"/>
                <w:u w:val="single"/>
              </w:rPr>
              <w:t xml:space="preserve">        </w:t>
            </w:r>
            <w:r w:rsidRPr="00380A49">
              <w:rPr>
                <w:rFonts w:ascii="Arial" w:eastAsia="Arial" w:hAnsi="Arial" w:cs="Arial"/>
                <w:sz w:val="16"/>
                <w:szCs w:val="16"/>
              </w:rPr>
              <w:t>u</w:t>
            </w:r>
            <w:r w:rsidRPr="00380A49">
              <w:rPr>
                <w:rFonts w:ascii="Arial" w:eastAsia="Arial" w:hAnsi="Arial" w:cs="Arial"/>
                <w:sz w:val="16"/>
                <w:szCs w:val="16"/>
                <w:u w:val="single"/>
              </w:rPr>
              <w:t xml:space="preserve">        </w:t>
            </w:r>
            <w:r w:rsidRPr="00380A49">
              <w:rPr>
                <w:rFonts w:ascii="Arial" w:eastAsia="Arial" w:hAnsi="Arial" w:cs="Arial"/>
                <w:sz w:val="16"/>
                <w:szCs w:val="16"/>
              </w:rPr>
              <w:t xml:space="preserve">sati. </w:t>
            </w:r>
          </w:p>
          <w:p w14:paraId="339ECCB6" w14:textId="77777777" w:rsidR="00243B22" w:rsidRPr="00380A49" w:rsidRDefault="00243B22" w:rsidP="00B02FF1">
            <w:pPr>
              <w:widowControl w:val="0"/>
              <w:spacing w:after="0" w:line="240" w:lineRule="auto"/>
              <w:rPr>
                <w:rFonts w:ascii="Arial" w:eastAsia="Arial" w:hAnsi="Arial" w:cs="Arial"/>
                <w:sz w:val="16"/>
                <w:szCs w:val="16"/>
              </w:rPr>
            </w:pPr>
            <w:r w:rsidRPr="00380A49">
              <w:rPr>
                <w:rFonts w:ascii="Arial" w:eastAsia="Arial" w:hAnsi="Arial" w:cs="Arial"/>
                <w:sz w:val="16"/>
                <w:szCs w:val="16"/>
              </w:rPr>
              <w:t>Dan povratka</w:t>
            </w:r>
            <w:r w:rsidRPr="00380A49">
              <w:rPr>
                <w:rFonts w:ascii="Arial" w:eastAsia="Arial" w:hAnsi="Arial" w:cs="Arial"/>
                <w:sz w:val="16"/>
                <w:szCs w:val="16"/>
                <w:u w:val="single"/>
              </w:rPr>
              <w:t xml:space="preserve">    </w:t>
            </w:r>
            <w:r w:rsidRPr="00380A49">
              <w:rPr>
                <w:rFonts w:ascii="Arial" w:eastAsia="Arial" w:hAnsi="Arial" w:cs="Arial"/>
                <w:sz w:val="16"/>
                <w:szCs w:val="16"/>
              </w:rPr>
              <w:t>u</w:t>
            </w:r>
            <w:r w:rsidRPr="00380A49">
              <w:rPr>
                <w:rFonts w:ascii="Arial" w:eastAsia="Arial" w:hAnsi="Arial" w:cs="Arial"/>
                <w:sz w:val="16"/>
                <w:szCs w:val="16"/>
                <w:u w:val="single"/>
              </w:rPr>
              <w:t xml:space="preserve">          </w:t>
            </w:r>
            <w:r w:rsidRPr="00380A49">
              <w:rPr>
                <w:rFonts w:ascii="Arial" w:eastAsia="Arial" w:hAnsi="Arial" w:cs="Arial"/>
                <w:sz w:val="16"/>
                <w:szCs w:val="16"/>
              </w:rPr>
              <w:t>sati.</w:t>
            </w:r>
          </w:p>
        </w:tc>
        <w:tc>
          <w:tcPr>
            <w:tcW w:w="555" w:type="dxa"/>
            <w:shd w:val="clear" w:color="auto" w:fill="auto"/>
            <w:tcMar>
              <w:top w:w="100" w:type="dxa"/>
              <w:left w:w="100" w:type="dxa"/>
              <w:bottom w:w="100" w:type="dxa"/>
              <w:right w:w="100" w:type="dxa"/>
            </w:tcMar>
            <w:vAlign w:val="center"/>
          </w:tcPr>
          <w:p w14:paraId="6E202E18"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Broj sati</w:t>
            </w:r>
          </w:p>
        </w:tc>
        <w:tc>
          <w:tcPr>
            <w:tcW w:w="810" w:type="dxa"/>
            <w:shd w:val="clear" w:color="auto" w:fill="auto"/>
            <w:tcMar>
              <w:top w:w="100" w:type="dxa"/>
              <w:left w:w="100" w:type="dxa"/>
              <w:bottom w:w="100" w:type="dxa"/>
              <w:right w:w="100" w:type="dxa"/>
            </w:tcMar>
            <w:vAlign w:val="center"/>
          </w:tcPr>
          <w:p w14:paraId="63952F99"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Broj dnev.</w:t>
            </w:r>
          </w:p>
        </w:tc>
        <w:tc>
          <w:tcPr>
            <w:tcW w:w="450" w:type="dxa"/>
            <w:shd w:val="clear" w:color="auto" w:fill="auto"/>
            <w:tcMar>
              <w:top w:w="100" w:type="dxa"/>
              <w:left w:w="100" w:type="dxa"/>
              <w:bottom w:w="100" w:type="dxa"/>
              <w:right w:w="100" w:type="dxa"/>
            </w:tcMar>
            <w:vAlign w:val="center"/>
          </w:tcPr>
          <w:p w14:paraId="6D4FFB89" w14:textId="77777777" w:rsidR="00243B22" w:rsidRPr="00380A49" w:rsidRDefault="00243B22" w:rsidP="00B02FF1">
            <w:pPr>
              <w:widowControl w:val="0"/>
              <w:spacing w:after="0" w:line="240" w:lineRule="auto"/>
              <w:jc w:val="center"/>
              <w:rPr>
                <w:rFonts w:ascii="Arial" w:eastAsia="Arial" w:hAnsi="Arial" w:cs="Arial"/>
                <w:sz w:val="14"/>
                <w:szCs w:val="14"/>
              </w:rPr>
            </w:pPr>
          </w:p>
        </w:tc>
        <w:tc>
          <w:tcPr>
            <w:tcW w:w="615" w:type="dxa"/>
            <w:shd w:val="clear" w:color="auto" w:fill="auto"/>
            <w:tcMar>
              <w:top w:w="100" w:type="dxa"/>
              <w:left w:w="100" w:type="dxa"/>
              <w:bottom w:w="100" w:type="dxa"/>
              <w:right w:w="100" w:type="dxa"/>
            </w:tcMar>
            <w:vAlign w:val="center"/>
          </w:tcPr>
          <w:p w14:paraId="3071B9BF"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Po €</w:t>
            </w:r>
          </w:p>
        </w:tc>
        <w:tc>
          <w:tcPr>
            <w:tcW w:w="705" w:type="dxa"/>
            <w:shd w:val="clear" w:color="auto" w:fill="auto"/>
            <w:tcMar>
              <w:top w:w="100" w:type="dxa"/>
              <w:left w:w="100" w:type="dxa"/>
              <w:bottom w:w="100" w:type="dxa"/>
              <w:right w:w="100" w:type="dxa"/>
            </w:tcMar>
            <w:vAlign w:val="center"/>
          </w:tcPr>
          <w:p w14:paraId="15EF9B59"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SVEGA €</w:t>
            </w:r>
          </w:p>
        </w:tc>
      </w:tr>
      <w:tr w:rsidR="00243B22" w14:paraId="79398F31" w14:textId="77777777" w:rsidTr="00B02FF1">
        <w:trPr>
          <w:trHeight w:val="375"/>
        </w:trPr>
        <w:tc>
          <w:tcPr>
            <w:tcW w:w="585" w:type="dxa"/>
            <w:vMerge/>
            <w:shd w:val="clear" w:color="auto" w:fill="auto"/>
            <w:tcMar>
              <w:top w:w="100" w:type="dxa"/>
              <w:left w:w="100" w:type="dxa"/>
              <w:bottom w:w="100" w:type="dxa"/>
              <w:right w:w="100" w:type="dxa"/>
            </w:tcMar>
            <w:vAlign w:val="center"/>
          </w:tcPr>
          <w:p w14:paraId="149AEDF8" w14:textId="77777777" w:rsidR="00243B22" w:rsidRPr="00380A49" w:rsidRDefault="00243B22" w:rsidP="00B02FF1">
            <w:pPr>
              <w:widowControl w:val="0"/>
              <w:spacing w:after="0" w:line="240" w:lineRule="auto"/>
              <w:rPr>
                <w:rFonts w:ascii="Arial" w:eastAsia="Arial" w:hAnsi="Arial" w:cs="Arial"/>
              </w:rPr>
            </w:pPr>
          </w:p>
        </w:tc>
        <w:tc>
          <w:tcPr>
            <w:tcW w:w="2610" w:type="dxa"/>
            <w:gridSpan w:val="2"/>
            <w:vMerge/>
            <w:shd w:val="clear" w:color="auto" w:fill="auto"/>
            <w:tcMar>
              <w:top w:w="100" w:type="dxa"/>
              <w:left w:w="100" w:type="dxa"/>
              <w:bottom w:w="100" w:type="dxa"/>
              <w:right w:w="100" w:type="dxa"/>
            </w:tcMar>
            <w:vAlign w:val="center"/>
          </w:tcPr>
          <w:p w14:paraId="16A7FFA3" w14:textId="77777777" w:rsidR="00243B22" w:rsidRPr="00380A49" w:rsidRDefault="00243B22" w:rsidP="00B02FF1">
            <w:pPr>
              <w:widowControl w:val="0"/>
              <w:spacing w:after="0" w:line="240" w:lineRule="auto"/>
              <w:rPr>
                <w:rFonts w:ascii="Arial" w:eastAsia="Arial" w:hAnsi="Arial" w:cs="Arial"/>
              </w:rPr>
            </w:pPr>
          </w:p>
        </w:tc>
        <w:tc>
          <w:tcPr>
            <w:tcW w:w="555" w:type="dxa"/>
            <w:shd w:val="clear" w:color="auto" w:fill="auto"/>
            <w:tcMar>
              <w:top w:w="100" w:type="dxa"/>
              <w:left w:w="100" w:type="dxa"/>
              <w:bottom w:w="100" w:type="dxa"/>
              <w:right w:w="100" w:type="dxa"/>
            </w:tcMar>
            <w:vAlign w:val="center"/>
          </w:tcPr>
          <w:p w14:paraId="4606E110" w14:textId="77777777" w:rsidR="00243B22" w:rsidRPr="00380A49" w:rsidRDefault="00243B22" w:rsidP="00B02FF1">
            <w:pPr>
              <w:widowControl w:val="0"/>
              <w:spacing w:after="0" w:line="240" w:lineRule="auto"/>
              <w:rPr>
                <w:rFonts w:ascii="Arial" w:eastAsia="Arial" w:hAnsi="Arial" w:cs="Arial"/>
              </w:rPr>
            </w:pPr>
          </w:p>
        </w:tc>
        <w:tc>
          <w:tcPr>
            <w:tcW w:w="810" w:type="dxa"/>
            <w:shd w:val="clear" w:color="auto" w:fill="auto"/>
            <w:tcMar>
              <w:top w:w="100" w:type="dxa"/>
              <w:left w:w="100" w:type="dxa"/>
              <w:bottom w:w="100" w:type="dxa"/>
              <w:right w:w="100" w:type="dxa"/>
            </w:tcMar>
            <w:vAlign w:val="center"/>
          </w:tcPr>
          <w:p w14:paraId="10F4FC48" w14:textId="77777777" w:rsidR="00243B22" w:rsidRPr="00380A49" w:rsidRDefault="00243B22" w:rsidP="00B02FF1">
            <w:pPr>
              <w:widowControl w:val="0"/>
              <w:spacing w:after="0" w:line="240" w:lineRule="auto"/>
              <w:rPr>
                <w:rFonts w:ascii="Arial" w:eastAsia="Arial" w:hAnsi="Arial" w:cs="Arial"/>
              </w:rPr>
            </w:pPr>
          </w:p>
        </w:tc>
        <w:tc>
          <w:tcPr>
            <w:tcW w:w="450" w:type="dxa"/>
            <w:shd w:val="clear" w:color="auto" w:fill="auto"/>
            <w:tcMar>
              <w:top w:w="100" w:type="dxa"/>
              <w:left w:w="100" w:type="dxa"/>
              <w:bottom w:w="100" w:type="dxa"/>
              <w:right w:w="100" w:type="dxa"/>
            </w:tcMar>
            <w:vAlign w:val="center"/>
          </w:tcPr>
          <w:p w14:paraId="217F04FD" w14:textId="77777777" w:rsidR="00243B22" w:rsidRPr="00380A49" w:rsidRDefault="00243B22" w:rsidP="00B02FF1">
            <w:pPr>
              <w:widowControl w:val="0"/>
              <w:spacing w:after="0" w:line="240" w:lineRule="auto"/>
              <w:rPr>
                <w:rFonts w:ascii="Arial" w:eastAsia="Arial" w:hAnsi="Arial" w:cs="Arial"/>
              </w:rPr>
            </w:pPr>
          </w:p>
        </w:tc>
        <w:tc>
          <w:tcPr>
            <w:tcW w:w="615" w:type="dxa"/>
            <w:shd w:val="clear" w:color="auto" w:fill="auto"/>
            <w:tcMar>
              <w:top w:w="100" w:type="dxa"/>
              <w:left w:w="100" w:type="dxa"/>
              <w:bottom w:w="100" w:type="dxa"/>
              <w:right w:w="100" w:type="dxa"/>
            </w:tcMar>
            <w:vAlign w:val="center"/>
          </w:tcPr>
          <w:p w14:paraId="20EF258B" w14:textId="77777777" w:rsidR="00243B22" w:rsidRPr="00380A49" w:rsidRDefault="00243B22" w:rsidP="00B02FF1">
            <w:pPr>
              <w:widowControl w:val="0"/>
              <w:spacing w:after="0" w:line="240" w:lineRule="auto"/>
              <w:rPr>
                <w:rFonts w:ascii="Arial" w:eastAsia="Arial" w:hAnsi="Arial" w:cs="Arial"/>
              </w:rPr>
            </w:pPr>
          </w:p>
        </w:tc>
        <w:tc>
          <w:tcPr>
            <w:tcW w:w="705" w:type="dxa"/>
            <w:shd w:val="clear" w:color="auto" w:fill="auto"/>
            <w:tcMar>
              <w:top w:w="100" w:type="dxa"/>
              <w:left w:w="100" w:type="dxa"/>
              <w:bottom w:w="100" w:type="dxa"/>
              <w:right w:w="100" w:type="dxa"/>
            </w:tcMar>
            <w:vAlign w:val="center"/>
          </w:tcPr>
          <w:p w14:paraId="118011DA" w14:textId="77777777" w:rsidR="00243B22" w:rsidRPr="00380A49" w:rsidRDefault="00243B22" w:rsidP="00B02FF1">
            <w:pPr>
              <w:widowControl w:val="0"/>
              <w:spacing w:after="0" w:line="240" w:lineRule="auto"/>
              <w:rPr>
                <w:rFonts w:ascii="Arial" w:eastAsia="Arial" w:hAnsi="Arial" w:cs="Arial"/>
              </w:rPr>
            </w:pPr>
          </w:p>
        </w:tc>
      </w:tr>
      <w:tr w:rsidR="00243B22" w14:paraId="134FFC74" w14:textId="77777777" w:rsidTr="00B02FF1">
        <w:trPr>
          <w:trHeight w:val="267"/>
        </w:trPr>
        <w:tc>
          <w:tcPr>
            <w:tcW w:w="585" w:type="dxa"/>
            <w:shd w:val="clear" w:color="auto" w:fill="auto"/>
            <w:tcMar>
              <w:top w:w="100" w:type="dxa"/>
              <w:left w:w="100" w:type="dxa"/>
              <w:bottom w:w="100" w:type="dxa"/>
              <w:right w:w="100" w:type="dxa"/>
            </w:tcMar>
          </w:tcPr>
          <w:p w14:paraId="30373114" w14:textId="77777777" w:rsidR="00243B22" w:rsidRPr="00380A49" w:rsidRDefault="00243B22" w:rsidP="00B02FF1">
            <w:pPr>
              <w:widowControl w:val="0"/>
              <w:spacing w:after="0" w:line="240" w:lineRule="auto"/>
              <w:rPr>
                <w:rFonts w:ascii="Arial" w:eastAsia="Arial" w:hAnsi="Arial" w:cs="Arial"/>
              </w:rPr>
            </w:pPr>
          </w:p>
        </w:tc>
        <w:tc>
          <w:tcPr>
            <w:tcW w:w="1155" w:type="dxa"/>
            <w:shd w:val="clear" w:color="auto" w:fill="auto"/>
            <w:tcMar>
              <w:top w:w="100" w:type="dxa"/>
              <w:left w:w="100" w:type="dxa"/>
              <w:bottom w:w="100" w:type="dxa"/>
              <w:right w:w="100" w:type="dxa"/>
            </w:tcMar>
          </w:tcPr>
          <w:p w14:paraId="5062A3DB" w14:textId="77777777" w:rsidR="00243B22" w:rsidRPr="00380A49" w:rsidRDefault="00243B22" w:rsidP="00B02FF1">
            <w:pPr>
              <w:widowControl w:val="0"/>
              <w:spacing w:after="0" w:line="240" w:lineRule="auto"/>
              <w:jc w:val="center"/>
              <w:rPr>
                <w:rFonts w:ascii="Arial" w:eastAsia="Arial" w:hAnsi="Arial" w:cs="Arial"/>
                <w:sz w:val="18"/>
                <w:szCs w:val="18"/>
              </w:rPr>
            </w:pPr>
            <w:r w:rsidRPr="00380A49">
              <w:rPr>
                <w:rFonts w:ascii="Arial" w:eastAsia="Arial" w:hAnsi="Arial" w:cs="Arial"/>
                <w:sz w:val="18"/>
                <w:szCs w:val="18"/>
              </w:rPr>
              <w:t>od</w:t>
            </w:r>
          </w:p>
        </w:tc>
        <w:tc>
          <w:tcPr>
            <w:tcW w:w="1455" w:type="dxa"/>
            <w:shd w:val="clear" w:color="auto" w:fill="auto"/>
            <w:tcMar>
              <w:top w:w="100" w:type="dxa"/>
              <w:left w:w="100" w:type="dxa"/>
              <w:bottom w:w="100" w:type="dxa"/>
              <w:right w:w="100" w:type="dxa"/>
            </w:tcMar>
          </w:tcPr>
          <w:p w14:paraId="7334EF5B" w14:textId="77777777" w:rsidR="00243B22" w:rsidRPr="00380A49" w:rsidRDefault="00243B22" w:rsidP="00B02FF1">
            <w:pPr>
              <w:widowControl w:val="0"/>
              <w:spacing w:after="0" w:line="240" w:lineRule="auto"/>
              <w:jc w:val="center"/>
              <w:rPr>
                <w:rFonts w:ascii="Arial" w:eastAsia="Arial" w:hAnsi="Arial" w:cs="Arial"/>
                <w:sz w:val="18"/>
                <w:szCs w:val="18"/>
              </w:rPr>
            </w:pPr>
            <w:r w:rsidRPr="00380A49">
              <w:rPr>
                <w:rFonts w:ascii="Arial" w:eastAsia="Arial" w:hAnsi="Arial" w:cs="Arial"/>
                <w:sz w:val="18"/>
                <w:szCs w:val="18"/>
              </w:rPr>
              <w:t>do</w:t>
            </w:r>
          </w:p>
        </w:tc>
        <w:tc>
          <w:tcPr>
            <w:tcW w:w="1365" w:type="dxa"/>
            <w:gridSpan w:val="2"/>
            <w:shd w:val="clear" w:color="auto" w:fill="auto"/>
            <w:tcMar>
              <w:top w:w="100" w:type="dxa"/>
              <w:left w:w="100" w:type="dxa"/>
              <w:bottom w:w="100" w:type="dxa"/>
              <w:right w:w="100" w:type="dxa"/>
            </w:tcMar>
          </w:tcPr>
          <w:p w14:paraId="50CF7E5A" w14:textId="77777777" w:rsidR="00243B22" w:rsidRPr="00380A49" w:rsidRDefault="00243B22" w:rsidP="00B02FF1">
            <w:pPr>
              <w:widowControl w:val="0"/>
              <w:spacing w:after="0" w:line="240" w:lineRule="auto"/>
              <w:jc w:val="center"/>
              <w:rPr>
                <w:rFonts w:ascii="Arial" w:eastAsia="Arial" w:hAnsi="Arial" w:cs="Arial"/>
                <w:sz w:val="18"/>
                <w:szCs w:val="18"/>
              </w:rPr>
            </w:pPr>
            <w:r w:rsidRPr="00380A49">
              <w:rPr>
                <w:rFonts w:ascii="Arial" w:eastAsia="Arial" w:hAnsi="Arial" w:cs="Arial"/>
                <w:sz w:val="18"/>
                <w:szCs w:val="18"/>
              </w:rPr>
              <w:t>Vrsta prevoza</w:t>
            </w:r>
          </w:p>
        </w:tc>
        <w:tc>
          <w:tcPr>
            <w:tcW w:w="450" w:type="dxa"/>
            <w:shd w:val="clear" w:color="auto" w:fill="auto"/>
            <w:tcMar>
              <w:top w:w="100" w:type="dxa"/>
              <w:left w:w="100" w:type="dxa"/>
              <w:bottom w:w="100" w:type="dxa"/>
              <w:right w:w="100" w:type="dxa"/>
            </w:tcMar>
          </w:tcPr>
          <w:p w14:paraId="432F2C1F" w14:textId="77777777" w:rsidR="00243B22" w:rsidRPr="00380A49" w:rsidRDefault="00243B22" w:rsidP="00B02FF1">
            <w:pPr>
              <w:widowControl w:val="0"/>
              <w:spacing w:after="0" w:line="240" w:lineRule="auto"/>
              <w:jc w:val="center"/>
              <w:rPr>
                <w:rFonts w:ascii="Arial" w:eastAsia="Arial" w:hAnsi="Arial" w:cs="Arial"/>
                <w:sz w:val="18"/>
                <w:szCs w:val="18"/>
              </w:rPr>
            </w:pPr>
            <w:r w:rsidRPr="00380A49">
              <w:rPr>
                <w:rFonts w:ascii="Arial" w:eastAsia="Arial" w:hAnsi="Arial" w:cs="Arial"/>
                <w:sz w:val="18"/>
                <w:szCs w:val="18"/>
              </w:rPr>
              <w:t>km</w:t>
            </w:r>
          </w:p>
        </w:tc>
        <w:tc>
          <w:tcPr>
            <w:tcW w:w="615" w:type="dxa"/>
            <w:shd w:val="clear" w:color="auto" w:fill="auto"/>
            <w:tcMar>
              <w:top w:w="100" w:type="dxa"/>
              <w:left w:w="100" w:type="dxa"/>
              <w:bottom w:w="100" w:type="dxa"/>
              <w:right w:w="100" w:type="dxa"/>
            </w:tcMar>
          </w:tcPr>
          <w:p w14:paraId="03BC6A8C" w14:textId="77777777" w:rsidR="00243B22" w:rsidRPr="00380A49" w:rsidRDefault="00243B22" w:rsidP="00B02FF1">
            <w:pPr>
              <w:widowControl w:val="0"/>
              <w:spacing w:after="0" w:line="240" w:lineRule="auto"/>
              <w:rPr>
                <w:rFonts w:ascii="Arial" w:eastAsia="Arial" w:hAnsi="Arial" w:cs="Arial"/>
              </w:rPr>
            </w:pPr>
          </w:p>
        </w:tc>
        <w:tc>
          <w:tcPr>
            <w:tcW w:w="705" w:type="dxa"/>
            <w:shd w:val="clear" w:color="auto" w:fill="auto"/>
            <w:tcMar>
              <w:top w:w="100" w:type="dxa"/>
              <w:left w:w="100" w:type="dxa"/>
              <w:bottom w:w="100" w:type="dxa"/>
              <w:right w:w="100" w:type="dxa"/>
            </w:tcMar>
          </w:tcPr>
          <w:p w14:paraId="6E5022B2" w14:textId="77777777" w:rsidR="00243B22" w:rsidRPr="00380A49" w:rsidRDefault="00243B22" w:rsidP="00B02FF1">
            <w:pPr>
              <w:widowControl w:val="0"/>
              <w:spacing w:after="0" w:line="240" w:lineRule="auto"/>
              <w:rPr>
                <w:rFonts w:ascii="Arial" w:eastAsia="Arial" w:hAnsi="Arial" w:cs="Arial"/>
              </w:rPr>
            </w:pPr>
          </w:p>
        </w:tc>
      </w:tr>
      <w:tr w:rsidR="00243B22" w14:paraId="73252263" w14:textId="77777777" w:rsidTr="00B02FF1">
        <w:trPr>
          <w:trHeight w:val="130"/>
        </w:trPr>
        <w:tc>
          <w:tcPr>
            <w:tcW w:w="585" w:type="dxa"/>
            <w:vMerge w:val="restart"/>
            <w:shd w:val="clear" w:color="auto" w:fill="auto"/>
            <w:tcMar>
              <w:top w:w="100" w:type="dxa"/>
              <w:left w:w="100" w:type="dxa"/>
              <w:bottom w:w="100" w:type="dxa"/>
              <w:right w:w="100" w:type="dxa"/>
            </w:tcMar>
          </w:tcPr>
          <w:p w14:paraId="7E94B64B" w14:textId="77777777" w:rsidR="00243B22" w:rsidRPr="00380A49" w:rsidRDefault="00243B22" w:rsidP="00B02FF1">
            <w:pPr>
              <w:widowControl w:val="0"/>
              <w:spacing w:after="0" w:line="240" w:lineRule="auto"/>
              <w:rPr>
                <w:rFonts w:ascii="Arial" w:eastAsia="Arial" w:hAnsi="Arial" w:cs="Arial"/>
                <w:sz w:val="14"/>
                <w:szCs w:val="14"/>
              </w:rPr>
            </w:pPr>
            <w:r>
              <w:rPr>
                <w:noProof/>
                <w:lang w:val="en-US"/>
              </w:rPr>
              <mc:AlternateContent>
                <mc:Choice Requires="wps">
                  <w:drawing>
                    <wp:inline distT="0" distB="0" distL="0" distR="0" wp14:anchorId="3D9DB1BA" wp14:editId="65B811A6">
                      <wp:extent cx="219075" cy="981075"/>
                      <wp:effectExtent l="0" t="0" r="0" b="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219075" cy="981075"/>
                              </a:xfrm>
                              <a:prstGeom prst="rect">
                                <a:avLst/>
                              </a:prstGeom>
                              <a:noFill/>
                              <a:ln>
                                <a:noFill/>
                              </a:ln>
                            </wps:spPr>
                            <wps:txbx>
                              <w:txbxContent>
                                <w:p w14:paraId="030A772D" w14:textId="77777777" w:rsidR="00C0184C" w:rsidRDefault="00C0184C" w:rsidP="00243B22">
                                  <w:pPr>
                                    <w:spacing w:after="0" w:line="240" w:lineRule="auto"/>
                                    <w:textDirection w:val="btLr"/>
                                  </w:pPr>
                                  <w:r>
                                    <w:rPr>
                                      <w:rFonts w:ascii="Arial" w:eastAsia="Arial" w:hAnsi="Arial" w:cs="Arial"/>
                                      <w:color w:val="000000"/>
                                      <w:sz w:val="14"/>
                                    </w:rPr>
                                    <w:t>Prevozni troškovi</w:t>
                                  </w:r>
                                </w:p>
                              </w:txbxContent>
                            </wps:txbx>
                            <wps:bodyPr spcFirstLastPara="1" wrap="square" lIns="91425" tIns="91425" rIns="91425" bIns="91425" anchor="t" anchorCtr="0">
                              <a:noAutofit/>
                            </wps:bodyPr>
                          </wps:wsp>
                        </a:graphicData>
                      </a:graphic>
                    </wp:inline>
                  </w:drawing>
                </mc:Choice>
                <mc:Fallback>
                  <w:pict>
                    <v:shape w14:anchorId="3D9DB1BA" id="Text Box 12" o:spid="_x0000_s1027" type="#_x0000_t202" style="width:17.25pt;height:77.2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" filled="f" stroked="f">
                      <v:path arrowok="t"/>
                      <v:textbox inset="2.53958mm,2.53958mm,2.53958mm,2.53958mm">
                        <w:txbxContent>
                          <w:p w14:paraId="030A772D" w14:textId="77777777" w:rsidR="00C0184C" w:rsidRDefault="00C0184C" w:rsidP="00243B22">
                            <w:pPr>
                              <w:spacing w:after="0" w:line="240" w:lineRule="auto"/>
                              <w:textDirection w:val="btLr"/>
                            </w:pPr>
                            <w:r>
                              <w:rPr>
                                <w:rFonts w:ascii="Arial" w:eastAsia="Arial" w:hAnsi="Arial" w:cs="Arial"/>
                                <w:color w:val="000000"/>
                                <w:sz w:val="14"/>
                              </w:rPr>
                              <w:t>Prevozni troškovi</w:t>
                            </w:r>
                          </w:p>
                        </w:txbxContent>
                      </v:textbox>
                      <w10:anchorlock/>
                    </v:shape>
                  </w:pict>
                </mc:Fallback>
              </mc:AlternateContent>
            </w:r>
          </w:p>
        </w:tc>
        <w:tc>
          <w:tcPr>
            <w:tcW w:w="1155" w:type="dxa"/>
            <w:shd w:val="clear" w:color="auto" w:fill="auto"/>
            <w:tcMar>
              <w:top w:w="-44" w:type="dxa"/>
              <w:left w:w="-44" w:type="dxa"/>
              <w:bottom w:w="-44" w:type="dxa"/>
              <w:right w:w="-44" w:type="dxa"/>
            </w:tcMar>
          </w:tcPr>
          <w:p w14:paraId="2A225861"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02A541E8"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18DE0B65"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1967D852"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3FE275DD" w14:textId="77777777" w:rsidR="00243B22" w:rsidRPr="00380A49" w:rsidRDefault="00243B22" w:rsidP="00B02FF1">
            <w:pPr>
              <w:widowControl w:val="0"/>
              <w:spacing w:after="0" w:line="240" w:lineRule="auto"/>
              <w:rPr>
                <w:rFonts w:ascii="Arial" w:eastAsia="Arial" w:hAnsi="Arial" w:cs="Arial"/>
              </w:rPr>
            </w:pPr>
          </w:p>
        </w:tc>
        <w:tc>
          <w:tcPr>
            <w:tcW w:w="705" w:type="dxa"/>
            <w:vMerge w:val="restart"/>
            <w:shd w:val="clear" w:color="auto" w:fill="auto"/>
            <w:tcMar>
              <w:top w:w="-44" w:type="dxa"/>
              <w:left w:w="-44" w:type="dxa"/>
              <w:bottom w:w="-44" w:type="dxa"/>
              <w:right w:w="-44" w:type="dxa"/>
            </w:tcMar>
          </w:tcPr>
          <w:p w14:paraId="6DD08256" w14:textId="77777777" w:rsidR="00243B22" w:rsidRPr="00380A49" w:rsidRDefault="00243B22" w:rsidP="00B02FF1">
            <w:pPr>
              <w:widowControl w:val="0"/>
              <w:spacing w:after="0" w:line="240" w:lineRule="auto"/>
              <w:rPr>
                <w:rFonts w:ascii="Arial" w:eastAsia="Arial" w:hAnsi="Arial" w:cs="Arial"/>
              </w:rPr>
            </w:pPr>
          </w:p>
        </w:tc>
      </w:tr>
      <w:tr w:rsidR="00243B22" w14:paraId="0A5A67C4" w14:textId="77777777" w:rsidTr="00B02FF1">
        <w:trPr>
          <w:trHeight w:val="130"/>
        </w:trPr>
        <w:tc>
          <w:tcPr>
            <w:tcW w:w="585" w:type="dxa"/>
            <w:vMerge/>
            <w:shd w:val="clear" w:color="auto" w:fill="auto"/>
            <w:tcMar>
              <w:top w:w="100" w:type="dxa"/>
              <w:left w:w="100" w:type="dxa"/>
              <w:bottom w:w="100" w:type="dxa"/>
              <w:right w:w="100" w:type="dxa"/>
            </w:tcMar>
          </w:tcPr>
          <w:p w14:paraId="72A5279F" w14:textId="77777777" w:rsidR="00243B22" w:rsidRPr="00380A49" w:rsidRDefault="00243B22" w:rsidP="00B02FF1">
            <w:pPr>
              <w:widowControl w:val="0"/>
              <w:spacing w:after="0" w:line="240" w:lineRule="auto"/>
              <w:rPr>
                <w:rFonts w:ascii="Arial" w:eastAsia="Arial" w:hAnsi="Arial" w:cs="Arial"/>
              </w:rPr>
            </w:pPr>
          </w:p>
        </w:tc>
        <w:tc>
          <w:tcPr>
            <w:tcW w:w="1155" w:type="dxa"/>
            <w:shd w:val="clear" w:color="auto" w:fill="auto"/>
            <w:tcMar>
              <w:top w:w="-44" w:type="dxa"/>
              <w:left w:w="-44" w:type="dxa"/>
              <w:bottom w:w="-44" w:type="dxa"/>
              <w:right w:w="-44" w:type="dxa"/>
            </w:tcMar>
          </w:tcPr>
          <w:p w14:paraId="44EE021C"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79D3D60B"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4EC75716"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5064C0D5"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44467D0D" w14:textId="77777777" w:rsidR="00243B22" w:rsidRPr="00380A49" w:rsidRDefault="00243B22" w:rsidP="00B02FF1">
            <w:pPr>
              <w:widowControl w:val="0"/>
              <w:spacing w:after="0" w:line="240" w:lineRule="auto"/>
              <w:rPr>
                <w:rFonts w:ascii="Arial" w:eastAsia="Arial" w:hAnsi="Arial" w:cs="Arial"/>
              </w:rPr>
            </w:pPr>
          </w:p>
        </w:tc>
        <w:tc>
          <w:tcPr>
            <w:tcW w:w="705" w:type="dxa"/>
            <w:vMerge/>
            <w:shd w:val="clear" w:color="auto" w:fill="auto"/>
            <w:tcMar>
              <w:top w:w="-44" w:type="dxa"/>
              <w:left w:w="-44" w:type="dxa"/>
              <w:bottom w:w="-44" w:type="dxa"/>
              <w:right w:w="-44" w:type="dxa"/>
            </w:tcMar>
          </w:tcPr>
          <w:p w14:paraId="5F38351C" w14:textId="77777777" w:rsidR="00243B22" w:rsidRPr="00380A49" w:rsidRDefault="00243B22" w:rsidP="00B02FF1">
            <w:pPr>
              <w:widowControl w:val="0"/>
              <w:spacing w:after="0" w:line="240" w:lineRule="auto"/>
              <w:rPr>
                <w:rFonts w:ascii="Arial" w:eastAsia="Arial" w:hAnsi="Arial" w:cs="Arial"/>
              </w:rPr>
            </w:pPr>
          </w:p>
        </w:tc>
      </w:tr>
      <w:tr w:rsidR="00243B22" w14:paraId="45080881" w14:textId="77777777" w:rsidTr="00B02FF1">
        <w:trPr>
          <w:trHeight w:val="130"/>
        </w:trPr>
        <w:tc>
          <w:tcPr>
            <w:tcW w:w="585" w:type="dxa"/>
            <w:vMerge/>
            <w:shd w:val="clear" w:color="auto" w:fill="auto"/>
            <w:tcMar>
              <w:top w:w="100" w:type="dxa"/>
              <w:left w:w="100" w:type="dxa"/>
              <w:bottom w:w="100" w:type="dxa"/>
              <w:right w:w="100" w:type="dxa"/>
            </w:tcMar>
          </w:tcPr>
          <w:p w14:paraId="494B6F98" w14:textId="77777777" w:rsidR="00243B22" w:rsidRPr="00380A49" w:rsidRDefault="00243B22" w:rsidP="00B02FF1">
            <w:pPr>
              <w:widowControl w:val="0"/>
              <w:spacing w:after="0" w:line="240" w:lineRule="auto"/>
              <w:rPr>
                <w:rFonts w:ascii="Arial" w:eastAsia="Arial" w:hAnsi="Arial" w:cs="Arial"/>
              </w:rPr>
            </w:pPr>
          </w:p>
        </w:tc>
        <w:tc>
          <w:tcPr>
            <w:tcW w:w="1155" w:type="dxa"/>
            <w:shd w:val="clear" w:color="auto" w:fill="auto"/>
            <w:tcMar>
              <w:top w:w="-44" w:type="dxa"/>
              <w:left w:w="-44" w:type="dxa"/>
              <w:bottom w:w="-44" w:type="dxa"/>
              <w:right w:w="-44" w:type="dxa"/>
            </w:tcMar>
          </w:tcPr>
          <w:p w14:paraId="6E04E632"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4CFFED0C"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1135B9F5"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552BA240"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05FC5E93" w14:textId="77777777" w:rsidR="00243B22" w:rsidRPr="00380A49" w:rsidRDefault="00243B22" w:rsidP="00B02FF1">
            <w:pPr>
              <w:widowControl w:val="0"/>
              <w:spacing w:after="0" w:line="240" w:lineRule="auto"/>
              <w:rPr>
                <w:rFonts w:ascii="Arial" w:eastAsia="Arial" w:hAnsi="Arial" w:cs="Arial"/>
              </w:rPr>
            </w:pPr>
          </w:p>
        </w:tc>
        <w:tc>
          <w:tcPr>
            <w:tcW w:w="705" w:type="dxa"/>
            <w:vMerge/>
            <w:shd w:val="clear" w:color="auto" w:fill="auto"/>
            <w:tcMar>
              <w:top w:w="-44" w:type="dxa"/>
              <w:left w:w="-44" w:type="dxa"/>
              <w:bottom w:w="-44" w:type="dxa"/>
              <w:right w:w="-44" w:type="dxa"/>
            </w:tcMar>
          </w:tcPr>
          <w:p w14:paraId="3DC4E167" w14:textId="77777777" w:rsidR="00243B22" w:rsidRPr="00380A49" w:rsidRDefault="00243B22" w:rsidP="00B02FF1">
            <w:pPr>
              <w:widowControl w:val="0"/>
              <w:spacing w:after="0" w:line="240" w:lineRule="auto"/>
              <w:rPr>
                <w:rFonts w:ascii="Arial" w:eastAsia="Arial" w:hAnsi="Arial" w:cs="Arial"/>
              </w:rPr>
            </w:pPr>
          </w:p>
        </w:tc>
      </w:tr>
      <w:tr w:rsidR="00243B22" w14:paraId="233351DE" w14:textId="77777777" w:rsidTr="00B02FF1">
        <w:trPr>
          <w:trHeight w:val="130"/>
        </w:trPr>
        <w:tc>
          <w:tcPr>
            <w:tcW w:w="585" w:type="dxa"/>
            <w:vMerge/>
            <w:shd w:val="clear" w:color="auto" w:fill="auto"/>
            <w:tcMar>
              <w:top w:w="100" w:type="dxa"/>
              <w:left w:w="100" w:type="dxa"/>
              <w:bottom w:w="100" w:type="dxa"/>
              <w:right w:w="100" w:type="dxa"/>
            </w:tcMar>
          </w:tcPr>
          <w:p w14:paraId="603B1FC4" w14:textId="77777777" w:rsidR="00243B22" w:rsidRPr="00380A49" w:rsidRDefault="00243B22" w:rsidP="00B02FF1">
            <w:pPr>
              <w:widowControl w:val="0"/>
              <w:spacing w:after="0" w:line="240" w:lineRule="auto"/>
              <w:rPr>
                <w:rFonts w:ascii="Arial" w:eastAsia="Arial" w:hAnsi="Arial" w:cs="Arial"/>
              </w:rPr>
            </w:pPr>
          </w:p>
        </w:tc>
        <w:tc>
          <w:tcPr>
            <w:tcW w:w="1155" w:type="dxa"/>
            <w:shd w:val="clear" w:color="auto" w:fill="auto"/>
            <w:tcMar>
              <w:top w:w="-44" w:type="dxa"/>
              <w:left w:w="-44" w:type="dxa"/>
              <w:bottom w:w="-44" w:type="dxa"/>
              <w:right w:w="-44" w:type="dxa"/>
            </w:tcMar>
          </w:tcPr>
          <w:p w14:paraId="573E996A"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179050FA"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167F35A7"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293A0F4D"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3369C953" w14:textId="77777777" w:rsidR="00243B22" w:rsidRPr="00380A49" w:rsidRDefault="00243B22" w:rsidP="00B02FF1">
            <w:pPr>
              <w:widowControl w:val="0"/>
              <w:spacing w:after="0" w:line="240" w:lineRule="auto"/>
              <w:rPr>
                <w:rFonts w:ascii="Arial" w:eastAsia="Arial" w:hAnsi="Arial" w:cs="Arial"/>
              </w:rPr>
            </w:pPr>
          </w:p>
        </w:tc>
        <w:tc>
          <w:tcPr>
            <w:tcW w:w="705" w:type="dxa"/>
            <w:vMerge/>
            <w:shd w:val="clear" w:color="auto" w:fill="auto"/>
            <w:tcMar>
              <w:top w:w="-44" w:type="dxa"/>
              <w:left w:w="-44" w:type="dxa"/>
              <w:bottom w:w="-44" w:type="dxa"/>
              <w:right w:w="-44" w:type="dxa"/>
            </w:tcMar>
          </w:tcPr>
          <w:p w14:paraId="7C5D5282" w14:textId="77777777" w:rsidR="00243B22" w:rsidRPr="00380A49" w:rsidRDefault="00243B22" w:rsidP="00B02FF1">
            <w:pPr>
              <w:widowControl w:val="0"/>
              <w:spacing w:after="0" w:line="240" w:lineRule="auto"/>
              <w:rPr>
                <w:rFonts w:ascii="Arial" w:eastAsia="Arial" w:hAnsi="Arial" w:cs="Arial"/>
              </w:rPr>
            </w:pPr>
          </w:p>
        </w:tc>
      </w:tr>
      <w:tr w:rsidR="00243B22" w14:paraId="56BDAC8B" w14:textId="77777777" w:rsidTr="00B02FF1">
        <w:trPr>
          <w:trHeight w:val="130"/>
        </w:trPr>
        <w:tc>
          <w:tcPr>
            <w:tcW w:w="585" w:type="dxa"/>
            <w:vMerge/>
            <w:shd w:val="clear" w:color="auto" w:fill="auto"/>
            <w:tcMar>
              <w:top w:w="100" w:type="dxa"/>
              <w:left w:w="100" w:type="dxa"/>
              <w:bottom w:w="100" w:type="dxa"/>
              <w:right w:w="100" w:type="dxa"/>
            </w:tcMar>
          </w:tcPr>
          <w:p w14:paraId="02D8893E" w14:textId="77777777" w:rsidR="00243B22" w:rsidRPr="00380A49" w:rsidRDefault="00243B22" w:rsidP="00B02FF1">
            <w:pPr>
              <w:widowControl w:val="0"/>
              <w:spacing w:after="0" w:line="240" w:lineRule="auto"/>
              <w:rPr>
                <w:rFonts w:ascii="Arial" w:eastAsia="Arial" w:hAnsi="Arial" w:cs="Arial"/>
              </w:rPr>
            </w:pPr>
          </w:p>
        </w:tc>
        <w:tc>
          <w:tcPr>
            <w:tcW w:w="1155" w:type="dxa"/>
            <w:shd w:val="clear" w:color="auto" w:fill="auto"/>
            <w:tcMar>
              <w:top w:w="-44" w:type="dxa"/>
              <w:left w:w="-44" w:type="dxa"/>
              <w:bottom w:w="-44" w:type="dxa"/>
              <w:right w:w="-44" w:type="dxa"/>
            </w:tcMar>
          </w:tcPr>
          <w:p w14:paraId="4815CFF6"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07D7F24E"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02774DF7"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35F6B5FA"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54B008F8" w14:textId="77777777" w:rsidR="00243B22" w:rsidRPr="00380A49" w:rsidRDefault="00243B22" w:rsidP="00B02FF1">
            <w:pPr>
              <w:widowControl w:val="0"/>
              <w:spacing w:after="0" w:line="240" w:lineRule="auto"/>
              <w:rPr>
                <w:rFonts w:ascii="Arial" w:eastAsia="Arial" w:hAnsi="Arial" w:cs="Arial"/>
              </w:rPr>
            </w:pPr>
          </w:p>
        </w:tc>
        <w:tc>
          <w:tcPr>
            <w:tcW w:w="705" w:type="dxa"/>
            <w:vMerge/>
            <w:shd w:val="clear" w:color="auto" w:fill="auto"/>
            <w:tcMar>
              <w:top w:w="-44" w:type="dxa"/>
              <w:left w:w="-44" w:type="dxa"/>
              <w:bottom w:w="-44" w:type="dxa"/>
              <w:right w:w="-44" w:type="dxa"/>
            </w:tcMar>
          </w:tcPr>
          <w:p w14:paraId="0054F813" w14:textId="77777777" w:rsidR="00243B22" w:rsidRPr="00380A49" w:rsidRDefault="00243B22" w:rsidP="00B02FF1">
            <w:pPr>
              <w:widowControl w:val="0"/>
              <w:spacing w:after="0" w:line="240" w:lineRule="auto"/>
              <w:rPr>
                <w:rFonts w:ascii="Arial" w:eastAsia="Arial" w:hAnsi="Arial" w:cs="Arial"/>
              </w:rPr>
            </w:pPr>
          </w:p>
        </w:tc>
      </w:tr>
      <w:tr w:rsidR="00243B22" w14:paraId="1878CA6B" w14:textId="77777777" w:rsidTr="00B02FF1">
        <w:trPr>
          <w:trHeight w:val="130"/>
        </w:trPr>
        <w:tc>
          <w:tcPr>
            <w:tcW w:w="585" w:type="dxa"/>
            <w:vMerge/>
            <w:shd w:val="clear" w:color="auto" w:fill="auto"/>
            <w:tcMar>
              <w:top w:w="100" w:type="dxa"/>
              <w:left w:w="100" w:type="dxa"/>
              <w:bottom w:w="100" w:type="dxa"/>
              <w:right w:w="100" w:type="dxa"/>
            </w:tcMar>
          </w:tcPr>
          <w:p w14:paraId="459140D1" w14:textId="77777777" w:rsidR="00243B22" w:rsidRPr="00380A49" w:rsidRDefault="00243B22" w:rsidP="00B02FF1">
            <w:pPr>
              <w:widowControl w:val="0"/>
              <w:spacing w:after="0" w:line="240" w:lineRule="auto"/>
              <w:rPr>
                <w:rFonts w:ascii="Arial" w:eastAsia="Arial" w:hAnsi="Arial" w:cs="Arial"/>
              </w:rPr>
            </w:pPr>
          </w:p>
        </w:tc>
        <w:tc>
          <w:tcPr>
            <w:tcW w:w="1155" w:type="dxa"/>
            <w:shd w:val="clear" w:color="auto" w:fill="auto"/>
            <w:tcMar>
              <w:top w:w="-44" w:type="dxa"/>
              <w:left w:w="-44" w:type="dxa"/>
              <w:bottom w:w="-44" w:type="dxa"/>
              <w:right w:w="-44" w:type="dxa"/>
            </w:tcMar>
          </w:tcPr>
          <w:p w14:paraId="70705E80"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21E646C5"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1A35A732"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175BE269"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3B09A74B" w14:textId="77777777" w:rsidR="00243B22" w:rsidRPr="00380A49" w:rsidRDefault="00243B22" w:rsidP="00B02FF1">
            <w:pPr>
              <w:widowControl w:val="0"/>
              <w:spacing w:after="0" w:line="240" w:lineRule="auto"/>
              <w:rPr>
                <w:rFonts w:ascii="Arial" w:eastAsia="Arial" w:hAnsi="Arial" w:cs="Arial"/>
              </w:rPr>
            </w:pPr>
          </w:p>
        </w:tc>
        <w:tc>
          <w:tcPr>
            <w:tcW w:w="705" w:type="dxa"/>
            <w:vMerge/>
            <w:shd w:val="clear" w:color="auto" w:fill="auto"/>
            <w:tcMar>
              <w:top w:w="-44" w:type="dxa"/>
              <w:left w:w="-44" w:type="dxa"/>
              <w:bottom w:w="-44" w:type="dxa"/>
              <w:right w:w="-44" w:type="dxa"/>
            </w:tcMar>
          </w:tcPr>
          <w:p w14:paraId="7C63B738" w14:textId="77777777" w:rsidR="00243B22" w:rsidRPr="00380A49" w:rsidRDefault="00243B22" w:rsidP="00B02FF1">
            <w:pPr>
              <w:widowControl w:val="0"/>
              <w:spacing w:after="0" w:line="240" w:lineRule="auto"/>
              <w:rPr>
                <w:rFonts w:ascii="Arial" w:eastAsia="Arial" w:hAnsi="Arial" w:cs="Arial"/>
              </w:rPr>
            </w:pPr>
          </w:p>
        </w:tc>
      </w:tr>
      <w:tr w:rsidR="00243B22" w14:paraId="6F140567" w14:textId="77777777" w:rsidTr="00B02FF1">
        <w:trPr>
          <w:trHeight w:val="130"/>
        </w:trPr>
        <w:tc>
          <w:tcPr>
            <w:tcW w:w="585" w:type="dxa"/>
            <w:vMerge/>
            <w:shd w:val="clear" w:color="auto" w:fill="auto"/>
            <w:tcMar>
              <w:top w:w="100" w:type="dxa"/>
              <w:left w:w="100" w:type="dxa"/>
              <w:bottom w:w="100" w:type="dxa"/>
              <w:right w:w="100" w:type="dxa"/>
            </w:tcMar>
          </w:tcPr>
          <w:p w14:paraId="6CFA3413" w14:textId="77777777" w:rsidR="00243B22" w:rsidRPr="00380A49" w:rsidRDefault="00243B22" w:rsidP="00B02FF1">
            <w:pPr>
              <w:widowControl w:val="0"/>
              <w:spacing w:after="0" w:line="240" w:lineRule="auto"/>
              <w:rPr>
                <w:rFonts w:ascii="Arial" w:eastAsia="Arial" w:hAnsi="Arial" w:cs="Arial"/>
              </w:rPr>
            </w:pPr>
          </w:p>
        </w:tc>
        <w:tc>
          <w:tcPr>
            <w:tcW w:w="1155" w:type="dxa"/>
            <w:shd w:val="clear" w:color="auto" w:fill="auto"/>
            <w:tcMar>
              <w:top w:w="-44" w:type="dxa"/>
              <w:left w:w="-44" w:type="dxa"/>
              <w:bottom w:w="-44" w:type="dxa"/>
              <w:right w:w="-44" w:type="dxa"/>
            </w:tcMar>
          </w:tcPr>
          <w:p w14:paraId="55ACA880"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5BC90A0B"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4A933624"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0C90DD5F"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2C893445" w14:textId="77777777" w:rsidR="00243B22" w:rsidRPr="00380A49" w:rsidRDefault="00243B22" w:rsidP="00B02FF1">
            <w:pPr>
              <w:widowControl w:val="0"/>
              <w:spacing w:after="0" w:line="240" w:lineRule="auto"/>
              <w:rPr>
                <w:rFonts w:ascii="Arial" w:eastAsia="Arial" w:hAnsi="Arial" w:cs="Arial"/>
              </w:rPr>
            </w:pPr>
          </w:p>
        </w:tc>
        <w:tc>
          <w:tcPr>
            <w:tcW w:w="705" w:type="dxa"/>
            <w:vMerge/>
            <w:shd w:val="clear" w:color="auto" w:fill="auto"/>
            <w:tcMar>
              <w:top w:w="-44" w:type="dxa"/>
              <w:left w:w="-44" w:type="dxa"/>
              <w:bottom w:w="-44" w:type="dxa"/>
              <w:right w:w="-44" w:type="dxa"/>
            </w:tcMar>
          </w:tcPr>
          <w:p w14:paraId="26A6FBBB" w14:textId="77777777" w:rsidR="00243B22" w:rsidRPr="00380A49" w:rsidRDefault="00243B22" w:rsidP="00B02FF1">
            <w:pPr>
              <w:widowControl w:val="0"/>
              <w:spacing w:after="0" w:line="240" w:lineRule="auto"/>
              <w:rPr>
                <w:rFonts w:ascii="Arial" w:eastAsia="Arial" w:hAnsi="Arial" w:cs="Arial"/>
              </w:rPr>
            </w:pPr>
          </w:p>
        </w:tc>
      </w:tr>
      <w:tr w:rsidR="00243B22" w14:paraId="3113ED48" w14:textId="77777777" w:rsidTr="00B02FF1">
        <w:tc>
          <w:tcPr>
            <w:tcW w:w="585" w:type="dxa"/>
            <w:vMerge w:val="restart"/>
            <w:shd w:val="clear" w:color="auto" w:fill="auto"/>
            <w:tcMar>
              <w:top w:w="100" w:type="dxa"/>
              <w:left w:w="100" w:type="dxa"/>
              <w:bottom w:w="100" w:type="dxa"/>
              <w:right w:w="100" w:type="dxa"/>
            </w:tcMar>
          </w:tcPr>
          <w:p w14:paraId="6E2043C4" w14:textId="77777777" w:rsidR="00243B22" w:rsidRPr="00380A49" w:rsidRDefault="00243B22" w:rsidP="00B02FF1">
            <w:pPr>
              <w:widowControl w:val="0"/>
              <w:spacing w:after="0" w:line="240" w:lineRule="auto"/>
              <w:rPr>
                <w:rFonts w:ascii="Arial" w:eastAsia="Arial" w:hAnsi="Arial" w:cs="Arial"/>
                <w:sz w:val="14"/>
                <w:szCs w:val="14"/>
              </w:rPr>
            </w:pPr>
            <w:r>
              <w:rPr>
                <w:noProof/>
                <w:lang w:val="en-US"/>
              </w:rPr>
              <mc:AlternateContent>
                <mc:Choice Requires="wps">
                  <w:drawing>
                    <wp:inline distT="0" distB="0" distL="0" distR="0" wp14:anchorId="6189E86A" wp14:editId="02A625EB">
                      <wp:extent cx="443230" cy="419100"/>
                      <wp:effectExtent l="0" t="0" r="0" b="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443230" cy="419100"/>
                              </a:xfrm>
                              <a:prstGeom prst="rect">
                                <a:avLst/>
                              </a:prstGeom>
                              <a:noFill/>
                              <a:ln>
                                <a:noFill/>
                              </a:ln>
                            </wps:spPr>
                            <wps:txbx>
                              <w:txbxContent>
                                <w:p w14:paraId="378869AF" w14:textId="77777777" w:rsidR="00C0184C" w:rsidRDefault="00C0184C" w:rsidP="00243B22">
                                  <w:pPr>
                                    <w:spacing w:after="0" w:line="240" w:lineRule="auto"/>
                                    <w:textDirection w:val="btLr"/>
                                  </w:pPr>
                                  <w:r>
                                    <w:rPr>
                                      <w:rFonts w:ascii="Arial" w:eastAsia="Arial" w:hAnsi="Arial" w:cs="Arial"/>
                                      <w:color w:val="000000"/>
                                      <w:sz w:val="14"/>
                                    </w:rPr>
                                    <w:t>Ostalo</w:t>
                                  </w:r>
                                </w:p>
                              </w:txbxContent>
                            </wps:txbx>
                            <wps:bodyPr spcFirstLastPara="1" wrap="square" lIns="91425" tIns="91425" rIns="91425" bIns="91425" anchor="t" anchorCtr="0">
                              <a:noAutofit/>
                            </wps:bodyPr>
                          </wps:wsp>
                        </a:graphicData>
                      </a:graphic>
                    </wp:inline>
                  </w:drawing>
                </mc:Choice>
                <mc:Fallback>
                  <w:pict>
                    <v:shape w14:anchorId="6189E86A" id="Text Box 13" o:spid="_x0000_s1028" type="#_x0000_t202" style="width:34.9pt;height:33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" filled="f" stroked="f">
                      <v:path arrowok="t"/>
                      <v:textbox inset="2.53958mm,2.53958mm,2.53958mm,2.53958mm">
                        <w:txbxContent>
                          <w:p w14:paraId="378869AF" w14:textId="77777777" w:rsidR="00C0184C" w:rsidRDefault="00C0184C" w:rsidP="00243B22">
                            <w:pPr>
                              <w:spacing w:after="0" w:line="240" w:lineRule="auto"/>
                              <w:textDirection w:val="btLr"/>
                            </w:pPr>
                            <w:r>
                              <w:rPr>
                                <w:rFonts w:ascii="Arial" w:eastAsia="Arial" w:hAnsi="Arial" w:cs="Arial"/>
                                <w:color w:val="000000"/>
                                <w:sz w:val="14"/>
                              </w:rPr>
                              <w:t>Ostalo</w:t>
                            </w:r>
                          </w:p>
                        </w:txbxContent>
                      </v:textbox>
                      <w10:anchorlock/>
                    </v:shape>
                  </w:pict>
                </mc:Fallback>
              </mc:AlternateContent>
            </w:r>
          </w:p>
        </w:tc>
        <w:tc>
          <w:tcPr>
            <w:tcW w:w="1155" w:type="dxa"/>
            <w:shd w:val="clear" w:color="auto" w:fill="auto"/>
            <w:tcMar>
              <w:top w:w="-44" w:type="dxa"/>
              <w:left w:w="-44" w:type="dxa"/>
              <w:bottom w:w="-44" w:type="dxa"/>
              <w:right w:w="-44" w:type="dxa"/>
            </w:tcMar>
          </w:tcPr>
          <w:p w14:paraId="66D4A013"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060DEC12"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5F2628FB"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55FF1919"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3672ADD9" w14:textId="77777777" w:rsidR="00243B22" w:rsidRPr="00380A49" w:rsidRDefault="00243B22" w:rsidP="00B02FF1">
            <w:pPr>
              <w:widowControl w:val="0"/>
              <w:spacing w:after="0" w:line="240" w:lineRule="auto"/>
              <w:rPr>
                <w:rFonts w:ascii="Arial" w:eastAsia="Arial" w:hAnsi="Arial" w:cs="Arial"/>
              </w:rPr>
            </w:pPr>
          </w:p>
        </w:tc>
        <w:tc>
          <w:tcPr>
            <w:tcW w:w="705" w:type="dxa"/>
            <w:shd w:val="clear" w:color="auto" w:fill="auto"/>
            <w:tcMar>
              <w:top w:w="-44" w:type="dxa"/>
              <w:left w:w="-44" w:type="dxa"/>
              <w:bottom w:w="-44" w:type="dxa"/>
              <w:right w:w="-44" w:type="dxa"/>
            </w:tcMar>
          </w:tcPr>
          <w:p w14:paraId="68842889" w14:textId="77777777" w:rsidR="00243B22" w:rsidRPr="00380A49" w:rsidRDefault="00243B22" w:rsidP="00B02FF1">
            <w:pPr>
              <w:widowControl w:val="0"/>
              <w:spacing w:after="0" w:line="240" w:lineRule="auto"/>
              <w:rPr>
                <w:rFonts w:ascii="Arial" w:eastAsia="Arial" w:hAnsi="Arial" w:cs="Arial"/>
              </w:rPr>
            </w:pPr>
          </w:p>
        </w:tc>
      </w:tr>
      <w:tr w:rsidR="00243B22" w14:paraId="5DB04BA0" w14:textId="77777777" w:rsidTr="00B02FF1">
        <w:tc>
          <w:tcPr>
            <w:tcW w:w="585" w:type="dxa"/>
            <w:vMerge/>
            <w:shd w:val="clear" w:color="auto" w:fill="auto"/>
            <w:tcMar>
              <w:top w:w="100" w:type="dxa"/>
              <w:left w:w="100" w:type="dxa"/>
              <w:bottom w:w="100" w:type="dxa"/>
              <w:right w:w="100" w:type="dxa"/>
            </w:tcMar>
          </w:tcPr>
          <w:p w14:paraId="6482B101" w14:textId="77777777" w:rsidR="00243B22" w:rsidRPr="00380A49" w:rsidRDefault="00243B22" w:rsidP="00B02FF1">
            <w:pPr>
              <w:widowControl w:val="0"/>
              <w:spacing w:after="0" w:line="240" w:lineRule="auto"/>
              <w:rPr>
                <w:rFonts w:ascii="Arial" w:eastAsia="Arial" w:hAnsi="Arial" w:cs="Arial"/>
              </w:rPr>
            </w:pPr>
          </w:p>
        </w:tc>
        <w:tc>
          <w:tcPr>
            <w:tcW w:w="1155" w:type="dxa"/>
            <w:shd w:val="clear" w:color="auto" w:fill="auto"/>
            <w:tcMar>
              <w:top w:w="-44" w:type="dxa"/>
              <w:left w:w="-44" w:type="dxa"/>
              <w:bottom w:w="-44" w:type="dxa"/>
              <w:right w:w="-44" w:type="dxa"/>
            </w:tcMar>
          </w:tcPr>
          <w:p w14:paraId="04CD6901"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57420595"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1ADD0424"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2BF498D8"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6198600C" w14:textId="77777777" w:rsidR="00243B22" w:rsidRPr="00380A49" w:rsidRDefault="00243B22" w:rsidP="00B02FF1">
            <w:pPr>
              <w:widowControl w:val="0"/>
              <w:spacing w:after="0" w:line="240" w:lineRule="auto"/>
              <w:rPr>
                <w:rFonts w:ascii="Arial" w:eastAsia="Arial" w:hAnsi="Arial" w:cs="Arial"/>
              </w:rPr>
            </w:pPr>
          </w:p>
        </w:tc>
        <w:tc>
          <w:tcPr>
            <w:tcW w:w="705" w:type="dxa"/>
            <w:shd w:val="clear" w:color="auto" w:fill="auto"/>
            <w:tcMar>
              <w:top w:w="-44" w:type="dxa"/>
              <w:left w:w="-44" w:type="dxa"/>
              <w:bottom w:w="-44" w:type="dxa"/>
              <w:right w:w="-44" w:type="dxa"/>
            </w:tcMar>
          </w:tcPr>
          <w:p w14:paraId="2DA99470" w14:textId="77777777" w:rsidR="00243B22" w:rsidRPr="00380A49" w:rsidRDefault="00243B22" w:rsidP="00B02FF1">
            <w:pPr>
              <w:widowControl w:val="0"/>
              <w:spacing w:after="0" w:line="240" w:lineRule="auto"/>
              <w:rPr>
                <w:rFonts w:ascii="Arial" w:eastAsia="Arial" w:hAnsi="Arial" w:cs="Arial"/>
              </w:rPr>
            </w:pPr>
          </w:p>
        </w:tc>
      </w:tr>
      <w:tr w:rsidR="00243B22" w14:paraId="0425E5E9" w14:textId="77777777" w:rsidTr="00B02FF1">
        <w:tc>
          <w:tcPr>
            <w:tcW w:w="585" w:type="dxa"/>
            <w:vMerge/>
            <w:shd w:val="clear" w:color="auto" w:fill="auto"/>
            <w:tcMar>
              <w:top w:w="100" w:type="dxa"/>
              <w:left w:w="100" w:type="dxa"/>
              <w:bottom w:w="100" w:type="dxa"/>
              <w:right w:w="100" w:type="dxa"/>
            </w:tcMar>
          </w:tcPr>
          <w:p w14:paraId="4F522924" w14:textId="77777777" w:rsidR="00243B22" w:rsidRPr="00380A49" w:rsidRDefault="00243B22" w:rsidP="00B02FF1">
            <w:pPr>
              <w:widowControl w:val="0"/>
              <w:spacing w:after="0" w:line="240" w:lineRule="auto"/>
              <w:rPr>
                <w:rFonts w:ascii="Arial" w:eastAsia="Arial" w:hAnsi="Arial" w:cs="Arial"/>
              </w:rPr>
            </w:pPr>
          </w:p>
        </w:tc>
        <w:tc>
          <w:tcPr>
            <w:tcW w:w="1155" w:type="dxa"/>
            <w:shd w:val="clear" w:color="auto" w:fill="auto"/>
            <w:tcMar>
              <w:top w:w="-44" w:type="dxa"/>
              <w:left w:w="-44" w:type="dxa"/>
              <w:bottom w:w="-44" w:type="dxa"/>
              <w:right w:w="-44" w:type="dxa"/>
            </w:tcMar>
          </w:tcPr>
          <w:p w14:paraId="1E013920"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2FF93B72"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076A4E72"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14503093"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636443FA" w14:textId="77777777" w:rsidR="00243B22" w:rsidRPr="00380A49" w:rsidRDefault="00243B22" w:rsidP="00B02FF1">
            <w:pPr>
              <w:widowControl w:val="0"/>
              <w:spacing w:after="0" w:line="240" w:lineRule="auto"/>
              <w:rPr>
                <w:rFonts w:ascii="Arial" w:eastAsia="Arial" w:hAnsi="Arial" w:cs="Arial"/>
              </w:rPr>
            </w:pPr>
          </w:p>
        </w:tc>
        <w:tc>
          <w:tcPr>
            <w:tcW w:w="705" w:type="dxa"/>
            <w:shd w:val="clear" w:color="auto" w:fill="auto"/>
            <w:tcMar>
              <w:top w:w="-44" w:type="dxa"/>
              <w:left w:w="-44" w:type="dxa"/>
              <w:bottom w:w="-44" w:type="dxa"/>
              <w:right w:w="-44" w:type="dxa"/>
            </w:tcMar>
          </w:tcPr>
          <w:p w14:paraId="1890C017" w14:textId="77777777" w:rsidR="00243B22" w:rsidRPr="00380A49" w:rsidRDefault="00243B22" w:rsidP="00B02FF1">
            <w:pPr>
              <w:widowControl w:val="0"/>
              <w:spacing w:after="0" w:line="240" w:lineRule="auto"/>
              <w:rPr>
                <w:rFonts w:ascii="Arial" w:eastAsia="Arial" w:hAnsi="Arial" w:cs="Arial"/>
              </w:rPr>
            </w:pPr>
          </w:p>
        </w:tc>
      </w:tr>
      <w:tr w:rsidR="00243B22" w14:paraId="4E35ED41" w14:textId="77777777" w:rsidTr="00B02FF1">
        <w:tc>
          <w:tcPr>
            <w:tcW w:w="585" w:type="dxa"/>
            <w:vMerge/>
            <w:shd w:val="clear" w:color="auto" w:fill="auto"/>
            <w:tcMar>
              <w:top w:w="100" w:type="dxa"/>
              <w:left w:w="100" w:type="dxa"/>
              <w:bottom w:w="100" w:type="dxa"/>
              <w:right w:w="100" w:type="dxa"/>
            </w:tcMar>
          </w:tcPr>
          <w:p w14:paraId="3CF1CDEC" w14:textId="77777777" w:rsidR="00243B22" w:rsidRPr="00380A49" w:rsidRDefault="00243B22" w:rsidP="00B02FF1">
            <w:pPr>
              <w:widowControl w:val="0"/>
              <w:spacing w:after="0" w:line="240" w:lineRule="auto"/>
              <w:rPr>
                <w:rFonts w:ascii="Arial" w:eastAsia="Arial" w:hAnsi="Arial" w:cs="Arial"/>
              </w:rPr>
            </w:pPr>
          </w:p>
        </w:tc>
        <w:tc>
          <w:tcPr>
            <w:tcW w:w="1155" w:type="dxa"/>
            <w:shd w:val="clear" w:color="auto" w:fill="auto"/>
            <w:tcMar>
              <w:top w:w="-44" w:type="dxa"/>
              <w:left w:w="-44" w:type="dxa"/>
              <w:bottom w:w="-44" w:type="dxa"/>
              <w:right w:w="-44" w:type="dxa"/>
            </w:tcMar>
          </w:tcPr>
          <w:p w14:paraId="2375AC01"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455" w:type="dxa"/>
            <w:shd w:val="clear" w:color="auto" w:fill="auto"/>
            <w:tcMar>
              <w:top w:w="-44" w:type="dxa"/>
              <w:left w:w="-44" w:type="dxa"/>
              <w:bottom w:w="-44" w:type="dxa"/>
              <w:right w:w="-44" w:type="dxa"/>
            </w:tcMar>
          </w:tcPr>
          <w:p w14:paraId="745470F6"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1365" w:type="dxa"/>
            <w:gridSpan w:val="2"/>
            <w:shd w:val="clear" w:color="auto" w:fill="auto"/>
            <w:tcMar>
              <w:top w:w="-44" w:type="dxa"/>
              <w:left w:w="-44" w:type="dxa"/>
              <w:bottom w:w="-44" w:type="dxa"/>
              <w:right w:w="-44" w:type="dxa"/>
            </w:tcMar>
          </w:tcPr>
          <w:p w14:paraId="667E7BF6"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450" w:type="dxa"/>
            <w:shd w:val="clear" w:color="auto" w:fill="auto"/>
            <w:tcMar>
              <w:top w:w="-44" w:type="dxa"/>
              <w:left w:w="-44" w:type="dxa"/>
              <w:bottom w:w="-44" w:type="dxa"/>
              <w:right w:w="-44" w:type="dxa"/>
            </w:tcMar>
          </w:tcPr>
          <w:p w14:paraId="1D666A1B" w14:textId="77777777" w:rsidR="00243B22" w:rsidRPr="00380A49" w:rsidRDefault="00243B22" w:rsidP="00B02FF1">
            <w:pPr>
              <w:widowControl w:val="0"/>
              <w:spacing w:after="0" w:line="240" w:lineRule="auto"/>
              <w:jc w:val="center"/>
              <w:rPr>
                <w:rFonts w:ascii="Arial" w:eastAsia="Arial" w:hAnsi="Arial" w:cs="Arial"/>
                <w:sz w:val="18"/>
                <w:szCs w:val="18"/>
              </w:rPr>
            </w:pPr>
          </w:p>
        </w:tc>
        <w:tc>
          <w:tcPr>
            <w:tcW w:w="615" w:type="dxa"/>
            <w:shd w:val="clear" w:color="auto" w:fill="auto"/>
            <w:tcMar>
              <w:top w:w="-44" w:type="dxa"/>
              <w:left w:w="-44" w:type="dxa"/>
              <w:bottom w:w="-44" w:type="dxa"/>
              <w:right w:w="-44" w:type="dxa"/>
            </w:tcMar>
          </w:tcPr>
          <w:p w14:paraId="7D014A33" w14:textId="77777777" w:rsidR="00243B22" w:rsidRPr="00380A49" w:rsidRDefault="00243B22" w:rsidP="00B02FF1">
            <w:pPr>
              <w:widowControl w:val="0"/>
              <w:spacing w:after="0" w:line="240" w:lineRule="auto"/>
              <w:rPr>
                <w:rFonts w:ascii="Arial" w:eastAsia="Arial" w:hAnsi="Arial" w:cs="Arial"/>
              </w:rPr>
            </w:pPr>
          </w:p>
        </w:tc>
        <w:tc>
          <w:tcPr>
            <w:tcW w:w="705" w:type="dxa"/>
            <w:shd w:val="clear" w:color="auto" w:fill="auto"/>
            <w:tcMar>
              <w:top w:w="-44" w:type="dxa"/>
              <w:left w:w="-44" w:type="dxa"/>
              <w:bottom w:w="-44" w:type="dxa"/>
              <w:right w:w="-44" w:type="dxa"/>
            </w:tcMar>
          </w:tcPr>
          <w:p w14:paraId="35886FCD" w14:textId="77777777" w:rsidR="00243B22" w:rsidRPr="00380A49" w:rsidRDefault="00243B22" w:rsidP="00B02FF1">
            <w:pPr>
              <w:widowControl w:val="0"/>
              <w:spacing w:after="0" w:line="240" w:lineRule="auto"/>
              <w:rPr>
                <w:rFonts w:ascii="Arial" w:eastAsia="Arial" w:hAnsi="Arial" w:cs="Arial"/>
              </w:rPr>
            </w:pPr>
          </w:p>
        </w:tc>
      </w:tr>
      <w:tr w:rsidR="00243B22" w14:paraId="16EA6BA9" w14:textId="77777777" w:rsidTr="00B02FF1">
        <w:trPr>
          <w:trHeight w:val="231"/>
        </w:trPr>
        <w:tc>
          <w:tcPr>
            <w:tcW w:w="5625" w:type="dxa"/>
            <w:gridSpan w:val="7"/>
            <w:shd w:val="clear" w:color="auto" w:fill="auto"/>
            <w:tcMar>
              <w:top w:w="-44" w:type="dxa"/>
              <w:left w:w="-44" w:type="dxa"/>
              <w:bottom w:w="-44" w:type="dxa"/>
              <w:right w:w="-44" w:type="dxa"/>
            </w:tcMar>
          </w:tcPr>
          <w:p w14:paraId="05DBB208" w14:textId="77777777" w:rsidR="00243B22" w:rsidRPr="00380A49" w:rsidRDefault="00243B22" w:rsidP="00B02FF1">
            <w:pPr>
              <w:widowControl w:val="0"/>
              <w:spacing w:after="0"/>
              <w:ind w:right="105"/>
              <w:jc w:val="right"/>
              <w:rPr>
                <w:rFonts w:ascii="Arial" w:eastAsia="Arial" w:hAnsi="Arial" w:cs="Arial"/>
                <w:sz w:val="16"/>
                <w:szCs w:val="16"/>
              </w:rPr>
            </w:pPr>
            <w:r w:rsidRPr="00380A49">
              <w:rPr>
                <w:rFonts w:ascii="Arial" w:eastAsia="Arial" w:hAnsi="Arial" w:cs="Arial"/>
                <w:sz w:val="16"/>
                <w:szCs w:val="16"/>
              </w:rPr>
              <w:t>S v e g a:</w:t>
            </w:r>
          </w:p>
        </w:tc>
        <w:tc>
          <w:tcPr>
            <w:tcW w:w="705" w:type="dxa"/>
            <w:shd w:val="clear" w:color="auto" w:fill="auto"/>
            <w:tcMar>
              <w:top w:w="-44" w:type="dxa"/>
              <w:left w:w="-44" w:type="dxa"/>
              <w:bottom w:w="-44" w:type="dxa"/>
              <w:right w:w="-44" w:type="dxa"/>
            </w:tcMar>
          </w:tcPr>
          <w:p w14:paraId="58498118" w14:textId="77777777" w:rsidR="00243B22" w:rsidRPr="00380A49" w:rsidRDefault="00243B22" w:rsidP="00B02FF1">
            <w:pPr>
              <w:widowControl w:val="0"/>
              <w:spacing w:after="0"/>
              <w:rPr>
                <w:rFonts w:ascii="Arial" w:eastAsia="Arial" w:hAnsi="Arial" w:cs="Arial"/>
                <w:sz w:val="16"/>
                <w:szCs w:val="16"/>
              </w:rPr>
            </w:pPr>
          </w:p>
        </w:tc>
      </w:tr>
      <w:tr w:rsidR="00243B22" w14:paraId="728EFD6E" w14:textId="77777777" w:rsidTr="00B02FF1">
        <w:trPr>
          <w:trHeight w:val="331"/>
        </w:trPr>
        <w:tc>
          <w:tcPr>
            <w:tcW w:w="5625" w:type="dxa"/>
            <w:gridSpan w:val="7"/>
            <w:shd w:val="clear" w:color="auto" w:fill="auto"/>
            <w:tcMar>
              <w:top w:w="100" w:type="dxa"/>
              <w:left w:w="100" w:type="dxa"/>
              <w:bottom w:w="100" w:type="dxa"/>
              <w:right w:w="100" w:type="dxa"/>
            </w:tcMar>
          </w:tcPr>
          <w:p w14:paraId="3A30E220" w14:textId="77777777" w:rsidR="00243B22" w:rsidRPr="00380A49" w:rsidRDefault="00243B22" w:rsidP="00B02FF1">
            <w:pPr>
              <w:widowControl w:val="0"/>
              <w:spacing w:after="0" w:line="240" w:lineRule="auto"/>
              <w:jc w:val="right"/>
              <w:rPr>
                <w:rFonts w:ascii="Arial" w:eastAsia="Arial" w:hAnsi="Arial" w:cs="Arial"/>
                <w:sz w:val="16"/>
                <w:szCs w:val="16"/>
              </w:rPr>
            </w:pPr>
            <w:r w:rsidRPr="00380A49">
              <w:rPr>
                <w:rFonts w:ascii="Arial" w:eastAsia="Arial" w:hAnsi="Arial" w:cs="Arial"/>
                <w:sz w:val="16"/>
                <w:szCs w:val="16"/>
              </w:rPr>
              <w:t>Primljena akontacija:</w:t>
            </w:r>
          </w:p>
        </w:tc>
        <w:tc>
          <w:tcPr>
            <w:tcW w:w="705" w:type="dxa"/>
            <w:shd w:val="clear" w:color="auto" w:fill="auto"/>
            <w:tcMar>
              <w:top w:w="100" w:type="dxa"/>
              <w:left w:w="100" w:type="dxa"/>
              <w:bottom w:w="100" w:type="dxa"/>
              <w:right w:w="100" w:type="dxa"/>
            </w:tcMar>
          </w:tcPr>
          <w:p w14:paraId="005FB427" w14:textId="77777777" w:rsidR="00243B22" w:rsidRPr="00380A49" w:rsidRDefault="00243B22" w:rsidP="00B02FF1">
            <w:pPr>
              <w:widowControl w:val="0"/>
              <w:spacing w:after="0"/>
              <w:rPr>
                <w:rFonts w:ascii="Arial" w:eastAsia="Arial" w:hAnsi="Arial" w:cs="Arial"/>
                <w:sz w:val="16"/>
                <w:szCs w:val="16"/>
              </w:rPr>
            </w:pPr>
          </w:p>
        </w:tc>
      </w:tr>
      <w:tr w:rsidR="00243B22" w14:paraId="60315E60" w14:textId="77777777" w:rsidTr="00B02FF1">
        <w:trPr>
          <w:trHeight w:val="226"/>
        </w:trPr>
        <w:tc>
          <w:tcPr>
            <w:tcW w:w="5625" w:type="dxa"/>
            <w:gridSpan w:val="7"/>
            <w:shd w:val="clear" w:color="auto" w:fill="auto"/>
            <w:tcMar>
              <w:top w:w="100" w:type="dxa"/>
              <w:left w:w="100" w:type="dxa"/>
              <w:bottom w:w="100" w:type="dxa"/>
              <w:right w:w="100" w:type="dxa"/>
            </w:tcMar>
          </w:tcPr>
          <w:p w14:paraId="729D46D1" w14:textId="77777777" w:rsidR="00243B22" w:rsidRPr="00380A49" w:rsidRDefault="00243B22" w:rsidP="00B02FF1">
            <w:pPr>
              <w:widowControl w:val="0"/>
              <w:spacing w:after="0" w:line="240" w:lineRule="auto"/>
              <w:jc w:val="right"/>
              <w:rPr>
                <w:rFonts w:ascii="Arial" w:eastAsia="Arial" w:hAnsi="Arial" w:cs="Arial"/>
                <w:sz w:val="16"/>
                <w:szCs w:val="16"/>
              </w:rPr>
            </w:pPr>
            <w:r w:rsidRPr="00380A49">
              <w:rPr>
                <w:rFonts w:ascii="Arial" w:eastAsia="Arial" w:hAnsi="Arial" w:cs="Arial"/>
                <w:sz w:val="16"/>
                <w:szCs w:val="16"/>
              </w:rPr>
              <w:t>Ostaje za isplatu-uplatu:</w:t>
            </w:r>
          </w:p>
        </w:tc>
        <w:tc>
          <w:tcPr>
            <w:tcW w:w="705" w:type="dxa"/>
            <w:shd w:val="clear" w:color="auto" w:fill="auto"/>
            <w:tcMar>
              <w:top w:w="100" w:type="dxa"/>
              <w:left w:w="100" w:type="dxa"/>
              <w:bottom w:w="100" w:type="dxa"/>
              <w:right w:w="100" w:type="dxa"/>
            </w:tcMar>
          </w:tcPr>
          <w:p w14:paraId="16B2B0B2" w14:textId="77777777" w:rsidR="00243B22" w:rsidRPr="00380A49" w:rsidRDefault="00243B22" w:rsidP="00B02FF1">
            <w:pPr>
              <w:widowControl w:val="0"/>
              <w:spacing w:after="0"/>
              <w:rPr>
                <w:rFonts w:ascii="Arial" w:eastAsia="Arial" w:hAnsi="Arial" w:cs="Arial"/>
                <w:sz w:val="16"/>
                <w:szCs w:val="16"/>
              </w:rPr>
            </w:pPr>
          </w:p>
        </w:tc>
      </w:tr>
      <w:tr w:rsidR="00243B22" w14:paraId="61B51032" w14:textId="77777777" w:rsidTr="00B02FF1">
        <w:trPr>
          <w:trHeight w:val="420"/>
        </w:trPr>
        <w:tc>
          <w:tcPr>
            <w:tcW w:w="6330" w:type="dxa"/>
            <w:gridSpan w:val="8"/>
            <w:vMerge w:val="restart"/>
            <w:shd w:val="clear" w:color="auto" w:fill="auto"/>
            <w:tcMar>
              <w:top w:w="100" w:type="dxa"/>
              <w:left w:w="100" w:type="dxa"/>
              <w:bottom w:w="100" w:type="dxa"/>
              <w:right w:w="100" w:type="dxa"/>
            </w:tcMar>
          </w:tcPr>
          <w:p w14:paraId="60FE6E2D" w14:textId="77777777" w:rsidR="00243B22" w:rsidRPr="00380A49" w:rsidRDefault="00243B22" w:rsidP="00B02FF1">
            <w:pPr>
              <w:widowControl w:val="0"/>
              <w:spacing w:after="0" w:line="240" w:lineRule="auto"/>
              <w:rPr>
                <w:rFonts w:ascii="Arial" w:eastAsia="Arial" w:hAnsi="Arial" w:cs="Arial"/>
                <w:sz w:val="18"/>
                <w:szCs w:val="18"/>
              </w:rPr>
            </w:pPr>
            <w:r w:rsidRPr="00380A49">
              <w:rPr>
                <w:rFonts w:ascii="Arial" w:eastAsia="Arial" w:hAnsi="Arial" w:cs="Arial"/>
                <w:sz w:val="18"/>
                <w:szCs w:val="18"/>
              </w:rPr>
              <w:lastRenderedPageBreak/>
              <w:t>Broj priloga:</w:t>
            </w:r>
          </w:p>
          <w:p w14:paraId="1BD5A45E" w14:textId="77777777" w:rsidR="00243B22" w:rsidRPr="00380A49" w:rsidRDefault="00243B22" w:rsidP="00B02FF1">
            <w:pPr>
              <w:widowControl w:val="0"/>
              <w:spacing w:after="0" w:line="240" w:lineRule="auto"/>
              <w:jc w:val="right"/>
              <w:rPr>
                <w:rFonts w:ascii="Arial" w:eastAsia="Arial" w:hAnsi="Arial" w:cs="Arial"/>
                <w:sz w:val="18"/>
                <w:szCs w:val="18"/>
              </w:rPr>
            </w:pPr>
            <w:r w:rsidRPr="00380A49">
              <w:rPr>
                <w:rFonts w:ascii="Arial" w:eastAsia="Arial" w:hAnsi="Arial" w:cs="Arial"/>
                <w:sz w:val="18"/>
                <w:szCs w:val="18"/>
              </w:rPr>
              <w:t>__________________</w:t>
            </w:r>
          </w:p>
          <w:p w14:paraId="6E0F72D4" w14:textId="77777777" w:rsidR="00243B22" w:rsidRPr="00380A49" w:rsidRDefault="00243B22" w:rsidP="00B02FF1">
            <w:pPr>
              <w:widowControl w:val="0"/>
              <w:spacing w:after="0" w:line="240" w:lineRule="auto"/>
              <w:rPr>
                <w:rFonts w:ascii="Arial" w:eastAsia="Arial" w:hAnsi="Arial" w:cs="Arial"/>
                <w:sz w:val="14"/>
                <w:szCs w:val="14"/>
              </w:rPr>
            </w:pPr>
            <w:r w:rsidRPr="00380A49">
              <w:rPr>
                <w:rFonts w:ascii="Arial" w:eastAsia="Arial" w:hAnsi="Arial" w:cs="Arial"/>
                <w:sz w:val="18"/>
                <w:szCs w:val="18"/>
              </w:rPr>
              <w:t>U Podgorici dana</w:t>
            </w:r>
            <w:r w:rsidRPr="00380A49">
              <w:rPr>
                <w:rFonts w:ascii="Arial" w:eastAsia="Arial" w:hAnsi="Arial" w:cs="Arial"/>
                <w:sz w:val="18"/>
                <w:szCs w:val="18"/>
                <w:u w:val="single"/>
              </w:rPr>
              <w:t xml:space="preserve">          </w:t>
            </w:r>
            <w:r w:rsidRPr="00380A49">
              <w:rPr>
                <w:rFonts w:ascii="Arial" w:eastAsia="Arial" w:hAnsi="Arial" w:cs="Arial"/>
                <w:sz w:val="18"/>
                <w:szCs w:val="18"/>
              </w:rPr>
              <w:t>20</w:t>
            </w:r>
            <w:r w:rsidRPr="00380A49">
              <w:rPr>
                <w:rFonts w:ascii="Arial" w:eastAsia="Arial" w:hAnsi="Arial" w:cs="Arial"/>
                <w:sz w:val="18"/>
                <w:szCs w:val="18"/>
                <w:u w:val="single"/>
              </w:rPr>
              <w:t xml:space="preserve">      </w:t>
            </w:r>
            <w:r w:rsidRPr="00380A49">
              <w:rPr>
                <w:rFonts w:ascii="Arial" w:eastAsia="Arial" w:hAnsi="Arial" w:cs="Arial"/>
                <w:sz w:val="18"/>
                <w:szCs w:val="18"/>
              </w:rPr>
              <w:t xml:space="preserve">.                                           </w:t>
            </w:r>
            <w:r w:rsidRPr="00380A49">
              <w:rPr>
                <w:rFonts w:ascii="Arial" w:eastAsia="Arial" w:hAnsi="Arial" w:cs="Arial"/>
                <w:sz w:val="14"/>
                <w:szCs w:val="14"/>
              </w:rPr>
              <w:t>(podnosilac računa)</w:t>
            </w:r>
          </w:p>
        </w:tc>
      </w:tr>
      <w:tr w:rsidR="00243B22" w14:paraId="4DDE98FA" w14:textId="77777777" w:rsidTr="00B02FF1">
        <w:trPr>
          <w:trHeight w:val="420"/>
        </w:trPr>
        <w:tc>
          <w:tcPr>
            <w:tcW w:w="6330" w:type="dxa"/>
            <w:gridSpan w:val="8"/>
            <w:vMerge/>
            <w:shd w:val="clear" w:color="auto" w:fill="auto"/>
            <w:tcMar>
              <w:top w:w="100" w:type="dxa"/>
              <w:left w:w="100" w:type="dxa"/>
              <w:bottom w:w="100" w:type="dxa"/>
              <w:right w:w="100" w:type="dxa"/>
            </w:tcMar>
          </w:tcPr>
          <w:p w14:paraId="7A3B3EA1" w14:textId="77777777" w:rsidR="00243B22" w:rsidRPr="00380A49" w:rsidRDefault="00243B22" w:rsidP="00B02FF1">
            <w:pPr>
              <w:widowControl w:val="0"/>
              <w:spacing w:after="0" w:line="240" w:lineRule="auto"/>
              <w:rPr>
                <w:rFonts w:ascii="Arial" w:eastAsia="Arial" w:hAnsi="Arial" w:cs="Arial"/>
              </w:rPr>
            </w:pPr>
          </w:p>
        </w:tc>
      </w:tr>
    </w:tbl>
    <w:p w14:paraId="6F9F9DA3" w14:textId="77777777" w:rsidR="00243B22" w:rsidRDefault="00243B22" w:rsidP="00243B22">
      <w:pPr>
        <w:spacing w:after="0" w:line="240" w:lineRule="auto"/>
        <w:ind w:left="-180"/>
        <w:rPr>
          <w:rFonts w:ascii="Arial" w:eastAsia="Arial" w:hAnsi="Arial" w:cs="Arial"/>
          <w:sz w:val="14"/>
          <w:szCs w:val="14"/>
        </w:rPr>
      </w:pPr>
      <w:r>
        <w:rPr>
          <w:rFonts w:ascii="Arial" w:eastAsia="Arial" w:hAnsi="Arial" w:cs="Arial"/>
          <w:sz w:val="14"/>
          <w:szCs w:val="14"/>
        </w:rPr>
        <w:t xml:space="preserve">Potvrđujem da je putovanje izvršeno prem putnom nalogu i odobravam isplatu putnog računa od </w:t>
      </w:r>
      <w:r>
        <w:rPr>
          <w:rFonts w:ascii="Arial" w:eastAsia="Arial" w:hAnsi="Arial" w:cs="Arial"/>
          <w:sz w:val="14"/>
          <w:szCs w:val="14"/>
          <w:u w:val="single"/>
        </w:rPr>
        <w:t xml:space="preserve">               </w:t>
      </w:r>
      <w:r>
        <w:rPr>
          <w:rFonts w:ascii="Arial" w:eastAsia="Arial" w:hAnsi="Arial" w:cs="Arial"/>
          <w:sz w:val="14"/>
          <w:szCs w:val="14"/>
        </w:rPr>
        <w:t xml:space="preserve"> €  </w:t>
      </w:r>
      <w:r>
        <w:rPr>
          <w:rFonts w:ascii="Arial" w:eastAsia="Arial" w:hAnsi="Arial" w:cs="Arial"/>
          <w:sz w:val="14"/>
          <w:szCs w:val="14"/>
          <w:u w:val="single"/>
        </w:rPr>
        <w:t xml:space="preserve">                                 </w:t>
      </w:r>
      <w:r>
        <w:rPr>
          <w:rFonts w:ascii="Arial" w:eastAsia="Arial" w:hAnsi="Arial" w:cs="Arial"/>
          <w:sz w:val="14"/>
          <w:szCs w:val="14"/>
        </w:rPr>
        <w:t xml:space="preserve"> slovima na teret</w:t>
      </w:r>
      <w:r>
        <w:rPr>
          <w:rFonts w:ascii="Arial" w:eastAsia="Arial" w:hAnsi="Arial" w:cs="Arial"/>
          <w:sz w:val="14"/>
          <w:szCs w:val="14"/>
          <w:u w:val="single"/>
        </w:rPr>
        <w:t xml:space="preserve">                                     </w:t>
      </w:r>
      <w:r>
        <w:rPr>
          <w:rFonts w:ascii="Arial" w:eastAsia="Arial" w:hAnsi="Arial" w:cs="Arial"/>
          <w:sz w:val="14"/>
          <w:szCs w:val="14"/>
        </w:rPr>
        <w:t>.</w:t>
      </w:r>
    </w:p>
    <w:p w14:paraId="596F68DB" w14:textId="77777777" w:rsidR="00243B22" w:rsidRDefault="00243B22" w:rsidP="00243B22">
      <w:pPr>
        <w:spacing w:after="0" w:line="240" w:lineRule="auto"/>
        <w:ind w:left="-180"/>
        <w:rPr>
          <w:rFonts w:ascii="Arial" w:eastAsia="Arial" w:hAnsi="Arial" w:cs="Arial"/>
          <w:sz w:val="20"/>
          <w:szCs w:val="20"/>
        </w:rPr>
      </w:pPr>
      <w:r>
        <w:rPr>
          <w:rFonts w:ascii="Arial" w:eastAsia="Arial" w:hAnsi="Arial" w:cs="Arial"/>
          <w:sz w:val="14"/>
          <w:szCs w:val="14"/>
        </w:rPr>
        <w:t>U Podgorici dana</w:t>
      </w:r>
      <w:r>
        <w:rPr>
          <w:rFonts w:ascii="Arial" w:eastAsia="Arial" w:hAnsi="Arial" w:cs="Arial"/>
          <w:sz w:val="14"/>
          <w:szCs w:val="14"/>
          <w:u w:val="single"/>
        </w:rPr>
        <w:t xml:space="preserve">                    </w:t>
      </w:r>
      <w:r>
        <w:rPr>
          <w:rFonts w:ascii="Arial" w:eastAsia="Arial" w:hAnsi="Arial" w:cs="Arial"/>
          <w:sz w:val="14"/>
          <w:szCs w:val="14"/>
        </w:rPr>
        <w:t xml:space="preserve">. </w:t>
      </w:r>
    </w:p>
    <w:tbl>
      <w:tblPr>
        <w:tblW w:w="6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119"/>
        <w:gridCol w:w="2120"/>
        <w:gridCol w:w="2120"/>
      </w:tblGrid>
      <w:tr w:rsidR="00243B22" w14:paraId="52342669" w14:textId="77777777" w:rsidTr="00B02FF1">
        <w:trPr>
          <w:trHeight w:val="240"/>
        </w:trPr>
        <w:tc>
          <w:tcPr>
            <w:tcW w:w="2119" w:type="dxa"/>
            <w:tcBorders>
              <w:top w:val="nil"/>
              <w:left w:val="nil"/>
              <w:bottom w:val="nil"/>
              <w:right w:val="nil"/>
            </w:tcBorders>
            <w:shd w:val="clear" w:color="auto" w:fill="auto"/>
            <w:tcMar>
              <w:top w:w="100" w:type="dxa"/>
              <w:left w:w="100" w:type="dxa"/>
              <w:bottom w:w="100" w:type="dxa"/>
              <w:right w:w="100" w:type="dxa"/>
            </w:tcMar>
          </w:tcPr>
          <w:p w14:paraId="2216701A"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Likvidirao,</w:t>
            </w:r>
          </w:p>
          <w:p w14:paraId="51D7676B"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__________</w:t>
            </w:r>
          </w:p>
        </w:tc>
        <w:tc>
          <w:tcPr>
            <w:tcW w:w="2119" w:type="dxa"/>
            <w:tcBorders>
              <w:top w:val="nil"/>
              <w:left w:val="nil"/>
              <w:bottom w:val="nil"/>
              <w:right w:val="nil"/>
            </w:tcBorders>
            <w:shd w:val="clear" w:color="auto" w:fill="auto"/>
            <w:tcMar>
              <w:top w:w="100" w:type="dxa"/>
              <w:left w:w="100" w:type="dxa"/>
              <w:bottom w:w="100" w:type="dxa"/>
              <w:right w:w="100" w:type="dxa"/>
            </w:tcMar>
          </w:tcPr>
          <w:p w14:paraId="4FA742C5"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Rukovodilac računovodstva,</w:t>
            </w:r>
          </w:p>
          <w:p w14:paraId="5EB963AB"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__________</w:t>
            </w:r>
          </w:p>
        </w:tc>
        <w:tc>
          <w:tcPr>
            <w:tcW w:w="2119" w:type="dxa"/>
            <w:tcBorders>
              <w:top w:val="nil"/>
              <w:left w:val="nil"/>
              <w:bottom w:val="nil"/>
              <w:right w:val="nil"/>
            </w:tcBorders>
            <w:shd w:val="clear" w:color="auto" w:fill="auto"/>
            <w:tcMar>
              <w:top w:w="100" w:type="dxa"/>
              <w:left w:w="100" w:type="dxa"/>
              <w:bottom w:w="100" w:type="dxa"/>
              <w:right w:w="100" w:type="dxa"/>
            </w:tcMar>
          </w:tcPr>
          <w:p w14:paraId="09318ABD"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Nalogodavac,</w:t>
            </w:r>
          </w:p>
          <w:p w14:paraId="4CA4328D"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____________</w:t>
            </w:r>
          </w:p>
        </w:tc>
      </w:tr>
    </w:tbl>
    <w:p w14:paraId="35B26628" w14:textId="77777777" w:rsidR="00243B22" w:rsidRDefault="00243B22" w:rsidP="00243B22">
      <w:pPr>
        <w:spacing w:after="0"/>
        <w:rPr>
          <w:rFonts w:ascii="Arial" w:eastAsia="Arial" w:hAnsi="Arial" w:cs="Arial"/>
          <w:sz w:val="16"/>
          <w:szCs w:val="16"/>
        </w:rPr>
      </w:pPr>
    </w:p>
    <w:tbl>
      <w:tblPr>
        <w:tblW w:w="6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530"/>
        <w:gridCol w:w="1530"/>
        <w:gridCol w:w="1530"/>
        <w:gridCol w:w="1530"/>
      </w:tblGrid>
      <w:tr w:rsidR="00243B22" w14:paraId="4650F082" w14:textId="77777777" w:rsidTr="00B02FF1">
        <w:trPr>
          <w:trHeight w:val="465"/>
        </w:trPr>
        <w:tc>
          <w:tcPr>
            <w:tcW w:w="1530" w:type="dxa"/>
            <w:tcBorders>
              <w:top w:val="nil"/>
              <w:left w:val="nil"/>
              <w:bottom w:val="nil"/>
              <w:right w:val="nil"/>
            </w:tcBorders>
            <w:shd w:val="clear" w:color="auto" w:fill="auto"/>
            <w:tcMar>
              <w:top w:w="100" w:type="dxa"/>
              <w:left w:w="100" w:type="dxa"/>
              <w:bottom w:w="100" w:type="dxa"/>
              <w:right w:w="100" w:type="dxa"/>
            </w:tcMar>
          </w:tcPr>
          <w:p w14:paraId="1805E879"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Isplatio</w:t>
            </w:r>
            <w:r>
              <w:rPr>
                <w:noProof/>
                <w:lang w:val="en-US"/>
              </w:rPr>
              <mc:AlternateContent>
                <mc:Choice Requires="wpg">
                  <w:drawing>
                    <wp:anchor distT="114300" distB="114300" distL="114300" distR="114300" simplePos="0" relativeHeight="251668480" behindDoc="0" locked="0" layoutInCell="1" allowOverlap="1" wp14:anchorId="3B096211" wp14:editId="7203FAC5">
                      <wp:simplePos x="0" y="0"/>
                      <wp:positionH relativeFrom="column">
                        <wp:posOffset>47625</wp:posOffset>
                      </wp:positionH>
                      <wp:positionV relativeFrom="paragraph">
                        <wp:posOffset>114300</wp:posOffset>
                      </wp:positionV>
                      <wp:extent cx="4124325" cy="314325"/>
                      <wp:effectExtent l="19050" t="19050" r="0" b="4762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6200" cy="344043"/>
                                <a:chOff x="152400" y="152400"/>
                                <a:chExt cx="3269020" cy="318706"/>
                              </a:xfrm>
                            </wpg:grpSpPr>
                            <wpg:graphicFrame>
                              <wpg:cNvPr id="15" name="Table 15"/>
                              <wpg:cNvFrPr/>
                              <wpg:xfrm>
                                <a:off x="152400" y="152400"/>
                                <a:ext cx="3269020" cy="318706"/>
                              </wpg:xfrm>
                              <a:graphic>
                                <a:graphicData uri="http://schemas.openxmlformats.org/drawingml/2006/table">
                                  <a:tbl>
                                    <a:tblPr>
                                      <a:noFill/>
                                    </a:tblPr>
                                    <a:tblGrid>
                                      <a:gridCol w="971550">
                                        <a:extLst>
                                          <a:ext uri="{9D8B030D-6E8A-4147-A177-3AD203B41FA5}">
                                            <a16:col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val="20000"/>
                                          </a:ext>
                                        </a:extLst>
                                      </a:gridCol>
                                      <a:gridCol w="971550">
                                        <a:extLst>
                                          <a:ext uri="{9D8B030D-6E8A-4147-A177-3AD203B41FA5}">
                                            <a16:col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val="20001"/>
                                          </a:ext>
                                        </a:extLst>
                                      </a:gridCol>
                                      <a:gridCol w="971550">
                                        <a:extLst>
                                          <a:ext uri="{9D8B030D-6E8A-4147-A177-3AD203B41FA5}">
                                            <a16:col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val="20002"/>
                                          </a:ext>
                                        </a:extLst>
                                      </a:gridCol>
                                      <a:gridCol w="971550">
                                        <a:extLst>
                                          <a:ext uri="{9D8B030D-6E8A-4147-A177-3AD203B41FA5}">
                                            <a16:col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val="20003"/>
                                          </a:ext>
                                        </a:extLst>
                                      </a:gridCol>
                                    </a:tblGrid>
                                    <a:tr h="235675">
                                      <a:tc gridSpan="2">
                                        <a:txBody>
                                          <a:bodyPr/>
                                          <a:lstStyle>
                                            <a:lvl1pPr>
                                              <a:defRPr>
                                                <a:solidFill>
                                                  <a:schemeClr val="tx1"/>
                                                </a:solidFill>
                                                <a:latin typeface="Calibri" panose="020F0502020204030204"/>
                                                <a:ea typeface=""/>
                                                <a:cs typeface=""/>
                                              </a:defRPr>
                                            </a:lvl1pPr>
                                            <a:lvl2pPr>
                                              <a:defRPr>
                                                <a:solidFill>
                                                  <a:schemeClr val="tx1"/>
                                                </a:solidFill>
                                                <a:latin typeface="Calibri" panose="020F0502020204030204"/>
                                                <a:ea typeface=""/>
                                                <a:cs typeface=""/>
                                              </a:defRPr>
                                            </a:lvl2pPr>
                                            <a:lvl3pPr>
                                              <a:defRPr>
                                                <a:solidFill>
                                                  <a:schemeClr val="tx1"/>
                                                </a:solidFill>
                                                <a:latin typeface="Calibri" panose="020F0502020204030204"/>
                                                <a:ea typeface=""/>
                                                <a:cs typeface=""/>
                                              </a:defRPr>
                                            </a:lvl3pPr>
                                            <a:lvl4pPr>
                                              <a:defRPr>
                                                <a:solidFill>
                                                  <a:schemeClr val="tx1"/>
                                                </a:solidFill>
                                                <a:latin typeface="Calibri" panose="020F0502020204030204"/>
                                                <a:ea typeface=""/>
                                                <a:cs typeface=""/>
                                              </a:defRPr>
                                            </a:lvl4pPr>
                                            <a:lvl5pPr>
                                              <a:defRPr>
                                                <a:solidFill>
                                                  <a:schemeClr val="tx1"/>
                                                </a:solidFill>
                                                <a:latin typeface="Calibri" panose="020F0502020204030204"/>
                                                <a:ea typeface=""/>
                                                <a:cs typeface=""/>
                                              </a:defRPr>
                                            </a:lvl5pPr>
                                            <a:lvl6pPr>
                                              <a:defRPr>
                                                <a:solidFill>
                                                  <a:schemeClr val="tx1"/>
                                                </a:solidFill>
                                                <a:latin typeface="Calibri" panose="020F0502020204030204"/>
                                                <a:ea typeface=""/>
                                                <a:cs typeface=""/>
                                              </a:defRPr>
                                            </a:lvl6pPr>
                                            <a:lvl7pPr>
                                              <a:defRPr>
                                                <a:solidFill>
                                                  <a:schemeClr val="tx1"/>
                                                </a:solidFill>
                                                <a:latin typeface="Calibri" panose="020F0502020204030204"/>
                                                <a:ea typeface=""/>
                                                <a:cs typeface=""/>
                                              </a:defRPr>
                                            </a:lvl7pPr>
                                            <a:lvl8pPr>
                                              <a:defRPr>
                                                <a:solidFill>
                                                  <a:schemeClr val="tx1"/>
                                                </a:solidFill>
                                                <a:latin typeface="Calibri" panose="020F0502020204030204"/>
                                                <a:ea typeface=""/>
                                                <a:cs typeface=""/>
                                              </a:defRPr>
                                            </a:lvl8pPr>
                                            <a:lvl9pPr>
                                              <a:defRPr>
                                                <a:solidFill>
                                                  <a:schemeClr val="tx1"/>
                                                </a:solidFill>
                                                <a:latin typeface="Calibri" panose="020F0502020204030204"/>
                                                <a:ea typeface=""/>
                                                <a:cs typeface=""/>
                                              </a:defRPr>
                                            </a:lvl9pPr>
                                          </a:lstStyle>
                                          <a:p>
                                            <a:pPr marL="0" lvl="0" indent="0" algn="ctr" rtl="0">
                                              <a:spcBef>
                                                <a:spcPts val="0"/>
                                              </a:spcBef>
                                              <a:spcAft>
                                                <a:spcPts val="0"/>
                                              </a:spcAft>
                                              <a:buNone/>
                                            </a:pPr>
                                            <a:r>
                                              <a:rPr lang="en-US" sz="700"/>
                                              <a:t>______________________________</a:t>
                                            </a:r>
                                            <a:endParaRPr sz="700"/>
                                          </a:p>
                                          <a:p>
                                            <a:pPr marL="0" lvl="0" indent="0" algn="ctr" rtl="0">
                                              <a:spcBef>
                                                <a:spcPts val="0"/>
                                              </a:spcBef>
                                              <a:spcAft>
                                                <a:spcPts val="0"/>
                                              </a:spcAft>
                                              <a:buNone/>
                                            </a:pPr>
                                            <a:r>
                                              <a:rPr lang="en-US" sz="700"/>
                                              <a:t>(blagajnik)</a:t>
                                            </a:r>
                                            <a:endParaRPr sz="700"/>
                                          </a:p>
                                        </a:txBody>
                                        <a:tcPr marL="63500" marR="63500" marT="63500" marB="63500">
                                          <a:lnL cap="flat" cmpd="sng">
                                            <a:solidFill>
                                              <a:srgbClr val="000000"/>
                                            </a:solidFill>
                                            <a:prstDash val="solid"/>
                                            <a:round/>
                                            <a:headEnd type="none" w="sm" len="sm"/>
                                            <a:tailEnd type="none" w="sm" len="sm"/>
                                          </a:lnL>
                                          <a:lnR cap="flat" cmpd="sng">
                                            <a:solidFill>
                                              <a:srgbClr val="000000"/>
                                            </a:solidFill>
                                            <a:prstDash val="solid"/>
                                            <a:round/>
                                            <a:headEnd type="none" w="sm" len="sm"/>
                                            <a:tailEnd type="none" w="sm" len="sm"/>
                                          </a:lnR>
                                          <a:lnT cap="flat" cmpd="sng">
                                            <a:solidFill>
                                              <a:srgbClr val="000000"/>
                                            </a:solidFill>
                                            <a:prstDash val="solid"/>
                                            <a:round/>
                                            <a:headEnd type="none" w="sm" len="sm"/>
                                            <a:tailEnd type="none" w="sm" len="sm"/>
                                          </a:lnT>
                                          <a:lnB cap="flat" cmpd="sng">
                                            <a:solidFill>
                                              <a:srgbClr val="000000"/>
                                            </a:solidFill>
                                            <a:prstDash val="solid"/>
                                            <a:round/>
                                            <a:headEnd type="none" w="sm" len="sm"/>
                                            <a:tailEnd type="none" w="sm" len="sm"/>
                                          </a:lnB>
                                          <a:lnTlToBr w="12700" cmpd="sng">
                                            <a:noFill/>
                                            <a:prstDash val="solid"/>
                                          </a:lnTlToBr>
                                          <a:lnBlToTr w="12700" cmpd="sng">
                                            <a:noFill/>
                                            <a:prstDash val="solid"/>
                                          </a:lnBlToTr>
                                          <a:noFill/>
                                        </a:tcPr>
                                      </a:tc>
                                      <a:tc hMerge="1">
                                        <a:txBody>
                                          <a:bodyPr/>
                                          <a:lstStyle/>
                                          <a:p>
                                            <a:endParaRPr lang="en-US"/>
                                          </a:p>
                                        </a:txBody>
                                        <a:tcPr/>
                                      </a:tc>
                                      <a:tc gridSpan="2">
                                        <a:txBody>
                                          <a:bodyPr/>
                                          <a:lstStyle>
                                            <a:lvl1pPr>
                                              <a:defRPr>
                                                <a:solidFill>
                                                  <a:schemeClr val="tx1"/>
                                                </a:solidFill>
                                                <a:latin typeface="Calibri" panose="020F0502020204030204"/>
                                                <a:ea typeface=""/>
                                                <a:cs typeface=""/>
                                              </a:defRPr>
                                            </a:lvl1pPr>
                                            <a:lvl2pPr>
                                              <a:defRPr>
                                                <a:solidFill>
                                                  <a:schemeClr val="tx1"/>
                                                </a:solidFill>
                                                <a:latin typeface="Calibri" panose="020F0502020204030204"/>
                                                <a:ea typeface=""/>
                                                <a:cs typeface=""/>
                                              </a:defRPr>
                                            </a:lvl2pPr>
                                            <a:lvl3pPr>
                                              <a:defRPr>
                                                <a:solidFill>
                                                  <a:schemeClr val="tx1"/>
                                                </a:solidFill>
                                                <a:latin typeface="Calibri" panose="020F0502020204030204"/>
                                                <a:ea typeface=""/>
                                                <a:cs typeface=""/>
                                              </a:defRPr>
                                            </a:lvl3pPr>
                                            <a:lvl4pPr>
                                              <a:defRPr>
                                                <a:solidFill>
                                                  <a:schemeClr val="tx1"/>
                                                </a:solidFill>
                                                <a:latin typeface="Calibri" panose="020F0502020204030204"/>
                                                <a:ea typeface=""/>
                                                <a:cs typeface=""/>
                                              </a:defRPr>
                                            </a:lvl4pPr>
                                            <a:lvl5pPr>
                                              <a:defRPr>
                                                <a:solidFill>
                                                  <a:schemeClr val="tx1"/>
                                                </a:solidFill>
                                                <a:latin typeface="Calibri" panose="020F0502020204030204"/>
                                                <a:ea typeface=""/>
                                                <a:cs typeface=""/>
                                              </a:defRPr>
                                            </a:lvl5pPr>
                                            <a:lvl6pPr>
                                              <a:defRPr>
                                                <a:solidFill>
                                                  <a:schemeClr val="tx1"/>
                                                </a:solidFill>
                                                <a:latin typeface="Calibri" panose="020F0502020204030204"/>
                                                <a:ea typeface=""/>
                                                <a:cs typeface=""/>
                                              </a:defRPr>
                                            </a:lvl6pPr>
                                            <a:lvl7pPr>
                                              <a:defRPr>
                                                <a:solidFill>
                                                  <a:schemeClr val="tx1"/>
                                                </a:solidFill>
                                                <a:latin typeface="Calibri" panose="020F0502020204030204"/>
                                                <a:ea typeface=""/>
                                                <a:cs typeface=""/>
                                              </a:defRPr>
                                            </a:lvl7pPr>
                                            <a:lvl8pPr>
                                              <a:defRPr>
                                                <a:solidFill>
                                                  <a:schemeClr val="tx1"/>
                                                </a:solidFill>
                                                <a:latin typeface="Calibri" panose="020F0502020204030204"/>
                                                <a:ea typeface=""/>
                                                <a:cs typeface=""/>
                                              </a:defRPr>
                                            </a:lvl8pPr>
                                            <a:lvl9pPr>
                                              <a:defRPr>
                                                <a:solidFill>
                                                  <a:schemeClr val="tx1"/>
                                                </a:solidFill>
                                                <a:latin typeface="Calibri" panose="020F0502020204030204"/>
                                                <a:ea typeface=""/>
                                                <a:cs typeface=""/>
                                              </a:defRPr>
                                            </a:lvl9pPr>
                                          </a:lstStyle>
                                          <a:p>
                                            <a:pPr marL="0" lvl="0" indent="0" algn="ctr" rtl="0">
                                              <a:spcBef>
                                                <a:spcPts val="0"/>
                                              </a:spcBef>
                                              <a:spcAft>
                                                <a:spcPts val="0"/>
                                              </a:spcAft>
                                              <a:buNone/>
                                            </a:pPr>
                                            <a:r>
                                              <a:rPr lang="en-US" sz="700"/>
                                              <a:t>_______________________________</a:t>
                                            </a:r>
                                            <a:endParaRPr sz="700"/>
                                          </a:p>
                                          <a:p>
                                            <a:pPr marL="0" lvl="0" indent="0" algn="ctr" rtl="0">
                                              <a:spcBef>
                                                <a:spcPts val="0"/>
                                              </a:spcBef>
                                              <a:spcAft>
                                                <a:spcPts val="0"/>
                                              </a:spcAft>
                                              <a:buNone/>
                                            </a:pPr>
                                            <a:r>
                                              <a:rPr lang="en-US" sz="700"/>
                                              <a:t>(podnosilac računa)</a:t>
                                            </a:r>
                                            <a:endParaRPr sz="700"/>
                                          </a:p>
                                        </a:txBody>
                                        <a:tcPr marL="63500" marR="63500" marT="63500" marB="63500">
                                          <a:lnL cap="flat" cmpd="sng">
                                            <a:solidFill>
                                              <a:srgbClr val="000000"/>
                                            </a:solidFill>
                                            <a:prstDash val="solid"/>
                                            <a:round/>
                                            <a:headEnd type="none" w="sm" len="sm"/>
                                            <a:tailEnd type="none" w="sm" len="sm"/>
                                          </a:lnL>
                                          <a:lnR cap="flat" cmpd="sng">
                                            <a:solidFill>
                                              <a:srgbClr val="000000"/>
                                            </a:solidFill>
                                            <a:prstDash val="solid"/>
                                            <a:round/>
                                            <a:headEnd type="none" w="sm" len="sm"/>
                                            <a:tailEnd type="none" w="sm" len="sm"/>
                                          </a:lnR>
                                          <a:lnT cap="flat" cmpd="sng">
                                            <a:solidFill>
                                              <a:srgbClr val="000000"/>
                                            </a:solidFill>
                                            <a:prstDash val="solid"/>
                                            <a:round/>
                                            <a:headEnd type="none" w="sm" len="sm"/>
                                            <a:tailEnd type="none" w="sm" len="sm"/>
                                          </a:lnT>
                                          <a:lnB cap="flat" cmpd="sng">
                                            <a:solidFill>
                                              <a:srgbClr val="000000"/>
                                            </a:solidFill>
                                            <a:prstDash val="solid"/>
                                            <a:round/>
                                            <a:headEnd type="none" w="sm" len="sm"/>
                                            <a:tailEnd type="none" w="sm" len="sm"/>
                                          </a:lnB>
                                          <a:lnTlToBr w="12700" cmpd="sng">
                                            <a:noFill/>
                                            <a:prstDash val="solid"/>
                                          </a:lnTlToBr>
                                          <a:lnBlToTr w="12700" cmpd="sng">
                                            <a:noFill/>
                                            <a:prstDash val="solid"/>
                                          </a:lnBlToTr>
                                          <a:noFill/>
                                        </a:tcPr>
                                      </a:tc>
                                      <a:tc hMerge="1">
                                        <a:txBody>
                                          <a:bodyPr/>
                                          <a:lstStyle/>
                                          <a:p>
                                            <a:endParaRPr lang="en-US"/>
                                          </a:p>
                                        </a:txBody>
                                        <a:tcPr/>
                                      </a:tc>
                                      <a:extLst>
                                        <a:ext uri="{0D108BD9-81ED-4DB2-BD59-A6C34878D82A}">
                                          <a16:row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val="10000"/>
                                        </a:ext>
                                      </a:extLst>
                                    </a:tr>
                                  </a:tbl>
                                </a:graphicData>
                              </a:graphic>
                            </wpg:graphicFrame>
                          </wpg:wgp>
                        </a:graphicData>
                      </a:graphic>
                      <wp14:sizeRelH relativeFrom="page">
                        <wp14:pctWidth>0</wp14:pctWidth>
                      </wp14:sizeRelH>
                      <wp14:sizeRelV relativeFrom="page">
                        <wp14:pctHeight>0</wp14:pctHeight>
                      </wp14:sizeRelV>
                    </wp:anchor>
                  </w:drawing>
                </mc:Choice>
                <mc:Fallback xmlns:dgm="http://schemas.openxmlformats.org/drawingml/2006/diagram" xmlns:a16="http://schemas.microsoft.com/office/drawing/2014/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w14:anchorId="782E21C7">
                    <v:group id="Group 14" style="position:absolute;margin-left:3.75pt;margin-top:9pt;width:324.75pt;height:24.75pt;z-index:251668480;mso-wrap-distance-top:9pt;mso-wrap-distance-bottom:9pt" coordsize="32690,3187" coordorigin="1524,1524" o:spid="_x0000_s1026" w14:anchorId="20FD60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Table 15" style="position:absolute;left:1472;top:1467;width:32870;height:3332;visibility:visibl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">
                        <v:imagedata o:title="" r:id="rId24"/>
                        <o:lock v:ext="edit" aspectratio="f"/>
                      </v:shape>
                    </v:group>
                  </w:pict>
                </mc:Fallback>
              </mc:AlternateContent>
            </w:r>
          </w:p>
          <w:p w14:paraId="35B41890"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Naplatio</w:t>
            </w:r>
          </w:p>
        </w:tc>
        <w:tc>
          <w:tcPr>
            <w:tcW w:w="1530" w:type="dxa"/>
            <w:tcBorders>
              <w:top w:val="nil"/>
              <w:left w:val="nil"/>
              <w:bottom w:val="nil"/>
              <w:right w:val="nil"/>
            </w:tcBorders>
            <w:shd w:val="clear" w:color="auto" w:fill="auto"/>
            <w:tcMar>
              <w:top w:w="100" w:type="dxa"/>
              <w:left w:w="100" w:type="dxa"/>
              <w:bottom w:w="100" w:type="dxa"/>
              <w:right w:w="100" w:type="dxa"/>
            </w:tcMar>
          </w:tcPr>
          <w:p w14:paraId="591F2567"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€____________</w:t>
            </w:r>
          </w:p>
        </w:tc>
        <w:tc>
          <w:tcPr>
            <w:tcW w:w="1530" w:type="dxa"/>
            <w:tcBorders>
              <w:top w:val="nil"/>
              <w:left w:val="nil"/>
              <w:bottom w:val="nil"/>
              <w:right w:val="nil"/>
            </w:tcBorders>
            <w:shd w:val="clear" w:color="auto" w:fill="auto"/>
            <w:tcMar>
              <w:top w:w="100" w:type="dxa"/>
              <w:left w:w="100" w:type="dxa"/>
              <w:bottom w:w="100" w:type="dxa"/>
              <w:right w:w="100" w:type="dxa"/>
            </w:tcMar>
          </w:tcPr>
          <w:p w14:paraId="1AEAB923"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Primio</w:t>
            </w:r>
          </w:p>
          <w:p w14:paraId="39CD2997"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Vratio</w:t>
            </w:r>
          </w:p>
        </w:tc>
        <w:tc>
          <w:tcPr>
            <w:tcW w:w="1530" w:type="dxa"/>
            <w:tcBorders>
              <w:top w:val="nil"/>
              <w:left w:val="nil"/>
              <w:bottom w:val="nil"/>
              <w:right w:val="nil"/>
            </w:tcBorders>
            <w:shd w:val="clear" w:color="auto" w:fill="auto"/>
            <w:tcMar>
              <w:top w:w="100" w:type="dxa"/>
              <w:left w:w="100" w:type="dxa"/>
              <w:bottom w:w="100" w:type="dxa"/>
              <w:right w:w="100" w:type="dxa"/>
            </w:tcMar>
          </w:tcPr>
          <w:p w14:paraId="0EC15056" w14:textId="77777777" w:rsidR="00243B22" w:rsidRPr="00380A49" w:rsidRDefault="00243B22" w:rsidP="00B02FF1">
            <w:pPr>
              <w:widowControl w:val="0"/>
              <w:spacing w:after="0" w:line="240" w:lineRule="auto"/>
              <w:jc w:val="center"/>
              <w:rPr>
                <w:rFonts w:ascii="Arial" w:eastAsia="Arial" w:hAnsi="Arial" w:cs="Arial"/>
                <w:sz w:val="14"/>
                <w:szCs w:val="14"/>
              </w:rPr>
            </w:pPr>
            <w:r w:rsidRPr="00380A49">
              <w:rPr>
                <w:rFonts w:ascii="Arial" w:eastAsia="Arial" w:hAnsi="Arial" w:cs="Arial"/>
                <w:sz w:val="14"/>
                <w:szCs w:val="14"/>
              </w:rPr>
              <w:t>€____________</w:t>
            </w:r>
          </w:p>
          <w:p w14:paraId="2933BBD9" w14:textId="77777777" w:rsidR="00243B22" w:rsidRPr="00380A49" w:rsidRDefault="00243B22" w:rsidP="00B02FF1">
            <w:pPr>
              <w:widowControl w:val="0"/>
              <w:spacing w:after="0" w:line="240" w:lineRule="auto"/>
              <w:jc w:val="center"/>
              <w:rPr>
                <w:rFonts w:ascii="Arial" w:eastAsia="Arial" w:hAnsi="Arial" w:cs="Arial"/>
                <w:sz w:val="14"/>
                <w:szCs w:val="14"/>
              </w:rPr>
            </w:pPr>
          </w:p>
          <w:p w14:paraId="40BA4E0C" w14:textId="77777777" w:rsidR="00243B22" w:rsidRPr="00380A49" w:rsidRDefault="00243B22" w:rsidP="00B02FF1">
            <w:pPr>
              <w:widowControl w:val="0"/>
              <w:spacing w:after="0" w:line="240" w:lineRule="auto"/>
              <w:rPr>
                <w:rFonts w:ascii="Arial" w:eastAsia="Arial" w:hAnsi="Arial" w:cs="Arial"/>
                <w:sz w:val="14"/>
                <w:szCs w:val="14"/>
              </w:rPr>
            </w:pPr>
          </w:p>
        </w:tc>
      </w:tr>
    </w:tbl>
    <w:p w14:paraId="2A279660" w14:textId="77777777" w:rsidR="00243B22" w:rsidRDefault="00243B22" w:rsidP="00243B22">
      <w:pPr>
        <w:spacing w:after="0"/>
        <w:rPr>
          <w:rFonts w:ascii="Arial" w:eastAsia="Arial" w:hAnsi="Arial" w:cs="Arial"/>
          <w:sz w:val="18"/>
          <w:szCs w:val="18"/>
        </w:rPr>
      </w:pPr>
    </w:p>
    <w:tbl>
      <w:tblPr>
        <w:tblW w:w="6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315"/>
        <w:gridCol w:w="3150"/>
      </w:tblGrid>
      <w:tr w:rsidR="00243B22" w14:paraId="7237D2A5" w14:textId="77777777" w:rsidTr="00B02FF1">
        <w:tc>
          <w:tcPr>
            <w:tcW w:w="3315" w:type="dxa"/>
            <w:tcBorders>
              <w:top w:val="nil"/>
              <w:left w:val="nil"/>
              <w:bottom w:val="nil"/>
              <w:right w:val="nil"/>
            </w:tcBorders>
            <w:shd w:val="clear" w:color="auto" w:fill="auto"/>
            <w:tcMar>
              <w:top w:w="100" w:type="dxa"/>
              <w:left w:w="100" w:type="dxa"/>
              <w:bottom w:w="100" w:type="dxa"/>
              <w:right w:w="100" w:type="dxa"/>
            </w:tcMar>
          </w:tcPr>
          <w:p w14:paraId="4BC0B0F9" w14:textId="77777777" w:rsidR="00243B22" w:rsidRPr="00380A49" w:rsidRDefault="00243B22" w:rsidP="00B02FF1">
            <w:pPr>
              <w:spacing w:after="0"/>
              <w:rPr>
                <w:rFonts w:ascii="Arial" w:eastAsia="Arial" w:hAnsi="Arial" w:cs="Arial"/>
                <w:b/>
                <w:sz w:val="18"/>
                <w:szCs w:val="18"/>
              </w:rPr>
            </w:pPr>
            <w:r w:rsidRPr="00380A49">
              <w:rPr>
                <w:rFonts w:ascii="Arial" w:eastAsia="Arial" w:hAnsi="Arial" w:cs="Arial"/>
                <w:sz w:val="18"/>
                <w:szCs w:val="18"/>
              </w:rPr>
              <w:t xml:space="preserve">PREDUZEĆE: </w:t>
            </w:r>
            <w:r w:rsidRPr="00380A49">
              <w:rPr>
                <w:rFonts w:ascii="Arial" w:eastAsia="Arial" w:hAnsi="Arial" w:cs="Arial"/>
                <w:b/>
                <w:sz w:val="18"/>
                <w:szCs w:val="18"/>
              </w:rPr>
              <w:t>JU CENTAR ZA STRUČNO OBRAZOVANJE</w:t>
            </w:r>
          </w:p>
          <w:p w14:paraId="3A5220F7" w14:textId="77777777" w:rsidR="00243B22" w:rsidRPr="00380A49" w:rsidRDefault="00243B22" w:rsidP="00B02FF1">
            <w:pPr>
              <w:spacing w:after="0"/>
              <w:rPr>
                <w:rFonts w:ascii="Arial" w:eastAsia="Arial" w:hAnsi="Arial" w:cs="Arial"/>
                <w:b/>
                <w:sz w:val="18"/>
                <w:szCs w:val="18"/>
              </w:rPr>
            </w:pPr>
            <w:r w:rsidRPr="00380A49">
              <w:rPr>
                <w:rFonts w:ascii="Arial" w:eastAsia="Arial" w:hAnsi="Arial" w:cs="Arial"/>
                <w:b/>
                <w:sz w:val="18"/>
                <w:szCs w:val="18"/>
              </w:rPr>
              <w:t>Br. _______/_______20___</w:t>
            </w:r>
          </w:p>
          <w:p w14:paraId="7BC77BC5" w14:textId="77777777" w:rsidR="00243B22" w:rsidRPr="00380A49" w:rsidRDefault="00243B22" w:rsidP="00B02FF1">
            <w:pPr>
              <w:spacing w:after="0"/>
              <w:rPr>
                <w:rFonts w:ascii="Arial" w:eastAsia="Arial" w:hAnsi="Arial" w:cs="Arial"/>
                <w:b/>
                <w:sz w:val="18"/>
                <w:szCs w:val="18"/>
              </w:rPr>
            </w:pPr>
          </w:p>
          <w:p w14:paraId="2EE41ED1" w14:textId="77777777" w:rsidR="00243B22" w:rsidRPr="00380A49" w:rsidRDefault="00243B22" w:rsidP="00B02FF1">
            <w:pPr>
              <w:spacing w:after="0"/>
              <w:rPr>
                <w:rFonts w:ascii="Arial" w:eastAsia="Arial" w:hAnsi="Arial" w:cs="Arial"/>
                <w:b/>
                <w:sz w:val="18"/>
                <w:szCs w:val="18"/>
              </w:rPr>
            </w:pPr>
            <w:r w:rsidRPr="00380A49">
              <w:rPr>
                <w:rFonts w:ascii="Arial" w:eastAsia="Arial" w:hAnsi="Arial" w:cs="Arial"/>
                <w:b/>
                <w:sz w:val="18"/>
                <w:szCs w:val="18"/>
              </w:rPr>
              <w:t>__________________</w:t>
            </w:r>
          </w:p>
          <w:p w14:paraId="007F0149" w14:textId="77777777" w:rsidR="00243B22" w:rsidRPr="00380A49" w:rsidRDefault="00243B22" w:rsidP="00B02FF1">
            <w:pPr>
              <w:widowControl w:val="0"/>
              <w:spacing w:after="0" w:line="240" w:lineRule="auto"/>
              <w:rPr>
                <w:rFonts w:ascii="Arial" w:eastAsia="Arial" w:hAnsi="Arial" w:cs="Arial"/>
                <w:sz w:val="18"/>
                <w:szCs w:val="18"/>
              </w:rPr>
            </w:pPr>
          </w:p>
        </w:tc>
        <w:tc>
          <w:tcPr>
            <w:tcW w:w="3150" w:type="dxa"/>
            <w:tcBorders>
              <w:top w:val="nil"/>
              <w:left w:val="nil"/>
              <w:bottom w:val="nil"/>
              <w:right w:val="nil"/>
            </w:tcBorders>
            <w:shd w:val="clear" w:color="auto" w:fill="auto"/>
            <w:tcMar>
              <w:top w:w="100" w:type="dxa"/>
              <w:left w:w="100" w:type="dxa"/>
              <w:bottom w:w="100" w:type="dxa"/>
              <w:right w:w="100" w:type="dxa"/>
            </w:tcMar>
          </w:tcPr>
          <w:p w14:paraId="2360FA54" w14:textId="77777777" w:rsidR="00243B22" w:rsidRPr="00380A49" w:rsidRDefault="00243B22" w:rsidP="00B02FF1">
            <w:pPr>
              <w:widowControl w:val="0"/>
              <w:spacing w:after="0" w:line="240" w:lineRule="auto"/>
              <w:jc w:val="right"/>
              <w:rPr>
                <w:rFonts w:ascii="Arial" w:eastAsia="Arial" w:hAnsi="Arial" w:cs="Arial"/>
                <w:b/>
                <w:sz w:val="32"/>
                <w:szCs w:val="32"/>
              </w:rPr>
            </w:pPr>
            <w:r w:rsidRPr="00380A49">
              <w:rPr>
                <w:rFonts w:ascii="Arial" w:eastAsia="Arial" w:hAnsi="Arial" w:cs="Arial"/>
                <w:b/>
                <w:sz w:val="32"/>
                <w:szCs w:val="32"/>
              </w:rPr>
              <w:t>NALOG</w:t>
            </w:r>
          </w:p>
          <w:p w14:paraId="5A7033D2" w14:textId="77777777" w:rsidR="00243B22" w:rsidRPr="00380A49" w:rsidRDefault="00243B22" w:rsidP="00B02FF1">
            <w:pPr>
              <w:widowControl w:val="0"/>
              <w:spacing w:after="0" w:line="240" w:lineRule="auto"/>
              <w:jc w:val="right"/>
              <w:rPr>
                <w:rFonts w:ascii="Arial" w:eastAsia="Arial" w:hAnsi="Arial" w:cs="Arial"/>
                <w:b/>
                <w:sz w:val="32"/>
                <w:szCs w:val="32"/>
              </w:rPr>
            </w:pPr>
            <w:r w:rsidRPr="00380A49">
              <w:rPr>
                <w:rFonts w:ascii="Arial" w:eastAsia="Arial" w:hAnsi="Arial" w:cs="Arial"/>
                <w:b/>
                <w:sz w:val="32"/>
                <w:szCs w:val="32"/>
              </w:rPr>
              <w:t xml:space="preserve">ZA SLUŽBENO </w:t>
            </w:r>
          </w:p>
          <w:p w14:paraId="1D80D353" w14:textId="77777777" w:rsidR="00243B22" w:rsidRPr="00380A49" w:rsidRDefault="00243B22" w:rsidP="00B02FF1">
            <w:pPr>
              <w:widowControl w:val="0"/>
              <w:spacing w:after="0" w:line="240" w:lineRule="auto"/>
              <w:jc w:val="right"/>
              <w:rPr>
                <w:rFonts w:ascii="Arial" w:eastAsia="Arial" w:hAnsi="Arial" w:cs="Arial"/>
                <w:b/>
                <w:sz w:val="32"/>
                <w:szCs w:val="32"/>
              </w:rPr>
            </w:pPr>
            <w:r w:rsidRPr="00380A49">
              <w:rPr>
                <w:rFonts w:ascii="Arial" w:eastAsia="Arial" w:hAnsi="Arial" w:cs="Arial"/>
                <w:b/>
                <w:sz w:val="32"/>
                <w:szCs w:val="32"/>
              </w:rPr>
              <w:t>PUTOVANJE</w:t>
            </w:r>
          </w:p>
        </w:tc>
      </w:tr>
    </w:tbl>
    <w:p w14:paraId="6298E652" w14:textId="77777777" w:rsidR="00243B22" w:rsidRDefault="00243B22" w:rsidP="00243B22">
      <w:pPr>
        <w:spacing w:after="0"/>
        <w:rPr>
          <w:rFonts w:ascii="Arial" w:eastAsia="Arial" w:hAnsi="Arial" w:cs="Arial"/>
          <w:sz w:val="18"/>
          <w:szCs w:val="18"/>
        </w:rPr>
      </w:pPr>
    </w:p>
    <w:p w14:paraId="1EC8C4AA" w14:textId="77777777" w:rsidR="00243B22" w:rsidRDefault="00243B22" w:rsidP="00243B22">
      <w:pPr>
        <w:spacing w:after="0"/>
        <w:rPr>
          <w:rFonts w:ascii="Arial" w:eastAsia="Arial" w:hAnsi="Arial" w:cs="Arial"/>
          <w:sz w:val="18"/>
          <w:szCs w:val="18"/>
          <w:u w:val="single"/>
        </w:rPr>
      </w:pPr>
      <w:r>
        <w:rPr>
          <w:rFonts w:ascii="Arial" w:eastAsia="Arial" w:hAnsi="Arial" w:cs="Arial"/>
          <w:sz w:val="18"/>
          <w:szCs w:val="18"/>
        </w:rPr>
        <w:t>Radnik/ca</w:t>
      </w:r>
      <w:r>
        <w:rPr>
          <w:rFonts w:ascii="Arial" w:eastAsia="Arial" w:hAnsi="Arial" w:cs="Arial"/>
          <w:sz w:val="18"/>
          <w:szCs w:val="18"/>
          <w:u w:val="single"/>
        </w:rPr>
        <w:t xml:space="preserve">                                                                                                       .</w:t>
      </w:r>
    </w:p>
    <w:p w14:paraId="172D5E50" w14:textId="77777777" w:rsidR="00243B22" w:rsidRDefault="00243B22" w:rsidP="00243B22">
      <w:pPr>
        <w:spacing w:after="0"/>
        <w:rPr>
          <w:rFonts w:ascii="Arial" w:eastAsia="Arial" w:hAnsi="Arial" w:cs="Arial"/>
          <w:sz w:val="18"/>
          <w:szCs w:val="18"/>
          <w:u w:val="single"/>
        </w:rPr>
      </w:pPr>
      <w:r>
        <w:rPr>
          <w:rFonts w:ascii="Arial" w:eastAsia="Arial" w:hAnsi="Arial" w:cs="Arial"/>
          <w:sz w:val="18"/>
          <w:szCs w:val="18"/>
        </w:rPr>
        <w:t xml:space="preserve">raspoređen/na na poslove </w:t>
      </w:r>
      <w:r>
        <w:rPr>
          <w:rFonts w:ascii="Arial" w:eastAsia="Arial" w:hAnsi="Arial" w:cs="Arial"/>
          <w:sz w:val="18"/>
          <w:szCs w:val="18"/>
          <w:u w:val="single"/>
        </w:rPr>
        <w:t xml:space="preserve">                                                                            .</w:t>
      </w:r>
    </w:p>
    <w:p w14:paraId="4287F183" w14:textId="77777777" w:rsidR="00243B22" w:rsidRDefault="00243B22" w:rsidP="00243B22">
      <w:pPr>
        <w:spacing w:after="0"/>
        <w:rPr>
          <w:rFonts w:ascii="Arial" w:eastAsia="Arial" w:hAnsi="Arial" w:cs="Arial"/>
          <w:sz w:val="18"/>
          <w:szCs w:val="18"/>
        </w:rPr>
      </w:pPr>
      <w:r>
        <w:rPr>
          <w:rFonts w:ascii="Arial" w:eastAsia="Arial" w:hAnsi="Arial" w:cs="Arial"/>
          <w:sz w:val="18"/>
          <w:szCs w:val="18"/>
        </w:rPr>
        <w:t xml:space="preserve">Otputovaće službeno dana </w:t>
      </w:r>
      <w:r>
        <w:rPr>
          <w:rFonts w:ascii="Arial" w:eastAsia="Arial" w:hAnsi="Arial" w:cs="Arial"/>
          <w:sz w:val="18"/>
          <w:szCs w:val="18"/>
          <w:u w:val="single"/>
        </w:rPr>
        <w:t xml:space="preserve">                   </w:t>
      </w:r>
      <w:r>
        <w:rPr>
          <w:rFonts w:ascii="Arial" w:eastAsia="Arial" w:hAnsi="Arial" w:cs="Arial"/>
          <w:sz w:val="18"/>
          <w:szCs w:val="18"/>
        </w:rPr>
        <w:t xml:space="preserve"> 20 </w:t>
      </w:r>
      <w:r>
        <w:rPr>
          <w:rFonts w:ascii="Arial" w:eastAsia="Arial" w:hAnsi="Arial" w:cs="Arial"/>
          <w:sz w:val="18"/>
          <w:szCs w:val="18"/>
          <w:u w:val="single"/>
        </w:rPr>
        <w:t xml:space="preserve">     </w:t>
      </w:r>
      <w:r>
        <w:rPr>
          <w:rFonts w:ascii="Arial" w:eastAsia="Arial" w:hAnsi="Arial" w:cs="Arial"/>
          <w:sz w:val="18"/>
          <w:szCs w:val="18"/>
        </w:rPr>
        <w:t xml:space="preserve">u  </w:t>
      </w:r>
      <w:r>
        <w:rPr>
          <w:rFonts w:ascii="Arial" w:eastAsia="Arial" w:hAnsi="Arial" w:cs="Arial"/>
          <w:sz w:val="18"/>
          <w:szCs w:val="18"/>
          <w:u w:val="single"/>
        </w:rPr>
        <w:t xml:space="preserve">                                         </w:t>
      </w:r>
      <w:r>
        <w:rPr>
          <w:rFonts w:ascii="Arial" w:eastAsia="Arial" w:hAnsi="Arial" w:cs="Arial"/>
          <w:sz w:val="18"/>
          <w:szCs w:val="18"/>
        </w:rPr>
        <w:t>.</w:t>
      </w:r>
    </w:p>
    <w:p w14:paraId="74490F3F" w14:textId="77777777" w:rsidR="00243B22" w:rsidRDefault="00243B22" w:rsidP="00243B22">
      <w:pPr>
        <w:spacing w:after="0"/>
        <w:rPr>
          <w:rFonts w:ascii="Arial" w:eastAsia="Arial" w:hAnsi="Arial" w:cs="Arial"/>
          <w:sz w:val="18"/>
          <w:szCs w:val="18"/>
          <w:u w:val="single"/>
        </w:rPr>
      </w:pPr>
      <w:r>
        <w:rPr>
          <w:rFonts w:ascii="Arial" w:eastAsia="Arial" w:hAnsi="Arial" w:cs="Arial"/>
          <w:sz w:val="18"/>
          <w:szCs w:val="18"/>
        </w:rPr>
        <w:t xml:space="preserve">Sa zadatkom   </w:t>
      </w:r>
      <w:r>
        <w:rPr>
          <w:rFonts w:ascii="Arial" w:eastAsia="Arial" w:hAnsi="Arial" w:cs="Arial"/>
          <w:sz w:val="18"/>
          <w:szCs w:val="18"/>
          <w:u w:val="single"/>
        </w:rPr>
        <w:t xml:space="preserve">                                                                                               .</w:t>
      </w:r>
    </w:p>
    <w:p w14:paraId="31DAC9DE" w14:textId="77777777" w:rsidR="00243B22" w:rsidRDefault="00243B22" w:rsidP="00243B22">
      <w:pPr>
        <w:spacing w:after="0"/>
        <w:rPr>
          <w:rFonts w:ascii="Arial" w:eastAsia="Arial" w:hAnsi="Arial" w:cs="Arial"/>
          <w:sz w:val="18"/>
          <w:szCs w:val="18"/>
        </w:rPr>
      </w:pPr>
    </w:p>
    <w:p w14:paraId="317F055E" w14:textId="77777777" w:rsidR="00243B22" w:rsidRDefault="00243B22" w:rsidP="00243B22">
      <w:pPr>
        <w:spacing w:after="0"/>
        <w:rPr>
          <w:rFonts w:ascii="Arial" w:eastAsia="Arial" w:hAnsi="Arial" w:cs="Arial"/>
          <w:sz w:val="18"/>
          <w:szCs w:val="18"/>
        </w:rPr>
      </w:pPr>
      <w:r>
        <w:rPr>
          <w:rFonts w:ascii="Arial" w:eastAsia="Arial" w:hAnsi="Arial" w:cs="Arial"/>
          <w:sz w:val="18"/>
          <w:szCs w:val="18"/>
        </w:rPr>
        <w:t>Za putovanje može koristiti prevozno sredstvo:</w:t>
      </w:r>
    </w:p>
    <w:p w14:paraId="70FDB811" w14:textId="77777777" w:rsidR="00243B22" w:rsidRDefault="00243B22" w:rsidP="00243B22">
      <w:pPr>
        <w:spacing w:after="0"/>
        <w:rPr>
          <w:rFonts w:ascii="Arial" w:eastAsia="Arial" w:hAnsi="Arial" w:cs="Arial"/>
          <w:sz w:val="18"/>
          <w:szCs w:val="18"/>
        </w:rPr>
      </w:pPr>
      <w:r>
        <w:rPr>
          <w:rFonts w:ascii="Arial" w:eastAsia="Arial" w:hAnsi="Arial" w:cs="Arial"/>
          <w:sz w:val="18"/>
          <w:szCs w:val="18"/>
        </w:rPr>
        <w:t xml:space="preserve">u odlasku: </w:t>
      </w:r>
      <w:r>
        <w:rPr>
          <w:rFonts w:ascii="Arial" w:eastAsia="Arial" w:hAnsi="Arial" w:cs="Arial"/>
          <w:sz w:val="18"/>
          <w:szCs w:val="18"/>
          <w:u w:val="single"/>
        </w:rPr>
        <w:t xml:space="preserve">                                                                                                     </w:t>
      </w:r>
      <w:r>
        <w:rPr>
          <w:rFonts w:ascii="Arial" w:eastAsia="Arial" w:hAnsi="Arial" w:cs="Arial"/>
          <w:sz w:val="18"/>
          <w:szCs w:val="18"/>
        </w:rPr>
        <w:t>.</w:t>
      </w:r>
    </w:p>
    <w:p w14:paraId="508B6AF9" w14:textId="77777777" w:rsidR="00243B22" w:rsidRDefault="00243B22" w:rsidP="00243B22">
      <w:pPr>
        <w:spacing w:after="0"/>
        <w:rPr>
          <w:rFonts w:ascii="Arial" w:eastAsia="Arial" w:hAnsi="Arial" w:cs="Arial"/>
          <w:sz w:val="18"/>
          <w:szCs w:val="18"/>
        </w:rPr>
      </w:pPr>
      <w:r>
        <w:rPr>
          <w:rFonts w:ascii="Arial" w:eastAsia="Arial" w:hAnsi="Arial" w:cs="Arial"/>
          <w:sz w:val="18"/>
          <w:szCs w:val="18"/>
        </w:rPr>
        <w:t xml:space="preserve">u povratku: </w:t>
      </w:r>
      <w:r>
        <w:rPr>
          <w:rFonts w:ascii="Arial" w:eastAsia="Arial" w:hAnsi="Arial" w:cs="Arial"/>
          <w:sz w:val="18"/>
          <w:szCs w:val="18"/>
          <w:u w:val="single"/>
        </w:rPr>
        <w:t xml:space="preserve">                                                                                                    </w:t>
      </w:r>
      <w:r>
        <w:rPr>
          <w:rFonts w:ascii="Arial" w:eastAsia="Arial" w:hAnsi="Arial" w:cs="Arial"/>
          <w:sz w:val="18"/>
          <w:szCs w:val="18"/>
        </w:rPr>
        <w:t>.</w:t>
      </w:r>
    </w:p>
    <w:p w14:paraId="0F93A39C" w14:textId="77777777" w:rsidR="00243B22" w:rsidRDefault="00243B22" w:rsidP="00243B22">
      <w:pPr>
        <w:spacing w:after="0"/>
        <w:rPr>
          <w:rFonts w:ascii="Arial" w:eastAsia="Arial" w:hAnsi="Arial" w:cs="Arial"/>
          <w:sz w:val="18"/>
          <w:szCs w:val="18"/>
        </w:rPr>
      </w:pPr>
    </w:p>
    <w:p w14:paraId="2DF84049" w14:textId="77777777" w:rsidR="00243B22" w:rsidRDefault="00243B22" w:rsidP="00243B22">
      <w:pPr>
        <w:spacing w:after="0"/>
        <w:rPr>
          <w:rFonts w:ascii="Arial" w:eastAsia="Arial" w:hAnsi="Arial" w:cs="Arial"/>
          <w:sz w:val="18"/>
          <w:szCs w:val="18"/>
          <w:u w:val="single"/>
        </w:rPr>
      </w:pPr>
      <w:r>
        <w:rPr>
          <w:rFonts w:ascii="Arial" w:eastAsia="Arial" w:hAnsi="Arial" w:cs="Arial"/>
          <w:sz w:val="18"/>
          <w:szCs w:val="18"/>
        </w:rPr>
        <w:t>Dnevnica za ovo službeno putovanje pripada u iznosu od</w:t>
      </w:r>
      <w:r>
        <w:rPr>
          <w:rFonts w:ascii="Arial" w:eastAsia="Arial" w:hAnsi="Arial" w:cs="Arial"/>
          <w:sz w:val="18"/>
          <w:szCs w:val="18"/>
          <w:u w:val="single"/>
        </w:rPr>
        <w:t xml:space="preserve">                           €.</w:t>
      </w:r>
    </w:p>
    <w:p w14:paraId="27C6F53B" w14:textId="77777777" w:rsidR="00243B22" w:rsidRDefault="00243B22" w:rsidP="00243B22">
      <w:pPr>
        <w:spacing w:after="0"/>
        <w:rPr>
          <w:rFonts w:ascii="Arial" w:eastAsia="Arial" w:hAnsi="Arial" w:cs="Arial"/>
          <w:sz w:val="18"/>
          <w:szCs w:val="18"/>
        </w:rPr>
      </w:pPr>
      <w:r>
        <w:rPr>
          <w:rFonts w:ascii="Arial" w:eastAsia="Arial" w:hAnsi="Arial" w:cs="Arial"/>
          <w:sz w:val="18"/>
          <w:szCs w:val="18"/>
        </w:rPr>
        <w:t>Na putu će se zadržati najduže</w:t>
      </w:r>
      <w:r>
        <w:rPr>
          <w:rFonts w:ascii="Arial" w:eastAsia="Arial" w:hAnsi="Arial" w:cs="Arial"/>
          <w:sz w:val="18"/>
          <w:szCs w:val="18"/>
          <w:u w:val="single"/>
        </w:rPr>
        <w:t xml:space="preserve">           </w:t>
      </w:r>
      <w:r>
        <w:rPr>
          <w:rFonts w:ascii="Arial" w:eastAsia="Arial" w:hAnsi="Arial" w:cs="Arial"/>
          <w:sz w:val="18"/>
          <w:szCs w:val="18"/>
        </w:rPr>
        <w:t>do 20</w:t>
      </w:r>
      <w:r>
        <w:rPr>
          <w:rFonts w:ascii="Arial" w:eastAsia="Arial" w:hAnsi="Arial" w:cs="Arial"/>
          <w:sz w:val="18"/>
          <w:szCs w:val="18"/>
          <w:u w:val="single"/>
        </w:rPr>
        <w:t xml:space="preserve">    </w:t>
      </w:r>
      <w:r>
        <w:rPr>
          <w:rFonts w:ascii="Arial" w:eastAsia="Arial" w:hAnsi="Arial" w:cs="Arial"/>
          <w:sz w:val="18"/>
          <w:szCs w:val="18"/>
        </w:rPr>
        <w:t>godine,</w:t>
      </w:r>
    </w:p>
    <w:p w14:paraId="16BAA191" w14:textId="77777777" w:rsidR="00243B22" w:rsidRDefault="00243B22" w:rsidP="00243B22">
      <w:pPr>
        <w:spacing w:after="0"/>
        <w:rPr>
          <w:rFonts w:ascii="Arial" w:eastAsia="Arial" w:hAnsi="Arial" w:cs="Arial"/>
          <w:sz w:val="18"/>
          <w:szCs w:val="18"/>
        </w:rPr>
      </w:pPr>
      <w:r>
        <w:rPr>
          <w:rFonts w:ascii="Arial" w:eastAsia="Arial" w:hAnsi="Arial" w:cs="Arial"/>
          <w:sz w:val="18"/>
          <w:szCs w:val="18"/>
        </w:rPr>
        <w:t>I u roku od 48 časova po povratku sa puta, odnosno dolaska na posao, podnijeće pismeni izvještaj o obavljenom poslu. Putni račun podnijeće u roku od 3 dana.</w:t>
      </w:r>
    </w:p>
    <w:p w14:paraId="10D4F5F2" w14:textId="77777777" w:rsidR="00243B22" w:rsidRDefault="00243B22" w:rsidP="00243B22">
      <w:pPr>
        <w:spacing w:after="0"/>
        <w:rPr>
          <w:rFonts w:ascii="Arial" w:eastAsia="Arial" w:hAnsi="Arial" w:cs="Arial"/>
          <w:sz w:val="18"/>
          <w:szCs w:val="18"/>
        </w:rPr>
      </w:pPr>
    </w:p>
    <w:p w14:paraId="54EBF637" w14:textId="77777777" w:rsidR="00243B22" w:rsidRDefault="00243B22" w:rsidP="00243B22">
      <w:pPr>
        <w:spacing w:after="0"/>
        <w:rPr>
          <w:rFonts w:ascii="Arial" w:eastAsia="Arial" w:hAnsi="Arial" w:cs="Arial"/>
          <w:sz w:val="18"/>
          <w:szCs w:val="18"/>
          <w:u w:val="single"/>
        </w:rPr>
      </w:pPr>
      <w:r>
        <w:rPr>
          <w:rFonts w:ascii="Arial" w:eastAsia="Arial" w:hAnsi="Arial" w:cs="Arial"/>
          <w:sz w:val="18"/>
          <w:szCs w:val="18"/>
        </w:rPr>
        <w:t xml:space="preserve">Putni troškovi na teret   </w:t>
      </w:r>
      <w:r>
        <w:rPr>
          <w:rFonts w:ascii="Arial" w:eastAsia="Arial" w:hAnsi="Arial" w:cs="Arial"/>
          <w:sz w:val="18"/>
          <w:szCs w:val="18"/>
          <w:u w:val="single"/>
        </w:rPr>
        <w:t xml:space="preserve">                                                                                  .</w:t>
      </w:r>
    </w:p>
    <w:p w14:paraId="7B5189BF" w14:textId="77777777" w:rsidR="00243B22" w:rsidRDefault="00243B22" w:rsidP="00243B22">
      <w:pPr>
        <w:spacing w:after="0"/>
        <w:rPr>
          <w:rFonts w:ascii="Arial" w:eastAsia="Arial" w:hAnsi="Arial" w:cs="Arial"/>
          <w:sz w:val="18"/>
          <w:szCs w:val="18"/>
          <w:u w:val="single"/>
        </w:rPr>
      </w:pPr>
      <w:r>
        <w:rPr>
          <w:rFonts w:ascii="Arial" w:eastAsia="Arial" w:hAnsi="Arial" w:cs="Arial"/>
          <w:sz w:val="18"/>
          <w:szCs w:val="18"/>
          <w:u w:val="single"/>
        </w:rPr>
        <w:t xml:space="preserve">                                                                                                                        .</w:t>
      </w:r>
    </w:p>
    <w:p w14:paraId="021E6890" w14:textId="77777777" w:rsidR="00243B22" w:rsidRDefault="00243B22" w:rsidP="00243B22">
      <w:pPr>
        <w:spacing w:after="0"/>
        <w:rPr>
          <w:rFonts w:ascii="Arial" w:eastAsia="Arial" w:hAnsi="Arial" w:cs="Arial"/>
          <w:sz w:val="18"/>
          <w:szCs w:val="18"/>
          <w:u w:val="single"/>
        </w:rPr>
      </w:pPr>
      <w:r>
        <w:rPr>
          <w:rFonts w:ascii="Arial" w:eastAsia="Arial" w:hAnsi="Arial" w:cs="Arial"/>
          <w:sz w:val="18"/>
          <w:szCs w:val="18"/>
          <w:u w:val="single"/>
        </w:rPr>
        <w:lastRenderedPageBreak/>
        <w:t xml:space="preserve">                                                                                                                        .</w:t>
      </w:r>
    </w:p>
    <w:p w14:paraId="639E1FAC" w14:textId="77777777" w:rsidR="00243B22" w:rsidRDefault="00243B22" w:rsidP="00243B22">
      <w:pPr>
        <w:spacing w:after="0"/>
        <w:rPr>
          <w:rFonts w:ascii="Arial" w:eastAsia="Arial" w:hAnsi="Arial" w:cs="Arial"/>
          <w:sz w:val="18"/>
          <w:szCs w:val="18"/>
          <w:u w:val="single"/>
        </w:rPr>
      </w:pPr>
      <w:r>
        <w:rPr>
          <w:rFonts w:ascii="Arial" w:eastAsia="Arial" w:hAnsi="Arial" w:cs="Arial"/>
          <w:sz w:val="18"/>
          <w:szCs w:val="18"/>
          <w:u w:val="single"/>
        </w:rPr>
        <w:t xml:space="preserve">                                                                                                                        .</w:t>
      </w:r>
    </w:p>
    <w:p w14:paraId="4431EEA4" w14:textId="77777777" w:rsidR="00243B22" w:rsidRDefault="00243B22" w:rsidP="00243B22">
      <w:pPr>
        <w:spacing w:after="0"/>
        <w:rPr>
          <w:rFonts w:ascii="Arial" w:eastAsia="Arial" w:hAnsi="Arial" w:cs="Arial"/>
          <w:sz w:val="18"/>
          <w:szCs w:val="18"/>
          <w:u w:val="single"/>
        </w:rPr>
      </w:pPr>
    </w:p>
    <w:p w14:paraId="4A9CDC4C" w14:textId="77777777" w:rsidR="00243B22" w:rsidRDefault="00243B22" w:rsidP="00243B22">
      <w:pPr>
        <w:spacing w:after="0" w:line="360" w:lineRule="auto"/>
        <w:rPr>
          <w:rFonts w:ascii="Arial" w:eastAsia="Arial" w:hAnsi="Arial" w:cs="Arial"/>
          <w:sz w:val="18"/>
          <w:szCs w:val="18"/>
          <w:u w:val="single"/>
        </w:rPr>
      </w:pPr>
      <w:r>
        <w:rPr>
          <w:rFonts w:ascii="Arial" w:eastAsia="Arial" w:hAnsi="Arial" w:cs="Arial"/>
          <w:sz w:val="18"/>
          <w:szCs w:val="18"/>
        </w:rPr>
        <w:t>Odobravam isplatu akontacije u iznosu od</w:t>
      </w:r>
      <w:r>
        <w:rPr>
          <w:rFonts w:ascii="Arial" w:eastAsia="Arial" w:hAnsi="Arial" w:cs="Arial"/>
          <w:sz w:val="18"/>
          <w:szCs w:val="18"/>
          <w:u w:val="single"/>
        </w:rPr>
        <w:t xml:space="preserve">                                                   €.  </w:t>
      </w:r>
    </w:p>
    <w:p w14:paraId="7EBC3DD3" w14:textId="77777777" w:rsidR="00243B22" w:rsidRDefault="00243B22" w:rsidP="00243B22">
      <w:pPr>
        <w:spacing w:after="0" w:line="360" w:lineRule="auto"/>
        <w:rPr>
          <w:rFonts w:ascii="Arial" w:eastAsia="Arial" w:hAnsi="Arial" w:cs="Arial"/>
          <w:sz w:val="18"/>
          <w:szCs w:val="18"/>
          <w:u w:val="single"/>
        </w:rPr>
      </w:pPr>
    </w:p>
    <w:p w14:paraId="169CCF47" w14:textId="77777777" w:rsidR="00243B22" w:rsidRDefault="00243B22" w:rsidP="00243B22">
      <w:pPr>
        <w:spacing w:after="0" w:line="360" w:lineRule="auto"/>
        <w:jc w:val="right"/>
        <w:rPr>
          <w:rFonts w:ascii="Arial" w:eastAsia="Arial" w:hAnsi="Arial" w:cs="Arial"/>
          <w:sz w:val="18"/>
          <w:szCs w:val="18"/>
        </w:rPr>
      </w:pPr>
      <w:r>
        <w:rPr>
          <w:rFonts w:ascii="Arial" w:eastAsia="Arial" w:hAnsi="Arial" w:cs="Arial"/>
          <w:sz w:val="18"/>
          <w:szCs w:val="18"/>
        </w:rPr>
        <w:t>(M.P.)                                 Nalogodavac,</w:t>
      </w:r>
    </w:p>
    <w:p w14:paraId="18C88194" w14:textId="77777777" w:rsidR="00243B22" w:rsidRDefault="00243B22" w:rsidP="00243B22">
      <w:pPr>
        <w:spacing w:after="0" w:line="360" w:lineRule="auto"/>
        <w:rPr>
          <w:rFonts w:ascii="Arial" w:eastAsia="Arial" w:hAnsi="Arial" w:cs="Arial"/>
          <w:sz w:val="18"/>
          <w:szCs w:val="18"/>
        </w:rPr>
      </w:pPr>
    </w:p>
    <w:p w14:paraId="5F1FD9BD" w14:textId="77777777" w:rsidR="00243B22" w:rsidRDefault="00243B22" w:rsidP="00243B22">
      <w:pPr>
        <w:spacing w:after="0" w:line="360" w:lineRule="auto"/>
        <w:jc w:val="right"/>
        <w:rPr>
          <w:rFonts w:ascii="Garamond" w:eastAsia="Garamond" w:hAnsi="Garamond" w:cs="Garamond"/>
          <w:b/>
          <w:sz w:val="24"/>
          <w:szCs w:val="24"/>
        </w:rPr>
        <w:sectPr w:rsidR="00243B22">
          <w:pgSz w:w="15840" w:h="12240" w:orient="landscape"/>
          <w:pgMar w:top="0" w:right="1411" w:bottom="1411" w:left="990" w:header="720" w:footer="720" w:gutter="0"/>
          <w:cols w:num="2" w:space="720" w:equalWidth="0">
            <w:col w:w="6359" w:space="720"/>
            <w:col w:w="6359"/>
          </w:cols>
        </w:sectPr>
      </w:pPr>
      <w:r>
        <w:rPr>
          <w:rFonts w:ascii="Arial" w:eastAsia="Arial" w:hAnsi="Arial" w:cs="Arial"/>
          <w:sz w:val="18"/>
          <w:szCs w:val="18"/>
          <w:u w:val="single"/>
        </w:rPr>
        <w:t>______________</w:t>
      </w:r>
    </w:p>
    <w:p w14:paraId="63F112BB" w14:textId="77777777" w:rsidR="00243B22" w:rsidRDefault="00243B22" w:rsidP="004029C7">
      <w:pPr>
        <w:spacing w:after="120"/>
        <w:ind w:left="1416"/>
        <w:jc w:val="right"/>
        <w:rPr>
          <w:rFonts w:ascii="Garamond" w:eastAsia="Garamond" w:hAnsi="Garamond" w:cs="Garamond"/>
          <w:b/>
          <w:sz w:val="24"/>
          <w:szCs w:val="24"/>
        </w:rPr>
      </w:pPr>
      <w:r>
        <w:rPr>
          <w:rFonts w:ascii="Garamond" w:eastAsia="Garamond" w:hAnsi="Garamond" w:cs="Garamond"/>
          <w:b/>
          <w:sz w:val="24"/>
          <w:szCs w:val="24"/>
        </w:rPr>
        <w:lastRenderedPageBreak/>
        <w:t xml:space="preserve">JU CENTAR ZA STRUČNO OBRAZOVANJE </w:t>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t>(Prilog 3)</w:t>
      </w:r>
    </w:p>
    <w:p w14:paraId="32687F6E" w14:textId="77777777" w:rsidR="00243B22" w:rsidRDefault="00243B22" w:rsidP="00243B22">
      <w:pPr>
        <w:jc w:val="center"/>
        <w:rPr>
          <w:rFonts w:ascii="Garamond" w:eastAsia="Garamond" w:hAnsi="Garamond" w:cs="Garamond"/>
          <w:b/>
          <w:sz w:val="24"/>
          <w:szCs w:val="24"/>
        </w:rPr>
      </w:pPr>
      <w:r>
        <w:rPr>
          <w:rFonts w:ascii="Garamond" w:eastAsia="Garamond" w:hAnsi="Garamond" w:cs="Garamond"/>
          <w:b/>
          <w:sz w:val="24"/>
          <w:szCs w:val="24"/>
        </w:rPr>
        <w:t>IZVJEŠTAJ SA SLUŽBENOG PUTOVANJA</w:t>
      </w:r>
    </w:p>
    <w:tbl>
      <w:tblPr>
        <w:tblW w:w="981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266"/>
        <w:gridCol w:w="3615"/>
        <w:gridCol w:w="1875"/>
        <w:gridCol w:w="2054"/>
      </w:tblGrid>
      <w:tr w:rsidR="00243B22" w14:paraId="461E51BD" w14:textId="77777777" w:rsidTr="00B02FF1">
        <w:trPr>
          <w:trHeight w:val="396"/>
        </w:trPr>
        <w:tc>
          <w:tcPr>
            <w:tcW w:w="9810" w:type="dxa"/>
            <w:gridSpan w:val="4"/>
            <w:shd w:val="clear" w:color="auto" w:fill="DEEBF6"/>
            <w:vAlign w:val="center"/>
          </w:tcPr>
          <w:p w14:paraId="6DED5D39" w14:textId="77777777" w:rsidR="00243B22" w:rsidRPr="00380A49" w:rsidRDefault="00243B22" w:rsidP="00B02FF1">
            <w:pPr>
              <w:jc w:val="center"/>
              <w:rPr>
                <w:rFonts w:ascii="Garamond" w:eastAsia="Garamond" w:hAnsi="Garamond" w:cs="Garamond"/>
                <w:i/>
                <w:sz w:val="24"/>
                <w:szCs w:val="24"/>
              </w:rPr>
            </w:pPr>
            <w:r w:rsidRPr="00380A49">
              <w:rPr>
                <w:rFonts w:ascii="Garamond" w:eastAsia="Garamond" w:hAnsi="Garamond" w:cs="Garamond"/>
                <w:b/>
                <w:sz w:val="24"/>
                <w:szCs w:val="24"/>
              </w:rPr>
              <w:t>Osnovni podaci</w:t>
            </w:r>
          </w:p>
        </w:tc>
      </w:tr>
      <w:tr w:rsidR="00243B22" w14:paraId="7845A50D" w14:textId="77777777" w:rsidTr="00B02FF1">
        <w:trPr>
          <w:trHeight w:val="618"/>
        </w:trPr>
        <w:tc>
          <w:tcPr>
            <w:tcW w:w="2266" w:type="dxa"/>
            <w:shd w:val="clear" w:color="auto" w:fill="DEEBF6"/>
          </w:tcPr>
          <w:p w14:paraId="14328738"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 xml:space="preserve">Imе i prеzimе i zvnje zaposlenog/e </w:t>
            </w:r>
          </w:p>
        </w:tc>
        <w:tc>
          <w:tcPr>
            <w:tcW w:w="7544" w:type="dxa"/>
            <w:gridSpan w:val="3"/>
            <w:shd w:val="clear" w:color="auto" w:fill="auto"/>
            <w:vAlign w:val="center"/>
          </w:tcPr>
          <w:p w14:paraId="717A34BA" w14:textId="77777777" w:rsidR="00243B22" w:rsidRPr="00380A49" w:rsidRDefault="00243B22" w:rsidP="00B02FF1">
            <w:pPr>
              <w:rPr>
                <w:rFonts w:ascii="Garamond" w:eastAsia="Garamond" w:hAnsi="Garamond" w:cs="Garamond"/>
                <w:i/>
                <w:sz w:val="24"/>
                <w:szCs w:val="24"/>
              </w:rPr>
            </w:pPr>
          </w:p>
        </w:tc>
      </w:tr>
      <w:tr w:rsidR="00243B22" w14:paraId="7ABF9517" w14:textId="77777777" w:rsidTr="00B02FF1">
        <w:trPr>
          <w:trHeight w:val="567"/>
        </w:trPr>
        <w:tc>
          <w:tcPr>
            <w:tcW w:w="2266" w:type="dxa"/>
            <w:shd w:val="clear" w:color="auto" w:fill="DEEBF6"/>
            <w:vAlign w:val="center"/>
          </w:tcPr>
          <w:p w14:paraId="22D9C9B4"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Razlog putovanja</w:t>
            </w:r>
          </w:p>
        </w:tc>
        <w:tc>
          <w:tcPr>
            <w:tcW w:w="7544" w:type="dxa"/>
            <w:gridSpan w:val="3"/>
            <w:shd w:val="clear" w:color="auto" w:fill="auto"/>
            <w:vAlign w:val="center"/>
          </w:tcPr>
          <w:p w14:paraId="181BBA1C"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Naziv događaja konferencije, seminara, obuke i sl.</w:t>
            </w:r>
          </w:p>
        </w:tc>
      </w:tr>
      <w:tr w:rsidR="00243B22" w14:paraId="52B9D120" w14:textId="77777777" w:rsidTr="00B02FF1">
        <w:trPr>
          <w:trHeight w:val="567"/>
        </w:trPr>
        <w:tc>
          <w:tcPr>
            <w:tcW w:w="2266" w:type="dxa"/>
            <w:shd w:val="clear" w:color="auto" w:fill="DEEBF6"/>
            <w:vAlign w:val="center"/>
          </w:tcPr>
          <w:p w14:paraId="22C79A27"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Svrha putovanja</w:t>
            </w:r>
          </w:p>
        </w:tc>
        <w:tc>
          <w:tcPr>
            <w:tcW w:w="7544" w:type="dxa"/>
            <w:gridSpan w:val="3"/>
            <w:shd w:val="clear" w:color="auto" w:fill="auto"/>
            <w:vAlign w:val="center"/>
          </w:tcPr>
          <w:p w14:paraId="5E719B50"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 xml:space="preserve">Nadzor, učešće na konferenciji, panelista, predavač, član tima, stručno osposobljanje, sl… </w:t>
            </w:r>
          </w:p>
          <w:p w14:paraId="47604166" w14:textId="77777777" w:rsidR="00243B22" w:rsidRPr="00380A49" w:rsidRDefault="00243B22" w:rsidP="00B02FF1">
            <w:pPr>
              <w:rPr>
                <w:rFonts w:ascii="Garamond" w:eastAsia="Garamond" w:hAnsi="Garamond" w:cs="Garamond"/>
                <w:color w:val="808080"/>
                <w:sz w:val="24"/>
                <w:szCs w:val="24"/>
              </w:rPr>
            </w:pPr>
          </w:p>
        </w:tc>
      </w:tr>
      <w:tr w:rsidR="00243B22" w14:paraId="6E07F1B5" w14:textId="77777777" w:rsidTr="00B02FF1">
        <w:trPr>
          <w:trHeight w:val="567"/>
        </w:trPr>
        <w:tc>
          <w:tcPr>
            <w:tcW w:w="2266" w:type="dxa"/>
            <w:shd w:val="clear" w:color="auto" w:fill="DEEBF6"/>
            <w:vAlign w:val="center"/>
          </w:tcPr>
          <w:p w14:paraId="3D98A81E"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Mjesto odlaska</w:t>
            </w:r>
          </w:p>
        </w:tc>
        <w:tc>
          <w:tcPr>
            <w:tcW w:w="7544" w:type="dxa"/>
            <w:gridSpan w:val="3"/>
            <w:shd w:val="clear" w:color="auto" w:fill="auto"/>
            <w:vAlign w:val="center"/>
          </w:tcPr>
          <w:p w14:paraId="24766B87"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Naziv grada i države u koju se putuje</w:t>
            </w:r>
          </w:p>
        </w:tc>
      </w:tr>
      <w:tr w:rsidR="00243B22" w14:paraId="0725713A" w14:textId="77777777" w:rsidTr="00B02FF1">
        <w:trPr>
          <w:trHeight w:val="576"/>
        </w:trPr>
        <w:tc>
          <w:tcPr>
            <w:tcW w:w="2266" w:type="dxa"/>
            <w:shd w:val="clear" w:color="auto" w:fill="DEEBF6"/>
            <w:vAlign w:val="center"/>
          </w:tcPr>
          <w:p w14:paraId="41D09A86"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 xml:space="preserve">Datum odlaska </w:t>
            </w:r>
          </w:p>
        </w:tc>
        <w:tc>
          <w:tcPr>
            <w:tcW w:w="3615" w:type="dxa"/>
            <w:shd w:val="clear" w:color="auto" w:fill="auto"/>
            <w:vAlign w:val="center"/>
          </w:tcPr>
          <w:p w14:paraId="7AC4E490"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00.00.202…</w:t>
            </w:r>
          </w:p>
        </w:tc>
        <w:tc>
          <w:tcPr>
            <w:tcW w:w="1875" w:type="dxa"/>
            <w:shd w:val="clear" w:color="auto" w:fill="DEEBF6"/>
            <w:vAlign w:val="center"/>
          </w:tcPr>
          <w:p w14:paraId="6E815901" w14:textId="77777777" w:rsidR="00243B22" w:rsidRPr="00380A49" w:rsidRDefault="00243B22" w:rsidP="00B02FF1">
            <w:pPr>
              <w:rPr>
                <w:rFonts w:ascii="Garamond" w:eastAsia="Garamond" w:hAnsi="Garamond" w:cs="Garamond"/>
                <w:sz w:val="24"/>
                <w:szCs w:val="24"/>
              </w:rPr>
            </w:pPr>
            <w:r w:rsidRPr="00380A49">
              <w:rPr>
                <w:rFonts w:ascii="Garamond" w:eastAsia="Garamond" w:hAnsi="Garamond" w:cs="Garamond"/>
                <w:b/>
                <w:sz w:val="24"/>
                <w:szCs w:val="24"/>
              </w:rPr>
              <w:t>čas odlaska</w:t>
            </w:r>
          </w:p>
        </w:tc>
        <w:tc>
          <w:tcPr>
            <w:tcW w:w="2054" w:type="dxa"/>
            <w:shd w:val="clear" w:color="auto" w:fill="auto"/>
            <w:vAlign w:val="center"/>
          </w:tcPr>
          <w:p w14:paraId="73405C65"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00:00h</w:t>
            </w:r>
          </w:p>
        </w:tc>
      </w:tr>
      <w:tr w:rsidR="00243B22" w14:paraId="5D28C36D" w14:textId="77777777" w:rsidTr="00B02FF1">
        <w:trPr>
          <w:trHeight w:val="576"/>
        </w:trPr>
        <w:tc>
          <w:tcPr>
            <w:tcW w:w="2266" w:type="dxa"/>
            <w:shd w:val="clear" w:color="auto" w:fill="DEEBF6"/>
            <w:vAlign w:val="center"/>
          </w:tcPr>
          <w:p w14:paraId="42756C27"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Datum povratka</w:t>
            </w:r>
          </w:p>
        </w:tc>
        <w:tc>
          <w:tcPr>
            <w:tcW w:w="3615" w:type="dxa"/>
            <w:shd w:val="clear" w:color="auto" w:fill="auto"/>
            <w:vAlign w:val="center"/>
          </w:tcPr>
          <w:p w14:paraId="2DC2E2D8"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00.00.202…</w:t>
            </w:r>
          </w:p>
        </w:tc>
        <w:tc>
          <w:tcPr>
            <w:tcW w:w="1875" w:type="dxa"/>
            <w:shd w:val="clear" w:color="auto" w:fill="DEEBF6"/>
            <w:vAlign w:val="center"/>
          </w:tcPr>
          <w:p w14:paraId="288547AB" w14:textId="77777777" w:rsidR="00243B22" w:rsidRPr="00380A49" w:rsidRDefault="00243B22" w:rsidP="00B02FF1">
            <w:pPr>
              <w:rPr>
                <w:rFonts w:ascii="Garamond" w:eastAsia="Garamond" w:hAnsi="Garamond" w:cs="Garamond"/>
                <w:sz w:val="24"/>
                <w:szCs w:val="24"/>
              </w:rPr>
            </w:pPr>
            <w:r w:rsidRPr="00380A49">
              <w:rPr>
                <w:rFonts w:ascii="Garamond" w:eastAsia="Garamond" w:hAnsi="Garamond" w:cs="Garamond"/>
                <w:b/>
                <w:sz w:val="24"/>
                <w:szCs w:val="24"/>
              </w:rPr>
              <w:t>čas povratka</w:t>
            </w:r>
          </w:p>
        </w:tc>
        <w:tc>
          <w:tcPr>
            <w:tcW w:w="2054" w:type="dxa"/>
            <w:shd w:val="clear" w:color="auto" w:fill="auto"/>
            <w:vAlign w:val="center"/>
          </w:tcPr>
          <w:p w14:paraId="1C1B44BD"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00:00h</w:t>
            </w:r>
          </w:p>
        </w:tc>
      </w:tr>
      <w:tr w:rsidR="00243B22" w14:paraId="21340F81" w14:textId="77777777" w:rsidTr="00B02FF1">
        <w:trPr>
          <w:trHeight w:val="537"/>
        </w:trPr>
        <w:tc>
          <w:tcPr>
            <w:tcW w:w="2266" w:type="dxa"/>
            <w:shd w:val="clear" w:color="auto" w:fill="DEEBF6"/>
            <w:vAlign w:val="center"/>
          </w:tcPr>
          <w:p w14:paraId="7FDE1259" w14:textId="77777777" w:rsidR="00243B22" w:rsidRPr="00380A49" w:rsidRDefault="00243B22" w:rsidP="00B02FF1">
            <w:pPr>
              <w:rPr>
                <w:rFonts w:ascii="Garamond" w:eastAsia="Garamond" w:hAnsi="Garamond" w:cs="Garamond"/>
                <w:b/>
                <w:sz w:val="24"/>
                <w:szCs w:val="24"/>
              </w:rPr>
            </w:pPr>
            <w:r w:rsidRPr="00380A49">
              <w:rPr>
                <w:rFonts w:ascii="Garamond" w:eastAsia="Garamond" w:hAnsi="Garamond" w:cs="Garamond"/>
                <w:b/>
                <w:sz w:val="24"/>
                <w:szCs w:val="24"/>
              </w:rPr>
              <w:t>Prevozno sredstvo</w:t>
            </w:r>
          </w:p>
        </w:tc>
        <w:tc>
          <w:tcPr>
            <w:tcW w:w="7544" w:type="dxa"/>
            <w:gridSpan w:val="3"/>
            <w:shd w:val="clear" w:color="auto" w:fill="auto"/>
            <w:vAlign w:val="center"/>
          </w:tcPr>
          <w:p w14:paraId="0572D3CD" w14:textId="77777777" w:rsidR="00243B22" w:rsidRPr="00380A49" w:rsidRDefault="00243B22" w:rsidP="00B02FF1">
            <w:pPr>
              <w:rPr>
                <w:rFonts w:ascii="Garamond" w:eastAsia="Garamond" w:hAnsi="Garamond" w:cs="Garamond"/>
                <w:color w:val="808080"/>
                <w:sz w:val="24"/>
                <w:szCs w:val="24"/>
              </w:rPr>
            </w:pPr>
            <w:r w:rsidRPr="00380A49">
              <w:rPr>
                <w:rFonts w:ascii="Garamond" w:eastAsia="Garamond" w:hAnsi="Garamond" w:cs="Garamond"/>
                <w:color w:val="808080"/>
                <w:sz w:val="24"/>
                <w:szCs w:val="24"/>
              </w:rPr>
              <w:t>Službeno vozilo, privarno volio, avion i slično</w:t>
            </w:r>
          </w:p>
        </w:tc>
      </w:tr>
    </w:tbl>
    <w:p w14:paraId="65438BE5" w14:textId="77777777" w:rsidR="00243B22" w:rsidRDefault="00243B22" w:rsidP="00243B22">
      <w:pPr>
        <w:jc w:val="center"/>
        <w:rPr>
          <w:rFonts w:ascii="Garamond" w:eastAsia="Garamond" w:hAnsi="Garamond" w:cs="Garamond"/>
          <w:i/>
          <w:color w:val="FF0000"/>
          <w:sz w:val="24"/>
          <w:szCs w:val="24"/>
        </w:rPr>
      </w:pP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5"/>
      </w:tblGrid>
      <w:tr w:rsidR="00243B22" w14:paraId="15920906" w14:textId="77777777" w:rsidTr="00B02FF1">
        <w:tc>
          <w:tcPr>
            <w:tcW w:w="9895" w:type="dxa"/>
            <w:shd w:val="clear" w:color="auto" w:fill="DEEBF6"/>
          </w:tcPr>
          <w:p w14:paraId="6B5ACDB2" w14:textId="77777777" w:rsidR="00243B22" w:rsidRPr="00380A49" w:rsidRDefault="00243B22" w:rsidP="00B02FF1">
            <w:pPr>
              <w:jc w:val="center"/>
              <w:rPr>
                <w:rFonts w:ascii="Garamond" w:eastAsia="Garamond" w:hAnsi="Garamond" w:cs="Garamond"/>
                <w:b/>
                <w:sz w:val="24"/>
                <w:szCs w:val="24"/>
              </w:rPr>
            </w:pPr>
            <w:r w:rsidRPr="00380A49">
              <w:rPr>
                <w:rFonts w:ascii="Garamond" w:eastAsia="Garamond" w:hAnsi="Garamond" w:cs="Garamond"/>
                <w:b/>
                <w:sz w:val="24"/>
                <w:szCs w:val="24"/>
              </w:rPr>
              <w:t>Izvještaj</w:t>
            </w:r>
          </w:p>
        </w:tc>
      </w:tr>
      <w:tr w:rsidR="00243B22" w14:paraId="6FD31B49" w14:textId="77777777" w:rsidTr="00B02FF1">
        <w:trPr>
          <w:trHeight w:val="2220"/>
        </w:trPr>
        <w:tc>
          <w:tcPr>
            <w:tcW w:w="9895" w:type="dxa"/>
            <w:shd w:val="clear" w:color="auto" w:fill="auto"/>
          </w:tcPr>
          <w:p w14:paraId="1E70D943" w14:textId="77777777" w:rsidR="00243B22" w:rsidRPr="00380A49" w:rsidRDefault="00243B22" w:rsidP="00B02FF1">
            <w:pPr>
              <w:jc w:val="both"/>
              <w:rPr>
                <w:rFonts w:ascii="Garamond" w:eastAsia="Garamond" w:hAnsi="Garamond" w:cs="Garamond"/>
                <w:color w:val="FF0000"/>
                <w:sz w:val="24"/>
                <w:szCs w:val="24"/>
              </w:rPr>
            </w:pPr>
            <w:r w:rsidRPr="00380A49">
              <w:rPr>
                <w:rFonts w:ascii="Garamond" w:eastAsia="Garamond" w:hAnsi="Garamond" w:cs="Garamond"/>
                <w:sz w:val="24"/>
                <w:szCs w:val="24"/>
              </w:rPr>
              <w:t>Teme o kojima se raspravljalo</w:t>
            </w:r>
            <w:r w:rsidRPr="00380A49">
              <w:rPr>
                <w:rFonts w:ascii="Garamond" w:eastAsia="Garamond" w:hAnsi="Garamond" w:cs="Garamond"/>
                <w:color w:val="FF0000"/>
                <w:sz w:val="24"/>
                <w:szCs w:val="24"/>
              </w:rPr>
              <w:t xml:space="preserve"> </w:t>
            </w:r>
          </w:p>
          <w:p w14:paraId="6A4BAE03" w14:textId="77777777" w:rsidR="00243B22" w:rsidRPr="00380A49" w:rsidRDefault="00243B22" w:rsidP="00B02FF1">
            <w:pPr>
              <w:jc w:val="both"/>
              <w:rPr>
                <w:rFonts w:ascii="Garamond" w:eastAsia="Garamond" w:hAnsi="Garamond" w:cs="Garamond"/>
                <w:sz w:val="24"/>
                <w:szCs w:val="24"/>
              </w:rPr>
            </w:pPr>
            <w:r w:rsidRPr="00380A49">
              <w:rPr>
                <w:rFonts w:ascii="Garamond" w:eastAsia="Garamond" w:hAnsi="Garamond" w:cs="Garamond"/>
                <w:sz w:val="24"/>
                <w:szCs w:val="24"/>
              </w:rPr>
              <w:t>Održani sastanci</w:t>
            </w:r>
          </w:p>
          <w:p w14:paraId="745F9EA6" w14:textId="77777777" w:rsidR="00243B22" w:rsidRPr="00380A49" w:rsidRDefault="00243B22" w:rsidP="00B02FF1">
            <w:pPr>
              <w:jc w:val="both"/>
              <w:rPr>
                <w:rFonts w:ascii="Garamond" w:eastAsia="Garamond" w:hAnsi="Garamond" w:cs="Garamond"/>
                <w:sz w:val="24"/>
                <w:szCs w:val="24"/>
              </w:rPr>
            </w:pPr>
            <w:r w:rsidRPr="00380A49">
              <w:rPr>
                <w:rFonts w:ascii="Garamond" w:eastAsia="Garamond" w:hAnsi="Garamond" w:cs="Garamond"/>
                <w:sz w:val="24"/>
                <w:szCs w:val="24"/>
              </w:rPr>
              <w:t>Zaključci i/ili preporuke</w:t>
            </w:r>
          </w:p>
          <w:p w14:paraId="13564649" w14:textId="77777777" w:rsidR="00243B22" w:rsidRPr="00380A49" w:rsidRDefault="00243B22" w:rsidP="00B02FF1">
            <w:pPr>
              <w:jc w:val="both"/>
              <w:rPr>
                <w:rFonts w:ascii="Garamond" w:eastAsia="Garamond" w:hAnsi="Garamond" w:cs="Garamond"/>
                <w:b/>
                <w:sz w:val="24"/>
                <w:szCs w:val="24"/>
              </w:rPr>
            </w:pPr>
            <w:r w:rsidRPr="00380A49">
              <w:rPr>
                <w:rFonts w:ascii="Garamond" w:eastAsia="Garamond" w:hAnsi="Garamond" w:cs="Garamond"/>
                <w:sz w:val="24"/>
                <w:szCs w:val="24"/>
              </w:rPr>
              <w:t>Napomena</w:t>
            </w:r>
          </w:p>
        </w:tc>
      </w:tr>
      <w:tr w:rsidR="00243B22" w14:paraId="49333BAE" w14:textId="77777777" w:rsidTr="00B02FF1">
        <w:trPr>
          <w:trHeight w:val="70"/>
        </w:trPr>
        <w:tc>
          <w:tcPr>
            <w:tcW w:w="9895" w:type="dxa"/>
            <w:shd w:val="clear" w:color="auto" w:fill="auto"/>
          </w:tcPr>
          <w:p w14:paraId="10CAA546" w14:textId="77777777" w:rsidR="00243B22" w:rsidRPr="00380A49" w:rsidRDefault="00243B22" w:rsidP="00B02FF1">
            <w:pPr>
              <w:jc w:val="both"/>
              <w:rPr>
                <w:rFonts w:ascii="Garamond" w:eastAsia="Garamond" w:hAnsi="Garamond" w:cs="Garamond"/>
                <w:color w:val="808080"/>
                <w:sz w:val="24"/>
                <w:szCs w:val="24"/>
              </w:rPr>
            </w:pPr>
            <w:r w:rsidRPr="00380A49">
              <w:rPr>
                <w:rFonts w:ascii="Garamond" w:eastAsia="Garamond" w:hAnsi="Garamond" w:cs="Garamond"/>
                <w:b/>
                <w:color w:val="808080"/>
                <w:sz w:val="24"/>
                <w:szCs w:val="24"/>
                <w:u w:val="single"/>
              </w:rPr>
              <w:t>Napomena:</w:t>
            </w:r>
            <w:r w:rsidRPr="00380A49">
              <w:rPr>
                <w:rFonts w:ascii="Garamond" w:eastAsia="Garamond" w:hAnsi="Garamond" w:cs="Garamond"/>
                <w:color w:val="808080"/>
                <w:sz w:val="24"/>
                <w:szCs w:val="24"/>
              </w:rPr>
              <w:t xml:space="preserve"> Izvještaj  sa službenog putovanja se dostavlja najkasnije u roku od </w:t>
            </w:r>
            <w:r w:rsidRPr="00380A49">
              <w:rPr>
                <w:rFonts w:ascii="Garamond" w:eastAsia="Garamond" w:hAnsi="Garamond" w:cs="Garamond"/>
                <w:b/>
                <w:color w:val="808080"/>
                <w:sz w:val="24"/>
                <w:szCs w:val="24"/>
              </w:rPr>
              <w:t>tri</w:t>
            </w:r>
            <w:r w:rsidRPr="00380A49">
              <w:rPr>
                <w:rFonts w:ascii="Garamond" w:eastAsia="Garamond" w:hAnsi="Garamond" w:cs="Garamond"/>
                <w:color w:val="808080"/>
                <w:sz w:val="24"/>
                <w:szCs w:val="24"/>
              </w:rPr>
              <w:t xml:space="preserve"> </w:t>
            </w:r>
            <w:r w:rsidRPr="00380A49">
              <w:rPr>
                <w:rFonts w:ascii="Garamond" w:eastAsia="Garamond" w:hAnsi="Garamond" w:cs="Garamond"/>
                <w:b/>
                <w:color w:val="808080"/>
                <w:sz w:val="24"/>
                <w:szCs w:val="24"/>
              </w:rPr>
              <w:t>dana</w:t>
            </w:r>
            <w:r w:rsidRPr="00380A49">
              <w:rPr>
                <w:rFonts w:ascii="Garamond" w:eastAsia="Garamond" w:hAnsi="Garamond" w:cs="Garamond"/>
                <w:color w:val="808080"/>
                <w:sz w:val="24"/>
                <w:szCs w:val="24"/>
              </w:rPr>
              <w:t xml:space="preserve"> od dana povratka sa putovanja u zemlji, najkasnije u roku od </w:t>
            </w:r>
            <w:r w:rsidRPr="00380A49">
              <w:rPr>
                <w:rFonts w:ascii="Garamond" w:eastAsia="Garamond" w:hAnsi="Garamond" w:cs="Garamond"/>
                <w:b/>
                <w:color w:val="808080"/>
                <w:sz w:val="24"/>
                <w:szCs w:val="24"/>
              </w:rPr>
              <w:t>sedam</w:t>
            </w:r>
            <w:r w:rsidRPr="00380A49">
              <w:rPr>
                <w:rFonts w:ascii="Garamond" w:eastAsia="Garamond" w:hAnsi="Garamond" w:cs="Garamond"/>
                <w:color w:val="808080"/>
                <w:sz w:val="24"/>
                <w:szCs w:val="24"/>
              </w:rPr>
              <w:t xml:space="preserve"> </w:t>
            </w:r>
            <w:r w:rsidRPr="00380A49">
              <w:rPr>
                <w:rFonts w:ascii="Garamond" w:eastAsia="Garamond" w:hAnsi="Garamond" w:cs="Garamond"/>
                <w:b/>
                <w:color w:val="808080"/>
                <w:sz w:val="24"/>
                <w:szCs w:val="24"/>
              </w:rPr>
              <w:t>dana</w:t>
            </w:r>
            <w:r w:rsidRPr="00380A49">
              <w:rPr>
                <w:rFonts w:ascii="Garamond" w:eastAsia="Garamond" w:hAnsi="Garamond" w:cs="Garamond"/>
                <w:color w:val="808080"/>
                <w:sz w:val="24"/>
                <w:szCs w:val="24"/>
              </w:rPr>
              <w:t xml:space="preserve"> od dana povratka sa putovanja u inostransvu. </w:t>
            </w:r>
          </w:p>
        </w:tc>
      </w:tr>
    </w:tbl>
    <w:p w14:paraId="2DAD1A61" w14:textId="77777777" w:rsidR="003B6E26" w:rsidRDefault="003B6E26" w:rsidP="00243B22">
      <w:pPr>
        <w:spacing w:after="0"/>
        <w:jc w:val="right"/>
        <w:rPr>
          <w:rFonts w:ascii="Garamond" w:eastAsia="Garamond" w:hAnsi="Garamond" w:cs="Garamond"/>
          <w:sz w:val="24"/>
          <w:szCs w:val="24"/>
        </w:rPr>
      </w:pPr>
    </w:p>
    <w:p w14:paraId="4D856677" w14:textId="0479DF1B" w:rsidR="00243B22" w:rsidRDefault="003B6E26" w:rsidP="003B6E26">
      <w:pPr>
        <w:spacing w:after="0"/>
        <w:jc w:val="center"/>
        <w:rPr>
          <w:rFonts w:ascii="Garamond" w:eastAsia="Garamond" w:hAnsi="Garamond" w:cs="Garamond"/>
          <w:sz w:val="24"/>
          <w:szCs w:val="24"/>
        </w:rPr>
      </w:pPr>
      <w:r>
        <w:rPr>
          <w:rFonts w:ascii="Garamond" w:eastAsia="Garamond" w:hAnsi="Garamond" w:cs="Garamond"/>
          <w:sz w:val="24"/>
          <w:szCs w:val="24"/>
        </w:rPr>
        <w:t xml:space="preserve">                                                                                                   </w:t>
      </w:r>
      <w:r w:rsidR="00243B22">
        <w:rPr>
          <w:rFonts w:ascii="Garamond" w:eastAsia="Garamond" w:hAnsi="Garamond" w:cs="Garamond"/>
          <w:sz w:val="24"/>
          <w:szCs w:val="24"/>
        </w:rPr>
        <w:t>Podnosilac izvještaja</w:t>
      </w:r>
    </w:p>
    <w:p w14:paraId="11B8BE6C" w14:textId="4E7318AA" w:rsidR="00243B22" w:rsidRDefault="003B6E26" w:rsidP="003B6E26">
      <w:pPr>
        <w:spacing w:after="0"/>
        <w:jc w:val="center"/>
        <w:rPr>
          <w:rFonts w:ascii="Garamond" w:eastAsia="Garamond" w:hAnsi="Garamond" w:cs="Garamond"/>
          <w:sz w:val="24"/>
          <w:szCs w:val="24"/>
        </w:rPr>
      </w:pPr>
      <w:r>
        <w:rPr>
          <w:rFonts w:ascii="Garamond" w:eastAsia="Garamond" w:hAnsi="Garamond" w:cs="Garamond"/>
          <w:sz w:val="24"/>
          <w:szCs w:val="24"/>
        </w:rPr>
        <w:t xml:space="preserve">                                                                                                      </w:t>
      </w:r>
      <w:r w:rsidR="00243B22">
        <w:rPr>
          <w:rFonts w:ascii="Garamond" w:eastAsia="Garamond" w:hAnsi="Garamond" w:cs="Garamond"/>
          <w:sz w:val="24"/>
          <w:szCs w:val="24"/>
        </w:rPr>
        <w:t>zaposleni</w:t>
      </w:r>
    </w:p>
    <w:p w14:paraId="776DEAE1" w14:textId="77777777" w:rsidR="00243B22" w:rsidRDefault="00243B22" w:rsidP="00243B22">
      <w:pPr>
        <w:spacing w:after="0"/>
        <w:ind w:left="2832" w:firstLine="708"/>
        <w:jc w:val="both"/>
        <w:rPr>
          <w:rFonts w:ascii="Garamond" w:eastAsia="Garamond" w:hAnsi="Garamond" w:cs="Garamond"/>
          <w:b/>
          <w:sz w:val="24"/>
          <w:szCs w:val="24"/>
        </w:rPr>
      </w:pPr>
    </w:p>
    <w:p w14:paraId="4ED8BC0A" w14:textId="77777777" w:rsidR="00243B22" w:rsidRDefault="00243B22" w:rsidP="00243B22">
      <w:pPr>
        <w:spacing w:after="0"/>
        <w:ind w:left="5664" w:firstLine="707"/>
        <w:jc w:val="both"/>
        <w:rPr>
          <w:rFonts w:ascii="Garamond" w:eastAsia="Garamond" w:hAnsi="Garamond" w:cs="Garamond"/>
          <w:i/>
          <w:color w:val="FF0000"/>
          <w:sz w:val="24"/>
          <w:szCs w:val="24"/>
        </w:rPr>
      </w:pPr>
      <w:r>
        <w:rPr>
          <w:rFonts w:ascii="Garamond" w:eastAsia="Garamond" w:hAnsi="Garamond" w:cs="Garamond"/>
          <w:b/>
          <w:sz w:val="24"/>
          <w:szCs w:val="24"/>
        </w:rPr>
        <w:t>_________________________</w:t>
      </w:r>
    </w:p>
    <w:p w14:paraId="389A8AE2" w14:textId="77777777" w:rsidR="003D3517" w:rsidRDefault="003D3517" w:rsidP="00243B22">
      <w:pPr>
        <w:tabs>
          <w:tab w:val="right" w:pos="9639"/>
        </w:tabs>
        <w:spacing w:before="240"/>
        <w:rPr>
          <w:rFonts w:ascii="Garamond" w:eastAsia="Garamond" w:hAnsi="Garamond" w:cs="Garamond"/>
          <w:sz w:val="24"/>
          <w:szCs w:val="24"/>
        </w:rPr>
      </w:pPr>
    </w:p>
    <w:p w14:paraId="7D1EDAD9" w14:textId="77777777" w:rsidR="00D8081B" w:rsidRDefault="00D8081B" w:rsidP="006473A2">
      <w:pPr>
        <w:pStyle w:val="Default"/>
        <w:jc w:val="both"/>
        <w:rPr>
          <w:rFonts w:ascii="Garamond" w:eastAsia="Garamond" w:hAnsi="Garamond" w:cs="Garamond"/>
          <w:color w:val="auto"/>
          <w:lang w:val="sr-Latn-ME"/>
        </w:rPr>
      </w:pPr>
    </w:p>
    <w:p w14:paraId="51291D84" w14:textId="45671A4B" w:rsidR="006473A2" w:rsidRPr="006078D2" w:rsidRDefault="006473A2" w:rsidP="006473A2">
      <w:pPr>
        <w:pStyle w:val="Default"/>
        <w:jc w:val="both"/>
        <w:rPr>
          <w:rFonts w:ascii="Garamond" w:hAnsi="Garamond"/>
          <w:lang w:val="sr-Latn-ME"/>
        </w:rPr>
      </w:pPr>
      <w:r w:rsidRPr="004C25A7">
        <w:rPr>
          <w:rFonts w:ascii="Garamond" w:hAnsi="Garamond"/>
        </w:rPr>
        <w:lastRenderedPageBreak/>
        <w:t>Podgorica</w:t>
      </w:r>
      <w:r w:rsidRPr="006078D2">
        <w:rPr>
          <w:rFonts w:ascii="Garamond" w:hAnsi="Garamond"/>
          <w:lang w:val="sr-Latn-ME"/>
        </w:rPr>
        <w:t xml:space="preserve">, </w:t>
      </w:r>
      <w:r w:rsidR="004029C7">
        <w:rPr>
          <w:rFonts w:ascii="Garamond" w:hAnsi="Garamond"/>
          <w:lang w:val="sr-Latn-ME"/>
        </w:rPr>
        <w:t xml:space="preserve">16.12. </w:t>
      </w:r>
      <w:r w:rsidR="00551F78" w:rsidRPr="006078D2">
        <w:rPr>
          <w:rFonts w:ascii="Garamond" w:hAnsi="Garamond"/>
          <w:lang w:val="sr-Latn-ME"/>
        </w:rPr>
        <w:t>2025</w:t>
      </w:r>
      <w:r w:rsidRPr="006078D2">
        <w:rPr>
          <w:rFonts w:ascii="Garamond" w:hAnsi="Garamond"/>
          <w:lang w:val="sr-Latn-ME"/>
        </w:rPr>
        <w:t xml:space="preserve">. </w:t>
      </w:r>
      <w:r w:rsidRPr="004C25A7">
        <w:rPr>
          <w:rFonts w:ascii="Garamond" w:hAnsi="Garamond"/>
        </w:rPr>
        <w:t>godine</w:t>
      </w:r>
      <w:r w:rsidRPr="006078D2">
        <w:rPr>
          <w:rFonts w:ascii="Garamond" w:hAnsi="Garamond"/>
          <w:lang w:val="sr-Latn-ME"/>
        </w:rPr>
        <w:t xml:space="preserve"> </w:t>
      </w:r>
    </w:p>
    <w:p w14:paraId="315E2746" w14:textId="77777777" w:rsidR="006473A2" w:rsidRDefault="006473A2" w:rsidP="006473A2">
      <w:pPr>
        <w:jc w:val="both"/>
      </w:pPr>
    </w:p>
    <w:p w14:paraId="43E39466" w14:textId="5A2B16DC" w:rsidR="006473A2" w:rsidRDefault="006473A2" w:rsidP="00E73628">
      <w:pPr>
        <w:pStyle w:val="NoSpacing"/>
        <w:jc w:val="both"/>
        <w:rPr>
          <w:rFonts w:ascii="Garamond" w:hAnsi="Garamond" w:cs="Arial"/>
          <w:sz w:val="24"/>
          <w:szCs w:val="24"/>
        </w:rPr>
      </w:pPr>
      <w:r w:rsidRPr="004C25A7">
        <w:rPr>
          <w:rFonts w:ascii="Garamond" w:hAnsi="Garamond"/>
          <w:sz w:val="24"/>
          <w:szCs w:val="24"/>
        </w:rPr>
        <w:t xml:space="preserve">Na </w:t>
      </w:r>
      <w:r w:rsidRPr="004C25A7">
        <w:rPr>
          <w:rFonts w:ascii="Garamond" w:hAnsi="Garamond" w:cs="Arial"/>
          <w:sz w:val="24"/>
          <w:szCs w:val="24"/>
        </w:rPr>
        <w:t xml:space="preserve">osnovu člana </w:t>
      </w:r>
      <w:r w:rsidR="00E73628">
        <w:rPr>
          <w:rFonts w:ascii="Garamond" w:hAnsi="Garamond" w:cs="Arial"/>
          <w:sz w:val="24"/>
          <w:szCs w:val="24"/>
        </w:rPr>
        <w:t>14</w:t>
      </w:r>
      <w:r w:rsidRPr="004C25A7">
        <w:rPr>
          <w:rFonts w:ascii="Garamond" w:hAnsi="Garamond" w:cs="Arial"/>
          <w:sz w:val="24"/>
          <w:szCs w:val="24"/>
        </w:rPr>
        <w:t xml:space="preserve"> </w:t>
      </w:r>
      <w:r w:rsidR="00E73628" w:rsidRPr="00E40ED7">
        <w:rPr>
          <w:rFonts w:ascii="Garamond" w:hAnsi="Garamond"/>
          <w:sz w:val="24"/>
          <w:szCs w:val="24"/>
        </w:rPr>
        <w:t>Zakon</w:t>
      </w:r>
      <w:r w:rsidR="00795471">
        <w:rPr>
          <w:rFonts w:ascii="Garamond" w:hAnsi="Garamond"/>
          <w:sz w:val="24"/>
          <w:szCs w:val="24"/>
        </w:rPr>
        <w:t>a</w:t>
      </w:r>
      <w:r w:rsidR="00E73628" w:rsidRPr="00E40ED7">
        <w:rPr>
          <w:rFonts w:ascii="Garamond" w:hAnsi="Garamond"/>
          <w:sz w:val="24"/>
          <w:szCs w:val="24"/>
        </w:rPr>
        <w:t xml:space="preserve"> o radu </w:t>
      </w:r>
      <w:r w:rsidR="00E73628" w:rsidRPr="006078D2">
        <w:rPr>
          <w:rFonts w:ascii="Garamond" w:hAnsi="Garamond"/>
          <w:sz w:val="24"/>
          <w:szCs w:val="24"/>
        </w:rPr>
        <w:t>(“</w:t>
      </w:r>
      <w:r w:rsidR="00E73628" w:rsidRPr="00E40ED7">
        <w:rPr>
          <w:rFonts w:ascii="Garamond" w:hAnsi="Garamond"/>
          <w:sz w:val="24"/>
          <w:szCs w:val="24"/>
          <w:lang w:val="en-US"/>
        </w:rPr>
        <w:t>Slu</w:t>
      </w:r>
      <w:r w:rsidR="00E73628" w:rsidRPr="006078D2">
        <w:rPr>
          <w:rFonts w:ascii="Garamond" w:hAnsi="Garamond"/>
          <w:sz w:val="24"/>
          <w:szCs w:val="24"/>
        </w:rPr>
        <w:t>ž</w:t>
      </w:r>
      <w:r w:rsidR="00E73628" w:rsidRPr="00E40ED7">
        <w:rPr>
          <w:rFonts w:ascii="Garamond" w:hAnsi="Garamond"/>
          <w:sz w:val="24"/>
          <w:szCs w:val="24"/>
          <w:lang w:val="en-US"/>
        </w:rPr>
        <w:t>beni</w:t>
      </w:r>
      <w:r w:rsidR="00E73628" w:rsidRPr="006078D2">
        <w:rPr>
          <w:rFonts w:ascii="Garamond" w:hAnsi="Garamond"/>
          <w:sz w:val="24"/>
          <w:szCs w:val="24"/>
        </w:rPr>
        <w:t xml:space="preserve"> </w:t>
      </w:r>
      <w:r w:rsidR="00E73628" w:rsidRPr="00E40ED7">
        <w:rPr>
          <w:rFonts w:ascii="Garamond" w:hAnsi="Garamond"/>
          <w:sz w:val="24"/>
          <w:szCs w:val="24"/>
          <w:lang w:val="en-US"/>
        </w:rPr>
        <w:t>list</w:t>
      </w:r>
      <w:r w:rsidR="00E73628" w:rsidRPr="006078D2">
        <w:rPr>
          <w:rFonts w:ascii="Garamond" w:hAnsi="Garamond"/>
          <w:sz w:val="24"/>
          <w:szCs w:val="24"/>
        </w:rPr>
        <w:t xml:space="preserve"> </w:t>
      </w:r>
      <w:r w:rsidR="00E73628" w:rsidRPr="00E40ED7">
        <w:rPr>
          <w:rFonts w:ascii="Garamond" w:hAnsi="Garamond"/>
          <w:sz w:val="24"/>
          <w:szCs w:val="24"/>
          <w:lang w:val="en-US"/>
        </w:rPr>
        <w:t>Crne</w:t>
      </w:r>
      <w:r w:rsidR="00E73628" w:rsidRPr="006078D2">
        <w:rPr>
          <w:rFonts w:ascii="Garamond" w:hAnsi="Garamond"/>
          <w:sz w:val="24"/>
          <w:szCs w:val="24"/>
        </w:rPr>
        <w:t xml:space="preserve"> </w:t>
      </w:r>
      <w:r w:rsidR="00E73628" w:rsidRPr="00E40ED7">
        <w:rPr>
          <w:rFonts w:ascii="Garamond" w:hAnsi="Garamond"/>
          <w:sz w:val="24"/>
          <w:szCs w:val="24"/>
          <w:lang w:val="en-US"/>
        </w:rPr>
        <w:t>Gore</w:t>
      </w:r>
      <w:r w:rsidR="00E73628" w:rsidRPr="006078D2">
        <w:rPr>
          <w:rFonts w:ascii="Garamond" w:hAnsi="Garamond"/>
          <w:sz w:val="24"/>
          <w:szCs w:val="24"/>
        </w:rPr>
        <w:t xml:space="preserve">”, </w:t>
      </w:r>
      <w:r w:rsidR="00E73628" w:rsidRPr="00E40ED7">
        <w:rPr>
          <w:rFonts w:ascii="Garamond" w:hAnsi="Garamond"/>
          <w:sz w:val="24"/>
          <w:szCs w:val="24"/>
          <w:lang w:val="en-US"/>
        </w:rPr>
        <w:t>broj</w:t>
      </w:r>
      <w:r w:rsidR="00E73628" w:rsidRPr="006078D2">
        <w:rPr>
          <w:rFonts w:ascii="Garamond" w:hAnsi="Garamond"/>
          <w:sz w:val="24"/>
          <w:szCs w:val="24"/>
        </w:rPr>
        <w:t xml:space="preserve"> </w:t>
      </w:r>
      <w:r w:rsidR="00E73628" w:rsidRPr="00E40ED7">
        <w:rPr>
          <w:rFonts w:ascii="Garamond" w:hAnsi="Garamond"/>
          <w:sz w:val="24"/>
          <w:szCs w:val="24"/>
        </w:rPr>
        <w:t>74/19, 08/21, 59/21, 68/21, 145/21, 77/24, 84/24 i 86/24</w:t>
      </w:r>
      <w:r w:rsidR="00E73628" w:rsidRPr="006078D2">
        <w:rPr>
          <w:rFonts w:ascii="Garamond" w:hAnsi="Garamond"/>
          <w:sz w:val="24"/>
          <w:szCs w:val="24"/>
        </w:rPr>
        <w:t xml:space="preserve">); </w:t>
      </w:r>
      <w:r w:rsidR="00795471">
        <w:rPr>
          <w:rFonts w:ascii="Garamond" w:hAnsi="Garamond" w:cs="Arial"/>
          <w:sz w:val="24"/>
          <w:szCs w:val="24"/>
        </w:rPr>
        <w:t xml:space="preserve"> člana 7 stav 1</w:t>
      </w:r>
      <w:r w:rsidRPr="004C25A7">
        <w:rPr>
          <w:rFonts w:ascii="Garamond" w:hAnsi="Garamond" w:cs="Arial"/>
          <w:sz w:val="24"/>
          <w:szCs w:val="24"/>
        </w:rPr>
        <w:t xml:space="preserve"> </w:t>
      </w:r>
      <w:r w:rsidR="00795471" w:rsidRPr="00E40ED7">
        <w:rPr>
          <w:rFonts w:ascii="Garamond" w:hAnsi="Garamond"/>
          <w:sz w:val="24"/>
          <w:szCs w:val="24"/>
        </w:rPr>
        <w:t>Zakon o zabrani zlostavljanja na radu i u vezi sa radom („Sl. list Crne Gore“ 30/12, 54/16 i 84/24)</w:t>
      </w:r>
      <w:r w:rsidRPr="004C25A7">
        <w:rPr>
          <w:rFonts w:ascii="Garamond" w:hAnsi="Garamond" w:cs="Arial"/>
          <w:sz w:val="24"/>
          <w:szCs w:val="24"/>
        </w:rPr>
        <w:t xml:space="preserve"> i člana 3 i 4 Pravilnika o pravilima ponašanja poslodavca i zaposlenog i zaštiti od zlostavljanja na radu („Sl. list Crne Gore“ 56/12), člana 20 Statuta Centra za stručno obrazovanje br. 07-833/14, u skladu sa Zakono o slobodnom pristupu informacijama („Službeni list CG“, br. 44/12, 030/17), direktorica JU Centar za stručno obrazovanje donosi</w:t>
      </w:r>
    </w:p>
    <w:p w14:paraId="58ED4CCD" w14:textId="2A1FEAAC" w:rsidR="00795471" w:rsidRDefault="00795471" w:rsidP="00E73628">
      <w:pPr>
        <w:pStyle w:val="NoSpacing"/>
        <w:jc w:val="both"/>
        <w:rPr>
          <w:rFonts w:ascii="Garamond" w:hAnsi="Garamond" w:cs="Arial"/>
          <w:sz w:val="24"/>
          <w:szCs w:val="24"/>
        </w:rPr>
      </w:pPr>
    </w:p>
    <w:p w14:paraId="257A937D" w14:textId="77777777" w:rsidR="00795471" w:rsidRPr="004C25A7" w:rsidRDefault="00795471" w:rsidP="00E73628">
      <w:pPr>
        <w:pStyle w:val="NoSpacing"/>
        <w:jc w:val="both"/>
        <w:rPr>
          <w:rFonts w:ascii="Garamond" w:hAnsi="Garamond" w:cs="Arial"/>
          <w:sz w:val="24"/>
          <w:szCs w:val="24"/>
        </w:rPr>
      </w:pPr>
    </w:p>
    <w:p w14:paraId="0CC0F00A" w14:textId="77777777" w:rsidR="006473A2" w:rsidRPr="004C25A7" w:rsidRDefault="006473A2" w:rsidP="006473A2">
      <w:pPr>
        <w:spacing w:after="0"/>
        <w:jc w:val="center"/>
        <w:rPr>
          <w:rFonts w:ascii="Garamond" w:hAnsi="Garamond" w:cs="Arial"/>
          <w:b/>
          <w:sz w:val="24"/>
          <w:szCs w:val="24"/>
        </w:rPr>
      </w:pPr>
      <w:r w:rsidRPr="004C25A7">
        <w:rPr>
          <w:rFonts w:ascii="Garamond" w:hAnsi="Garamond" w:cs="Arial"/>
          <w:b/>
          <w:sz w:val="24"/>
          <w:szCs w:val="24"/>
        </w:rPr>
        <w:t>INTERNU PROCEDURU O POSTUPANJU U SLUČAJU MOBINGA</w:t>
      </w:r>
    </w:p>
    <w:p w14:paraId="60C56115" w14:textId="77777777" w:rsidR="006473A2" w:rsidRPr="004C25A7" w:rsidRDefault="006473A2" w:rsidP="006473A2">
      <w:pPr>
        <w:spacing w:after="0"/>
        <w:jc w:val="center"/>
        <w:rPr>
          <w:rFonts w:ascii="Garamond" w:hAnsi="Garamond" w:cs="Arial"/>
          <w:b/>
          <w:sz w:val="24"/>
          <w:szCs w:val="24"/>
        </w:rPr>
      </w:pPr>
      <w:r w:rsidRPr="004C25A7">
        <w:rPr>
          <w:rFonts w:ascii="Garamond" w:hAnsi="Garamond" w:cs="Arial"/>
          <w:b/>
          <w:sz w:val="24"/>
          <w:szCs w:val="24"/>
        </w:rPr>
        <w:t>zabrana vršenja zlostavljanja na radu i zloupotreba prava na zaštitu od tog ponašanja</w:t>
      </w:r>
    </w:p>
    <w:p w14:paraId="0F2A5E57" w14:textId="77777777" w:rsidR="006473A2" w:rsidRPr="004C25A7" w:rsidRDefault="006473A2" w:rsidP="00D8081B">
      <w:pPr>
        <w:spacing w:after="0" w:line="240" w:lineRule="auto"/>
        <w:jc w:val="both"/>
        <w:rPr>
          <w:rFonts w:ascii="Garamond" w:hAnsi="Garamond" w:cs="Arial"/>
          <w:sz w:val="24"/>
          <w:szCs w:val="24"/>
        </w:rPr>
      </w:pPr>
    </w:p>
    <w:p w14:paraId="23B8440A" w14:textId="77777777" w:rsidR="00D8081B" w:rsidRDefault="006473A2" w:rsidP="00D8081B">
      <w:pPr>
        <w:spacing w:after="0" w:line="240" w:lineRule="auto"/>
        <w:jc w:val="center"/>
        <w:rPr>
          <w:rFonts w:ascii="Garamond" w:hAnsi="Garamond" w:cs="Arial"/>
          <w:b/>
          <w:sz w:val="24"/>
          <w:szCs w:val="24"/>
        </w:rPr>
      </w:pPr>
      <w:r w:rsidRPr="004C25A7">
        <w:rPr>
          <w:rFonts w:ascii="Garamond" w:hAnsi="Garamond" w:cs="Arial"/>
          <w:b/>
          <w:sz w:val="24"/>
          <w:szCs w:val="24"/>
        </w:rPr>
        <w:t>Član 1</w:t>
      </w:r>
    </w:p>
    <w:p w14:paraId="167D95AD" w14:textId="52370499" w:rsidR="006473A2" w:rsidRPr="00D8081B" w:rsidRDefault="006473A2" w:rsidP="00D8081B">
      <w:pPr>
        <w:spacing w:after="0" w:line="240" w:lineRule="auto"/>
        <w:jc w:val="both"/>
        <w:rPr>
          <w:rFonts w:ascii="Garamond" w:hAnsi="Garamond" w:cs="Arial"/>
          <w:b/>
          <w:sz w:val="24"/>
          <w:szCs w:val="24"/>
        </w:rPr>
      </w:pPr>
      <w:r w:rsidRPr="004C25A7">
        <w:rPr>
          <w:rFonts w:ascii="Garamond" w:hAnsi="Garamond" w:cs="Arial"/>
          <w:sz w:val="24"/>
          <w:szCs w:val="24"/>
        </w:rPr>
        <w:t>Zabranjeno je zlostavljanje na radu i u vezi sa radom (u daljem tekstu mobing), kao i zloupotreba prava na zaštitu od mobinga. Zabrana mobinga odnosi se i na zaposlene, poslodavca, odnosno odgovorno lice kod poslodavca i na lica angažovana van radnog odnosa kod poslodavca.</w:t>
      </w:r>
    </w:p>
    <w:p w14:paraId="458D5005" w14:textId="77777777" w:rsidR="00D8081B" w:rsidRDefault="00D8081B" w:rsidP="006473A2">
      <w:pPr>
        <w:jc w:val="center"/>
        <w:rPr>
          <w:rFonts w:ascii="Garamond" w:hAnsi="Garamond" w:cs="Arial"/>
          <w:b/>
          <w:sz w:val="24"/>
          <w:szCs w:val="24"/>
        </w:rPr>
      </w:pPr>
    </w:p>
    <w:p w14:paraId="6AE3C598" w14:textId="589775C1" w:rsidR="006473A2" w:rsidRPr="004C25A7" w:rsidRDefault="006473A2" w:rsidP="00D8081B">
      <w:pPr>
        <w:spacing w:after="0"/>
        <w:jc w:val="center"/>
        <w:rPr>
          <w:rFonts w:ascii="Garamond" w:hAnsi="Garamond" w:cs="Arial"/>
          <w:b/>
          <w:sz w:val="24"/>
          <w:szCs w:val="24"/>
        </w:rPr>
      </w:pPr>
      <w:r w:rsidRPr="004C25A7">
        <w:rPr>
          <w:rFonts w:ascii="Garamond" w:hAnsi="Garamond" w:cs="Arial"/>
          <w:b/>
          <w:sz w:val="24"/>
          <w:szCs w:val="24"/>
        </w:rPr>
        <w:t>Član 2</w:t>
      </w:r>
    </w:p>
    <w:p w14:paraId="3F203774" w14:textId="77777777" w:rsidR="006473A2" w:rsidRPr="004C25A7" w:rsidRDefault="006473A2" w:rsidP="00D8081B">
      <w:pPr>
        <w:spacing w:after="0"/>
        <w:jc w:val="both"/>
        <w:rPr>
          <w:rFonts w:ascii="Garamond" w:hAnsi="Garamond" w:cs="Arial"/>
          <w:sz w:val="24"/>
          <w:szCs w:val="24"/>
        </w:rPr>
      </w:pPr>
      <w:r w:rsidRPr="004C25A7">
        <w:rPr>
          <w:rFonts w:ascii="Garamond" w:hAnsi="Garamond" w:cs="Arial"/>
          <w:sz w:val="24"/>
          <w:szCs w:val="24"/>
        </w:rPr>
        <w:t>Mobingom se smatra aktivno ili pasivno ponašanje prema zaposlenom ili drugom licu koje po bilo kom osnovu učestvuje u radu poslodavca (u daljem tekstu: zaposleni) ili grupi zaposlenih kod poslodavca koje se ponavlja, a koje za cilj ima ili predstavlja povredu dostojanstva, ugleda, ličnog i profesionalnog integriteta, zdravlja, položaja zaposlenog i koje izaziva strah ili stvara neprijateljsko, ponižavajuće ili uvredljivo okruženje, pogoršava uslove rada ili dovodi do toga da se zaposleni izoluje ili navede da se na sopstvenu inicijativu raskine odnos ili otkaže ugovor o radu ili drugi ugovor, kao i podsticanje na takvo ponašanje.</w:t>
      </w:r>
    </w:p>
    <w:p w14:paraId="51FC31E2" w14:textId="77777777" w:rsidR="006473A2" w:rsidRPr="004C25A7" w:rsidRDefault="006473A2" w:rsidP="00D8081B">
      <w:pPr>
        <w:spacing w:after="0"/>
        <w:jc w:val="center"/>
        <w:rPr>
          <w:rFonts w:ascii="Garamond" w:hAnsi="Garamond" w:cs="Arial"/>
          <w:b/>
          <w:sz w:val="24"/>
          <w:szCs w:val="24"/>
        </w:rPr>
      </w:pPr>
      <w:r w:rsidRPr="004C25A7">
        <w:rPr>
          <w:rFonts w:ascii="Garamond" w:hAnsi="Garamond" w:cs="Arial"/>
          <w:b/>
          <w:sz w:val="24"/>
          <w:szCs w:val="24"/>
        </w:rPr>
        <w:t>Član 3</w:t>
      </w:r>
    </w:p>
    <w:p w14:paraId="531295A6" w14:textId="77777777" w:rsidR="006473A2" w:rsidRPr="004C25A7" w:rsidRDefault="006473A2" w:rsidP="00D8081B">
      <w:pPr>
        <w:spacing w:after="0"/>
        <w:jc w:val="both"/>
        <w:rPr>
          <w:rFonts w:ascii="Garamond" w:hAnsi="Garamond" w:cs="Arial"/>
          <w:sz w:val="24"/>
          <w:szCs w:val="24"/>
        </w:rPr>
      </w:pPr>
      <w:r w:rsidRPr="004C25A7">
        <w:rPr>
          <w:rFonts w:ascii="Garamond" w:hAnsi="Garamond" w:cs="Arial"/>
          <w:sz w:val="24"/>
          <w:szCs w:val="24"/>
        </w:rPr>
        <w:t>Zloupotrebu prava na zaštitu od zlostavljanja, čini zaposleni koji je svjestan ili je mogao biti svjestan da ne postoje osnovni razlozi za pokretanje postupka za zaštitu od zlostavljanja, da pokrene ili inicira pokretanje tog postupka sa ciljem da za sebe ili drugog pribavi materijalnu ili nematerijalnu korist ili da nanese štetu drugom licu.</w:t>
      </w:r>
    </w:p>
    <w:p w14:paraId="0B03E663" w14:textId="77777777" w:rsidR="006473A2" w:rsidRPr="004C25A7" w:rsidRDefault="006473A2" w:rsidP="00D8081B">
      <w:pPr>
        <w:spacing w:after="0"/>
        <w:jc w:val="center"/>
        <w:rPr>
          <w:rFonts w:ascii="Garamond" w:hAnsi="Garamond" w:cs="Arial"/>
          <w:b/>
          <w:sz w:val="24"/>
          <w:szCs w:val="24"/>
        </w:rPr>
      </w:pPr>
      <w:r w:rsidRPr="004C25A7">
        <w:rPr>
          <w:rFonts w:ascii="Garamond" w:hAnsi="Garamond" w:cs="Arial"/>
          <w:b/>
          <w:sz w:val="24"/>
          <w:szCs w:val="24"/>
        </w:rPr>
        <w:t>Član 4</w:t>
      </w:r>
    </w:p>
    <w:p w14:paraId="2FAA18B7" w14:textId="77777777" w:rsidR="006473A2" w:rsidRPr="004C25A7" w:rsidRDefault="006473A2" w:rsidP="00D8081B">
      <w:pPr>
        <w:spacing w:after="0"/>
        <w:jc w:val="both"/>
        <w:rPr>
          <w:rFonts w:ascii="Garamond" w:hAnsi="Garamond" w:cs="Arial"/>
          <w:sz w:val="24"/>
          <w:szCs w:val="24"/>
        </w:rPr>
      </w:pPr>
      <w:r w:rsidRPr="004C25A7">
        <w:rPr>
          <w:rFonts w:ascii="Garamond" w:hAnsi="Garamond" w:cs="Arial"/>
          <w:sz w:val="24"/>
          <w:szCs w:val="24"/>
        </w:rPr>
        <w:t>Ponašanja navedena u članu 2. i 3. ove procedure predstavljaju nepoštovanje radne discipline, odnosno povredu radne dužnosti, za koje se izriču zakonom propisane mjere (opomena, udaljenje sa rada, prestanak radnog odnosa ili drugog ugovornog odnosa i druge mjere utvrđene Zakonom o radu i drugim).</w:t>
      </w:r>
    </w:p>
    <w:p w14:paraId="2B82F987" w14:textId="77777777" w:rsidR="006473A2" w:rsidRPr="004C25A7" w:rsidRDefault="006473A2" w:rsidP="00D8081B">
      <w:pPr>
        <w:spacing w:after="0"/>
        <w:jc w:val="both"/>
        <w:rPr>
          <w:rFonts w:ascii="Garamond" w:hAnsi="Garamond" w:cs="Arial"/>
          <w:sz w:val="24"/>
          <w:szCs w:val="24"/>
        </w:rPr>
      </w:pPr>
    </w:p>
    <w:p w14:paraId="5AAB69BD" w14:textId="77777777" w:rsidR="006473A2" w:rsidRPr="004C25A7" w:rsidRDefault="006473A2" w:rsidP="00D8081B">
      <w:pPr>
        <w:spacing w:after="0"/>
        <w:jc w:val="center"/>
        <w:rPr>
          <w:rFonts w:ascii="Garamond" w:hAnsi="Garamond" w:cs="Arial"/>
          <w:b/>
          <w:sz w:val="24"/>
          <w:szCs w:val="24"/>
        </w:rPr>
      </w:pPr>
      <w:r w:rsidRPr="004C25A7">
        <w:rPr>
          <w:rFonts w:ascii="Garamond" w:hAnsi="Garamond" w:cs="Arial"/>
          <w:b/>
          <w:sz w:val="24"/>
          <w:szCs w:val="24"/>
        </w:rPr>
        <w:t>Član 5</w:t>
      </w:r>
    </w:p>
    <w:p w14:paraId="7D044C40" w14:textId="77777777" w:rsidR="006473A2" w:rsidRPr="004C25A7" w:rsidRDefault="006473A2" w:rsidP="006473A2">
      <w:pPr>
        <w:jc w:val="both"/>
        <w:rPr>
          <w:rFonts w:ascii="Garamond" w:hAnsi="Garamond" w:cs="Arial"/>
          <w:sz w:val="24"/>
          <w:szCs w:val="24"/>
        </w:rPr>
      </w:pPr>
      <w:r w:rsidRPr="004C25A7">
        <w:rPr>
          <w:rFonts w:ascii="Garamond" w:hAnsi="Garamond" w:cs="Arial"/>
          <w:sz w:val="24"/>
          <w:szCs w:val="24"/>
        </w:rPr>
        <w:t>Zaštita od mobinga ostvaruje se: u postupku posredovanja, odnosno utvrđivanja odgovornosti zaposlenog koji se tereti za zlostavljanje kod poslodavca, Agencijom za mirno rješavanje radnih sporova kao i pred nadležnim sudom.</w:t>
      </w:r>
    </w:p>
    <w:p w14:paraId="28EE363A" w14:textId="77777777" w:rsidR="006473A2" w:rsidRPr="004C25A7" w:rsidRDefault="006473A2" w:rsidP="006473A2">
      <w:pPr>
        <w:jc w:val="both"/>
        <w:rPr>
          <w:rFonts w:ascii="Garamond" w:hAnsi="Garamond" w:cs="Arial"/>
          <w:sz w:val="24"/>
          <w:szCs w:val="24"/>
        </w:rPr>
      </w:pPr>
      <w:r w:rsidRPr="004C25A7">
        <w:rPr>
          <w:rFonts w:ascii="Garamond" w:hAnsi="Garamond" w:cs="Arial"/>
          <w:sz w:val="24"/>
          <w:szCs w:val="24"/>
        </w:rPr>
        <w:t>Zaposleni koji smatra ili sumnja da je izložen mobingu, prije obraćanja Agenciji ili sudu u obavezi je da se obrati nadležniom licu – posredniku kod poslodavca odnosno poslodavcu, za zaštitu od mobinga.</w:t>
      </w:r>
    </w:p>
    <w:p w14:paraId="55A31607" w14:textId="77777777" w:rsidR="006473A2" w:rsidRPr="004C25A7" w:rsidRDefault="006473A2" w:rsidP="006473A2">
      <w:pPr>
        <w:jc w:val="both"/>
        <w:rPr>
          <w:rFonts w:ascii="Garamond" w:hAnsi="Garamond" w:cs="Arial"/>
          <w:sz w:val="24"/>
          <w:szCs w:val="24"/>
        </w:rPr>
      </w:pPr>
      <w:r w:rsidRPr="004C25A7">
        <w:rPr>
          <w:rFonts w:ascii="Garamond" w:hAnsi="Garamond" w:cs="Arial"/>
          <w:sz w:val="24"/>
          <w:szCs w:val="24"/>
        </w:rPr>
        <w:lastRenderedPageBreak/>
        <w:t>Kod poslodavca, posrednika sporazumno određuju zaposleni koji je izložen mobingu, zaposleni koji se tereti za mobing i zaposleni kojeg odredi poslodavac.</w:t>
      </w:r>
    </w:p>
    <w:p w14:paraId="6C90E4E7" w14:textId="77777777" w:rsidR="006473A2" w:rsidRPr="004C25A7" w:rsidRDefault="006473A2" w:rsidP="006473A2">
      <w:pPr>
        <w:jc w:val="both"/>
        <w:rPr>
          <w:rFonts w:ascii="Garamond" w:hAnsi="Garamond" w:cs="Arial"/>
          <w:sz w:val="24"/>
          <w:szCs w:val="24"/>
        </w:rPr>
      </w:pPr>
      <w:r w:rsidRPr="004C25A7">
        <w:rPr>
          <w:rFonts w:ascii="Garamond" w:hAnsi="Garamond" w:cs="Arial"/>
          <w:sz w:val="24"/>
          <w:szCs w:val="24"/>
        </w:rPr>
        <w:t>Ukoliko se poslodavac tereti za mobing posrednika sporazumno određuju zaposleni koji je izložen mobingu i zaposleni kojeg odredi poslodavac.</w:t>
      </w:r>
    </w:p>
    <w:p w14:paraId="0DAA745F" w14:textId="77777777" w:rsidR="006473A2" w:rsidRPr="004C25A7" w:rsidRDefault="006473A2" w:rsidP="006473A2">
      <w:pPr>
        <w:jc w:val="both"/>
        <w:rPr>
          <w:rFonts w:ascii="Garamond" w:hAnsi="Garamond" w:cs="Arial"/>
          <w:sz w:val="24"/>
          <w:szCs w:val="24"/>
        </w:rPr>
      </w:pPr>
      <w:r w:rsidRPr="004C25A7">
        <w:rPr>
          <w:rFonts w:ascii="Garamond" w:hAnsi="Garamond" w:cs="Arial"/>
          <w:sz w:val="24"/>
          <w:szCs w:val="24"/>
        </w:rPr>
        <w:t>Posrednik ne može biti lice koje ima svojstvo svjedoka u postupku posredovanja.</w:t>
      </w:r>
    </w:p>
    <w:p w14:paraId="5F3F1D21" w14:textId="77777777" w:rsidR="006473A2" w:rsidRPr="004C25A7" w:rsidRDefault="006473A2" w:rsidP="006473A2">
      <w:pPr>
        <w:jc w:val="both"/>
        <w:rPr>
          <w:rFonts w:ascii="Garamond" w:hAnsi="Garamond" w:cs="Arial"/>
          <w:sz w:val="24"/>
          <w:szCs w:val="24"/>
        </w:rPr>
      </w:pPr>
      <w:r w:rsidRPr="004C25A7">
        <w:rPr>
          <w:rFonts w:ascii="Garamond" w:hAnsi="Garamond" w:cs="Arial"/>
          <w:sz w:val="24"/>
          <w:szCs w:val="24"/>
        </w:rPr>
        <w:t>Pisani zahtjev za pokretanje postupka za zaštitu od mobinga, sadrži podatke koji ukazuju na mobing i može se podnijeti u roku od 3 (tri) mjeseca od dana kada je poslednji put mobing učinjen, u suprotnom, podnošenje zahtjeva zastarjeva shodno čl. 23 Zakona.</w:t>
      </w:r>
    </w:p>
    <w:p w14:paraId="134D52CF" w14:textId="77777777" w:rsidR="006473A2" w:rsidRPr="004C25A7" w:rsidRDefault="006473A2" w:rsidP="006473A2">
      <w:pPr>
        <w:jc w:val="both"/>
        <w:rPr>
          <w:rFonts w:ascii="Garamond" w:hAnsi="Garamond" w:cs="Arial"/>
          <w:sz w:val="24"/>
          <w:szCs w:val="24"/>
        </w:rPr>
      </w:pPr>
      <w:r w:rsidRPr="004C25A7">
        <w:rPr>
          <w:rFonts w:ascii="Garamond" w:hAnsi="Garamond" w:cs="Arial"/>
          <w:sz w:val="24"/>
          <w:szCs w:val="24"/>
        </w:rPr>
        <w:t>Posrednik je dužan da, u roku od 3 (tri) dana od dana prijema zahtjeva, pokrene postupak posredovanja saglasno odredbama Zakona o zabrani zlostavljanja na radu („Sl. list CG“ 30/12)</w:t>
      </w:r>
    </w:p>
    <w:p w14:paraId="186E7E2F" w14:textId="77777777" w:rsidR="006473A2" w:rsidRPr="004C25A7" w:rsidRDefault="006473A2" w:rsidP="006473A2">
      <w:pPr>
        <w:jc w:val="both"/>
        <w:rPr>
          <w:rFonts w:ascii="Garamond" w:hAnsi="Garamond" w:cs="Arial"/>
          <w:sz w:val="24"/>
          <w:szCs w:val="24"/>
        </w:rPr>
      </w:pPr>
      <w:r w:rsidRPr="004C25A7">
        <w:rPr>
          <w:rFonts w:ascii="Garamond" w:hAnsi="Garamond" w:cs="Arial"/>
          <w:sz w:val="24"/>
          <w:szCs w:val="24"/>
        </w:rPr>
        <w:t>Zaposleni koji nije zadovoljan ishodom postupka zaštite od mobinga kod poslodavca, može pokrenuti spor kod Agencije za mirno rješavanje radnih sporova ili kod nadležnog suda u roku od 15 dana od dana dostavljanja zaključka odnosno obavještenja, kao i u slučaju kada ne postoji saglasnost iz čl. 9 stav 2 Zakona o sporazumnom određivanju posrednika.</w:t>
      </w:r>
    </w:p>
    <w:p w14:paraId="22A50E45" w14:textId="3AA739B1" w:rsidR="006473A2" w:rsidRPr="006078D2" w:rsidRDefault="006473A2" w:rsidP="00D8081B">
      <w:pPr>
        <w:autoSpaceDE w:val="0"/>
        <w:autoSpaceDN w:val="0"/>
        <w:adjustRightInd w:val="0"/>
        <w:spacing w:after="0" w:line="240" w:lineRule="auto"/>
        <w:jc w:val="center"/>
        <w:rPr>
          <w:rFonts w:ascii="Garamond" w:hAnsi="Garamond" w:cs="Arial"/>
          <w:b/>
          <w:sz w:val="24"/>
          <w:szCs w:val="24"/>
        </w:rPr>
      </w:pPr>
      <w:r w:rsidRPr="006078D2">
        <w:rPr>
          <w:rFonts w:ascii="Garamond" w:hAnsi="Garamond" w:cs="Arial"/>
          <w:b/>
          <w:sz w:val="24"/>
          <w:szCs w:val="24"/>
        </w:rPr>
        <w:t>Č</w:t>
      </w:r>
      <w:r w:rsidRPr="004C25A7">
        <w:rPr>
          <w:rFonts w:ascii="Garamond" w:hAnsi="Garamond" w:cs="Arial"/>
          <w:b/>
          <w:sz w:val="24"/>
          <w:szCs w:val="24"/>
          <w:lang w:val="en-US"/>
        </w:rPr>
        <w:t>lan</w:t>
      </w:r>
      <w:r w:rsidRPr="006078D2">
        <w:rPr>
          <w:rFonts w:ascii="Garamond" w:hAnsi="Garamond" w:cs="Arial"/>
          <w:b/>
          <w:sz w:val="24"/>
          <w:szCs w:val="24"/>
        </w:rPr>
        <w:t xml:space="preserve"> 6</w:t>
      </w:r>
    </w:p>
    <w:p w14:paraId="312124D0" w14:textId="77777777" w:rsidR="006473A2" w:rsidRPr="006078D2" w:rsidRDefault="006473A2" w:rsidP="006473A2">
      <w:pPr>
        <w:autoSpaceDE w:val="0"/>
        <w:autoSpaceDN w:val="0"/>
        <w:adjustRightInd w:val="0"/>
        <w:spacing w:after="0" w:line="240" w:lineRule="auto"/>
        <w:jc w:val="both"/>
        <w:rPr>
          <w:rFonts w:ascii="Garamond" w:hAnsi="Garamond" w:cs="Arial"/>
          <w:sz w:val="24"/>
          <w:szCs w:val="24"/>
        </w:rPr>
      </w:pPr>
      <w:r w:rsidRPr="004C25A7">
        <w:rPr>
          <w:rFonts w:ascii="Garamond" w:hAnsi="Garamond" w:cs="Arial"/>
          <w:sz w:val="24"/>
          <w:szCs w:val="24"/>
          <w:lang w:val="en-US"/>
        </w:rPr>
        <w:t>Poslodavac</w:t>
      </w:r>
      <w:r w:rsidRPr="006078D2">
        <w:rPr>
          <w:rFonts w:ascii="Garamond" w:hAnsi="Garamond" w:cs="Arial"/>
          <w:sz w:val="24"/>
          <w:szCs w:val="24"/>
        </w:rPr>
        <w:t xml:space="preserve"> </w:t>
      </w:r>
      <w:r w:rsidRPr="004C25A7">
        <w:rPr>
          <w:rFonts w:ascii="Garamond" w:hAnsi="Garamond" w:cs="Arial"/>
          <w:sz w:val="24"/>
          <w:szCs w:val="24"/>
          <w:lang w:val="en-US"/>
        </w:rPr>
        <w:t>je</w:t>
      </w:r>
      <w:r w:rsidRPr="006078D2">
        <w:rPr>
          <w:rFonts w:ascii="Garamond" w:hAnsi="Garamond" w:cs="Arial"/>
          <w:sz w:val="24"/>
          <w:szCs w:val="24"/>
        </w:rPr>
        <w:t xml:space="preserve"> </w:t>
      </w:r>
      <w:r w:rsidRPr="004C25A7">
        <w:rPr>
          <w:rFonts w:ascii="Garamond" w:hAnsi="Garamond" w:cs="Arial"/>
          <w:sz w:val="24"/>
          <w:szCs w:val="24"/>
          <w:lang w:val="en-US"/>
        </w:rPr>
        <w:t>du</w:t>
      </w:r>
      <w:r w:rsidRPr="006078D2">
        <w:rPr>
          <w:rFonts w:ascii="Garamond" w:hAnsi="Garamond" w:cs="Arial"/>
          <w:sz w:val="24"/>
          <w:szCs w:val="24"/>
        </w:rPr>
        <w:t>ž</w:t>
      </w:r>
      <w:r w:rsidRPr="004C25A7">
        <w:rPr>
          <w:rFonts w:ascii="Garamond" w:hAnsi="Garamond" w:cs="Arial"/>
          <w:sz w:val="24"/>
          <w:szCs w:val="24"/>
          <w:lang w:val="en-US"/>
        </w:rPr>
        <w:t>an</w:t>
      </w:r>
      <w:r w:rsidRPr="006078D2">
        <w:rPr>
          <w:rFonts w:ascii="Garamond" w:hAnsi="Garamond" w:cs="Arial"/>
          <w:sz w:val="24"/>
          <w:szCs w:val="24"/>
        </w:rPr>
        <w:t xml:space="preserve"> </w:t>
      </w:r>
      <w:r w:rsidRPr="004C25A7">
        <w:rPr>
          <w:rFonts w:ascii="Garamond" w:hAnsi="Garamond" w:cs="Arial"/>
          <w:sz w:val="24"/>
          <w:szCs w:val="24"/>
          <w:lang w:val="en-US"/>
        </w:rPr>
        <w:t>da</w:t>
      </w:r>
      <w:r w:rsidRPr="006078D2">
        <w:rPr>
          <w:rFonts w:ascii="Garamond" w:hAnsi="Garamond" w:cs="Arial"/>
          <w:sz w:val="24"/>
          <w:szCs w:val="24"/>
        </w:rPr>
        <w:t xml:space="preserve"> </w:t>
      </w:r>
      <w:r w:rsidRPr="004C25A7">
        <w:rPr>
          <w:rFonts w:ascii="Garamond" w:hAnsi="Garamond" w:cs="Arial"/>
          <w:sz w:val="24"/>
          <w:szCs w:val="24"/>
          <w:lang w:val="en-US"/>
        </w:rPr>
        <w:t>zaposlenima</w:t>
      </w:r>
      <w:r w:rsidRPr="006078D2">
        <w:rPr>
          <w:rFonts w:ascii="Garamond" w:hAnsi="Garamond" w:cs="Arial"/>
          <w:sz w:val="24"/>
          <w:szCs w:val="24"/>
        </w:rPr>
        <w:t xml:space="preserve"> </w:t>
      </w:r>
      <w:r w:rsidRPr="004C25A7">
        <w:rPr>
          <w:rFonts w:ascii="Garamond" w:hAnsi="Garamond" w:cs="Arial"/>
          <w:sz w:val="24"/>
          <w:szCs w:val="24"/>
          <w:lang w:val="en-US"/>
        </w:rPr>
        <w:t>u</w:t>
      </w:r>
      <w:r w:rsidRPr="006078D2">
        <w:rPr>
          <w:rFonts w:ascii="Garamond" w:hAnsi="Garamond" w:cs="Arial"/>
          <w:sz w:val="24"/>
          <w:szCs w:val="24"/>
        </w:rPr>
        <w:t>č</w:t>
      </w:r>
      <w:r w:rsidRPr="004C25A7">
        <w:rPr>
          <w:rFonts w:ascii="Garamond" w:hAnsi="Garamond" w:cs="Arial"/>
          <w:sz w:val="24"/>
          <w:szCs w:val="24"/>
          <w:lang w:val="en-US"/>
        </w:rPr>
        <w:t>ini</w:t>
      </w:r>
      <w:r w:rsidRPr="006078D2">
        <w:rPr>
          <w:rFonts w:ascii="Garamond" w:hAnsi="Garamond" w:cs="Arial"/>
          <w:sz w:val="24"/>
          <w:szCs w:val="24"/>
        </w:rPr>
        <w:t xml:space="preserve"> </w:t>
      </w:r>
      <w:r w:rsidRPr="004C25A7">
        <w:rPr>
          <w:rFonts w:ascii="Garamond" w:hAnsi="Garamond" w:cs="Arial"/>
          <w:sz w:val="24"/>
          <w:szCs w:val="24"/>
          <w:lang w:val="en-US"/>
        </w:rPr>
        <w:t>dostupnim</w:t>
      </w:r>
      <w:r w:rsidRPr="006078D2">
        <w:rPr>
          <w:rFonts w:ascii="Garamond" w:hAnsi="Garamond" w:cs="Arial"/>
          <w:sz w:val="24"/>
          <w:szCs w:val="24"/>
        </w:rPr>
        <w:t xml:space="preserve"> </w:t>
      </w:r>
      <w:r w:rsidRPr="004C25A7">
        <w:rPr>
          <w:rFonts w:ascii="Garamond" w:hAnsi="Garamond" w:cs="Arial"/>
          <w:sz w:val="24"/>
          <w:szCs w:val="24"/>
          <w:lang w:val="en-US"/>
        </w:rPr>
        <w:t>podatke</w:t>
      </w:r>
      <w:r w:rsidRPr="006078D2">
        <w:rPr>
          <w:rFonts w:ascii="Garamond" w:hAnsi="Garamond" w:cs="Arial"/>
          <w:sz w:val="24"/>
          <w:szCs w:val="24"/>
        </w:rPr>
        <w:t xml:space="preserve"> </w:t>
      </w:r>
      <w:r w:rsidRPr="004C25A7">
        <w:rPr>
          <w:rFonts w:ascii="Garamond" w:hAnsi="Garamond" w:cs="Arial"/>
          <w:sz w:val="24"/>
          <w:szCs w:val="24"/>
          <w:lang w:val="en-US"/>
        </w:rPr>
        <w:t>o</w:t>
      </w:r>
      <w:r w:rsidRPr="006078D2">
        <w:rPr>
          <w:rFonts w:ascii="Garamond" w:hAnsi="Garamond" w:cs="Arial"/>
          <w:sz w:val="24"/>
          <w:szCs w:val="24"/>
        </w:rPr>
        <w:t xml:space="preserve"> </w:t>
      </w:r>
      <w:r w:rsidRPr="004C25A7">
        <w:rPr>
          <w:rFonts w:ascii="Garamond" w:hAnsi="Garamond" w:cs="Arial"/>
          <w:sz w:val="24"/>
          <w:szCs w:val="24"/>
          <w:lang w:val="en-US"/>
        </w:rPr>
        <w:t>licima</w:t>
      </w:r>
      <w:r w:rsidRPr="006078D2">
        <w:rPr>
          <w:rFonts w:ascii="Garamond" w:hAnsi="Garamond" w:cs="Arial"/>
          <w:sz w:val="24"/>
          <w:szCs w:val="24"/>
        </w:rPr>
        <w:t xml:space="preserve"> </w:t>
      </w:r>
      <w:r w:rsidRPr="004C25A7">
        <w:rPr>
          <w:rFonts w:ascii="Garamond" w:hAnsi="Garamond" w:cs="Arial"/>
          <w:sz w:val="24"/>
          <w:szCs w:val="24"/>
          <w:lang w:val="en-US"/>
        </w:rPr>
        <w:t>ovla</w:t>
      </w:r>
      <w:r w:rsidRPr="006078D2">
        <w:rPr>
          <w:rFonts w:ascii="Garamond" w:hAnsi="Garamond" w:cs="Arial"/>
          <w:sz w:val="24"/>
          <w:szCs w:val="24"/>
        </w:rPr>
        <w:t>šć</w:t>
      </w:r>
      <w:r w:rsidRPr="004C25A7">
        <w:rPr>
          <w:rFonts w:ascii="Garamond" w:hAnsi="Garamond" w:cs="Arial"/>
          <w:sz w:val="24"/>
          <w:szCs w:val="24"/>
          <w:lang w:val="en-US"/>
        </w:rPr>
        <w:t>enim</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pokretanje</w:t>
      </w:r>
      <w:r w:rsidRPr="006078D2">
        <w:rPr>
          <w:rFonts w:ascii="Garamond" w:hAnsi="Garamond" w:cs="Arial"/>
          <w:sz w:val="24"/>
          <w:szCs w:val="24"/>
        </w:rPr>
        <w:t xml:space="preserve"> </w:t>
      </w:r>
      <w:r w:rsidRPr="004C25A7">
        <w:rPr>
          <w:rFonts w:ascii="Garamond" w:hAnsi="Garamond" w:cs="Arial"/>
          <w:sz w:val="24"/>
          <w:szCs w:val="24"/>
          <w:lang w:val="en-US"/>
        </w:rPr>
        <w:t>postupka</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š</w:t>
      </w:r>
      <w:r w:rsidRPr="004C25A7">
        <w:rPr>
          <w:rFonts w:ascii="Garamond" w:hAnsi="Garamond" w:cs="Arial"/>
          <w:sz w:val="24"/>
          <w:szCs w:val="24"/>
          <w:lang w:val="en-US"/>
        </w:rPr>
        <w:t>titu</w:t>
      </w:r>
      <w:r w:rsidRPr="006078D2">
        <w:rPr>
          <w:rFonts w:ascii="Garamond" w:hAnsi="Garamond" w:cs="Arial"/>
          <w:sz w:val="24"/>
          <w:szCs w:val="24"/>
        </w:rPr>
        <w:t xml:space="preserve"> </w:t>
      </w:r>
      <w:r w:rsidRPr="004C25A7">
        <w:rPr>
          <w:rFonts w:ascii="Garamond" w:hAnsi="Garamond" w:cs="Arial"/>
          <w:sz w:val="24"/>
          <w:szCs w:val="24"/>
          <w:lang w:val="en-US"/>
        </w:rPr>
        <w:t>od</w:t>
      </w:r>
      <w:r w:rsidRPr="006078D2">
        <w:rPr>
          <w:rFonts w:ascii="Garamond" w:hAnsi="Garamond" w:cs="Arial"/>
          <w:sz w:val="24"/>
          <w:szCs w:val="24"/>
        </w:rPr>
        <w:t xml:space="preserve"> </w:t>
      </w:r>
      <w:r w:rsidRPr="004C25A7">
        <w:rPr>
          <w:rFonts w:ascii="Garamond" w:hAnsi="Garamond" w:cs="Arial"/>
          <w:sz w:val="24"/>
          <w:szCs w:val="24"/>
          <w:lang w:val="en-US"/>
        </w:rPr>
        <w:t>zlostavljanja</w:t>
      </w:r>
      <w:r w:rsidRPr="006078D2">
        <w:rPr>
          <w:rFonts w:ascii="Garamond" w:hAnsi="Garamond" w:cs="Arial"/>
          <w:sz w:val="24"/>
          <w:szCs w:val="24"/>
        </w:rPr>
        <w:t xml:space="preserve">, </w:t>
      </w:r>
      <w:r w:rsidRPr="004C25A7">
        <w:rPr>
          <w:rFonts w:ascii="Garamond" w:hAnsi="Garamond" w:cs="Arial"/>
          <w:sz w:val="24"/>
          <w:szCs w:val="24"/>
          <w:lang w:val="en-US"/>
        </w:rPr>
        <w:t>licu</w:t>
      </w:r>
      <w:r w:rsidRPr="006078D2">
        <w:rPr>
          <w:rFonts w:ascii="Garamond" w:hAnsi="Garamond" w:cs="Arial"/>
          <w:sz w:val="24"/>
          <w:szCs w:val="24"/>
        </w:rPr>
        <w:t xml:space="preserve"> </w:t>
      </w:r>
      <w:r w:rsidRPr="004C25A7">
        <w:rPr>
          <w:rFonts w:ascii="Garamond" w:hAnsi="Garamond" w:cs="Arial"/>
          <w:sz w:val="24"/>
          <w:szCs w:val="24"/>
          <w:lang w:val="en-US"/>
        </w:rPr>
        <w:t>kome</w:t>
      </w:r>
      <w:r w:rsidRPr="006078D2">
        <w:rPr>
          <w:rFonts w:ascii="Garamond" w:hAnsi="Garamond" w:cs="Arial"/>
          <w:sz w:val="24"/>
          <w:szCs w:val="24"/>
        </w:rPr>
        <w:t xml:space="preserve"> </w:t>
      </w:r>
      <w:r w:rsidRPr="004C25A7">
        <w:rPr>
          <w:rFonts w:ascii="Garamond" w:hAnsi="Garamond" w:cs="Arial"/>
          <w:sz w:val="24"/>
          <w:szCs w:val="24"/>
          <w:lang w:val="en-US"/>
        </w:rPr>
        <w:t>se</w:t>
      </w:r>
      <w:r w:rsidRPr="006078D2">
        <w:rPr>
          <w:rFonts w:ascii="Garamond" w:hAnsi="Garamond" w:cs="Arial"/>
          <w:sz w:val="24"/>
          <w:szCs w:val="24"/>
        </w:rPr>
        <w:t xml:space="preserve"> </w:t>
      </w:r>
      <w:r w:rsidRPr="004C25A7">
        <w:rPr>
          <w:rFonts w:ascii="Garamond" w:hAnsi="Garamond" w:cs="Arial"/>
          <w:sz w:val="24"/>
          <w:szCs w:val="24"/>
          <w:lang w:val="en-US"/>
        </w:rPr>
        <w:t>podnosi</w:t>
      </w:r>
      <w:r w:rsidRPr="006078D2">
        <w:rPr>
          <w:rFonts w:ascii="Garamond" w:hAnsi="Garamond" w:cs="Arial"/>
          <w:sz w:val="24"/>
          <w:szCs w:val="24"/>
        </w:rPr>
        <w:t xml:space="preserve"> </w:t>
      </w:r>
      <w:r w:rsidRPr="004C25A7">
        <w:rPr>
          <w:rFonts w:ascii="Garamond" w:hAnsi="Garamond" w:cs="Arial"/>
          <w:sz w:val="24"/>
          <w:szCs w:val="24"/>
          <w:lang w:val="en-US"/>
        </w:rPr>
        <w:t>zahtjev</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š</w:t>
      </w:r>
      <w:r w:rsidRPr="004C25A7">
        <w:rPr>
          <w:rFonts w:ascii="Garamond" w:hAnsi="Garamond" w:cs="Arial"/>
          <w:sz w:val="24"/>
          <w:szCs w:val="24"/>
          <w:lang w:val="en-US"/>
        </w:rPr>
        <w:t>titu</w:t>
      </w:r>
      <w:r w:rsidRPr="006078D2">
        <w:rPr>
          <w:rFonts w:ascii="Garamond" w:hAnsi="Garamond" w:cs="Arial"/>
          <w:sz w:val="24"/>
          <w:szCs w:val="24"/>
        </w:rPr>
        <w:t xml:space="preserve"> </w:t>
      </w:r>
      <w:r w:rsidRPr="004C25A7">
        <w:rPr>
          <w:rFonts w:ascii="Garamond" w:hAnsi="Garamond" w:cs="Arial"/>
          <w:sz w:val="24"/>
          <w:szCs w:val="24"/>
          <w:lang w:val="en-US"/>
        </w:rPr>
        <w:t>od</w:t>
      </w:r>
      <w:r w:rsidRPr="006078D2">
        <w:rPr>
          <w:rFonts w:ascii="Garamond" w:hAnsi="Garamond" w:cs="Arial"/>
          <w:sz w:val="24"/>
          <w:szCs w:val="24"/>
        </w:rPr>
        <w:t xml:space="preserve"> </w:t>
      </w:r>
      <w:r w:rsidRPr="004C25A7">
        <w:rPr>
          <w:rFonts w:ascii="Garamond" w:hAnsi="Garamond" w:cs="Arial"/>
          <w:sz w:val="24"/>
          <w:szCs w:val="24"/>
          <w:lang w:val="en-US"/>
        </w:rPr>
        <w:t>zlostavljanja</w:t>
      </w:r>
      <w:r w:rsidRPr="006078D2">
        <w:rPr>
          <w:rFonts w:ascii="Garamond" w:hAnsi="Garamond" w:cs="Arial"/>
          <w:sz w:val="24"/>
          <w:szCs w:val="24"/>
        </w:rPr>
        <w:t xml:space="preserve"> </w:t>
      </w:r>
      <w:r w:rsidRPr="004C25A7">
        <w:rPr>
          <w:rFonts w:ascii="Garamond" w:hAnsi="Garamond" w:cs="Arial"/>
          <w:sz w:val="24"/>
          <w:szCs w:val="24"/>
          <w:lang w:val="en-US"/>
        </w:rPr>
        <w:t>ili</w:t>
      </w:r>
      <w:r w:rsidRPr="006078D2">
        <w:rPr>
          <w:rFonts w:ascii="Garamond" w:hAnsi="Garamond" w:cs="Arial"/>
          <w:sz w:val="24"/>
          <w:szCs w:val="24"/>
        </w:rPr>
        <w:t xml:space="preserve"> </w:t>
      </w:r>
      <w:r w:rsidRPr="004C25A7">
        <w:rPr>
          <w:rFonts w:ascii="Garamond" w:hAnsi="Garamond" w:cs="Arial"/>
          <w:sz w:val="24"/>
          <w:szCs w:val="24"/>
          <w:lang w:val="en-US"/>
        </w:rPr>
        <w:t>drugim</w:t>
      </w:r>
      <w:r w:rsidRPr="006078D2">
        <w:rPr>
          <w:rFonts w:ascii="Garamond" w:hAnsi="Garamond" w:cs="Arial"/>
          <w:sz w:val="24"/>
          <w:szCs w:val="24"/>
        </w:rPr>
        <w:t xml:space="preserve"> </w:t>
      </w:r>
      <w:r w:rsidRPr="004C25A7">
        <w:rPr>
          <w:rFonts w:ascii="Garamond" w:hAnsi="Garamond" w:cs="Arial"/>
          <w:sz w:val="24"/>
          <w:szCs w:val="24"/>
          <w:lang w:val="en-US"/>
        </w:rPr>
        <w:t>licima</w:t>
      </w:r>
      <w:r w:rsidRPr="006078D2">
        <w:rPr>
          <w:rFonts w:ascii="Garamond" w:hAnsi="Garamond" w:cs="Arial"/>
          <w:sz w:val="24"/>
          <w:szCs w:val="24"/>
        </w:rPr>
        <w:t xml:space="preserve"> </w:t>
      </w:r>
      <w:r w:rsidRPr="004C25A7">
        <w:rPr>
          <w:rFonts w:ascii="Garamond" w:hAnsi="Garamond" w:cs="Arial"/>
          <w:sz w:val="24"/>
          <w:szCs w:val="24"/>
          <w:lang w:val="en-US"/>
        </w:rPr>
        <w:t>koja</w:t>
      </w:r>
      <w:r w:rsidRPr="006078D2">
        <w:rPr>
          <w:rFonts w:ascii="Garamond" w:hAnsi="Garamond" w:cs="Arial"/>
          <w:sz w:val="24"/>
          <w:szCs w:val="24"/>
        </w:rPr>
        <w:t xml:space="preserve"> </w:t>
      </w:r>
      <w:r w:rsidRPr="004C25A7">
        <w:rPr>
          <w:rFonts w:ascii="Garamond" w:hAnsi="Garamond" w:cs="Arial"/>
          <w:sz w:val="24"/>
          <w:szCs w:val="24"/>
          <w:lang w:val="en-US"/>
        </w:rPr>
        <w:t>se</w:t>
      </w:r>
      <w:r w:rsidRPr="006078D2">
        <w:rPr>
          <w:rFonts w:ascii="Garamond" w:hAnsi="Garamond" w:cs="Arial"/>
          <w:sz w:val="24"/>
          <w:szCs w:val="24"/>
        </w:rPr>
        <w:t xml:space="preserve"> </w:t>
      </w:r>
      <w:r w:rsidRPr="004C25A7">
        <w:rPr>
          <w:rFonts w:ascii="Garamond" w:hAnsi="Garamond" w:cs="Arial"/>
          <w:sz w:val="24"/>
          <w:szCs w:val="24"/>
          <w:lang w:val="en-US"/>
        </w:rPr>
        <w:t>mogu</w:t>
      </w:r>
      <w:r w:rsidRPr="006078D2">
        <w:rPr>
          <w:rFonts w:ascii="Garamond" w:hAnsi="Garamond" w:cs="Arial"/>
          <w:sz w:val="24"/>
          <w:szCs w:val="24"/>
        </w:rPr>
        <w:t xml:space="preserve"> </w:t>
      </w:r>
      <w:r w:rsidRPr="004C25A7">
        <w:rPr>
          <w:rFonts w:ascii="Garamond" w:hAnsi="Garamond" w:cs="Arial"/>
          <w:sz w:val="24"/>
          <w:szCs w:val="24"/>
          <w:lang w:val="en-US"/>
        </w:rPr>
        <w:t>uklju</w:t>
      </w:r>
      <w:r w:rsidRPr="006078D2">
        <w:rPr>
          <w:rFonts w:ascii="Garamond" w:hAnsi="Garamond" w:cs="Arial"/>
          <w:sz w:val="24"/>
          <w:szCs w:val="24"/>
        </w:rPr>
        <w:t>č</w:t>
      </w:r>
      <w:r w:rsidRPr="004C25A7">
        <w:rPr>
          <w:rFonts w:ascii="Garamond" w:hAnsi="Garamond" w:cs="Arial"/>
          <w:sz w:val="24"/>
          <w:szCs w:val="24"/>
          <w:lang w:val="en-US"/>
        </w:rPr>
        <w:t>iti</w:t>
      </w:r>
      <w:r w:rsidRPr="006078D2">
        <w:rPr>
          <w:rFonts w:ascii="Garamond" w:hAnsi="Garamond" w:cs="Arial"/>
          <w:sz w:val="24"/>
          <w:szCs w:val="24"/>
        </w:rPr>
        <w:t xml:space="preserve"> </w:t>
      </w:r>
      <w:r w:rsidRPr="004C25A7">
        <w:rPr>
          <w:rFonts w:ascii="Garamond" w:hAnsi="Garamond" w:cs="Arial"/>
          <w:sz w:val="24"/>
          <w:szCs w:val="24"/>
          <w:lang w:val="en-US"/>
        </w:rPr>
        <w:t>u</w:t>
      </w:r>
      <w:r w:rsidRPr="006078D2">
        <w:rPr>
          <w:rFonts w:ascii="Garamond" w:hAnsi="Garamond" w:cs="Arial"/>
          <w:sz w:val="24"/>
          <w:szCs w:val="24"/>
        </w:rPr>
        <w:t xml:space="preserve"> </w:t>
      </w:r>
      <w:r w:rsidRPr="004C25A7">
        <w:rPr>
          <w:rFonts w:ascii="Garamond" w:hAnsi="Garamond" w:cs="Arial"/>
          <w:sz w:val="24"/>
          <w:szCs w:val="24"/>
          <w:lang w:val="en-US"/>
        </w:rPr>
        <w:t>postupak</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š</w:t>
      </w:r>
      <w:r w:rsidRPr="004C25A7">
        <w:rPr>
          <w:rFonts w:ascii="Garamond" w:hAnsi="Garamond" w:cs="Arial"/>
          <w:sz w:val="24"/>
          <w:szCs w:val="24"/>
          <w:lang w:val="en-US"/>
        </w:rPr>
        <w:t>tite</w:t>
      </w:r>
      <w:r w:rsidRPr="006078D2">
        <w:rPr>
          <w:rFonts w:ascii="Garamond" w:hAnsi="Garamond" w:cs="Arial"/>
          <w:sz w:val="24"/>
          <w:szCs w:val="24"/>
        </w:rPr>
        <w:t xml:space="preserve"> </w:t>
      </w:r>
      <w:r w:rsidRPr="004C25A7">
        <w:rPr>
          <w:rFonts w:ascii="Garamond" w:hAnsi="Garamond" w:cs="Arial"/>
          <w:sz w:val="24"/>
          <w:szCs w:val="24"/>
          <w:lang w:val="en-US"/>
        </w:rPr>
        <w:t>od</w:t>
      </w:r>
      <w:r w:rsidRPr="006078D2">
        <w:rPr>
          <w:rFonts w:ascii="Garamond" w:hAnsi="Garamond" w:cs="Arial"/>
          <w:sz w:val="24"/>
          <w:szCs w:val="24"/>
        </w:rPr>
        <w:t xml:space="preserve"> </w:t>
      </w:r>
      <w:r w:rsidRPr="004C25A7">
        <w:rPr>
          <w:rFonts w:ascii="Garamond" w:hAnsi="Garamond" w:cs="Arial"/>
          <w:sz w:val="24"/>
          <w:szCs w:val="24"/>
          <w:lang w:val="en-US"/>
        </w:rPr>
        <w:t>zlostavljanja</w:t>
      </w:r>
      <w:r w:rsidRPr="006078D2">
        <w:rPr>
          <w:rFonts w:ascii="Garamond" w:hAnsi="Garamond" w:cs="Arial"/>
          <w:sz w:val="24"/>
          <w:szCs w:val="24"/>
        </w:rPr>
        <w:t>.</w:t>
      </w:r>
    </w:p>
    <w:p w14:paraId="5F8E1ECB" w14:textId="77777777" w:rsidR="006473A2" w:rsidRPr="006078D2" w:rsidRDefault="006473A2" w:rsidP="006473A2">
      <w:pPr>
        <w:autoSpaceDE w:val="0"/>
        <w:autoSpaceDN w:val="0"/>
        <w:adjustRightInd w:val="0"/>
        <w:spacing w:after="0" w:line="240" w:lineRule="auto"/>
        <w:jc w:val="both"/>
        <w:rPr>
          <w:rFonts w:ascii="Garamond" w:hAnsi="Garamond" w:cs="Arial"/>
          <w:sz w:val="24"/>
          <w:szCs w:val="24"/>
        </w:rPr>
      </w:pPr>
    </w:p>
    <w:p w14:paraId="3FCE51DF" w14:textId="3C5D10B8" w:rsidR="006473A2" w:rsidRPr="006078D2" w:rsidRDefault="006473A2" w:rsidP="00D8081B">
      <w:pPr>
        <w:autoSpaceDE w:val="0"/>
        <w:autoSpaceDN w:val="0"/>
        <w:adjustRightInd w:val="0"/>
        <w:spacing w:after="0" w:line="240" w:lineRule="auto"/>
        <w:jc w:val="center"/>
        <w:rPr>
          <w:rFonts w:ascii="Garamond" w:hAnsi="Garamond" w:cs="Arial"/>
          <w:b/>
          <w:sz w:val="24"/>
          <w:szCs w:val="24"/>
        </w:rPr>
      </w:pPr>
      <w:r w:rsidRPr="006078D2">
        <w:rPr>
          <w:rFonts w:ascii="Garamond" w:hAnsi="Garamond" w:cs="Arial"/>
          <w:b/>
          <w:sz w:val="24"/>
          <w:szCs w:val="24"/>
        </w:rPr>
        <w:t>Č</w:t>
      </w:r>
      <w:r w:rsidRPr="004C25A7">
        <w:rPr>
          <w:rFonts w:ascii="Garamond" w:hAnsi="Garamond" w:cs="Arial"/>
          <w:b/>
          <w:sz w:val="24"/>
          <w:szCs w:val="24"/>
          <w:lang w:val="en-US"/>
        </w:rPr>
        <w:t>lan</w:t>
      </w:r>
      <w:r w:rsidRPr="006078D2">
        <w:rPr>
          <w:rFonts w:ascii="Garamond" w:hAnsi="Garamond" w:cs="Arial"/>
          <w:b/>
          <w:sz w:val="24"/>
          <w:szCs w:val="24"/>
        </w:rPr>
        <w:t xml:space="preserve"> 7</w:t>
      </w:r>
    </w:p>
    <w:p w14:paraId="665899C3" w14:textId="59573F61" w:rsidR="00D8081B" w:rsidRPr="006078D2" w:rsidRDefault="006473A2" w:rsidP="00D8081B">
      <w:pPr>
        <w:autoSpaceDE w:val="0"/>
        <w:autoSpaceDN w:val="0"/>
        <w:adjustRightInd w:val="0"/>
        <w:spacing w:after="0" w:line="240" w:lineRule="auto"/>
        <w:jc w:val="both"/>
        <w:rPr>
          <w:rFonts w:ascii="Garamond" w:hAnsi="Garamond" w:cs="Arial"/>
          <w:sz w:val="24"/>
          <w:szCs w:val="24"/>
        </w:rPr>
      </w:pPr>
      <w:r w:rsidRPr="004C25A7">
        <w:rPr>
          <w:rFonts w:ascii="Garamond" w:hAnsi="Garamond" w:cs="Arial"/>
          <w:sz w:val="24"/>
          <w:szCs w:val="24"/>
          <w:lang w:val="en-US"/>
        </w:rPr>
        <w:t>Ne</w:t>
      </w:r>
      <w:r w:rsidRPr="006078D2">
        <w:rPr>
          <w:rFonts w:ascii="Garamond" w:hAnsi="Garamond" w:cs="Arial"/>
          <w:sz w:val="24"/>
          <w:szCs w:val="24"/>
        </w:rPr>
        <w:t xml:space="preserve"> </w:t>
      </w:r>
      <w:r w:rsidRPr="004C25A7">
        <w:rPr>
          <w:rFonts w:ascii="Garamond" w:hAnsi="Garamond" w:cs="Arial"/>
          <w:sz w:val="24"/>
          <w:szCs w:val="24"/>
          <w:lang w:val="en-US"/>
        </w:rPr>
        <w:t>smatra</w:t>
      </w:r>
      <w:r w:rsidRPr="006078D2">
        <w:rPr>
          <w:rFonts w:ascii="Garamond" w:hAnsi="Garamond" w:cs="Arial"/>
          <w:sz w:val="24"/>
          <w:szCs w:val="24"/>
        </w:rPr>
        <w:t xml:space="preserve"> </w:t>
      </w:r>
      <w:r w:rsidRPr="004C25A7">
        <w:rPr>
          <w:rFonts w:ascii="Garamond" w:hAnsi="Garamond" w:cs="Arial"/>
          <w:sz w:val="24"/>
          <w:szCs w:val="24"/>
          <w:lang w:val="en-US"/>
        </w:rPr>
        <w:t>se</w:t>
      </w:r>
      <w:r w:rsidRPr="006078D2">
        <w:rPr>
          <w:rFonts w:ascii="Garamond" w:hAnsi="Garamond" w:cs="Arial"/>
          <w:sz w:val="24"/>
          <w:szCs w:val="24"/>
        </w:rPr>
        <w:t xml:space="preserve"> </w:t>
      </w:r>
      <w:r w:rsidRPr="004C25A7">
        <w:rPr>
          <w:rFonts w:ascii="Garamond" w:hAnsi="Garamond" w:cs="Arial"/>
          <w:sz w:val="24"/>
          <w:szCs w:val="24"/>
          <w:lang w:val="en-US"/>
        </w:rPr>
        <w:t>zlostavljanjem</w:t>
      </w:r>
      <w:r w:rsidRPr="006078D2">
        <w:rPr>
          <w:rFonts w:ascii="Garamond" w:hAnsi="Garamond" w:cs="Arial"/>
          <w:sz w:val="24"/>
          <w:szCs w:val="24"/>
        </w:rPr>
        <w:t xml:space="preserve"> </w:t>
      </w:r>
      <w:r w:rsidRPr="004C25A7">
        <w:rPr>
          <w:rFonts w:ascii="Garamond" w:hAnsi="Garamond" w:cs="Arial"/>
          <w:sz w:val="24"/>
          <w:szCs w:val="24"/>
          <w:lang w:val="en-US"/>
        </w:rPr>
        <w:t>niti</w:t>
      </w:r>
      <w:r w:rsidRPr="006078D2">
        <w:rPr>
          <w:rFonts w:ascii="Garamond" w:hAnsi="Garamond" w:cs="Arial"/>
          <w:sz w:val="24"/>
          <w:szCs w:val="24"/>
        </w:rPr>
        <w:t xml:space="preserve"> </w:t>
      </w:r>
      <w:r w:rsidRPr="004C25A7">
        <w:rPr>
          <w:rFonts w:ascii="Garamond" w:hAnsi="Garamond" w:cs="Arial"/>
          <w:sz w:val="24"/>
          <w:szCs w:val="24"/>
          <w:lang w:val="en-US"/>
        </w:rPr>
        <w:t>se</w:t>
      </w:r>
      <w:r w:rsidRPr="006078D2">
        <w:rPr>
          <w:rFonts w:ascii="Garamond" w:hAnsi="Garamond" w:cs="Arial"/>
          <w:sz w:val="24"/>
          <w:szCs w:val="24"/>
        </w:rPr>
        <w:t xml:space="preserve"> </w:t>
      </w:r>
      <w:r w:rsidRPr="004C25A7">
        <w:rPr>
          <w:rFonts w:ascii="Garamond" w:hAnsi="Garamond" w:cs="Arial"/>
          <w:sz w:val="24"/>
          <w:szCs w:val="24"/>
          <w:lang w:val="en-US"/>
        </w:rPr>
        <w:t>mo</w:t>
      </w:r>
      <w:r w:rsidRPr="006078D2">
        <w:rPr>
          <w:rFonts w:ascii="Garamond" w:hAnsi="Garamond" w:cs="Arial"/>
          <w:sz w:val="24"/>
          <w:szCs w:val="24"/>
        </w:rPr>
        <w:t>ž</w:t>
      </w:r>
      <w:r w:rsidRPr="004C25A7">
        <w:rPr>
          <w:rFonts w:ascii="Garamond" w:hAnsi="Garamond" w:cs="Arial"/>
          <w:sz w:val="24"/>
          <w:szCs w:val="24"/>
          <w:lang w:val="en-US"/>
        </w:rPr>
        <w:t>e</w:t>
      </w:r>
      <w:r w:rsidRPr="006078D2">
        <w:rPr>
          <w:rFonts w:ascii="Garamond" w:hAnsi="Garamond" w:cs="Arial"/>
          <w:sz w:val="24"/>
          <w:szCs w:val="24"/>
        </w:rPr>
        <w:t xml:space="preserve"> </w:t>
      </w:r>
      <w:r w:rsidRPr="004C25A7">
        <w:rPr>
          <w:rFonts w:ascii="Garamond" w:hAnsi="Garamond" w:cs="Arial"/>
          <w:sz w:val="24"/>
          <w:szCs w:val="24"/>
          <w:lang w:val="en-US"/>
        </w:rPr>
        <w:t>pokrenuti</w:t>
      </w:r>
      <w:r w:rsidRPr="006078D2">
        <w:rPr>
          <w:rFonts w:ascii="Garamond" w:hAnsi="Garamond" w:cs="Arial"/>
          <w:sz w:val="24"/>
          <w:szCs w:val="24"/>
        </w:rPr>
        <w:t xml:space="preserve"> </w:t>
      </w:r>
      <w:r w:rsidRPr="004C25A7">
        <w:rPr>
          <w:rFonts w:ascii="Garamond" w:hAnsi="Garamond" w:cs="Arial"/>
          <w:sz w:val="24"/>
          <w:szCs w:val="24"/>
          <w:lang w:val="en-US"/>
        </w:rPr>
        <w:t>postupak</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š</w:t>
      </w:r>
      <w:r w:rsidRPr="004C25A7">
        <w:rPr>
          <w:rFonts w:ascii="Garamond" w:hAnsi="Garamond" w:cs="Arial"/>
          <w:sz w:val="24"/>
          <w:szCs w:val="24"/>
          <w:lang w:val="en-US"/>
        </w:rPr>
        <w:t>titu</w:t>
      </w:r>
      <w:r w:rsidRPr="006078D2">
        <w:rPr>
          <w:rFonts w:ascii="Garamond" w:hAnsi="Garamond" w:cs="Arial"/>
          <w:sz w:val="24"/>
          <w:szCs w:val="24"/>
        </w:rPr>
        <w:t xml:space="preserve"> </w:t>
      </w:r>
      <w:r w:rsidRPr="004C25A7">
        <w:rPr>
          <w:rFonts w:ascii="Garamond" w:hAnsi="Garamond" w:cs="Arial"/>
          <w:sz w:val="24"/>
          <w:szCs w:val="24"/>
          <w:lang w:val="en-US"/>
        </w:rPr>
        <w:t>od</w:t>
      </w:r>
      <w:r w:rsidRPr="006078D2">
        <w:rPr>
          <w:rFonts w:ascii="Garamond" w:hAnsi="Garamond" w:cs="Arial"/>
          <w:sz w:val="24"/>
          <w:szCs w:val="24"/>
        </w:rPr>
        <w:t xml:space="preserve"> </w:t>
      </w:r>
      <w:r w:rsidRPr="004C25A7">
        <w:rPr>
          <w:rFonts w:ascii="Garamond" w:hAnsi="Garamond" w:cs="Arial"/>
          <w:sz w:val="24"/>
          <w:szCs w:val="24"/>
          <w:lang w:val="en-US"/>
        </w:rPr>
        <w:t>zlostavljanja</w:t>
      </w:r>
      <w:r w:rsidRPr="006078D2">
        <w:rPr>
          <w:rFonts w:ascii="Garamond" w:hAnsi="Garamond" w:cs="Arial"/>
          <w:sz w:val="24"/>
          <w:szCs w:val="24"/>
        </w:rPr>
        <w:t xml:space="preserve"> </w:t>
      </w:r>
      <w:r w:rsidRPr="004C25A7">
        <w:rPr>
          <w:rFonts w:ascii="Garamond" w:hAnsi="Garamond" w:cs="Arial"/>
          <w:sz w:val="24"/>
          <w:szCs w:val="24"/>
          <w:lang w:val="en-US"/>
        </w:rPr>
        <w:t>u</w:t>
      </w:r>
      <w:r w:rsidRPr="006078D2">
        <w:rPr>
          <w:rFonts w:ascii="Garamond" w:hAnsi="Garamond" w:cs="Arial"/>
          <w:sz w:val="24"/>
          <w:szCs w:val="24"/>
        </w:rPr>
        <w:t xml:space="preserve"> </w:t>
      </w:r>
      <w:r w:rsidRPr="004C25A7">
        <w:rPr>
          <w:rFonts w:ascii="Garamond" w:hAnsi="Garamond" w:cs="Arial"/>
          <w:sz w:val="24"/>
          <w:szCs w:val="24"/>
          <w:lang w:val="en-US"/>
        </w:rPr>
        <w:t>slu</w:t>
      </w:r>
      <w:r w:rsidRPr="006078D2">
        <w:rPr>
          <w:rFonts w:ascii="Garamond" w:hAnsi="Garamond" w:cs="Arial"/>
          <w:sz w:val="24"/>
          <w:szCs w:val="24"/>
        </w:rPr>
        <w:t>č</w:t>
      </w:r>
      <w:r w:rsidRPr="004C25A7">
        <w:rPr>
          <w:rFonts w:ascii="Garamond" w:hAnsi="Garamond" w:cs="Arial"/>
          <w:sz w:val="24"/>
          <w:szCs w:val="24"/>
          <w:lang w:val="en-US"/>
        </w:rPr>
        <w:t>ajevima</w:t>
      </w:r>
      <w:r w:rsidRPr="006078D2">
        <w:rPr>
          <w:rFonts w:ascii="Garamond" w:hAnsi="Garamond" w:cs="Arial"/>
          <w:sz w:val="24"/>
          <w:szCs w:val="24"/>
        </w:rPr>
        <w:t xml:space="preserve">: </w:t>
      </w:r>
      <w:r w:rsidRPr="004C25A7">
        <w:rPr>
          <w:rFonts w:ascii="Garamond" w:hAnsi="Garamond" w:cs="Arial"/>
          <w:sz w:val="24"/>
          <w:szCs w:val="24"/>
          <w:lang w:val="en-US"/>
        </w:rPr>
        <w:t>dono</w:t>
      </w:r>
      <w:r w:rsidRPr="006078D2">
        <w:rPr>
          <w:rFonts w:ascii="Garamond" w:hAnsi="Garamond" w:cs="Arial"/>
          <w:sz w:val="24"/>
          <w:szCs w:val="24"/>
        </w:rPr>
        <w:t>š</w:t>
      </w:r>
      <w:r w:rsidRPr="004C25A7">
        <w:rPr>
          <w:rFonts w:ascii="Garamond" w:hAnsi="Garamond" w:cs="Arial"/>
          <w:sz w:val="24"/>
          <w:szCs w:val="24"/>
          <w:lang w:val="en-US"/>
        </w:rPr>
        <w:t>enja</w:t>
      </w:r>
      <w:r w:rsidRPr="006078D2">
        <w:rPr>
          <w:rFonts w:ascii="Garamond" w:hAnsi="Garamond" w:cs="Arial"/>
          <w:sz w:val="24"/>
          <w:szCs w:val="24"/>
        </w:rPr>
        <w:t xml:space="preserve"> </w:t>
      </w:r>
      <w:r w:rsidRPr="004C25A7">
        <w:rPr>
          <w:rFonts w:ascii="Garamond" w:hAnsi="Garamond" w:cs="Arial"/>
          <w:sz w:val="24"/>
          <w:szCs w:val="24"/>
          <w:lang w:val="en-US"/>
        </w:rPr>
        <w:t>pojedina</w:t>
      </w:r>
      <w:r w:rsidRPr="006078D2">
        <w:rPr>
          <w:rFonts w:ascii="Garamond" w:hAnsi="Garamond" w:cs="Arial"/>
          <w:sz w:val="24"/>
          <w:szCs w:val="24"/>
        </w:rPr>
        <w:t>č</w:t>
      </w:r>
      <w:r w:rsidRPr="004C25A7">
        <w:rPr>
          <w:rFonts w:ascii="Garamond" w:hAnsi="Garamond" w:cs="Arial"/>
          <w:sz w:val="24"/>
          <w:szCs w:val="24"/>
          <w:lang w:val="en-US"/>
        </w:rPr>
        <w:t>nog</w:t>
      </w:r>
      <w:r w:rsidRPr="006078D2">
        <w:rPr>
          <w:rFonts w:ascii="Garamond" w:hAnsi="Garamond" w:cs="Arial"/>
          <w:sz w:val="24"/>
          <w:szCs w:val="24"/>
        </w:rPr>
        <w:t xml:space="preserve"> </w:t>
      </w:r>
      <w:r w:rsidRPr="004C25A7">
        <w:rPr>
          <w:rFonts w:ascii="Garamond" w:hAnsi="Garamond" w:cs="Arial"/>
          <w:sz w:val="24"/>
          <w:szCs w:val="24"/>
          <w:lang w:val="en-US"/>
        </w:rPr>
        <w:t>akta</w:t>
      </w:r>
      <w:r w:rsidRPr="006078D2">
        <w:rPr>
          <w:rFonts w:ascii="Garamond" w:hAnsi="Garamond" w:cs="Arial"/>
          <w:sz w:val="24"/>
          <w:szCs w:val="24"/>
        </w:rPr>
        <w:t xml:space="preserve"> </w:t>
      </w:r>
      <w:r w:rsidRPr="004C25A7">
        <w:rPr>
          <w:rFonts w:ascii="Garamond" w:hAnsi="Garamond" w:cs="Arial"/>
          <w:sz w:val="24"/>
          <w:szCs w:val="24"/>
          <w:lang w:val="en-US"/>
        </w:rPr>
        <w:t>poslodavca</w:t>
      </w:r>
      <w:r w:rsidRPr="006078D2">
        <w:rPr>
          <w:rFonts w:ascii="Garamond" w:hAnsi="Garamond" w:cs="Arial"/>
          <w:sz w:val="24"/>
          <w:szCs w:val="24"/>
        </w:rPr>
        <w:t xml:space="preserve"> (</w:t>
      </w:r>
      <w:r w:rsidRPr="004C25A7">
        <w:rPr>
          <w:rFonts w:ascii="Garamond" w:hAnsi="Garamond" w:cs="Arial"/>
          <w:sz w:val="24"/>
          <w:szCs w:val="24"/>
          <w:lang w:val="en-US"/>
        </w:rPr>
        <w:t>rje</w:t>
      </w:r>
      <w:r w:rsidRPr="006078D2">
        <w:rPr>
          <w:rFonts w:ascii="Garamond" w:hAnsi="Garamond" w:cs="Arial"/>
          <w:sz w:val="24"/>
          <w:szCs w:val="24"/>
        </w:rPr>
        <w:t>š</w:t>
      </w:r>
      <w:r w:rsidRPr="004C25A7">
        <w:rPr>
          <w:rFonts w:ascii="Garamond" w:hAnsi="Garamond" w:cs="Arial"/>
          <w:sz w:val="24"/>
          <w:szCs w:val="24"/>
          <w:lang w:val="en-US"/>
        </w:rPr>
        <w:t>enja</w:t>
      </w:r>
      <w:r w:rsidRPr="006078D2">
        <w:rPr>
          <w:rFonts w:ascii="Garamond" w:hAnsi="Garamond" w:cs="Arial"/>
          <w:sz w:val="24"/>
          <w:szCs w:val="24"/>
        </w:rPr>
        <w:t xml:space="preserve">, </w:t>
      </w:r>
      <w:r w:rsidRPr="004C25A7">
        <w:rPr>
          <w:rFonts w:ascii="Garamond" w:hAnsi="Garamond" w:cs="Arial"/>
          <w:sz w:val="24"/>
          <w:szCs w:val="24"/>
          <w:lang w:val="en-US"/>
        </w:rPr>
        <w:t>ponuda</w:t>
      </w:r>
      <w:r w:rsidRPr="006078D2">
        <w:rPr>
          <w:rFonts w:ascii="Garamond" w:hAnsi="Garamond" w:cs="Arial"/>
          <w:sz w:val="24"/>
          <w:szCs w:val="24"/>
        </w:rPr>
        <w:t xml:space="preserve"> </w:t>
      </w:r>
      <w:r w:rsidRPr="004C25A7">
        <w:rPr>
          <w:rFonts w:ascii="Garamond" w:hAnsi="Garamond" w:cs="Arial"/>
          <w:sz w:val="24"/>
          <w:szCs w:val="24"/>
          <w:lang w:val="en-US"/>
        </w:rPr>
        <w:t>aneksa</w:t>
      </w:r>
      <w:r w:rsidRPr="006078D2">
        <w:rPr>
          <w:rFonts w:ascii="Garamond" w:hAnsi="Garamond" w:cs="Arial"/>
          <w:sz w:val="24"/>
          <w:szCs w:val="24"/>
        </w:rPr>
        <w:t xml:space="preserve"> </w:t>
      </w:r>
      <w:r w:rsidRPr="004C25A7">
        <w:rPr>
          <w:rFonts w:ascii="Garamond" w:hAnsi="Garamond" w:cs="Arial"/>
          <w:sz w:val="24"/>
          <w:szCs w:val="24"/>
          <w:lang w:val="en-US"/>
        </w:rPr>
        <w:t>ugovora</w:t>
      </w:r>
      <w:r w:rsidRPr="006078D2">
        <w:rPr>
          <w:rFonts w:ascii="Garamond" w:hAnsi="Garamond" w:cs="Arial"/>
          <w:sz w:val="24"/>
          <w:szCs w:val="24"/>
        </w:rPr>
        <w:t xml:space="preserve"> </w:t>
      </w:r>
      <w:r w:rsidRPr="004C25A7">
        <w:rPr>
          <w:rFonts w:ascii="Garamond" w:hAnsi="Garamond" w:cs="Arial"/>
          <w:sz w:val="24"/>
          <w:szCs w:val="24"/>
          <w:lang w:val="en-US"/>
        </w:rPr>
        <w:t>o</w:t>
      </w:r>
      <w:r w:rsidRPr="006078D2">
        <w:rPr>
          <w:rFonts w:ascii="Garamond" w:hAnsi="Garamond" w:cs="Arial"/>
          <w:sz w:val="24"/>
          <w:szCs w:val="24"/>
        </w:rPr>
        <w:t xml:space="preserve"> </w:t>
      </w:r>
      <w:r w:rsidRPr="004C25A7">
        <w:rPr>
          <w:rFonts w:ascii="Garamond" w:hAnsi="Garamond" w:cs="Arial"/>
          <w:sz w:val="24"/>
          <w:szCs w:val="24"/>
          <w:lang w:val="en-US"/>
        </w:rPr>
        <w:t>radu</w:t>
      </w:r>
      <w:r w:rsidRPr="006078D2">
        <w:rPr>
          <w:rFonts w:ascii="Garamond" w:hAnsi="Garamond" w:cs="Arial"/>
          <w:sz w:val="24"/>
          <w:szCs w:val="24"/>
        </w:rPr>
        <w:t xml:space="preserve">, </w:t>
      </w:r>
      <w:r w:rsidRPr="004C25A7">
        <w:rPr>
          <w:rFonts w:ascii="Garamond" w:hAnsi="Garamond" w:cs="Arial"/>
          <w:sz w:val="24"/>
          <w:szCs w:val="24"/>
          <w:lang w:val="en-US"/>
        </w:rPr>
        <w:t>upozorenja</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dr</w:t>
      </w:r>
      <w:r w:rsidRPr="006078D2">
        <w:rPr>
          <w:rFonts w:ascii="Garamond" w:hAnsi="Garamond" w:cs="Arial"/>
          <w:sz w:val="24"/>
          <w:szCs w:val="24"/>
        </w:rPr>
        <w:t xml:space="preserve">.), </w:t>
      </w:r>
      <w:r w:rsidRPr="004C25A7">
        <w:rPr>
          <w:rFonts w:ascii="Garamond" w:hAnsi="Garamond" w:cs="Arial"/>
          <w:sz w:val="24"/>
          <w:szCs w:val="24"/>
          <w:lang w:val="en-US"/>
        </w:rPr>
        <w:t>kojim</w:t>
      </w:r>
      <w:r w:rsidRPr="006078D2">
        <w:rPr>
          <w:rFonts w:ascii="Garamond" w:hAnsi="Garamond" w:cs="Arial"/>
          <w:sz w:val="24"/>
          <w:szCs w:val="24"/>
        </w:rPr>
        <w:t xml:space="preserve"> </w:t>
      </w:r>
      <w:r w:rsidRPr="004C25A7">
        <w:rPr>
          <w:rFonts w:ascii="Garamond" w:hAnsi="Garamond" w:cs="Arial"/>
          <w:sz w:val="24"/>
          <w:szCs w:val="24"/>
          <w:lang w:val="en-US"/>
        </w:rPr>
        <w:t>je</w:t>
      </w:r>
      <w:r w:rsidRPr="006078D2">
        <w:rPr>
          <w:rFonts w:ascii="Garamond" w:hAnsi="Garamond" w:cs="Arial"/>
          <w:sz w:val="24"/>
          <w:szCs w:val="24"/>
        </w:rPr>
        <w:t xml:space="preserve"> </w:t>
      </w:r>
      <w:r w:rsidRPr="004C25A7">
        <w:rPr>
          <w:rFonts w:ascii="Garamond" w:hAnsi="Garamond" w:cs="Arial"/>
          <w:sz w:val="24"/>
          <w:szCs w:val="24"/>
          <w:lang w:val="en-US"/>
        </w:rPr>
        <w:t>rje</w:t>
      </w:r>
      <w:r w:rsidRPr="006078D2">
        <w:rPr>
          <w:rFonts w:ascii="Garamond" w:hAnsi="Garamond" w:cs="Arial"/>
          <w:sz w:val="24"/>
          <w:szCs w:val="24"/>
        </w:rPr>
        <w:t>š</w:t>
      </w:r>
      <w:r w:rsidRPr="004C25A7">
        <w:rPr>
          <w:rFonts w:ascii="Garamond" w:hAnsi="Garamond" w:cs="Arial"/>
          <w:sz w:val="24"/>
          <w:szCs w:val="24"/>
          <w:lang w:val="en-US"/>
        </w:rPr>
        <w:t>avano</w:t>
      </w:r>
      <w:r w:rsidRPr="006078D2">
        <w:rPr>
          <w:rFonts w:ascii="Garamond" w:hAnsi="Garamond" w:cs="Arial"/>
          <w:sz w:val="24"/>
          <w:szCs w:val="24"/>
        </w:rPr>
        <w:t xml:space="preserve"> </w:t>
      </w:r>
      <w:r w:rsidRPr="004C25A7">
        <w:rPr>
          <w:rFonts w:ascii="Garamond" w:hAnsi="Garamond" w:cs="Arial"/>
          <w:sz w:val="24"/>
          <w:szCs w:val="24"/>
          <w:lang w:val="en-US"/>
        </w:rPr>
        <w:t>o</w:t>
      </w:r>
      <w:r w:rsidRPr="006078D2">
        <w:rPr>
          <w:rFonts w:ascii="Garamond" w:hAnsi="Garamond" w:cs="Arial"/>
          <w:sz w:val="24"/>
          <w:szCs w:val="24"/>
        </w:rPr>
        <w:t xml:space="preserve"> </w:t>
      </w:r>
      <w:r w:rsidRPr="004C25A7">
        <w:rPr>
          <w:rFonts w:ascii="Garamond" w:hAnsi="Garamond" w:cs="Arial"/>
          <w:sz w:val="24"/>
          <w:szCs w:val="24"/>
          <w:lang w:val="en-US"/>
        </w:rPr>
        <w:t>pravima</w:t>
      </w:r>
      <w:r w:rsidRPr="006078D2">
        <w:rPr>
          <w:rFonts w:ascii="Garamond" w:hAnsi="Garamond" w:cs="Arial"/>
          <w:sz w:val="24"/>
          <w:szCs w:val="24"/>
        </w:rPr>
        <w:t xml:space="preserve">, </w:t>
      </w:r>
      <w:r w:rsidRPr="004C25A7">
        <w:rPr>
          <w:rFonts w:ascii="Garamond" w:hAnsi="Garamond" w:cs="Arial"/>
          <w:sz w:val="24"/>
          <w:szCs w:val="24"/>
          <w:lang w:val="en-US"/>
        </w:rPr>
        <w:t>obavezama</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odgovornostima</w:t>
      </w:r>
      <w:r w:rsidRPr="006078D2">
        <w:rPr>
          <w:rFonts w:ascii="Garamond" w:hAnsi="Garamond" w:cs="Arial"/>
          <w:sz w:val="24"/>
          <w:szCs w:val="24"/>
        </w:rPr>
        <w:t xml:space="preserve"> </w:t>
      </w:r>
      <w:r w:rsidRPr="004C25A7">
        <w:rPr>
          <w:rFonts w:ascii="Garamond" w:hAnsi="Garamond" w:cs="Arial"/>
          <w:sz w:val="24"/>
          <w:szCs w:val="24"/>
          <w:lang w:val="en-US"/>
        </w:rPr>
        <w:t>iz</w:t>
      </w:r>
      <w:r w:rsidRPr="006078D2">
        <w:rPr>
          <w:rFonts w:ascii="Garamond" w:hAnsi="Garamond" w:cs="Arial"/>
          <w:sz w:val="24"/>
          <w:szCs w:val="24"/>
        </w:rPr>
        <w:t xml:space="preserve"> </w:t>
      </w:r>
      <w:r w:rsidRPr="004C25A7">
        <w:rPr>
          <w:rFonts w:ascii="Garamond" w:hAnsi="Garamond" w:cs="Arial"/>
          <w:sz w:val="24"/>
          <w:szCs w:val="24"/>
          <w:lang w:val="en-US"/>
        </w:rPr>
        <w:t>radnog</w:t>
      </w:r>
      <w:r w:rsidRPr="006078D2">
        <w:rPr>
          <w:rFonts w:ascii="Garamond" w:hAnsi="Garamond" w:cs="Arial"/>
          <w:sz w:val="24"/>
          <w:szCs w:val="24"/>
        </w:rPr>
        <w:t xml:space="preserve"> </w:t>
      </w:r>
      <w:r w:rsidRPr="004C25A7">
        <w:rPr>
          <w:rFonts w:ascii="Garamond" w:hAnsi="Garamond" w:cs="Arial"/>
          <w:sz w:val="24"/>
          <w:szCs w:val="24"/>
          <w:lang w:val="en-US"/>
        </w:rPr>
        <w:t>odnosa</w:t>
      </w:r>
      <w:r w:rsidRPr="006078D2">
        <w:rPr>
          <w:rFonts w:ascii="Garamond" w:hAnsi="Garamond" w:cs="Arial"/>
          <w:sz w:val="24"/>
          <w:szCs w:val="24"/>
        </w:rPr>
        <w:t xml:space="preserve">, </w:t>
      </w:r>
      <w:r w:rsidRPr="004C25A7">
        <w:rPr>
          <w:rFonts w:ascii="Garamond" w:hAnsi="Garamond" w:cs="Arial"/>
          <w:sz w:val="24"/>
          <w:szCs w:val="24"/>
          <w:lang w:val="en-US"/>
        </w:rPr>
        <w:t>protiv</w:t>
      </w:r>
      <w:r w:rsidRPr="006078D2">
        <w:rPr>
          <w:rFonts w:ascii="Garamond" w:hAnsi="Garamond" w:cs="Arial"/>
          <w:sz w:val="24"/>
          <w:szCs w:val="24"/>
        </w:rPr>
        <w:t xml:space="preserve"> </w:t>
      </w:r>
      <w:r w:rsidRPr="004C25A7">
        <w:rPr>
          <w:rFonts w:ascii="Garamond" w:hAnsi="Garamond" w:cs="Arial"/>
          <w:sz w:val="24"/>
          <w:szCs w:val="24"/>
          <w:lang w:val="en-US"/>
        </w:rPr>
        <w:t>koga</w:t>
      </w:r>
      <w:r w:rsidRPr="006078D2">
        <w:rPr>
          <w:rFonts w:ascii="Garamond" w:hAnsi="Garamond" w:cs="Arial"/>
          <w:sz w:val="24"/>
          <w:szCs w:val="24"/>
        </w:rPr>
        <w:t xml:space="preserve"> </w:t>
      </w:r>
      <w:r w:rsidRPr="004C25A7">
        <w:rPr>
          <w:rFonts w:ascii="Garamond" w:hAnsi="Garamond" w:cs="Arial"/>
          <w:sz w:val="24"/>
          <w:szCs w:val="24"/>
          <w:lang w:val="en-US"/>
        </w:rPr>
        <w:t>zaposleni</w:t>
      </w:r>
      <w:r w:rsidRPr="006078D2">
        <w:rPr>
          <w:rFonts w:ascii="Garamond" w:hAnsi="Garamond" w:cs="Arial"/>
          <w:sz w:val="24"/>
          <w:szCs w:val="24"/>
        </w:rPr>
        <w:t xml:space="preserve"> </w:t>
      </w:r>
      <w:r w:rsidRPr="004C25A7">
        <w:rPr>
          <w:rFonts w:ascii="Garamond" w:hAnsi="Garamond" w:cs="Arial"/>
          <w:sz w:val="24"/>
          <w:szCs w:val="24"/>
          <w:lang w:val="en-US"/>
        </w:rPr>
        <w:t>ima</w:t>
      </w:r>
      <w:r w:rsidRPr="006078D2">
        <w:rPr>
          <w:rFonts w:ascii="Garamond" w:hAnsi="Garamond" w:cs="Arial"/>
          <w:sz w:val="24"/>
          <w:szCs w:val="24"/>
        </w:rPr>
        <w:t xml:space="preserve"> </w:t>
      </w:r>
      <w:r w:rsidRPr="004C25A7">
        <w:rPr>
          <w:rFonts w:ascii="Garamond" w:hAnsi="Garamond" w:cs="Arial"/>
          <w:sz w:val="24"/>
          <w:szCs w:val="24"/>
          <w:lang w:val="en-US"/>
        </w:rPr>
        <w:t>pravo</w:t>
      </w:r>
      <w:r w:rsidRPr="006078D2">
        <w:rPr>
          <w:rFonts w:ascii="Garamond" w:hAnsi="Garamond" w:cs="Arial"/>
          <w:sz w:val="24"/>
          <w:szCs w:val="24"/>
        </w:rPr>
        <w:t xml:space="preserve"> </w:t>
      </w:r>
      <w:r w:rsidRPr="004C25A7">
        <w:rPr>
          <w:rFonts w:ascii="Garamond" w:hAnsi="Garamond" w:cs="Arial"/>
          <w:sz w:val="24"/>
          <w:szCs w:val="24"/>
          <w:lang w:val="en-US"/>
        </w:rPr>
        <w:t>na</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š</w:t>
      </w:r>
      <w:r w:rsidRPr="004C25A7">
        <w:rPr>
          <w:rFonts w:ascii="Garamond" w:hAnsi="Garamond" w:cs="Arial"/>
          <w:sz w:val="24"/>
          <w:szCs w:val="24"/>
          <w:lang w:val="en-US"/>
        </w:rPr>
        <w:t>titu</w:t>
      </w:r>
      <w:r w:rsidRPr="006078D2">
        <w:rPr>
          <w:rFonts w:ascii="Garamond" w:hAnsi="Garamond" w:cs="Arial"/>
          <w:sz w:val="24"/>
          <w:szCs w:val="24"/>
        </w:rPr>
        <w:t xml:space="preserve">, </w:t>
      </w:r>
      <w:r w:rsidRPr="004C25A7">
        <w:rPr>
          <w:rFonts w:ascii="Garamond" w:hAnsi="Garamond" w:cs="Arial"/>
          <w:sz w:val="24"/>
          <w:szCs w:val="24"/>
          <w:lang w:val="en-US"/>
        </w:rPr>
        <w:t>u</w:t>
      </w:r>
      <w:r w:rsidRPr="006078D2">
        <w:rPr>
          <w:rFonts w:ascii="Garamond" w:hAnsi="Garamond" w:cs="Arial"/>
          <w:sz w:val="24"/>
          <w:szCs w:val="24"/>
        </w:rPr>
        <w:t xml:space="preserve"> </w:t>
      </w:r>
      <w:r w:rsidRPr="004C25A7">
        <w:rPr>
          <w:rFonts w:ascii="Garamond" w:hAnsi="Garamond" w:cs="Arial"/>
          <w:sz w:val="24"/>
          <w:szCs w:val="24"/>
          <w:lang w:val="en-US"/>
        </w:rPr>
        <w:t>postupku</w:t>
      </w:r>
      <w:r w:rsidRPr="006078D2">
        <w:rPr>
          <w:rFonts w:ascii="Garamond" w:hAnsi="Garamond" w:cs="Arial"/>
          <w:sz w:val="24"/>
          <w:szCs w:val="24"/>
        </w:rPr>
        <w:t xml:space="preserve"> </w:t>
      </w:r>
      <w:r w:rsidRPr="004C25A7">
        <w:rPr>
          <w:rFonts w:ascii="Garamond" w:hAnsi="Garamond" w:cs="Arial"/>
          <w:sz w:val="24"/>
          <w:szCs w:val="24"/>
          <w:lang w:val="en-US"/>
        </w:rPr>
        <w:t>propisanim</w:t>
      </w:r>
      <w:r w:rsidRPr="006078D2">
        <w:rPr>
          <w:rFonts w:ascii="Garamond" w:hAnsi="Garamond" w:cs="Arial"/>
          <w:sz w:val="24"/>
          <w:szCs w:val="24"/>
        </w:rPr>
        <w:t xml:space="preserve"> </w:t>
      </w:r>
      <w:r w:rsidRPr="004C25A7">
        <w:rPr>
          <w:rFonts w:ascii="Garamond" w:hAnsi="Garamond" w:cs="Arial"/>
          <w:sz w:val="24"/>
          <w:szCs w:val="24"/>
          <w:lang w:val="en-US"/>
        </w:rPr>
        <w:t>zakonom</w:t>
      </w:r>
      <w:r w:rsidRPr="006078D2">
        <w:rPr>
          <w:rFonts w:ascii="Garamond" w:hAnsi="Garamond" w:cs="Arial"/>
          <w:sz w:val="24"/>
          <w:szCs w:val="24"/>
        </w:rPr>
        <w:t xml:space="preserve">, </w:t>
      </w:r>
      <w:r w:rsidRPr="004C25A7">
        <w:rPr>
          <w:rFonts w:ascii="Garamond" w:hAnsi="Garamond" w:cs="Arial"/>
          <w:sz w:val="24"/>
          <w:szCs w:val="24"/>
          <w:lang w:val="en-US"/>
        </w:rPr>
        <w:t>uskla</w:t>
      </w:r>
      <w:r w:rsidRPr="006078D2">
        <w:rPr>
          <w:rFonts w:ascii="Garamond" w:hAnsi="Garamond" w:cs="Arial"/>
          <w:sz w:val="24"/>
          <w:szCs w:val="24"/>
        </w:rPr>
        <w:t>đ</w:t>
      </w:r>
      <w:r w:rsidRPr="004C25A7">
        <w:rPr>
          <w:rFonts w:ascii="Garamond" w:hAnsi="Garamond" w:cs="Arial"/>
          <w:sz w:val="24"/>
          <w:szCs w:val="24"/>
          <w:lang w:val="en-US"/>
        </w:rPr>
        <w:t>ivanja</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onemogu</w:t>
      </w:r>
      <w:r w:rsidRPr="006078D2">
        <w:rPr>
          <w:rFonts w:ascii="Garamond" w:hAnsi="Garamond" w:cs="Arial"/>
          <w:sz w:val="24"/>
          <w:szCs w:val="24"/>
        </w:rPr>
        <w:t>ć</w:t>
      </w:r>
      <w:r w:rsidRPr="004C25A7">
        <w:rPr>
          <w:rFonts w:ascii="Garamond" w:hAnsi="Garamond" w:cs="Arial"/>
          <w:sz w:val="24"/>
          <w:szCs w:val="24"/>
          <w:lang w:val="en-US"/>
        </w:rPr>
        <w:t>avanja</w:t>
      </w:r>
      <w:r w:rsidRPr="006078D2">
        <w:rPr>
          <w:rFonts w:ascii="Garamond" w:hAnsi="Garamond" w:cs="Arial"/>
          <w:sz w:val="24"/>
          <w:szCs w:val="24"/>
        </w:rPr>
        <w:t xml:space="preserve"> </w:t>
      </w:r>
      <w:r w:rsidRPr="004C25A7">
        <w:rPr>
          <w:rFonts w:ascii="Garamond" w:hAnsi="Garamond" w:cs="Arial"/>
          <w:sz w:val="24"/>
          <w:szCs w:val="24"/>
          <w:lang w:val="en-US"/>
        </w:rPr>
        <w:t>prava</w:t>
      </w:r>
      <w:r w:rsidRPr="006078D2">
        <w:rPr>
          <w:rFonts w:ascii="Garamond" w:hAnsi="Garamond" w:cs="Arial"/>
          <w:sz w:val="24"/>
          <w:szCs w:val="24"/>
        </w:rPr>
        <w:t xml:space="preserve"> </w:t>
      </w:r>
      <w:r w:rsidRPr="004C25A7">
        <w:rPr>
          <w:rFonts w:ascii="Garamond" w:hAnsi="Garamond" w:cs="Arial"/>
          <w:sz w:val="24"/>
          <w:szCs w:val="24"/>
          <w:lang w:val="en-US"/>
        </w:rPr>
        <w:t>utvr</w:t>
      </w:r>
      <w:r w:rsidRPr="006078D2">
        <w:rPr>
          <w:rFonts w:ascii="Garamond" w:hAnsi="Garamond" w:cs="Arial"/>
          <w:sz w:val="24"/>
          <w:szCs w:val="24"/>
        </w:rPr>
        <w:t>đ</w:t>
      </w:r>
      <w:r w:rsidRPr="004C25A7">
        <w:rPr>
          <w:rFonts w:ascii="Garamond" w:hAnsi="Garamond" w:cs="Arial"/>
          <w:sz w:val="24"/>
          <w:szCs w:val="24"/>
          <w:lang w:val="en-US"/>
        </w:rPr>
        <w:t>enih</w:t>
      </w:r>
      <w:r w:rsidRPr="006078D2">
        <w:rPr>
          <w:rFonts w:ascii="Garamond" w:hAnsi="Garamond" w:cs="Arial"/>
          <w:sz w:val="24"/>
          <w:szCs w:val="24"/>
        </w:rPr>
        <w:t xml:space="preserve"> </w:t>
      </w:r>
      <w:r w:rsidRPr="004C25A7">
        <w:rPr>
          <w:rFonts w:ascii="Garamond" w:hAnsi="Garamond" w:cs="Arial"/>
          <w:sz w:val="24"/>
          <w:szCs w:val="24"/>
          <w:lang w:val="en-US"/>
        </w:rPr>
        <w:t>zakonom</w:t>
      </w:r>
      <w:r w:rsidRPr="006078D2">
        <w:rPr>
          <w:rFonts w:ascii="Garamond" w:hAnsi="Garamond" w:cs="Arial"/>
          <w:sz w:val="24"/>
          <w:szCs w:val="24"/>
        </w:rPr>
        <w:t xml:space="preserve">, </w:t>
      </w:r>
      <w:r w:rsidRPr="004C25A7">
        <w:rPr>
          <w:rFonts w:ascii="Garamond" w:hAnsi="Garamond" w:cs="Arial"/>
          <w:sz w:val="24"/>
          <w:szCs w:val="24"/>
          <w:lang w:val="en-US"/>
        </w:rPr>
        <w:t>op</w:t>
      </w:r>
      <w:r w:rsidRPr="006078D2">
        <w:rPr>
          <w:rFonts w:ascii="Garamond" w:hAnsi="Garamond" w:cs="Arial"/>
          <w:sz w:val="24"/>
          <w:szCs w:val="24"/>
        </w:rPr>
        <w:t>š</w:t>
      </w:r>
      <w:r w:rsidRPr="004C25A7">
        <w:rPr>
          <w:rFonts w:ascii="Garamond" w:hAnsi="Garamond" w:cs="Arial"/>
          <w:sz w:val="24"/>
          <w:szCs w:val="24"/>
          <w:lang w:val="en-US"/>
        </w:rPr>
        <w:t>tim</w:t>
      </w:r>
      <w:r w:rsidRPr="006078D2">
        <w:rPr>
          <w:rFonts w:ascii="Garamond" w:hAnsi="Garamond" w:cs="Arial"/>
          <w:sz w:val="24"/>
          <w:szCs w:val="24"/>
        </w:rPr>
        <w:t xml:space="preserve"> </w:t>
      </w:r>
      <w:r w:rsidRPr="004C25A7">
        <w:rPr>
          <w:rFonts w:ascii="Garamond" w:hAnsi="Garamond" w:cs="Arial"/>
          <w:sz w:val="24"/>
          <w:szCs w:val="24"/>
          <w:lang w:val="en-US"/>
        </w:rPr>
        <w:t>aktom</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ugovorom</w:t>
      </w:r>
      <w:r w:rsidRPr="006078D2">
        <w:rPr>
          <w:rFonts w:ascii="Garamond" w:hAnsi="Garamond" w:cs="Arial"/>
          <w:sz w:val="24"/>
          <w:szCs w:val="24"/>
        </w:rPr>
        <w:t xml:space="preserve"> </w:t>
      </w:r>
      <w:r w:rsidRPr="004C25A7">
        <w:rPr>
          <w:rFonts w:ascii="Garamond" w:hAnsi="Garamond" w:cs="Arial"/>
          <w:sz w:val="24"/>
          <w:szCs w:val="24"/>
          <w:lang w:val="en-US"/>
        </w:rPr>
        <w:t>o</w:t>
      </w:r>
      <w:r w:rsidRPr="006078D2">
        <w:rPr>
          <w:rFonts w:ascii="Garamond" w:hAnsi="Garamond" w:cs="Arial"/>
          <w:sz w:val="24"/>
          <w:szCs w:val="24"/>
        </w:rPr>
        <w:t xml:space="preserve"> </w:t>
      </w:r>
      <w:r w:rsidRPr="004C25A7">
        <w:rPr>
          <w:rFonts w:ascii="Garamond" w:hAnsi="Garamond" w:cs="Arial"/>
          <w:sz w:val="24"/>
          <w:szCs w:val="24"/>
          <w:lang w:val="en-US"/>
        </w:rPr>
        <w:t>radu</w:t>
      </w:r>
      <w:r w:rsidRPr="006078D2">
        <w:rPr>
          <w:rFonts w:ascii="Garamond" w:hAnsi="Garamond" w:cs="Arial"/>
          <w:sz w:val="24"/>
          <w:szCs w:val="24"/>
        </w:rPr>
        <w:t>, č</w:t>
      </w:r>
      <w:r w:rsidRPr="004C25A7">
        <w:rPr>
          <w:rFonts w:ascii="Garamond" w:hAnsi="Garamond" w:cs="Arial"/>
          <w:sz w:val="24"/>
          <w:szCs w:val="24"/>
          <w:lang w:val="en-US"/>
        </w:rPr>
        <w:t>ija</w:t>
      </w:r>
      <w:r w:rsidRPr="006078D2">
        <w:rPr>
          <w:rFonts w:ascii="Garamond" w:hAnsi="Garamond" w:cs="Arial"/>
          <w:sz w:val="24"/>
          <w:szCs w:val="24"/>
        </w:rPr>
        <w:t xml:space="preserve"> </w:t>
      </w:r>
      <w:r w:rsidRPr="004C25A7">
        <w:rPr>
          <w:rFonts w:ascii="Garamond" w:hAnsi="Garamond" w:cs="Arial"/>
          <w:sz w:val="24"/>
          <w:szCs w:val="24"/>
          <w:lang w:val="en-US"/>
        </w:rPr>
        <w:t>se</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š</w:t>
      </w:r>
      <w:r w:rsidRPr="004C25A7">
        <w:rPr>
          <w:rFonts w:ascii="Garamond" w:hAnsi="Garamond" w:cs="Arial"/>
          <w:sz w:val="24"/>
          <w:szCs w:val="24"/>
          <w:lang w:val="en-US"/>
        </w:rPr>
        <w:t>tita</w:t>
      </w:r>
      <w:r w:rsidRPr="006078D2">
        <w:rPr>
          <w:rFonts w:ascii="Garamond" w:hAnsi="Garamond" w:cs="Arial"/>
          <w:sz w:val="24"/>
          <w:szCs w:val="24"/>
        </w:rPr>
        <w:t xml:space="preserve"> </w:t>
      </w:r>
      <w:r w:rsidRPr="004C25A7">
        <w:rPr>
          <w:rFonts w:ascii="Garamond" w:hAnsi="Garamond" w:cs="Arial"/>
          <w:sz w:val="24"/>
          <w:szCs w:val="24"/>
          <w:lang w:val="en-US"/>
        </w:rPr>
        <w:t>ostvaruje</w:t>
      </w:r>
      <w:r w:rsidRPr="006078D2">
        <w:rPr>
          <w:rFonts w:ascii="Garamond" w:hAnsi="Garamond" w:cs="Arial"/>
          <w:sz w:val="24"/>
          <w:szCs w:val="24"/>
        </w:rPr>
        <w:t xml:space="preserve"> </w:t>
      </w:r>
      <w:r w:rsidRPr="004C25A7">
        <w:rPr>
          <w:rFonts w:ascii="Garamond" w:hAnsi="Garamond" w:cs="Arial"/>
          <w:sz w:val="24"/>
          <w:szCs w:val="24"/>
          <w:lang w:val="en-US"/>
        </w:rPr>
        <w:t>u</w:t>
      </w:r>
      <w:r w:rsidRPr="006078D2">
        <w:rPr>
          <w:rFonts w:ascii="Garamond" w:hAnsi="Garamond" w:cs="Arial"/>
          <w:sz w:val="24"/>
          <w:szCs w:val="24"/>
        </w:rPr>
        <w:t xml:space="preserve"> </w:t>
      </w:r>
      <w:r w:rsidRPr="004C25A7">
        <w:rPr>
          <w:rFonts w:ascii="Garamond" w:hAnsi="Garamond" w:cs="Arial"/>
          <w:sz w:val="24"/>
          <w:szCs w:val="24"/>
          <w:lang w:val="en-US"/>
        </w:rPr>
        <w:t>postupku</w:t>
      </w:r>
      <w:r w:rsidRPr="006078D2">
        <w:rPr>
          <w:rFonts w:ascii="Garamond" w:hAnsi="Garamond" w:cs="Arial"/>
          <w:sz w:val="24"/>
          <w:szCs w:val="24"/>
        </w:rPr>
        <w:t xml:space="preserve"> </w:t>
      </w:r>
      <w:r w:rsidRPr="004C25A7">
        <w:rPr>
          <w:rFonts w:ascii="Garamond" w:hAnsi="Garamond" w:cs="Arial"/>
          <w:sz w:val="24"/>
          <w:szCs w:val="24"/>
          <w:lang w:val="en-US"/>
        </w:rPr>
        <w:t>kod</w:t>
      </w:r>
      <w:r w:rsidRPr="006078D2">
        <w:rPr>
          <w:rFonts w:ascii="Garamond" w:hAnsi="Garamond" w:cs="Arial"/>
          <w:sz w:val="24"/>
          <w:szCs w:val="24"/>
        </w:rPr>
        <w:t xml:space="preserve"> </w:t>
      </w:r>
      <w:r w:rsidRPr="004C25A7">
        <w:rPr>
          <w:rFonts w:ascii="Garamond" w:hAnsi="Garamond" w:cs="Arial"/>
          <w:sz w:val="24"/>
          <w:szCs w:val="24"/>
          <w:lang w:val="en-US"/>
        </w:rPr>
        <w:t>poslodavca</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pred</w:t>
      </w:r>
      <w:r w:rsidRPr="006078D2">
        <w:rPr>
          <w:rFonts w:ascii="Garamond" w:hAnsi="Garamond" w:cs="Arial"/>
          <w:sz w:val="24"/>
          <w:szCs w:val="24"/>
        </w:rPr>
        <w:t xml:space="preserve"> </w:t>
      </w:r>
      <w:r w:rsidRPr="004C25A7">
        <w:rPr>
          <w:rFonts w:ascii="Garamond" w:hAnsi="Garamond" w:cs="Arial"/>
          <w:sz w:val="24"/>
          <w:szCs w:val="24"/>
          <w:lang w:val="en-US"/>
        </w:rPr>
        <w:t>nadle</w:t>
      </w:r>
      <w:r w:rsidRPr="006078D2">
        <w:rPr>
          <w:rFonts w:ascii="Garamond" w:hAnsi="Garamond" w:cs="Arial"/>
          <w:sz w:val="24"/>
          <w:szCs w:val="24"/>
        </w:rPr>
        <w:t>ž</w:t>
      </w:r>
      <w:r w:rsidRPr="004C25A7">
        <w:rPr>
          <w:rFonts w:ascii="Garamond" w:hAnsi="Garamond" w:cs="Arial"/>
          <w:sz w:val="24"/>
          <w:szCs w:val="24"/>
          <w:lang w:val="en-US"/>
        </w:rPr>
        <w:t>nim</w:t>
      </w:r>
      <w:r w:rsidRPr="006078D2">
        <w:rPr>
          <w:rFonts w:ascii="Garamond" w:hAnsi="Garamond" w:cs="Arial"/>
          <w:sz w:val="24"/>
          <w:szCs w:val="24"/>
        </w:rPr>
        <w:t xml:space="preserve"> </w:t>
      </w:r>
      <w:r w:rsidRPr="004C25A7">
        <w:rPr>
          <w:rFonts w:ascii="Garamond" w:hAnsi="Garamond" w:cs="Arial"/>
          <w:sz w:val="24"/>
          <w:szCs w:val="24"/>
          <w:lang w:val="en-US"/>
        </w:rPr>
        <w:t>sudom</w:t>
      </w:r>
      <w:r w:rsidRPr="006078D2">
        <w:rPr>
          <w:rFonts w:ascii="Garamond" w:hAnsi="Garamond" w:cs="Arial"/>
          <w:sz w:val="24"/>
          <w:szCs w:val="24"/>
        </w:rPr>
        <w:t xml:space="preserve"> (</w:t>
      </w:r>
      <w:r w:rsidRPr="004C25A7">
        <w:rPr>
          <w:rFonts w:ascii="Garamond" w:hAnsi="Garamond" w:cs="Arial"/>
          <w:sz w:val="24"/>
          <w:szCs w:val="24"/>
          <w:lang w:val="en-US"/>
        </w:rPr>
        <w:t>neispla</w:t>
      </w:r>
      <w:r w:rsidRPr="006078D2">
        <w:rPr>
          <w:rFonts w:ascii="Garamond" w:hAnsi="Garamond" w:cs="Arial"/>
          <w:sz w:val="24"/>
          <w:szCs w:val="24"/>
        </w:rPr>
        <w:t>ć</w:t>
      </w:r>
      <w:r w:rsidRPr="004C25A7">
        <w:rPr>
          <w:rFonts w:ascii="Garamond" w:hAnsi="Garamond" w:cs="Arial"/>
          <w:sz w:val="24"/>
          <w:szCs w:val="24"/>
          <w:lang w:val="en-US"/>
        </w:rPr>
        <w:t>ene</w:t>
      </w:r>
      <w:r w:rsidRPr="006078D2">
        <w:rPr>
          <w:rFonts w:ascii="Garamond" w:hAnsi="Garamond" w:cs="Arial"/>
          <w:sz w:val="24"/>
          <w:szCs w:val="24"/>
        </w:rPr>
        <w:t xml:space="preserve"> </w:t>
      </w:r>
      <w:r w:rsidRPr="004C25A7">
        <w:rPr>
          <w:rFonts w:ascii="Garamond" w:hAnsi="Garamond" w:cs="Arial"/>
          <w:sz w:val="24"/>
          <w:szCs w:val="24"/>
          <w:lang w:val="en-US"/>
        </w:rPr>
        <w:t>zarade</w:t>
      </w:r>
      <w:r w:rsidRPr="006078D2">
        <w:rPr>
          <w:rFonts w:ascii="Garamond" w:hAnsi="Garamond" w:cs="Arial"/>
          <w:sz w:val="24"/>
          <w:szCs w:val="24"/>
        </w:rPr>
        <w:t xml:space="preserve">, </w:t>
      </w:r>
      <w:r w:rsidRPr="004C25A7">
        <w:rPr>
          <w:rFonts w:ascii="Garamond" w:hAnsi="Garamond" w:cs="Arial"/>
          <w:sz w:val="24"/>
          <w:szCs w:val="24"/>
          <w:lang w:val="en-US"/>
        </w:rPr>
        <w:t>odre</w:t>
      </w:r>
      <w:r w:rsidRPr="006078D2">
        <w:rPr>
          <w:rFonts w:ascii="Garamond" w:hAnsi="Garamond" w:cs="Arial"/>
          <w:sz w:val="24"/>
          <w:szCs w:val="24"/>
        </w:rPr>
        <w:t>đ</w:t>
      </w:r>
      <w:r w:rsidRPr="004C25A7">
        <w:rPr>
          <w:rFonts w:ascii="Garamond" w:hAnsi="Garamond" w:cs="Arial"/>
          <w:sz w:val="24"/>
          <w:szCs w:val="24"/>
          <w:lang w:val="en-US"/>
        </w:rPr>
        <w:t>ivanje</w:t>
      </w:r>
      <w:r w:rsidRPr="006078D2">
        <w:rPr>
          <w:rFonts w:ascii="Garamond" w:hAnsi="Garamond" w:cs="Arial"/>
          <w:sz w:val="24"/>
          <w:szCs w:val="24"/>
        </w:rPr>
        <w:t xml:space="preserve"> </w:t>
      </w:r>
      <w:r w:rsidRPr="004C25A7">
        <w:rPr>
          <w:rFonts w:ascii="Garamond" w:hAnsi="Garamond" w:cs="Arial"/>
          <w:sz w:val="24"/>
          <w:szCs w:val="24"/>
          <w:lang w:val="en-US"/>
        </w:rPr>
        <w:t>prekovremenog</w:t>
      </w:r>
      <w:r w:rsidRPr="006078D2">
        <w:rPr>
          <w:rFonts w:ascii="Garamond" w:hAnsi="Garamond" w:cs="Arial"/>
          <w:sz w:val="24"/>
          <w:szCs w:val="24"/>
        </w:rPr>
        <w:t xml:space="preserve"> </w:t>
      </w:r>
      <w:r w:rsidRPr="004C25A7">
        <w:rPr>
          <w:rFonts w:ascii="Garamond" w:hAnsi="Garamond" w:cs="Arial"/>
          <w:sz w:val="24"/>
          <w:szCs w:val="24"/>
          <w:lang w:val="en-US"/>
        </w:rPr>
        <w:t>rada</w:t>
      </w:r>
      <w:r w:rsidRPr="006078D2">
        <w:rPr>
          <w:rFonts w:ascii="Garamond" w:hAnsi="Garamond" w:cs="Arial"/>
          <w:sz w:val="24"/>
          <w:szCs w:val="24"/>
        </w:rPr>
        <w:t xml:space="preserve"> </w:t>
      </w:r>
      <w:r w:rsidRPr="004C25A7">
        <w:rPr>
          <w:rFonts w:ascii="Garamond" w:hAnsi="Garamond" w:cs="Arial"/>
          <w:sz w:val="24"/>
          <w:szCs w:val="24"/>
          <w:lang w:val="en-US"/>
        </w:rPr>
        <w:t>suprotno</w:t>
      </w:r>
      <w:r w:rsidRPr="006078D2">
        <w:rPr>
          <w:rFonts w:ascii="Garamond" w:hAnsi="Garamond" w:cs="Arial"/>
          <w:sz w:val="24"/>
          <w:szCs w:val="24"/>
        </w:rPr>
        <w:t xml:space="preserve"> </w:t>
      </w:r>
      <w:r w:rsidRPr="004C25A7">
        <w:rPr>
          <w:rFonts w:ascii="Garamond" w:hAnsi="Garamond" w:cs="Arial"/>
          <w:sz w:val="24"/>
          <w:szCs w:val="24"/>
          <w:lang w:val="en-US"/>
        </w:rPr>
        <w:t>zakonu</w:t>
      </w:r>
      <w:r w:rsidRPr="006078D2">
        <w:rPr>
          <w:rFonts w:ascii="Garamond" w:hAnsi="Garamond" w:cs="Arial"/>
          <w:sz w:val="24"/>
          <w:szCs w:val="24"/>
        </w:rPr>
        <w:t xml:space="preserve">, </w:t>
      </w:r>
      <w:r w:rsidRPr="004C25A7">
        <w:rPr>
          <w:rFonts w:ascii="Garamond" w:hAnsi="Garamond" w:cs="Arial"/>
          <w:sz w:val="24"/>
          <w:szCs w:val="24"/>
          <w:lang w:val="en-US"/>
        </w:rPr>
        <w:t>uskra</w:t>
      </w:r>
      <w:r w:rsidRPr="006078D2">
        <w:rPr>
          <w:rFonts w:ascii="Garamond" w:hAnsi="Garamond" w:cs="Arial"/>
          <w:sz w:val="24"/>
          <w:szCs w:val="24"/>
        </w:rPr>
        <w:t>ć</w:t>
      </w:r>
      <w:r w:rsidRPr="004C25A7">
        <w:rPr>
          <w:rFonts w:ascii="Garamond" w:hAnsi="Garamond" w:cs="Arial"/>
          <w:sz w:val="24"/>
          <w:szCs w:val="24"/>
          <w:lang w:val="en-US"/>
        </w:rPr>
        <w:t>ivanje</w:t>
      </w:r>
      <w:r w:rsidRPr="006078D2">
        <w:rPr>
          <w:rFonts w:ascii="Garamond" w:hAnsi="Garamond" w:cs="Arial"/>
          <w:sz w:val="24"/>
          <w:szCs w:val="24"/>
        </w:rPr>
        <w:t xml:space="preserve"> </w:t>
      </w:r>
      <w:r w:rsidRPr="004C25A7">
        <w:rPr>
          <w:rFonts w:ascii="Garamond" w:hAnsi="Garamond" w:cs="Arial"/>
          <w:sz w:val="24"/>
          <w:szCs w:val="24"/>
          <w:lang w:val="en-US"/>
        </w:rPr>
        <w:t>prava</w:t>
      </w:r>
      <w:r w:rsidRPr="006078D2">
        <w:rPr>
          <w:rFonts w:ascii="Garamond" w:hAnsi="Garamond" w:cs="Arial"/>
          <w:sz w:val="24"/>
          <w:szCs w:val="24"/>
        </w:rPr>
        <w:t xml:space="preserve"> </w:t>
      </w:r>
      <w:r w:rsidRPr="004C25A7">
        <w:rPr>
          <w:rFonts w:ascii="Garamond" w:hAnsi="Garamond" w:cs="Arial"/>
          <w:sz w:val="24"/>
          <w:szCs w:val="24"/>
          <w:lang w:val="en-US"/>
        </w:rPr>
        <w:t>na</w:t>
      </w:r>
      <w:r w:rsidRPr="006078D2">
        <w:rPr>
          <w:rFonts w:ascii="Garamond" w:hAnsi="Garamond" w:cs="Arial"/>
          <w:sz w:val="24"/>
          <w:szCs w:val="24"/>
        </w:rPr>
        <w:t xml:space="preserve"> </w:t>
      </w:r>
      <w:r w:rsidRPr="004C25A7">
        <w:rPr>
          <w:rFonts w:ascii="Garamond" w:hAnsi="Garamond" w:cs="Arial"/>
          <w:sz w:val="24"/>
          <w:szCs w:val="24"/>
          <w:lang w:val="en-US"/>
        </w:rPr>
        <w:t>dnevni</w:t>
      </w:r>
      <w:r w:rsidRPr="006078D2">
        <w:rPr>
          <w:rFonts w:ascii="Garamond" w:hAnsi="Garamond" w:cs="Arial"/>
          <w:sz w:val="24"/>
          <w:szCs w:val="24"/>
        </w:rPr>
        <w:t xml:space="preserve">, </w:t>
      </w:r>
      <w:r w:rsidRPr="004C25A7">
        <w:rPr>
          <w:rFonts w:ascii="Garamond" w:hAnsi="Garamond" w:cs="Arial"/>
          <w:sz w:val="24"/>
          <w:szCs w:val="24"/>
          <w:lang w:val="en-US"/>
        </w:rPr>
        <w:t>nedeljni</w:t>
      </w:r>
      <w:r w:rsidRPr="006078D2">
        <w:rPr>
          <w:rFonts w:ascii="Garamond" w:hAnsi="Garamond" w:cs="Arial"/>
          <w:sz w:val="24"/>
          <w:szCs w:val="24"/>
        </w:rPr>
        <w:t xml:space="preserve"> </w:t>
      </w:r>
      <w:r w:rsidRPr="004C25A7">
        <w:rPr>
          <w:rFonts w:ascii="Garamond" w:hAnsi="Garamond" w:cs="Arial"/>
          <w:sz w:val="24"/>
          <w:szCs w:val="24"/>
          <w:lang w:val="en-US"/>
        </w:rPr>
        <w:t>ili</w:t>
      </w:r>
      <w:r w:rsidRPr="006078D2">
        <w:rPr>
          <w:rFonts w:ascii="Garamond" w:hAnsi="Garamond" w:cs="Arial"/>
          <w:sz w:val="24"/>
          <w:szCs w:val="24"/>
        </w:rPr>
        <w:t xml:space="preserve"> </w:t>
      </w:r>
      <w:r w:rsidRPr="004C25A7">
        <w:rPr>
          <w:rFonts w:ascii="Garamond" w:hAnsi="Garamond" w:cs="Arial"/>
          <w:sz w:val="24"/>
          <w:szCs w:val="24"/>
          <w:lang w:val="en-US"/>
        </w:rPr>
        <w:t>godi</w:t>
      </w:r>
      <w:r w:rsidRPr="006078D2">
        <w:rPr>
          <w:rFonts w:ascii="Garamond" w:hAnsi="Garamond" w:cs="Arial"/>
          <w:sz w:val="24"/>
          <w:szCs w:val="24"/>
        </w:rPr>
        <w:t>š</w:t>
      </w:r>
      <w:r w:rsidRPr="004C25A7">
        <w:rPr>
          <w:rFonts w:ascii="Garamond" w:hAnsi="Garamond" w:cs="Arial"/>
          <w:sz w:val="24"/>
          <w:szCs w:val="24"/>
          <w:lang w:val="en-US"/>
        </w:rPr>
        <w:t>nji</w:t>
      </w:r>
      <w:r w:rsidRPr="006078D2">
        <w:rPr>
          <w:rFonts w:ascii="Garamond" w:hAnsi="Garamond" w:cs="Arial"/>
          <w:sz w:val="24"/>
          <w:szCs w:val="24"/>
        </w:rPr>
        <w:t xml:space="preserve"> </w:t>
      </w:r>
      <w:r w:rsidRPr="004C25A7">
        <w:rPr>
          <w:rFonts w:ascii="Garamond" w:hAnsi="Garamond" w:cs="Arial"/>
          <w:sz w:val="24"/>
          <w:szCs w:val="24"/>
          <w:lang w:val="en-US"/>
        </w:rPr>
        <w:t>odmor</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dr</w:t>
      </w:r>
      <w:r w:rsidRPr="006078D2">
        <w:rPr>
          <w:rFonts w:ascii="Garamond" w:hAnsi="Garamond" w:cs="Arial"/>
          <w:sz w:val="24"/>
          <w:szCs w:val="24"/>
        </w:rPr>
        <w:t xml:space="preserve">.), </w:t>
      </w:r>
      <w:r w:rsidRPr="004C25A7">
        <w:rPr>
          <w:rFonts w:ascii="Garamond" w:hAnsi="Garamond" w:cs="Arial"/>
          <w:sz w:val="24"/>
          <w:szCs w:val="24"/>
          <w:lang w:val="en-US"/>
        </w:rPr>
        <w:t>smjernice</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pridr</w:t>
      </w:r>
      <w:r w:rsidRPr="006078D2">
        <w:rPr>
          <w:rFonts w:ascii="Garamond" w:hAnsi="Garamond" w:cs="Arial"/>
          <w:sz w:val="24"/>
          <w:szCs w:val="24"/>
        </w:rPr>
        <w:t>ž</w:t>
      </w:r>
      <w:r w:rsidRPr="004C25A7">
        <w:rPr>
          <w:rFonts w:ascii="Garamond" w:hAnsi="Garamond" w:cs="Arial"/>
          <w:sz w:val="24"/>
          <w:szCs w:val="24"/>
          <w:lang w:val="en-US"/>
        </w:rPr>
        <w:t>avanje</w:t>
      </w:r>
      <w:r w:rsidRPr="006078D2">
        <w:rPr>
          <w:rFonts w:ascii="Garamond" w:hAnsi="Garamond" w:cs="Arial"/>
          <w:sz w:val="24"/>
          <w:szCs w:val="24"/>
        </w:rPr>
        <w:t xml:space="preserve"> </w:t>
      </w:r>
      <w:r w:rsidRPr="004C25A7">
        <w:rPr>
          <w:rFonts w:ascii="Garamond" w:hAnsi="Garamond" w:cs="Arial"/>
          <w:sz w:val="24"/>
          <w:szCs w:val="24"/>
          <w:lang w:val="en-US"/>
        </w:rPr>
        <w:t>opravdane</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propisane</w:t>
      </w:r>
      <w:r w:rsidRPr="006078D2">
        <w:rPr>
          <w:rFonts w:ascii="Garamond" w:hAnsi="Garamond" w:cs="Arial"/>
          <w:sz w:val="24"/>
          <w:szCs w:val="24"/>
        </w:rPr>
        <w:t xml:space="preserve"> </w:t>
      </w:r>
      <w:r w:rsidRPr="004C25A7">
        <w:rPr>
          <w:rFonts w:ascii="Garamond" w:hAnsi="Garamond" w:cs="Arial"/>
          <w:sz w:val="24"/>
          <w:szCs w:val="24"/>
          <w:lang w:val="en-US"/>
        </w:rPr>
        <w:t>radne</w:t>
      </w:r>
      <w:r w:rsidRPr="006078D2">
        <w:rPr>
          <w:rFonts w:ascii="Garamond" w:hAnsi="Garamond" w:cs="Arial"/>
          <w:sz w:val="24"/>
          <w:szCs w:val="24"/>
        </w:rPr>
        <w:t xml:space="preserve"> </w:t>
      </w:r>
      <w:r w:rsidRPr="004C25A7">
        <w:rPr>
          <w:rFonts w:ascii="Garamond" w:hAnsi="Garamond" w:cs="Arial"/>
          <w:sz w:val="24"/>
          <w:szCs w:val="24"/>
          <w:lang w:val="en-US"/>
        </w:rPr>
        <w:t>discipline</w:t>
      </w:r>
      <w:r w:rsidRPr="006078D2">
        <w:rPr>
          <w:rFonts w:ascii="Garamond" w:hAnsi="Garamond" w:cs="Arial"/>
          <w:sz w:val="24"/>
          <w:szCs w:val="24"/>
        </w:rPr>
        <w:t xml:space="preserve"> </w:t>
      </w:r>
      <w:r w:rsidRPr="004C25A7">
        <w:rPr>
          <w:rFonts w:ascii="Garamond" w:hAnsi="Garamond" w:cs="Arial"/>
          <w:sz w:val="24"/>
          <w:szCs w:val="24"/>
          <w:lang w:val="en-US"/>
        </w:rPr>
        <w:t>koja</w:t>
      </w:r>
      <w:r w:rsidRPr="006078D2">
        <w:rPr>
          <w:rFonts w:ascii="Garamond" w:hAnsi="Garamond" w:cs="Arial"/>
          <w:sz w:val="24"/>
          <w:szCs w:val="24"/>
        </w:rPr>
        <w:t xml:space="preserve"> </w:t>
      </w:r>
      <w:r w:rsidRPr="004C25A7">
        <w:rPr>
          <w:rFonts w:ascii="Garamond" w:hAnsi="Garamond" w:cs="Arial"/>
          <w:sz w:val="24"/>
          <w:szCs w:val="24"/>
          <w:lang w:val="en-US"/>
        </w:rPr>
        <w:t>je</w:t>
      </w:r>
      <w:r w:rsidRPr="006078D2">
        <w:rPr>
          <w:rFonts w:ascii="Garamond" w:hAnsi="Garamond" w:cs="Arial"/>
          <w:sz w:val="24"/>
          <w:szCs w:val="24"/>
        </w:rPr>
        <w:t xml:space="preserve"> </w:t>
      </w:r>
      <w:r w:rsidRPr="004C25A7">
        <w:rPr>
          <w:rFonts w:ascii="Garamond" w:hAnsi="Garamond" w:cs="Arial"/>
          <w:sz w:val="24"/>
          <w:szCs w:val="24"/>
          <w:lang w:val="en-US"/>
        </w:rPr>
        <w:t>u</w:t>
      </w:r>
      <w:r w:rsidRPr="006078D2">
        <w:rPr>
          <w:rFonts w:ascii="Garamond" w:hAnsi="Garamond" w:cs="Arial"/>
          <w:sz w:val="24"/>
          <w:szCs w:val="24"/>
        </w:rPr>
        <w:t xml:space="preserve"> </w:t>
      </w:r>
      <w:r w:rsidRPr="004C25A7">
        <w:rPr>
          <w:rFonts w:ascii="Garamond" w:hAnsi="Garamond" w:cs="Arial"/>
          <w:sz w:val="24"/>
          <w:szCs w:val="24"/>
          <w:lang w:val="en-US"/>
        </w:rPr>
        <w:t>funkciji</w:t>
      </w:r>
      <w:r w:rsidRPr="006078D2">
        <w:rPr>
          <w:rFonts w:ascii="Garamond" w:hAnsi="Garamond" w:cs="Arial"/>
          <w:sz w:val="24"/>
          <w:szCs w:val="24"/>
        </w:rPr>
        <w:t xml:space="preserve"> </w:t>
      </w:r>
      <w:r w:rsidRPr="004C25A7">
        <w:rPr>
          <w:rFonts w:ascii="Garamond" w:hAnsi="Garamond" w:cs="Arial"/>
          <w:sz w:val="24"/>
          <w:szCs w:val="24"/>
          <w:lang w:val="en-US"/>
        </w:rPr>
        <w:t>bolje</w:t>
      </w:r>
      <w:r w:rsidRPr="006078D2">
        <w:rPr>
          <w:rFonts w:ascii="Garamond" w:hAnsi="Garamond" w:cs="Arial"/>
          <w:sz w:val="24"/>
          <w:szCs w:val="24"/>
        </w:rPr>
        <w:t xml:space="preserve"> </w:t>
      </w:r>
      <w:r w:rsidRPr="004C25A7">
        <w:rPr>
          <w:rFonts w:ascii="Garamond" w:hAnsi="Garamond" w:cs="Arial"/>
          <w:sz w:val="24"/>
          <w:szCs w:val="24"/>
          <w:lang w:val="en-US"/>
        </w:rPr>
        <w:t>organizacije</w:t>
      </w:r>
      <w:r w:rsidRPr="006078D2">
        <w:rPr>
          <w:rFonts w:ascii="Garamond" w:hAnsi="Garamond" w:cs="Arial"/>
          <w:sz w:val="24"/>
          <w:szCs w:val="24"/>
        </w:rPr>
        <w:t xml:space="preserve"> </w:t>
      </w:r>
      <w:r w:rsidRPr="004C25A7">
        <w:rPr>
          <w:rFonts w:ascii="Garamond" w:hAnsi="Garamond" w:cs="Arial"/>
          <w:sz w:val="24"/>
          <w:szCs w:val="24"/>
          <w:lang w:val="en-US"/>
        </w:rPr>
        <w:t>posla</w:t>
      </w:r>
      <w:r w:rsidRPr="006078D2">
        <w:rPr>
          <w:rFonts w:ascii="Garamond" w:hAnsi="Garamond" w:cs="Arial"/>
          <w:sz w:val="24"/>
          <w:szCs w:val="24"/>
        </w:rPr>
        <w:t xml:space="preserve">, </w:t>
      </w:r>
      <w:r w:rsidRPr="004C25A7">
        <w:rPr>
          <w:rFonts w:ascii="Garamond" w:hAnsi="Garamond" w:cs="Arial"/>
          <w:sz w:val="24"/>
          <w:szCs w:val="24"/>
          <w:lang w:val="en-US"/>
        </w:rPr>
        <w:t>preduzimanja</w:t>
      </w:r>
      <w:r w:rsidRPr="006078D2">
        <w:rPr>
          <w:rFonts w:ascii="Garamond" w:hAnsi="Garamond" w:cs="Arial"/>
          <w:sz w:val="24"/>
          <w:szCs w:val="24"/>
        </w:rPr>
        <w:t xml:space="preserve"> </w:t>
      </w:r>
      <w:r w:rsidRPr="004C25A7">
        <w:rPr>
          <w:rFonts w:ascii="Garamond" w:hAnsi="Garamond" w:cs="Arial"/>
          <w:sz w:val="24"/>
          <w:szCs w:val="24"/>
          <w:lang w:val="en-US"/>
        </w:rPr>
        <w:t>odgovornosti</w:t>
      </w:r>
      <w:r w:rsidRPr="006078D2">
        <w:rPr>
          <w:rFonts w:ascii="Garamond" w:hAnsi="Garamond" w:cs="Arial"/>
          <w:sz w:val="24"/>
          <w:szCs w:val="24"/>
        </w:rPr>
        <w:t xml:space="preserve"> </w:t>
      </w:r>
      <w:r w:rsidRPr="004C25A7">
        <w:rPr>
          <w:rFonts w:ascii="Garamond" w:hAnsi="Garamond" w:cs="Arial"/>
          <w:sz w:val="24"/>
          <w:szCs w:val="24"/>
          <w:lang w:val="en-US"/>
        </w:rPr>
        <w:t>koje</w:t>
      </w:r>
      <w:r w:rsidRPr="006078D2">
        <w:rPr>
          <w:rFonts w:ascii="Garamond" w:hAnsi="Garamond" w:cs="Arial"/>
          <w:sz w:val="24"/>
          <w:szCs w:val="24"/>
        </w:rPr>
        <w:t xml:space="preserve"> </w:t>
      </w:r>
      <w:r w:rsidRPr="004C25A7">
        <w:rPr>
          <w:rFonts w:ascii="Garamond" w:hAnsi="Garamond" w:cs="Arial"/>
          <w:sz w:val="24"/>
          <w:szCs w:val="24"/>
          <w:lang w:val="en-US"/>
        </w:rPr>
        <w:t>su</w:t>
      </w:r>
      <w:r w:rsidRPr="006078D2">
        <w:rPr>
          <w:rFonts w:ascii="Garamond" w:hAnsi="Garamond" w:cs="Arial"/>
          <w:sz w:val="24"/>
          <w:szCs w:val="24"/>
        </w:rPr>
        <w:t xml:space="preserve"> </w:t>
      </w:r>
      <w:r w:rsidRPr="004C25A7">
        <w:rPr>
          <w:rFonts w:ascii="Garamond" w:hAnsi="Garamond" w:cs="Arial"/>
          <w:sz w:val="24"/>
          <w:szCs w:val="24"/>
          <w:lang w:val="en-US"/>
        </w:rPr>
        <w:t>opravdane</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ostvarivanje</w:t>
      </w:r>
      <w:r w:rsidRPr="006078D2">
        <w:rPr>
          <w:rFonts w:ascii="Garamond" w:hAnsi="Garamond" w:cs="Arial"/>
          <w:sz w:val="24"/>
          <w:szCs w:val="24"/>
        </w:rPr>
        <w:t xml:space="preserve"> </w:t>
      </w:r>
      <w:r w:rsidRPr="004C25A7">
        <w:rPr>
          <w:rFonts w:ascii="Garamond" w:hAnsi="Garamond" w:cs="Arial"/>
          <w:sz w:val="24"/>
          <w:szCs w:val="24"/>
          <w:lang w:val="en-US"/>
        </w:rPr>
        <w:t>bezbjednosti</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zdravlja</w:t>
      </w:r>
      <w:r w:rsidRPr="006078D2">
        <w:rPr>
          <w:rFonts w:ascii="Garamond" w:hAnsi="Garamond" w:cs="Arial"/>
          <w:sz w:val="24"/>
          <w:szCs w:val="24"/>
        </w:rPr>
        <w:t xml:space="preserve"> </w:t>
      </w:r>
      <w:r w:rsidRPr="004C25A7">
        <w:rPr>
          <w:rFonts w:ascii="Garamond" w:hAnsi="Garamond" w:cs="Arial"/>
          <w:sz w:val="24"/>
          <w:szCs w:val="24"/>
          <w:lang w:val="en-US"/>
        </w:rPr>
        <w:t>na</w:t>
      </w:r>
      <w:r w:rsidRPr="006078D2">
        <w:rPr>
          <w:rFonts w:ascii="Garamond" w:hAnsi="Garamond" w:cs="Arial"/>
          <w:sz w:val="24"/>
          <w:szCs w:val="24"/>
        </w:rPr>
        <w:t xml:space="preserve"> </w:t>
      </w:r>
      <w:r w:rsidRPr="004C25A7">
        <w:rPr>
          <w:rFonts w:ascii="Garamond" w:hAnsi="Garamond" w:cs="Arial"/>
          <w:sz w:val="24"/>
          <w:szCs w:val="24"/>
          <w:lang w:val="en-US"/>
        </w:rPr>
        <w:t>radu</w:t>
      </w:r>
      <w:r w:rsidRPr="006078D2">
        <w:rPr>
          <w:rFonts w:ascii="Garamond" w:hAnsi="Garamond" w:cs="Arial"/>
          <w:sz w:val="24"/>
          <w:szCs w:val="24"/>
        </w:rPr>
        <w:t xml:space="preserve">, </w:t>
      </w:r>
      <w:r w:rsidRPr="004C25A7">
        <w:rPr>
          <w:rFonts w:ascii="Garamond" w:hAnsi="Garamond" w:cs="Arial"/>
          <w:sz w:val="24"/>
          <w:szCs w:val="24"/>
          <w:lang w:val="en-US"/>
        </w:rPr>
        <w:t>diskriminatornog</w:t>
      </w:r>
      <w:r w:rsidRPr="006078D2">
        <w:rPr>
          <w:rFonts w:ascii="Garamond" w:hAnsi="Garamond" w:cs="Arial"/>
          <w:sz w:val="24"/>
          <w:szCs w:val="24"/>
        </w:rPr>
        <w:t xml:space="preserve"> </w:t>
      </w:r>
      <w:r w:rsidRPr="004C25A7">
        <w:rPr>
          <w:rFonts w:ascii="Garamond" w:hAnsi="Garamond" w:cs="Arial"/>
          <w:sz w:val="24"/>
          <w:szCs w:val="24"/>
          <w:lang w:val="en-US"/>
        </w:rPr>
        <w:t>pona</w:t>
      </w:r>
      <w:r w:rsidRPr="006078D2">
        <w:rPr>
          <w:rFonts w:ascii="Garamond" w:hAnsi="Garamond" w:cs="Arial"/>
          <w:sz w:val="24"/>
          <w:szCs w:val="24"/>
        </w:rPr>
        <w:t>š</w:t>
      </w:r>
      <w:r w:rsidRPr="004C25A7">
        <w:rPr>
          <w:rFonts w:ascii="Garamond" w:hAnsi="Garamond" w:cs="Arial"/>
          <w:sz w:val="24"/>
          <w:szCs w:val="24"/>
          <w:lang w:val="en-US"/>
        </w:rPr>
        <w:t>anja</w:t>
      </w:r>
      <w:r w:rsidRPr="006078D2">
        <w:rPr>
          <w:rFonts w:ascii="Garamond" w:hAnsi="Garamond" w:cs="Arial"/>
          <w:sz w:val="24"/>
          <w:szCs w:val="24"/>
        </w:rPr>
        <w:t xml:space="preserve"> </w:t>
      </w:r>
      <w:r w:rsidRPr="004C25A7">
        <w:rPr>
          <w:rFonts w:ascii="Garamond" w:hAnsi="Garamond" w:cs="Arial"/>
          <w:sz w:val="24"/>
          <w:szCs w:val="24"/>
          <w:lang w:val="en-US"/>
        </w:rPr>
        <w:t>po</w:t>
      </w:r>
      <w:r w:rsidRPr="006078D2">
        <w:rPr>
          <w:rFonts w:ascii="Garamond" w:hAnsi="Garamond" w:cs="Arial"/>
          <w:sz w:val="24"/>
          <w:szCs w:val="24"/>
        </w:rPr>
        <w:t xml:space="preserve"> </w:t>
      </w:r>
      <w:r w:rsidRPr="004C25A7">
        <w:rPr>
          <w:rFonts w:ascii="Garamond" w:hAnsi="Garamond" w:cs="Arial"/>
          <w:sz w:val="24"/>
          <w:szCs w:val="24"/>
          <w:lang w:val="en-US"/>
        </w:rPr>
        <w:t>bilo</w:t>
      </w:r>
      <w:r w:rsidRPr="006078D2">
        <w:rPr>
          <w:rFonts w:ascii="Garamond" w:hAnsi="Garamond" w:cs="Arial"/>
          <w:sz w:val="24"/>
          <w:szCs w:val="24"/>
        </w:rPr>
        <w:t xml:space="preserve"> </w:t>
      </w:r>
      <w:r w:rsidRPr="004C25A7">
        <w:rPr>
          <w:rFonts w:ascii="Garamond" w:hAnsi="Garamond" w:cs="Arial"/>
          <w:sz w:val="24"/>
          <w:szCs w:val="24"/>
          <w:lang w:val="en-US"/>
        </w:rPr>
        <w:t>kom</w:t>
      </w:r>
      <w:r w:rsidRPr="006078D2">
        <w:rPr>
          <w:rFonts w:ascii="Garamond" w:hAnsi="Garamond" w:cs="Arial"/>
          <w:sz w:val="24"/>
          <w:szCs w:val="24"/>
        </w:rPr>
        <w:t xml:space="preserve"> </w:t>
      </w:r>
      <w:r w:rsidRPr="004C25A7">
        <w:rPr>
          <w:rFonts w:ascii="Garamond" w:hAnsi="Garamond" w:cs="Arial"/>
          <w:sz w:val="24"/>
          <w:szCs w:val="24"/>
          <w:lang w:val="en-US"/>
        </w:rPr>
        <w:t>osnovu</w:t>
      </w:r>
      <w:r w:rsidRPr="006078D2">
        <w:rPr>
          <w:rFonts w:ascii="Garamond" w:hAnsi="Garamond" w:cs="Arial"/>
          <w:sz w:val="24"/>
          <w:szCs w:val="24"/>
        </w:rPr>
        <w:t xml:space="preserve"> </w:t>
      </w:r>
      <w:r w:rsidRPr="004C25A7">
        <w:rPr>
          <w:rFonts w:ascii="Garamond" w:hAnsi="Garamond" w:cs="Arial"/>
          <w:sz w:val="24"/>
          <w:szCs w:val="24"/>
          <w:lang w:val="en-US"/>
        </w:rPr>
        <w:t>diskriminacije</w:t>
      </w:r>
      <w:r w:rsidRPr="006078D2">
        <w:rPr>
          <w:rFonts w:ascii="Garamond" w:hAnsi="Garamond" w:cs="Arial"/>
          <w:sz w:val="24"/>
          <w:szCs w:val="24"/>
        </w:rPr>
        <w:t xml:space="preserve"> </w:t>
      </w:r>
      <w:r w:rsidRPr="004C25A7">
        <w:rPr>
          <w:rFonts w:ascii="Garamond" w:hAnsi="Garamond" w:cs="Arial"/>
          <w:sz w:val="24"/>
          <w:szCs w:val="24"/>
          <w:lang w:val="en-US"/>
        </w:rPr>
        <w:t>koje</w:t>
      </w:r>
      <w:r w:rsidRPr="006078D2">
        <w:rPr>
          <w:rFonts w:ascii="Garamond" w:hAnsi="Garamond" w:cs="Arial"/>
          <w:sz w:val="24"/>
          <w:szCs w:val="24"/>
        </w:rPr>
        <w:t xml:space="preserve"> </w:t>
      </w:r>
      <w:r w:rsidRPr="004C25A7">
        <w:rPr>
          <w:rFonts w:ascii="Garamond" w:hAnsi="Garamond" w:cs="Arial"/>
          <w:sz w:val="24"/>
          <w:szCs w:val="24"/>
          <w:lang w:val="en-US"/>
        </w:rPr>
        <w:t>je</w:t>
      </w:r>
      <w:r w:rsidRPr="006078D2">
        <w:rPr>
          <w:rFonts w:ascii="Garamond" w:hAnsi="Garamond" w:cs="Arial"/>
          <w:sz w:val="24"/>
          <w:szCs w:val="24"/>
        </w:rPr>
        <w:t xml:space="preserve"> </w:t>
      </w:r>
      <w:r w:rsidRPr="004C25A7">
        <w:rPr>
          <w:rFonts w:ascii="Garamond" w:hAnsi="Garamond" w:cs="Arial"/>
          <w:sz w:val="24"/>
          <w:szCs w:val="24"/>
          <w:lang w:val="en-US"/>
        </w:rPr>
        <w:t>sankcionisano</w:t>
      </w:r>
      <w:r w:rsidRPr="006078D2">
        <w:rPr>
          <w:rFonts w:ascii="Garamond" w:hAnsi="Garamond" w:cs="Arial"/>
          <w:sz w:val="24"/>
          <w:szCs w:val="24"/>
        </w:rPr>
        <w:t xml:space="preserve"> </w:t>
      </w:r>
      <w:r w:rsidRPr="004C25A7">
        <w:rPr>
          <w:rFonts w:ascii="Garamond" w:hAnsi="Garamond" w:cs="Arial"/>
          <w:sz w:val="24"/>
          <w:szCs w:val="24"/>
          <w:lang w:val="en-US"/>
        </w:rPr>
        <w:t>posebnim</w:t>
      </w:r>
      <w:r w:rsidRPr="006078D2">
        <w:rPr>
          <w:rFonts w:ascii="Garamond" w:hAnsi="Garamond" w:cs="Arial"/>
          <w:sz w:val="24"/>
          <w:szCs w:val="24"/>
        </w:rPr>
        <w:t xml:space="preserve"> </w:t>
      </w:r>
      <w:r w:rsidRPr="004C25A7">
        <w:rPr>
          <w:rFonts w:ascii="Garamond" w:hAnsi="Garamond" w:cs="Arial"/>
          <w:sz w:val="24"/>
          <w:szCs w:val="24"/>
          <w:lang w:val="en-US"/>
        </w:rPr>
        <w:t>zakonom</w:t>
      </w:r>
      <w:r w:rsidRPr="006078D2">
        <w:rPr>
          <w:rFonts w:ascii="Garamond" w:hAnsi="Garamond" w:cs="Arial"/>
          <w:sz w:val="24"/>
          <w:szCs w:val="24"/>
        </w:rPr>
        <w:t xml:space="preserve">, </w:t>
      </w:r>
      <w:r w:rsidRPr="004C25A7">
        <w:rPr>
          <w:rFonts w:ascii="Garamond" w:hAnsi="Garamond" w:cs="Arial"/>
          <w:sz w:val="24"/>
          <w:szCs w:val="24"/>
          <w:lang w:val="en-US"/>
        </w:rPr>
        <w:t>povremene</w:t>
      </w:r>
      <w:r w:rsidRPr="006078D2">
        <w:rPr>
          <w:rFonts w:ascii="Garamond" w:hAnsi="Garamond" w:cs="Arial"/>
          <w:sz w:val="24"/>
          <w:szCs w:val="24"/>
        </w:rPr>
        <w:t xml:space="preserve"> </w:t>
      </w:r>
      <w:r w:rsidRPr="004C25A7">
        <w:rPr>
          <w:rFonts w:ascii="Garamond" w:hAnsi="Garamond" w:cs="Arial"/>
          <w:sz w:val="24"/>
          <w:szCs w:val="24"/>
          <w:lang w:val="en-US"/>
        </w:rPr>
        <w:t>razlike</w:t>
      </w:r>
      <w:r w:rsidRPr="006078D2">
        <w:rPr>
          <w:rFonts w:ascii="Garamond" w:hAnsi="Garamond" w:cs="Arial"/>
          <w:sz w:val="24"/>
          <w:szCs w:val="24"/>
        </w:rPr>
        <w:t xml:space="preserve"> </w:t>
      </w:r>
      <w:r w:rsidRPr="004C25A7">
        <w:rPr>
          <w:rFonts w:ascii="Garamond" w:hAnsi="Garamond" w:cs="Arial"/>
          <w:sz w:val="24"/>
          <w:szCs w:val="24"/>
          <w:lang w:val="en-US"/>
        </w:rPr>
        <w:t>u</w:t>
      </w:r>
      <w:r w:rsidRPr="006078D2">
        <w:rPr>
          <w:rFonts w:ascii="Garamond" w:hAnsi="Garamond" w:cs="Arial"/>
          <w:sz w:val="24"/>
          <w:szCs w:val="24"/>
        </w:rPr>
        <w:t xml:space="preserve"> </w:t>
      </w:r>
      <w:r w:rsidRPr="004C25A7">
        <w:rPr>
          <w:rFonts w:ascii="Garamond" w:hAnsi="Garamond" w:cs="Arial"/>
          <w:sz w:val="24"/>
          <w:szCs w:val="24"/>
          <w:lang w:val="en-US"/>
        </w:rPr>
        <w:t>mi</w:t>
      </w:r>
      <w:r w:rsidRPr="006078D2">
        <w:rPr>
          <w:rFonts w:ascii="Garamond" w:hAnsi="Garamond" w:cs="Arial"/>
          <w:sz w:val="24"/>
          <w:szCs w:val="24"/>
        </w:rPr>
        <w:t>š</w:t>
      </w:r>
      <w:r w:rsidRPr="004C25A7">
        <w:rPr>
          <w:rFonts w:ascii="Garamond" w:hAnsi="Garamond" w:cs="Arial"/>
          <w:sz w:val="24"/>
          <w:szCs w:val="24"/>
          <w:lang w:val="en-US"/>
        </w:rPr>
        <w:t>ljenjima</w:t>
      </w:r>
      <w:r w:rsidRPr="006078D2">
        <w:rPr>
          <w:rFonts w:ascii="Garamond" w:hAnsi="Garamond" w:cs="Arial"/>
          <w:sz w:val="24"/>
          <w:szCs w:val="24"/>
        </w:rPr>
        <w:t xml:space="preserve">, </w:t>
      </w:r>
      <w:r w:rsidRPr="004C25A7">
        <w:rPr>
          <w:rFonts w:ascii="Garamond" w:hAnsi="Garamond" w:cs="Arial"/>
          <w:sz w:val="24"/>
          <w:szCs w:val="24"/>
          <w:lang w:val="en-US"/>
        </w:rPr>
        <w:t>problemi</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konflikti</w:t>
      </w:r>
      <w:r w:rsidRPr="006078D2">
        <w:rPr>
          <w:rFonts w:ascii="Garamond" w:hAnsi="Garamond" w:cs="Arial"/>
          <w:sz w:val="24"/>
          <w:szCs w:val="24"/>
        </w:rPr>
        <w:t xml:space="preserve"> </w:t>
      </w:r>
      <w:r w:rsidRPr="004C25A7">
        <w:rPr>
          <w:rFonts w:ascii="Garamond" w:hAnsi="Garamond" w:cs="Arial"/>
          <w:sz w:val="24"/>
          <w:szCs w:val="24"/>
          <w:lang w:val="en-US"/>
        </w:rPr>
        <w:t>u</w:t>
      </w:r>
      <w:r w:rsidRPr="006078D2">
        <w:rPr>
          <w:rFonts w:ascii="Garamond" w:hAnsi="Garamond" w:cs="Arial"/>
          <w:sz w:val="24"/>
          <w:szCs w:val="24"/>
        </w:rPr>
        <w:t xml:space="preserve"> </w:t>
      </w:r>
      <w:r w:rsidRPr="004C25A7">
        <w:rPr>
          <w:rFonts w:ascii="Garamond" w:hAnsi="Garamond" w:cs="Arial"/>
          <w:sz w:val="24"/>
          <w:szCs w:val="24"/>
          <w:lang w:val="en-US"/>
        </w:rPr>
        <w:t>vezi</w:t>
      </w:r>
      <w:r w:rsidRPr="006078D2">
        <w:rPr>
          <w:rFonts w:ascii="Garamond" w:hAnsi="Garamond" w:cs="Arial"/>
          <w:sz w:val="24"/>
          <w:szCs w:val="24"/>
        </w:rPr>
        <w:t xml:space="preserve"> </w:t>
      </w:r>
      <w:r w:rsidRPr="004C25A7">
        <w:rPr>
          <w:rFonts w:ascii="Garamond" w:hAnsi="Garamond" w:cs="Arial"/>
          <w:sz w:val="24"/>
          <w:szCs w:val="24"/>
          <w:lang w:val="en-US"/>
        </w:rPr>
        <w:t>sa</w:t>
      </w:r>
      <w:r w:rsidRPr="006078D2">
        <w:rPr>
          <w:rFonts w:ascii="Garamond" w:hAnsi="Garamond" w:cs="Arial"/>
          <w:sz w:val="24"/>
          <w:szCs w:val="24"/>
        </w:rPr>
        <w:t xml:space="preserve"> </w:t>
      </w:r>
      <w:r w:rsidRPr="004C25A7">
        <w:rPr>
          <w:rFonts w:ascii="Garamond" w:hAnsi="Garamond" w:cs="Arial"/>
          <w:sz w:val="24"/>
          <w:szCs w:val="24"/>
          <w:lang w:val="en-US"/>
        </w:rPr>
        <w:t>obavljanjem</w:t>
      </w:r>
      <w:r w:rsidRPr="006078D2">
        <w:rPr>
          <w:rFonts w:ascii="Garamond" w:hAnsi="Garamond" w:cs="Arial"/>
          <w:sz w:val="24"/>
          <w:szCs w:val="24"/>
        </w:rPr>
        <w:t xml:space="preserve"> </w:t>
      </w:r>
      <w:r w:rsidRPr="004C25A7">
        <w:rPr>
          <w:rFonts w:ascii="Garamond" w:hAnsi="Garamond" w:cs="Arial"/>
          <w:sz w:val="24"/>
          <w:szCs w:val="24"/>
          <w:lang w:val="en-US"/>
        </w:rPr>
        <w:t>poslova</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radnih</w:t>
      </w:r>
      <w:r w:rsidRPr="006078D2">
        <w:rPr>
          <w:rFonts w:ascii="Garamond" w:hAnsi="Garamond" w:cs="Arial"/>
          <w:sz w:val="24"/>
          <w:szCs w:val="24"/>
        </w:rPr>
        <w:t xml:space="preserve"> </w:t>
      </w:r>
      <w:r w:rsidRPr="004C25A7">
        <w:rPr>
          <w:rFonts w:ascii="Garamond" w:hAnsi="Garamond" w:cs="Arial"/>
          <w:sz w:val="24"/>
          <w:szCs w:val="24"/>
          <w:lang w:val="en-US"/>
        </w:rPr>
        <w:t>zadataka</w:t>
      </w:r>
      <w:r w:rsidRPr="006078D2">
        <w:rPr>
          <w:rFonts w:ascii="Garamond" w:hAnsi="Garamond" w:cs="Arial"/>
          <w:sz w:val="24"/>
          <w:szCs w:val="24"/>
        </w:rPr>
        <w:t xml:space="preserve">, </w:t>
      </w:r>
      <w:r w:rsidRPr="004C25A7">
        <w:rPr>
          <w:rFonts w:ascii="Garamond" w:hAnsi="Garamond" w:cs="Arial"/>
          <w:sz w:val="24"/>
          <w:szCs w:val="24"/>
          <w:lang w:val="en-US"/>
        </w:rPr>
        <w:t>osim</w:t>
      </w:r>
      <w:r w:rsidRPr="006078D2">
        <w:rPr>
          <w:rFonts w:ascii="Garamond" w:hAnsi="Garamond" w:cs="Arial"/>
          <w:sz w:val="24"/>
          <w:szCs w:val="24"/>
        </w:rPr>
        <w:t xml:space="preserve"> </w:t>
      </w:r>
      <w:r w:rsidRPr="004C25A7">
        <w:rPr>
          <w:rFonts w:ascii="Garamond" w:hAnsi="Garamond" w:cs="Arial"/>
          <w:sz w:val="24"/>
          <w:szCs w:val="24"/>
          <w:lang w:val="en-US"/>
        </w:rPr>
        <w:t>ako</w:t>
      </w:r>
      <w:r w:rsidRPr="006078D2">
        <w:rPr>
          <w:rFonts w:ascii="Garamond" w:hAnsi="Garamond" w:cs="Arial"/>
          <w:sz w:val="24"/>
          <w:szCs w:val="24"/>
        </w:rPr>
        <w:t xml:space="preserve"> </w:t>
      </w:r>
      <w:r w:rsidRPr="004C25A7">
        <w:rPr>
          <w:rFonts w:ascii="Garamond" w:hAnsi="Garamond" w:cs="Arial"/>
          <w:sz w:val="24"/>
          <w:szCs w:val="24"/>
          <w:lang w:val="en-US"/>
        </w:rPr>
        <w:t>isti</w:t>
      </w:r>
      <w:r w:rsidRPr="006078D2">
        <w:rPr>
          <w:rFonts w:ascii="Garamond" w:hAnsi="Garamond" w:cs="Arial"/>
          <w:sz w:val="24"/>
          <w:szCs w:val="24"/>
        </w:rPr>
        <w:t xml:space="preserve"> </w:t>
      </w:r>
      <w:r w:rsidRPr="004C25A7">
        <w:rPr>
          <w:rFonts w:ascii="Garamond" w:hAnsi="Garamond" w:cs="Arial"/>
          <w:sz w:val="24"/>
          <w:szCs w:val="24"/>
          <w:lang w:val="en-US"/>
        </w:rPr>
        <w:t>nemaju</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cilj</w:t>
      </w:r>
      <w:r w:rsidRPr="006078D2">
        <w:rPr>
          <w:rFonts w:ascii="Garamond" w:hAnsi="Garamond" w:cs="Arial"/>
          <w:sz w:val="24"/>
          <w:szCs w:val="24"/>
        </w:rPr>
        <w:t xml:space="preserve"> </w:t>
      </w:r>
      <w:r w:rsidRPr="004C25A7">
        <w:rPr>
          <w:rFonts w:ascii="Garamond" w:hAnsi="Garamond" w:cs="Arial"/>
          <w:sz w:val="24"/>
          <w:szCs w:val="24"/>
          <w:lang w:val="en-US"/>
        </w:rPr>
        <w:t>da</w:t>
      </w:r>
      <w:r w:rsidRPr="006078D2">
        <w:rPr>
          <w:rFonts w:ascii="Garamond" w:hAnsi="Garamond" w:cs="Arial"/>
          <w:sz w:val="24"/>
          <w:szCs w:val="24"/>
        </w:rPr>
        <w:t xml:space="preserve"> </w:t>
      </w:r>
      <w:r w:rsidRPr="004C25A7">
        <w:rPr>
          <w:rFonts w:ascii="Garamond" w:hAnsi="Garamond" w:cs="Arial"/>
          <w:sz w:val="24"/>
          <w:szCs w:val="24"/>
          <w:lang w:val="en-US"/>
        </w:rPr>
        <w:t>povrede</w:t>
      </w:r>
      <w:r w:rsidRPr="006078D2">
        <w:rPr>
          <w:rFonts w:ascii="Garamond" w:hAnsi="Garamond" w:cs="Arial"/>
          <w:sz w:val="24"/>
          <w:szCs w:val="24"/>
        </w:rPr>
        <w:t xml:space="preserve"> </w:t>
      </w:r>
      <w:r w:rsidRPr="004C25A7">
        <w:rPr>
          <w:rFonts w:ascii="Garamond" w:hAnsi="Garamond" w:cs="Arial"/>
          <w:sz w:val="24"/>
          <w:szCs w:val="24"/>
          <w:lang w:val="en-US"/>
        </w:rPr>
        <w:t>ili</w:t>
      </w:r>
      <w:r w:rsidRPr="006078D2">
        <w:rPr>
          <w:rFonts w:ascii="Garamond" w:hAnsi="Garamond" w:cs="Arial"/>
          <w:sz w:val="24"/>
          <w:szCs w:val="24"/>
        </w:rPr>
        <w:t xml:space="preserve"> </w:t>
      </w:r>
      <w:r w:rsidRPr="004C25A7">
        <w:rPr>
          <w:rFonts w:ascii="Garamond" w:hAnsi="Garamond" w:cs="Arial"/>
          <w:sz w:val="24"/>
          <w:szCs w:val="24"/>
          <w:lang w:val="en-US"/>
        </w:rPr>
        <w:t>namjerno</w:t>
      </w:r>
      <w:r w:rsidRPr="006078D2">
        <w:rPr>
          <w:rFonts w:ascii="Garamond" w:hAnsi="Garamond" w:cs="Arial"/>
          <w:sz w:val="24"/>
          <w:szCs w:val="24"/>
        </w:rPr>
        <w:t xml:space="preserve"> </w:t>
      </w:r>
      <w:r w:rsidRPr="004C25A7">
        <w:rPr>
          <w:rFonts w:ascii="Garamond" w:hAnsi="Garamond" w:cs="Arial"/>
          <w:sz w:val="24"/>
          <w:szCs w:val="24"/>
          <w:lang w:val="en-US"/>
        </w:rPr>
        <w:t>uvrijede</w:t>
      </w:r>
      <w:r w:rsidRPr="006078D2">
        <w:rPr>
          <w:rFonts w:ascii="Garamond" w:hAnsi="Garamond" w:cs="Arial"/>
          <w:sz w:val="24"/>
          <w:szCs w:val="24"/>
        </w:rPr>
        <w:t xml:space="preserve"> </w:t>
      </w:r>
      <w:r w:rsidRPr="004C25A7">
        <w:rPr>
          <w:rFonts w:ascii="Garamond" w:hAnsi="Garamond" w:cs="Arial"/>
          <w:sz w:val="24"/>
          <w:szCs w:val="24"/>
          <w:lang w:val="en-US"/>
        </w:rPr>
        <w:t>zaposlenog</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dr</w:t>
      </w:r>
      <w:r w:rsidRPr="006078D2">
        <w:rPr>
          <w:rFonts w:ascii="Garamond" w:hAnsi="Garamond" w:cs="Arial"/>
          <w:sz w:val="24"/>
          <w:szCs w:val="24"/>
        </w:rPr>
        <w:t>.</w:t>
      </w:r>
    </w:p>
    <w:p w14:paraId="287D37E3" w14:textId="77777777" w:rsidR="00D8081B" w:rsidRPr="006078D2" w:rsidRDefault="00D8081B" w:rsidP="006473A2">
      <w:pPr>
        <w:autoSpaceDE w:val="0"/>
        <w:autoSpaceDN w:val="0"/>
        <w:adjustRightInd w:val="0"/>
        <w:spacing w:after="0" w:line="240" w:lineRule="auto"/>
        <w:jc w:val="center"/>
        <w:rPr>
          <w:rFonts w:ascii="Garamond" w:hAnsi="Garamond" w:cs="Arial"/>
          <w:b/>
          <w:sz w:val="24"/>
          <w:szCs w:val="24"/>
        </w:rPr>
      </w:pPr>
    </w:p>
    <w:p w14:paraId="59B03E6D" w14:textId="03275298" w:rsidR="006473A2" w:rsidRPr="006078D2" w:rsidRDefault="006473A2" w:rsidP="00D8081B">
      <w:pPr>
        <w:autoSpaceDE w:val="0"/>
        <w:autoSpaceDN w:val="0"/>
        <w:adjustRightInd w:val="0"/>
        <w:spacing w:after="0" w:line="240" w:lineRule="auto"/>
        <w:jc w:val="center"/>
        <w:rPr>
          <w:rFonts w:ascii="Garamond" w:hAnsi="Garamond" w:cs="Arial"/>
          <w:b/>
          <w:sz w:val="24"/>
          <w:szCs w:val="24"/>
        </w:rPr>
      </w:pPr>
      <w:r w:rsidRPr="006078D2">
        <w:rPr>
          <w:rFonts w:ascii="Garamond" w:hAnsi="Garamond" w:cs="Arial"/>
          <w:b/>
          <w:sz w:val="24"/>
          <w:szCs w:val="24"/>
        </w:rPr>
        <w:t>Č</w:t>
      </w:r>
      <w:r w:rsidRPr="004C25A7">
        <w:rPr>
          <w:rFonts w:ascii="Garamond" w:hAnsi="Garamond" w:cs="Arial"/>
          <w:b/>
          <w:sz w:val="24"/>
          <w:szCs w:val="24"/>
          <w:lang w:val="en-US"/>
        </w:rPr>
        <w:t>lan</w:t>
      </w:r>
      <w:r w:rsidRPr="006078D2">
        <w:rPr>
          <w:rFonts w:ascii="Garamond" w:hAnsi="Garamond" w:cs="Arial"/>
          <w:b/>
          <w:sz w:val="24"/>
          <w:szCs w:val="24"/>
        </w:rPr>
        <w:t xml:space="preserve"> 8</w:t>
      </w:r>
    </w:p>
    <w:p w14:paraId="5957AE64" w14:textId="77777777" w:rsidR="006473A2" w:rsidRPr="006078D2" w:rsidRDefault="006473A2" w:rsidP="006473A2">
      <w:pPr>
        <w:autoSpaceDE w:val="0"/>
        <w:autoSpaceDN w:val="0"/>
        <w:adjustRightInd w:val="0"/>
        <w:spacing w:after="0" w:line="240" w:lineRule="auto"/>
        <w:jc w:val="both"/>
        <w:rPr>
          <w:rFonts w:ascii="Garamond" w:hAnsi="Garamond" w:cs="Arial"/>
          <w:sz w:val="24"/>
          <w:szCs w:val="24"/>
        </w:rPr>
      </w:pPr>
      <w:r w:rsidRPr="004C25A7">
        <w:rPr>
          <w:rFonts w:ascii="Garamond" w:hAnsi="Garamond" w:cs="Arial"/>
          <w:sz w:val="24"/>
          <w:szCs w:val="24"/>
          <w:lang w:val="en-US"/>
        </w:rPr>
        <w:t>Zakonom</w:t>
      </w:r>
      <w:r w:rsidRPr="006078D2">
        <w:rPr>
          <w:rFonts w:ascii="Garamond" w:hAnsi="Garamond" w:cs="Arial"/>
          <w:sz w:val="24"/>
          <w:szCs w:val="24"/>
        </w:rPr>
        <w:t xml:space="preserve"> </w:t>
      </w:r>
      <w:r w:rsidRPr="004C25A7">
        <w:rPr>
          <w:rFonts w:ascii="Garamond" w:hAnsi="Garamond" w:cs="Arial"/>
          <w:sz w:val="24"/>
          <w:szCs w:val="24"/>
          <w:lang w:val="en-US"/>
        </w:rPr>
        <w:t>o</w:t>
      </w:r>
      <w:r w:rsidRPr="006078D2">
        <w:rPr>
          <w:rFonts w:ascii="Garamond" w:hAnsi="Garamond" w:cs="Arial"/>
          <w:sz w:val="24"/>
          <w:szCs w:val="24"/>
        </w:rPr>
        <w:t xml:space="preserve"> </w:t>
      </w:r>
      <w:r w:rsidRPr="004C25A7">
        <w:rPr>
          <w:rFonts w:ascii="Garamond" w:hAnsi="Garamond" w:cs="Arial"/>
          <w:sz w:val="24"/>
          <w:szCs w:val="24"/>
          <w:lang w:val="en-US"/>
        </w:rPr>
        <w:t>zabrani</w:t>
      </w:r>
      <w:r w:rsidRPr="006078D2">
        <w:rPr>
          <w:rFonts w:ascii="Garamond" w:hAnsi="Garamond" w:cs="Arial"/>
          <w:sz w:val="24"/>
          <w:szCs w:val="24"/>
        </w:rPr>
        <w:t xml:space="preserve"> </w:t>
      </w:r>
      <w:r w:rsidRPr="004C25A7">
        <w:rPr>
          <w:rFonts w:ascii="Garamond" w:hAnsi="Garamond" w:cs="Arial"/>
          <w:sz w:val="24"/>
          <w:szCs w:val="24"/>
          <w:lang w:val="en-US"/>
        </w:rPr>
        <w:t>zlostavljanja</w:t>
      </w:r>
      <w:r w:rsidRPr="006078D2">
        <w:rPr>
          <w:rFonts w:ascii="Garamond" w:hAnsi="Garamond" w:cs="Arial"/>
          <w:sz w:val="24"/>
          <w:szCs w:val="24"/>
        </w:rPr>
        <w:t xml:space="preserve"> </w:t>
      </w:r>
      <w:r w:rsidRPr="004C25A7">
        <w:rPr>
          <w:rFonts w:ascii="Garamond" w:hAnsi="Garamond" w:cs="Arial"/>
          <w:sz w:val="24"/>
          <w:szCs w:val="24"/>
          <w:lang w:val="en-US"/>
        </w:rPr>
        <w:t>na</w:t>
      </w:r>
      <w:r w:rsidRPr="006078D2">
        <w:rPr>
          <w:rFonts w:ascii="Garamond" w:hAnsi="Garamond" w:cs="Arial"/>
          <w:sz w:val="24"/>
          <w:szCs w:val="24"/>
        </w:rPr>
        <w:t xml:space="preserve"> </w:t>
      </w:r>
      <w:r w:rsidRPr="004C25A7">
        <w:rPr>
          <w:rFonts w:ascii="Garamond" w:hAnsi="Garamond" w:cs="Arial"/>
          <w:sz w:val="24"/>
          <w:szCs w:val="24"/>
          <w:lang w:val="en-US"/>
        </w:rPr>
        <w:t>radu</w:t>
      </w:r>
      <w:r w:rsidRPr="006078D2">
        <w:rPr>
          <w:rFonts w:ascii="Garamond" w:hAnsi="Garamond" w:cs="Arial"/>
          <w:sz w:val="24"/>
          <w:szCs w:val="24"/>
        </w:rPr>
        <w:t xml:space="preserve"> </w:t>
      </w:r>
      <w:r w:rsidRPr="004C25A7">
        <w:rPr>
          <w:rFonts w:ascii="Garamond" w:hAnsi="Garamond" w:cs="Arial"/>
          <w:sz w:val="24"/>
          <w:szCs w:val="24"/>
          <w:lang w:val="en-US"/>
        </w:rPr>
        <w:t>objavljenom</w:t>
      </w:r>
      <w:r w:rsidRPr="006078D2">
        <w:rPr>
          <w:rFonts w:ascii="Garamond" w:hAnsi="Garamond" w:cs="Arial"/>
          <w:sz w:val="24"/>
          <w:szCs w:val="24"/>
        </w:rPr>
        <w:t xml:space="preserve"> </w:t>
      </w:r>
      <w:r w:rsidRPr="004C25A7">
        <w:rPr>
          <w:rFonts w:ascii="Garamond" w:hAnsi="Garamond" w:cs="Arial"/>
          <w:sz w:val="24"/>
          <w:szCs w:val="24"/>
          <w:lang w:val="en-US"/>
        </w:rPr>
        <w:t>u</w:t>
      </w:r>
      <w:r w:rsidRPr="006078D2">
        <w:rPr>
          <w:rFonts w:ascii="Garamond" w:hAnsi="Garamond" w:cs="Arial"/>
          <w:sz w:val="24"/>
          <w:szCs w:val="24"/>
        </w:rPr>
        <w:t xml:space="preserve"> „</w:t>
      </w:r>
      <w:r w:rsidRPr="004C25A7">
        <w:rPr>
          <w:rFonts w:ascii="Garamond" w:hAnsi="Garamond" w:cs="Arial"/>
          <w:sz w:val="24"/>
          <w:szCs w:val="24"/>
          <w:lang w:val="en-US"/>
        </w:rPr>
        <w:t>Sl</w:t>
      </w:r>
      <w:r w:rsidRPr="006078D2">
        <w:rPr>
          <w:rFonts w:ascii="Garamond" w:hAnsi="Garamond" w:cs="Arial"/>
          <w:sz w:val="24"/>
          <w:szCs w:val="24"/>
        </w:rPr>
        <w:t xml:space="preserve">. </w:t>
      </w:r>
      <w:r w:rsidRPr="004C25A7">
        <w:rPr>
          <w:rFonts w:ascii="Garamond" w:hAnsi="Garamond" w:cs="Arial"/>
          <w:sz w:val="24"/>
          <w:szCs w:val="24"/>
          <w:lang w:val="en-US"/>
        </w:rPr>
        <w:t>listu</w:t>
      </w:r>
      <w:r w:rsidRPr="006078D2">
        <w:rPr>
          <w:rFonts w:ascii="Garamond" w:hAnsi="Garamond" w:cs="Arial"/>
          <w:sz w:val="24"/>
          <w:szCs w:val="24"/>
        </w:rPr>
        <w:t xml:space="preserve"> </w:t>
      </w:r>
      <w:r w:rsidRPr="004C25A7">
        <w:rPr>
          <w:rFonts w:ascii="Garamond" w:hAnsi="Garamond" w:cs="Arial"/>
          <w:sz w:val="24"/>
          <w:szCs w:val="24"/>
          <w:lang w:val="en-US"/>
        </w:rPr>
        <w:t>Crne</w:t>
      </w:r>
      <w:r w:rsidRPr="006078D2">
        <w:rPr>
          <w:rFonts w:ascii="Garamond" w:hAnsi="Garamond" w:cs="Arial"/>
          <w:sz w:val="24"/>
          <w:szCs w:val="24"/>
        </w:rPr>
        <w:t xml:space="preserve"> </w:t>
      </w:r>
      <w:r w:rsidRPr="004C25A7">
        <w:rPr>
          <w:rFonts w:ascii="Garamond" w:hAnsi="Garamond" w:cs="Arial"/>
          <w:sz w:val="24"/>
          <w:szCs w:val="24"/>
          <w:lang w:val="en-US"/>
        </w:rPr>
        <w:t>Gore</w:t>
      </w:r>
      <w:r w:rsidRPr="006078D2">
        <w:rPr>
          <w:rFonts w:ascii="Garamond" w:hAnsi="Garamond" w:cs="Arial"/>
          <w:sz w:val="24"/>
          <w:szCs w:val="24"/>
        </w:rPr>
        <w:t xml:space="preserve">“ </w:t>
      </w:r>
      <w:r w:rsidRPr="004C25A7">
        <w:rPr>
          <w:rFonts w:ascii="Garamond" w:hAnsi="Garamond" w:cs="Arial"/>
          <w:sz w:val="24"/>
          <w:szCs w:val="24"/>
          <w:lang w:val="en-US"/>
        </w:rPr>
        <w:t>br</w:t>
      </w:r>
      <w:r w:rsidRPr="006078D2">
        <w:rPr>
          <w:rFonts w:ascii="Garamond" w:hAnsi="Garamond" w:cs="Arial"/>
          <w:sz w:val="24"/>
          <w:szCs w:val="24"/>
        </w:rPr>
        <w:t xml:space="preserve">. 30/12,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Pravilnikom</w:t>
      </w:r>
      <w:r w:rsidRPr="006078D2">
        <w:rPr>
          <w:rFonts w:ascii="Garamond" w:hAnsi="Garamond" w:cs="Arial"/>
          <w:sz w:val="24"/>
          <w:szCs w:val="24"/>
        </w:rPr>
        <w:t xml:space="preserve"> </w:t>
      </w:r>
      <w:r w:rsidRPr="004C25A7">
        <w:rPr>
          <w:rFonts w:ascii="Garamond" w:hAnsi="Garamond" w:cs="Arial"/>
          <w:sz w:val="24"/>
          <w:szCs w:val="24"/>
          <w:lang w:val="en-US"/>
        </w:rPr>
        <w:t>o</w:t>
      </w:r>
      <w:r w:rsidRPr="006078D2">
        <w:rPr>
          <w:rFonts w:ascii="Garamond" w:hAnsi="Garamond" w:cs="Arial"/>
          <w:sz w:val="24"/>
          <w:szCs w:val="24"/>
        </w:rPr>
        <w:t xml:space="preserve"> </w:t>
      </w:r>
      <w:r w:rsidRPr="004C25A7">
        <w:rPr>
          <w:rFonts w:ascii="Garamond" w:hAnsi="Garamond" w:cs="Arial"/>
          <w:sz w:val="24"/>
          <w:szCs w:val="24"/>
          <w:lang w:val="en-US"/>
        </w:rPr>
        <w:t>pravilima</w:t>
      </w:r>
      <w:r w:rsidRPr="006078D2">
        <w:rPr>
          <w:rFonts w:ascii="Garamond" w:hAnsi="Garamond" w:cs="Arial"/>
          <w:sz w:val="24"/>
          <w:szCs w:val="24"/>
        </w:rPr>
        <w:t xml:space="preserve"> </w:t>
      </w:r>
      <w:r w:rsidRPr="004C25A7">
        <w:rPr>
          <w:rFonts w:ascii="Garamond" w:hAnsi="Garamond" w:cs="Arial"/>
          <w:sz w:val="24"/>
          <w:szCs w:val="24"/>
          <w:lang w:val="en-US"/>
        </w:rPr>
        <w:t>pona</w:t>
      </w:r>
      <w:r w:rsidRPr="006078D2">
        <w:rPr>
          <w:rFonts w:ascii="Garamond" w:hAnsi="Garamond" w:cs="Arial"/>
          <w:sz w:val="24"/>
          <w:szCs w:val="24"/>
        </w:rPr>
        <w:t>š</w:t>
      </w:r>
      <w:r w:rsidRPr="004C25A7">
        <w:rPr>
          <w:rFonts w:ascii="Garamond" w:hAnsi="Garamond" w:cs="Arial"/>
          <w:sz w:val="24"/>
          <w:szCs w:val="24"/>
          <w:lang w:val="en-US"/>
        </w:rPr>
        <w:t>anja</w:t>
      </w:r>
      <w:r w:rsidRPr="006078D2">
        <w:rPr>
          <w:rFonts w:ascii="Garamond" w:hAnsi="Garamond" w:cs="Arial"/>
          <w:sz w:val="24"/>
          <w:szCs w:val="24"/>
        </w:rPr>
        <w:t xml:space="preserve"> </w:t>
      </w:r>
      <w:r w:rsidRPr="004C25A7">
        <w:rPr>
          <w:rFonts w:ascii="Garamond" w:hAnsi="Garamond" w:cs="Arial"/>
          <w:sz w:val="24"/>
          <w:szCs w:val="24"/>
          <w:lang w:val="en-US"/>
        </w:rPr>
        <w:t>poslodavca</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zaposlenog</w:t>
      </w:r>
      <w:r w:rsidRPr="006078D2">
        <w:rPr>
          <w:rFonts w:ascii="Garamond" w:hAnsi="Garamond" w:cs="Arial"/>
          <w:sz w:val="24"/>
          <w:szCs w:val="24"/>
        </w:rPr>
        <w:t xml:space="preserve"> </w:t>
      </w:r>
      <w:r w:rsidRPr="004C25A7">
        <w:rPr>
          <w:rFonts w:ascii="Garamond" w:hAnsi="Garamond" w:cs="Arial"/>
          <w:sz w:val="24"/>
          <w:szCs w:val="24"/>
          <w:lang w:val="en-US"/>
        </w:rPr>
        <w:t>o</w:t>
      </w:r>
      <w:r w:rsidRPr="006078D2">
        <w:rPr>
          <w:rFonts w:ascii="Garamond" w:hAnsi="Garamond" w:cs="Arial"/>
          <w:sz w:val="24"/>
          <w:szCs w:val="24"/>
        </w:rPr>
        <w:t xml:space="preserve"> </w:t>
      </w:r>
      <w:r w:rsidRPr="004C25A7">
        <w:rPr>
          <w:rFonts w:ascii="Garamond" w:hAnsi="Garamond" w:cs="Arial"/>
          <w:sz w:val="24"/>
          <w:szCs w:val="24"/>
          <w:lang w:val="en-US"/>
        </w:rPr>
        <w:t>prevenciji</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š</w:t>
      </w:r>
      <w:r w:rsidRPr="004C25A7">
        <w:rPr>
          <w:rFonts w:ascii="Garamond" w:hAnsi="Garamond" w:cs="Arial"/>
          <w:sz w:val="24"/>
          <w:szCs w:val="24"/>
          <w:lang w:val="en-US"/>
        </w:rPr>
        <w:t>titi</w:t>
      </w:r>
      <w:r w:rsidRPr="006078D2">
        <w:rPr>
          <w:rFonts w:ascii="Garamond" w:hAnsi="Garamond" w:cs="Arial"/>
          <w:sz w:val="24"/>
          <w:szCs w:val="24"/>
        </w:rPr>
        <w:t xml:space="preserve"> </w:t>
      </w:r>
      <w:r w:rsidRPr="004C25A7">
        <w:rPr>
          <w:rFonts w:ascii="Garamond" w:hAnsi="Garamond" w:cs="Arial"/>
          <w:sz w:val="24"/>
          <w:szCs w:val="24"/>
          <w:lang w:val="en-US"/>
        </w:rPr>
        <w:t>od</w:t>
      </w:r>
      <w:r w:rsidRPr="006078D2">
        <w:rPr>
          <w:rFonts w:ascii="Garamond" w:hAnsi="Garamond" w:cs="Arial"/>
          <w:sz w:val="24"/>
          <w:szCs w:val="24"/>
        </w:rPr>
        <w:t xml:space="preserve"> </w:t>
      </w:r>
      <w:r w:rsidRPr="004C25A7">
        <w:rPr>
          <w:rFonts w:ascii="Garamond" w:hAnsi="Garamond" w:cs="Arial"/>
          <w:sz w:val="24"/>
          <w:szCs w:val="24"/>
          <w:lang w:val="en-US"/>
        </w:rPr>
        <w:t>zlostavljanja</w:t>
      </w:r>
      <w:r w:rsidRPr="006078D2">
        <w:rPr>
          <w:rFonts w:ascii="Garamond" w:hAnsi="Garamond" w:cs="Arial"/>
          <w:sz w:val="24"/>
          <w:szCs w:val="24"/>
        </w:rPr>
        <w:t xml:space="preserve"> </w:t>
      </w:r>
      <w:r w:rsidRPr="004C25A7">
        <w:rPr>
          <w:rFonts w:ascii="Garamond" w:hAnsi="Garamond" w:cs="Arial"/>
          <w:sz w:val="24"/>
          <w:szCs w:val="24"/>
          <w:lang w:val="en-US"/>
        </w:rPr>
        <w:t>na</w:t>
      </w:r>
      <w:r w:rsidRPr="006078D2">
        <w:rPr>
          <w:rFonts w:ascii="Garamond" w:hAnsi="Garamond" w:cs="Arial"/>
          <w:sz w:val="24"/>
          <w:szCs w:val="24"/>
        </w:rPr>
        <w:t xml:space="preserve"> </w:t>
      </w:r>
      <w:r w:rsidRPr="004C25A7">
        <w:rPr>
          <w:rFonts w:ascii="Garamond" w:hAnsi="Garamond" w:cs="Arial"/>
          <w:sz w:val="24"/>
          <w:szCs w:val="24"/>
          <w:lang w:val="en-US"/>
        </w:rPr>
        <w:t>radu</w:t>
      </w:r>
      <w:r w:rsidRPr="006078D2">
        <w:rPr>
          <w:rFonts w:ascii="Garamond" w:hAnsi="Garamond" w:cs="Arial"/>
          <w:sz w:val="24"/>
          <w:szCs w:val="24"/>
        </w:rPr>
        <w:t xml:space="preserve"> („</w:t>
      </w:r>
      <w:r w:rsidRPr="004C25A7">
        <w:rPr>
          <w:rFonts w:ascii="Garamond" w:hAnsi="Garamond" w:cs="Arial"/>
          <w:sz w:val="24"/>
          <w:szCs w:val="24"/>
          <w:lang w:val="en-US"/>
        </w:rPr>
        <w:t>Sl</w:t>
      </w:r>
      <w:r w:rsidRPr="006078D2">
        <w:rPr>
          <w:rFonts w:ascii="Garamond" w:hAnsi="Garamond" w:cs="Arial"/>
          <w:sz w:val="24"/>
          <w:szCs w:val="24"/>
        </w:rPr>
        <w:t xml:space="preserve">. </w:t>
      </w:r>
      <w:r w:rsidRPr="004C25A7">
        <w:rPr>
          <w:rFonts w:ascii="Garamond" w:hAnsi="Garamond" w:cs="Arial"/>
          <w:sz w:val="24"/>
          <w:szCs w:val="24"/>
          <w:lang w:val="en-US"/>
        </w:rPr>
        <w:t>list</w:t>
      </w:r>
      <w:r w:rsidRPr="006078D2">
        <w:rPr>
          <w:rFonts w:ascii="Garamond" w:hAnsi="Garamond" w:cs="Arial"/>
          <w:sz w:val="24"/>
          <w:szCs w:val="24"/>
        </w:rPr>
        <w:t xml:space="preserve"> </w:t>
      </w:r>
      <w:r w:rsidRPr="004C25A7">
        <w:rPr>
          <w:rFonts w:ascii="Garamond" w:hAnsi="Garamond" w:cs="Arial"/>
          <w:sz w:val="24"/>
          <w:szCs w:val="24"/>
          <w:lang w:val="en-US"/>
        </w:rPr>
        <w:t>Crne</w:t>
      </w:r>
      <w:r w:rsidRPr="006078D2">
        <w:rPr>
          <w:rFonts w:ascii="Garamond" w:hAnsi="Garamond" w:cs="Arial"/>
          <w:sz w:val="24"/>
          <w:szCs w:val="24"/>
        </w:rPr>
        <w:t xml:space="preserve"> </w:t>
      </w:r>
      <w:r w:rsidRPr="004C25A7">
        <w:rPr>
          <w:rFonts w:ascii="Garamond" w:hAnsi="Garamond" w:cs="Arial"/>
          <w:sz w:val="24"/>
          <w:szCs w:val="24"/>
          <w:lang w:val="en-US"/>
        </w:rPr>
        <w:t>Gore</w:t>
      </w:r>
      <w:r w:rsidRPr="006078D2">
        <w:rPr>
          <w:rFonts w:ascii="Garamond" w:hAnsi="Garamond" w:cs="Arial"/>
          <w:sz w:val="24"/>
          <w:szCs w:val="24"/>
        </w:rPr>
        <w:t xml:space="preserve">“ 56/2012) </w:t>
      </w:r>
      <w:r w:rsidRPr="004C25A7">
        <w:rPr>
          <w:rFonts w:ascii="Garamond" w:hAnsi="Garamond" w:cs="Arial"/>
          <w:sz w:val="24"/>
          <w:szCs w:val="24"/>
          <w:lang w:val="en-US"/>
        </w:rPr>
        <w:t>utvr</w:t>
      </w:r>
      <w:r w:rsidRPr="006078D2">
        <w:rPr>
          <w:rFonts w:ascii="Garamond" w:hAnsi="Garamond" w:cs="Arial"/>
          <w:sz w:val="24"/>
          <w:szCs w:val="24"/>
        </w:rPr>
        <w:t>đ</w:t>
      </w:r>
      <w:r w:rsidRPr="004C25A7">
        <w:rPr>
          <w:rFonts w:ascii="Garamond" w:hAnsi="Garamond" w:cs="Arial"/>
          <w:sz w:val="24"/>
          <w:szCs w:val="24"/>
          <w:lang w:val="en-US"/>
        </w:rPr>
        <w:t>ena</w:t>
      </w:r>
      <w:r w:rsidRPr="006078D2">
        <w:rPr>
          <w:rFonts w:ascii="Garamond" w:hAnsi="Garamond" w:cs="Arial"/>
          <w:sz w:val="24"/>
          <w:szCs w:val="24"/>
        </w:rPr>
        <w:t xml:space="preserve"> </w:t>
      </w:r>
      <w:r w:rsidRPr="004C25A7">
        <w:rPr>
          <w:rFonts w:ascii="Garamond" w:hAnsi="Garamond" w:cs="Arial"/>
          <w:sz w:val="24"/>
          <w:szCs w:val="24"/>
          <w:lang w:val="en-US"/>
        </w:rPr>
        <w:t>su</w:t>
      </w:r>
      <w:r w:rsidRPr="006078D2">
        <w:rPr>
          <w:rFonts w:ascii="Garamond" w:hAnsi="Garamond" w:cs="Arial"/>
          <w:sz w:val="24"/>
          <w:szCs w:val="24"/>
        </w:rPr>
        <w:t xml:space="preserve"> </w:t>
      </w:r>
      <w:r w:rsidRPr="004C25A7">
        <w:rPr>
          <w:rFonts w:ascii="Garamond" w:hAnsi="Garamond" w:cs="Arial"/>
          <w:sz w:val="24"/>
          <w:szCs w:val="24"/>
          <w:lang w:val="en-US"/>
        </w:rPr>
        <w:t>prava</w:t>
      </w:r>
      <w:r w:rsidRPr="006078D2">
        <w:rPr>
          <w:rFonts w:ascii="Garamond" w:hAnsi="Garamond" w:cs="Arial"/>
          <w:sz w:val="24"/>
          <w:szCs w:val="24"/>
        </w:rPr>
        <w:t xml:space="preserve"> </w:t>
      </w:r>
      <w:r w:rsidRPr="004C25A7">
        <w:rPr>
          <w:rFonts w:ascii="Garamond" w:hAnsi="Garamond" w:cs="Arial"/>
          <w:sz w:val="24"/>
          <w:szCs w:val="24"/>
          <w:lang w:val="en-US"/>
        </w:rPr>
        <w:t>obaveze</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odgovornosti</w:t>
      </w:r>
      <w:r w:rsidRPr="006078D2">
        <w:rPr>
          <w:rFonts w:ascii="Garamond" w:hAnsi="Garamond" w:cs="Arial"/>
          <w:sz w:val="24"/>
          <w:szCs w:val="24"/>
        </w:rPr>
        <w:t xml:space="preserve"> </w:t>
      </w:r>
      <w:r w:rsidRPr="004C25A7">
        <w:rPr>
          <w:rFonts w:ascii="Garamond" w:hAnsi="Garamond" w:cs="Arial"/>
          <w:sz w:val="24"/>
          <w:szCs w:val="24"/>
          <w:lang w:val="en-US"/>
        </w:rPr>
        <w:t>poslodavca</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zaposlenih</w:t>
      </w:r>
      <w:r w:rsidRPr="006078D2">
        <w:rPr>
          <w:rFonts w:ascii="Garamond" w:hAnsi="Garamond" w:cs="Arial"/>
          <w:sz w:val="24"/>
          <w:szCs w:val="24"/>
        </w:rPr>
        <w:t xml:space="preserve"> </w:t>
      </w:r>
      <w:r w:rsidRPr="004C25A7">
        <w:rPr>
          <w:rFonts w:ascii="Garamond" w:hAnsi="Garamond" w:cs="Arial"/>
          <w:sz w:val="24"/>
          <w:szCs w:val="24"/>
          <w:lang w:val="en-US"/>
        </w:rPr>
        <w:t>u</w:t>
      </w:r>
      <w:r w:rsidRPr="006078D2">
        <w:rPr>
          <w:rFonts w:ascii="Garamond" w:hAnsi="Garamond" w:cs="Arial"/>
          <w:sz w:val="24"/>
          <w:szCs w:val="24"/>
        </w:rPr>
        <w:t xml:space="preserve"> </w:t>
      </w:r>
      <w:r w:rsidRPr="004C25A7">
        <w:rPr>
          <w:rFonts w:ascii="Garamond" w:hAnsi="Garamond" w:cs="Arial"/>
          <w:sz w:val="24"/>
          <w:szCs w:val="24"/>
          <w:lang w:val="en-US"/>
        </w:rPr>
        <w:t>vezi</w:t>
      </w:r>
      <w:r w:rsidRPr="006078D2">
        <w:rPr>
          <w:rFonts w:ascii="Garamond" w:hAnsi="Garamond" w:cs="Arial"/>
          <w:sz w:val="24"/>
          <w:szCs w:val="24"/>
        </w:rPr>
        <w:t xml:space="preserve"> </w:t>
      </w:r>
      <w:r w:rsidRPr="004C25A7">
        <w:rPr>
          <w:rFonts w:ascii="Garamond" w:hAnsi="Garamond" w:cs="Arial"/>
          <w:sz w:val="24"/>
          <w:szCs w:val="24"/>
          <w:lang w:val="en-US"/>
        </w:rPr>
        <w:t>sa</w:t>
      </w:r>
      <w:r w:rsidRPr="006078D2">
        <w:rPr>
          <w:rFonts w:ascii="Garamond" w:hAnsi="Garamond" w:cs="Arial"/>
          <w:sz w:val="24"/>
          <w:szCs w:val="24"/>
        </w:rPr>
        <w:t xml:space="preserve"> </w:t>
      </w:r>
      <w:r w:rsidRPr="004C25A7">
        <w:rPr>
          <w:rFonts w:ascii="Garamond" w:hAnsi="Garamond" w:cs="Arial"/>
          <w:sz w:val="24"/>
          <w:szCs w:val="24"/>
          <w:lang w:val="en-US"/>
        </w:rPr>
        <w:t>prevencijom</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š</w:t>
      </w:r>
      <w:r w:rsidRPr="004C25A7">
        <w:rPr>
          <w:rFonts w:ascii="Garamond" w:hAnsi="Garamond" w:cs="Arial"/>
          <w:sz w:val="24"/>
          <w:szCs w:val="24"/>
          <w:lang w:val="en-US"/>
        </w:rPr>
        <w:t>titom</w:t>
      </w:r>
      <w:r w:rsidRPr="006078D2">
        <w:rPr>
          <w:rFonts w:ascii="Garamond" w:hAnsi="Garamond" w:cs="Arial"/>
          <w:sz w:val="24"/>
          <w:szCs w:val="24"/>
        </w:rPr>
        <w:t xml:space="preserve"> </w:t>
      </w:r>
      <w:r w:rsidRPr="004C25A7">
        <w:rPr>
          <w:rFonts w:ascii="Garamond" w:hAnsi="Garamond" w:cs="Arial"/>
          <w:sz w:val="24"/>
          <w:szCs w:val="24"/>
          <w:lang w:val="en-US"/>
        </w:rPr>
        <w:t>od</w:t>
      </w:r>
      <w:r w:rsidRPr="006078D2">
        <w:rPr>
          <w:rFonts w:ascii="Garamond" w:hAnsi="Garamond" w:cs="Arial"/>
          <w:sz w:val="24"/>
          <w:szCs w:val="24"/>
        </w:rPr>
        <w:t xml:space="preserve"> </w:t>
      </w:r>
      <w:r w:rsidRPr="004C25A7">
        <w:rPr>
          <w:rFonts w:ascii="Garamond" w:hAnsi="Garamond" w:cs="Arial"/>
          <w:sz w:val="24"/>
          <w:szCs w:val="24"/>
          <w:lang w:val="en-US"/>
        </w:rPr>
        <w:t>mobinga</w:t>
      </w:r>
      <w:r w:rsidRPr="006078D2">
        <w:rPr>
          <w:rFonts w:ascii="Garamond" w:hAnsi="Garamond" w:cs="Arial"/>
          <w:sz w:val="24"/>
          <w:szCs w:val="24"/>
        </w:rPr>
        <w:t xml:space="preserve">, </w:t>
      </w:r>
      <w:r w:rsidRPr="004C25A7">
        <w:rPr>
          <w:rFonts w:ascii="Garamond" w:hAnsi="Garamond" w:cs="Arial"/>
          <w:sz w:val="24"/>
          <w:szCs w:val="24"/>
          <w:lang w:val="en-US"/>
        </w:rPr>
        <w:t>procedure</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ostvarivanje</w:t>
      </w:r>
      <w:r w:rsidRPr="006078D2">
        <w:rPr>
          <w:rFonts w:ascii="Garamond" w:hAnsi="Garamond" w:cs="Arial"/>
          <w:sz w:val="24"/>
          <w:szCs w:val="24"/>
        </w:rPr>
        <w:t xml:space="preserve"> </w:t>
      </w:r>
      <w:r w:rsidRPr="004C25A7">
        <w:rPr>
          <w:rFonts w:ascii="Garamond" w:hAnsi="Garamond" w:cs="Arial"/>
          <w:sz w:val="24"/>
          <w:szCs w:val="24"/>
          <w:lang w:val="en-US"/>
        </w:rPr>
        <w:t>prava</w:t>
      </w:r>
      <w:r w:rsidRPr="006078D2">
        <w:rPr>
          <w:rFonts w:ascii="Garamond" w:hAnsi="Garamond" w:cs="Arial"/>
          <w:sz w:val="24"/>
          <w:szCs w:val="24"/>
        </w:rPr>
        <w:t xml:space="preserve"> </w:t>
      </w:r>
      <w:r w:rsidRPr="004C25A7">
        <w:rPr>
          <w:rFonts w:ascii="Garamond" w:hAnsi="Garamond" w:cs="Arial"/>
          <w:sz w:val="24"/>
          <w:szCs w:val="24"/>
          <w:lang w:val="en-US"/>
        </w:rPr>
        <w:t>na</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š</w:t>
      </w:r>
      <w:r w:rsidRPr="004C25A7">
        <w:rPr>
          <w:rFonts w:ascii="Garamond" w:hAnsi="Garamond" w:cs="Arial"/>
          <w:sz w:val="24"/>
          <w:szCs w:val="24"/>
          <w:lang w:val="en-US"/>
        </w:rPr>
        <w:t>titu</w:t>
      </w:r>
      <w:r w:rsidRPr="006078D2">
        <w:rPr>
          <w:rFonts w:ascii="Garamond" w:hAnsi="Garamond" w:cs="Arial"/>
          <w:sz w:val="24"/>
          <w:szCs w:val="24"/>
        </w:rPr>
        <w:t xml:space="preserve"> </w:t>
      </w:r>
      <w:r w:rsidRPr="004C25A7">
        <w:rPr>
          <w:rFonts w:ascii="Garamond" w:hAnsi="Garamond" w:cs="Arial"/>
          <w:sz w:val="24"/>
          <w:szCs w:val="24"/>
          <w:lang w:val="en-US"/>
        </w:rPr>
        <w:t>od</w:t>
      </w:r>
      <w:r w:rsidRPr="006078D2">
        <w:rPr>
          <w:rFonts w:ascii="Garamond" w:hAnsi="Garamond" w:cs="Arial"/>
          <w:sz w:val="24"/>
          <w:szCs w:val="24"/>
        </w:rPr>
        <w:t xml:space="preserve"> </w:t>
      </w:r>
      <w:r w:rsidRPr="004C25A7">
        <w:rPr>
          <w:rFonts w:ascii="Garamond" w:hAnsi="Garamond" w:cs="Arial"/>
          <w:sz w:val="24"/>
          <w:szCs w:val="24"/>
          <w:lang w:val="en-US"/>
        </w:rPr>
        <w:t>zlostavljanja</w:t>
      </w:r>
      <w:r w:rsidRPr="006078D2">
        <w:rPr>
          <w:rFonts w:ascii="Garamond" w:hAnsi="Garamond" w:cs="Arial"/>
          <w:sz w:val="24"/>
          <w:szCs w:val="24"/>
        </w:rPr>
        <w:t xml:space="preserve">, </w:t>
      </w:r>
      <w:r w:rsidRPr="004C25A7">
        <w:rPr>
          <w:rFonts w:ascii="Garamond" w:hAnsi="Garamond" w:cs="Arial"/>
          <w:sz w:val="24"/>
          <w:szCs w:val="24"/>
          <w:lang w:val="en-US"/>
        </w:rPr>
        <w:t>sankcije</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mobing</w:t>
      </w:r>
      <w:r w:rsidRPr="006078D2">
        <w:rPr>
          <w:rFonts w:ascii="Garamond" w:hAnsi="Garamond" w:cs="Arial"/>
          <w:sz w:val="24"/>
          <w:szCs w:val="24"/>
        </w:rPr>
        <w:t xml:space="preserve"> </w:t>
      </w:r>
      <w:r w:rsidRPr="004C25A7">
        <w:rPr>
          <w:rFonts w:ascii="Garamond" w:hAnsi="Garamond" w:cs="Arial"/>
          <w:sz w:val="24"/>
          <w:szCs w:val="24"/>
          <w:lang w:val="en-US"/>
        </w:rPr>
        <w:t>ili</w:t>
      </w:r>
      <w:r w:rsidRPr="006078D2">
        <w:rPr>
          <w:rFonts w:ascii="Garamond" w:hAnsi="Garamond" w:cs="Arial"/>
          <w:sz w:val="24"/>
          <w:szCs w:val="24"/>
        </w:rPr>
        <w:t xml:space="preserve"> </w:t>
      </w:r>
      <w:r w:rsidRPr="004C25A7">
        <w:rPr>
          <w:rFonts w:ascii="Garamond" w:hAnsi="Garamond" w:cs="Arial"/>
          <w:sz w:val="24"/>
          <w:szCs w:val="24"/>
          <w:lang w:val="en-US"/>
        </w:rPr>
        <w:t>zloupotrebu</w:t>
      </w:r>
      <w:r w:rsidRPr="006078D2">
        <w:rPr>
          <w:rFonts w:ascii="Garamond" w:hAnsi="Garamond" w:cs="Arial"/>
          <w:sz w:val="24"/>
          <w:szCs w:val="24"/>
        </w:rPr>
        <w:t xml:space="preserve"> </w:t>
      </w:r>
      <w:r w:rsidRPr="004C25A7">
        <w:rPr>
          <w:rFonts w:ascii="Garamond" w:hAnsi="Garamond" w:cs="Arial"/>
          <w:sz w:val="24"/>
          <w:szCs w:val="24"/>
          <w:lang w:val="en-US"/>
        </w:rPr>
        <w:t>prava</w:t>
      </w:r>
      <w:r w:rsidRPr="006078D2">
        <w:rPr>
          <w:rFonts w:ascii="Garamond" w:hAnsi="Garamond" w:cs="Arial"/>
          <w:sz w:val="24"/>
          <w:szCs w:val="24"/>
        </w:rPr>
        <w:t xml:space="preserve"> </w:t>
      </w:r>
      <w:r w:rsidRPr="004C25A7">
        <w:rPr>
          <w:rFonts w:ascii="Garamond" w:hAnsi="Garamond" w:cs="Arial"/>
          <w:sz w:val="24"/>
          <w:szCs w:val="24"/>
          <w:lang w:val="en-US"/>
        </w:rPr>
        <w:t>na</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š</w:t>
      </w:r>
      <w:r w:rsidRPr="004C25A7">
        <w:rPr>
          <w:rFonts w:ascii="Garamond" w:hAnsi="Garamond" w:cs="Arial"/>
          <w:sz w:val="24"/>
          <w:szCs w:val="24"/>
          <w:lang w:val="en-US"/>
        </w:rPr>
        <w:t>titu</w:t>
      </w:r>
      <w:r w:rsidRPr="006078D2">
        <w:rPr>
          <w:rFonts w:ascii="Garamond" w:hAnsi="Garamond" w:cs="Arial"/>
          <w:sz w:val="24"/>
          <w:szCs w:val="24"/>
        </w:rPr>
        <w:t>.</w:t>
      </w:r>
    </w:p>
    <w:p w14:paraId="13CA2785" w14:textId="77777777" w:rsidR="006473A2" w:rsidRPr="006078D2" w:rsidRDefault="006473A2" w:rsidP="006473A2">
      <w:pPr>
        <w:autoSpaceDE w:val="0"/>
        <w:autoSpaceDN w:val="0"/>
        <w:adjustRightInd w:val="0"/>
        <w:spacing w:after="0" w:line="240" w:lineRule="auto"/>
        <w:jc w:val="both"/>
        <w:rPr>
          <w:rFonts w:ascii="Garamond" w:hAnsi="Garamond" w:cs="Arial"/>
          <w:sz w:val="24"/>
          <w:szCs w:val="24"/>
        </w:rPr>
      </w:pPr>
    </w:p>
    <w:p w14:paraId="2FEDD3BB" w14:textId="16984958" w:rsidR="006473A2" w:rsidRPr="006078D2" w:rsidRDefault="006473A2" w:rsidP="00D8081B">
      <w:pPr>
        <w:autoSpaceDE w:val="0"/>
        <w:autoSpaceDN w:val="0"/>
        <w:adjustRightInd w:val="0"/>
        <w:spacing w:after="0" w:line="240" w:lineRule="auto"/>
        <w:jc w:val="center"/>
        <w:rPr>
          <w:rFonts w:ascii="Garamond" w:hAnsi="Garamond" w:cs="Arial"/>
          <w:b/>
          <w:sz w:val="24"/>
          <w:szCs w:val="24"/>
        </w:rPr>
      </w:pPr>
      <w:r w:rsidRPr="006078D2">
        <w:rPr>
          <w:rFonts w:ascii="Garamond" w:hAnsi="Garamond" w:cs="Arial"/>
          <w:b/>
          <w:sz w:val="24"/>
          <w:szCs w:val="24"/>
        </w:rPr>
        <w:t>Č</w:t>
      </w:r>
      <w:r w:rsidRPr="004C25A7">
        <w:rPr>
          <w:rFonts w:ascii="Garamond" w:hAnsi="Garamond" w:cs="Arial"/>
          <w:b/>
          <w:sz w:val="24"/>
          <w:szCs w:val="24"/>
          <w:lang w:val="en-US"/>
        </w:rPr>
        <w:t>lan</w:t>
      </w:r>
      <w:r w:rsidRPr="006078D2">
        <w:rPr>
          <w:rFonts w:ascii="Garamond" w:hAnsi="Garamond" w:cs="Arial"/>
          <w:b/>
          <w:sz w:val="24"/>
          <w:szCs w:val="24"/>
        </w:rPr>
        <w:t xml:space="preserve"> 9</w:t>
      </w:r>
    </w:p>
    <w:p w14:paraId="51E06A73" w14:textId="77777777" w:rsidR="006473A2" w:rsidRPr="006078D2" w:rsidRDefault="006473A2" w:rsidP="006473A2">
      <w:pPr>
        <w:autoSpaceDE w:val="0"/>
        <w:autoSpaceDN w:val="0"/>
        <w:adjustRightInd w:val="0"/>
        <w:spacing w:after="0" w:line="240" w:lineRule="auto"/>
        <w:jc w:val="both"/>
        <w:rPr>
          <w:rFonts w:ascii="Garamond" w:hAnsi="Garamond" w:cs="Arial"/>
          <w:sz w:val="24"/>
          <w:szCs w:val="24"/>
        </w:rPr>
      </w:pPr>
      <w:r w:rsidRPr="004C25A7">
        <w:rPr>
          <w:rFonts w:ascii="Garamond" w:hAnsi="Garamond" w:cs="Arial"/>
          <w:sz w:val="24"/>
          <w:szCs w:val="24"/>
          <w:lang w:val="en-US"/>
        </w:rPr>
        <w:t>Kontakt</w:t>
      </w:r>
      <w:r w:rsidRPr="006078D2">
        <w:rPr>
          <w:rFonts w:ascii="Garamond" w:hAnsi="Garamond" w:cs="Arial"/>
          <w:sz w:val="24"/>
          <w:szCs w:val="24"/>
        </w:rPr>
        <w:t xml:space="preserve"> </w:t>
      </w:r>
      <w:r w:rsidRPr="004C25A7">
        <w:rPr>
          <w:rFonts w:ascii="Garamond" w:hAnsi="Garamond" w:cs="Arial"/>
          <w:sz w:val="24"/>
          <w:szCs w:val="24"/>
          <w:lang w:val="en-US"/>
        </w:rPr>
        <w:t>osoba</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mobing</w:t>
      </w:r>
      <w:r w:rsidRPr="006078D2">
        <w:rPr>
          <w:rFonts w:ascii="Garamond" w:hAnsi="Garamond" w:cs="Arial"/>
          <w:sz w:val="24"/>
          <w:szCs w:val="24"/>
        </w:rPr>
        <w:t xml:space="preserve"> </w:t>
      </w:r>
      <w:r w:rsidRPr="004C25A7">
        <w:rPr>
          <w:rFonts w:ascii="Garamond" w:hAnsi="Garamond" w:cs="Arial"/>
          <w:sz w:val="24"/>
          <w:szCs w:val="24"/>
          <w:lang w:val="en-US"/>
        </w:rPr>
        <w:t>i</w:t>
      </w:r>
      <w:r w:rsidRPr="006078D2">
        <w:rPr>
          <w:rFonts w:ascii="Garamond" w:hAnsi="Garamond" w:cs="Arial"/>
          <w:sz w:val="24"/>
          <w:szCs w:val="24"/>
        </w:rPr>
        <w:t xml:space="preserve"> </w:t>
      </w:r>
      <w:r w:rsidRPr="004C25A7">
        <w:rPr>
          <w:rFonts w:ascii="Garamond" w:hAnsi="Garamond" w:cs="Arial"/>
          <w:sz w:val="24"/>
          <w:szCs w:val="24"/>
          <w:lang w:val="en-US"/>
        </w:rPr>
        <w:t>zamjenik</w:t>
      </w:r>
      <w:r w:rsidRPr="006078D2">
        <w:rPr>
          <w:rFonts w:ascii="Garamond" w:hAnsi="Garamond" w:cs="Arial"/>
          <w:sz w:val="24"/>
          <w:szCs w:val="24"/>
        </w:rPr>
        <w:t xml:space="preserve"> </w:t>
      </w:r>
      <w:r w:rsidRPr="004C25A7">
        <w:rPr>
          <w:rFonts w:ascii="Garamond" w:hAnsi="Garamond" w:cs="Arial"/>
          <w:sz w:val="24"/>
          <w:szCs w:val="24"/>
          <w:lang w:val="en-US"/>
        </w:rPr>
        <w:t>kontakt</w:t>
      </w:r>
      <w:r w:rsidRPr="006078D2">
        <w:rPr>
          <w:rFonts w:ascii="Garamond" w:hAnsi="Garamond" w:cs="Arial"/>
          <w:sz w:val="24"/>
          <w:szCs w:val="24"/>
        </w:rPr>
        <w:t xml:space="preserve"> </w:t>
      </w:r>
      <w:r w:rsidRPr="004C25A7">
        <w:rPr>
          <w:rFonts w:ascii="Garamond" w:hAnsi="Garamond" w:cs="Arial"/>
          <w:sz w:val="24"/>
          <w:szCs w:val="24"/>
          <w:lang w:val="en-US"/>
        </w:rPr>
        <w:t>osobe</w:t>
      </w:r>
      <w:r w:rsidRPr="006078D2">
        <w:rPr>
          <w:rFonts w:ascii="Garamond" w:hAnsi="Garamond" w:cs="Arial"/>
          <w:sz w:val="24"/>
          <w:szCs w:val="24"/>
        </w:rPr>
        <w:t xml:space="preserve"> </w:t>
      </w:r>
      <w:r w:rsidRPr="004C25A7">
        <w:rPr>
          <w:rFonts w:ascii="Garamond" w:hAnsi="Garamond" w:cs="Arial"/>
          <w:sz w:val="24"/>
          <w:szCs w:val="24"/>
          <w:lang w:val="en-US"/>
        </w:rPr>
        <w:t>za</w:t>
      </w:r>
      <w:r w:rsidRPr="006078D2">
        <w:rPr>
          <w:rFonts w:ascii="Garamond" w:hAnsi="Garamond" w:cs="Arial"/>
          <w:sz w:val="24"/>
          <w:szCs w:val="24"/>
        </w:rPr>
        <w:t xml:space="preserve"> </w:t>
      </w:r>
      <w:r w:rsidRPr="004C25A7">
        <w:rPr>
          <w:rFonts w:ascii="Garamond" w:hAnsi="Garamond" w:cs="Arial"/>
          <w:sz w:val="24"/>
          <w:szCs w:val="24"/>
          <w:lang w:val="en-US"/>
        </w:rPr>
        <w:t>mobing</w:t>
      </w:r>
      <w:r w:rsidRPr="006078D2">
        <w:rPr>
          <w:rFonts w:ascii="Garamond" w:hAnsi="Garamond" w:cs="Arial"/>
          <w:sz w:val="24"/>
          <w:szCs w:val="24"/>
        </w:rPr>
        <w:t xml:space="preserve"> </w:t>
      </w:r>
      <w:r w:rsidRPr="004C25A7">
        <w:rPr>
          <w:rFonts w:ascii="Garamond" w:hAnsi="Garamond" w:cs="Arial"/>
          <w:sz w:val="24"/>
          <w:szCs w:val="24"/>
          <w:lang w:val="en-US"/>
        </w:rPr>
        <w:t>bi</w:t>
      </w:r>
      <w:r w:rsidRPr="006078D2">
        <w:rPr>
          <w:rFonts w:ascii="Garamond" w:hAnsi="Garamond" w:cs="Arial"/>
          <w:sz w:val="24"/>
          <w:szCs w:val="24"/>
        </w:rPr>
        <w:t>ć</w:t>
      </w:r>
      <w:r w:rsidRPr="004C25A7">
        <w:rPr>
          <w:rFonts w:ascii="Garamond" w:hAnsi="Garamond" w:cs="Arial"/>
          <w:sz w:val="24"/>
          <w:szCs w:val="24"/>
          <w:lang w:val="en-US"/>
        </w:rPr>
        <w:t>e</w:t>
      </w:r>
      <w:r w:rsidRPr="006078D2">
        <w:rPr>
          <w:rFonts w:ascii="Garamond" w:hAnsi="Garamond" w:cs="Arial"/>
          <w:sz w:val="24"/>
          <w:szCs w:val="24"/>
        </w:rPr>
        <w:t xml:space="preserve"> </w:t>
      </w:r>
      <w:r w:rsidRPr="004C25A7">
        <w:rPr>
          <w:rFonts w:ascii="Garamond" w:hAnsi="Garamond" w:cs="Arial"/>
          <w:sz w:val="24"/>
          <w:szCs w:val="24"/>
          <w:lang w:val="en-US"/>
        </w:rPr>
        <w:t>imenovani</w:t>
      </w:r>
      <w:r w:rsidRPr="006078D2">
        <w:rPr>
          <w:rFonts w:ascii="Garamond" w:hAnsi="Garamond" w:cs="Arial"/>
          <w:sz w:val="24"/>
          <w:szCs w:val="24"/>
        </w:rPr>
        <w:t xml:space="preserve"> </w:t>
      </w:r>
      <w:r w:rsidRPr="004C25A7">
        <w:rPr>
          <w:rFonts w:ascii="Garamond" w:hAnsi="Garamond" w:cs="Arial"/>
          <w:sz w:val="24"/>
          <w:szCs w:val="24"/>
          <w:lang w:val="en-US"/>
        </w:rPr>
        <w:t>posebnim</w:t>
      </w:r>
      <w:r w:rsidRPr="006078D2">
        <w:rPr>
          <w:rFonts w:ascii="Garamond" w:hAnsi="Garamond" w:cs="Arial"/>
          <w:sz w:val="24"/>
          <w:szCs w:val="24"/>
        </w:rPr>
        <w:t xml:space="preserve"> </w:t>
      </w:r>
      <w:r w:rsidRPr="004C25A7">
        <w:rPr>
          <w:rFonts w:ascii="Garamond" w:hAnsi="Garamond" w:cs="Arial"/>
          <w:sz w:val="24"/>
          <w:szCs w:val="24"/>
          <w:lang w:val="en-US"/>
        </w:rPr>
        <w:t>rje</w:t>
      </w:r>
      <w:r w:rsidRPr="006078D2">
        <w:rPr>
          <w:rFonts w:ascii="Garamond" w:hAnsi="Garamond" w:cs="Arial"/>
          <w:sz w:val="24"/>
          <w:szCs w:val="24"/>
        </w:rPr>
        <w:t>š</w:t>
      </w:r>
      <w:r w:rsidRPr="004C25A7">
        <w:rPr>
          <w:rFonts w:ascii="Garamond" w:hAnsi="Garamond" w:cs="Arial"/>
          <w:sz w:val="24"/>
          <w:szCs w:val="24"/>
          <w:lang w:val="en-US"/>
        </w:rPr>
        <w:t>enjem</w:t>
      </w:r>
      <w:r w:rsidRPr="006078D2">
        <w:rPr>
          <w:rFonts w:ascii="Garamond" w:hAnsi="Garamond" w:cs="Arial"/>
          <w:sz w:val="24"/>
          <w:szCs w:val="24"/>
        </w:rPr>
        <w:t>.</w:t>
      </w:r>
    </w:p>
    <w:p w14:paraId="29609C7D" w14:textId="6B426A51" w:rsidR="006473A2" w:rsidRPr="006078D2" w:rsidRDefault="006473A2" w:rsidP="006473A2">
      <w:pPr>
        <w:autoSpaceDE w:val="0"/>
        <w:autoSpaceDN w:val="0"/>
        <w:adjustRightInd w:val="0"/>
        <w:spacing w:after="0" w:line="240" w:lineRule="auto"/>
        <w:jc w:val="both"/>
        <w:rPr>
          <w:rFonts w:ascii="Garamond" w:hAnsi="Garamond" w:cs="Arial"/>
          <w:sz w:val="24"/>
          <w:szCs w:val="24"/>
        </w:rPr>
      </w:pPr>
    </w:p>
    <w:p w14:paraId="6DF5A2DA" w14:textId="77777777" w:rsidR="00D8081B" w:rsidRPr="006078D2" w:rsidRDefault="00D8081B" w:rsidP="006473A2">
      <w:pPr>
        <w:autoSpaceDE w:val="0"/>
        <w:autoSpaceDN w:val="0"/>
        <w:adjustRightInd w:val="0"/>
        <w:spacing w:after="0" w:line="240" w:lineRule="auto"/>
        <w:jc w:val="both"/>
        <w:rPr>
          <w:rFonts w:ascii="Garamond" w:hAnsi="Garamond" w:cs="Arial"/>
          <w:sz w:val="24"/>
          <w:szCs w:val="24"/>
        </w:rPr>
      </w:pPr>
    </w:p>
    <w:p w14:paraId="7A6031A9" w14:textId="77777777" w:rsidR="006473A2" w:rsidRPr="006078D2" w:rsidRDefault="006473A2" w:rsidP="006473A2">
      <w:pPr>
        <w:pStyle w:val="Default"/>
        <w:jc w:val="center"/>
        <w:rPr>
          <w:rFonts w:ascii="Garamond" w:hAnsi="Garamond"/>
          <w:b/>
          <w:color w:val="auto"/>
          <w:lang w:val="it-IT"/>
        </w:rPr>
      </w:pPr>
      <w:r w:rsidRPr="006078D2">
        <w:rPr>
          <w:rFonts w:ascii="Garamond" w:hAnsi="Garamond"/>
          <w:b/>
          <w:color w:val="auto"/>
          <w:lang w:val="it-IT"/>
        </w:rPr>
        <w:lastRenderedPageBreak/>
        <w:t>Član 10</w:t>
      </w:r>
    </w:p>
    <w:p w14:paraId="575E20D2" w14:textId="77777777" w:rsidR="006473A2" w:rsidRPr="006078D2" w:rsidRDefault="006473A2" w:rsidP="006473A2">
      <w:pPr>
        <w:pStyle w:val="Default"/>
        <w:jc w:val="both"/>
        <w:rPr>
          <w:rFonts w:ascii="Garamond" w:hAnsi="Garamond"/>
          <w:color w:val="auto"/>
          <w:lang w:val="it-IT"/>
        </w:rPr>
      </w:pPr>
      <w:r w:rsidRPr="006078D2">
        <w:rPr>
          <w:rFonts w:ascii="Garamond" w:hAnsi="Garamond"/>
          <w:color w:val="auto"/>
          <w:lang w:val="it-IT"/>
        </w:rPr>
        <w:t xml:space="preserve">Ova Procedura sastavni je dio Knjige procedura JU Centar za stručno obrazovanje. </w:t>
      </w:r>
    </w:p>
    <w:p w14:paraId="511DFF04" w14:textId="77777777" w:rsidR="006473A2" w:rsidRPr="006078D2" w:rsidRDefault="006473A2" w:rsidP="006473A2">
      <w:pPr>
        <w:pStyle w:val="Default"/>
        <w:jc w:val="both"/>
        <w:rPr>
          <w:rFonts w:ascii="Garamond" w:hAnsi="Garamond"/>
          <w:b/>
          <w:bCs/>
          <w:color w:val="auto"/>
          <w:lang w:val="it-IT"/>
        </w:rPr>
      </w:pPr>
    </w:p>
    <w:p w14:paraId="06CD176B" w14:textId="77777777" w:rsidR="006473A2" w:rsidRPr="006078D2" w:rsidRDefault="006473A2" w:rsidP="006473A2">
      <w:pPr>
        <w:pStyle w:val="Default"/>
        <w:jc w:val="center"/>
        <w:rPr>
          <w:rFonts w:ascii="Garamond" w:hAnsi="Garamond"/>
          <w:color w:val="auto"/>
          <w:lang w:val="it-IT"/>
        </w:rPr>
      </w:pPr>
      <w:r w:rsidRPr="006078D2">
        <w:rPr>
          <w:rFonts w:ascii="Garamond" w:hAnsi="Garamond"/>
          <w:b/>
          <w:bCs/>
          <w:color w:val="auto"/>
          <w:lang w:val="it-IT"/>
        </w:rPr>
        <w:t>Član 11</w:t>
      </w:r>
    </w:p>
    <w:p w14:paraId="05082AFB" w14:textId="77777777" w:rsidR="006473A2" w:rsidRPr="006078D2" w:rsidRDefault="006473A2" w:rsidP="006473A2">
      <w:pPr>
        <w:pStyle w:val="Default"/>
        <w:jc w:val="both"/>
        <w:rPr>
          <w:rFonts w:ascii="Garamond" w:hAnsi="Garamond"/>
          <w:color w:val="auto"/>
          <w:lang w:val="it-IT"/>
        </w:rPr>
      </w:pPr>
      <w:r w:rsidRPr="006078D2">
        <w:rPr>
          <w:rFonts w:ascii="Garamond" w:hAnsi="Garamond"/>
          <w:color w:val="auto"/>
          <w:lang w:val="it-IT"/>
        </w:rPr>
        <w:t xml:space="preserve">Ova Procedura stupa na snagu danom potpisivanja. </w:t>
      </w:r>
    </w:p>
    <w:p w14:paraId="2565A11F" w14:textId="77777777" w:rsidR="006473A2" w:rsidRPr="006078D2" w:rsidRDefault="006473A2" w:rsidP="006473A2">
      <w:pPr>
        <w:autoSpaceDE w:val="0"/>
        <w:autoSpaceDN w:val="0"/>
        <w:adjustRightInd w:val="0"/>
        <w:spacing w:after="0" w:line="240" w:lineRule="auto"/>
        <w:jc w:val="both"/>
        <w:rPr>
          <w:rFonts w:ascii="Garamond" w:hAnsi="Garamond" w:cs="Arial"/>
          <w:sz w:val="24"/>
          <w:szCs w:val="24"/>
          <w:lang w:val="it-IT"/>
        </w:rPr>
      </w:pPr>
    </w:p>
    <w:p w14:paraId="46E2F61B" w14:textId="77777777" w:rsidR="006473A2" w:rsidRPr="006078D2" w:rsidRDefault="006473A2" w:rsidP="006473A2">
      <w:pPr>
        <w:autoSpaceDE w:val="0"/>
        <w:autoSpaceDN w:val="0"/>
        <w:adjustRightInd w:val="0"/>
        <w:spacing w:after="0" w:line="240" w:lineRule="auto"/>
        <w:jc w:val="both"/>
        <w:rPr>
          <w:rFonts w:ascii="Garamond" w:hAnsi="Garamond" w:cs="Arial"/>
          <w:sz w:val="24"/>
          <w:szCs w:val="24"/>
          <w:lang w:val="it-IT"/>
        </w:rPr>
      </w:pPr>
    </w:p>
    <w:p w14:paraId="0C084D77" w14:textId="77777777" w:rsidR="006473A2" w:rsidRPr="006078D2" w:rsidRDefault="006473A2" w:rsidP="006473A2">
      <w:pPr>
        <w:tabs>
          <w:tab w:val="center" w:pos="7371"/>
        </w:tabs>
        <w:spacing w:before="720" w:after="0" w:line="240" w:lineRule="auto"/>
        <w:rPr>
          <w:rFonts w:ascii="Garamond" w:hAnsi="Garamond" w:cs="Arial"/>
          <w:sz w:val="24"/>
          <w:szCs w:val="24"/>
          <w:lang w:val="it-IT"/>
        </w:rPr>
      </w:pPr>
      <w:r w:rsidRPr="006078D2">
        <w:rPr>
          <w:rFonts w:ascii="Garamond" w:hAnsi="Garamond" w:cs="Arial"/>
          <w:sz w:val="24"/>
          <w:szCs w:val="24"/>
          <w:lang w:val="it-IT"/>
        </w:rPr>
        <w:t xml:space="preserve">                                                                                                                 Direktorica,</w:t>
      </w:r>
    </w:p>
    <w:p w14:paraId="35909809" w14:textId="77777777" w:rsidR="006473A2" w:rsidRPr="006078D2" w:rsidRDefault="006473A2" w:rsidP="006473A2">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Aleksandra Lalević</w:t>
      </w:r>
    </w:p>
    <w:p w14:paraId="072567E4" w14:textId="77777777" w:rsidR="006473A2" w:rsidRPr="006078D2" w:rsidRDefault="006473A2" w:rsidP="006473A2">
      <w:pPr>
        <w:spacing w:after="0" w:line="240" w:lineRule="auto"/>
        <w:ind w:right="-1"/>
        <w:jc w:val="center"/>
        <w:rPr>
          <w:rFonts w:ascii="Garamond" w:hAnsi="Garamond" w:cs="Arial"/>
          <w:sz w:val="24"/>
          <w:szCs w:val="24"/>
          <w:lang w:val="it-IT"/>
        </w:rPr>
      </w:pPr>
      <w:r w:rsidRPr="006078D2">
        <w:rPr>
          <w:rFonts w:ascii="Garamond" w:hAnsi="Garamond" w:cs="Arial"/>
          <w:sz w:val="24"/>
          <w:szCs w:val="24"/>
          <w:lang w:val="it-IT"/>
        </w:rPr>
        <w:t>(M.P.)</w:t>
      </w:r>
    </w:p>
    <w:p w14:paraId="410F4868" w14:textId="77777777" w:rsidR="006473A2" w:rsidRPr="006078D2" w:rsidRDefault="006473A2" w:rsidP="006473A2">
      <w:pPr>
        <w:tabs>
          <w:tab w:val="center" w:pos="7371"/>
        </w:tabs>
        <w:spacing w:after="0" w:line="240" w:lineRule="auto"/>
        <w:rPr>
          <w:rFonts w:ascii="Garamond" w:hAnsi="Garamond" w:cs="Arial"/>
          <w:sz w:val="24"/>
          <w:szCs w:val="24"/>
          <w:lang w:val="it-IT"/>
        </w:rPr>
      </w:pPr>
      <w:r w:rsidRPr="006078D2">
        <w:rPr>
          <w:rFonts w:ascii="Garamond" w:hAnsi="Garamond" w:cs="Arial"/>
          <w:sz w:val="24"/>
          <w:szCs w:val="24"/>
          <w:lang w:val="it-IT"/>
        </w:rPr>
        <w:tab/>
        <w:t>_______________________</w:t>
      </w:r>
    </w:p>
    <w:p w14:paraId="02598890" w14:textId="77777777" w:rsidR="006473A2" w:rsidRPr="004C25A7" w:rsidRDefault="006473A2" w:rsidP="006473A2">
      <w:pPr>
        <w:spacing w:after="120"/>
        <w:rPr>
          <w:rFonts w:ascii="Garamond" w:eastAsia="Garamond" w:hAnsi="Garamond" w:cs="Garamond"/>
          <w:b/>
          <w:sz w:val="24"/>
          <w:szCs w:val="24"/>
        </w:rPr>
      </w:pPr>
    </w:p>
    <w:p w14:paraId="3FD8BA6E" w14:textId="77777777" w:rsidR="006473A2" w:rsidRPr="006078D2" w:rsidRDefault="006473A2" w:rsidP="006473A2">
      <w:pPr>
        <w:autoSpaceDE w:val="0"/>
        <w:autoSpaceDN w:val="0"/>
        <w:adjustRightInd w:val="0"/>
        <w:spacing w:after="0" w:line="240" w:lineRule="auto"/>
        <w:jc w:val="both"/>
        <w:rPr>
          <w:rFonts w:ascii="Garamond" w:hAnsi="Garamond" w:cs="Arial"/>
          <w:sz w:val="24"/>
          <w:szCs w:val="24"/>
          <w:lang w:val="it-IT"/>
        </w:rPr>
      </w:pPr>
    </w:p>
    <w:p w14:paraId="7874D7B1" w14:textId="77777777" w:rsidR="006473A2" w:rsidRPr="006078D2" w:rsidRDefault="006473A2" w:rsidP="006473A2">
      <w:pPr>
        <w:autoSpaceDE w:val="0"/>
        <w:autoSpaceDN w:val="0"/>
        <w:adjustRightInd w:val="0"/>
        <w:spacing w:after="0" w:line="240" w:lineRule="auto"/>
        <w:jc w:val="both"/>
        <w:rPr>
          <w:rFonts w:ascii="Garamond" w:hAnsi="Garamond" w:cs="Arial"/>
          <w:sz w:val="24"/>
          <w:szCs w:val="24"/>
          <w:lang w:val="it-IT"/>
        </w:rPr>
      </w:pPr>
    </w:p>
    <w:p w14:paraId="358387F4" w14:textId="77777777" w:rsidR="006473A2" w:rsidRPr="006078D2" w:rsidRDefault="006473A2" w:rsidP="006473A2">
      <w:pPr>
        <w:autoSpaceDE w:val="0"/>
        <w:autoSpaceDN w:val="0"/>
        <w:adjustRightInd w:val="0"/>
        <w:spacing w:after="0" w:line="240" w:lineRule="auto"/>
        <w:jc w:val="both"/>
        <w:rPr>
          <w:rFonts w:ascii="Garamond" w:hAnsi="Garamond" w:cs="Arial"/>
          <w:sz w:val="24"/>
          <w:szCs w:val="24"/>
          <w:lang w:val="it-IT"/>
        </w:rPr>
      </w:pPr>
    </w:p>
    <w:p w14:paraId="51F67EB3" w14:textId="78676C1F" w:rsidR="00301DD9" w:rsidRPr="003D3517" w:rsidRDefault="00301DD9" w:rsidP="006473A2">
      <w:pPr>
        <w:jc w:val="both"/>
        <w:rPr>
          <w:rFonts w:ascii="Garamond" w:hAnsi="Garamond"/>
          <w:sz w:val="24"/>
          <w:szCs w:val="24"/>
        </w:rPr>
      </w:pPr>
    </w:p>
    <w:p w14:paraId="32ABCBF6" w14:textId="03BC6906" w:rsidR="00301DD9" w:rsidRPr="003D3517" w:rsidRDefault="00301DD9" w:rsidP="003B6E26">
      <w:pPr>
        <w:jc w:val="right"/>
        <w:rPr>
          <w:rFonts w:ascii="Garamond" w:hAnsi="Garamond"/>
          <w:sz w:val="24"/>
          <w:szCs w:val="24"/>
        </w:rPr>
      </w:pPr>
    </w:p>
    <w:p w14:paraId="6E15B7AF" w14:textId="5234B0BB" w:rsidR="00301DD9" w:rsidRPr="003D3517" w:rsidRDefault="00301DD9" w:rsidP="003B6E26">
      <w:pPr>
        <w:jc w:val="right"/>
        <w:rPr>
          <w:rFonts w:ascii="Garamond" w:hAnsi="Garamond"/>
          <w:sz w:val="24"/>
          <w:szCs w:val="24"/>
        </w:rPr>
      </w:pPr>
    </w:p>
    <w:p w14:paraId="4A6CCF06" w14:textId="4B4EF1E5" w:rsidR="00301DD9" w:rsidRDefault="00301DD9" w:rsidP="003B6E26">
      <w:pPr>
        <w:jc w:val="right"/>
        <w:rPr>
          <w:sz w:val="24"/>
          <w:szCs w:val="36"/>
        </w:rPr>
      </w:pPr>
    </w:p>
    <w:p w14:paraId="2EA2BA6E" w14:textId="33D6D871" w:rsidR="00301DD9" w:rsidRDefault="00301DD9" w:rsidP="003B6E26">
      <w:pPr>
        <w:jc w:val="right"/>
        <w:rPr>
          <w:sz w:val="24"/>
          <w:szCs w:val="36"/>
        </w:rPr>
      </w:pPr>
    </w:p>
    <w:p w14:paraId="7F5E5CF0" w14:textId="1BA3B860" w:rsidR="00301DD9" w:rsidRDefault="00301DD9" w:rsidP="0034427D">
      <w:pPr>
        <w:rPr>
          <w:sz w:val="24"/>
          <w:szCs w:val="36"/>
        </w:rPr>
      </w:pPr>
    </w:p>
    <w:p w14:paraId="72E4EBF3" w14:textId="77777777" w:rsidR="0034427D" w:rsidRDefault="0034427D" w:rsidP="0034427D">
      <w:pPr>
        <w:rPr>
          <w:sz w:val="24"/>
          <w:szCs w:val="24"/>
        </w:rPr>
      </w:pPr>
    </w:p>
    <w:p w14:paraId="07B43BA3" w14:textId="625BE58C" w:rsidR="4B7B8DC1" w:rsidRDefault="4B7B8DC1" w:rsidP="4B7B8DC1">
      <w:pPr>
        <w:rPr>
          <w:sz w:val="24"/>
          <w:szCs w:val="24"/>
        </w:rPr>
      </w:pPr>
    </w:p>
    <w:p w14:paraId="6757750C" w14:textId="06762A19" w:rsidR="4B7B8DC1" w:rsidRDefault="4B7B8DC1" w:rsidP="4B7B8DC1">
      <w:pPr>
        <w:rPr>
          <w:sz w:val="24"/>
          <w:szCs w:val="24"/>
        </w:rPr>
      </w:pPr>
    </w:p>
    <w:p w14:paraId="5C585C3B" w14:textId="77777777" w:rsidR="00FB65EE" w:rsidRDefault="00FB65EE" w:rsidP="00BA226D">
      <w:pPr>
        <w:pStyle w:val="Default"/>
        <w:jc w:val="both"/>
        <w:rPr>
          <w:rFonts w:asciiTheme="minorHAnsi" w:hAnsiTheme="minorHAnsi" w:cstheme="minorBidi"/>
          <w:color w:val="auto"/>
          <w:lang w:val="sr-Latn-ME"/>
        </w:rPr>
      </w:pPr>
    </w:p>
    <w:p w14:paraId="783371BC" w14:textId="77777777" w:rsidR="00FB65EE" w:rsidRDefault="00FB65EE" w:rsidP="00BA226D">
      <w:pPr>
        <w:pStyle w:val="Default"/>
        <w:jc w:val="both"/>
        <w:rPr>
          <w:rFonts w:asciiTheme="minorHAnsi" w:hAnsiTheme="minorHAnsi" w:cstheme="minorBidi"/>
          <w:color w:val="auto"/>
          <w:lang w:val="sr-Latn-ME"/>
        </w:rPr>
      </w:pPr>
    </w:p>
    <w:p w14:paraId="614C971E" w14:textId="4EF2E725" w:rsidR="00FB65EE" w:rsidRDefault="00FB65EE" w:rsidP="00BA226D">
      <w:pPr>
        <w:pStyle w:val="Default"/>
        <w:jc w:val="both"/>
        <w:rPr>
          <w:rFonts w:asciiTheme="minorHAnsi" w:hAnsiTheme="minorHAnsi" w:cstheme="minorBidi"/>
          <w:color w:val="auto"/>
          <w:lang w:val="sr-Latn-ME"/>
        </w:rPr>
      </w:pPr>
    </w:p>
    <w:p w14:paraId="579A5BE5" w14:textId="57C437C8" w:rsidR="00D8081B" w:rsidRDefault="00D8081B" w:rsidP="00BA226D">
      <w:pPr>
        <w:pStyle w:val="Default"/>
        <w:jc w:val="both"/>
        <w:rPr>
          <w:rFonts w:asciiTheme="minorHAnsi" w:hAnsiTheme="minorHAnsi" w:cstheme="minorBidi"/>
          <w:color w:val="auto"/>
          <w:lang w:val="sr-Latn-ME"/>
        </w:rPr>
      </w:pPr>
    </w:p>
    <w:p w14:paraId="1D9CDA76" w14:textId="25759C70" w:rsidR="00D8081B" w:rsidRDefault="00D8081B" w:rsidP="00BA226D">
      <w:pPr>
        <w:pStyle w:val="Default"/>
        <w:jc w:val="both"/>
        <w:rPr>
          <w:rFonts w:asciiTheme="minorHAnsi" w:hAnsiTheme="minorHAnsi" w:cstheme="minorBidi"/>
          <w:color w:val="auto"/>
          <w:lang w:val="sr-Latn-ME"/>
        </w:rPr>
      </w:pPr>
    </w:p>
    <w:p w14:paraId="2BFF37AD" w14:textId="7907AA28" w:rsidR="00D8081B" w:rsidRDefault="00D8081B" w:rsidP="00BA226D">
      <w:pPr>
        <w:pStyle w:val="Default"/>
        <w:jc w:val="both"/>
        <w:rPr>
          <w:rFonts w:asciiTheme="minorHAnsi" w:hAnsiTheme="minorHAnsi" w:cstheme="minorBidi"/>
          <w:color w:val="auto"/>
          <w:lang w:val="sr-Latn-ME"/>
        </w:rPr>
      </w:pPr>
    </w:p>
    <w:p w14:paraId="3617B738" w14:textId="46DCAE65" w:rsidR="00D8081B" w:rsidRDefault="00D8081B" w:rsidP="00BA226D">
      <w:pPr>
        <w:pStyle w:val="Default"/>
        <w:jc w:val="both"/>
        <w:rPr>
          <w:rFonts w:asciiTheme="minorHAnsi" w:hAnsiTheme="minorHAnsi" w:cstheme="minorBidi"/>
          <w:color w:val="auto"/>
          <w:lang w:val="sr-Latn-ME"/>
        </w:rPr>
      </w:pPr>
    </w:p>
    <w:p w14:paraId="1B1B245F" w14:textId="7B4F1584" w:rsidR="00D8081B" w:rsidRDefault="00D8081B" w:rsidP="00BA226D">
      <w:pPr>
        <w:pStyle w:val="Default"/>
        <w:jc w:val="both"/>
        <w:rPr>
          <w:rFonts w:asciiTheme="minorHAnsi" w:hAnsiTheme="minorHAnsi" w:cstheme="minorBidi"/>
          <w:color w:val="auto"/>
          <w:lang w:val="sr-Latn-ME"/>
        </w:rPr>
      </w:pPr>
    </w:p>
    <w:p w14:paraId="23F97452" w14:textId="33F041EF" w:rsidR="00D8081B" w:rsidRDefault="00D8081B" w:rsidP="00BA226D">
      <w:pPr>
        <w:pStyle w:val="Default"/>
        <w:jc w:val="both"/>
        <w:rPr>
          <w:rFonts w:asciiTheme="minorHAnsi" w:hAnsiTheme="minorHAnsi" w:cstheme="minorBidi"/>
          <w:color w:val="auto"/>
          <w:lang w:val="sr-Latn-ME"/>
        </w:rPr>
      </w:pPr>
    </w:p>
    <w:p w14:paraId="231E46FE" w14:textId="5B963798" w:rsidR="00D8081B" w:rsidRDefault="00D8081B" w:rsidP="00BA226D">
      <w:pPr>
        <w:pStyle w:val="Default"/>
        <w:jc w:val="both"/>
        <w:rPr>
          <w:rFonts w:asciiTheme="minorHAnsi" w:hAnsiTheme="minorHAnsi" w:cstheme="minorBidi"/>
          <w:color w:val="auto"/>
          <w:lang w:val="sr-Latn-ME"/>
        </w:rPr>
      </w:pPr>
    </w:p>
    <w:p w14:paraId="2CDF9A56" w14:textId="1930A019" w:rsidR="00D8081B" w:rsidRDefault="00D8081B" w:rsidP="00BA226D">
      <w:pPr>
        <w:pStyle w:val="Default"/>
        <w:jc w:val="both"/>
        <w:rPr>
          <w:rFonts w:asciiTheme="minorHAnsi" w:hAnsiTheme="minorHAnsi" w:cstheme="minorBidi"/>
          <w:color w:val="auto"/>
          <w:lang w:val="sr-Latn-ME"/>
        </w:rPr>
      </w:pPr>
    </w:p>
    <w:p w14:paraId="797AA42A" w14:textId="77777777" w:rsidR="00D8081B" w:rsidRDefault="00D8081B" w:rsidP="00BA226D">
      <w:pPr>
        <w:pStyle w:val="Default"/>
        <w:jc w:val="both"/>
        <w:rPr>
          <w:rFonts w:asciiTheme="minorHAnsi" w:hAnsiTheme="minorHAnsi" w:cstheme="minorBidi"/>
          <w:color w:val="auto"/>
          <w:lang w:val="sr-Latn-ME"/>
        </w:rPr>
      </w:pPr>
    </w:p>
    <w:p w14:paraId="1317A194" w14:textId="77777777" w:rsidR="00D8081B" w:rsidRDefault="00D8081B" w:rsidP="00BA226D">
      <w:pPr>
        <w:pStyle w:val="Default"/>
        <w:jc w:val="both"/>
        <w:rPr>
          <w:rFonts w:asciiTheme="minorHAnsi" w:hAnsiTheme="minorHAnsi" w:cstheme="minorBidi"/>
          <w:color w:val="auto"/>
          <w:lang w:val="sr-Latn-ME"/>
        </w:rPr>
      </w:pPr>
    </w:p>
    <w:p w14:paraId="7A019CD1" w14:textId="1F687E73" w:rsidR="00BA226D" w:rsidRPr="006078D2" w:rsidRDefault="00BA226D" w:rsidP="00BA226D">
      <w:pPr>
        <w:pStyle w:val="Default"/>
        <w:jc w:val="both"/>
        <w:rPr>
          <w:rFonts w:ascii="Garamond" w:hAnsi="Garamond"/>
          <w:lang w:val="it-IT"/>
        </w:rPr>
      </w:pPr>
      <w:r w:rsidRPr="006078D2">
        <w:rPr>
          <w:rFonts w:ascii="Garamond" w:hAnsi="Garamond"/>
          <w:lang w:val="it-IT"/>
        </w:rPr>
        <w:lastRenderedPageBreak/>
        <w:t xml:space="preserve">Podgorica, </w:t>
      </w:r>
      <w:r w:rsidR="004029C7">
        <w:rPr>
          <w:rFonts w:ascii="Garamond" w:hAnsi="Garamond"/>
          <w:lang w:val="it-IT"/>
        </w:rPr>
        <w:t>16.12.</w:t>
      </w:r>
      <w:r w:rsidR="00795471" w:rsidRPr="006078D2">
        <w:rPr>
          <w:rFonts w:ascii="Garamond" w:hAnsi="Garamond"/>
          <w:lang w:val="it-IT"/>
        </w:rPr>
        <w:t>2025</w:t>
      </w:r>
      <w:r w:rsidRPr="006078D2">
        <w:rPr>
          <w:rFonts w:ascii="Garamond" w:hAnsi="Garamond"/>
          <w:lang w:val="it-IT"/>
        </w:rPr>
        <w:t xml:space="preserve">. godine </w:t>
      </w:r>
    </w:p>
    <w:p w14:paraId="1D68F896" w14:textId="7D5EB649" w:rsidR="006458E8" w:rsidRPr="006078D2" w:rsidRDefault="006458E8" w:rsidP="00BA226D">
      <w:pPr>
        <w:pStyle w:val="Default"/>
        <w:jc w:val="both"/>
        <w:rPr>
          <w:rFonts w:ascii="Garamond" w:hAnsi="Garamond"/>
          <w:lang w:val="it-IT"/>
        </w:rPr>
      </w:pPr>
    </w:p>
    <w:p w14:paraId="3583FC71" w14:textId="77777777" w:rsidR="006458E8" w:rsidRPr="006078D2" w:rsidRDefault="006458E8" w:rsidP="00BA226D">
      <w:pPr>
        <w:pStyle w:val="Default"/>
        <w:jc w:val="both"/>
        <w:rPr>
          <w:rFonts w:ascii="Garamond" w:hAnsi="Garamond"/>
          <w:lang w:val="it-IT"/>
        </w:rPr>
      </w:pPr>
    </w:p>
    <w:p w14:paraId="135304EC" w14:textId="7E0437D1" w:rsidR="00BA226D" w:rsidRPr="006458E8" w:rsidRDefault="00795471" w:rsidP="006458E8">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E73628">
        <w:rPr>
          <w:rFonts w:ascii="Garamond" w:eastAsia="Garamond" w:hAnsi="Garamond" w:cs="Garamond"/>
          <w:color w:val="000000"/>
          <w:sz w:val="24"/>
          <w:szCs w:val="24"/>
        </w:rPr>
        <w:t>Na osnovu člana</w:t>
      </w:r>
      <w:r>
        <w:rPr>
          <w:rFonts w:ascii="Garamond" w:eastAsia="Garamond" w:hAnsi="Garamond" w:cs="Garamond"/>
          <w:color w:val="000000"/>
          <w:sz w:val="24"/>
          <w:szCs w:val="24"/>
        </w:rPr>
        <w:t xml:space="preserve"> 8</w:t>
      </w:r>
      <w:r w:rsidRPr="00E73628">
        <w:rPr>
          <w:rFonts w:ascii="Garamond" w:eastAsia="Garamond" w:hAnsi="Garamond" w:cs="Garamond"/>
          <w:color w:val="000000"/>
          <w:sz w:val="24"/>
          <w:szCs w:val="24"/>
        </w:rPr>
        <w:t xml:space="preserve"> </w:t>
      </w:r>
      <w:r w:rsidRPr="00E73628">
        <w:rPr>
          <w:rFonts w:ascii="Garamond" w:hAnsi="Garamond"/>
          <w:sz w:val="24"/>
          <w:szCs w:val="24"/>
        </w:rPr>
        <w:t>Zakon</w:t>
      </w:r>
      <w:r>
        <w:rPr>
          <w:rFonts w:ascii="Garamond" w:hAnsi="Garamond"/>
          <w:sz w:val="24"/>
          <w:szCs w:val="24"/>
        </w:rPr>
        <w:t>a</w:t>
      </w:r>
      <w:r w:rsidRPr="00E73628">
        <w:rPr>
          <w:rFonts w:ascii="Garamond" w:hAnsi="Garamond"/>
          <w:sz w:val="24"/>
          <w:szCs w:val="24"/>
        </w:rPr>
        <w:t xml:space="preserve"> o upravljanju, unutrašnjoj kontroli i unutrašnjoj reviziji u javnom sektoru (“Službeni list Crne Gore”, broj 89/25)</w:t>
      </w:r>
      <w:r>
        <w:rPr>
          <w:rFonts w:ascii="Garamond" w:hAnsi="Garamond"/>
          <w:sz w:val="24"/>
          <w:szCs w:val="24"/>
        </w:rPr>
        <w:t xml:space="preserve">, </w:t>
      </w:r>
      <w:r w:rsidRPr="00E40ED7">
        <w:rPr>
          <w:rFonts w:ascii="Garamond" w:hAnsi="Garamond"/>
          <w:sz w:val="24"/>
          <w:szCs w:val="24"/>
        </w:rPr>
        <w:t>Zakon</w:t>
      </w:r>
      <w:r>
        <w:rPr>
          <w:rFonts w:ascii="Garamond" w:hAnsi="Garamond"/>
          <w:sz w:val="24"/>
          <w:szCs w:val="24"/>
        </w:rPr>
        <w:t>a</w:t>
      </w:r>
      <w:r w:rsidRPr="00E40ED7">
        <w:rPr>
          <w:rFonts w:ascii="Garamond" w:hAnsi="Garamond"/>
          <w:sz w:val="24"/>
          <w:szCs w:val="24"/>
        </w:rPr>
        <w:t xml:space="preserve"> o izmjenama i dopunama Zakona o državnoj imovini („Sl. list CG“ br. 23/25),</w:t>
      </w:r>
      <w:r w:rsidR="006458E8">
        <w:rPr>
          <w:rFonts w:ascii="Garamond" w:eastAsia="Garamond" w:hAnsi="Garamond" w:cs="Garamond"/>
          <w:sz w:val="24"/>
          <w:szCs w:val="24"/>
        </w:rPr>
        <w:t xml:space="preserve"> </w:t>
      </w:r>
      <w:r w:rsidR="006458E8">
        <w:rPr>
          <w:rFonts w:ascii="Garamond" w:eastAsia="Garamond" w:hAnsi="Garamond" w:cs="Garamond"/>
          <w:color w:val="000000"/>
          <w:sz w:val="24"/>
          <w:szCs w:val="24"/>
        </w:rPr>
        <w:t xml:space="preserve">Uredbom o načinu vođenja evidencije pokretnih i nepokretnih stvari i o popisu stvari u državnoj imovini („Sl. list CG“ broj 13/10“) i Uputstva o bližen načinu popisa pokretnih i nepokretnih stvari u državnoj svojini („sSl. List CG“ broj 47/11), </w:t>
      </w:r>
      <w:r w:rsidR="006458E8">
        <w:rPr>
          <w:rFonts w:ascii="Garamond" w:eastAsia="Garamond" w:hAnsi="Garamond" w:cs="Garamond"/>
          <w:sz w:val="24"/>
          <w:szCs w:val="24"/>
        </w:rPr>
        <w:t xml:space="preserve"> članom 20 Statuta Centra za stručno obrazovanje br. 07-833/14</w:t>
      </w:r>
      <w:r w:rsidR="006458E8">
        <w:rPr>
          <w:rFonts w:ascii="Garamond" w:eastAsia="Garamond" w:hAnsi="Garamond" w:cs="Garamond"/>
          <w:color w:val="000000"/>
          <w:sz w:val="24"/>
          <w:szCs w:val="24"/>
        </w:rPr>
        <w:t>, Direktorica JU Centar za stručno obrazovanje donosi</w:t>
      </w:r>
    </w:p>
    <w:p w14:paraId="600CA192" w14:textId="255897CC" w:rsidR="00170212" w:rsidRDefault="00170212" w:rsidP="006473A2">
      <w:pPr>
        <w:spacing w:after="58" w:line="257" w:lineRule="auto"/>
        <w:ind w:right="-557"/>
        <w:rPr>
          <w:rFonts w:ascii="Calibri" w:eastAsia="Calibri" w:hAnsi="Calibri" w:cs="Calibri"/>
          <w:color w:val="000000" w:themeColor="text1"/>
        </w:rPr>
      </w:pPr>
    </w:p>
    <w:tbl>
      <w:tblPr>
        <w:tblW w:w="0" w:type="auto"/>
        <w:tblLayout w:type="fixed"/>
        <w:tblLook w:val="04A0" w:firstRow="1" w:lastRow="0" w:firstColumn="1" w:lastColumn="0" w:noHBand="0" w:noVBand="1"/>
      </w:tblPr>
      <w:tblGrid>
        <w:gridCol w:w="3311"/>
        <w:gridCol w:w="6195"/>
      </w:tblGrid>
      <w:tr w:rsidR="4B7B8DC1" w:rsidRPr="006473A2" w14:paraId="4FC483CD" w14:textId="77777777" w:rsidTr="4B7B8DC1">
        <w:trPr>
          <w:trHeight w:val="870"/>
        </w:trPr>
        <w:tc>
          <w:tcPr>
            <w:tcW w:w="95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vAlign w:val="center"/>
          </w:tcPr>
          <w:p w14:paraId="59E6464A" w14:textId="06C7B508" w:rsidR="4B7B8DC1" w:rsidRPr="006473A2" w:rsidRDefault="006473A2" w:rsidP="006473A2">
            <w:pPr>
              <w:tabs>
                <w:tab w:val="center" w:pos="926"/>
                <w:tab w:val="left" w:pos="4526"/>
              </w:tabs>
              <w:spacing w:after="0" w:line="257" w:lineRule="auto"/>
              <w:jc w:val="center"/>
              <w:rPr>
                <w:rFonts w:ascii="Garamond" w:hAnsi="Garamond"/>
                <w:b/>
                <w:sz w:val="24"/>
                <w:szCs w:val="24"/>
              </w:rPr>
            </w:pPr>
            <w:r>
              <w:rPr>
                <w:rFonts w:ascii="Garamond" w:eastAsia="Calibri" w:hAnsi="Garamond" w:cs="Calibri"/>
                <w:b/>
                <w:color w:val="000000" w:themeColor="text1"/>
                <w:sz w:val="24"/>
                <w:szCs w:val="24"/>
              </w:rPr>
              <w:t>INTER</w:t>
            </w:r>
            <w:r w:rsidR="004029C7">
              <w:rPr>
                <w:rFonts w:ascii="Garamond" w:eastAsia="Calibri" w:hAnsi="Garamond" w:cs="Calibri"/>
                <w:b/>
                <w:color w:val="000000" w:themeColor="text1"/>
                <w:sz w:val="24"/>
                <w:szCs w:val="24"/>
              </w:rPr>
              <w:t>N</w:t>
            </w:r>
            <w:r>
              <w:rPr>
                <w:rFonts w:ascii="Garamond" w:eastAsia="Calibri" w:hAnsi="Garamond" w:cs="Calibri"/>
                <w:b/>
                <w:color w:val="000000" w:themeColor="text1"/>
                <w:sz w:val="24"/>
                <w:szCs w:val="24"/>
              </w:rPr>
              <w:t>A</w:t>
            </w:r>
            <w:r w:rsidR="4B7B8DC1" w:rsidRPr="006473A2">
              <w:rPr>
                <w:rFonts w:ascii="Garamond" w:eastAsia="Calibri" w:hAnsi="Garamond" w:cs="Calibri"/>
                <w:b/>
                <w:color w:val="000000" w:themeColor="text1"/>
                <w:sz w:val="24"/>
                <w:szCs w:val="24"/>
              </w:rPr>
              <w:t xml:space="preserve"> PROCEDURA</w:t>
            </w:r>
            <w:r>
              <w:t xml:space="preserve"> </w:t>
            </w:r>
            <w:r w:rsidR="00BA226D" w:rsidRPr="00BA226D">
              <w:rPr>
                <w:rFonts w:ascii="Garamond" w:eastAsia="Calibri" w:hAnsi="Garamond" w:cs="Calibri"/>
                <w:b/>
                <w:color w:val="000000" w:themeColor="text1"/>
                <w:sz w:val="24"/>
                <w:szCs w:val="24"/>
              </w:rPr>
              <w:t xml:space="preserve">O </w:t>
            </w:r>
            <w:r w:rsidRPr="006473A2">
              <w:rPr>
                <w:rFonts w:ascii="Garamond" w:eastAsia="Calibri" w:hAnsi="Garamond" w:cs="Calibri"/>
                <w:b/>
                <w:color w:val="000000" w:themeColor="text1"/>
                <w:sz w:val="24"/>
                <w:szCs w:val="24"/>
              </w:rPr>
              <w:t>PROCES</w:t>
            </w:r>
            <w:r w:rsidR="00BA226D">
              <w:rPr>
                <w:rFonts w:ascii="Garamond" w:eastAsia="Calibri" w:hAnsi="Garamond" w:cs="Calibri"/>
                <w:b/>
                <w:color w:val="000000" w:themeColor="text1"/>
                <w:sz w:val="24"/>
                <w:szCs w:val="24"/>
              </w:rPr>
              <w:t>U</w:t>
            </w:r>
            <w:r>
              <w:rPr>
                <w:rFonts w:ascii="Garamond" w:eastAsia="Calibri" w:hAnsi="Garamond" w:cs="Calibri"/>
                <w:b/>
                <w:color w:val="000000" w:themeColor="text1"/>
                <w:sz w:val="24"/>
                <w:szCs w:val="24"/>
              </w:rPr>
              <w:t xml:space="preserve"> </w:t>
            </w:r>
            <w:r w:rsidRPr="006473A2">
              <w:rPr>
                <w:rFonts w:ascii="Garamond" w:eastAsia="Calibri" w:hAnsi="Garamond" w:cs="Calibri"/>
                <w:b/>
                <w:color w:val="000000" w:themeColor="text1"/>
                <w:sz w:val="24"/>
                <w:szCs w:val="24"/>
              </w:rPr>
              <w:t>EVID</w:t>
            </w:r>
            <w:r w:rsidR="00BA226D">
              <w:rPr>
                <w:rFonts w:ascii="Garamond" w:eastAsia="Calibri" w:hAnsi="Garamond" w:cs="Calibri"/>
                <w:b/>
                <w:color w:val="000000" w:themeColor="text1"/>
                <w:sz w:val="24"/>
                <w:szCs w:val="24"/>
              </w:rPr>
              <w:t>ENCIJE I POPISA</w:t>
            </w:r>
            <w:r w:rsidRPr="006473A2">
              <w:rPr>
                <w:rFonts w:ascii="Garamond" w:eastAsia="Calibri" w:hAnsi="Garamond" w:cs="Calibri"/>
                <w:b/>
                <w:color w:val="000000" w:themeColor="text1"/>
                <w:sz w:val="24"/>
                <w:szCs w:val="24"/>
              </w:rPr>
              <w:t xml:space="preserve"> DRŽAVNE IMOVINE</w:t>
            </w:r>
          </w:p>
        </w:tc>
      </w:tr>
      <w:tr w:rsidR="4B7B8DC1" w:rsidRPr="006473A2" w14:paraId="5A64F4F7" w14:textId="77777777" w:rsidTr="4B7B8DC1">
        <w:trPr>
          <w:trHeight w:val="585"/>
        </w:trPr>
        <w:tc>
          <w:tcPr>
            <w:tcW w:w="33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6B6EA9F4" w14:textId="2EC928E1"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Naziv subjekta:</w:t>
            </w:r>
          </w:p>
          <w:p w14:paraId="6B406142" w14:textId="4756D74D" w:rsidR="4B7B8DC1" w:rsidRPr="006473A2" w:rsidRDefault="4B7B8DC1" w:rsidP="4B7B8DC1">
            <w:pPr>
              <w:spacing w:after="0" w:line="257" w:lineRule="auto"/>
              <w:ind w:left="173"/>
              <w:rPr>
                <w:rFonts w:ascii="Garamond" w:hAnsi="Garamond"/>
                <w:sz w:val="24"/>
                <w:szCs w:val="24"/>
              </w:rPr>
            </w:pPr>
            <w:r w:rsidRPr="006473A2">
              <w:rPr>
                <w:rFonts w:ascii="Garamond" w:eastAsia="Calibri" w:hAnsi="Garamond" w:cs="Calibri"/>
                <w:color w:val="000000" w:themeColor="text1"/>
                <w:sz w:val="24"/>
                <w:szCs w:val="24"/>
              </w:rPr>
              <w:t xml:space="preserve"> </w:t>
            </w:r>
          </w:p>
        </w:tc>
        <w:tc>
          <w:tcPr>
            <w:tcW w:w="6195" w:type="dxa"/>
            <w:tcBorders>
              <w:top w:val="nil"/>
              <w:left w:val="single" w:sz="8" w:space="0" w:color="000000" w:themeColor="text1"/>
              <w:bottom w:val="single" w:sz="8" w:space="0" w:color="000000" w:themeColor="text1"/>
              <w:right w:val="single" w:sz="8" w:space="0" w:color="000000" w:themeColor="text1"/>
            </w:tcBorders>
            <w:tcMar>
              <w:left w:w="23" w:type="dxa"/>
              <w:right w:w="35" w:type="dxa"/>
            </w:tcMar>
          </w:tcPr>
          <w:p w14:paraId="6333A987" w14:textId="70F5194F" w:rsidR="4B7B8DC1" w:rsidRPr="006473A2" w:rsidRDefault="4B7B8DC1" w:rsidP="4B7B8DC1">
            <w:pPr>
              <w:spacing w:after="0" w:line="257" w:lineRule="auto"/>
              <w:ind w:left="67"/>
              <w:rPr>
                <w:rFonts w:ascii="Garamond" w:hAnsi="Garamond"/>
                <w:sz w:val="24"/>
                <w:szCs w:val="24"/>
              </w:rPr>
            </w:pPr>
            <w:r w:rsidRPr="006473A2">
              <w:rPr>
                <w:rFonts w:ascii="Garamond" w:eastAsia="Calibri" w:hAnsi="Garamond" w:cs="Calibri"/>
                <w:color w:val="000000" w:themeColor="text1"/>
                <w:sz w:val="24"/>
                <w:szCs w:val="24"/>
              </w:rPr>
              <w:t>JU Centar za stručno obrazovanje</w:t>
            </w:r>
          </w:p>
        </w:tc>
      </w:tr>
      <w:tr w:rsidR="4B7B8DC1" w:rsidRPr="006473A2" w14:paraId="5D7D8C92" w14:textId="77777777" w:rsidTr="4B7B8DC1">
        <w:trPr>
          <w:trHeight w:val="585"/>
        </w:trPr>
        <w:tc>
          <w:tcPr>
            <w:tcW w:w="33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34F778DF" w14:textId="4FB56D2E" w:rsidR="4B7B8DC1" w:rsidRPr="006473A2" w:rsidRDefault="4B7B8DC1" w:rsidP="4B7B8DC1">
            <w:pPr>
              <w:spacing w:after="0" w:line="257" w:lineRule="auto"/>
              <w:ind w:left="10"/>
              <w:rPr>
                <w:rFonts w:ascii="Garamond" w:hAnsi="Garamond"/>
                <w:sz w:val="24"/>
                <w:szCs w:val="24"/>
              </w:rPr>
            </w:pPr>
            <w:r w:rsidRPr="006473A2">
              <w:rPr>
                <w:rFonts w:ascii="Garamond" w:eastAsia="Calibri" w:hAnsi="Garamond" w:cs="Calibri"/>
                <w:color w:val="000000" w:themeColor="text1"/>
                <w:sz w:val="24"/>
                <w:szCs w:val="24"/>
              </w:rPr>
              <w:t>Organizaciona jedinica:</w:t>
            </w:r>
          </w:p>
        </w:tc>
        <w:tc>
          <w:tcPr>
            <w:tcW w:w="61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6F61C09B" w14:textId="24F15A9E" w:rsidR="4B7B8DC1" w:rsidRPr="006473A2" w:rsidRDefault="4B7B8DC1" w:rsidP="006473A2">
            <w:pPr>
              <w:spacing w:after="0" w:line="257" w:lineRule="auto"/>
              <w:ind w:left="86"/>
              <w:rPr>
                <w:rFonts w:ascii="Garamond" w:hAnsi="Garamond"/>
                <w:sz w:val="24"/>
                <w:szCs w:val="24"/>
              </w:rPr>
            </w:pPr>
            <w:r w:rsidRPr="006473A2">
              <w:rPr>
                <w:rFonts w:ascii="Garamond" w:eastAsia="Calibri" w:hAnsi="Garamond" w:cs="Calibri"/>
                <w:color w:val="000000" w:themeColor="text1"/>
                <w:sz w:val="24"/>
                <w:szCs w:val="24"/>
              </w:rPr>
              <w:t xml:space="preserve">Služba za </w:t>
            </w:r>
            <w:r w:rsidR="006473A2">
              <w:rPr>
                <w:rFonts w:ascii="Garamond" w:eastAsia="Calibri" w:hAnsi="Garamond" w:cs="Calibri"/>
                <w:color w:val="000000" w:themeColor="text1"/>
                <w:sz w:val="24"/>
                <w:szCs w:val="24"/>
              </w:rPr>
              <w:t>opšte, pravne ifinansijske</w:t>
            </w:r>
            <w:r w:rsidRPr="006473A2">
              <w:rPr>
                <w:rFonts w:ascii="Garamond" w:eastAsia="Calibri" w:hAnsi="Garamond" w:cs="Calibri"/>
                <w:color w:val="000000" w:themeColor="text1"/>
                <w:sz w:val="24"/>
                <w:szCs w:val="24"/>
              </w:rPr>
              <w:t xml:space="preserve"> poslove</w:t>
            </w:r>
          </w:p>
        </w:tc>
      </w:tr>
      <w:tr w:rsidR="4B7B8DC1" w:rsidRPr="006473A2" w14:paraId="745939E6" w14:textId="77777777" w:rsidTr="4B7B8DC1">
        <w:trPr>
          <w:trHeight w:val="570"/>
        </w:trPr>
        <w:tc>
          <w:tcPr>
            <w:tcW w:w="33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2A355948" w14:textId="3747F76D" w:rsidR="4B7B8DC1" w:rsidRPr="006473A2" w:rsidRDefault="4B7B8DC1" w:rsidP="4B7B8DC1">
            <w:pPr>
              <w:spacing w:after="0" w:line="257" w:lineRule="auto"/>
              <w:rPr>
                <w:rFonts w:ascii="Garamond" w:hAnsi="Garamond"/>
                <w:sz w:val="24"/>
                <w:szCs w:val="24"/>
              </w:rPr>
            </w:pPr>
            <w:r w:rsidRPr="006473A2">
              <w:rPr>
                <w:rFonts w:ascii="Garamond" w:eastAsia="Calibri" w:hAnsi="Garamond" w:cs="Calibri"/>
                <w:color w:val="000000" w:themeColor="text1"/>
                <w:sz w:val="24"/>
                <w:szCs w:val="24"/>
              </w:rPr>
              <w:t>Šifra organizacione jedinice:</w:t>
            </w:r>
          </w:p>
        </w:tc>
        <w:tc>
          <w:tcPr>
            <w:tcW w:w="61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4F7955C9" w14:textId="4EC87D95" w:rsidR="4B7B8DC1" w:rsidRPr="006473A2" w:rsidRDefault="4B7B8DC1" w:rsidP="4B7B8DC1">
            <w:pPr>
              <w:spacing w:after="0" w:line="257" w:lineRule="auto"/>
              <w:ind w:left="86"/>
              <w:rPr>
                <w:rFonts w:ascii="Garamond" w:hAnsi="Garamond"/>
                <w:sz w:val="24"/>
                <w:szCs w:val="24"/>
              </w:rPr>
            </w:pPr>
            <w:r w:rsidRPr="006473A2">
              <w:rPr>
                <w:rFonts w:ascii="Garamond" w:eastAsia="Calibri" w:hAnsi="Garamond" w:cs="Calibri"/>
                <w:color w:val="000000" w:themeColor="text1"/>
                <w:sz w:val="24"/>
                <w:szCs w:val="24"/>
              </w:rPr>
              <w:t>05</w:t>
            </w:r>
          </w:p>
        </w:tc>
      </w:tr>
      <w:tr w:rsidR="4B7B8DC1" w:rsidRPr="006473A2" w14:paraId="7FB2CBAD" w14:textId="77777777" w:rsidTr="4B7B8DC1">
        <w:trPr>
          <w:trHeight w:val="585"/>
        </w:trPr>
        <w:tc>
          <w:tcPr>
            <w:tcW w:w="33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1B4AB0A4" w14:textId="132F33A0" w:rsidR="4B7B8DC1" w:rsidRPr="006473A2" w:rsidRDefault="4B7B8DC1" w:rsidP="4B7B8DC1">
            <w:pPr>
              <w:spacing w:after="0" w:line="257" w:lineRule="auto"/>
              <w:ind w:left="86"/>
              <w:rPr>
                <w:rFonts w:ascii="Garamond" w:hAnsi="Garamond"/>
                <w:sz w:val="24"/>
                <w:szCs w:val="24"/>
              </w:rPr>
            </w:pPr>
            <w:r w:rsidRPr="006473A2">
              <w:rPr>
                <w:rFonts w:ascii="Garamond" w:eastAsia="Calibri" w:hAnsi="Garamond" w:cs="Calibri"/>
                <w:color w:val="000000" w:themeColor="text1"/>
                <w:sz w:val="24"/>
                <w:szCs w:val="24"/>
              </w:rPr>
              <w:t xml:space="preserve">Rukovodilac organizacione </w:t>
            </w:r>
          </w:p>
          <w:p w14:paraId="11B49F9B" w14:textId="0476CA9F"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jedinice:</w:t>
            </w:r>
          </w:p>
        </w:tc>
        <w:tc>
          <w:tcPr>
            <w:tcW w:w="61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1855A23A" w14:textId="539E7FB8" w:rsidR="4B7B8DC1" w:rsidRPr="006473A2" w:rsidRDefault="4B7B8DC1" w:rsidP="4B7B8DC1">
            <w:pPr>
              <w:spacing w:after="0" w:line="257" w:lineRule="auto"/>
              <w:ind w:left="86"/>
              <w:rPr>
                <w:rFonts w:ascii="Garamond" w:hAnsi="Garamond"/>
                <w:sz w:val="24"/>
                <w:szCs w:val="24"/>
              </w:rPr>
            </w:pPr>
            <w:r w:rsidRPr="006473A2">
              <w:rPr>
                <w:rFonts w:ascii="Garamond" w:eastAsia="Calibri" w:hAnsi="Garamond" w:cs="Calibri"/>
                <w:color w:val="000000" w:themeColor="text1"/>
                <w:sz w:val="24"/>
                <w:szCs w:val="24"/>
              </w:rPr>
              <w:t xml:space="preserve">Rukovodilac službe </w:t>
            </w:r>
            <w:r w:rsidR="006473A2" w:rsidRPr="006473A2">
              <w:rPr>
                <w:rFonts w:ascii="Garamond" w:eastAsia="Calibri" w:hAnsi="Garamond" w:cs="Calibri"/>
                <w:color w:val="000000" w:themeColor="text1"/>
                <w:sz w:val="24"/>
                <w:szCs w:val="24"/>
              </w:rPr>
              <w:t>za opšte, pravne ifinansijske poslove</w:t>
            </w:r>
          </w:p>
        </w:tc>
      </w:tr>
      <w:tr w:rsidR="4B7B8DC1" w:rsidRPr="006473A2" w14:paraId="719E8EF5" w14:textId="77777777" w:rsidTr="4B7B8DC1">
        <w:trPr>
          <w:trHeight w:val="585"/>
        </w:trPr>
        <w:tc>
          <w:tcPr>
            <w:tcW w:w="33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2E57AD9F" w14:textId="27432AB3" w:rsidR="4B7B8DC1" w:rsidRPr="006473A2" w:rsidRDefault="4B7B8DC1" w:rsidP="4B7B8DC1">
            <w:pPr>
              <w:spacing w:after="0" w:line="257" w:lineRule="auto"/>
              <w:ind w:left="211" w:hanging="125"/>
              <w:jc w:val="both"/>
              <w:rPr>
                <w:rFonts w:ascii="Garamond" w:hAnsi="Garamond"/>
                <w:sz w:val="24"/>
                <w:szCs w:val="24"/>
              </w:rPr>
            </w:pPr>
            <w:r w:rsidRPr="006473A2">
              <w:rPr>
                <w:rFonts w:ascii="Garamond" w:eastAsia="Calibri" w:hAnsi="Garamond" w:cs="Calibri"/>
                <w:color w:val="000000" w:themeColor="text1"/>
                <w:sz w:val="24"/>
                <w:szCs w:val="24"/>
              </w:rPr>
              <w:t>Lice odgovorno za interno pravilo/ proceduru:</w:t>
            </w:r>
          </w:p>
        </w:tc>
        <w:tc>
          <w:tcPr>
            <w:tcW w:w="61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7711E126" w14:textId="24620E65" w:rsidR="4B7B8DC1" w:rsidRPr="006473A2" w:rsidRDefault="4B7B8DC1" w:rsidP="4B7B8DC1">
            <w:pPr>
              <w:spacing w:after="0" w:line="257" w:lineRule="auto"/>
              <w:ind w:left="77"/>
              <w:rPr>
                <w:rFonts w:ascii="Garamond" w:hAnsi="Garamond"/>
                <w:sz w:val="24"/>
                <w:szCs w:val="24"/>
              </w:rPr>
            </w:pPr>
            <w:r w:rsidRPr="006473A2">
              <w:rPr>
                <w:rFonts w:ascii="Garamond" w:eastAsia="Calibri" w:hAnsi="Garamond" w:cs="Calibri"/>
                <w:color w:val="000000" w:themeColor="text1"/>
                <w:sz w:val="24"/>
                <w:szCs w:val="24"/>
              </w:rPr>
              <w:t xml:space="preserve">Direktorica </w:t>
            </w:r>
            <w:r w:rsidR="006473A2">
              <w:rPr>
                <w:rFonts w:ascii="Garamond" w:eastAsia="Calibri" w:hAnsi="Garamond" w:cs="Calibri"/>
                <w:color w:val="000000" w:themeColor="text1"/>
                <w:sz w:val="24"/>
                <w:szCs w:val="24"/>
              </w:rPr>
              <w:t>JU Centar za stručno obrazovanje</w:t>
            </w:r>
          </w:p>
        </w:tc>
      </w:tr>
      <w:tr w:rsidR="4B7B8DC1" w:rsidRPr="006473A2" w14:paraId="38B7546D" w14:textId="77777777" w:rsidTr="4B7B8DC1">
        <w:trPr>
          <w:trHeight w:val="285"/>
        </w:trPr>
        <w:tc>
          <w:tcPr>
            <w:tcW w:w="95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056EB82E" w14:textId="6F6E0983" w:rsidR="4B7B8DC1" w:rsidRPr="006473A2" w:rsidRDefault="006473A2" w:rsidP="4B7B8DC1">
            <w:pPr>
              <w:tabs>
                <w:tab w:val="center" w:pos="835"/>
                <w:tab w:val="left" w:pos="5904"/>
              </w:tabs>
              <w:spacing w:after="0" w:line="257" w:lineRule="auto"/>
              <w:jc w:val="center"/>
              <w:rPr>
                <w:rFonts w:ascii="Garamond" w:hAnsi="Garamond"/>
                <w:b/>
                <w:sz w:val="24"/>
                <w:szCs w:val="24"/>
              </w:rPr>
            </w:pPr>
            <w:r>
              <w:rPr>
                <w:rFonts w:ascii="Garamond" w:eastAsia="Calibri" w:hAnsi="Garamond" w:cs="Calibri"/>
                <w:b/>
                <w:color w:val="000000" w:themeColor="text1"/>
                <w:sz w:val="24"/>
                <w:szCs w:val="24"/>
              </w:rPr>
              <w:t>Naziv interne</w:t>
            </w:r>
            <w:r w:rsidR="4B7B8DC1" w:rsidRPr="006473A2">
              <w:rPr>
                <w:rFonts w:ascii="Garamond" w:eastAsia="Calibri" w:hAnsi="Garamond" w:cs="Calibri"/>
                <w:b/>
                <w:color w:val="000000" w:themeColor="text1"/>
                <w:sz w:val="24"/>
                <w:szCs w:val="24"/>
              </w:rPr>
              <w:t xml:space="preserve"> procedure</w:t>
            </w:r>
          </w:p>
        </w:tc>
      </w:tr>
      <w:tr w:rsidR="4B7B8DC1" w:rsidRPr="006473A2" w14:paraId="5A4F7B27" w14:textId="77777777" w:rsidTr="4B7B8DC1">
        <w:trPr>
          <w:trHeight w:val="870"/>
        </w:trPr>
        <w:tc>
          <w:tcPr>
            <w:tcW w:w="95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vAlign w:val="center"/>
          </w:tcPr>
          <w:p w14:paraId="043CB501" w14:textId="57212289" w:rsidR="4B7B8DC1" w:rsidRPr="006473A2" w:rsidRDefault="4B7B8DC1" w:rsidP="4B7B8DC1">
            <w:pPr>
              <w:spacing w:after="0" w:line="257" w:lineRule="auto"/>
              <w:jc w:val="center"/>
              <w:rPr>
                <w:rFonts w:ascii="Garamond" w:hAnsi="Garamond"/>
                <w:sz w:val="24"/>
                <w:szCs w:val="24"/>
              </w:rPr>
            </w:pPr>
            <w:r w:rsidRPr="006473A2">
              <w:rPr>
                <w:rFonts w:ascii="Garamond" w:eastAsia="Calibri" w:hAnsi="Garamond" w:cs="Calibri"/>
                <w:color w:val="000000" w:themeColor="text1"/>
                <w:sz w:val="24"/>
                <w:szCs w:val="24"/>
              </w:rPr>
              <w:t>PROCES EVIDENCIJE I POPISA DRŽAVNE IMOVINE</w:t>
            </w:r>
          </w:p>
        </w:tc>
      </w:tr>
      <w:tr w:rsidR="4B7B8DC1" w:rsidRPr="006473A2" w14:paraId="6160EA07" w14:textId="77777777" w:rsidTr="4B7B8DC1">
        <w:trPr>
          <w:trHeight w:val="300"/>
        </w:trPr>
        <w:tc>
          <w:tcPr>
            <w:tcW w:w="95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222A924F" w14:textId="2D6D5CCE" w:rsidR="4B7B8DC1" w:rsidRPr="006473A2" w:rsidRDefault="4B7B8DC1" w:rsidP="4B7B8DC1">
            <w:pPr>
              <w:spacing w:after="0" w:line="257" w:lineRule="auto"/>
              <w:ind w:left="77"/>
              <w:jc w:val="center"/>
              <w:rPr>
                <w:rFonts w:ascii="Garamond" w:hAnsi="Garamond"/>
                <w:b/>
                <w:sz w:val="24"/>
                <w:szCs w:val="24"/>
              </w:rPr>
            </w:pPr>
            <w:r w:rsidRPr="006473A2">
              <w:rPr>
                <w:rFonts w:ascii="Garamond" w:eastAsia="Calibri" w:hAnsi="Garamond" w:cs="Calibri"/>
                <w:b/>
                <w:color w:val="000000" w:themeColor="text1"/>
                <w:sz w:val="24"/>
                <w:szCs w:val="24"/>
              </w:rPr>
              <w:t xml:space="preserve">Cilj </w:t>
            </w:r>
            <w:r w:rsidR="006473A2" w:rsidRPr="006473A2">
              <w:rPr>
                <w:rFonts w:ascii="Garamond" w:eastAsia="Calibri" w:hAnsi="Garamond" w:cs="Calibri"/>
                <w:b/>
                <w:color w:val="000000" w:themeColor="text1"/>
                <w:sz w:val="24"/>
                <w:szCs w:val="24"/>
              </w:rPr>
              <w:t>interne procedure</w:t>
            </w:r>
          </w:p>
        </w:tc>
      </w:tr>
      <w:tr w:rsidR="4B7B8DC1" w:rsidRPr="006473A2" w14:paraId="01F6AB76" w14:textId="77777777" w:rsidTr="4B7B8DC1">
        <w:trPr>
          <w:trHeight w:val="585"/>
        </w:trPr>
        <w:tc>
          <w:tcPr>
            <w:tcW w:w="95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27E7EAFC" w14:textId="7DC393EC" w:rsidR="4B7B8DC1" w:rsidRPr="006473A2" w:rsidRDefault="4B7B8DC1" w:rsidP="4B7B8DC1">
            <w:pPr>
              <w:spacing w:after="0" w:line="257" w:lineRule="auto"/>
              <w:ind w:left="77" w:right="10" w:firstLine="10"/>
              <w:rPr>
                <w:rFonts w:ascii="Garamond" w:hAnsi="Garamond"/>
                <w:sz w:val="24"/>
                <w:szCs w:val="24"/>
              </w:rPr>
            </w:pPr>
            <w:r w:rsidRPr="006473A2">
              <w:rPr>
                <w:rFonts w:ascii="Garamond" w:eastAsia="Calibri" w:hAnsi="Garamond" w:cs="Calibri"/>
                <w:color w:val="000000" w:themeColor="text1"/>
                <w:sz w:val="24"/>
                <w:szCs w:val="24"/>
              </w:rPr>
              <w:t>Ova Procedura se donosi u cilju uređenja pitanja u vezi sa popisom imovine, načina vođenja i prijema evidencije o imovini te načina obrade dokumentacije u vezi s imovinom.</w:t>
            </w:r>
          </w:p>
        </w:tc>
      </w:tr>
      <w:tr w:rsidR="4B7B8DC1" w:rsidRPr="006473A2" w14:paraId="0D3F59DC" w14:textId="77777777" w:rsidTr="4B7B8DC1">
        <w:trPr>
          <w:trHeight w:val="300"/>
        </w:trPr>
        <w:tc>
          <w:tcPr>
            <w:tcW w:w="95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2F04907B" w14:textId="21F63E47" w:rsidR="4B7B8DC1" w:rsidRPr="006473A2" w:rsidRDefault="4B7B8DC1" w:rsidP="4B7B8DC1">
            <w:pPr>
              <w:spacing w:after="0" w:line="257" w:lineRule="auto"/>
              <w:ind w:right="10"/>
              <w:jc w:val="center"/>
              <w:rPr>
                <w:rFonts w:ascii="Garamond" w:hAnsi="Garamond"/>
                <w:b/>
                <w:sz w:val="24"/>
                <w:szCs w:val="24"/>
              </w:rPr>
            </w:pPr>
            <w:r w:rsidRPr="006473A2">
              <w:rPr>
                <w:rFonts w:ascii="Garamond" w:eastAsia="Calibri" w:hAnsi="Garamond" w:cs="Calibri"/>
                <w:b/>
                <w:color w:val="000000" w:themeColor="text1"/>
                <w:sz w:val="24"/>
                <w:szCs w:val="24"/>
              </w:rPr>
              <w:t xml:space="preserve"> Kratak opis </w:t>
            </w:r>
            <w:r w:rsidR="006473A2" w:rsidRPr="006473A2">
              <w:rPr>
                <w:rFonts w:ascii="Garamond" w:eastAsia="Calibri" w:hAnsi="Garamond" w:cs="Calibri"/>
                <w:b/>
                <w:color w:val="000000" w:themeColor="text1"/>
                <w:sz w:val="24"/>
                <w:szCs w:val="24"/>
              </w:rPr>
              <w:t>interne procedure</w:t>
            </w:r>
          </w:p>
        </w:tc>
      </w:tr>
      <w:tr w:rsidR="4B7B8DC1" w:rsidRPr="006473A2" w14:paraId="43C1829E" w14:textId="77777777" w:rsidTr="4B7B8DC1">
        <w:trPr>
          <w:trHeight w:val="1710"/>
        </w:trPr>
        <w:tc>
          <w:tcPr>
            <w:tcW w:w="95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5D0C25FD" w14:textId="381CEB27" w:rsidR="4B7B8DC1" w:rsidRPr="006473A2" w:rsidRDefault="4B7B8DC1" w:rsidP="4B7B8DC1">
            <w:pPr>
              <w:spacing w:after="301" w:line="257" w:lineRule="auto"/>
              <w:ind w:left="77"/>
              <w:rPr>
                <w:rFonts w:ascii="Garamond" w:hAnsi="Garamond"/>
                <w:sz w:val="24"/>
                <w:szCs w:val="24"/>
              </w:rPr>
            </w:pPr>
            <w:r w:rsidRPr="006473A2">
              <w:rPr>
                <w:rFonts w:ascii="Garamond" w:eastAsia="Calibri" w:hAnsi="Garamond" w:cs="Calibri"/>
                <w:color w:val="000000" w:themeColor="text1"/>
                <w:sz w:val="24"/>
                <w:szCs w:val="24"/>
              </w:rPr>
              <w:t>Input: nabavka i popis imovine</w:t>
            </w:r>
          </w:p>
          <w:p w14:paraId="21FAFA5E" w14:textId="535ECD26" w:rsidR="4B7B8DC1" w:rsidRPr="006473A2" w:rsidRDefault="4B7B8DC1" w:rsidP="4B7B8DC1">
            <w:pPr>
              <w:spacing w:after="281" w:line="252" w:lineRule="auto"/>
              <w:ind w:left="77"/>
              <w:rPr>
                <w:rFonts w:ascii="Garamond" w:hAnsi="Garamond"/>
                <w:sz w:val="24"/>
                <w:szCs w:val="24"/>
              </w:rPr>
            </w:pPr>
            <w:r w:rsidRPr="006473A2">
              <w:rPr>
                <w:rFonts w:ascii="Garamond" w:eastAsia="Calibri" w:hAnsi="Garamond" w:cs="Calibri"/>
                <w:color w:val="000000" w:themeColor="text1"/>
                <w:sz w:val="24"/>
                <w:szCs w:val="24"/>
              </w:rPr>
              <w:t>Aktivnosti: prijem opreme, potpisivanje otpremnice, otprema i plaćanje faktura, evidencija i inventarisanje opreme, zaduživanje opreme, formiranje komisije, popis imovine.</w:t>
            </w:r>
          </w:p>
          <w:p w14:paraId="55949A06" w14:textId="68C9D485" w:rsidR="4B7B8DC1" w:rsidRPr="006473A2" w:rsidRDefault="4B7B8DC1" w:rsidP="4B7B8DC1">
            <w:pPr>
              <w:spacing w:after="0" w:line="257" w:lineRule="auto"/>
              <w:ind w:left="67"/>
              <w:rPr>
                <w:rFonts w:ascii="Garamond" w:hAnsi="Garamond"/>
                <w:sz w:val="24"/>
                <w:szCs w:val="24"/>
              </w:rPr>
            </w:pPr>
            <w:r w:rsidRPr="006473A2">
              <w:rPr>
                <w:rFonts w:ascii="Garamond" w:eastAsia="Calibri" w:hAnsi="Garamond" w:cs="Calibri"/>
                <w:color w:val="000000" w:themeColor="text1"/>
                <w:sz w:val="24"/>
                <w:szCs w:val="24"/>
              </w:rPr>
              <w:t>Rezultat: Usaglašavanje stanja</w:t>
            </w:r>
          </w:p>
        </w:tc>
      </w:tr>
      <w:tr w:rsidR="4B7B8DC1" w:rsidRPr="006473A2" w14:paraId="71085880" w14:textId="77777777" w:rsidTr="4B7B8DC1">
        <w:trPr>
          <w:trHeight w:val="300"/>
        </w:trPr>
        <w:tc>
          <w:tcPr>
            <w:tcW w:w="95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4E618D87" w14:textId="5191F1F6" w:rsidR="4B7B8DC1" w:rsidRPr="006473A2" w:rsidRDefault="4B7B8DC1" w:rsidP="4B7B8DC1">
            <w:pPr>
              <w:tabs>
                <w:tab w:val="center" w:pos="1133"/>
                <w:tab w:val="left" w:pos="5779"/>
              </w:tabs>
              <w:spacing w:after="0" w:line="257" w:lineRule="auto"/>
              <w:jc w:val="center"/>
              <w:rPr>
                <w:rFonts w:ascii="Garamond" w:hAnsi="Garamond"/>
                <w:b/>
                <w:sz w:val="24"/>
                <w:szCs w:val="24"/>
              </w:rPr>
            </w:pPr>
            <w:r w:rsidRPr="006473A2">
              <w:rPr>
                <w:rFonts w:ascii="Garamond" w:eastAsia="Calibri" w:hAnsi="Garamond" w:cs="Calibri"/>
                <w:b/>
                <w:color w:val="000000" w:themeColor="text1"/>
                <w:sz w:val="24"/>
                <w:szCs w:val="24"/>
              </w:rPr>
              <w:t>Osnovni rizici</w:t>
            </w:r>
          </w:p>
        </w:tc>
      </w:tr>
      <w:tr w:rsidR="4B7B8DC1" w:rsidRPr="006473A2" w14:paraId="53659CC3" w14:textId="77777777" w:rsidTr="4B7B8DC1">
        <w:trPr>
          <w:trHeight w:val="1425"/>
        </w:trPr>
        <w:tc>
          <w:tcPr>
            <w:tcW w:w="95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3" w:type="dxa"/>
              <w:right w:w="35" w:type="dxa"/>
            </w:tcMar>
          </w:tcPr>
          <w:p w14:paraId="109F6AA5" w14:textId="56296B81" w:rsidR="4B7B8DC1" w:rsidRPr="006473A2" w:rsidRDefault="4B7B8DC1" w:rsidP="4B7B8DC1">
            <w:pPr>
              <w:spacing w:after="0" w:line="257" w:lineRule="auto"/>
              <w:ind w:left="77"/>
              <w:rPr>
                <w:rFonts w:ascii="Garamond" w:hAnsi="Garamond"/>
                <w:sz w:val="24"/>
                <w:szCs w:val="24"/>
              </w:rPr>
            </w:pPr>
            <w:r w:rsidRPr="006473A2">
              <w:rPr>
                <w:rFonts w:ascii="Garamond" w:eastAsia="Calibri" w:hAnsi="Garamond" w:cs="Calibri"/>
                <w:color w:val="000000" w:themeColor="text1"/>
                <w:sz w:val="24"/>
                <w:szCs w:val="24"/>
              </w:rPr>
              <w:t>Greške prilikom prijema i evidencije imovine, neusaglašenost stanja.</w:t>
            </w:r>
          </w:p>
          <w:p w14:paraId="026991F4" w14:textId="7E81E7D4" w:rsidR="4B7B8DC1" w:rsidRPr="006473A2" w:rsidRDefault="4B7B8DC1" w:rsidP="4B7B8DC1">
            <w:pPr>
              <w:spacing w:after="0" w:line="257" w:lineRule="auto"/>
              <w:ind w:left="67" w:right="3379"/>
              <w:rPr>
                <w:rFonts w:ascii="Garamond" w:hAnsi="Garamond"/>
                <w:sz w:val="24"/>
                <w:szCs w:val="24"/>
              </w:rPr>
            </w:pPr>
            <w:r w:rsidRPr="006473A2">
              <w:rPr>
                <w:rFonts w:ascii="Garamond" w:eastAsia="Calibri" w:hAnsi="Garamond" w:cs="Calibri"/>
                <w:color w:val="000000" w:themeColor="text1"/>
                <w:sz w:val="24"/>
                <w:szCs w:val="24"/>
              </w:rPr>
              <w:t>Netačni ili nepotupni dostavljeni podaci o imovini. Greška prilikom unošenja podataka u popisne liste. Neusaglašenost sa zakonskim propisima.</w:t>
            </w:r>
          </w:p>
        </w:tc>
      </w:tr>
    </w:tbl>
    <w:p w14:paraId="4B5D426F" w14:textId="49267B2B" w:rsidR="00170212" w:rsidRDefault="0520B842" w:rsidP="4B7B8DC1">
      <w:pPr>
        <w:spacing w:after="0" w:line="257" w:lineRule="auto"/>
        <w:ind w:left="-1440" w:right="125"/>
        <w:rPr>
          <w:rFonts w:ascii="Calibri" w:eastAsia="Calibri" w:hAnsi="Calibri" w:cs="Calibri"/>
          <w:color w:val="000000" w:themeColor="text1"/>
        </w:rPr>
      </w:pPr>
      <w:r w:rsidRPr="4B7B8DC1">
        <w:rPr>
          <w:rFonts w:ascii="Calibri" w:eastAsia="Calibri" w:hAnsi="Calibri" w:cs="Calibri"/>
          <w:color w:val="000000" w:themeColor="text1"/>
        </w:rPr>
        <w:t xml:space="preserve"> </w:t>
      </w:r>
    </w:p>
    <w:p w14:paraId="64500B51" w14:textId="6DCF1570" w:rsidR="00D8081B" w:rsidRDefault="00D8081B" w:rsidP="4B7B8DC1">
      <w:pPr>
        <w:spacing w:after="0" w:line="257" w:lineRule="auto"/>
        <w:ind w:left="-1440" w:right="125"/>
      </w:pPr>
    </w:p>
    <w:p w14:paraId="3C7662EC" w14:textId="77777777" w:rsidR="00D8081B" w:rsidRDefault="00D8081B" w:rsidP="4B7B8DC1">
      <w:pPr>
        <w:spacing w:after="0" w:line="257" w:lineRule="auto"/>
        <w:ind w:left="-1440" w:right="125"/>
      </w:pPr>
    </w:p>
    <w:tbl>
      <w:tblPr>
        <w:tblW w:w="0" w:type="auto"/>
        <w:tblLayout w:type="fixed"/>
        <w:tblLook w:val="04A0" w:firstRow="1" w:lastRow="0" w:firstColumn="1" w:lastColumn="0" w:noHBand="0" w:noVBand="1"/>
      </w:tblPr>
      <w:tblGrid>
        <w:gridCol w:w="9584"/>
      </w:tblGrid>
      <w:tr w:rsidR="4B7B8DC1" w:rsidRPr="006473A2" w14:paraId="6B064648" w14:textId="77777777" w:rsidTr="4B7B8DC1">
        <w:trPr>
          <w:trHeight w:val="285"/>
        </w:trPr>
        <w:tc>
          <w:tcPr>
            <w:tcW w:w="9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9" w:type="dxa"/>
            </w:tcMar>
          </w:tcPr>
          <w:p w14:paraId="7DCDD645" w14:textId="0E36AF4B" w:rsidR="4B7B8DC1" w:rsidRPr="006473A2" w:rsidRDefault="4B7B8DC1" w:rsidP="006473A2">
            <w:pPr>
              <w:tabs>
                <w:tab w:val="center" w:pos="4550"/>
                <w:tab w:val="left" w:pos="7954"/>
              </w:tabs>
              <w:spacing w:after="0" w:line="257" w:lineRule="auto"/>
              <w:jc w:val="center"/>
              <w:rPr>
                <w:rFonts w:ascii="Garamond" w:hAnsi="Garamond"/>
                <w:b/>
                <w:sz w:val="24"/>
                <w:szCs w:val="24"/>
              </w:rPr>
            </w:pPr>
            <w:r w:rsidRPr="006473A2">
              <w:rPr>
                <w:rFonts w:ascii="Garamond" w:eastAsia="Calibri" w:hAnsi="Garamond" w:cs="Calibri"/>
                <w:b/>
                <w:color w:val="000000" w:themeColor="text1"/>
                <w:sz w:val="24"/>
                <w:szCs w:val="24"/>
              </w:rPr>
              <w:lastRenderedPageBreak/>
              <w:t>Odgovornosti i ovlašćenje</w:t>
            </w:r>
          </w:p>
        </w:tc>
      </w:tr>
      <w:tr w:rsidR="4B7B8DC1" w:rsidRPr="006473A2" w14:paraId="20385C25" w14:textId="77777777" w:rsidTr="4B7B8DC1">
        <w:trPr>
          <w:trHeight w:val="270"/>
        </w:trPr>
        <w:tc>
          <w:tcPr>
            <w:tcW w:w="9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9" w:type="dxa"/>
            </w:tcMar>
          </w:tcPr>
          <w:p w14:paraId="3915C5BD" w14:textId="5969C080" w:rsidR="4B7B8DC1" w:rsidRPr="006473A2" w:rsidRDefault="006473A2" w:rsidP="006473A2">
            <w:pPr>
              <w:spacing w:after="48" w:line="250" w:lineRule="auto"/>
              <w:ind w:left="115"/>
              <w:jc w:val="both"/>
              <w:rPr>
                <w:rFonts w:ascii="Garamond" w:eastAsia="Calibri" w:hAnsi="Garamond" w:cs="Calibri"/>
                <w:color w:val="000000" w:themeColor="text1"/>
                <w:sz w:val="24"/>
                <w:szCs w:val="24"/>
              </w:rPr>
            </w:pPr>
            <w:r>
              <w:rPr>
                <w:rFonts w:ascii="Garamond" w:eastAsia="Calibri" w:hAnsi="Garamond" w:cs="Calibri"/>
                <w:color w:val="000000" w:themeColor="text1"/>
                <w:sz w:val="24"/>
                <w:szCs w:val="24"/>
              </w:rPr>
              <w:t xml:space="preserve">Samostalni savjetnik I za pravnu podršku, priznavanje neformalno stečenih obrazovnih </w:t>
            </w:r>
            <w:r w:rsidRPr="006473A2">
              <w:rPr>
                <w:rFonts w:ascii="Garamond" w:eastAsia="Calibri" w:hAnsi="Garamond" w:cs="Calibri"/>
                <w:color w:val="000000" w:themeColor="text1"/>
                <w:sz w:val="24"/>
                <w:szCs w:val="24"/>
              </w:rPr>
              <w:t xml:space="preserve">isprava i javne nabavke </w:t>
            </w:r>
            <w:r w:rsidR="4B7B8DC1" w:rsidRPr="006473A2">
              <w:rPr>
                <w:rFonts w:ascii="Garamond" w:eastAsia="Calibri" w:hAnsi="Garamond" w:cs="Calibri"/>
                <w:color w:val="000000" w:themeColor="text1"/>
                <w:sz w:val="24"/>
                <w:szCs w:val="24"/>
              </w:rPr>
              <w:t>od</w:t>
            </w:r>
            <w:r>
              <w:rPr>
                <w:rFonts w:ascii="Garamond" w:eastAsia="Calibri" w:hAnsi="Garamond" w:cs="Calibri"/>
                <w:color w:val="000000" w:themeColor="text1"/>
                <w:sz w:val="24"/>
                <w:szCs w:val="24"/>
              </w:rPr>
              <w:t>govoran</w:t>
            </w:r>
            <w:r w:rsidR="4B7B8DC1" w:rsidRPr="006473A2">
              <w:rPr>
                <w:rFonts w:ascii="Garamond" w:eastAsia="Calibri" w:hAnsi="Garamond" w:cs="Calibri"/>
                <w:color w:val="000000" w:themeColor="text1"/>
                <w:sz w:val="24"/>
                <w:szCs w:val="24"/>
              </w:rPr>
              <w:t xml:space="preserve"> je za nabavku opreme.</w:t>
            </w:r>
          </w:p>
          <w:p w14:paraId="5E9B64CB" w14:textId="3DAC8A3C" w:rsidR="4B7B8DC1" w:rsidRPr="006473A2" w:rsidRDefault="4B7B8DC1" w:rsidP="4B7B8DC1">
            <w:pPr>
              <w:spacing w:after="30" w:line="245" w:lineRule="auto"/>
              <w:ind w:left="115"/>
              <w:jc w:val="both"/>
              <w:rPr>
                <w:rFonts w:ascii="Garamond" w:hAnsi="Garamond"/>
                <w:sz w:val="24"/>
                <w:szCs w:val="24"/>
              </w:rPr>
            </w:pPr>
            <w:r w:rsidRPr="006473A2">
              <w:rPr>
                <w:rFonts w:ascii="Garamond" w:eastAsia="Calibri" w:hAnsi="Garamond" w:cs="Calibri"/>
                <w:color w:val="000000" w:themeColor="text1"/>
                <w:sz w:val="24"/>
                <w:szCs w:val="24"/>
              </w:rPr>
              <w:t>Samostalni savjetnik I - sistem inženjer, ogovoran je za prijem, evidenciju i inventarisanje opreme, te izdavanje opreme.</w:t>
            </w:r>
          </w:p>
          <w:p w14:paraId="4536FCDA" w14:textId="31CDC06F" w:rsidR="4B7B8DC1" w:rsidRPr="006473A2" w:rsidRDefault="4B7B8DC1" w:rsidP="4B7B8DC1">
            <w:pPr>
              <w:spacing w:after="25" w:line="254" w:lineRule="auto"/>
              <w:ind w:left="115" w:right="77"/>
              <w:jc w:val="both"/>
              <w:rPr>
                <w:rFonts w:ascii="Garamond" w:hAnsi="Garamond"/>
                <w:sz w:val="24"/>
                <w:szCs w:val="24"/>
              </w:rPr>
            </w:pPr>
            <w:r w:rsidRPr="006473A2">
              <w:rPr>
                <w:rFonts w:ascii="Garamond" w:eastAsia="Calibri" w:hAnsi="Garamond" w:cs="Calibri"/>
                <w:color w:val="000000" w:themeColor="text1"/>
                <w:sz w:val="24"/>
                <w:szCs w:val="24"/>
              </w:rPr>
              <w:t>S</w:t>
            </w:r>
            <w:r w:rsidR="006473A2">
              <w:rPr>
                <w:rFonts w:ascii="Garamond" w:eastAsia="Calibri" w:hAnsi="Garamond" w:cs="Calibri"/>
                <w:color w:val="000000" w:themeColor="text1"/>
                <w:sz w:val="24"/>
                <w:szCs w:val="24"/>
              </w:rPr>
              <w:t xml:space="preserve">amostalni savjetnik I za finansijsko - </w:t>
            </w:r>
            <w:r w:rsidRPr="006473A2">
              <w:rPr>
                <w:rFonts w:ascii="Garamond" w:eastAsia="Calibri" w:hAnsi="Garamond" w:cs="Calibri"/>
                <w:color w:val="000000" w:themeColor="text1"/>
                <w:sz w:val="24"/>
                <w:szCs w:val="24"/>
              </w:rPr>
              <w:t xml:space="preserve">računovodstvene poslove u Službi za </w:t>
            </w:r>
            <w:r w:rsidR="006473A2" w:rsidRPr="006473A2">
              <w:rPr>
                <w:rFonts w:ascii="Garamond" w:eastAsia="Calibri" w:hAnsi="Garamond" w:cs="Calibri"/>
                <w:color w:val="000000" w:themeColor="text1"/>
                <w:sz w:val="24"/>
                <w:szCs w:val="24"/>
              </w:rPr>
              <w:t>opšte</w:t>
            </w:r>
            <w:r w:rsidR="006473A2">
              <w:rPr>
                <w:rFonts w:ascii="Garamond" w:eastAsia="Calibri" w:hAnsi="Garamond" w:cs="Calibri"/>
                <w:color w:val="000000" w:themeColor="text1"/>
                <w:sz w:val="24"/>
                <w:szCs w:val="24"/>
              </w:rPr>
              <w:t xml:space="preserve">, pravne i finansijske </w:t>
            </w:r>
            <w:r w:rsidRPr="006473A2">
              <w:rPr>
                <w:rFonts w:ascii="Garamond" w:eastAsia="Calibri" w:hAnsi="Garamond" w:cs="Calibri"/>
                <w:color w:val="000000" w:themeColor="text1"/>
                <w:sz w:val="24"/>
                <w:szCs w:val="24"/>
              </w:rPr>
              <w:t>poslove odgovorna je za obradu i plaćanje fakture i za ažuriranje knjigovodstvene evidencije i tačan unos podataka u propisanom fromularu.</w:t>
            </w:r>
          </w:p>
          <w:p w14:paraId="06823F2E" w14:textId="45C73E80" w:rsidR="4B7B8DC1" w:rsidRPr="006473A2" w:rsidRDefault="4B7B8DC1" w:rsidP="4B7B8DC1">
            <w:pPr>
              <w:spacing w:after="0" w:line="257" w:lineRule="auto"/>
              <w:ind w:left="106"/>
              <w:rPr>
                <w:rFonts w:ascii="Garamond" w:hAnsi="Garamond"/>
                <w:sz w:val="24"/>
                <w:szCs w:val="24"/>
              </w:rPr>
            </w:pPr>
            <w:r w:rsidRPr="006473A2">
              <w:rPr>
                <w:rFonts w:ascii="Garamond" w:eastAsia="Calibri" w:hAnsi="Garamond" w:cs="Calibri"/>
                <w:color w:val="000000" w:themeColor="text1"/>
                <w:sz w:val="24"/>
                <w:szCs w:val="24"/>
              </w:rPr>
              <w:t>Komisija za popis imovine odgovorna je za tačnost popisa i izvještaja o popisu.</w:t>
            </w:r>
          </w:p>
          <w:p w14:paraId="3BE5B4A5" w14:textId="063E4707" w:rsidR="4B7B8DC1" w:rsidRPr="006473A2" w:rsidRDefault="4B7B8DC1" w:rsidP="4B7B8DC1">
            <w:pPr>
              <w:spacing w:after="17" w:line="238" w:lineRule="auto"/>
              <w:ind w:left="106"/>
              <w:rPr>
                <w:rFonts w:ascii="Garamond" w:hAnsi="Garamond"/>
                <w:sz w:val="24"/>
                <w:szCs w:val="24"/>
              </w:rPr>
            </w:pPr>
            <w:r w:rsidRPr="006473A2">
              <w:rPr>
                <w:rFonts w:ascii="Garamond" w:eastAsia="Calibri" w:hAnsi="Garamond" w:cs="Calibri"/>
                <w:color w:val="000000" w:themeColor="text1"/>
                <w:sz w:val="24"/>
                <w:szCs w:val="24"/>
              </w:rPr>
              <w:t>Direktorica je odgovorna za formiranje komisije za popis, kontrolu, za usaglašenost Izvještaja o popisu sa stanjem imovine.</w:t>
            </w:r>
          </w:p>
          <w:p w14:paraId="3424FB3B" w14:textId="23FF577E" w:rsidR="4B7B8DC1" w:rsidRPr="006473A2" w:rsidRDefault="4B7B8DC1" w:rsidP="4B7B8DC1">
            <w:pPr>
              <w:spacing w:after="0" w:line="257" w:lineRule="auto"/>
              <w:ind w:left="106"/>
              <w:rPr>
                <w:rFonts w:ascii="Garamond" w:hAnsi="Garamond"/>
                <w:sz w:val="24"/>
                <w:szCs w:val="24"/>
              </w:rPr>
            </w:pPr>
            <w:r w:rsidRPr="006473A2">
              <w:rPr>
                <w:rFonts w:ascii="Garamond" w:eastAsia="Calibri" w:hAnsi="Garamond" w:cs="Calibri"/>
                <w:color w:val="000000" w:themeColor="text1"/>
                <w:sz w:val="24"/>
                <w:szCs w:val="24"/>
              </w:rPr>
              <w:t>Upravni odbor je odgovoran za konača Izvještaj o popisu imovine.</w:t>
            </w:r>
          </w:p>
        </w:tc>
      </w:tr>
      <w:tr w:rsidR="4B7B8DC1" w:rsidRPr="006473A2" w14:paraId="00132A97" w14:textId="77777777" w:rsidTr="4B7B8DC1">
        <w:trPr>
          <w:trHeight w:val="300"/>
        </w:trPr>
        <w:tc>
          <w:tcPr>
            <w:tcW w:w="9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9" w:type="dxa"/>
            </w:tcMar>
          </w:tcPr>
          <w:p w14:paraId="6B72E248" w14:textId="3D5C247D" w:rsidR="4B7B8DC1" w:rsidRPr="006473A2" w:rsidRDefault="4B7B8DC1" w:rsidP="006473A2">
            <w:pPr>
              <w:spacing w:after="0" w:line="257" w:lineRule="auto"/>
              <w:ind w:left="75"/>
              <w:jc w:val="center"/>
              <w:rPr>
                <w:rFonts w:ascii="Garamond" w:hAnsi="Garamond"/>
                <w:b/>
                <w:sz w:val="24"/>
                <w:szCs w:val="24"/>
              </w:rPr>
            </w:pPr>
            <w:r w:rsidRPr="006473A2">
              <w:rPr>
                <w:rFonts w:ascii="Garamond" w:eastAsia="Calibri" w:hAnsi="Garamond" w:cs="Calibri"/>
                <w:b/>
                <w:color w:val="000000" w:themeColor="text1"/>
                <w:sz w:val="24"/>
                <w:szCs w:val="24"/>
              </w:rPr>
              <w:t>Veze sa drugim internim procedurama</w:t>
            </w:r>
          </w:p>
        </w:tc>
      </w:tr>
      <w:tr w:rsidR="4B7B8DC1" w:rsidRPr="006473A2" w14:paraId="7C5ADFB8" w14:textId="77777777" w:rsidTr="4B7B8DC1">
        <w:trPr>
          <w:trHeight w:val="870"/>
        </w:trPr>
        <w:tc>
          <w:tcPr>
            <w:tcW w:w="9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9" w:type="dxa"/>
            </w:tcMar>
          </w:tcPr>
          <w:p w14:paraId="2F47A68B" w14:textId="16EC94A3"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Pravilnik o vrsti i načinu finansijskog praćenja</w:t>
            </w:r>
          </w:p>
          <w:p w14:paraId="75D74A76" w14:textId="64C00A74"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Pravilnik o načinu evidentiranja i plaćanje ulaznih faktura.</w:t>
            </w:r>
          </w:p>
          <w:p w14:paraId="0CFBA07D" w14:textId="4A1B45C2" w:rsidR="006473A2" w:rsidRPr="006473A2" w:rsidRDefault="4B7B8DC1" w:rsidP="4B7B8DC1">
            <w:pPr>
              <w:tabs>
                <w:tab w:val="center" w:pos="187"/>
                <w:tab w:val="left" w:pos="1786"/>
              </w:tabs>
              <w:spacing w:after="0" w:line="257" w:lineRule="auto"/>
              <w:rPr>
                <w:rFonts w:ascii="Garamond" w:eastAsia="Calibri" w:hAnsi="Garamond" w:cs="Calibri"/>
                <w:color w:val="000000" w:themeColor="text1"/>
                <w:sz w:val="24"/>
                <w:szCs w:val="24"/>
              </w:rPr>
            </w:pPr>
            <w:r w:rsidRPr="006473A2">
              <w:rPr>
                <w:rFonts w:ascii="Garamond" w:eastAsia="Calibri" w:hAnsi="Garamond" w:cs="Calibri"/>
                <w:color w:val="000000" w:themeColor="text1"/>
                <w:sz w:val="24"/>
                <w:szCs w:val="24"/>
              </w:rPr>
              <w:t xml:space="preserve">  </w:t>
            </w:r>
            <w:r w:rsidR="006473A2">
              <w:rPr>
                <w:rFonts w:ascii="Garamond" w:eastAsia="Calibri" w:hAnsi="Garamond" w:cs="Calibri"/>
                <w:color w:val="000000" w:themeColor="text1"/>
                <w:sz w:val="24"/>
                <w:szCs w:val="24"/>
              </w:rPr>
              <w:t>Evidencija i popisa</w:t>
            </w:r>
            <w:r w:rsidR="006473A2" w:rsidRPr="006473A2">
              <w:rPr>
                <w:rFonts w:ascii="Garamond" w:eastAsia="Calibri" w:hAnsi="Garamond" w:cs="Calibri"/>
                <w:color w:val="000000" w:themeColor="text1"/>
                <w:sz w:val="24"/>
                <w:szCs w:val="24"/>
              </w:rPr>
              <w:t xml:space="preserve"> državne imovine</w:t>
            </w:r>
          </w:p>
        </w:tc>
      </w:tr>
      <w:tr w:rsidR="006473A2" w:rsidRPr="006473A2" w14:paraId="1AF0D9CE" w14:textId="77777777" w:rsidTr="00E9383D">
        <w:trPr>
          <w:trHeight w:val="300"/>
        </w:trPr>
        <w:tc>
          <w:tcPr>
            <w:tcW w:w="9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9" w:type="dxa"/>
            </w:tcMar>
          </w:tcPr>
          <w:p w14:paraId="1828D509" w14:textId="73B40356" w:rsidR="006473A2" w:rsidRPr="006473A2" w:rsidRDefault="006473A2" w:rsidP="006473A2">
            <w:pPr>
              <w:spacing w:after="0" w:line="257" w:lineRule="auto"/>
              <w:ind w:right="206"/>
              <w:jc w:val="center"/>
              <w:rPr>
                <w:rFonts w:ascii="Garamond" w:hAnsi="Garamond"/>
                <w:b/>
                <w:sz w:val="24"/>
                <w:szCs w:val="24"/>
              </w:rPr>
            </w:pPr>
            <w:r w:rsidRPr="006473A2">
              <w:rPr>
                <w:rFonts w:ascii="Garamond" w:eastAsia="Calibri" w:hAnsi="Garamond" w:cs="Calibri"/>
                <w:b/>
                <w:color w:val="000000" w:themeColor="text1"/>
                <w:sz w:val="24"/>
                <w:szCs w:val="24"/>
              </w:rPr>
              <w:t>Resursi za ostvarivanje interne procedure</w:t>
            </w:r>
          </w:p>
        </w:tc>
      </w:tr>
      <w:tr w:rsidR="4B7B8DC1" w:rsidRPr="006473A2" w14:paraId="4C210C55" w14:textId="77777777" w:rsidTr="4B7B8DC1">
        <w:trPr>
          <w:trHeight w:val="1140"/>
        </w:trPr>
        <w:tc>
          <w:tcPr>
            <w:tcW w:w="9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9" w:type="dxa"/>
            </w:tcMar>
          </w:tcPr>
          <w:p w14:paraId="6D70B3D0" w14:textId="7096F4B1"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Zaposleni za sprovodenje aktivnosti iz Interne procedure</w:t>
            </w:r>
          </w:p>
          <w:p w14:paraId="213BC5C4" w14:textId="068D551B"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Informatička sredstva</w:t>
            </w:r>
          </w:p>
          <w:p w14:paraId="02A8D118" w14:textId="075D2198"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Kancelarijska oprema</w:t>
            </w:r>
          </w:p>
          <w:p w14:paraId="7E5F49B6" w14:textId="4632D92C"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Prevozna sredstva</w:t>
            </w:r>
          </w:p>
        </w:tc>
      </w:tr>
      <w:tr w:rsidR="4B7B8DC1" w:rsidRPr="006473A2" w14:paraId="45A96C27" w14:textId="77777777" w:rsidTr="4B7B8DC1">
        <w:trPr>
          <w:trHeight w:val="300"/>
        </w:trPr>
        <w:tc>
          <w:tcPr>
            <w:tcW w:w="9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9" w:type="dxa"/>
            </w:tcMar>
          </w:tcPr>
          <w:p w14:paraId="642987B3" w14:textId="5BF0E384" w:rsidR="4B7B8DC1" w:rsidRPr="006473A2" w:rsidRDefault="4B7B8DC1" w:rsidP="006473A2">
            <w:pPr>
              <w:tabs>
                <w:tab w:val="center" w:pos="4190"/>
                <w:tab w:val="left" w:pos="8035"/>
              </w:tabs>
              <w:spacing w:after="0" w:line="257" w:lineRule="auto"/>
              <w:jc w:val="center"/>
              <w:rPr>
                <w:rFonts w:ascii="Garamond" w:hAnsi="Garamond"/>
                <w:b/>
                <w:sz w:val="24"/>
                <w:szCs w:val="24"/>
              </w:rPr>
            </w:pPr>
            <w:r w:rsidRPr="006473A2">
              <w:rPr>
                <w:rFonts w:ascii="Garamond" w:eastAsia="Calibri" w:hAnsi="Garamond" w:cs="Calibri"/>
                <w:b/>
                <w:color w:val="000000" w:themeColor="text1"/>
                <w:sz w:val="24"/>
                <w:szCs w:val="24"/>
              </w:rPr>
              <w:t>Zakoni i propisi</w:t>
            </w:r>
          </w:p>
        </w:tc>
      </w:tr>
      <w:tr w:rsidR="4B7B8DC1" w:rsidRPr="006473A2" w14:paraId="1472CB3C" w14:textId="77777777" w:rsidTr="4B7B8DC1">
        <w:trPr>
          <w:trHeight w:val="3435"/>
        </w:trPr>
        <w:tc>
          <w:tcPr>
            <w:tcW w:w="9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9" w:type="dxa"/>
            </w:tcMar>
          </w:tcPr>
          <w:p w14:paraId="13DDC2B8" w14:textId="74A1FBAF"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Zakon o upravljanju i unutrašnjim kontrolama u javnom sektoru</w:t>
            </w:r>
          </w:p>
          <w:p w14:paraId="75452FFF" w14:textId="06059FF6"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Zakon o državnoj imovini</w:t>
            </w:r>
          </w:p>
          <w:p w14:paraId="072DD6FD" w14:textId="59EC7324"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Zakon o javnim nabavkama</w:t>
            </w:r>
          </w:p>
          <w:p w14:paraId="0A4A2378" w14:textId="0CEF902F" w:rsidR="4B7B8DC1" w:rsidRPr="006473A2" w:rsidRDefault="4B7B8DC1" w:rsidP="4B7B8DC1">
            <w:pPr>
              <w:spacing w:after="26" w:line="247" w:lineRule="auto"/>
              <w:ind w:left="86"/>
              <w:rPr>
                <w:rFonts w:ascii="Garamond" w:hAnsi="Garamond"/>
                <w:sz w:val="24"/>
                <w:szCs w:val="24"/>
              </w:rPr>
            </w:pPr>
            <w:r w:rsidRPr="006473A2">
              <w:rPr>
                <w:rFonts w:ascii="Garamond" w:eastAsia="Calibri" w:hAnsi="Garamond" w:cs="Calibri"/>
                <w:color w:val="000000" w:themeColor="text1"/>
                <w:sz w:val="24"/>
                <w:szCs w:val="24"/>
              </w:rPr>
              <w:t>Uredba o načinu vođenja evidencije pokretnih i nepokretnih stvari u državnoj svojini Uputstvo za izradu i opis internih pravila/procedura</w:t>
            </w:r>
          </w:p>
          <w:p w14:paraId="0959BD5F" w14:textId="660F2366" w:rsidR="4B7B8DC1" w:rsidRPr="006473A2" w:rsidRDefault="4B7B8DC1" w:rsidP="4B7B8DC1">
            <w:pPr>
              <w:spacing w:after="35" w:line="245" w:lineRule="auto"/>
              <w:ind w:left="87" w:hanging="10"/>
              <w:jc w:val="both"/>
              <w:rPr>
                <w:rFonts w:ascii="Garamond" w:hAnsi="Garamond"/>
                <w:sz w:val="24"/>
                <w:szCs w:val="24"/>
              </w:rPr>
            </w:pPr>
            <w:r w:rsidRPr="006473A2">
              <w:rPr>
                <w:rFonts w:ascii="Garamond" w:eastAsia="Calibri" w:hAnsi="Garamond" w:cs="Calibri"/>
                <w:color w:val="000000" w:themeColor="text1"/>
                <w:sz w:val="24"/>
                <w:szCs w:val="24"/>
              </w:rPr>
              <w:t>Izvještaj DRI o reviziji uspjeha — uspješnost uspostavljanja, vođenja i kontrole evidencije državne imovine kod državnih organa</w:t>
            </w:r>
          </w:p>
          <w:p w14:paraId="4052E412" w14:textId="26AA5D5B" w:rsidR="4B7B8DC1" w:rsidRPr="006473A2" w:rsidRDefault="4B7B8DC1" w:rsidP="4B7B8DC1">
            <w:pPr>
              <w:spacing w:after="0" w:line="257" w:lineRule="auto"/>
              <w:ind w:left="77" w:right="96"/>
              <w:jc w:val="both"/>
              <w:rPr>
                <w:rFonts w:ascii="Garamond" w:hAnsi="Garamond"/>
                <w:sz w:val="24"/>
                <w:szCs w:val="24"/>
              </w:rPr>
            </w:pPr>
            <w:r w:rsidRPr="006473A2">
              <w:rPr>
                <w:rFonts w:ascii="Garamond" w:eastAsia="Calibri" w:hAnsi="Garamond" w:cs="Calibri"/>
                <w:color w:val="000000" w:themeColor="text1"/>
                <w:sz w:val="24"/>
                <w:szCs w:val="24"/>
              </w:rPr>
              <w:t>Konačni Izvještaj unutrašnje revizije Sistema evidencije, popisa i dostavljanja podataka o pokretnim i nepokretnim stvarima koja se koriste za ostvarivanje funkcije Centra ( preporučeno je da Centar nastavi da usklađuje postupak evidencije stanja i promjena na pokretnim i nepokretnim stvarima u državnoj imovini i vršenja popisa sa predloženim novim programskim rješenjima i propisima</w:t>
            </w:r>
          </w:p>
        </w:tc>
      </w:tr>
    </w:tbl>
    <w:p w14:paraId="05AF76B5" w14:textId="77777777" w:rsidR="00D8081B" w:rsidRDefault="00D8081B" w:rsidP="4B7B8DC1">
      <w:pPr>
        <w:spacing w:after="0" w:line="257" w:lineRule="auto"/>
        <w:ind w:right="86"/>
        <w:rPr>
          <w:rFonts w:ascii="Calibri" w:eastAsia="Calibri" w:hAnsi="Calibri" w:cs="Calibri"/>
          <w:color w:val="000000" w:themeColor="text1"/>
        </w:rPr>
      </w:pPr>
    </w:p>
    <w:p w14:paraId="6B45872D" w14:textId="77777777" w:rsidR="00D8081B" w:rsidRDefault="00D8081B" w:rsidP="4B7B8DC1">
      <w:pPr>
        <w:spacing w:after="0" w:line="257" w:lineRule="auto"/>
        <w:ind w:right="86"/>
        <w:rPr>
          <w:rFonts w:ascii="Calibri" w:eastAsia="Calibri" w:hAnsi="Calibri" w:cs="Calibri"/>
          <w:color w:val="000000" w:themeColor="text1"/>
        </w:rPr>
      </w:pPr>
    </w:p>
    <w:p w14:paraId="78DE13C2" w14:textId="3769A757" w:rsidR="00170212" w:rsidRDefault="0520B842" w:rsidP="4B7B8DC1">
      <w:pPr>
        <w:spacing w:after="0" w:line="257" w:lineRule="auto"/>
        <w:ind w:right="86"/>
      </w:pPr>
      <w:r w:rsidRPr="4B7B8DC1">
        <w:rPr>
          <w:rFonts w:ascii="Calibri" w:eastAsia="Calibri" w:hAnsi="Calibri" w:cs="Calibri"/>
          <w:color w:val="000000" w:themeColor="text1"/>
        </w:rPr>
        <w:t xml:space="preserve"> </w:t>
      </w:r>
    </w:p>
    <w:p w14:paraId="6E71D120" w14:textId="20884CCD" w:rsidR="00170212" w:rsidRDefault="00170212" w:rsidP="00D8081B">
      <w:pPr>
        <w:spacing w:after="0" w:line="257" w:lineRule="auto"/>
        <w:ind w:right="86"/>
        <w:rPr>
          <w:rFonts w:ascii="Calibri" w:eastAsia="Calibri" w:hAnsi="Calibri" w:cs="Calibri"/>
          <w:color w:val="000000" w:themeColor="text1"/>
        </w:rPr>
      </w:pPr>
    </w:p>
    <w:p w14:paraId="27F71DFB" w14:textId="4E45E0ED" w:rsidR="00D8081B" w:rsidRDefault="00D8081B" w:rsidP="00D8081B">
      <w:pPr>
        <w:spacing w:after="0" w:line="257" w:lineRule="auto"/>
        <w:ind w:right="86"/>
        <w:rPr>
          <w:rFonts w:ascii="Calibri" w:eastAsia="Calibri" w:hAnsi="Calibri" w:cs="Calibri"/>
          <w:color w:val="000000" w:themeColor="text1"/>
        </w:rPr>
      </w:pPr>
    </w:p>
    <w:p w14:paraId="69D2CD85" w14:textId="572356F5" w:rsidR="00D8081B" w:rsidRDefault="00D8081B" w:rsidP="00D8081B">
      <w:pPr>
        <w:spacing w:after="0" w:line="257" w:lineRule="auto"/>
        <w:ind w:right="86"/>
        <w:rPr>
          <w:rFonts w:ascii="Calibri" w:eastAsia="Calibri" w:hAnsi="Calibri" w:cs="Calibri"/>
          <w:color w:val="000000" w:themeColor="text1"/>
        </w:rPr>
      </w:pPr>
    </w:p>
    <w:p w14:paraId="01CBE793" w14:textId="067F9B78" w:rsidR="00D8081B" w:rsidRDefault="00D8081B" w:rsidP="00D8081B">
      <w:pPr>
        <w:spacing w:after="0" w:line="257" w:lineRule="auto"/>
        <w:ind w:right="86"/>
        <w:rPr>
          <w:rFonts w:ascii="Calibri" w:eastAsia="Calibri" w:hAnsi="Calibri" w:cs="Calibri"/>
          <w:color w:val="000000" w:themeColor="text1"/>
        </w:rPr>
      </w:pPr>
    </w:p>
    <w:p w14:paraId="687BEC63" w14:textId="75287FB9" w:rsidR="00D8081B" w:rsidRDefault="00D8081B" w:rsidP="00D8081B">
      <w:pPr>
        <w:spacing w:after="0" w:line="257" w:lineRule="auto"/>
        <w:ind w:right="86"/>
        <w:rPr>
          <w:rFonts w:ascii="Calibri" w:eastAsia="Calibri" w:hAnsi="Calibri" w:cs="Calibri"/>
          <w:color w:val="000000" w:themeColor="text1"/>
        </w:rPr>
      </w:pPr>
    </w:p>
    <w:p w14:paraId="2DB8D119" w14:textId="263A6D59" w:rsidR="00D8081B" w:rsidRDefault="00D8081B" w:rsidP="00D8081B">
      <w:pPr>
        <w:spacing w:after="0" w:line="257" w:lineRule="auto"/>
        <w:ind w:right="86"/>
        <w:rPr>
          <w:rFonts w:ascii="Calibri" w:eastAsia="Calibri" w:hAnsi="Calibri" w:cs="Calibri"/>
          <w:color w:val="000000" w:themeColor="text1"/>
        </w:rPr>
      </w:pPr>
    </w:p>
    <w:p w14:paraId="2A81AAD4" w14:textId="77777777" w:rsidR="00D8081B" w:rsidRDefault="00D8081B" w:rsidP="00D8081B">
      <w:pPr>
        <w:spacing w:after="0" w:line="257" w:lineRule="auto"/>
        <w:ind w:right="86"/>
        <w:rPr>
          <w:rFonts w:ascii="Calibri" w:eastAsia="Calibri" w:hAnsi="Calibri" w:cs="Calibri"/>
          <w:color w:val="000000" w:themeColor="text1"/>
        </w:rPr>
      </w:pPr>
    </w:p>
    <w:p w14:paraId="2659412F" w14:textId="77777777" w:rsidR="00D8081B" w:rsidRPr="006458E8" w:rsidRDefault="00D8081B" w:rsidP="006458E8">
      <w:pPr>
        <w:spacing w:after="0" w:line="257" w:lineRule="auto"/>
        <w:ind w:left="-1440" w:right="86"/>
      </w:pPr>
    </w:p>
    <w:p w14:paraId="0631BB8B" w14:textId="3622CB8F" w:rsidR="00170212" w:rsidRDefault="0520B842" w:rsidP="4B7B8DC1">
      <w:pPr>
        <w:spacing w:after="0" w:line="257" w:lineRule="auto"/>
        <w:ind w:left="-1440" w:right="86"/>
      </w:pPr>
      <w:r w:rsidRPr="4B7B8DC1">
        <w:rPr>
          <w:rFonts w:ascii="Calibri" w:eastAsia="Calibri" w:hAnsi="Calibri" w:cs="Calibri"/>
          <w:color w:val="000000" w:themeColor="text1"/>
        </w:rPr>
        <w:t xml:space="preserve"> </w:t>
      </w:r>
    </w:p>
    <w:tbl>
      <w:tblPr>
        <w:tblW w:w="9897" w:type="dxa"/>
        <w:tblLayout w:type="fixed"/>
        <w:tblLook w:val="04A0" w:firstRow="1" w:lastRow="0" w:firstColumn="1" w:lastColumn="0" w:noHBand="0" w:noVBand="1"/>
      </w:tblPr>
      <w:tblGrid>
        <w:gridCol w:w="1896"/>
        <w:gridCol w:w="2684"/>
        <w:gridCol w:w="2106"/>
        <w:gridCol w:w="1553"/>
        <w:gridCol w:w="1647"/>
        <w:gridCol w:w="11"/>
      </w:tblGrid>
      <w:tr w:rsidR="4B7B8DC1" w14:paraId="43D4F736" w14:textId="77777777" w:rsidTr="00354D18">
        <w:trPr>
          <w:trHeight w:val="300"/>
        </w:trPr>
        <w:tc>
          <w:tcPr>
            <w:tcW w:w="989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6" w:type="dxa"/>
              <w:right w:w="92" w:type="dxa"/>
            </w:tcMar>
          </w:tcPr>
          <w:p w14:paraId="246505DE" w14:textId="4678750A" w:rsidR="4B7B8DC1" w:rsidRPr="006473A2" w:rsidRDefault="4B7B8DC1" w:rsidP="4B7B8DC1">
            <w:pPr>
              <w:spacing w:after="0" w:line="257" w:lineRule="auto"/>
              <w:ind w:left="6"/>
              <w:jc w:val="center"/>
              <w:rPr>
                <w:rFonts w:ascii="Garamond" w:hAnsi="Garamond"/>
                <w:b/>
                <w:sz w:val="24"/>
                <w:szCs w:val="24"/>
              </w:rPr>
            </w:pPr>
            <w:r w:rsidRPr="006473A2">
              <w:rPr>
                <w:rFonts w:ascii="Garamond" w:eastAsia="Calibri" w:hAnsi="Garamond" w:cs="Calibri"/>
                <w:b/>
                <w:color w:val="000000" w:themeColor="text1"/>
                <w:sz w:val="24"/>
                <w:szCs w:val="24"/>
              </w:rPr>
              <w:lastRenderedPageBreak/>
              <w:t>Dijagram toka</w:t>
            </w:r>
          </w:p>
        </w:tc>
      </w:tr>
      <w:tr w:rsidR="4B7B8DC1" w14:paraId="4B545E7D" w14:textId="77777777" w:rsidTr="00354D18">
        <w:trPr>
          <w:gridAfter w:val="1"/>
          <w:wAfter w:w="11" w:type="dxa"/>
          <w:trHeight w:val="300"/>
        </w:trPr>
        <w:tc>
          <w:tcPr>
            <w:tcW w:w="189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6" w:type="dxa"/>
              <w:right w:w="92" w:type="dxa"/>
            </w:tcMar>
          </w:tcPr>
          <w:p w14:paraId="63247F6B" w14:textId="53843F31" w:rsidR="4B7B8DC1" w:rsidRPr="006473A2" w:rsidRDefault="4B7B8DC1" w:rsidP="4B7B8DC1">
            <w:pPr>
              <w:spacing w:after="0" w:line="257" w:lineRule="auto"/>
              <w:ind w:left="211" w:right="58"/>
              <w:jc w:val="both"/>
              <w:rPr>
                <w:rFonts w:ascii="Garamond" w:hAnsi="Garamond"/>
                <w:b/>
                <w:sz w:val="24"/>
                <w:szCs w:val="24"/>
              </w:rPr>
            </w:pPr>
            <w:r w:rsidRPr="006473A2">
              <w:rPr>
                <w:rFonts w:ascii="Garamond" w:eastAsia="Calibri" w:hAnsi="Garamond" w:cs="Calibri"/>
                <w:b/>
                <w:color w:val="000000" w:themeColor="text1"/>
                <w:sz w:val="24"/>
                <w:szCs w:val="24"/>
              </w:rPr>
              <w:t>Grafički opis internog pravila/ precedure</w:t>
            </w:r>
          </w:p>
        </w:tc>
        <w:tc>
          <w:tcPr>
            <w:tcW w:w="2684" w:type="dxa"/>
            <w:vMerge w:val="restart"/>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6" w:type="dxa"/>
              <w:right w:w="92" w:type="dxa"/>
            </w:tcMar>
            <w:vAlign w:val="center"/>
          </w:tcPr>
          <w:p w14:paraId="3C03E000" w14:textId="695E31D0" w:rsidR="4B7B8DC1" w:rsidRPr="006473A2" w:rsidRDefault="4B7B8DC1" w:rsidP="4B7B8DC1">
            <w:pPr>
              <w:spacing w:after="0" w:line="257" w:lineRule="auto"/>
              <w:ind w:left="167"/>
              <w:rPr>
                <w:rFonts w:ascii="Garamond" w:hAnsi="Garamond"/>
                <w:b/>
                <w:sz w:val="24"/>
                <w:szCs w:val="24"/>
              </w:rPr>
            </w:pPr>
            <w:r w:rsidRPr="006473A2">
              <w:rPr>
                <w:rFonts w:ascii="Garamond" w:eastAsia="Calibri" w:hAnsi="Garamond" w:cs="Calibri"/>
                <w:b/>
                <w:color w:val="000000" w:themeColor="text1"/>
                <w:sz w:val="24"/>
                <w:szCs w:val="24"/>
              </w:rPr>
              <w:t>Opis aktivnosti</w:t>
            </w:r>
          </w:p>
        </w:tc>
        <w:tc>
          <w:tcPr>
            <w:tcW w:w="3659" w:type="dxa"/>
            <w:gridSpan w:val="2"/>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6" w:type="dxa"/>
              <w:right w:w="92" w:type="dxa"/>
            </w:tcMar>
          </w:tcPr>
          <w:p w14:paraId="26BE3581" w14:textId="0D1F5E43" w:rsidR="4B7B8DC1" w:rsidRPr="006473A2" w:rsidRDefault="4B7B8DC1" w:rsidP="4B7B8DC1">
            <w:pPr>
              <w:spacing w:after="0" w:line="257" w:lineRule="auto"/>
              <w:ind w:left="25"/>
              <w:jc w:val="center"/>
              <w:rPr>
                <w:rFonts w:ascii="Garamond" w:hAnsi="Garamond"/>
                <w:b/>
                <w:sz w:val="24"/>
                <w:szCs w:val="24"/>
              </w:rPr>
            </w:pPr>
            <w:r w:rsidRPr="006473A2">
              <w:rPr>
                <w:rFonts w:ascii="Garamond" w:eastAsia="Calibri" w:hAnsi="Garamond" w:cs="Calibri"/>
                <w:b/>
                <w:color w:val="000000" w:themeColor="text1"/>
                <w:sz w:val="24"/>
                <w:szCs w:val="24"/>
              </w:rPr>
              <w:t>Sprovođenje</w:t>
            </w:r>
          </w:p>
        </w:tc>
        <w:tc>
          <w:tcPr>
            <w:tcW w:w="1647" w:type="dxa"/>
            <w:vMerge w:val="restart"/>
            <w:tcBorders>
              <w:top w:val="nil"/>
              <w:left w:val="nil"/>
              <w:bottom w:val="single" w:sz="8" w:space="0" w:color="000000" w:themeColor="text1"/>
              <w:right w:val="single" w:sz="8" w:space="0" w:color="000000" w:themeColor="text1"/>
            </w:tcBorders>
            <w:shd w:val="clear" w:color="auto" w:fill="D9D9D9" w:themeFill="background1" w:themeFillShade="D9"/>
            <w:tcMar>
              <w:top w:w="46" w:type="dxa"/>
              <w:right w:w="92" w:type="dxa"/>
            </w:tcMar>
            <w:vAlign w:val="center"/>
          </w:tcPr>
          <w:p w14:paraId="31641563" w14:textId="43F752A3" w:rsidR="4B7B8DC1" w:rsidRPr="006473A2" w:rsidRDefault="4B7B8DC1" w:rsidP="4B7B8DC1">
            <w:pPr>
              <w:spacing w:after="0" w:line="257" w:lineRule="auto"/>
              <w:ind w:left="86" w:firstLine="374"/>
              <w:rPr>
                <w:rFonts w:ascii="Garamond" w:hAnsi="Garamond"/>
                <w:b/>
                <w:sz w:val="24"/>
                <w:szCs w:val="24"/>
              </w:rPr>
            </w:pPr>
            <w:r w:rsidRPr="006473A2">
              <w:rPr>
                <w:rFonts w:ascii="Garamond" w:eastAsia="Calibri" w:hAnsi="Garamond" w:cs="Calibri"/>
                <w:b/>
                <w:color w:val="000000" w:themeColor="text1"/>
                <w:sz w:val="24"/>
                <w:szCs w:val="24"/>
              </w:rPr>
              <w:t>Prateća dokumentacija</w:t>
            </w:r>
          </w:p>
        </w:tc>
      </w:tr>
      <w:tr w:rsidR="4B7B8DC1" w14:paraId="55A598BA" w14:textId="77777777" w:rsidTr="00354D18">
        <w:trPr>
          <w:gridAfter w:val="1"/>
          <w:wAfter w:w="11" w:type="dxa"/>
          <w:trHeight w:val="570"/>
        </w:trPr>
        <w:tc>
          <w:tcPr>
            <w:tcW w:w="1896" w:type="dxa"/>
            <w:vMerge/>
            <w:tcBorders>
              <w:left w:val="single" w:sz="0" w:space="0" w:color="000000" w:themeColor="text1"/>
              <w:bottom w:val="single" w:sz="0" w:space="0" w:color="000000" w:themeColor="text1"/>
              <w:right w:val="single" w:sz="0" w:space="0" w:color="000000" w:themeColor="text1"/>
            </w:tcBorders>
            <w:shd w:val="clear" w:color="auto" w:fill="D9D9D9" w:themeFill="background1" w:themeFillShade="D9"/>
            <w:vAlign w:val="center"/>
          </w:tcPr>
          <w:p w14:paraId="63F84D8F" w14:textId="77777777" w:rsidR="00A66E74" w:rsidRPr="006473A2" w:rsidRDefault="00A66E74">
            <w:pPr>
              <w:rPr>
                <w:rFonts w:ascii="Garamond" w:hAnsi="Garamond"/>
                <w:b/>
                <w:sz w:val="24"/>
                <w:szCs w:val="24"/>
              </w:rPr>
            </w:pPr>
          </w:p>
        </w:tc>
        <w:tc>
          <w:tcPr>
            <w:tcW w:w="2684" w:type="dxa"/>
            <w:vMerge/>
            <w:tcBorders>
              <w:left w:val="single" w:sz="0" w:space="0" w:color="000000" w:themeColor="text1"/>
              <w:bottom w:val="single" w:sz="0" w:space="0" w:color="000000" w:themeColor="text1"/>
              <w:right w:val="single" w:sz="0" w:space="0" w:color="000000" w:themeColor="text1"/>
            </w:tcBorders>
            <w:vAlign w:val="center"/>
          </w:tcPr>
          <w:p w14:paraId="3328F5F4" w14:textId="77777777" w:rsidR="00A66E74" w:rsidRPr="006473A2" w:rsidRDefault="00A66E74">
            <w:pPr>
              <w:rPr>
                <w:rFonts w:ascii="Garamond" w:hAnsi="Garamond"/>
                <w:b/>
                <w:sz w:val="24"/>
                <w:szCs w:val="24"/>
              </w:rPr>
            </w:pPr>
          </w:p>
        </w:tc>
        <w:tc>
          <w:tcPr>
            <w:tcW w:w="2106"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46" w:type="dxa"/>
              <w:right w:w="92" w:type="dxa"/>
            </w:tcMar>
            <w:vAlign w:val="center"/>
          </w:tcPr>
          <w:p w14:paraId="3AC208ED" w14:textId="7537EE23" w:rsidR="4B7B8DC1" w:rsidRPr="006473A2" w:rsidRDefault="4B7B8DC1" w:rsidP="4B7B8DC1">
            <w:pPr>
              <w:spacing w:after="0" w:line="257" w:lineRule="auto"/>
              <w:ind w:left="96"/>
              <w:rPr>
                <w:rFonts w:ascii="Garamond" w:hAnsi="Garamond"/>
                <w:b/>
                <w:sz w:val="24"/>
                <w:szCs w:val="24"/>
              </w:rPr>
            </w:pPr>
            <w:r w:rsidRPr="006473A2">
              <w:rPr>
                <w:rFonts w:ascii="Garamond" w:eastAsia="Calibri" w:hAnsi="Garamond" w:cs="Calibri"/>
                <w:b/>
                <w:color w:val="000000" w:themeColor="text1"/>
                <w:sz w:val="24"/>
                <w:szCs w:val="24"/>
              </w:rPr>
              <w:t>Odgovorno lice</w:t>
            </w:r>
          </w:p>
        </w:tc>
        <w:tc>
          <w:tcPr>
            <w:tcW w:w="1553"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6" w:type="dxa"/>
              <w:right w:w="92" w:type="dxa"/>
            </w:tcMar>
          </w:tcPr>
          <w:p w14:paraId="6B3E7CE6" w14:textId="26F0A058" w:rsidR="4B7B8DC1" w:rsidRPr="006473A2" w:rsidRDefault="4B7B8DC1" w:rsidP="4B7B8DC1">
            <w:pPr>
              <w:spacing w:after="0" w:line="257" w:lineRule="auto"/>
              <w:ind w:left="340" w:firstLine="38"/>
              <w:rPr>
                <w:rFonts w:ascii="Garamond" w:hAnsi="Garamond"/>
                <w:b/>
                <w:sz w:val="24"/>
                <w:szCs w:val="24"/>
              </w:rPr>
            </w:pPr>
            <w:r w:rsidRPr="006473A2">
              <w:rPr>
                <w:rFonts w:ascii="Garamond" w:eastAsia="Calibri" w:hAnsi="Garamond" w:cs="Calibri"/>
                <w:b/>
                <w:color w:val="000000" w:themeColor="text1"/>
                <w:sz w:val="24"/>
                <w:szCs w:val="24"/>
              </w:rPr>
              <w:t>Rok za sprovođenje</w:t>
            </w:r>
          </w:p>
        </w:tc>
        <w:tc>
          <w:tcPr>
            <w:tcW w:w="1647" w:type="dxa"/>
            <w:vMerge/>
            <w:tcBorders>
              <w:left w:val="nil"/>
              <w:bottom w:val="single" w:sz="0" w:space="0" w:color="000000" w:themeColor="text1"/>
              <w:right w:val="single" w:sz="0" w:space="0" w:color="000000" w:themeColor="text1"/>
            </w:tcBorders>
            <w:vAlign w:val="center"/>
          </w:tcPr>
          <w:p w14:paraId="289E1BC9" w14:textId="77777777" w:rsidR="00A66E74" w:rsidRPr="006473A2" w:rsidRDefault="00A66E74">
            <w:pPr>
              <w:rPr>
                <w:rFonts w:ascii="Garamond" w:hAnsi="Garamond"/>
                <w:sz w:val="24"/>
                <w:szCs w:val="24"/>
              </w:rPr>
            </w:pPr>
          </w:p>
        </w:tc>
      </w:tr>
      <w:tr w:rsidR="4B7B8DC1" w14:paraId="56447D91" w14:textId="77777777" w:rsidTr="00354D18">
        <w:trPr>
          <w:gridAfter w:val="1"/>
          <w:wAfter w:w="11" w:type="dxa"/>
          <w:trHeight w:val="975"/>
        </w:trPr>
        <w:tc>
          <w:tcPr>
            <w:tcW w:w="1896" w:type="dxa"/>
            <w:tcBorders>
              <w:top w:val="nil"/>
              <w:left w:val="single" w:sz="8" w:space="0" w:color="000000" w:themeColor="text1"/>
              <w:bottom w:val="single" w:sz="8" w:space="0" w:color="000000" w:themeColor="text1"/>
              <w:right w:val="single" w:sz="8" w:space="0" w:color="000000" w:themeColor="text1"/>
            </w:tcBorders>
            <w:tcMar>
              <w:top w:w="46" w:type="dxa"/>
              <w:right w:w="92" w:type="dxa"/>
            </w:tcMar>
            <w:vAlign w:val="center"/>
          </w:tcPr>
          <w:p w14:paraId="17F8601A" w14:textId="005BEFED" w:rsidR="4B7B8DC1" w:rsidRPr="006473A2" w:rsidRDefault="4B7B8DC1" w:rsidP="4B7B8DC1">
            <w:pPr>
              <w:spacing w:after="0" w:line="257" w:lineRule="auto"/>
              <w:ind w:right="-33"/>
              <w:jc w:val="center"/>
              <w:rPr>
                <w:rFonts w:ascii="Garamond" w:hAnsi="Garamond"/>
                <w:b/>
                <w:sz w:val="24"/>
                <w:szCs w:val="24"/>
              </w:rPr>
            </w:pPr>
            <w:r w:rsidRPr="006473A2">
              <w:rPr>
                <w:rFonts w:ascii="Garamond" w:eastAsia="Calibri" w:hAnsi="Garamond" w:cs="Calibri"/>
                <w:b/>
                <w:color w:val="000000" w:themeColor="text1"/>
                <w:sz w:val="24"/>
                <w:szCs w:val="24"/>
              </w:rPr>
              <w:t>Početak</w:t>
            </w:r>
          </w:p>
        </w:tc>
        <w:tc>
          <w:tcPr>
            <w:tcW w:w="2684" w:type="dxa"/>
            <w:tcBorders>
              <w:top w:val="nil"/>
              <w:left w:val="single" w:sz="8" w:space="0" w:color="000000" w:themeColor="text1"/>
              <w:bottom w:val="single" w:sz="8" w:space="0" w:color="000000" w:themeColor="text1"/>
              <w:right w:val="single" w:sz="8" w:space="0" w:color="000000" w:themeColor="text1"/>
            </w:tcBorders>
            <w:tcMar>
              <w:top w:w="46" w:type="dxa"/>
              <w:right w:w="92" w:type="dxa"/>
            </w:tcMar>
          </w:tcPr>
          <w:p w14:paraId="00D6BCF6" w14:textId="3083021E" w:rsidR="4B7B8DC1" w:rsidRPr="006473A2" w:rsidRDefault="4B7B8DC1" w:rsidP="4B7B8DC1">
            <w:pPr>
              <w:spacing w:after="0" w:line="257" w:lineRule="auto"/>
              <w:rPr>
                <w:rFonts w:ascii="Garamond" w:hAnsi="Garamond"/>
                <w:sz w:val="24"/>
                <w:szCs w:val="24"/>
              </w:rPr>
            </w:pPr>
            <w:r w:rsidRPr="006473A2">
              <w:rPr>
                <w:rFonts w:ascii="Garamond" w:eastAsia="Calibri" w:hAnsi="Garamond" w:cs="Calibri"/>
                <w:color w:val="000000" w:themeColor="text1"/>
                <w:sz w:val="24"/>
                <w:szCs w:val="24"/>
              </w:rPr>
              <w:t xml:space="preserve"> </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359AE7C5" w14:textId="74C62814" w:rsidR="4B7B8DC1" w:rsidRPr="006473A2" w:rsidRDefault="4B7B8DC1" w:rsidP="4B7B8DC1">
            <w:pPr>
              <w:spacing w:after="0" w:line="257" w:lineRule="auto"/>
              <w:rPr>
                <w:rFonts w:ascii="Garamond" w:hAnsi="Garamond"/>
                <w:sz w:val="24"/>
                <w:szCs w:val="24"/>
              </w:rPr>
            </w:pPr>
            <w:r w:rsidRPr="006473A2">
              <w:rPr>
                <w:rFonts w:ascii="Garamond" w:eastAsia="Calibri" w:hAnsi="Garamond" w:cs="Calibri"/>
                <w:color w:val="000000" w:themeColor="text1"/>
                <w:sz w:val="24"/>
                <w:szCs w:val="24"/>
              </w:rPr>
              <w:t xml:space="preserve"> </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482917A5" w14:textId="42E16BE3" w:rsidR="4B7B8DC1" w:rsidRPr="006473A2" w:rsidRDefault="4B7B8DC1" w:rsidP="4B7B8DC1">
            <w:pPr>
              <w:spacing w:after="0" w:line="257" w:lineRule="auto"/>
              <w:rPr>
                <w:rFonts w:ascii="Garamond" w:hAnsi="Garamond"/>
                <w:sz w:val="24"/>
                <w:szCs w:val="24"/>
              </w:rPr>
            </w:pPr>
            <w:r w:rsidRPr="006473A2">
              <w:rPr>
                <w:rFonts w:ascii="Garamond" w:eastAsia="Calibri" w:hAnsi="Garamond" w:cs="Calibri"/>
                <w:color w:val="000000" w:themeColor="text1"/>
                <w:sz w:val="24"/>
                <w:szCs w:val="24"/>
              </w:rPr>
              <w:t xml:space="preserve"> </w:t>
            </w:r>
          </w:p>
        </w:tc>
        <w:tc>
          <w:tcPr>
            <w:tcW w:w="1647" w:type="dxa"/>
            <w:tcBorders>
              <w:top w:val="nil"/>
              <w:left w:val="single" w:sz="8" w:space="0" w:color="000000" w:themeColor="text1"/>
              <w:bottom w:val="single" w:sz="8" w:space="0" w:color="000000" w:themeColor="text1"/>
              <w:right w:val="single" w:sz="8" w:space="0" w:color="000000" w:themeColor="text1"/>
            </w:tcBorders>
            <w:tcMar>
              <w:top w:w="46" w:type="dxa"/>
              <w:right w:w="92" w:type="dxa"/>
            </w:tcMar>
          </w:tcPr>
          <w:p w14:paraId="26F7486F" w14:textId="2B053388" w:rsidR="4B7B8DC1" w:rsidRPr="006473A2" w:rsidRDefault="4B7B8DC1" w:rsidP="4B7B8DC1">
            <w:pPr>
              <w:spacing w:after="0" w:line="257" w:lineRule="auto"/>
              <w:rPr>
                <w:rFonts w:ascii="Garamond" w:hAnsi="Garamond"/>
                <w:sz w:val="24"/>
                <w:szCs w:val="24"/>
              </w:rPr>
            </w:pPr>
            <w:r w:rsidRPr="006473A2">
              <w:rPr>
                <w:rFonts w:ascii="Garamond" w:eastAsia="Calibri" w:hAnsi="Garamond" w:cs="Calibri"/>
                <w:color w:val="000000" w:themeColor="text1"/>
                <w:sz w:val="24"/>
                <w:szCs w:val="24"/>
              </w:rPr>
              <w:t xml:space="preserve"> </w:t>
            </w:r>
          </w:p>
        </w:tc>
      </w:tr>
      <w:tr w:rsidR="4B7B8DC1" w14:paraId="384DD977" w14:textId="77777777" w:rsidTr="00354D18">
        <w:trPr>
          <w:gridAfter w:val="1"/>
          <w:wAfter w:w="11" w:type="dxa"/>
          <w:trHeight w:val="2250"/>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0908D1A5" w14:textId="6C03A33E" w:rsidR="4B7B8DC1" w:rsidRPr="006473A2" w:rsidRDefault="4B7B8DC1" w:rsidP="4B7B8DC1">
            <w:pPr>
              <w:spacing w:after="0" w:line="257" w:lineRule="auto"/>
              <w:ind w:left="77"/>
              <w:rPr>
                <w:rFonts w:ascii="Garamond" w:hAnsi="Garamond"/>
                <w:b/>
                <w:sz w:val="24"/>
                <w:szCs w:val="24"/>
              </w:rPr>
            </w:pPr>
            <w:r w:rsidRPr="006473A2">
              <w:rPr>
                <w:rFonts w:ascii="Garamond" w:eastAsia="Calibri" w:hAnsi="Garamond" w:cs="Calibri"/>
                <w:b/>
                <w:color w:val="000000" w:themeColor="text1"/>
                <w:sz w:val="24"/>
                <w:szCs w:val="24"/>
              </w:rPr>
              <w:t>Nabavka imovine</w:t>
            </w:r>
          </w:p>
          <w:p w14:paraId="7C8D89F0" w14:textId="2064F862" w:rsidR="4B7B8DC1" w:rsidRPr="006473A2" w:rsidRDefault="4B7B8DC1" w:rsidP="4B7B8DC1">
            <w:pPr>
              <w:spacing w:after="0" w:line="257" w:lineRule="auto"/>
              <w:ind w:left="77"/>
              <w:rPr>
                <w:rFonts w:ascii="Garamond" w:hAnsi="Garamond"/>
                <w:b/>
                <w:sz w:val="24"/>
                <w:szCs w:val="24"/>
              </w:rPr>
            </w:pP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19B1B7E1" w14:textId="20682A26" w:rsidR="4B7B8DC1" w:rsidRPr="006473A2" w:rsidRDefault="4B7B8DC1" w:rsidP="4B7B8DC1">
            <w:pPr>
              <w:spacing w:after="0" w:line="257" w:lineRule="auto"/>
              <w:ind w:left="80" w:right="71"/>
              <w:jc w:val="both"/>
              <w:rPr>
                <w:rFonts w:ascii="Garamond" w:hAnsi="Garamond"/>
                <w:sz w:val="24"/>
                <w:szCs w:val="24"/>
              </w:rPr>
            </w:pPr>
            <w:r w:rsidRPr="006473A2">
              <w:rPr>
                <w:rFonts w:ascii="Garamond" w:eastAsia="Calibri" w:hAnsi="Garamond" w:cs="Calibri"/>
                <w:color w:val="000000" w:themeColor="text1"/>
                <w:sz w:val="24"/>
                <w:szCs w:val="24"/>
              </w:rPr>
              <w:t>Nabavka imovine se vrši u skladu sa Zakonom o javnim nabavkama</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7EE927D4" w14:textId="649BF364" w:rsidR="006473A2" w:rsidRPr="006473A2" w:rsidRDefault="006473A2" w:rsidP="006473A2">
            <w:pPr>
              <w:spacing w:after="0" w:line="257" w:lineRule="auto"/>
              <w:ind w:left="87" w:right="259" w:hanging="10"/>
              <w:jc w:val="both"/>
              <w:rPr>
                <w:rFonts w:ascii="Garamond" w:eastAsia="Calibri" w:hAnsi="Garamond" w:cs="Calibri"/>
                <w:color w:val="000000" w:themeColor="text1"/>
                <w:sz w:val="24"/>
                <w:szCs w:val="24"/>
              </w:rPr>
            </w:pPr>
            <w:r w:rsidRPr="006473A2">
              <w:rPr>
                <w:rFonts w:ascii="Garamond" w:eastAsia="Calibri" w:hAnsi="Garamond" w:cs="Calibri"/>
                <w:color w:val="000000" w:themeColor="text1"/>
                <w:sz w:val="24"/>
                <w:szCs w:val="24"/>
              </w:rPr>
              <w:t>Samostalni savjetnik I</w:t>
            </w:r>
          </w:p>
          <w:p w14:paraId="51A9DB50" w14:textId="77777777" w:rsidR="006473A2" w:rsidRPr="006473A2" w:rsidRDefault="006473A2" w:rsidP="006473A2">
            <w:pPr>
              <w:spacing w:after="0" w:line="257" w:lineRule="auto"/>
              <w:ind w:left="87" w:right="259" w:hanging="10"/>
              <w:jc w:val="both"/>
              <w:rPr>
                <w:rFonts w:ascii="Garamond" w:eastAsia="Calibri" w:hAnsi="Garamond" w:cs="Calibri"/>
                <w:color w:val="000000" w:themeColor="text1"/>
                <w:sz w:val="24"/>
                <w:szCs w:val="24"/>
              </w:rPr>
            </w:pPr>
            <w:r w:rsidRPr="006473A2">
              <w:rPr>
                <w:rFonts w:ascii="Garamond" w:eastAsia="Calibri" w:hAnsi="Garamond" w:cs="Calibri"/>
                <w:color w:val="000000" w:themeColor="text1"/>
                <w:sz w:val="24"/>
                <w:szCs w:val="24"/>
              </w:rPr>
              <w:t>za pravnu podršku,</w:t>
            </w:r>
          </w:p>
          <w:p w14:paraId="7C4F6A18" w14:textId="77777777" w:rsidR="006473A2" w:rsidRPr="006473A2" w:rsidRDefault="006473A2" w:rsidP="006473A2">
            <w:pPr>
              <w:spacing w:after="0" w:line="257" w:lineRule="auto"/>
              <w:ind w:left="87" w:right="259" w:hanging="10"/>
              <w:jc w:val="both"/>
              <w:rPr>
                <w:rFonts w:ascii="Garamond" w:eastAsia="Calibri" w:hAnsi="Garamond" w:cs="Calibri"/>
                <w:color w:val="000000" w:themeColor="text1"/>
                <w:sz w:val="24"/>
                <w:szCs w:val="24"/>
              </w:rPr>
            </w:pPr>
            <w:r w:rsidRPr="006473A2">
              <w:rPr>
                <w:rFonts w:ascii="Garamond" w:eastAsia="Calibri" w:hAnsi="Garamond" w:cs="Calibri"/>
                <w:color w:val="000000" w:themeColor="text1"/>
                <w:sz w:val="24"/>
                <w:szCs w:val="24"/>
              </w:rPr>
              <w:t>priznavanje neformalno</w:t>
            </w:r>
          </w:p>
          <w:p w14:paraId="0DA6195A" w14:textId="77777777" w:rsidR="006473A2" w:rsidRPr="006473A2" w:rsidRDefault="006473A2" w:rsidP="006473A2">
            <w:pPr>
              <w:spacing w:after="0" w:line="257" w:lineRule="auto"/>
              <w:ind w:left="87" w:right="259" w:hanging="10"/>
              <w:jc w:val="both"/>
              <w:rPr>
                <w:rFonts w:ascii="Garamond" w:eastAsia="Calibri" w:hAnsi="Garamond" w:cs="Calibri"/>
                <w:color w:val="000000" w:themeColor="text1"/>
                <w:sz w:val="24"/>
                <w:szCs w:val="24"/>
              </w:rPr>
            </w:pPr>
            <w:r w:rsidRPr="006473A2">
              <w:rPr>
                <w:rFonts w:ascii="Garamond" w:eastAsia="Calibri" w:hAnsi="Garamond" w:cs="Calibri"/>
                <w:color w:val="000000" w:themeColor="text1"/>
                <w:sz w:val="24"/>
                <w:szCs w:val="24"/>
              </w:rPr>
              <w:t>stečenih obrazovnih</w:t>
            </w:r>
          </w:p>
          <w:p w14:paraId="5A4431F9" w14:textId="38274446" w:rsidR="4B7B8DC1" w:rsidRPr="006473A2" w:rsidRDefault="006473A2" w:rsidP="006473A2">
            <w:pPr>
              <w:spacing w:after="0" w:line="257" w:lineRule="auto"/>
              <w:ind w:left="87" w:right="259" w:hanging="10"/>
              <w:jc w:val="both"/>
              <w:rPr>
                <w:rFonts w:ascii="Garamond" w:hAnsi="Garamond"/>
                <w:sz w:val="24"/>
                <w:szCs w:val="24"/>
              </w:rPr>
            </w:pPr>
            <w:r w:rsidRPr="006473A2">
              <w:rPr>
                <w:rFonts w:ascii="Garamond" w:eastAsia="Calibri" w:hAnsi="Garamond" w:cs="Calibri"/>
                <w:color w:val="000000" w:themeColor="text1"/>
                <w:sz w:val="24"/>
                <w:szCs w:val="24"/>
              </w:rPr>
              <w:t>isprava i javne nabavke</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20E316E0" w14:textId="18FB8C5C" w:rsidR="4B7B8DC1" w:rsidRPr="006473A2" w:rsidRDefault="4B7B8DC1" w:rsidP="4B7B8DC1">
            <w:pPr>
              <w:spacing w:after="0" w:line="257" w:lineRule="auto"/>
              <w:ind w:left="90"/>
              <w:rPr>
                <w:rFonts w:ascii="Garamond" w:hAnsi="Garamond"/>
                <w:sz w:val="24"/>
                <w:szCs w:val="24"/>
              </w:rPr>
            </w:pPr>
            <w:r w:rsidRPr="006473A2">
              <w:rPr>
                <w:rFonts w:ascii="Garamond" w:eastAsia="Calibri" w:hAnsi="Garamond" w:cs="Calibri"/>
                <w:color w:val="000000" w:themeColor="text1"/>
                <w:sz w:val="24"/>
                <w:szCs w:val="24"/>
              </w:rPr>
              <w:t>Tokom godine</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0D2E0E94" w14:textId="03B49948" w:rsidR="4B7B8DC1" w:rsidRPr="006473A2" w:rsidRDefault="4B7B8DC1" w:rsidP="4B7B8DC1">
            <w:pPr>
              <w:spacing w:after="0" w:line="257" w:lineRule="auto"/>
              <w:ind w:left="86"/>
              <w:rPr>
                <w:rFonts w:ascii="Garamond" w:hAnsi="Garamond"/>
                <w:sz w:val="24"/>
                <w:szCs w:val="24"/>
              </w:rPr>
            </w:pPr>
            <w:r w:rsidRPr="006473A2">
              <w:rPr>
                <w:rFonts w:ascii="Garamond" w:eastAsia="Calibri" w:hAnsi="Garamond" w:cs="Calibri"/>
                <w:color w:val="000000" w:themeColor="text1"/>
                <w:sz w:val="24"/>
                <w:szCs w:val="24"/>
              </w:rPr>
              <w:t>Zakon o javnim nabavkama</w:t>
            </w:r>
          </w:p>
        </w:tc>
      </w:tr>
      <w:tr w:rsidR="4B7B8DC1" w14:paraId="5343BA7A" w14:textId="77777777" w:rsidTr="005C211A">
        <w:trPr>
          <w:gridAfter w:val="1"/>
          <w:wAfter w:w="11" w:type="dxa"/>
          <w:trHeight w:val="1198"/>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314634A8" w14:textId="0FECB622" w:rsidR="4B7B8DC1" w:rsidRPr="006473A2" w:rsidRDefault="4B7B8DC1" w:rsidP="4B7B8DC1">
            <w:pPr>
              <w:spacing w:after="0" w:line="257" w:lineRule="auto"/>
              <w:ind w:left="96" w:hanging="10"/>
              <w:rPr>
                <w:rFonts w:ascii="Garamond" w:hAnsi="Garamond"/>
                <w:b/>
                <w:sz w:val="24"/>
                <w:szCs w:val="24"/>
              </w:rPr>
            </w:pPr>
            <w:r w:rsidRPr="006473A2">
              <w:rPr>
                <w:rFonts w:ascii="Garamond" w:eastAsia="Calibri" w:hAnsi="Garamond" w:cs="Calibri"/>
                <w:b/>
                <w:color w:val="000000" w:themeColor="text1"/>
                <w:sz w:val="24"/>
                <w:szCs w:val="24"/>
              </w:rPr>
              <w:t>Prijem opreme i potpisivanje otpremnice</w:t>
            </w: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2176F487" w14:textId="36165563" w:rsidR="4B7B8DC1" w:rsidRPr="006473A2" w:rsidRDefault="4B7B8DC1" w:rsidP="4B7B8DC1">
            <w:pPr>
              <w:spacing w:after="0" w:line="257" w:lineRule="auto"/>
              <w:ind w:left="90" w:right="186" w:hanging="10"/>
              <w:jc w:val="both"/>
              <w:rPr>
                <w:rFonts w:ascii="Garamond" w:hAnsi="Garamond"/>
                <w:sz w:val="24"/>
                <w:szCs w:val="24"/>
              </w:rPr>
            </w:pPr>
            <w:r w:rsidRPr="006473A2">
              <w:rPr>
                <w:rFonts w:ascii="Garamond" w:eastAsia="Calibri" w:hAnsi="Garamond" w:cs="Calibri"/>
                <w:color w:val="000000" w:themeColor="text1"/>
                <w:sz w:val="24"/>
                <w:szCs w:val="24"/>
              </w:rPr>
              <w:t>Prijem stvari i opreme. Potpisuje se otpremnica koja prati imovinu opremu</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329832AE" w14:textId="65B510AE"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Samostalni savjetnik I sistem inženjer</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0EFE7C8D" w14:textId="307A9AEE" w:rsidR="4B7B8DC1" w:rsidRPr="006473A2" w:rsidRDefault="4B7B8DC1" w:rsidP="4B7B8DC1">
            <w:pPr>
              <w:spacing w:after="0" w:line="257" w:lineRule="auto"/>
              <w:ind w:left="100"/>
              <w:rPr>
                <w:rFonts w:ascii="Garamond" w:hAnsi="Garamond"/>
                <w:sz w:val="24"/>
                <w:szCs w:val="24"/>
              </w:rPr>
            </w:pPr>
            <w:r w:rsidRPr="006473A2">
              <w:rPr>
                <w:rFonts w:ascii="Garamond" w:eastAsia="Calibri" w:hAnsi="Garamond" w:cs="Calibri"/>
                <w:color w:val="000000" w:themeColor="text1"/>
                <w:sz w:val="24"/>
                <w:szCs w:val="24"/>
              </w:rPr>
              <w:t>Prema ugovorima</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64FE896E" w14:textId="6556873D" w:rsidR="4B7B8DC1" w:rsidRPr="006473A2" w:rsidRDefault="4B7B8DC1" w:rsidP="4B7B8DC1">
            <w:pPr>
              <w:spacing w:after="0" w:line="257" w:lineRule="auto"/>
              <w:ind w:left="96"/>
              <w:rPr>
                <w:rFonts w:ascii="Garamond" w:hAnsi="Garamond"/>
                <w:sz w:val="24"/>
                <w:szCs w:val="24"/>
              </w:rPr>
            </w:pPr>
            <w:r w:rsidRPr="006473A2">
              <w:rPr>
                <w:rFonts w:ascii="Garamond" w:eastAsia="Calibri" w:hAnsi="Garamond" w:cs="Calibri"/>
                <w:color w:val="000000" w:themeColor="text1"/>
                <w:sz w:val="24"/>
                <w:szCs w:val="24"/>
              </w:rPr>
              <w:t>Otpremnica račun</w:t>
            </w:r>
          </w:p>
        </w:tc>
      </w:tr>
      <w:tr w:rsidR="4B7B8DC1" w14:paraId="52FE1274" w14:textId="77777777" w:rsidTr="00354D18">
        <w:trPr>
          <w:gridAfter w:val="1"/>
          <w:wAfter w:w="11" w:type="dxa"/>
          <w:trHeight w:val="2295"/>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0F797214" w14:textId="0CF7007F" w:rsidR="4B7B8DC1" w:rsidRPr="006473A2" w:rsidRDefault="4B7B8DC1" w:rsidP="4B7B8DC1">
            <w:pPr>
              <w:spacing w:after="0" w:line="257" w:lineRule="auto"/>
              <w:ind w:left="96"/>
              <w:jc w:val="both"/>
              <w:rPr>
                <w:rFonts w:ascii="Garamond" w:hAnsi="Garamond"/>
                <w:b/>
                <w:sz w:val="24"/>
                <w:szCs w:val="24"/>
              </w:rPr>
            </w:pPr>
            <w:r w:rsidRPr="006473A2">
              <w:rPr>
                <w:rFonts w:ascii="Garamond" w:eastAsia="Calibri" w:hAnsi="Garamond" w:cs="Calibri"/>
                <w:b/>
                <w:color w:val="000000" w:themeColor="text1"/>
                <w:sz w:val="24"/>
                <w:szCs w:val="24"/>
              </w:rPr>
              <w:t>Prijem, obrada i plaćanje fakture</w:t>
            </w:r>
          </w:p>
          <w:p w14:paraId="70F469A1" w14:textId="14CC47D2" w:rsidR="4B7B8DC1" w:rsidRPr="006473A2" w:rsidRDefault="4B7B8DC1" w:rsidP="4B7B8DC1">
            <w:pPr>
              <w:spacing w:after="0" w:line="257" w:lineRule="auto"/>
              <w:ind w:left="96"/>
              <w:jc w:val="both"/>
              <w:rPr>
                <w:rFonts w:ascii="Garamond" w:hAnsi="Garamond"/>
                <w:b/>
                <w:sz w:val="24"/>
                <w:szCs w:val="24"/>
              </w:rPr>
            </w:pP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33CE36F1" w14:textId="1DBFF108" w:rsidR="4B7B8DC1" w:rsidRPr="006473A2" w:rsidRDefault="4B7B8DC1" w:rsidP="4B7B8DC1">
            <w:pPr>
              <w:spacing w:after="0" w:line="257" w:lineRule="auto"/>
              <w:ind w:left="90" w:right="42" w:firstLine="10"/>
              <w:jc w:val="both"/>
              <w:rPr>
                <w:rFonts w:ascii="Garamond" w:hAnsi="Garamond"/>
                <w:sz w:val="24"/>
                <w:szCs w:val="24"/>
              </w:rPr>
            </w:pPr>
            <w:r w:rsidRPr="006473A2">
              <w:rPr>
                <w:rFonts w:ascii="Garamond" w:eastAsia="Calibri" w:hAnsi="Garamond" w:cs="Calibri"/>
                <w:color w:val="000000" w:themeColor="text1"/>
                <w:sz w:val="24"/>
                <w:szCs w:val="24"/>
              </w:rPr>
              <w:t>Prijem, obrada i plaćanje faktura vrši se u skladu sa Pravilnikom o načinu evidentiranja i plaćanja ulaznih faktura.</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4FE1AD90" w14:textId="181C26B7" w:rsidR="4B7B8DC1" w:rsidRPr="006473A2" w:rsidRDefault="00354D18" w:rsidP="00354D18">
            <w:pPr>
              <w:spacing w:after="0" w:line="257" w:lineRule="auto"/>
              <w:ind w:left="96" w:firstLine="10"/>
              <w:rPr>
                <w:rFonts w:ascii="Garamond" w:hAnsi="Garamond"/>
                <w:sz w:val="24"/>
                <w:szCs w:val="24"/>
              </w:rPr>
            </w:pPr>
            <w:r>
              <w:rPr>
                <w:rFonts w:ascii="Garamond" w:eastAsia="Calibri" w:hAnsi="Garamond" w:cs="Calibri"/>
                <w:color w:val="000000" w:themeColor="text1"/>
                <w:sz w:val="24"/>
                <w:szCs w:val="24"/>
              </w:rPr>
              <w:t>Samostalni savjetnik I za finansijsko računovodstvene poslove/ S</w:t>
            </w:r>
            <w:r w:rsidR="4B7B8DC1" w:rsidRPr="006473A2">
              <w:rPr>
                <w:rFonts w:ascii="Garamond" w:eastAsia="Calibri" w:hAnsi="Garamond" w:cs="Calibri"/>
                <w:color w:val="000000" w:themeColor="text1"/>
                <w:sz w:val="24"/>
                <w:szCs w:val="24"/>
              </w:rPr>
              <w:t xml:space="preserve">amostalni referent </w:t>
            </w:r>
            <w:r>
              <w:rPr>
                <w:rFonts w:ascii="Garamond" w:eastAsia="Calibri" w:hAnsi="Garamond" w:cs="Calibri"/>
                <w:color w:val="000000" w:themeColor="text1"/>
                <w:sz w:val="24"/>
                <w:szCs w:val="24"/>
              </w:rPr>
              <w:t>-knjigovođa</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680153C9" w14:textId="7D2BEDFC" w:rsidR="4B7B8DC1" w:rsidRPr="006473A2" w:rsidRDefault="4B7B8DC1" w:rsidP="4B7B8DC1">
            <w:pPr>
              <w:spacing w:after="0" w:line="257" w:lineRule="auto"/>
              <w:ind w:left="110" w:hanging="10"/>
              <w:rPr>
                <w:rFonts w:ascii="Garamond" w:hAnsi="Garamond"/>
                <w:sz w:val="24"/>
                <w:szCs w:val="24"/>
              </w:rPr>
            </w:pPr>
            <w:r w:rsidRPr="006473A2">
              <w:rPr>
                <w:rFonts w:ascii="Garamond" w:eastAsia="Calibri" w:hAnsi="Garamond" w:cs="Calibri"/>
                <w:color w:val="000000" w:themeColor="text1"/>
                <w:sz w:val="24"/>
                <w:szCs w:val="24"/>
              </w:rPr>
              <w:t>Prema ugovoru</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0C199883" w14:textId="01B4B5E2" w:rsidR="4B7B8DC1" w:rsidRPr="006473A2" w:rsidRDefault="4B7B8DC1" w:rsidP="4B7B8DC1">
            <w:pPr>
              <w:spacing w:after="0" w:line="257" w:lineRule="auto"/>
              <w:ind w:left="106"/>
              <w:rPr>
                <w:rFonts w:ascii="Garamond" w:hAnsi="Garamond"/>
                <w:sz w:val="24"/>
                <w:szCs w:val="24"/>
              </w:rPr>
            </w:pPr>
            <w:r w:rsidRPr="006473A2">
              <w:rPr>
                <w:rFonts w:ascii="Garamond" w:eastAsia="Calibri" w:hAnsi="Garamond" w:cs="Calibri"/>
                <w:color w:val="000000" w:themeColor="text1"/>
                <w:sz w:val="24"/>
                <w:szCs w:val="24"/>
              </w:rPr>
              <w:t>faktura</w:t>
            </w:r>
          </w:p>
        </w:tc>
      </w:tr>
      <w:tr w:rsidR="4B7B8DC1" w14:paraId="193EB731" w14:textId="77777777" w:rsidTr="00354D18">
        <w:trPr>
          <w:gridAfter w:val="1"/>
          <w:wAfter w:w="11" w:type="dxa"/>
          <w:trHeight w:val="3990"/>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02564005" w14:textId="011238D6" w:rsidR="4B7B8DC1" w:rsidRPr="00354D18" w:rsidRDefault="4B7B8DC1" w:rsidP="4B7B8DC1">
            <w:pPr>
              <w:spacing w:after="0" w:line="257" w:lineRule="auto"/>
              <w:ind w:left="116" w:hanging="10"/>
              <w:rPr>
                <w:rFonts w:ascii="Garamond" w:hAnsi="Garamond"/>
                <w:b/>
                <w:sz w:val="24"/>
                <w:szCs w:val="24"/>
              </w:rPr>
            </w:pPr>
            <w:r w:rsidRPr="00354D18">
              <w:rPr>
                <w:rFonts w:ascii="Garamond" w:eastAsia="Calibri" w:hAnsi="Garamond" w:cs="Calibri"/>
                <w:b/>
                <w:color w:val="000000" w:themeColor="text1"/>
                <w:sz w:val="24"/>
                <w:szCs w:val="24"/>
              </w:rPr>
              <w:t>Evidencija i inventarisanje opreme</w:t>
            </w:r>
          </w:p>
          <w:p w14:paraId="1D580072" w14:textId="7396BDDF" w:rsidR="4B7B8DC1" w:rsidRPr="00354D18" w:rsidRDefault="4B7B8DC1" w:rsidP="4B7B8DC1">
            <w:pPr>
              <w:spacing w:after="0" w:line="257" w:lineRule="auto"/>
              <w:ind w:left="116" w:hanging="10"/>
              <w:rPr>
                <w:rFonts w:ascii="Garamond" w:hAnsi="Garamond"/>
                <w:b/>
                <w:sz w:val="24"/>
                <w:szCs w:val="24"/>
              </w:rPr>
            </w:pP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385549A0" w14:textId="4F33FEA2" w:rsidR="4B7B8DC1" w:rsidRPr="006473A2" w:rsidRDefault="4B7B8DC1" w:rsidP="4B7B8DC1">
            <w:pPr>
              <w:spacing w:after="0" w:line="247" w:lineRule="auto"/>
              <w:ind w:left="109"/>
              <w:rPr>
                <w:rFonts w:ascii="Garamond" w:hAnsi="Garamond"/>
                <w:sz w:val="24"/>
                <w:szCs w:val="24"/>
              </w:rPr>
            </w:pPr>
            <w:r w:rsidRPr="006473A2">
              <w:rPr>
                <w:rFonts w:ascii="Garamond" w:eastAsia="Calibri" w:hAnsi="Garamond" w:cs="Calibri"/>
                <w:color w:val="000000" w:themeColor="text1"/>
                <w:sz w:val="24"/>
                <w:szCs w:val="24"/>
              </w:rPr>
              <w:t>Inventarisanje opreme</w:t>
            </w:r>
          </w:p>
          <w:p w14:paraId="16E0F662" w14:textId="2C2CDCF9" w:rsidR="4B7B8DC1" w:rsidRPr="006473A2" w:rsidRDefault="4B7B8DC1" w:rsidP="4B7B8DC1">
            <w:pPr>
              <w:spacing w:after="1" w:line="247" w:lineRule="auto"/>
              <w:ind w:left="109" w:right="32" w:firstLine="19"/>
              <w:jc w:val="both"/>
              <w:rPr>
                <w:rFonts w:ascii="Garamond" w:hAnsi="Garamond"/>
                <w:sz w:val="24"/>
                <w:szCs w:val="24"/>
              </w:rPr>
            </w:pPr>
            <w:r w:rsidRPr="006473A2">
              <w:rPr>
                <w:rFonts w:ascii="Garamond" w:eastAsia="Calibri" w:hAnsi="Garamond" w:cs="Calibri"/>
                <w:color w:val="000000" w:themeColor="text1"/>
                <w:sz w:val="24"/>
                <w:szCs w:val="24"/>
              </w:rPr>
              <w:t>(dodjeljivanje novoj opremi inventarskog broja) i evidencija kupljene opreme u elektronsku evidenciju osnovnih sredstava - Excel tabelu</w:t>
            </w:r>
          </w:p>
          <w:p w14:paraId="137E76F0" w14:textId="7F47D90C" w:rsidR="4B7B8DC1" w:rsidRPr="006473A2" w:rsidRDefault="4B7B8DC1" w:rsidP="4B7B8DC1">
            <w:pPr>
              <w:spacing w:after="0" w:line="257" w:lineRule="auto"/>
              <w:ind w:left="128" w:firstLine="10"/>
              <w:rPr>
                <w:rFonts w:ascii="Garamond" w:hAnsi="Garamond"/>
                <w:sz w:val="24"/>
                <w:szCs w:val="24"/>
              </w:rPr>
            </w:pPr>
            <w:r w:rsidRPr="006473A2">
              <w:rPr>
                <w:rFonts w:ascii="Garamond" w:eastAsia="Calibri" w:hAnsi="Garamond" w:cs="Calibri"/>
                <w:color w:val="000000" w:themeColor="text1"/>
                <w:sz w:val="24"/>
                <w:szCs w:val="24"/>
              </w:rPr>
              <w:t>(migracioni dokument - testna verzija u ARS aplikaciji Uprave za imovinu</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7F3B8E04" w14:textId="77777777" w:rsidR="00354D18" w:rsidRDefault="4B7B8DC1" w:rsidP="4B7B8DC1">
            <w:pPr>
              <w:spacing w:after="0" w:line="257" w:lineRule="auto"/>
              <w:ind w:left="106" w:firstLine="10"/>
              <w:rPr>
                <w:rFonts w:ascii="Garamond" w:eastAsia="Calibri" w:hAnsi="Garamond" w:cs="Calibri"/>
                <w:color w:val="000000" w:themeColor="text1"/>
                <w:sz w:val="24"/>
                <w:szCs w:val="24"/>
              </w:rPr>
            </w:pPr>
            <w:r w:rsidRPr="006473A2">
              <w:rPr>
                <w:rFonts w:ascii="Garamond" w:eastAsia="Calibri" w:hAnsi="Garamond" w:cs="Calibri"/>
                <w:color w:val="000000" w:themeColor="text1"/>
                <w:sz w:val="24"/>
                <w:szCs w:val="24"/>
              </w:rPr>
              <w:t xml:space="preserve">Samostalni savjetnik I sistem inzenjer </w:t>
            </w:r>
          </w:p>
          <w:p w14:paraId="238BE6AD" w14:textId="77777777" w:rsidR="00354D18" w:rsidRDefault="00354D18" w:rsidP="4B7B8DC1">
            <w:pPr>
              <w:spacing w:after="0" w:line="257" w:lineRule="auto"/>
              <w:ind w:left="106" w:firstLine="10"/>
              <w:rPr>
                <w:rFonts w:ascii="Garamond" w:eastAsia="Calibri" w:hAnsi="Garamond" w:cs="Calibri"/>
                <w:color w:val="000000" w:themeColor="text1"/>
                <w:sz w:val="24"/>
                <w:szCs w:val="24"/>
              </w:rPr>
            </w:pPr>
          </w:p>
          <w:p w14:paraId="6AC39325" w14:textId="54404A7B" w:rsidR="4B7B8DC1" w:rsidRPr="006473A2" w:rsidRDefault="00354D18" w:rsidP="4B7B8DC1">
            <w:pPr>
              <w:spacing w:after="0" w:line="257" w:lineRule="auto"/>
              <w:ind w:left="106" w:firstLine="10"/>
              <w:rPr>
                <w:rFonts w:ascii="Garamond" w:hAnsi="Garamond"/>
                <w:sz w:val="24"/>
                <w:szCs w:val="24"/>
              </w:rPr>
            </w:pPr>
            <w:r w:rsidRPr="00354D18">
              <w:rPr>
                <w:rFonts w:ascii="Garamond" w:eastAsia="Calibri" w:hAnsi="Garamond" w:cs="Calibri"/>
                <w:color w:val="000000" w:themeColor="text1"/>
                <w:sz w:val="24"/>
                <w:szCs w:val="24"/>
              </w:rPr>
              <w:t>Samostalni savjetnik I za finansijsko računovodstvene poslove</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3D915D5B" w14:textId="1664ED74" w:rsidR="4B7B8DC1" w:rsidRPr="006473A2" w:rsidRDefault="4B7B8DC1" w:rsidP="4B7B8DC1">
            <w:pPr>
              <w:spacing w:after="0" w:line="257" w:lineRule="auto"/>
              <w:ind w:left="119"/>
              <w:rPr>
                <w:rFonts w:ascii="Garamond" w:hAnsi="Garamond"/>
                <w:sz w:val="24"/>
                <w:szCs w:val="24"/>
              </w:rPr>
            </w:pPr>
            <w:r w:rsidRPr="006473A2">
              <w:rPr>
                <w:rFonts w:ascii="Garamond" w:eastAsia="Calibri" w:hAnsi="Garamond" w:cs="Calibri"/>
                <w:color w:val="000000" w:themeColor="text1"/>
                <w:sz w:val="24"/>
                <w:szCs w:val="24"/>
              </w:rPr>
              <w:t>7 dana od prijema fakture</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18EC8C22" w14:textId="4D28AC4C" w:rsidR="4B7B8DC1" w:rsidRPr="006473A2" w:rsidRDefault="4B7B8DC1" w:rsidP="4B7B8DC1">
            <w:pPr>
              <w:spacing w:after="0" w:line="257" w:lineRule="auto"/>
              <w:ind w:left="116" w:right="52" w:hanging="10"/>
              <w:rPr>
                <w:rFonts w:ascii="Garamond" w:hAnsi="Garamond"/>
                <w:sz w:val="24"/>
                <w:szCs w:val="24"/>
              </w:rPr>
            </w:pPr>
            <w:r w:rsidRPr="006473A2">
              <w:rPr>
                <w:rFonts w:ascii="Garamond" w:eastAsia="Calibri" w:hAnsi="Garamond" w:cs="Calibri"/>
                <w:color w:val="000000" w:themeColor="text1"/>
                <w:sz w:val="24"/>
                <w:szCs w:val="24"/>
              </w:rPr>
              <w:t>Evidencija opreme, faktura</w:t>
            </w:r>
          </w:p>
        </w:tc>
      </w:tr>
      <w:tr w:rsidR="4B7B8DC1" w14:paraId="786A6467" w14:textId="77777777" w:rsidTr="00354D18">
        <w:trPr>
          <w:gridAfter w:val="1"/>
          <w:wAfter w:w="11" w:type="dxa"/>
          <w:trHeight w:val="2400"/>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4A502C3F" w14:textId="1DF79B8D" w:rsidR="4B7B8DC1" w:rsidRPr="00354D18" w:rsidRDefault="4B7B8DC1" w:rsidP="4B7B8DC1">
            <w:pPr>
              <w:spacing w:after="0" w:line="257" w:lineRule="auto"/>
              <w:ind w:left="20"/>
              <w:rPr>
                <w:rFonts w:ascii="Garamond" w:hAnsi="Garamond"/>
                <w:b/>
                <w:sz w:val="24"/>
                <w:szCs w:val="24"/>
              </w:rPr>
            </w:pPr>
            <w:r w:rsidRPr="00354D18">
              <w:rPr>
                <w:rFonts w:ascii="Garamond" w:eastAsia="Calibri" w:hAnsi="Garamond" w:cs="Calibri"/>
                <w:b/>
                <w:color w:val="000000" w:themeColor="text1"/>
                <w:sz w:val="24"/>
                <w:szCs w:val="24"/>
              </w:rPr>
              <w:lastRenderedPageBreak/>
              <w:t>Izdavanje opreme</w:t>
            </w:r>
          </w:p>
          <w:p w14:paraId="1858E732" w14:textId="474A1686" w:rsidR="4B7B8DC1" w:rsidRPr="00354D18" w:rsidRDefault="4B7B8DC1" w:rsidP="4B7B8DC1">
            <w:pPr>
              <w:spacing w:after="0" w:line="257" w:lineRule="auto"/>
              <w:ind w:left="116" w:hanging="10"/>
              <w:rPr>
                <w:rFonts w:ascii="Garamond" w:hAnsi="Garamond"/>
                <w:b/>
                <w:sz w:val="24"/>
                <w:szCs w:val="24"/>
              </w:rPr>
            </w:pP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46A76241" w14:textId="6D1D8993" w:rsidR="4B7B8DC1" w:rsidRPr="006473A2" w:rsidRDefault="4B7B8DC1" w:rsidP="4B7B8DC1">
            <w:pPr>
              <w:spacing w:after="0" w:line="247" w:lineRule="auto"/>
              <w:ind w:left="109"/>
              <w:rPr>
                <w:rFonts w:ascii="Garamond" w:hAnsi="Garamond"/>
                <w:sz w:val="24"/>
                <w:szCs w:val="24"/>
              </w:rPr>
            </w:pPr>
            <w:r w:rsidRPr="006473A2">
              <w:rPr>
                <w:rFonts w:ascii="Garamond" w:eastAsia="Calibri" w:hAnsi="Garamond" w:cs="Calibri"/>
                <w:color w:val="000000" w:themeColor="text1"/>
                <w:sz w:val="24"/>
                <w:szCs w:val="24"/>
              </w:rPr>
              <w:t>Službenici koji zadužuju opremu dužni su da potpišu revers kod savjetnika i da razduže opremu iz reveresne liste</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vAlign w:val="center"/>
          </w:tcPr>
          <w:p w14:paraId="6DD70203" w14:textId="77777777" w:rsidR="00354D18" w:rsidRDefault="4B7B8DC1" w:rsidP="4B7B8DC1">
            <w:pPr>
              <w:spacing w:after="0" w:line="257" w:lineRule="auto"/>
              <w:ind w:left="106" w:firstLine="10"/>
              <w:rPr>
                <w:rFonts w:ascii="Garamond" w:eastAsia="Calibri" w:hAnsi="Garamond" w:cs="Calibri"/>
                <w:color w:val="000000" w:themeColor="text1"/>
                <w:sz w:val="24"/>
                <w:szCs w:val="24"/>
              </w:rPr>
            </w:pPr>
            <w:r w:rsidRPr="006473A2">
              <w:rPr>
                <w:rFonts w:ascii="Garamond" w:eastAsia="Calibri" w:hAnsi="Garamond" w:cs="Calibri"/>
                <w:color w:val="000000" w:themeColor="text1"/>
                <w:sz w:val="24"/>
                <w:szCs w:val="24"/>
              </w:rPr>
              <w:t xml:space="preserve">Samostalni savjetnik I sistem inženjer </w:t>
            </w:r>
          </w:p>
          <w:p w14:paraId="64C21A4D" w14:textId="77777777" w:rsidR="00354D18" w:rsidRDefault="00354D18" w:rsidP="4B7B8DC1">
            <w:pPr>
              <w:spacing w:after="0" w:line="257" w:lineRule="auto"/>
              <w:ind w:left="106" w:firstLine="10"/>
              <w:rPr>
                <w:rFonts w:ascii="Garamond" w:eastAsia="Calibri" w:hAnsi="Garamond" w:cs="Calibri"/>
                <w:color w:val="000000" w:themeColor="text1"/>
                <w:sz w:val="24"/>
                <w:szCs w:val="24"/>
              </w:rPr>
            </w:pPr>
          </w:p>
          <w:p w14:paraId="29E933B8" w14:textId="269AFEB5" w:rsidR="4B7B8DC1" w:rsidRPr="006473A2" w:rsidRDefault="00354D18" w:rsidP="4B7B8DC1">
            <w:pPr>
              <w:spacing w:after="0" w:line="257" w:lineRule="auto"/>
              <w:ind w:left="106" w:firstLine="10"/>
              <w:rPr>
                <w:rFonts w:ascii="Garamond" w:hAnsi="Garamond"/>
                <w:sz w:val="24"/>
                <w:szCs w:val="24"/>
              </w:rPr>
            </w:pPr>
            <w:r>
              <w:rPr>
                <w:rFonts w:ascii="Garamond" w:eastAsia="Calibri" w:hAnsi="Garamond" w:cs="Calibri"/>
                <w:color w:val="000000" w:themeColor="text1"/>
                <w:sz w:val="24"/>
                <w:szCs w:val="24"/>
              </w:rPr>
              <w:t>Zaposleni</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0B2208FF" w14:textId="74672ED3" w:rsidR="4B7B8DC1" w:rsidRPr="006473A2" w:rsidRDefault="4B7B8DC1" w:rsidP="4B7B8DC1">
            <w:pPr>
              <w:spacing w:after="0" w:line="257" w:lineRule="auto"/>
              <w:ind w:left="119"/>
              <w:rPr>
                <w:rFonts w:ascii="Garamond" w:hAnsi="Garamond"/>
                <w:sz w:val="24"/>
                <w:szCs w:val="24"/>
              </w:rPr>
            </w:pPr>
            <w:r w:rsidRPr="006473A2">
              <w:rPr>
                <w:rFonts w:ascii="Garamond" w:eastAsia="Calibri" w:hAnsi="Garamond" w:cs="Calibri"/>
                <w:color w:val="000000" w:themeColor="text1"/>
                <w:sz w:val="24"/>
                <w:szCs w:val="24"/>
              </w:rPr>
              <w:t>Po potrebi</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2C1FEC23" w14:textId="6BB93FD4" w:rsidR="4B7B8DC1" w:rsidRPr="006473A2" w:rsidRDefault="4B7B8DC1" w:rsidP="4B7B8DC1">
            <w:pPr>
              <w:spacing w:after="0" w:line="257" w:lineRule="auto"/>
              <w:ind w:left="116" w:right="52" w:hanging="10"/>
              <w:rPr>
                <w:rFonts w:ascii="Garamond" w:hAnsi="Garamond"/>
                <w:sz w:val="24"/>
                <w:szCs w:val="24"/>
              </w:rPr>
            </w:pPr>
            <w:r w:rsidRPr="006473A2">
              <w:rPr>
                <w:rFonts w:ascii="Garamond" w:eastAsia="Calibri" w:hAnsi="Garamond" w:cs="Calibri"/>
                <w:color w:val="000000" w:themeColor="text1"/>
                <w:sz w:val="24"/>
                <w:szCs w:val="24"/>
              </w:rPr>
              <w:t>Potvrda o reversu</w:t>
            </w:r>
          </w:p>
        </w:tc>
      </w:tr>
      <w:tr w:rsidR="4B7B8DC1" w14:paraId="09FCECD2" w14:textId="77777777" w:rsidTr="00354D18">
        <w:trPr>
          <w:gridAfter w:val="1"/>
          <w:wAfter w:w="11" w:type="dxa"/>
          <w:trHeight w:val="1920"/>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29FEFA51" w14:textId="6641B1D6" w:rsidR="4B7B8DC1" w:rsidRPr="00354D18" w:rsidRDefault="4B7B8DC1" w:rsidP="4B7B8DC1">
            <w:pPr>
              <w:spacing w:after="0" w:line="257" w:lineRule="auto"/>
              <w:ind w:left="116" w:hanging="10"/>
              <w:rPr>
                <w:rFonts w:ascii="Garamond" w:hAnsi="Garamond"/>
                <w:b/>
                <w:sz w:val="24"/>
                <w:szCs w:val="24"/>
              </w:rPr>
            </w:pPr>
            <w:r w:rsidRPr="00354D18">
              <w:rPr>
                <w:rFonts w:ascii="Garamond" w:eastAsia="Calibri" w:hAnsi="Garamond" w:cs="Calibri"/>
                <w:b/>
                <w:color w:val="000000" w:themeColor="text1"/>
                <w:sz w:val="24"/>
                <w:szCs w:val="24"/>
              </w:rPr>
              <w:t>Formiranje komisije za popis</w:t>
            </w: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3A597FB6" w14:textId="2BE77C2E" w:rsidR="4B7B8DC1" w:rsidRPr="006473A2" w:rsidRDefault="4B7B8DC1" w:rsidP="4B7B8DC1">
            <w:pPr>
              <w:spacing w:after="0" w:line="247" w:lineRule="auto"/>
              <w:ind w:left="109"/>
              <w:rPr>
                <w:rFonts w:ascii="Garamond" w:hAnsi="Garamond"/>
                <w:sz w:val="24"/>
                <w:szCs w:val="24"/>
              </w:rPr>
            </w:pPr>
            <w:r w:rsidRPr="006473A2">
              <w:rPr>
                <w:rFonts w:ascii="Garamond" w:eastAsia="Calibri" w:hAnsi="Garamond" w:cs="Calibri"/>
                <w:color w:val="000000" w:themeColor="text1"/>
                <w:sz w:val="24"/>
                <w:szCs w:val="24"/>
              </w:rPr>
              <w:t>Donosi se rješenje o formiranju komisije za popis imovine</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68445FC3" w14:textId="19BDF475" w:rsidR="4B7B8DC1" w:rsidRPr="006473A2" w:rsidRDefault="4B7B8DC1" w:rsidP="4B7B8DC1">
            <w:pPr>
              <w:spacing w:after="0" w:line="257" w:lineRule="auto"/>
              <w:ind w:left="106" w:firstLine="10"/>
              <w:rPr>
                <w:rFonts w:ascii="Garamond" w:hAnsi="Garamond"/>
                <w:sz w:val="24"/>
                <w:szCs w:val="24"/>
              </w:rPr>
            </w:pPr>
            <w:r w:rsidRPr="006473A2">
              <w:rPr>
                <w:rFonts w:ascii="Garamond" w:eastAsia="Calibri" w:hAnsi="Garamond" w:cs="Calibri"/>
                <w:color w:val="000000" w:themeColor="text1"/>
                <w:sz w:val="24"/>
                <w:szCs w:val="24"/>
              </w:rPr>
              <w:t>Direktor</w:t>
            </w:r>
            <w:r w:rsidR="00354D18">
              <w:rPr>
                <w:rFonts w:ascii="Garamond" w:eastAsia="Calibri" w:hAnsi="Garamond" w:cs="Calibri"/>
                <w:color w:val="000000" w:themeColor="text1"/>
                <w:sz w:val="24"/>
                <w:szCs w:val="24"/>
              </w:rPr>
              <w:t>ica</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7FDAF36A" w14:textId="0A91F177" w:rsidR="4B7B8DC1" w:rsidRPr="006473A2" w:rsidRDefault="4B7B8DC1" w:rsidP="4B7B8DC1">
            <w:pPr>
              <w:spacing w:after="0" w:line="257" w:lineRule="auto"/>
              <w:ind w:left="119"/>
              <w:rPr>
                <w:rFonts w:ascii="Garamond" w:hAnsi="Garamond"/>
                <w:sz w:val="24"/>
                <w:szCs w:val="24"/>
              </w:rPr>
            </w:pPr>
            <w:r w:rsidRPr="006473A2">
              <w:rPr>
                <w:rFonts w:ascii="Garamond" w:eastAsia="Calibri" w:hAnsi="Garamond" w:cs="Calibri"/>
                <w:color w:val="000000" w:themeColor="text1"/>
                <w:sz w:val="24"/>
                <w:szCs w:val="24"/>
              </w:rPr>
              <w:t>Kraj godine, Po potrebi</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6BF72373" w14:textId="1EF406F2" w:rsidR="4B7B8DC1" w:rsidRPr="006473A2" w:rsidRDefault="4B7B8DC1" w:rsidP="4B7B8DC1">
            <w:pPr>
              <w:spacing w:after="0" w:line="257" w:lineRule="auto"/>
              <w:ind w:left="116" w:right="52" w:hanging="10"/>
              <w:rPr>
                <w:rFonts w:ascii="Garamond" w:hAnsi="Garamond"/>
                <w:sz w:val="24"/>
                <w:szCs w:val="24"/>
              </w:rPr>
            </w:pPr>
            <w:r w:rsidRPr="006473A2">
              <w:rPr>
                <w:rFonts w:ascii="Garamond" w:eastAsia="Calibri" w:hAnsi="Garamond" w:cs="Calibri"/>
                <w:color w:val="000000" w:themeColor="text1"/>
                <w:sz w:val="24"/>
                <w:szCs w:val="24"/>
              </w:rPr>
              <w:t>Rješenje</w:t>
            </w:r>
          </w:p>
        </w:tc>
      </w:tr>
      <w:tr w:rsidR="4B7B8DC1" w14:paraId="1F22B9DE" w14:textId="77777777" w:rsidTr="00354D18">
        <w:trPr>
          <w:gridAfter w:val="1"/>
          <w:wAfter w:w="11" w:type="dxa"/>
          <w:trHeight w:val="795"/>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3C72C984" w14:textId="0AD76023" w:rsidR="4B7B8DC1" w:rsidRPr="00354D18" w:rsidRDefault="4B7B8DC1" w:rsidP="4B7B8DC1">
            <w:pPr>
              <w:spacing w:after="0" w:line="257" w:lineRule="auto"/>
              <w:ind w:left="30"/>
              <w:rPr>
                <w:rFonts w:ascii="Garamond" w:hAnsi="Garamond"/>
                <w:b/>
                <w:sz w:val="24"/>
                <w:szCs w:val="24"/>
              </w:rPr>
            </w:pPr>
            <w:r w:rsidRPr="00354D18">
              <w:rPr>
                <w:rFonts w:ascii="Garamond" w:eastAsia="Calibri" w:hAnsi="Garamond" w:cs="Calibri"/>
                <w:b/>
                <w:color w:val="000000" w:themeColor="text1"/>
                <w:sz w:val="24"/>
                <w:szCs w:val="24"/>
              </w:rPr>
              <w:t>Popis imovine</w:t>
            </w:r>
          </w:p>
          <w:p w14:paraId="6CD2A633" w14:textId="6818F91C" w:rsidR="4B7B8DC1" w:rsidRPr="00354D18" w:rsidRDefault="4B7B8DC1" w:rsidP="4B7B8DC1">
            <w:pPr>
              <w:spacing w:after="0" w:line="257" w:lineRule="auto"/>
              <w:ind w:left="116" w:hanging="10"/>
              <w:rPr>
                <w:rFonts w:ascii="Garamond" w:hAnsi="Garamond"/>
                <w:b/>
                <w:sz w:val="24"/>
                <w:szCs w:val="24"/>
              </w:rPr>
            </w:pP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551F35E5" w14:textId="50B07CBD" w:rsidR="4B7B8DC1" w:rsidRPr="006473A2" w:rsidRDefault="4B7B8DC1" w:rsidP="4B7B8DC1">
            <w:pPr>
              <w:spacing w:after="6" w:line="250" w:lineRule="auto"/>
              <w:ind w:left="24"/>
              <w:rPr>
                <w:rFonts w:ascii="Garamond" w:hAnsi="Garamond"/>
                <w:sz w:val="24"/>
                <w:szCs w:val="24"/>
              </w:rPr>
            </w:pPr>
            <w:r w:rsidRPr="006473A2">
              <w:rPr>
                <w:rFonts w:ascii="Garamond" w:eastAsia="Calibri" w:hAnsi="Garamond" w:cs="Calibri"/>
                <w:color w:val="000000" w:themeColor="text1"/>
                <w:sz w:val="24"/>
                <w:szCs w:val="24"/>
              </w:rPr>
              <w:t>U skladu sa Rješenjem vrši se popis imovine.</w:t>
            </w:r>
          </w:p>
          <w:p w14:paraId="3F445198" w14:textId="7D394C52" w:rsidR="4B7B8DC1" w:rsidRPr="006473A2" w:rsidRDefault="4B7B8DC1" w:rsidP="4B7B8DC1">
            <w:pPr>
              <w:spacing w:after="0" w:line="247" w:lineRule="auto"/>
              <w:ind w:left="109"/>
              <w:rPr>
                <w:rFonts w:ascii="Garamond" w:hAnsi="Garamond"/>
                <w:sz w:val="24"/>
                <w:szCs w:val="24"/>
              </w:rPr>
            </w:pPr>
            <w:r w:rsidRPr="006473A2">
              <w:rPr>
                <w:rFonts w:ascii="Garamond" w:eastAsia="Calibri" w:hAnsi="Garamond" w:cs="Calibri"/>
                <w:color w:val="000000" w:themeColor="text1"/>
                <w:sz w:val="24"/>
                <w:szCs w:val="24"/>
              </w:rPr>
              <w:t>Prilikom popisa prevoznih sredstava u popisne liste unose se podaci o vrsti, tipu, modelu, serijskom broju, registarskom broju i sl</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14711BEB" w14:textId="2757FBEE" w:rsidR="4B7B8DC1" w:rsidRPr="006473A2" w:rsidRDefault="4B7B8DC1" w:rsidP="4B7B8DC1">
            <w:pPr>
              <w:spacing w:after="0" w:line="257" w:lineRule="auto"/>
              <w:ind w:left="106" w:firstLine="10"/>
              <w:rPr>
                <w:rFonts w:ascii="Garamond" w:hAnsi="Garamond"/>
                <w:sz w:val="24"/>
                <w:szCs w:val="24"/>
              </w:rPr>
            </w:pPr>
            <w:r w:rsidRPr="006473A2">
              <w:rPr>
                <w:rFonts w:ascii="Garamond" w:eastAsia="Calibri" w:hAnsi="Garamond" w:cs="Calibri"/>
                <w:color w:val="000000" w:themeColor="text1"/>
                <w:sz w:val="24"/>
                <w:szCs w:val="24"/>
              </w:rPr>
              <w:t>Komisija 31.12.</w:t>
            </w:r>
            <w:r w:rsidR="00354D18">
              <w:rPr>
                <w:rFonts w:ascii="Garamond" w:eastAsia="Calibri" w:hAnsi="Garamond" w:cs="Calibri"/>
                <w:color w:val="000000" w:themeColor="text1"/>
                <w:sz w:val="24"/>
                <w:szCs w:val="24"/>
              </w:rPr>
              <w:t xml:space="preserve"> </w:t>
            </w:r>
            <w:r w:rsidRPr="006473A2">
              <w:rPr>
                <w:rFonts w:ascii="Garamond" w:eastAsia="Calibri" w:hAnsi="Garamond" w:cs="Calibri"/>
                <w:color w:val="000000" w:themeColor="text1"/>
                <w:sz w:val="24"/>
                <w:szCs w:val="24"/>
              </w:rPr>
              <w:t xml:space="preserve">tekuće godine             </w:t>
            </w:r>
          </w:p>
          <w:p w14:paraId="09683B4E" w14:textId="54A80156" w:rsidR="4B7B8DC1" w:rsidRPr="006473A2" w:rsidRDefault="4B7B8DC1" w:rsidP="4B7B8DC1">
            <w:pPr>
              <w:spacing w:after="0" w:line="257" w:lineRule="auto"/>
              <w:ind w:left="106" w:firstLine="10"/>
              <w:rPr>
                <w:rFonts w:ascii="Garamond" w:hAnsi="Garamond"/>
                <w:sz w:val="24"/>
                <w:szCs w:val="24"/>
              </w:rPr>
            </w:pPr>
            <w:r w:rsidRPr="006473A2">
              <w:rPr>
                <w:rFonts w:ascii="Garamond" w:eastAsia="Calibri" w:hAnsi="Garamond" w:cs="Calibri"/>
                <w:color w:val="000000" w:themeColor="text1"/>
                <w:sz w:val="24"/>
                <w:szCs w:val="24"/>
              </w:rPr>
              <w:t xml:space="preserve"> </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4AC26FCA" w14:textId="3C8D1778" w:rsidR="4B7B8DC1" w:rsidRPr="006473A2" w:rsidRDefault="4B7B8DC1" w:rsidP="4B7B8DC1">
            <w:pPr>
              <w:spacing w:after="0" w:line="257" w:lineRule="auto"/>
              <w:ind w:left="119"/>
              <w:rPr>
                <w:rFonts w:ascii="Garamond" w:hAnsi="Garamond"/>
                <w:sz w:val="24"/>
                <w:szCs w:val="24"/>
              </w:rPr>
            </w:pPr>
            <w:r w:rsidRPr="006473A2">
              <w:rPr>
                <w:rFonts w:ascii="Garamond" w:eastAsia="Calibri" w:hAnsi="Garamond" w:cs="Calibri"/>
                <w:color w:val="000000" w:themeColor="text1"/>
                <w:sz w:val="24"/>
                <w:szCs w:val="24"/>
              </w:rPr>
              <w:t>Popisna knjiga,</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496106FD" w14:textId="0EF3C850" w:rsidR="4B7B8DC1" w:rsidRPr="006473A2" w:rsidRDefault="4B7B8DC1" w:rsidP="4B7B8DC1">
            <w:pPr>
              <w:spacing w:after="0" w:line="257" w:lineRule="auto"/>
              <w:ind w:left="116" w:right="52" w:hanging="10"/>
              <w:rPr>
                <w:rFonts w:ascii="Garamond" w:hAnsi="Garamond"/>
                <w:sz w:val="24"/>
                <w:szCs w:val="24"/>
              </w:rPr>
            </w:pPr>
            <w:r w:rsidRPr="006473A2">
              <w:rPr>
                <w:rFonts w:ascii="Garamond" w:eastAsia="Calibri" w:hAnsi="Garamond" w:cs="Calibri"/>
                <w:color w:val="000000" w:themeColor="text1"/>
                <w:sz w:val="24"/>
                <w:szCs w:val="24"/>
              </w:rPr>
              <w:t>Izvještaj popisu</w:t>
            </w:r>
          </w:p>
        </w:tc>
      </w:tr>
      <w:tr w:rsidR="00354D18" w14:paraId="11B58E29" w14:textId="77777777" w:rsidTr="00354D18">
        <w:trPr>
          <w:gridAfter w:val="1"/>
          <w:wAfter w:w="11" w:type="dxa"/>
          <w:trHeight w:val="795"/>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20B534D2" w14:textId="77777777" w:rsidR="00354D18" w:rsidRPr="00354D18" w:rsidRDefault="00354D18" w:rsidP="00354D18">
            <w:pPr>
              <w:spacing w:after="0" w:line="257" w:lineRule="auto"/>
              <w:ind w:left="116" w:hanging="10"/>
              <w:rPr>
                <w:rFonts w:ascii="Garamond" w:hAnsi="Garamond"/>
                <w:b/>
                <w:sz w:val="24"/>
                <w:szCs w:val="24"/>
              </w:rPr>
            </w:pPr>
            <w:r w:rsidRPr="00354D18">
              <w:rPr>
                <w:rFonts w:ascii="Garamond" w:eastAsia="Calibri" w:hAnsi="Garamond" w:cs="Calibri"/>
                <w:b/>
                <w:color w:val="000000" w:themeColor="text1"/>
                <w:sz w:val="24"/>
                <w:szCs w:val="24"/>
              </w:rPr>
              <w:t>Usaglašavanje stanja</w:t>
            </w:r>
          </w:p>
          <w:p w14:paraId="263244D4" w14:textId="77777777" w:rsidR="00354D18" w:rsidRPr="00354D18" w:rsidRDefault="00354D18" w:rsidP="4B7B8DC1">
            <w:pPr>
              <w:spacing w:after="0" w:line="257" w:lineRule="auto"/>
              <w:ind w:left="30"/>
              <w:rPr>
                <w:rFonts w:ascii="Garamond" w:eastAsia="Calibri" w:hAnsi="Garamond" w:cs="Calibri"/>
                <w:b/>
                <w:color w:val="000000" w:themeColor="text1"/>
                <w:sz w:val="24"/>
                <w:szCs w:val="24"/>
              </w:rPr>
            </w:pP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4406D876" w14:textId="77777777" w:rsidR="00354D18" w:rsidRPr="006473A2" w:rsidRDefault="00354D18" w:rsidP="00354D18">
            <w:pPr>
              <w:spacing w:after="0" w:line="257" w:lineRule="auto"/>
              <w:rPr>
                <w:rFonts w:ascii="Garamond" w:hAnsi="Garamond"/>
                <w:sz w:val="24"/>
                <w:szCs w:val="24"/>
              </w:rPr>
            </w:pPr>
            <w:r w:rsidRPr="006473A2">
              <w:rPr>
                <w:rFonts w:ascii="Garamond" w:eastAsia="Calibri" w:hAnsi="Garamond" w:cs="Calibri"/>
                <w:color w:val="000000" w:themeColor="text1"/>
                <w:sz w:val="24"/>
                <w:szCs w:val="24"/>
              </w:rPr>
              <w:t>Usaglašavanje stanja imovine sa</w:t>
            </w:r>
          </w:p>
          <w:p w14:paraId="718745D0" w14:textId="55AAEE0C" w:rsidR="00354D18" w:rsidRPr="006473A2" w:rsidRDefault="00354D18" w:rsidP="00354D18">
            <w:pPr>
              <w:spacing w:after="6" w:line="250" w:lineRule="auto"/>
              <w:ind w:left="24"/>
              <w:rPr>
                <w:rFonts w:ascii="Garamond" w:eastAsia="Calibri" w:hAnsi="Garamond" w:cs="Calibri"/>
                <w:color w:val="000000" w:themeColor="text1"/>
                <w:sz w:val="24"/>
                <w:szCs w:val="24"/>
              </w:rPr>
            </w:pPr>
            <w:r w:rsidRPr="006473A2">
              <w:rPr>
                <w:rFonts w:ascii="Garamond" w:eastAsia="Calibri" w:hAnsi="Garamond" w:cs="Calibri"/>
                <w:color w:val="000000" w:themeColor="text1"/>
                <w:sz w:val="24"/>
                <w:szCs w:val="24"/>
              </w:rPr>
              <w:t>Izvještajem o popisu</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6D8E43BB" w14:textId="72947514" w:rsidR="00354D18" w:rsidRPr="006473A2" w:rsidRDefault="00354D18" w:rsidP="4B7B8DC1">
            <w:pPr>
              <w:spacing w:after="0" w:line="257" w:lineRule="auto"/>
              <w:ind w:left="106" w:firstLine="10"/>
              <w:rPr>
                <w:rFonts w:ascii="Garamond" w:eastAsia="Calibri" w:hAnsi="Garamond" w:cs="Calibri"/>
                <w:color w:val="000000" w:themeColor="text1"/>
                <w:sz w:val="24"/>
                <w:szCs w:val="24"/>
              </w:rPr>
            </w:pPr>
            <w:r w:rsidRPr="006473A2">
              <w:rPr>
                <w:rFonts w:ascii="Garamond" w:eastAsia="Calibri" w:hAnsi="Garamond" w:cs="Calibri"/>
                <w:color w:val="000000" w:themeColor="text1"/>
                <w:sz w:val="24"/>
                <w:szCs w:val="24"/>
              </w:rPr>
              <w:t>Komisija</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05C950DA" w14:textId="77777777" w:rsidR="00354D18" w:rsidRPr="006473A2" w:rsidRDefault="00354D18" w:rsidP="4B7B8DC1">
            <w:pPr>
              <w:spacing w:after="0" w:line="257" w:lineRule="auto"/>
              <w:ind w:left="119"/>
              <w:rPr>
                <w:rFonts w:ascii="Garamond" w:eastAsia="Calibri" w:hAnsi="Garamond" w:cs="Calibri"/>
                <w:color w:val="000000" w:themeColor="text1"/>
                <w:sz w:val="24"/>
                <w:szCs w:val="24"/>
              </w:rPr>
            </w:pP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172F6EAD" w14:textId="67B8D619" w:rsidR="00354D18" w:rsidRPr="006473A2" w:rsidRDefault="00354D18" w:rsidP="4B7B8DC1">
            <w:pPr>
              <w:spacing w:after="0" w:line="257" w:lineRule="auto"/>
              <w:ind w:left="116" w:right="52" w:hanging="10"/>
              <w:rPr>
                <w:rFonts w:ascii="Garamond" w:eastAsia="Calibri" w:hAnsi="Garamond" w:cs="Calibri"/>
                <w:color w:val="000000" w:themeColor="text1"/>
                <w:sz w:val="24"/>
                <w:szCs w:val="24"/>
              </w:rPr>
            </w:pPr>
            <w:r w:rsidRPr="006473A2">
              <w:rPr>
                <w:rFonts w:ascii="Garamond" w:eastAsia="Calibri" w:hAnsi="Garamond" w:cs="Calibri"/>
                <w:color w:val="000000" w:themeColor="text1"/>
                <w:sz w:val="24"/>
                <w:szCs w:val="24"/>
              </w:rPr>
              <w:t>Dnevnik knjiženja</w:t>
            </w:r>
          </w:p>
        </w:tc>
      </w:tr>
      <w:tr w:rsidR="4B7B8DC1" w14:paraId="7A1250F9" w14:textId="77777777" w:rsidTr="00354D18">
        <w:trPr>
          <w:gridAfter w:val="1"/>
          <w:wAfter w:w="11" w:type="dxa"/>
          <w:trHeight w:val="3990"/>
        </w:trPr>
        <w:tc>
          <w:tcPr>
            <w:tcW w:w="1896" w:type="dxa"/>
            <w:tcBorders>
              <w:top w:val="single" w:sz="8" w:space="0" w:color="000000" w:themeColor="text1"/>
              <w:left w:val="single" w:sz="8" w:space="0" w:color="000000" w:themeColor="text1"/>
              <w:bottom w:val="nil"/>
              <w:right w:val="single" w:sz="8" w:space="0" w:color="000000" w:themeColor="text1"/>
            </w:tcBorders>
            <w:tcMar>
              <w:top w:w="46" w:type="dxa"/>
              <w:right w:w="92" w:type="dxa"/>
            </w:tcMar>
          </w:tcPr>
          <w:p w14:paraId="6B57DC9F" w14:textId="657C0109" w:rsidR="4B7B8DC1" w:rsidRPr="00354D18" w:rsidRDefault="4B7B8DC1" w:rsidP="00354D18">
            <w:pPr>
              <w:spacing w:after="0" w:line="257" w:lineRule="auto"/>
              <w:rPr>
                <w:rFonts w:ascii="Garamond" w:hAnsi="Garamond"/>
                <w:b/>
                <w:sz w:val="24"/>
                <w:szCs w:val="24"/>
              </w:rPr>
            </w:pPr>
            <w:r w:rsidRPr="00354D18">
              <w:rPr>
                <w:rFonts w:ascii="Garamond" w:eastAsia="Calibri" w:hAnsi="Garamond" w:cs="Calibri"/>
                <w:b/>
                <w:color w:val="000000" w:themeColor="text1"/>
                <w:sz w:val="24"/>
                <w:szCs w:val="24"/>
              </w:rPr>
              <w:t>Usaglašavanje sa knjigovodstvenim stanjem</w:t>
            </w:r>
          </w:p>
          <w:p w14:paraId="1821781C" w14:textId="6DAF1C22" w:rsidR="4B7B8DC1" w:rsidRPr="00354D18" w:rsidRDefault="4B7B8DC1" w:rsidP="4B7B8DC1">
            <w:pPr>
              <w:spacing w:after="0" w:line="257" w:lineRule="auto"/>
              <w:ind w:left="116" w:hanging="10"/>
              <w:rPr>
                <w:rFonts w:ascii="Garamond" w:hAnsi="Garamond"/>
                <w:b/>
                <w:sz w:val="24"/>
                <w:szCs w:val="24"/>
              </w:rPr>
            </w:pPr>
          </w:p>
        </w:tc>
        <w:tc>
          <w:tcPr>
            <w:tcW w:w="2684" w:type="dxa"/>
            <w:tcBorders>
              <w:top w:val="single" w:sz="8" w:space="0" w:color="000000" w:themeColor="text1"/>
              <w:left w:val="single" w:sz="8" w:space="0" w:color="000000" w:themeColor="text1"/>
              <w:bottom w:val="nil"/>
              <w:right w:val="single" w:sz="8" w:space="0" w:color="000000" w:themeColor="text1"/>
            </w:tcBorders>
            <w:tcMar>
              <w:top w:w="46" w:type="dxa"/>
              <w:right w:w="92" w:type="dxa"/>
            </w:tcMar>
          </w:tcPr>
          <w:p w14:paraId="32622BCC" w14:textId="48055AC2" w:rsidR="4B7B8DC1" w:rsidRPr="006473A2" w:rsidRDefault="4B7B8DC1" w:rsidP="4B7B8DC1">
            <w:pPr>
              <w:spacing w:after="1" w:line="250" w:lineRule="auto"/>
              <w:ind w:left="44" w:hanging="10"/>
              <w:rPr>
                <w:rFonts w:ascii="Garamond" w:hAnsi="Garamond"/>
                <w:sz w:val="24"/>
                <w:szCs w:val="24"/>
              </w:rPr>
            </w:pPr>
            <w:r w:rsidRPr="006473A2">
              <w:rPr>
                <w:rFonts w:ascii="Garamond" w:eastAsia="Calibri" w:hAnsi="Garamond" w:cs="Calibri"/>
                <w:color w:val="000000" w:themeColor="text1"/>
                <w:sz w:val="24"/>
                <w:szCs w:val="24"/>
              </w:rPr>
              <w:t>Neslaganje stvarnog sa knjigovodstvenim stanjem osnovnih sredstava koje je</w:t>
            </w:r>
          </w:p>
          <w:p w14:paraId="1622DC73" w14:textId="687A3CAC" w:rsidR="4B7B8DC1" w:rsidRPr="006473A2" w:rsidRDefault="4B7B8DC1" w:rsidP="4B7B8DC1">
            <w:pPr>
              <w:spacing w:after="0" w:line="257" w:lineRule="auto"/>
              <w:ind w:left="53" w:right="217" w:hanging="10"/>
              <w:jc w:val="both"/>
              <w:rPr>
                <w:rFonts w:ascii="Garamond" w:hAnsi="Garamond"/>
                <w:sz w:val="24"/>
                <w:szCs w:val="24"/>
              </w:rPr>
            </w:pPr>
            <w:r w:rsidRPr="006473A2">
              <w:rPr>
                <w:rFonts w:ascii="Garamond" w:eastAsia="Calibri" w:hAnsi="Garamond" w:cs="Calibri"/>
                <w:color w:val="000000" w:themeColor="text1"/>
                <w:sz w:val="24"/>
                <w:szCs w:val="24"/>
              </w:rPr>
              <w:t>popisom utvrđeno-isknjižava se oprema koja je utvrđena kao</w:t>
            </w:r>
          </w:p>
          <w:p w14:paraId="4CE31AEB" w14:textId="71F3236C" w:rsidR="4B7B8DC1" w:rsidRPr="006473A2" w:rsidRDefault="4B7B8DC1" w:rsidP="4B7B8DC1">
            <w:pPr>
              <w:spacing w:after="0" w:line="247" w:lineRule="auto"/>
              <w:ind w:left="109"/>
              <w:rPr>
                <w:rFonts w:ascii="Garamond" w:hAnsi="Garamond"/>
                <w:sz w:val="24"/>
                <w:szCs w:val="24"/>
              </w:rPr>
            </w:pPr>
            <w:r w:rsidRPr="006473A2">
              <w:rPr>
                <w:rFonts w:ascii="Garamond" w:eastAsia="Calibri" w:hAnsi="Garamond" w:cs="Calibri"/>
                <w:color w:val="000000" w:themeColor="text1"/>
                <w:sz w:val="24"/>
                <w:szCs w:val="24"/>
              </w:rPr>
              <w:t>manjak a uknjižava se oprema koja je utvrđena kao višak i otpisuje se oprema koja je neupotrebljiva</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621BF700" w14:textId="6805515C" w:rsidR="4B7B8DC1" w:rsidRPr="006473A2" w:rsidRDefault="4B7B8DC1" w:rsidP="4B7B8DC1">
            <w:pPr>
              <w:spacing w:after="0" w:line="257" w:lineRule="auto"/>
              <w:ind w:left="106" w:firstLine="10"/>
              <w:rPr>
                <w:rFonts w:ascii="Garamond" w:hAnsi="Garamond"/>
                <w:sz w:val="24"/>
                <w:szCs w:val="24"/>
              </w:rPr>
            </w:pPr>
            <w:r w:rsidRPr="006473A2">
              <w:rPr>
                <w:rFonts w:ascii="Garamond" w:eastAsia="Calibri" w:hAnsi="Garamond" w:cs="Calibri"/>
                <w:color w:val="000000" w:themeColor="text1"/>
                <w:sz w:val="24"/>
                <w:szCs w:val="24"/>
              </w:rPr>
              <w:t>Direktor</w:t>
            </w:r>
            <w:r w:rsidR="00354D18">
              <w:rPr>
                <w:rFonts w:ascii="Garamond" w:eastAsia="Calibri" w:hAnsi="Garamond" w:cs="Calibri"/>
                <w:color w:val="000000" w:themeColor="text1"/>
                <w:sz w:val="24"/>
                <w:szCs w:val="24"/>
              </w:rPr>
              <w:t>ica</w:t>
            </w:r>
            <w:r w:rsidRPr="006473A2">
              <w:rPr>
                <w:rFonts w:ascii="Garamond" w:eastAsia="Calibri" w:hAnsi="Garamond" w:cs="Calibri"/>
                <w:color w:val="000000" w:themeColor="text1"/>
                <w:sz w:val="24"/>
                <w:szCs w:val="24"/>
              </w:rPr>
              <w:t>,</w:t>
            </w:r>
          </w:p>
          <w:p w14:paraId="6C8DB2F0" w14:textId="77777777" w:rsidR="00354D18" w:rsidRDefault="00354D18" w:rsidP="4B7B8DC1">
            <w:pPr>
              <w:spacing w:after="0" w:line="257" w:lineRule="auto"/>
              <w:ind w:left="106" w:firstLine="10"/>
              <w:rPr>
                <w:rFonts w:ascii="Garamond" w:eastAsia="Calibri" w:hAnsi="Garamond" w:cs="Calibri"/>
                <w:color w:val="000000" w:themeColor="text1"/>
                <w:sz w:val="24"/>
                <w:szCs w:val="24"/>
              </w:rPr>
            </w:pPr>
          </w:p>
          <w:p w14:paraId="77BBB180" w14:textId="2EEA460A" w:rsidR="4B7B8DC1" w:rsidRPr="006473A2" w:rsidRDefault="00354D18" w:rsidP="4B7B8DC1">
            <w:pPr>
              <w:spacing w:after="0" w:line="257" w:lineRule="auto"/>
              <w:ind w:left="106" w:firstLine="10"/>
              <w:rPr>
                <w:rFonts w:ascii="Garamond" w:hAnsi="Garamond"/>
                <w:sz w:val="24"/>
                <w:szCs w:val="24"/>
              </w:rPr>
            </w:pPr>
            <w:r w:rsidRPr="00354D18">
              <w:rPr>
                <w:rFonts w:ascii="Garamond" w:eastAsia="Calibri" w:hAnsi="Garamond" w:cs="Calibri"/>
                <w:color w:val="000000" w:themeColor="text1"/>
                <w:sz w:val="24"/>
                <w:szCs w:val="24"/>
              </w:rPr>
              <w:t>Samostalni savjetnik I za finansijsko računovodstvene poslove</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15357312" w14:textId="5178F7FE" w:rsidR="4B7B8DC1" w:rsidRPr="006473A2" w:rsidRDefault="4B7B8DC1" w:rsidP="4B7B8DC1">
            <w:pPr>
              <w:spacing w:after="0" w:line="257" w:lineRule="auto"/>
              <w:ind w:left="119"/>
              <w:rPr>
                <w:rFonts w:ascii="Garamond" w:hAnsi="Garamond"/>
                <w:sz w:val="24"/>
                <w:szCs w:val="24"/>
              </w:rPr>
            </w:pPr>
            <w:r w:rsidRPr="006473A2">
              <w:rPr>
                <w:rFonts w:ascii="Garamond" w:eastAsia="Calibri" w:hAnsi="Garamond" w:cs="Calibri"/>
                <w:color w:val="000000" w:themeColor="text1"/>
                <w:sz w:val="24"/>
                <w:szCs w:val="24"/>
              </w:rPr>
              <w:t xml:space="preserve"> </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5607C525" w14:textId="424258F7" w:rsidR="4B7B8DC1" w:rsidRPr="006473A2" w:rsidRDefault="4B7B8DC1" w:rsidP="4B7B8DC1">
            <w:pPr>
              <w:spacing w:after="0" w:line="257" w:lineRule="auto"/>
              <w:ind w:left="116" w:right="52" w:hanging="10"/>
              <w:rPr>
                <w:rFonts w:ascii="Garamond" w:hAnsi="Garamond"/>
                <w:sz w:val="24"/>
                <w:szCs w:val="24"/>
              </w:rPr>
            </w:pPr>
            <w:r w:rsidRPr="006473A2">
              <w:rPr>
                <w:rFonts w:ascii="Garamond" w:eastAsia="Calibri" w:hAnsi="Garamond" w:cs="Calibri"/>
                <w:color w:val="000000" w:themeColor="text1"/>
                <w:sz w:val="24"/>
                <w:szCs w:val="24"/>
              </w:rPr>
              <w:t>Dnevnik knjiženja</w:t>
            </w:r>
          </w:p>
        </w:tc>
      </w:tr>
      <w:tr w:rsidR="4B7B8DC1" w14:paraId="51D2B26D" w14:textId="77777777" w:rsidTr="00354D18">
        <w:trPr>
          <w:gridAfter w:val="1"/>
          <w:wAfter w:w="11" w:type="dxa"/>
          <w:trHeight w:val="3990"/>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36C1B612" w14:textId="13F3AE81" w:rsidR="4B7B8DC1" w:rsidRPr="00354D18" w:rsidRDefault="4B7B8DC1" w:rsidP="4B7B8DC1">
            <w:pPr>
              <w:spacing w:after="0" w:line="257" w:lineRule="auto"/>
              <w:ind w:left="116" w:hanging="10"/>
              <w:rPr>
                <w:rFonts w:ascii="Garamond" w:hAnsi="Garamond"/>
                <w:b/>
                <w:sz w:val="24"/>
                <w:szCs w:val="24"/>
              </w:rPr>
            </w:pPr>
            <w:r w:rsidRPr="00354D18">
              <w:rPr>
                <w:rFonts w:ascii="Garamond" w:eastAsia="Calibri" w:hAnsi="Garamond" w:cs="Calibri"/>
                <w:b/>
                <w:color w:val="000000" w:themeColor="text1"/>
                <w:sz w:val="24"/>
                <w:szCs w:val="24"/>
              </w:rPr>
              <w:lastRenderedPageBreak/>
              <w:t>Usvajanje izvještaja o popisu</w:t>
            </w:r>
          </w:p>
          <w:p w14:paraId="14693BFC" w14:textId="27B2D341" w:rsidR="4B7B8DC1" w:rsidRPr="00354D18" w:rsidRDefault="4B7B8DC1" w:rsidP="4B7B8DC1">
            <w:pPr>
              <w:spacing w:after="0" w:line="257" w:lineRule="auto"/>
              <w:ind w:left="116" w:hanging="10"/>
              <w:rPr>
                <w:rFonts w:ascii="Garamond" w:hAnsi="Garamond"/>
                <w:b/>
                <w:sz w:val="24"/>
                <w:szCs w:val="24"/>
              </w:rPr>
            </w:pP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3C891DC1" w14:textId="0AB0C17B" w:rsidR="4B7B8DC1" w:rsidRPr="006473A2" w:rsidRDefault="4B7B8DC1" w:rsidP="4B7B8DC1">
            <w:pPr>
              <w:spacing w:after="0" w:line="247" w:lineRule="auto"/>
              <w:ind w:left="109"/>
              <w:rPr>
                <w:rFonts w:ascii="Garamond" w:hAnsi="Garamond"/>
                <w:sz w:val="24"/>
                <w:szCs w:val="24"/>
              </w:rPr>
            </w:pPr>
            <w:r w:rsidRPr="006473A2">
              <w:rPr>
                <w:rFonts w:ascii="Garamond" w:eastAsia="Calibri" w:hAnsi="Garamond" w:cs="Calibri"/>
                <w:color w:val="000000" w:themeColor="text1"/>
                <w:sz w:val="24"/>
                <w:szCs w:val="24"/>
              </w:rPr>
              <w:t>Upravni odbor na osnovu Izvještaja Komisije i predloženih popisnih lista odlučuje o prihvatanju izvještaja o izvršenom popisu, otpisu i načinu rješavanja razlika na pokretnim stvarima</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15EA229B" w14:textId="5E3B673C" w:rsidR="4B7B8DC1" w:rsidRPr="006473A2" w:rsidRDefault="4B7B8DC1" w:rsidP="4B7B8DC1">
            <w:pPr>
              <w:spacing w:after="0" w:line="257" w:lineRule="auto"/>
              <w:ind w:left="106" w:firstLine="10"/>
              <w:rPr>
                <w:rFonts w:ascii="Garamond" w:hAnsi="Garamond"/>
                <w:sz w:val="24"/>
                <w:szCs w:val="24"/>
              </w:rPr>
            </w:pPr>
            <w:r w:rsidRPr="006473A2">
              <w:rPr>
                <w:rFonts w:ascii="Garamond" w:eastAsia="Calibri" w:hAnsi="Garamond" w:cs="Calibri"/>
                <w:color w:val="000000" w:themeColor="text1"/>
                <w:sz w:val="24"/>
                <w:szCs w:val="24"/>
              </w:rPr>
              <w:t xml:space="preserve">Upravni odbor                           </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27C3173E" w14:textId="402B3854" w:rsidR="4B7B8DC1" w:rsidRPr="006473A2" w:rsidRDefault="4B7B8DC1" w:rsidP="4B7B8DC1">
            <w:pPr>
              <w:spacing w:after="0" w:line="257" w:lineRule="auto"/>
              <w:ind w:left="119"/>
              <w:rPr>
                <w:rFonts w:ascii="Garamond" w:hAnsi="Garamond"/>
                <w:sz w:val="24"/>
                <w:szCs w:val="24"/>
              </w:rPr>
            </w:pPr>
            <w:r w:rsidRPr="006473A2">
              <w:rPr>
                <w:rFonts w:ascii="Garamond" w:eastAsia="Calibri" w:hAnsi="Garamond" w:cs="Calibri"/>
                <w:color w:val="000000" w:themeColor="text1"/>
                <w:sz w:val="24"/>
                <w:szCs w:val="24"/>
              </w:rPr>
              <w:t>Do kraja februara tekuće za prethodnu godinu</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25EAC645" w14:textId="40A21E9F" w:rsidR="4B7B8DC1" w:rsidRPr="006473A2" w:rsidRDefault="4B7B8DC1" w:rsidP="4B7B8DC1">
            <w:pPr>
              <w:spacing w:after="0" w:line="257" w:lineRule="auto"/>
              <w:ind w:left="116" w:right="52" w:hanging="10"/>
              <w:rPr>
                <w:rFonts w:ascii="Garamond" w:hAnsi="Garamond"/>
                <w:sz w:val="24"/>
                <w:szCs w:val="24"/>
              </w:rPr>
            </w:pPr>
            <w:r w:rsidRPr="006473A2">
              <w:rPr>
                <w:rFonts w:ascii="Garamond" w:eastAsia="Calibri" w:hAnsi="Garamond" w:cs="Calibri"/>
                <w:color w:val="000000" w:themeColor="text1"/>
                <w:sz w:val="24"/>
                <w:szCs w:val="24"/>
              </w:rPr>
              <w:t>Odluka</w:t>
            </w:r>
          </w:p>
        </w:tc>
      </w:tr>
      <w:tr w:rsidR="4B7B8DC1" w14:paraId="792D56A5" w14:textId="77777777" w:rsidTr="00354D18">
        <w:trPr>
          <w:gridAfter w:val="1"/>
          <w:wAfter w:w="11" w:type="dxa"/>
          <w:trHeight w:val="3345"/>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47082181" w14:textId="3626F735" w:rsidR="4B7B8DC1" w:rsidRPr="00354D18" w:rsidRDefault="4B7B8DC1" w:rsidP="4B7B8DC1">
            <w:pPr>
              <w:spacing w:after="0" w:line="257" w:lineRule="auto"/>
              <w:ind w:left="116" w:hanging="10"/>
              <w:rPr>
                <w:rFonts w:ascii="Garamond" w:hAnsi="Garamond"/>
                <w:b/>
                <w:sz w:val="24"/>
                <w:szCs w:val="24"/>
              </w:rPr>
            </w:pPr>
            <w:r w:rsidRPr="00354D18">
              <w:rPr>
                <w:rFonts w:ascii="Garamond" w:eastAsia="Calibri" w:hAnsi="Garamond" w:cs="Calibri"/>
                <w:b/>
                <w:color w:val="000000" w:themeColor="text1"/>
                <w:sz w:val="24"/>
                <w:szCs w:val="24"/>
              </w:rPr>
              <w:t>Dostavljanje podataka Upravi za imovinu</w:t>
            </w: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7957CE1B" w14:textId="5470AD77" w:rsidR="4B7B8DC1" w:rsidRPr="006473A2" w:rsidRDefault="4B7B8DC1" w:rsidP="4B7B8DC1">
            <w:pPr>
              <w:spacing w:after="0" w:line="247" w:lineRule="auto"/>
              <w:ind w:left="109"/>
              <w:rPr>
                <w:rFonts w:ascii="Garamond" w:hAnsi="Garamond"/>
                <w:sz w:val="24"/>
                <w:szCs w:val="24"/>
              </w:rPr>
            </w:pPr>
            <w:r w:rsidRPr="006473A2">
              <w:rPr>
                <w:rFonts w:ascii="Garamond" w:eastAsia="Calibri" w:hAnsi="Garamond" w:cs="Calibri"/>
                <w:color w:val="000000" w:themeColor="text1"/>
                <w:sz w:val="24"/>
                <w:szCs w:val="24"/>
              </w:rPr>
              <w:t>Podaci o promjeni stanja pokretnih i nepokretnih stvari utvrđeni godišnjim popisom, dostavljaju se Upravi za imovinu radi ažuriranja</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5DD04133" w14:textId="194DFF1E" w:rsidR="4B7B8DC1" w:rsidRPr="006473A2" w:rsidRDefault="4B7B8DC1" w:rsidP="4B7B8DC1">
            <w:pPr>
              <w:spacing w:after="0" w:line="257" w:lineRule="auto"/>
              <w:ind w:left="106" w:firstLine="10"/>
              <w:rPr>
                <w:rFonts w:ascii="Garamond" w:hAnsi="Garamond"/>
                <w:sz w:val="24"/>
                <w:szCs w:val="24"/>
              </w:rPr>
            </w:pPr>
            <w:r w:rsidRPr="006473A2">
              <w:rPr>
                <w:rFonts w:ascii="Garamond" w:eastAsia="Calibri" w:hAnsi="Garamond" w:cs="Calibri"/>
                <w:color w:val="000000" w:themeColor="text1"/>
                <w:sz w:val="24"/>
                <w:szCs w:val="24"/>
              </w:rPr>
              <w:t>Služba za pravne, finansijske i opšte poslove</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44DEF481" w14:textId="7315CE02" w:rsidR="4B7B8DC1" w:rsidRPr="006473A2" w:rsidRDefault="4B7B8DC1" w:rsidP="4B7B8DC1">
            <w:pPr>
              <w:spacing w:after="0" w:line="257" w:lineRule="auto"/>
              <w:ind w:left="119"/>
              <w:rPr>
                <w:rFonts w:ascii="Garamond" w:hAnsi="Garamond"/>
                <w:sz w:val="24"/>
                <w:szCs w:val="24"/>
              </w:rPr>
            </w:pPr>
            <w:r w:rsidRPr="006473A2">
              <w:rPr>
                <w:rFonts w:ascii="Garamond" w:eastAsia="Calibri" w:hAnsi="Garamond" w:cs="Calibri"/>
                <w:color w:val="000000" w:themeColor="text1"/>
                <w:sz w:val="24"/>
                <w:szCs w:val="24"/>
              </w:rPr>
              <w:t>Do kraja februara tekuće za prethodnu godinu</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0A9D2D4D" w14:textId="11B9EC9E" w:rsidR="4B7B8DC1" w:rsidRPr="006473A2" w:rsidRDefault="4B7B8DC1" w:rsidP="4B7B8DC1">
            <w:pPr>
              <w:spacing w:after="0" w:line="257" w:lineRule="auto"/>
              <w:ind w:left="116" w:right="52" w:hanging="10"/>
              <w:rPr>
                <w:rFonts w:ascii="Garamond" w:hAnsi="Garamond"/>
                <w:sz w:val="24"/>
                <w:szCs w:val="24"/>
              </w:rPr>
            </w:pPr>
          </w:p>
        </w:tc>
      </w:tr>
      <w:tr w:rsidR="4B7B8DC1" w14:paraId="13EB4E77" w14:textId="77777777" w:rsidTr="00354D18">
        <w:trPr>
          <w:gridAfter w:val="1"/>
          <w:wAfter w:w="11" w:type="dxa"/>
          <w:trHeight w:val="240"/>
        </w:trPr>
        <w:tc>
          <w:tcPr>
            <w:tcW w:w="1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59239012" w14:textId="68C98750" w:rsidR="4B7B8DC1" w:rsidRPr="006473A2" w:rsidRDefault="4B7B8DC1" w:rsidP="4B7B8DC1">
            <w:pPr>
              <w:spacing w:after="0" w:line="257" w:lineRule="auto"/>
              <w:ind w:left="116" w:hanging="10"/>
              <w:rPr>
                <w:rFonts w:ascii="Garamond" w:hAnsi="Garamond"/>
                <w:sz w:val="24"/>
                <w:szCs w:val="24"/>
              </w:rPr>
            </w:pPr>
            <w:r w:rsidRPr="006473A2">
              <w:rPr>
                <w:rFonts w:ascii="Garamond" w:eastAsia="Calibri" w:hAnsi="Garamond" w:cs="Calibri"/>
                <w:color w:val="000000" w:themeColor="text1"/>
                <w:sz w:val="24"/>
                <w:szCs w:val="24"/>
              </w:rPr>
              <w:t>KRAJ</w:t>
            </w:r>
          </w:p>
        </w:tc>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6CCF06E6" w14:textId="35319E53" w:rsidR="4B7B8DC1" w:rsidRPr="006473A2" w:rsidRDefault="4B7B8DC1" w:rsidP="4B7B8DC1">
            <w:pPr>
              <w:spacing w:after="0" w:line="247" w:lineRule="auto"/>
              <w:ind w:left="109"/>
              <w:rPr>
                <w:rFonts w:ascii="Garamond" w:hAnsi="Garamond"/>
                <w:sz w:val="24"/>
                <w:szCs w:val="24"/>
              </w:rPr>
            </w:pPr>
            <w:r w:rsidRPr="006473A2">
              <w:rPr>
                <w:rFonts w:ascii="Garamond" w:eastAsia="Calibri" w:hAnsi="Garamond" w:cs="Calibri"/>
                <w:color w:val="000000" w:themeColor="text1"/>
                <w:sz w:val="24"/>
                <w:szCs w:val="24"/>
              </w:rPr>
              <w:t xml:space="preserve"> </w:t>
            </w:r>
          </w:p>
        </w:tc>
        <w:tc>
          <w:tcPr>
            <w:tcW w:w="2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6773321C" w14:textId="10D032E6" w:rsidR="4B7B8DC1" w:rsidRPr="006473A2" w:rsidRDefault="4B7B8DC1" w:rsidP="4B7B8DC1">
            <w:pPr>
              <w:spacing w:after="0" w:line="257" w:lineRule="auto"/>
              <w:ind w:left="106" w:firstLine="10"/>
              <w:rPr>
                <w:rFonts w:ascii="Garamond" w:hAnsi="Garamond"/>
                <w:sz w:val="24"/>
                <w:szCs w:val="24"/>
              </w:rPr>
            </w:pPr>
            <w:r w:rsidRPr="006473A2">
              <w:rPr>
                <w:rFonts w:ascii="Garamond" w:eastAsia="Calibri" w:hAnsi="Garamond" w:cs="Calibri"/>
                <w:color w:val="000000" w:themeColor="text1"/>
                <w:sz w:val="24"/>
                <w:szCs w:val="24"/>
              </w:rPr>
              <w:t xml:space="preserve"> </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402F3A80" w14:textId="298EA9A2" w:rsidR="4B7B8DC1" w:rsidRPr="006473A2" w:rsidRDefault="4B7B8DC1" w:rsidP="4B7B8DC1">
            <w:pPr>
              <w:spacing w:after="0" w:line="257" w:lineRule="auto"/>
              <w:ind w:left="119"/>
              <w:rPr>
                <w:rFonts w:ascii="Garamond" w:hAnsi="Garamond"/>
                <w:sz w:val="24"/>
                <w:szCs w:val="24"/>
              </w:rPr>
            </w:pPr>
            <w:r w:rsidRPr="006473A2">
              <w:rPr>
                <w:rFonts w:ascii="Garamond" w:eastAsia="Calibri" w:hAnsi="Garamond" w:cs="Calibri"/>
                <w:color w:val="000000" w:themeColor="text1"/>
                <w:sz w:val="24"/>
                <w:szCs w:val="24"/>
              </w:rPr>
              <w:t xml:space="preserve"> </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6" w:type="dxa"/>
              <w:right w:w="92" w:type="dxa"/>
            </w:tcMar>
          </w:tcPr>
          <w:p w14:paraId="7B8F5F0A" w14:textId="1CD81E39" w:rsidR="4B7B8DC1" w:rsidRPr="006473A2" w:rsidRDefault="4B7B8DC1" w:rsidP="4B7B8DC1">
            <w:pPr>
              <w:spacing w:after="0" w:line="257" w:lineRule="auto"/>
              <w:ind w:left="116" w:right="52" w:hanging="10"/>
              <w:rPr>
                <w:rFonts w:ascii="Garamond" w:hAnsi="Garamond"/>
                <w:sz w:val="24"/>
                <w:szCs w:val="24"/>
              </w:rPr>
            </w:pPr>
            <w:r w:rsidRPr="006473A2">
              <w:rPr>
                <w:rFonts w:ascii="Garamond" w:eastAsia="Calibri" w:hAnsi="Garamond" w:cs="Calibri"/>
                <w:color w:val="000000" w:themeColor="text1"/>
                <w:sz w:val="24"/>
                <w:szCs w:val="24"/>
              </w:rPr>
              <w:t xml:space="preserve"> </w:t>
            </w:r>
          </w:p>
        </w:tc>
      </w:tr>
    </w:tbl>
    <w:p w14:paraId="4A68DAE4" w14:textId="77777777" w:rsidR="00354D18" w:rsidRDefault="00354D18" w:rsidP="00354D18">
      <w:pPr>
        <w:spacing w:after="0" w:line="257" w:lineRule="auto"/>
        <w:ind w:right="77"/>
      </w:pPr>
    </w:p>
    <w:p w14:paraId="72CCFC22" w14:textId="77777777" w:rsidR="00354D18" w:rsidRDefault="00354D18" w:rsidP="00354D18">
      <w:pPr>
        <w:spacing w:after="0" w:line="257" w:lineRule="auto"/>
        <w:ind w:right="77"/>
      </w:pPr>
    </w:p>
    <w:p w14:paraId="1B4E83D7" w14:textId="77777777" w:rsidR="00354D18" w:rsidRDefault="00354D18" w:rsidP="00354D18">
      <w:pPr>
        <w:spacing w:after="0" w:line="257" w:lineRule="auto"/>
        <w:ind w:right="77"/>
      </w:pPr>
    </w:p>
    <w:p w14:paraId="48E648FC" w14:textId="77777777" w:rsidR="00354D18" w:rsidRDefault="00354D18" w:rsidP="00354D18">
      <w:pPr>
        <w:spacing w:after="0" w:line="257" w:lineRule="auto"/>
        <w:ind w:right="77"/>
      </w:pPr>
    </w:p>
    <w:p w14:paraId="758CF21C" w14:textId="77777777" w:rsidR="00354D18" w:rsidRDefault="00354D18" w:rsidP="00354D18">
      <w:pPr>
        <w:spacing w:after="0" w:line="257" w:lineRule="auto"/>
        <w:ind w:right="77"/>
      </w:pPr>
    </w:p>
    <w:p w14:paraId="6C10193F" w14:textId="77777777" w:rsidR="00354D18" w:rsidRPr="004C25A7" w:rsidRDefault="00354D18" w:rsidP="00354D18">
      <w:pPr>
        <w:tabs>
          <w:tab w:val="center" w:pos="7371"/>
        </w:tabs>
        <w:spacing w:before="720" w:after="0" w:line="240" w:lineRule="auto"/>
        <w:rPr>
          <w:rFonts w:ascii="Garamond" w:hAnsi="Garamond" w:cs="Arial"/>
          <w:sz w:val="24"/>
          <w:szCs w:val="24"/>
          <w:lang w:val="en-US"/>
        </w:rPr>
      </w:pPr>
      <w:r w:rsidRPr="004C25A7">
        <w:rPr>
          <w:rFonts w:ascii="Garamond" w:hAnsi="Garamond" w:cs="Arial"/>
          <w:sz w:val="24"/>
          <w:szCs w:val="24"/>
          <w:lang w:val="en-US"/>
        </w:rPr>
        <w:t xml:space="preserve">                                                                                                        </w:t>
      </w:r>
      <w:r>
        <w:rPr>
          <w:rFonts w:ascii="Garamond" w:hAnsi="Garamond" w:cs="Arial"/>
          <w:sz w:val="24"/>
          <w:szCs w:val="24"/>
          <w:lang w:val="en-US"/>
        </w:rPr>
        <w:t xml:space="preserve">        </w:t>
      </w:r>
      <w:r w:rsidRPr="004C25A7">
        <w:rPr>
          <w:rFonts w:ascii="Garamond" w:hAnsi="Garamond" w:cs="Arial"/>
          <w:sz w:val="24"/>
          <w:szCs w:val="24"/>
          <w:lang w:val="en-US"/>
        </w:rPr>
        <w:t xml:space="preserve"> Direktorica,</w:t>
      </w:r>
    </w:p>
    <w:p w14:paraId="40A58172" w14:textId="77777777" w:rsidR="00354D18" w:rsidRPr="004C25A7" w:rsidRDefault="00354D18" w:rsidP="00354D18">
      <w:pPr>
        <w:tabs>
          <w:tab w:val="center" w:pos="7371"/>
        </w:tabs>
        <w:spacing w:after="0" w:line="240" w:lineRule="auto"/>
        <w:rPr>
          <w:rFonts w:ascii="Garamond" w:hAnsi="Garamond" w:cs="Arial"/>
          <w:sz w:val="24"/>
          <w:szCs w:val="24"/>
          <w:lang w:val="en-US"/>
        </w:rPr>
      </w:pPr>
      <w:r w:rsidRPr="004C25A7">
        <w:rPr>
          <w:rFonts w:ascii="Garamond" w:hAnsi="Garamond" w:cs="Arial"/>
          <w:sz w:val="24"/>
          <w:szCs w:val="24"/>
          <w:lang w:val="en-US"/>
        </w:rPr>
        <w:tab/>
        <w:t>Aleksandra Lalević</w:t>
      </w:r>
    </w:p>
    <w:p w14:paraId="2863BA1F" w14:textId="77777777" w:rsidR="00354D18" w:rsidRPr="004C25A7" w:rsidRDefault="00354D18" w:rsidP="00354D18">
      <w:pPr>
        <w:spacing w:after="0" w:line="240" w:lineRule="auto"/>
        <w:ind w:right="-1"/>
        <w:jc w:val="center"/>
        <w:rPr>
          <w:rFonts w:ascii="Garamond" w:hAnsi="Garamond" w:cs="Arial"/>
          <w:sz w:val="24"/>
          <w:szCs w:val="24"/>
          <w:lang w:val="en-US"/>
        </w:rPr>
      </w:pPr>
      <w:r w:rsidRPr="004C25A7">
        <w:rPr>
          <w:rFonts w:ascii="Garamond" w:hAnsi="Garamond" w:cs="Arial"/>
          <w:sz w:val="24"/>
          <w:szCs w:val="24"/>
          <w:lang w:val="en-US"/>
        </w:rPr>
        <w:t>(M.P.)</w:t>
      </w:r>
    </w:p>
    <w:p w14:paraId="14E80A96" w14:textId="33703433" w:rsidR="00354D18" w:rsidRPr="004C25A7" w:rsidRDefault="00354D18" w:rsidP="00354D18">
      <w:pPr>
        <w:tabs>
          <w:tab w:val="center" w:pos="7371"/>
        </w:tabs>
        <w:spacing w:after="0" w:line="240" w:lineRule="auto"/>
        <w:rPr>
          <w:rFonts w:ascii="Garamond" w:hAnsi="Garamond" w:cs="Arial"/>
          <w:sz w:val="24"/>
          <w:szCs w:val="24"/>
          <w:lang w:val="en-US"/>
        </w:rPr>
      </w:pPr>
      <w:r w:rsidRPr="004C25A7">
        <w:rPr>
          <w:rFonts w:ascii="Garamond" w:hAnsi="Garamond" w:cs="Arial"/>
          <w:sz w:val="24"/>
          <w:szCs w:val="24"/>
          <w:lang w:val="en-US"/>
        </w:rPr>
        <w:tab/>
        <w:t>_______________________</w:t>
      </w:r>
    </w:p>
    <w:p w14:paraId="24EACF5F" w14:textId="77777777" w:rsidR="00354D18" w:rsidRPr="004C25A7" w:rsidRDefault="00354D18" w:rsidP="00354D18">
      <w:pPr>
        <w:spacing w:after="120"/>
        <w:rPr>
          <w:rFonts w:ascii="Garamond" w:eastAsia="Garamond" w:hAnsi="Garamond" w:cs="Garamond"/>
          <w:b/>
          <w:sz w:val="24"/>
          <w:szCs w:val="24"/>
        </w:rPr>
      </w:pPr>
    </w:p>
    <w:p w14:paraId="5F222FCC" w14:textId="77777777" w:rsidR="00354D18" w:rsidRPr="004C25A7" w:rsidRDefault="00354D18" w:rsidP="00354D18">
      <w:pPr>
        <w:autoSpaceDE w:val="0"/>
        <w:autoSpaceDN w:val="0"/>
        <w:adjustRightInd w:val="0"/>
        <w:spacing w:after="0" w:line="240" w:lineRule="auto"/>
        <w:jc w:val="both"/>
        <w:rPr>
          <w:rFonts w:ascii="Garamond" w:hAnsi="Garamond" w:cs="Arial"/>
          <w:sz w:val="24"/>
          <w:szCs w:val="24"/>
          <w:lang w:val="en-US"/>
        </w:rPr>
      </w:pPr>
    </w:p>
    <w:p w14:paraId="132C7029" w14:textId="77777777" w:rsidR="00FB65EE" w:rsidRDefault="00FB65EE" w:rsidP="00855A66">
      <w:pPr>
        <w:pStyle w:val="Default"/>
        <w:jc w:val="both"/>
        <w:rPr>
          <w:rFonts w:ascii="Garamond" w:hAnsi="Garamond"/>
        </w:rPr>
      </w:pPr>
    </w:p>
    <w:p w14:paraId="3025615B" w14:textId="77777777" w:rsidR="00FB65EE" w:rsidRDefault="00FB65EE" w:rsidP="00855A66">
      <w:pPr>
        <w:pStyle w:val="Default"/>
        <w:jc w:val="both"/>
        <w:rPr>
          <w:rFonts w:ascii="Garamond" w:hAnsi="Garamond"/>
        </w:rPr>
      </w:pPr>
    </w:p>
    <w:p w14:paraId="313D45B3" w14:textId="77777777" w:rsidR="00FB65EE" w:rsidRDefault="00FB65EE" w:rsidP="00855A66">
      <w:pPr>
        <w:pStyle w:val="Default"/>
        <w:jc w:val="both"/>
        <w:rPr>
          <w:rFonts w:ascii="Garamond" w:hAnsi="Garamond"/>
        </w:rPr>
      </w:pPr>
    </w:p>
    <w:p w14:paraId="63BD4642" w14:textId="77777777" w:rsidR="00FB65EE" w:rsidRDefault="00FB65EE" w:rsidP="00855A66">
      <w:pPr>
        <w:pStyle w:val="Default"/>
        <w:jc w:val="both"/>
        <w:rPr>
          <w:rFonts w:ascii="Garamond" w:hAnsi="Garamond"/>
        </w:rPr>
      </w:pPr>
    </w:p>
    <w:p w14:paraId="5D18D6F1" w14:textId="77777777" w:rsidR="00FB65EE" w:rsidRDefault="00FB65EE" w:rsidP="00855A66">
      <w:pPr>
        <w:pStyle w:val="Default"/>
        <w:jc w:val="both"/>
        <w:rPr>
          <w:rFonts w:ascii="Garamond" w:hAnsi="Garamond"/>
        </w:rPr>
      </w:pPr>
    </w:p>
    <w:p w14:paraId="26F8131E" w14:textId="77777777" w:rsidR="005C211A" w:rsidRDefault="005C211A" w:rsidP="00855A66">
      <w:pPr>
        <w:pStyle w:val="Default"/>
        <w:jc w:val="both"/>
        <w:rPr>
          <w:rFonts w:ascii="Garamond" w:hAnsi="Garamond"/>
        </w:rPr>
      </w:pPr>
    </w:p>
    <w:p w14:paraId="6D48DEDE" w14:textId="77777777" w:rsidR="005C211A" w:rsidRDefault="005C211A" w:rsidP="00855A66">
      <w:pPr>
        <w:pStyle w:val="Default"/>
        <w:jc w:val="both"/>
        <w:rPr>
          <w:rFonts w:ascii="Garamond" w:hAnsi="Garamond"/>
        </w:rPr>
      </w:pPr>
    </w:p>
    <w:p w14:paraId="219A2271" w14:textId="4F1E9C3D" w:rsidR="00855A66" w:rsidRDefault="00855A66" w:rsidP="00855A66">
      <w:pPr>
        <w:pStyle w:val="Default"/>
        <w:jc w:val="both"/>
        <w:rPr>
          <w:rFonts w:ascii="Garamond" w:hAnsi="Garamond"/>
        </w:rPr>
      </w:pPr>
      <w:r w:rsidRPr="004C25A7">
        <w:rPr>
          <w:rFonts w:ascii="Garamond" w:hAnsi="Garamond"/>
        </w:rPr>
        <w:lastRenderedPageBreak/>
        <w:t xml:space="preserve">Podgorica, </w:t>
      </w:r>
      <w:r w:rsidR="004029C7">
        <w:rPr>
          <w:rFonts w:ascii="Garamond" w:hAnsi="Garamond"/>
        </w:rPr>
        <w:t>16.12.</w:t>
      </w:r>
      <w:r w:rsidR="00551F78">
        <w:rPr>
          <w:rFonts w:ascii="Garamond" w:hAnsi="Garamond"/>
        </w:rPr>
        <w:t>2025</w:t>
      </w:r>
      <w:r w:rsidRPr="004C25A7">
        <w:rPr>
          <w:rFonts w:ascii="Garamond" w:hAnsi="Garamond"/>
        </w:rPr>
        <w:t xml:space="preserve">. godine </w:t>
      </w:r>
    </w:p>
    <w:p w14:paraId="3D909F78" w14:textId="77777777" w:rsidR="00354D18" w:rsidRPr="004C25A7" w:rsidRDefault="00354D18" w:rsidP="00354D18">
      <w:pPr>
        <w:autoSpaceDE w:val="0"/>
        <w:autoSpaceDN w:val="0"/>
        <w:adjustRightInd w:val="0"/>
        <w:spacing w:after="0" w:line="240" w:lineRule="auto"/>
        <w:jc w:val="both"/>
        <w:rPr>
          <w:rFonts w:ascii="Garamond" w:hAnsi="Garamond" w:cs="Arial"/>
          <w:sz w:val="24"/>
          <w:szCs w:val="24"/>
          <w:lang w:val="en-US"/>
        </w:rPr>
      </w:pPr>
    </w:p>
    <w:p w14:paraId="704289D2" w14:textId="77777777" w:rsidR="00354D18" w:rsidRPr="004C25A7" w:rsidRDefault="00354D18" w:rsidP="00354D18">
      <w:pPr>
        <w:autoSpaceDE w:val="0"/>
        <w:autoSpaceDN w:val="0"/>
        <w:adjustRightInd w:val="0"/>
        <w:spacing w:after="0" w:line="240" w:lineRule="auto"/>
        <w:jc w:val="both"/>
        <w:rPr>
          <w:rFonts w:ascii="Garamond" w:hAnsi="Garamond" w:cs="Arial"/>
          <w:sz w:val="24"/>
          <w:szCs w:val="24"/>
          <w:lang w:val="en-US"/>
        </w:rPr>
      </w:pPr>
    </w:p>
    <w:p w14:paraId="600D9EF8" w14:textId="01BE1CC2" w:rsidR="009C232F" w:rsidRPr="006458E8" w:rsidRDefault="009C232F" w:rsidP="00551F78">
      <w:pPr>
        <w:pStyle w:val="NoSpacing"/>
        <w:jc w:val="both"/>
      </w:pPr>
      <w:r w:rsidRPr="00551F78">
        <w:rPr>
          <w:noProof/>
          <w:sz w:val="24"/>
          <w:szCs w:val="24"/>
          <w:lang w:val="en-US"/>
        </w:rPr>
        <w:drawing>
          <wp:anchor distT="0" distB="0" distL="114300" distR="114300" simplePos="0" relativeHeight="251683840" behindDoc="0" locked="0" layoutInCell="1" allowOverlap="0" wp14:anchorId="262EEBAE" wp14:editId="71143C9D">
            <wp:simplePos x="0" y="0"/>
            <wp:positionH relativeFrom="page">
              <wp:posOffset>658368</wp:posOffset>
            </wp:positionH>
            <wp:positionV relativeFrom="page">
              <wp:posOffset>7703918</wp:posOffset>
            </wp:positionV>
            <wp:extent cx="6096" cy="36598"/>
            <wp:effectExtent l="0" t="0" r="0" b="0"/>
            <wp:wrapTopAndBottom/>
            <wp:docPr id="16340" name="Picture 16340"/>
            <wp:cNvGraphicFramePr/>
            <a:graphic xmlns:a="http://schemas.openxmlformats.org/drawingml/2006/main">
              <a:graphicData uri="http://schemas.openxmlformats.org/drawingml/2006/picture">
                <pic:pic xmlns:pic="http://schemas.openxmlformats.org/drawingml/2006/picture">
                  <pic:nvPicPr>
                    <pic:cNvPr id="16340" name="Picture 16340"/>
                    <pic:cNvPicPr/>
                  </pic:nvPicPr>
                  <pic:blipFill>
                    <a:blip r:embed="rId25"/>
                    <a:stretch>
                      <a:fillRect/>
                    </a:stretch>
                  </pic:blipFill>
                  <pic:spPr>
                    <a:xfrm>
                      <a:off x="0" y="0"/>
                      <a:ext cx="6096" cy="36598"/>
                    </a:xfrm>
                    <a:prstGeom prst="rect">
                      <a:avLst/>
                    </a:prstGeom>
                  </pic:spPr>
                </pic:pic>
              </a:graphicData>
            </a:graphic>
          </wp:anchor>
        </w:drawing>
      </w:r>
      <w:r w:rsidR="35C019C9" w:rsidRPr="00551F78">
        <w:rPr>
          <w:rFonts w:ascii="Garamond" w:eastAsia="EB Garamond" w:hAnsi="Garamond" w:cs="EB Garamond"/>
          <w:sz w:val="24"/>
          <w:szCs w:val="24"/>
        </w:rPr>
        <w:t xml:space="preserve">Na osnovu </w:t>
      </w:r>
      <w:r w:rsidR="00551F78" w:rsidRPr="00551F78">
        <w:rPr>
          <w:rFonts w:ascii="Garamond" w:hAnsi="Garamond"/>
          <w:sz w:val="24"/>
          <w:szCs w:val="24"/>
        </w:rPr>
        <w:t>Zakon o upravljanju, unutrašnjoj kontroli i unutrašnjoj reviziji u javnom sektoru (“Službeni list Crne Gore”, broj 89/25);</w:t>
      </w:r>
      <w:r w:rsidR="35C019C9" w:rsidRPr="00E9383D">
        <w:rPr>
          <w:rFonts w:ascii="Garamond" w:eastAsia="EB Garamond" w:hAnsi="Garamond" w:cs="EB Garamond"/>
          <w:sz w:val="24"/>
          <w:szCs w:val="24"/>
        </w:rPr>
        <w:t xml:space="preserve"> članova 20 i 31 Statuta Centra za stručno obrazovanje br. 07-833/14, a u skladu sa Pravilnika o web portalu i podportalima Vlade Crne Gore (“Službeni list Crne Gore, br. 045/14) i Odlukom o formiranju radne grupe, br. 01-070/23-853 od 15.11.2023. godine, </w:t>
      </w:r>
      <w:r w:rsidR="00E9383D" w:rsidRPr="00E9383D">
        <w:rPr>
          <w:rFonts w:ascii="Garamond" w:eastAsia="EB Garamond" w:hAnsi="Garamond" w:cs="EB Garamond"/>
          <w:sz w:val="24"/>
          <w:szCs w:val="24"/>
        </w:rPr>
        <w:t>Direktorica JU Centar za stručno obrazovanje donosi</w:t>
      </w:r>
    </w:p>
    <w:p w14:paraId="13E623B4" w14:textId="3971AAAB" w:rsidR="009C232F" w:rsidRPr="00E9383D" w:rsidRDefault="009C232F" w:rsidP="00855A66">
      <w:pPr>
        <w:spacing w:before="240" w:after="0"/>
        <w:jc w:val="both"/>
        <w:rPr>
          <w:rFonts w:ascii="Garamond" w:hAnsi="Garamond"/>
          <w:sz w:val="24"/>
          <w:szCs w:val="24"/>
        </w:rPr>
      </w:pPr>
    </w:p>
    <w:p w14:paraId="37172A63" w14:textId="58AD27E1" w:rsidR="009C232F" w:rsidRPr="00E9383D" w:rsidRDefault="00E9383D" w:rsidP="00026ADF">
      <w:pPr>
        <w:spacing w:before="240" w:after="0"/>
        <w:jc w:val="center"/>
        <w:rPr>
          <w:rFonts w:ascii="Garamond" w:hAnsi="Garamond"/>
          <w:sz w:val="24"/>
          <w:szCs w:val="24"/>
        </w:rPr>
      </w:pPr>
      <w:r w:rsidRPr="00E9383D">
        <w:rPr>
          <w:rFonts w:ascii="Garamond" w:eastAsia="EB Garamond" w:hAnsi="Garamond" w:cs="EB Garamond"/>
          <w:b/>
          <w:bCs/>
          <w:sz w:val="24"/>
          <w:szCs w:val="24"/>
        </w:rPr>
        <w:t>INTERNU PROCEDURU</w:t>
      </w:r>
      <w:r w:rsidR="35C019C9" w:rsidRPr="00E9383D">
        <w:rPr>
          <w:rFonts w:ascii="Garamond" w:eastAsia="EB Garamond" w:hAnsi="Garamond" w:cs="EB Garamond"/>
          <w:b/>
          <w:bCs/>
          <w:sz w:val="24"/>
          <w:szCs w:val="24"/>
        </w:rPr>
        <w:t xml:space="preserve"> O POSTUPKU OBJAVLJIVANJA VIJESTI O AKTIVNOSTIMA JU CENTAR ZA STRUČNO OBRAZOVANJE </w:t>
      </w:r>
    </w:p>
    <w:p w14:paraId="458569DC" w14:textId="7A7BB5A5" w:rsidR="009C232F" w:rsidRPr="00E9383D" w:rsidRDefault="35C019C9" w:rsidP="4B7B8DC1">
      <w:pPr>
        <w:spacing w:before="240" w:after="0"/>
        <w:jc w:val="both"/>
        <w:rPr>
          <w:rFonts w:ascii="Garamond" w:hAnsi="Garamond"/>
          <w:sz w:val="24"/>
          <w:szCs w:val="24"/>
        </w:rPr>
      </w:pPr>
      <w:r w:rsidRPr="00E9383D">
        <w:rPr>
          <w:rFonts w:ascii="Garamond" w:eastAsia="EB Garamond" w:hAnsi="Garamond" w:cs="EB Garamond"/>
          <w:b/>
          <w:bCs/>
          <w:sz w:val="24"/>
          <w:szCs w:val="24"/>
        </w:rPr>
        <w:t>I PREDMET</w:t>
      </w:r>
    </w:p>
    <w:p w14:paraId="537734F8" w14:textId="7C76AC5E" w:rsidR="009C232F" w:rsidRPr="00E9383D" w:rsidRDefault="35C019C9" w:rsidP="4B7B8DC1">
      <w:pPr>
        <w:spacing w:before="240" w:after="0"/>
        <w:jc w:val="both"/>
        <w:rPr>
          <w:rFonts w:ascii="Garamond" w:hAnsi="Garamond"/>
          <w:sz w:val="24"/>
          <w:szCs w:val="24"/>
        </w:rPr>
      </w:pPr>
      <w:r w:rsidRPr="00E9383D">
        <w:rPr>
          <w:rFonts w:ascii="Garamond" w:eastAsia="EB Garamond" w:hAnsi="Garamond" w:cs="EB Garamond"/>
          <w:sz w:val="24"/>
          <w:szCs w:val="24"/>
        </w:rPr>
        <w:t>Ovom internom procedurom uređuje se postupak objavljivanja vijesti oaktivnostima JU Centar za stručno obrazovanje (u daljem tekstu: Centar).</w:t>
      </w:r>
    </w:p>
    <w:p w14:paraId="4631D32D" w14:textId="4C525FBA" w:rsidR="009C232F" w:rsidRPr="00E9383D" w:rsidRDefault="35C019C9" w:rsidP="4B7B8DC1">
      <w:pPr>
        <w:spacing w:before="240" w:after="0"/>
        <w:jc w:val="both"/>
        <w:rPr>
          <w:rFonts w:ascii="Garamond" w:hAnsi="Garamond"/>
          <w:sz w:val="24"/>
          <w:szCs w:val="24"/>
        </w:rPr>
      </w:pPr>
      <w:r w:rsidRPr="00E9383D">
        <w:rPr>
          <w:rFonts w:ascii="Garamond" w:eastAsia="EB Garamond" w:hAnsi="Garamond" w:cs="EB Garamond"/>
          <w:sz w:val="24"/>
          <w:szCs w:val="24"/>
        </w:rPr>
        <w:t>Izrazi koji se u ovoj Internoj proceduri koriste za fizička lica u muškom rodu podrazumijevaju iste izraze u ženskom rodu.</w:t>
      </w:r>
    </w:p>
    <w:p w14:paraId="4437645B" w14:textId="152C1C95" w:rsidR="009C232F" w:rsidRPr="00E9383D" w:rsidRDefault="35C019C9" w:rsidP="4B7B8DC1">
      <w:pPr>
        <w:spacing w:before="240" w:after="0"/>
        <w:jc w:val="both"/>
        <w:rPr>
          <w:rFonts w:ascii="Garamond" w:hAnsi="Garamond"/>
          <w:sz w:val="24"/>
          <w:szCs w:val="24"/>
        </w:rPr>
      </w:pPr>
      <w:r w:rsidRPr="00E9383D">
        <w:rPr>
          <w:rFonts w:ascii="Garamond" w:eastAsia="EB Garamond" w:hAnsi="Garamond" w:cs="EB Garamond"/>
          <w:b/>
          <w:bCs/>
          <w:sz w:val="24"/>
          <w:szCs w:val="24"/>
        </w:rPr>
        <w:t>II JAVNOST I TRANSPARENTNOST RADA</w:t>
      </w:r>
    </w:p>
    <w:p w14:paraId="66D8DD8A" w14:textId="0E95402E" w:rsidR="009C232F" w:rsidRPr="00E9383D" w:rsidRDefault="35C019C9" w:rsidP="4B7B8DC1">
      <w:pPr>
        <w:spacing w:before="240" w:after="0"/>
        <w:jc w:val="center"/>
        <w:rPr>
          <w:rFonts w:ascii="Garamond" w:hAnsi="Garamond"/>
          <w:sz w:val="24"/>
          <w:szCs w:val="24"/>
        </w:rPr>
      </w:pPr>
      <w:r w:rsidRPr="00E9383D">
        <w:rPr>
          <w:rFonts w:ascii="Garamond" w:eastAsia="EB Garamond" w:hAnsi="Garamond" w:cs="EB Garamond"/>
          <w:b/>
          <w:bCs/>
          <w:sz w:val="24"/>
          <w:szCs w:val="24"/>
        </w:rPr>
        <w:t xml:space="preserve"> Član 1</w:t>
      </w:r>
    </w:p>
    <w:p w14:paraId="28D9C026" w14:textId="0725AEF7" w:rsidR="009C232F" w:rsidRPr="00E9383D" w:rsidRDefault="35C019C9" w:rsidP="4B7B8DC1">
      <w:pPr>
        <w:spacing w:before="240" w:after="0"/>
        <w:jc w:val="both"/>
        <w:rPr>
          <w:rFonts w:ascii="Garamond" w:hAnsi="Garamond"/>
          <w:sz w:val="24"/>
          <w:szCs w:val="24"/>
        </w:rPr>
      </w:pPr>
      <w:r w:rsidRPr="00E9383D">
        <w:rPr>
          <w:rFonts w:ascii="Garamond" w:eastAsia="EB Garamond" w:hAnsi="Garamond" w:cs="EB Garamond"/>
          <w:sz w:val="24"/>
          <w:szCs w:val="24"/>
        </w:rPr>
        <w:t>Rad Centra je javan.</w:t>
      </w:r>
    </w:p>
    <w:p w14:paraId="660A6E32" w14:textId="39A20131" w:rsidR="009C232F" w:rsidRPr="00E9383D" w:rsidRDefault="35C019C9" w:rsidP="00B3359C">
      <w:pPr>
        <w:pStyle w:val="ListParagraph"/>
        <w:numPr>
          <w:ilvl w:val="0"/>
          <w:numId w:val="8"/>
        </w:numPr>
        <w:spacing w:after="0"/>
        <w:jc w:val="both"/>
        <w:rPr>
          <w:rFonts w:ascii="Garamond" w:eastAsia="EB Garamond" w:hAnsi="Garamond" w:cs="EB Garamond"/>
          <w:sz w:val="24"/>
          <w:szCs w:val="24"/>
        </w:rPr>
      </w:pPr>
      <w:r w:rsidRPr="00E9383D">
        <w:rPr>
          <w:rFonts w:ascii="Garamond" w:eastAsia="EB Garamond" w:hAnsi="Garamond" w:cs="EB Garamond"/>
          <w:sz w:val="24"/>
          <w:szCs w:val="24"/>
        </w:rPr>
        <w:t>Centar o svom radu obavještava javnost u štampanim/elektronskim medijima, radio i TV, komunikacijskim kanalima, konferencijama, putem saopštenja za medije i na drugi odgovarajući način kojim se postiže transparentnost rada.</w:t>
      </w:r>
    </w:p>
    <w:p w14:paraId="58DEB899" w14:textId="65205EF4" w:rsidR="009C232F" w:rsidRPr="00E9383D" w:rsidRDefault="35C019C9" w:rsidP="00B3359C">
      <w:pPr>
        <w:pStyle w:val="ListParagraph"/>
        <w:numPr>
          <w:ilvl w:val="0"/>
          <w:numId w:val="8"/>
        </w:numPr>
        <w:spacing w:after="0"/>
        <w:jc w:val="both"/>
        <w:rPr>
          <w:rFonts w:ascii="Garamond" w:eastAsia="EB Garamond" w:hAnsi="Garamond" w:cs="EB Garamond"/>
          <w:sz w:val="24"/>
          <w:szCs w:val="24"/>
        </w:rPr>
      </w:pPr>
      <w:r w:rsidRPr="00E9383D">
        <w:rPr>
          <w:rFonts w:ascii="Garamond" w:eastAsia="EB Garamond" w:hAnsi="Garamond" w:cs="EB Garamond"/>
          <w:sz w:val="24"/>
          <w:szCs w:val="24"/>
        </w:rPr>
        <w:t>Centar daje izjave i obavještenja o pitanjima od značaja za rad Centra.</w:t>
      </w:r>
    </w:p>
    <w:p w14:paraId="32CBE1E2" w14:textId="3B173E18" w:rsidR="009C232F" w:rsidRPr="00E9383D" w:rsidRDefault="35C019C9" w:rsidP="00B3359C">
      <w:pPr>
        <w:pStyle w:val="ListParagraph"/>
        <w:numPr>
          <w:ilvl w:val="0"/>
          <w:numId w:val="8"/>
        </w:numPr>
        <w:spacing w:after="0"/>
        <w:jc w:val="both"/>
        <w:rPr>
          <w:rFonts w:ascii="Garamond" w:eastAsia="EB Garamond" w:hAnsi="Garamond" w:cs="EB Garamond"/>
          <w:b/>
          <w:bCs/>
          <w:sz w:val="24"/>
          <w:szCs w:val="24"/>
        </w:rPr>
      </w:pPr>
      <w:r w:rsidRPr="00E9383D">
        <w:rPr>
          <w:rFonts w:ascii="Garamond" w:eastAsia="EB Garamond" w:hAnsi="Garamond" w:cs="EB Garamond"/>
          <w:sz w:val="24"/>
          <w:szCs w:val="24"/>
        </w:rPr>
        <w:t>Za javnost rada Centra odgovorni su Upravni odbor i direktor Centra.</w:t>
      </w:r>
      <w:r w:rsidRPr="00E9383D">
        <w:rPr>
          <w:rFonts w:ascii="Garamond" w:eastAsia="EB Garamond" w:hAnsi="Garamond" w:cs="EB Garamond"/>
          <w:b/>
          <w:bCs/>
          <w:sz w:val="24"/>
          <w:szCs w:val="24"/>
        </w:rPr>
        <w:t xml:space="preserve"> </w:t>
      </w:r>
    </w:p>
    <w:p w14:paraId="2E50F5CB" w14:textId="31F9B119" w:rsidR="009C232F" w:rsidRPr="00E9383D" w:rsidRDefault="35C019C9" w:rsidP="4B7B8DC1">
      <w:pPr>
        <w:spacing w:before="240" w:after="0"/>
        <w:jc w:val="center"/>
        <w:rPr>
          <w:rFonts w:ascii="Garamond" w:hAnsi="Garamond"/>
          <w:sz w:val="24"/>
          <w:szCs w:val="24"/>
        </w:rPr>
      </w:pPr>
      <w:r w:rsidRPr="00E9383D">
        <w:rPr>
          <w:rFonts w:ascii="Garamond" w:eastAsia="EB Garamond" w:hAnsi="Garamond" w:cs="EB Garamond"/>
          <w:b/>
          <w:bCs/>
          <w:sz w:val="24"/>
          <w:szCs w:val="24"/>
        </w:rPr>
        <w:t>Član 2</w:t>
      </w:r>
    </w:p>
    <w:p w14:paraId="16094CD7" w14:textId="50629773" w:rsidR="009C232F" w:rsidRPr="00E9383D" w:rsidRDefault="35C019C9" w:rsidP="4B7B8DC1">
      <w:pPr>
        <w:spacing w:before="240" w:after="0"/>
        <w:jc w:val="both"/>
        <w:rPr>
          <w:rFonts w:ascii="Garamond" w:hAnsi="Garamond"/>
          <w:sz w:val="24"/>
          <w:szCs w:val="24"/>
        </w:rPr>
      </w:pPr>
      <w:r w:rsidRPr="00E9383D">
        <w:rPr>
          <w:rFonts w:ascii="Garamond" w:eastAsia="EB Garamond" w:hAnsi="Garamond" w:cs="EB Garamond"/>
          <w:sz w:val="24"/>
          <w:szCs w:val="24"/>
        </w:rPr>
        <w:t>Centar o svom radu obavještava javnost u medijima vodeći računa o:</w:t>
      </w:r>
    </w:p>
    <w:p w14:paraId="3D652C6B" w14:textId="2B4F4B8A" w:rsidR="009C232F" w:rsidRPr="00E9383D" w:rsidRDefault="35C019C9" w:rsidP="4B7B8DC1">
      <w:pPr>
        <w:spacing w:after="0"/>
        <w:ind w:left="940"/>
        <w:jc w:val="both"/>
        <w:rPr>
          <w:rFonts w:ascii="Garamond" w:hAnsi="Garamond"/>
          <w:sz w:val="24"/>
          <w:szCs w:val="24"/>
        </w:rPr>
      </w:pPr>
      <w:r w:rsidRPr="00E9383D">
        <w:rPr>
          <w:rFonts w:ascii="Garamond" w:eastAsia="EB Garamond" w:hAnsi="Garamond" w:cs="EB Garamond"/>
          <w:sz w:val="24"/>
          <w:szCs w:val="24"/>
        </w:rPr>
        <w:t>-</w:t>
      </w:r>
      <w:r w:rsidRPr="00E9383D">
        <w:rPr>
          <w:rFonts w:ascii="Garamond" w:eastAsia="Times New Roman" w:hAnsi="Garamond" w:cs="Times New Roman"/>
          <w:sz w:val="24"/>
          <w:szCs w:val="24"/>
        </w:rPr>
        <w:t xml:space="preserve">          </w:t>
      </w:r>
      <w:r w:rsidRPr="00E9383D">
        <w:rPr>
          <w:rFonts w:ascii="Garamond" w:eastAsia="EB Garamond" w:hAnsi="Garamond" w:cs="EB Garamond"/>
          <w:sz w:val="24"/>
          <w:szCs w:val="24"/>
        </w:rPr>
        <w:t>upisanosti u javne registre kod nadležne regulatorne agencije za komunikacije;</w:t>
      </w:r>
    </w:p>
    <w:p w14:paraId="790C7840" w14:textId="6BEC247E" w:rsidR="009C232F" w:rsidRPr="00E9383D" w:rsidRDefault="35C019C9" w:rsidP="4B7B8DC1">
      <w:pPr>
        <w:spacing w:after="0"/>
        <w:ind w:left="940"/>
        <w:jc w:val="both"/>
        <w:rPr>
          <w:rFonts w:ascii="Garamond" w:hAnsi="Garamond"/>
          <w:sz w:val="24"/>
          <w:szCs w:val="24"/>
        </w:rPr>
      </w:pPr>
      <w:r w:rsidRPr="00E9383D">
        <w:rPr>
          <w:rFonts w:ascii="Garamond" w:eastAsia="EB Garamond" w:hAnsi="Garamond" w:cs="EB Garamond"/>
          <w:sz w:val="24"/>
          <w:szCs w:val="24"/>
        </w:rPr>
        <w:t>-</w:t>
      </w:r>
      <w:r w:rsidRPr="00E9383D">
        <w:rPr>
          <w:rFonts w:ascii="Garamond" w:eastAsia="Times New Roman" w:hAnsi="Garamond" w:cs="Times New Roman"/>
          <w:sz w:val="24"/>
          <w:szCs w:val="24"/>
        </w:rPr>
        <w:t xml:space="preserve">          </w:t>
      </w:r>
      <w:r w:rsidRPr="00E9383D">
        <w:rPr>
          <w:rFonts w:ascii="Garamond" w:eastAsia="EB Garamond" w:hAnsi="Garamond" w:cs="EB Garamond"/>
          <w:sz w:val="24"/>
          <w:szCs w:val="24"/>
        </w:rPr>
        <w:t>javnoj dostupnosti i provjerljivosti impresuma;</w:t>
      </w:r>
    </w:p>
    <w:p w14:paraId="033E0299" w14:textId="1CD749F8" w:rsidR="009C232F" w:rsidRPr="00E9383D" w:rsidRDefault="35C019C9" w:rsidP="4B7B8DC1">
      <w:pPr>
        <w:spacing w:after="0"/>
        <w:ind w:left="940"/>
        <w:jc w:val="both"/>
        <w:rPr>
          <w:rFonts w:ascii="Garamond" w:hAnsi="Garamond"/>
          <w:sz w:val="24"/>
          <w:szCs w:val="24"/>
        </w:rPr>
      </w:pPr>
      <w:r w:rsidRPr="00E9383D">
        <w:rPr>
          <w:rFonts w:ascii="Garamond" w:eastAsia="EB Garamond" w:hAnsi="Garamond" w:cs="EB Garamond"/>
          <w:sz w:val="24"/>
          <w:szCs w:val="24"/>
        </w:rPr>
        <w:t>-</w:t>
      </w:r>
      <w:r w:rsidRPr="00E9383D">
        <w:rPr>
          <w:rFonts w:ascii="Garamond" w:eastAsia="Times New Roman" w:hAnsi="Garamond" w:cs="Times New Roman"/>
          <w:sz w:val="24"/>
          <w:szCs w:val="24"/>
        </w:rPr>
        <w:t xml:space="preserve">          </w:t>
      </w:r>
      <w:r w:rsidRPr="00E9383D">
        <w:rPr>
          <w:rFonts w:ascii="Garamond" w:eastAsia="EB Garamond" w:hAnsi="Garamond" w:cs="EB Garamond"/>
          <w:sz w:val="24"/>
          <w:szCs w:val="24"/>
        </w:rPr>
        <w:t>čitanosti medija;</w:t>
      </w:r>
    </w:p>
    <w:p w14:paraId="41DC896E" w14:textId="5BA9042A" w:rsidR="009C232F" w:rsidRPr="00E9383D" w:rsidRDefault="35C019C9" w:rsidP="4B7B8DC1">
      <w:pPr>
        <w:spacing w:after="0"/>
        <w:ind w:left="940"/>
        <w:jc w:val="both"/>
        <w:rPr>
          <w:rFonts w:ascii="Garamond" w:hAnsi="Garamond"/>
          <w:sz w:val="24"/>
          <w:szCs w:val="24"/>
        </w:rPr>
      </w:pPr>
      <w:r w:rsidRPr="00E9383D">
        <w:rPr>
          <w:rFonts w:ascii="Garamond" w:eastAsia="EB Garamond" w:hAnsi="Garamond" w:cs="EB Garamond"/>
          <w:sz w:val="24"/>
          <w:szCs w:val="24"/>
        </w:rPr>
        <w:t>-</w:t>
      </w:r>
      <w:r w:rsidRPr="00E9383D">
        <w:rPr>
          <w:rFonts w:ascii="Garamond" w:eastAsia="Times New Roman" w:hAnsi="Garamond" w:cs="Times New Roman"/>
          <w:sz w:val="24"/>
          <w:szCs w:val="24"/>
        </w:rPr>
        <w:t xml:space="preserve">          </w:t>
      </w:r>
      <w:r w:rsidRPr="00E9383D">
        <w:rPr>
          <w:rFonts w:ascii="Garamond" w:eastAsia="EB Garamond" w:hAnsi="Garamond" w:cs="EB Garamond"/>
          <w:sz w:val="24"/>
          <w:szCs w:val="24"/>
        </w:rPr>
        <w:t>ugledu medija;</w:t>
      </w:r>
    </w:p>
    <w:p w14:paraId="29671A5E" w14:textId="6B41F29E" w:rsidR="009C232F" w:rsidRPr="00E9383D" w:rsidRDefault="35C019C9" w:rsidP="4B7B8DC1">
      <w:pPr>
        <w:spacing w:after="0"/>
        <w:ind w:left="940"/>
        <w:jc w:val="both"/>
        <w:rPr>
          <w:rFonts w:ascii="Garamond" w:hAnsi="Garamond"/>
          <w:sz w:val="24"/>
          <w:szCs w:val="24"/>
        </w:rPr>
      </w:pPr>
      <w:r w:rsidRPr="00E9383D">
        <w:rPr>
          <w:rFonts w:ascii="Garamond" w:eastAsia="EB Garamond" w:hAnsi="Garamond" w:cs="EB Garamond"/>
          <w:sz w:val="24"/>
          <w:szCs w:val="24"/>
        </w:rPr>
        <w:t>-</w:t>
      </w:r>
      <w:r w:rsidRPr="00E9383D">
        <w:rPr>
          <w:rFonts w:ascii="Garamond" w:eastAsia="Times New Roman" w:hAnsi="Garamond" w:cs="Times New Roman"/>
          <w:sz w:val="24"/>
          <w:szCs w:val="24"/>
        </w:rPr>
        <w:t xml:space="preserve">          </w:t>
      </w:r>
      <w:r w:rsidRPr="00E9383D">
        <w:rPr>
          <w:rFonts w:ascii="Garamond" w:eastAsia="EB Garamond" w:hAnsi="Garamond" w:cs="EB Garamond"/>
          <w:sz w:val="24"/>
          <w:szCs w:val="24"/>
        </w:rPr>
        <w:t>dostupnosti medija;</w:t>
      </w:r>
    </w:p>
    <w:p w14:paraId="43458C56" w14:textId="3E6DC85F" w:rsidR="009C232F" w:rsidRPr="00E9383D" w:rsidRDefault="35C019C9" w:rsidP="4B7B8DC1">
      <w:pPr>
        <w:spacing w:after="0"/>
        <w:ind w:left="940"/>
        <w:jc w:val="both"/>
        <w:rPr>
          <w:rFonts w:ascii="Garamond" w:hAnsi="Garamond"/>
          <w:sz w:val="24"/>
          <w:szCs w:val="24"/>
        </w:rPr>
      </w:pPr>
      <w:r w:rsidRPr="00E9383D">
        <w:rPr>
          <w:rFonts w:ascii="Garamond" w:eastAsia="EB Garamond" w:hAnsi="Garamond" w:cs="EB Garamond"/>
          <w:sz w:val="24"/>
          <w:szCs w:val="24"/>
        </w:rPr>
        <w:t>-</w:t>
      </w:r>
      <w:r w:rsidRPr="00E9383D">
        <w:rPr>
          <w:rFonts w:ascii="Garamond" w:eastAsia="Times New Roman" w:hAnsi="Garamond" w:cs="Times New Roman"/>
          <w:sz w:val="24"/>
          <w:szCs w:val="24"/>
        </w:rPr>
        <w:t xml:space="preserve">          </w:t>
      </w:r>
      <w:r w:rsidRPr="00E9383D">
        <w:rPr>
          <w:rFonts w:ascii="Garamond" w:eastAsia="EB Garamond" w:hAnsi="Garamond" w:cs="EB Garamond"/>
          <w:sz w:val="24"/>
          <w:szCs w:val="24"/>
        </w:rPr>
        <w:t>objektivnosti i nepristrasnosti medija u izvještavanju.</w:t>
      </w:r>
    </w:p>
    <w:p w14:paraId="645C9D42" w14:textId="77777777" w:rsidR="004029C7" w:rsidRDefault="004029C7" w:rsidP="4B7B8DC1">
      <w:pPr>
        <w:spacing w:before="240" w:after="0"/>
        <w:jc w:val="center"/>
        <w:rPr>
          <w:rFonts w:ascii="Garamond" w:eastAsia="EB Garamond" w:hAnsi="Garamond" w:cs="EB Garamond"/>
          <w:b/>
          <w:bCs/>
          <w:sz w:val="24"/>
          <w:szCs w:val="24"/>
        </w:rPr>
      </w:pPr>
    </w:p>
    <w:p w14:paraId="05DFC0B4" w14:textId="77777777" w:rsidR="00026ADF" w:rsidRDefault="00026ADF" w:rsidP="4B7B8DC1">
      <w:pPr>
        <w:spacing w:before="240" w:after="0"/>
        <w:jc w:val="center"/>
        <w:rPr>
          <w:rFonts w:ascii="Garamond" w:eastAsia="EB Garamond" w:hAnsi="Garamond" w:cs="EB Garamond"/>
          <w:b/>
          <w:bCs/>
          <w:sz w:val="24"/>
          <w:szCs w:val="24"/>
        </w:rPr>
      </w:pPr>
    </w:p>
    <w:p w14:paraId="70E113B5" w14:textId="1E568A17" w:rsidR="009C232F" w:rsidRPr="00E9383D" w:rsidRDefault="35C019C9" w:rsidP="4B7B8DC1">
      <w:pPr>
        <w:spacing w:before="240" w:after="0"/>
        <w:jc w:val="center"/>
        <w:rPr>
          <w:rFonts w:ascii="Garamond" w:hAnsi="Garamond"/>
          <w:sz w:val="24"/>
          <w:szCs w:val="24"/>
        </w:rPr>
      </w:pPr>
      <w:r w:rsidRPr="00E9383D">
        <w:rPr>
          <w:rFonts w:ascii="Garamond" w:eastAsia="EB Garamond" w:hAnsi="Garamond" w:cs="EB Garamond"/>
          <w:b/>
          <w:bCs/>
          <w:sz w:val="24"/>
          <w:szCs w:val="24"/>
        </w:rPr>
        <w:lastRenderedPageBreak/>
        <w:t>Član 3</w:t>
      </w:r>
    </w:p>
    <w:p w14:paraId="2B15AE4B" w14:textId="6CC2FC81" w:rsidR="009C232F" w:rsidRPr="00E9383D" w:rsidRDefault="35C019C9" w:rsidP="4B7B8DC1">
      <w:pPr>
        <w:spacing w:before="240" w:after="0"/>
        <w:jc w:val="both"/>
        <w:rPr>
          <w:rFonts w:ascii="Garamond" w:hAnsi="Garamond"/>
          <w:sz w:val="24"/>
          <w:szCs w:val="24"/>
        </w:rPr>
      </w:pPr>
      <w:r w:rsidRPr="00E9383D">
        <w:rPr>
          <w:rFonts w:ascii="Garamond" w:eastAsia="EB Garamond" w:hAnsi="Garamond" w:cs="EB Garamond"/>
          <w:sz w:val="24"/>
          <w:szCs w:val="24"/>
        </w:rPr>
        <w:t xml:space="preserve">  Centar o svom radu obavještava javnost </w:t>
      </w:r>
      <w:r w:rsidRPr="00E9383D">
        <w:rPr>
          <w:rFonts w:ascii="Garamond" w:eastAsia="EB Garamond" w:hAnsi="Garamond" w:cs="EB Garamond"/>
          <w:b/>
          <w:bCs/>
          <w:sz w:val="24"/>
          <w:szCs w:val="24"/>
        </w:rPr>
        <w:t>reaktivno i proaktivno</w:t>
      </w:r>
      <w:r w:rsidRPr="00E9383D">
        <w:rPr>
          <w:rFonts w:ascii="Garamond" w:eastAsia="EB Garamond" w:hAnsi="Garamond" w:cs="EB Garamond"/>
          <w:sz w:val="24"/>
          <w:szCs w:val="24"/>
        </w:rPr>
        <w:t>.</w:t>
      </w:r>
    </w:p>
    <w:p w14:paraId="3B744B0A" w14:textId="68E802EF" w:rsidR="009C232F" w:rsidRPr="00E9383D" w:rsidRDefault="35C019C9" w:rsidP="4B7B8DC1">
      <w:pPr>
        <w:spacing w:after="0"/>
        <w:ind w:left="630"/>
        <w:jc w:val="both"/>
        <w:rPr>
          <w:rFonts w:ascii="Garamond" w:hAnsi="Garamond"/>
          <w:sz w:val="24"/>
          <w:szCs w:val="24"/>
        </w:rPr>
      </w:pPr>
      <w:r w:rsidRPr="00E9383D">
        <w:rPr>
          <w:rFonts w:ascii="Garamond" w:eastAsia="EB Garamond" w:hAnsi="Garamond" w:cs="EB Garamond"/>
          <w:sz w:val="24"/>
          <w:szCs w:val="24"/>
        </w:rPr>
        <w:t>Centar postupa reaktivno u pogledu obavještavanja javnosti u pogledu:</w:t>
      </w:r>
    </w:p>
    <w:p w14:paraId="4FA33E32" w14:textId="6577DDF0" w:rsidR="009C232F" w:rsidRPr="00E9383D" w:rsidRDefault="35C019C9" w:rsidP="00B3359C">
      <w:pPr>
        <w:pStyle w:val="ListParagraph"/>
        <w:numPr>
          <w:ilvl w:val="0"/>
          <w:numId w:val="7"/>
        </w:numPr>
        <w:spacing w:after="0"/>
        <w:ind w:left="1440"/>
        <w:jc w:val="both"/>
        <w:rPr>
          <w:rFonts w:ascii="Garamond" w:eastAsia="EB Garamond" w:hAnsi="Garamond" w:cs="EB Garamond"/>
          <w:sz w:val="24"/>
          <w:szCs w:val="24"/>
        </w:rPr>
      </w:pPr>
      <w:r w:rsidRPr="00E9383D">
        <w:rPr>
          <w:rFonts w:ascii="Garamond" w:eastAsia="EB Garamond" w:hAnsi="Garamond" w:cs="EB Garamond"/>
          <w:sz w:val="24"/>
          <w:szCs w:val="24"/>
        </w:rPr>
        <w:t>javno reagovanje na navode u medijima;</w:t>
      </w:r>
    </w:p>
    <w:p w14:paraId="3A63C0D1" w14:textId="3B4E14FE" w:rsidR="009C232F" w:rsidRPr="00E9383D" w:rsidRDefault="35C019C9" w:rsidP="00B3359C">
      <w:pPr>
        <w:pStyle w:val="ListParagraph"/>
        <w:numPr>
          <w:ilvl w:val="0"/>
          <w:numId w:val="7"/>
        </w:numPr>
        <w:spacing w:after="0"/>
        <w:ind w:left="1440"/>
        <w:jc w:val="both"/>
        <w:rPr>
          <w:rFonts w:ascii="Garamond" w:eastAsia="EB Garamond" w:hAnsi="Garamond" w:cs="EB Garamond"/>
          <w:sz w:val="24"/>
          <w:szCs w:val="24"/>
        </w:rPr>
      </w:pPr>
      <w:r w:rsidRPr="00E9383D">
        <w:rPr>
          <w:rFonts w:ascii="Garamond" w:eastAsia="EB Garamond" w:hAnsi="Garamond" w:cs="EB Garamond"/>
          <w:sz w:val="24"/>
          <w:szCs w:val="24"/>
        </w:rPr>
        <w:t>davanjem javnih demanta u slučajevima kada se ukaže potreba za tim;</w:t>
      </w:r>
    </w:p>
    <w:p w14:paraId="7BCBC12E" w14:textId="32E78DAB" w:rsidR="009C232F" w:rsidRPr="00E9383D" w:rsidRDefault="35C019C9" w:rsidP="00B3359C">
      <w:pPr>
        <w:pStyle w:val="ListParagraph"/>
        <w:numPr>
          <w:ilvl w:val="0"/>
          <w:numId w:val="7"/>
        </w:numPr>
        <w:spacing w:after="0"/>
        <w:ind w:left="1440"/>
        <w:jc w:val="both"/>
        <w:rPr>
          <w:rFonts w:ascii="Garamond" w:eastAsia="EB Garamond" w:hAnsi="Garamond" w:cs="EB Garamond"/>
          <w:sz w:val="24"/>
          <w:szCs w:val="24"/>
        </w:rPr>
      </w:pPr>
      <w:r w:rsidRPr="00E9383D">
        <w:rPr>
          <w:rFonts w:ascii="Garamond" w:eastAsia="EB Garamond" w:hAnsi="Garamond" w:cs="EB Garamond"/>
          <w:sz w:val="24"/>
          <w:szCs w:val="24"/>
        </w:rPr>
        <w:t>institucionalno reagovanje kroz nalaze i mišljenja o određenim društvenim fenomenima;</w:t>
      </w:r>
    </w:p>
    <w:p w14:paraId="69C61AFF" w14:textId="42CB7A91" w:rsidR="009C232F" w:rsidRPr="00E9383D" w:rsidRDefault="35C019C9" w:rsidP="00B3359C">
      <w:pPr>
        <w:pStyle w:val="ListParagraph"/>
        <w:numPr>
          <w:ilvl w:val="0"/>
          <w:numId w:val="7"/>
        </w:numPr>
        <w:spacing w:after="0"/>
        <w:ind w:left="1440"/>
        <w:jc w:val="both"/>
        <w:rPr>
          <w:rFonts w:ascii="Garamond" w:eastAsia="EB Garamond" w:hAnsi="Garamond" w:cs="EB Garamond"/>
          <w:sz w:val="24"/>
          <w:szCs w:val="24"/>
        </w:rPr>
      </w:pPr>
      <w:r w:rsidRPr="00E9383D">
        <w:rPr>
          <w:rFonts w:ascii="Garamond" w:eastAsia="Times New Roman" w:hAnsi="Garamond" w:cs="Times New Roman"/>
          <w:sz w:val="24"/>
          <w:szCs w:val="24"/>
        </w:rPr>
        <w:t xml:space="preserve"> </w:t>
      </w:r>
      <w:r w:rsidRPr="00E9383D">
        <w:rPr>
          <w:rFonts w:ascii="Garamond" w:eastAsia="EB Garamond" w:hAnsi="Garamond" w:cs="EB Garamond"/>
          <w:sz w:val="24"/>
          <w:szCs w:val="24"/>
        </w:rPr>
        <w:t>incira i učestvuje u javnim raspravama u dijelu stručnog obrazovanja i obrazovanja odraslih.</w:t>
      </w:r>
    </w:p>
    <w:p w14:paraId="7039D7CD" w14:textId="16545EF9" w:rsidR="009C232F" w:rsidRPr="00E9383D" w:rsidRDefault="35C019C9" w:rsidP="4B7B8DC1">
      <w:pPr>
        <w:spacing w:after="0"/>
        <w:ind w:left="720"/>
        <w:jc w:val="both"/>
        <w:rPr>
          <w:rFonts w:ascii="Garamond" w:hAnsi="Garamond"/>
          <w:sz w:val="24"/>
          <w:szCs w:val="24"/>
        </w:rPr>
      </w:pPr>
      <w:r w:rsidRPr="00E9383D">
        <w:rPr>
          <w:rFonts w:ascii="Garamond" w:eastAsia="EB Garamond" w:hAnsi="Garamond" w:cs="EB Garamond"/>
          <w:sz w:val="24"/>
          <w:szCs w:val="24"/>
        </w:rPr>
        <w:t xml:space="preserve"> </w:t>
      </w:r>
    </w:p>
    <w:p w14:paraId="4CA46EA9" w14:textId="05C0D93E" w:rsidR="009C232F" w:rsidRPr="00E9383D" w:rsidRDefault="35C019C9" w:rsidP="4B7B8DC1">
      <w:pPr>
        <w:spacing w:after="0"/>
        <w:ind w:left="720"/>
        <w:jc w:val="both"/>
        <w:rPr>
          <w:rFonts w:ascii="Garamond" w:hAnsi="Garamond"/>
          <w:sz w:val="24"/>
          <w:szCs w:val="24"/>
        </w:rPr>
      </w:pPr>
      <w:r w:rsidRPr="00E9383D">
        <w:rPr>
          <w:rFonts w:ascii="Garamond" w:eastAsia="EB Garamond" w:hAnsi="Garamond" w:cs="EB Garamond"/>
          <w:sz w:val="24"/>
          <w:szCs w:val="24"/>
        </w:rPr>
        <w:t xml:space="preserve">Centar postupa proaktivno u pogledu obavještavanja javnosti postupajući u skladu sa Vodičem o slobodnom pristupu informacijama. </w:t>
      </w:r>
    </w:p>
    <w:p w14:paraId="55477B5A" w14:textId="31AE9970" w:rsidR="009C232F" w:rsidRPr="00E9383D" w:rsidRDefault="35C019C9" w:rsidP="4B7B8DC1">
      <w:pPr>
        <w:spacing w:before="240" w:after="0"/>
        <w:jc w:val="both"/>
        <w:rPr>
          <w:rFonts w:ascii="Garamond" w:hAnsi="Garamond"/>
          <w:sz w:val="24"/>
          <w:szCs w:val="24"/>
        </w:rPr>
      </w:pPr>
      <w:r w:rsidRPr="00E9383D">
        <w:rPr>
          <w:rFonts w:ascii="Garamond" w:eastAsia="EB Garamond" w:hAnsi="Garamond" w:cs="EB Garamond"/>
          <w:b/>
          <w:bCs/>
          <w:sz w:val="24"/>
          <w:szCs w:val="24"/>
        </w:rPr>
        <w:t>III POSTUPAK OBJAVLJIVANJA VIJESTI O RADU CENTRA</w:t>
      </w:r>
    </w:p>
    <w:p w14:paraId="350B4AC0" w14:textId="2090B280" w:rsidR="009C232F" w:rsidRPr="00E9383D" w:rsidRDefault="35C019C9" w:rsidP="4B7B8DC1">
      <w:pPr>
        <w:spacing w:before="240" w:after="0"/>
        <w:jc w:val="center"/>
        <w:rPr>
          <w:rFonts w:ascii="Garamond" w:hAnsi="Garamond"/>
          <w:sz w:val="24"/>
          <w:szCs w:val="24"/>
        </w:rPr>
      </w:pPr>
      <w:r w:rsidRPr="00E9383D">
        <w:rPr>
          <w:rFonts w:ascii="Garamond" w:eastAsia="EB Garamond" w:hAnsi="Garamond" w:cs="EB Garamond"/>
          <w:b/>
          <w:bCs/>
          <w:sz w:val="24"/>
          <w:szCs w:val="24"/>
        </w:rPr>
        <w:t>Član 4</w:t>
      </w:r>
    </w:p>
    <w:p w14:paraId="2F9884E9" w14:textId="4B4E5502" w:rsidR="009C232F" w:rsidRPr="00E9383D" w:rsidRDefault="35C019C9" w:rsidP="4B7B8DC1">
      <w:pPr>
        <w:spacing w:after="0"/>
        <w:ind w:left="280"/>
        <w:jc w:val="both"/>
        <w:rPr>
          <w:rFonts w:ascii="Garamond" w:hAnsi="Garamond"/>
          <w:sz w:val="24"/>
          <w:szCs w:val="24"/>
        </w:rPr>
      </w:pPr>
      <w:r w:rsidRPr="00E9383D">
        <w:rPr>
          <w:rFonts w:ascii="Garamond" w:eastAsia="Garamond" w:hAnsi="Garamond" w:cs="Garamond"/>
          <w:b/>
          <w:bCs/>
          <w:sz w:val="24"/>
          <w:szCs w:val="24"/>
        </w:rPr>
        <w:t>Zaposleni</w:t>
      </w:r>
      <w:r w:rsidRPr="00E9383D">
        <w:rPr>
          <w:rFonts w:ascii="Garamond" w:eastAsia="Garamond" w:hAnsi="Garamond" w:cs="Garamond"/>
          <w:sz w:val="24"/>
          <w:szCs w:val="24"/>
        </w:rPr>
        <w:t xml:space="preserve"> su dužni da pripremaju informacije za javno oglašavanje iz oblasti svog rada.</w:t>
      </w:r>
    </w:p>
    <w:p w14:paraId="6839E50E" w14:textId="6884EE53" w:rsidR="009C232F" w:rsidRPr="00E9383D" w:rsidRDefault="35C019C9" w:rsidP="4B7B8DC1">
      <w:pPr>
        <w:spacing w:after="0"/>
        <w:ind w:left="280"/>
        <w:jc w:val="both"/>
        <w:rPr>
          <w:rFonts w:ascii="Garamond" w:hAnsi="Garamond"/>
          <w:sz w:val="24"/>
          <w:szCs w:val="24"/>
        </w:rPr>
      </w:pPr>
      <w:r w:rsidRPr="00E9383D">
        <w:rPr>
          <w:rFonts w:ascii="Garamond" w:eastAsia="Garamond" w:hAnsi="Garamond" w:cs="Garamond"/>
          <w:sz w:val="24"/>
          <w:szCs w:val="24"/>
        </w:rPr>
        <w:t xml:space="preserve"> </w:t>
      </w:r>
    </w:p>
    <w:p w14:paraId="4A7A0C0A" w14:textId="0D3B54DF" w:rsidR="009C232F" w:rsidRPr="00E9383D" w:rsidRDefault="35C019C9" w:rsidP="4B7B8DC1">
      <w:pPr>
        <w:spacing w:after="0"/>
        <w:ind w:left="280"/>
        <w:jc w:val="both"/>
        <w:rPr>
          <w:rFonts w:ascii="Garamond" w:hAnsi="Garamond"/>
          <w:sz w:val="24"/>
          <w:szCs w:val="24"/>
        </w:rPr>
      </w:pPr>
      <w:r w:rsidRPr="00E9383D">
        <w:rPr>
          <w:rFonts w:ascii="Garamond" w:eastAsia="Garamond" w:hAnsi="Garamond" w:cs="Garamond"/>
          <w:sz w:val="24"/>
          <w:szCs w:val="24"/>
        </w:rPr>
        <w:t xml:space="preserve">Informacije za vijesti, zaposleni dostavljaju </w:t>
      </w:r>
      <w:r w:rsidRPr="00E9383D">
        <w:rPr>
          <w:rFonts w:ascii="Garamond" w:eastAsia="Garamond" w:hAnsi="Garamond" w:cs="Garamond"/>
          <w:b/>
          <w:bCs/>
          <w:sz w:val="24"/>
          <w:szCs w:val="24"/>
        </w:rPr>
        <w:t>Samostalnom savjetniku I za odnose sa javnostima i lektorisanje</w:t>
      </w:r>
      <w:r w:rsidRPr="00E9383D">
        <w:rPr>
          <w:rFonts w:ascii="Garamond" w:eastAsia="Garamond" w:hAnsi="Garamond" w:cs="Garamond"/>
          <w:sz w:val="24"/>
          <w:szCs w:val="24"/>
        </w:rPr>
        <w:t xml:space="preserve"> radnim danima u aktuelnom vremenu, a najkasnije do 12:00h za taj dan kada se vijest objavljuje.</w:t>
      </w:r>
    </w:p>
    <w:p w14:paraId="7D5D5EA5" w14:textId="5167F08D" w:rsidR="009C232F" w:rsidRPr="00E9383D" w:rsidRDefault="35C019C9" w:rsidP="4B7B8DC1">
      <w:pPr>
        <w:spacing w:after="0"/>
        <w:ind w:left="280"/>
        <w:jc w:val="both"/>
        <w:rPr>
          <w:rFonts w:ascii="Garamond" w:hAnsi="Garamond"/>
          <w:sz w:val="24"/>
          <w:szCs w:val="24"/>
        </w:rPr>
      </w:pPr>
      <w:r w:rsidRPr="00E9383D">
        <w:rPr>
          <w:rFonts w:ascii="Garamond" w:eastAsia="Garamond" w:hAnsi="Garamond" w:cs="Garamond"/>
          <w:sz w:val="24"/>
          <w:szCs w:val="24"/>
        </w:rPr>
        <w:t xml:space="preserve"> </w:t>
      </w:r>
    </w:p>
    <w:p w14:paraId="343C6603" w14:textId="59C41D63" w:rsidR="009C232F" w:rsidRPr="00E9383D" w:rsidRDefault="35C019C9" w:rsidP="4B7B8DC1">
      <w:pPr>
        <w:spacing w:after="0"/>
        <w:ind w:left="280"/>
        <w:jc w:val="both"/>
        <w:rPr>
          <w:rFonts w:ascii="Garamond" w:hAnsi="Garamond"/>
          <w:sz w:val="24"/>
          <w:szCs w:val="24"/>
        </w:rPr>
      </w:pPr>
      <w:r w:rsidRPr="00E9383D">
        <w:rPr>
          <w:rFonts w:ascii="Garamond" w:eastAsia="Garamond" w:hAnsi="Garamond" w:cs="Garamond"/>
          <w:sz w:val="24"/>
          <w:szCs w:val="24"/>
        </w:rPr>
        <w:t>Izuzetno, od prethodnog stava, u situacijama koje zahtijevaju dostavljanje informacije za vijesti i nakon definisanog vremenskog roka (takmičenja, gostovanja u emisijama, sajmovi i dr.) informacije se dostavljaju najkasnije do 21:00h, koje se objavljuju na društvenim mrežama Centra.</w:t>
      </w:r>
    </w:p>
    <w:p w14:paraId="7106A336" w14:textId="6FADF115" w:rsidR="009C232F" w:rsidRPr="00E9383D" w:rsidRDefault="35C019C9" w:rsidP="4B7B8DC1">
      <w:pPr>
        <w:spacing w:after="0"/>
        <w:ind w:left="280"/>
        <w:jc w:val="both"/>
        <w:rPr>
          <w:rFonts w:ascii="Garamond" w:hAnsi="Garamond"/>
          <w:sz w:val="24"/>
          <w:szCs w:val="24"/>
        </w:rPr>
      </w:pPr>
      <w:r w:rsidRPr="00E9383D">
        <w:rPr>
          <w:rFonts w:ascii="Garamond" w:eastAsia="Garamond" w:hAnsi="Garamond" w:cs="Garamond"/>
          <w:sz w:val="24"/>
          <w:szCs w:val="24"/>
        </w:rPr>
        <w:t xml:space="preserve"> </w:t>
      </w:r>
    </w:p>
    <w:p w14:paraId="6502C3B5" w14:textId="6D99B3EB" w:rsidR="009C232F" w:rsidRPr="00E9383D" w:rsidRDefault="35C019C9" w:rsidP="4B7B8DC1">
      <w:pPr>
        <w:spacing w:after="0"/>
        <w:ind w:left="280"/>
        <w:jc w:val="both"/>
        <w:rPr>
          <w:rFonts w:ascii="Garamond" w:hAnsi="Garamond"/>
          <w:sz w:val="24"/>
          <w:szCs w:val="24"/>
        </w:rPr>
      </w:pPr>
      <w:r w:rsidRPr="00E9383D">
        <w:rPr>
          <w:rFonts w:ascii="Garamond" w:eastAsia="Garamond" w:hAnsi="Garamond" w:cs="Garamond"/>
          <w:sz w:val="24"/>
          <w:szCs w:val="24"/>
        </w:rPr>
        <w:t>Prilikom pripreme informacije za javno oglašavanje zaposleni su dužni da se pridržavaju sljedećih standarda:</w:t>
      </w:r>
    </w:p>
    <w:p w14:paraId="1F8A953A" w14:textId="44D03C31" w:rsidR="009C232F" w:rsidRPr="00E9383D" w:rsidRDefault="35C019C9" w:rsidP="00B3359C">
      <w:pPr>
        <w:pStyle w:val="ListParagraph"/>
        <w:numPr>
          <w:ilvl w:val="0"/>
          <w:numId w:val="6"/>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kompletnosti i cjelishodnosti informacija;</w:t>
      </w:r>
    </w:p>
    <w:p w14:paraId="30582E1F" w14:textId="10176CE9" w:rsidR="009C232F" w:rsidRPr="00E9383D" w:rsidRDefault="35C019C9" w:rsidP="00B3359C">
      <w:pPr>
        <w:pStyle w:val="ListParagraph"/>
        <w:numPr>
          <w:ilvl w:val="0"/>
          <w:numId w:val="6"/>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pravovremenosti i slanja u aktuelnom vremenu;</w:t>
      </w:r>
    </w:p>
    <w:p w14:paraId="071BE84A" w14:textId="1589B0BC" w:rsidR="009C232F" w:rsidRPr="00E9383D" w:rsidRDefault="35C019C9" w:rsidP="00B3359C">
      <w:pPr>
        <w:pStyle w:val="ListParagraph"/>
        <w:numPr>
          <w:ilvl w:val="0"/>
          <w:numId w:val="6"/>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prioritetnosti i hitnosti za objavljivanje vijesti;</w:t>
      </w:r>
    </w:p>
    <w:p w14:paraId="76D9DB41" w14:textId="23497A06" w:rsidR="009C232F" w:rsidRPr="00E9383D" w:rsidRDefault="35C019C9" w:rsidP="00B3359C">
      <w:pPr>
        <w:pStyle w:val="ListParagraph"/>
        <w:numPr>
          <w:ilvl w:val="0"/>
          <w:numId w:val="6"/>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informacija treba da odgovori na pitanja: Ko? Što? Kada? Gdje? Zašto?</w:t>
      </w:r>
    </w:p>
    <w:p w14:paraId="105250C6" w14:textId="7A220FBD" w:rsidR="009C232F" w:rsidRPr="00E9383D" w:rsidRDefault="35C019C9" w:rsidP="4B7B8DC1">
      <w:pPr>
        <w:spacing w:before="240" w:after="0"/>
        <w:jc w:val="center"/>
        <w:rPr>
          <w:rFonts w:ascii="Garamond" w:hAnsi="Garamond"/>
          <w:sz w:val="24"/>
          <w:szCs w:val="24"/>
        </w:rPr>
      </w:pPr>
      <w:r w:rsidRPr="00E9383D">
        <w:rPr>
          <w:rFonts w:ascii="Garamond" w:eastAsia="EB Garamond" w:hAnsi="Garamond" w:cs="EB Garamond"/>
          <w:b/>
          <w:bCs/>
          <w:sz w:val="24"/>
          <w:szCs w:val="24"/>
        </w:rPr>
        <w:t>Član 5</w:t>
      </w:r>
    </w:p>
    <w:p w14:paraId="04E44397" w14:textId="2851A91C" w:rsidR="009C232F" w:rsidRPr="00E9383D" w:rsidRDefault="35C019C9" w:rsidP="4B7B8DC1">
      <w:pPr>
        <w:spacing w:before="240" w:after="0"/>
        <w:ind w:firstLine="20"/>
        <w:jc w:val="both"/>
        <w:rPr>
          <w:rFonts w:ascii="Garamond" w:hAnsi="Garamond"/>
          <w:sz w:val="24"/>
          <w:szCs w:val="24"/>
        </w:rPr>
      </w:pPr>
      <w:r w:rsidRPr="00E9383D">
        <w:rPr>
          <w:rFonts w:ascii="Garamond" w:eastAsia="Garamond" w:hAnsi="Garamond" w:cs="Garamond"/>
          <w:b/>
          <w:bCs/>
          <w:sz w:val="24"/>
          <w:szCs w:val="24"/>
        </w:rPr>
        <w:t>Samostalni savjetnik I za odnose sa javnostima i lektorisanje</w:t>
      </w:r>
      <w:r w:rsidRPr="00E9383D">
        <w:rPr>
          <w:rFonts w:ascii="Garamond" w:eastAsia="Garamond" w:hAnsi="Garamond" w:cs="Garamond"/>
          <w:sz w:val="24"/>
          <w:szCs w:val="24"/>
        </w:rPr>
        <w:t xml:space="preserve"> obrađuje i pregleda informaciju koju je pripremio zaposleni i na osnovu toga kreira vijest.  </w:t>
      </w:r>
    </w:p>
    <w:p w14:paraId="69342BAA" w14:textId="638ED567" w:rsidR="009C232F" w:rsidRPr="00E9383D" w:rsidRDefault="35C019C9" w:rsidP="4B7B8DC1">
      <w:pPr>
        <w:spacing w:before="240" w:after="0"/>
        <w:ind w:firstLine="20"/>
        <w:jc w:val="both"/>
        <w:rPr>
          <w:rFonts w:ascii="Garamond" w:hAnsi="Garamond"/>
          <w:sz w:val="24"/>
          <w:szCs w:val="24"/>
        </w:rPr>
      </w:pPr>
      <w:r w:rsidRPr="00E9383D">
        <w:rPr>
          <w:rFonts w:ascii="Garamond" w:eastAsia="Garamond" w:hAnsi="Garamond" w:cs="Garamond"/>
          <w:sz w:val="24"/>
          <w:szCs w:val="24"/>
        </w:rPr>
        <w:t>Prilikom pripreme vijesti Samostalni savjetnik I za odnose sa javnostima i lektorisanje se pridržava sljedećih standarda:</w:t>
      </w:r>
    </w:p>
    <w:p w14:paraId="4A7D6081" w14:textId="63E04945" w:rsidR="009C232F" w:rsidRPr="00E9383D" w:rsidRDefault="35C019C9" w:rsidP="00B3359C">
      <w:pPr>
        <w:pStyle w:val="ListParagraph"/>
        <w:numPr>
          <w:ilvl w:val="1"/>
          <w:numId w:val="6"/>
        </w:numPr>
        <w:spacing w:after="0"/>
        <w:jc w:val="both"/>
        <w:rPr>
          <w:rFonts w:ascii="Garamond" w:eastAsia="Garamond" w:hAnsi="Garamond" w:cs="Garamond"/>
          <w:sz w:val="24"/>
          <w:szCs w:val="24"/>
        </w:rPr>
      </w:pPr>
      <w:r w:rsidRPr="00E9383D">
        <w:rPr>
          <w:rFonts w:ascii="Garamond" w:eastAsia="Garamond" w:hAnsi="Garamond" w:cs="Garamond"/>
          <w:sz w:val="24"/>
          <w:szCs w:val="24"/>
        </w:rPr>
        <w:t>sistematično, kontinuirano, pravovremeno i tačno informiše javnost (putem medija i/ili drugih sredstava informisanja) o relevantnim aktivnostima Centra;</w:t>
      </w:r>
    </w:p>
    <w:p w14:paraId="3687523E" w14:textId="1F65377E" w:rsidR="009C232F" w:rsidRPr="00E9383D" w:rsidRDefault="35C019C9" w:rsidP="00B3359C">
      <w:pPr>
        <w:pStyle w:val="ListParagraph"/>
        <w:numPr>
          <w:ilvl w:val="1"/>
          <w:numId w:val="6"/>
        </w:numPr>
        <w:spacing w:after="0"/>
        <w:jc w:val="both"/>
        <w:rPr>
          <w:rFonts w:ascii="Garamond" w:eastAsia="Garamond" w:hAnsi="Garamond" w:cs="Garamond"/>
          <w:sz w:val="24"/>
          <w:szCs w:val="24"/>
        </w:rPr>
      </w:pPr>
      <w:r w:rsidRPr="00E9383D">
        <w:rPr>
          <w:rFonts w:ascii="Garamond" w:eastAsia="Garamond" w:hAnsi="Garamond" w:cs="Garamond"/>
          <w:sz w:val="24"/>
          <w:szCs w:val="24"/>
        </w:rPr>
        <w:t>kompletnosti i cjelishodnosti (vodeći računa o svim elementima vijesti);</w:t>
      </w:r>
    </w:p>
    <w:p w14:paraId="3B803EEF" w14:textId="43B9AE59" w:rsidR="009C232F" w:rsidRPr="00E9383D" w:rsidRDefault="35C019C9" w:rsidP="00B3359C">
      <w:pPr>
        <w:pStyle w:val="ListParagraph"/>
        <w:numPr>
          <w:ilvl w:val="1"/>
          <w:numId w:val="6"/>
        </w:numPr>
        <w:spacing w:after="0"/>
        <w:jc w:val="both"/>
        <w:rPr>
          <w:rFonts w:ascii="Garamond" w:eastAsia="Garamond" w:hAnsi="Garamond" w:cs="Garamond"/>
          <w:sz w:val="24"/>
          <w:szCs w:val="24"/>
        </w:rPr>
      </w:pPr>
      <w:r w:rsidRPr="00E9383D">
        <w:rPr>
          <w:rFonts w:ascii="Garamond" w:eastAsia="Garamond" w:hAnsi="Garamond" w:cs="Garamond"/>
          <w:sz w:val="24"/>
          <w:szCs w:val="24"/>
        </w:rPr>
        <w:t>pravovremenosti i slanja u aktuelnom vremenu;</w:t>
      </w:r>
    </w:p>
    <w:p w14:paraId="7D553CA5" w14:textId="011878F0" w:rsidR="009C232F" w:rsidRPr="00E9383D" w:rsidRDefault="35C019C9" w:rsidP="00B3359C">
      <w:pPr>
        <w:pStyle w:val="ListParagraph"/>
        <w:numPr>
          <w:ilvl w:val="1"/>
          <w:numId w:val="6"/>
        </w:numPr>
        <w:spacing w:after="0"/>
        <w:jc w:val="both"/>
        <w:rPr>
          <w:rFonts w:ascii="Garamond" w:eastAsia="Garamond" w:hAnsi="Garamond" w:cs="Garamond"/>
          <w:sz w:val="24"/>
          <w:szCs w:val="24"/>
        </w:rPr>
      </w:pPr>
      <w:r w:rsidRPr="00E9383D">
        <w:rPr>
          <w:rFonts w:ascii="Garamond" w:eastAsia="Garamond" w:hAnsi="Garamond" w:cs="Garamond"/>
          <w:sz w:val="24"/>
          <w:szCs w:val="24"/>
        </w:rPr>
        <w:t>prioritetnosti i hitnosti;</w:t>
      </w:r>
    </w:p>
    <w:p w14:paraId="0AE4B06E" w14:textId="30F2F1F8" w:rsidR="009C232F" w:rsidRPr="00E9383D" w:rsidRDefault="35C019C9" w:rsidP="00B3359C">
      <w:pPr>
        <w:pStyle w:val="ListParagraph"/>
        <w:numPr>
          <w:ilvl w:val="1"/>
          <w:numId w:val="6"/>
        </w:numPr>
        <w:spacing w:after="0"/>
        <w:jc w:val="both"/>
        <w:rPr>
          <w:rFonts w:ascii="Garamond" w:eastAsia="Garamond" w:hAnsi="Garamond" w:cs="Garamond"/>
          <w:sz w:val="24"/>
          <w:szCs w:val="24"/>
        </w:rPr>
      </w:pPr>
      <w:r w:rsidRPr="00E9383D">
        <w:rPr>
          <w:rFonts w:ascii="Garamond" w:eastAsia="Garamond" w:hAnsi="Garamond" w:cs="Garamond"/>
          <w:sz w:val="24"/>
          <w:szCs w:val="24"/>
        </w:rPr>
        <w:lastRenderedPageBreak/>
        <w:t>odgovora na pitanja: Ko? Što? Kada? Gdje? Zašto?</w:t>
      </w:r>
    </w:p>
    <w:p w14:paraId="2210F196" w14:textId="04859F8A" w:rsidR="009C232F" w:rsidRPr="00E9383D" w:rsidRDefault="35C019C9" w:rsidP="00B3359C">
      <w:pPr>
        <w:pStyle w:val="ListParagraph"/>
        <w:numPr>
          <w:ilvl w:val="1"/>
          <w:numId w:val="6"/>
        </w:numPr>
        <w:spacing w:after="0"/>
        <w:jc w:val="both"/>
        <w:rPr>
          <w:rFonts w:ascii="Garamond" w:eastAsia="Garamond" w:hAnsi="Garamond" w:cs="Garamond"/>
          <w:sz w:val="24"/>
          <w:szCs w:val="24"/>
        </w:rPr>
      </w:pPr>
      <w:r w:rsidRPr="00E9383D">
        <w:rPr>
          <w:rFonts w:ascii="Garamond" w:eastAsia="Garamond" w:hAnsi="Garamond" w:cs="Garamond"/>
          <w:sz w:val="24"/>
          <w:szCs w:val="24"/>
        </w:rPr>
        <w:t>razvrstanosti prema tipu vijesti (saopštenje, najava, reagovanje, objava, promocija, važna odluka itd);</w:t>
      </w:r>
    </w:p>
    <w:p w14:paraId="577F8B6C" w14:textId="1890E74E" w:rsidR="009C232F" w:rsidRPr="00E9383D" w:rsidRDefault="35C019C9" w:rsidP="00B3359C">
      <w:pPr>
        <w:pStyle w:val="ListParagraph"/>
        <w:numPr>
          <w:ilvl w:val="1"/>
          <w:numId w:val="6"/>
        </w:numPr>
        <w:spacing w:after="0"/>
        <w:jc w:val="both"/>
        <w:rPr>
          <w:rFonts w:ascii="Garamond" w:eastAsia="Garamond" w:hAnsi="Garamond" w:cs="Garamond"/>
          <w:sz w:val="24"/>
          <w:szCs w:val="24"/>
        </w:rPr>
      </w:pPr>
      <w:r w:rsidRPr="00E9383D">
        <w:rPr>
          <w:rFonts w:ascii="Garamond" w:eastAsia="Garamond" w:hAnsi="Garamond" w:cs="Garamond"/>
          <w:sz w:val="24"/>
          <w:szCs w:val="24"/>
        </w:rPr>
        <w:t>adekvatnosti formata, obima, oblika i stila mediju kojem se dalje distribuira;</w:t>
      </w:r>
    </w:p>
    <w:p w14:paraId="1AE22B75" w14:textId="0E7DBFE8" w:rsidR="009C232F" w:rsidRPr="00E9383D" w:rsidRDefault="35C019C9" w:rsidP="00B3359C">
      <w:pPr>
        <w:pStyle w:val="ListParagraph"/>
        <w:numPr>
          <w:ilvl w:val="0"/>
          <w:numId w:val="6"/>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adekvatnosti tona, stila i žanra vijesti (jasnost, konciznost, profesionalnost, odgovarajući ton i stil prema tipu i formatu);</w:t>
      </w:r>
    </w:p>
    <w:p w14:paraId="58EE8359" w14:textId="78885C47" w:rsidR="009C232F" w:rsidRPr="00E9383D" w:rsidRDefault="35C019C9" w:rsidP="00B3359C">
      <w:pPr>
        <w:pStyle w:val="ListParagraph"/>
        <w:numPr>
          <w:ilvl w:val="0"/>
          <w:numId w:val="6"/>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adekvatnog planiranja i rasporeda objavljivanja;</w:t>
      </w:r>
    </w:p>
    <w:p w14:paraId="575529C1" w14:textId="117F245A" w:rsidR="009C232F" w:rsidRPr="00E9383D" w:rsidRDefault="35C019C9" w:rsidP="00B3359C">
      <w:pPr>
        <w:pStyle w:val="ListParagraph"/>
        <w:numPr>
          <w:ilvl w:val="0"/>
          <w:numId w:val="6"/>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arhiviranja i uklanjanja;</w:t>
      </w:r>
    </w:p>
    <w:p w14:paraId="451B0761" w14:textId="1F74FB21" w:rsidR="009C232F" w:rsidRPr="00E9383D" w:rsidRDefault="35C019C9" w:rsidP="00B3359C">
      <w:pPr>
        <w:pStyle w:val="ListParagraph"/>
        <w:numPr>
          <w:ilvl w:val="0"/>
          <w:numId w:val="6"/>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promocije opšte slike (imidž) institucije i njen ugled i prestiž u javnosti.</w:t>
      </w:r>
    </w:p>
    <w:p w14:paraId="44946383" w14:textId="0904F822" w:rsidR="009C232F" w:rsidRPr="00E9383D" w:rsidRDefault="35C019C9" w:rsidP="4B7B8DC1">
      <w:pPr>
        <w:spacing w:before="240" w:after="0"/>
        <w:jc w:val="center"/>
        <w:rPr>
          <w:rFonts w:ascii="Garamond" w:hAnsi="Garamond"/>
          <w:sz w:val="24"/>
          <w:szCs w:val="24"/>
        </w:rPr>
      </w:pPr>
      <w:r w:rsidRPr="00E9383D">
        <w:rPr>
          <w:rFonts w:ascii="Garamond" w:eastAsia="Garamond" w:hAnsi="Garamond" w:cs="Garamond"/>
          <w:b/>
          <w:bCs/>
          <w:sz w:val="24"/>
          <w:szCs w:val="24"/>
        </w:rPr>
        <w:t>Član 6</w:t>
      </w:r>
    </w:p>
    <w:p w14:paraId="7A40B328" w14:textId="6DF0269A" w:rsidR="009C232F" w:rsidRPr="00E9383D" w:rsidRDefault="35C019C9" w:rsidP="4B7B8DC1">
      <w:pPr>
        <w:spacing w:after="0"/>
        <w:jc w:val="both"/>
        <w:rPr>
          <w:rFonts w:ascii="Garamond" w:hAnsi="Garamond"/>
          <w:sz w:val="24"/>
          <w:szCs w:val="24"/>
        </w:rPr>
      </w:pPr>
      <w:r w:rsidRPr="00E9383D">
        <w:rPr>
          <w:rFonts w:ascii="Garamond" w:eastAsia="Garamond" w:hAnsi="Garamond" w:cs="Garamond"/>
          <w:sz w:val="24"/>
          <w:szCs w:val="24"/>
        </w:rPr>
        <w:t xml:space="preserve">Samostalni savjetnik I za odnose sa javnostima i lektorisanje dostavlja oblikovanu vijest uz informaciju na kojim medijima će ista biti objavljena, zaposlenom (koji je poslao informacije) i neposrednom rukovodiocu na odobravanje. </w:t>
      </w:r>
    </w:p>
    <w:p w14:paraId="5E715FEB" w14:textId="201DCC73" w:rsidR="009C232F" w:rsidRPr="00E9383D" w:rsidRDefault="35C019C9" w:rsidP="4B7B8DC1">
      <w:pPr>
        <w:spacing w:before="240" w:after="0"/>
        <w:jc w:val="center"/>
        <w:rPr>
          <w:rFonts w:ascii="Garamond" w:hAnsi="Garamond"/>
          <w:sz w:val="24"/>
          <w:szCs w:val="24"/>
        </w:rPr>
      </w:pPr>
      <w:r w:rsidRPr="00E9383D">
        <w:rPr>
          <w:rFonts w:ascii="Garamond" w:eastAsia="Garamond" w:hAnsi="Garamond" w:cs="Garamond"/>
          <w:b/>
          <w:bCs/>
          <w:sz w:val="24"/>
          <w:szCs w:val="24"/>
        </w:rPr>
        <w:t>Član 7</w:t>
      </w:r>
    </w:p>
    <w:p w14:paraId="0729DA82" w14:textId="24C215AE" w:rsidR="009C232F" w:rsidRPr="00E9383D" w:rsidRDefault="35C019C9" w:rsidP="4B7B8DC1">
      <w:pPr>
        <w:spacing w:after="0"/>
        <w:jc w:val="both"/>
        <w:rPr>
          <w:rFonts w:ascii="Garamond" w:hAnsi="Garamond"/>
          <w:sz w:val="24"/>
          <w:szCs w:val="24"/>
        </w:rPr>
      </w:pPr>
      <w:r w:rsidRPr="00E9383D">
        <w:rPr>
          <w:rFonts w:ascii="Garamond" w:eastAsia="Garamond" w:hAnsi="Garamond" w:cs="Garamond"/>
          <w:sz w:val="24"/>
          <w:szCs w:val="24"/>
        </w:rPr>
        <w:t>Nakon dobijanja saglasnosti od neposrednog rukovodioca, Samostalni savjetnik I za odnose sa javnostima i lektorisanje dostavlja konačnu vijest i eventualne priloge (fotografije, video snimke i dr) Samostalnom savjetniku I – sistem inženjeru na objavljivanje.</w:t>
      </w:r>
    </w:p>
    <w:p w14:paraId="5201E11D" w14:textId="66E78FCD" w:rsidR="009C232F" w:rsidRPr="00E9383D" w:rsidRDefault="35C019C9" w:rsidP="4B7B8DC1">
      <w:pPr>
        <w:spacing w:after="0"/>
        <w:jc w:val="both"/>
        <w:rPr>
          <w:rFonts w:ascii="Garamond" w:hAnsi="Garamond"/>
          <w:sz w:val="24"/>
          <w:szCs w:val="24"/>
        </w:rPr>
      </w:pPr>
      <w:r w:rsidRPr="00E9383D">
        <w:rPr>
          <w:rFonts w:ascii="Garamond" w:eastAsia="Garamond" w:hAnsi="Garamond" w:cs="Garamond"/>
          <w:sz w:val="24"/>
          <w:szCs w:val="24"/>
        </w:rPr>
        <w:t xml:space="preserve"> </w:t>
      </w:r>
    </w:p>
    <w:p w14:paraId="0635BBA3" w14:textId="082A8D82" w:rsidR="009C232F" w:rsidRPr="00E9383D" w:rsidRDefault="35C019C9" w:rsidP="4B7B8DC1">
      <w:pPr>
        <w:spacing w:after="0"/>
        <w:jc w:val="both"/>
        <w:rPr>
          <w:rFonts w:ascii="Garamond" w:hAnsi="Garamond"/>
          <w:sz w:val="24"/>
          <w:szCs w:val="24"/>
        </w:rPr>
      </w:pPr>
      <w:r w:rsidRPr="00E9383D">
        <w:rPr>
          <w:rFonts w:ascii="Garamond" w:eastAsia="Garamond" w:hAnsi="Garamond" w:cs="Garamond"/>
          <w:sz w:val="24"/>
          <w:szCs w:val="24"/>
        </w:rPr>
        <w:t xml:space="preserve">                                                                      </w:t>
      </w:r>
      <w:r w:rsidRPr="00E9383D">
        <w:rPr>
          <w:rFonts w:ascii="Garamond" w:eastAsia="Garamond" w:hAnsi="Garamond" w:cs="Garamond"/>
          <w:b/>
          <w:bCs/>
          <w:sz w:val="24"/>
          <w:szCs w:val="24"/>
        </w:rPr>
        <w:t xml:space="preserve"> Član 8</w:t>
      </w:r>
    </w:p>
    <w:p w14:paraId="198B9EC9" w14:textId="18B3D82F" w:rsidR="009C232F" w:rsidRPr="00E9383D" w:rsidRDefault="35C019C9" w:rsidP="4B7B8DC1">
      <w:pPr>
        <w:spacing w:after="0"/>
        <w:jc w:val="both"/>
        <w:rPr>
          <w:rFonts w:ascii="Garamond" w:hAnsi="Garamond"/>
          <w:sz w:val="24"/>
          <w:szCs w:val="24"/>
        </w:rPr>
      </w:pPr>
      <w:r w:rsidRPr="00E9383D">
        <w:rPr>
          <w:rFonts w:ascii="Garamond" w:eastAsia="Garamond" w:hAnsi="Garamond" w:cs="Garamond"/>
          <w:b/>
          <w:bCs/>
          <w:sz w:val="24"/>
          <w:szCs w:val="24"/>
        </w:rPr>
        <w:t>Samostalni savjetnik I – sistem inženjer</w:t>
      </w:r>
      <w:r w:rsidRPr="00E9383D">
        <w:rPr>
          <w:rFonts w:ascii="Garamond" w:eastAsia="Garamond" w:hAnsi="Garamond" w:cs="Garamond"/>
          <w:sz w:val="24"/>
          <w:szCs w:val="24"/>
        </w:rPr>
        <w:t xml:space="preserve"> po dobijanju vijesti i priloga uz istu, postavlja vijest na Podportal Vlade Crne Gore. </w:t>
      </w:r>
    </w:p>
    <w:p w14:paraId="58CB41A0" w14:textId="156D218D" w:rsidR="009C232F" w:rsidRPr="00E9383D" w:rsidRDefault="35C019C9" w:rsidP="4B7B8DC1">
      <w:pPr>
        <w:spacing w:after="0"/>
        <w:jc w:val="both"/>
        <w:rPr>
          <w:rFonts w:ascii="Garamond" w:hAnsi="Garamond"/>
          <w:sz w:val="24"/>
          <w:szCs w:val="24"/>
        </w:rPr>
      </w:pPr>
      <w:r w:rsidRPr="00E9383D">
        <w:rPr>
          <w:rFonts w:ascii="Garamond" w:eastAsia="Garamond" w:hAnsi="Garamond" w:cs="Garamond"/>
          <w:color w:val="FF0000"/>
          <w:sz w:val="24"/>
          <w:szCs w:val="24"/>
        </w:rPr>
        <w:t xml:space="preserve"> </w:t>
      </w:r>
    </w:p>
    <w:p w14:paraId="4B259256" w14:textId="4A3EF905" w:rsidR="009C232F" w:rsidRPr="00E9383D" w:rsidRDefault="35C019C9" w:rsidP="4B7B8DC1">
      <w:pPr>
        <w:spacing w:after="0"/>
        <w:jc w:val="both"/>
        <w:rPr>
          <w:rFonts w:ascii="Garamond" w:hAnsi="Garamond"/>
          <w:sz w:val="24"/>
          <w:szCs w:val="24"/>
        </w:rPr>
      </w:pPr>
      <w:r w:rsidRPr="00E9383D">
        <w:rPr>
          <w:rFonts w:ascii="Garamond" w:eastAsia="Garamond" w:hAnsi="Garamond" w:cs="Garamond"/>
          <w:sz w:val="24"/>
          <w:szCs w:val="24"/>
        </w:rPr>
        <w:t>Prateća dokumenta i fotografije postavlja direktno na Podportal, a ako je u pitanju video snimak, objavljuje ga na Youtube kanalu Centra, i zatim ga u formi linka postavlja na Podportal Vlade Crne Gore.</w:t>
      </w:r>
    </w:p>
    <w:p w14:paraId="06859915" w14:textId="18C640D8" w:rsidR="009C232F" w:rsidRPr="00E9383D" w:rsidRDefault="35C019C9" w:rsidP="4B7B8DC1">
      <w:pPr>
        <w:spacing w:after="0"/>
        <w:jc w:val="both"/>
        <w:rPr>
          <w:rFonts w:ascii="Garamond" w:hAnsi="Garamond"/>
          <w:sz w:val="24"/>
          <w:szCs w:val="24"/>
        </w:rPr>
      </w:pPr>
      <w:r w:rsidRPr="00E9383D">
        <w:rPr>
          <w:rFonts w:ascii="Garamond" w:eastAsia="Garamond" w:hAnsi="Garamond" w:cs="Garamond"/>
          <w:sz w:val="24"/>
          <w:szCs w:val="24"/>
        </w:rPr>
        <w:t xml:space="preserve"> </w:t>
      </w:r>
    </w:p>
    <w:p w14:paraId="6F36CA15" w14:textId="3912BA03" w:rsidR="009C232F" w:rsidRPr="00E9383D" w:rsidRDefault="35C019C9" w:rsidP="4B7B8DC1">
      <w:pPr>
        <w:spacing w:after="0"/>
        <w:jc w:val="both"/>
        <w:rPr>
          <w:rFonts w:ascii="Garamond" w:hAnsi="Garamond"/>
          <w:sz w:val="24"/>
          <w:szCs w:val="24"/>
        </w:rPr>
      </w:pPr>
      <w:r w:rsidRPr="00E9383D">
        <w:rPr>
          <w:rFonts w:ascii="Garamond" w:eastAsia="Garamond" w:hAnsi="Garamond" w:cs="Garamond"/>
          <w:sz w:val="24"/>
          <w:szCs w:val="24"/>
        </w:rPr>
        <w:t>Samostalni savjetnik I – sistem inženjer, koji je i administrator podportala, je dužan da se prilikom distribucije vijesti o radu Centra pridržava sljedećih standarda:</w:t>
      </w:r>
    </w:p>
    <w:p w14:paraId="45E4BE91" w14:textId="45718977" w:rsidR="009C232F" w:rsidRPr="00E9383D" w:rsidRDefault="35C019C9" w:rsidP="00B3359C">
      <w:pPr>
        <w:pStyle w:val="ListParagraph"/>
        <w:numPr>
          <w:ilvl w:val="0"/>
          <w:numId w:val="5"/>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sistematično, kontinuirano, pravovremeno i tačno distribuira vijesti o relevantnim aktivnostima Centra na podportalu Vlade Crne Gore;</w:t>
      </w:r>
    </w:p>
    <w:p w14:paraId="0AD6A9CD" w14:textId="0085B034" w:rsidR="009C232F" w:rsidRPr="00E9383D" w:rsidRDefault="35C019C9" w:rsidP="00B3359C">
      <w:pPr>
        <w:pStyle w:val="ListParagraph"/>
        <w:numPr>
          <w:ilvl w:val="0"/>
          <w:numId w:val="5"/>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poštuje vizuelni identitet i dizajn podportala Vlade Crne Gore, koji se ne može mijenjati na zahtjev zaposlenih;</w:t>
      </w:r>
    </w:p>
    <w:p w14:paraId="7562CCBA" w14:textId="576EEC1E" w:rsidR="009C232F" w:rsidRPr="00E9383D" w:rsidRDefault="35C019C9" w:rsidP="00B3359C">
      <w:pPr>
        <w:pStyle w:val="ListParagraph"/>
        <w:numPr>
          <w:ilvl w:val="0"/>
          <w:numId w:val="5"/>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poštuje upotrebu državnih simbola;</w:t>
      </w:r>
    </w:p>
    <w:p w14:paraId="134A6874" w14:textId="453507C0" w:rsidR="009C232F" w:rsidRPr="00E9383D" w:rsidRDefault="35C019C9" w:rsidP="00B3359C">
      <w:pPr>
        <w:pStyle w:val="ListParagraph"/>
        <w:numPr>
          <w:ilvl w:val="0"/>
          <w:numId w:val="5"/>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harmonizovanosti - skup pravila i instrukcija Glavnog administratora portala Vlade Crne Gore;</w:t>
      </w:r>
    </w:p>
    <w:p w14:paraId="651F02FA" w14:textId="1732995E" w:rsidR="009C232F" w:rsidRPr="00E9383D" w:rsidRDefault="35C019C9" w:rsidP="00B3359C">
      <w:pPr>
        <w:pStyle w:val="ListParagraph"/>
        <w:numPr>
          <w:ilvl w:val="0"/>
          <w:numId w:val="5"/>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provjerljivosti;</w:t>
      </w:r>
    </w:p>
    <w:p w14:paraId="3E826FAF" w14:textId="28CC2B43" w:rsidR="009C232F" w:rsidRPr="00E9383D" w:rsidRDefault="35C019C9" w:rsidP="00B3359C">
      <w:pPr>
        <w:pStyle w:val="ListParagraph"/>
        <w:numPr>
          <w:ilvl w:val="0"/>
          <w:numId w:val="5"/>
        </w:numPr>
        <w:spacing w:after="0"/>
        <w:ind w:left="1440"/>
        <w:jc w:val="both"/>
        <w:rPr>
          <w:rFonts w:ascii="Garamond" w:eastAsia="Garamond" w:hAnsi="Garamond" w:cs="Garamond"/>
          <w:sz w:val="24"/>
          <w:szCs w:val="24"/>
        </w:rPr>
      </w:pPr>
      <w:r w:rsidRPr="00E9383D">
        <w:rPr>
          <w:rFonts w:ascii="Garamond" w:eastAsia="Garamond" w:hAnsi="Garamond" w:cs="Garamond"/>
          <w:sz w:val="24"/>
          <w:szCs w:val="24"/>
        </w:rPr>
        <w:t>objave finalne i formalne verifikacije opštih akata Centra koji se objavljuju na podportalu Vlade Crne Gore.</w:t>
      </w:r>
    </w:p>
    <w:p w14:paraId="5DDC9D5B" w14:textId="6946238D" w:rsidR="009C232F" w:rsidRDefault="35C019C9" w:rsidP="4B7B8DC1">
      <w:pPr>
        <w:spacing w:after="0"/>
        <w:jc w:val="both"/>
        <w:rPr>
          <w:rFonts w:ascii="Garamond" w:eastAsia="Garamond" w:hAnsi="Garamond" w:cs="Garamond"/>
          <w:color w:val="FF0000"/>
          <w:sz w:val="24"/>
          <w:szCs w:val="24"/>
        </w:rPr>
      </w:pPr>
      <w:r w:rsidRPr="00E9383D">
        <w:rPr>
          <w:rFonts w:ascii="Garamond" w:eastAsia="Garamond" w:hAnsi="Garamond" w:cs="Garamond"/>
          <w:color w:val="FF0000"/>
          <w:sz w:val="24"/>
          <w:szCs w:val="24"/>
        </w:rPr>
        <w:t xml:space="preserve"> </w:t>
      </w:r>
    </w:p>
    <w:p w14:paraId="42CECC23" w14:textId="127A347B" w:rsidR="00E9383D" w:rsidRDefault="00E9383D" w:rsidP="4B7B8DC1">
      <w:pPr>
        <w:spacing w:after="0"/>
        <w:jc w:val="both"/>
        <w:rPr>
          <w:rFonts w:ascii="Garamond" w:eastAsia="Garamond" w:hAnsi="Garamond" w:cs="Garamond"/>
          <w:color w:val="FF0000"/>
          <w:sz w:val="24"/>
          <w:szCs w:val="24"/>
        </w:rPr>
      </w:pPr>
    </w:p>
    <w:p w14:paraId="753C1D62" w14:textId="1E403C7A" w:rsidR="00E9383D" w:rsidRDefault="00E9383D" w:rsidP="4B7B8DC1">
      <w:pPr>
        <w:spacing w:after="0"/>
        <w:jc w:val="both"/>
        <w:rPr>
          <w:rFonts w:ascii="Garamond" w:eastAsia="Garamond" w:hAnsi="Garamond" w:cs="Garamond"/>
          <w:color w:val="FF0000"/>
          <w:sz w:val="24"/>
          <w:szCs w:val="24"/>
        </w:rPr>
      </w:pPr>
    </w:p>
    <w:p w14:paraId="215CE22C" w14:textId="59B12365" w:rsidR="00E9383D" w:rsidRDefault="00E9383D" w:rsidP="4B7B8DC1">
      <w:pPr>
        <w:spacing w:after="0"/>
        <w:jc w:val="both"/>
        <w:rPr>
          <w:rFonts w:ascii="Garamond" w:hAnsi="Garamond"/>
          <w:sz w:val="24"/>
          <w:szCs w:val="24"/>
        </w:rPr>
      </w:pPr>
    </w:p>
    <w:p w14:paraId="7BA7C237" w14:textId="77777777" w:rsidR="006458E8" w:rsidRPr="00E9383D" w:rsidRDefault="006458E8" w:rsidP="4B7B8DC1">
      <w:pPr>
        <w:spacing w:after="0"/>
        <w:jc w:val="both"/>
        <w:rPr>
          <w:rFonts w:ascii="Garamond" w:hAnsi="Garamond"/>
          <w:sz w:val="24"/>
          <w:szCs w:val="24"/>
        </w:rPr>
      </w:pPr>
    </w:p>
    <w:p w14:paraId="2F3BD133" w14:textId="399D7ADB" w:rsidR="009C232F" w:rsidRPr="00E9383D" w:rsidRDefault="35C019C9" w:rsidP="4B7B8DC1">
      <w:pPr>
        <w:spacing w:after="0"/>
        <w:jc w:val="both"/>
        <w:rPr>
          <w:rFonts w:ascii="Garamond" w:hAnsi="Garamond"/>
          <w:sz w:val="24"/>
          <w:szCs w:val="24"/>
        </w:rPr>
      </w:pPr>
      <w:r w:rsidRPr="00E9383D">
        <w:rPr>
          <w:rFonts w:ascii="Garamond" w:eastAsia="Garamond" w:hAnsi="Garamond" w:cs="Garamond"/>
          <w:color w:val="FF0000"/>
          <w:sz w:val="24"/>
          <w:szCs w:val="24"/>
        </w:rPr>
        <w:lastRenderedPageBreak/>
        <w:t xml:space="preserve"> </w:t>
      </w:r>
    </w:p>
    <w:p w14:paraId="25FDFC6D" w14:textId="10A6B481" w:rsidR="009C232F" w:rsidRPr="00E9383D" w:rsidRDefault="35C019C9" w:rsidP="4B7B8DC1">
      <w:pPr>
        <w:spacing w:after="0"/>
        <w:jc w:val="both"/>
        <w:rPr>
          <w:rFonts w:ascii="Garamond" w:hAnsi="Garamond"/>
          <w:sz w:val="24"/>
          <w:szCs w:val="24"/>
        </w:rPr>
      </w:pPr>
      <w:r w:rsidRPr="00E9383D">
        <w:rPr>
          <w:rFonts w:ascii="Garamond" w:eastAsia="Garamond" w:hAnsi="Garamond" w:cs="Garamond"/>
          <w:b/>
          <w:bCs/>
          <w:sz w:val="24"/>
          <w:szCs w:val="24"/>
        </w:rPr>
        <w:t>IV ZAVRŠNE ODREDBE</w:t>
      </w:r>
    </w:p>
    <w:p w14:paraId="4EC3A542" w14:textId="3189D5A1" w:rsidR="009C232F" w:rsidRPr="00E9383D" w:rsidRDefault="35C019C9" w:rsidP="4B7B8DC1">
      <w:pPr>
        <w:spacing w:before="240" w:after="0"/>
        <w:jc w:val="center"/>
        <w:rPr>
          <w:rFonts w:ascii="Garamond" w:hAnsi="Garamond"/>
          <w:sz w:val="24"/>
          <w:szCs w:val="24"/>
        </w:rPr>
      </w:pPr>
      <w:r w:rsidRPr="00E9383D">
        <w:rPr>
          <w:rFonts w:ascii="Garamond" w:eastAsia="Garamond" w:hAnsi="Garamond" w:cs="Garamond"/>
          <w:b/>
          <w:bCs/>
          <w:sz w:val="24"/>
          <w:szCs w:val="24"/>
        </w:rPr>
        <w:t>Član 7</w:t>
      </w:r>
    </w:p>
    <w:p w14:paraId="37D3B01C" w14:textId="78722C7E" w:rsidR="009C232F" w:rsidRPr="00E9383D" w:rsidRDefault="35C019C9" w:rsidP="4B7B8DC1">
      <w:pPr>
        <w:spacing w:before="240" w:after="0"/>
        <w:jc w:val="both"/>
        <w:rPr>
          <w:rFonts w:ascii="Garamond" w:hAnsi="Garamond"/>
          <w:sz w:val="24"/>
          <w:szCs w:val="24"/>
        </w:rPr>
      </w:pPr>
      <w:r w:rsidRPr="00E9383D">
        <w:rPr>
          <w:rFonts w:ascii="Garamond" w:eastAsia="Garamond" w:hAnsi="Garamond" w:cs="Garamond"/>
          <w:sz w:val="24"/>
          <w:szCs w:val="24"/>
        </w:rPr>
        <w:t>Donošenjem ove Procedure, prestaje da važi procedura iz Knjige procedura, br.01-881/14 od 05.12.2017. godine.</w:t>
      </w:r>
    </w:p>
    <w:p w14:paraId="54E17226" w14:textId="2F479334" w:rsidR="009C232F" w:rsidRPr="00E9383D" w:rsidRDefault="35C019C9" w:rsidP="4B7B8DC1">
      <w:pPr>
        <w:spacing w:before="240" w:after="0"/>
        <w:jc w:val="center"/>
        <w:rPr>
          <w:rFonts w:ascii="Garamond" w:hAnsi="Garamond"/>
          <w:sz w:val="24"/>
          <w:szCs w:val="24"/>
        </w:rPr>
      </w:pPr>
      <w:r w:rsidRPr="00E9383D">
        <w:rPr>
          <w:rFonts w:ascii="Garamond" w:eastAsia="Garamond" w:hAnsi="Garamond" w:cs="Garamond"/>
          <w:b/>
          <w:bCs/>
          <w:sz w:val="24"/>
          <w:szCs w:val="24"/>
        </w:rPr>
        <w:t>Član 8</w:t>
      </w:r>
    </w:p>
    <w:p w14:paraId="7189CF6D" w14:textId="1FC8F900" w:rsidR="009C232F" w:rsidRPr="00E9383D" w:rsidRDefault="35C019C9" w:rsidP="4B7B8DC1">
      <w:pPr>
        <w:spacing w:before="240" w:after="0"/>
        <w:jc w:val="both"/>
        <w:rPr>
          <w:rFonts w:ascii="Garamond" w:hAnsi="Garamond"/>
          <w:sz w:val="24"/>
          <w:szCs w:val="24"/>
        </w:rPr>
      </w:pPr>
      <w:r w:rsidRPr="00E9383D">
        <w:rPr>
          <w:rFonts w:ascii="Garamond" w:eastAsia="Garamond" w:hAnsi="Garamond" w:cs="Garamond"/>
          <w:sz w:val="24"/>
          <w:szCs w:val="24"/>
        </w:rPr>
        <w:t>Obrasci: Obrazac za slanje informacije (Prilog 1)  i Dijagram toka  (Prilog 2),</w:t>
      </w:r>
      <w:r w:rsidRPr="00E9383D">
        <w:rPr>
          <w:rFonts w:ascii="Garamond" w:eastAsia="Garamond" w:hAnsi="Garamond" w:cs="Garamond"/>
          <w:i/>
          <w:iCs/>
          <w:sz w:val="24"/>
          <w:szCs w:val="24"/>
        </w:rPr>
        <w:t xml:space="preserve">  </w:t>
      </w:r>
      <w:r w:rsidRPr="00E9383D">
        <w:rPr>
          <w:rFonts w:ascii="Garamond" w:eastAsia="Garamond" w:hAnsi="Garamond" w:cs="Garamond"/>
          <w:sz w:val="24"/>
          <w:szCs w:val="24"/>
        </w:rPr>
        <w:t>čine sastavni dio ove procedure.</w:t>
      </w:r>
    </w:p>
    <w:p w14:paraId="622A2BF5" w14:textId="77777777" w:rsidR="00E9383D" w:rsidRDefault="00E9383D" w:rsidP="00E9383D">
      <w:pPr>
        <w:pStyle w:val="Default"/>
        <w:rPr>
          <w:rFonts w:ascii="Garamond" w:eastAsia="Garamond" w:hAnsi="Garamond" w:cs="Garamond"/>
          <w:b/>
          <w:color w:val="auto"/>
          <w:lang w:val="sr-Latn-ME"/>
        </w:rPr>
      </w:pPr>
    </w:p>
    <w:p w14:paraId="035D8143" w14:textId="56DAF636" w:rsidR="00E9383D" w:rsidRPr="00243B22" w:rsidRDefault="00E9383D" w:rsidP="00E9383D">
      <w:pPr>
        <w:pStyle w:val="Default"/>
        <w:jc w:val="center"/>
        <w:rPr>
          <w:rFonts w:ascii="Garamond" w:eastAsia="Garamond" w:hAnsi="Garamond" w:cs="Garamond"/>
          <w:b/>
          <w:color w:val="auto"/>
          <w:lang w:val="sr-Latn-ME"/>
        </w:rPr>
      </w:pPr>
      <w:r>
        <w:rPr>
          <w:rFonts w:ascii="Garamond" w:eastAsia="Garamond" w:hAnsi="Garamond" w:cs="Garamond"/>
          <w:b/>
          <w:color w:val="auto"/>
          <w:lang w:val="sr-Latn-ME"/>
        </w:rPr>
        <w:t>Član 9</w:t>
      </w:r>
    </w:p>
    <w:p w14:paraId="3534A18F" w14:textId="679B4FBE" w:rsidR="00E9383D" w:rsidRDefault="00E9383D" w:rsidP="00E9383D">
      <w:pPr>
        <w:pStyle w:val="Default"/>
        <w:jc w:val="both"/>
        <w:rPr>
          <w:rFonts w:ascii="Garamond" w:eastAsia="Garamond" w:hAnsi="Garamond" w:cs="Garamond"/>
          <w:color w:val="auto"/>
          <w:lang w:val="sr-Latn-ME"/>
        </w:rPr>
      </w:pPr>
      <w:r w:rsidRPr="00243B22">
        <w:rPr>
          <w:rFonts w:ascii="Garamond" w:eastAsia="Garamond" w:hAnsi="Garamond" w:cs="Garamond"/>
          <w:color w:val="auto"/>
          <w:lang w:val="sr-Latn-ME"/>
        </w:rPr>
        <w:t xml:space="preserve">Ova Procedura sastavni je dio Knjige procedura JU Centar za stručno obrazovanje. </w:t>
      </w:r>
    </w:p>
    <w:p w14:paraId="4C4F13F3" w14:textId="77777777" w:rsidR="00E9383D" w:rsidRPr="00243B22" w:rsidRDefault="00E9383D" w:rsidP="00E9383D">
      <w:pPr>
        <w:pStyle w:val="Default"/>
        <w:jc w:val="both"/>
        <w:rPr>
          <w:rFonts w:ascii="Garamond" w:eastAsia="Garamond" w:hAnsi="Garamond" w:cs="Garamond"/>
          <w:color w:val="auto"/>
          <w:lang w:val="sr-Latn-ME"/>
        </w:rPr>
      </w:pPr>
    </w:p>
    <w:p w14:paraId="3F26C9F5" w14:textId="77777777" w:rsidR="00E9383D" w:rsidRPr="00243B22" w:rsidRDefault="00E9383D" w:rsidP="00E9383D">
      <w:pPr>
        <w:pStyle w:val="Default"/>
        <w:jc w:val="both"/>
        <w:rPr>
          <w:rFonts w:ascii="Garamond" w:eastAsia="Garamond" w:hAnsi="Garamond" w:cs="Garamond"/>
          <w:color w:val="auto"/>
          <w:lang w:val="sr-Latn-ME"/>
        </w:rPr>
      </w:pPr>
    </w:p>
    <w:p w14:paraId="4E1EA221" w14:textId="6DA4D564" w:rsidR="00E9383D" w:rsidRPr="00243B22" w:rsidRDefault="00E9383D" w:rsidP="00E9383D">
      <w:pPr>
        <w:pStyle w:val="Default"/>
        <w:jc w:val="center"/>
        <w:rPr>
          <w:rFonts w:ascii="Garamond" w:eastAsia="Garamond" w:hAnsi="Garamond" w:cs="Garamond"/>
          <w:b/>
          <w:color w:val="auto"/>
          <w:lang w:val="sr-Latn-ME"/>
        </w:rPr>
      </w:pPr>
      <w:r>
        <w:rPr>
          <w:rFonts w:ascii="Garamond" w:eastAsia="Garamond" w:hAnsi="Garamond" w:cs="Garamond"/>
          <w:b/>
          <w:color w:val="auto"/>
          <w:lang w:val="sr-Latn-ME"/>
        </w:rPr>
        <w:t>Član 10</w:t>
      </w:r>
    </w:p>
    <w:p w14:paraId="083EBBEF" w14:textId="77777777" w:rsidR="00E9383D" w:rsidRPr="00243B22" w:rsidRDefault="00E9383D" w:rsidP="00E9383D">
      <w:pPr>
        <w:pStyle w:val="Default"/>
        <w:jc w:val="both"/>
        <w:rPr>
          <w:rFonts w:ascii="Garamond" w:eastAsia="Garamond" w:hAnsi="Garamond" w:cs="Garamond"/>
          <w:color w:val="auto"/>
          <w:lang w:val="sr-Latn-ME"/>
        </w:rPr>
      </w:pPr>
      <w:r w:rsidRPr="00243B22">
        <w:rPr>
          <w:rFonts w:ascii="Garamond" w:eastAsia="Garamond" w:hAnsi="Garamond" w:cs="Garamond"/>
          <w:color w:val="auto"/>
          <w:lang w:val="sr-Latn-ME"/>
        </w:rPr>
        <w:t xml:space="preserve">Ova Procedura stupa na snagu danom potpisivanja. </w:t>
      </w:r>
    </w:p>
    <w:p w14:paraId="69BC8189" w14:textId="77777777" w:rsidR="00E9383D" w:rsidRPr="00243B22" w:rsidRDefault="00E9383D" w:rsidP="00E9383D">
      <w:pPr>
        <w:autoSpaceDE w:val="0"/>
        <w:autoSpaceDN w:val="0"/>
        <w:adjustRightInd w:val="0"/>
        <w:spacing w:after="0" w:line="240" w:lineRule="auto"/>
        <w:jc w:val="both"/>
        <w:rPr>
          <w:rFonts w:ascii="Garamond" w:eastAsia="Garamond" w:hAnsi="Garamond" w:cs="Garamond"/>
          <w:sz w:val="24"/>
          <w:szCs w:val="24"/>
        </w:rPr>
      </w:pPr>
    </w:p>
    <w:p w14:paraId="5BA0848E" w14:textId="77777777" w:rsidR="00E9383D" w:rsidRDefault="00E9383D" w:rsidP="00E9383D">
      <w:pPr>
        <w:spacing w:line="240" w:lineRule="auto"/>
        <w:jc w:val="both"/>
        <w:rPr>
          <w:rFonts w:ascii="Garamond" w:eastAsia="Garamond" w:hAnsi="Garamond" w:cs="Garamond"/>
          <w:sz w:val="24"/>
          <w:szCs w:val="24"/>
        </w:rPr>
      </w:pPr>
    </w:p>
    <w:p w14:paraId="380A2AB5" w14:textId="77777777" w:rsidR="00E9383D" w:rsidRPr="00243B22" w:rsidRDefault="00E9383D" w:rsidP="00E9383D">
      <w:pPr>
        <w:tabs>
          <w:tab w:val="center" w:pos="7371"/>
        </w:tabs>
        <w:spacing w:before="720" w:after="0" w:line="240" w:lineRule="auto"/>
        <w:rPr>
          <w:rFonts w:ascii="Garamond" w:eastAsia="Garamond" w:hAnsi="Garamond" w:cs="Garamond"/>
          <w:sz w:val="24"/>
          <w:szCs w:val="24"/>
        </w:rPr>
      </w:pPr>
      <w:r w:rsidRPr="00243B22">
        <w:rPr>
          <w:rFonts w:ascii="Garamond" w:eastAsia="Garamond" w:hAnsi="Garamond" w:cs="Garamond"/>
          <w:sz w:val="24"/>
          <w:szCs w:val="24"/>
        </w:rPr>
        <w:t xml:space="preserve">                                                                                                       </w:t>
      </w:r>
      <w:r>
        <w:rPr>
          <w:rFonts w:ascii="Garamond" w:eastAsia="Garamond" w:hAnsi="Garamond" w:cs="Garamond"/>
          <w:sz w:val="24"/>
          <w:szCs w:val="24"/>
        </w:rPr>
        <w:t xml:space="preserve">         </w:t>
      </w:r>
      <w:r w:rsidRPr="00243B22">
        <w:rPr>
          <w:rFonts w:ascii="Garamond" w:eastAsia="Garamond" w:hAnsi="Garamond" w:cs="Garamond"/>
          <w:sz w:val="24"/>
          <w:szCs w:val="24"/>
        </w:rPr>
        <w:t xml:space="preserve">  Direktorica,</w:t>
      </w:r>
    </w:p>
    <w:p w14:paraId="7915238A" w14:textId="77777777" w:rsidR="00E9383D" w:rsidRPr="00243B22" w:rsidRDefault="00E9383D" w:rsidP="00E9383D">
      <w:pPr>
        <w:tabs>
          <w:tab w:val="center" w:pos="7371"/>
        </w:tabs>
        <w:spacing w:after="0" w:line="240" w:lineRule="auto"/>
        <w:rPr>
          <w:rFonts w:ascii="Garamond" w:eastAsia="Garamond" w:hAnsi="Garamond" w:cs="Garamond"/>
          <w:sz w:val="24"/>
          <w:szCs w:val="24"/>
        </w:rPr>
      </w:pPr>
      <w:r w:rsidRPr="00243B22">
        <w:rPr>
          <w:rFonts w:ascii="Garamond" w:eastAsia="Garamond" w:hAnsi="Garamond" w:cs="Garamond"/>
          <w:sz w:val="24"/>
          <w:szCs w:val="24"/>
        </w:rPr>
        <w:tab/>
        <w:t>Aleksandra Lalević</w:t>
      </w:r>
    </w:p>
    <w:p w14:paraId="3B015168" w14:textId="77777777" w:rsidR="00E9383D" w:rsidRPr="00243B22" w:rsidRDefault="00E9383D" w:rsidP="00E9383D">
      <w:pPr>
        <w:spacing w:after="0" w:line="240" w:lineRule="auto"/>
        <w:ind w:right="-1"/>
        <w:jc w:val="center"/>
        <w:rPr>
          <w:rFonts w:ascii="Garamond" w:eastAsia="Garamond" w:hAnsi="Garamond" w:cs="Garamond"/>
          <w:sz w:val="24"/>
          <w:szCs w:val="24"/>
        </w:rPr>
      </w:pPr>
      <w:r w:rsidRPr="00243B22">
        <w:rPr>
          <w:rFonts w:ascii="Garamond" w:eastAsia="Garamond" w:hAnsi="Garamond" w:cs="Garamond"/>
          <w:sz w:val="24"/>
          <w:szCs w:val="24"/>
        </w:rPr>
        <w:t>(M.P.)</w:t>
      </w:r>
    </w:p>
    <w:p w14:paraId="3C9CC864" w14:textId="77777777" w:rsidR="00E9383D" w:rsidRPr="00243B22" w:rsidRDefault="00E9383D" w:rsidP="00E9383D">
      <w:pPr>
        <w:tabs>
          <w:tab w:val="center" w:pos="7371"/>
        </w:tabs>
        <w:spacing w:after="0" w:line="240" w:lineRule="auto"/>
        <w:rPr>
          <w:rFonts w:ascii="Garamond" w:eastAsia="Garamond" w:hAnsi="Garamond" w:cs="Garamond"/>
          <w:sz w:val="24"/>
          <w:szCs w:val="24"/>
        </w:rPr>
      </w:pPr>
      <w:r w:rsidRPr="00243B22">
        <w:rPr>
          <w:rFonts w:ascii="Garamond" w:eastAsia="Garamond" w:hAnsi="Garamond" w:cs="Garamond"/>
          <w:sz w:val="24"/>
          <w:szCs w:val="24"/>
        </w:rPr>
        <w:tab/>
        <w:t>_______________________</w:t>
      </w:r>
    </w:p>
    <w:p w14:paraId="65C07459" w14:textId="77777777" w:rsidR="00E9383D" w:rsidRPr="00243B22" w:rsidRDefault="00E9383D" w:rsidP="00E9383D">
      <w:pPr>
        <w:spacing w:after="120"/>
        <w:rPr>
          <w:rFonts w:ascii="Garamond" w:eastAsia="Garamond" w:hAnsi="Garamond" w:cs="Garamond"/>
          <w:sz w:val="24"/>
          <w:szCs w:val="24"/>
        </w:rPr>
      </w:pPr>
    </w:p>
    <w:p w14:paraId="2344BC63" w14:textId="77777777" w:rsidR="00E9383D" w:rsidRPr="00E9383D" w:rsidRDefault="00E9383D" w:rsidP="4B7B8DC1">
      <w:pPr>
        <w:spacing w:after="160" w:line="257" w:lineRule="auto"/>
        <w:jc w:val="both"/>
        <w:rPr>
          <w:rFonts w:ascii="Garamond" w:hAnsi="Garamond"/>
          <w:sz w:val="24"/>
          <w:szCs w:val="24"/>
        </w:rPr>
      </w:pPr>
    </w:p>
    <w:p w14:paraId="0186B1FB" w14:textId="26293E9B" w:rsidR="009C232F" w:rsidRPr="00E9383D" w:rsidRDefault="009C232F" w:rsidP="4B7B8DC1">
      <w:pPr>
        <w:spacing w:after="160" w:line="257" w:lineRule="auto"/>
        <w:jc w:val="both"/>
        <w:rPr>
          <w:rFonts w:ascii="Garamond" w:hAnsi="Garamond"/>
          <w:sz w:val="24"/>
          <w:szCs w:val="24"/>
        </w:rPr>
      </w:pPr>
    </w:p>
    <w:p w14:paraId="6EADA3F6" w14:textId="5629A35A" w:rsidR="009C232F" w:rsidRPr="00E9383D" w:rsidRDefault="35C019C9" w:rsidP="4B7B8DC1">
      <w:pPr>
        <w:spacing w:after="160" w:line="257" w:lineRule="auto"/>
        <w:jc w:val="both"/>
        <w:rPr>
          <w:rFonts w:ascii="Garamond" w:hAnsi="Garamond"/>
          <w:sz w:val="24"/>
          <w:szCs w:val="24"/>
        </w:rPr>
      </w:pPr>
      <w:r w:rsidRPr="00E9383D">
        <w:rPr>
          <w:rFonts w:ascii="Garamond" w:eastAsia="EB Garamond" w:hAnsi="Garamond" w:cs="EB Garamond"/>
          <w:sz w:val="24"/>
          <w:szCs w:val="24"/>
        </w:rPr>
        <w:t xml:space="preserve"> </w:t>
      </w:r>
    </w:p>
    <w:p w14:paraId="49A00FE7" w14:textId="175378E2" w:rsidR="009C232F" w:rsidRDefault="009C232F" w:rsidP="00E9383D">
      <w:pPr>
        <w:spacing w:after="160" w:line="257" w:lineRule="auto"/>
        <w:jc w:val="both"/>
        <w:rPr>
          <w:rFonts w:ascii="Garamond" w:hAnsi="Garamond"/>
          <w:sz w:val="24"/>
          <w:szCs w:val="24"/>
        </w:rPr>
      </w:pPr>
    </w:p>
    <w:p w14:paraId="78512EE5" w14:textId="5D80FB41" w:rsidR="00140416" w:rsidRDefault="00140416" w:rsidP="00E9383D">
      <w:pPr>
        <w:spacing w:after="160" w:line="257" w:lineRule="auto"/>
        <w:jc w:val="both"/>
        <w:rPr>
          <w:rFonts w:ascii="Garamond" w:hAnsi="Garamond"/>
          <w:sz w:val="24"/>
          <w:szCs w:val="24"/>
        </w:rPr>
      </w:pPr>
    </w:p>
    <w:p w14:paraId="3833D464" w14:textId="3767C9C2" w:rsidR="00140416" w:rsidRDefault="00140416" w:rsidP="00E9383D">
      <w:pPr>
        <w:spacing w:after="160" w:line="257" w:lineRule="auto"/>
        <w:jc w:val="both"/>
        <w:rPr>
          <w:rFonts w:ascii="Garamond" w:hAnsi="Garamond"/>
          <w:sz w:val="24"/>
          <w:szCs w:val="24"/>
        </w:rPr>
      </w:pPr>
    </w:p>
    <w:p w14:paraId="23B3F19E" w14:textId="49490194" w:rsidR="00140416" w:rsidRDefault="00140416" w:rsidP="00E9383D">
      <w:pPr>
        <w:spacing w:after="160" w:line="257" w:lineRule="auto"/>
        <w:jc w:val="both"/>
        <w:rPr>
          <w:rFonts w:ascii="Garamond" w:hAnsi="Garamond"/>
          <w:sz w:val="24"/>
          <w:szCs w:val="24"/>
        </w:rPr>
      </w:pPr>
    </w:p>
    <w:p w14:paraId="5009E9A8" w14:textId="77777777" w:rsidR="004029C7" w:rsidRDefault="004029C7" w:rsidP="00E9383D">
      <w:pPr>
        <w:spacing w:after="160" w:line="257" w:lineRule="auto"/>
        <w:jc w:val="both"/>
        <w:rPr>
          <w:rFonts w:ascii="Garamond" w:hAnsi="Garamond"/>
          <w:sz w:val="24"/>
          <w:szCs w:val="24"/>
        </w:rPr>
      </w:pPr>
    </w:p>
    <w:p w14:paraId="10CE7A0A" w14:textId="5C2C7AFE" w:rsidR="00140416" w:rsidRDefault="00140416" w:rsidP="00E9383D">
      <w:pPr>
        <w:spacing w:after="160" w:line="257" w:lineRule="auto"/>
        <w:jc w:val="both"/>
        <w:rPr>
          <w:rFonts w:ascii="Garamond" w:hAnsi="Garamond"/>
          <w:sz w:val="24"/>
          <w:szCs w:val="24"/>
        </w:rPr>
      </w:pPr>
    </w:p>
    <w:p w14:paraId="3177464E" w14:textId="47D0E49E" w:rsidR="00140416" w:rsidRDefault="00140416" w:rsidP="00E9383D">
      <w:pPr>
        <w:spacing w:after="160" w:line="257" w:lineRule="auto"/>
        <w:jc w:val="both"/>
        <w:rPr>
          <w:rFonts w:ascii="Garamond" w:hAnsi="Garamond"/>
          <w:sz w:val="24"/>
          <w:szCs w:val="24"/>
        </w:rPr>
      </w:pPr>
    </w:p>
    <w:p w14:paraId="3FDBA10B" w14:textId="3A3144D3" w:rsidR="009C232F" w:rsidRDefault="009C232F" w:rsidP="4B7B8DC1">
      <w:pPr>
        <w:spacing w:after="160" w:line="257" w:lineRule="auto"/>
        <w:jc w:val="both"/>
      </w:pPr>
    </w:p>
    <w:p w14:paraId="0D488B6D" w14:textId="77777777" w:rsidR="005C211A" w:rsidRDefault="35C019C9" w:rsidP="4B7B8DC1">
      <w:pPr>
        <w:spacing w:after="120" w:line="257" w:lineRule="auto"/>
        <w:jc w:val="right"/>
        <w:rPr>
          <w:rFonts w:ascii="Garamond" w:eastAsia="Garamond" w:hAnsi="Garamond" w:cs="Garamond"/>
          <w:b/>
          <w:bCs/>
          <w:sz w:val="24"/>
          <w:szCs w:val="24"/>
        </w:rPr>
      </w:pPr>
      <w:r w:rsidRPr="4B7B8DC1">
        <w:rPr>
          <w:rFonts w:ascii="Garamond" w:eastAsia="Garamond" w:hAnsi="Garamond" w:cs="Garamond"/>
          <w:b/>
          <w:bCs/>
          <w:sz w:val="24"/>
          <w:szCs w:val="24"/>
        </w:rPr>
        <w:t xml:space="preserve">                      </w:t>
      </w:r>
    </w:p>
    <w:p w14:paraId="5F50A9A6" w14:textId="34892B22" w:rsidR="005C211A" w:rsidRDefault="005C211A" w:rsidP="4B7B8DC1">
      <w:pPr>
        <w:spacing w:after="120" w:line="257" w:lineRule="auto"/>
        <w:jc w:val="right"/>
        <w:rPr>
          <w:rFonts w:ascii="Garamond" w:eastAsia="Garamond" w:hAnsi="Garamond" w:cs="Garamond"/>
          <w:b/>
          <w:bCs/>
          <w:sz w:val="24"/>
          <w:szCs w:val="24"/>
        </w:rPr>
      </w:pPr>
      <w:r w:rsidRPr="4B7B8DC1">
        <w:rPr>
          <w:rFonts w:ascii="Garamond" w:eastAsia="Garamond" w:hAnsi="Garamond" w:cs="Garamond"/>
          <w:b/>
          <w:bCs/>
          <w:sz w:val="24"/>
          <w:szCs w:val="24"/>
        </w:rPr>
        <w:lastRenderedPageBreak/>
        <w:t>(Prilog 1)</w:t>
      </w:r>
      <w:r w:rsidR="35C019C9" w:rsidRPr="4B7B8DC1">
        <w:rPr>
          <w:rFonts w:ascii="Garamond" w:eastAsia="Garamond" w:hAnsi="Garamond" w:cs="Garamond"/>
          <w:b/>
          <w:bCs/>
          <w:sz w:val="24"/>
          <w:szCs w:val="24"/>
        </w:rPr>
        <w:t xml:space="preserve">   </w:t>
      </w:r>
    </w:p>
    <w:p w14:paraId="10D2CA54" w14:textId="3319806F" w:rsidR="009C232F" w:rsidRDefault="35C019C9" w:rsidP="005C211A">
      <w:pPr>
        <w:spacing w:after="120" w:line="257" w:lineRule="auto"/>
        <w:jc w:val="center"/>
      </w:pPr>
      <w:r w:rsidRPr="4B7B8DC1">
        <w:rPr>
          <w:rFonts w:ascii="Garamond" w:eastAsia="Garamond" w:hAnsi="Garamond" w:cs="Garamond"/>
          <w:b/>
          <w:bCs/>
          <w:sz w:val="24"/>
          <w:szCs w:val="24"/>
        </w:rPr>
        <w:t>JU CENTAR ZA STRUČNO OBRAZOVANJE</w:t>
      </w:r>
    </w:p>
    <w:p w14:paraId="127E39BF" w14:textId="1E69590F" w:rsidR="009C232F" w:rsidRDefault="35C019C9" w:rsidP="005C211A">
      <w:pPr>
        <w:spacing w:after="160" w:line="257" w:lineRule="auto"/>
        <w:jc w:val="center"/>
      </w:pPr>
      <w:r w:rsidRPr="4B7B8DC1">
        <w:rPr>
          <w:rFonts w:ascii="Garamond" w:eastAsia="Garamond" w:hAnsi="Garamond" w:cs="Garamond"/>
          <w:b/>
          <w:bCs/>
          <w:sz w:val="24"/>
          <w:szCs w:val="24"/>
        </w:rPr>
        <w:t>OBRAZAC ZA SLANJE INFORMACIJE ZA KREIRANJE VIJESTI</w:t>
      </w:r>
    </w:p>
    <w:tbl>
      <w:tblPr>
        <w:tblW w:w="0" w:type="auto"/>
        <w:tblLayout w:type="fixed"/>
        <w:tblLook w:val="06A0" w:firstRow="1" w:lastRow="0" w:firstColumn="1" w:lastColumn="0" w:noHBand="1" w:noVBand="1"/>
      </w:tblPr>
      <w:tblGrid>
        <w:gridCol w:w="2010"/>
        <w:gridCol w:w="7620"/>
      </w:tblGrid>
      <w:tr w:rsidR="4B7B8DC1" w14:paraId="5368CC1F" w14:textId="77777777" w:rsidTr="4B7B8DC1">
        <w:trPr>
          <w:trHeight w:val="570"/>
        </w:trPr>
        <w:tc>
          <w:tcPr>
            <w:tcW w:w="20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tcPr>
          <w:p w14:paraId="0D8A5FA2" w14:textId="5CE3CF21" w:rsidR="4B7B8DC1" w:rsidRDefault="4B7B8DC1" w:rsidP="4B7B8DC1">
            <w:pPr>
              <w:spacing w:after="0" w:line="257" w:lineRule="auto"/>
            </w:pPr>
            <w:r w:rsidRPr="4B7B8DC1">
              <w:rPr>
                <w:rFonts w:ascii="Garamond" w:eastAsia="Garamond" w:hAnsi="Garamond" w:cs="Garamond"/>
                <w:b/>
                <w:bCs/>
                <w:sz w:val="24"/>
                <w:szCs w:val="24"/>
              </w:rPr>
              <w:t>Im</w:t>
            </w:r>
            <w:r w:rsidRPr="4B7B8DC1">
              <w:rPr>
                <w:rFonts w:ascii="Cambria" w:eastAsia="Cambria" w:hAnsi="Cambria" w:cs="Cambria"/>
                <w:b/>
                <w:bCs/>
                <w:color w:val="000000" w:themeColor="text1"/>
                <w:sz w:val="24"/>
                <w:szCs w:val="24"/>
              </w:rPr>
              <w:t>e</w:t>
            </w:r>
            <w:r w:rsidRPr="4B7B8DC1">
              <w:rPr>
                <w:rFonts w:ascii="Garamond" w:eastAsia="Garamond" w:hAnsi="Garamond" w:cs="Garamond"/>
                <w:b/>
                <w:bCs/>
                <w:color w:val="000000" w:themeColor="text1"/>
                <w:sz w:val="24"/>
                <w:szCs w:val="24"/>
              </w:rPr>
              <w:t xml:space="preserve"> i pr</w:t>
            </w:r>
            <w:r w:rsidRPr="4B7B8DC1">
              <w:rPr>
                <w:rFonts w:ascii="Cambria" w:eastAsia="Cambria" w:hAnsi="Cambria" w:cs="Cambria"/>
                <w:b/>
                <w:bCs/>
                <w:color w:val="000000" w:themeColor="text1"/>
                <w:sz w:val="24"/>
                <w:szCs w:val="24"/>
              </w:rPr>
              <w:t>е</w:t>
            </w:r>
            <w:r w:rsidRPr="4B7B8DC1">
              <w:rPr>
                <w:rFonts w:ascii="Garamond" w:eastAsia="Garamond" w:hAnsi="Garamond" w:cs="Garamond"/>
                <w:b/>
                <w:bCs/>
                <w:color w:val="000000" w:themeColor="text1"/>
                <w:sz w:val="24"/>
                <w:szCs w:val="24"/>
              </w:rPr>
              <w:t>zim</w:t>
            </w:r>
            <w:r w:rsidRPr="4B7B8DC1">
              <w:rPr>
                <w:rFonts w:ascii="Cambria" w:eastAsia="Cambria" w:hAnsi="Cambria" w:cs="Cambria"/>
                <w:b/>
                <w:bCs/>
                <w:color w:val="000000" w:themeColor="text1"/>
                <w:sz w:val="24"/>
                <w:szCs w:val="24"/>
              </w:rPr>
              <w:t>е</w:t>
            </w:r>
            <w:r w:rsidRPr="4B7B8DC1">
              <w:rPr>
                <w:rFonts w:ascii="Garamond" w:eastAsia="Garamond" w:hAnsi="Garamond" w:cs="Garamond"/>
                <w:b/>
                <w:bCs/>
                <w:color w:val="000000" w:themeColor="text1"/>
                <w:sz w:val="24"/>
                <w:szCs w:val="24"/>
              </w:rPr>
              <w:t xml:space="preserve"> autora vijesti:</w:t>
            </w:r>
          </w:p>
        </w:tc>
        <w:tc>
          <w:tcPr>
            <w:tcW w:w="7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CA356" w14:textId="31AD740E" w:rsidR="4B7B8DC1" w:rsidRDefault="4B7B8DC1" w:rsidP="4B7B8DC1">
            <w:pPr>
              <w:spacing w:after="0" w:line="257" w:lineRule="auto"/>
            </w:pPr>
            <w:r w:rsidRPr="4B7B8DC1">
              <w:rPr>
                <w:rFonts w:ascii="Garamond" w:eastAsia="Garamond" w:hAnsi="Garamond" w:cs="Garamond"/>
                <w:sz w:val="24"/>
                <w:szCs w:val="24"/>
              </w:rPr>
              <w:t xml:space="preserve"> </w:t>
            </w:r>
          </w:p>
        </w:tc>
      </w:tr>
      <w:tr w:rsidR="4B7B8DC1" w14:paraId="29B998CA" w14:textId="77777777" w:rsidTr="4B7B8DC1">
        <w:trPr>
          <w:trHeight w:val="570"/>
        </w:trPr>
        <w:tc>
          <w:tcPr>
            <w:tcW w:w="20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tcPr>
          <w:p w14:paraId="66315E65" w14:textId="09CB4AF5" w:rsidR="4B7B8DC1" w:rsidRDefault="4B7B8DC1" w:rsidP="4B7B8DC1">
            <w:pPr>
              <w:spacing w:after="0" w:line="257" w:lineRule="auto"/>
            </w:pPr>
            <w:r w:rsidRPr="4B7B8DC1">
              <w:rPr>
                <w:rFonts w:ascii="Garamond" w:eastAsia="Garamond" w:hAnsi="Garamond" w:cs="Garamond"/>
                <w:b/>
                <w:bCs/>
                <w:color w:val="000000" w:themeColor="text1"/>
                <w:sz w:val="24"/>
                <w:szCs w:val="24"/>
              </w:rPr>
              <w:t>Datum i vijeme slanja vijesti:</w:t>
            </w:r>
          </w:p>
        </w:tc>
        <w:tc>
          <w:tcPr>
            <w:tcW w:w="7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90CE07" w14:textId="072CAB89"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Vijest se dostavlja radnim danima u aktuelnom vremenu, a najkasnije do 12:00h za taj dan kada se vijest objavljuje, osim u posebnim situacijama koje zahtijevaju dostavljanje vijesti i nakon definisanog vremenskog roka (takmičenja, gostovanja u emisijama, sajmovi i dr.) kada aktuelnost objavljivanja vijesti zahtijeva njeno dostavljanje nakon 12:00h, a najkasnije do 21:00h. U tim situacijama vijest se po pravilu objavljuje na društvenim mrežama Centra.</w:t>
            </w:r>
          </w:p>
          <w:p w14:paraId="68F437FF" w14:textId="12D762A1" w:rsidR="4B7B8DC1" w:rsidRDefault="4B7B8DC1" w:rsidP="4B7B8DC1">
            <w:pPr>
              <w:spacing w:after="0" w:line="257" w:lineRule="auto"/>
            </w:pPr>
            <w:r w:rsidRPr="4B7B8DC1">
              <w:rPr>
                <w:rFonts w:ascii="Garamond" w:eastAsia="Garamond" w:hAnsi="Garamond" w:cs="Garamond"/>
                <w:sz w:val="24"/>
                <w:szCs w:val="24"/>
              </w:rPr>
              <w:t xml:space="preserve"> </w:t>
            </w:r>
          </w:p>
        </w:tc>
      </w:tr>
      <w:tr w:rsidR="4B7B8DC1" w14:paraId="257918C0" w14:textId="77777777" w:rsidTr="4B7B8DC1">
        <w:trPr>
          <w:trHeight w:val="570"/>
        </w:trPr>
        <w:tc>
          <w:tcPr>
            <w:tcW w:w="20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vAlign w:val="center"/>
          </w:tcPr>
          <w:p w14:paraId="15FAC3A7" w14:textId="00A46E90" w:rsidR="4B7B8DC1" w:rsidRDefault="4B7B8DC1" w:rsidP="4B7B8DC1">
            <w:pPr>
              <w:spacing w:after="0" w:line="257" w:lineRule="auto"/>
            </w:pPr>
            <w:r w:rsidRPr="4B7B8DC1">
              <w:rPr>
                <w:rFonts w:ascii="Garamond" w:eastAsia="Garamond" w:hAnsi="Garamond" w:cs="Garamond"/>
                <w:b/>
                <w:bCs/>
                <w:color w:val="000000" w:themeColor="text1"/>
                <w:sz w:val="24"/>
                <w:szCs w:val="24"/>
              </w:rPr>
              <w:t>Tip objave:</w:t>
            </w:r>
          </w:p>
        </w:tc>
        <w:tc>
          <w:tcPr>
            <w:tcW w:w="7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9F58C" w14:textId="641CE90F"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 xml:space="preserve">Popunjava Samostalni savjetnik I za odnose sa javnostima i lektorisanje </w:t>
            </w:r>
          </w:p>
          <w:p w14:paraId="0260313C" w14:textId="3632569D"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(može se izabrati više opcija)</w:t>
            </w:r>
          </w:p>
          <w:p w14:paraId="5C7EF099" w14:textId="3988EE50" w:rsidR="4B7B8DC1" w:rsidRDefault="4B7B8DC1" w:rsidP="00B3359C">
            <w:pPr>
              <w:pStyle w:val="ListParagraph"/>
              <w:numPr>
                <w:ilvl w:val="0"/>
                <w:numId w:val="4"/>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Rubrika Vijesti / Najave na podportalu Vlade Crne Gore</w:t>
            </w:r>
          </w:p>
          <w:p w14:paraId="019E187E" w14:textId="3657F225" w:rsidR="4B7B8DC1" w:rsidRDefault="4B7B8DC1" w:rsidP="00B3359C">
            <w:pPr>
              <w:pStyle w:val="ListParagraph"/>
              <w:numPr>
                <w:ilvl w:val="0"/>
                <w:numId w:val="4"/>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Story</w:t>
            </w:r>
          </w:p>
          <w:p w14:paraId="656A7879" w14:textId="43B5FC7E" w:rsidR="4B7B8DC1" w:rsidRDefault="4B7B8DC1" w:rsidP="00B3359C">
            <w:pPr>
              <w:pStyle w:val="ListParagraph"/>
              <w:numPr>
                <w:ilvl w:val="0"/>
                <w:numId w:val="4"/>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Post</w:t>
            </w:r>
          </w:p>
          <w:p w14:paraId="4B314FC5" w14:textId="790B6DCE" w:rsidR="4B7B8DC1" w:rsidRDefault="4B7B8DC1" w:rsidP="00B3359C">
            <w:pPr>
              <w:pStyle w:val="ListParagraph"/>
              <w:numPr>
                <w:ilvl w:val="0"/>
                <w:numId w:val="4"/>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Video</w:t>
            </w:r>
          </w:p>
          <w:p w14:paraId="26A02D6F" w14:textId="450185A6" w:rsidR="4B7B8DC1" w:rsidRDefault="4B7B8DC1" w:rsidP="00B3359C">
            <w:pPr>
              <w:pStyle w:val="ListParagraph"/>
              <w:numPr>
                <w:ilvl w:val="0"/>
                <w:numId w:val="4"/>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Reels</w:t>
            </w:r>
          </w:p>
          <w:p w14:paraId="2C47DF33" w14:textId="55FF0E2B" w:rsidR="4B7B8DC1" w:rsidRDefault="4B7B8DC1" w:rsidP="00B3359C">
            <w:pPr>
              <w:pStyle w:val="ListParagraph"/>
              <w:numPr>
                <w:ilvl w:val="0"/>
                <w:numId w:val="4"/>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Gif</w:t>
            </w:r>
          </w:p>
          <w:p w14:paraId="71FEE0C4" w14:textId="4D8739D3" w:rsidR="4B7B8DC1" w:rsidRDefault="4B7B8DC1" w:rsidP="00B3359C">
            <w:pPr>
              <w:pStyle w:val="ListParagraph"/>
              <w:numPr>
                <w:ilvl w:val="0"/>
                <w:numId w:val="4"/>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Highlights</w:t>
            </w:r>
          </w:p>
        </w:tc>
      </w:tr>
      <w:tr w:rsidR="4B7B8DC1" w14:paraId="4C5CB881" w14:textId="77777777" w:rsidTr="4B7B8DC1">
        <w:trPr>
          <w:trHeight w:val="570"/>
        </w:trPr>
        <w:tc>
          <w:tcPr>
            <w:tcW w:w="20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vAlign w:val="center"/>
          </w:tcPr>
          <w:p w14:paraId="3B85447B" w14:textId="6BA59BBA" w:rsidR="4B7B8DC1" w:rsidRDefault="4B7B8DC1" w:rsidP="4B7B8DC1">
            <w:pPr>
              <w:spacing w:after="0" w:line="257" w:lineRule="auto"/>
            </w:pPr>
            <w:r w:rsidRPr="4B7B8DC1">
              <w:rPr>
                <w:rFonts w:ascii="Garamond" w:eastAsia="Garamond" w:hAnsi="Garamond" w:cs="Garamond"/>
                <w:b/>
                <w:bCs/>
                <w:color w:val="000000" w:themeColor="text1"/>
                <w:sz w:val="24"/>
                <w:szCs w:val="24"/>
              </w:rPr>
              <w:t>Naslov vijesti:</w:t>
            </w:r>
          </w:p>
        </w:tc>
        <w:tc>
          <w:tcPr>
            <w:tcW w:w="7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186052" w14:textId="04D83E28"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Max. 160 karaktera (uključujući slova, razmake, brojeve, znakove)</w:t>
            </w:r>
          </w:p>
        </w:tc>
      </w:tr>
      <w:tr w:rsidR="4B7B8DC1" w14:paraId="0245A3D7" w14:textId="77777777" w:rsidTr="4B7B8DC1">
        <w:trPr>
          <w:trHeight w:val="585"/>
        </w:trPr>
        <w:tc>
          <w:tcPr>
            <w:tcW w:w="20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tcPr>
          <w:p w14:paraId="4BA8EDC7" w14:textId="239E83D6" w:rsidR="4B7B8DC1" w:rsidRDefault="4B7B8DC1" w:rsidP="4B7B8DC1">
            <w:pPr>
              <w:spacing w:after="0" w:line="257" w:lineRule="auto"/>
            </w:pPr>
            <w:r w:rsidRPr="4B7B8DC1">
              <w:rPr>
                <w:rFonts w:ascii="Garamond" w:eastAsia="Garamond" w:hAnsi="Garamond" w:cs="Garamond"/>
                <w:b/>
                <w:bCs/>
                <w:color w:val="000000" w:themeColor="text1"/>
                <w:sz w:val="24"/>
                <w:szCs w:val="24"/>
              </w:rPr>
              <w:t>Tekst vijesti:</w:t>
            </w:r>
          </w:p>
        </w:tc>
        <w:tc>
          <w:tcPr>
            <w:tcW w:w="7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F5CE1B" w14:textId="32E99EF8" w:rsidR="4B7B8DC1" w:rsidRDefault="4B7B8DC1" w:rsidP="4B7B8DC1">
            <w:pPr>
              <w:spacing w:after="0" w:line="257" w:lineRule="auto"/>
            </w:pPr>
            <w:r w:rsidRPr="4B7B8DC1">
              <w:rPr>
                <w:rFonts w:ascii="Garamond" w:eastAsia="Garamond" w:hAnsi="Garamond" w:cs="Garamond"/>
                <w:b/>
                <w:bCs/>
                <w:color w:val="808080" w:themeColor="background1" w:themeShade="80"/>
                <w:sz w:val="24"/>
                <w:szCs w:val="24"/>
              </w:rPr>
              <w:t>Uvodni dio teksta</w:t>
            </w:r>
            <w:r w:rsidRPr="4B7B8DC1">
              <w:rPr>
                <w:rFonts w:ascii="Garamond" w:eastAsia="Garamond" w:hAnsi="Garamond" w:cs="Garamond"/>
                <w:color w:val="808080" w:themeColor="background1" w:themeShade="80"/>
                <w:sz w:val="24"/>
                <w:szCs w:val="24"/>
              </w:rPr>
              <w:t xml:space="preserve"> - predstavlja sažetak vijesti, maksimalne dužine 2-3 rečenice (Max. 150 karaktera), sa istaknutim datumom i mjestom održavanja/najznačajnijim informacijama iz vijesti.</w:t>
            </w:r>
          </w:p>
          <w:p w14:paraId="074ADF33" w14:textId="10ED5089" w:rsidR="4B7B8DC1" w:rsidRDefault="4B7B8DC1" w:rsidP="4B7B8DC1">
            <w:pPr>
              <w:spacing w:after="0" w:line="257" w:lineRule="auto"/>
            </w:pPr>
            <w:r w:rsidRPr="4B7B8DC1">
              <w:rPr>
                <w:rFonts w:ascii="Garamond" w:eastAsia="Garamond" w:hAnsi="Garamond" w:cs="Garamond"/>
                <w:b/>
                <w:bCs/>
                <w:color w:val="808080" w:themeColor="background1" w:themeShade="80"/>
                <w:sz w:val="24"/>
                <w:szCs w:val="24"/>
              </w:rPr>
              <w:t>Integralni dio teksta:</w:t>
            </w:r>
            <w:r w:rsidRPr="4B7B8DC1">
              <w:rPr>
                <w:rFonts w:ascii="Garamond" w:eastAsia="Garamond" w:hAnsi="Garamond" w:cs="Garamond"/>
                <w:color w:val="808080" w:themeColor="background1" w:themeShade="80"/>
                <w:sz w:val="24"/>
                <w:szCs w:val="24"/>
              </w:rPr>
              <w:t xml:space="preserve"> da bude kratak, sažet, pregledan i u skladu sa formatom.</w:t>
            </w:r>
          </w:p>
          <w:p w14:paraId="1D966062" w14:textId="459469C4"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Posebno istaći svrhu i cilj vijesti.</w:t>
            </w:r>
          </w:p>
          <w:p w14:paraId="727A3E08" w14:textId="3ACC0EB2"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Navesti imena prisutnih zaposlenih na održanoj aktivnosti ispred Centra, a posebno istaći koordinaciju i zaduženja ukoliko ih je bilo.</w:t>
            </w:r>
          </w:p>
        </w:tc>
      </w:tr>
      <w:tr w:rsidR="4B7B8DC1" w14:paraId="5BDC572B" w14:textId="77777777" w:rsidTr="4B7B8DC1">
        <w:trPr>
          <w:trHeight w:val="540"/>
        </w:trPr>
        <w:tc>
          <w:tcPr>
            <w:tcW w:w="20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vAlign w:val="center"/>
          </w:tcPr>
          <w:p w14:paraId="58CE63B7" w14:textId="06A2C02F" w:rsidR="4B7B8DC1" w:rsidRDefault="4B7B8DC1" w:rsidP="4B7B8DC1">
            <w:pPr>
              <w:spacing w:after="0" w:line="257" w:lineRule="auto"/>
            </w:pPr>
            <w:r w:rsidRPr="4B7B8DC1">
              <w:rPr>
                <w:rFonts w:ascii="Garamond" w:eastAsia="Garamond" w:hAnsi="Garamond" w:cs="Garamond"/>
                <w:b/>
                <w:bCs/>
                <w:color w:val="000000" w:themeColor="text1"/>
                <w:sz w:val="24"/>
                <w:szCs w:val="24"/>
              </w:rPr>
              <w:t>Prilozi:</w:t>
            </w:r>
          </w:p>
        </w:tc>
        <w:tc>
          <w:tcPr>
            <w:tcW w:w="7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C2694" w14:textId="6EE0D4A1" w:rsidR="4B7B8DC1" w:rsidRDefault="4B7B8DC1" w:rsidP="00B3359C">
            <w:pPr>
              <w:pStyle w:val="ListParagraph"/>
              <w:numPr>
                <w:ilvl w:val="0"/>
                <w:numId w:val="3"/>
              </w:numPr>
              <w:spacing w:after="0" w:line="257" w:lineRule="auto"/>
              <w:rPr>
                <w:rFonts w:ascii="Garamond" w:eastAsia="Garamond" w:hAnsi="Garamond" w:cs="Garamond"/>
                <w:b/>
                <w:bCs/>
                <w:color w:val="808080" w:themeColor="background1" w:themeShade="80"/>
                <w:sz w:val="24"/>
                <w:szCs w:val="24"/>
              </w:rPr>
            </w:pPr>
            <w:r w:rsidRPr="4B7B8DC1">
              <w:rPr>
                <w:rFonts w:ascii="Garamond" w:eastAsia="Garamond" w:hAnsi="Garamond" w:cs="Garamond"/>
                <w:b/>
                <w:bCs/>
                <w:color w:val="808080" w:themeColor="background1" w:themeShade="80"/>
                <w:sz w:val="24"/>
                <w:szCs w:val="24"/>
              </w:rPr>
              <w:t>Fotografije</w:t>
            </w:r>
          </w:p>
          <w:p w14:paraId="6CD9173F" w14:textId="5E8AB536"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Svi zaposleni trebaju shodno raspoloživim tehničkim mogućnostima, da doprinesu  dobrom vizuelnom efektu fotografija koje se objavljuju uz vijest, posebno vodeći računa o kvalitetu/rezoluciji, prikladnosti, reprezentativnosti, etičnosti i dr. fotografija</w:t>
            </w:r>
          </w:p>
          <w:p w14:paraId="56AF963D" w14:textId="2899D5D6"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 xml:space="preserve">Osnovna pravila u korišćenju fotografija su:  </w:t>
            </w:r>
          </w:p>
          <w:p w14:paraId="20A56DD1" w14:textId="520C2522" w:rsidR="4B7B8DC1" w:rsidRDefault="4B7B8DC1" w:rsidP="00B3359C">
            <w:pPr>
              <w:pStyle w:val="ListParagraph"/>
              <w:numPr>
                <w:ilvl w:val="1"/>
                <w:numId w:val="2"/>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 xml:space="preserve">fotografije moraju biti u odgovarajućem formatu (.jpg, .jpeg, .png.); </w:t>
            </w:r>
          </w:p>
          <w:p w14:paraId="1BF324D7" w14:textId="1CE758DC" w:rsidR="4B7B8DC1" w:rsidRDefault="4B7B8DC1" w:rsidP="00B3359C">
            <w:pPr>
              <w:pStyle w:val="ListParagraph"/>
              <w:numPr>
                <w:ilvl w:val="1"/>
                <w:numId w:val="2"/>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 xml:space="preserve">poželjno je koristiti najmanju moguću veličinu fotografije koja omogućava minimalno vrijeme učitavanja, a najveći kvalitet prikaza;  </w:t>
            </w:r>
          </w:p>
          <w:p w14:paraId="75C3422C" w14:textId="1754A7C6" w:rsidR="4B7B8DC1" w:rsidRDefault="4B7B8DC1" w:rsidP="00B3359C">
            <w:pPr>
              <w:pStyle w:val="ListParagraph"/>
              <w:numPr>
                <w:ilvl w:val="1"/>
                <w:numId w:val="2"/>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 xml:space="preserve"> fotografije ne smiju biti mutne i ponavljati se; </w:t>
            </w:r>
          </w:p>
          <w:p w14:paraId="15D03035" w14:textId="05CA0398" w:rsidR="4B7B8DC1" w:rsidRDefault="4B7B8DC1" w:rsidP="00B3359C">
            <w:pPr>
              <w:pStyle w:val="ListParagraph"/>
              <w:numPr>
                <w:ilvl w:val="1"/>
                <w:numId w:val="2"/>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 xml:space="preserve">treba izbjegavati veliki broj fotografija - maksimalno 3 fotografije, osim u posebnim situacijama (konferencije, </w:t>
            </w:r>
            <w:r w:rsidRPr="4B7B8DC1">
              <w:rPr>
                <w:rFonts w:ascii="Garamond" w:eastAsia="Garamond" w:hAnsi="Garamond" w:cs="Garamond"/>
                <w:color w:val="808080" w:themeColor="background1" w:themeShade="80"/>
                <w:sz w:val="24"/>
                <w:szCs w:val="24"/>
              </w:rPr>
              <w:lastRenderedPageBreak/>
              <w:t>takmičenja i dr. Kada se objavljuje link sa fotografijama koje opisuju događaj);</w:t>
            </w:r>
          </w:p>
          <w:p w14:paraId="705CEA45" w14:textId="20EB5E03" w:rsidR="4B7B8DC1" w:rsidRDefault="4B7B8DC1" w:rsidP="00B3359C">
            <w:pPr>
              <w:pStyle w:val="ListParagraph"/>
              <w:numPr>
                <w:ilvl w:val="1"/>
                <w:numId w:val="2"/>
              </w:numPr>
              <w:spacing w:after="0" w:line="257" w:lineRule="auto"/>
              <w:rPr>
                <w:rFonts w:ascii="Garamond" w:eastAsia="Garamond" w:hAnsi="Garamond" w:cs="Garamond"/>
                <w:color w:val="808080" w:themeColor="background1" w:themeShade="80"/>
                <w:sz w:val="24"/>
                <w:szCs w:val="24"/>
              </w:rPr>
            </w:pPr>
            <w:r w:rsidRPr="4B7B8DC1">
              <w:rPr>
                <w:rFonts w:ascii="Garamond" w:eastAsia="Garamond" w:hAnsi="Garamond" w:cs="Garamond"/>
                <w:color w:val="808080" w:themeColor="background1" w:themeShade="80"/>
                <w:sz w:val="24"/>
                <w:szCs w:val="24"/>
              </w:rPr>
              <w:t>definisati redosljed objavljivanja fotografija.</w:t>
            </w:r>
          </w:p>
          <w:p w14:paraId="1A1CC905" w14:textId="6EBB9EA8"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 xml:space="preserve"> </w:t>
            </w:r>
          </w:p>
          <w:p w14:paraId="0B6E9185" w14:textId="312B7B1A"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 xml:space="preserve"> </w:t>
            </w:r>
          </w:p>
          <w:p w14:paraId="29306C56" w14:textId="32AD96D1" w:rsidR="4B7B8DC1" w:rsidRDefault="4B7B8DC1" w:rsidP="4B7B8DC1">
            <w:pPr>
              <w:spacing w:after="0" w:line="257" w:lineRule="auto"/>
            </w:pPr>
            <w:r w:rsidRPr="4B7B8DC1">
              <w:rPr>
                <w:rFonts w:ascii="Garamond" w:eastAsia="Garamond" w:hAnsi="Garamond" w:cs="Garamond"/>
                <w:b/>
                <w:bCs/>
                <w:color w:val="808080" w:themeColor="background1" w:themeShade="80"/>
                <w:sz w:val="24"/>
                <w:szCs w:val="24"/>
              </w:rPr>
              <w:t>2.  Video</w:t>
            </w:r>
          </w:p>
          <w:p w14:paraId="0CA21FC0" w14:textId="4BB392B5"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Profesionalni video materijal (link gostovanja predstavnika Centra u TV emisijama, profesionalno snimanje događaja,  link za live video streaming ) se distribuira na YouTube kanalu Centra. Na Podportalu Vlade Crne Gore se prenosi samo URL kroz hyperlink u tekstu saopštenja: prilikom integrisanja hyperlinka je potrebno odrediti noseću fotografiju za video prilog.</w:t>
            </w:r>
          </w:p>
          <w:p w14:paraId="4F0EE434" w14:textId="38B9AEBC" w:rsidR="4B7B8DC1" w:rsidRDefault="4B7B8DC1" w:rsidP="4B7B8DC1">
            <w:pPr>
              <w:spacing w:after="0" w:line="257" w:lineRule="auto"/>
            </w:pPr>
            <w:r w:rsidRPr="4B7B8DC1">
              <w:rPr>
                <w:rFonts w:ascii="Garamond" w:eastAsia="Garamond" w:hAnsi="Garamond" w:cs="Garamond"/>
                <w:b/>
                <w:bCs/>
                <w:color w:val="808080" w:themeColor="background1" w:themeShade="80"/>
                <w:sz w:val="24"/>
                <w:szCs w:val="24"/>
              </w:rPr>
              <w:t>3. Dokumenta</w:t>
            </w:r>
          </w:p>
          <w:p w14:paraId="7C338D83" w14:textId="50AE50A3"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 xml:space="preserve">Prilog datoteke dokumenata je obavezno pravilno imenovati, pravopisno tačno i u PDF formatu. </w:t>
            </w:r>
          </w:p>
          <w:p w14:paraId="35107211" w14:textId="1B7A86E6" w:rsidR="4B7B8DC1" w:rsidRDefault="4B7B8DC1" w:rsidP="4B7B8DC1">
            <w:pPr>
              <w:spacing w:after="0" w:line="257" w:lineRule="auto"/>
            </w:pPr>
            <w:r w:rsidRPr="4B7B8DC1">
              <w:rPr>
                <w:rFonts w:ascii="Garamond" w:eastAsia="Garamond" w:hAnsi="Garamond" w:cs="Garamond"/>
                <w:b/>
                <w:bCs/>
                <w:color w:val="808080" w:themeColor="background1" w:themeShade="80"/>
                <w:sz w:val="24"/>
                <w:szCs w:val="24"/>
              </w:rPr>
              <w:t>4. Animacija</w:t>
            </w:r>
          </w:p>
          <w:p w14:paraId="3F016974" w14:textId="6DCF37CD"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Animacije moraju biti kratke, odgovarajuće rezolucije i prikladne objavi uz koju se koriste.</w:t>
            </w:r>
          </w:p>
          <w:p w14:paraId="3960C59E" w14:textId="5FC57D9E" w:rsidR="4B7B8DC1" w:rsidRDefault="4B7B8DC1" w:rsidP="4B7B8DC1">
            <w:pPr>
              <w:spacing w:after="0" w:line="257" w:lineRule="auto"/>
            </w:pPr>
            <w:r w:rsidRPr="4B7B8DC1">
              <w:rPr>
                <w:rFonts w:ascii="Garamond" w:eastAsia="Garamond" w:hAnsi="Garamond" w:cs="Garamond"/>
                <w:b/>
                <w:bCs/>
                <w:color w:val="808080" w:themeColor="background1" w:themeShade="80"/>
                <w:sz w:val="24"/>
                <w:szCs w:val="24"/>
              </w:rPr>
              <w:t>5. Spoljnje poveznice</w:t>
            </w:r>
          </w:p>
          <w:p w14:paraId="4627F8D2" w14:textId="064D252E" w:rsidR="4B7B8DC1" w:rsidRDefault="4B7B8DC1" w:rsidP="4B7B8DC1">
            <w:pPr>
              <w:spacing w:after="0" w:line="257" w:lineRule="auto"/>
            </w:pPr>
            <w:r w:rsidRPr="4B7B8DC1">
              <w:rPr>
                <w:rFonts w:ascii="Garamond" w:eastAsia="Garamond" w:hAnsi="Garamond" w:cs="Garamond"/>
                <w:color w:val="808080" w:themeColor="background1" w:themeShade="80"/>
                <w:sz w:val="24"/>
                <w:szCs w:val="24"/>
              </w:rPr>
              <w:t>Poželjno je da objave na društvenim mrežama sadrže spoljne poveznice za Podportal Vlade Crne Gore na kojem se nalazi više informacija o objavi.</w:t>
            </w:r>
          </w:p>
        </w:tc>
      </w:tr>
      <w:tr w:rsidR="4B7B8DC1" w14:paraId="5E3A670F" w14:textId="77777777" w:rsidTr="4B7B8DC1">
        <w:trPr>
          <w:trHeight w:val="540"/>
        </w:trPr>
        <w:tc>
          <w:tcPr>
            <w:tcW w:w="96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vAlign w:val="center"/>
          </w:tcPr>
          <w:p w14:paraId="46220256" w14:textId="7D027ED5" w:rsidR="4B7B8DC1" w:rsidRDefault="4B7B8DC1" w:rsidP="4B7B8DC1">
            <w:pPr>
              <w:spacing w:after="0" w:line="257" w:lineRule="auto"/>
              <w:jc w:val="center"/>
            </w:pPr>
            <w:r w:rsidRPr="4B7B8DC1">
              <w:rPr>
                <w:rFonts w:ascii="Garamond" w:eastAsia="Garamond" w:hAnsi="Garamond" w:cs="Garamond"/>
                <w:b/>
                <w:bCs/>
                <w:color w:val="000000" w:themeColor="text1"/>
                <w:sz w:val="24"/>
                <w:szCs w:val="24"/>
              </w:rPr>
              <w:lastRenderedPageBreak/>
              <w:t xml:space="preserve">Napomena: </w:t>
            </w:r>
            <w:r w:rsidRPr="4B7B8DC1">
              <w:rPr>
                <w:rFonts w:ascii="Garamond" w:eastAsia="Garamond" w:hAnsi="Garamond" w:cs="Garamond"/>
                <w:color w:val="000000" w:themeColor="text1"/>
                <w:sz w:val="24"/>
                <w:szCs w:val="24"/>
              </w:rPr>
              <w:t>Obrazac se dostavlja elektronskom poštom u skladu sa procedurom i ispunjava se fontom slova Garamond 12.</w:t>
            </w:r>
          </w:p>
        </w:tc>
      </w:tr>
    </w:tbl>
    <w:p w14:paraId="5A15E934" w14:textId="66739463" w:rsidR="009C232F" w:rsidRDefault="35C019C9" w:rsidP="4B7B8DC1">
      <w:pPr>
        <w:tabs>
          <w:tab w:val="right" w:pos="9638"/>
        </w:tabs>
        <w:spacing w:after="0" w:line="257" w:lineRule="auto"/>
        <w:jc w:val="both"/>
      </w:pPr>
      <w:r w:rsidRPr="4B7B8DC1">
        <w:rPr>
          <w:rFonts w:ascii="Garamond" w:eastAsia="Garamond" w:hAnsi="Garamond" w:cs="Garamond"/>
          <w:sz w:val="24"/>
          <w:szCs w:val="24"/>
        </w:rPr>
        <w:t xml:space="preserve">                                                                                 </w:t>
      </w:r>
    </w:p>
    <w:p w14:paraId="4DD99733" w14:textId="77777777" w:rsidR="00E9383D" w:rsidRDefault="35C019C9" w:rsidP="4B7B8DC1">
      <w:pPr>
        <w:tabs>
          <w:tab w:val="right" w:pos="9638"/>
        </w:tabs>
        <w:spacing w:before="240" w:after="160" w:line="257" w:lineRule="auto"/>
        <w:jc w:val="center"/>
        <w:rPr>
          <w:rFonts w:ascii="Garamond" w:eastAsia="Garamond" w:hAnsi="Garamond" w:cs="Garamond"/>
          <w:sz w:val="24"/>
          <w:szCs w:val="24"/>
        </w:rPr>
      </w:pPr>
      <w:r w:rsidRPr="4B7B8DC1">
        <w:rPr>
          <w:rFonts w:ascii="Garamond" w:eastAsia="Garamond" w:hAnsi="Garamond" w:cs="Garamond"/>
          <w:sz w:val="24"/>
          <w:szCs w:val="24"/>
        </w:rPr>
        <w:t xml:space="preserve">         </w:t>
      </w:r>
    </w:p>
    <w:p w14:paraId="68F803CD"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38137F7D"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50639C14"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598F0A45"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44E8A5E7"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7E2530CD"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4626902A"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45CC49BC"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280A79A9"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14D9ED5A"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6E0160B0" w14:textId="77777777" w:rsidR="00E9383D" w:rsidRDefault="00E9383D" w:rsidP="4B7B8DC1">
      <w:pPr>
        <w:tabs>
          <w:tab w:val="right" w:pos="9638"/>
        </w:tabs>
        <w:spacing w:before="240" w:after="160" w:line="257" w:lineRule="auto"/>
        <w:jc w:val="center"/>
        <w:rPr>
          <w:rFonts w:ascii="Garamond" w:eastAsia="Garamond" w:hAnsi="Garamond" w:cs="Garamond"/>
          <w:sz w:val="24"/>
          <w:szCs w:val="24"/>
        </w:rPr>
      </w:pPr>
    </w:p>
    <w:p w14:paraId="377C6521" w14:textId="7460DFC3" w:rsidR="009C232F" w:rsidRDefault="35C019C9" w:rsidP="005C211A">
      <w:pPr>
        <w:tabs>
          <w:tab w:val="right" w:pos="9638"/>
        </w:tabs>
        <w:spacing w:before="240" w:after="160" w:line="257" w:lineRule="auto"/>
        <w:jc w:val="center"/>
      </w:pPr>
      <w:r w:rsidRPr="4B7B8DC1">
        <w:rPr>
          <w:rFonts w:ascii="Garamond" w:eastAsia="Garamond" w:hAnsi="Garamond" w:cs="Garamond"/>
          <w:sz w:val="24"/>
          <w:szCs w:val="24"/>
        </w:rPr>
        <w:t xml:space="preserve">                                                   </w:t>
      </w:r>
    </w:p>
    <w:p w14:paraId="4D7E44CE" w14:textId="3F417B58" w:rsidR="009C232F" w:rsidRDefault="00E9383D" w:rsidP="4B7B8DC1">
      <w:pPr>
        <w:spacing w:after="0"/>
        <w:jc w:val="right"/>
      </w:pPr>
      <w:r>
        <w:rPr>
          <w:rFonts w:ascii="Garamond" w:eastAsia="Garamond" w:hAnsi="Garamond" w:cs="Garamond"/>
          <w:b/>
          <w:bCs/>
          <w:sz w:val="24"/>
          <w:szCs w:val="24"/>
        </w:rPr>
        <w:lastRenderedPageBreak/>
        <w:t>Prilog 2</w:t>
      </w:r>
    </w:p>
    <w:tbl>
      <w:tblPr>
        <w:tblW w:w="0" w:type="auto"/>
        <w:tblLayout w:type="fixed"/>
        <w:tblLook w:val="0400" w:firstRow="0" w:lastRow="0" w:firstColumn="0" w:lastColumn="0" w:noHBand="0" w:noVBand="1"/>
      </w:tblPr>
      <w:tblGrid>
        <w:gridCol w:w="1611"/>
        <w:gridCol w:w="2986"/>
        <w:gridCol w:w="1631"/>
        <w:gridCol w:w="2088"/>
        <w:gridCol w:w="1313"/>
      </w:tblGrid>
      <w:tr w:rsidR="4B7B8DC1" w14:paraId="48E30C8B" w14:textId="77777777" w:rsidTr="4B7B8DC1">
        <w:trPr>
          <w:trHeight w:val="360"/>
        </w:trPr>
        <w:tc>
          <w:tcPr>
            <w:tcW w:w="9629"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vAlign w:val="center"/>
          </w:tcPr>
          <w:p w14:paraId="6F3897B5" w14:textId="45A3C72D" w:rsidR="4B7B8DC1" w:rsidRDefault="4B7B8DC1" w:rsidP="4B7B8DC1">
            <w:pPr>
              <w:spacing w:after="0"/>
              <w:jc w:val="center"/>
            </w:pPr>
            <w:r w:rsidRPr="4B7B8DC1">
              <w:rPr>
                <w:rFonts w:ascii="Garamond" w:eastAsia="Garamond" w:hAnsi="Garamond" w:cs="Garamond"/>
                <w:b/>
                <w:bCs/>
                <w:sz w:val="24"/>
                <w:szCs w:val="24"/>
              </w:rPr>
              <w:t xml:space="preserve">Dijagram toka </w:t>
            </w:r>
          </w:p>
        </w:tc>
      </w:tr>
      <w:tr w:rsidR="4B7B8DC1" w14:paraId="7B4F5A4C" w14:textId="77777777" w:rsidTr="4B7B8DC1">
        <w:trPr>
          <w:trHeight w:val="285"/>
        </w:trPr>
        <w:tc>
          <w:tcPr>
            <w:tcW w:w="16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vAlign w:val="center"/>
          </w:tcPr>
          <w:p w14:paraId="28415F11" w14:textId="336E4EF2" w:rsidR="4B7B8DC1" w:rsidRDefault="4B7B8DC1" w:rsidP="4B7B8DC1">
            <w:pPr>
              <w:spacing w:after="0"/>
              <w:jc w:val="center"/>
            </w:pPr>
            <w:r w:rsidRPr="4B7B8DC1">
              <w:rPr>
                <w:rFonts w:ascii="Garamond" w:eastAsia="Garamond" w:hAnsi="Garamond" w:cs="Garamond"/>
                <w:b/>
                <w:bCs/>
                <w:color w:val="000000" w:themeColor="text1"/>
                <w:sz w:val="24"/>
                <w:szCs w:val="24"/>
              </w:rPr>
              <w:t>Grafički opis internog pravila/precedure</w:t>
            </w:r>
          </w:p>
        </w:tc>
        <w:tc>
          <w:tcPr>
            <w:tcW w:w="2986" w:type="dxa"/>
            <w:vMerge w:val="restart"/>
            <w:tcBorders>
              <w:top w:val="nil"/>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vAlign w:val="center"/>
          </w:tcPr>
          <w:p w14:paraId="1EEBF400" w14:textId="5927414F" w:rsidR="4B7B8DC1" w:rsidRDefault="4B7B8DC1" w:rsidP="4B7B8DC1">
            <w:pPr>
              <w:spacing w:after="0"/>
              <w:jc w:val="center"/>
            </w:pPr>
            <w:r w:rsidRPr="4B7B8DC1">
              <w:rPr>
                <w:rFonts w:ascii="Garamond" w:eastAsia="Garamond" w:hAnsi="Garamond" w:cs="Garamond"/>
                <w:b/>
                <w:bCs/>
                <w:color w:val="000000" w:themeColor="text1"/>
                <w:sz w:val="24"/>
                <w:szCs w:val="24"/>
              </w:rPr>
              <w:t>Opis aktivnosti</w:t>
            </w:r>
          </w:p>
        </w:tc>
        <w:tc>
          <w:tcPr>
            <w:tcW w:w="3719" w:type="dxa"/>
            <w:gridSpan w:val="2"/>
            <w:tcBorders>
              <w:top w:val="nil"/>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vAlign w:val="center"/>
          </w:tcPr>
          <w:p w14:paraId="528DF38C" w14:textId="03E0E10F" w:rsidR="4B7B8DC1" w:rsidRDefault="4B7B8DC1" w:rsidP="4B7B8DC1">
            <w:pPr>
              <w:spacing w:after="0"/>
              <w:jc w:val="center"/>
            </w:pPr>
            <w:r w:rsidRPr="4B7B8DC1">
              <w:rPr>
                <w:rFonts w:ascii="Garamond" w:eastAsia="Garamond" w:hAnsi="Garamond" w:cs="Garamond"/>
                <w:b/>
                <w:bCs/>
                <w:color w:val="000000" w:themeColor="text1"/>
                <w:sz w:val="24"/>
                <w:szCs w:val="24"/>
              </w:rPr>
              <w:t>Sprovođenje</w:t>
            </w:r>
          </w:p>
        </w:tc>
        <w:tc>
          <w:tcPr>
            <w:tcW w:w="1313" w:type="dxa"/>
            <w:vMerge w:val="restart"/>
            <w:tcBorders>
              <w:top w:val="nil"/>
              <w:left w:val="nil"/>
              <w:bottom w:val="single" w:sz="8" w:space="0" w:color="000000" w:themeColor="text1"/>
              <w:right w:val="single" w:sz="8" w:space="0" w:color="000000" w:themeColor="text1"/>
            </w:tcBorders>
            <w:shd w:val="clear" w:color="auto" w:fill="D9E2F3"/>
            <w:tcMar>
              <w:left w:w="108" w:type="dxa"/>
              <w:right w:w="108" w:type="dxa"/>
            </w:tcMar>
            <w:vAlign w:val="center"/>
          </w:tcPr>
          <w:p w14:paraId="46CE37F9" w14:textId="1CDDB7FB" w:rsidR="4B7B8DC1" w:rsidRDefault="4B7B8DC1" w:rsidP="4B7B8DC1">
            <w:pPr>
              <w:spacing w:after="0"/>
              <w:jc w:val="center"/>
            </w:pPr>
            <w:r w:rsidRPr="4B7B8DC1">
              <w:rPr>
                <w:rFonts w:ascii="Garamond" w:eastAsia="Garamond" w:hAnsi="Garamond" w:cs="Garamond"/>
                <w:b/>
                <w:bCs/>
                <w:color w:val="000000" w:themeColor="text1"/>
                <w:sz w:val="24"/>
                <w:szCs w:val="24"/>
              </w:rPr>
              <w:t>Prateća dokumentacija</w:t>
            </w:r>
          </w:p>
        </w:tc>
      </w:tr>
      <w:tr w:rsidR="4B7B8DC1" w14:paraId="6A3B6CB3" w14:textId="77777777" w:rsidTr="4B7B8DC1">
        <w:trPr>
          <w:trHeight w:val="270"/>
        </w:trPr>
        <w:tc>
          <w:tcPr>
            <w:tcW w:w="1611" w:type="dxa"/>
            <w:vMerge/>
            <w:tcBorders>
              <w:left w:val="single" w:sz="0" w:space="0" w:color="000000" w:themeColor="text1"/>
              <w:bottom w:val="single" w:sz="0" w:space="0" w:color="000000" w:themeColor="text1"/>
              <w:right w:val="single" w:sz="0" w:space="0" w:color="000000" w:themeColor="text1"/>
            </w:tcBorders>
            <w:vAlign w:val="center"/>
          </w:tcPr>
          <w:p w14:paraId="63B79036" w14:textId="77777777" w:rsidR="00A66E74" w:rsidRDefault="00A66E74"/>
        </w:tc>
        <w:tc>
          <w:tcPr>
            <w:tcW w:w="2986" w:type="dxa"/>
            <w:vMerge/>
            <w:tcBorders>
              <w:left w:val="single" w:sz="0" w:space="0" w:color="000000" w:themeColor="text1"/>
              <w:bottom w:val="single" w:sz="0" w:space="0" w:color="000000" w:themeColor="text1"/>
              <w:right w:val="single" w:sz="0" w:space="0" w:color="000000" w:themeColor="text1"/>
            </w:tcBorders>
            <w:vAlign w:val="center"/>
          </w:tcPr>
          <w:p w14:paraId="25CDF899" w14:textId="77777777" w:rsidR="00A66E74" w:rsidRDefault="00A66E74"/>
        </w:tc>
        <w:tc>
          <w:tcPr>
            <w:tcW w:w="1631" w:type="dxa"/>
            <w:tcBorders>
              <w:top w:val="single" w:sz="8" w:space="0" w:color="000000" w:themeColor="text1"/>
              <w:left w:val="nil"/>
              <w:bottom w:val="single" w:sz="8" w:space="0" w:color="000000" w:themeColor="text1"/>
              <w:right w:val="single" w:sz="8" w:space="0" w:color="000000" w:themeColor="text1"/>
            </w:tcBorders>
            <w:shd w:val="clear" w:color="auto" w:fill="D9E2F3"/>
            <w:tcMar>
              <w:left w:w="108" w:type="dxa"/>
              <w:right w:w="108" w:type="dxa"/>
            </w:tcMar>
            <w:vAlign w:val="center"/>
          </w:tcPr>
          <w:p w14:paraId="757625AA" w14:textId="0BD5EB82" w:rsidR="4B7B8DC1" w:rsidRDefault="4B7B8DC1" w:rsidP="4B7B8DC1">
            <w:pPr>
              <w:spacing w:after="0"/>
              <w:jc w:val="center"/>
            </w:pPr>
            <w:r w:rsidRPr="4B7B8DC1">
              <w:rPr>
                <w:rFonts w:ascii="Garamond" w:eastAsia="Garamond" w:hAnsi="Garamond" w:cs="Garamond"/>
                <w:color w:val="000000" w:themeColor="text1"/>
                <w:sz w:val="24"/>
                <w:szCs w:val="24"/>
              </w:rPr>
              <w:t>Odgovorno lice</w:t>
            </w:r>
          </w:p>
        </w:tc>
        <w:tc>
          <w:tcPr>
            <w:tcW w:w="2088" w:type="dxa"/>
            <w:tcBorders>
              <w:top w:val="nil"/>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vAlign w:val="center"/>
          </w:tcPr>
          <w:p w14:paraId="2A3B4950" w14:textId="5E7E5A08" w:rsidR="4B7B8DC1" w:rsidRDefault="4B7B8DC1" w:rsidP="4B7B8DC1">
            <w:pPr>
              <w:spacing w:after="0"/>
              <w:jc w:val="center"/>
            </w:pPr>
            <w:r w:rsidRPr="4B7B8DC1">
              <w:rPr>
                <w:rFonts w:ascii="Garamond" w:eastAsia="Garamond" w:hAnsi="Garamond" w:cs="Garamond"/>
                <w:color w:val="000000" w:themeColor="text1"/>
                <w:sz w:val="24"/>
                <w:szCs w:val="24"/>
              </w:rPr>
              <w:t>Rok za sprovođenje</w:t>
            </w:r>
          </w:p>
        </w:tc>
        <w:tc>
          <w:tcPr>
            <w:tcW w:w="1313" w:type="dxa"/>
            <w:vMerge/>
            <w:tcBorders>
              <w:left w:val="nil"/>
              <w:bottom w:val="single" w:sz="0" w:space="0" w:color="000000" w:themeColor="text1"/>
              <w:right w:val="single" w:sz="0" w:space="0" w:color="000000" w:themeColor="text1"/>
            </w:tcBorders>
            <w:vAlign w:val="center"/>
          </w:tcPr>
          <w:p w14:paraId="15502C9B" w14:textId="77777777" w:rsidR="00A66E74" w:rsidRDefault="00A66E74"/>
        </w:tc>
      </w:tr>
      <w:tr w:rsidR="4B7B8DC1" w14:paraId="1FDC231E" w14:textId="77777777" w:rsidTr="4B7B8DC1">
        <w:trPr>
          <w:trHeight w:val="1065"/>
        </w:trPr>
        <w:tc>
          <w:tcPr>
            <w:tcW w:w="161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9EA169" w14:textId="1498F8A9" w:rsidR="4B7B8DC1" w:rsidRDefault="4B7B8DC1" w:rsidP="4B7B8DC1">
            <w:pPr>
              <w:spacing w:after="0"/>
              <w:jc w:val="center"/>
            </w:pPr>
            <w:r w:rsidRPr="4B7B8DC1">
              <w:rPr>
                <w:rFonts w:ascii="Garamond" w:eastAsia="Garamond" w:hAnsi="Garamond" w:cs="Garamond"/>
                <w:b/>
                <w:bCs/>
                <w:sz w:val="24"/>
                <w:szCs w:val="24"/>
              </w:rPr>
              <w:t>Početak</w:t>
            </w:r>
          </w:p>
          <w:p w14:paraId="3288A89E" w14:textId="25F47188" w:rsidR="4B7B8DC1" w:rsidRDefault="4B7B8DC1" w:rsidP="4B7B8DC1">
            <w:pPr>
              <w:spacing w:after="0"/>
              <w:jc w:val="center"/>
            </w:pPr>
            <w:r w:rsidRPr="4B7B8DC1">
              <w:rPr>
                <w:rFonts w:ascii="Calibri" w:eastAsia="Calibri" w:hAnsi="Calibri" w:cs="Calibri"/>
                <w:b/>
                <w:bCs/>
                <w:sz w:val="34"/>
                <w:szCs w:val="34"/>
              </w:rPr>
              <w:t>↓</w:t>
            </w:r>
          </w:p>
        </w:tc>
        <w:tc>
          <w:tcPr>
            <w:tcW w:w="298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67FFEE" w14:textId="5488D681" w:rsidR="4B7B8DC1" w:rsidRDefault="4B7B8DC1" w:rsidP="4B7B8DC1">
            <w:pPr>
              <w:spacing w:after="0"/>
            </w:pPr>
            <w:r w:rsidRPr="4B7B8DC1">
              <w:rPr>
                <w:rFonts w:ascii="Garamond" w:eastAsia="Garamond" w:hAnsi="Garamond" w:cs="Garamond"/>
              </w:rPr>
              <w:t>Priprema i slanje informacije za vijest Samostalnom savjetniku I za odnose sa javnostima i lektorisanje</w:t>
            </w:r>
          </w:p>
        </w:tc>
        <w:tc>
          <w:tcPr>
            <w:tcW w:w="16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B5A4DB" w14:textId="0DB2DE47" w:rsidR="4B7B8DC1" w:rsidRDefault="4B7B8DC1" w:rsidP="4B7B8DC1">
            <w:pPr>
              <w:spacing w:after="0"/>
            </w:pPr>
            <w:r w:rsidRPr="4B7B8DC1">
              <w:rPr>
                <w:rFonts w:ascii="Garamond" w:eastAsia="Garamond" w:hAnsi="Garamond" w:cs="Garamond"/>
                <w:sz w:val="24"/>
                <w:szCs w:val="24"/>
              </w:rPr>
              <w:t>Zaposleni</w:t>
            </w:r>
          </w:p>
        </w:tc>
        <w:tc>
          <w:tcPr>
            <w:tcW w:w="2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E190C8" w14:textId="5C6BD0DC" w:rsidR="4B7B8DC1" w:rsidRDefault="4B7B8DC1" w:rsidP="4B7B8DC1">
            <w:pPr>
              <w:spacing w:after="0"/>
            </w:pPr>
            <w:r w:rsidRPr="4B7B8DC1">
              <w:rPr>
                <w:rFonts w:ascii="Garamond" w:eastAsia="Garamond" w:hAnsi="Garamond" w:cs="Garamond"/>
                <w:sz w:val="24"/>
                <w:szCs w:val="24"/>
              </w:rPr>
              <w:t>Radnim danima u aktuelnom vremenu a najkasnije do 12:00h u izuzetnim situacijama do 21:00h.</w:t>
            </w:r>
          </w:p>
        </w:tc>
        <w:tc>
          <w:tcPr>
            <w:tcW w:w="1313"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82B6F8" w14:textId="5CDB2044" w:rsidR="4B7B8DC1" w:rsidRDefault="4B7B8DC1" w:rsidP="4B7B8DC1">
            <w:pPr>
              <w:spacing w:after="0"/>
            </w:pPr>
            <w:r w:rsidRPr="4B7B8DC1">
              <w:rPr>
                <w:rFonts w:ascii="Garamond" w:eastAsia="Garamond" w:hAnsi="Garamond" w:cs="Garamond"/>
                <w:sz w:val="24"/>
                <w:szCs w:val="24"/>
              </w:rPr>
              <w:t>Obrazac za slanje informacije za kreiranej vijesti (Prilog 1)</w:t>
            </w:r>
          </w:p>
          <w:p w14:paraId="2974DA4A" w14:textId="725D6F42" w:rsidR="4B7B8DC1" w:rsidRDefault="4B7B8DC1" w:rsidP="4B7B8DC1">
            <w:pPr>
              <w:spacing w:after="0"/>
            </w:pPr>
            <w:r w:rsidRPr="4B7B8DC1">
              <w:rPr>
                <w:rFonts w:ascii="Garamond" w:eastAsia="Garamond" w:hAnsi="Garamond" w:cs="Garamond"/>
                <w:sz w:val="24"/>
                <w:szCs w:val="24"/>
              </w:rPr>
              <w:t xml:space="preserve"> </w:t>
            </w:r>
          </w:p>
          <w:p w14:paraId="3B42F852" w14:textId="3B4118C4" w:rsidR="4B7B8DC1" w:rsidRDefault="4B7B8DC1" w:rsidP="4B7B8DC1">
            <w:pPr>
              <w:spacing w:after="0"/>
            </w:pPr>
            <w:r w:rsidRPr="4B7B8DC1">
              <w:rPr>
                <w:rFonts w:ascii="Garamond" w:eastAsia="Garamond" w:hAnsi="Garamond" w:cs="Garamond"/>
                <w:sz w:val="24"/>
                <w:szCs w:val="24"/>
              </w:rPr>
              <w:t>Prilozi uz vijesti i objave</w:t>
            </w:r>
          </w:p>
        </w:tc>
      </w:tr>
      <w:tr w:rsidR="4B7B8DC1" w14:paraId="5097994B" w14:textId="77777777" w:rsidTr="4B7B8DC1">
        <w:trPr>
          <w:trHeight w:val="2925"/>
        </w:trPr>
        <w:tc>
          <w:tcPr>
            <w:tcW w:w="1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16083" w14:textId="75EEBFD4" w:rsidR="4B7B8DC1" w:rsidRDefault="4B7B8DC1" w:rsidP="4B7B8DC1">
            <w:pPr>
              <w:spacing w:after="0"/>
              <w:jc w:val="center"/>
            </w:pPr>
            <w:r w:rsidRPr="4B7B8DC1">
              <w:rPr>
                <w:rFonts w:ascii="Garamond" w:eastAsia="Garamond" w:hAnsi="Garamond" w:cs="Garamond"/>
                <w:b/>
                <w:bCs/>
                <w:sz w:val="24"/>
                <w:szCs w:val="24"/>
              </w:rPr>
              <w:t>Oblikovanje vijesti</w:t>
            </w:r>
          </w:p>
          <w:p w14:paraId="7B0CB198" w14:textId="24A675E6" w:rsidR="4B7B8DC1" w:rsidRDefault="4B7B8DC1" w:rsidP="4B7B8DC1">
            <w:pPr>
              <w:spacing w:after="0"/>
              <w:jc w:val="center"/>
            </w:pPr>
            <w:r w:rsidRPr="4B7B8DC1">
              <w:rPr>
                <w:rFonts w:ascii="Calibri" w:eastAsia="Calibri" w:hAnsi="Calibri" w:cs="Calibri"/>
                <w:b/>
                <w:bCs/>
                <w:sz w:val="34"/>
                <w:szCs w:val="34"/>
              </w:rPr>
              <w:t>↓</w:t>
            </w:r>
          </w:p>
        </w:tc>
        <w:tc>
          <w:tcPr>
            <w:tcW w:w="29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8DA22A" w14:textId="6A00A26B" w:rsidR="4B7B8DC1" w:rsidRDefault="4B7B8DC1" w:rsidP="4B7B8DC1">
            <w:pPr>
              <w:spacing w:after="0"/>
              <w:jc w:val="both"/>
            </w:pPr>
            <w:r w:rsidRPr="4B7B8DC1">
              <w:rPr>
                <w:rFonts w:ascii="Garamond" w:eastAsia="Garamond" w:hAnsi="Garamond" w:cs="Garamond"/>
              </w:rPr>
              <w:t>Oblikovanje (lektura i korektura) vijesti shodno izabranom mediju putem kojeg će se ista objaviti  (moguće je izabrati više opcija)</w:t>
            </w:r>
          </w:p>
          <w:p w14:paraId="43644B00" w14:textId="5628F4FA" w:rsidR="4B7B8DC1" w:rsidRDefault="4B7B8DC1" w:rsidP="00B3359C">
            <w:pPr>
              <w:pStyle w:val="ListParagraph"/>
              <w:numPr>
                <w:ilvl w:val="0"/>
                <w:numId w:val="1"/>
              </w:numPr>
              <w:spacing w:after="0"/>
              <w:jc w:val="both"/>
              <w:rPr>
                <w:rFonts w:ascii="Garamond" w:eastAsia="Garamond" w:hAnsi="Garamond" w:cs="Garamond"/>
              </w:rPr>
            </w:pPr>
            <w:r w:rsidRPr="4B7B8DC1">
              <w:rPr>
                <w:rFonts w:ascii="Garamond" w:eastAsia="Garamond" w:hAnsi="Garamond" w:cs="Garamond"/>
              </w:rPr>
              <w:t>Rubrika Vijesti / Najave na podportalu Vlade Crne Gore</w:t>
            </w:r>
          </w:p>
          <w:p w14:paraId="0249E186" w14:textId="5294C816" w:rsidR="4B7B8DC1" w:rsidRDefault="4B7B8DC1" w:rsidP="00B3359C">
            <w:pPr>
              <w:pStyle w:val="ListParagraph"/>
              <w:numPr>
                <w:ilvl w:val="0"/>
                <w:numId w:val="1"/>
              </w:numPr>
              <w:spacing w:after="0"/>
              <w:jc w:val="both"/>
              <w:rPr>
                <w:rFonts w:ascii="Garamond" w:eastAsia="Garamond" w:hAnsi="Garamond" w:cs="Garamond"/>
              </w:rPr>
            </w:pPr>
            <w:r w:rsidRPr="4B7B8DC1">
              <w:rPr>
                <w:rFonts w:ascii="Garamond" w:eastAsia="Garamond" w:hAnsi="Garamond" w:cs="Garamond"/>
              </w:rPr>
              <w:t>Story</w:t>
            </w:r>
          </w:p>
          <w:p w14:paraId="4C764294" w14:textId="0DA9B7F4" w:rsidR="4B7B8DC1" w:rsidRDefault="4B7B8DC1" w:rsidP="00B3359C">
            <w:pPr>
              <w:pStyle w:val="ListParagraph"/>
              <w:numPr>
                <w:ilvl w:val="0"/>
                <w:numId w:val="1"/>
              </w:numPr>
              <w:spacing w:after="0"/>
              <w:jc w:val="both"/>
              <w:rPr>
                <w:rFonts w:ascii="Garamond" w:eastAsia="Garamond" w:hAnsi="Garamond" w:cs="Garamond"/>
              </w:rPr>
            </w:pPr>
            <w:r w:rsidRPr="4B7B8DC1">
              <w:rPr>
                <w:rFonts w:ascii="Garamond" w:eastAsia="Garamond" w:hAnsi="Garamond" w:cs="Garamond"/>
              </w:rPr>
              <w:t>Post</w:t>
            </w:r>
          </w:p>
          <w:p w14:paraId="50F37088" w14:textId="11B4CE6C" w:rsidR="4B7B8DC1" w:rsidRDefault="4B7B8DC1" w:rsidP="00B3359C">
            <w:pPr>
              <w:pStyle w:val="ListParagraph"/>
              <w:numPr>
                <w:ilvl w:val="0"/>
                <w:numId w:val="1"/>
              </w:numPr>
              <w:spacing w:after="0"/>
              <w:jc w:val="both"/>
              <w:rPr>
                <w:rFonts w:ascii="Garamond" w:eastAsia="Garamond" w:hAnsi="Garamond" w:cs="Garamond"/>
              </w:rPr>
            </w:pPr>
            <w:r w:rsidRPr="4B7B8DC1">
              <w:rPr>
                <w:rFonts w:ascii="Garamond" w:eastAsia="Garamond" w:hAnsi="Garamond" w:cs="Garamond"/>
              </w:rPr>
              <w:t>Video</w:t>
            </w:r>
          </w:p>
          <w:p w14:paraId="523A988A" w14:textId="5EC26ED5" w:rsidR="4B7B8DC1" w:rsidRDefault="4B7B8DC1" w:rsidP="00B3359C">
            <w:pPr>
              <w:pStyle w:val="ListParagraph"/>
              <w:numPr>
                <w:ilvl w:val="0"/>
                <w:numId w:val="1"/>
              </w:numPr>
              <w:spacing w:after="0"/>
              <w:jc w:val="both"/>
              <w:rPr>
                <w:rFonts w:ascii="Garamond" w:eastAsia="Garamond" w:hAnsi="Garamond" w:cs="Garamond"/>
              </w:rPr>
            </w:pPr>
            <w:r w:rsidRPr="4B7B8DC1">
              <w:rPr>
                <w:rFonts w:ascii="Garamond" w:eastAsia="Garamond" w:hAnsi="Garamond" w:cs="Garamond"/>
              </w:rPr>
              <w:t>Reels</w:t>
            </w:r>
          </w:p>
          <w:p w14:paraId="3182AD4C" w14:textId="01778378" w:rsidR="4B7B8DC1" w:rsidRDefault="4B7B8DC1" w:rsidP="00B3359C">
            <w:pPr>
              <w:pStyle w:val="ListParagraph"/>
              <w:numPr>
                <w:ilvl w:val="0"/>
                <w:numId w:val="1"/>
              </w:numPr>
              <w:spacing w:after="0"/>
              <w:jc w:val="both"/>
              <w:rPr>
                <w:rFonts w:ascii="Garamond" w:eastAsia="Garamond" w:hAnsi="Garamond" w:cs="Garamond"/>
              </w:rPr>
            </w:pPr>
            <w:r w:rsidRPr="4B7B8DC1">
              <w:rPr>
                <w:rFonts w:ascii="Garamond" w:eastAsia="Garamond" w:hAnsi="Garamond" w:cs="Garamond"/>
              </w:rPr>
              <w:t>Gif</w:t>
            </w:r>
          </w:p>
          <w:p w14:paraId="4DC27493" w14:textId="13503B02" w:rsidR="4B7B8DC1" w:rsidRDefault="4B7B8DC1" w:rsidP="00B3359C">
            <w:pPr>
              <w:pStyle w:val="ListParagraph"/>
              <w:numPr>
                <w:ilvl w:val="0"/>
                <w:numId w:val="1"/>
              </w:numPr>
              <w:spacing w:after="0"/>
              <w:jc w:val="both"/>
              <w:rPr>
                <w:rFonts w:ascii="Garamond" w:eastAsia="Garamond" w:hAnsi="Garamond" w:cs="Garamond"/>
              </w:rPr>
            </w:pPr>
            <w:r w:rsidRPr="4B7B8DC1">
              <w:rPr>
                <w:rFonts w:ascii="Garamond" w:eastAsia="Garamond" w:hAnsi="Garamond" w:cs="Garamond"/>
              </w:rPr>
              <w:t>Highlights</w:t>
            </w:r>
          </w:p>
        </w:tc>
        <w:tc>
          <w:tcPr>
            <w:tcW w:w="16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C93A6" w14:textId="6DDA62AA" w:rsidR="4B7B8DC1" w:rsidRDefault="4B7B8DC1" w:rsidP="4B7B8DC1">
            <w:pPr>
              <w:spacing w:after="0"/>
            </w:pPr>
            <w:r w:rsidRPr="4B7B8DC1">
              <w:rPr>
                <w:rFonts w:ascii="Garamond" w:eastAsia="Garamond" w:hAnsi="Garamond" w:cs="Garamond"/>
                <w:sz w:val="24"/>
                <w:szCs w:val="24"/>
              </w:rPr>
              <w:t>Samostalni savjetnik I za odnose sa javnostima i lektorisanje</w:t>
            </w:r>
          </w:p>
        </w:tc>
        <w:tc>
          <w:tcPr>
            <w:tcW w:w="208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A0D485" w14:textId="4B7DDCF0" w:rsidR="4B7B8DC1" w:rsidRDefault="4B7B8DC1" w:rsidP="4B7B8DC1">
            <w:pPr>
              <w:spacing w:after="0"/>
            </w:pPr>
            <w:r w:rsidRPr="4B7B8DC1">
              <w:rPr>
                <w:rFonts w:ascii="Garamond" w:eastAsia="Garamond" w:hAnsi="Garamond" w:cs="Garamond"/>
                <w:sz w:val="24"/>
                <w:szCs w:val="24"/>
              </w:rPr>
              <w:t>Sat od prijema informacije za vijest</w:t>
            </w:r>
          </w:p>
        </w:tc>
        <w:tc>
          <w:tcPr>
            <w:tcW w:w="1313" w:type="dxa"/>
            <w:vMerge/>
            <w:tcBorders>
              <w:left w:val="single" w:sz="0" w:space="0" w:color="000000" w:themeColor="text1"/>
              <w:bottom w:val="single" w:sz="0" w:space="0" w:color="000000" w:themeColor="text1"/>
              <w:right w:val="single" w:sz="0" w:space="0" w:color="000000" w:themeColor="text1"/>
            </w:tcBorders>
            <w:vAlign w:val="center"/>
          </w:tcPr>
          <w:p w14:paraId="0DA2ABA5" w14:textId="77777777" w:rsidR="00A66E74" w:rsidRDefault="00A66E74"/>
        </w:tc>
      </w:tr>
      <w:tr w:rsidR="4B7B8DC1" w14:paraId="4AA9860C" w14:textId="77777777" w:rsidTr="4B7B8DC1">
        <w:trPr>
          <w:trHeight w:val="1590"/>
        </w:trPr>
        <w:tc>
          <w:tcPr>
            <w:tcW w:w="1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68A03A" w14:textId="0F07D6F0" w:rsidR="4B7B8DC1" w:rsidRDefault="4B7B8DC1" w:rsidP="4B7B8DC1">
            <w:pPr>
              <w:spacing w:after="0"/>
              <w:jc w:val="center"/>
            </w:pPr>
            <w:r w:rsidRPr="4B7B8DC1">
              <w:rPr>
                <w:rFonts w:ascii="Garamond" w:eastAsia="Garamond" w:hAnsi="Garamond" w:cs="Garamond"/>
                <w:b/>
                <w:bCs/>
                <w:sz w:val="24"/>
                <w:szCs w:val="24"/>
              </w:rPr>
              <w:t>Usaglašavanje vijesti</w:t>
            </w:r>
          </w:p>
          <w:p w14:paraId="4C89146B" w14:textId="4B8F3C0D" w:rsidR="4B7B8DC1" w:rsidRDefault="4B7B8DC1" w:rsidP="4B7B8DC1">
            <w:pPr>
              <w:spacing w:after="0"/>
              <w:jc w:val="center"/>
            </w:pPr>
            <w:r w:rsidRPr="4B7B8DC1">
              <w:rPr>
                <w:rFonts w:ascii="Calibri" w:eastAsia="Calibri" w:hAnsi="Calibri" w:cs="Calibri"/>
                <w:b/>
                <w:bCs/>
                <w:sz w:val="34"/>
                <w:szCs w:val="34"/>
              </w:rPr>
              <w:t>↓</w:t>
            </w:r>
          </w:p>
        </w:tc>
        <w:tc>
          <w:tcPr>
            <w:tcW w:w="29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7C7E2C" w14:textId="777BE555" w:rsidR="4B7B8DC1" w:rsidRDefault="4B7B8DC1" w:rsidP="4B7B8DC1">
            <w:pPr>
              <w:spacing w:after="0"/>
              <w:jc w:val="both"/>
            </w:pPr>
            <w:r w:rsidRPr="4B7B8DC1">
              <w:rPr>
                <w:rFonts w:ascii="Garamond" w:eastAsia="Garamond" w:hAnsi="Garamond" w:cs="Garamond"/>
              </w:rPr>
              <w:t>Samostalni savjetnik I za odnose sa javnostima i lektorisanje dostavlja oblikovanu vijest uz informaciju na kojim medijima će ista biti objavljena, zaposlenom, koji je inicijalno dostavio informacije za vijest.</w:t>
            </w:r>
          </w:p>
          <w:p w14:paraId="6B2DD4C3" w14:textId="67FA93B0" w:rsidR="4B7B8DC1" w:rsidRDefault="4B7B8DC1" w:rsidP="4B7B8DC1">
            <w:pPr>
              <w:spacing w:after="0"/>
              <w:jc w:val="both"/>
            </w:pPr>
            <w:r w:rsidRPr="4B7B8DC1">
              <w:rPr>
                <w:rFonts w:ascii="Garamond" w:eastAsia="Garamond" w:hAnsi="Garamond" w:cs="Garamond"/>
              </w:rPr>
              <w:t xml:space="preserve"> </w:t>
            </w:r>
          </w:p>
        </w:tc>
        <w:tc>
          <w:tcPr>
            <w:tcW w:w="16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0BCD42" w14:textId="04732F92" w:rsidR="4B7B8DC1" w:rsidRDefault="4B7B8DC1" w:rsidP="4B7B8DC1">
            <w:pPr>
              <w:spacing w:after="0"/>
            </w:pPr>
            <w:r w:rsidRPr="4B7B8DC1">
              <w:rPr>
                <w:rFonts w:ascii="Garamond" w:eastAsia="Garamond" w:hAnsi="Garamond" w:cs="Garamond"/>
                <w:sz w:val="24"/>
                <w:szCs w:val="24"/>
              </w:rPr>
              <w:t>Samostalni savjetnik I za odnose sa javnostima i lektorisanje</w:t>
            </w:r>
          </w:p>
        </w:tc>
        <w:tc>
          <w:tcPr>
            <w:tcW w:w="2088" w:type="dxa"/>
            <w:vMerge/>
            <w:tcBorders>
              <w:left w:val="single" w:sz="0" w:space="0" w:color="000000" w:themeColor="text1"/>
              <w:right w:val="single" w:sz="0" w:space="0" w:color="000000" w:themeColor="text1"/>
            </w:tcBorders>
            <w:vAlign w:val="center"/>
          </w:tcPr>
          <w:p w14:paraId="547AD7B5" w14:textId="77777777" w:rsidR="00A66E74" w:rsidRDefault="00A66E74"/>
        </w:tc>
        <w:tc>
          <w:tcPr>
            <w:tcW w:w="1313" w:type="dxa"/>
            <w:vMerge/>
            <w:tcBorders>
              <w:left w:val="single" w:sz="0" w:space="0" w:color="000000" w:themeColor="text1"/>
              <w:right w:val="single" w:sz="0" w:space="0" w:color="000000" w:themeColor="text1"/>
            </w:tcBorders>
            <w:vAlign w:val="center"/>
          </w:tcPr>
          <w:p w14:paraId="39152878" w14:textId="77777777" w:rsidR="00A66E74" w:rsidRDefault="00A66E74"/>
        </w:tc>
      </w:tr>
      <w:tr w:rsidR="4B7B8DC1" w14:paraId="32B26651" w14:textId="77777777" w:rsidTr="4B7B8DC1">
        <w:trPr>
          <w:trHeight w:val="1530"/>
        </w:trPr>
        <w:tc>
          <w:tcPr>
            <w:tcW w:w="1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014AAA" w14:textId="646F1DAC" w:rsidR="4B7B8DC1" w:rsidRDefault="4B7B8DC1" w:rsidP="4B7B8DC1">
            <w:pPr>
              <w:spacing w:after="0"/>
              <w:jc w:val="center"/>
            </w:pPr>
            <w:r w:rsidRPr="4B7B8DC1">
              <w:rPr>
                <w:rFonts w:ascii="Garamond" w:eastAsia="Garamond" w:hAnsi="Garamond" w:cs="Garamond"/>
                <w:b/>
                <w:bCs/>
                <w:sz w:val="24"/>
                <w:szCs w:val="24"/>
              </w:rPr>
              <w:t>Odobravanje</w:t>
            </w:r>
          </w:p>
          <w:p w14:paraId="15451982" w14:textId="5CA49DC5" w:rsidR="4B7B8DC1" w:rsidRDefault="4B7B8DC1" w:rsidP="4B7B8DC1">
            <w:pPr>
              <w:spacing w:after="0"/>
              <w:jc w:val="center"/>
            </w:pPr>
            <w:r w:rsidRPr="4B7B8DC1">
              <w:rPr>
                <w:rFonts w:ascii="Calibri" w:eastAsia="Calibri" w:hAnsi="Calibri" w:cs="Calibri"/>
                <w:b/>
                <w:bCs/>
                <w:sz w:val="34"/>
                <w:szCs w:val="34"/>
              </w:rPr>
              <w:t>↓</w:t>
            </w:r>
          </w:p>
        </w:tc>
        <w:tc>
          <w:tcPr>
            <w:tcW w:w="29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99ABE0" w14:textId="4C01849B" w:rsidR="4B7B8DC1" w:rsidRDefault="4B7B8DC1" w:rsidP="4B7B8DC1">
            <w:pPr>
              <w:spacing w:after="0"/>
            </w:pPr>
            <w:r w:rsidRPr="4B7B8DC1">
              <w:rPr>
                <w:rFonts w:ascii="Garamond" w:eastAsia="Garamond" w:hAnsi="Garamond" w:cs="Garamond"/>
              </w:rPr>
              <w:t>Samostalni savjetnik I za odnose sa javnostima i lektorisanje dostavlja viijest rukovodiocu na saglasnost.</w:t>
            </w:r>
          </w:p>
          <w:p w14:paraId="35195933" w14:textId="421F749D" w:rsidR="4B7B8DC1" w:rsidRDefault="4B7B8DC1" w:rsidP="4B7B8DC1">
            <w:pPr>
              <w:spacing w:after="0"/>
            </w:pPr>
            <w:r w:rsidRPr="4B7B8DC1">
              <w:rPr>
                <w:rFonts w:ascii="Garamond" w:eastAsia="Garamond" w:hAnsi="Garamond" w:cs="Garamond"/>
              </w:rPr>
              <w:t xml:space="preserve"> </w:t>
            </w:r>
          </w:p>
        </w:tc>
        <w:tc>
          <w:tcPr>
            <w:tcW w:w="16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1A121" w14:textId="2DA880C2" w:rsidR="4B7B8DC1" w:rsidRDefault="4B7B8DC1" w:rsidP="4B7B8DC1">
            <w:pPr>
              <w:spacing w:after="0"/>
              <w:jc w:val="center"/>
            </w:pPr>
            <w:r w:rsidRPr="4B7B8DC1">
              <w:rPr>
                <w:rFonts w:ascii="Garamond" w:eastAsia="Garamond" w:hAnsi="Garamond" w:cs="Garamond"/>
                <w:sz w:val="24"/>
                <w:szCs w:val="24"/>
              </w:rPr>
              <w:t>Neposredni rukovodilac</w:t>
            </w:r>
          </w:p>
        </w:tc>
        <w:tc>
          <w:tcPr>
            <w:tcW w:w="2088" w:type="dxa"/>
            <w:vMerge/>
            <w:tcBorders>
              <w:left w:val="single" w:sz="0" w:space="0" w:color="000000" w:themeColor="text1"/>
              <w:bottom w:val="single" w:sz="0" w:space="0" w:color="000000" w:themeColor="text1"/>
              <w:right w:val="single" w:sz="0" w:space="0" w:color="000000" w:themeColor="text1"/>
            </w:tcBorders>
            <w:vAlign w:val="center"/>
          </w:tcPr>
          <w:p w14:paraId="45EA517F" w14:textId="77777777" w:rsidR="00A66E74" w:rsidRDefault="00A66E74"/>
        </w:tc>
        <w:tc>
          <w:tcPr>
            <w:tcW w:w="1313" w:type="dxa"/>
            <w:vMerge/>
            <w:tcBorders>
              <w:left w:val="single" w:sz="0" w:space="0" w:color="000000" w:themeColor="text1"/>
              <w:right w:val="single" w:sz="0" w:space="0" w:color="000000" w:themeColor="text1"/>
            </w:tcBorders>
            <w:vAlign w:val="center"/>
          </w:tcPr>
          <w:p w14:paraId="7D703724" w14:textId="77777777" w:rsidR="00A66E74" w:rsidRDefault="00A66E74"/>
        </w:tc>
      </w:tr>
      <w:tr w:rsidR="4B7B8DC1" w14:paraId="3B084986" w14:textId="77777777" w:rsidTr="4B7B8DC1">
        <w:trPr>
          <w:trHeight w:val="1065"/>
        </w:trPr>
        <w:tc>
          <w:tcPr>
            <w:tcW w:w="16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3328FC" w14:textId="677A43FF" w:rsidR="4B7B8DC1" w:rsidRDefault="4B7B8DC1" w:rsidP="4B7B8DC1">
            <w:pPr>
              <w:spacing w:after="0"/>
              <w:jc w:val="center"/>
            </w:pPr>
            <w:r w:rsidRPr="4B7B8DC1">
              <w:rPr>
                <w:rFonts w:ascii="Garamond" w:eastAsia="Garamond" w:hAnsi="Garamond" w:cs="Garamond"/>
                <w:b/>
                <w:bCs/>
                <w:sz w:val="24"/>
                <w:szCs w:val="24"/>
              </w:rPr>
              <w:t>Vizuelna priprema sadržaja i priloga</w:t>
            </w:r>
          </w:p>
          <w:p w14:paraId="1BB02EAE" w14:textId="23FBBD17" w:rsidR="4B7B8DC1" w:rsidRDefault="4B7B8DC1" w:rsidP="4B7B8DC1">
            <w:pPr>
              <w:spacing w:after="0"/>
              <w:jc w:val="center"/>
            </w:pPr>
            <w:r w:rsidRPr="4B7B8DC1">
              <w:rPr>
                <w:rFonts w:ascii="Calibri" w:eastAsia="Calibri" w:hAnsi="Calibri" w:cs="Calibri"/>
                <w:b/>
                <w:bCs/>
                <w:sz w:val="34"/>
                <w:szCs w:val="34"/>
              </w:rPr>
              <w:t>↓</w:t>
            </w:r>
          </w:p>
        </w:tc>
        <w:tc>
          <w:tcPr>
            <w:tcW w:w="29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3322AB" w14:textId="57267150" w:rsidR="4B7B8DC1" w:rsidRDefault="4B7B8DC1" w:rsidP="4B7B8DC1">
            <w:pPr>
              <w:spacing w:after="0"/>
            </w:pPr>
            <w:r w:rsidRPr="4B7B8DC1">
              <w:rPr>
                <w:rFonts w:ascii="Garamond" w:eastAsia="Garamond" w:hAnsi="Garamond" w:cs="Garamond"/>
              </w:rPr>
              <w:t>Vizuelna priprema sadržaja i priloga za publikovanje vijesti na Podportalu Vlade Crne Gore i Youtube kanalu Centra</w:t>
            </w:r>
          </w:p>
        </w:tc>
        <w:tc>
          <w:tcPr>
            <w:tcW w:w="16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A72CCB" w14:textId="684B8C93" w:rsidR="4B7B8DC1" w:rsidRDefault="4B7B8DC1" w:rsidP="4B7B8DC1">
            <w:pPr>
              <w:spacing w:after="0"/>
            </w:pPr>
            <w:r w:rsidRPr="4B7B8DC1">
              <w:rPr>
                <w:rFonts w:ascii="Garamond" w:eastAsia="Garamond" w:hAnsi="Garamond" w:cs="Garamond"/>
                <w:sz w:val="24"/>
                <w:szCs w:val="24"/>
              </w:rPr>
              <w:t>Samostalni savjetnik I – sistem inženjer</w:t>
            </w:r>
          </w:p>
        </w:tc>
        <w:tc>
          <w:tcPr>
            <w:tcW w:w="2088"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A6ACE" w14:textId="0347685C" w:rsidR="4B7B8DC1" w:rsidRDefault="4B7B8DC1" w:rsidP="4B7B8DC1">
            <w:pPr>
              <w:spacing w:after="0"/>
            </w:pPr>
            <w:r w:rsidRPr="4B7B8DC1">
              <w:rPr>
                <w:rFonts w:ascii="Garamond" w:eastAsia="Garamond" w:hAnsi="Garamond" w:cs="Garamond"/>
                <w:sz w:val="24"/>
                <w:szCs w:val="24"/>
              </w:rPr>
              <w:t>Po odobravanju do kraja radnog vremena osim u izuzetnim situacijama</w:t>
            </w:r>
          </w:p>
        </w:tc>
        <w:tc>
          <w:tcPr>
            <w:tcW w:w="1313" w:type="dxa"/>
            <w:vMerge/>
            <w:tcBorders>
              <w:left w:val="single" w:sz="0" w:space="0" w:color="000000" w:themeColor="text1"/>
              <w:right w:val="single" w:sz="0" w:space="0" w:color="000000" w:themeColor="text1"/>
            </w:tcBorders>
            <w:vAlign w:val="center"/>
          </w:tcPr>
          <w:p w14:paraId="75C2C945" w14:textId="77777777" w:rsidR="00A66E74" w:rsidRDefault="00A66E74"/>
        </w:tc>
      </w:tr>
      <w:tr w:rsidR="4B7B8DC1" w14:paraId="6EB582CE" w14:textId="77777777" w:rsidTr="4B7B8DC1">
        <w:trPr>
          <w:trHeight w:val="990"/>
        </w:trPr>
        <w:tc>
          <w:tcPr>
            <w:tcW w:w="1611" w:type="dxa"/>
            <w:vMerge/>
            <w:tcBorders>
              <w:left w:val="single" w:sz="0" w:space="0" w:color="000000" w:themeColor="text1"/>
              <w:bottom w:val="single" w:sz="0" w:space="0" w:color="000000" w:themeColor="text1"/>
              <w:right w:val="single" w:sz="0" w:space="0" w:color="000000" w:themeColor="text1"/>
            </w:tcBorders>
            <w:vAlign w:val="center"/>
          </w:tcPr>
          <w:p w14:paraId="5B2E442C" w14:textId="77777777" w:rsidR="00A66E74" w:rsidRDefault="00A66E74"/>
        </w:tc>
        <w:tc>
          <w:tcPr>
            <w:tcW w:w="2986"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67824B77" w14:textId="1D60A521" w:rsidR="4B7B8DC1" w:rsidRDefault="4B7B8DC1" w:rsidP="4B7B8DC1">
            <w:pPr>
              <w:spacing w:after="0"/>
            </w:pPr>
            <w:r w:rsidRPr="4B7B8DC1">
              <w:rPr>
                <w:rFonts w:ascii="Garamond" w:eastAsia="Garamond" w:hAnsi="Garamond" w:cs="Garamond"/>
                <w:sz w:val="24"/>
                <w:szCs w:val="24"/>
              </w:rPr>
              <w:t>Vizuelna priprema sadržaja i priloga za publikovanje objava na društvene mreže</w:t>
            </w:r>
          </w:p>
        </w:tc>
        <w:tc>
          <w:tcPr>
            <w:tcW w:w="16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F36249" w14:textId="62132D1D" w:rsidR="4B7B8DC1" w:rsidRDefault="4B7B8DC1" w:rsidP="4B7B8DC1">
            <w:pPr>
              <w:spacing w:after="0"/>
            </w:pPr>
            <w:r w:rsidRPr="4B7B8DC1">
              <w:rPr>
                <w:rFonts w:ascii="Garamond" w:eastAsia="Garamond" w:hAnsi="Garamond" w:cs="Garamond"/>
                <w:sz w:val="24"/>
                <w:szCs w:val="24"/>
              </w:rPr>
              <w:t xml:space="preserve">Samostalni savjetnik I za odnose sa </w:t>
            </w:r>
            <w:r w:rsidRPr="4B7B8DC1">
              <w:rPr>
                <w:rFonts w:ascii="Garamond" w:eastAsia="Garamond" w:hAnsi="Garamond" w:cs="Garamond"/>
                <w:sz w:val="24"/>
                <w:szCs w:val="24"/>
              </w:rPr>
              <w:lastRenderedPageBreak/>
              <w:t xml:space="preserve">javnostima i lektorisanje </w:t>
            </w:r>
          </w:p>
        </w:tc>
        <w:tc>
          <w:tcPr>
            <w:tcW w:w="2088" w:type="dxa"/>
            <w:vMerge/>
            <w:tcBorders>
              <w:left w:val="single" w:sz="0" w:space="0" w:color="000000" w:themeColor="text1"/>
              <w:right w:val="single" w:sz="0" w:space="0" w:color="000000" w:themeColor="text1"/>
            </w:tcBorders>
            <w:vAlign w:val="center"/>
          </w:tcPr>
          <w:p w14:paraId="08126ADD" w14:textId="77777777" w:rsidR="00A66E74" w:rsidRDefault="00A66E74"/>
        </w:tc>
        <w:tc>
          <w:tcPr>
            <w:tcW w:w="1313" w:type="dxa"/>
            <w:vMerge/>
            <w:tcBorders>
              <w:left w:val="single" w:sz="0" w:space="0" w:color="000000" w:themeColor="text1"/>
              <w:right w:val="single" w:sz="0" w:space="0" w:color="000000" w:themeColor="text1"/>
            </w:tcBorders>
            <w:vAlign w:val="center"/>
          </w:tcPr>
          <w:p w14:paraId="741A39AE" w14:textId="77777777" w:rsidR="00A66E74" w:rsidRDefault="00A66E74"/>
        </w:tc>
      </w:tr>
      <w:tr w:rsidR="4B7B8DC1" w14:paraId="18F20E9B" w14:textId="77777777" w:rsidTr="4B7B8DC1">
        <w:trPr>
          <w:trHeight w:val="990"/>
        </w:trPr>
        <w:tc>
          <w:tcPr>
            <w:tcW w:w="1611"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F7FFB1" w14:textId="537EAD70" w:rsidR="4B7B8DC1" w:rsidRDefault="4B7B8DC1" w:rsidP="4B7B8DC1">
            <w:pPr>
              <w:spacing w:after="0"/>
              <w:jc w:val="center"/>
            </w:pPr>
            <w:r w:rsidRPr="4B7B8DC1">
              <w:rPr>
                <w:rFonts w:ascii="Garamond" w:eastAsia="Garamond" w:hAnsi="Garamond" w:cs="Garamond"/>
                <w:b/>
                <w:bCs/>
                <w:sz w:val="24"/>
                <w:szCs w:val="24"/>
              </w:rPr>
              <w:lastRenderedPageBreak/>
              <w:t>Publikovanje</w:t>
            </w:r>
          </w:p>
          <w:p w14:paraId="43AE2395" w14:textId="717C4749" w:rsidR="4B7B8DC1" w:rsidRDefault="4B7B8DC1" w:rsidP="4B7B8DC1">
            <w:pPr>
              <w:spacing w:after="0"/>
              <w:jc w:val="center"/>
            </w:pPr>
            <w:r w:rsidRPr="4B7B8DC1">
              <w:rPr>
                <w:rFonts w:ascii="Calibri" w:eastAsia="Calibri" w:hAnsi="Calibri" w:cs="Calibri"/>
                <w:b/>
                <w:bCs/>
                <w:sz w:val="34"/>
                <w:szCs w:val="34"/>
              </w:rPr>
              <w:t>↓</w:t>
            </w:r>
          </w:p>
        </w:tc>
        <w:tc>
          <w:tcPr>
            <w:tcW w:w="29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D608F7" w14:textId="659D5790" w:rsidR="4B7B8DC1" w:rsidRDefault="4B7B8DC1" w:rsidP="4B7B8DC1">
            <w:pPr>
              <w:spacing w:after="0"/>
            </w:pPr>
            <w:r w:rsidRPr="4B7B8DC1">
              <w:rPr>
                <w:rFonts w:ascii="Garamond" w:eastAsia="Garamond" w:hAnsi="Garamond" w:cs="Garamond"/>
                <w:sz w:val="24"/>
                <w:szCs w:val="24"/>
              </w:rPr>
              <w:t>Publikovanje vijesti na podportalu Vlade Crne Gore</w:t>
            </w:r>
          </w:p>
        </w:tc>
        <w:tc>
          <w:tcPr>
            <w:tcW w:w="16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F1D64C" w14:textId="25639B08" w:rsidR="4B7B8DC1" w:rsidRDefault="4B7B8DC1" w:rsidP="4B7B8DC1">
            <w:pPr>
              <w:spacing w:after="0"/>
            </w:pPr>
            <w:r w:rsidRPr="4B7B8DC1">
              <w:rPr>
                <w:rFonts w:ascii="Garamond" w:eastAsia="Garamond" w:hAnsi="Garamond" w:cs="Garamond"/>
                <w:sz w:val="24"/>
                <w:szCs w:val="24"/>
              </w:rPr>
              <w:t xml:space="preserve">Samostalni savjetnik I – sistem inženjer </w:t>
            </w:r>
          </w:p>
        </w:tc>
        <w:tc>
          <w:tcPr>
            <w:tcW w:w="2088" w:type="dxa"/>
            <w:vMerge/>
            <w:tcBorders>
              <w:left w:val="single" w:sz="0" w:space="0" w:color="000000" w:themeColor="text1"/>
              <w:bottom w:val="single" w:sz="0" w:space="0" w:color="000000" w:themeColor="text1"/>
              <w:right w:val="single" w:sz="0" w:space="0" w:color="000000" w:themeColor="text1"/>
            </w:tcBorders>
            <w:vAlign w:val="center"/>
          </w:tcPr>
          <w:p w14:paraId="6E04FDB9" w14:textId="77777777" w:rsidR="00A66E74" w:rsidRDefault="00A66E74"/>
        </w:tc>
        <w:tc>
          <w:tcPr>
            <w:tcW w:w="1313" w:type="dxa"/>
            <w:vMerge/>
            <w:tcBorders>
              <w:left w:val="single" w:sz="0" w:space="0" w:color="000000" w:themeColor="text1"/>
              <w:right w:val="single" w:sz="0" w:space="0" w:color="000000" w:themeColor="text1"/>
            </w:tcBorders>
            <w:vAlign w:val="center"/>
          </w:tcPr>
          <w:p w14:paraId="1AC9700F" w14:textId="77777777" w:rsidR="00A66E74" w:rsidRDefault="00A66E74"/>
        </w:tc>
      </w:tr>
      <w:tr w:rsidR="4B7B8DC1" w14:paraId="652DCC27" w14:textId="77777777" w:rsidTr="4B7B8DC1">
        <w:trPr>
          <w:trHeight w:val="990"/>
        </w:trPr>
        <w:tc>
          <w:tcPr>
            <w:tcW w:w="1611" w:type="dxa"/>
            <w:vMerge/>
            <w:tcBorders>
              <w:left w:val="single" w:sz="0" w:space="0" w:color="000000" w:themeColor="text1"/>
              <w:bottom w:val="single" w:sz="0" w:space="0" w:color="000000" w:themeColor="text1"/>
              <w:right w:val="single" w:sz="0" w:space="0" w:color="000000" w:themeColor="text1"/>
            </w:tcBorders>
            <w:vAlign w:val="center"/>
          </w:tcPr>
          <w:p w14:paraId="1FA5422C" w14:textId="77777777" w:rsidR="00A66E74" w:rsidRDefault="00A66E74"/>
        </w:tc>
        <w:tc>
          <w:tcPr>
            <w:tcW w:w="2986"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2D04F466" w14:textId="455F23AA" w:rsidR="4B7B8DC1" w:rsidRDefault="4B7B8DC1" w:rsidP="4B7B8DC1">
            <w:pPr>
              <w:spacing w:after="0"/>
            </w:pPr>
            <w:r w:rsidRPr="4B7B8DC1">
              <w:rPr>
                <w:rFonts w:ascii="Garamond" w:eastAsia="Garamond" w:hAnsi="Garamond" w:cs="Garamond"/>
                <w:sz w:val="24"/>
                <w:szCs w:val="24"/>
              </w:rPr>
              <w:t>Publikovanje objava na društvenim mrežama</w:t>
            </w:r>
          </w:p>
        </w:tc>
        <w:tc>
          <w:tcPr>
            <w:tcW w:w="16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D0967" w14:textId="50EDC815" w:rsidR="4B7B8DC1" w:rsidRDefault="4B7B8DC1" w:rsidP="4B7B8DC1">
            <w:pPr>
              <w:spacing w:after="0"/>
            </w:pPr>
            <w:r w:rsidRPr="4B7B8DC1">
              <w:rPr>
                <w:rFonts w:ascii="Garamond" w:eastAsia="Garamond" w:hAnsi="Garamond" w:cs="Garamond"/>
                <w:sz w:val="24"/>
                <w:szCs w:val="24"/>
              </w:rPr>
              <w:t xml:space="preserve">Samostalni savjetnik I za odnose sa javnostima i lektorisanje </w:t>
            </w:r>
          </w:p>
        </w:tc>
        <w:tc>
          <w:tcPr>
            <w:tcW w:w="2088" w:type="dxa"/>
            <w:vMerge/>
            <w:tcBorders>
              <w:left w:val="single" w:sz="0" w:space="0" w:color="000000" w:themeColor="text1"/>
              <w:bottom w:val="single" w:sz="0" w:space="0" w:color="000000" w:themeColor="text1"/>
              <w:right w:val="single" w:sz="0" w:space="0" w:color="000000" w:themeColor="text1"/>
            </w:tcBorders>
            <w:vAlign w:val="center"/>
          </w:tcPr>
          <w:p w14:paraId="6848B781" w14:textId="77777777" w:rsidR="00A66E74" w:rsidRDefault="00A66E74"/>
        </w:tc>
        <w:tc>
          <w:tcPr>
            <w:tcW w:w="1313" w:type="dxa"/>
            <w:vMerge/>
            <w:tcBorders>
              <w:left w:val="single" w:sz="0" w:space="0" w:color="000000" w:themeColor="text1"/>
              <w:bottom w:val="single" w:sz="0" w:space="0" w:color="000000" w:themeColor="text1"/>
              <w:right w:val="single" w:sz="0" w:space="0" w:color="000000" w:themeColor="text1"/>
            </w:tcBorders>
            <w:vAlign w:val="center"/>
          </w:tcPr>
          <w:p w14:paraId="5328CE8F" w14:textId="77777777" w:rsidR="00A66E74" w:rsidRDefault="00A66E74"/>
        </w:tc>
      </w:tr>
      <w:tr w:rsidR="4B7B8DC1" w14:paraId="6526E332" w14:textId="77777777" w:rsidTr="4B7B8DC1">
        <w:trPr>
          <w:trHeight w:val="345"/>
        </w:trPr>
        <w:tc>
          <w:tcPr>
            <w:tcW w:w="9629" w:type="dxa"/>
            <w:gridSpan w:val="5"/>
            <w:tcBorders>
              <w:top w:val="nil"/>
              <w:left w:val="single" w:sz="8" w:space="0" w:color="000000" w:themeColor="text1"/>
              <w:bottom w:val="single" w:sz="8" w:space="0" w:color="000000" w:themeColor="text1"/>
              <w:right w:val="single" w:sz="8" w:space="0" w:color="000000" w:themeColor="text1"/>
            </w:tcBorders>
            <w:shd w:val="clear" w:color="auto" w:fill="D9E2F3"/>
            <w:tcMar>
              <w:left w:w="108" w:type="dxa"/>
              <w:right w:w="108" w:type="dxa"/>
            </w:tcMar>
          </w:tcPr>
          <w:p w14:paraId="3FA46715" w14:textId="7C0D39A2" w:rsidR="4B7B8DC1" w:rsidRDefault="4B7B8DC1" w:rsidP="4B7B8DC1">
            <w:pPr>
              <w:spacing w:after="0"/>
              <w:jc w:val="center"/>
            </w:pPr>
            <w:r w:rsidRPr="4B7B8DC1">
              <w:rPr>
                <w:rFonts w:ascii="Garamond" w:eastAsia="Garamond" w:hAnsi="Garamond" w:cs="Garamond"/>
                <w:b/>
                <w:bCs/>
                <w:color w:val="000000" w:themeColor="text1"/>
                <w:sz w:val="24"/>
                <w:szCs w:val="24"/>
              </w:rPr>
              <w:t>KRAJ</w:t>
            </w:r>
          </w:p>
        </w:tc>
      </w:tr>
    </w:tbl>
    <w:p w14:paraId="5C8CA130" w14:textId="3C5E213C" w:rsidR="009C232F" w:rsidRDefault="009C232F" w:rsidP="4B7B8DC1">
      <w:pPr>
        <w:spacing w:after="160" w:line="257" w:lineRule="auto"/>
        <w:jc w:val="both"/>
        <w:rPr>
          <w:rFonts w:ascii="EB Garamond" w:eastAsia="EB Garamond" w:hAnsi="EB Garamond" w:cs="EB Garamond"/>
          <w:sz w:val="23"/>
          <w:szCs w:val="23"/>
        </w:rPr>
      </w:pPr>
    </w:p>
    <w:p w14:paraId="620AEFF2" w14:textId="58A3F074" w:rsidR="00E9383D" w:rsidRDefault="00E9383D" w:rsidP="00E9383D">
      <w:pPr>
        <w:tabs>
          <w:tab w:val="center" w:pos="590"/>
        </w:tabs>
        <w:spacing w:after="0" w:line="257" w:lineRule="auto"/>
        <w:ind w:left="-1440" w:right="7018"/>
        <w:jc w:val="both"/>
        <w:rPr>
          <w:rFonts w:ascii="Garamond" w:eastAsia="Garamond" w:hAnsi="Garamond" w:cs="Garamond"/>
          <w:color w:val="000000" w:themeColor="text1"/>
          <w:sz w:val="24"/>
          <w:szCs w:val="24"/>
          <w:lang w:val="en-US"/>
        </w:rPr>
      </w:pPr>
    </w:p>
    <w:p w14:paraId="244C6E4E" w14:textId="233069D9" w:rsidR="00E9383D" w:rsidRDefault="00E9383D" w:rsidP="00E9383D">
      <w:pPr>
        <w:tabs>
          <w:tab w:val="center" w:pos="590"/>
        </w:tabs>
        <w:spacing w:after="0" w:line="257" w:lineRule="auto"/>
        <w:ind w:left="-1440" w:right="7018"/>
        <w:jc w:val="both"/>
        <w:rPr>
          <w:rFonts w:ascii="Garamond" w:eastAsia="Garamond" w:hAnsi="Garamond" w:cs="Garamond"/>
          <w:color w:val="000000" w:themeColor="text1"/>
          <w:sz w:val="24"/>
          <w:szCs w:val="24"/>
          <w:lang w:val="en-US"/>
        </w:rPr>
      </w:pPr>
    </w:p>
    <w:p w14:paraId="13597690" w14:textId="6A2625C9" w:rsidR="00E9383D" w:rsidRDefault="00E9383D" w:rsidP="00E9383D">
      <w:pPr>
        <w:tabs>
          <w:tab w:val="center" w:pos="590"/>
        </w:tabs>
        <w:spacing w:after="0" w:line="257" w:lineRule="auto"/>
        <w:ind w:left="-1440" w:right="7018"/>
        <w:jc w:val="both"/>
        <w:rPr>
          <w:rFonts w:ascii="Garamond" w:eastAsia="Garamond" w:hAnsi="Garamond" w:cs="Garamond"/>
          <w:color w:val="000000" w:themeColor="text1"/>
          <w:sz w:val="24"/>
          <w:szCs w:val="24"/>
          <w:lang w:val="en-US"/>
        </w:rPr>
      </w:pPr>
    </w:p>
    <w:p w14:paraId="10C3432F" w14:textId="77777777" w:rsidR="00187EDC" w:rsidRPr="006C5385" w:rsidRDefault="00187EDC" w:rsidP="00187EDC">
      <w:pPr>
        <w:tabs>
          <w:tab w:val="center" w:pos="7371"/>
        </w:tabs>
        <w:spacing w:after="0" w:line="240" w:lineRule="auto"/>
        <w:rPr>
          <w:rFonts w:ascii="Garamond" w:hAnsi="Garamond" w:cs="Arial"/>
          <w:color w:val="000000"/>
          <w:sz w:val="24"/>
          <w:szCs w:val="24"/>
          <w:lang w:val="en-US"/>
        </w:rPr>
      </w:pPr>
      <w:r w:rsidRPr="006C5385">
        <w:rPr>
          <w:rFonts w:ascii="Garamond" w:hAnsi="Garamond" w:cs="Arial"/>
          <w:color w:val="000000"/>
          <w:sz w:val="24"/>
          <w:szCs w:val="24"/>
          <w:lang w:val="en-US"/>
        </w:rPr>
        <w:tab/>
      </w:r>
    </w:p>
    <w:p w14:paraId="2DF51866" w14:textId="77777777" w:rsidR="00187EDC" w:rsidRPr="006C5385" w:rsidRDefault="00187EDC" w:rsidP="00187EDC">
      <w:pPr>
        <w:spacing w:after="160" w:line="257" w:lineRule="auto"/>
        <w:jc w:val="both"/>
        <w:rPr>
          <w:rFonts w:ascii="Garamond" w:hAnsi="Garamond" w:cs="Arial"/>
          <w:color w:val="000000"/>
          <w:sz w:val="24"/>
          <w:szCs w:val="24"/>
          <w:lang w:val="en-US"/>
        </w:rPr>
      </w:pPr>
    </w:p>
    <w:p w14:paraId="2EB5CEFB" w14:textId="77777777" w:rsidR="00187EDC" w:rsidRDefault="00187EDC" w:rsidP="00187EDC">
      <w:pPr>
        <w:spacing w:after="160" w:line="257" w:lineRule="auto"/>
        <w:jc w:val="both"/>
        <w:rPr>
          <w:rFonts w:ascii="Garamond" w:hAnsi="Garamond" w:cs="Arial"/>
          <w:sz w:val="24"/>
          <w:szCs w:val="24"/>
          <w:lang w:val="en-US"/>
        </w:rPr>
      </w:pPr>
    </w:p>
    <w:p w14:paraId="37E3B225" w14:textId="4EE4902F" w:rsidR="009C232F" w:rsidRDefault="009C232F" w:rsidP="00822C7A">
      <w:pPr>
        <w:spacing w:after="0" w:line="257" w:lineRule="auto"/>
        <w:ind w:right="7018"/>
        <w:jc w:val="both"/>
        <w:rPr>
          <w:rFonts w:ascii="Garamond" w:eastAsia="Garamond" w:hAnsi="Garamond" w:cs="Garamond"/>
          <w:color w:val="000000" w:themeColor="text1"/>
          <w:sz w:val="24"/>
          <w:szCs w:val="24"/>
          <w:lang w:val="en-US"/>
        </w:rPr>
      </w:pPr>
    </w:p>
    <w:p w14:paraId="317C3D4E" w14:textId="2782100A" w:rsidR="00855A66" w:rsidRDefault="00855A66" w:rsidP="00822C7A">
      <w:pPr>
        <w:spacing w:after="0" w:line="257" w:lineRule="auto"/>
        <w:ind w:right="7018"/>
        <w:jc w:val="both"/>
        <w:rPr>
          <w:rFonts w:ascii="Garamond" w:eastAsia="Garamond" w:hAnsi="Garamond" w:cs="Garamond"/>
          <w:color w:val="000000" w:themeColor="text1"/>
          <w:sz w:val="24"/>
          <w:szCs w:val="24"/>
          <w:lang w:val="en-US"/>
        </w:rPr>
      </w:pPr>
    </w:p>
    <w:p w14:paraId="43AE0C70" w14:textId="0CCB1D4A" w:rsidR="00855A66" w:rsidRDefault="00855A66" w:rsidP="00822C7A">
      <w:pPr>
        <w:spacing w:after="0" w:line="257" w:lineRule="auto"/>
        <w:ind w:right="7018"/>
        <w:jc w:val="both"/>
        <w:rPr>
          <w:rFonts w:ascii="Garamond" w:eastAsia="Garamond" w:hAnsi="Garamond" w:cs="Garamond"/>
          <w:color w:val="000000" w:themeColor="text1"/>
          <w:sz w:val="24"/>
          <w:szCs w:val="24"/>
          <w:lang w:val="en-US"/>
        </w:rPr>
      </w:pPr>
    </w:p>
    <w:p w14:paraId="672F60B2" w14:textId="0D0A44AD" w:rsidR="00855A66" w:rsidRDefault="00855A66" w:rsidP="00822C7A">
      <w:pPr>
        <w:spacing w:after="0" w:line="257" w:lineRule="auto"/>
        <w:ind w:right="7018"/>
        <w:jc w:val="both"/>
        <w:rPr>
          <w:rFonts w:ascii="Garamond" w:eastAsia="Garamond" w:hAnsi="Garamond" w:cs="Garamond"/>
          <w:color w:val="000000" w:themeColor="text1"/>
          <w:sz w:val="24"/>
          <w:szCs w:val="24"/>
          <w:lang w:val="en-US"/>
        </w:rPr>
      </w:pPr>
    </w:p>
    <w:p w14:paraId="550D0873" w14:textId="77777777" w:rsidR="00187EDC" w:rsidRDefault="00187EDC" w:rsidP="005C211A">
      <w:pPr>
        <w:pStyle w:val="Default"/>
        <w:jc w:val="both"/>
        <w:rPr>
          <w:rFonts w:ascii="Garamond" w:hAnsi="Garamond"/>
        </w:rPr>
      </w:pPr>
    </w:p>
    <w:p w14:paraId="021ED83E" w14:textId="77777777" w:rsidR="00187EDC" w:rsidRDefault="00187EDC" w:rsidP="005C211A">
      <w:pPr>
        <w:pStyle w:val="Default"/>
        <w:jc w:val="both"/>
        <w:rPr>
          <w:rFonts w:ascii="Garamond" w:hAnsi="Garamond"/>
        </w:rPr>
      </w:pPr>
    </w:p>
    <w:p w14:paraId="5CC03C3B" w14:textId="77777777" w:rsidR="00187EDC" w:rsidRDefault="00187EDC" w:rsidP="005C211A">
      <w:pPr>
        <w:pStyle w:val="Default"/>
        <w:jc w:val="both"/>
        <w:rPr>
          <w:rFonts w:ascii="Garamond" w:hAnsi="Garamond"/>
        </w:rPr>
      </w:pPr>
    </w:p>
    <w:p w14:paraId="5FC7781E" w14:textId="77777777" w:rsidR="00187EDC" w:rsidRDefault="00187EDC" w:rsidP="005C211A">
      <w:pPr>
        <w:pStyle w:val="Default"/>
        <w:jc w:val="both"/>
        <w:rPr>
          <w:rFonts w:ascii="Garamond" w:hAnsi="Garamond"/>
        </w:rPr>
      </w:pPr>
    </w:p>
    <w:p w14:paraId="17ED3050" w14:textId="77777777" w:rsidR="00187EDC" w:rsidRDefault="00187EDC" w:rsidP="005C211A">
      <w:pPr>
        <w:pStyle w:val="Default"/>
        <w:jc w:val="both"/>
        <w:rPr>
          <w:rFonts w:ascii="Garamond" w:hAnsi="Garamond"/>
        </w:rPr>
      </w:pPr>
    </w:p>
    <w:p w14:paraId="1E929827" w14:textId="77777777" w:rsidR="00187EDC" w:rsidRDefault="00187EDC" w:rsidP="005C211A">
      <w:pPr>
        <w:pStyle w:val="Default"/>
        <w:jc w:val="both"/>
        <w:rPr>
          <w:rFonts w:ascii="Garamond" w:hAnsi="Garamond"/>
        </w:rPr>
      </w:pPr>
    </w:p>
    <w:p w14:paraId="466496CE" w14:textId="77777777" w:rsidR="00187EDC" w:rsidRDefault="00187EDC" w:rsidP="005C211A">
      <w:pPr>
        <w:pStyle w:val="Default"/>
        <w:jc w:val="both"/>
        <w:rPr>
          <w:rFonts w:ascii="Garamond" w:hAnsi="Garamond"/>
        </w:rPr>
      </w:pPr>
    </w:p>
    <w:p w14:paraId="5178E283" w14:textId="77777777" w:rsidR="00187EDC" w:rsidRDefault="00187EDC" w:rsidP="005C211A">
      <w:pPr>
        <w:pStyle w:val="Default"/>
        <w:jc w:val="both"/>
        <w:rPr>
          <w:rFonts w:ascii="Garamond" w:hAnsi="Garamond"/>
        </w:rPr>
      </w:pPr>
    </w:p>
    <w:p w14:paraId="09376693" w14:textId="77777777" w:rsidR="00187EDC" w:rsidRDefault="00187EDC" w:rsidP="005C211A">
      <w:pPr>
        <w:pStyle w:val="Default"/>
        <w:jc w:val="both"/>
        <w:rPr>
          <w:rFonts w:ascii="Garamond" w:hAnsi="Garamond"/>
        </w:rPr>
      </w:pPr>
    </w:p>
    <w:p w14:paraId="5832AD91" w14:textId="77777777" w:rsidR="00187EDC" w:rsidRDefault="00187EDC" w:rsidP="005C211A">
      <w:pPr>
        <w:pStyle w:val="Default"/>
        <w:jc w:val="both"/>
        <w:rPr>
          <w:rFonts w:ascii="Garamond" w:hAnsi="Garamond"/>
        </w:rPr>
      </w:pPr>
    </w:p>
    <w:p w14:paraId="75EFE8D3" w14:textId="77777777" w:rsidR="00187EDC" w:rsidRDefault="00187EDC" w:rsidP="005C211A">
      <w:pPr>
        <w:pStyle w:val="Default"/>
        <w:jc w:val="both"/>
        <w:rPr>
          <w:rFonts w:ascii="Garamond" w:hAnsi="Garamond"/>
        </w:rPr>
      </w:pPr>
    </w:p>
    <w:p w14:paraId="35471359" w14:textId="77777777" w:rsidR="00187EDC" w:rsidRDefault="00187EDC" w:rsidP="005C211A">
      <w:pPr>
        <w:pStyle w:val="Default"/>
        <w:jc w:val="both"/>
        <w:rPr>
          <w:rFonts w:ascii="Garamond" w:hAnsi="Garamond"/>
        </w:rPr>
      </w:pPr>
    </w:p>
    <w:p w14:paraId="76AB009F" w14:textId="77777777" w:rsidR="00187EDC" w:rsidRDefault="00187EDC" w:rsidP="005C211A">
      <w:pPr>
        <w:pStyle w:val="Default"/>
        <w:jc w:val="both"/>
        <w:rPr>
          <w:rFonts w:ascii="Garamond" w:hAnsi="Garamond"/>
        </w:rPr>
      </w:pPr>
    </w:p>
    <w:p w14:paraId="34385E33" w14:textId="77777777" w:rsidR="00187EDC" w:rsidRDefault="00187EDC" w:rsidP="005C211A">
      <w:pPr>
        <w:pStyle w:val="Default"/>
        <w:jc w:val="both"/>
        <w:rPr>
          <w:rFonts w:ascii="Garamond" w:hAnsi="Garamond"/>
        </w:rPr>
      </w:pPr>
    </w:p>
    <w:p w14:paraId="3F358CA2" w14:textId="77777777" w:rsidR="00187EDC" w:rsidRDefault="00187EDC" w:rsidP="005C211A">
      <w:pPr>
        <w:pStyle w:val="Default"/>
        <w:jc w:val="both"/>
        <w:rPr>
          <w:rFonts w:ascii="Garamond" w:hAnsi="Garamond"/>
        </w:rPr>
      </w:pPr>
    </w:p>
    <w:p w14:paraId="76D8C693" w14:textId="77777777" w:rsidR="00187EDC" w:rsidRDefault="00187EDC" w:rsidP="005C211A">
      <w:pPr>
        <w:pStyle w:val="Default"/>
        <w:jc w:val="both"/>
        <w:rPr>
          <w:rFonts w:ascii="Garamond" w:hAnsi="Garamond"/>
        </w:rPr>
      </w:pPr>
    </w:p>
    <w:p w14:paraId="6F1465D6" w14:textId="77777777" w:rsidR="00187EDC" w:rsidRDefault="00187EDC" w:rsidP="005C211A">
      <w:pPr>
        <w:pStyle w:val="Default"/>
        <w:jc w:val="both"/>
        <w:rPr>
          <w:rFonts w:ascii="Garamond" w:hAnsi="Garamond"/>
        </w:rPr>
      </w:pPr>
    </w:p>
    <w:p w14:paraId="654557B7" w14:textId="77777777" w:rsidR="00187EDC" w:rsidRDefault="00187EDC" w:rsidP="005C211A">
      <w:pPr>
        <w:pStyle w:val="Default"/>
        <w:jc w:val="both"/>
        <w:rPr>
          <w:rFonts w:ascii="Garamond" w:hAnsi="Garamond"/>
        </w:rPr>
      </w:pPr>
    </w:p>
    <w:p w14:paraId="1A0EBF10" w14:textId="77777777" w:rsidR="00187EDC" w:rsidRDefault="00187EDC" w:rsidP="005C211A">
      <w:pPr>
        <w:pStyle w:val="Default"/>
        <w:jc w:val="both"/>
        <w:rPr>
          <w:rFonts w:ascii="Garamond" w:hAnsi="Garamond"/>
        </w:rPr>
      </w:pPr>
    </w:p>
    <w:p w14:paraId="4E173EA5" w14:textId="77777777" w:rsidR="00187EDC" w:rsidRDefault="00187EDC" w:rsidP="005C211A">
      <w:pPr>
        <w:pStyle w:val="Default"/>
        <w:jc w:val="both"/>
        <w:rPr>
          <w:rFonts w:ascii="Garamond" w:hAnsi="Garamond"/>
        </w:rPr>
      </w:pPr>
    </w:p>
    <w:p w14:paraId="0AAC78A1" w14:textId="77777777" w:rsidR="00187EDC" w:rsidRDefault="00187EDC" w:rsidP="005C211A">
      <w:pPr>
        <w:pStyle w:val="Default"/>
        <w:jc w:val="both"/>
        <w:rPr>
          <w:rFonts w:ascii="Garamond" w:hAnsi="Garamond"/>
        </w:rPr>
      </w:pPr>
    </w:p>
    <w:p w14:paraId="4BE9D3CA" w14:textId="77777777" w:rsidR="00187EDC" w:rsidRDefault="00187EDC" w:rsidP="005C211A">
      <w:pPr>
        <w:pStyle w:val="Default"/>
        <w:jc w:val="both"/>
        <w:rPr>
          <w:rFonts w:ascii="Garamond" w:hAnsi="Garamond"/>
        </w:rPr>
      </w:pPr>
    </w:p>
    <w:p w14:paraId="515EA408" w14:textId="4C14E8E9" w:rsidR="005C211A" w:rsidRPr="004029C7" w:rsidRDefault="00187EDC" w:rsidP="005C211A">
      <w:pPr>
        <w:pStyle w:val="Default"/>
        <w:jc w:val="both"/>
        <w:rPr>
          <w:rFonts w:ascii="Garamond" w:hAnsi="Garamond"/>
          <w:lang w:val="it-IT"/>
        </w:rPr>
      </w:pPr>
      <w:r w:rsidRPr="004029C7">
        <w:rPr>
          <w:rFonts w:ascii="Garamond" w:hAnsi="Garamond"/>
          <w:lang w:val="it-IT"/>
        </w:rPr>
        <w:lastRenderedPageBreak/>
        <w:t>P</w:t>
      </w:r>
      <w:r w:rsidR="00855A66" w:rsidRPr="004029C7">
        <w:rPr>
          <w:rFonts w:ascii="Garamond" w:hAnsi="Garamond"/>
          <w:lang w:val="it-IT"/>
        </w:rPr>
        <w:t xml:space="preserve">odgorica, </w:t>
      </w:r>
      <w:r w:rsidR="004029C7" w:rsidRPr="004029C7">
        <w:rPr>
          <w:rFonts w:ascii="Garamond" w:hAnsi="Garamond"/>
          <w:lang w:val="it-IT"/>
        </w:rPr>
        <w:t>16.</w:t>
      </w:r>
      <w:r w:rsidR="004029C7">
        <w:rPr>
          <w:rFonts w:ascii="Garamond" w:hAnsi="Garamond"/>
          <w:lang w:val="it-IT"/>
        </w:rPr>
        <w:t>12.2025.</w:t>
      </w:r>
      <w:r w:rsidR="00855A66" w:rsidRPr="004029C7">
        <w:rPr>
          <w:rFonts w:ascii="Garamond" w:hAnsi="Garamond"/>
          <w:lang w:val="it-IT"/>
        </w:rPr>
        <w:t xml:space="preserve"> godine </w:t>
      </w:r>
    </w:p>
    <w:p w14:paraId="48B0F2CF" w14:textId="77777777" w:rsidR="005C211A" w:rsidRPr="004029C7" w:rsidRDefault="005C211A" w:rsidP="005C211A">
      <w:pPr>
        <w:pStyle w:val="Default"/>
        <w:jc w:val="both"/>
        <w:rPr>
          <w:rFonts w:ascii="Garamond" w:hAnsi="Garamond"/>
          <w:lang w:val="it-IT"/>
        </w:rPr>
      </w:pPr>
    </w:p>
    <w:p w14:paraId="09EC0F28" w14:textId="4DB91B71" w:rsidR="00855A66" w:rsidRPr="006078D2" w:rsidRDefault="00855A66" w:rsidP="005C211A">
      <w:pPr>
        <w:pStyle w:val="Default"/>
        <w:jc w:val="both"/>
        <w:rPr>
          <w:rFonts w:ascii="Garamond" w:hAnsi="Garamond"/>
          <w:lang w:val="it-IT"/>
        </w:rPr>
      </w:pPr>
      <w:r>
        <w:rPr>
          <w:noProof/>
        </w:rPr>
        <w:drawing>
          <wp:anchor distT="0" distB="0" distL="114300" distR="114300" simplePos="0" relativeHeight="251685888" behindDoc="0" locked="0" layoutInCell="1" allowOverlap="0" wp14:anchorId="400E2F33" wp14:editId="7B357DCF">
            <wp:simplePos x="0" y="0"/>
            <wp:positionH relativeFrom="page">
              <wp:posOffset>658368</wp:posOffset>
            </wp:positionH>
            <wp:positionV relativeFrom="page">
              <wp:posOffset>7703918</wp:posOffset>
            </wp:positionV>
            <wp:extent cx="6096" cy="36598"/>
            <wp:effectExtent l="0" t="0" r="0" b="0"/>
            <wp:wrapTopAndBottom/>
            <wp:docPr id="19" name="Picture 19"/>
            <wp:cNvGraphicFramePr/>
            <a:graphic xmlns:a="http://schemas.openxmlformats.org/drawingml/2006/main">
              <a:graphicData uri="http://schemas.openxmlformats.org/drawingml/2006/picture">
                <pic:pic xmlns:pic="http://schemas.openxmlformats.org/drawingml/2006/picture">
                  <pic:nvPicPr>
                    <pic:cNvPr id="16340" name="Picture 16340"/>
                    <pic:cNvPicPr/>
                  </pic:nvPicPr>
                  <pic:blipFill>
                    <a:blip r:embed="rId25"/>
                    <a:stretch>
                      <a:fillRect/>
                    </a:stretch>
                  </pic:blipFill>
                  <pic:spPr>
                    <a:xfrm>
                      <a:off x="0" y="0"/>
                      <a:ext cx="6096" cy="36598"/>
                    </a:xfrm>
                    <a:prstGeom prst="rect">
                      <a:avLst/>
                    </a:prstGeom>
                  </pic:spPr>
                </pic:pic>
              </a:graphicData>
            </a:graphic>
          </wp:anchor>
        </w:drawing>
      </w:r>
      <w:r w:rsidRPr="006078D2">
        <w:rPr>
          <w:rFonts w:ascii="Garamond" w:eastAsia="EB Garamond" w:hAnsi="Garamond" w:cs="EB Garamond"/>
          <w:lang w:val="it-IT"/>
        </w:rPr>
        <w:t>Na osnovu člana 20 Statuta Centra za stručno obrazovanje br. 07-833/14 Direktorica JU Centar za stručno obrazovanje donosi</w:t>
      </w:r>
    </w:p>
    <w:p w14:paraId="4156F252" w14:textId="60E93072" w:rsidR="00855A66" w:rsidRPr="006078D2" w:rsidRDefault="00855A66" w:rsidP="00855A66">
      <w:pPr>
        <w:pStyle w:val="Default"/>
        <w:jc w:val="both"/>
        <w:rPr>
          <w:rFonts w:ascii="Garamond" w:hAnsi="Garamond"/>
          <w:lang w:val="it-IT"/>
        </w:rPr>
      </w:pPr>
    </w:p>
    <w:p w14:paraId="07FF43D7" w14:textId="6CCAF75C" w:rsidR="00855A66" w:rsidRPr="004029C7" w:rsidRDefault="00855A66" w:rsidP="004029C7">
      <w:pPr>
        <w:pStyle w:val="Default"/>
        <w:jc w:val="center"/>
        <w:rPr>
          <w:rFonts w:ascii="Garamond" w:hAnsi="Garamond"/>
          <w:b/>
          <w:lang w:val="it-IT"/>
        </w:rPr>
      </w:pPr>
      <w:r w:rsidRPr="006078D2">
        <w:rPr>
          <w:rFonts w:ascii="Garamond" w:hAnsi="Garamond"/>
          <w:b/>
          <w:lang w:val="it-IT"/>
        </w:rPr>
        <w:t>PRAVIL</w:t>
      </w:r>
      <w:r w:rsidR="004029C7">
        <w:rPr>
          <w:rFonts w:ascii="Garamond" w:hAnsi="Garamond"/>
          <w:b/>
          <w:lang w:val="it-IT"/>
        </w:rPr>
        <w:t>NIK O TROŠKOVIMA REPREZENTACIJE</w:t>
      </w:r>
    </w:p>
    <w:p w14:paraId="05B2DE4B" w14:textId="513DC963" w:rsidR="00855A66" w:rsidRPr="006078D2" w:rsidRDefault="00855A66" w:rsidP="00855A66">
      <w:pPr>
        <w:pStyle w:val="Default"/>
        <w:jc w:val="center"/>
        <w:rPr>
          <w:rFonts w:ascii="Garamond" w:hAnsi="Garamond"/>
          <w:b/>
          <w:lang w:val="it-IT"/>
        </w:rPr>
      </w:pPr>
      <w:r w:rsidRPr="006078D2">
        <w:rPr>
          <w:rFonts w:ascii="Garamond" w:hAnsi="Garamond"/>
          <w:b/>
          <w:lang w:val="it-IT"/>
        </w:rPr>
        <w:t>Član 1</w:t>
      </w:r>
    </w:p>
    <w:p w14:paraId="1B0457FC" w14:textId="784A9871" w:rsidR="00855A66" w:rsidRPr="006078D2" w:rsidRDefault="00855A66" w:rsidP="00855A66">
      <w:pPr>
        <w:pStyle w:val="Default"/>
        <w:rPr>
          <w:rFonts w:ascii="Garamond" w:hAnsi="Garamond"/>
          <w:lang w:val="it-IT"/>
        </w:rPr>
      </w:pPr>
      <w:r w:rsidRPr="006078D2">
        <w:rPr>
          <w:rFonts w:ascii="Garamond" w:hAnsi="Garamond"/>
          <w:lang w:val="it-IT"/>
        </w:rPr>
        <w:t>Ovim Pravilnikom uređuju se pitanja u vezi sa troškovima reprezentacije, a posebno šta se smatra troškovima reprezentacije, utvrđivanje maksimalnog iznosa sredstava koji se mogu  utrošiti na ime reprezentacije na teret JU Centar za stručno obrazovanje, pravo korišćenja reprezentacije, način kontrole  sprovđenja odredaba ovog Pravilnika, u vezi sa korišć</w:t>
      </w:r>
      <w:r w:rsidR="004029C7">
        <w:rPr>
          <w:rFonts w:ascii="Garamond" w:hAnsi="Garamond"/>
          <w:lang w:val="it-IT"/>
        </w:rPr>
        <w:t>enjem sredstava reprezentacije.</w:t>
      </w:r>
    </w:p>
    <w:p w14:paraId="7AE30BCA" w14:textId="3E45E8E4" w:rsidR="00855A66" w:rsidRPr="006078D2" w:rsidRDefault="00855A66" w:rsidP="00855A66">
      <w:pPr>
        <w:pStyle w:val="Default"/>
        <w:jc w:val="center"/>
        <w:rPr>
          <w:rFonts w:ascii="Garamond" w:hAnsi="Garamond"/>
          <w:b/>
          <w:lang w:val="it-IT"/>
        </w:rPr>
      </w:pPr>
      <w:r w:rsidRPr="006078D2">
        <w:rPr>
          <w:rFonts w:ascii="Garamond" w:hAnsi="Garamond"/>
          <w:b/>
          <w:lang w:val="it-IT"/>
        </w:rPr>
        <w:t>Član 2</w:t>
      </w:r>
    </w:p>
    <w:p w14:paraId="73483A3E" w14:textId="77777777" w:rsidR="00855A66" w:rsidRPr="006078D2" w:rsidRDefault="00855A66" w:rsidP="00855A66">
      <w:pPr>
        <w:pStyle w:val="Default"/>
        <w:rPr>
          <w:rFonts w:ascii="Garamond" w:hAnsi="Garamond"/>
          <w:lang w:val="it-IT"/>
        </w:rPr>
      </w:pPr>
      <w:r w:rsidRPr="006078D2">
        <w:rPr>
          <w:rFonts w:ascii="Garamond" w:hAnsi="Garamond"/>
          <w:lang w:val="it-IT"/>
        </w:rPr>
        <w:t>Troškovi reprezentacije su troškovi nastali:</w:t>
      </w:r>
    </w:p>
    <w:p w14:paraId="34EF5216" w14:textId="248864BE" w:rsidR="00855A66" w:rsidRPr="006078D2" w:rsidRDefault="00855A66" w:rsidP="00B3359C">
      <w:pPr>
        <w:pStyle w:val="Default"/>
        <w:numPr>
          <w:ilvl w:val="0"/>
          <w:numId w:val="50"/>
        </w:numPr>
        <w:rPr>
          <w:rFonts w:ascii="Garamond" w:hAnsi="Garamond"/>
          <w:lang w:val="it-IT"/>
        </w:rPr>
      </w:pPr>
      <w:r w:rsidRPr="006078D2">
        <w:rPr>
          <w:rFonts w:ascii="Garamond" w:hAnsi="Garamond"/>
          <w:lang w:val="it-IT"/>
        </w:rPr>
        <w:t>tokom službenih posjeta domaćih i stranih delegacija</w:t>
      </w:r>
    </w:p>
    <w:p w14:paraId="5C2CEFAE" w14:textId="041984BF" w:rsidR="00855A66" w:rsidRPr="006078D2" w:rsidRDefault="00855A66" w:rsidP="00B3359C">
      <w:pPr>
        <w:pStyle w:val="Default"/>
        <w:numPr>
          <w:ilvl w:val="0"/>
          <w:numId w:val="50"/>
        </w:numPr>
        <w:rPr>
          <w:rFonts w:ascii="Garamond" w:hAnsi="Garamond"/>
          <w:lang w:val="it-IT"/>
        </w:rPr>
      </w:pPr>
      <w:r w:rsidRPr="006078D2">
        <w:rPr>
          <w:rFonts w:ascii="Garamond" w:hAnsi="Garamond"/>
          <w:lang w:val="it-IT"/>
        </w:rPr>
        <w:t>tokom zaključenja raznih ugovora u međusobnoj saradnji</w:t>
      </w:r>
    </w:p>
    <w:p w14:paraId="42F3D04F" w14:textId="15C5F38E" w:rsidR="00855A66" w:rsidRPr="006078D2" w:rsidRDefault="00855A66" w:rsidP="00B3359C">
      <w:pPr>
        <w:pStyle w:val="Default"/>
        <w:numPr>
          <w:ilvl w:val="0"/>
          <w:numId w:val="50"/>
        </w:numPr>
        <w:rPr>
          <w:rFonts w:ascii="Garamond" w:hAnsi="Garamond"/>
          <w:lang w:val="it-IT"/>
        </w:rPr>
      </w:pPr>
      <w:r w:rsidRPr="006078D2">
        <w:rPr>
          <w:rFonts w:ascii="Garamond" w:hAnsi="Garamond"/>
          <w:lang w:val="it-IT"/>
        </w:rPr>
        <w:t>tokom održavanja radnih kolegijuma i sastanaka</w:t>
      </w:r>
    </w:p>
    <w:p w14:paraId="1E8B4855" w14:textId="5E3BBBC6" w:rsidR="00855A66" w:rsidRPr="006078D2" w:rsidRDefault="00855A66" w:rsidP="00B3359C">
      <w:pPr>
        <w:pStyle w:val="Default"/>
        <w:numPr>
          <w:ilvl w:val="0"/>
          <w:numId w:val="50"/>
        </w:numPr>
        <w:rPr>
          <w:rFonts w:ascii="Garamond" w:hAnsi="Garamond"/>
          <w:lang w:val="it-IT"/>
        </w:rPr>
      </w:pPr>
      <w:r w:rsidRPr="006078D2">
        <w:rPr>
          <w:rFonts w:ascii="Garamond" w:hAnsi="Garamond"/>
          <w:lang w:val="it-IT"/>
        </w:rPr>
        <w:t xml:space="preserve">tokom održavanja seminara, obuka i radionica </w:t>
      </w:r>
    </w:p>
    <w:p w14:paraId="6062B25A" w14:textId="5A45C148" w:rsidR="00855A66" w:rsidRPr="00855A66" w:rsidRDefault="00855A66" w:rsidP="00B3359C">
      <w:pPr>
        <w:pStyle w:val="Default"/>
        <w:numPr>
          <w:ilvl w:val="0"/>
          <w:numId w:val="50"/>
        </w:numPr>
        <w:rPr>
          <w:rFonts w:ascii="Garamond" w:hAnsi="Garamond"/>
        </w:rPr>
      </w:pPr>
      <w:r w:rsidRPr="00855A66">
        <w:rPr>
          <w:rFonts w:ascii="Garamond" w:hAnsi="Garamond"/>
        </w:rPr>
        <w:t>tokom javnog otvaranja ponuda</w:t>
      </w:r>
    </w:p>
    <w:p w14:paraId="2DDCE79F" w14:textId="6F2BBB85" w:rsidR="00855A66" w:rsidRPr="004029C7" w:rsidRDefault="00855A66" w:rsidP="00855A66">
      <w:pPr>
        <w:pStyle w:val="Default"/>
        <w:numPr>
          <w:ilvl w:val="0"/>
          <w:numId w:val="50"/>
        </w:numPr>
        <w:rPr>
          <w:rFonts w:ascii="Garamond" w:hAnsi="Garamond"/>
        </w:rPr>
      </w:pPr>
      <w:r>
        <w:rPr>
          <w:rFonts w:ascii="Garamond" w:hAnsi="Garamond"/>
        </w:rPr>
        <w:t>tokom služ</w:t>
      </w:r>
      <w:r w:rsidRPr="00855A66">
        <w:rPr>
          <w:rFonts w:ascii="Garamond" w:hAnsi="Garamond"/>
        </w:rPr>
        <w:t>benog puta</w:t>
      </w:r>
    </w:p>
    <w:p w14:paraId="3A0FE362" w14:textId="7E2D6086" w:rsidR="00855A66" w:rsidRPr="00855A66" w:rsidRDefault="00855A66" w:rsidP="00855A66">
      <w:pPr>
        <w:pStyle w:val="Default"/>
        <w:jc w:val="center"/>
        <w:rPr>
          <w:rFonts w:ascii="Garamond" w:hAnsi="Garamond"/>
          <w:b/>
        </w:rPr>
      </w:pPr>
      <w:r w:rsidRPr="00855A66">
        <w:rPr>
          <w:rFonts w:ascii="Garamond" w:hAnsi="Garamond"/>
          <w:b/>
        </w:rPr>
        <w:t>Član 3</w:t>
      </w:r>
    </w:p>
    <w:p w14:paraId="0E9303BE" w14:textId="178687FD" w:rsidR="00855A66" w:rsidRPr="00855A66" w:rsidRDefault="00855A66" w:rsidP="00855A66">
      <w:pPr>
        <w:pStyle w:val="Default"/>
        <w:rPr>
          <w:rFonts w:ascii="Garamond" w:hAnsi="Garamond"/>
        </w:rPr>
      </w:pPr>
      <w:r w:rsidRPr="00855A66">
        <w:rPr>
          <w:rFonts w:ascii="Garamond" w:hAnsi="Garamond"/>
        </w:rPr>
        <w:t>Troškovi repreze</w:t>
      </w:r>
      <w:r>
        <w:rPr>
          <w:rFonts w:ascii="Garamond" w:hAnsi="Garamond"/>
        </w:rPr>
        <w:t>ntacije, mogu biti troškovi pruž</w:t>
      </w:r>
      <w:r w:rsidRPr="00855A66">
        <w:rPr>
          <w:rFonts w:ascii="Garamond" w:hAnsi="Garamond"/>
        </w:rPr>
        <w:t xml:space="preserve">enih ugostiteljskih usluga, prilikom radnih </w:t>
      </w:r>
    </w:p>
    <w:p w14:paraId="39033B08" w14:textId="59056F9B" w:rsidR="00855A66" w:rsidRPr="006078D2" w:rsidRDefault="00855A66" w:rsidP="00855A66">
      <w:pPr>
        <w:pStyle w:val="Default"/>
        <w:rPr>
          <w:rFonts w:ascii="Garamond" w:hAnsi="Garamond"/>
          <w:lang w:val="it-IT"/>
        </w:rPr>
      </w:pPr>
      <w:r w:rsidRPr="006078D2">
        <w:rPr>
          <w:rFonts w:ascii="Garamond" w:hAnsi="Garamond"/>
          <w:lang w:val="it-IT"/>
        </w:rPr>
        <w:t>sastanaka sa inostranim i domaćim delegacijama.</w:t>
      </w:r>
    </w:p>
    <w:p w14:paraId="625B3BA5" w14:textId="50CFB617" w:rsidR="00855A66" w:rsidRPr="006078D2" w:rsidRDefault="00855A66" w:rsidP="00855A66">
      <w:pPr>
        <w:pStyle w:val="Default"/>
        <w:rPr>
          <w:rFonts w:ascii="Garamond" w:hAnsi="Garamond"/>
          <w:lang w:val="it-IT"/>
        </w:rPr>
      </w:pPr>
      <w:r w:rsidRPr="006078D2">
        <w:rPr>
          <w:rFonts w:ascii="Garamond" w:hAnsi="Garamond"/>
          <w:lang w:val="it-IT"/>
        </w:rPr>
        <w:t>Za reprezentaciju van sjedišta Centra, potrebna je saglasnost dire</w:t>
      </w:r>
      <w:r w:rsidR="004029C7">
        <w:rPr>
          <w:rFonts w:ascii="Garamond" w:hAnsi="Garamond"/>
          <w:lang w:val="it-IT"/>
        </w:rPr>
        <w:t>ktorice.</w:t>
      </w:r>
    </w:p>
    <w:p w14:paraId="31A54EBB" w14:textId="673B2083" w:rsidR="00855A66" w:rsidRPr="006078D2" w:rsidRDefault="00855A66" w:rsidP="00855A66">
      <w:pPr>
        <w:pStyle w:val="Default"/>
        <w:jc w:val="center"/>
        <w:rPr>
          <w:rFonts w:ascii="Garamond" w:hAnsi="Garamond"/>
          <w:b/>
          <w:lang w:val="it-IT"/>
        </w:rPr>
      </w:pPr>
      <w:r w:rsidRPr="006078D2">
        <w:rPr>
          <w:rFonts w:ascii="Garamond" w:hAnsi="Garamond"/>
          <w:b/>
          <w:lang w:val="it-IT"/>
        </w:rPr>
        <w:t>Član 4</w:t>
      </w:r>
    </w:p>
    <w:p w14:paraId="2DCA2630" w14:textId="5D74615E" w:rsidR="00855A66" w:rsidRPr="006078D2" w:rsidRDefault="00855A66" w:rsidP="00855A66">
      <w:pPr>
        <w:pStyle w:val="Default"/>
        <w:rPr>
          <w:rFonts w:ascii="Garamond" w:hAnsi="Garamond"/>
          <w:lang w:val="it-IT"/>
        </w:rPr>
      </w:pPr>
      <w:r w:rsidRPr="006078D2">
        <w:rPr>
          <w:rFonts w:ascii="Garamond" w:hAnsi="Garamond"/>
          <w:lang w:val="it-IT"/>
        </w:rPr>
        <w:t xml:space="preserve">Pravo na troškove reprezentacije osim direktorice, u izuzetnim slučajevima (povodom raznih </w:t>
      </w:r>
    </w:p>
    <w:p w14:paraId="76CFEA13" w14:textId="7B2AE74E" w:rsidR="00855A66" w:rsidRPr="006078D2" w:rsidRDefault="00855A66" w:rsidP="00855A66">
      <w:pPr>
        <w:pStyle w:val="Default"/>
        <w:rPr>
          <w:rFonts w:ascii="Garamond" w:hAnsi="Garamond"/>
          <w:lang w:val="it-IT"/>
        </w:rPr>
      </w:pPr>
      <w:r w:rsidRPr="006078D2">
        <w:rPr>
          <w:rFonts w:ascii="Garamond" w:hAnsi="Garamond"/>
          <w:lang w:val="it-IT"/>
        </w:rPr>
        <w:t>sastanaka) mogu imati pomoćnica direktorice, rukovodioci odjeljenja i savjetnici, uz prethodnu saglasnost direktorice, ali uz obavezan potpis organizatora sastanka.</w:t>
      </w:r>
    </w:p>
    <w:p w14:paraId="0E2B7807" w14:textId="77777777" w:rsidR="00855A66" w:rsidRPr="006078D2" w:rsidRDefault="00855A66" w:rsidP="00855A66">
      <w:pPr>
        <w:pStyle w:val="Default"/>
        <w:rPr>
          <w:rFonts w:ascii="Garamond" w:hAnsi="Garamond"/>
          <w:lang w:val="it-IT"/>
        </w:rPr>
      </w:pPr>
    </w:p>
    <w:p w14:paraId="2153CE4B" w14:textId="72376C46" w:rsidR="00855A66" w:rsidRPr="006078D2" w:rsidRDefault="00855A66" w:rsidP="00855A66">
      <w:pPr>
        <w:pStyle w:val="Default"/>
        <w:jc w:val="center"/>
        <w:rPr>
          <w:rFonts w:ascii="Garamond" w:hAnsi="Garamond"/>
          <w:b/>
          <w:lang w:val="it-IT"/>
        </w:rPr>
      </w:pPr>
      <w:r w:rsidRPr="006078D2">
        <w:rPr>
          <w:rFonts w:ascii="Garamond" w:hAnsi="Garamond"/>
          <w:b/>
          <w:lang w:val="it-IT"/>
        </w:rPr>
        <w:t xml:space="preserve">Član </w:t>
      </w:r>
      <w:r w:rsidR="004029C7">
        <w:rPr>
          <w:rFonts w:ascii="Garamond" w:hAnsi="Garamond"/>
          <w:b/>
          <w:lang w:val="it-IT"/>
        </w:rPr>
        <w:t>5</w:t>
      </w:r>
    </w:p>
    <w:p w14:paraId="271DE299" w14:textId="6B0B5134" w:rsidR="00855A66" w:rsidRPr="006078D2" w:rsidRDefault="00855A66" w:rsidP="00855A66">
      <w:pPr>
        <w:pStyle w:val="Default"/>
        <w:rPr>
          <w:rFonts w:ascii="Garamond" w:hAnsi="Garamond"/>
          <w:lang w:val="it-IT"/>
        </w:rPr>
      </w:pPr>
      <w:r w:rsidRPr="006078D2">
        <w:rPr>
          <w:rFonts w:ascii="Garamond" w:hAnsi="Garamond"/>
          <w:lang w:val="it-IT"/>
        </w:rPr>
        <w:t>Evidenciju o troškovima reprezentacije vodi služba za opšte, pravne i finansijske poslove.</w:t>
      </w:r>
    </w:p>
    <w:p w14:paraId="671A11DA" w14:textId="02ADEA00" w:rsidR="00855A66" w:rsidRPr="004029C7" w:rsidRDefault="00855A66" w:rsidP="004029C7">
      <w:pPr>
        <w:rPr>
          <w:rFonts w:ascii="Garamond" w:hAnsi="Garamond" w:cs="Arial"/>
          <w:color w:val="000000"/>
          <w:sz w:val="24"/>
          <w:szCs w:val="24"/>
          <w:lang w:val="it-IT"/>
        </w:rPr>
      </w:pPr>
      <w:r w:rsidRPr="006078D2">
        <w:rPr>
          <w:rFonts w:ascii="Garamond" w:hAnsi="Garamond" w:cs="Arial"/>
          <w:color w:val="000000"/>
          <w:sz w:val="24"/>
          <w:szCs w:val="24"/>
          <w:lang w:val="it-IT"/>
        </w:rPr>
        <w:t xml:space="preserve">Direktoica Centra potpisuje svaku fakturu nastalih troškova reprezentacije sa naznakom </w:t>
      </w:r>
      <w:r w:rsidR="005C211A" w:rsidRPr="006078D2">
        <w:rPr>
          <w:rFonts w:ascii="Garamond" w:hAnsi="Garamond" w:cs="Arial"/>
          <w:color w:val="000000"/>
          <w:sz w:val="24"/>
          <w:szCs w:val="24"/>
          <w:lang w:val="it-IT"/>
        </w:rPr>
        <w:t xml:space="preserve"> </w:t>
      </w:r>
      <w:r w:rsidR="004029C7">
        <w:rPr>
          <w:rFonts w:ascii="Garamond" w:hAnsi="Garamond" w:cs="Arial"/>
          <w:color w:val="000000"/>
          <w:sz w:val="24"/>
          <w:szCs w:val="24"/>
          <w:lang w:val="it-IT"/>
        </w:rPr>
        <w:t>‘’odobravam’’.</w:t>
      </w:r>
    </w:p>
    <w:p w14:paraId="0D522F0D" w14:textId="17DAD74C" w:rsidR="00855A66" w:rsidRPr="00243B22" w:rsidRDefault="00855A66" w:rsidP="00855A66">
      <w:pPr>
        <w:pStyle w:val="Default"/>
        <w:jc w:val="center"/>
        <w:rPr>
          <w:rFonts w:ascii="Garamond" w:eastAsia="Garamond" w:hAnsi="Garamond" w:cs="Garamond"/>
          <w:b/>
          <w:color w:val="auto"/>
          <w:lang w:val="sr-Latn-ME"/>
        </w:rPr>
      </w:pPr>
      <w:r>
        <w:rPr>
          <w:rFonts w:ascii="Garamond" w:eastAsia="Garamond" w:hAnsi="Garamond" w:cs="Garamond"/>
          <w:b/>
          <w:color w:val="auto"/>
          <w:lang w:val="sr-Latn-ME"/>
        </w:rPr>
        <w:t xml:space="preserve">Član </w:t>
      </w:r>
      <w:r w:rsidR="004029C7">
        <w:rPr>
          <w:rFonts w:ascii="Garamond" w:eastAsia="Garamond" w:hAnsi="Garamond" w:cs="Garamond"/>
          <w:b/>
          <w:color w:val="auto"/>
          <w:lang w:val="sr-Latn-ME"/>
        </w:rPr>
        <w:t>6</w:t>
      </w:r>
    </w:p>
    <w:p w14:paraId="4DA3DDF3" w14:textId="5240C5A4" w:rsidR="00855A66" w:rsidRPr="00243B22" w:rsidRDefault="00855A66" w:rsidP="00855A66">
      <w:pPr>
        <w:pStyle w:val="Default"/>
        <w:jc w:val="both"/>
        <w:rPr>
          <w:rFonts w:ascii="Garamond" w:eastAsia="Garamond" w:hAnsi="Garamond" w:cs="Garamond"/>
          <w:color w:val="auto"/>
          <w:lang w:val="sr-Latn-ME"/>
        </w:rPr>
      </w:pPr>
      <w:r>
        <w:rPr>
          <w:rFonts w:ascii="Garamond" w:eastAsia="Garamond" w:hAnsi="Garamond" w:cs="Garamond"/>
          <w:color w:val="auto"/>
          <w:lang w:val="sr-Latn-ME"/>
        </w:rPr>
        <w:t>Ovaj Pravilnik</w:t>
      </w:r>
      <w:r w:rsidRPr="00243B22">
        <w:rPr>
          <w:rFonts w:ascii="Garamond" w:eastAsia="Garamond" w:hAnsi="Garamond" w:cs="Garamond"/>
          <w:color w:val="auto"/>
          <w:lang w:val="sr-Latn-ME"/>
        </w:rPr>
        <w:t xml:space="preserve"> sastavni je dio Knjige </w:t>
      </w:r>
      <w:r w:rsidR="00026ADF">
        <w:rPr>
          <w:rFonts w:ascii="Garamond" w:eastAsia="Garamond" w:hAnsi="Garamond" w:cs="Garamond"/>
          <w:color w:val="auto"/>
          <w:lang w:val="sr-Latn-ME"/>
        </w:rPr>
        <w:t xml:space="preserve">internih pravila i </w:t>
      </w:r>
      <w:bookmarkStart w:id="4" w:name="_GoBack"/>
      <w:bookmarkEnd w:id="4"/>
      <w:r w:rsidRPr="00243B22">
        <w:rPr>
          <w:rFonts w:ascii="Garamond" w:eastAsia="Garamond" w:hAnsi="Garamond" w:cs="Garamond"/>
          <w:color w:val="auto"/>
          <w:lang w:val="sr-Latn-ME"/>
        </w:rPr>
        <w:t xml:space="preserve">procedura JU Centar za stručno obrazovanje. </w:t>
      </w:r>
    </w:p>
    <w:p w14:paraId="2286A2C6" w14:textId="77777777" w:rsidR="00855A66" w:rsidRPr="00243B22" w:rsidRDefault="00855A66" w:rsidP="00855A66">
      <w:pPr>
        <w:pStyle w:val="Default"/>
        <w:jc w:val="both"/>
        <w:rPr>
          <w:rFonts w:ascii="Garamond" w:eastAsia="Garamond" w:hAnsi="Garamond" w:cs="Garamond"/>
          <w:color w:val="auto"/>
          <w:lang w:val="sr-Latn-ME"/>
        </w:rPr>
      </w:pPr>
    </w:p>
    <w:p w14:paraId="221F4432" w14:textId="3EB93A45" w:rsidR="00855A66" w:rsidRPr="00243B22" w:rsidRDefault="00855A66" w:rsidP="00855A66">
      <w:pPr>
        <w:pStyle w:val="Default"/>
        <w:jc w:val="center"/>
        <w:rPr>
          <w:rFonts w:ascii="Garamond" w:eastAsia="Garamond" w:hAnsi="Garamond" w:cs="Garamond"/>
          <w:b/>
          <w:color w:val="auto"/>
          <w:lang w:val="sr-Latn-ME"/>
        </w:rPr>
      </w:pPr>
      <w:r>
        <w:rPr>
          <w:rFonts w:ascii="Garamond" w:eastAsia="Garamond" w:hAnsi="Garamond" w:cs="Garamond"/>
          <w:b/>
          <w:color w:val="auto"/>
          <w:lang w:val="sr-Latn-ME"/>
        </w:rPr>
        <w:t xml:space="preserve">Član </w:t>
      </w:r>
      <w:r w:rsidR="004029C7">
        <w:rPr>
          <w:rFonts w:ascii="Garamond" w:eastAsia="Garamond" w:hAnsi="Garamond" w:cs="Garamond"/>
          <w:b/>
          <w:color w:val="auto"/>
          <w:lang w:val="sr-Latn-ME"/>
        </w:rPr>
        <w:t>7</w:t>
      </w:r>
    </w:p>
    <w:p w14:paraId="676429BD" w14:textId="17B78B88" w:rsidR="00855A66" w:rsidRPr="00855A66" w:rsidRDefault="00855A66" w:rsidP="00855A66">
      <w:pPr>
        <w:pStyle w:val="Default"/>
        <w:jc w:val="both"/>
        <w:rPr>
          <w:rFonts w:ascii="Garamond" w:eastAsia="Garamond" w:hAnsi="Garamond" w:cs="Garamond"/>
          <w:color w:val="auto"/>
          <w:lang w:val="sr-Latn-ME"/>
        </w:rPr>
      </w:pPr>
      <w:r>
        <w:rPr>
          <w:rFonts w:ascii="Garamond" w:eastAsia="Garamond" w:hAnsi="Garamond" w:cs="Garamond"/>
          <w:color w:val="auto"/>
          <w:lang w:val="sr-Latn-ME"/>
        </w:rPr>
        <w:t>Ovaj Pravilnik</w:t>
      </w:r>
      <w:r w:rsidRPr="00243B22">
        <w:rPr>
          <w:rFonts w:ascii="Garamond" w:eastAsia="Garamond" w:hAnsi="Garamond" w:cs="Garamond"/>
          <w:color w:val="auto"/>
          <w:lang w:val="sr-Latn-ME"/>
        </w:rPr>
        <w:t xml:space="preserve"> stupa na snagu danom potpisivanja. </w:t>
      </w:r>
    </w:p>
    <w:p w14:paraId="305F958B" w14:textId="281114CC" w:rsidR="00187EDC" w:rsidRPr="004029C7" w:rsidRDefault="00855A66" w:rsidP="004029C7">
      <w:pPr>
        <w:autoSpaceDE w:val="0"/>
        <w:autoSpaceDN w:val="0"/>
        <w:adjustRightInd w:val="0"/>
        <w:spacing w:after="0" w:line="240" w:lineRule="auto"/>
        <w:rPr>
          <w:rFonts w:ascii="Garamond" w:eastAsia="Garamond" w:hAnsi="Garamond" w:cs="Garamond"/>
          <w:sz w:val="24"/>
          <w:szCs w:val="24"/>
        </w:rPr>
      </w:pPr>
      <w:r w:rsidRPr="00243B22">
        <w:rPr>
          <w:rFonts w:ascii="Garamond" w:eastAsia="Garamond" w:hAnsi="Garamond" w:cs="Garamond"/>
          <w:sz w:val="24"/>
          <w:szCs w:val="24"/>
        </w:rPr>
        <w:t xml:space="preserve">                                                                      </w:t>
      </w:r>
    </w:p>
    <w:p w14:paraId="5DF8CC09" w14:textId="77777777" w:rsidR="00187EDC" w:rsidRPr="006078D2" w:rsidRDefault="00187EDC" w:rsidP="00187EDC">
      <w:pPr>
        <w:spacing w:after="0"/>
        <w:rPr>
          <w:rFonts w:ascii="Garamond" w:hAnsi="Garamond" w:cs="Arial"/>
          <w:color w:val="000000"/>
          <w:sz w:val="24"/>
          <w:szCs w:val="24"/>
          <w:lang w:val="it-IT"/>
        </w:rPr>
      </w:pPr>
      <w:r w:rsidRPr="00F15E06">
        <w:rPr>
          <w:rFonts w:ascii="Garamond" w:hAnsi="Garamond" w:cs="Arial"/>
          <w:color w:val="000000"/>
          <w:sz w:val="24"/>
          <w:szCs w:val="24"/>
        </w:rPr>
        <w:t xml:space="preserve">                                                                                                                     </w:t>
      </w:r>
      <w:r w:rsidRPr="006078D2">
        <w:rPr>
          <w:rFonts w:ascii="Garamond" w:hAnsi="Garamond" w:cs="Arial"/>
          <w:color w:val="000000"/>
          <w:sz w:val="24"/>
          <w:szCs w:val="24"/>
          <w:lang w:val="it-IT"/>
        </w:rPr>
        <w:t>Direktorica,</w:t>
      </w:r>
    </w:p>
    <w:p w14:paraId="2CB86D9B" w14:textId="77777777" w:rsidR="00187EDC" w:rsidRPr="006078D2" w:rsidRDefault="00187EDC" w:rsidP="00187EDC">
      <w:pPr>
        <w:rPr>
          <w:rFonts w:ascii="Garamond" w:hAnsi="Garamond" w:cs="Arial"/>
          <w:color w:val="000000"/>
          <w:sz w:val="24"/>
          <w:szCs w:val="24"/>
          <w:lang w:val="it-IT"/>
        </w:rPr>
      </w:pPr>
      <w:r w:rsidRPr="006078D2">
        <w:rPr>
          <w:rFonts w:ascii="Garamond" w:hAnsi="Garamond" w:cs="Arial"/>
          <w:color w:val="000000"/>
          <w:sz w:val="24"/>
          <w:szCs w:val="24"/>
          <w:lang w:val="it-IT"/>
        </w:rPr>
        <w:tab/>
        <w:t xml:space="preserve">                                                                                                   Aleksandra Lalević</w:t>
      </w:r>
    </w:p>
    <w:p w14:paraId="3A51A235" w14:textId="77777777" w:rsidR="00187EDC" w:rsidRPr="006078D2" w:rsidRDefault="00187EDC" w:rsidP="00187EDC">
      <w:pPr>
        <w:spacing w:after="0" w:line="240" w:lineRule="auto"/>
        <w:ind w:right="-1"/>
        <w:jc w:val="center"/>
        <w:rPr>
          <w:rFonts w:ascii="Garamond" w:hAnsi="Garamond" w:cs="Arial"/>
          <w:color w:val="000000"/>
          <w:sz w:val="24"/>
          <w:szCs w:val="24"/>
          <w:lang w:val="it-IT"/>
        </w:rPr>
      </w:pPr>
      <w:r w:rsidRPr="006078D2">
        <w:rPr>
          <w:rFonts w:ascii="Garamond" w:hAnsi="Garamond" w:cs="Arial"/>
          <w:color w:val="000000"/>
          <w:sz w:val="24"/>
          <w:szCs w:val="24"/>
          <w:lang w:val="it-IT"/>
        </w:rPr>
        <w:t xml:space="preserve">                                                  (M.P.)                        _______________________</w:t>
      </w:r>
    </w:p>
    <w:p w14:paraId="19766FB0" w14:textId="62FD4DC5" w:rsidR="006C5385" w:rsidRDefault="004029C7" w:rsidP="004029C7">
      <w:pPr>
        <w:rPr>
          <w:rFonts w:ascii="Garamond" w:hAnsi="Garamond" w:cs="Arial"/>
          <w:color w:val="000000"/>
          <w:sz w:val="24"/>
          <w:szCs w:val="24"/>
          <w:lang w:val="it-IT"/>
        </w:rPr>
      </w:pPr>
      <w:r>
        <w:rPr>
          <w:rFonts w:ascii="Garamond" w:hAnsi="Garamond" w:cs="Arial"/>
          <w:color w:val="000000"/>
          <w:sz w:val="24"/>
          <w:szCs w:val="24"/>
          <w:lang w:val="it-IT"/>
        </w:rPr>
        <w:t xml:space="preserve">          </w:t>
      </w:r>
    </w:p>
    <w:p w14:paraId="29209B30" w14:textId="77777777" w:rsidR="00FC17F2" w:rsidRDefault="00FC17F2" w:rsidP="004029C7">
      <w:pPr>
        <w:rPr>
          <w:rFonts w:ascii="Garamond" w:hAnsi="Garamond" w:cs="Arial"/>
          <w:color w:val="000000"/>
          <w:sz w:val="24"/>
          <w:szCs w:val="24"/>
          <w:lang w:val="it-IT"/>
        </w:rPr>
      </w:pPr>
    </w:p>
    <w:p w14:paraId="62EE49A4" w14:textId="77777777" w:rsidR="00FC17F2" w:rsidRDefault="00FC17F2" w:rsidP="004029C7">
      <w:pPr>
        <w:rPr>
          <w:rFonts w:ascii="Garamond" w:hAnsi="Garamond" w:cs="Arial"/>
          <w:color w:val="000000"/>
          <w:sz w:val="24"/>
          <w:szCs w:val="24"/>
          <w:lang w:val="it-IT"/>
        </w:rPr>
      </w:pPr>
    </w:p>
    <w:p w14:paraId="6A8C042C" w14:textId="77777777" w:rsidR="00FC17F2" w:rsidRPr="004029C7" w:rsidRDefault="00FC17F2" w:rsidP="004029C7">
      <w:pPr>
        <w:rPr>
          <w:rFonts w:ascii="Garamond" w:hAnsi="Garamond" w:cs="Arial"/>
          <w:color w:val="000000"/>
          <w:sz w:val="24"/>
          <w:szCs w:val="24"/>
          <w:lang w:val="it-IT"/>
        </w:rPr>
      </w:pPr>
    </w:p>
    <w:p w14:paraId="41F7E249" w14:textId="3D57E6E4" w:rsidR="00855A66" w:rsidRPr="00FC17F2" w:rsidRDefault="006C5385" w:rsidP="006C5385">
      <w:pPr>
        <w:spacing w:after="160" w:line="257" w:lineRule="auto"/>
        <w:jc w:val="both"/>
        <w:rPr>
          <w:rFonts w:ascii="Garamond" w:hAnsi="Garamond"/>
          <w:sz w:val="24"/>
          <w:szCs w:val="24"/>
        </w:rPr>
      </w:pPr>
      <w:r w:rsidRPr="00FC17F2">
        <w:rPr>
          <w:rFonts w:ascii="Garamond" w:hAnsi="Garamond" w:cs="Arial"/>
          <w:sz w:val="24"/>
          <w:szCs w:val="24"/>
          <w:lang w:val="it-IT"/>
        </w:rPr>
        <w:lastRenderedPageBreak/>
        <w:t xml:space="preserve">Donošenjem ove Knjige </w:t>
      </w:r>
      <w:r w:rsidR="00FC17F2">
        <w:rPr>
          <w:rFonts w:ascii="Garamond" w:hAnsi="Garamond" w:cs="Arial"/>
          <w:sz w:val="24"/>
          <w:szCs w:val="24"/>
          <w:lang w:val="it-IT"/>
        </w:rPr>
        <w:t xml:space="preserve">internih pravila i </w:t>
      </w:r>
      <w:r w:rsidRPr="00FC17F2">
        <w:rPr>
          <w:rFonts w:ascii="Garamond" w:hAnsi="Garamond" w:cs="Arial"/>
          <w:sz w:val="24"/>
          <w:szCs w:val="24"/>
          <w:lang w:val="it-IT"/>
        </w:rPr>
        <w:t xml:space="preserve">procedura prestaje da važi  Knjiga </w:t>
      </w:r>
      <w:r w:rsidR="00FC17F2">
        <w:rPr>
          <w:rFonts w:ascii="Garamond" w:hAnsi="Garamond" w:cs="Arial"/>
          <w:sz w:val="24"/>
          <w:szCs w:val="24"/>
          <w:lang w:val="it-IT"/>
        </w:rPr>
        <w:t xml:space="preserve">internih pravila i </w:t>
      </w:r>
      <w:r w:rsidRPr="00FC17F2">
        <w:rPr>
          <w:rFonts w:ascii="Garamond" w:hAnsi="Garamond" w:cs="Arial"/>
          <w:sz w:val="24"/>
          <w:szCs w:val="24"/>
          <w:lang w:val="it-IT"/>
        </w:rPr>
        <w:t>procedura</w:t>
      </w:r>
      <w:r w:rsidR="00FC17F2" w:rsidRPr="00FC17F2">
        <w:rPr>
          <w:rFonts w:ascii="Garamond" w:hAnsi="Garamond" w:cs="Arial"/>
          <w:sz w:val="24"/>
          <w:szCs w:val="24"/>
          <w:lang w:val="it-IT"/>
        </w:rPr>
        <w:t xml:space="preserve"> </w:t>
      </w:r>
      <w:r w:rsidR="00FC17F2">
        <w:rPr>
          <w:rFonts w:ascii="Garamond" w:hAnsi="Garamond"/>
          <w:sz w:val="24"/>
          <w:szCs w:val="24"/>
        </w:rPr>
        <w:t>b</w:t>
      </w:r>
      <w:r w:rsidR="00FC17F2" w:rsidRPr="00FC17F2">
        <w:rPr>
          <w:rFonts w:ascii="Garamond" w:hAnsi="Garamond"/>
          <w:sz w:val="24"/>
          <w:szCs w:val="24"/>
        </w:rPr>
        <w:t>r. 01-070/24-421 od 29.03.2024.</w:t>
      </w:r>
      <w:r w:rsidR="00FC17F2">
        <w:rPr>
          <w:rFonts w:ascii="Garamond" w:hAnsi="Garamond"/>
          <w:sz w:val="24"/>
          <w:szCs w:val="24"/>
        </w:rPr>
        <w:t xml:space="preserve"> </w:t>
      </w:r>
      <w:r w:rsidR="00FC17F2" w:rsidRPr="00FC17F2">
        <w:rPr>
          <w:rFonts w:ascii="Garamond" w:hAnsi="Garamond"/>
          <w:sz w:val="24"/>
          <w:szCs w:val="24"/>
        </w:rPr>
        <w:t>godine</w:t>
      </w:r>
      <w:r w:rsidR="00FC17F2" w:rsidRPr="00FC17F2">
        <w:rPr>
          <w:rFonts w:ascii="Garamond" w:hAnsi="Garamond" w:cs="Arial"/>
          <w:sz w:val="24"/>
          <w:szCs w:val="24"/>
          <w:lang w:val="it-IT"/>
        </w:rPr>
        <w:t xml:space="preserve"> </w:t>
      </w:r>
      <w:r w:rsidRPr="00FC17F2">
        <w:rPr>
          <w:rFonts w:ascii="Garamond" w:hAnsi="Garamond" w:cs="Arial"/>
          <w:sz w:val="24"/>
          <w:szCs w:val="24"/>
          <w:lang w:val="it-IT"/>
        </w:rPr>
        <w:t>.</w:t>
      </w:r>
    </w:p>
    <w:p w14:paraId="634E968F" w14:textId="0AED28AB" w:rsidR="009C232F" w:rsidRDefault="653A252A" w:rsidP="00855A66">
      <w:pPr>
        <w:spacing w:after="0" w:line="257" w:lineRule="auto"/>
        <w:ind w:left="-1440" w:right="8"/>
        <w:jc w:val="both"/>
      </w:pPr>
      <w:r w:rsidRPr="00FC17F2">
        <w:rPr>
          <w:rFonts w:ascii="Garamond" w:eastAsia="Garamond" w:hAnsi="Garamond" w:cs="Garamond"/>
          <w:color w:val="000000" w:themeColor="text1"/>
          <w:sz w:val="24"/>
          <w:szCs w:val="24"/>
          <w:lang w:val="it-IT"/>
        </w:rPr>
        <w:t xml:space="preserve"> </w:t>
      </w:r>
    </w:p>
    <w:p w14:paraId="771F51CC" w14:textId="40410AEB" w:rsidR="009C232F" w:rsidRPr="00FC17F2" w:rsidRDefault="653A252A" w:rsidP="00855A66">
      <w:pPr>
        <w:spacing w:after="0" w:line="257" w:lineRule="auto"/>
        <w:ind w:left="-1440" w:right="8"/>
        <w:jc w:val="both"/>
        <w:rPr>
          <w:rFonts w:ascii="Garamond" w:eastAsia="Garamond" w:hAnsi="Garamond" w:cs="Garamond"/>
          <w:color w:val="000000" w:themeColor="text1"/>
          <w:sz w:val="24"/>
          <w:szCs w:val="24"/>
          <w:lang w:val="it-IT"/>
        </w:rPr>
      </w:pPr>
      <w:r w:rsidRPr="00FC17F2">
        <w:rPr>
          <w:rFonts w:ascii="Garamond" w:eastAsia="Garamond" w:hAnsi="Garamond" w:cs="Garamond"/>
          <w:color w:val="000000" w:themeColor="text1"/>
          <w:sz w:val="24"/>
          <w:szCs w:val="24"/>
          <w:lang w:val="it-IT"/>
        </w:rPr>
        <w:t xml:space="preserve"> </w:t>
      </w:r>
    </w:p>
    <w:p w14:paraId="7C032D60" w14:textId="0CF8D614" w:rsidR="000354A1" w:rsidRDefault="000354A1" w:rsidP="006C5385">
      <w:pPr>
        <w:tabs>
          <w:tab w:val="left" w:pos="705"/>
        </w:tabs>
        <w:spacing w:after="0" w:line="257" w:lineRule="auto"/>
        <w:ind w:left="-1440" w:right="8"/>
        <w:jc w:val="both"/>
      </w:pPr>
    </w:p>
    <w:p w14:paraId="4DDF436C" w14:textId="092A77AE" w:rsidR="000354A1" w:rsidRDefault="000354A1" w:rsidP="000354A1">
      <w:pPr>
        <w:tabs>
          <w:tab w:val="left" w:pos="705"/>
        </w:tabs>
        <w:spacing w:after="0" w:line="257" w:lineRule="auto"/>
        <w:ind w:left="-1440" w:right="8"/>
        <w:jc w:val="both"/>
      </w:pPr>
    </w:p>
    <w:p w14:paraId="21E6F92E" w14:textId="77777777" w:rsidR="006C5385" w:rsidRPr="00FC17F2" w:rsidRDefault="006C5385" w:rsidP="006C5385">
      <w:pPr>
        <w:rPr>
          <w:rFonts w:ascii="Garamond" w:hAnsi="Garamond" w:cs="Arial"/>
          <w:color w:val="000000"/>
          <w:sz w:val="24"/>
          <w:szCs w:val="24"/>
          <w:lang w:val="it-IT"/>
        </w:rPr>
      </w:pPr>
      <w:r>
        <w:tab/>
      </w:r>
    </w:p>
    <w:p w14:paraId="34F20F49" w14:textId="77777777" w:rsidR="006C5385" w:rsidRPr="00FC17F2" w:rsidRDefault="006C5385" w:rsidP="006C5385">
      <w:pPr>
        <w:spacing w:after="0"/>
        <w:rPr>
          <w:rFonts w:ascii="Garamond" w:hAnsi="Garamond" w:cs="Arial"/>
          <w:color w:val="000000"/>
          <w:sz w:val="24"/>
          <w:szCs w:val="24"/>
          <w:lang w:val="it-IT"/>
        </w:rPr>
      </w:pPr>
      <w:r w:rsidRPr="00FC17F2">
        <w:rPr>
          <w:rFonts w:ascii="Garamond" w:hAnsi="Garamond" w:cs="Arial"/>
          <w:color w:val="000000"/>
          <w:sz w:val="24"/>
          <w:szCs w:val="24"/>
          <w:lang w:val="it-IT"/>
        </w:rPr>
        <w:t xml:space="preserve">                                                                                                                     Direktorica,</w:t>
      </w:r>
    </w:p>
    <w:p w14:paraId="4541387D" w14:textId="77777777" w:rsidR="006C5385" w:rsidRPr="00FC17F2" w:rsidRDefault="006C5385" w:rsidP="006C5385">
      <w:pPr>
        <w:rPr>
          <w:rFonts w:ascii="Garamond" w:hAnsi="Garamond" w:cs="Arial"/>
          <w:color w:val="000000"/>
          <w:sz w:val="24"/>
          <w:szCs w:val="24"/>
          <w:lang w:val="it-IT"/>
        </w:rPr>
      </w:pPr>
      <w:r w:rsidRPr="00FC17F2">
        <w:rPr>
          <w:rFonts w:ascii="Garamond" w:hAnsi="Garamond" w:cs="Arial"/>
          <w:color w:val="000000"/>
          <w:sz w:val="24"/>
          <w:szCs w:val="24"/>
          <w:lang w:val="it-IT"/>
        </w:rPr>
        <w:tab/>
        <w:t xml:space="preserve">                                                                                                   Aleksandra Lalević</w:t>
      </w:r>
    </w:p>
    <w:p w14:paraId="7220EC7F" w14:textId="57DE79CB" w:rsidR="006C5385" w:rsidRPr="00FC17F2" w:rsidRDefault="006C5385" w:rsidP="006C5385">
      <w:pPr>
        <w:spacing w:after="0" w:line="240" w:lineRule="auto"/>
        <w:ind w:right="-1"/>
        <w:jc w:val="center"/>
        <w:rPr>
          <w:rFonts w:ascii="Garamond" w:hAnsi="Garamond" w:cs="Arial"/>
          <w:color w:val="000000"/>
          <w:sz w:val="24"/>
          <w:szCs w:val="24"/>
          <w:lang w:val="it-IT"/>
        </w:rPr>
      </w:pPr>
      <w:r w:rsidRPr="00FC17F2">
        <w:rPr>
          <w:rFonts w:ascii="Garamond" w:hAnsi="Garamond" w:cs="Arial"/>
          <w:color w:val="000000"/>
          <w:sz w:val="24"/>
          <w:szCs w:val="24"/>
          <w:lang w:val="it-IT"/>
        </w:rPr>
        <w:t xml:space="preserve">                                                  (M.P.)                             _______________________</w:t>
      </w:r>
    </w:p>
    <w:p w14:paraId="741DC336" w14:textId="77777777" w:rsidR="006C5385" w:rsidRPr="00FC17F2" w:rsidRDefault="006C5385" w:rsidP="006C5385">
      <w:pPr>
        <w:rPr>
          <w:rFonts w:ascii="Garamond" w:hAnsi="Garamond" w:cs="Arial"/>
          <w:color w:val="000000"/>
          <w:sz w:val="24"/>
          <w:szCs w:val="24"/>
          <w:lang w:val="it-IT"/>
        </w:rPr>
      </w:pPr>
      <w:r w:rsidRPr="00FC17F2">
        <w:rPr>
          <w:rFonts w:ascii="Garamond" w:hAnsi="Garamond" w:cs="Arial"/>
          <w:color w:val="000000"/>
          <w:sz w:val="24"/>
          <w:szCs w:val="24"/>
          <w:lang w:val="it-IT"/>
        </w:rPr>
        <w:t xml:space="preserve">                          </w:t>
      </w:r>
    </w:p>
    <w:p w14:paraId="34D6F138" w14:textId="77777777" w:rsidR="006C5385" w:rsidRPr="00FC17F2" w:rsidRDefault="006C5385" w:rsidP="006C5385">
      <w:pPr>
        <w:tabs>
          <w:tab w:val="center" w:pos="7371"/>
        </w:tabs>
        <w:spacing w:after="0" w:line="240" w:lineRule="auto"/>
        <w:rPr>
          <w:rFonts w:ascii="Garamond" w:hAnsi="Garamond" w:cs="Arial"/>
          <w:color w:val="000000"/>
          <w:sz w:val="24"/>
          <w:szCs w:val="24"/>
          <w:lang w:val="it-IT"/>
        </w:rPr>
      </w:pPr>
      <w:r w:rsidRPr="00FC17F2">
        <w:rPr>
          <w:rFonts w:ascii="Garamond" w:hAnsi="Garamond" w:cs="Arial"/>
          <w:color w:val="000000"/>
          <w:sz w:val="24"/>
          <w:szCs w:val="24"/>
          <w:lang w:val="it-IT"/>
        </w:rPr>
        <w:tab/>
      </w:r>
    </w:p>
    <w:p w14:paraId="26408C46" w14:textId="19D52B33" w:rsidR="006C5385" w:rsidRPr="00243B22" w:rsidRDefault="006C5385" w:rsidP="006C5385">
      <w:pPr>
        <w:rPr>
          <w:rFonts w:ascii="Garamond" w:eastAsia="Garamond" w:hAnsi="Garamond" w:cs="Garamond"/>
          <w:sz w:val="24"/>
          <w:szCs w:val="24"/>
        </w:rPr>
      </w:pPr>
      <w:r w:rsidRPr="00243B22">
        <w:rPr>
          <w:rFonts w:ascii="Garamond" w:eastAsia="Garamond" w:hAnsi="Garamond" w:cs="Garamond"/>
          <w:sz w:val="24"/>
          <w:szCs w:val="24"/>
        </w:rPr>
        <w:tab/>
      </w:r>
    </w:p>
    <w:p w14:paraId="3D3E01D6" w14:textId="6FBF6946" w:rsidR="000354A1" w:rsidRDefault="000354A1" w:rsidP="006C5385">
      <w:pPr>
        <w:tabs>
          <w:tab w:val="left" w:pos="7815"/>
        </w:tabs>
        <w:spacing w:after="0" w:line="257" w:lineRule="auto"/>
        <w:ind w:left="-1440" w:right="8"/>
        <w:jc w:val="both"/>
      </w:pPr>
    </w:p>
    <w:p w14:paraId="419FA3D8" w14:textId="245D6472" w:rsidR="000354A1" w:rsidRDefault="000354A1" w:rsidP="000354A1">
      <w:pPr>
        <w:tabs>
          <w:tab w:val="left" w:pos="705"/>
        </w:tabs>
        <w:spacing w:after="0" w:line="257" w:lineRule="auto"/>
        <w:ind w:left="-1440" w:right="8"/>
        <w:jc w:val="both"/>
      </w:pPr>
    </w:p>
    <w:p w14:paraId="2DE32E20" w14:textId="7F6D4AC0" w:rsidR="000354A1" w:rsidRDefault="000354A1" w:rsidP="000354A1">
      <w:pPr>
        <w:tabs>
          <w:tab w:val="left" w:pos="705"/>
        </w:tabs>
        <w:spacing w:after="0" w:line="257" w:lineRule="auto"/>
        <w:ind w:left="-1440" w:right="8"/>
        <w:jc w:val="both"/>
      </w:pPr>
    </w:p>
    <w:p w14:paraId="1ED9B2BF" w14:textId="20AAFAC4" w:rsidR="000354A1" w:rsidRDefault="000354A1" w:rsidP="000354A1">
      <w:pPr>
        <w:tabs>
          <w:tab w:val="left" w:pos="705"/>
        </w:tabs>
        <w:spacing w:after="0" w:line="257" w:lineRule="auto"/>
        <w:ind w:left="-1440" w:right="8"/>
        <w:jc w:val="both"/>
      </w:pPr>
    </w:p>
    <w:p w14:paraId="5A62FF94" w14:textId="22F3AA75" w:rsidR="000354A1" w:rsidRDefault="000354A1" w:rsidP="000354A1">
      <w:pPr>
        <w:tabs>
          <w:tab w:val="left" w:pos="705"/>
        </w:tabs>
        <w:spacing w:after="0" w:line="257" w:lineRule="auto"/>
        <w:ind w:left="-1440" w:right="8"/>
        <w:jc w:val="both"/>
      </w:pPr>
    </w:p>
    <w:p w14:paraId="78DF0E3C" w14:textId="20321BCB" w:rsidR="000354A1" w:rsidRDefault="000354A1" w:rsidP="000354A1">
      <w:pPr>
        <w:tabs>
          <w:tab w:val="left" w:pos="705"/>
        </w:tabs>
        <w:spacing w:after="0" w:line="257" w:lineRule="auto"/>
        <w:ind w:left="-1440" w:right="8"/>
        <w:jc w:val="both"/>
      </w:pPr>
    </w:p>
    <w:p w14:paraId="3D61084C" w14:textId="4E88255F" w:rsidR="000354A1" w:rsidRDefault="000354A1" w:rsidP="000354A1">
      <w:pPr>
        <w:tabs>
          <w:tab w:val="left" w:pos="705"/>
        </w:tabs>
        <w:spacing w:after="0" w:line="257" w:lineRule="auto"/>
        <w:ind w:left="-1440" w:right="8"/>
        <w:jc w:val="both"/>
      </w:pPr>
    </w:p>
    <w:p w14:paraId="580E9E94" w14:textId="43E67147" w:rsidR="000354A1" w:rsidRDefault="000354A1" w:rsidP="000354A1">
      <w:pPr>
        <w:tabs>
          <w:tab w:val="left" w:pos="705"/>
        </w:tabs>
        <w:spacing w:after="0" w:line="257" w:lineRule="auto"/>
        <w:ind w:left="-1440" w:right="8"/>
        <w:jc w:val="both"/>
      </w:pPr>
    </w:p>
    <w:p w14:paraId="7A947EA4" w14:textId="2DCB4F38" w:rsidR="000354A1" w:rsidRDefault="000354A1" w:rsidP="000354A1">
      <w:pPr>
        <w:tabs>
          <w:tab w:val="left" w:pos="705"/>
        </w:tabs>
        <w:spacing w:after="0" w:line="257" w:lineRule="auto"/>
        <w:ind w:left="-1440" w:right="8"/>
        <w:jc w:val="both"/>
      </w:pPr>
    </w:p>
    <w:p w14:paraId="6BAAD1B6" w14:textId="133C2011" w:rsidR="000354A1" w:rsidRDefault="000354A1" w:rsidP="000354A1">
      <w:pPr>
        <w:tabs>
          <w:tab w:val="left" w:pos="705"/>
        </w:tabs>
        <w:spacing w:after="0" w:line="257" w:lineRule="auto"/>
        <w:ind w:left="-1440" w:right="8"/>
        <w:jc w:val="both"/>
      </w:pPr>
    </w:p>
    <w:p w14:paraId="04A6E3DA" w14:textId="117FD41A" w:rsidR="000354A1" w:rsidRDefault="000354A1" w:rsidP="000354A1">
      <w:pPr>
        <w:tabs>
          <w:tab w:val="left" w:pos="705"/>
        </w:tabs>
        <w:spacing w:after="0" w:line="257" w:lineRule="auto"/>
        <w:ind w:left="-1440" w:right="8"/>
        <w:jc w:val="both"/>
      </w:pPr>
    </w:p>
    <w:p w14:paraId="6FF89BDF" w14:textId="2F809D38" w:rsidR="000354A1" w:rsidRDefault="000354A1" w:rsidP="000354A1">
      <w:pPr>
        <w:tabs>
          <w:tab w:val="left" w:pos="705"/>
        </w:tabs>
        <w:spacing w:after="0" w:line="257" w:lineRule="auto"/>
        <w:ind w:left="-1440" w:right="8"/>
        <w:jc w:val="both"/>
      </w:pPr>
    </w:p>
    <w:p w14:paraId="741C33B3" w14:textId="78F8495E" w:rsidR="000354A1" w:rsidRDefault="000354A1" w:rsidP="000354A1">
      <w:pPr>
        <w:tabs>
          <w:tab w:val="left" w:pos="705"/>
        </w:tabs>
        <w:spacing w:after="0" w:line="257" w:lineRule="auto"/>
        <w:ind w:left="-1440" w:right="8"/>
        <w:jc w:val="both"/>
      </w:pPr>
    </w:p>
    <w:p w14:paraId="6823985A" w14:textId="3898A29E" w:rsidR="000354A1" w:rsidRDefault="000354A1" w:rsidP="000354A1">
      <w:pPr>
        <w:tabs>
          <w:tab w:val="left" w:pos="705"/>
        </w:tabs>
        <w:spacing w:after="0" w:line="257" w:lineRule="auto"/>
        <w:ind w:left="-1440" w:right="8"/>
        <w:jc w:val="both"/>
      </w:pPr>
    </w:p>
    <w:p w14:paraId="52A34CC8" w14:textId="5DC57623" w:rsidR="000354A1" w:rsidRDefault="000354A1" w:rsidP="000354A1">
      <w:pPr>
        <w:tabs>
          <w:tab w:val="left" w:pos="705"/>
        </w:tabs>
        <w:spacing w:after="0" w:line="257" w:lineRule="auto"/>
        <w:ind w:left="-1440" w:right="8"/>
        <w:jc w:val="both"/>
      </w:pPr>
    </w:p>
    <w:p w14:paraId="7B52029D" w14:textId="143B4270" w:rsidR="000354A1" w:rsidRDefault="000354A1" w:rsidP="000354A1">
      <w:pPr>
        <w:tabs>
          <w:tab w:val="left" w:pos="705"/>
        </w:tabs>
        <w:spacing w:after="0" w:line="257" w:lineRule="auto"/>
        <w:ind w:left="-1440" w:right="8"/>
        <w:jc w:val="both"/>
      </w:pPr>
    </w:p>
    <w:p w14:paraId="407090D7" w14:textId="39714CE4" w:rsidR="000354A1" w:rsidRDefault="000354A1" w:rsidP="000354A1">
      <w:pPr>
        <w:tabs>
          <w:tab w:val="left" w:pos="705"/>
        </w:tabs>
        <w:spacing w:after="0" w:line="257" w:lineRule="auto"/>
        <w:ind w:left="-1440" w:right="8"/>
        <w:jc w:val="both"/>
      </w:pPr>
    </w:p>
    <w:p w14:paraId="4A9F96ED" w14:textId="676DE29A" w:rsidR="000354A1" w:rsidRDefault="000354A1" w:rsidP="000354A1">
      <w:pPr>
        <w:tabs>
          <w:tab w:val="left" w:pos="705"/>
        </w:tabs>
        <w:spacing w:after="0" w:line="257" w:lineRule="auto"/>
        <w:ind w:left="-1440" w:right="8"/>
        <w:jc w:val="both"/>
      </w:pPr>
    </w:p>
    <w:p w14:paraId="7D9B2C59" w14:textId="45013C95" w:rsidR="000354A1" w:rsidRDefault="000354A1" w:rsidP="000354A1">
      <w:pPr>
        <w:tabs>
          <w:tab w:val="left" w:pos="705"/>
        </w:tabs>
        <w:spacing w:after="0" w:line="257" w:lineRule="auto"/>
        <w:ind w:left="-1440" w:right="8"/>
        <w:jc w:val="both"/>
      </w:pPr>
    </w:p>
    <w:p w14:paraId="5B7DE97B" w14:textId="08730D39" w:rsidR="000354A1" w:rsidRDefault="000354A1" w:rsidP="000354A1">
      <w:pPr>
        <w:tabs>
          <w:tab w:val="left" w:pos="705"/>
        </w:tabs>
        <w:spacing w:after="0" w:line="257" w:lineRule="auto"/>
        <w:ind w:left="-1440" w:right="8"/>
        <w:jc w:val="both"/>
      </w:pPr>
    </w:p>
    <w:p w14:paraId="40CEE8A6" w14:textId="5CBFF0D5" w:rsidR="000354A1" w:rsidRDefault="000354A1" w:rsidP="000354A1">
      <w:pPr>
        <w:tabs>
          <w:tab w:val="left" w:pos="705"/>
        </w:tabs>
        <w:spacing w:after="0" w:line="257" w:lineRule="auto"/>
        <w:ind w:left="-1440" w:right="8"/>
        <w:jc w:val="both"/>
      </w:pPr>
    </w:p>
    <w:p w14:paraId="4A8714FD" w14:textId="3B3D002F" w:rsidR="000354A1" w:rsidRDefault="000354A1" w:rsidP="000354A1">
      <w:pPr>
        <w:tabs>
          <w:tab w:val="left" w:pos="705"/>
        </w:tabs>
        <w:spacing w:after="0" w:line="257" w:lineRule="auto"/>
        <w:ind w:left="-1440" w:right="8"/>
        <w:jc w:val="both"/>
      </w:pPr>
    </w:p>
    <w:p w14:paraId="2E3CCF7C" w14:textId="6DF09BAA" w:rsidR="000354A1" w:rsidRDefault="000354A1" w:rsidP="000354A1">
      <w:pPr>
        <w:tabs>
          <w:tab w:val="left" w:pos="705"/>
        </w:tabs>
        <w:spacing w:after="0" w:line="257" w:lineRule="auto"/>
        <w:ind w:left="-1440" w:right="8"/>
        <w:jc w:val="both"/>
      </w:pPr>
    </w:p>
    <w:p w14:paraId="4290BDDF" w14:textId="45D0EA41" w:rsidR="000354A1" w:rsidRDefault="000354A1" w:rsidP="000354A1">
      <w:pPr>
        <w:tabs>
          <w:tab w:val="left" w:pos="705"/>
        </w:tabs>
        <w:spacing w:after="0" w:line="257" w:lineRule="auto"/>
        <w:ind w:left="-1440" w:right="8"/>
        <w:jc w:val="both"/>
      </w:pPr>
    </w:p>
    <w:p w14:paraId="7AB79C12" w14:textId="70EB6449" w:rsidR="000354A1" w:rsidRDefault="000354A1" w:rsidP="000354A1">
      <w:pPr>
        <w:tabs>
          <w:tab w:val="left" w:pos="705"/>
        </w:tabs>
        <w:spacing w:after="0" w:line="257" w:lineRule="auto"/>
        <w:ind w:left="-1440" w:right="8"/>
        <w:jc w:val="both"/>
      </w:pPr>
    </w:p>
    <w:p w14:paraId="11732734" w14:textId="09B3B1E9" w:rsidR="000354A1" w:rsidRDefault="000354A1" w:rsidP="000354A1">
      <w:pPr>
        <w:tabs>
          <w:tab w:val="left" w:pos="705"/>
        </w:tabs>
        <w:spacing w:after="0" w:line="257" w:lineRule="auto"/>
        <w:ind w:left="-1440" w:right="8"/>
        <w:jc w:val="both"/>
      </w:pPr>
    </w:p>
    <w:p w14:paraId="4DBCFE14" w14:textId="77777777" w:rsidR="000354A1" w:rsidRDefault="000354A1" w:rsidP="000354A1">
      <w:pPr>
        <w:tabs>
          <w:tab w:val="left" w:pos="705"/>
        </w:tabs>
        <w:spacing w:after="0" w:line="257" w:lineRule="auto"/>
        <w:ind w:left="-1440" w:right="8"/>
        <w:jc w:val="both"/>
      </w:pPr>
    </w:p>
    <w:p w14:paraId="02FA2F63" w14:textId="52F8A86E" w:rsidR="000354A1" w:rsidRDefault="000354A1" w:rsidP="00855A66">
      <w:pPr>
        <w:spacing w:after="0" w:line="257" w:lineRule="auto"/>
        <w:ind w:left="-1440" w:right="8"/>
        <w:jc w:val="both"/>
      </w:pPr>
    </w:p>
    <w:p w14:paraId="28625809" w14:textId="5FD8141B" w:rsidR="000354A1" w:rsidRDefault="000354A1" w:rsidP="00855A66">
      <w:pPr>
        <w:spacing w:after="0" w:line="257" w:lineRule="auto"/>
        <w:ind w:left="-1440" w:right="8"/>
        <w:jc w:val="both"/>
      </w:pPr>
    </w:p>
    <w:p w14:paraId="7F882A8B" w14:textId="25D5156D" w:rsidR="000354A1" w:rsidRDefault="000354A1" w:rsidP="00855A66">
      <w:pPr>
        <w:spacing w:after="0" w:line="257" w:lineRule="auto"/>
        <w:ind w:left="-1440" w:right="8"/>
        <w:jc w:val="both"/>
      </w:pPr>
    </w:p>
    <w:p w14:paraId="3D673325" w14:textId="19B98FCB" w:rsidR="009C232F" w:rsidRPr="00537640" w:rsidRDefault="009C232F" w:rsidP="00537640">
      <w:pPr>
        <w:spacing w:after="0" w:line="257" w:lineRule="auto"/>
        <w:ind w:right="8"/>
        <w:jc w:val="both"/>
      </w:pPr>
    </w:p>
    <w:sectPr w:rsidR="009C232F" w:rsidRPr="00537640" w:rsidSect="00912AEB">
      <w:headerReference w:type="default" r:id="rId26"/>
      <w:footerReference w:type="default" r:id="rId27"/>
      <w:headerReference w:type="first" r:id="rId28"/>
      <w:footerReference w:type="first" r:id="rId29"/>
      <w:pgSz w:w="11906" w:h="16838" w:code="9"/>
      <w:pgMar w:top="1985" w:right="1134" w:bottom="1134" w:left="1134"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2B05F" w14:textId="77777777" w:rsidR="004615EA" w:rsidRDefault="004615EA" w:rsidP="00521571">
      <w:pPr>
        <w:spacing w:after="0" w:line="240" w:lineRule="auto"/>
      </w:pPr>
      <w:r>
        <w:separator/>
      </w:r>
    </w:p>
  </w:endnote>
  <w:endnote w:type="continuationSeparator" w:id="0">
    <w:p w14:paraId="479CA4E8" w14:textId="77777777" w:rsidR="004615EA" w:rsidRDefault="004615EA" w:rsidP="0052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quot;Garamond&quot;,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193C4474-2722-4421-814E-6C6A358BB0D4}"/>
    <w:embedBold r:id="rId2" w:fontKey="{69966097-E890-4FF9-940F-D9B10528EB2E}"/>
  </w:font>
  <w:font w:name="Calibri">
    <w:panose1 w:val="020F0502020204030204"/>
    <w:charset w:val="00"/>
    <w:family w:val="swiss"/>
    <w:pitch w:val="variable"/>
    <w:sig w:usb0="E4002EFF" w:usb1="C000247B" w:usb2="00000009" w:usb3="00000000" w:csb0="000001FF" w:csb1="00000000"/>
    <w:embedRegular r:id="rId3" w:fontKey="{616B15BC-1D20-409E-BF7F-540CA68AFE8B}"/>
    <w:embedBold r:id="rId4" w:fontKey="{7E3B7B7B-4FB7-482B-9916-C7864A914D1A}"/>
    <w:embedItalic r:id="rId5" w:fontKey="{76B89E41-CAD0-4128-8F29-3896F73A11F0}"/>
  </w:font>
  <w:font w:name="Yu Gothic">
    <w:panose1 w:val="020B0400000000000000"/>
    <w:charset w:val="80"/>
    <w:family w:val="swiss"/>
    <w:pitch w:val="variable"/>
    <w:sig w:usb0="E00002FF" w:usb1="2AC7FDFF" w:usb2="00000016" w:usb3="00000000" w:csb0="0002009F" w:csb1="00000000"/>
  </w:font>
  <w:font w:name="&quot;EB Garamond&quo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Regular r:id="rId6" w:fontKey="{7016EB6D-944B-4731-9B9D-BC8F204FA304}"/>
    <w:embedBold r:id="rId7" w:fontKey="{213BBE55-EB12-4986-B46D-FE15A9E55A7F}"/>
    <w:embedItalic r:id="rId8" w:fontKey="{EDFFC349-68EA-4FDF-AA32-F2D38DE8E888}"/>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Regular r:id="rId9" w:subsetted="1" w:fontKey="{9D0CF999-500B-4B67-8BF8-C2F89056C963}"/>
  </w:font>
  <w:font w:name="Segoe UI">
    <w:panose1 w:val="020B0502040204020203"/>
    <w:charset w:val="00"/>
    <w:family w:val="swiss"/>
    <w:pitch w:val="variable"/>
    <w:sig w:usb0="E4002EFF" w:usb1="C000E47F" w:usb2="00000009" w:usb3="00000000" w:csb0="000001FF" w:csb1="00000000"/>
  </w:font>
  <w:font w:name="ShelleyAndante">
    <w:altName w:val="Mistral"/>
    <w:charset w:val="00"/>
    <w:family w:val="script"/>
    <w:pitch w:val="variable"/>
    <w:sig w:usb0="00000087" w:usb1="00000000" w:usb2="00000000" w:usb3="00000000" w:csb0="0000001B" w:csb1="00000000"/>
  </w:font>
  <w:font w:name="EB Garamond">
    <w:altName w:val="Times New Roman"/>
    <w:charset w:val="00"/>
    <w:family w:val="auto"/>
    <w:pitch w:val="default"/>
    <w:embedRegular r:id="rId10" w:fontKey="{C1C0B6F3-769B-45C8-8DF9-8E962B28209C}"/>
    <w:embedBold r:id="rId11" w:fontKey="{1A514BFA-D3FB-49E6-B55F-BB978002E8DC}"/>
  </w:font>
  <w:font w:name="Nova Mono">
    <w:altName w:val="Times New Roman"/>
    <w:charset w:val="00"/>
    <w:family w:val="auto"/>
    <w:pitch w:val="default"/>
    <w:embedRegular r:id="rId12" w:subsetted="1" w:fontKey="{B230DB92-4E25-48E4-80CC-31AF09A0BE4E}"/>
  </w:font>
  <w:font w:name="Cambria">
    <w:panose1 w:val="02040503050406030204"/>
    <w:charset w:val="00"/>
    <w:family w:val="roman"/>
    <w:pitch w:val="variable"/>
    <w:sig w:usb0="E00006FF" w:usb1="420024FF" w:usb2="02000000" w:usb3="00000000" w:csb0="0000019F" w:csb1="00000000"/>
    <w:embedBold r:id="rId13" w:subsetted="1" w:fontKey="{E4614EA2-EF28-4D0A-9225-512B5842EF2F}"/>
  </w:font>
  <w:font w:name="Cardo">
    <w:altName w:val="Times New Roman"/>
    <w:charset w:val="00"/>
    <w:family w:val="auto"/>
    <w:pitch w:val="default"/>
    <w:embedRegular r:id="rId14" w:subsetted="1" w:fontKey="{A73B7209-4FA4-4FA5-BE6E-B1D48C7ACE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819904"/>
      <w:docPartObj>
        <w:docPartGallery w:val="Page Numbers (Bottom of Page)"/>
        <w:docPartUnique/>
      </w:docPartObj>
    </w:sdtPr>
    <w:sdtEndPr>
      <w:rPr>
        <w:noProof/>
      </w:rPr>
    </w:sdtEndPr>
    <w:sdtContent>
      <w:p w14:paraId="0AAD223E" w14:textId="545B93D2" w:rsidR="00C0184C" w:rsidRDefault="00C0184C">
        <w:pPr>
          <w:pStyle w:val="Footer"/>
          <w:jc w:val="right"/>
        </w:pPr>
        <w:r>
          <w:fldChar w:fldCharType="begin"/>
        </w:r>
        <w:r>
          <w:instrText xml:space="preserve"> PAGE   \* MERGEFORMAT </w:instrText>
        </w:r>
        <w:r>
          <w:fldChar w:fldCharType="separate"/>
        </w:r>
        <w:r w:rsidR="00026ADF">
          <w:rPr>
            <w:noProof/>
          </w:rPr>
          <w:t>97</w:t>
        </w:r>
        <w:r>
          <w:rPr>
            <w:noProof/>
          </w:rPr>
          <w:fldChar w:fldCharType="end"/>
        </w:r>
      </w:p>
    </w:sdtContent>
  </w:sdt>
  <w:p w14:paraId="36AABADB" w14:textId="77777777" w:rsidR="00C0184C" w:rsidRDefault="00C018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299962"/>
      <w:docPartObj>
        <w:docPartGallery w:val="Page Numbers (Bottom of Page)"/>
        <w:docPartUnique/>
      </w:docPartObj>
    </w:sdtPr>
    <w:sdtEndPr>
      <w:rPr>
        <w:noProof/>
      </w:rPr>
    </w:sdtEndPr>
    <w:sdtContent>
      <w:p w14:paraId="34658E36" w14:textId="1DC67735" w:rsidR="00C0184C" w:rsidRDefault="00C0184C">
        <w:pPr>
          <w:pStyle w:val="Footer"/>
          <w:jc w:val="right"/>
        </w:pPr>
        <w:r>
          <w:fldChar w:fldCharType="begin"/>
        </w:r>
        <w:r>
          <w:instrText xml:space="preserve"> PAGE   \* MERGEFORMAT </w:instrText>
        </w:r>
        <w:r>
          <w:fldChar w:fldCharType="separate"/>
        </w:r>
        <w:r w:rsidR="00026ADF">
          <w:rPr>
            <w:noProof/>
          </w:rPr>
          <w:t>115</w:t>
        </w:r>
        <w:r>
          <w:rPr>
            <w:noProof/>
          </w:rPr>
          <w:fldChar w:fldCharType="end"/>
        </w:r>
      </w:p>
    </w:sdtContent>
  </w:sdt>
  <w:p w14:paraId="0C0333BF" w14:textId="77777777" w:rsidR="00C0184C" w:rsidRDefault="00C0184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767944"/>
      <w:docPartObj>
        <w:docPartGallery w:val="Page Numbers (Bottom of Page)"/>
        <w:docPartUnique/>
      </w:docPartObj>
    </w:sdtPr>
    <w:sdtEndPr>
      <w:rPr>
        <w:noProof/>
      </w:rPr>
    </w:sdtEndPr>
    <w:sdtContent>
      <w:p w14:paraId="3E3CE7C8" w14:textId="3F854FB7" w:rsidR="00C0184C" w:rsidRDefault="00C0184C">
        <w:pPr>
          <w:pStyle w:val="Footer"/>
          <w:jc w:val="right"/>
        </w:pPr>
        <w:r>
          <w:fldChar w:fldCharType="begin"/>
        </w:r>
        <w:r>
          <w:instrText xml:space="preserve"> PAGE   \* MERGEFORMAT </w:instrText>
        </w:r>
        <w:r>
          <w:fldChar w:fldCharType="separate"/>
        </w:r>
        <w:r w:rsidR="00026ADF">
          <w:rPr>
            <w:noProof/>
          </w:rPr>
          <w:t>135</w:t>
        </w:r>
        <w:r>
          <w:rPr>
            <w:noProof/>
          </w:rPr>
          <w:fldChar w:fldCharType="end"/>
        </w:r>
      </w:p>
    </w:sdtContent>
  </w:sdt>
  <w:p w14:paraId="47809AAD" w14:textId="77777777" w:rsidR="00C0184C" w:rsidRDefault="00C0184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213355"/>
      <w:docPartObj>
        <w:docPartGallery w:val="Page Numbers (Bottom of Page)"/>
        <w:docPartUnique/>
      </w:docPartObj>
    </w:sdtPr>
    <w:sdtEndPr>
      <w:rPr>
        <w:noProof/>
      </w:rPr>
    </w:sdtEndPr>
    <w:sdtContent>
      <w:p w14:paraId="5E18D112" w14:textId="067E9C67" w:rsidR="00C0184C" w:rsidRDefault="00C0184C">
        <w:pPr>
          <w:pStyle w:val="Footer"/>
          <w:jc w:val="right"/>
        </w:pPr>
        <w:r>
          <w:fldChar w:fldCharType="begin"/>
        </w:r>
        <w:r>
          <w:instrText xml:space="preserve"> PAGE   \* MERGEFORMAT </w:instrText>
        </w:r>
        <w:r>
          <w:fldChar w:fldCharType="separate"/>
        </w:r>
        <w:r w:rsidR="00026ADF">
          <w:rPr>
            <w:noProof/>
          </w:rPr>
          <w:t>117</w:t>
        </w:r>
        <w:r>
          <w:rPr>
            <w:noProof/>
          </w:rPr>
          <w:fldChar w:fldCharType="end"/>
        </w:r>
      </w:p>
    </w:sdtContent>
  </w:sdt>
  <w:p w14:paraId="6D6BED8A" w14:textId="77777777" w:rsidR="00C0184C" w:rsidRPr="002373F7" w:rsidRDefault="00C0184C" w:rsidP="005A33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5FE9E" w14:textId="77777777" w:rsidR="004615EA" w:rsidRDefault="004615EA" w:rsidP="00521571">
      <w:pPr>
        <w:spacing w:after="0" w:line="240" w:lineRule="auto"/>
      </w:pPr>
      <w:r>
        <w:separator/>
      </w:r>
    </w:p>
  </w:footnote>
  <w:footnote w:type="continuationSeparator" w:id="0">
    <w:p w14:paraId="64CB13AC" w14:textId="77777777" w:rsidR="004615EA" w:rsidRDefault="004615EA" w:rsidP="00521571">
      <w:pPr>
        <w:spacing w:after="0" w:line="240" w:lineRule="auto"/>
      </w:pPr>
      <w:r>
        <w:continuationSeparator/>
      </w:r>
    </w:p>
  </w:footnote>
  <w:footnote w:id="1">
    <w:p w14:paraId="41EA9215" w14:textId="77777777" w:rsidR="00C0184C" w:rsidRDefault="00C0184C" w:rsidP="00CB2699">
      <w:pPr>
        <w:pStyle w:val="Default"/>
        <w:jc w:val="both"/>
        <w:rPr>
          <w:sz w:val="23"/>
          <w:szCs w:val="23"/>
        </w:rPr>
      </w:pPr>
      <w:r>
        <w:rPr>
          <w:rStyle w:val="FootnoteReference"/>
        </w:rPr>
        <w:footnoteRef/>
      </w:r>
      <w:r>
        <w:t xml:space="preserve"> </w:t>
      </w:r>
      <w:r>
        <w:rPr>
          <w:rFonts w:ascii="Calibri" w:hAnsi="Calibri" w:cs="Calibri"/>
          <w:sz w:val="20"/>
          <w:szCs w:val="20"/>
        </w:rPr>
        <w:t xml:space="preserve">PIFC, eng. Public Internal Financial Control – Unutrašnje finansijske kontrole u javnom sektoru. </w:t>
      </w:r>
    </w:p>
    <w:p w14:paraId="1C115AC6" w14:textId="4389EA7F" w:rsidR="00C0184C" w:rsidRDefault="00C0184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9948F" w14:textId="09AFB986" w:rsidR="00C0184C" w:rsidRDefault="00C0184C" w:rsidP="00B70DBA">
    <w:pPr>
      <w:pStyle w:val="Header"/>
      <w:tabs>
        <w:tab w:val="clear" w:pos="4536"/>
        <w:tab w:val="clear" w:pos="9072"/>
        <w:tab w:val="center" w:pos="4514"/>
        <w:tab w:val="left" w:pos="6555"/>
        <w:tab w:val="left" w:pos="7125"/>
      </w:tabs>
    </w:pPr>
    <w:r>
      <w:tab/>
    </w:r>
    <w:r>
      <w:rPr>
        <w:rFonts w:ascii="ShelleyAndante" w:hAnsi="ShelleyAndante"/>
        <w:b/>
        <w:noProof/>
        <w:sz w:val="44"/>
        <w:szCs w:val="36"/>
        <w:lang w:val="en-US"/>
      </w:rPr>
      <w:drawing>
        <wp:anchor distT="0" distB="215900" distL="114300" distR="114300" simplePos="0" relativeHeight="251659264" behindDoc="1" locked="0" layoutInCell="1" allowOverlap="1" wp14:anchorId="494A56D9" wp14:editId="636DC337">
          <wp:simplePos x="0" y="0"/>
          <wp:positionH relativeFrom="margin">
            <wp:align>center</wp:align>
          </wp:positionH>
          <wp:positionV relativeFrom="paragraph">
            <wp:posOffset>1094740</wp:posOffset>
          </wp:positionV>
          <wp:extent cx="3340735" cy="608330"/>
          <wp:effectExtent l="0" t="0" r="0" b="127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40735" cy="608330"/>
                  </a:xfrm>
                  <a:prstGeom prst="rect">
                    <a:avLst/>
                  </a:prstGeom>
                </pic:spPr>
              </pic:pic>
            </a:graphicData>
          </a:graphic>
          <wp14:sizeRelH relativeFrom="page">
            <wp14:pctWidth>0</wp14:pctWidth>
          </wp14:sizeRelH>
          <wp14:sizeRelV relativeFrom="page">
            <wp14:pctHeight>0</wp14:pctHeight>
          </wp14:sizeRelV>
        </wp:anchor>
      </w:drawing>
    </w:r>
    <w:r w:rsidRPr="00127659">
      <w:rPr>
        <w:rFonts w:ascii="Garamond" w:hAnsi="Garamond" w:cs="Arial"/>
        <w:noProof/>
        <w:sz w:val="28"/>
        <w:szCs w:val="28"/>
        <w:lang w:val="en-US"/>
      </w:rPr>
      <w:drawing>
        <wp:inline distT="0" distB="0" distL="0" distR="0" wp14:anchorId="48EECE1D" wp14:editId="0C661CC2">
          <wp:extent cx="1089965" cy="1042986"/>
          <wp:effectExtent l="0" t="0" r="0" b="5080"/>
          <wp:docPr id="27" name="Picture 27"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0884" cy="1053434"/>
                  </a:xfrm>
                  <a:prstGeom prst="rect">
                    <a:avLst/>
                  </a:prstGeom>
                  <a:noFill/>
                  <a:ln>
                    <a:noFill/>
                  </a:ln>
                </pic:spPr>
              </pic:pic>
            </a:graphicData>
          </a:graphic>
        </wp:inline>
      </w:drawing>
    </w:r>
    <w:r>
      <w:tab/>
    </w:r>
    <w:r>
      <w:tab/>
    </w:r>
  </w:p>
  <w:p w14:paraId="688403A1" w14:textId="297F414A" w:rsidR="00C0184C" w:rsidRDefault="00C0184C" w:rsidP="00B11315">
    <w:pPr>
      <w:pStyle w:val="Header"/>
      <w:jc w:val="center"/>
    </w:pPr>
  </w:p>
  <w:p w14:paraId="3A7D8F99" w14:textId="77777777" w:rsidR="00C0184C" w:rsidRDefault="00C0184C" w:rsidP="00B11315">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649CA" w14:textId="77777777" w:rsidR="00C0184C" w:rsidRDefault="00C0184C">
    <w:pPr>
      <w:rPr>
        <w:rFonts w:ascii="Arial" w:eastAsia="Arial" w:hAnsi="Arial" w:cs="Arial"/>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84038" w14:textId="54AF54D0" w:rsidR="00C0184C" w:rsidRDefault="00C0184C" w:rsidP="0095071E">
    <w:pPr>
      <w:pStyle w:val="Header"/>
      <w:tabs>
        <w:tab w:val="clear" w:pos="4536"/>
      </w:tabs>
      <w:jc w:val="center"/>
    </w:pPr>
  </w:p>
  <w:p w14:paraId="54F83373" w14:textId="77777777" w:rsidR="00C0184C" w:rsidRDefault="00C0184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65C16" w14:textId="1E7E8BD4" w:rsidR="00C0184C" w:rsidRDefault="00C0184C" w:rsidP="0095071E">
    <w:pPr>
      <w:pStyle w:val="Header"/>
      <w:tabs>
        <w:tab w:val="clear" w:pos="4536"/>
      </w:tabs>
      <w:jc w:val="center"/>
    </w:pPr>
  </w:p>
  <w:p w14:paraId="2847B666" w14:textId="77777777" w:rsidR="00C0184C" w:rsidRDefault="00C018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06544"/>
    <w:multiLevelType w:val="multilevel"/>
    <w:tmpl w:val="36B2DC6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6E65D69"/>
    <w:multiLevelType w:val="hybridMultilevel"/>
    <w:tmpl w:val="470CEAD8"/>
    <w:lvl w:ilvl="0" w:tplc="11A083AE">
      <w:start w:val="1"/>
      <w:numFmt w:val="lowerLetter"/>
      <w:lvlText w:val="%1)"/>
      <w:lvlJc w:val="left"/>
      <w:pPr>
        <w:ind w:left="720" w:hanging="360"/>
      </w:pPr>
    </w:lvl>
    <w:lvl w:ilvl="1" w:tplc="21342880">
      <w:start w:val="1"/>
      <w:numFmt w:val="lowerLetter"/>
      <w:lvlText w:val="%2."/>
      <w:lvlJc w:val="left"/>
      <w:pPr>
        <w:ind w:left="1440" w:hanging="360"/>
      </w:pPr>
    </w:lvl>
    <w:lvl w:ilvl="2" w:tplc="32C290D0">
      <w:start w:val="1"/>
      <w:numFmt w:val="lowerRoman"/>
      <w:lvlText w:val="%3."/>
      <w:lvlJc w:val="right"/>
      <w:pPr>
        <w:ind w:left="2160" w:hanging="180"/>
      </w:pPr>
    </w:lvl>
    <w:lvl w:ilvl="3" w:tplc="E1341966">
      <w:start w:val="1"/>
      <w:numFmt w:val="decimal"/>
      <w:lvlText w:val="%4."/>
      <w:lvlJc w:val="left"/>
      <w:pPr>
        <w:ind w:left="2880" w:hanging="360"/>
      </w:pPr>
    </w:lvl>
    <w:lvl w:ilvl="4" w:tplc="CDB2B5CA">
      <w:start w:val="1"/>
      <w:numFmt w:val="lowerLetter"/>
      <w:lvlText w:val="%5."/>
      <w:lvlJc w:val="left"/>
      <w:pPr>
        <w:ind w:left="3600" w:hanging="360"/>
      </w:pPr>
    </w:lvl>
    <w:lvl w:ilvl="5" w:tplc="9356D7CC">
      <w:start w:val="1"/>
      <w:numFmt w:val="lowerRoman"/>
      <w:lvlText w:val="%6."/>
      <w:lvlJc w:val="right"/>
      <w:pPr>
        <w:ind w:left="4320" w:hanging="180"/>
      </w:pPr>
    </w:lvl>
    <w:lvl w:ilvl="6" w:tplc="305A6C84">
      <w:start w:val="1"/>
      <w:numFmt w:val="decimal"/>
      <w:lvlText w:val="%7."/>
      <w:lvlJc w:val="left"/>
      <w:pPr>
        <w:ind w:left="5040" w:hanging="360"/>
      </w:pPr>
    </w:lvl>
    <w:lvl w:ilvl="7" w:tplc="5EA6799C">
      <w:start w:val="1"/>
      <w:numFmt w:val="lowerLetter"/>
      <w:lvlText w:val="%8."/>
      <w:lvlJc w:val="left"/>
      <w:pPr>
        <w:ind w:left="5760" w:hanging="360"/>
      </w:pPr>
    </w:lvl>
    <w:lvl w:ilvl="8" w:tplc="C910F072">
      <w:start w:val="1"/>
      <w:numFmt w:val="lowerRoman"/>
      <w:lvlText w:val="%9."/>
      <w:lvlJc w:val="right"/>
      <w:pPr>
        <w:ind w:left="6480" w:hanging="180"/>
      </w:pPr>
    </w:lvl>
  </w:abstractNum>
  <w:abstractNum w:abstractNumId="2">
    <w:nsid w:val="0B466BD3"/>
    <w:multiLevelType w:val="hybridMultilevel"/>
    <w:tmpl w:val="B24A4C60"/>
    <w:lvl w:ilvl="0" w:tplc="7532683C">
      <w:start w:val="1"/>
      <w:numFmt w:val="bullet"/>
      <w:lvlText w:val="-"/>
      <w:lvlJc w:val="left"/>
      <w:pPr>
        <w:ind w:left="720" w:hanging="360"/>
      </w:pPr>
      <w:rPr>
        <w:rFonts w:ascii="&quot;Garamond&quot;,serif" w:hAnsi="&quot;Garamond&quot;,serif" w:hint="default"/>
      </w:rPr>
    </w:lvl>
    <w:lvl w:ilvl="1" w:tplc="24ECDB58">
      <w:start w:val="1"/>
      <w:numFmt w:val="bullet"/>
      <w:lvlText w:val="o"/>
      <w:lvlJc w:val="left"/>
      <w:pPr>
        <w:ind w:left="1440" w:hanging="360"/>
      </w:pPr>
      <w:rPr>
        <w:rFonts w:ascii="Courier New" w:hAnsi="Courier New" w:hint="default"/>
      </w:rPr>
    </w:lvl>
    <w:lvl w:ilvl="2" w:tplc="7B8657D8">
      <w:start w:val="1"/>
      <w:numFmt w:val="bullet"/>
      <w:lvlText w:val=""/>
      <w:lvlJc w:val="left"/>
      <w:pPr>
        <w:ind w:left="2160" w:hanging="360"/>
      </w:pPr>
      <w:rPr>
        <w:rFonts w:ascii="Wingdings" w:hAnsi="Wingdings" w:hint="default"/>
      </w:rPr>
    </w:lvl>
    <w:lvl w:ilvl="3" w:tplc="4BC8A6E0">
      <w:start w:val="1"/>
      <w:numFmt w:val="bullet"/>
      <w:lvlText w:val=""/>
      <w:lvlJc w:val="left"/>
      <w:pPr>
        <w:ind w:left="2880" w:hanging="360"/>
      </w:pPr>
      <w:rPr>
        <w:rFonts w:ascii="Symbol" w:hAnsi="Symbol" w:hint="default"/>
      </w:rPr>
    </w:lvl>
    <w:lvl w:ilvl="4" w:tplc="6C743FFC">
      <w:start w:val="1"/>
      <w:numFmt w:val="bullet"/>
      <w:lvlText w:val="o"/>
      <w:lvlJc w:val="left"/>
      <w:pPr>
        <w:ind w:left="3600" w:hanging="360"/>
      </w:pPr>
      <w:rPr>
        <w:rFonts w:ascii="Courier New" w:hAnsi="Courier New" w:hint="default"/>
      </w:rPr>
    </w:lvl>
    <w:lvl w:ilvl="5" w:tplc="1AA8E992">
      <w:start w:val="1"/>
      <w:numFmt w:val="bullet"/>
      <w:lvlText w:val=""/>
      <w:lvlJc w:val="left"/>
      <w:pPr>
        <w:ind w:left="4320" w:hanging="360"/>
      </w:pPr>
      <w:rPr>
        <w:rFonts w:ascii="Wingdings" w:hAnsi="Wingdings" w:hint="default"/>
      </w:rPr>
    </w:lvl>
    <w:lvl w:ilvl="6" w:tplc="467A0338">
      <w:start w:val="1"/>
      <w:numFmt w:val="bullet"/>
      <w:lvlText w:val=""/>
      <w:lvlJc w:val="left"/>
      <w:pPr>
        <w:ind w:left="5040" w:hanging="360"/>
      </w:pPr>
      <w:rPr>
        <w:rFonts w:ascii="Symbol" w:hAnsi="Symbol" w:hint="default"/>
      </w:rPr>
    </w:lvl>
    <w:lvl w:ilvl="7" w:tplc="D9D4565E">
      <w:start w:val="1"/>
      <w:numFmt w:val="bullet"/>
      <w:lvlText w:val="o"/>
      <w:lvlJc w:val="left"/>
      <w:pPr>
        <w:ind w:left="5760" w:hanging="360"/>
      </w:pPr>
      <w:rPr>
        <w:rFonts w:ascii="Courier New" w:hAnsi="Courier New" w:hint="default"/>
      </w:rPr>
    </w:lvl>
    <w:lvl w:ilvl="8" w:tplc="DAA47622">
      <w:start w:val="1"/>
      <w:numFmt w:val="bullet"/>
      <w:lvlText w:val=""/>
      <w:lvlJc w:val="left"/>
      <w:pPr>
        <w:ind w:left="6480" w:hanging="360"/>
      </w:pPr>
      <w:rPr>
        <w:rFonts w:ascii="Wingdings" w:hAnsi="Wingdings" w:hint="default"/>
      </w:rPr>
    </w:lvl>
  </w:abstractNum>
  <w:abstractNum w:abstractNumId="3">
    <w:nsid w:val="0CD61C36"/>
    <w:multiLevelType w:val="multilevel"/>
    <w:tmpl w:val="E7FA13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0356E42"/>
    <w:multiLevelType w:val="hybridMultilevel"/>
    <w:tmpl w:val="30EAD1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B3B6A5"/>
    <w:multiLevelType w:val="hybridMultilevel"/>
    <w:tmpl w:val="FCEEEBAE"/>
    <w:lvl w:ilvl="0" w:tplc="1E2CDDAA">
      <w:start w:val="1"/>
      <w:numFmt w:val="decimal"/>
      <w:lvlText w:val="%1)"/>
      <w:lvlJc w:val="left"/>
      <w:pPr>
        <w:ind w:left="720" w:hanging="360"/>
      </w:pPr>
    </w:lvl>
    <w:lvl w:ilvl="1" w:tplc="4A5C43E6">
      <w:start w:val="1"/>
      <w:numFmt w:val="lowerLetter"/>
      <w:lvlText w:val="%2."/>
      <w:lvlJc w:val="left"/>
      <w:pPr>
        <w:ind w:left="1440" w:hanging="360"/>
      </w:pPr>
    </w:lvl>
    <w:lvl w:ilvl="2" w:tplc="39B8B294">
      <w:start w:val="1"/>
      <w:numFmt w:val="lowerRoman"/>
      <w:lvlText w:val="%3."/>
      <w:lvlJc w:val="right"/>
      <w:pPr>
        <w:ind w:left="2160" w:hanging="180"/>
      </w:pPr>
    </w:lvl>
    <w:lvl w:ilvl="3" w:tplc="61C4F470">
      <w:start w:val="1"/>
      <w:numFmt w:val="decimal"/>
      <w:lvlText w:val="%4."/>
      <w:lvlJc w:val="left"/>
      <w:pPr>
        <w:ind w:left="2880" w:hanging="360"/>
      </w:pPr>
    </w:lvl>
    <w:lvl w:ilvl="4" w:tplc="29863FC4">
      <w:start w:val="1"/>
      <w:numFmt w:val="lowerLetter"/>
      <w:lvlText w:val="%5."/>
      <w:lvlJc w:val="left"/>
      <w:pPr>
        <w:ind w:left="3600" w:hanging="360"/>
      </w:pPr>
    </w:lvl>
    <w:lvl w:ilvl="5" w:tplc="BA8E4828">
      <w:start w:val="1"/>
      <w:numFmt w:val="lowerRoman"/>
      <w:lvlText w:val="%6."/>
      <w:lvlJc w:val="right"/>
      <w:pPr>
        <w:ind w:left="4320" w:hanging="180"/>
      </w:pPr>
    </w:lvl>
    <w:lvl w:ilvl="6" w:tplc="8514CFEC">
      <w:start w:val="1"/>
      <w:numFmt w:val="decimal"/>
      <w:lvlText w:val="%7."/>
      <w:lvlJc w:val="left"/>
      <w:pPr>
        <w:ind w:left="5040" w:hanging="360"/>
      </w:pPr>
    </w:lvl>
    <w:lvl w:ilvl="7" w:tplc="0876EAEE">
      <w:start w:val="1"/>
      <w:numFmt w:val="lowerLetter"/>
      <w:lvlText w:val="%8."/>
      <w:lvlJc w:val="left"/>
      <w:pPr>
        <w:ind w:left="5760" w:hanging="360"/>
      </w:pPr>
    </w:lvl>
    <w:lvl w:ilvl="8" w:tplc="65388392">
      <w:start w:val="1"/>
      <w:numFmt w:val="lowerRoman"/>
      <w:lvlText w:val="%9."/>
      <w:lvlJc w:val="right"/>
      <w:pPr>
        <w:ind w:left="6480" w:hanging="180"/>
      </w:pPr>
    </w:lvl>
  </w:abstractNum>
  <w:abstractNum w:abstractNumId="6">
    <w:nsid w:val="175A026E"/>
    <w:multiLevelType w:val="multilevel"/>
    <w:tmpl w:val="EFE019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nsid w:val="19E408CB"/>
    <w:multiLevelType w:val="hybridMultilevel"/>
    <w:tmpl w:val="30382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FA5DB0"/>
    <w:multiLevelType w:val="hybridMultilevel"/>
    <w:tmpl w:val="D8CE0E68"/>
    <w:lvl w:ilvl="0" w:tplc="20ACEF8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84513A"/>
    <w:multiLevelType w:val="hybridMultilevel"/>
    <w:tmpl w:val="798A445E"/>
    <w:lvl w:ilvl="0" w:tplc="3BE4189C">
      <w:start w:val="1"/>
      <w:numFmt w:val="decimal"/>
      <w:lvlText w:val="%1."/>
      <w:lvlJc w:val="left"/>
      <w:pPr>
        <w:ind w:left="720" w:hanging="360"/>
      </w:pPr>
    </w:lvl>
    <w:lvl w:ilvl="1" w:tplc="7D28CE58">
      <w:start w:val="1"/>
      <w:numFmt w:val="lowerLetter"/>
      <w:lvlText w:val="%2."/>
      <w:lvlJc w:val="left"/>
      <w:pPr>
        <w:ind w:left="1440" w:hanging="360"/>
      </w:pPr>
    </w:lvl>
    <w:lvl w:ilvl="2" w:tplc="81B6B674">
      <w:start w:val="1"/>
      <w:numFmt w:val="lowerRoman"/>
      <w:lvlText w:val="%3."/>
      <w:lvlJc w:val="right"/>
      <w:pPr>
        <w:ind w:left="2160" w:hanging="180"/>
      </w:pPr>
    </w:lvl>
    <w:lvl w:ilvl="3" w:tplc="1F347B80">
      <w:start w:val="1"/>
      <w:numFmt w:val="decimal"/>
      <w:lvlText w:val="%4."/>
      <w:lvlJc w:val="left"/>
      <w:pPr>
        <w:ind w:left="2880" w:hanging="360"/>
      </w:pPr>
    </w:lvl>
    <w:lvl w:ilvl="4" w:tplc="4C885114">
      <w:start w:val="1"/>
      <w:numFmt w:val="lowerLetter"/>
      <w:lvlText w:val="%5."/>
      <w:lvlJc w:val="left"/>
      <w:pPr>
        <w:ind w:left="3600" w:hanging="360"/>
      </w:pPr>
    </w:lvl>
    <w:lvl w:ilvl="5" w:tplc="C8526A62">
      <w:start w:val="1"/>
      <w:numFmt w:val="lowerRoman"/>
      <w:lvlText w:val="%6."/>
      <w:lvlJc w:val="right"/>
      <w:pPr>
        <w:ind w:left="4320" w:hanging="180"/>
      </w:pPr>
    </w:lvl>
    <w:lvl w:ilvl="6" w:tplc="A96E5F08">
      <w:start w:val="1"/>
      <w:numFmt w:val="decimal"/>
      <w:lvlText w:val="%7."/>
      <w:lvlJc w:val="left"/>
      <w:pPr>
        <w:ind w:left="5040" w:hanging="360"/>
      </w:pPr>
    </w:lvl>
    <w:lvl w:ilvl="7" w:tplc="17C2B780">
      <w:start w:val="1"/>
      <w:numFmt w:val="lowerLetter"/>
      <w:lvlText w:val="%8."/>
      <w:lvlJc w:val="left"/>
      <w:pPr>
        <w:ind w:left="5760" w:hanging="360"/>
      </w:pPr>
    </w:lvl>
    <w:lvl w:ilvl="8" w:tplc="633C59F8">
      <w:start w:val="1"/>
      <w:numFmt w:val="lowerRoman"/>
      <w:lvlText w:val="%9."/>
      <w:lvlJc w:val="right"/>
      <w:pPr>
        <w:ind w:left="6480" w:hanging="180"/>
      </w:pPr>
    </w:lvl>
  </w:abstractNum>
  <w:abstractNum w:abstractNumId="10">
    <w:nsid w:val="22284EFF"/>
    <w:multiLevelType w:val="hybridMultilevel"/>
    <w:tmpl w:val="AAC2595C"/>
    <w:lvl w:ilvl="0" w:tplc="B3A2036A">
      <w:start w:val="1"/>
      <w:numFmt w:val="bullet"/>
      <w:lvlText w:val="-"/>
      <w:lvlJc w:val="left"/>
      <w:pPr>
        <w:ind w:left="720" w:hanging="360"/>
      </w:pPr>
      <w:rPr>
        <w:rFonts w:ascii="&quot;Garamond&quot;,serif" w:hAnsi="&quot;Garamond&quot;,serif" w:hint="default"/>
      </w:rPr>
    </w:lvl>
    <w:lvl w:ilvl="1" w:tplc="6780FEEC">
      <w:start w:val="1"/>
      <w:numFmt w:val="bullet"/>
      <w:lvlText w:val="o"/>
      <w:lvlJc w:val="left"/>
      <w:pPr>
        <w:ind w:left="1440" w:hanging="360"/>
      </w:pPr>
      <w:rPr>
        <w:rFonts w:ascii="Courier New" w:hAnsi="Courier New" w:hint="default"/>
      </w:rPr>
    </w:lvl>
    <w:lvl w:ilvl="2" w:tplc="623879F4">
      <w:start w:val="1"/>
      <w:numFmt w:val="bullet"/>
      <w:lvlText w:val=""/>
      <w:lvlJc w:val="left"/>
      <w:pPr>
        <w:ind w:left="2160" w:hanging="360"/>
      </w:pPr>
      <w:rPr>
        <w:rFonts w:ascii="Wingdings" w:hAnsi="Wingdings" w:hint="default"/>
      </w:rPr>
    </w:lvl>
    <w:lvl w:ilvl="3" w:tplc="F3467BA8">
      <w:start w:val="1"/>
      <w:numFmt w:val="bullet"/>
      <w:lvlText w:val=""/>
      <w:lvlJc w:val="left"/>
      <w:pPr>
        <w:ind w:left="2880" w:hanging="360"/>
      </w:pPr>
      <w:rPr>
        <w:rFonts w:ascii="Symbol" w:hAnsi="Symbol" w:hint="default"/>
      </w:rPr>
    </w:lvl>
    <w:lvl w:ilvl="4" w:tplc="820210E6">
      <w:start w:val="1"/>
      <w:numFmt w:val="bullet"/>
      <w:lvlText w:val="o"/>
      <w:lvlJc w:val="left"/>
      <w:pPr>
        <w:ind w:left="3600" w:hanging="360"/>
      </w:pPr>
      <w:rPr>
        <w:rFonts w:ascii="Courier New" w:hAnsi="Courier New" w:hint="default"/>
      </w:rPr>
    </w:lvl>
    <w:lvl w:ilvl="5" w:tplc="8E6EA230">
      <w:start w:val="1"/>
      <w:numFmt w:val="bullet"/>
      <w:lvlText w:val=""/>
      <w:lvlJc w:val="left"/>
      <w:pPr>
        <w:ind w:left="4320" w:hanging="360"/>
      </w:pPr>
      <w:rPr>
        <w:rFonts w:ascii="Wingdings" w:hAnsi="Wingdings" w:hint="default"/>
      </w:rPr>
    </w:lvl>
    <w:lvl w:ilvl="6" w:tplc="AAE6D24A">
      <w:start w:val="1"/>
      <w:numFmt w:val="bullet"/>
      <w:lvlText w:val=""/>
      <w:lvlJc w:val="left"/>
      <w:pPr>
        <w:ind w:left="5040" w:hanging="360"/>
      </w:pPr>
      <w:rPr>
        <w:rFonts w:ascii="Symbol" w:hAnsi="Symbol" w:hint="default"/>
      </w:rPr>
    </w:lvl>
    <w:lvl w:ilvl="7" w:tplc="D9D099E6">
      <w:start w:val="1"/>
      <w:numFmt w:val="bullet"/>
      <w:lvlText w:val="o"/>
      <w:lvlJc w:val="left"/>
      <w:pPr>
        <w:ind w:left="5760" w:hanging="360"/>
      </w:pPr>
      <w:rPr>
        <w:rFonts w:ascii="Courier New" w:hAnsi="Courier New" w:hint="default"/>
      </w:rPr>
    </w:lvl>
    <w:lvl w:ilvl="8" w:tplc="9FFAE690">
      <w:start w:val="1"/>
      <w:numFmt w:val="bullet"/>
      <w:lvlText w:val=""/>
      <w:lvlJc w:val="left"/>
      <w:pPr>
        <w:ind w:left="6480" w:hanging="360"/>
      </w:pPr>
      <w:rPr>
        <w:rFonts w:ascii="Wingdings" w:hAnsi="Wingdings" w:hint="default"/>
      </w:rPr>
    </w:lvl>
  </w:abstractNum>
  <w:abstractNum w:abstractNumId="11">
    <w:nsid w:val="22500736"/>
    <w:multiLevelType w:val="multilevel"/>
    <w:tmpl w:val="CA7ECE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26E7CBD"/>
    <w:multiLevelType w:val="hybridMultilevel"/>
    <w:tmpl w:val="C9F2F868"/>
    <w:lvl w:ilvl="0" w:tplc="20ACEF8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D9E214"/>
    <w:multiLevelType w:val="hybridMultilevel"/>
    <w:tmpl w:val="26FE57FE"/>
    <w:lvl w:ilvl="0" w:tplc="417A5B98">
      <w:start w:val="1"/>
      <w:numFmt w:val="decimal"/>
      <w:lvlText w:val="%1."/>
      <w:lvlJc w:val="left"/>
      <w:pPr>
        <w:ind w:left="720" w:hanging="360"/>
      </w:pPr>
    </w:lvl>
    <w:lvl w:ilvl="1" w:tplc="4216B202">
      <w:start w:val="1"/>
      <w:numFmt w:val="lowerLetter"/>
      <w:lvlText w:val="%2."/>
      <w:lvlJc w:val="left"/>
      <w:pPr>
        <w:ind w:left="1440" w:hanging="360"/>
      </w:pPr>
    </w:lvl>
    <w:lvl w:ilvl="2" w:tplc="6E0C65EE">
      <w:start w:val="1"/>
      <w:numFmt w:val="lowerRoman"/>
      <w:lvlText w:val="%3."/>
      <w:lvlJc w:val="right"/>
      <w:pPr>
        <w:ind w:left="2160" w:hanging="180"/>
      </w:pPr>
    </w:lvl>
    <w:lvl w:ilvl="3" w:tplc="E1726BD0">
      <w:start w:val="1"/>
      <w:numFmt w:val="decimal"/>
      <w:lvlText w:val="%4."/>
      <w:lvlJc w:val="left"/>
      <w:pPr>
        <w:ind w:left="2880" w:hanging="360"/>
      </w:pPr>
    </w:lvl>
    <w:lvl w:ilvl="4" w:tplc="A6767024">
      <w:start w:val="1"/>
      <w:numFmt w:val="lowerLetter"/>
      <w:lvlText w:val="%5."/>
      <w:lvlJc w:val="left"/>
      <w:pPr>
        <w:ind w:left="3600" w:hanging="360"/>
      </w:pPr>
    </w:lvl>
    <w:lvl w:ilvl="5" w:tplc="72E6551A">
      <w:start w:val="1"/>
      <w:numFmt w:val="lowerRoman"/>
      <w:lvlText w:val="%6."/>
      <w:lvlJc w:val="right"/>
      <w:pPr>
        <w:ind w:left="4320" w:hanging="180"/>
      </w:pPr>
    </w:lvl>
    <w:lvl w:ilvl="6" w:tplc="4AD2F21C">
      <w:start w:val="1"/>
      <w:numFmt w:val="decimal"/>
      <w:lvlText w:val="%7."/>
      <w:lvlJc w:val="left"/>
      <w:pPr>
        <w:ind w:left="5040" w:hanging="360"/>
      </w:pPr>
    </w:lvl>
    <w:lvl w:ilvl="7" w:tplc="ABD6B188">
      <w:start w:val="1"/>
      <w:numFmt w:val="lowerLetter"/>
      <w:lvlText w:val="%8."/>
      <w:lvlJc w:val="left"/>
      <w:pPr>
        <w:ind w:left="5760" w:hanging="360"/>
      </w:pPr>
    </w:lvl>
    <w:lvl w:ilvl="8" w:tplc="4DD07F62">
      <w:start w:val="1"/>
      <w:numFmt w:val="lowerRoman"/>
      <w:lvlText w:val="%9."/>
      <w:lvlJc w:val="right"/>
      <w:pPr>
        <w:ind w:left="6480" w:hanging="180"/>
      </w:pPr>
    </w:lvl>
  </w:abstractNum>
  <w:abstractNum w:abstractNumId="14">
    <w:nsid w:val="246321F0"/>
    <w:multiLevelType w:val="hybridMultilevel"/>
    <w:tmpl w:val="FB0CAA26"/>
    <w:lvl w:ilvl="0" w:tplc="A09286F0">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941E14"/>
    <w:multiLevelType w:val="hybridMultilevel"/>
    <w:tmpl w:val="9C4A5646"/>
    <w:lvl w:ilvl="0" w:tplc="2E56133A">
      <w:start w:val="1"/>
      <w:numFmt w:val="bullet"/>
      <w:lvlText w:val="-"/>
      <w:lvlJc w:val="left"/>
      <w:pPr>
        <w:ind w:left="720" w:hanging="360"/>
      </w:pPr>
      <w:rPr>
        <w:rFonts w:ascii="&quot;Garamond&quot;,serif" w:hAnsi="&quot;Garamond&quot;,serif" w:hint="default"/>
      </w:rPr>
    </w:lvl>
    <w:lvl w:ilvl="1" w:tplc="1DE641DC">
      <w:start w:val="1"/>
      <w:numFmt w:val="bullet"/>
      <w:lvlText w:val="o"/>
      <w:lvlJc w:val="left"/>
      <w:pPr>
        <w:ind w:left="1440" w:hanging="360"/>
      </w:pPr>
      <w:rPr>
        <w:rFonts w:ascii="Courier New" w:hAnsi="Courier New" w:hint="default"/>
      </w:rPr>
    </w:lvl>
    <w:lvl w:ilvl="2" w:tplc="0100BEEC">
      <w:start w:val="1"/>
      <w:numFmt w:val="bullet"/>
      <w:lvlText w:val=""/>
      <w:lvlJc w:val="left"/>
      <w:pPr>
        <w:ind w:left="2160" w:hanging="360"/>
      </w:pPr>
      <w:rPr>
        <w:rFonts w:ascii="Wingdings" w:hAnsi="Wingdings" w:hint="default"/>
      </w:rPr>
    </w:lvl>
    <w:lvl w:ilvl="3" w:tplc="149C13CA">
      <w:start w:val="1"/>
      <w:numFmt w:val="bullet"/>
      <w:lvlText w:val=""/>
      <w:lvlJc w:val="left"/>
      <w:pPr>
        <w:ind w:left="2880" w:hanging="360"/>
      </w:pPr>
      <w:rPr>
        <w:rFonts w:ascii="Symbol" w:hAnsi="Symbol" w:hint="default"/>
      </w:rPr>
    </w:lvl>
    <w:lvl w:ilvl="4" w:tplc="ADF06464">
      <w:start w:val="1"/>
      <w:numFmt w:val="bullet"/>
      <w:lvlText w:val="o"/>
      <w:lvlJc w:val="left"/>
      <w:pPr>
        <w:ind w:left="3600" w:hanging="360"/>
      </w:pPr>
      <w:rPr>
        <w:rFonts w:ascii="Courier New" w:hAnsi="Courier New" w:hint="default"/>
      </w:rPr>
    </w:lvl>
    <w:lvl w:ilvl="5" w:tplc="B32AF14A">
      <w:start w:val="1"/>
      <w:numFmt w:val="bullet"/>
      <w:lvlText w:val=""/>
      <w:lvlJc w:val="left"/>
      <w:pPr>
        <w:ind w:left="4320" w:hanging="360"/>
      </w:pPr>
      <w:rPr>
        <w:rFonts w:ascii="Wingdings" w:hAnsi="Wingdings" w:hint="default"/>
      </w:rPr>
    </w:lvl>
    <w:lvl w:ilvl="6" w:tplc="5CA47EFC">
      <w:start w:val="1"/>
      <w:numFmt w:val="bullet"/>
      <w:lvlText w:val=""/>
      <w:lvlJc w:val="left"/>
      <w:pPr>
        <w:ind w:left="5040" w:hanging="360"/>
      </w:pPr>
      <w:rPr>
        <w:rFonts w:ascii="Symbol" w:hAnsi="Symbol" w:hint="default"/>
      </w:rPr>
    </w:lvl>
    <w:lvl w:ilvl="7" w:tplc="F2ECD988">
      <w:start w:val="1"/>
      <w:numFmt w:val="bullet"/>
      <w:lvlText w:val="o"/>
      <w:lvlJc w:val="left"/>
      <w:pPr>
        <w:ind w:left="5760" w:hanging="360"/>
      </w:pPr>
      <w:rPr>
        <w:rFonts w:ascii="Courier New" w:hAnsi="Courier New" w:hint="default"/>
      </w:rPr>
    </w:lvl>
    <w:lvl w:ilvl="8" w:tplc="C9EE32A0">
      <w:start w:val="1"/>
      <w:numFmt w:val="bullet"/>
      <w:lvlText w:val=""/>
      <w:lvlJc w:val="left"/>
      <w:pPr>
        <w:ind w:left="6480" w:hanging="360"/>
      </w:pPr>
      <w:rPr>
        <w:rFonts w:ascii="Wingdings" w:hAnsi="Wingdings" w:hint="default"/>
      </w:rPr>
    </w:lvl>
  </w:abstractNum>
  <w:abstractNum w:abstractNumId="16">
    <w:nsid w:val="2ABC3366"/>
    <w:multiLevelType w:val="multilevel"/>
    <w:tmpl w:val="BF8870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2D16F255"/>
    <w:multiLevelType w:val="hybridMultilevel"/>
    <w:tmpl w:val="7438284A"/>
    <w:lvl w:ilvl="0" w:tplc="01625BFA">
      <w:start w:val="1"/>
      <w:numFmt w:val="bullet"/>
      <w:lvlText w:val="-"/>
      <w:lvlJc w:val="left"/>
      <w:pPr>
        <w:ind w:left="720" w:hanging="360"/>
      </w:pPr>
      <w:rPr>
        <w:rFonts w:ascii="&quot;EB Garamond&quot;" w:hAnsi="&quot;EB Garamond&quot;" w:hint="default"/>
      </w:rPr>
    </w:lvl>
    <w:lvl w:ilvl="1" w:tplc="228E2146">
      <w:start w:val="1"/>
      <w:numFmt w:val="bullet"/>
      <w:lvlText w:val="o"/>
      <w:lvlJc w:val="left"/>
      <w:pPr>
        <w:ind w:left="1440" w:hanging="360"/>
      </w:pPr>
      <w:rPr>
        <w:rFonts w:ascii="Courier New" w:hAnsi="Courier New" w:hint="default"/>
      </w:rPr>
    </w:lvl>
    <w:lvl w:ilvl="2" w:tplc="D51E5F10">
      <w:start w:val="1"/>
      <w:numFmt w:val="bullet"/>
      <w:lvlText w:val=""/>
      <w:lvlJc w:val="left"/>
      <w:pPr>
        <w:ind w:left="2160" w:hanging="360"/>
      </w:pPr>
      <w:rPr>
        <w:rFonts w:ascii="Wingdings" w:hAnsi="Wingdings" w:hint="default"/>
      </w:rPr>
    </w:lvl>
    <w:lvl w:ilvl="3" w:tplc="5DDEA3BA">
      <w:start w:val="1"/>
      <w:numFmt w:val="bullet"/>
      <w:lvlText w:val=""/>
      <w:lvlJc w:val="left"/>
      <w:pPr>
        <w:ind w:left="2880" w:hanging="360"/>
      </w:pPr>
      <w:rPr>
        <w:rFonts w:ascii="Symbol" w:hAnsi="Symbol" w:hint="default"/>
      </w:rPr>
    </w:lvl>
    <w:lvl w:ilvl="4" w:tplc="86DC2502">
      <w:start w:val="1"/>
      <w:numFmt w:val="bullet"/>
      <w:lvlText w:val="o"/>
      <w:lvlJc w:val="left"/>
      <w:pPr>
        <w:ind w:left="3600" w:hanging="360"/>
      </w:pPr>
      <w:rPr>
        <w:rFonts w:ascii="Courier New" w:hAnsi="Courier New" w:hint="default"/>
      </w:rPr>
    </w:lvl>
    <w:lvl w:ilvl="5" w:tplc="378ECC62">
      <w:start w:val="1"/>
      <w:numFmt w:val="bullet"/>
      <w:lvlText w:val=""/>
      <w:lvlJc w:val="left"/>
      <w:pPr>
        <w:ind w:left="4320" w:hanging="360"/>
      </w:pPr>
      <w:rPr>
        <w:rFonts w:ascii="Wingdings" w:hAnsi="Wingdings" w:hint="default"/>
      </w:rPr>
    </w:lvl>
    <w:lvl w:ilvl="6" w:tplc="4AB67B92">
      <w:start w:val="1"/>
      <w:numFmt w:val="bullet"/>
      <w:lvlText w:val=""/>
      <w:lvlJc w:val="left"/>
      <w:pPr>
        <w:ind w:left="5040" w:hanging="360"/>
      </w:pPr>
      <w:rPr>
        <w:rFonts w:ascii="Symbol" w:hAnsi="Symbol" w:hint="default"/>
      </w:rPr>
    </w:lvl>
    <w:lvl w:ilvl="7" w:tplc="1E76093C">
      <w:start w:val="1"/>
      <w:numFmt w:val="bullet"/>
      <w:lvlText w:val="o"/>
      <w:lvlJc w:val="left"/>
      <w:pPr>
        <w:ind w:left="5760" w:hanging="360"/>
      </w:pPr>
      <w:rPr>
        <w:rFonts w:ascii="Courier New" w:hAnsi="Courier New" w:hint="default"/>
      </w:rPr>
    </w:lvl>
    <w:lvl w:ilvl="8" w:tplc="8904C018">
      <w:start w:val="1"/>
      <w:numFmt w:val="bullet"/>
      <w:lvlText w:val=""/>
      <w:lvlJc w:val="left"/>
      <w:pPr>
        <w:ind w:left="6480" w:hanging="360"/>
      </w:pPr>
      <w:rPr>
        <w:rFonts w:ascii="Wingdings" w:hAnsi="Wingdings" w:hint="default"/>
      </w:rPr>
    </w:lvl>
  </w:abstractNum>
  <w:abstractNum w:abstractNumId="18">
    <w:nsid w:val="33406AD7"/>
    <w:multiLevelType w:val="multilevel"/>
    <w:tmpl w:val="2B5E2F4E"/>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350E228F"/>
    <w:multiLevelType w:val="hybridMultilevel"/>
    <w:tmpl w:val="ED9AB74E"/>
    <w:lvl w:ilvl="0" w:tplc="A09286F0">
      <w:start w:val="1"/>
      <w:numFmt w:val="bullet"/>
      <w:lvlText w:val="-"/>
      <w:lvlJc w:val="left"/>
      <w:pPr>
        <w:ind w:left="720" w:hanging="360"/>
      </w:pPr>
      <w:rPr>
        <w:rFonts w:ascii="Yu Gothic" w:eastAsia="Yu Gothic" w:hAnsi="Yu Gothic"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8A3DB5"/>
    <w:multiLevelType w:val="hybridMultilevel"/>
    <w:tmpl w:val="126E8C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39771A"/>
    <w:multiLevelType w:val="hybridMultilevel"/>
    <w:tmpl w:val="BFF6D582"/>
    <w:lvl w:ilvl="0" w:tplc="B1BE393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372244BA"/>
    <w:multiLevelType w:val="hybridMultilevel"/>
    <w:tmpl w:val="928A42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AD2F7C"/>
    <w:multiLevelType w:val="hybridMultilevel"/>
    <w:tmpl w:val="D5E44E30"/>
    <w:lvl w:ilvl="0" w:tplc="F3268DEA">
      <w:start w:val="1"/>
      <w:numFmt w:val="bullet"/>
      <w:lvlText w:val="-"/>
      <w:lvlJc w:val="left"/>
      <w:pPr>
        <w:ind w:left="720" w:hanging="360"/>
      </w:pPr>
      <w:rPr>
        <w:rFonts w:ascii="&quot;EB Garamond&quot;" w:hAnsi="&quot;EB Garamond&quot;" w:hint="default"/>
      </w:rPr>
    </w:lvl>
    <w:lvl w:ilvl="1" w:tplc="DBD417BE">
      <w:start w:val="1"/>
      <w:numFmt w:val="bullet"/>
      <w:lvlText w:val="o"/>
      <w:lvlJc w:val="left"/>
      <w:pPr>
        <w:ind w:left="1440" w:hanging="360"/>
      </w:pPr>
      <w:rPr>
        <w:rFonts w:ascii="Courier New" w:hAnsi="Courier New" w:hint="default"/>
      </w:rPr>
    </w:lvl>
    <w:lvl w:ilvl="2" w:tplc="1CAEC054">
      <w:start w:val="1"/>
      <w:numFmt w:val="bullet"/>
      <w:lvlText w:val=""/>
      <w:lvlJc w:val="left"/>
      <w:pPr>
        <w:ind w:left="2160" w:hanging="360"/>
      </w:pPr>
      <w:rPr>
        <w:rFonts w:ascii="Wingdings" w:hAnsi="Wingdings" w:hint="default"/>
      </w:rPr>
    </w:lvl>
    <w:lvl w:ilvl="3" w:tplc="E7A09C60">
      <w:start w:val="1"/>
      <w:numFmt w:val="bullet"/>
      <w:lvlText w:val=""/>
      <w:lvlJc w:val="left"/>
      <w:pPr>
        <w:ind w:left="2880" w:hanging="360"/>
      </w:pPr>
      <w:rPr>
        <w:rFonts w:ascii="Symbol" w:hAnsi="Symbol" w:hint="default"/>
      </w:rPr>
    </w:lvl>
    <w:lvl w:ilvl="4" w:tplc="8546338C">
      <w:start w:val="1"/>
      <w:numFmt w:val="bullet"/>
      <w:lvlText w:val="o"/>
      <w:lvlJc w:val="left"/>
      <w:pPr>
        <w:ind w:left="3600" w:hanging="360"/>
      </w:pPr>
      <w:rPr>
        <w:rFonts w:ascii="Courier New" w:hAnsi="Courier New" w:hint="default"/>
      </w:rPr>
    </w:lvl>
    <w:lvl w:ilvl="5" w:tplc="E70AF81A">
      <w:start w:val="1"/>
      <w:numFmt w:val="bullet"/>
      <w:lvlText w:val=""/>
      <w:lvlJc w:val="left"/>
      <w:pPr>
        <w:ind w:left="4320" w:hanging="360"/>
      </w:pPr>
      <w:rPr>
        <w:rFonts w:ascii="Wingdings" w:hAnsi="Wingdings" w:hint="default"/>
      </w:rPr>
    </w:lvl>
    <w:lvl w:ilvl="6" w:tplc="AA6C9B06">
      <w:start w:val="1"/>
      <w:numFmt w:val="bullet"/>
      <w:lvlText w:val=""/>
      <w:lvlJc w:val="left"/>
      <w:pPr>
        <w:ind w:left="5040" w:hanging="360"/>
      </w:pPr>
      <w:rPr>
        <w:rFonts w:ascii="Symbol" w:hAnsi="Symbol" w:hint="default"/>
      </w:rPr>
    </w:lvl>
    <w:lvl w:ilvl="7" w:tplc="A60A3D74">
      <w:start w:val="1"/>
      <w:numFmt w:val="bullet"/>
      <w:lvlText w:val="o"/>
      <w:lvlJc w:val="left"/>
      <w:pPr>
        <w:ind w:left="5760" w:hanging="360"/>
      </w:pPr>
      <w:rPr>
        <w:rFonts w:ascii="Courier New" w:hAnsi="Courier New" w:hint="default"/>
      </w:rPr>
    </w:lvl>
    <w:lvl w:ilvl="8" w:tplc="F92232DA">
      <w:start w:val="1"/>
      <w:numFmt w:val="bullet"/>
      <w:lvlText w:val=""/>
      <w:lvlJc w:val="left"/>
      <w:pPr>
        <w:ind w:left="6480" w:hanging="360"/>
      </w:pPr>
      <w:rPr>
        <w:rFonts w:ascii="Wingdings" w:hAnsi="Wingdings" w:hint="default"/>
      </w:rPr>
    </w:lvl>
  </w:abstractNum>
  <w:abstractNum w:abstractNumId="24">
    <w:nsid w:val="3A4F2B58"/>
    <w:multiLevelType w:val="hybridMultilevel"/>
    <w:tmpl w:val="97B46932"/>
    <w:lvl w:ilvl="0" w:tplc="20ACEF8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CC2F3B"/>
    <w:multiLevelType w:val="hybridMultilevel"/>
    <w:tmpl w:val="3F54DFA0"/>
    <w:lvl w:ilvl="0" w:tplc="B1BE393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E307DEB"/>
    <w:multiLevelType w:val="hybridMultilevel"/>
    <w:tmpl w:val="ED50D8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F05BE8"/>
    <w:multiLevelType w:val="hybridMultilevel"/>
    <w:tmpl w:val="4724AFE8"/>
    <w:lvl w:ilvl="0" w:tplc="A09286F0">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8657BD"/>
    <w:multiLevelType w:val="multilevel"/>
    <w:tmpl w:val="71BA4F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nsid w:val="46DF0CB6"/>
    <w:multiLevelType w:val="hybridMultilevel"/>
    <w:tmpl w:val="65865D34"/>
    <w:lvl w:ilvl="0" w:tplc="12FA75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5D522C"/>
    <w:multiLevelType w:val="multilevel"/>
    <w:tmpl w:val="2B70B596"/>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4CF354AB"/>
    <w:multiLevelType w:val="hybridMultilevel"/>
    <w:tmpl w:val="B9A0DA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9E7CF7"/>
    <w:multiLevelType w:val="hybridMultilevel"/>
    <w:tmpl w:val="C5E689F4"/>
    <w:lvl w:ilvl="0" w:tplc="20ACEF8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C1314F"/>
    <w:multiLevelType w:val="hybridMultilevel"/>
    <w:tmpl w:val="A712DA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F730C8"/>
    <w:multiLevelType w:val="hybridMultilevel"/>
    <w:tmpl w:val="3640B23A"/>
    <w:lvl w:ilvl="0" w:tplc="0409000B">
      <w:start w:val="1"/>
      <w:numFmt w:val="bullet"/>
      <w:lvlText w:val=""/>
      <w:lvlJc w:val="left"/>
      <w:pPr>
        <w:ind w:left="720" w:hanging="360"/>
      </w:pPr>
      <w:rPr>
        <w:rFonts w:ascii="Wingdings" w:hAnsi="Wingdings" w:hint="default"/>
      </w:rPr>
    </w:lvl>
    <w:lvl w:ilvl="1" w:tplc="B1BE39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80265B"/>
    <w:multiLevelType w:val="multilevel"/>
    <w:tmpl w:val="41BE8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nsid w:val="5BC56544"/>
    <w:multiLevelType w:val="multilevel"/>
    <w:tmpl w:val="719C0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nsid w:val="5F057BBA"/>
    <w:multiLevelType w:val="multilevel"/>
    <w:tmpl w:val="BF8870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615F3777"/>
    <w:multiLevelType w:val="hybridMultilevel"/>
    <w:tmpl w:val="1CDC9494"/>
    <w:lvl w:ilvl="0" w:tplc="CDD893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FE6979"/>
    <w:multiLevelType w:val="hybridMultilevel"/>
    <w:tmpl w:val="1A7EC7C4"/>
    <w:lvl w:ilvl="0" w:tplc="A09286F0">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3D120FE"/>
    <w:multiLevelType w:val="hybridMultilevel"/>
    <w:tmpl w:val="E90AB7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47351D7"/>
    <w:multiLevelType w:val="multilevel"/>
    <w:tmpl w:val="DF0C75F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2">
    <w:nsid w:val="651B7712"/>
    <w:multiLevelType w:val="multilevel"/>
    <w:tmpl w:val="70C0D3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nsid w:val="6874721B"/>
    <w:multiLevelType w:val="multilevel"/>
    <w:tmpl w:val="71AE8B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nsid w:val="68FF4D20"/>
    <w:multiLevelType w:val="hybridMultilevel"/>
    <w:tmpl w:val="EEB649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C751EBE"/>
    <w:multiLevelType w:val="hybridMultilevel"/>
    <w:tmpl w:val="F78094DE"/>
    <w:lvl w:ilvl="0" w:tplc="A25E9DB4">
      <w:start w:val="1"/>
      <w:numFmt w:val="bullet"/>
      <w:lvlText w:val="-"/>
      <w:lvlJc w:val="left"/>
      <w:pPr>
        <w:ind w:left="720" w:hanging="360"/>
      </w:pPr>
      <w:rPr>
        <w:rFonts w:ascii="&quot;Garamond&quot;,serif" w:hAnsi="&quot;Garamond&quot;,serif" w:hint="default"/>
      </w:rPr>
    </w:lvl>
    <w:lvl w:ilvl="1" w:tplc="991A04A4">
      <w:start w:val="1"/>
      <w:numFmt w:val="bullet"/>
      <w:lvlText w:val="o"/>
      <w:lvlJc w:val="left"/>
      <w:pPr>
        <w:ind w:left="1440" w:hanging="360"/>
      </w:pPr>
      <w:rPr>
        <w:rFonts w:ascii="Courier New" w:hAnsi="Courier New" w:hint="default"/>
      </w:rPr>
    </w:lvl>
    <w:lvl w:ilvl="2" w:tplc="55B0DD62">
      <w:start w:val="1"/>
      <w:numFmt w:val="bullet"/>
      <w:lvlText w:val=""/>
      <w:lvlJc w:val="left"/>
      <w:pPr>
        <w:ind w:left="2160" w:hanging="360"/>
      </w:pPr>
      <w:rPr>
        <w:rFonts w:ascii="Wingdings" w:hAnsi="Wingdings" w:hint="default"/>
      </w:rPr>
    </w:lvl>
    <w:lvl w:ilvl="3" w:tplc="947E4EE4">
      <w:start w:val="1"/>
      <w:numFmt w:val="bullet"/>
      <w:lvlText w:val=""/>
      <w:lvlJc w:val="left"/>
      <w:pPr>
        <w:ind w:left="2880" w:hanging="360"/>
      </w:pPr>
      <w:rPr>
        <w:rFonts w:ascii="Symbol" w:hAnsi="Symbol" w:hint="default"/>
      </w:rPr>
    </w:lvl>
    <w:lvl w:ilvl="4" w:tplc="D63089C6">
      <w:start w:val="1"/>
      <w:numFmt w:val="bullet"/>
      <w:lvlText w:val="o"/>
      <w:lvlJc w:val="left"/>
      <w:pPr>
        <w:ind w:left="3600" w:hanging="360"/>
      </w:pPr>
      <w:rPr>
        <w:rFonts w:ascii="Courier New" w:hAnsi="Courier New" w:hint="default"/>
      </w:rPr>
    </w:lvl>
    <w:lvl w:ilvl="5" w:tplc="E28A4B4C">
      <w:start w:val="1"/>
      <w:numFmt w:val="bullet"/>
      <w:lvlText w:val=""/>
      <w:lvlJc w:val="left"/>
      <w:pPr>
        <w:ind w:left="4320" w:hanging="360"/>
      </w:pPr>
      <w:rPr>
        <w:rFonts w:ascii="Wingdings" w:hAnsi="Wingdings" w:hint="default"/>
      </w:rPr>
    </w:lvl>
    <w:lvl w:ilvl="6" w:tplc="102CC628">
      <w:start w:val="1"/>
      <w:numFmt w:val="bullet"/>
      <w:lvlText w:val=""/>
      <w:lvlJc w:val="left"/>
      <w:pPr>
        <w:ind w:left="5040" w:hanging="360"/>
      </w:pPr>
      <w:rPr>
        <w:rFonts w:ascii="Symbol" w:hAnsi="Symbol" w:hint="default"/>
      </w:rPr>
    </w:lvl>
    <w:lvl w:ilvl="7" w:tplc="8BC8E6B6">
      <w:start w:val="1"/>
      <w:numFmt w:val="bullet"/>
      <w:lvlText w:val="o"/>
      <w:lvlJc w:val="left"/>
      <w:pPr>
        <w:ind w:left="5760" w:hanging="360"/>
      </w:pPr>
      <w:rPr>
        <w:rFonts w:ascii="Courier New" w:hAnsi="Courier New" w:hint="default"/>
      </w:rPr>
    </w:lvl>
    <w:lvl w:ilvl="8" w:tplc="767006CC">
      <w:start w:val="1"/>
      <w:numFmt w:val="bullet"/>
      <w:lvlText w:val=""/>
      <w:lvlJc w:val="left"/>
      <w:pPr>
        <w:ind w:left="6480" w:hanging="360"/>
      </w:pPr>
      <w:rPr>
        <w:rFonts w:ascii="Wingdings" w:hAnsi="Wingdings" w:hint="default"/>
      </w:rPr>
    </w:lvl>
  </w:abstractNum>
  <w:abstractNum w:abstractNumId="46">
    <w:nsid w:val="6F9034C1"/>
    <w:multiLevelType w:val="hybridMultilevel"/>
    <w:tmpl w:val="12441B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0B14072"/>
    <w:multiLevelType w:val="hybridMultilevel"/>
    <w:tmpl w:val="227694A8"/>
    <w:lvl w:ilvl="0" w:tplc="983E038E">
      <w:start w:val="1"/>
      <w:numFmt w:val="bullet"/>
      <w:lvlText w:val="-"/>
      <w:lvlJc w:val="left"/>
      <w:pPr>
        <w:ind w:left="720" w:hanging="360"/>
      </w:pPr>
      <w:rPr>
        <w:rFonts w:ascii="&quot;Garamond&quot;,serif" w:hAnsi="&quot;Garamond&quot;,serif" w:hint="default"/>
      </w:rPr>
    </w:lvl>
    <w:lvl w:ilvl="1" w:tplc="CBB0D9B6">
      <w:start w:val="1"/>
      <w:numFmt w:val="bullet"/>
      <w:lvlText w:val="o"/>
      <w:lvlJc w:val="left"/>
      <w:pPr>
        <w:ind w:left="1440" w:hanging="360"/>
      </w:pPr>
      <w:rPr>
        <w:rFonts w:ascii="Courier New" w:hAnsi="Courier New" w:hint="default"/>
      </w:rPr>
    </w:lvl>
    <w:lvl w:ilvl="2" w:tplc="A73C2EB4">
      <w:start w:val="1"/>
      <w:numFmt w:val="bullet"/>
      <w:lvlText w:val=""/>
      <w:lvlJc w:val="left"/>
      <w:pPr>
        <w:ind w:left="2160" w:hanging="360"/>
      </w:pPr>
      <w:rPr>
        <w:rFonts w:ascii="Wingdings" w:hAnsi="Wingdings" w:hint="default"/>
      </w:rPr>
    </w:lvl>
    <w:lvl w:ilvl="3" w:tplc="0AA2575A">
      <w:start w:val="1"/>
      <w:numFmt w:val="bullet"/>
      <w:lvlText w:val=""/>
      <w:lvlJc w:val="left"/>
      <w:pPr>
        <w:ind w:left="2880" w:hanging="360"/>
      </w:pPr>
      <w:rPr>
        <w:rFonts w:ascii="Symbol" w:hAnsi="Symbol" w:hint="default"/>
      </w:rPr>
    </w:lvl>
    <w:lvl w:ilvl="4" w:tplc="7ADA9DDC">
      <w:start w:val="1"/>
      <w:numFmt w:val="bullet"/>
      <w:lvlText w:val="o"/>
      <w:lvlJc w:val="left"/>
      <w:pPr>
        <w:ind w:left="3600" w:hanging="360"/>
      </w:pPr>
      <w:rPr>
        <w:rFonts w:ascii="Courier New" w:hAnsi="Courier New" w:hint="default"/>
      </w:rPr>
    </w:lvl>
    <w:lvl w:ilvl="5" w:tplc="728610B4">
      <w:start w:val="1"/>
      <w:numFmt w:val="bullet"/>
      <w:lvlText w:val=""/>
      <w:lvlJc w:val="left"/>
      <w:pPr>
        <w:ind w:left="4320" w:hanging="360"/>
      </w:pPr>
      <w:rPr>
        <w:rFonts w:ascii="Wingdings" w:hAnsi="Wingdings" w:hint="default"/>
      </w:rPr>
    </w:lvl>
    <w:lvl w:ilvl="6" w:tplc="250E099A">
      <w:start w:val="1"/>
      <w:numFmt w:val="bullet"/>
      <w:lvlText w:val=""/>
      <w:lvlJc w:val="left"/>
      <w:pPr>
        <w:ind w:left="5040" w:hanging="360"/>
      </w:pPr>
      <w:rPr>
        <w:rFonts w:ascii="Symbol" w:hAnsi="Symbol" w:hint="default"/>
      </w:rPr>
    </w:lvl>
    <w:lvl w:ilvl="7" w:tplc="A24A73D8">
      <w:start w:val="1"/>
      <w:numFmt w:val="bullet"/>
      <w:lvlText w:val="o"/>
      <w:lvlJc w:val="left"/>
      <w:pPr>
        <w:ind w:left="5760" w:hanging="360"/>
      </w:pPr>
      <w:rPr>
        <w:rFonts w:ascii="Courier New" w:hAnsi="Courier New" w:hint="default"/>
      </w:rPr>
    </w:lvl>
    <w:lvl w:ilvl="8" w:tplc="C59CA53C">
      <w:start w:val="1"/>
      <w:numFmt w:val="bullet"/>
      <w:lvlText w:val=""/>
      <w:lvlJc w:val="left"/>
      <w:pPr>
        <w:ind w:left="6480" w:hanging="360"/>
      </w:pPr>
      <w:rPr>
        <w:rFonts w:ascii="Wingdings" w:hAnsi="Wingdings" w:hint="default"/>
      </w:rPr>
    </w:lvl>
  </w:abstractNum>
  <w:abstractNum w:abstractNumId="48">
    <w:nsid w:val="77F01165"/>
    <w:multiLevelType w:val="hybridMultilevel"/>
    <w:tmpl w:val="FE58FAE6"/>
    <w:lvl w:ilvl="0" w:tplc="20ACEF8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BBE3B7"/>
    <w:multiLevelType w:val="hybridMultilevel"/>
    <w:tmpl w:val="53DA294A"/>
    <w:lvl w:ilvl="0" w:tplc="7C460786">
      <w:start w:val="1"/>
      <w:numFmt w:val="bullet"/>
      <w:lvlText w:val="-"/>
      <w:lvlJc w:val="left"/>
      <w:pPr>
        <w:ind w:left="720" w:hanging="360"/>
      </w:pPr>
      <w:rPr>
        <w:rFonts w:ascii="&quot;EB Garamond&quot;" w:hAnsi="&quot;EB Garamond&quot;" w:hint="default"/>
      </w:rPr>
    </w:lvl>
    <w:lvl w:ilvl="1" w:tplc="FC6EA370">
      <w:start w:val="1"/>
      <w:numFmt w:val="bullet"/>
      <w:lvlText w:val="-"/>
      <w:lvlJc w:val="left"/>
      <w:pPr>
        <w:ind w:left="1440" w:hanging="360"/>
      </w:pPr>
      <w:rPr>
        <w:rFonts w:ascii="&quot;EB Garamond&quot;" w:hAnsi="&quot;EB Garamond&quot;" w:hint="default"/>
      </w:rPr>
    </w:lvl>
    <w:lvl w:ilvl="2" w:tplc="AF443292">
      <w:start w:val="1"/>
      <w:numFmt w:val="bullet"/>
      <w:lvlText w:val=""/>
      <w:lvlJc w:val="left"/>
      <w:pPr>
        <w:ind w:left="2160" w:hanging="360"/>
      </w:pPr>
      <w:rPr>
        <w:rFonts w:ascii="Wingdings" w:hAnsi="Wingdings" w:hint="default"/>
      </w:rPr>
    </w:lvl>
    <w:lvl w:ilvl="3" w:tplc="5AD06662">
      <w:start w:val="1"/>
      <w:numFmt w:val="bullet"/>
      <w:lvlText w:val=""/>
      <w:lvlJc w:val="left"/>
      <w:pPr>
        <w:ind w:left="2880" w:hanging="360"/>
      </w:pPr>
      <w:rPr>
        <w:rFonts w:ascii="Symbol" w:hAnsi="Symbol" w:hint="default"/>
      </w:rPr>
    </w:lvl>
    <w:lvl w:ilvl="4" w:tplc="5DAC26AC">
      <w:start w:val="1"/>
      <w:numFmt w:val="bullet"/>
      <w:lvlText w:val="o"/>
      <w:lvlJc w:val="left"/>
      <w:pPr>
        <w:ind w:left="3600" w:hanging="360"/>
      </w:pPr>
      <w:rPr>
        <w:rFonts w:ascii="Courier New" w:hAnsi="Courier New" w:hint="default"/>
      </w:rPr>
    </w:lvl>
    <w:lvl w:ilvl="5" w:tplc="197ABB42">
      <w:start w:val="1"/>
      <w:numFmt w:val="bullet"/>
      <w:lvlText w:val=""/>
      <w:lvlJc w:val="left"/>
      <w:pPr>
        <w:ind w:left="4320" w:hanging="360"/>
      </w:pPr>
      <w:rPr>
        <w:rFonts w:ascii="Wingdings" w:hAnsi="Wingdings" w:hint="default"/>
      </w:rPr>
    </w:lvl>
    <w:lvl w:ilvl="6" w:tplc="71DEC39E">
      <w:start w:val="1"/>
      <w:numFmt w:val="bullet"/>
      <w:lvlText w:val=""/>
      <w:lvlJc w:val="left"/>
      <w:pPr>
        <w:ind w:left="5040" w:hanging="360"/>
      </w:pPr>
      <w:rPr>
        <w:rFonts w:ascii="Symbol" w:hAnsi="Symbol" w:hint="default"/>
      </w:rPr>
    </w:lvl>
    <w:lvl w:ilvl="7" w:tplc="068463BA">
      <w:start w:val="1"/>
      <w:numFmt w:val="bullet"/>
      <w:lvlText w:val="o"/>
      <w:lvlJc w:val="left"/>
      <w:pPr>
        <w:ind w:left="5760" w:hanging="360"/>
      </w:pPr>
      <w:rPr>
        <w:rFonts w:ascii="Courier New" w:hAnsi="Courier New" w:hint="default"/>
      </w:rPr>
    </w:lvl>
    <w:lvl w:ilvl="8" w:tplc="40881AE8">
      <w:start w:val="1"/>
      <w:numFmt w:val="bullet"/>
      <w:lvlText w:val=""/>
      <w:lvlJc w:val="left"/>
      <w:pPr>
        <w:ind w:left="6480" w:hanging="360"/>
      </w:pPr>
      <w:rPr>
        <w:rFonts w:ascii="Wingdings" w:hAnsi="Wingdings" w:hint="default"/>
      </w:rPr>
    </w:lvl>
  </w:abstractNum>
  <w:abstractNum w:abstractNumId="50">
    <w:nsid w:val="7C244B1D"/>
    <w:multiLevelType w:val="hybridMultilevel"/>
    <w:tmpl w:val="16925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D700282"/>
    <w:multiLevelType w:val="hybridMultilevel"/>
    <w:tmpl w:val="4A82CE8A"/>
    <w:lvl w:ilvl="0" w:tplc="12FA75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9"/>
  </w:num>
  <w:num w:numId="4">
    <w:abstractNumId w:val="1"/>
  </w:num>
  <w:num w:numId="5">
    <w:abstractNumId w:val="15"/>
  </w:num>
  <w:num w:numId="6">
    <w:abstractNumId w:val="49"/>
  </w:num>
  <w:num w:numId="7">
    <w:abstractNumId w:val="23"/>
  </w:num>
  <w:num w:numId="8">
    <w:abstractNumId w:val="17"/>
  </w:num>
  <w:num w:numId="9">
    <w:abstractNumId w:val="47"/>
  </w:num>
  <w:num w:numId="10">
    <w:abstractNumId w:val="45"/>
  </w:num>
  <w:num w:numId="11">
    <w:abstractNumId w:val="10"/>
  </w:num>
  <w:num w:numId="12">
    <w:abstractNumId w:val="2"/>
  </w:num>
  <w:num w:numId="13">
    <w:abstractNumId w:val="46"/>
  </w:num>
  <w:num w:numId="14">
    <w:abstractNumId w:val="51"/>
  </w:num>
  <w:num w:numId="15">
    <w:abstractNumId w:val="29"/>
  </w:num>
  <w:num w:numId="16">
    <w:abstractNumId w:val="31"/>
  </w:num>
  <w:num w:numId="17">
    <w:abstractNumId w:val="22"/>
  </w:num>
  <w:num w:numId="18">
    <w:abstractNumId w:val="40"/>
  </w:num>
  <w:num w:numId="19">
    <w:abstractNumId w:val="33"/>
  </w:num>
  <w:num w:numId="20">
    <w:abstractNumId w:val="4"/>
  </w:num>
  <w:num w:numId="21">
    <w:abstractNumId w:val="26"/>
  </w:num>
  <w:num w:numId="22">
    <w:abstractNumId w:val="20"/>
  </w:num>
  <w:num w:numId="23">
    <w:abstractNumId w:val="44"/>
  </w:num>
  <w:num w:numId="24">
    <w:abstractNumId w:val="38"/>
  </w:num>
  <w:num w:numId="25">
    <w:abstractNumId w:val="50"/>
  </w:num>
  <w:num w:numId="26">
    <w:abstractNumId w:val="12"/>
  </w:num>
  <w:num w:numId="27">
    <w:abstractNumId w:val="7"/>
  </w:num>
  <w:num w:numId="28">
    <w:abstractNumId w:val="8"/>
  </w:num>
  <w:num w:numId="29">
    <w:abstractNumId w:val="32"/>
  </w:num>
  <w:num w:numId="30">
    <w:abstractNumId w:val="48"/>
  </w:num>
  <w:num w:numId="31">
    <w:abstractNumId w:val="18"/>
  </w:num>
  <w:num w:numId="32">
    <w:abstractNumId w:val="0"/>
  </w:num>
  <w:num w:numId="33">
    <w:abstractNumId w:val="30"/>
  </w:num>
  <w:num w:numId="34">
    <w:abstractNumId w:val="41"/>
  </w:num>
  <w:num w:numId="35">
    <w:abstractNumId w:val="43"/>
  </w:num>
  <w:num w:numId="36">
    <w:abstractNumId w:val="42"/>
  </w:num>
  <w:num w:numId="37">
    <w:abstractNumId w:val="24"/>
  </w:num>
  <w:num w:numId="38">
    <w:abstractNumId w:val="14"/>
  </w:num>
  <w:num w:numId="39">
    <w:abstractNumId w:val="35"/>
  </w:num>
  <w:num w:numId="40">
    <w:abstractNumId w:val="3"/>
  </w:num>
  <w:num w:numId="41">
    <w:abstractNumId w:val="36"/>
  </w:num>
  <w:num w:numId="42">
    <w:abstractNumId w:val="6"/>
  </w:num>
  <w:num w:numId="43">
    <w:abstractNumId w:val="37"/>
  </w:num>
  <w:num w:numId="44">
    <w:abstractNumId w:val="28"/>
  </w:num>
  <w:num w:numId="45">
    <w:abstractNumId w:val="16"/>
  </w:num>
  <w:num w:numId="46">
    <w:abstractNumId w:val="11"/>
  </w:num>
  <w:num w:numId="47">
    <w:abstractNumId w:val="34"/>
  </w:num>
  <w:num w:numId="48">
    <w:abstractNumId w:val="25"/>
  </w:num>
  <w:num w:numId="49">
    <w:abstractNumId w:val="21"/>
  </w:num>
  <w:num w:numId="50">
    <w:abstractNumId w:val="27"/>
  </w:num>
  <w:num w:numId="51">
    <w:abstractNumId w:val="39"/>
  </w:num>
  <w:num w:numId="52">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hideSpellingErrors/>
  <w:hideGrammaticalErrors/>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1C3"/>
    <w:rsid w:val="00006CC7"/>
    <w:rsid w:val="00017B2A"/>
    <w:rsid w:val="0002066B"/>
    <w:rsid w:val="00026ADF"/>
    <w:rsid w:val="000315A0"/>
    <w:rsid w:val="000318F7"/>
    <w:rsid w:val="00034919"/>
    <w:rsid w:val="000354A1"/>
    <w:rsid w:val="00052D80"/>
    <w:rsid w:val="00053C25"/>
    <w:rsid w:val="00076148"/>
    <w:rsid w:val="00085587"/>
    <w:rsid w:val="00087DD9"/>
    <w:rsid w:val="000B1E95"/>
    <w:rsid w:val="000B2299"/>
    <w:rsid w:val="000B4B18"/>
    <w:rsid w:val="000C7587"/>
    <w:rsid w:val="000D677D"/>
    <w:rsid w:val="000E412A"/>
    <w:rsid w:val="000E5E52"/>
    <w:rsid w:val="001043C4"/>
    <w:rsid w:val="00104D64"/>
    <w:rsid w:val="00105098"/>
    <w:rsid w:val="00114652"/>
    <w:rsid w:val="0011552F"/>
    <w:rsid w:val="001252C4"/>
    <w:rsid w:val="00126283"/>
    <w:rsid w:val="001349C3"/>
    <w:rsid w:val="00134E2C"/>
    <w:rsid w:val="00137699"/>
    <w:rsid w:val="00140416"/>
    <w:rsid w:val="001459C1"/>
    <w:rsid w:val="001541A1"/>
    <w:rsid w:val="001554E1"/>
    <w:rsid w:val="001635A6"/>
    <w:rsid w:val="00166331"/>
    <w:rsid w:val="00166F35"/>
    <w:rsid w:val="00170212"/>
    <w:rsid w:val="00172874"/>
    <w:rsid w:val="0017799E"/>
    <w:rsid w:val="00187EDC"/>
    <w:rsid w:val="00191356"/>
    <w:rsid w:val="00192979"/>
    <w:rsid w:val="001A3866"/>
    <w:rsid w:val="001B0FB6"/>
    <w:rsid w:val="001C50D5"/>
    <w:rsid w:val="001D2AD0"/>
    <w:rsid w:val="001D309E"/>
    <w:rsid w:val="001D575E"/>
    <w:rsid w:val="001D57F1"/>
    <w:rsid w:val="001D5C4C"/>
    <w:rsid w:val="001E7C82"/>
    <w:rsid w:val="0020033F"/>
    <w:rsid w:val="0020099C"/>
    <w:rsid w:val="0021367B"/>
    <w:rsid w:val="002178B7"/>
    <w:rsid w:val="00217CFB"/>
    <w:rsid w:val="002262BF"/>
    <w:rsid w:val="00230CE0"/>
    <w:rsid w:val="002373F7"/>
    <w:rsid w:val="00243B22"/>
    <w:rsid w:val="002513A5"/>
    <w:rsid w:val="00252906"/>
    <w:rsid w:val="00254366"/>
    <w:rsid w:val="0027534A"/>
    <w:rsid w:val="0028205A"/>
    <w:rsid w:val="00293108"/>
    <w:rsid w:val="002B5F79"/>
    <w:rsid w:val="002B6136"/>
    <w:rsid w:val="002D2A20"/>
    <w:rsid w:val="002F44AC"/>
    <w:rsid w:val="00301DD9"/>
    <w:rsid w:val="003127C5"/>
    <w:rsid w:val="00316341"/>
    <w:rsid w:val="003170A5"/>
    <w:rsid w:val="00322E6A"/>
    <w:rsid w:val="003324C8"/>
    <w:rsid w:val="0034427D"/>
    <w:rsid w:val="00346D7A"/>
    <w:rsid w:val="00354D18"/>
    <w:rsid w:val="0035635A"/>
    <w:rsid w:val="00361269"/>
    <w:rsid w:val="0036692F"/>
    <w:rsid w:val="003704AB"/>
    <w:rsid w:val="00370E78"/>
    <w:rsid w:val="00371D78"/>
    <w:rsid w:val="003A583E"/>
    <w:rsid w:val="003B1B85"/>
    <w:rsid w:val="003B6E26"/>
    <w:rsid w:val="003C3652"/>
    <w:rsid w:val="003C47C0"/>
    <w:rsid w:val="003D0CA2"/>
    <w:rsid w:val="003D2993"/>
    <w:rsid w:val="003D3517"/>
    <w:rsid w:val="003D77DD"/>
    <w:rsid w:val="003E15FD"/>
    <w:rsid w:val="003F1620"/>
    <w:rsid w:val="004029C7"/>
    <w:rsid w:val="00406BB6"/>
    <w:rsid w:val="00441D71"/>
    <w:rsid w:val="00446FAF"/>
    <w:rsid w:val="00450305"/>
    <w:rsid w:val="004615EA"/>
    <w:rsid w:val="00465FDA"/>
    <w:rsid w:val="004665B6"/>
    <w:rsid w:val="0046696A"/>
    <w:rsid w:val="0046718E"/>
    <w:rsid w:val="00467316"/>
    <w:rsid w:val="00492BDD"/>
    <w:rsid w:val="004A4C50"/>
    <w:rsid w:val="004B4534"/>
    <w:rsid w:val="004C13D7"/>
    <w:rsid w:val="004C25A7"/>
    <w:rsid w:val="004C527C"/>
    <w:rsid w:val="004C6C5E"/>
    <w:rsid w:val="004D0708"/>
    <w:rsid w:val="004D5298"/>
    <w:rsid w:val="004D6396"/>
    <w:rsid w:val="004D7AC8"/>
    <w:rsid w:val="004E217E"/>
    <w:rsid w:val="004F2B61"/>
    <w:rsid w:val="00505BB6"/>
    <w:rsid w:val="005144FB"/>
    <w:rsid w:val="00521571"/>
    <w:rsid w:val="00533980"/>
    <w:rsid w:val="00535327"/>
    <w:rsid w:val="00537640"/>
    <w:rsid w:val="0054162C"/>
    <w:rsid w:val="00543BEF"/>
    <w:rsid w:val="00551F78"/>
    <w:rsid w:val="005613B2"/>
    <w:rsid w:val="00561EBA"/>
    <w:rsid w:val="0056567F"/>
    <w:rsid w:val="00571D9C"/>
    <w:rsid w:val="00577B79"/>
    <w:rsid w:val="00585708"/>
    <w:rsid w:val="00587380"/>
    <w:rsid w:val="00592DDF"/>
    <w:rsid w:val="005A1E23"/>
    <w:rsid w:val="005A3393"/>
    <w:rsid w:val="005A372D"/>
    <w:rsid w:val="005A76F4"/>
    <w:rsid w:val="005B0FBC"/>
    <w:rsid w:val="005B3317"/>
    <w:rsid w:val="005C1F94"/>
    <w:rsid w:val="005C211A"/>
    <w:rsid w:val="005C3683"/>
    <w:rsid w:val="005C7D8D"/>
    <w:rsid w:val="005D41EB"/>
    <w:rsid w:val="005E4E60"/>
    <w:rsid w:val="005E6458"/>
    <w:rsid w:val="005F7CCE"/>
    <w:rsid w:val="00603122"/>
    <w:rsid w:val="00603A3E"/>
    <w:rsid w:val="006078D2"/>
    <w:rsid w:val="0061039F"/>
    <w:rsid w:val="00623C3B"/>
    <w:rsid w:val="00640593"/>
    <w:rsid w:val="00644916"/>
    <w:rsid w:val="006458E8"/>
    <w:rsid w:val="006473A2"/>
    <w:rsid w:val="0065100B"/>
    <w:rsid w:val="00660493"/>
    <w:rsid w:val="00667E7C"/>
    <w:rsid w:val="00674588"/>
    <w:rsid w:val="0067562D"/>
    <w:rsid w:val="0068526F"/>
    <w:rsid w:val="00691492"/>
    <w:rsid w:val="006A2BDA"/>
    <w:rsid w:val="006C1A6E"/>
    <w:rsid w:val="006C5385"/>
    <w:rsid w:val="006E6733"/>
    <w:rsid w:val="006F260D"/>
    <w:rsid w:val="006F53F1"/>
    <w:rsid w:val="007036DB"/>
    <w:rsid w:val="00710F6E"/>
    <w:rsid w:val="00715E97"/>
    <w:rsid w:val="00717C8F"/>
    <w:rsid w:val="00737081"/>
    <w:rsid w:val="0074453B"/>
    <w:rsid w:val="007452E2"/>
    <w:rsid w:val="007602FD"/>
    <w:rsid w:val="00763B9E"/>
    <w:rsid w:val="00771F13"/>
    <w:rsid w:val="00781D3B"/>
    <w:rsid w:val="00782D70"/>
    <w:rsid w:val="00794C5C"/>
    <w:rsid w:val="00795471"/>
    <w:rsid w:val="007A691F"/>
    <w:rsid w:val="007B363F"/>
    <w:rsid w:val="007B61C3"/>
    <w:rsid w:val="007D365D"/>
    <w:rsid w:val="007E0F84"/>
    <w:rsid w:val="007E7A12"/>
    <w:rsid w:val="007F2F5B"/>
    <w:rsid w:val="007F5879"/>
    <w:rsid w:val="008141AB"/>
    <w:rsid w:val="00822C7A"/>
    <w:rsid w:val="00825FE5"/>
    <w:rsid w:val="00831C97"/>
    <w:rsid w:val="00835B8D"/>
    <w:rsid w:val="0083684C"/>
    <w:rsid w:val="008465B6"/>
    <w:rsid w:val="008468CC"/>
    <w:rsid w:val="0085437E"/>
    <w:rsid w:val="00855A66"/>
    <w:rsid w:val="00861810"/>
    <w:rsid w:val="00863DF1"/>
    <w:rsid w:val="00864412"/>
    <w:rsid w:val="00864D53"/>
    <w:rsid w:val="008665BB"/>
    <w:rsid w:val="00871744"/>
    <w:rsid w:val="00876D19"/>
    <w:rsid w:val="008A2B16"/>
    <w:rsid w:val="008A3652"/>
    <w:rsid w:val="008A4BC7"/>
    <w:rsid w:val="008B42B8"/>
    <w:rsid w:val="008D6F9D"/>
    <w:rsid w:val="008D78DA"/>
    <w:rsid w:val="008D7D5F"/>
    <w:rsid w:val="008E0FF2"/>
    <w:rsid w:val="008E4D2D"/>
    <w:rsid w:val="008E6FB1"/>
    <w:rsid w:val="008F245C"/>
    <w:rsid w:val="00907541"/>
    <w:rsid w:val="00912AEB"/>
    <w:rsid w:val="00913F29"/>
    <w:rsid w:val="00917111"/>
    <w:rsid w:val="0093598F"/>
    <w:rsid w:val="00944127"/>
    <w:rsid w:val="0095071E"/>
    <w:rsid w:val="00952190"/>
    <w:rsid w:val="00952306"/>
    <w:rsid w:val="00964548"/>
    <w:rsid w:val="00967BCF"/>
    <w:rsid w:val="00974E0E"/>
    <w:rsid w:val="00977B04"/>
    <w:rsid w:val="009800DE"/>
    <w:rsid w:val="0099086E"/>
    <w:rsid w:val="009945C2"/>
    <w:rsid w:val="009B4C95"/>
    <w:rsid w:val="009C232F"/>
    <w:rsid w:val="009C3599"/>
    <w:rsid w:val="009D2925"/>
    <w:rsid w:val="009D4711"/>
    <w:rsid w:val="009E5B1B"/>
    <w:rsid w:val="009F11BE"/>
    <w:rsid w:val="00A0329F"/>
    <w:rsid w:val="00A037EC"/>
    <w:rsid w:val="00A079DA"/>
    <w:rsid w:val="00A07D28"/>
    <w:rsid w:val="00A15087"/>
    <w:rsid w:val="00A1667A"/>
    <w:rsid w:val="00A23E13"/>
    <w:rsid w:val="00A56F0D"/>
    <w:rsid w:val="00A638DE"/>
    <w:rsid w:val="00A66E74"/>
    <w:rsid w:val="00A71702"/>
    <w:rsid w:val="00A85145"/>
    <w:rsid w:val="00A944E6"/>
    <w:rsid w:val="00AA0385"/>
    <w:rsid w:val="00AA1972"/>
    <w:rsid w:val="00AA24DF"/>
    <w:rsid w:val="00AB179F"/>
    <w:rsid w:val="00AB6ED8"/>
    <w:rsid w:val="00AD25A3"/>
    <w:rsid w:val="00AE5C8C"/>
    <w:rsid w:val="00AF0F6F"/>
    <w:rsid w:val="00B02FF1"/>
    <w:rsid w:val="00B11315"/>
    <w:rsid w:val="00B14EDE"/>
    <w:rsid w:val="00B3359C"/>
    <w:rsid w:val="00B45FF6"/>
    <w:rsid w:val="00B60A6E"/>
    <w:rsid w:val="00B70DBA"/>
    <w:rsid w:val="00B7284A"/>
    <w:rsid w:val="00B72994"/>
    <w:rsid w:val="00B87365"/>
    <w:rsid w:val="00B902CC"/>
    <w:rsid w:val="00BA0AA5"/>
    <w:rsid w:val="00BA226D"/>
    <w:rsid w:val="00BA57CD"/>
    <w:rsid w:val="00BC5A38"/>
    <w:rsid w:val="00BD4E77"/>
    <w:rsid w:val="00C0184C"/>
    <w:rsid w:val="00C01A7B"/>
    <w:rsid w:val="00C208F0"/>
    <w:rsid w:val="00C30B0A"/>
    <w:rsid w:val="00C4404C"/>
    <w:rsid w:val="00C52F1C"/>
    <w:rsid w:val="00C556DA"/>
    <w:rsid w:val="00C730C7"/>
    <w:rsid w:val="00C740B0"/>
    <w:rsid w:val="00C84F4D"/>
    <w:rsid w:val="00CA632D"/>
    <w:rsid w:val="00CB1F33"/>
    <w:rsid w:val="00CB2699"/>
    <w:rsid w:val="00CB5E70"/>
    <w:rsid w:val="00CC4FF8"/>
    <w:rsid w:val="00CC7464"/>
    <w:rsid w:val="00CE195B"/>
    <w:rsid w:val="00CE4DD5"/>
    <w:rsid w:val="00D05E16"/>
    <w:rsid w:val="00D36E52"/>
    <w:rsid w:val="00D42E0F"/>
    <w:rsid w:val="00D45F22"/>
    <w:rsid w:val="00D4706F"/>
    <w:rsid w:val="00D609FA"/>
    <w:rsid w:val="00D807DA"/>
    <w:rsid w:val="00D8081B"/>
    <w:rsid w:val="00D81695"/>
    <w:rsid w:val="00D961C2"/>
    <w:rsid w:val="00DA2542"/>
    <w:rsid w:val="00DC1AC9"/>
    <w:rsid w:val="00DC421F"/>
    <w:rsid w:val="00DC4AC7"/>
    <w:rsid w:val="00DD01EC"/>
    <w:rsid w:val="00DE6936"/>
    <w:rsid w:val="00DE7467"/>
    <w:rsid w:val="00DE7AF9"/>
    <w:rsid w:val="00DF67E5"/>
    <w:rsid w:val="00E16666"/>
    <w:rsid w:val="00E213B1"/>
    <w:rsid w:val="00E6284E"/>
    <w:rsid w:val="00E67B96"/>
    <w:rsid w:val="00E71869"/>
    <w:rsid w:val="00E73628"/>
    <w:rsid w:val="00E75B62"/>
    <w:rsid w:val="00E862DE"/>
    <w:rsid w:val="00E86DB9"/>
    <w:rsid w:val="00E877EC"/>
    <w:rsid w:val="00E9383D"/>
    <w:rsid w:val="00E96368"/>
    <w:rsid w:val="00EA1A4E"/>
    <w:rsid w:val="00EA26F5"/>
    <w:rsid w:val="00EA3D84"/>
    <w:rsid w:val="00EA3EDC"/>
    <w:rsid w:val="00EB2624"/>
    <w:rsid w:val="00EB42FB"/>
    <w:rsid w:val="00ED0749"/>
    <w:rsid w:val="00ED533E"/>
    <w:rsid w:val="00EF6063"/>
    <w:rsid w:val="00EF794C"/>
    <w:rsid w:val="00F062A5"/>
    <w:rsid w:val="00F15E06"/>
    <w:rsid w:val="00F20463"/>
    <w:rsid w:val="00F25A4B"/>
    <w:rsid w:val="00F40B43"/>
    <w:rsid w:val="00F40F8D"/>
    <w:rsid w:val="00F46A5C"/>
    <w:rsid w:val="00F758E7"/>
    <w:rsid w:val="00F761E4"/>
    <w:rsid w:val="00F85B12"/>
    <w:rsid w:val="00F964CA"/>
    <w:rsid w:val="00FB0D51"/>
    <w:rsid w:val="00FB3423"/>
    <w:rsid w:val="00FB65EE"/>
    <w:rsid w:val="00FC17F2"/>
    <w:rsid w:val="00FE333C"/>
    <w:rsid w:val="00FE425A"/>
    <w:rsid w:val="00FE67CE"/>
    <w:rsid w:val="00FF0268"/>
    <w:rsid w:val="00FF0406"/>
    <w:rsid w:val="017332AE"/>
    <w:rsid w:val="03B142EE"/>
    <w:rsid w:val="042C5EED"/>
    <w:rsid w:val="04F190C7"/>
    <w:rsid w:val="0520B842"/>
    <w:rsid w:val="064E9157"/>
    <w:rsid w:val="08293189"/>
    <w:rsid w:val="0C0DD7E7"/>
    <w:rsid w:val="0D907FEB"/>
    <w:rsid w:val="1089B67E"/>
    <w:rsid w:val="10C820AD"/>
    <w:rsid w:val="146115E7"/>
    <w:rsid w:val="14F871F8"/>
    <w:rsid w:val="150CACBF"/>
    <w:rsid w:val="1E8889C1"/>
    <w:rsid w:val="1EB2EF31"/>
    <w:rsid w:val="1EC3FF93"/>
    <w:rsid w:val="1F89316D"/>
    <w:rsid w:val="211F1819"/>
    <w:rsid w:val="241DD2BF"/>
    <w:rsid w:val="24668854"/>
    <w:rsid w:val="24D4C95D"/>
    <w:rsid w:val="29BDCACF"/>
    <w:rsid w:val="2A8D1443"/>
    <w:rsid w:val="2ABCA17B"/>
    <w:rsid w:val="2D96950B"/>
    <w:rsid w:val="302AC937"/>
    <w:rsid w:val="304409A1"/>
    <w:rsid w:val="32D56F75"/>
    <w:rsid w:val="35C019C9"/>
    <w:rsid w:val="40993CB4"/>
    <w:rsid w:val="42CC2127"/>
    <w:rsid w:val="46575909"/>
    <w:rsid w:val="47C4EE75"/>
    <w:rsid w:val="490C509F"/>
    <w:rsid w:val="49F8260C"/>
    <w:rsid w:val="4B7B8DC1"/>
    <w:rsid w:val="4ECB972F"/>
    <w:rsid w:val="51CB516A"/>
    <w:rsid w:val="52DDD287"/>
    <w:rsid w:val="5970F07D"/>
    <w:rsid w:val="5B2B3F55"/>
    <w:rsid w:val="653A252A"/>
    <w:rsid w:val="69B61B30"/>
    <w:rsid w:val="6E7D9825"/>
    <w:rsid w:val="73D66F32"/>
    <w:rsid w:val="74ADD802"/>
    <w:rsid w:val="79814925"/>
    <w:rsid w:val="7A60D151"/>
    <w:rsid w:val="7B1D1986"/>
    <w:rsid w:val="7B715213"/>
    <w:rsid w:val="7E3DA7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8C680"/>
  <w15:docId w15:val="{2FF17962-3DE6-47C1-9C71-CBDF2337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683"/>
  </w:style>
  <w:style w:type="paragraph" w:styleId="Heading1">
    <w:name w:val="heading 1"/>
    <w:next w:val="Normal"/>
    <w:link w:val="Heading1Char"/>
    <w:uiPriority w:val="9"/>
    <w:qFormat/>
    <w:rsid w:val="009C232F"/>
    <w:pPr>
      <w:keepNext/>
      <w:keepLines/>
      <w:spacing w:after="0" w:line="259" w:lineRule="auto"/>
      <w:ind w:right="163"/>
      <w:jc w:val="center"/>
      <w:outlineLvl w:val="0"/>
    </w:pPr>
    <w:rPr>
      <w:rFonts w:ascii="Calibri" w:eastAsia="Calibri" w:hAnsi="Calibri" w:cs="Calibri"/>
      <w:color w:val="000000"/>
      <w:kern w:val="2"/>
      <w:sz w:val="24"/>
      <w:szCs w:val="24"/>
      <w:lang w:val="en-US" w:eastAsia="hr-H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5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1571"/>
  </w:style>
  <w:style w:type="paragraph" w:styleId="Footer">
    <w:name w:val="footer"/>
    <w:basedOn w:val="Normal"/>
    <w:link w:val="FooterChar"/>
    <w:uiPriority w:val="99"/>
    <w:unhideWhenUsed/>
    <w:rsid w:val="005215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1571"/>
  </w:style>
  <w:style w:type="paragraph" w:styleId="BalloonText">
    <w:name w:val="Balloon Text"/>
    <w:basedOn w:val="Normal"/>
    <w:link w:val="BalloonTextChar"/>
    <w:uiPriority w:val="99"/>
    <w:semiHidden/>
    <w:unhideWhenUsed/>
    <w:rsid w:val="005215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571"/>
    <w:rPr>
      <w:rFonts w:ascii="Tahoma" w:hAnsi="Tahoma" w:cs="Tahoma"/>
      <w:sz w:val="16"/>
      <w:szCs w:val="16"/>
    </w:rPr>
  </w:style>
  <w:style w:type="character" w:styleId="PlaceholderText">
    <w:name w:val="Placeholder Text"/>
    <w:basedOn w:val="DefaultParagraphFont"/>
    <w:uiPriority w:val="99"/>
    <w:semiHidden/>
    <w:rsid w:val="007B61C3"/>
    <w:rPr>
      <w:color w:val="808080"/>
    </w:rPr>
  </w:style>
  <w:style w:type="character" w:customStyle="1" w:styleId="Style1">
    <w:name w:val="Style1"/>
    <w:basedOn w:val="DefaultParagraphFont"/>
    <w:uiPriority w:val="1"/>
    <w:rsid w:val="007B61C3"/>
    <w:rPr>
      <w:rFonts w:ascii="Garamond" w:hAnsi="Garamond"/>
      <w:b/>
      <w:sz w:val="32"/>
    </w:rPr>
  </w:style>
  <w:style w:type="character" w:customStyle="1" w:styleId="Style2">
    <w:name w:val="Style2"/>
    <w:basedOn w:val="Style1"/>
    <w:uiPriority w:val="1"/>
    <w:rsid w:val="007B61C3"/>
    <w:rPr>
      <w:rFonts w:ascii="Garamond" w:hAnsi="Garamond"/>
      <w:b/>
      <w:sz w:val="32"/>
    </w:rPr>
  </w:style>
  <w:style w:type="character" w:customStyle="1" w:styleId="Style3">
    <w:name w:val="Style3"/>
    <w:basedOn w:val="DefaultParagraphFont"/>
    <w:uiPriority w:val="1"/>
    <w:rsid w:val="00361269"/>
    <w:rPr>
      <w:rFonts w:ascii="Garamond" w:hAnsi="Garamond"/>
      <w:b/>
      <w:sz w:val="28"/>
    </w:rPr>
  </w:style>
  <w:style w:type="character" w:customStyle="1" w:styleId="Style4">
    <w:name w:val="Style4"/>
    <w:basedOn w:val="DefaultParagraphFont"/>
    <w:uiPriority w:val="1"/>
    <w:rsid w:val="005C7D8D"/>
    <w:rPr>
      <w:rFonts w:ascii="Garamond" w:hAnsi="Garamond"/>
      <w:sz w:val="28"/>
    </w:rPr>
  </w:style>
  <w:style w:type="table" w:styleId="TableGrid">
    <w:name w:val="Table Grid"/>
    <w:basedOn w:val="TableNormal"/>
    <w:uiPriority w:val="39"/>
    <w:rsid w:val="00952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5">
    <w:name w:val="Style5"/>
    <w:basedOn w:val="DefaultParagraphFont"/>
    <w:uiPriority w:val="1"/>
    <w:rsid w:val="004C13D7"/>
    <w:rPr>
      <w:rFonts w:ascii="Garamond" w:hAnsi="Garamond"/>
      <w:b/>
      <w:caps/>
      <w:smallCaps w:val="0"/>
      <w:sz w:val="28"/>
    </w:rPr>
  </w:style>
  <w:style w:type="character" w:customStyle="1" w:styleId="Style6">
    <w:name w:val="Style6"/>
    <w:basedOn w:val="DefaultParagraphFont"/>
    <w:uiPriority w:val="1"/>
    <w:rsid w:val="004C13D7"/>
    <w:rPr>
      <w:rFonts w:ascii="Garamond" w:hAnsi="Garamond"/>
      <w:b/>
      <w:sz w:val="24"/>
    </w:rPr>
  </w:style>
  <w:style w:type="character" w:customStyle="1" w:styleId="Style7">
    <w:name w:val="Style7"/>
    <w:basedOn w:val="DefaultParagraphFont"/>
    <w:uiPriority w:val="1"/>
    <w:rsid w:val="00AA0385"/>
    <w:rPr>
      <w:rFonts w:ascii="Garamond" w:hAnsi="Garamond"/>
      <w:b/>
      <w:sz w:val="24"/>
    </w:rPr>
  </w:style>
  <w:style w:type="character" w:customStyle="1" w:styleId="Style8">
    <w:name w:val="Style8"/>
    <w:basedOn w:val="DefaultParagraphFont"/>
    <w:uiPriority w:val="1"/>
    <w:rsid w:val="00AA0385"/>
    <w:rPr>
      <w:rFonts w:ascii="Garamond" w:hAnsi="Garamond"/>
      <w:sz w:val="28"/>
    </w:rPr>
  </w:style>
  <w:style w:type="character" w:customStyle="1" w:styleId="Style9">
    <w:name w:val="Style9"/>
    <w:basedOn w:val="DefaultParagraphFont"/>
    <w:uiPriority w:val="1"/>
    <w:rsid w:val="002D2A20"/>
    <w:rPr>
      <w:rFonts w:ascii="Garamond" w:hAnsi="Garamond"/>
      <w:sz w:val="24"/>
    </w:rPr>
  </w:style>
  <w:style w:type="character" w:customStyle="1" w:styleId="Style10">
    <w:name w:val="Style10"/>
    <w:basedOn w:val="DefaultParagraphFont"/>
    <w:uiPriority w:val="1"/>
    <w:rsid w:val="002D2A20"/>
    <w:rPr>
      <w:rFonts w:ascii="Garamond" w:hAnsi="Garamond"/>
      <w:sz w:val="24"/>
    </w:rPr>
  </w:style>
  <w:style w:type="character" w:customStyle="1" w:styleId="Style11">
    <w:name w:val="Style11"/>
    <w:basedOn w:val="DefaultParagraphFont"/>
    <w:uiPriority w:val="1"/>
    <w:rsid w:val="002D2A20"/>
    <w:rPr>
      <w:rFonts w:ascii="Garamond" w:hAnsi="Garamond"/>
      <w:sz w:val="24"/>
    </w:rPr>
  </w:style>
  <w:style w:type="character" w:customStyle="1" w:styleId="Style12">
    <w:name w:val="Style12"/>
    <w:basedOn w:val="DefaultParagraphFont"/>
    <w:uiPriority w:val="1"/>
    <w:rsid w:val="008141AB"/>
    <w:rPr>
      <w:rFonts w:ascii="Garamond" w:hAnsi="Garamond"/>
      <w:b/>
      <w:sz w:val="24"/>
      <w:u w:val="single"/>
    </w:rPr>
  </w:style>
  <w:style w:type="character" w:customStyle="1" w:styleId="Style13">
    <w:name w:val="Style13"/>
    <w:basedOn w:val="DefaultParagraphFont"/>
    <w:uiPriority w:val="1"/>
    <w:rsid w:val="001B0FB6"/>
    <w:rPr>
      <w:rFonts w:ascii="Garamond" w:hAnsi="Garamond"/>
      <w:b/>
      <w:sz w:val="28"/>
    </w:rPr>
  </w:style>
  <w:style w:type="character" w:styleId="Hyperlink">
    <w:name w:val="Hyperlink"/>
    <w:basedOn w:val="DefaultParagraphFont"/>
    <w:uiPriority w:val="99"/>
    <w:unhideWhenUsed/>
    <w:rsid w:val="005A3393"/>
    <w:rPr>
      <w:color w:val="0000FF" w:themeColor="hyperlink"/>
      <w:u w:val="single"/>
    </w:rPr>
  </w:style>
  <w:style w:type="character" w:customStyle="1" w:styleId="mark6q4pxlhre">
    <w:name w:val="mark6q4pxlhre"/>
    <w:basedOn w:val="DefaultParagraphFont"/>
    <w:rsid w:val="005A3393"/>
  </w:style>
  <w:style w:type="paragraph" w:customStyle="1" w:styleId="Default">
    <w:name w:val="Default"/>
    <w:rsid w:val="00FE67CE"/>
    <w:pPr>
      <w:autoSpaceDE w:val="0"/>
      <w:autoSpaceDN w:val="0"/>
      <w:adjustRightInd w:val="0"/>
      <w:spacing w:after="0" w:line="240" w:lineRule="auto"/>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B72994"/>
    <w:rPr>
      <w:sz w:val="16"/>
      <w:szCs w:val="16"/>
    </w:rPr>
  </w:style>
  <w:style w:type="paragraph" w:styleId="CommentText">
    <w:name w:val="annotation text"/>
    <w:basedOn w:val="Normal"/>
    <w:link w:val="CommentTextChar"/>
    <w:uiPriority w:val="99"/>
    <w:semiHidden/>
    <w:unhideWhenUsed/>
    <w:rsid w:val="00B72994"/>
    <w:pPr>
      <w:spacing w:line="240" w:lineRule="auto"/>
    </w:pPr>
    <w:rPr>
      <w:sz w:val="20"/>
      <w:szCs w:val="20"/>
    </w:rPr>
  </w:style>
  <w:style w:type="character" w:customStyle="1" w:styleId="CommentTextChar">
    <w:name w:val="Comment Text Char"/>
    <w:basedOn w:val="DefaultParagraphFont"/>
    <w:link w:val="CommentText"/>
    <w:uiPriority w:val="99"/>
    <w:semiHidden/>
    <w:rsid w:val="00B72994"/>
    <w:rPr>
      <w:sz w:val="20"/>
      <w:szCs w:val="20"/>
    </w:rPr>
  </w:style>
  <w:style w:type="paragraph" w:styleId="CommentSubject">
    <w:name w:val="annotation subject"/>
    <w:basedOn w:val="CommentText"/>
    <w:next w:val="CommentText"/>
    <w:link w:val="CommentSubjectChar"/>
    <w:uiPriority w:val="99"/>
    <w:semiHidden/>
    <w:unhideWhenUsed/>
    <w:rsid w:val="00B72994"/>
    <w:rPr>
      <w:b/>
      <w:bCs/>
    </w:rPr>
  </w:style>
  <w:style w:type="character" w:customStyle="1" w:styleId="CommentSubjectChar">
    <w:name w:val="Comment Subject Char"/>
    <w:basedOn w:val="CommentTextChar"/>
    <w:link w:val="CommentSubject"/>
    <w:uiPriority w:val="99"/>
    <w:semiHidden/>
    <w:rsid w:val="00B72994"/>
    <w:rPr>
      <w:b/>
      <w:bCs/>
      <w:sz w:val="20"/>
      <w:szCs w:val="20"/>
    </w:rPr>
  </w:style>
  <w:style w:type="paragraph" w:styleId="FootnoteText">
    <w:name w:val="footnote text"/>
    <w:basedOn w:val="Normal"/>
    <w:link w:val="FootnoteTextChar"/>
    <w:uiPriority w:val="99"/>
    <w:semiHidden/>
    <w:unhideWhenUsed/>
    <w:rsid w:val="00CB26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2699"/>
    <w:rPr>
      <w:sz w:val="20"/>
      <w:szCs w:val="20"/>
    </w:rPr>
  </w:style>
  <w:style w:type="character" w:styleId="FootnoteReference">
    <w:name w:val="footnote reference"/>
    <w:basedOn w:val="DefaultParagraphFont"/>
    <w:uiPriority w:val="99"/>
    <w:semiHidden/>
    <w:unhideWhenUsed/>
    <w:rsid w:val="00CB2699"/>
    <w:rPr>
      <w:vertAlign w:val="superscript"/>
    </w:rPr>
  </w:style>
  <w:style w:type="paragraph" w:styleId="ListParagraph">
    <w:name w:val="List Paragraph"/>
    <w:basedOn w:val="Normal"/>
    <w:uiPriority w:val="34"/>
    <w:qFormat/>
    <w:rsid w:val="008465B6"/>
    <w:pPr>
      <w:ind w:left="720"/>
      <w:contextualSpacing/>
    </w:pPr>
  </w:style>
  <w:style w:type="paragraph" w:styleId="NormalWeb">
    <w:name w:val="Normal (Web)"/>
    <w:basedOn w:val="Normal"/>
    <w:uiPriority w:val="99"/>
    <w:semiHidden/>
    <w:unhideWhenUsed/>
    <w:rsid w:val="00BC5A3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03Y">
    <w:name w:val="N03Y"/>
    <w:basedOn w:val="Normal"/>
    <w:uiPriority w:val="99"/>
    <w:rsid w:val="00B02FF1"/>
    <w:pPr>
      <w:autoSpaceDE w:val="0"/>
      <w:autoSpaceDN w:val="0"/>
      <w:adjustRightInd w:val="0"/>
      <w:spacing w:before="200" w:line="240" w:lineRule="auto"/>
      <w:jc w:val="center"/>
    </w:pPr>
    <w:rPr>
      <w:rFonts w:ascii="Times New Roman" w:eastAsiaTheme="minorEastAsia" w:hAnsi="Times New Roman" w:cs="Times New Roman"/>
      <w:b/>
      <w:bCs/>
      <w:color w:val="000000"/>
      <w:sz w:val="28"/>
      <w:szCs w:val="28"/>
      <w:lang w:val="en-US"/>
    </w:rPr>
  </w:style>
  <w:style w:type="table" w:customStyle="1" w:styleId="TableGrid0">
    <w:name w:val="TableGrid"/>
    <w:rsid w:val="003B6E26"/>
    <w:pPr>
      <w:spacing w:after="0" w:line="240" w:lineRule="auto"/>
    </w:pPr>
    <w:rPr>
      <w:rFonts w:eastAsiaTheme="minorEastAsia"/>
      <w:kern w:val="2"/>
      <w:sz w:val="24"/>
      <w:szCs w:val="24"/>
      <w:lang w:val="en-US" w:eastAsia="hr-HR"/>
      <w14:ligatures w14:val="standardContextual"/>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9C232F"/>
    <w:rPr>
      <w:rFonts w:ascii="Calibri" w:eastAsia="Calibri" w:hAnsi="Calibri" w:cs="Calibri"/>
      <w:color w:val="000000"/>
      <w:kern w:val="2"/>
      <w:sz w:val="24"/>
      <w:szCs w:val="24"/>
      <w:lang w:val="en-US" w:eastAsia="hr-HR"/>
      <w14:ligatures w14:val="standardContextual"/>
    </w:rPr>
  </w:style>
  <w:style w:type="paragraph" w:styleId="NoSpacing">
    <w:name w:val="No Spacing"/>
    <w:uiPriority w:val="1"/>
    <w:qFormat/>
    <w:rsid w:val="00354D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10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me/cso" TargetMode="External"/><Relationship Id="rId13" Type="http://schemas.openxmlformats.org/officeDocument/2006/relationships/hyperlink" Target="javascript:void(0)" TargetMode="External"/><Relationship Id="rId18" Type="http://schemas.openxmlformats.org/officeDocument/2006/relationships/footer" Target="footer1.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eader" Target="header1.xml"/><Relationship Id="rId25"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openxmlformats.org/officeDocument/2006/relationships/image" Target="media/image4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footer" Target="footer2.xml"/><Relationship Id="rId28" Type="http://schemas.openxmlformats.org/officeDocument/2006/relationships/header" Target="header4.xml"/><Relationship Id="rId10" Type="http://schemas.openxmlformats.org/officeDocument/2006/relationships/hyperlink" Target="javascript:void(0)" TargetMode="External"/><Relationship Id="rId19" Type="http://schemas.openxmlformats.org/officeDocument/2006/relationships/image" Target="media/image3.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centar@cso.edu.me" TargetMode="External"/><Relationship Id="rId14" Type="http://schemas.openxmlformats.org/officeDocument/2006/relationships/hyperlink" Target="javascript:void(0)"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lo\Desktop\New%20folder%20(10)\Memorandum_CSO-2015_11_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1D9491BC-59F1-426C-AC56-29EC6A7E2A01}"/>
      </w:docPartPr>
      <w:docPartBody>
        <w:p w:rsidR="00B633F2" w:rsidRDefault="00212B0B">
          <w:r w:rsidRPr="002B190C">
            <w:rPr>
              <w:rStyle w:val="PlaceholderText"/>
            </w:rPr>
            <w:t>Click or tap here to enter text.</w:t>
          </w:r>
        </w:p>
      </w:docPartBody>
    </w:docPart>
    <w:docPart>
      <w:docPartPr>
        <w:name w:val="15B1DEEC6D1C404F9E11C246078080D9"/>
        <w:category>
          <w:name w:val="General"/>
          <w:gallery w:val="placeholder"/>
        </w:category>
        <w:types>
          <w:type w:val="bbPlcHdr"/>
        </w:types>
        <w:behaviors>
          <w:behavior w:val="content"/>
        </w:behaviors>
        <w:guid w:val="{D6942C84-3553-4775-94A5-EDF3BDF44CF1}"/>
      </w:docPartPr>
      <w:docPartBody>
        <w:p w:rsidR="00B633F2" w:rsidRDefault="00B633F2" w:rsidP="00B633F2">
          <w:pPr>
            <w:pStyle w:val="15B1DEEC6D1C404F9E11C246078080D95"/>
          </w:pPr>
          <w:r>
            <w:rPr>
              <w:rStyle w:val="PlaceholderText"/>
              <w:rFonts w:ascii="Garamond" w:hAnsi="Garamond"/>
              <w:sz w:val="24"/>
              <w:szCs w:val="24"/>
            </w:rPr>
            <w:t>Klik i izabrati datum iz kalendara</w:t>
          </w:r>
        </w:p>
      </w:docPartBody>
    </w:docPart>
    <w:docPart>
      <w:docPartPr>
        <w:name w:val="DEE041099A184EBE8A0CAE3D9F4D99F8"/>
        <w:category>
          <w:name w:val="General"/>
          <w:gallery w:val="placeholder"/>
        </w:category>
        <w:types>
          <w:type w:val="bbPlcHdr"/>
        </w:types>
        <w:behaviors>
          <w:behavior w:val="content"/>
        </w:behaviors>
        <w:guid w:val="{7F4D8221-5234-4A9E-8643-786167DB8AA3}"/>
      </w:docPartPr>
      <w:docPartBody>
        <w:p w:rsidR="007C158B" w:rsidRDefault="007C158B" w:rsidP="007C158B">
          <w:pPr>
            <w:pStyle w:val="DEE041099A184EBE8A0CAE3D9F4D99F8"/>
          </w:pPr>
          <w:r w:rsidRPr="00D36E52">
            <w:rPr>
              <w:rStyle w:val="PlaceholderText"/>
              <w:rFonts w:ascii="Garamond" w:hAnsi="Garamond"/>
              <w:sz w:val="24"/>
              <w:szCs w:val="24"/>
            </w:rPr>
            <w:t>Klik za unos</w:t>
          </w:r>
        </w:p>
      </w:docPartBody>
    </w:docPart>
    <w:docPart>
      <w:docPartPr>
        <w:name w:val="431B29BDB5EF4962A9181A0B3EFA8276"/>
        <w:category>
          <w:name w:val="General"/>
          <w:gallery w:val="placeholder"/>
        </w:category>
        <w:types>
          <w:type w:val="bbPlcHdr"/>
        </w:types>
        <w:behaviors>
          <w:behavior w:val="content"/>
        </w:behaviors>
        <w:guid w:val="{9971398A-51DD-4521-AE94-C54D539402E1}"/>
      </w:docPartPr>
      <w:docPartBody>
        <w:p w:rsidR="007C158B" w:rsidRDefault="007C158B" w:rsidP="007C158B">
          <w:pPr>
            <w:pStyle w:val="431B29BDB5EF4962A9181A0B3EFA8276"/>
          </w:pPr>
          <w:r>
            <w:rPr>
              <w:rStyle w:val="PlaceholderText"/>
              <w:rFonts w:ascii="Garamond" w:hAnsi="Garamond"/>
              <w:sz w:val="24"/>
              <w:szCs w:val="24"/>
            </w:rPr>
            <w:t>Klik i izabrati datum iz kalendara</w:t>
          </w:r>
        </w:p>
      </w:docPartBody>
    </w:docPart>
    <w:docPart>
      <w:docPartPr>
        <w:name w:val="CBADBFF2383C4AD1B2B97F805F195AA2"/>
        <w:category>
          <w:name w:val="General"/>
          <w:gallery w:val="placeholder"/>
        </w:category>
        <w:types>
          <w:type w:val="bbPlcHdr"/>
        </w:types>
        <w:behaviors>
          <w:behavior w:val="content"/>
        </w:behaviors>
        <w:guid w:val="{24765AF0-41EF-412A-BAD7-CD521DA9A986}"/>
      </w:docPartPr>
      <w:docPartBody>
        <w:p w:rsidR="007C158B" w:rsidRDefault="007C158B" w:rsidP="007C158B">
          <w:pPr>
            <w:pStyle w:val="CBADBFF2383C4AD1B2B97F805F195AA2"/>
          </w:pPr>
          <w:r w:rsidRPr="002B190C">
            <w:rPr>
              <w:rStyle w:val="PlaceholderText"/>
            </w:rPr>
            <w:t>Click or tap here to enter text.</w:t>
          </w:r>
        </w:p>
      </w:docPartBody>
    </w:docPart>
    <w:docPart>
      <w:docPartPr>
        <w:name w:val="44ED37DA12884957996EAA6EFFC4F507"/>
        <w:category>
          <w:name w:val="General"/>
          <w:gallery w:val="placeholder"/>
        </w:category>
        <w:types>
          <w:type w:val="bbPlcHdr"/>
        </w:types>
        <w:behaviors>
          <w:behavior w:val="content"/>
        </w:behaviors>
        <w:guid w:val="{C116553C-C0C5-44B1-8A44-A4CDEA879885}"/>
      </w:docPartPr>
      <w:docPartBody>
        <w:p w:rsidR="007C158B" w:rsidRDefault="007C158B" w:rsidP="007C158B">
          <w:pPr>
            <w:pStyle w:val="44ED37DA12884957996EAA6EFFC4F507"/>
          </w:pPr>
          <w:r w:rsidRPr="005177B8">
            <w:rPr>
              <w:rStyle w:val="PlaceholderText"/>
            </w:rPr>
            <w:t>Choose an item.</w:t>
          </w:r>
        </w:p>
      </w:docPartBody>
    </w:docPart>
    <w:docPart>
      <w:docPartPr>
        <w:name w:val="BCE6ED41E2BE44719F6D70E62CB071B5"/>
        <w:category>
          <w:name w:val="General"/>
          <w:gallery w:val="placeholder"/>
        </w:category>
        <w:types>
          <w:type w:val="bbPlcHdr"/>
        </w:types>
        <w:behaviors>
          <w:behavior w:val="content"/>
        </w:behaviors>
        <w:guid w:val="{4C91CE0B-610C-4F52-A627-F5EEAFA4A533}"/>
      </w:docPartPr>
      <w:docPartBody>
        <w:p w:rsidR="007C158B" w:rsidRDefault="007C158B" w:rsidP="007C158B">
          <w:pPr>
            <w:pStyle w:val="BCE6ED41E2BE44719F6D70E62CB071B5"/>
          </w:pPr>
          <w:r w:rsidRPr="004C13D7">
            <w:rPr>
              <w:rStyle w:val="PlaceholderText"/>
              <w:rFonts w:ascii="Garamond" w:hAnsi="Garamond"/>
              <w:sz w:val="24"/>
              <w:szCs w:val="24"/>
            </w:rPr>
            <w:t>Klik za unos prezimena</w:t>
          </w:r>
        </w:p>
      </w:docPartBody>
    </w:docPart>
    <w:docPart>
      <w:docPartPr>
        <w:name w:val="0E260D6D19D24174A947D10D6FC79E4C"/>
        <w:category>
          <w:name w:val="General"/>
          <w:gallery w:val="placeholder"/>
        </w:category>
        <w:types>
          <w:type w:val="bbPlcHdr"/>
        </w:types>
        <w:behaviors>
          <w:behavior w:val="content"/>
        </w:behaviors>
        <w:guid w:val="{5082916E-E8FD-4C50-917B-171F6554D76C}"/>
      </w:docPartPr>
      <w:docPartBody>
        <w:p w:rsidR="007C158B" w:rsidRDefault="007C158B" w:rsidP="007C158B">
          <w:pPr>
            <w:pStyle w:val="0E260D6D19D24174A947D10D6FC79E4C"/>
          </w:pPr>
          <w:r w:rsidRPr="004C13D7">
            <w:rPr>
              <w:rStyle w:val="PlaceholderText"/>
              <w:rFonts w:ascii="Garamond" w:hAnsi="Garamond"/>
              <w:sz w:val="24"/>
              <w:szCs w:val="24"/>
            </w:rPr>
            <w:t>Klik za potpis dokumenta: ime i prezime, radno mjesto</w:t>
          </w:r>
        </w:p>
      </w:docPartBody>
    </w:docPart>
    <w:docPart>
      <w:docPartPr>
        <w:name w:val="9E70CEBBCE18430DBF40A1A1D380E925"/>
        <w:category>
          <w:name w:val="General"/>
          <w:gallery w:val="placeholder"/>
        </w:category>
        <w:types>
          <w:type w:val="bbPlcHdr"/>
        </w:types>
        <w:behaviors>
          <w:behavior w:val="content"/>
        </w:behaviors>
        <w:guid w:val="{B1F692AE-ABAA-4842-BE7A-5775CBA2ED62}"/>
      </w:docPartPr>
      <w:docPartBody>
        <w:p w:rsidR="007C158B" w:rsidRDefault="007C158B" w:rsidP="007C158B">
          <w:pPr>
            <w:pStyle w:val="9E70CEBBCE18430DBF40A1A1D380E925"/>
          </w:pPr>
          <w:r w:rsidRPr="004C13D7">
            <w:rPr>
              <w:rStyle w:val="PlaceholderText"/>
              <w:rFonts w:ascii="Garamond" w:hAnsi="Garamond"/>
              <w:sz w:val="24"/>
              <w:szCs w:val="24"/>
            </w:rPr>
            <w:t>Klik za potpis dokumenta: ime i prezime, radno mjesto</w:t>
          </w:r>
        </w:p>
      </w:docPartBody>
    </w:docPart>
    <w:docPart>
      <w:docPartPr>
        <w:name w:val="60A0706473144FB9A832C9728863B375"/>
        <w:category>
          <w:name w:val="General"/>
          <w:gallery w:val="placeholder"/>
        </w:category>
        <w:types>
          <w:type w:val="bbPlcHdr"/>
        </w:types>
        <w:behaviors>
          <w:behavior w:val="content"/>
        </w:behaviors>
        <w:guid w:val="{8F8F8FEB-6C5A-4B67-81AC-5016ECDBADC1}"/>
      </w:docPartPr>
      <w:docPartBody>
        <w:p w:rsidR="007C158B" w:rsidRDefault="007C158B" w:rsidP="007C158B">
          <w:pPr>
            <w:pStyle w:val="60A0706473144FB9A832C9728863B375"/>
          </w:pPr>
          <w:r w:rsidRPr="004C13D7">
            <w:rPr>
              <w:rStyle w:val="PlaceholderText"/>
              <w:rFonts w:ascii="Garamond" w:hAnsi="Garamond"/>
              <w:sz w:val="24"/>
              <w:szCs w:val="24"/>
            </w:rPr>
            <w:t>Klik za potpis dokumenta: ime i prezime, radno mjesto</w:t>
          </w:r>
        </w:p>
      </w:docPartBody>
    </w:docPart>
    <w:docPart>
      <w:docPartPr>
        <w:name w:val="3E2BA2A2D60349CDBD70F9B7F595165E"/>
        <w:category>
          <w:name w:val="General"/>
          <w:gallery w:val="placeholder"/>
        </w:category>
        <w:types>
          <w:type w:val="bbPlcHdr"/>
        </w:types>
        <w:behaviors>
          <w:behavior w:val="content"/>
        </w:behaviors>
        <w:guid w:val="{78EF67F8-864C-421A-83E8-72859BC2AE46}"/>
      </w:docPartPr>
      <w:docPartBody>
        <w:p w:rsidR="007C158B" w:rsidRDefault="007C158B" w:rsidP="007C158B">
          <w:pPr>
            <w:pStyle w:val="3E2BA2A2D60349CDBD70F9B7F595165E"/>
          </w:pPr>
          <w:r w:rsidRPr="00D36E52">
            <w:rPr>
              <w:rStyle w:val="PlaceholderText"/>
              <w:rFonts w:ascii="Garamond" w:hAnsi="Garamond"/>
              <w:sz w:val="24"/>
              <w:szCs w:val="24"/>
            </w:rPr>
            <w:t>Klik za unos</w:t>
          </w:r>
        </w:p>
      </w:docPartBody>
    </w:docPart>
    <w:docPart>
      <w:docPartPr>
        <w:name w:val="64EB058AA28E4461A4A0E23AC54DB81A"/>
        <w:category>
          <w:name w:val="General"/>
          <w:gallery w:val="placeholder"/>
        </w:category>
        <w:types>
          <w:type w:val="bbPlcHdr"/>
        </w:types>
        <w:behaviors>
          <w:behavior w:val="content"/>
        </w:behaviors>
        <w:guid w:val="{3FEB194A-3AE2-4C50-BFA6-6B86B234815C}"/>
      </w:docPartPr>
      <w:docPartBody>
        <w:p w:rsidR="007C158B" w:rsidRDefault="007C158B" w:rsidP="007C158B">
          <w:pPr>
            <w:pStyle w:val="64EB058AA28E4461A4A0E23AC54DB81A"/>
          </w:pPr>
          <w:r>
            <w:rPr>
              <w:rStyle w:val="PlaceholderText"/>
              <w:rFonts w:ascii="Garamond" w:hAnsi="Garamond"/>
              <w:sz w:val="24"/>
              <w:szCs w:val="24"/>
            </w:rPr>
            <w:t>Klik i izabrati datum iz kalendara</w:t>
          </w:r>
        </w:p>
      </w:docPartBody>
    </w:docPart>
    <w:docPart>
      <w:docPartPr>
        <w:name w:val="786B152086BC485DAB2983027496CB6A"/>
        <w:category>
          <w:name w:val="General"/>
          <w:gallery w:val="placeholder"/>
        </w:category>
        <w:types>
          <w:type w:val="bbPlcHdr"/>
        </w:types>
        <w:behaviors>
          <w:behavior w:val="content"/>
        </w:behaviors>
        <w:guid w:val="{091B8218-9384-490F-AC2F-EFEA3EEDFC58}"/>
      </w:docPartPr>
      <w:docPartBody>
        <w:p w:rsidR="007C158B" w:rsidRDefault="007C158B" w:rsidP="007C158B">
          <w:pPr>
            <w:pStyle w:val="786B152086BC485DAB2983027496CB6A"/>
          </w:pPr>
          <w:r w:rsidRPr="002B190C">
            <w:rPr>
              <w:rStyle w:val="PlaceholderText"/>
            </w:rPr>
            <w:t>Click or tap here to enter text.</w:t>
          </w:r>
        </w:p>
      </w:docPartBody>
    </w:docPart>
    <w:docPart>
      <w:docPartPr>
        <w:name w:val="E3EC6C2FDBBA4FEAB9E1AC3E358645CD"/>
        <w:category>
          <w:name w:val="General"/>
          <w:gallery w:val="placeholder"/>
        </w:category>
        <w:types>
          <w:type w:val="bbPlcHdr"/>
        </w:types>
        <w:behaviors>
          <w:behavior w:val="content"/>
        </w:behaviors>
        <w:guid w:val="{31B36463-612F-4874-AF18-7BCC18D045A8}"/>
      </w:docPartPr>
      <w:docPartBody>
        <w:p w:rsidR="007C158B" w:rsidRDefault="007C158B" w:rsidP="007C158B">
          <w:pPr>
            <w:pStyle w:val="E3EC6C2FDBBA4FEAB9E1AC3E358645CD"/>
          </w:pPr>
          <w:r w:rsidRPr="005177B8">
            <w:rPr>
              <w:rStyle w:val="PlaceholderText"/>
            </w:rPr>
            <w:t>Choose an item.</w:t>
          </w:r>
        </w:p>
      </w:docPartBody>
    </w:docPart>
    <w:docPart>
      <w:docPartPr>
        <w:name w:val="361242BA950C44599A57A7F9EF7C6B1E"/>
        <w:category>
          <w:name w:val="General"/>
          <w:gallery w:val="placeholder"/>
        </w:category>
        <w:types>
          <w:type w:val="bbPlcHdr"/>
        </w:types>
        <w:behaviors>
          <w:behavior w:val="content"/>
        </w:behaviors>
        <w:guid w:val="{3A64F06D-858E-48B3-A527-BB73529E16C4}"/>
      </w:docPartPr>
      <w:docPartBody>
        <w:p w:rsidR="007C158B" w:rsidRDefault="007C158B" w:rsidP="007C158B">
          <w:pPr>
            <w:pStyle w:val="361242BA950C44599A57A7F9EF7C6B1E"/>
          </w:pPr>
          <w:r w:rsidRPr="004C13D7">
            <w:rPr>
              <w:rStyle w:val="PlaceholderText"/>
              <w:rFonts w:ascii="Garamond" w:hAnsi="Garamond"/>
              <w:sz w:val="24"/>
              <w:szCs w:val="24"/>
            </w:rPr>
            <w:t>Klik za unos prezimena</w:t>
          </w:r>
        </w:p>
      </w:docPartBody>
    </w:docPart>
    <w:docPart>
      <w:docPartPr>
        <w:name w:val="19B208DC09CB46378D38EE023F3EDC52"/>
        <w:category>
          <w:name w:val="General"/>
          <w:gallery w:val="placeholder"/>
        </w:category>
        <w:types>
          <w:type w:val="bbPlcHdr"/>
        </w:types>
        <w:behaviors>
          <w:behavior w:val="content"/>
        </w:behaviors>
        <w:guid w:val="{3BBA140B-47E3-4320-AA5F-582B87DB363B}"/>
      </w:docPartPr>
      <w:docPartBody>
        <w:p w:rsidR="007C158B" w:rsidRDefault="007C158B" w:rsidP="007C158B">
          <w:pPr>
            <w:pStyle w:val="19B208DC09CB46378D38EE023F3EDC52"/>
          </w:pPr>
          <w:r w:rsidRPr="004C13D7">
            <w:rPr>
              <w:rStyle w:val="PlaceholderText"/>
              <w:rFonts w:ascii="Garamond" w:hAnsi="Garamond"/>
              <w:sz w:val="24"/>
              <w:szCs w:val="24"/>
            </w:rPr>
            <w:t>Klik za potpis dokumenta: ime i prezime, radno mjesto</w:t>
          </w:r>
        </w:p>
      </w:docPartBody>
    </w:docPart>
    <w:docPart>
      <w:docPartPr>
        <w:name w:val="83394B3374DF4938AF7A1CFF49045CF6"/>
        <w:category>
          <w:name w:val="General"/>
          <w:gallery w:val="placeholder"/>
        </w:category>
        <w:types>
          <w:type w:val="bbPlcHdr"/>
        </w:types>
        <w:behaviors>
          <w:behavior w:val="content"/>
        </w:behaviors>
        <w:guid w:val="{793C35DF-5914-4C77-B1C9-5BEE73C0F838}"/>
      </w:docPartPr>
      <w:docPartBody>
        <w:p w:rsidR="007C158B" w:rsidRDefault="007C158B" w:rsidP="007C158B">
          <w:pPr>
            <w:pStyle w:val="83394B3374DF4938AF7A1CFF49045CF6"/>
          </w:pPr>
          <w:r w:rsidRPr="004C13D7">
            <w:rPr>
              <w:rStyle w:val="PlaceholderText"/>
              <w:rFonts w:ascii="Garamond" w:hAnsi="Garamond"/>
              <w:sz w:val="24"/>
              <w:szCs w:val="24"/>
            </w:rPr>
            <w:t>Klik za potpis dokumenta: ime i prezime, radno mjesto</w:t>
          </w:r>
        </w:p>
      </w:docPartBody>
    </w:docPart>
    <w:docPart>
      <w:docPartPr>
        <w:name w:val="D29D7444D11E41EFA37DEA2376960C5B"/>
        <w:category>
          <w:name w:val="General"/>
          <w:gallery w:val="placeholder"/>
        </w:category>
        <w:types>
          <w:type w:val="bbPlcHdr"/>
        </w:types>
        <w:behaviors>
          <w:behavior w:val="content"/>
        </w:behaviors>
        <w:guid w:val="{94798824-C56B-448A-AC1F-56B1A8A95BE1}"/>
      </w:docPartPr>
      <w:docPartBody>
        <w:p w:rsidR="007C158B" w:rsidRDefault="007C158B" w:rsidP="007C158B">
          <w:pPr>
            <w:pStyle w:val="D29D7444D11E41EFA37DEA2376960C5B"/>
          </w:pPr>
          <w:r w:rsidRPr="004C13D7">
            <w:rPr>
              <w:rStyle w:val="PlaceholderText"/>
              <w:rFonts w:ascii="Garamond" w:hAnsi="Garamond"/>
              <w:sz w:val="24"/>
              <w:szCs w:val="24"/>
            </w:rPr>
            <w:t>Klik za potpis dokumenta: ime i prezime, radno mjesto</w:t>
          </w:r>
        </w:p>
      </w:docPartBody>
    </w:docPart>
    <w:docPart>
      <w:docPartPr>
        <w:name w:val="05017191BB764E3982CDA9AA8E04D80B"/>
        <w:category>
          <w:name w:val="General"/>
          <w:gallery w:val="placeholder"/>
        </w:category>
        <w:types>
          <w:type w:val="bbPlcHdr"/>
        </w:types>
        <w:behaviors>
          <w:behavior w:val="content"/>
        </w:behaviors>
        <w:guid w:val="{4E7B8798-2AAA-4619-AA17-20E17679C914}"/>
      </w:docPartPr>
      <w:docPartBody>
        <w:p w:rsidR="007C158B" w:rsidRDefault="007C158B" w:rsidP="007C158B">
          <w:pPr>
            <w:pStyle w:val="05017191BB764E3982CDA9AA8E04D80B"/>
          </w:pPr>
          <w:r w:rsidRPr="00D36E52">
            <w:rPr>
              <w:rStyle w:val="PlaceholderText"/>
              <w:rFonts w:ascii="Garamond" w:hAnsi="Garamond"/>
              <w:sz w:val="24"/>
              <w:szCs w:val="24"/>
            </w:rPr>
            <w:t>Klik za unos</w:t>
          </w:r>
        </w:p>
      </w:docPartBody>
    </w:docPart>
    <w:docPart>
      <w:docPartPr>
        <w:name w:val="28193D289AF44ED5B8BFBA77C0723568"/>
        <w:category>
          <w:name w:val="General"/>
          <w:gallery w:val="placeholder"/>
        </w:category>
        <w:types>
          <w:type w:val="bbPlcHdr"/>
        </w:types>
        <w:behaviors>
          <w:behavior w:val="content"/>
        </w:behaviors>
        <w:guid w:val="{977A5BED-0019-4270-8E63-27501CEB6B60}"/>
      </w:docPartPr>
      <w:docPartBody>
        <w:p w:rsidR="007C158B" w:rsidRDefault="007C158B" w:rsidP="007C158B">
          <w:pPr>
            <w:pStyle w:val="28193D289AF44ED5B8BFBA77C0723568"/>
          </w:pPr>
          <w:r>
            <w:rPr>
              <w:rStyle w:val="PlaceholderText"/>
              <w:rFonts w:ascii="Garamond" w:hAnsi="Garamond"/>
              <w:sz w:val="24"/>
              <w:szCs w:val="24"/>
            </w:rPr>
            <w:t>Klik i izabrati datum iz kalendara</w:t>
          </w:r>
        </w:p>
      </w:docPartBody>
    </w:docPart>
    <w:docPart>
      <w:docPartPr>
        <w:name w:val="990233AFD88740B088389427D2391B05"/>
        <w:category>
          <w:name w:val="General"/>
          <w:gallery w:val="placeholder"/>
        </w:category>
        <w:types>
          <w:type w:val="bbPlcHdr"/>
        </w:types>
        <w:behaviors>
          <w:behavior w:val="content"/>
        </w:behaviors>
        <w:guid w:val="{D20C0419-FAFA-457C-A00B-8EC2E63ABA3F}"/>
      </w:docPartPr>
      <w:docPartBody>
        <w:p w:rsidR="007C158B" w:rsidRDefault="007C158B" w:rsidP="007C158B">
          <w:pPr>
            <w:pStyle w:val="990233AFD88740B088389427D2391B05"/>
          </w:pPr>
          <w:r w:rsidRPr="002B190C">
            <w:rPr>
              <w:rStyle w:val="PlaceholderText"/>
            </w:rPr>
            <w:t>Click or tap here to enter text.</w:t>
          </w:r>
        </w:p>
      </w:docPartBody>
    </w:docPart>
    <w:docPart>
      <w:docPartPr>
        <w:name w:val="3EAEBE1D1BAB4CE4B14CC8DC41B3FCE8"/>
        <w:category>
          <w:name w:val="General"/>
          <w:gallery w:val="placeholder"/>
        </w:category>
        <w:types>
          <w:type w:val="bbPlcHdr"/>
        </w:types>
        <w:behaviors>
          <w:behavior w:val="content"/>
        </w:behaviors>
        <w:guid w:val="{3D9C003D-D883-46E6-B63C-F009F8DB151F}"/>
      </w:docPartPr>
      <w:docPartBody>
        <w:p w:rsidR="007C158B" w:rsidRDefault="007C158B" w:rsidP="007C158B">
          <w:pPr>
            <w:pStyle w:val="3EAEBE1D1BAB4CE4B14CC8DC41B3FCE8"/>
          </w:pPr>
          <w:r w:rsidRPr="005177B8">
            <w:rPr>
              <w:rStyle w:val="PlaceholderText"/>
            </w:rPr>
            <w:t>Choose an item.</w:t>
          </w:r>
        </w:p>
      </w:docPartBody>
    </w:docPart>
    <w:docPart>
      <w:docPartPr>
        <w:name w:val="843E1E5E80454C979999D77A184FD6F5"/>
        <w:category>
          <w:name w:val="General"/>
          <w:gallery w:val="placeholder"/>
        </w:category>
        <w:types>
          <w:type w:val="bbPlcHdr"/>
        </w:types>
        <w:behaviors>
          <w:behavior w:val="content"/>
        </w:behaviors>
        <w:guid w:val="{BDB39359-D235-40A1-95CB-6E49AEC6F8E5}"/>
      </w:docPartPr>
      <w:docPartBody>
        <w:p w:rsidR="007C158B" w:rsidRDefault="007C158B" w:rsidP="007C158B">
          <w:pPr>
            <w:pStyle w:val="843E1E5E80454C979999D77A184FD6F5"/>
          </w:pPr>
          <w:r w:rsidRPr="004C13D7">
            <w:rPr>
              <w:rStyle w:val="PlaceholderText"/>
              <w:rFonts w:ascii="Garamond" w:hAnsi="Garamond"/>
              <w:sz w:val="24"/>
              <w:szCs w:val="24"/>
            </w:rPr>
            <w:t>Klik za unos prezimena</w:t>
          </w:r>
        </w:p>
      </w:docPartBody>
    </w:docPart>
    <w:docPart>
      <w:docPartPr>
        <w:name w:val="8451CBEA07DE4D03B03EE909A89F1E3A"/>
        <w:category>
          <w:name w:val="General"/>
          <w:gallery w:val="placeholder"/>
        </w:category>
        <w:types>
          <w:type w:val="bbPlcHdr"/>
        </w:types>
        <w:behaviors>
          <w:behavior w:val="content"/>
        </w:behaviors>
        <w:guid w:val="{629ED8B2-E0EA-428B-A5BE-963246E87E23}"/>
      </w:docPartPr>
      <w:docPartBody>
        <w:p w:rsidR="007C158B" w:rsidRDefault="007C158B" w:rsidP="007C158B">
          <w:pPr>
            <w:pStyle w:val="8451CBEA07DE4D03B03EE909A89F1E3A"/>
          </w:pPr>
          <w:r w:rsidRPr="004C13D7">
            <w:rPr>
              <w:rStyle w:val="PlaceholderText"/>
              <w:rFonts w:ascii="Garamond" w:hAnsi="Garamond"/>
              <w:sz w:val="24"/>
              <w:szCs w:val="24"/>
            </w:rPr>
            <w:t>Klik za potpis dokumenta: ime i prezime, radno mjesto</w:t>
          </w:r>
        </w:p>
      </w:docPartBody>
    </w:docPart>
    <w:docPart>
      <w:docPartPr>
        <w:name w:val="1913ECEE1D324FD083BD7603E2735000"/>
        <w:category>
          <w:name w:val="General"/>
          <w:gallery w:val="placeholder"/>
        </w:category>
        <w:types>
          <w:type w:val="bbPlcHdr"/>
        </w:types>
        <w:behaviors>
          <w:behavior w:val="content"/>
        </w:behaviors>
        <w:guid w:val="{366598E7-4651-4426-ACCD-108B75143A62}"/>
      </w:docPartPr>
      <w:docPartBody>
        <w:p w:rsidR="007C158B" w:rsidRDefault="007C158B" w:rsidP="007C158B">
          <w:pPr>
            <w:pStyle w:val="1913ECEE1D324FD083BD7603E2735000"/>
          </w:pPr>
          <w:r w:rsidRPr="004C13D7">
            <w:rPr>
              <w:rStyle w:val="PlaceholderText"/>
              <w:rFonts w:ascii="Garamond" w:hAnsi="Garamond"/>
              <w:sz w:val="24"/>
              <w:szCs w:val="24"/>
            </w:rPr>
            <w:t>Klik za potpis dokumenta: ime i prezime, radno mjesto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quot;Garamond&quot;,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panose1 w:val="020B0400000000000000"/>
    <w:charset w:val="80"/>
    <w:family w:val="swiss"/>
    <w:pitch w:val="variable"/>
    <w:sig w:usb0="E00002FF" w:usb1="2AC7FDFF" w:usb2="00000016" w:usb3="00000000" w:csb0="0002009F" w:csb1="00000000"/>
  </w:font>
  <w:font w:name="&quot;EB Garamond&quo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helleyAndante">
    <w:altName w:val="Mistral"/>
    <w:charset w:val="00"/>
    <w:family w:val="script"/>
    <w:pitch w:val="variable"/>
    <w:sig w:usb0="00000087" w:usb1="00000000" w:usb2="00000000" w:usb3="00000000" w:csb0="0000001B" w:csb1="00000000"/>
  </w:font>
  <w:font w:name="EB Garamond">
    <w:altName w:val="Times New Roman"/>
    <w:charset w:val="00"/>
    <w:family w:val="auto"/>
    <w:pitch w:val="default"/>
  </w:font>
  <w:font w:name="Nova Mon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rd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FEA"/>
    <w:rsid w:val="0001473F"/>
    <w:rsid w:val="000C45D8"/>
    <w:rsid w:val="00122F2F"/>
    <w:rsid w:val="00212B0B"/>
    <w:rsid w:val="002B29F9"/>
    <w:rsid w:val="00380C12"/>
    <w:rsid w:val="00430FEA"/>
    <w:rsid w:val="004B795E"/>
    <w:rsid w:val="004D7C90"/>
    <w:rsid w:val="0050333C"/>
    <w:rsid w:val="00543285"/>
    <w:rsid w:val="0061228A"/>
    <w:rsid w:val="00621245"/>
    <w:rsid w:val="006A2593"/>
    <w:rsid w:val="0072190E"/>
    <w:rsid w:val="00725F86"/>
    <w:rsid w:val="007C158B"/>
    <w:rsid w:val="007D4B0E"/>
    <w:rsid w:val="00872019"/>
    <w:rsid w:val="008C0837"/>
    <w:rsid w:val="008C5708"/>
    <w:rsid w:val="00920D66"/>
    <w:rsid w:val="0093437E"/>
    <w:rsid w:val="009A502B"/>
    <w:rsid w:val="00B1631C"/>
    <w:rsid w:val="00B633F2"/>
    <w:rsid w:val="00BD7DB4"/>
    <w:rsid w:val="00D26D9B"/>
    <w:rsid w:val="00D751BE"/>
    <w:rsid w:val="00D95990"/>
    <w:rsid w:val="00E201B8"/>
    <w:rsid w:val="00F370FB"/>
    <w:rsid w:val="00FB22AF"/>
    <w:rsid w:val="00FC6733"/>
    <w:rsid w:val="00FD4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158B"/>
    <w:rPr>
      <w:color w:val="808080"/>
    </w:rPr>
  </w:style>
  <w:style w:type="paragraph" w:customStyle="1" w:styleId="7160DC5190594C91B5B089661CDEEFA7">
    <w:name w:val="7160DC5190594C91B5B089661CDEEFA7"/>
    <w:rsid w:val="00430FEA"/>
  </w:style>
  <w:style w:type="paragraph" w:customStyle="1" w:styleId="6F59505A220E4168BC15039B74A5E49C">
    <w:name w:val="6F59505A220E4168BC15039B74A5E49C"/>
    <w:pPr>
      <w:spacing w:after="200" w:line="276" w:lineRule="auto"/>
    </w:pPr>
    <w:rPr>
      <w:rFonts w:eastAsiaTheme="minorHAnsi"/>
      <w:lang w:val="sr-Latn-ME"/>
    </w:rPr>
  </w:style>
  <w:style w:type="paragraph" w:customStyle="1" w:styleId="7160DC5190594C91B5B089661CDEEFA71">
    <w:name w:val="7160DC5190594C91B5B089661CDEEFA71"/>
    <w:pPr>
      <w:spacing w:after="200" w:line="276" w:lineRule="auto"/>
    </w:pPr>
    <w:rPr>
      <w:rFonts w:eastAsiaTheme="minorHAnsi"/>
      <w:lang w:val="sr-Latn-ME"/>
    </w:rPr>
  </w:style>
  <w:style w:type="paragraph" w:customStyle="1" w:styleId="E329D4D8D6704A908DF68489726333AF">
    <w:name w:val="E329D4D8D6704A908DF68489726333AF"/>
    <w:pPr>
      <w:spacing w:after="200" w:line="276" w:lineRule="auto"/>
    </w:pPr>
    <w:rPr>
      <w:rFonts w:eastAsiaTheme="minorHAnsi"/>
      <w:lang w:val="sr-Latn-ME"/>
    </w:rPr>
  </w:style>
  <w:style w:type="paragraph" w:customStyle="1" w:styleId="FDDE85E0CB1A41268D98910ECF57F1DE">
    <w:name w:val="FDDE85E0CB1A41268D98910ECF57F1DE"/>
  </w:style>
  <w:style w:type="paragraph" w:customStyle="1" w:styleId="6F59505A220E4168BC15039B74A5E49C1">
    <w:name w:val="6F59505A220E4168BC15039B74A5E49C1"/>
    <w:pPr>
      <w:spacing w:after="200" w:line="276" w:lineRule="auto"/>
    </w:pPr>
    <w:rPr>
      <w:rFonts w:eastAsiaTheme="minorHAnsi"/>
      <w:lang w:val="sr-Latn-ME"/>
    </w:rPr>
  </w:style>
  <w:style w:type="paragraph" w:customStyle="1" w:styleId="7160DC5190594C91B5B089661CDEEFA72">
    <w:name w:val="7160DC5190594C91B5B089661CDEEFA72"/>
    <w:pPr>
      <w:spacing w:after="200" w:line="276" w:lineRule="auto"/>
    </w:pPr>
    <w:rPr>
      <w:rFonts w:eastAsiaTheme="minorHAnsi"/>
      <w:lang w:val="sr-Latn-ME"/>
    </w:rPr>
  </w:style>
  <w:style w:type="paragraph" w:customStyle="1" w:styleId="E329D4D8D6704A908DF68489726333AF1">
    <w:name w:val="E329D4D8D6704A908DF68489726333AF1"/>
    <w:pPr>
      <w:spacing w:after="200" w:line="276" w:lineRule="auto"/>
    </w:pPr>
    <w:rPr>
      <w:rFonts w:eastAsiaTheme="minorHAnsi"/>
      <w:lang w:val="sr-Latn-ME"/>
    </w:rPr>
  </w:style>
  <w:style w:type="paragraph" w:customStyle="1" w:styleId="FDDE85E0CB1A41268D98910ECF57F1DE1">
    <w:name w:val="FDDE85E0CB1A41268D98910ECF57F1DE1"/>
    <w:pPr>
      <w:spacing w:after="200" w:line="276" w:lineRule="auto"/>
    </w:pPr>
    <w:rPr>
      <w:rFonts w:eastAsiaTheme="minorHAnsi"/>
      <w:lang w:val="sr-Latn-ME"/>
    </w:rPr>
  </w:style>
  <w:style w:type="paragraph" w:customStyle="1" w:styleId="6F59505A220E4168BC15039B74A5E49C2">
    <w:name w:val="6F59505A220E4168BC15039B74A5E49C2"/>
    <w:pPr>
      <w:spacing w:after="200" w:line="276" w:lineRule="auto"/>
    </w:pPr>
    <w:rPr>
      <w:rFonts w:eastAsiaTheme="minorHAnsi"/>
      <w:lang w:val="sr-Latn-ME"/>
    </w:rPr>
  </w:style>
  <w:style w:type="paragraph" w:customStyle="1" w:styleId="7160DC5190594C91B5B089661CDEEFA73">
    <w:name w:val="7160DC5190594C91B5B089661CDEEFA73"/>
    <w:pPr>
      <w:spacing w:after="200" w:line="276" w:lineRule="auto"/>
    </w:pPr>
    <w:rPr>
      <w:rFonts w:eastAsiaTheme="minorHAnsi"/>
      <w:lang w:val="sr-Latn-ME"/>
    </w:rPr>
  </w:style>
  <w:style w:type="paragraph" w:customStyle="1" w:styleId="E329D4D8D6704A908DF68489726333AF2">
    <w:name w:val="E329D4D8D6704A908DF68489726333AF2"/>
    <w:pPr>
      <w:spacing w:after="200" w:line="276" w:lineRule="auto"/>
    </w:pPr>
    <w:rPr>
      <w:rFonts w:eastAsiaTheme="minorHAnsi"/>
      <w:lang w:val="sr-Latn-ME"/>
    </w:rPr>
  </w:style>
  <w:style w:type="paragraph" w:customStyle="1" w:styleId="FDDE85E0CB1A41268D98910ECF57F1DE2">
    <w:name w:val="FDDE85E0CB1A41268D98910ECF57F1DE2"/>
    <w:pPr>
      <w:spacing w:after="200" w:line="276" w:lineRule="auto"/>
    </w:pPr>
    <w:rPr>
      <w:rFonts w:eastAsiaTheme="minorHAnsi"/>
      <w:lang w:val="sr-Latn-ME"/>
    </w:rPr>
  </w:style>
  <w:style w:type="paragraph" w:customStyle="1" w:styleId="5009073E038E4A48A22883188D69363A">
    <w:name w:val="5009073E038E4A48A22883188D69363A"/>
    <w:pPr>
      <w:spacing w:after="200" w:line="276" w:lineRule="auto"/>
    </w:pPr>
    <w:rPr>
      <w:rFonts w:eastAsiaTheme="minorHAnsi"/>
      <w:lang w:val="sr-Latn-ME"/>
    </w:rPr>
  </w:style>
  <w:style w:type="paragraph" w:customStyle="1" w:styleId="3AF4458FB4AF4842AC75380D3D5AE7B6">
    <w:name w:val="3AF4458FB4AF4842AC75380D3D5AE7B6"/>
  </w:style>
  <w:style w:type="paragraph" w:customStyle="1" w:styleId="9329317E67C84F299500DD59055EA828">
    <w:name w:val="9329317E67C84F299500DD59055EA828"/>
  </w:style>
  <w:style w:type="paragraph" w:customStyle="1" w:styleId="6F59505A220E4168BC15039B74A5E49C3">
    <w:name w:val="6F59505A220E4168BC15039B74A5E49C3"/>
    <w:pPr>
      <w:spacing w:after="200" w:line="276" w:lineRule="auto"/>
    </w:pPr>
    <w:rPr>
      <w:rFonts w:eastAsiaTheme="minorHAnsi"/>
      <w:lang w:val="sr-Latn-ME"/>
    </w:rPr>
  </w:style>
  <w:style w:type="paragraph" w:customStyle="1" w:styleId="7160DC5190594C91B5B089661CDEEFA74">
    <w:name w:val="7160DC5190594C91B5B089661CDEEFA74"/>
    <w:pPr>
      <w:spacing w:after="200" w:line="276" w:lineRule="auto"/>
    </w:pPr>
    <w:rPr>
      <w:rFonts w:eastAsiaTheme="minorHAnsi"/>
      <w:lang w:val="sr-Latn-ME"/>
    </w:rPr>
  </w:style>
  <w:style w:type="paragraph" w:customStyle="1" w:styleId="E329D4D8D6704A908DF68489726333AF3">
    <w:name w:val="E329D4D8D6704A908DF68489726333AF3"/>
    <w:pPr>
      <w:spacing w:after="200" w:line="276" w:lineRule="auto"/>
    </w:pPr>
    <w:rPr>
      <w:rFonts w:eastAsiaTheme="minorHAnsi"/>
      <w:lang w:val="sr-Latn-ME"/>
    </w:rPr>
  </w:style>
  <w:style w:type="paragraph" w:customStyle="1" w:styleId="FDDE85E0CB1A41268D98910ECF57F1DE3">
    <w:name w:val="FDDE85E0CB1A41268D98910ECF57F1DE3"/>
    <w:pPr>
      <w:spacing w:after="200" w:line="276" w:lineRule="auto"/>
    </w:pPr>
    <w:rPr>
      <w:rFonts w:eastAsiaTheme="minorHAnsi"/>
      <w:lang w:val="sr-Latn-ME"/>
    </w:rPr>
  </w:style>
  <w:style w:type="paragraph" w:customStyle="1" w:styleId="5009073E038E4A48A22883188D69363A1">
    <w:name w:val="5009073E038E4A48A22883188D69363A1"/>
    <w:pPr>
      <w:spacing w:after="200" w:line="276" w:lineRule="auto"/>
    </w:pPr>
    <w:rPr>
      <w:rFonts w:eastAsiaTheme="minorHAnsi"/>
      <w:lang w:val="sr-Latn-ME"/>
    </w:rPr>
  </w:style>
  <w:style w:type="paragraph" w:customStyle="1" w:styleId="3AF4458FB4AF4842AC75380D3D5AE7B61">
    <w:name w:val="3AF4458FB4AF4842AC75380D3D5AE7B61"/>
    <w:pPr>
      <w:spacing w:after="200" w:line="276" w:lineRule="auto"/>
    </w:pPr>
    <w:rPr>
      <w:rFonts w:eastAsiaTheme="minorHAnsi"/>
      <w:lang w:val="sr-Latn-ME"/>
    </w:rPr>
  </w:style>
  <w:style w:type="paragraph" w:customStyle="1" w:styleId="9329317E67C84F299500DD59055EA8281">
    <w:name w:val="9329317E67C84F299500DD59055EA8281"/>
    <w:pPr>
      <w:spacing w:after="200" w:line="276" w:lineRule="auto"/>
    </w:pPr>
    <w:rPr>
      <w:rFonts w:eastAsiaTheme="minorHAnsi"/>
      <w:lang w:val="sr-Latn-ME"/>
    </w:rPr>
  </w:style>
  <w:style w:type="paragraph" w:customStyle="1" w:styleId="6F59505A220E4168BC15039B74A5E49C4">
    <w:name w:val="6F59505A220E4168BC15039B74A5E49C4"/>
    <w:pPr>
      <w:spacing w:after="200" w:line="276" w:lineRule="auto"/>
    </w:pPr>
    <w:rPr>
      <w:rFonts w:eastAsiaTheme="minorHAnsi"/>
      <w:lang w:val="sr-Latn-ME"/>
    </w:rPr>
  </w:style>
  <w:style w:type="paragraph" w:customStyle="1" w:styleId="7160DC5190594C91B5B089661CDEEFA75">
    <w:name w:val="7160DC5190594C91B5B089661CDEEFA75"/>
    <w:pPr>
      <w:spacing w:after="200" w:line="276" w:lineRule="auto"/>
    </w:pPr>
    <w:rPr>
      <w:rFonts w:eastAsiaTheme="minorHAnsi"/>
      <w:lang w:val="sr-Latn-ME"/>
    </w:rPr>
  </w:style>
  <w:style w:type="paragraph" w:customStyle="1" w:styleId="E329D4D8D6704A908DF68489726333AF4">
    <w:name w:val="E329D4D8D6704A908DF68489726333AF4"/>
    <w:pPr>
      <w:spacing w:after="200" w:line="276" w:lineRule="auto"/>
    </w:pPr>
    <w:rPr>
      <w:rFonts w:eastAsiaTheme="minorHAnsi"/>
      <w:lang w:val="sr-Latn-ME"/>
    </w:rPr>
  </w:style>
  <w:style w:type="paragraph" w:customStyle="1" w:styleId="FDDE85E0CB1A41268D98910ECF57F1DE4">
    <w:name w:val="FDDE85E0CB1A41268D98910ECF57F1DE4"/>
    <w:pPr>
      <w:spacing w:after="200" w:line="276" w:lineRule="auto"/>
    </w:pPr>
    <w:rPr>
      <w:rFonts w:eastAsiaTheme="minorHAnsi"/>
      <w:lang w:val="sr-Latn-ME"/>
    </w:rPr>
  </w:style>
  <w:style w:type="paragraph" w:customStyle="1" w:styleId="5009073E038E4A48A22883188D69363A2">
    <w:name w:val="5009073E038E4A48A22883188D69363A2"/>
    <w:pPr>
      <w:spacing w:after="200" w:line="276" w:lineRule="auto"/>
    </w:pPr>
    <w:rPr>
      <w:rFonts w:eastAsiaTheme="minorHAnsi"/>
      <w:lang w:val="sr-Latn-ME"/>
    </w:rPr>
  </w:style>
  <w:style w:type="paragraph" w:customStyle="1" w:styleId="3AF4458FB4AF4842AC75380D3D5AE7B62">
    <w:name w:val="3AF4458FB4AF4842AC75380D3D5AE7B62"/>
    <w:pPr>
      <w:spacing w:after="200" w:line="276" w:lineRule="auto"/>
    </w:pPr>
    <w:rPr>
      <w:rFonts w:eastAsiaTheme="minorHAnsi"/>
      <w:lang w:val="sr-Latn-ME"/>
    </w:rPr>
  </w:style>
  <w:style w:type="paragraph" w:customStyle="1" w:styleId="9329317E67C84F299500DD59055EA8282">
    <w:name w:val="9329317E67C84F299500DD59055EA8282"/>
    <w:pPr>
      <w:spacing w:after="200" w:line="276" w:lineRule="auto"/>
    </w:pPr>
    <w:rPr>
      <w:rFonts w:eastAsiaTheme="minorHAnsi"/>
      <w:lang w:val="sr-Latn-ME"/>
    </w:rPr>
  </w:style>
  <w:style w:type="paragraph" w:customStyle="1" w:styleId="97022D68B2E54326A1A58B2120A6B767">
    <w:name w:val="97022D68B2E54326A1A58B2120A6B767"/>
  </w:style>
  <w:style w:type="paragraph" w:customStyle="1" w:styleId="6F59505A220E4168BC15039B74A5E49C5">
    <w:name w:val="6F59505A220E4168BC15039B74A5E49C5"/>
    <w:pPr>
      <w:spacing w:after="200" w:line="276" w:lineRule="auto"/>
    </w:pPr>
    <w:rPr>
      <w:rFonts w:eastAsiaTheme="minorHAnsi"/>
      <w:lang w:val="sr-Latn-ME"/>
    </w:rPr>
  </w:style>
  <w:style w:type="paragraph" w:customStyle="1" w:styleId="7160DC5190594C91B5B089661CDEEFA76">
    <w:name w:val="7160DC5190594C91B5B089661CDEEFA76"/>
    <w:pPr>
      <w:spacing w:after="200" w:line="276" w:lineRule="auto"/>
    </w:pPr>
    <w:rPr>
      <w:rFonts w:eastAsiaTheme="minorHAnsi"/>
      <w:lang w:val="sr-Latn-ME"/>
    </w:rPr>
  </w:style>
  <w:style w:type="paragraph" w:customStyle="1" w:styleId="E329D4D8D6704A908DF68489726333AF5">
    <w:name w:val="E329D4D8D6704A908DF68489726333AF5"/>
    <w:pPr>
      <w:spacing w:after="200" w:line="276" w:lineRule="auto"/>
    </w:pPr>
    <w:rPr>
      <w:rFonts w:eastAsiaTheme="minorHAnsi"/>
      <w:lang w:val="sr-Latn-ME"/>
    </w:rPr>
  </w:style>
  <w:style w:type="paragraph" w:customStyle="1" w:styleId="FDDE85E0CB1A41268D98910ECF57F1DE5">
    <w:name w:val="FDDE85E0CB1A41268D98910ECF57F1DE5"/>
    <w:pPr>
      <w:spacing w:after="200" w:line="276" w:lineRule="auto"/>
    </w:pPr>
    <w:rPr>
      <w:rFonts w:eastAsiaTheme="minorHAnsi"/>
      <w:lang w:val="sr-Latn-ME"/>
    </w:rPr>
  </w:style>
  <w:style w:type="paragraph" w:customStyle="1" w:styleId="5009073E038E4A48A22883188D69363A3">
    <w:name w:val="5009073E038E4A48A22883188D69363A3"/>
    <w:pPr>
      <w:spacing w:after="200" w:line="276" w:lineRule="auto"/>
    </w:pPr>
    <w:rPr>
      <w:rFonts w:eastAsiaTheme="minorHAnsi"/>
      <w:lang w:val="sr-Latn-ME"/>
    </w:rPr>
  </w:style>
  <w:style w:type="paragraph" w:customStyle="1" w:styleId="3AF4458FB4AF4842AC75380D3D5AE7B63">
    <w:name w:val="3AF4458FB4AF4842AC75380D3D5AE7B63"/>
    <w:pPr>
      <w:spacing w:after="200" w:line="276" w:lineRule="auto"/>
    </w:pPr>
    <w:rPr>
      <w:rFonts w:eastAsiaTheme="minorHAnsi"/>
      <w:lang w:val="sr-Latn-ME"/>
    </w:rPr>
  </w:style>
  <w:style w:type="paragraph" w:customStyle="1" w:styleId="97022D68B2E54326A1A58B2120A6B7671">
    <w:name w:val="97022D68B2E54326A1A58B2120A6B7671"/>
    <w:pPr>
      <w:spacing w:after="200" w:line="276" w:lineRule="auto"/>
    </w:pPr>
    <w:rPr>
      <w:rFonts w:eastAsiaTheme="minorHAnsi"/>
      <w:lang w:val="sr-Latn-ME"/>
    </w:rPr>
  </w:style>
  <w:style w:type="paragraph" w:customStyle="1" w:styleId="6F59505A220E4168BC15039B74A5E49C6">
    <w:name w:val="6F59505A220E4168BC15039B74A5E49C6"/>
    <w:pPr>
      <w:spacing w:after="200" w:line="276" w:lineRule="auto"/>
    </w:pPr>
    <w:rPr>
      <w:rFonts w:eastAsiaTheme="minorHAnsi"/>
      <w:lang w:val="sr-Latn-ME"/>
    </w:rPr>
  </w:style>
  <w:style w:type="paragraph" w:customStyle="1" w:styleId="7160DC5190594C91B5B089661CDEEFA77">
    <w:name w:val="7160DC5190594C91B5B089661CDEEFA77"/>
    <w:pPr>
      <w:spacing w:after="200" w:line="276" w:lineRule="auto"/>
    </w:pPr>
    <w:rPr>
      <w:rFonts w:eastAsiaTheme="minorHAnsi"/>
      <w:lang w:val="sr-Latn-ME"/>
    </w:rPr>
  </w:style>
  <w:style w:type="paragraph" w:customStyle="1" w:styleId="E329D4D8D6704A908DF68489726333AF6">
    <w:name w:val="E329D4D8D6704A908DF68489726333AF6"/>
    <w:pPr>
      <w:spacing w:after="200" w:line="276" w:lineRule="auto"/>
    </w:pPr>
    <w:rPr>
      <w:rFonts w:eastAsiaTheme="minorHAnsi"/>
      <w:lang w:val="sr-Latn-ME"/>
    </w:rPr>
  </w:style>
  <w:style w:type="paragraph" w:customStyle="1" w:styleId="FDDE85E0CB1A41268D98910ECF57F1DE6">
    <w:name w:val="FDDE85E0CB1A41268D98910ECF57F1DE6"/>
    <w:pPr>
      <w:spacing w:after="200" w:line="276" w:lineRule="auto"/>
    </w:pPr>
    <w:rPr>
      <w:rFonts w:eastAsiaTheme="minorHAnsi"/>
      <w:lang w:val="sr-Latn-ME"/>
    </w:rPr>
  </w:style>
  <w:style w:type="paragraph" w:customStyle="1" w:styleId="5009073E038E4A48A22883188D69363A4">
    <w:name w:val="5009073E038E4A48A22883188D69363A4"/>
    <w:pPr>
      <w:spacing w:after="200" w:line="276" w:lineRule="auto"/>
    </w:pPr>
    <w:rPr>
      <w:rFonts w:eastAsiaTheme="minorHAnsi"/>
      <w:lang w:val="sr-Latn-ME"/>
    </w:rPr>
  </w:style>
  <w:style w:type="paragraph" w:customStyle="1" w:styleId="3AF4458FB4AF4842AC75380D3D5AE7B64">
    <w:name w:val="3AF4458FB4AF4842AC75380D3D5AE7B64"/>
    <w:pPr>
      <w:spacing w:after="200" w:line="276" w:lineRule="auto"/>
    </w:pPr>
    <w:rPr>
      <w:rFonts w:eastAsiaTheme="minorHAnsi"/>
      <w:lang w:val="sr-Latn-ME"/>
    </w:rPr>
  </w:style>
  <w:style w:type="paragraph" w:customStyle="1" w:styleId="97022D68B2E54326A1A58B2120A6B7672">
    <w:name w:val="97022D68B2E54326A1A58B2120A6B7672"/>
    <w:pPr>
      <w:spacing w:after="200" w:line="276" w:lineRule="auto"/>
    </w:pPr>
    <w:rPr>
      <w:rFonts w:eastAsiaTheme="minorHAnsi"/>
      <w:lang w:val="sr-Latn-ME"/>
    </w:rPr>
  </w:style>
  <w:style w:type="paragraph" w:customStyle="1" w:styleId="7DFD3B4EC9694B30ADBF54E2C1960411">
    <w:name w:val="7DFD3B4EC9694B30ADBF54E2C1960411"/>
    <w:rsid w:val="00212B0B"/>
  </w:style>
  <w:style w:type="paragraph" w:customStyle="1" w:styleId="D0F020E66B7443908474E678546CC5D4">
    <w:name w:val="D0F020E66B7443908474E678546CC5D4"/>
    <w:rsid w:val="00212B0B"/>
    <w:pPr>
      <w:spacing w:after="200" w:line="276" w:lineRule="auto"/>
    </w:pPr>
    <w:rPr>
      <w:rFonts w:eastAsiaTheme="minorHAnsi"/>
      <w:lang w:val="sr-Latn-ME"/>
    </w:rPr>
  </w:style>
  <w:style w:type="paragraph" w:customStyle="1" w:styleId="6F59505A220E4168BC15039B74A5E49C7">
    <w:name w:val="6F59505A220E4168BC15039B74A5E49C7"/>
    <w:rsid w:val="00212B0B"/>
    <w:pPr>
      <w:spacing w:after="200" w:line="276" w:lineRule="auto"/>
    </w:pPr>
    <w:rPr>
      <w:rFonts w:eastAsiaTheme="minorHAnsi"/>
      <w:lang w:val="sr-Latn-ME"/>
    </w:rPr>
  </w:style>
  <w:style w:type="paragraph" w:customStyle="1" w:styleId="7160DC5190594C91B5B089661CDEEFA78">
    <w:name w:val="7160DC5190594C91B5B089661CDEEFA78"/>
    <w:rsid w:val="00212B0B"/>
    <w:pPr>
      <w:spacing w:after="200" w:line="276" w:lineRule="auto"/>
    </w:pPr>
    <w:rPr>
      <w:rFonts w:eastAsiaTheme="minorHAnsi"/>
      <w:lang w:val="sr-Latn-ME"/>
    </w:rPr>
  </w:style>
  <w:style w:type="paragraph" w:customStyle="1" w:styleId="E329D4D8D6704A908DF68489726333AF7">
    <w:name w:val="E329D4D8D6704A908DF68489726333AF7"/>
    <w:rsid w:val="00212B0B"/>
    <w:pPr>
      <w:spacing w:after="200" w:line="276" w:lineRule="auto"/>
    </w:pPr>
    <w:rPr>
      <w:rFonts w:eastAsiaTheme="minorHAnsi"/>
      <w:lang w:val="sr-Latn-ME"/>
    </w:rPr>
  </w:style>
  <w:style w:type="paragraph" w:customStyle="1" w:styleId="FDDE85E0CB1A41268D98910ECF57F1DE7">
    <w:name w:val="FDDE85E0CB1A41268D98910ECF57F1DE7"/>
    <w:rsid w:val="00212B0B"/>
    <w:pPr>
      <w:spacing w:after="200" w:line="276" w:lineRule="auto"/>
    </w:pPr>
    <w:rPr>
      <w:rFonts w:eastAsiaTheme="minorHAnsi"/>
      <w:lang w:val="sr-Latn-ME"/>
    </w:rPr>
  </w:style>
  <w:style w:type="paragraph" w:customStyle="1" w:styleId="5009073E038E4A48A22883188D69363A5">
    <w:name w:val="5009073E038E4A48A22883188D69363A5"/>
    <w:rsid w:val="00212B0B"/>
    <w:pPr>
      <w:spacing w:after="200" w:line="276" w:lineRule="auto"/>
    </w:pPr>
    <w:rPr>
      <w:rFonts w:eastAsiaTheme="minorHAnsi"/>
      <w:lang w:val="sr-Latn-ME"/>
    </w:rPr>
  </w:style>
  <w:style w:type="paragraph" w:customStyle="1" w:styleId="3AF4458FB4AF4842AC75380D3D5AE7B65">
    <w:name w:val="3AF4458FB4AF4842AC75380D3D5AE7B65"/>
    <w:rsid w:val="00212B0B"/>
    <w:pPr>
      <w:spacing w:after="200" w:line="276" w:lineRule="auto"/>
    </w:pPr>
    <w:rPr>
      <w:rFonts w:eastAsiaTheme="minorHAnsi"/>
      <w:lang w:val="sr-Latn-ME"/>
    </w:rPr>
  </w:style>
  <w:style w:type="paragraph" w:customStyle="1" w:styleId="97022D68B2E54326A1A58B2120A6B7673">
    <w:name w:val="97022D68B2E54326A1A58B2120A6B7673"/>
    <w:rsid w:val="00212B0B"/>
    <w:pPr>
      <w:spacing w:after="200" w:line="276" w:lineRule="auto"/>
    </w:pPr>
    <w:rPr>
      <w:rFonts w:eastAsiaTheme="minorHAnsi"/>
      <w:lang w:val="sr-Latn-ME"/>
    </w:rPr>
  </w:style>
  <w:style w:type="paragraph" w:customStyle="1" w:styleId="D0F020E66B7443908474E678546CC5D41">
    <w:name w:val="D0F020E66B7443908474E678546CC5D41"/>
    <w:rsid w:val="00212B0B"/>
    <w:pPr>
      <w:spacing w:after="200" w:line="276" w:lineRule="auto"/>
    </w:pPr>
    <w:rPr>
      <w:rFonts w:eastAsiaTheme="minorHAnsi"/>
      <w:lang w:val="sr-Latn-ME"/>
    </w:rPr>
  </w:style>
  <w:style w:type="paragraph" w:customStyle="1" w:styleId="15B1DEEC6D1C404F9E11C246078080D9">
    <w:name w:val="15B1DEEC6D1C404F9E11C246078080D9"/>
    <w:rsid w:val="00212B0B"/>
    <w:pPr>
      <w:spacing w:after="200" w:line="276" w:lineRule="auto"/>
    </w:pPr>
    <w:rPr>
      <w:rFonts w:eastAsiaTheme="minorHAnsi"/>
      <w:lang w:val="sr-Latn-ME"/>
    </w:rPr>
  </w:style>
  <w:style w:type="paragraph" w:customStyle="1" w:styleId="6F59505A220E4168BC15039B74A5E49C8">
    <w:name w:val="6F59505A220E4168BC15039B74A5E49C8"/>
    <w:rsid w:val="00212B0B"/>
    <w:pPr>
      <w:spacing w:after="200" w:line="276" w:lineRule="auto"/>
    </w:pPr>
    <w:rPr>
      <w:rFonts w:eastAsiaTheme="minorHAnsi"/>
      <w:lang w:val="sr-Latn-ME"/>
    </w:rPr>
  </w:style>
  <w:style w:type="paragraph" w:customStyle="1" w:styleId="7160DC5190594C91B5B089661CDEEFA79">
    <w:name w:val="7160DC5190594C91B5B089661CDEEFA79"/>
    <w:rsid w:val="00212B0B"/>
    <w:pPr>
      <w:spacing w:after="200" w:line="276" w:lineRule="auto"/>
    </w:pPr>
    <w:rPr>
      <w:rFonts w:eastAsiaTheme="minorHAnsi"/>
      <w:lang w:val="sr-Latn-ME"/>
    </w:rPr>
  </w:style>
  <w:style w:type="paragraph" w:customStyle="1" w:styleId="E329D4D8D6704A908DF68489726333AF8">
    <w:name w:val="E329D4D8D6704A908DF68489726333AF8"/>
    <w:rsid w:val="00212B0B"/>
    <w:pPr>
      <w:spacing w:after="200" w:line="276" w:lineRule="auto"/>
    </w:pPr>
    <w:rPr>
      <w:rFonts w:eastAsiaTheme="minorHAnsi"/>
      <w:lang w:val="sr-Latn-ME"/>
    </w:rPr>
  </w:style>
  <w:style w:type="paragraph" w:customStyle="1" w:styleId="FDDE85E0CB1A41268D98910ECF57F1DE8">
    <w:name w:val="FDDE85E0CB1A41268D98910ECF57F1DE8"/>
    <w:rsid w:val="00212B0B"/>
    <w:pPr>
      <w:spacing w:after="200" w:line="276" w:lineRule="auto"/>
    </w:pPr>
    <w:rPr>
      <w:rFonts w:eastAsiaTheme="minorHAnsi"/>
      <w:lang w:val="sr-Latn-ME"/>
    </w:rPr>
  </w:style>
  <w:style w:type="paragraph" w:customStyle="1" w:styleId="5009073E038E4A48A22883188D69363A6">
    <w:name w:val="5009073E038E4A48A22883188D69363A6"/>
    <w:rsid w:val="00212B0B"/>
    <w:pPr>
      <w:spacing w:after="200" w:line="276" w:lineRule="auto"/>
    </w:pPr>
    <w:rPr>
      <w:rFonts w:eastAsiaTheme="minorHAnsi"/>
      <w:lang w:val="sr-Latn-ME"/>
    </w:rPr>
  </w:style>
  <w:style w:type="paragraph" w:customStyle="1" w:styleId="3AF4458FB4AF4842AC75380D3D5AE7B66">
    <w:name w:val="3AF4458FB4AF4842AC75380D3D5AE7B66"/>
    <w:rsid w:val="00212B0B"/>
    <w:pPr>
      <w:spacing w:after="200" w:line="276" w:lineRule="auto"/>
    </w:pPr>
    <w:rPr>
      <w:rFonts w:eastAsiaTheme="minorHAnsi"/>
      <w:lang w:val="sr-Latn-ME"/>
    </w:rPr>
  </w:style>
  <w:style w:type="paragraph" w:customStyle="1" w:styleId="97022D68B2E54326A1A58B2120A6B7674">
    <w:name w:val="97022D68B2E54326A1A58B2120A6B7674"/>
    <w:rsid w:val="00212B0B"/>
    <w:pPr>
      <w:spacing w:after="200" w:line="276" w:lineRule="auto"/>
    </w:pPr>
    <w:rPr>
      <w:rFonts w:eastAsiaTheme="minorHAnsi"/>
      <w:lang w:val="sr-Latn-ME"/>
    </w:rPr>
  </w:style>
  <w:style w:type="paragraph" w:customStyle="1" w:styleId="D0F020E66B7443908474E678546CC5D42">
    <w:name w:val="D0F020E66B7443908474E678546CC5D42"/>
    <w:rsid w:val="00212B0B"/>
    <w:pPr>
      <w:spacing w:after="200" w:line="276" w:lineRule="auto"/>
    </w:pPr>
    <w:rPr>
      <w:rFonts w:eastAsiaTheme="minorHAnsi"/>
      <w:lang w:val="sr-Latn-ME"/>
    </w:rPr>
  </w:style>
  <w:style w:type="paragraph" w:customStyle="1" w:styleId="15B1DEEC6D1C404F9E11C246078080D91">
    <w:name w:val="15B1DEEC6D1C404F9E11C246078080D91"/>
    <w:rsid w:val="00212B0B"/>
    <w:pPr>
      <w:spacing w:after="200" w:line="276" w:lineRule="auto"/>
    </w:pPr>
    <w:rPr>
      <w:rFonts w:eastAsiaTheme="minorHAnsi"/>
      <w:lang w:val="sr-Latn-ME"/>
    </w:rPr>
  </w:style>
  <w:style w:type="paragraph" w:customStyle="1" w:styleId="6F59505A220E4168BC15039B74A5E49C9">
    <w:name w:val="6F59505A220E4168BC15039B74A5E49C9"/>
    <w:rsid w:val="00212B0B"/>
    <w:pPr>
      <w:spacing w:after="200" w:line="276" w:lineRule="auto"/>
    </w:pPr>
    <w:rPr>
      <w:rFonts w:eastAsiaTheme="minorHAnsi"/>
      <w:lang w:val="sr-Latn-ME"/>
    </w:rPr>
  </w:style>
  <w:style w:type="paragraph" w:customStyle="1" w:styleId="7160DC5190594C91B5B089661CDEEFA710">
    <w:name w:val="7160DC5190594C91B5B089661CDEEFA710"/>
    <w:rsid w:val="00212B0B"/>
    <w:pPr>
      <w:spacing w:after="200" w:line="276" w:lineRule="auto"/>
    </w:pPr>
    <w:rPr>
      <w:rFonts w:eastAsiaTheme="minorHAnsi"/>
      <w:lang w:val="sr-Latn-ME"/>
    </w:rPr>
  </w:style>
  <w:style w:type="paragraph" w:customStyle="1" w:styleId="E329D4D8D6704A908DF68489726333AF9">
    <w:name w:val="E329D4D8D6704A908DF68489726333AF9"/>
    <w:rsid w:val="00212B0B"/>
    <w:pPr>
      <w:spacing w:after="200" w:line="276" w:lineRule="auto"/>
    </w:pPr>
    <w:rPr>
      <w:rFonts w:eastAsiaTheme="minorHAnsi"/>
      <w:lang w:val="sr-Latn-ME"/>
    </w:rPr>
  </w:style>
  <w:style w:type="paragraph" w:customStyle="1" w:styleId="FDDE85E0CB1A41268D98910ECF57F1DE9">
    <w:name w:val="FDDE85E0CB1A41268D98910ECF57F1DE9"/>
    <w:rsid w:val="00212B0B"/>
    <w:pPr>
      <w:spacing w:after="200" w:line="276" w:lineRule="auto"/>
    </w:pPr>
    <w:rPr>
      <w:rFonts w:eastAsiaTheme="minorHAnsi"/>
      <w:lang w:val="sr-Latn-ME"/>
    </w:rPr>
  </w:style>
  <w:style w:type="paragraph" w:customStyle="1" w:styleId="5009073E038E4A48A22883188D69363A7">
    <w:name w:val="5009073E038E4A48A22883188D69363A7"/>
    <w:rsid w:val="00212B0B"/>
    <w:pPr>
      <w:spacing w:after="200" w:line="276" w:lineRule="auto"/>
    </w:pPr>
    <w:rPr>
      <w:rFonts w:eastAsiaTheme="minorHAnsi"/>
      <w:lang w:val="sr-Latn-ME"/>
    </w:rPr>
  </w:style>
  <w:style w:type="paragraph" w:customStyle="1" w:styleId="3AF4458FB4AF4842AC75380D3D5AE7B67">
    <w:name w:val="3AF4458FB4AF4842AC75380D3D5AE7B67"/>
    <w:rsid w:val="00212B0B"/>
    <w:pPr>
      <w:spacing w:after="200" w:line="276" w:lineRule="auto"/>
    </w:pPr>
    <w:rPr>
      <w:rFonts w:eastAsiaTheme="minorHAnsi"/>
      <w:lang w:val="sr-Latn-ME"/>
    </w:rPr>
  </w:style>
  <w:style w:type="paragraph" w:customStyle="1" w:styleId="D0F020E66B7443908474E678546CC5D43">
    <w:name w:val="D0F020E66B7443908474E678546CC5D43"/>
    <w:rsid w:val="00212B0B"/>
    <w:pPr>
      <w:spacing w:after="200" w:line="276" w:lineRule="auto"/>
    </w:pPr>
    <w:rPr>
      <w:rFonts w:eastAsiaTheme="minorHAnsi"/>
      <w:lang w:val="sr-Latn-ME"/>
    </w:rPr>
  </w:style>
  <w:style w:type="paragraph" w:customStyle="1" w:styleId="15B1DEEC6D1C404F9E11C246078080D92">
    <w:name w:val="15B1DEEC6D1C404F9E11C246078080D92"/>
    <w:rsid w:val="00212B0B"/>
    <w:pPr>
      <w:spacing w:after="200" w:line="276" w:lineRule="auto"/>
    </w:pPr>
    <w:rPr>
      <w:rFonts w:eastAsiaTheme="minorHAnsi"/>
      <w:lang w:val="sr-Latn-ME"/>
    </w:rPr>
  </w:style>
  <w:style w:type="paragraph" w:customStyle="1" w:styleId="6F59505A220E4168BC15039B74A5E49C10">
    <w:name w:val="6F59505A220E4168BC15039B74A5E49C10"/>
    <w:rsid w:val="00212B0B"/>
    <w:pPr>
      <w:spacing w:after="200" w:line="276" w:lineRule="auto"/>
    </w:pPr>
    <w:rPr>
      <w:rFonts w:eastAsiaTheme="minorHAnsi"/>
      <w:lang w:val="sr-Latn-ME"/>
    </w:rPr>
  </w:style>
  <w:style w:type="paragraph" w:customStyle="1" w:styleId="7160DC5190594C91B5B089661CDEEFA711">
    <w:name w:val="7160DC5190594C91B5B089661CDEEFA711"/>
    <w:rsid w:val="00212B0B"/>
    <w:pPr>
      <w:spacing w:after="200" w:line="276" w:lineRule="auto"/>
    </w:pPr>
    <w:rPr>
      <w:rFonts w:eastAsiaTheme="minorHAnsi"/>
      <w:lang w:val="sr-Latn-ME"/>
    </w:rPr>
  </w:style>
  <w:style w:type="paragraph" w:customStyle="1" w:styleId="E329D4D8D6704A908DF68489726333AF10">
    <w:name w:val="E329D4D8D6704A908DF68489726333AF10"/>
    <w:rsid w:val="00212B0B"/>
    <w:pPr>
      <w:spacing w:after="200" w:line="276" w:lineRule="auto"/>
    </w:pPr>
    <w:rPr>
      <w:rFonts w:eastAsiaTheme="minorHAnsi"/>
      <w:lang w:val="sr-Latn-ME"/>
    </w:rPr>
  </w:style>
  <w:style w:type="paragraph" w:customStyle="1" w:styleId="FDDE85E0CB1A41268D98910ECF57F1DE10">
    <w:name w:val="FDDE85E0CB1A41268D98910ECF57F1DE10"/>
    <w:rsid w:val="00212B0B"/>
    <w:pPr>
      <w:spacing w:after="200" w:line="276" w:lineRule="auto"/>
    </w:pPr>
    <w:rPr>
      <w:rFonts w:eastAsiaTheme="minorHAnsi"/>
      <w:lang w:val="sr-Latn-ME"/>
    </w:rPr>
  </w:style>
  <w:style w:type="paragraph" w:customStyle="1" w:styleId="5009073E038E4A48A22883188D69363A8">
    <w:name w:val="5009073E038E4A48A22883188D69363A8"/>
    <w:rsid w:val="00212B0B"/>
    <w:pPr>
      <w:spacing w:after="200" w:line="276" w:lineRule="auto"/>
    </w:pPr>
    <w:rPr>
      <w:rFonts w:eastAsiaTheme="minorHAnsi"/>
      <w:lang w:val="sr-Latn-ME"/>
    </w:rPr>
  </w:style>
  <w:style w:type="paragraph" w:customStyle="1" w:styleId="3AF4458FB4AF4842AC75380D3D5AE7B68">
    <w:name w:val="3AF4458FB4AF4842AC75380D3D5AE7B68"/>
    <w:rsid w:val="00212B0B"/>
    <w:pPr>
      <w:spacing w:after="200" w:line="276" w:lineRule="auto"/>
    </w:pPr>
    <w:rPr>
      <w:rFonts w:eastAsiaTheme="minorHAnsi"/>
      <w:lang w:val="sr-Latn-ME"/>
    </w:rPr>
  </w:style>
  <w:style w:type="paragraph" w:customStyle="1" w:styleId="D0F020E66B7443908474E678546CC5D44">
    <w:name w:val="D0F020E66B7443908474E678546CC5D44"/>
    <w:rsid w:val="00212B0B"/>
    <w:pPr>
      <w:spacing w:after="200" w:line="276" w:lineRule="auto"/>
    </w:pPr>
    <w:rPr>
      <w:rFonts w:eastAsiaTheme="minorHAnsi"/>
      <w:lang w:val="sr-Latn-ME"/>
    </w:rPr>
  </w:style>
  <w:style w:type="paragraph" w:customStyle="1" w:styleId="15B1DEEC6D1C404F9E11C246078080D93">
    <w:name w:val="15B1DEEC6D1C404F9E11C246078080D93"/>
    <w:rsid w:val="00212B0B"/>
    <w:pPr>
      <w:spacing w:after="200" w:line="276" w:lineRule="auto"/>
    </w:pPr>
    <w:rPr>
      <w:rFonts w:eastAsiaTheme="minorHAnsi"/>
      <w:lang w:val="sr-Latn-ME"/>
    </w:rPr>
  </w:style>
  <w:style w:type="paragraph" w:customStyle="1" w:styleId="6F59505A220E4168BC15039B74A5E49C11">
    <w:name w:val="6F59505A220E4168BC15039B74A5E49C11"/>
    <w:rsid w:val="00212B0B"/>
    <w:pPr>
      <w:spacing w:after="200" w:line="276" w:lineRule="auto"/>
    </w:pPr>
    <w:rPr>
      <w:rFonts w:eastAsiaTheme="minorHAnsi"/>
      <w:lang w:val="sr-Latn-ME"/>
    </w:rPr>
  </w:style>
  <w:style w:type="paragraph" w:customStyle="1" w:styleId="7160DC5190594C91B5B089661CDEEFA712">
    <w:name w:val="7160DC5190594C91B5B089661CDEEFA712"/>
    <w:rsid w:val="00212B0B"/>
    <w:pPr>
      <w:spacing w:after="200" w:line="276" w:lineRule="auto"/>
    </w:pPr>
    <w:rPr>
      <w:rFonts w:eastAsiaTheme="minorHAnsi"/>
      <w:lang w:val="sr-Latn-ME"/>
    </w:rPr>
  </w:style>
  <w:style w:type="paragraph" w:customStyle="1" w:styleId="E329D4D8D6704A908DF68489726333AF11">
    <w:name w:val="E329D4D8D6704A908DF68489726333AF11"/>
    <w:rsid w:val="00212B0B"/>
    <w:pPr>
      <w:spacing w:after="200" w:line="276" w:lineRule="auto"/>
    </w:pPr>
    <w:rPr>
      <w:rFonts w:eastAsiaTheme="minorHAnsi"/>
      <w:lang w:val="sr-Latn-ME"/>
    </w:rPr>
  </w:style>
  <w:style w:type="paragraph" w:customStyle="1" w:styleId="FDDE85E0CB1A41268D98910ECF57F1DE11">
    <w:name w:val="FDDE85E0CB1A41268D98910ECF57F1DE11"/>
    <w:rsid w:val="00212B0B"/>
    <w:pPr>
      <w:spacing w:after="200" w:line="276" w:lineRule="auto"/>
    </w:pPr>
    <w:rPr>
      <w:rFonts w:eastAsiaTheme="minorHAnsi"/>
      <w:lang w:val="sr-Latn-ME"/>
    </w:rPr>
  </w:style>
  <w:style w:type="paragraph" w:customStyle="1" w:styleId="5009073E038E4A48A22883188D69363A9">
    <w:name w:val="5009073E038E4A48A22883188D69363A9"/>
    <w:rsid w:val="00212B0B"/>
    <w:pPr>
      <w:spacing w:after="200" w:line="276" w:lineRule="auto"/>
    </w:pPr>
    <w:rPr>
      <w:rFonts w:eastAsiaTheme="minorHAnsi"/>
      <w:lang w:val="sr-Latn-ME"/>
    </w:rPr>
  </w:style>
  <w:style w:type="paragraph" w:customStyle="1" w:styleId="3AF4458FB4AF4842AC75380D3D5AE7B69">
    <w:name w:val="3AF4458FB4AF4842AC75380D3D5AE7B69"/>
    <w:rsid w:val="00212B0B"/>
    <w:pPr>
      <w:spacing w:after="200" w:line="276" w:lineRule="auto"/>
    </w:pPr>
    <w:rPr>
      <w:rFonts w:eastAsiaTheme="minorHAnsi"/>
      <w:lang w:val="sr-Latn-ME"/>
    </w:rPr>
  </w:style>
  <w:style w:type="paragraph" w:customStyle="1" w:styleId="D0F020E66B7443908474E678546CC5D45">
    <w:name w:val="D0F020E66B7443908474E678546CC5D45"/>
    <w:rsid w:val="00B633F2"/>
    <w:pPr>
      <w:spacing w:after="200" w:line="276" w:lineRule="auto"/>
    </w:pPr>
    <w:rPr>
      <w:rFonts w:eastAsiaTheme="minorHAnsi"/>
      <w:lang w:val="sr-Latn-ME"/>
    </w:rPr>
  </w:style>
  <w:style w:type="paragraph" w:customStyle="1" w:styleId="15B1DEEC6D1C404F9E11C246078080D94">
    <w:name w:val="15B1DEEC6D1C404F9E11C246078080D94"/>
    <w:rsid w:val="00B633F2"/>
    <w:pPr>
      <w:spacing w:after="200" w:line="276" w:lineRule="auto"/>
    </w:pPr>
    <w:rPr>
      <w:rFonts w:eastAsiaTheme="minorHAnsi"/>
      <w:lang w:val="sr-Latn-ME"/>
    </w:rPr>
  </w:style>
  <w:style w:type="paragraph" w:customStyle="1" w:styleId="6F59505A220E4168BC15039B74A5E49C12">
    <w:name w:val="6F59505A220E4168BC15039B74A5E49C12"/>
    <w:rsid w:val="00B633F2"/>
    <w:pPr>
      <w:spacing w:after="200" w:line="276" w:lineRule="auto"/>
    </w:pPr>
    <w:rPr>
      <w:rFonts w:eastAsiaTheme="minorHAnsi"/>
      <w:lang w:val="sr-Latn-ME"/>
    </w:rPr>
  </w:style>
  <w:style w:type="paragraph" w:customStyle="1" w:styleId="7160DC5190594C91B5B089661CDEEFA713">
    <w:name w:val="7160DC5190594C91B5B089661CDEEFA713"/>
    <w:rsid w:val="00B633F2"/>
    <w:pPr>
      <w:spacing w:after="200" w:line="276" w:lineRule="auto"/>
    </w:pPr>
    <w:rPr>
      <w:rFonts w:eastAsiaTheme="minorHAnsi"/>
      <w:lang w:val="sr-Latn-ME"/>
    </w:rPr>
  </w:style>
  <w:style w:type="paragraph" w:customStyle="1" w:styleId="E329D4D8D6704A908DF68489726333AF12">
    <w:name w:val="E329D4D8D6704A908DF68489726333AF12"/>
    <w:rsid w:val="00B633F2"/>
    <w:pPr>
      <w:spacing w:after="200" w:line="276" w:lineRule="auto"/>
    </w:pPr>
    <w:rPr>
      <w:rFonts w:eastAsiaTheme="minorHAnsi"/>
      <w:lang w:val="sr-Latn-ME"/>
    </w:rPr>
  </w:style>
  <w:style w:type="paragraph" w:customStyle="1" w:styleId="FDDE85E0CB1A41268D98910ECF57F1DE12">
    <w:name w:val="FDDE85E0CB1A41268D98910ECF57F1DE12"/>
    <w:rsid w:val="00B633F2"/>
    <w:pPr>
      <w:spacing w:after="200" w:line="276" w:lineRule="auto"/>
    </w:pPr>
    <w:rPr>
      <w:rFonts w:eastAsiaTheme="minorHAnsi"/>
      <w:lang w:val="sr-Latn-ME"/>
    </w:rPr>
  </w:style>
  <w:style w:type="paragraph" w:customStyle="1" w:styleId="5009073E038E4A48A22883188D69363A10">
    <w:name w:val="5009073E038E4A48A22883188D69363A10"/>
    <w:rsid w:val="00B633F2"/>
    <w:pPr>
      <w:spacing w:after="200" w:line="276" w:lineRule="auto"/>
    </w:pPr>
    <w:rPr>
      <w:rFonts w:eastAsiaTheme="minorHAnsi"/>
      <w:lang w:val="sr-Latn-ME"/>
    </w:rPr>
  </w:style>
  <w:style w:type="paragraph" w:customStyle="1" w:styleId="3AF4458FB4AF4842AC75380D3D5AE7B610">
    <w:name w:val="3AF4458FB4AF4842AC75380D3D5AE7B610"/>
    <w:rsid w:val="00B633F2"/>
    <w:pPr>
      <w:spacing w:after="200" w:line="276" w:lineRule="auto"/>
    </w:pPr>
    <w:rPr>
      <w:rFonts w:eastAsiaTheme="minorHAnsi"/>
      <w:lang w:val="sr-Latn-ME"/>
    </w:rPr>
  </w:style>
  <w:style w:type="paragraph" w:customStyle="1" w:styleId="D0F020E66B7443908474E678546CC5D46">
    <w:name w:val="D0F020E66B7443908474E678546CC5D46"/>
    <w:rsid w:val="00B633F2"/>
    <w:pPr>
      <w:spacing w:after="200" w:line="276" w:lineRule="auto"/>
    </w:pPr>
    <w:rPr>
      <w:rFonts w:eastAsiaTheme="minorHAnsi"/>
      <w:lang w:val="sr-Latn-ME"/>
    </w:rPr>
  </w:style>
  <w:style w:type="paragraph" w:customStyle="1" w:styleId="15B1DEEC6D1C404F9E11C246078080D95">
    <w:name w:val="15B1DEEC6D1C404F9E11C246078080D95"/>
    <w:rsid w:val="00B633F2"/>
    <w:pPr>
      <w:spacing w:after="200" w:line="276" w:lineRule="auto"/>
    </w:pPr>
    <w:rPr>
      <w:rFonts w:eastAsiaTheme="minorHAnsi"/>
      <w:lang w:val="sr-Latn-ME"/>
    </w:rPr>
  </w:style>
  <w:style w:type="paragraph" w:customStyle="1" w:styleId="6F59505A220E4168BC15039B74A5E49C13">
    <w:name w:val="6F59505A220E4168BC15039B74A5E49C13"/>
    <w:rsid w:val="00B633F2"/>
    <w:pPr>
      <w:spacing w:after="200" w:line="276" w:lineRule="auto"/>
    </w:pPr>
    <w:rPr>
      <w:rFonts w:eastAsiaTheme="minorHAnsi"/>
      <w:lang w:val="sr-Latn-ME"/>
    </w:rPr>
  </w:style>
  <w:style w:type="paragraph" w:customStyle="1" w:styleId="7160DC5190594C91B5B089661CDEEFA714">
    <w:name w:val="7160DC5190594C91B5B089661CDEEFA714"/>
    <w:rsid w:val="00B633F2"/>
    <w:pPr>
      <w:spacing w:after="200" w:line="276" w:lineRule="auto"/>
    </w:pPr>
    <w:rPr>
      <w:rFonts w:eastAsiaTheme="minorHAnsi"/>
      <w:lang w:val="sr-Latn-ME"/>
    </w:rPr>
  </w:style>
  <w:style w:type="paragraph" w:customStyle="1" w:styleId="E329D4D8D6704A908DF68489726333AF13">
    <w:name w:val="E329D4D8D6704A908DF68489726333AF13"/>
    <w:rsid w:val="00B633F2"/>
    <w:pPr>
      <w:spacing w:after="200" w:line="276" w:lineRule="auto"/>
    </w:pPr>
    <w:rPr>
      <w:rFonts w:eastAsiaTheme="minorHAnsi"/>
      <w:lang w:val="sr-Latn-ME"/>
    </w:rPr>
  </w:style>
  <w:style w:type="paragraph" w:customStyle="1" w:styleId="FDDE85E0CB1A41268D98910ECF57F1DE13">
    <w:name w:val="FDDE85E0CB1A41268D98910ECF57F1DE13"/>
    <w:rsid w:val="00B633F2"/>
    <w:pPr>
      <w:spacing w:after="200" w:line="276" w:lineRule="auto"/>
    </w:pPr>
    <w:rPr>
      <w:rFonts w:eastAsiaTheme="minorHAnsi"/>
      <w:lang w:val="sr-Latn-ME"/>
    </w:rPr>
  </w:style>
  <w:style w:type="paragraph" w:customStyle="1" w:styleId="5009073E038E4A48A22883188D69363A11">
    <w:name w:val="5009073E038E4A48A22883188D69363A11"/>
    <w:rsid w:val="00B633F2"/>
    <w:pPr>
      <w:spacing w:after="200" w:line="276" w:lineRule="auto"/>
    </w:pPr>
    <w:rPr>
      <w:rFonts w:eastAsiaTheme="minorHAnsi"/>
      <w:lang w:val="sr-Latn-ME"/>
    </w:rPr>
  </w:style>
  <w:style w:type="paragraph" w:customStyle="1" w:styleId="3AF4458FB4AF4842AC75380D3D5AE7B611">
    <w:name w:val="3AF4458FB4AF4842AC75380D3D5AE7B611"/>
    <w:rsid w:val="00B633F2"/>
    <w:pPr>
      <w:spacing w:after="200" w:line="276" w:lineRule="auto"/>
    </w:pPr>
    <w:rPr>
      <w:rFonts w:eastAsiaTheme="minorHAnsi"/>
      <w:lang w:val="sr-Latn-ME"/>
    </w:rPr>
  </w:style>
  <w:style w:type="paragraph" w:customStyle="1" w:styleId="5C8C31721BF74B6FBD35A6A6C7D9E7B9">
    <w:name w:val="5C8C31721BF74B6FBD35A6A6C7D9E7B9"/>
    <w:rsid w:val="007C158B"/>
  </w:style>
  <w:style w:type="paragraph" w:customStyle="1" w:styleId="806F7432747A487DA64B71A3E106C47F">
    <w:name w:val="806F7432747A487DA64B71A3E106C47F"/>
    <w:rsid w:val="007C158B"/>
  </w:style>
  <w:style w:type="paragraph" w:customStyle="1" w:styleId="518FEF324EC54A92991FE5311BF619A6">
    <w:name w:val="518FEF324EC54A92991FE5311BF619A6"/>
    <w:rsid w:val="007C158B"/>
  </w:style>
  <w:style w:type="paragraph" w:customStyle="1" w:styleId="DEE041099A184EBE8A0CAE3D9F4D99F8">
    <w:name w:val="DEE041099A184EBE8A0CAE3D9F4D99F8"/>
    <w:rsid w:val="007C158B"/>
  </w:style>
  <w:style w:type="paragraph" w:customStyle="1" w:styleId="431B29BDB5EF4962A9181A0B3EFA8276">
    <w:name w:val="431B29BDB5EF4962A9181A0B3EFA8276"/>
    <w:rsid w:val="007C158B"/>
  </w:style>
  <w:style w:type="paragraph" w:customStyle="1" w:styleId="CBADBFF2383C4AD1B2B97F805F195AA2">
    <w:name w:val="CBADBFF2383C4AD1B2B97F805F195AA2"/>
    <w:rsid w:val="007C158B"/>
  </w:style>
  <w:style w:type="paragraph" w:customStyle="1" w:styleId="44ED37DA12884957996EAA6EFFC4F507">
    <w:name w:val="44ED37DA12884957996EAA6EFFC4F507"/>
    <w:rsid w:val="007C158B"/>
  </w:style>
  <w:style w:type="paragraph" w:customStyle="1" w:styleId="BCE6ED41E2BE44719F6D70E62CB071B5">
    <w:name w:val="BCE6ED41E2BE44719F6D70E62CB071B5"/>
    <w:rsid w:val="007C158B"/>
  </w:style>
  <w:style w:type="paragraph" w:customStyle="1" w:styleId="BBB956297AAE48B6A85BD1E34628A482">
    <w:name w:val="BBB956297AAE48B6A85BD1E34628A482"/>
    <w:rsid w:val="007C158B"/>
  </w:style>
  <w:style w:type="paragraph" w:customStyle="1" w:styleId="844BD44CA1D04688B2F396DD0964F3F9">
    <w:name w:val="844BD44CA1D04688B2F396DD0964F3F9"/>
    <w:rsid w:val="007C158B"/>
  </w:style>
  <w:style w:type="paragraph" w:customStyle="1" w:styleId="0E260D6D19D24174A947D10D6FC79E4C">
    <w:name w:val="0E260D6D19D24174A947D10D6FC79E4C"/>
    <w:rsid w:val="007C158B"/>
  </w:style>
  <w:style w:type="paragraph" w:customStyle="1" w:styleId="9E70CEBBCE18430DBF40A1A1D380E925">
    <w:name w:val="9E70CEBBCE18430DBF40A1A1D380E925"/>
    <w:rsid w:val="007C158B"/>
  </w:style>
  <w:style w:type="paragraph" w:customStyle="1" w:styleId="60A0706473144FB9A832C9728863B375">
    <w:name w:val="60A0706473144FB9A832C9728863B375"/>
    <w:rsid w:val="007C158B"/>
  </w:style>
  <w:style w:type="paragraph" w:customStyle="1" w:styleId="3E2BA2A2D60349CDBD70F9B7F595165E">
    <w:name w:val="3E2BA2A2D60349CDBD70F9B7F595165E"/>
    <w:rsid w:val="007C158B"/>
  </w:style>
  <w:style w:type="paragraph" w:customStyle="1" w:styleId="64EB058AA28E4461A4A0E23AC54DB81A">
    <w:name w:val="64EB058AA28E4461A4A0E23AC54DB81A"/>
    <w:rsid w:val="007C158B"/>
  </w:style>
  <w:style w:type="paragraph" w:customStyle="1" w:styleId="786B152086BC485DAB2983027496CB6A">
    <w:name w:val="786B152086BC485DAB2983027496CB6A"/>
    <w:rsid w:val="007C158B"/>
  </w:style>
  <w:style w:type="paragraph" w:customStyle="1" w:styleId="E3EC6C2FDBBA4FEAB9E1AC3E358645CD">
    <w:name w:val="E3EC6C2FDBBA4FEAB9E1AC3E358645CD"/>
    <w:rsid w:val="007C158B"/>
  </w:style>
  <w:style w:type="paragraph" w:customStyle="1" w:styleId="361242BA950C44599A57A7F9EF7C6B1E">
    <w:name w:val="361242BA950C44599A57A7F9EF7C6B1E"/>
    <w:rsid w:val="007C158B"/>
  </w:style>
  <w:style w:type="paragraph" w:customStyle="1" w:styleId="19B208DC09CB46378D38EE023F3EDC52">
    <w:name w:val="19B208DC09CB46378D38EE023F3EDC52"/>
    <w:rsid w:val="007C158B"/>
  </w:style>
  <w:style w:type="paragraph" w:customStyle="1" w:styleId="83394B3374DF4938AF7A1CFF49045CF6">
    <w:name w:val="83394B3374DF4938AF7A1CFF49045CF6"/>
    <w:rsid w:val="007C158B"/>
  </w:style>
  <w:style w:type="paragraph" w:customStyle="1" w:styleId="D29D7444D11E41EFA37DEA2376960C5B">
    <w:name w:val="D29D7444D11E41EFA37DEA2376960C5B"/>
    <w:rsid w:val="007C158B"/>
  </w:style>
  <w:style w:type="paragraph" w:customStyle="1" w:styleId="05017191BB764E3982CDA9AA8E04D80B">
    <w:name w:val="05017191BB764E3982CDA9AA8E04D80B"/>
    <w:rsid w:val="007C158B"/>
  </w:style>
  <w:style w:type="paragraph" w:customStyle="1" w:styleId="28193D289AF44ED5B8BFBA77C0723568">
    <w:name w:val="28193D289AF44ED5B8BFBA77C0723568"/>
    <w:rsid w:val="007C158B"/>
  </w:style>
  <w:style w:type="paragraph" w:customStyle="1" w:styleId="990233AFD88740B088389427D2391B05">
    <w:name w:val="990233AFD88740B088389427D2391B05"/>
    <w:rsid w:val="007C158B"/>
  </w:style>
  <w:style w:type="paragraph" w:customStyle="1" w:styleId="3EAEBE1D1BAB4CE4B14CC8DC41B3FCE8">
    <w:name w:val="3EAEBE1D1BAB4CE4B14CC8DC41B3FCE8"/>
    <w:rsid w:val="007C158B"/>
  </w:style>
  <w:style w:type="paragraph" w:customStyle="1" w:styleId="843E1E5E80454C979999D77A184FD6F5">
    <w:name w:val="843E1E5E80454C979999D77A184FD6F5"/>
    <w:rsid w:val="007C158B"/>
  </w:style>
  <w:style w:type="paragraph" w:customStyle="1" w:styleId="8451CBEA07DE4D03B03EE909A89F1E3A">
    <w:name w:val="8451CBEA07DE4D03B03EE909A89F1E3A"/>
    <w:rsid w:val="007C158B"/>
  </w:style>
  <w:style w:type="paragraph" w:customStyle="1" w:styleId="59862CA6F0C249D5A12EB6EF670F20FC">
    <w:name w:val="59862CA6F0C249D5A12EB6EF670F20FC"/>
    <w:rsid w:val="007C158B"/>
  </w:style>
  <w:style w:type="paragraph" w:customStyle="1" w:styleId="1913ECEE1D324FD083BD7603E2735000">
    <w:name w:val="1913ECEE1D324FD083BD7603E2735000"/>
    <w:rsid w:val="007C158B"/>
  </w:style>
  <w:style w:type="paragraph" w:customStyle="1" w:styleId="A4414D9595A04DC99F4E54B25C8781F6">
    <w:name w:val="A4414D9595A04DC99F4E54B25C8781F6"/>
    <w:rsid w:val="007C1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12B3B-E158-48D7-B3C9-ECB4A2B48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Memorandum_CSO-2015_11_04</Template>
  <TotalTime>35</TotalTime>
  <Pages>135</Pages>
  <Words>28507</Words>
  <Characters>162494</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dc:creator>
  <cp:keywords/>
  <dc:description/>
  <cp:lastModifiedBy>Win</cp:lastModifiedBy>
  <cp:revision>21</cp:revision>
  <cp:lastPrinted>2024-04-22T10:40:00Z</cp:lastPrinted>
  <dcterms:created xsi:type="dcterms:W3CDTF">2025-12-18T15:00:00Z</dcterms:created>
  <dcterms:modified xsi:type="dcterms:W3CDTF">2025-12-19T06:18:00Z</dcterms:modified>
</cp:coreProperties>
</file>