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8C" w:rsidRPr="0036308C" w:rsidRDefault="0036308C" w:rsidP="0036308C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36308C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36308C" w:rsidRPr="0036308C" w:rsidRDefault="0036308C" w:rsidP="003630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36308C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36308C" w:rsidRPr="0036308C" w:rsidRDefault="0036308C" w:rsidP="0036308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36308C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36308C" w:rsidRPr="0036308C" w:rsidRDefault="0036308C" w:rsidP="0036308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36308C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36308C" w:rsidRPr="0036308C" w:rsidRDefault="0036308C" w:rsidP="003630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54315DD" wp14:editId="79AA6858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b/>
          <w:bCs/>
          <w:lang w:eastAsia="sr-Latn-ME"/>
        </w:rPr>
        <w:t>Crna Gora</w:t>
      </w:r>
      <w:r w:rsidRPr="0036308C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lang w:eastAsia="sr-Latn-ME"/>
        </w:rPr>
        <w:t>Broj: 02/1-112/17-13152/2</w:t>
      </w:r>
      <w:r w:rsidRPr="0036308C">
        <w:rPr>
          <w:rFonts w:ascii="Arial" w:eastAsia="Times New Roman" w:hAnsi="Arial" w:cs="Arial"/>
          <w:lang w:eastAsia="sr-Latn-ME"/>
        </w:rPr>
        <w:br/>
        <w:t>Podgorica, 29.11.2017 godine</w:t>
      </w: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6308C" w:rsidRPr="0036308C" w:rsidRDefault="0036308C" w:rsidP="0036308C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36308C">
        <w:rPr>
          <w:rFonts w:ascii="Arial" w:hAnsi="Arial" w:cs="Arial"/>
          <w:b/>
          <w:lang w:eastAsia="sr-Latn-ME"/>
        </w:rPr>
        <w:t>UPRAVA ZA KADROVE </w:t>
      </w:r>
      <w:r w:rsidRPr="0036308C">
        <w:rPr>
          <w:rFonts w:ascii="Arial" w:hAnsi="Arial" w:cs="Arial"/>
          <w:b/>
          <w:lang w:eastAsia="sr-Latn-ME"/>
        </w:rPr>
        <w:br/>
        <w:t>(www.uzk.gov.me)</w:t>
      </w:r>
    </w:p>
    <w:p w:rsidR="0036308C" w:rsidRPr="0036308C" w:rsidRDefault="0036308C" w:rsidP="0036308C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36308C">
        <w:rPr>
          <w:rFonts w:ascii="Arial" w:hAnsi="Arial" w:cs="Arial"/>
          <w:b/>
          <w:lang w:eastAsia="sr-Latn-ME"/>
        </w:rPr>
        <w:t>objavljuje</w:t>
      </w:r>
      <w:r w:rsidRPr="0036308C">
        <w:rPr>
          <w:rFonts w:ascii="Arial" w:hAnsi="Arial" w:cs="Arial"/>
          <w:b/>
          <w:lang w:eastAsia="sr-Latn-ME"/>
        </w:rPr>
        <w:br/>
        <w:t>JAVNI OGLAS</w:t>
      </w:r>
      <w:r w:rsidRPr="0036308C">
        <w:rPr>
          <w:rFonts w:ascii="Arial" w:hAnsi="Arial" w:cs="Arial"/>
          <w:b/>
          <w:lang w:eastAsia="sr-Latn-ME"/>
        </w:rPr>
        <w:br/>
        <w:t>za potrebe </w:t>
      </w:r>
      <w:r w:rsidRPr="0036308C">
        <w:rPr>
          <w:rFonts w:ascii="Arial" w:hAnsi="Arial" w:cs="Arial"/>
          <w:b/>
          <w:lang w:eastAsia="sr-Latn-ME"/>
        </w:rPr>
        <w:br/>
        <w:t>Ministarstva finansija - Poreske uprave</w:t>
      </w: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b/>
          <w:bCs/>
          <w:lang w:eastAsia="sr-Latn-ME"/>
        </w:rPr>
        <w:t>1. Samostalni/a savjetnik/ica III u Područnoj jedinici Pljevlja, Filijala za obradu poreskih prijava i uplata, mjesto rada Pljevlja</w:t>
      </w:r>
      <w:r w:rsidRPr="0036308C">
        <w:rPr>
          <w:rFonts w:ascii="Arial" w:eastAsia="Times New Roman" w:hAnsi="Arial" w:cs="Arial"/>
          <w:lang w:eastAsia="sr-Latn-ME"/>
        </w:rPr>
        <w:t>, </w:t>
      </w:r>
      <w:r w:rsidRPr="0036308C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36308C" w:rsidRPr="0036308C" w:rsidRDefault="0036308C" w:rsidP="0036308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fakultet iz oblasti društvenih nauka-ekonomija ili pravo </w:t>
      </w:r>
      <w:r w:rsidRPr="0036308C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6308C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b/>
          <w:bCs/>
          <w:lang w:eastAsia="sr-Latn-ME"/>
        </w:rPr>
        <w:t>2. Samostalni/a referent/kinja u Područnoj jedinici Pljevlja, Filijala za obradu poreskih prijava i uplata, mjesto rada Pljevlja</w:t>
      </w:r>
      <w:r w:rsidRPr="0036308C">
        <w:rPr>
          <w:rFonts w:ascii="Arial" w:eastAsia="Times New Roman" w:hAnsi="Arial" w:cs="Arial"/>
          <w:lang w:eastAsia="sr-Latn-ME"/>
        </w:rPr>
        <w:t>, </w:t>
      </w:r>
      <w:r w:rsidRPr="0036308C">
        <w:rPr>
          <w:rFonts w:ascii="Arial" w:eastAsia="Times New Roman" w:hAnsi="Arial" w:cs="Arial"/>
          <w:lang w:eastAsia="sr-Latn-ME"/>
        </w:rPr>
        <w:br/>
        <w:t>- Izvršilaca: 1, na određeno vrijeme, radi vršenja privremeno povećanog obima poslova, koje nije moguće obaviti sa postojećim brojem državnih službenika za vrijeme trajanja privremeno povećanog obima poslova, a najduže do šest mjeseci</w:t>
      </w:r>
    </w:p>
    <w:p w:rsidR="0036308C" w:rsidRPr="0036308C" w:rsidRDefault="0036308C" w:rsidP="0036308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lang w:eastAsia="sr-Latn-ME"/>
        </w:rPr>
        <w:t>- Srednje opšte ili stručno obrazovanje u obimu od 240 kredita CSPK-a, (IV nivo kvalifikacije obrazovanja)</w:t>
      </w:r>
      <w:r w:rsidRPr="0036308C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6308C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36308C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36308C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36308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36308C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36308C">
        <w:rPr>
          <w:rFonts w:ascii="Arial" w:eastAsia="Times New Roman" w:hAnsi="Arial" w:cs="Arial"/>
          <w:lang w:eastAsia="sr-Latn-ME"/>
        </w:rPr>
        <w:br/>
        <w:t>- uvjerenje o državljanstvu,</w:t>
      </w:r>
      <w:r w:rsidRPr="0036308C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36308C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36308C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lang w:eastAsia="sr-Latn-ME"/>
        </w:rPr>
        <w:lastRenderedPageBreak/>
        <w:t>- uvjerenje nadležnog suda da se protiv kandidata ne vodi krivični postupak za krivično djelo za koje se gonjenje preduzima po službenoj dužnosti,</w:t>
      </w:r>
      <w:r w:rsidRPr="0036308C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36308C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36308C" w:rsidRPr="0036308C" w:rsidRDefault="0036308C" w:rsidP="0036308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36308C">
        <w:rPr>
          <w:rFonts w:ascii="Arial" w:eastAsia="Times New Roman" w:hAnsi="Arial" w:cs="Arial"/>
          <w:lang w:eastAsia="sr-Latn-ME"/>
        </w:rPr>
        <w:br/>
        <w:t>        </w:t>
      </w:r>
      <w:r w:rsidRPr="0036308C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36308C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36308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36308C">
        <w:rPr>
          <w:rFonts w:ascii="Arial" w:eastAsia="Times New Roman" w:hAnsi="Arial" w:cs="Arial"/>
          <w:lang w:eastAsia="sr-Latn-ME"/>
        </w:rPr>
        <w:t>).</w:t>
      </w: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36308C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36308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36308C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36308C" w:rsidRPr="0036308C" w:rsidRDefault="0036308C" w:rsidP="0036308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36308C" w:rsidRPr="0036308C" w:rsidRDefault="0036308C" w:rsidP="0036308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36308C" w:rsidRPr="0036308C" w:rsidRDefault="0036308C" w:rsidP="0036308C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6308C" w:rsidRPr="0036308C" w:rsidRDefault="0036308C" w:rsidP="0036308C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36308C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36308C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finansija - Poreske uprave</w:t>
      </w:r>
      <w:r w:rsidRPr="0036308C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36308C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36308C">
        <w:rPr>
          <w:rFonts w:ascii="Arial" w:eastAsia="Times New Roman" w:hAnsi="Arial" w:cs="Arial"/>
          <w:lang w:eastAsia="sr-Latn-ME"/>
        </w:rPr>
        <w:br/>
      </w:r>
    </w:p>
    <w:p w:rsidR="0036308C" w:rsidRPr="0036308C" w:rsidRDefault="0036308C" w:rsidP="0036308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6308C" w:rsidRPr="0036308C" w:rsidRDefault="0036308C" w:rsidP="0036308C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36308C">
        <w:rPr>
          <w:rFonts w:ascii="Arial" w:eastAsia="Times New Roman" w:hAnsi="Arial" w:cs="Arial"/>
          <w:lang w:eastAsia="sr-Latn-ME"/>
        </w:rPr>
        <w:t> </w:t>
      </w:r>
      <w:r w:rsidRPr="0036308C">
        <w:rPr>
          <w:rFonts w:ascii="Arial" w:eastAsia="Times New Roman" w:hAnsi="Arial" w:cs="Arial"/>
          <w:lang w:eastAsia="sr-Latn-ME"/>
        </w:rPr>
        <w:br/>
      </w:r>
      <w:r w:rsidRPr="0036308C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2E3AF7" w:rsidRDefault="002E3AF7">
      <w:bookmarkStart w:id="0" w:name="_GoBack"/>
      <w:bookmarkEnd w:id="0"/>
    </w:p>
    <w:sectPr w:rsidR="002E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8C"/>
    <w:rsid w:val="002E3AF7"/>
    <w:rsid w:val="003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30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3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896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0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dcterms:created xsi:type="dcterms:W3CDTF">2017-11-27T10:22:00Z</dcterms:created>
  <dcterms:modified xsi:type="dcterms:W3CDTF">2017-11-27T10:24:00Z</dcterms:modified>
</cp:coreProperties>
</file>