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0"/>
        <w:gridCol w:w="4955"/>
      </w:tblGrid>
      <w:tr w:rsidR="00F71C5E" w:rsidTr="0035359A">
        <w:trPr>
          <w:trHeight w:val="1113"/>
        </w:trPr>
        <w:tc>
          <w:tcPr>
            <w:tcW w:w="4400" w:type="dxa"/>
            <w:tcBorders>
              <w:bottom w:val="single" w:sz="4" w:space="0" w:color="auto"/>
            </w:tcBorders>
            <w:vAlign w:val="bottom"/>
          </w:tcPr>
          <w:p w:rsidR="00F71C5E" w:rsidRDefault="00F71C5E" w:rsidP="00A438C4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  <w:r>
              <w:rPr>
                <w:rFonts w:asciiTheme="minorHAnsi" w:eastAsia="Batang" w:hAnsiTheme="minorHAnsi" w:cs="Arial"/>
                <w:sz w:val="22"/>
                <w:szCs w:val="24"/>
              </w:rPr>
              <w:t>(</w:t>
            </w:r>
            <w:r w:rsidR="00A438C4">
              <w:rPr>
                <w:rFonts w:asciiTheme="minorHAnsi" w:eastAsia="Batang" w:hAnsiTheme="minorHAnsi" w:cs="Arial"/>
                <w:sz w:val="22"/>
                <w:szCs w:val="24"/>
              </w:rPr>
              <w:t>naziv</w:t>
            </w:r>
            <w:r>
              <w:rPr>
                <w:rFonts w:asciiTheme="minorHAnsi" w:eastAsia="Batang" w:hAnsiTheme="minorHAnsi" w:cs="Arial"/>
                <w:sz w:val="22"/>
                <w:szCs w:val="24"/>
              </w:rPr>
              <w:t xml:space="preserve"> prevoznika)</w:t>
            </w:r>
          </w:p>
          <w:p w:rsidR="00D26EFD" w:rsidRDefault="00D26EFD" w:rsidP="00A438C4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955" w:type="dxa"/>
            <w:vMerge w:val="restart"/>
            <w:tcBorders>
              <w:top w:val="nil"/>
              <w:right w:val="nil"/>
            </w:tcBorders>
          </w:tcPr>
          <w:p w:rsidR="00F71C5E" w:rsidRDefault="00F71C5E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  <w:tr w:rsidR="00F71C5E" w:rsidTr="0035359A">
        <w:trPr>
          <w:trHeight w:val="424"/>
        </w:trPr>
        <w:tc>
          <w:tcPr>
            <w:tcW w:w="4400" w:type="dxa"/>
            <w:tcBorders>
              <w:left w:val="nil"/>
              <w:right w:val="nil"/>
            </w:tcBorders>
            <w:vAlign w:val="bottom"/>
          </w:tcPr>
          <w:p w:rsidR="00F71C5E" w:rsidRDefault="00F71C5E" w:rsidP="00F71C5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F71C5E" w:rsidRDefault="00F71C5E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  <w:tr w:rsidR="004878B6" w:rsidTr="00744C32">
        <w:trPr>
          <w:trHeight w:val="1132"/>
        </w:trPr>
        <w:tc>
          <w:tcPr>
            <w:tcW w:w="9355" w:type="dxa"/>
            <w:gridSpan w:val="2"/>
          </w:tcPr>
          <w:p w:rsidR="00F0198C" w:rsidRDefault="00A64A55" w:rsidP="00744C32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  <w:lang w:val="sr-Latn-ME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C850CD0" wp14:editId="0749448F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85725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30B">
              <w:rPr>
                <w:rFonts w:ascii="Calibri" w:eastAsia="Batang" w:hAnsi="Calibri" w:cs="Arial"/>
                <w:sz w:val="28"/>
                <w:szCs w:val="28"/>
              </w:rPr>
              <w:t>MINISTARSTVO SAOBRA</w:t>
            </w:r>
            <w:r w:rsidR="002C230B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ĆAJA</w:t>
            </w:r>
          </w:p>
          <w:p w:rsidR="00744C32" w:rsidRDefault="00744C32" w:rsidP="00744C32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4878B6" w:rsidRPr="00381A15" w:rsidRDefault="004878B6" w:rsidP="004878B6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:rsidR="004878B6" w:rsidRDefault="004878B6" w:rsidP="004878B6">
            <w:pPr>
              <w:pStyle w:val="BodyText2"/>
              <w:spacing w:line="276" w:lineRule="auto"/>
              <w:jc w:val="right"/>
              <w:rPr>
                <w:rFonts w:ascii="Calibri" w:eastAsia="Batang" w:hAnsi="Calibr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90"/>
        <w:gridCol w:w="1260"/>
        <w:gridCol w:w="1118"/>
        <w:gridCol w:w="2673"/>
      </w:tblGrid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C430A2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OVJERU </w:t>
            </w:r>
            <w:r w:rsidR="00C430A2">
              <w:rPr>
                <w:rFonts w:asciiTheme="minorHAnsi" w:eastAsia="Batang" w:hAnsiTheme="minorHAnsi" w:cs="Arial"/>
                <w:sz w:val="24"/>
                <w:szCs w:val="24"/>
              </w:rPr>
              <w:t>CJENOVNIKA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 U MEĐU</w:t>
            </w:r>
            <w:r w:rsidR="00761BD9">
              <w:rPr>
                <w:rFonts w:asciiTheme="minorHAnsi" w:eastAsia="Batang" w:hAnsiTheme="minorHAnsi" w:cs="Arial"/>
                <w:sz w:val="24"/>
                <w:szCs w:val="24"/>
              </w:rPr>
              <w:t>GRADSKOM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 LINIJSKOM PREVOZU PUTNIKA</w:t>
            </w:r>
          </w:p>
        </w:tc>
      </w:tr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7"/>
          </w:tcPr>
          <w:p w:rsidR="00B06751" w:rsidRPr="00381A15" w:rsidRDefault="00B06751" w:rsidP="000F7358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</w:t>
            </w:r>
            <w:r w:rsidR="000F735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B1B40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B25AD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021939">
        <w:tc>
          <w:tcPr>
            <w:tcW w:w="424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B1B40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021939">
        <w:tc>
          <w:tcPr>
            <w:tcW w:w="424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66" w:type="dxa"/>
        <w:tblInd w:w="-432" w:type="dxa"/>
        <w:tblLook w:val="04A0" w:firstRow="1" w:lastRow="0" w:firstColumn="1" w:lastColumn="0" w:noHBand="0" w:noVBand="1"/>
      </w:tblPr>
      <w:tblGrid>
        <w:gridCol w:w="1980"/>
        <w:gridCol w:w="2558"/>
        <w:gridCol w:w="3080"/>
        <w:gridCol w:w="2448"/>
      </w:tblGrid>
      <w:tr w:rsidR="00364039" w:rsidRPr="00381A15" w:rsidTr="004A010D">
        <w:tc>
          <w:tcPr>
            <w:tcW w:w="10066" w:type="dxa"/>
            <w:gridSpan w:val="4"/>
          </w:tcPr>
          <w:p w:rsidR="00364039" w:rsidRPr="00EC5CD5" w:rsidRDefault="00364039" w:rsidP="00533638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5C2582" w:rsidRPr="00381A15" w:rsidTr="004A010D">
        <w:tc>
          <w:tcPr>
            <w:tcW w:w="1980" w:type="dxa"/>
          </w:tcPr>
          <w:p w:rsidR="005C2582" w:rsidRPr="00C20BC3" w:rsidRDefault="005C2582" w:rsidP="002F754A">
            <w:r w:rsidRPr="00C20BC3">
              <w:t>Relacija</w:t>
            </w:r>
            <w:r w:rsidR="002F754A">
              <w:rPr>
                <w:lang w:val="sr-Latn-ME"/>
              </w:rPr>
              <w:t>/broj primjeraka cjenovnika za ovjeru</w:t>
            </w:r>
            <w:r w:rsidRPr="00C20BC3">
              <w:t>:</w:t>
            </w:r>
          </w:p>
        </w:tc>
        <w:tc>
          <w:tcPr>
            <w:tcW w:w="2558" w:type="dxa"/>
          </w:tcPr>
          <w:p w:rsidR="005C2582" w:rsidRPr="005F014F" w:rsidRDefault="005F014F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Vremena polazaka:</w:t>
            </w:r>
          </w:p>
        </w:tc>
        <w:tc>
          <w:tcPr>
            <w:tcW w:w="3080" w:type="dxa"/>
          </w:tcPr>
          <w:p w:rsidR="005C2582" w:rsidRPr="005F014F" w:rsidRDefault="005F014F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Vremenski period održavanja (stalna/sezonska):</w:t>
            </w:r>
          </w:p>
        </w:tc>
        <w:tc>
          <w:tcPr>
            <w:tcW w:w="2448" w:type="dxa"/>
          </w:tcPr>
          <w:p w:rsidR="005C2582" w:rsidRPr="006025F3" w:rsidRDefault="006025F3" w:rsidP="005C2582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Stari red vožnje/ </w:t>
            </w:r>
            <w:r w:rsidR="004A010D">
              <w:rPr>
                <w:lang w:val="sr-Latn-ME"/>
              </w:rPr>
              <w:t xml:space="preserve">Stari red vožnje sa promjenom/ </w:t>
            </w:r>
            <w:r>
              <w:rPr>
                <w:lang w:val="sr-Latn-ME"/>
              </w:rPr>
              <w:t>Novi red vožnje</w:t>
            </w:r>
          </w:p>
        </w:tc>
      </w:tr>
      <w:tr w:rsidR="00B06751" w:rsidRPr="00381A15" w:rsidTr="004A010D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55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0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4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90"/>
        <w:gridCol w:w="535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5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5C2582" w:rsidRPr="008172A7" w:rsidTr="00D26EFD">
        <w:tc>
          <w:tcPr>
            <w:tcW w:w="9322" w:type="dxa"/>
            <w:gridSpan w:val="2"/>
          </w:tcPr>
          <w:p w:rsidR="005C2582" w:rsidRPr="008172A7" w:rsidRDefault="005C2582" w:rsidP="00D26EFD">
            <w:pPr>
              <w:spacing w:after="4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5C2582" w:rsidRPr="008172A7" w:rsidTr="00D26EFD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967EFD" w:rsidP="0035359A">
            <w:pPr>
              <w:jc w:val="left"/>
              <w:rPr>
                <w:rFonts w:eastAsia="Batang" w:cs="Calibri"/>
                <w:sz w:val="24"/>
                <w:szCs w:val="24"/>
                <w:lang w:val="sr-Latn-ME"/>
              </w:rPr>
            </w:pPr>
            <w:r>
              <w:rPr>
                <w:rFonts w:eastAsia="Batang" w:cs="Calibri"/>
                <w:sz w:val="24"/>
                <w:szCs w:val="24"/>
                <w:lang w:val="sr-Latn-ME"/>
              </w:rPr>
              <w:t>Cjenovnik usluga u međugradskom linjskom prevozu</w:t>
            </w:r>
          </w:p>
        </w:tc>
      </w:tr>
      <w:tr w:rsidR="005C2582" w:rsidRPr="008172A7" w:rsidTr="00D26EFD">
        <w:trPr>
          <w:trHeight w:val="171"/>
        </w:trPr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D26EFD" w:rsidRPr="00D26EFD" w:rsidRDefault="00D70BEE" w:rsidP="00D70BEE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prevoznika (pravno lice ili preduzetnik) </w:t>
            </w:r>
            <w:r w:rsidR="00967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 uplati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takse</w:t>
            </w:r>
            <w:r w:rsidR="00967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za ovjeru cjenovnika</w:t>
            </w:r>
            <w:r w:rsidR="00D26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3</w:t>
            </w:r>
            <w:r w:rsidR="00D26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,00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  <w:r w:rsidR="00D26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D70BEE" w:rsidRPr="008172A7" w:rsidTr="00D26EFD">
        <w:trPr>
          <w:trHeight w:val="171"/>
        </w:trPr>
        <w:tc>
          <w:tcPr>
            <w:tcW w:w="738" w:type="dxa"/>
          </w:tcPr>
          <w:p w:rsidR="00D70BEE" w:rsidRPr="008172A7" w:rsidRDefault="00D70BEE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D70BEE" w:rsidRDefault="00D70BEE" w:rsidP="00D70BEE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</w:t>
            </w:r>
            <w:r w:rsidRP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okaz o uplati administrativne takse za zahtjev 2</w:t>
            </w:r>
            <w:r w:rsidR="00E769E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,00</w:t>
            </w:r>
            <w:r w:rsidRP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7B5A6C" w:rsidTr="00D26EFD">
        <w:trPr>
          <w:trHeight w:val="70"/>
        </w:trPr>
        <w:tc>
          <w:tcPr>
            <w:tcW w:w="738" w:type="dxa"/>
          </w:tcPr>
          <w:p w:rsidR="007B5A6C" w:rsidRDefault="007B5A6C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7B5A6C" w:rsidRDefault="007B5A6C" w:rsidP="0035359A">
            <w:pPr>
              <w:jc w:val="left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D26EFD" w:rsidRDefault="00D26E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D26EFD" w:rsidRDefault="00D26E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D26EFD" w:rsidRPr="00381A15" w:rsidRDefault="00D26E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3423"/>
        <w:gridCol w:w="795"/>
        <w:gridCol w:w="90"/>
        <w:gridCol w:w="4611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  <w:bookmarkStart w:id="0" w:name="_GoBack"/>
      <w:bookmarkEnd w:id="0"/>
    </w:p>
    <w:sectPr w:rsidR="007546D9" w:rsidRPr="00381A15" w:rsidSect="00761B1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A0735"/>
    <w:rsid w:val="000F7358"/>
    <w:rsid w:val="00106ACD"/>
    <w:rsid w:val="00124924"/>
    <w:rsid w:val="0015435D"/>
    <w:rsid w:val="00163D25"/>
    <w:rsid w:val="002154BF"/>
    <w:rsid w:val="002759FF"/>
    <w:rsid w:val="00297C35"/>
    <w:rsid w:val="002C230B"/>
    <w:rsid w:val="002F02E6"/>
    <w:rsid w:val="002F754A"/>
    <w:rsid w:val="0030683A"/>
    <w:rsid w:val="0031676B"/>
    <w:rsid w:val="00324288"/>
    <w:rsid w:val="00335BA2"/>
    <w:rsid w:val="00350065"/>
    <w:rsid w:val="0035359A"/>
    <w:rsid w:val="00364039"/>
    <w:rsid w:val="00377E56"/>
    <w:rsid w:val="00381A15"/>
    <w:rsid w:val="00390459"/>
    <w:rsid w:val="00440F85"/>
    <w:rsid w:val="00446F6A"/>
    <w:rsid w:val="00460A1E"/>
    <w:rsid w:val="00462C00"/>
    <w:rsid w:val="004878B6"/>
    <w:rsid w:val="00487EC4"/>
    <w:rsid w:val="004A010D"/>
    <w:rsid w:val="004A6522"/>
    <w:rsid w:val="004E3F31"/>
    <w:rsid w:val="005237BD"/>
    <w:rsid w:val="005262DC"/>
    <w:rsid w:val="00533638"/>
    <w:rsid w:val="00561E9B"/>
    <w:rsid w:val="00562811"/>
    <w:rsid w:val="00585F54"/>
    <w:rsid w:val="005C2582"/>
    <w:rsid w:val="005E4940"/>
    <w:rsid w:val="005F014F"/>
    <w:rsid w:val="006025F3"/>
    <w:rsid w:val="00650C23"/>
    <w:rsid w:val="00651A4B"/>
    <w:rsid w:val="00667C79"/>
    <w:rsid w:val="006D3A78"/>
    <w:rsid w:val="00706683"/>
    <w:rsid w:val="00744C32"/>
    <w:rsid w:val="007546D9"/>
    <w:rsid w:val="00761B14"/>
    <w:rsid w:val="00761BD9"/>
    <w:rsid w:val="007860E5"/>
    <w:rsid w:val="007B5A6C"/>
    <w:rsid w:val="007E0B02"/>
    <w:rsid w:val="007F57BF"/>
    <w:rsid w:val="008172A7"/>
    <w:rsid w:val="0086121C"/>
    <w:rsid w:val="009431F9"/>
    <w:rsid w:val="0096658B"/>
    <w:rsid w:val="00967B04"/>
    <w:rsid w:val="00967EFD"/>
    <w:rsid w:val="00987E9B"/>
    <w:rsid w:val="009E6938"/>
    <w:rsid w:val="00A438C4"/>
    <w:rsid w:val="00A50928"/>
    <w:rsid w:val="00A64A55"/>
    <w:rsid w:val="00A82E66"/>
    <w:rsid w:val="00B06751"/>
    <w:rsid w:val="00B25AD1"/>
    <w:rsid w:val="00B7315F"/>
    <w:rsid w:val="00C01E49"/>
    <w:rsid w:val="00C2029E"/>
    <w:rsid w:val="00C42FEC"/>
    <w:rsid w:val="00C430A2"/>
    <w:rsid w:val="00CB1B40"/>
    <w:rsid w:val="00CD2D47"/>
    <w:rsid w:val="00D26EFD"/>
    <w:rsid w:val="00D311E5"/>
    <w:rsid w:val="00D70BEE"/>
    <w:rsid w:val="00DB3F0C"/>
    <w:rsid w:val="00E27B28"/>
    <w:rsid w:val="00E571D1"/>
    <w:rsid w:val="00E614D7"/>
    <w:rsid w:val="00E63973"/>
    <w:rsid w:val="00E769EF"/>
    <w:rsid w:val="00EA272B"/>
    <w:rsid w:val="00EC5CD5"/>
    <w:rsid w:val="00ED0567"/>
    <w:rsid w:val="00EF1467"/>
    <w:rsid w:val="00F0198C"/>
    <w:rsid w:val="00F12667"/>
    <w:rsid w:val="00F20657"/>
    <w:rsid w:val="00F359CC"/>
    <w:rsid w:val="00F71C5E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64C2-3D75-4820-B639-87CD6D84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26</cp:revision>
  <cp:lastPrinted>2021-05-05T12:12:00Z</cp:lastPrinted>
  <dcterms:created xsi:type="dcterms:W3CDTF">2021-05-04T06:15:00Z</dcterms:created>
  <dcterms:modified xsi:type="dcterms:W3CDTF">2024-09-09T06:49:00Z</dcterms:modified>
</cp:coreProperties>
</file>