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7C48A03F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800975">
        <w:rPr>
          <w:rFonts w:ascii="Arial" w:hAnsi="Arial" w:cs="Arial"/>
          <w:bCs/>
          <w:sz w:val="22"/>
          <w:lang w:val="hr-HR"/>
        </w:rPr>
        <w:t>6</w:t>
      </w:r>
      <w:r w:rsidR="00B733A8">
        <w:rPr>
          <w:rFonts w:ascii="Arial" w:hAnsi="Arial" w:cs="Arial"/>
          <w:bCs/>
          <w:sz w:val="22"/>
          <w:lang w:val="hr-HR"/>
        </w:rPr>
        <w:t>193</w:t>
      </w:r>
      <w:r w:rsidR="00800975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</w:t>
      </w:r>
      <w:r w:rsidR="00800975">
        <w:rPr>
          <w:rFonts w:ascii="Arial" w:hAnsi="Arial" w:cs="Arial"/>
          <w:bCs/>
          <w:sz w:val="22"/>
          <w:lang w:val="hr-HR"/>
        </w:rPr>
        <w:t xml:space="preserve">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800975">
        <w:rPr>
          <w:rFonts w:ascii="Arial" w:hAnsi="Arial" w:cs="Arial"/>
          <w:bCs/>
          <w:sz w:val="22"/>
          <w:lang w:val="hr-HR"/>
        </w:rPr>
        <w:t xml:space="preserve">02. oktobar </w:t>
      </w:r>
      <w:r w:rsidR="000B0AB9" w:rsidRPr="00E727DF">
        <w:rPr>
          <w:rFonts w:ascii="Arial" w:hAnsi="Arial" w:cs="Arial"/>
          <w:bCs/>
          <w:sz w:val="22"/>
          <w:lang w:val="hr-HR"/>
        </w:rPr>
        <w:t>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FAB48F4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DF6CD6">
        <w:rPr>
          <w:rFonts w:ascii="Arial" w:hAnsi="Arial" w:cs="Arial"/>
          <w:sz w:val="22"/>
          <w:lang w:val="sr-Latn-CS"/>
        </w:rPr>
        <w:t xml:space="preserve"> člana 21 stav 2 i</w:t>
      </w:r>
      <w:r w:rsidR="006E1FA2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6525F5">
        <w:rPr>
          <w:rFonts w:ascii="Arial" w:hAnsi="Arial" w:cs="Arial"/>
          <w:sz w:val="22"/>
          <w:lang w:val="sr-Latn-CS"/>
        </w:rPr>
        <w:t xml:space="preserve">NVO </w:t>
      </w:r>
      <w:r w:rsidR="00D969E0">
        <w:rPr>
          <w:rFonts w:ascii="Arial" w:hAnsi="Arial" w:cs="Arial"/>
          <w:sz w:val="22"/>
          <w:lang w:val="sr-Latn-CS"/>
        </w:rPr>
        <w:t xml:space="preserve">Institut </w:t>
      </w:r>
      <w:r w:rsidR="006525F5">
        <w:rPr>
          <w:rFonts w:ascii="Arial" w:hAnsi="Arial" w:cs="Arial"/>
          <w:sz w:val="22"/>
          <w:lang w:val="sr-Latn-CS"/>
        </w:rPr>
        <w:t>A</w:t>
      </w:r>
      <w:r w:rsidR="00D969E0">
        <w:rPr>
          <w:rFonts w:ascii="Arial" w:hAnsi="Arial" w:cs="Arial"/>
          <w:sz w:val="22"/>
          <w:lang w:val="sr-Latn-CS"/>
        </w:rPr>
        <w:t>lternativa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D969E0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DF6CD6">
        <w:rPr>
          <w:rFonts w:ascii="Arial" w:hAnsi="Arial" w:cs="Arial"/>
          <w:bCs/>
          <w:sz w:val="22"/>
          <w:lang w:val="hr-HR"/>
        </w:rPr>
        <w:t>6</w:t>
      </w:r>
      <w:r w:rsidR="00B733A8">
        <w:rPr>
          <w:rFonts w:ascii="Arial" w:hAnsi="Arial" w:cs="Arial"/>
          <w:bCs/>
          <w:sz w:val="22"/>
          <w:lang w:val="hr-HR"/>
        </w:rPr>
        <w:t>193</w:t>
      </w:r>
      <w:r w:rsidR="00DF6CD6"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34346C">
        <w:rPr>
          <w:rFonts w:ascii="Arial" w:hAnsi="Arial" w:cs="Arial"/>
          <w:sz w:val="22"/>
          <w:lang w:val="sr-Latn-CS"/>
        </w:rPr>
        <w:t>2</w:t>
      </w:r>
      <w:r w:rsidR="00B733A8">
        <w:rPr>
          <w:rFonts w:ascii="Arial" w:hAnsi="Arial" w:cs="Arial"/>
          <w:sz w:val="22"/>
          <w:lang w:val="sr-Latn-CS"/>
        </w:rPr>
        <w:t>7</w:t>
      </w:r>
      <w:r w:rsidR="0034346C">
        <w:rPr>
          <w:rFonts w:ascii="Arial" w:hAnsi="Arial" w:cs="Arial"/>
          <w:sz w:val="22"/>
          <w:lang w:val="sr-Latn-CS"/>
        </w:rPr>
        <w:t xml:space="preserve">. septembra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34346C">
        <w:rPr>
          <w:rFonts w:ascii="Arial" w:hAnsi="Arial" w:cs="Arial"/>
          <w:sz w:val="22"/>
          <w:lang w:val="sr-Latn-CS"/>
        </w:rPr>
        <w:t xml:space="preserve">v.d. </w:t>
      </w:r>
      <w:r w:rsidR="00696EE2">
        <w:rPr>
          <w:rFonts w:ascii="Arial" w:hAnsi="Arial" w:cs="Arial"/>
          <w:sz w:val="22"/>
          <w:lang w:val="sr-Latn-CS"/>
        </w:rPr>
        <w:t>sekretark</w:t>
      </w:r>
      <w:r w:rsidR="0034346C">
        <w:rPr>
          <w:rFonts w:ascii="Arial" w:hAnsi="Arial" w:cs="Arial"/>
          <w:sz w:val="22"/>
          <w:lang w:val="sr-Latn-CS"/>
        </w:rPr>
        <w:t>e</w:t>
      </w:r>
      <w:r w:rsidR="00696EE2">
        <w:rPr>
          <w:rFonts w:ascii="Arial" w:hAnsi="Arial" w:cs="Arial"/>
          <w:sz w:val="22"/>
          <w:lang w:val="sr-Latn-CS"/>
        </w:rPr>
        <w:t xml:space="preserve">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</w:t>
      </w:r>
      <w:r w:rsidR="0034346C">
        <w:rPr>
          <w:rFonts w:ascii="Arial" w:hAnsi="Arial" w:cs="Arial"/>
          <w:sz w:val="22"/>
          <w:lang w:val="sr-Latn-CS"/>
        </w:rPr>
        <w:t>3-59</w:t>
      </w:r>
      <w:r w:rsidR="00696EE2">
        <w:rPr>
          <w:rFonts w:ascii="Arial" w:hAnsi="Arial" w:cs="Arial"/>
          <w:sz w:val="22"/>
          <w:lang w:val="sr-Latn-CS"/>
        </w:rPr>
        <w:t>2</w:t>
      </w:r>
      <w:r w:rsidR="0034346C">
        <w:rPr>
          <w:rFonts w:ascii="Arial" w:hAnsi="Arial" w:cs="Arial"/>
          <w:sz w:val="22"/>
          <w:lang w:val="sr-Latn-CS"/>
        </w:rPr>
        <w:t>6/1</w:t>
      </w:r>
      <w:r w:rsidR="00696EE2">
        <w:rPr>
          <w:rFonts w:ascii="Arial" w:hAnsi="Arial" w:cs="Arial"/>
          <w:sz w:val="22"/>
          <w:lang w:val="sr-Latn-CS"/>
        </w:rPr>
        <w:t xml:space="preserve"> od </w:t>
      </w:r>
      <w:r w:rsidR="0034346C">
        <w:rPr>
          <w:rFonts w:ascii="Arial" w:hAnsi="Arial" w:cs="Arial"/>
          <w:sz w:val="22"/>
          <w:lang w:val="sr-Latn-CS"/>
        </w:rPr>
        <w:t xml:space="preserve">15. septembra </w:t>
      </w:r>
      <w:r w:rsidR="00696EE2">
        <w:rPr>
          <w:rFonts w:ascii="Arial" w:hAnsi="Arial" w:cs="Arial"/>
          <w:sz w:val="22"/>
          <w:lang w:val="sr-Latn-CS"/>
        </w:rPr>
        <w:t>202</w:t>
      </w:r>
      <w:r w:rsidR="00DF6CD6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0026D45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192E8F">
        <w:rPr>
          <w:rFonts w:ascii="Arial" w:hAnsi="Arial" w:cs="Arial"/>
          <w:sz w:val="22"/>
          <w:lang w:val="sr-Latn-CS"/>
        </w:rPr>
        <w:t xml:space="preserve"> Institut </w:t>
      </w:r>
      <w:r w:rsidR="00EA7692">
        <w:rPr>
          <w:rFonts w:ascii="Arial" w:hAnsi="Arial" w:cs="Arial"/>
          <w:sz w:val="22"/>
          <w:lang w:val="sr-Latn-CS"/>
        </w:rPr>
        <w:t>A</w:t>
      </w:r>
      <w:r w:rsidR="00192E8F">
        <w:rPr>
          <w:rFonts w:ascii="Arial" w:hAnsi="Arial" w:cs="Arial"/>
          <w:sz w:val="22"/>
          <w:lang w:val="sr-Latn-CS"/>
        </w:rPr>
        <w:t>lternativa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34346C">
        <w:rPr>
          <w:rFonts w:ascii="Arial" w:hAnsi="Arial" w:cs="Arial"/>
          <w:bCs/>
          <w:sz w:val="22"/>
          <w:lang w:val="hr-HR"/>
        </w:rPr>
        <w:t>6</w:t>
      </w:r>
      <w:r w:rsidR="00B733A8">
        <w:rPr>
          <w:rFonts w:ascii="Arial" w:hAnsi="Arial" w:cs="Arial"/>
          <w:bCs/>
          <w:sz w:val="22"/>
          <w:lang w:val="hr-HR"/>
        </w:rPr>
        <w:t>193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34346C">
        <w:rPr>
          <w:rFonts w:ascii="Arial" w:hAnsi="Arial" w:cs="Arial"/>
          <w:sz w:val="22"/>
          <w:lang w:val="sr-Latn-CS"/>
        </w:rPr>
        <w:t>2</w:t>
      </w:r>
      <w:r w:rsidR="00B733A8">
        <w:rPr>
          <w:rFonts w:ascii="Arial" w:hAnsi="Arial" w:cs="Arial"/>
          <w:sz w:val="22"/>
          <w:lang w:val="sr-Latn-CS"/>
        </w:rPr>
        <w:t>7</w:t>
      </w:r>
      <w:r w:rsidR="0034346C">
        <w:rPr>
          <w:rFonts w:ascii="Arial" w:hAnsi="Arial" w:cs="Arial"/>
          <w:sz w:val="22"/>
          <w:lang w:val="sr-Latn-CS"/>
        </w:rPr>
        <w:t xml:space="preserve">. septembra </w:t>
      </w:r>
      <w:r w:rsidR="00E9052B" w:rsidRPr="00E727DF">
        <w:rPr>
          <w:rFonts w:ascii="Arial" w:hAnsi="Arial" w:cs="Arial"/>
          <w:sz w:val="22"/>
          <w:lang w:val="sr-Latn-CS"/>
        </w:rPr>
        <w:t>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F515BC7" w14:textId="77777777" w:rsidR="0034346C" w:rsidRDefault="0034346C" w:rsidP="0034346C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32CC1FFE" w14:textId="2B0AC628" w:rsidR="0034346C" w:rsidRDefault="0034346C" w:rsidP="0034346C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4346C">
        <w:rPr>
          <w:rFonts w:ascii="Arial" w:hAnsi="Arial" w:cs="Arial"/>
          <w:b/>
          <w:iCs/>
        </w:rPr>
        <w:t>II</w:t>
      </w:r>
      <w:r>
        <w:rPr>
          <w:rFonts w:ascii="Arial" w:hAnsi="Arial" w:cs="Arial"/>
          <w:iCs/>
        </w:rPr>
        <w:t xml:space="preserve"> Pristup predmetnim informacijama ostvariće se, dostavom putem elektronske pošte, na naznačenu mail adresu podnosioca zahtjeva.</w:t>
      </w:r>
    </w:p>
    <w:p w14:paraId="55FE4C46" w14:textId="77777777" w:rsidR="007529C2" w:rsidRDefault="007529C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  <w:b/>
          <w:lang w:val="sr-Latn-CS"/>
        </w:rPr>
      </w:pPr>
    </w:p>
    <w:p w14:paraId="7EE86FF9" w14:textId="2D486FFF" w:rsidR="00C24F28" w:rsidRPr="004B1D96" w:rsidRDefault="004B1D96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>Troškov</w:t>
      </w:r>
      <w:r w:rsidR="007D5A91">
        <w:rPr>
          <w:rFonts w:ascii="Arial" w:hAnsi="Arial" w:cs="Arial"/>
          <w:iCs/>
          <w:color w:val="000000" w:themeColor="text1"/>
        </w:rPr>
        <w:t>a</w:t>
      </w:r>
      <w:r>
        <w:rPr>
          <w:rFonts w:ascii="Arial" w:hAnsi="Arial" w:cs="Arial"/>
          <w:iCs/>
          <w:color w:val="000000" w:themeColor="text1"/>
        </w:rPr>
        <w:t xml:space="preserve"> postupka </w:t>
      </w:r>
      <w:r w:rsidR="007529C2">
        <w:rPr>
          <w:rFonts w:ascii="Arial" w:hAnsi="Arial" w:cs="Arial"/>
          <w:iCs/>
          <w:color w:val="000000" w:themeColor="text1"/>
        </w:rPr>
        <w:t>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114AD575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7529C2">
        <w:rPr>
          <w:rFonts w:ascii="Arial" w:hAnsi="Arial" w:cs="Arial"/>
          <w:sz w:val="22"/>
          <w:lang w:val="sr-Latn-CS"/>
        </w:rPr>
        <w:t>2</w:t>
      </w:r>
      <w:r w:rsidR="006539FA">
        <w:rPr>
          <w:rFonts w:ascii="Arial" w:hAnsi="Arial" w:cs="Arial"/>
          <w:sz w:val="22"/>
          <w:lang w:val="sr-Latn-CS"/>
        </w:rPr>
        <w:t>7</w:t>
      </w:r>
      <w:r w:rsidR="007529C2">
        <w:rPr>
          <w:rFonts w:ascii="Arial" w:hAnsi="Arial" w:cs="Arial"/>
          <w:sz w:val="22"/>
          <w:lang w:val="sr-Latn-CS"/>
        </w:rPr>
        <w:t xml:space="preserve">. septembra </w:t>
      </w:r>
      <w:r w:rsidR="00A04801" w:rsidRPr="00E727DF">
        <w:rPr>
          <w:rFonts w:ascii="Arial" w:hAnsi="Arial" w:cs="Arial"/>
          <w:sz w:val="22"/>
          <w:lang w:val="sr-Latn-CS"/>
        </w:rPr>
        <w:t>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 xml:space="preserve">Institut </w:t>
      </w:r>
      <w:r w:rsidR="00EA7692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>lternativa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</w:t>
      </w:r>
      <w:r w:rsidR="00EA7692">
        <w:rPr>
          <w:rFonts w:ascii="Arial" w:hAnsi="Arial" w:cs="Arial"/>
          <w:sz w:val="22"/>
          <w:lang w:val="sr-Latn-CS"/>
        </w:rPr>
        <w:t>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>zahtjev za slobodan pristup informacij</w:t>
      </w:r>
      <w:r w:rsidR="00192E8F">
        <w:rPr>
          <w:rFonts w:ascii="Arial" w:hAnsi="Arial" w:cs="Arial"/>
          <w:sz w:val="22"/>
          <w:lang w:val="sr-Latn-CS"/>
        </w:rPr>
        <w:t>i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7529C2">
        <w:rPr>
          <w:rFonts w:ascii="Arial" w:hAnsi="Arial" w:cs="Arial"/>
          <w:bCs/>
          <w:sz w:val="22"/>
          <w:lang w:val="hr-HR"/>
        </w:rPr>
        <w:t>6</w:t>
      </w:r>
      <w:r w:rsidR="006539FA">
        <w:rPr>
          <w:rFonts w:ascii="Arial" w:hAnsi="Arial" w:cs="Arial"/>
          <w:bCs/>
          <w:sz w:val="22"/>
          <w:lang w:val="hr-HR"/>
        </w:rPr>
        <w:t>193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7529C2">
        <w:rPr>
          <w:rFonts w:ascii="Arial" w:hAnsi="Arial" w:cs="Arial"/>
          <w:sz w:val="22"/>
          <w:lang w:val="sr-Latn-CS"/>
        </w:rPr>
        <w:t>„Zahtjev</w:t>
      </w:r>
      <w:r w:rsidR="00A949F7">
        <w:rPr>
          <w:rFonts w:ascii="Arial" w:hAnsi="Arial" w:cs="Arial"/>
          <w:sz w:val="22"/>
          <w:lang w:val="sr-Latn-CS"/>
        </w:rPr>
        <w:t>u</w:t>
      </w:r>
      <w:r w:rsidR="007529C2">
        <w:rPr>
          <w:rFonts w:ascii="Arial" w:hAnsi="Arial" w:cs="Arial"/>
          <w:sz w:val="22"/>
          <w:lang w:val="sr-Latn-CS"/>
        </w:rPr>
        <w:t xml:space="preserve"> za dodjelu budžetskih sredstava Ministarstvu ekonomskog razvoja i turizma za 202</w:t>
      </w:r>
      <w:r w:rsidR="00B733A8">
        <w:rPr>
          <w:rFonts w:ascii="Arial" w:hAnsi="Arial" w:cs="Arial"/>
          <w:sz w:val="22"/>
          <w:lang w:val="sr-Latn-CS"/>
        </w:rPr>
        <w:t>2</w:t>
      </w:r>
      <w:r w:rsidR="007529C2">
        <w:rPr>
          <w:rFonts w:ascii="Arial" w:hAnsi="Arial" w:cs="Arial"/>
          <w:sz w:val="22"/>
          <w:lang w:val="sr-Latn-CS"/>
        </w:rPr>
        <w:t>. godinu, podnesen Ministarstvu finansija“ .</w:t>
      </w:r>
    </w:p>
    <w:p w14:paraId="2385C9A2" w14:textId="77777777" w:rsidR="00D20BE4" w:rsidRDefault="00D20BE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80EBB4" w14:textId="512952F7" w:rsidR="00D20BE4" w:rsidRP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Latn-CS"/>
        </w:rPr>
        <w:t>Podnosilac je u zahtjevu naveo da pristup traženim informacijama želi da ostvari u elektronskoj formi i u mašinski čitljivom formatu, dostavom na e-mail</w:t>
      </w:r>
      <w:bookmarkStart w:id="0" w:name="_Hlk147133341"/>
      <w:r>
        <w:rPr>
          <w:rFonts w:ascii="Arial" w:hAnsi="Arial" w:cs="Arial"/>
          <w:sz w:val="22"/>
          <w:lang w:val="sr-Latn-CS"/>
        </w:rPr>
        <w:t xml:space="preserve">: </w:t>
      </w:r>
      <w:r w:rsidR="00097D0C">
        <w:rPr>
          <w:rFonts w:ascii="Arial" w:hAnsi="Arial" w:cs="Arial"/>
          <w:sz w:val="22"/>
          <w:lang w:val="sr-Latn-CS"/>
        </w:rPr>
        <w:fldChar w:fldCharType="begin"/>
      </w:r>
      <w:r w:rsidR="00097D0C">
        <w:rPr>
          <w:rFonts w:ascii="Arial" w:hAnsi="Arial" w:cs="Arial"/>
          <w:sz w:val="22"/>
          <w:lang w:val="sr-Latn-CS"/>
        </w:rPr>
        <w:instrText xml:space="preserve"> HYPERLINK "mailto:spi</w:instrText>
      </w:r>
      <w:r w:rsidR="00097D0C">
        <w:rPr>
          <w:rFonts w:ascii="Arial" w:hAnsi="Arial" w:cs="Arial"/>
          <w:sz w:val="22"/>
          <w:lang w:val="en-US"/>
        </w:rPr>
        <w:instrText>@institut-alternativa.org</w:instrText>
      </w:r>
      <w:r w:rsidR="00097D0C">
        <w:rPr>
          <w:rFonts w:ascii="Arial" w:hAnsi="Arial" w:cs="Arial"/>
          <w:sz w:val="22"/>
          <w:lang w:val="sr-Latn-CS"/>
        </w:rPr>
        <w:instrText xml:space="preserve">" </w:instrText>
      </w:r>
      <w:r w:rsidR="00097D0C">
        <w:rPr>
          <w:rFonts w:ascii="Arial" w:hAnsi="Arial" w:cs="Arial"/>
          <w:sz w:val="22"/>
          <w:lang w:val="sr-Latn-CS"/>
        </w:rPr>
        <w:fldChar w:fldCharType="separate"/>
      </w:r>
      <w:r w:rsidR="00097D0C" w:rsidRPr="00B01C84">
        <w:rPr>
          <w:rStyle w:val="Hyperlink"/>
          <w:rFonts w:ascii="Arial" w:hAnsi="Arial" w:cs="Arial"/>
          <w:sz w:val="22"/>
          <w:lang w:val="sr-Latn-CS"/>
        </w:rPr>
        <w:t>spi</w:t>
      </w:r>
      <w:r w:rsidR="00097D0C" w:rsidRPr="00B01C84">
        <w:rPr>
          <w:rStyle w:val="Hyperlink"/>
          <w:rFonts w:ascii="Arial" w:hAnsi="Arial" w:cs="Arial"/>
          <w:sz w:val="22"/>
          <w:lang w:val="en-US"/>
        </w:rPr>
        <w:t>@institut-alternativa.org</w:t>
      </w:r>
      <w:r w:rsidR="00097D0C">
        <w:rPr>
          <w:rFonts w:ascii="Arial" w:hAnsi="Arial" w:cs="Arial"/>
          <w:sz w:val="22"/>
          <w:lang w:val="sr-Latn-CS"/>
        </w:rPr>
        <w:fldChar w:fldCharType="end"/>
      </w:r>
      <w:r>
        <w:rPr>
          <w:rFonts w:ascii="Arial" w:hAnsi="Arial" w:cs="Arial"/>
          <w:sz w:val="22"/>
          <w:lang w:val="en-US"/>
        </w:rPr>
        <w:t>.</w:t>
      </w:r>
      <w:r w:rsidR="00097D0C">
        <w:rPr>
          <w:rFonts w:ascii="Arial" w:hAnsi="Arial" w:cs="Arial"/>
          <w:sz w:val="22"/>
          <w:lang w:val="en-US"/>
        </w:rPr>
        <w:t xml:space="preserve"> </w:t>
      </w:r>
    </w:p>
    <w:bookmarkEnd w:id="0"/>
    <w:p w14:paraId="39DF30BB" w14:textId="77777777" w:rsid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425D55B1" w14:textId="22985724" w:rsid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sr-Latn-CS"/>
        </w:rPr>
        <w:t xml:space="preserve">Članom 21 stav 2 Zakona o slobodnom pristupu informacijma propisano je da je </w:t>
      </w:r>
      <w:r>
        <w:rPr>
          <w:rFonts w:ascii="Arial" w:hAnsi="Arial" w:cs="Arial"/>
          <w:sz w:val="22"/>
          <w:lang w:val="en-US"/>
        </w:rPr>
        <w:t>o</w:t>
      </w:r>
      <w:r w:rsidRPr="00CC1E28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Pr="00CC1E28">
        <w:rPr>
          <w:rFonts w:ascii="Arial" w:hAnsi="Arial" w:cs="Arial"/>
          <w:sz w:val="22"/>
          <w:lang w:val="en-US"/>
        </w:rPr>
        <w:t>vlasti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dužan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 da </w:t>
      </w:r>
      <w:proofErr w:type="spellStart"/>
      <w:r w:rsidRPr="00CC1E28">
        <w:rPr>
          <w:rFonts w:ascii="Arial" w:hAnsi="Arial" w:cs="Arial"/>
          <w:sz w:val="22"/>
          <w:lang w:val="en-US"/>
        </w:rPr>
        <w:t>omogući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informaciji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iz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stava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1 </w:t>
      </w:r>
      <w:proofErr w:type="spellStart"/>
      <w:r>
        <w:rPr>
          <w:rFonts w:ascii="Arial" w:hAnsi="Arial" w:cs="Arial"/>
          <w:sz w:val="22"/>
          <w:lang w:val="en-US"/>
        </w:rPr>
        <w:t>istog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člana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CC1E28">
        <w:rPr>
          <w:rFonts w:ascii="Arial" w:hAnsi="Arial" w:cs="Arial"/>
          <w:sz w:val="22"/>
          <w:lang w:val="en-US"/>
        </w:rPr>
        <w:t>koji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CC1E28">
        <w:rPr>
          <w:rFonts w:ascii="Arial" w:hAnsi="Arial" w:cs="Arial"/>
          <w:sz w:val="22"/>
          <w:lang w:val="en-US"/>
        </w:rPr>
        <w:t>podnosilac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zahtjeva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opredijelio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CC1E28">
        <w:rPr>
          <w:rFonts w:ascii="Arial" w:hAnsi="Arial" w:cs="Arial"/>
          <w:sz w:val="22"/>
          <w:lang w:val="en-US"/>
        </w:rPr>
        <w:t>osim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ako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zahtijevani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tehnički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nije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moguć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4953BDBE" w14:textId="77777777" w:rsidR="006E1FA2" w:rsidRDefault="006E1FA2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</w:p>
    <w:p w14:paraId="6B6F2982" w14:textId="77777777" w:rsidR="006E1FA2" w:rsidRPr="006C4B7C" w:rsidRDefault="006E1FA2" w:rsidP="006E1FA2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</w:t>
      </w:r>
      <w:r>
        <w:rPr>
          <w:rFonts w:ascii="Arial" w:eastAsia="Calibri" w:hAnsi="Arial" w:cs="Arial"/>
          <w:color w:val="000000"/>
          <w:sz w:val="22"/>
          <w:lang w:val="pl-PL"/>
        </w:rPr>
        <w:t>M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inistarstvo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u elektronskom formatu, ali ne i u mašinski čitljivom formatu. Nakon telefonske  konsultacije podnosilac zahtjeva se saglasio da informaciju dobije elektronski u postojećem formatu. Utvrđeno je da ne postoje zakonska ograničenja za objelodanjivanje predmetne informacije ili njenog dijela, čime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7AC098B0" w14:textId="49AE948B" w:rsidR="00481262" w:rsidRDefault="00481262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F49C63" w14:textId="77777777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6E1EC9D0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1FECC36E" w14:textId="1B3053BC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lastRenderedPageBreak/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1BE8CC7F" w14:textId="77777777" w:rsidR="007D5A91" w:rsidRDefault="007D5A91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4F8B8F38" w14:textId="77777777" w:rsidR="00A949F7" w:rsidRDefault="00097D0C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lang w:val="sr-Latn-CS"/>
        </w:rPr>
        <w:t>Tražena informacija kojoj se pristup omogućava ima</w:t>
      </w:r>
      <w:r w:rsidR="00B733A8">
        <w:rPr>
          <w:rFonts w:ascii="Arial" w:hAnsi="Arial" w:cs="Arial"/>
          <w:color w:val="000000" w:themeColor="text1"/>
          <w:lang w:val="sr-Latn-CS"/>
        </w:rPr>
        <w:t xml:space="preserve"> 99</w:t>
      </w:r>
      <w:r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133BF9">
        <w:rPr>
          <w:rFonts w:ascii="Arial" w:hAnsi="Arial" w:cs="Arial"/>
          <w:color w:val="000000" w:themeColor="text1"/>
          <w:lang w:val="sr-Latn-CS"/>
        </w:rPr>
        <w:t>u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r w:rsidR="00EA6C13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A4 formata, i pristup istoj omogućava se dostavljanjem putem elektronske pošte na mail adresu </w:t>
      </w:r>
      <w:hyperlink r:id="rId10" w:history="1">
        <w:r w:rsidRPr="00B01C84">
          <w:rPr>
            <w:rStyle w:val="Hyperlink"/>
            <w:rFonts w:ascii="Arial" w:hAnsi="Arial" w:cs="Arial"/>
            <w:sz w:val="22"/>
            <w:lang w:val="sr-Latn-CS"/>
          </w:rPr>
          <w:t>spi</w:t>
        </w:r>
        <w:r w:rsidRPr="00B01C84">
          <w:rPr>
            <w:rStyle w:val="Hyperlink"/>
            <w:rFonts w:ascii="Arial" w:hAnsi="Arial" w:cs="Arial"/>
            <w:sz w:val="22"/>
            <w:lang w:val="en-US"/>
          </w:rPr>
          <w:t>@institut-alternativa.org</w:t>
        </w:r>
      </w:hyperlink>
      <w:r>
        <w:rPr>
          <w:rFonts w:ascii="Arial" w:hAnsi="Arial" w:cs="Arial"/>
          <w:sz w:val="22"/>
          <w:lang w:val="en-US"/>
        </w:rPr>
        <w:t xml:space="preserve">. </w:t>
      </w:r>
    </w:p>
    <w:p w14:paraId="47E08157" w14:textId="77777777" w:rsidR="00A949F7" w:rsidRDefault="00A949F7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</w:p>
    <w:p w14:paraId="61B70613" w14:textId="3802360E" w:rsidR="00097D0C" w:rsidRPr="00097D0C" w:rsidRDefault="007D5A91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  <w:lang w:val="en-US"/>
        </w:rPr>
        <w:t>Kako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Ministarstvo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posjedu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traženih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elektronskoj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formi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troskova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postupka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bilo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27D4F717" w14:textId="56DA97F0" w:rsidR="00845485" w:rsidRPr="00097D0C" w:rsidRDefault="00097D0C" w:rsidP="00097D0C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871D67"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15B46E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</w:t>
      </w:r>
      <w:r w:rsidR="007D5A91">
        <w:rPr>
          <w:rFonts w:ascii="Arial" w:hAnsi="Arial" w:cs="Arial"/>
          <w:b/>
          <w:sz w:val="22"/>
        </w:rPr>
        <w:t xml:space="preserve">V.D. </w:t>
      </w:r>
      <w:r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</w:t>
      </w:r>
      <w:r w:rsidR="007D5A91">
        <w:rPr>
          <w:rFonts w:ascii="Arial" w:hAnsi="Arial" w:cs="Arial"/>
          <w:b/>
          <w:sz w:val="22"/>
        </w:rPr>
        <w:t>E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1CE68C59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7D5A91">
        <w:rPr>
          <w:rFonts w:ascii="Arial" w:hAnsi="Arial" w:cs="Arial"/>
          <w:b/>
          <w:bCs/>
          <w:noProof/>
          <w:sz w:val="22"/>
        </w:rPr>
        <w:t>Milica Musović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53A2E2A9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133FD">
      <w:headerReference w:type="default" r:id="rId11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F1551" w14:textId="77777777" w:rsidR="00574A3A" w:rsidRDefault="00574A3A" w:rsidP="00A6505B">
      <w:pPr>
        <w:spacing w:before="0" w:after="0" w:line="240" w:lineRule="auto"/>
      </w:pPr>
      <w:r>
        <w:separator/>
      </w:r>
    </w:p>
  </w:endnote>
  <w:endnote w:type="continuationSeparator" w:id="0">
    <w:p w14:paraId="3B4F14AD" w14:textId="77777777" w:rsidR="00574A3A" w:rsidRDefault="00574A3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3F3D" w14:textId="77777777" w:rsidR="00574A3A" w:rsidRDefault="00574A3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CF295E9" w14:textId="77777777" w:rsidR="00574A3A" w:rsidRDefault="00574A3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10F4F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4030"/>
    <w:rsid w:val="00075DE9"/>
    <w:rsid w:val="000810EC"/>
    <w:rsid w:val="00087717"/>
    <w:rsid w:val="0009049A"/>
    <w:rsid w:val="000907F8"/>
    <w:rsid w:val="00094FDD"/>
    <w:rsid w:val="00097D0C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2507F"/>
    <w:rsid w:val="00133BF9"/>
    <w:rsid w:val="00136D11"/>
    <w:rsid w:val="00154D42"/>
    <w:rsid w:val="00156466"/>
    <w:rsid w:val="00176B15"/>
    <w:rsid w:val="00182270"/>
    <w:rsid w:val="001822FC"/>
    <w:rsid w:val="0018379E"/>
    <w:rsid w:val="001847FD"/>
    <w:rsid w:val="00192E8F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5701C"/>
    <w:rsid w:val="00265379"/>
    <w:rsid w:val="00276C06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346C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864C4"/>
    <w:rsid w:val="00390789"/>
    <w:rsid w:val="003A2F98"/>
    <w:rsid w:val="003A557A"/>
    <w:rsid w:val="003A5FAC"/>
    <w:rsid w:val="003A6DB5"/>
    <w:rsid w:val="003C6241"/>
    <w:rsid w:val="003D02B7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47BAC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1262"/>
    <w:rsid w:val="004826AA"/>
    <w:rsid w:val="00482894"/>
    <w:rsid w:val="00483693"/>
    <w:rsid w:val="00486237"/>
    <w:rsid w:val="0049509D"/>
    <w:rsid w:val="00497FDD"/>
    <w:rsid w:val="004A5E28"/>
    <w:rsid w:val="004A7E04"/>
    <w:rsid w:val="004B0054"/>
    <w:rsid w:val="004B1D96"/>
    <w:rsid w:val="004B4AF4"/>
    <w:rsid w:val="004C0534"/>
    <w:rsid w:val="004C1C49"/>
    <w:rsid w:val="004C58F3"/>
    <w:rsid w:val="004C5F88"/>
    <w:rsid w:val="004C7600"/>
    <w:rsid w:val="004D0068"/>
    <w:rsid w:val="004D1AC4"/>
    <w:rsid w:val="004D6648"/>
    <w:rsid w:val="004E3DA7"/>
    <w:rsid w:val="004E7D62"/>
    <w:rsid w:val="004F24B0"/>
    <w:rsid w:val="004F6B35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4A3A"/>
    <w:rsid w:val="00577910"/>
    <w:rsid w:val="00582590"/>
    <w:rsid w:val="00586966"/>
    <w:rsid w:val="005876C5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25F5"/>
    <w:rsid w:val="00652B44"/>
    <w:rsid w:val="006539FA"/>
    <w:rsid w:val="006567DB"/>
    <w:rsid w:val="00660F3A"/>
    <w:rsid w:val="00666DC2"/>
    <w:rsid w:val="006715FD"/>
    <w:rsid w:val="006719B2"/>
    <w:rsid w:val="006739CA"/>
    <w:rsid w:val="006812B8"/>
    <w:rsid w:val="0068181D"/>
    <w:rsid w:val="006877E7"/>
    <w:rsid w:val="00696EE2"/>
    <w:rsid w:val="006A24FA"/>
    <w:rsid w:val="006A2C40"/>
    <w:rsid w:val="006B0CEE"/>
    <w:rsid w:val="006C4B7C"/>
    <w:rsid w:val="006D1092"/>
    <w:rsid w:val="006D711E"/>
    <w:rsid w:val="006E01DD"/>
    <w:rsid w:val="006E1FA2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29C2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3BAF"/>
    <w:rsid w:val="007B7934"/>
    <w:rsid w:val="007C0856"/>
    <w:rsid w:val="007C1022"/>
    <w:rsid w:val="007C3924"/>
    <w:rsid w:val="007C3D94"/>
    <w:rsid w:val="007D5A91"/>
    <w:rsid w:val="007F3E85"/>
    <w:rsid w:val="00800975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2CB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86254"/>
    <w:rsid w:val="00990A23"/>
    <w:rsid w:val="009910C9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D53F7"/>
    <w:rsid w:val="009E0AC4"/>
    <w:rsid w:val="009E2CDB"/>
    <w:rsid w:val="009E5264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949F7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4CC6"/>
    <w:rsid w:val="00AF5C9C"/>
    <w:rsid w:val="00B0038E"/>
    <w:rsid w:val="00B003EE"/>
    <w:rsid w:val="00B01371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733A8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51F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72F03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0BE4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69E0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DF6CD6"/>
    <w:rsid w:val="00E00192"/>
    <w:rsid w:val="00E0781A"/>
    <w:rsid w:val="00E17841"/>
    <w:rsid w:val="00E31877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377"/>
    <w:rsid w:val="00E84E44"/>
    <w:rsid w:val="00E9052B"/>
    <w:rsid w:val="00E93531"/>
    <w:rsid w:val="00E96962"/>
    <w:rsid w:val="00E96AE6"/>
    <w:rsid w:val="00E976D4"/>
    <w:rsid w:val="00EA1A68"/>
    <w:rsid w:val="00EA6C13"/>
    <w:rsid w:val="00EA7692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93493"/>
    <w:rsid w:val="00FC4EE9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i@institut-alternativ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13308B-C707-4875-B064-070CA01B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48</cp:revision>
  <cp:lastPrinted>2023-10-03T06:19:00Z</cp:lastPrinted>
  <dcterms:created xsi:type="dcterms:W3CDTF">2023-07-20T06:24:00Z</dcterms:created>
  <dcterms:modified xsi:type="dcterms:W3CDTF">2023-10-03T11:12:00Z</dcterms:modified>
</cp:coreProperties>
</file>