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82EF1" w14:textId="62CB33B8" w:rsidR="004E7D0B" w:rsidRPr="00F45E2C" w:rsidRDefault="007449DB" w:rsidP="004E7D0B">
      <w:pPr>
        <w:pStyle w:val="2zakon"/>
        <w:jc w:val="right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NACRT</w:t>
      </w:r>
    </w:p>
    <w:p w14:paraId="1F7DADB1" w14:textId="43985053" w:rsidR="004E7D0B" w:rsidRPr="00F45E2C" w:rsidRDefault="004E7D0B" w:rsidP="004E7D0B">
      <w:pPr>
        <w:pStyle w:val="2zakon"/>
        <w:rPr>
          <w:rFonts w:ascii="Arial" w:hAnsi="Arial" w:cs="Arial"/>
          <w:b/>
          <w:color w:val="auto"/>
          <w:sz w:val="22"/>
          <w:szCs w:val="22"/>
        </w:rPr>
      </w:pPr>
      <w:r w:rsidRPr="00F45E2C">
        <w:rPr>
          <w:rFonts w:ascii="Arial" w:hAnsi="Arial" w:cs="Arial"/>
          <w:b/>
          <w:color w:val="auto"/>
          <w:sz w:val="22"/>
          <w:szCs w:val="22"/>
        </w:rPr>
        <w:t>ZAKON</w:t>
      </w:r>
    </w:p>
    <w:p w14:paraId="2B0DEB87" w14:textId="6CB6C315" w:rsidR="004E7D0B" w:rsidRDefault="004E7D0B" w:rsidP="004E7D0B">
      <w:pPr>
        <w:pStyle w:val="2zakon"/>
        <w:rPr>
          <w:rFonts w:ascii="Arial" w:hAnsi="Arial" w:cs="Arial"/>
          <w:b/>
          <w:color w:val="auto"/>
          <w:sz w:val="22"/>
          <w:szCs w:val="22"/>
        </w:rPr>
      </w:pPr>
      <w:r w:rsidRPr="00F45E2C">
        <w:rPr>
          <w:rFonts w:ascii="Arial" w:hAnsi="Arial" w:cs="Arial"/>
          <w:b/>
          <w:color w:val="auto"/>
          <w:sz w:val="22"/>
          <w:szCs w:val="22"/>
        </w:rPr>
        <w:t xml:space="preserve">O IZMJENAMA I DOPUNAMA </w:t>
      </w:r>
      <w:r>
        <w:rPr>
          <w:rFonts w:ascii="Arial" w:hAnsi="Arial" w:cs="Arial"/>
          <w:b/>
          <w:color w:val="auto"/>
          <w:sz w:val="22"/>
          <w:szCs w:val="22"/>
        </w:rPr>
        <w:t>ZAKONA O CARINSKOJ SLUŽBI</w:t>
      </w:r>
    </w:p>
    <w:p w14:paraId="337D267C" w14:textId="0D4137A2" w:rsidR="004E7D0B" w:rsidRPr="00F45E2C" w:rsidRDefault="004E7D0B" w:rsidP="004E7D0B">
      <w:pPr>
        <w:pStyle w:val="2zakon"/>
        <w:rPr>
          <w:rFonts w:ascii="Arial" w:hAnsi="Arial" w:cs="Arial"/>
          <w:b/>
          <w:color w:val="auto"/>
          <w:sz w:val="22"/>
          <w:szCs w:val="22"/>
        </w:rPr>
      </w:pPr>
    </w:p>
    <w:p w14:paraId="633A2BF3" w14:textId="77777777" w:rsidR="004E7D0B" w:rsidRPr="00F45E2C" w:rsidRDefault="004E7D0B" w:rsidP="004E7D0B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F45E2C">
        <w:rPr>
          <w:rFonts w:ascii="Arial" w:hAnsi="Arial" w:cs="Arial"/>
          <w:b/>
          <w:sz w:val="22"/>
          <w:szCs w:val="22"/>
          <w:lang w:val="sr-Latn-ME"/>
        </w:rPr>
        <w:t>Član 1</w:t>
      </w:r>
    </w:p>
    <w:p w14:paraId="2F47FF13" w14:textId="18534205" w:rsidR="004C76BA" w:rsidRDefault="004E7D0B" w:rsidP="00270763">
      <w:pPr>
        <w:pStyle w:val="NoSpacing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F45E2C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F45E2C">
        <w:rPr>
          <w:rFonts w:ascii="Arial" w:hAnsi="Arial" w:cs="Arial"/>
          <w:sz w:val="22"/>
          <w:szCs w:val="22"/>
        </w:rPr>
        <w:t>Zakonu</w:t>
      </w:r>
      <w:proofErr w:type="spellEnd"/>
      <w:r w:rsidRPr="00F45E2C"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carinskoj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službi</w:t>
      </w:r>
      <w:proofErr w:type="spellEnd"/>
      <w:r w:rsidRPr="00F45E2C">
        <w:rPr>
          <w:rFonts w:ascii="Arial" w:hAnsi="Arial" w:cs="Arial"/>
          <w:sz w:val="22"/>
          <w:szCs w:val="22"/>
        </w:rPr>
        <w:t xml:space="preserve"> </w:t>
      </w:r>
      <w:r w:rsidRPr="00270763">
        <w:rPr>
          <w:rFonts w:ascii="Arial" w:hAnsi="Arial" w:cs="Arial"/>
          <w:sz w:val="22"/>
          <w:szCs w:val="22"/>
        </w:rPr>
        <w:t>("</w:t>
      </w:r>
      <w:proofErr w:type="spellStart"/>
      <w:r w:rsidRPr="00270763">
        <w:rPr>
          <w:rFonts w:ascii="Arial" w:hAnsi="Arial" w:cs="Arial"/>
          <w:sz w:val="22"/>
          <w:szCs w:val="22"/>
        </w:rPr>
        <w:t>Službeni</w:t>
      </w:r>
      <w:proofErr w:type="spellEnd"/>
      <w:r w:rsidRPr="00270763">
        <w:rPr>
          <w:rFonts w:ascii="Arial" w:hAnsi="Arial" w:cs="Arial"/>
          <w:sz w:val="22"/>
          <w:szCs w:val="22"/>
        </w:rPr>
        <w:t xml:space="preserve"> list CG", br.</w:t>
      </w:r>
      <w:r w:rsidR="00270763" w:rsidRPr="00270763">
        <w:rPr>
          <w:rFonts w:ascii="Arial" w:hAnsi="Arial" w:cs="Arial"/>
          <w:sz w:val="22"/>
          <w:szCs w:val="22"/>
        </w:rPr>
        <w:t xml:space="preserve">03/16, 80/17 </w:t>
      </w:r>
      <w:proofErr w:type="spellStart"/>
      <w:r w:rsidR="00270763" w:rsidRPr="00270763">
        <w:rPr>
          <w:rFonts w:ascii="Arial" w:hAnsi="Arial" w:cs="Arial"/>
          <w:sz w:val="22"/>
          <w:szCs w:val="22"/>
        </w:rPr>
        <w:t>i</w:t>
      </w:r>
      <w:proofErr w:type="spellEnd"/>
      <w:r w:rsidR="00270763" w:rsidRPr="00270763">
        <w:rPr>
          <w:rFonts w:ascii="Arial" w:hAnsi="Arial" w:cs="Arial"/>
          <w:sz w:val="22"/>
          <w:szCs w:val="22"/>
        </w:rPr>
        <w:t xml:space="preserve"> 160/25</w:t>
      </w:r>
      <w:r w:rsidRPr="00270763">
        <w:rPr>
          <w:rFonts w:ascii="Arial" w:hAnsi="Arial" w:cs="Arial"/>
          <w:sz w:val="22"/>
          <w:szCs w:val="22"/>
        </w:rPr>
        <w:t>),</w:t>
      </w:r>
      <w:r w:rsidRPr="00F45E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5E2C">
        <w:rPr>
          <w:rFonts w:ascii="Arial" w:hAnsi="Arial" w:cs="Arial"/>
          <w:sz w:val="22"/>
          <w:szCs w:val="22"/>
        </w:rPr>
        <w:t>član</w:t>
      </w:r>
      <w:proofErr w:type="spellEnd"/>
      <w:r>
        <w:rPr>
          <w:rFonts w:ascii="Arial" w:hAnsi="Arial" w:cs="Arial"/>
          <w:sz w:val="22"/>
          <w:szCs w:val="22"/>
        </w:rPr>
        <w:t xml:space="preserve"> 44 </w:t>
      </w:r>
      <w:proofErr w:type="spellStart"/>
      <w:r>
        <w:rPr>
          <w:rFonts w:ascii="Arial" w:hAnsi="Arial" w:cs="Arial"/>
          <w:sz w:val="22"/>
          <w:szCs w:val="22"/>
        </w:rPr>
        <w:t>mijenja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glasi</w:t>
      </w:r>
      <w:proofErr w:type="spellEnd"/>
      <w:r>
        <w:rPr>
          <w:rFonts w:ascii="Arial" w:hAnsi="Arial" w:cs="Arial"/>
          <w:sz w:val="22"/>
          <w:szCs w:val="22"/>
        </w:rPr>
        <w:t>:</w:t>
      </w:r>
      <w:r w:rsidR="00270763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</w:p>
    <w:p w14:paraId="39559B4C" w14:textId="6C5FB8F8" w:rsidR="004E7D0B" w:rsidRDefault="004E7D0B" w:rsidP="004E7D0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l-SI" w:eastAsia="sl-SI"/>
        </w:rPr>
      </w:pPr>
      <w:r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Cs/>
          <w:sz w:val="22"/>
          <w:szCs w:val="22"/>
          <w:lang w:val="sl-SI" w:eastAsia="sl-SI"/>
        </w:rPr>
        <w:t>Član 44</w:t>
      </w:r>
    </w:p>
    <w:p w14:paraId="2433791E" w14:textId="054FB06E" w:rsidR="004E7D0B" w:rsidRDefault="004E7D0B" w:rsidP="004E7D0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l-SI" w:eastAsia="sl-SI"/>
        </w:rPr>
      </w:pPr>
      <w:r>
        <w:rPr>
          <w:rFonts w:ascii="Arial" w:hAnsi="Arial" w:cs="Arial"/>
          <w:bCs/>
          <w:sz w:val="22"/>
          <w:szCs w:val="22"/>
          <w:lang w:val="sl-SI" w:eastAsia="sl-SI"/>
        </w:rPr>
        <w:t>(1)</w:t>
      </w:r>
      <w:r>
        <w:rPr>
          <w:rFonts w:ascii="Arial" w:hAnsi="Arial" w:cs="Arial"/>
          <w:sz w:val="22"/>
          <w:szCs w:val="22"/>
          <w:lang w:val="sl-SI" w:eastAsia="sl-SI"/>
        </w:rPr>
        <w:t xml:space="preserve"> </w:t>
      </w:r>
      <w:r w:rsidR="004209B0">
        <w:rPr>
          <w:rFonts w:ascii="Arial" w:hAnsi="Arial" w:cs="Arial"/>
          <w:sz w:val="22"/>
          <w:szCs w:val="22"/>
          <w:lang w:val="sl-SI" w:eastAsia="sl-SI"/>
        </w:rPr>
        <w:t xml:space="preserve">Kada </w:t>
      </w:r>
      <w:r>
        <w:rPr>
          <w:rFonts w:ascii="Arial" w:hAnsi="Arial" w:cs="Arial"/>
          <w:sz w:val="22"/>
          <w:szCs w:val="22"/>
          <w:lang w:val="sl-SI" w:eastAsia="sl-SI"/>
        </w:rPr>
        <w:t>rezident ili nerezident ne izvrši obavezu prijavljivanja fizički prenosivih sredstava plaćanja ili ako prijava sadrži netačne ili nepotpune podatke, u skladu sa</w:t>
      </w:r>
      <w:r w:rsidR="001E2C7F">
        <w:rPr>
          <w:rFonts w:ascii="Arial" w:hAnsi="Arial" w:cs="Arial"/>
          <w:sz w:val="22"/>
          <w:szCs w:val="22"/>
          <w:lang w:val="sl-SI" w:eastAsia="sl-SI"/>
        </w:rPr>
        <w:t xml:space="preserve"> </w:t>
      </w:r>
      <w:r w:rsidR="00AA0CD5">
        <w:rPr>
          <w:rFonts w:ascii="Arial" w:hAnsi="Arial" w:cs="Arial"/>
          <w:sz w:val="22"/>
          <w:szCs w:val="22"/>
          <w:lang w:val="sl-SI" w:eastAsia="sl-SI"/>
        </w:rPr>
        <w:t>z</w:t>
      </w:r>
      <w:r w:rsidR="001E2C7F">
        <w:rPr>
          <w:rFonts w:ascii="Arial" w:hAnsi="Arial" w:cs="Arial"/>
          <w:sz w:val="22"/>
          <w:szCs w:val="22"/>
          <w:lang w:val="sl-SI" w:eastAsia="sl-SI"/>
        </w:rPr>
        <w:t>akonom kojim se uredjuju teku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ći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7449DB">
        <w:rPr>
          <w:rFonts w:ascii="Arial" w:hAnsi="Arial" w:cs="Arial"/>
          <w:sz w:val="22"/>
          <w:szCs w:val="22"/>
          <w:lang w:val="en-GB" w:eastAsia="sl-SI"/>
        </w:rPr>
        <w:t>i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kapitalni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poslovi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sa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inostranstvom</w:t>
      </w:r>
      <w:proofErr w:type="spellEnd"/>
      <w:r>
        <w:rPr>
          <w:rFonts w:ascii="Arial" w:hAnsi="Arial" w:cs="Arial"/>
          <w:sz w:val="22"/>
          <w:szCs w:val="22"/>
          <w:lang w:val="sl-SI" w:eastAsia="sl-SI"/>
        </w:rPr>
        <w:t>, ovlašćeni carinski službenik, radi provjere ispunjenosti obaveze prijavljivanja, privremeno zadrža</w:t>
      </w:r>
      <w:r w:rsidR="0022420F">
        <w:rPr>
          <w:rFonts w:ascii="Arial" w:hAnsi="Arial" w:cs="Arial"/>
          <w:sz w:val="22"/>
          <w:szCs w:val="22"/>
          <w:lang w:val="sl-SI" w:eastAsia="sl-SI"/>
        </w:rPr>
        <w:t xml:space="preserve">va </w:t>
      </w:r>
      <w:r>
        <w:rPr>
          <w:rFonts w:ascii="Arial" w:hAnsi="Arial" w:cs="Arial"/>
          <w:sz w:val="22"/>
          <w:szCs w:val="22"/>
          <w:lang w:val="sl-SI" w:eastAsia="sl-SI"/>
        </w:rPr>
        <w:t>fizički prenosiva sredstva plaćanja.</w:t>
      </w:r>
    </w:p>
    <w:p w14:paraId="65BA4AD0" w14:textId="081A184B" w:rsidR="004E7D0B" w:rsidRDefault="004E7D0B" w:rsidP="004E7D0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l-SI" w:eastAsia="sl-SI"/>
        </w:rPr>
      </w:pPr>
      <w:r>
        <w:rPr>
          <w:rFonts w:ascii="Arial" w:hAnsi="Arial" w:cs="Arial"/>
          <w:bCs/>
          <w:sz w:val="22"/>
          <w:szCs w:val="22"/>
          <w:lang w:val="sl-SI" w:eastAsia="sl-SI"/>
        </w:rPr>
        <w:t>(2)</w:t>
      </w:r>
      <w:r>
        <w:rPr>
          <w:rFonts w:ascii="Arial" w:hAnsi="Arial" w:cs="Arial"/>
          <w:sz w:val="22"/>
          <w:szCs w:val="22"/>
          <w:lang w:val="sl-SI" w:eastAsia="sl-SI"/>
        </w:rPr>
        <w:t xml:space="preserve"> Kada se fizički prenosiva sredstva plaćanja prenose bez pratioca putem poštanskih ili kargo pošiljki, ovlašćeni carinski službenik koji zahtijeva podnošenje prijave u skladu sa</w:t>
      </w:r>
      <w:r w:rsidR="001E2C7F" w:rsidRPr="001E2C7F">
        <w:rPr>
          <w:rFonts w:ascii="Arial" w:hAnsi="Arial" w:cs="Arial"/>
          <w:sz w:val="22"/>
          <w:szCs w:val="22"/>
          <w:lang w:val="sl-SI" w:eastAsia="sl-SI"/>
        </w:rPr>
        <w:t xml:space="preserve"> </w:t>
      </w:r>
      <w:r w:rsidR="00AA0CD5">
        <w:rPr>
          <w:rFonts w:ascii="Arial" w:hAnsi="Arial" w:cs="Arial"/>
          <w:sz w:val="22"/>
          <w:szCs w:val="22"/>
          <w:lang w:val="sl-SI" w:eastAsia="sl-SI"/>
        </w:rPr>
        <w:t>z</w:t>
      </w:r>
      <w:r w:rsidR="001E2C7F">
        <w:rPr>
          <w:rFonts w:ascii="Arial" w:hAnsi="Arial" w:cs="Arial"/>
          <w:sz w:val="22"/>
          <w:szCs w:val="22"/>
          <w:lang w:val="sl-SI" w:eastAsia="sl-SI"/>
        </w:rPr>
        <w:t>akonom kojim se uredjuju teku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ći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5515E8">
        <w:rPr>
          <w:rFonts w:ascii="Arial" w:hAnsi="Arial" w:cs="Arial"/>
          <w:sz w:val="22"/>
          <w:szCs w:val="22"/>
          <w:lang w:val="en-GB" w:eastAsia="sl-SI"/>
        </w:rPr>
        <w:t>i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kapitalni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poslovi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sa</w:t>
      </w:r>
      <w:proofErr w:type="spellEnd"/>
      <w:r w:rsidR="001E2C7F">
        <w:rPr>
          <w:rFonts w:ascii="Arial" w:hAnsi="Arial" w:cs="Arial"/>
          <w:sz w:val="22"/>
          <w:szCs w:val="22"/>
          <w:lang w:val="en-GB" w:eastAsia="sl-SI"/>
        </w:rPr>
        <w:t xml:space="preserve"> </w:t>
      </w:r>
      <w:proofErr w:type="spellStart"/>
      <w:r w:rsidR="001E2C7F">
        <w:rPr>
          <w:rFonts w:ascii="Arial" w:hAnsi="Arial" w:cs="Arial"/>
          <w:sz w:val="22"/>
          <w:szCs w:val="22"/>
          <w:lang w:val="en-GB" w:eastAsia="sl-SI"/>
        </w:rPr>
        <w:t>inostranstvom</w:t>
      </w:r>
      <w:proofErr w:type="spellEnd"/>
      <w:r>
        <w:rPr>
          <w:rFonts w:ascii="Arial" w:hAnsi="Arial" w:cs="Arial"/>
          <w:sz w:val="22"/>
          <w:szCs w:val="22"/>
          <w:lang w:val="sl-SI" w:eastAsia="sl-SI"/>
        </w:rPr>
        <w:t>, radi provjere ispunjenosti obaveze prijavljivanja, privremeno zadrža</w:t>
      </w:r>
      <w:r w:rsidR="004209B0">
        <w:rPr>
          <w:rFonts w:ascii="Arial" w:hAnsi="Arial" w:cs="Arial"/>
          <w:sz w:val="22"/>
          <w:szCs w:val="22"/>
          <w:lang w:val="sl-SI" w:eastAsia="sl-SI"/>
        </w:rPr>
        <w:t>va</w:t>
      </w:r>
      <w:r>
        <w:rPr>
          <w:rFonts w:ascii="Arial" w:hAnsi="Arial" w:cs="Arial"/>
          <w:sz w:val="22"/>
          <w:szCs w:val="22"/>
          <w:lang w:val="sl-SI" w:eastAsia="sl-SI"/>
        </w:rPr>
        <w:t xml:space="preserve"> ta sredstva.</w:t>
      </w:r>
    </w:p>
    <w:p w14:paraId="36D50260" w14:textId="77777777" w:rsidR="004E7D0B" w:rsidRDefault="004E7D0B" w:rsidP="004E7D0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l-SI" w:eastAsia="sl-SI"/>
        </w:rPr>
      </w:pPr>
      <w:r>
        <w:rPr>
          <w:rFonts w:ascii="Arial" w:hAnsi="Arial" w:cs="Arial"/>
          <w:bCs/>
          <w:sz w:val="22"/>
          <w:szCs w:val="22"/>
          <w:lang w:val="sl-SI" w:eastAsia="sl-SI"/>
        </w:rPr>
        <w:t>(3)</w:t>
      </w:r>
      <w:r>
        <w:rPr>
          <w:rFonts w:ascii="Arial" w:hAnsi="Arial" w:cs="Arial"/>
          <w:sz w:val="22"/>
          <w:szCs w:val="22"/>
          <w:lang w:val="sl-SI" w:eastAsia="sl-SI"/>
        </w:rPr>
        <w:t xml:space="preserve"> O privremenom zadržavanju fizički prenosivih sredstava plaćanja iz st. 1 i 2 ovog člana ovlašćeni carinski službenik izdaje potvrdu.</w:t>
      </w:r>
    </w:p>
    <w:p w14:paraId="260F67C6" w14:textId="77777777" w:rsidR="00274E13" w:rsidRPr="007449DB" w:rsidRDefault="004E7D0B" w:rsidP="004E7D0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l-SI" w:eastAsia="sl-SI"/>
        </w:rPr>
      </w:pPr>
      <w:r w:rsidRPr="007449DB">
        <w:rPr>
          <w:rFonts w:ascii="Arial" w:hAnsi="Arial" w:cs="Arial"/>
          <w:bCs/>
          <w:sz w:val="22"/>
          <w:szCs w:val="22"/>
          <w:lang w:val="sl-SI" w:eastAsia="sl-SI"/>
        </w:rPr>
        <w:t>(4)</w:t>
      </w:r>
      <w:r w:rsidRPr="007449DB">
        <w:rPr>
          <w:rFonts w:ascii="Arial" w:hAnsi="Arial" w:cs="Arial"/>
          <w:sz w:val="22"/>
          <w:szCs w:val="22"/>
          <w:lang w:val="sl-SI" w:eastAsia="sl-SI"/>
        </w:rPr>
        <w:t xml:space="preserve"> Privremeno zadržavanje iz st. 1 i 2 ovog člana može trajati najduže 30 dana od </w:t>
      </w:r>
      <w:r w:rsidR="00226434" w:rsidRPr="007449DB">
        <w:rPr>
          <w:rFonts w:ascii="Arial" w:hAnsi="Arial" w:cs="Arial"/>
          <w:sz w:val="22"/>
          <w:szCs w:val="22"/>
          <w:lang w:val="sl-SI" w:eastAsia="sl-SI"/>
        </w:rPr>
        <w:t xml:space="preserve">dana </w:t>
      </w:r>
      <w:r w:rsidR="00274E13" w:rsidRPr="007449DB">
        <w:rPr>
          <w:rFonts w:ascii="Arial" w:hAnsi="Arial" w:cs="Arial"/>
          <w:sz w:val="22"/>
          <w:szCs w:val="22"/>
          <w:lang w:val="sl-SI" w:eastAsia="sl-SI"/>
        </w:rPr>
        <w:t xml:space="preserve">prijema </w:t>
      </w:r>
      <w:r w:rsidR="00226434" w:rsidRPr="007449DB">
        <w:rPr>
          <w:rFonts w:ascii="Arial" w:hAnsi="Arial" w:cs="Arial"/>
          <w:sz w:val="22"/>
          <w:szCs w:val="22"/>
          <w:lang w:val="sl-SI" w:eastAsia="sl-SI"/>
        </w:rPr>
        <w:t>zahtjeva</w:t>
      </w:r>
      <w:r w:rsidRPr="007449DB">
        <w:rPr>
          <w:rFonts w:ascii="Arial" w:hAnsi="Arial" w:cs="Arial"/>
          <w:sz w:val="22"/>
          <w:szCs w:val="22"/>
          <w:lang w:val="sl-SI" w:eastAsia="sl-SI"/>
        </w:rPr>
        <w:t>.</w:t>
      </w:r>
    </w:p>
    <w:p w14:paraId="24C8FD89" w14:textId="1881A77B" w:rsidR="004E7D0B" w:rsidRPr="007449DB" w:rsidRDefault="00274E13" w:rsidP="004E7D0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l-SI" w:eastAsia="sl-SI"/>
        </w:rPr>
      </w:pPr>
      <w:r w:rsidRPr="007449DB">
        <w:rPr>
          <w:rFonts w:ascii="Arial" w:hAnsi="Arial" w:cs="Arial"/>
          <w:sz w:val="22"/>
          <w:szCs w:val="22"/>
          <w:lang w:val="sl-SI" w:eastAsia="sl-SI"/>
        </w:rPr>
        <w:t>(5)</w:t>
      </w:r>
      <w:r w:rsidR="004E7D0B" w:rsidRPr="007449DB">
        <w:rPr>
          <w:rFonts w:ascii="Arial" w:hAnsi="Arial" w:cs="Arial"/>
          <w:sz w:val="22"/>
          <w:szCs w:val="22"/>
          <w:lang w:val="sl-SI" w:eastAsia="sl-SI"/>
        </w:rPr>
        <w:t xml:space="preserve"> Izuzetno</w:t>
      </w:r>
      <w:r w:rsidRPr="007449DB">
        <w:rPr>
          <w:rFonts w:ascii="Arial" w:hAnsi="Arial" w:cs="Arial"/>
          <w:sz w:val="22"/>
          <w:szCs w:val="22"/>
          <w:lang w:val="sl-SI" w:eastAsia="sl-SI"/>
        </w:rPr>
        <w:t xml:space="preserve"> od stava 4 ovog člana</w:t>
      </w:r>
      <w:r w:rsidR="004E7D0B" w:rsidRPr="007449DB">
        <w:rPr>
          <w:rFonts w:ascii="Arial" w:hAnsi="Arial" w:cs="Arial"/>
          <w:sz w:val="22"/>
          <w:szCs w:val="22"/>
          <w:lang w:val="sl-SI" w:eastAsia="sl-SI"/>
        </w:rPr>
        <w:t>, nakon procjene neophodnosti i proporcionalnosti, period privremenog zadržavanja može se produžiti najduže do 90 dana.</w:t>
      </w:r>
    </w:p>
    <w:p w14:paraId="4102DB3F" w14:textId="35001696" w:rsidR="001E2C7F" w:rsidRPr="007449DB" w:rsidRDefault="001E2C7F" w:rsidP="004E7D0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l-SI" w:eastAsia="sl-SI"/>
        </w:rPr>
      </w:pPr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(6) Ukoliko se u postupku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privremenog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zadržavanja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iz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ovog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člana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utvrdi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da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postoje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razlozi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sumnju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pranje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novca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ili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finansiranje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terorizma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rokovi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privremenog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zadržavanja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i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obaveza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obavještavanja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finansijsko-obavještajne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jedinice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određuju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se u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skladu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sa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AA0CD5">
        <w:rPr>
          <w:rFonts w:ascii="Arial" w:hAnsi="Arial" w:cs="Arial"/>
          <w:bCs/>
          <w:color w:val="000000"/>
          <w:sz w:val="22"/>
          <w:szCs w:val="22"/>
        </w:rPr>
        <w:t>z</w:t>
      </w:r>
      <w:r w:rsidRPr="007449DB">
        <w:rPr>
          <w:rFonts w:ascii="Arial" w:hAnsi="Arial" w:cs="Arial"/>
          <w:bCs/>
          <w:color w:val="000000"/>
          <w:sz w:val="22"/>
          <w:szCs w:val="22"/>
        </w:rPr>
        <w:t>akonom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kojim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se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uređuje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sprječavanje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pranja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novca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i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finansiranja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449DB">
        <w:rPr>
          <w:rFonts w:ascii="Arial" w:hAnsi="Arial" w:cs="Arial"/>
          <w:bCs/>
          <w:color w:val="000000"/>
          <w:sz w:val="22"/>
          <w:szCs w:val="22"/>
        </w:rPr>
        <w:t>terorizma</w:t>
      </w:r>
      <w:proofErr w:type="spellEnd"/>
      <w:r w:rsidRPr="007449DB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4DB33062" w14:textId="57F200DC" w:rsidR="004E7D0B" w:rsidRPr="00274E13" w:rsidRDefault="004E7D0B" w:rsidP="004E7D0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r-Latn-ME" w:eastAsia="sl-SI"/>
        </w:rPr>
      </w:pPr>
      <w:r>
        <w:rPr>
          <w:rFonts w:ascii="Arial" w:hAnsi="Arial" w:cs="Arial"/>
          <w:bCs/>
          <w:sz w:val="22"/>
          <w:szCs w:val="22"/>
          <w:lang w:val="sl-SI" w:eastAsia="sl-SI"/>
        </w:rPr>
        <w:t>(</w:t>
      </w:r>
      <w:r w:rsidR="001E2C7F">
        <w:rPr>
          <w:rFonts w:ascii="Arial" w:hAnsi="Arial" w:cs="Arial"/>
          <w:bCs/>
          <w:sz w:val="22"/>
          <w:szCs w:val="22"/>
          <w:lang w:val="sl-SI" w:eastAsia="sl-SI"/>
        </w:rPr>
        <w:t>7</w:t>
      </w:r>
      <w:r>
        <w:rPr>
          <w:rFonts w:ascii="Arial" w:hAnsi="Arial" w:cs="Arial"/>
          <w:bCs/>
          <w:sz w:val="22"/>
          <w:szCs w:val="22"/>
          <w:lang w:val="sl-SI" w:eastAsia="sl-SI"/>
        </w:rPr>
        <w:t>)</w:t>
      </w:r>
      <w:r>
        <w:rPr>
          <w:rFonts w:ascii="Arial" w:hAnsi="Arial" w:cs="Arial"/>
          <w:sz w:val="22"/>
          <w:szCs w:val="22"/>
          <w:lang w:val="sl-SI" w:eastAsia="sl-SI"/>
        </w:rPr>
        <w:t xml:space="preserve"> Ako u roku iz stava 4</w:t>
      </w:r>
      <w:r w:rsidR="001E2C7F">
        <w:rPr>
          <w:rFonts w:ascii="Arial" w:hAnsi="Arial" w:cs="Arial"/>
          <w:sz w:val="22"/>
          <w:szCs w:val="22"/>
          <w:lang w:val="sl-SI" w:eastAsia="sl-SI"/>
        </w:rPr>
        <w:t xml:space="preserve"> i 5</w:t>
      </w:r>
      <w:r>
        <w:rPr>
          <w:rFonts w:ascii="Arial" w:hAnsi="Arial" w:cs="Arial"/>
          <w:sz w:val="22"/>
          <w:szCs w:val="22"/>
          <w:lang w:val="sl-SI" w:eastAsia="sl-SI"/>
        </w:rPr>
        <w:t xml:space="preserve"> ovog člana ne bude donesena odluka o daljem zadržavanju ili ako se utvrdi da dalje zadržavanje nije opravdano, fizički prenosiva sredstva plaćanja vraćaju se u skladu sa zakonom</w:t>
      </w:r>
      <w:r w:rsidR="00274E13">
        <w:rPr>
          <w:rFonts w:ascii="Arial" w:hAnsi="Arial" w:cs="Arial"/>
          <w:color w:val="000000"/>
          <w:sz w:val="22"/>
          <w:szCs w:val="22"/>
        </w:rPr>
        <w:t>.</w:t>
      </w:r>
      <w:r w:rsidR="00A35C03">
        <w:rPr>
          <w:rFonts w:ascii="Arial" w:hAnsi="Arial" w:cs="Arial"/>
          <w:color w:val="000000"/>
          <w:sz w:val="22"/>
          <w:szCs w:val="22"/>
        </w:rPr>
        <w:t>”</w:t>
      </w:r>
    </w:p>
    <w:p w14:paraId="2C0AB8D2" w14:textId="5865702C" w:rsidR="00270763" w:rsidRPr="009F5DA6" w:rsidRDefault="009F5DA6" w:rsidP="004E7D0B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val="sl-SI" w:eastAsia="sl-SI"/>
        </w:rPr>
      </w:pPr>
      <w:r w:rsidRPr="009F5DA6">
        <w:rPr>
          <w:rFonts w:ascii="Arial" w:hAnsi="Arial" w:cs="Arial"/>
          <w:b/>
          <w:sz w:val="22"/>
          <w:szCs w:val="22"/>
          <w:lang w:val="sl-SI" w:eastAsia="sl-SI"/>
        </w:rPr>
        <w:t xml:space="preserve">                                                              </w:t>
      </w:r>
      <w:r w:rsidR="00270763" w:rsidRPr="009F5DA6">
        <w:rPr>
          <w:rFonts w:ascii="Arial" w:hAnsi="Arial" w:cs="Arial"/>
          <w:b/>
          <w:sz w:val="22"/>
          <w:szCs w:val="22"/>
          <w:lang w:val="sl-SI" w:eastAsia="sl-SI"/>
        </w:rPr>
        <w:t>Član 2</w:t>
      </w:r>
    </w:p>
    <w:p w14:paraId="72AA8005" w14:textId="286A4852" w:rsidR="00270763" w:rsidRPr="009F5DA6" w:rsidRDefault="009F5DA6" w:rsidP="00AA0CD5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Član</w:t>
      </w:r>
      <w:proofErr w:type="spellEnd"/>
      <w:r w:rsidR="00270763" w:rsidRPr="009F5DA6">
        <w:rPr>
          <w:rFonts w:ascii="Arial" w:hAnsi="Arial" w:cs="Arial"/>
          <w:color w:val="000000"/>
          <w:sz w:val="22"/>
          <w:szCs w:val="22"/>
        </w:rPr>
        <w:t xml:space="preserve"> 59 </w:t>
      </w:r>
      <w:proofErr w:type="spellStart"/>
      <w:r w:rsidR="00270763" w:rsidRPr="009F5DA6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="00270763" w:rsidRPr="009F5DA6">
        <w:rPr>
          <w:rFonts w:ascii="Arial" w:hAnsi="Arial" w:cs="Arial"/>
          <w:color w:val="000000"/>
          <w:sz w:val="22"/>
          <w:szCs w:val="22"/>
        </w:rPr>
        <w:t xml:space="preserve"> 2 </w:t>
      </w:r>
      <w:proofErr w:type="spellStart"/>
      <w:r w:rsidR="00270763" w:rsidRPr="009F5DA6">
        <w:rPr>
          <w:rFonts w:ascii="Arial" w:hAnsi="Arial" w:cs="Arial"/>
          <w:color w:val="000000"/>
          <w:sz w:val="22"/>
          <w:szCs w:val="22"/>
        </w:rPr>
        <w:t>tačka</w:t>
      </w:r>
      <w:proofErr w:type="spellEnd"/>
      <w:r w:rsidR="00270763" w:rsidRPr="009F5DA6">
        <w:rPr>
          <w:rFonts w:ascii="Arial" w:hAnsi="Arial" w:cs="Arial"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270763"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70763" w:rsidRPr="009F5DA6">
        <w:rPr>
          <w:rFonts w:ascii="Arial" w:hAnsi="Arial" w:cs="Arial"/>
          <w:color w:val="000000"/>
          <w:sz w:val="22"/>
          <w:szCs w:val="22"/>
        </w:rPr>
        <w:t>mijenja</w:t>
      </w:r>
      <w:proofErr w:type="spellEnd"/>
      <w:r w:rsidR="00270763" w:rsidRPr="009F5DA6">
        <w:rPr>
          <w:rFonts w:ascii="Arial" w:hAnsi="Arial" w:cs="Arial"/>
          <w:color w:val="000000"/>
          <w:sz w:val="22"/>
          <w:szCs w:val="22"/>
        </w:rPr>
        <w:t xml:space="preserve"> se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glasi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  <w:r w:rsidR="00270763" w:rsidRPr="009F5DA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1FE2738" w14:textId="77777777" w:rsidR="00270763" w:rsidRPr="009F5DA6" w:rsidRDefault="00270763" w:rsidP="00270763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5E335C4B" w14:textId="0EEC566C" w:rsidR="00270763" w:rsidRPr="009F5DA6" w:rsidRDefault="00270763" w:rsidP="00270763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F5DA6">
        <w:rPr>
          <w:rFonts w:ascii="Arial" w:hAnsi="Arial" w:cs="Arial"/>
          <w:color w:val="000000"/>
          <w:sz w:val="22"/>
          <w:szCs w:val="22"/>
        </w:rPr>
        <w:t xml:space="preserve">“1)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1:</w:t>
      </w:r>
    </w:p>
    <w:p w14:paraId="736897FD" w14:textId="77777777" w:rsidR="00270763" w:rsidRPr="009F5DA6" w:rsidRDefault="00270763" w:rsidP="00270763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9F5DA6">
        <w:rPr>
          <w:rFonts w:ascii="Arial" w:eastAsia="Times New Roman" w:hAnsi="Arial" w:cs="Arial"/>
          <w:color w:val="000000"/>
        </w:rPr>
        <w:t>-</w:t>
      </w:r>
      <w:proofErr w:type="spellStart"/>
      <w:r w:rsidRPr="009F5DA6">
        <w:rPr>
          <w:rFonts w:ascii="Arial" w:eastAsia="Times New Roman" w:hAnsi="Arial" w:cs="Arial"/>
          <w:color w:val="000000"/>
        </w:rPr>
        <w:t>samostalni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carinski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savjetnik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9F5DA6">
        <w:rPr>
          <w:rFonts w:ascii="Arial" w:eastAsia="Times New Roman" w:hAnsi="Arial" w:cs="Arial"/>
          <w:color w:val="000000"/>
        </w:rPr>
        <w:t>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samostalni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carinski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inspektor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I – </w:t>
      </w:r>
      <w:proofErr w:type="spellStart"/>
      <w:r w:rsidRPr="009F5DA6">
        <w:rPr>
          <w:rFonts w:ascii="Arial" w:eastAsia="Times New Roman" w:hAnsi="Arial" w:cs="Arial"/>
          <w:color w:val="000000"/>
        </w:rPr>
        <w:t>najmanje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VI </w:t>
      </w:r>
      <w:proofErr w:type="spellStart"/>
      <w:r w:rsidRPr="009F5DA6">
        <w:rPr>
          <w:rFonts w:ascii="Arial" w:eastAsia="Times New Roman" w:hAnsi="Arial" w:cs="Arial"/>
          <w:color w:val="000000"/>
        </w:rPr>
        <w:t>nivo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kvalifikacije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obrazovanja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najmanje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pet </w:t>
      </w:r>
      <w:proofErr w:type="spellStart"/>
      <w:r w:rsidRPr="009F5DA6">
        <w:rPr>
          <w:rFonts w:ascii="Arial" w:eastAsia="Times New Roman" w:hAnsi="Arial" w:cs="Arial"/>
          <w:color w:val="000000"/>
        </w:rPr>
        <w:t>godina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radnog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iskustva</w:t>
      </w:r>
      <w:proofErr w:type="spellEnd"/>
      <w:r w:rsidRPr="009F5DA6">
        <w:rPr>
          <w:rFonts w:ascii="Arial" w:eastAsia="Times New Roman" w:hAnsi="Arial" w:cs="Arial"/>
          <w:color w:val="000000"/>
        </w:rPr>
        <w:t>;</w:t>
      </w:r>
    </w:p>
    <w:p w14:paraId="0E9BB096" w14:textId="77777777" w:rsidR="00270763" w:rsidRPr="009F5DA6" w:rsidRDefault="00270763" w:rsidP="00270763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9F5DA6">
        <w:rPr>
          <w:rFonts w:ascii="Arial" w:eastAsia="Times New Roman" w:hAnsi="Arial" w:cs="Arial"/>
          <w:color w:val="000000"/>
        </w:rPr>
        <w:t>-</w:t>
      </w:r>
      <w:proofErr w:type="spellStart"/>
      <w:r w:rsidRPr="009F5DA6">
        <w:rPr>
          <w:rFonts w:ascii="Arial" w:eastAsia="Times New Roman" w:hAnsi="Arial" w:cs="Arial"/>
          <w:color w:val="000000"/>
        </w:rPr>
        <w:t>samostalni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carinski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savjetnik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II </w:t>
      </w:r>
      <w:proofErr w:type="spellStart"/>
      <w:r w:rsidRPr="009F5DA6">
        <w:rPr>
          <w:rFonts w:ascii="Arial" w:eastAsia="Times New Roman" w:hAnsi="Arial" w:cs="Arial"/>
          <w:color w:val="000000"/>
        </w:rPr>
        <w:t>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samostalni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carinski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inspektor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II – </w:t>
      </w:r>
      <w:proofErr w:type="spellStart"/>
      <w:r w:rsidRPr="009F5DA6">
        <w:rPr>
          <w:rFonts w:ascii="Arial" w:eastAsia="Times New Roman" w:hAnsi="Arial" w:cs="Arial"/>
          <w:color w:val="000000"/>
        </w:rPr>
        <w:t>najmanje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VI </w:t>
      </w:r>
      <w:proofErr w:type="spellStart"/>
      <w:r w:rsidRPr="009F5DA6">
        <w:rPr>
          <w:rFonts w:ascii="Arial" w:eastAsia="Times New Roman" w:hAnsi="Arial" w:cs="Arial"/>
          <w:color w:val="000000"/>
        </w:rPr>
        <w:t>nivo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kvalifikacije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obrazovanja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najmanje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tri </w:t>
      </w:r>
      <w:proofErr w:type="spellStart"/>
      <w:r w:rsidRPr="009F5DA6">
        <w:rPr>
          <w:rFonts w:ascii="Arial" w:eastAsia="Times New Roman" w:hAnsi="Arial" w:cs="Arial"/>
          <w:color w:val="000000"/>
        </w:rPr>
        <w:t>godine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radnog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iskustva</w:t>
      </w:r>
      <w:proofErr w:type="spellEnd"/>
      <w:r w:rsidRPr="009F5DA6">
        <w:rPr>
          <w:rFonts w:ascii="Arial" w:eastAsia="Times New Roman" w:hAnsi="Arial" w:cs="Arial"/>
          <w:color w:val="000000"/>
        </w:rPr>
        <w:t>;</w:t>
      </w:r>
    </w:p>
    <w:p w14:paraId="05D21EB9" w14:textId="77777777" w:rsidR="00270763" w:rsidRPr="009F5DA6" w:rsidRDefault="00270763" w:rsidP="00270763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9F5DA6">
        <w:rPr>
          <w:rFonts w:ascii="Arial" w:eastAsia="Times New Roman" w:hAnsi="Arial" w:cs="Arial"/>
          <w:color w:val="000000"/>
        </w:rPr>
        <w:t>-</w:t>
      </w:r>
      <w:proofErr w:type="spellStart"/>
      <w:r w:rsidRPr="009F5DA6">
        <w:rPr>
          <w:rFonts w:ascii="Arial" w:eastAsia="Times New Roman" w:hAnsi="Arial" w:cs="Arial"/>
          <w:color w:val="000000"/>
        </w:rPr>
        <w:t>samostalni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carinski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savjetnik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III </w:t>
      </w:r>
      <w:proofErr w:type="spellStart"/>
      <w:r w:rsidRPr="009F5DA6">
        <w:rPr>
          <w:rFonts w:ascii="Arial" w:eastAsia="Times New Roman" w:hAnsi="Arial" w:cs="Arial"/>
          <w:color w:val="000000"/>
        </w:rPr>
        <w:t>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samostalni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carinski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inspektor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III – </w:t>
      </w:r>
      <w:proofErr w:type="spellStart"/>
      <w:r w:rsidRPr="009F5DA6">
        <w:rPr>
          <w:rFonts w:ascii="Arial" w:eastAsia="Times New Roman" w:hAnsi="Arial" w:cs="Arial"/>
          <w:color w:val="000000"/>
        </w:rPr>
        <w:t>najmanje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VI </w:t>
      </w:r>
      <w:proofErr w:type="spellStart"/>
      <w:r w:rsidRPr="009F5DA6">
        <w:rPr>
          <w:rFonts w:ascii="Arial" w:eastAsia="Times New Roman" w:hAnsi="Arial" w:cs="Arial"/>
          <w:color w:val="000000"/>
        </w:rPr>
        <w:t>nivo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kvalifikacije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obrazovanja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i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najmanje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jednu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godinu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radnog</w:t>
      </w:r>
      <w:proofErr w:type="spellEnd"/>
      <w:r w:rsidRPr="009F5DA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F5DA6">
        <w:rPr>
          <w:rFonts w:ascii="Arial" w:eastAsia="Times New Roman" w:hAnsi="Arial" w:cs="Arial"/>
          <w:color w:val="000000"/>
        </w:rPr>
        <w:t>iskustva</w:t>
      </w:r>
      <w:proofErr w:type="spellEnd"/>
      <w:r w:rsidRPr="009F5DA6">
        <w:rPr>
          <w:rFonts w:ascii="Arial" w:eastAsia="Times New Roman" w:hAnsi="Arial" w:cs="Arial"/>
          <w:color w:val="000000"/>
        </w:rPr>
        <w:t>; “</w:t>
      </w:r>
    </w:p>
    <w:p w14:paraId="68F14378" w14:textId="77777777" w:rsidR="00270763" w:rsidRPr="009F5DA6" w:rsidRDefault="00270763" w:rsidP="0027076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14:paraId="0AB64F81" w14:textId="7D2E8652" w:rsidR="00270763" w:rsidRPr="009F5DA6" w:rsidRDefault="00270763" w:rsidP="0027076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9F5DA6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="009F5DA6">
        <w:rPr>
          <w:rFonts w:ascii="Arial" w:hAnsi="Arial" w:cs="Arial"/>
          <w:color w:val="000000"/>
          <w:sz w:val="22"/>
          <w:szCs w:val="22"/>
        </w:rPr>
        <w:t>T</w:t>
      </w:r>
      <w:r w:rsidRPr="009F5DA6">
        <w:rPr>
          <w:rFonts w:ascii="Arial" w:hAnsi="Arial" w:cs="Arial"/>
          <w:color w:val="000000"/>
          <w:sz w:val="22"/>
          <w:szCs w:val="22"/>
        </w:rPr>
        <w:t>ačka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2 </w:t>
      </w:r>
      <w:proofErr w:type="spellStart"/>
      <w:r w:rsidR="009F5DA6">
        <w:rPr>
          <w:rFonts w:ascii="Arial" w:hAnsi="Arial" w:cs="Arial"/>
          <w:color w:val="000000"/>
          <w:sz w:val="22"/>
          <w:szCs w:val="22"/>
        </w:rPr>
        <w:t>briše</w:t>
      </w:r>
      <w:proofErr w:type="spellEnd"/>
      <w:r w:rsidR="009F5DA6">
        <w:rPr>
          <w:rFonts w:ascii="Arial" w:hAnsi="Arial" w:cs="Arial"/>
          <w:color w:val="000000"/>
          <w:sz w:val="22"/>
          <w:szCs w:val="22"/>
        </w:rPr>
        <w:t xml:space="preserve"> se.</w:t>
      </w:r>
      <w:r w:rsidRPr="009F5DA6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0F14B37A" w14:textId="77777777" w:rsidR="00270763" w:rsidRPr="009F5DA6" w:rsidRDefault="00270763" w:rsidP="0027076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14:paraId="2835F7DC" w14:textId="02B958DF" w:rsidR="00270763" w:rsidRPr="009F5DA6" w:rsidRDefault="00270763" w:rsidP="00270763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Tačka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3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postaje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tačka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2</w:t>
      </w:r>
      <w:r w:rsidR="00B93907">
        <w:rPr>
          <w:rFonts w:ascii="Arial" w:hAnsi="Arial" w:cs="Arial"/>
          <w:color w:val="000000"/>
          <w:sz w:val="22"/>
          <w:szCs w:val="22"/>
        </w:rPr>
        <w:t>.</w:t>
      </w:r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97270AA" w14:textId="77777777" w:rsidR="00270763" w:rsidRPr="009F5DA6" w:rsidRDefault="00270763" w:rsidP="0027076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14:paraId="4751D785" w14:textId="0E6AC5A4" w:rsidR="00270763" w:rsidRDefault="00270763" w:rsidP="0027076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9F5DA6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="00B93907">
        <w:rPr>
          <w:rFonts w:ascii="Arial" w:hAnsi="Arial" w:cs="Arial"/>
          <w:color w:val="000000"/>
          <w:sz w:val="22"/>
          <w:szCs w:val="22"/>
        </w:rPr>
        <w:t>S</w:t>
      </w:r>
      <w:r w:rsidRPr="009F5DA6">
        <w:rPr>
          <w:rFonts w:ascii="Arial" w:hAnsi="Arial" w:cs="Arial"/>
          <w:color w:val="000000"/>
          <w:sz w:val="22"/>
          <w:szCs w:val="22"/>
        </w:rPr>
        <w:t>tav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4</w:t>
      </w:r>
      <w:r w:rsidR="00B9390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93907">
        <w:rPr>
          <w:rFonts w:ascii="Arial" w:hAnsi="Arial" w:cs="Arial"/>
          <w:color w:val="000000"/>
          <w:sz w:val="22"/>
          <w:szCs w:val="22"/>
        </w:rPr>
        <w:t>mijenja</w:t>
      </w:r>
      <w:proofErr w:type="spellEnd"/>
      <w:r w:rsidR="00B93907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="00B93907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="00B9390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93907">
        <w:rPr>
          <w:rFonts w:ascii="Arial" w:hAnsi="Arial" w:cs="Arial"/>
          <w:color w:val="000000"/>
          <w:sz w:val="22"/>
          <w:szCs w:val="22"/>
        </w:rPr>
        <w:t>glasi</w:t>
      </w:r>
      <w:proofErr w:type="spellEnd"/>
      <w:r w:rsidR="00B93907">
        <w:rPr>
          <w:rFonts w:ascii="Arial" w:hAnsi="Arial" w:cs="Arial"/>
          <w:color w:val="000000"/>
          <w:sz w:val="22"/>
          <w:szCs w:val="22"/>
        </w:rPr>
        <w:t>: “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Zvanja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samostalni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carinski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savjetnik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III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samostalni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carinski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inspektor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III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početne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pozicije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okviru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nivoa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kategorije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ekspertskog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carinskog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kadra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>.”</w:t>
      </w:r>
    </w:p>
    <w:p w14:paraId="312CE1B9" w14:textId="21DC3214" w:rsidR="00B93907" w:rsidRDefault="00B93907" w:rsidP="0027076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14:paraId="1779E1C4" w14:textId="6C3A2D49" w:rsidR="00B93907" w:rsidRPr="00B93907" w:rsidRDefault="00B93907" w:rsidP="00270763">
      <w:pPr>
        <w:shd w:val="clear" w:color="auto" w:fill="FFFFFF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</w:t>
      </w:r>
      <w:proofErr w:type="spellStart"/>
      <w:r w:rsidRPr="00B93907">
        <w:rPr>
          <w:rFonts w:ascii="Arial" w:hAnsi="Arial" w:cs="Arial"/>
          <w:b/>
          <w:color w:val="000000"/>
          <w:sz w:val="22"/>
          <w:szCs w:val="22"/>
        </w:rPr>
        <w:t>Član</w:t>
      </w:r>
      <w:proofErr w:type="spellEnd"/>
      <w:r w:rsidRPr="00B93907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29C5F344" w14:textId="77777777" w:rsidR="00270763" w:rsidRPr="009F5DA6" w:rsidRDefault="00270763" w:rsidP="0027076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14:paraId="2A124B66" w14:textId="77777777" w:rsidR="00270763" w:rsidRPr="009F5DA6" w:rsidRDefault="00270763" w:rsidP="0027076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9F5DA6">
        <w:rPr>
          <w:rFonts w:ascii="Arial" w:hAnsi="Arial" w:cs="Arial"/>
          <w:color w:val="000000"/>
          <w:sz w:val="22"/>
          <w:szCs w:val="22"/>
        </w:rPr>
        <w:tab/>
      </w:r>
    </w:p>
    <w:p w14:paraId="1F9146FA" w14:textId="7CE2C2B0" w:rsidR="00270763" w:rsidRDefault="00270763" w:rsidP="00764622">
      <w:pPr>
        <w:shd w:val="clear" w:color="auto" w:fill="FFFFFF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9F5DA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764622"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 w:rsidR="00764622">
        <w:rPr>
          <w:rFonts w:ascii="Arial" w:hAnsi="Arial" w:cs="Arial"/>
          <w:color w:val="000000"/>
          <w:sz w:val="22"/>
          <w:szCs w:val="22"/>
        </w:rPr>
        <w:t>naslovu</w:t>
      </w:r>
      <w:proofErr w:type="spellEnd"/>
      <w:r w:rsidR="0076462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64622">
        <w:rPr>
          <w:rFonts w:ascii="Arial" w:hAnsi="Arial" w:cs="Arial"/>
          <w:color w:val="000000"/>
          <w:sz w:val="22"/>
          <w:szCs w:val="22"/>
        </w:rPr>
        <w:t>iznad</w:t>
      </w:r>
      <w:proofErr w:type="spellEnd"/>
      <w:r w:rsidR="0076462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64622">
        <w:rPr>
          <w:rFonts w:ascii="Arial" w:hAnsi="Arial" w:cs="Arial"/>
          <w:color w:val="000000"/>
          <w:sz w:val="22"/>
          <w:szCs w:val="22"/>
        </w:rPr>
        <w:t>člana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66 </w:t>
      </w:r>
      <w:proofErr w:type="spellStart"/>
      <w:r w:rsidR="00764622">
        <w:rPr>
          <w:rFonts w:ascii="Arial" w:hAnsi="Arial" w:cs="Arial"/>
          <w:color w:val="000000"/>
          <w:sz w:val="22"/>
          <w:szCs w:val="22"/>
        </w:rPr>
        <w:t>nakon</w:t>
      </w:r>
      <w:proofErr w:type="spellEnd"/>
      <w:r w:rsidR="0076462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64622">
        <w:rPr>
          <w:rFonts w:ascii="Arial" w:hAnsi="Arial" w:cs="Arial"/>
          <w:color w:val="000000"/>
          <w:sz w:val="22"/>
          <w:szCs w:val="22"/>
        </w:rPr>
        <w:t>riječi</w:t>
      </w:r>
      <w:proofErr w:type="spellEnd"/>
      <w:r w:rsidR="00764622">
        <w:rPr>
          <w:rFonts w:ascii="Arial" w:hAnsi="Arial" w:cs="Arial"/>
          <w:color w:val="000000"/>
          <w:sz w:val="22"/>
          <w:szCs w:val="22"/>
        </w:rPr>
        <w:t xml:space="preserve"> “</w:t>
      </w:r>
      <w:proofErr w:type="spellStart"/>
      <w:r w:rsidR="00764622">
        <w:rPr>
          <w:rFonts w:ascii="Arial" w:hAnsi="Arial" w:cs="Arial"/>
          <w:color w:val="000000"/>
          <w:sz w:val="22"/>
          <w:szCs w:val="22"/>
        </w:rPr>
        <w:t>privremenog</w:t>
      </w:r>
      <w:proofErr w:type="spellEnd"/>
      <w:r w:rsidR="00764622">
        <w:rPr>
          <w:rFonts w:ascii="Arial" w:hAnsi="Arial" w:cs="Arial"/>
          <w:color w:val="000000"/>
          <w:sz w:val="22"/>
          <w:szCs w:val="22"/>
        </w:rPr>
        <w:t>”</w:t>
      </w:r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dodaju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r w:rsidR="00764622">
        <w:rPr>
          <w:rFonts w:ascii="Arial" w:hAnsi="Arial" w:cs="Arial"/>
          <w:color w:val="000000"/>
          <w:sz w:val="22"/>
          <w:szCs w:val="22"/>
        </w:rPr>
        <w:t xml:space="preserve">se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riječi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“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F5DA6">
        <w:rPr>
          <w:rFonts w:ascii="Arial" w:hAnsi="Arial" w:cs="Arial"/>
          <w:color w:val="000000"/>
          <w:sz w:val="22"/>
          <w:szCs w:val="22"/>
        </w:rPr>
        <w:t>trajnog</w:t>
      </w:r>
      <w:bookmarkStart w:id="0" w:name="_Hlk239250502"/>
      <w:proofErr w:type="spellEnd"/>
      <w:r w:rsidRPr="009F5DA6">
        <w:rPr>
          <w:rFonts w:ascii="Arial" w:hAnsi="Arial" w:cs="Arial"/>
          <w:color w:val="000000"/>
          <w:sz w:val="22"/>
          <w:szCs w:val="22"/>
        </w:rPr>
        <w:t>”</w:t>
      </w:r>
      <w:r w:rsidR="00764622">
        <w:rPr>
          <w:rFonts w:ascii="Arial" w:hAnsi="Arial" w:cs="Arial"/>
          <w:color w:val="000000"/>
          <w:sz w:val="22"/>
          <w:szCs w:val="22"/>
        </w:rPr>
        <w:t>.</w:t>
      </w:r>
      <w:bookmarkEnd w:id="0"/>
      <w:r w:rsidRPr="009F5DA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35D0DDA" w14:textId="77777777" w:rsidR="00041D09" w:rsidRPr="009F5DA6" w:rsidRDefault="00041D09" w:rsidP="00041D09">
      <w:pPr>
        <w:shd w:val="clear" w:color="auto" w:fill="FFFFFF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235CBAB1" w14:textId="77777777" w:rsidR="00270763" w:rsidRPr="009F5DA6" w:rsidRDefault="00270763" w:rsidP="0027076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14:paraId="202E7085" w14:textId="77777777" w:rsidR="00764622" w:rsidRDefault="00764622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48AE66FB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63B6C677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7B3FC648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0D0189EF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3F19FB9A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49F30A03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5CCF8EA4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13314BBA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6A93FDD0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38B575DB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075FDFBA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71C37950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10FE1E3F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1190DECE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52F51E75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73F6A1E1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28343190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3713A6C0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418F8340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7208E486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131587E3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06B6E8C4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1F24F534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078D03A3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42D915E0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49BB17AE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6C214DD1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789059C5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6B6E28FF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1BFC2DFD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3D49547E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19FB7096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4C12131B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2FFD9F4F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2731EFAC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28274D39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1A62AD54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5CC0CA06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5B0F48D4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1A2983C8" w14:textId="77777777" w:rsidR="00AA0CD5" w:rsidRDefault="00AA0CD5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</w:p>
    <w:p w14:paraId="3C9742E5" w14:textId="45B1629A" w:rsidR="00287354" w:rsidRPr="00287354" w:rsidRDefault="00287354" w:rsidP="00287354">
      <w:pPr>
        <w:ind w:left="150" w:right="150" w:firstLine="240"/>
        <w:jc w:val="center"/>
        <w:rPr>
          <w:rFonts w:ascii="Arial" w:hAnsi="Arial" w:cs="Arial"/>
          <w:b/>
          <w:sz w:val="22"/>
          <w:szCs w:val="22"/>
        </w:rPr>
      </w:pPr>
      <w:r w:rsidRPr="00287354">
        <w:rPr>
          <w:rFonts w:ascii="Arial" w:hAnsi="Arial" w:cs="Arial"/>
          <w:b/>
          <w:sz w:val="22"/>
          <w:szCs w:val="22"/>
        </w:rPr>
        <w:lastRenderedPageBreak/>
        <w:t>OBRAZLOŽENJE</w:t>
      </w:r>
    </w:p>
    <w:p w14:paraId="11EE23C3" w14:textId="77777777" w:rsidR="00287354" w:rsidRPr="00287354" w:rsidRDefault="00287354" w:rsidP="00287354">
      <w:pPr>
        <w:ind w:left="150" w:right="150" w:firstLine="240"/>
        <w:jc w:val="both"/>
        <w:rPr>
          <w:rFonts w:ascii="Arial" w:hAnsi="Arial" w:cs="Arial"/>
          <w:sz w:val="22"/>
          <w:szCs w:val="22"/>
        </w:rPr>
      </w:pPr>
    </w:p>
    <w:p w14:paraId="77DE97C6" w14:textId="77777777" w:rsidR="00287354" w:rsidRPr="00287354" w:rsidRDefault="00287354" w:rsidP="00287354">
      <w:pPr>
        <w:rPr>
          <w:rFonts w:ascii="Arial" w:hAnsi="Arial" w:cs="Arial"/>
          <w:b/>
          <w:sz w:val="22"/>
          <w:szCs w:val="22"/>
        </w:rPr>
      </w:pPr>
      <w:r w:rsidRPr="00287354">
        <w:rPr>
          <w:rFonts w:ascii="Arial" w:hAnsi="Arial" w:cs="Arial"/>
          <w:b/>
          <w:sz w:val="22"/>
          <w:szCs w:val="22"/>
        </w:rPr>
        <w:t>I. USTAVNI OSNOV</w:t>
      </w:r>
    </w:p>
    <w:p w14:paraId="31718004" w14:textId="77777777" w:rsidR="00287354" w:rsidRPr="00287354" w:rsidRDefault="00287354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08F874F6" w14:textId="396C2D87" w:rsidR="00287354" w:rsidRPr="00287354" w:rsidRDefault="00287354" w:rsidP="00287354">
      <w:pPr>
        <w:jc w:val="both"/>
        <w:rPr>
          <w:rFonts w:ascii="Arial" w:hAnsi="Arial" w:cs="Arial"/>
          <w:noProof/>
          <w:sz w:val="22"/>
          <w:szCs w:val="22"/>
          <w:lang w:val="sr-Latn-CS"/>
        </w:rPr>
      </w:pPr>
      <w:proofErr w:type="spellStart"/>
      <w:r w:rsidRPr="00287354">
        <w:rPr>
          <w:rFonts w:ascii="Arial" w:hAnsi="Arial" w:cs="Arial"/>
          <w:sz w:val="22"/>
          <w:szCs w:val="22"/>
        </w:rPr>
        <w:t>Ustavni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osnov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287354">
        <w:rPr>
          <w:rFonts w:ascii="Arial" w:hAnsi="Arial" w:cs="Arial"/>
          <w:sz w:val="22"/>
          <w:szCs w:val="22"/>
        </w:rPr>
        <w:t>donošenje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Zakona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287354">
        <w:rPr>
          <w:rFonts w:ascii="Arial" w:hAnsi="Arial" w:cs="Arial"/>
          <w:sz w:val="22"/>
          <w:szCs w:val="22"/>
        </w:rPr>
        <w:t>izmjenama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i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dopunama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Zakona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287354">
        <w:rPr>
          <w:rFonts w:ascii="Arial" w:hAnsi="Arial" w:cs="Arial"/>
          <w:sz w:val="22"/>
          <w:szCs w:val="22"/>
        </w:rPr>
        <w:t>carinskoj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službi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sadržan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je u </w:t>
      </w:r>
      <w:proofErr w:type="spellStart"/>
      <w:r w:rsidRPr="00287354">
        <w:rPr>
          <w:rFonts w:ascii="Arial" w:hAnsi="Arial" w:cs="Arial"/>
          <w:sz w:val="22"/>
          <w:szCs w:val="22"/>
        </w:rPr>
        <w:t>odredbi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člana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16 </w:t>
      </w:r>
      <w:proofErr w:type="spellStart"/>
      <w:r w:rsidRPr="00287354">
        <w:rPr>
          <w:rFonts w:ascii="Arial" w:hAnsi="Arial" w:cs="Arial"/>
          <w:sz w:val="22"/>
          <w:szCs w:val="22"/>
        </w:rPr>
        <w:t>tačka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5 </w:t>
      </w:r>
      <w:proofErr w:type="spellStart"/>
      <w:r w:rsidRPr="00287354">
        <w:rPr>
          <w:rFonts w:ascii="Arial" w:hAnsi="Arial" w:cs="Arial"/>
          <w:sz w:val="22"/>
          <w:szCs w:val="22"/>
        </w:rPr>
        <w:t>Ustava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Crne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Gore, </w:t>
      </w:r>
      <w:proofErr w:type="spellStart"/>
      <w:r w:rsidRPr="00287354">
        <w:rPr>
          <w:rFonts w:ascii="Arial" w:hAnsi="Arial" w:cs="Arial"/>
          <w:sz w:val="22"/>
          <w:szCs w:val="22"/>
        </w:rPr>
        <w:t>kojom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87354">
        <w:rPr>
          <w:rFonts w:ascii="Arial" w:hAnsi="Arial" w:cs="Arial"/>
          <w:sz w:val="22"/>
          <w:szCs w:val="22"/>
        </w:rPr>
        <w:t>propisano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287354">
        <w:rPr>
          <w:rFonts w:ascii="Arial" w:hAnsi="Arial" w:cs="Arial"/>
          <w:sz w:val="22"/>
          <w:szCs w:val="22"/>
        </w:rPr>
        <w:t>zakonom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287354">
        <w:rPr>
          <w:rFonts w:ascii="Arial" w:hAnsi="Arial" w:cs="Arial"/>
          <w:sz w:val="22"/>
          <w:szCs w:val="22"/>
        </w:rPr>
        <w:t>skladu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sa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Ustavom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7354">
        <w:rPr>
          <w:rFonts w:ascii="Arial" w:hAnsi="Arial" w:cs="Arial"/>
          <w:sz w:val="22"/>
          <w:szCs w:val="22"/>
        </w:rPr>
        <w:t>uređuju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druga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pitanja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od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interesa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287354">
        <w:rPr>
          <w:rFonts w:ascii="Arial" w:hAnsi="Arial" w:cs="Arial"/>
          <w:sz w:val="22"/>
          <w:szCs w:val="22"/>
        </w:rPr>
        <w:t>Crnu</w:t>
      </w:r>
      <w:proofErr w:type="spellEnd"/>
      <w:r w:rsidRPr="00287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354">
        <w:rPr>
          <w:rFonts w:ascii="Arial" w:hAnsi="Arial" w:cs="Arial"/>
          <w:sz w:val="22"/>
          <w:szCs w:val="22"/>
        </w:rPr>
        <w:t>Goru</w:t>
      </w:r>
      <w:proofErr w:type="spellEnd"/>
      <w:r w:rsidRPr="00287354">
        <w:rPr>
          <w:rFonts w:ascii="Arial" w:hAnsi="Arial" w:cs="Arial"/>
          <w:sz w:val="22"/>
          <w:szCs w:val="22"/>
        </w:rPr>
        <w:t>.</w:t>
      </w:r>
    </w:p>
    <w:p w14:paraId="3EABAC00" w14:textId="77777777" w:rsidR="00287354" w:rsidRPr="00287354" w:rsidRDefault="00287354" w:rsidP="00287354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287354">
        <w:rPr>
          <w:rFonts w:ascii="Arial" w:hAnsi="Arial" w:cs="Arial"/>
          <w:b/>
          <w:bCs/>
          <w:kern w:val="32"/>
          <w:sz w:val="22"/>
          <w:szCs w:val="22"/>
        </w:rPr>
        <w:t>II. RAZLOZI ZA DONOŠENJE ZAKONA</w:t>
      </w:r>
    </w:p>
    <w:p w14:paraId="136F90E8" w14:textId="77777777" w:rsidR="00287354" w:rsidRPr="00287354" w:rsidRDefault="00287354" w:rsidP="00287354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287354">
        <w:rPr>
          <w:rFonts w:ascii="Arial" w:hAnsi="Arial" w:cs="Arial"/>
          <w:sz w:val="22"/>
          <w:szCs w:val="22"/>
        </w:rPr>
        <w:t>Važeći Zakon o carinskoj službi uređuje ovlašćenja carinskih službenika u vršenju carinskog nadzora i kontrole. U cilju daljeg unapređenja sistema kontrole fizički prenosivih sredstava plaćanja, predlaže se izmjena člana 44 Zakona kojom se preciznije uređuju ovlašćenja ovlašćenih carinskih službenika u pogledu privremenog zadržavanja fizički prenosivih sredstava plaćanja.</w:t>
      </w:r>
    </w:p>
    <w:p w14:paraId="3A16D3E5" w14:textId="5681CFA2" w:rsidR="00287354" w:rsidRDefault="00287354" w:rsidP="00287354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287354">
        <w:rPr>
          <w:rFonts w:ascii="Arial" w:hAnsi="Arial" w:cs="Arial"/>
          <w:sz w:val="22"/>
          <w:szCs w:val="22"/>
        </w:rPr>
        <w:t xml:space="preserve">Predloženim rješenjem uređuju se uslovi za privremeno zadržavanje fizički prenosivih sredstava plaćanja u slučaju neispunjavanja obaveze prijavljivanja ili </w:t>
      </w:r>
      <w:r w:rsidR="00041D09" w:rsidRPr="007449DB">
        <w:rPr>
          <w:rStyle w:val="Strong"/>
          <w:rFonts w:ascii="Arial" w:hAnsi="Arial" w:cs="Arial"/>
          <w:b w:val="0"/>
          <w:sz w:val="22"/>
          <w:szCs w:val="22"/>
        </w:rPr>
        <w:t>podnošenja prijave koja sadrži</w:t>
      </w:r>
      <w:r w:rsidR="00041D09" w:rsidRPr="007449DB">
        <w:rPr>
          <w:rFonts w:ascii="Arial" w:hAnsi="Arial" w:cs="Arial"/>
          <w:b/>
          <w:sz w:val="22"/>
          <w:szCs w:val="22"/>
        </w:rPr>
        <w:t xml:space="preserve"> </w:t>
      </w:r>
      <w:r w:rsidR="00041D09" w:rsidRPr="00287354">
        <w:rPr>
          <w:rFonts w:ascii="Arial" w:hAnsi="Arial" w:cs="Arial"/>
          <w:sz w:val="22"/>
          <w:szCs w:val="22"/>
        </w:rPr>
        <w:t>netačn</w:t>
      </w:r>
      <w:r w:rsidR="00041D09">
        <w:rPr>
          <w:rFonts w:ascii="Arial" w:hAnsi="Arial" w:cs="Arial"/>
          <w:sz w:val="22"/>
          <w:szCs w:val="22"/>
        </w:rPr>
        <w:t>e</w:t>
      </w:r>
      <w:r w:rsidR="00041D09" w:rsidRPr="00287354">
        <w:rPr>
          <w:rFonts w:ascii="Arial" w:hAnsi="Arial" w:cs="Arial"/>
          <w:sz w:val="22"/>
          <w:szCs w:val="22"/>
        </w:rPr>
        <w:t xml:space="preserve"> </w:t>
      </w:r>
      <w:r w:rsidRPr="00287354">
        <w:rPr>
          <w:rFonts w:ascii="Arial" w:hAnsi="Arial" w:cs="Arial"/>
          <w:sz w:val="22"/>
          <w:szCs w:val="22"/>
        </w:rPr>
        <w:t>ili nepotpun</w:t>
      </w:r>
      <w:r w:rsidR="003D7519">
        <w:rPr>
          <w:rFonts w:ascii="Arial" w:hAnsi="Arial" w:cs="Arial"/>
          <w:sz w:val="22"/>
          <w:szCs w:val="22"/>
        </w:rPr>
        <w:t>e</w:t>
      </w:r>
      <w:r w:rsidRPr="00287354">
        <w:rPr>
          <w:rFonts w:ascii="Arial" w:hAnsi="Arial" w:cs="Arial"/>
          <w:sz w:val="22"/>
          <w:szCs w:val="22"/>
        </w:rPr>
        <w:t xml:space="preserve"> podatak</w:t>
      </w:r>
      <w:r w:rsidR="003D7519">
        <w:rPr>
          <w:rFonts w:ascii="Arial" w:hAnsi="Arial" w:cs="Arial"/>
          <w:sz w:val="22"/>
          <w:szCs w:val="22"/>
        </w:rPr>
        <w:t>e</w:t>
      </w:r>
      <w:r w:rsidRPr="00287354">
        <w:rPr>
          <w:rFonts w:ascii="Arial" w:hAnsi="Arial" w:cs="Arial"/>
          <w:sz w:val="22"/>
          <w:szCs w:val="22"/>
        </w:rPr>
        <w:t>, kao i u slučaju sredstava plaćanja koja se prenose bez pratioca putem poštanskih ili kargo pošiljki. Takođe, propisuje se obaveza izdavanja potvrde o privremenom zadržavanju, maksimalno trajanje privremenog zadržavanja, mogućnost njegovog produženja uz procjenu neophodnosti i proporcionalnosti, kao i obaveza vraćanja sredstava kada prestanu razlozi za njihovo zadržavanje.</w:t>
      </w:r>
    </w:p>
    <w:p w14:paraId="68720514" w14:textId="72C2392B" w:rsidR="00764622" w:rsidRPr="003D7519" w:rsidRDefault="002B2319" w:rsidP="00764622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306C2C">
        <w:rPr>
          <w:rFonts w:ascii="Arial" w:hAnsi="Arial" w:cs="Arial"/>
          <w:sz w:val="22"/>
          <w:szCs w:val="22"/>
        </w:rPr>
        <w:t xml:space="preserve">Takođe, </w:t>
      </w:r>
      <w:bookmarkStart w:id="1" w:name="_Hlk235707516"/>
      <w:r w:rsidRPr="00306C2C">
        <w:rPr>
          <w:rFonts w:ascii="Arial" w:hAnsi="Arial" w:cs="Arial"/>
          <w:sz w:val="22"/>
          <w:szCs w:val="22"/>
        </w:rPr>
        <w:t>u</w:t>
      </w:r>
      <w:r w:rsidR="00764622" w:rsidRPr="00306C2C">
        <w:rPr>
          <w:rFonts w:ascii="Arial" w:hAnsi="Arial" w:cs="Arial"/>
          <w:sz w:val="22"/>
          <w:szCs w:val="22"/>
        </w:rPr>
        <w:t xml:space="preserve"> dijelu odredbi koje </w:t>
      </w:r>
      <w:r w:rsidR="003D7519">
        <w:rPr>
          <w:rFonts w:ascii="Arial" w:hAnsi="Arial" w:cs="Arial"/>
          <w:sz w:val="22"/>
          <w:szCs w:val="22"/>
        </w:rPr>
        <w:t>ure</w:t>
      </w:r>
      <w:r w:rsidR="00A35C03">
        <w:rPr>
          <w:rFonts w:ascii="Arial" w:hAnsi="Arial" w:cs="Arial"/>
          <w:sz w:val="22"/>
          <w:szCs w:val="22"/>
        </w:rPr>
        <w:t>đuju</w:t>
      </w:r>
      <w:r w:rsidR="003D7519">
        <w:rPr>
          <w:rFonts w:ascii="Arial" w:hAnsi="Arial" w:cs="Arial"/>
          <w:sz w:val="22"/>
          <w:szCs w:val="22"/>
        </w:rPr>
        <w:t xml:space="preserve"> </w:t>
      </w:r>
      <w:r w:rsidRPr="00306C2C">
        <w:rPr>
          <w:rFonts w:ascii="Arial" w:hAnsi="Arial" w:cs="Arial"/>
          <w:sz w:val="22"/>
          <w:szCs w:val="22"/>
        </w:rPr>
        <w:t xml:space="preserve">kategorizaciju radnih mjesta u carinskoj službi i mjerila za carinska zvanja, ukazala se potreba da se </w:t>
      </w:r>
      <w:r w:rsidR="003D7519">
        <w:rPr>
          <w:rFonts w:ascii="Arial" w:hAnsi="Arial" w:cs="Arial"/>
          <w:sz w:val="22"/>
          <w:szCs w:val="22"/>
        </w:rPr>
        <w:t xml:space="preserve">te odredbe </w:t>
      </w:r>
      <w:r w:rsidRPr="00306C2C">
        <w:rPr>
          <w:rFonts w:ascii="Arial" w:hAnsi="Arial" w:cs="Arial"/>
          <w:sz w:val="22"/>
          <w:szCs w:val="22"/>
        </w:rPr>
        <w:t xml:space="preserve">usaglase sa </w:t>
      </w:r>
      <w:r w:rsidR="00764622" w:rsidRPr="00306C2C">
        <w:rPr>
          <w:rFonts w:ascii="Arial" w:hAnsi="Arial" w:cs="Arial"/>
          <w:sz w:val="22"/>
          <w:szCs w:val="22"/>
        </w:rPr>
        <w:t xml:space="preserve">Zakonom o državnim službenicima i namještenicima i to </w:t>
      </w:r>
      <w:r w:rsidR="003D7519" w:rsidRPr="007449DB">
        <w:rPr>
          <w:rStyle w:val="Strong"/>
          <w:rFonts w:ascii="Arial" w:hAnsi="Arial" w:cs="Arial"/>
          <w:b w:val="0"/>
          <w:sz w:val="22"/>
          <w:szCs w:val="22"/>
        </w:rPr>
        <w:t>u dijelu nivoa kvalifikacije obrazovanja, kao i uslova u pogledu radnog iskustva za pojedina carinska zvanja</w:t>
      </w:r>
      <w:r w:rsidR="003D7519" w:rsidRPr="007449DB">
        <w:rPr>
          <w:rFonts w:ascii="Arial" w:hAnsi="Arial" w:cs="Arial"/>
          <w:sz w:val="22"/>
          <w:szCs w:val="22"/>
        </w:rPr>
        <w:t>.</w:t>
      </w:r>
    </w:p>
    <w:bookmarkEnd w:id="1"/>
    <w:p w14:paraId="5DAB8BE4" w14:textId="77777777" w:rsidR="00287354" w:rsidRPr="00287354" w:rsidRDefault="00287354" w:rsidP="00287354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287354">
        <w:rPr>
          <w:rFonts w:ascii="Arial" w:hAnsi="Arial" w:cs="Arial"/>
          <w:b/>
          <w:bCs/>
          <w:kern w:val="32"/>
          <w:sz w:val="22"/>
          <w:szCs w:val="22"/>
        </w:rPr>
        <w:t>III. USAGLAŠENOST SA EVROPSKIM ZAKONODAVSTVOM I POTVRĐENIM MEĐUNARODNIM KONVENCIJAMA</w:t>
      </w:r>
    </w:p>
    <w:p w14:paraId="5ECE2A03" w14:textId="0DBA3E5C" w:rsidR="00287354" w:rsidRPr="00287354" w:rsidRDefault="004C76BA" w:rsidP="004C76B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87354">
        <w:rPr>
          <w:rFonts w:ascii="Arial" w:hAnsi="Arial" w:cs="Arial"/>
          <w:sz w:val="22"/>
          <w:szCs w:val="22"/>
        </w:rPr>
        <w:t xml:space="preserve">Predložene izmjene imaju za cilj usklađivanje nacionalnog zakonodavstva sa </w:t>
      </w:r>
      <w:r w:rsidR="003D7519">
        <w:rPr>
          <w:rFonts w:ascii="Arial" w:hAnsi="Arial" w:cs="Arial"/>
          <w:sz w:val="22"/>
          <w:szCs w:val="22"/>
        </w:rPr>
        <w:t xml:space="preserve">pravnom tekovinom Evropske Unije </w:t>
      </w:r>
      <w:r w:rsidRPr="00287354">
        <w:rPr>
          <w:rFonts w:ascii="Arial" w:hAnsi="Arial" w:cs="Arial"/>
          <w:sz w:val="22"/>
          <w:szCs w:val="22"/>
        </w:rPr>
        <w:t xml:space="preserve">u oblasti kontrole prekograničnog prenosa gotovine i drugih fizički prenosivih sredstava plaćanja, </w:t>
      </w:r>
      <w:r w:rsidR="003D7519">
        <w:rPr>
          <w:rFonts w:ascii="Arial" w:hAnsi="Arial" w:cs="Arial"/>
          <w:sz w:val="22"/>
          <w:szCs w:val="22"/>
          <w:lang w:val="sr-Latn-ME" w:eastAsia="sr-Latn-ME"/>
        </w:rPr>
        <w:t xml:space="preserve">i to sa </w:t>
      </w:r>
      <w:r w:rsidR="00287354" w:rsidRPr="00287354">
        <w:rPr>
          <w:rFonts w:ascii="Arial" w:hAnsi="Arial" w:cs="Arial"/>
          <w:sz w:val="22"/>
          <w:szCs w:val="22"/>
          <w:lang w:val="sr-Latn-ME" w:eastAsia="sr-Latn-ME"/>
        </w:rPr>
        <w:t>Uredb</w:t>
      </w:r>
      <w:r w:rsidR="003D7519">
        <w:rPr>
          <w:rFonts w:ascii="Arial" w:hAnsi="Arial" w:cs="Arial"/>
          <w:sz w:val="22"/>
          <w:szCs w:val="22"/>
          <w:lang w:val="sr-Latn-ME" w:eastAsia="sr-Latn-ME"/>
        </w:rPr>
        <w:t xml:space="preserve">om </w:t>
      </w:r>
      <w:r w:rsidR="00287354" w:rsidRPr="00287354">
        <w:rPr>
          <w:rFonts w:ascii="Arial" w:hAnsi="Arial" w:cs="Arial"/>
          <w:sz w:val="22"/>
          <w:szCs w:val="22"/>
          <w:lang w:val="sr-Latn-ME" w:eastAsia="sr-Latn-ME"/>
        </w:rPr>
        <w:t>(EU) 2018/1672 Evropskog parlamenta i Savjeta od 23. oktobra 2018. godine o kontroli gotovine koja se unosi u Uniju ili iznosi iz Unije</w:t>
      </w:r>
      <w:r w:rsidR="003D7519">
        <w:rPr>
          <w:rFonts w:ascii="Arial" w:hAnsi="Arial" w:cs="Arial"/>
          <w:sz w:val="22"/>
          <w:szCs w:val="22"/>
          <w:lang w:val="sr-Latn-ME" w:eastAsia="sr-Latn-ME"/>
        </w:rPr>
        <w:t>,</w:t>
      </w:r>
      <w:r w:rsidR="003D7519" w:rsidRPr="003D7519">
        <w:t xml:space="preserve"> </w:t>
      </w:r>
      <w:r w:rsidR="003D7519" w:rsidRPr="007449DB">
        <w:rPr>
          <w:rFonts w:ascii="Arial" w:hAnsi="Arial" w:cs="Arial"/>
          <w:sz w:val="22"/>
          <w:szCs w:val="22"/>
        </w:rPr>
        <w:t>uz istovremeno obezbjeđivanje efikasnog sprovođenja mjera za sprečavanje pranja novca i finansiranja terorizma.</w:t>
      </w:r>
      <w:r w:rsidR="003D7519" w:rsidRPr="003D7519">
        <w:rPr>
          <w:rFonts w:ascii="Arial" w:hAnsi="Arial" w:cs="Arial"/>
          <w:sz w:val="22"/>
          <w:szCs w:val="22"/>
          <w:lang w:val="sr-Latn-ME" w:eastAsia="sr-Latn-ME"/>
        </w:rPr>
        <w:t xml:space="preserve"> </w:t>
      </w:r>
    </w:p>
    <w:p w14:paraId="262E9F1E" w14:textId="77777777" w:rsidR="00287354" w:rsidRPr="00287354" w:rsidRDefault="00287354" w:rsidP="00287354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287354">
        <w:rPr>
          <w:rFonts w:ascii="Arial" w:hAnsi="Arial" w:cs="Arial"/>
          <w:b/>
          <w:bCs/>
          <w:kern w:val="32"/>
          <w:sz w:val="22"/>
          <w:szCs w:val="22"/>
        </w:rPr>
        <w:t>IV. OBRAZLOŽENJE OSNOVNIH PRAVNIH INSTITUTA</w:t>
      </w:r>
    </w:p>
    <w:p w14:paraId="5F794F95" w14:textId="4DAC7A0F" w:rsidR="004C76BA" w:rsidRDefault="004C76BA" w:rsidP="004C76BA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4C76BA">
        <w:rPr>
          <w:rFonts w:ascii="Arial" w:hAnsi="Arial" w:cs="Arial"/>
          <w:sz w:val="22"/>
          <w:szCs w:val="22"/>
        </w:rPr>
        <w:t xml:space="preserve">Članom 1 </w:t>
      </w:r>
      <w:r w:rsidR="00A35C03">
        <w:rPr>
          <w:rFonts w:ascii="Arial" w:hAnsi="Arial" w:cs="Arial"/>
          <w:sz w:val="22"/>
          <w:szCs w:val="22"/>
        </w:rPr>
        <w:t>Nacrta</w:t>
      </w:r>
      <w:r w:rsidRPr="004C76BA">
        <w:rPr>
          <w:rFonts w:ascii="Arial" w:hAnsi="Arial" w:cs="Arial"/>
          <w:sz w:val="22"/>
          <w:szCs w:val="22"/>
        </w:rPr>
        <w:t xml:space="preserve"> zakona mijenja se član 44 važećeg Zakona o carinskoj službi</w:t>
      </w:r>
      <w:r w:rsidR="007C1AAB">
        <w:rPr>
          <w:rFonts w:ascii="Arial" w:hAnsi="Arial" w:cs="Arial"/>
          <w:sz w:val="22"/>
          <w:szCs w:val="22"/>
        </w:rPr>
        <w:t xml:space="preserve">, </w:t>
      </w:r>
      <w:r w:rsidRPr="004C76BA">
        <w:rPr>
          <w:rFonts w:ascii="Arial" w:hAnsi="Arial" w:cs="Arial"/>
          <w:sz w:val="22"/>
          <w:szCs w:val="22"/>
        </w:rPr>
        <w:t>kojim je do sada bilo propisano ovlašćenje ovlašćenog carinskog službenika da</w:t>
      </w:r>
      <w:r w:rsidR="007C1AAB">
        <w:rPr>
          <w:rFonts w:ascii="Arial" w:hAnsi="Arial" w:cs="Arial"/>
          <w:sz w:val="22"/>
          <w:szCs w:val="22"/>
        </w:rPr>
        <w:t>,</w:t>
      </w:r>
      <w:r w:rsidRPr="004C76BA">
        <w:rPr>
          <w:rFonts w:ascii="Arial" w:hAnsi="Arial" w:cs="Arial"/>
          <w:sz w:val="22"/>
          <w:szCs w:val="22"/>
        </w:rPr>
        <w:t xml:space="preserve"> pri</w:t>
      </w:r>
      <w:r w:rsidR="007C1AAB">
        <w:rPr>
          <w:rFonts w:ascii="Arial" w:hAnsi="Arial" w:cs="Arial"/>
          <w:sz w:val="22"/>
          <w:szCs w:val="22"/>
        </w:rPr>
        <w:t>likom</w:t>
      </w:r>
      <w:r w:rsidRPr="004C76BA">
        <w:rPr>
          <w:rFonts w:ascii="Arial" w:hAnsi="Arial" w:cs="Arial"/>
          <w:sz w:val="22"/>
          <w:szCs w:val="22"/>
        </w:rPr>
        <w:t xml:space="preserve"> obavljanj</w:t>
      </w:r>
      <w:r w:rsidR="007C1AAB">
        <w:rPr>
          <w:rFonts w:ascii="Arial" w:hAnsi="Arial" w:cs="Arial"/>
          <w:sz w:val="22"/>
          <w:szCs w:val="22"/>
        </w:rPr>
        <w:t>a</w:t>
      </w:r>
      <w:r w:rsidRPr="004C76BA">
        <w:rPr>
          <w:rFonts w:ascii="Arial" w:hAnsi="Arial" w:cs="Arial"/>
          <w:sz w:val="22"/>
          <w:szCs w:val="22"/>
        </w:rPr>
        <w:t xml:space="preserve"> </w:t>
      </w:r>
      <w:r w:rsidR="007C1AAB">
        <w:rPr>
          <w:rFonts w:ascii="Arial" w:hAnsi="Arial" w:cs="Arial"/>
          <w:sz w:val="22"/>
          <w:szCs w:val="22"/>
        </w:rPr>
        <w:t xml:space="preserve">carinskog </w:t>
      </w:r>
      <w:r w:rsidRPr="004C76BA">
        <w:rPr>
          <w:rFonts w:ascii="Arial" w:hAnsi="Arial" w:cs="Arial"/>
          <w:sz w:val="22"/>
          <w:szCs w:val="22"/>
        </w:rPr>
        <w:t>nadzora</w:t>
      </w:r>
      <w:r w:rsidR="007C1AAB">
        <w:rPr>
          <w:rFonts w:ascii="Arial" w:hAnsi="Arial" w:cs="Arial"/>
          <w:sz w:val="22"/>
          <w:szCs w:val="22"/>
        </w:rPr>
        <w:t>,</w:t>
      </w:r>
      <w:r w:rsidRPr="004C76BA">
        <w:rPr>
          <w:rFonts w:ascii="Arial" w:hAnsi="Arial" w:cs="Arial"/>
          <w:sz w:val="22"/>
          <w:szCs w:val="22"/>
        </w:rPr>
        <w:t xml:space="preserve"> privremeno oduzme domaća ili strana sredstva plaćanja</w:t>
      </w:r>
      <w:r w:rsidR="007C1AAB">
        <w:rPr>
          <w:rFonts w:ascii="Arial" w:hAnsi="Arial" w:cs="Arial"/>
          <w:sz w:val="22"/>
          <w:szCs w:val="22"/>
        </w:rPr>
        <w:t>,</w:t>
      </w:r>
      <w:r w:rsidRPr="004C76BA">
        <w:rPr>
          <w:rFonts w:ascii="Arial" w:hAnsi="Arial" w:cs="Arial"/>
          <w:sz w:val="22"/>
          <w:szCs w:val="22"/>
        </w:rPr>
        <w:t xml:space="preserve"> u skladu sa posebnim propisima</w:t>
      </w:r>
      <w:r w:rsidR="007C1AAB">
        <w:rPr>
          <w:rFonts w:ascii="Arial" w:hAnsi="Arial" w:cs="Arial"/>
          <w:sz w:val="22"/>
          <w:szCs w:val="22"/>
        </w:rPr>
        <w:t xml:space="preserve">, </w:t>
      </w:r>
      <w:r w:rsidRPr="004C76BA">
        <w:rPr>
          <w:rFonts w:ascii="Arial" w:hAnsi="Arial" w:cs="Arial"/>
          <w:sz w:val="22"/>
          <w:szCs w:val="22"/>
        </w:rPr>
        <w:t>i o tome izda potvrdu.</w:t>
      </w:r>
    </w:p>
    <w:p w14:paraId="63F9428E" w14:textId="77777777" w:rsidR="007C1AAB" w:rsidRDefault="007C1AAB" w:rsidP="007C1AA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l-SI" w:eastAsia="sl-SI"/>
        </w:rPr>
      </w:pPr>
      <w:r w:rsidRPr="007C1AAB">
        <w:rPr>
          <w:rFonts w:ascii="Arial" w:hAnsi="Arial" w:cs="Arial"/>
          <w:sz w:val="22"/>
          <w:szCs w:val="22"/>
          <w:lang w:val="sl-SI" w:eastAsia="sl-SI"/>
        </w:rPr>
        <w:t>Predloženim rješenjem navedena odredba se preciznije uređuje i usklađuje sa propisima kojima je uređena kontrola fizički prenosivih sredstava plaćanja. Umjesto dosadašnjeg opšteg ovlašćenja za privremeno oduzimanje sredstava plaćanja, propisuju se uslovi i postupak privremenog zadržavanja fizički prenosivih sredstava plaćanja radi provjere ispunjenosti obaveze prijavljivanja.</w:t>
      </w:r>
    </w:p>
    <w:p w14:paraId="7B7768FD" w14:textId="7E179180" w:rsidR="007C1AAB" w:rsidRPr="00AB34E5" w:rsidRDefault="004C76BA" w:rsidP="007C1AAB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4C76BA">
        <w:rPr>
          <w:rFonts w:ascii="Arial" w:hAnsi="Arial" w:cs="Arial"/>
          <w:sz w:val="22"/>
          <w:szCs w:val="22"/>
        </w:rPr>
        <w:t>Propisuje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se da ovlašćeni carinski službenik privremeno zadrža</w:t>
      </w:r>
      <w:r w:rsidR="003D7519">
        <w:rPr>
          <w:rFonts w:ascii="Arial" w:hAnsi="Arial" w:cs="Arial"/>
          <w:sz w:val="22"/>
          <w:szCs w:val="22"/>
        </w:rPr>
        <w:t>va</w:t>
      </w:r>
      <w:r w:rsidRPr="004C76BA">
        <w:rPr>
          <w:rFonts w:ascii="Arial" w:hAnsi="Arial" w:cs="Arial"/>
          <w:sz w:val="22"/>
          <w:szCs w:val="22"/>
        </w:rPr>
        <w:t xml:space="preserve"> fizički prenosiva sredstva plaćanja kada rezident ili nerezident ne </w:t>
      </w:r>
      <w:proofErr w:type="spellStart"/>
      <w:r w:rsidRPr="004C76BA">
        <w:rPr>
          <w:rFonts w:ascii="Arial" w:hAnsi="Arial" w:cs="Arial"/>
          <w:sz w:val="22"/>
          <w:szCs w:val="22"/>
        </w:rPr>
        <w:t>izvrši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obavezu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prijavljivanja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B34E5">
        <w:rPr>
          <w:rFonts w:ascii="Arial" w:hAnsi="Arial" w:cs="Arial"/>
          <w:sz w:val="22"/>
          <w:szCs w:val="22"/>
        </w:rPr>
        <w:t>odnosno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kada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prijava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lastRenderedPageBreak/>
        <w:t>sadrži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netačne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ili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nepotpune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podatke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B34E5">
        <w:rPr>
          <w:rFonts w:ascii="Arial" w:hAnsi="Arial" w:cs="Arial"/>
          <w:sz w:val="22"/>
          <w:szCs w:val="22"/>
        </w:rPr>
        <w:t>Privremeno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>
        <w:rPr>
          <w:rFonts w:ascii="Arial" w:hAnsi="Arial" w:cs="Arial"/>
          <w:sz w:val="22"/>
          <w:szCs w:val="22"/>
        </w:rPr>
        <w:t>zadržavanje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>
        <w:rPr>
          <w:rFonts w:ascii="Arial" w:hAnsi="Arial" w:cs="Arial"/>
          <w:sz w:val="22"/>
          <w:szCs w:val="22"/>
        </w:rPr>
        <w:t>propisuje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AB34E5">
        <w:rPr>
          <w:rFonts w:ascii="Arial" w:hAnsi="Arial" w:cs="Arial"/>
          <w:sz w:val="22"/>
          <w:szCs w:val="22"/>
        </w:rPr>
        <w:t>i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AB34E5">
        <w:rPr>
          <w:rFonts w:ascii="Arial" w:hAnsi="Arial" w:cs="Arial"/>
          <w:sz w:val="22"/>
          <w:szCs w:val="22"/>
        </w:rPr>
        <w:t>slučaju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>
        <w:rPr>
          <w:rFonts w:ascii="Arial" w:hAnsi="Arial" w:cs="Arial"/>
          <w:sz w:val="22"/>
          <w:szCs w:val="22"/>
        </w:rPr>
        <w:t>prenosa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fizički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4C76BA">
        <w:rPr>
          <w:rFonts w:ascii="Arial" w:hAnsi="Arial" w:cs="Arial"/>
          <w:sz w:val="22"/>
          <w:szCs w:val="22"/>
        </w:rPr>
        <w:t>prenosiv</w:t>
      </w:r>
      <w:r w:rsidR="00AB34E5">
        <w:rPr>
          <w:rFonts w:ascii="Arial" w:hAnsi="Arial" w:cs="Arial"/>
          <w:sz w:val="22"/>
          <w:szCs w:val="22"/>
        </w:rPr>
        <w:t>ih</w:t>
      </w:r>
      <w:proofErr w:type="spellEnd"/>
      <w:r w:rsidR="00AB34E5">
        <w:rPr>
          <w:rFonts w:ascii="Arial" w:hAnsi="Arial" w:cs="Arial"/>
          <w:sz w:val="22"/>
          <w:szCs w:val="22"/>
        </w:rPr>
        <w:t xml:space="preserve"> </w:t>
      </w:r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sredstva</w:t>
      </w:r>
      <w:proofErr w:type="spellEnd"/>
      <w:proofErr w:type="gram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plaćanja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bez pratioca putem poštanskih </w:t>
      </w:r>
      <w:proofErr w:type="spellStart"/>
      <w:r w:rsidRPr="004C76BA">
        <w:rPr>
          <w:rFonts w:ascii="Arial" w:hAnsi="Arial" w:cs="Arial"/>
          <w:sz w:val="22"/>
          <w:szCs w:val="22"/>
        </w:rPr>
        <w:t>ili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kargo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pošiljki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kada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je, u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skladu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sa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zakonom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kojim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uređuju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tekući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i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kapitalni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poslovi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sa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inostranstvom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propisana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obaveza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podnošenja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34E5" w:rsidRPr="00AB34E5">
        <w:rPr>
          <w:rFonts w:ascii="Arial" w:hAnsi="Arial" w:cs="Arial"/>
          <w:sz w:val="22"/>
          <w:szCs w:val="22"/>
        </w:rPr>
        <w:t>prijave</w:t>
      </w:r>
      <w:proofErr w:type="spellEnd"/>
      <w:r w:rsidR="00AB34E5" w:rsidRPr="00AB34E5">
        <w:rPr>
          <w:rFonts w:ascii="Arial" w:hAnsi="Arial" w:cs="Arial"/>
          <w:sz w:val="22"/>
          <w:szCs w:val="22"/>
        </w:rPr>
        <w:t>.</w:t>
      </w:r>
    </w:p>
    <w:p w14:paraId="30A08711" w14:textId="196A5EF6" w:rsidR="00AB34E5" w:rsidRPr="00AB34E5" w:rsidRDefault="00AB34E5" w:rsidP="00AB34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l-SI" w:eastAsia="sl-SI"/>
        </w:rPr>
      </w:pPr>
      <w:r w:rsidRPr="00AB34E5">
        <w:rPr>
          <w:rFonts w:ascii="Arial" w:hAnsi="Arial" w:cs="Arial"/>
          <w:sz w:val="22"/>
          <w:szCs w:val="22"/>
          <w:lang w:val="sl-SI" w:eastAsia="sl-SI"/>
        </w:rPr>
        <w:t xml:space="preserve">Istovremeno se propisuje obaveza izdavanja potvrde o privremenom zadržavanju, maksimalno trajanje privremenog zadržavanja od 30 dana </w:t>
      </w:r>
      <w:r w:rsidRPr="00AB34E5">
        <w:rPr>
          <w:rFonts w:ascii="Arial" w:hAnsi="Arial" w:cs="Arial"/>
          <w:bCs/>
          <w:sz w:val="22"/>
          <w:szCs w:val="22"/>
          <w:lang w:val="sl-SI" w:eastAsia="sl-SI"/>
        </w:rPr>
        <w:t>od dana prijema zahtjeva</w:t>
      </w:r>
      <w:r w:rsidRPr="00AB34E5">
        <w:rPr>
          <w:rFonts w:ascii="Arial" w:hAnsi="Arial" w:cs="Arial"/>
          <w:sz w:val="22"/>
          <w:szCs w:val="22"/>
          <w:lang w:val="sl-SI" w:eastAsia="sl-SI"/>
        </w:rPr>
        <w:t xml:space="preserve">, mogućnost njegovog produženja najduže do 90 dana nakon procjene neophodnosti i proporcionalnosti, </w:t>
      </w:r>
      <w:r w:rsidRPr="00AB34E5">
        <w:rPr>
          <w:lang w:val="sl-SI" w:eastAsia="sl-SI"/>
        </w:rPr>
        <w:t xml:space="preserve"> </w:t>
      </w:r>
      <w:r w:rsidRPr="00AB34E5">
        <w:rPr>
          <w:rFonts w:ascii="Arial" w:hAnsi="Arial" w:cs="Arial"/>
          <w:sz w:val="22"/>
          <w:szCs w:val="22"/>
          <w:lang w:val="sl-SI" w:eastAsia="sl-SI"/>
        </w:rPr>
        <w:t>kao i postupanje u slučaju kada se tokom privremenog zadržavanja utvrdi da postoje razlozi za sumnju u pranje novca ili finansiranje terorizma. U tom slučaju rokovi privremenog zadržavanja i obaveza obavještavanja finansijsko-obavještajne jedinice određuju se u skladu sa zakonom kojim se uređuje sprječavanje pranja novca i finansiranja terorizma.</w:t>
      </w:r>
    </w:p>
    <w:p w14:paraId="67C00EA1" w14:textId="08E4441A" w:rsidR="00CA2587" w:rsidRDefault="00CA2587" w:rsidP="004C76BA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7449DB">
        <w:rPr>
          <w:rStyle w:val="Strong"/>
          <w:rFonts w:ascii="Arial" w:hAnsi="Arial" w:cs="Arial"/>
          <w:b w:val="0"/>
          <w:sz w:val="22"/>
          <w:szCs w:val="22"/>
        </w:rPr>
        <w:t>Takođe,</w:t>
      </w:r>
      <w:r w:rsidRPr="007449DB">
        <w:rPr>
          <w:rFonts w:ascii="Arial" w:hAnsi="Arial" w:cs="Arial"/>
          <w:b/>
          <w:sz w:val="22"/>
          <w:szCs w:val="22"/>
        </w:rPr>
        <w:t xml:space="preserve"> </w:t>
      </w:r>
      <w:r w:rsidRPr="007449DB">
        <w:rPr>
          <w:rFonts w:ascii="Arial" w:hAnsi="Arial" w:cs="Arial"/>
          <w:sz w:val="22"/>
          <w:szCs w:val="22"/>
        </w:rPr>
        <w:t>propisuje se obaveza vraćanja fizički prenosivih sredstava plaćanja ukoliko</w:t>
      </w:r>
      <w:r w:rsidR="000C42ED">
        <w:rPr>
          <w:rFonts w:ascii="Arial" w:hAnsi="Arial" w:cs="Arial"/>
          <w:sz w:val="22"/>
          <w:szCs w:val="22"/>
        </w:rPr>
        <w:t>,</w:t>
      </w:r>
      <w:r w:rsidRPr="007449DB">
        <w:rPr>
          <w:rFonts w:ascii="Arial" w:hAnsi="Arial" w:cs="Arial"/>
          <w:sz w:val="22"/>
          <w:szCs w:val="22"/>
        </w:rPr>
        <w:t xml:space="preserve"> u</w:t>
      </w:r>
      <w:r w:rsidRPr="007449DB">
        <w:rPr>
          <w:rFonts w:ascii="Arial" w:hAnsi="Arial" w:cs="Arial"/>
          <w:b/>
          <w:sz w:val="22"/>
          <w:szCs w:val="22"/>
        </w:rPr>
        <w:t xml:space="preserve"> </w:t>
      </w:r>
      <w:r w:rsidRPr="007449DB">
        <w:rPr>
          <w:rStyle w:val="Strong"/>
          <w:rFonts w:ascii="Arial" w:hAnsi="Arial" w:cs="Arial"/>
          <w:b w:val="0"/>
          <w:sz w:val="22"/>
          <w:szCs w:val="22"/>
        </w:rPr>
        <w:t xml:space="preserve">rokovima </w:t>
      </w:r>
      <w:r w:rsidR="000C42ED">
        <w:rPr>
          <w:rStyle w:val="Strong"/>
          <w:rFonts w:ascii="Arial" w:hAnsi="Arial" w:cs="Arial"/>
          <w:b w:val="0"/>
          <w:sz w:val="22"/>
          <w:szCs w:val="22"/>
        </w:rPr>
        <w:t xml:space="preserve">propisanim </w:t>
      </w:r>
      <w:r w:rsidRPr="007449DB">
        <w:rPr>
          <w:rStyle w:val="Strong"/>
          <w:rFonts w:ascii="Arial" w:hAnsi="Arial" w:cs="Arial"/>
          <w:b w:val="0"/>
          <w:sz w:val="22"/>
          <w:szCs w:val="22"/>
        </w:rPr>
        <w:t xml:space="preserve"> st. 4 i 5 člana 44</w:t>
      </w:r>
      <w:r w:rsidR="000C42ED">
        <w:rPr>
          <w:rStyle w:val="Strong"/>
          <w:rFonts w:ascii="Arial" w:hAnsi="Arial" w:cs="Arial"/>
          <w:b w:val="0"/>
          <w:sz w:val="22"/>
          <w:szCs w:val="22"/>
        </w:rPr>
        <w:t>,</w:t>
      </w:r>
      <w:r w:rsidRPr="007449DB">
        <w:rPr>
          <w:rFonts w:ascii="Arial" w:hAnsi="Arial" w:cs="Arial"/>
          <w:b/>
          <w:sz w:val="22"/>
          <w:szCs w:val="22"/>
        </w:rPr>
        <w:t xml:space="preserve"> </w:t>
      </w:r>
      <w:r w:rsidRPr="007449DB">
        <w:rPr>
          <w:rFonts w:ascii="Arial" w:hAnsi="Arial" w:cs="Arial"/>
          <w:sz w:val="22"/>
          <w:szCs w:val="22"/>
        </w:rPr>
        <w:t>ne bude donesena odluka o njihovom daljem zadržavanju</w:t>
      </w:r>
      <w:r w:rsidR="000C42ED">
        <w:rPr>
          <w:rFonts w:ascii="Arial" w:hAnsi="Arial" w:cs="Arial"/>
          <w:sz w:val="22"/>
          <w:szCs w:val="22"/>
        </w:rPr>
        <w:t xml:space="preserve">, odnosno ukoliko se </w:t>
      </w:r>
      <w:r w:rsidRPr="007449DB">
        <w:rPr>
          <w:rFonts w:ascii="Arial" w:hAnsi="Arial" w:cs="Arial"/>
          <w:sz w:val="22"/>
          <w:szCs w:val="22"/>
        </w:rPr>
        <w:t xml:space="preserve"> utvrdi da </w:t>
      </w:r>
      <w:r w:rsidR="000C42ED">
        <w:rPr>
          <w:rFonts w:ascii="Arial" w:hAnsi="Arial" w:cs="Arial"/>
          <w:sz w:val="22"/>
          <w:szCs w:val="22"/>
        </w:rPr>
        <w:t xml:space="preserve">njihovo </w:t>
      </w:r>
      <w:r w:rsidRPr="007449DB">
        <w:rPr>
          <w:rFonts w:ascii="Arial" w:hAnsi="Arial" w:cs="Arial"/>
          <w:sz w:val="22"/>
          <w:szCs w:val="22"/>
        </w:rPr>
        <w:t>dalje zadržavanje</w:t>
      </w:r>
      <w:r w:rsidRPr="007449DB">
        <w:rPr>
          <w:rFonts w:ascii="Arial" w:hAnsi="Arial" w:cs="Arial"/>
          <w:b/>
          <w:sz w:val="22"/>
          <w:szCs w:val="22"/>
        </w:rPr>
        <w:t xml:space="preserve"> </w:t>
      </w:r>
      <w:r w:rsidRPr="007449DB">
        <w:rPr>
          <w:rStyle w:val="Strong"/>
          <w:rFonts w:ascii="Arial" w:hAnsi="Arial" w:cs="Arial"/>
          <w:b w:val="0"/>
          <w:sz w:val="22"/>
          <w:szCs w:val="22"/>
        </w:rPr>
        <w:t>nije opravdano</w:t>
      </w:r>
      <w:r w:rsidRPr="007449DB">
        <w:rPr>
          <w:rFonts w:ascii="Arial" w:hAnsi="Arial" w:cs="Arial"/>
          <w:b/>
          <w:sz w:val="22"/>
          <w:szCs w:val="22"/>
        </w:rPr>
        <w:t>.</w:t>
      </w:r>
    </w:p>
    <w:p w14:paraId="20A3C143" w14:textId="73B8A175" w:rsidR="00306C2C" w:rsidRDefault="00CA2587" w:rsidP="004C76B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7449DB">
        <w:rPr>
          <w:rStyle w:val="Strong"/>
          <w:rFonts w:ascii="Arial" w:hAnsi="Arial" w:cs="Arial"/>
          <w:b w:val="0"/>
          <w:sz w:val="22"/>
          <w:szCs w:val="22"/>
        </w:rPr>
        <w:t>Članom 2</w:t>
      </w:r>
      <w:r w:rsidRPr="007449DB">
        <w:rPr>
          <w:rFonts w:ascii="Arial" w:hAnsi="Arial" w:cs="Arial"/>
          <w:b/>
          <w:sz w:val="22"/>
          <w:szCs w:val="22"/>
        </w:rPr>
        <w:t xml:space="preserve"> </w:t>
      </w:r>
      <w:r w:rsidR="000C42ED">
        <w:rPr>
          <w:rStyle w:val="Strong"/>
          <w:rFonts w:ascii="Arial" w:hAnsi="Arial" w:cs="Arial"/>
          <w:b w:val="0"/>
          <w:sz w:val="22"/>
          <w:szCs w:val="22"/>
        </w:rPr>
        <w:t>vr</w:t>
      </w:r>
      <w:r w:rsidR="000C42ED">
        <w:rPr>
          <w:rStyle w:val="Strong"/>
          <w:rFonts w:ascii="Arial" w:hAnsi="Arial" w:cs="Arial"/>
          <w:b w:val="0"/>
          <w:sz w:val="22"/>
          <w:szCs w:val="22"/>
          <w:lang w:val="sr-Latn-ME"/>
        </w:rPr>
        <w:t xml:space="preserve">še </w:t>
      </w:r>
      <w:r w:rsidRPr="007449DB">
        <w:rPr>
          <w:rStyle w:val="Strong"/>
          <w:rFonts w:ascii="Arial" w:hAnsi="Arial" w:cs="Arial"/>
          <w:b w:val="0"/>
          <w:sz w:val="22"/>
          <w:szCs w:val="22"/>
        </w:rPr>
        <w:t xml:space="preserve">se </w:t>
      </w:r>
      <w:r w:rsidR="000C42ED">
        <w:rPr>
          <w:rStyle w:val="Strong"/>
          <w:rFonts w:ascii="Arial" w:hAnsi="Arial" w:cs="Arial"/>
          <w:b w:val="0"/>
          <w:sz w:val="22"/>
          <w:szCs w:val="22"/>
        </w:rPr>
        <w:t xml:space="preserve">izmjene </w:t>
      </w:r>
      <w:r w:rsidRPr="007449DB">
        <w:rPr>
          <w:rStyle w:val="Strong"/>
          <w:rFonts w:ascii="Arial" w:hAnsi="Arial" w:cs="Arial"/>
          <w:b w:val="0"/>
          <w:sz w:val="22"/>
          <w:szCs w:val="22"/>
        </w:rPr>
        <w:t>odred</w:t>
      </w:r>
      <w:r w:rsidR="000C42ED">
        <w:rPr>
          <w:rStyle w:val="Strong"/>
          <w:rFonts w:ascii="Arial" w:hAnsi="Arial" w:cs="Arial"/>
          <w:b w:val="0"/>
          <w:sz w:val="22"/>
          <w:szCs w:val="22"/>
        </w:rPr>
        <w:t>aba</w:t>
      </w:r>
      <w:r w:rsidRPr="007449DB">
        <w:rPr>
          <w:rStyle w:val="Strong"/>
          <w:rFonts w:ascii="Arial" w:hAnsi="Arial" w:cs="Arial"/>
          <w:b w:val="0"/>
          <w:sz w:val="22"/>
          <w:szCs w:val="22"/>
        </w:rPr>
        <w:t xml:space="preserve"> kojima se uređuju nivoi, carinska zvanja i uslovi za sticanje zvanja u okviru kategorije ekspertskog carinskog kadra, radi njihovog usaglašavanja</w:t>
      </w:r>
      <w:r w:rsidRPr="007449DB">
        <w:rPr>
          <w:rFonts w:ascii="Arial" w:hAnsi="Arial" w:cs="Arial"/>
          <w:sz w:val="22"/>
          <w:szCs w:val="22"/>
        </w:rPr>
        <w:t xml:space="preserve"> sa Zakonom o državnim službenicima</w:t>
      </w:r>
      <w:r w:rsidR="000C42ED">
        <w:rPr>
          <w:rFonts w:ascii="Arial" w:hAnsi="Arial" w:cs="Arial"/>
          <w:sz w:val="22"/>
          <w:szCs w:val="22"/>
        </w:rPr>
        <w:t xml:space="preserve">, naroćito </w:t>
      </w:r>
      <w:r w:rsidRPr="007449DB">
        <w:rPr>
          <w:rFonts w:ascii="Arial" w:hAnsi="Arial" w:cs="Arial"/>
          <w:sz w:val="22"/>
          <w:szCs w:val="22"/>
        </w:rPr>
        <w:t xml:space="preserve"> </w:t>
      </w:r>
      <w:r w:rsidRPr="007449DB">
        <w:rPr>
          <w:rStyle w:val="Strong"/>
          <w:rFonts w:ascii="Arial" w:hAnsi="Arial" w:cs="Arial"/>
          <w:b w:val="0"/>
          <w:sz w:val="22"/>
          <w:szCs w:val="22"/>
        </w:rPr>
        <w:t xml:space="preserve">u </w:t>
      </w:r>
      <w:r w:rsidR="000C42ED">
        <w:rPr>
          <w:rStyle w:val="Strong"/>
          <w:rFonts w:ascii="Arial" w:hAnsi="Arial" w:cs="Arial"/>
          <w:b w:val="0"/>
          <w:sz w:val="22"/>
          <w:szCs w:val="22"/>
        </w:rPr>
        <w:t xml:space="preserve">pogledu </w:t>
      </w:r>
      <w:r w:rsidRPr="007449DB">
        <w:rPr>
          <w:rStyle w:val="Strong"/>
          <w:rFonts w:ascii="Arial" w:hAnsi="Arial" w:cs="Arial"/>
          <w:b w:val="0"/>
          <w:sz w:val="22"/>
          <w:szCs w:val="22"/>
        </w:rPr>
        <w:t>nivoa kvalifikacije obrazovanja i potrebnog radnog iskustva. Istovremeno, mijenja se struktura nivoa u okviru kategorije ekspertskog carinskog kadra i preciz</w:t>
      </w:r>
      <w:r w:rsidR="000C42ED">
        <w:rPr>
          <w:rStyle w:val="Strong"/>
          <w:rFonts w:ascii="Arial" w:hAnsi="Arial" w:cs="Arial"/>
          <w:b w:val="0"/>
          <w:sz w:val="22"/>
          <w:szCs w:val="22"/>
        </w:rPr>
        <w:t>nije određuju</w:t>
      </w:r>
      <w:r w:rsidRPr="007449DB">
        <w:rPr>
          <w:rStyle w:val="Strong"/>
          <w:rFonts w:ascii="Arial" w:hAnsi="Arial" w:cs="Arial"/>
          <w:b w:val="0"/>
          <w:sz w:val="22"/>
          <w:szCs w:val="22"/>
        </w:rPr>
        <w:t xml:space="preserve"> početne pozicije u okviru te kategorije</w:t>
      </w:r>
      <w:r w:rsidR="00306C2C" w:rsidRPr="00CA2587">
        <w:rPr>
          <w:rFonts w:ascii="Arial" w:hAnsi="Arial" w:cs="Arial"/>
          <w:sz w:val="22"/>
          <w:szCs w:val="22"/>
        </w:rPr>
        <w:t>.</w:t>
      </w:r>
    </w:p>
    <w:p w14:paraId="66498B3A" w14:textId="3C5B6920" w:rsidR="000C42ED" w:rsidRPr="007C1AAB" w:rsidRDefault="00CC3952" w:rsidP="004C76B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35C03">
        <w:rPr>
          <w:rFonts w:ascii="Arial" w:hAnsi="Arial" w:cs="Arial"/>
          <w:sz w:val="22"/>
          <w:szCs w:val="22"/>
        </w:rPr>
        <w:t>Članom 3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078C7">
        <w:rPr>
          <w:rFonts w:ascii="Arial" w:hAnsi="Arial" w:cs="Arial"/>
          <w:b/>
          <w:sz w:val="22"/>
          <w:szCs w:val="22"/>
        </w:rPr>
        <w:t xml:space="preserve"> </w:t>
      </w:r>
      <w:bookmarkStart w:id="2" w:name="_GoBack"/>
      <w:bookmarkEnd w:id="2"/>
      <w:r w:rsidR="00C3359E" w:rsidRPr="00C3359E">
        <w:rPr>
          <w:rFonts w:ascii="Arial" w:hAnsi="Arial" w:cs="Arial"/>
          <w:sz w:val="22"/>
          <w:szCs w:val="22"/>
        </w:rPr>
        <w:t>vrši se i</w:t>
      </w:r>
      <w:r w:rsidRPr="00C3359E">
        <w:rPr>
          <w:rFonts w:ascii="Arial" w:hAnsi="Arial" w:cs="Arial"/>
          <w:sz w:val="22"/>
          <w:szCs w:val="22"/>
        </w:rPr>
        <w:t>zmjen</w:t>
      </w:r>
      <w:r w:rsidR="00C3359E" w:rsidRPr="00C3359E">
        <w:rPr>
          <w:rFonts w:ascii="Arial" w:hAnsi="Arial" w:cs="Arial"/>
          <w:sz w:val="22"/>
          <w:szCs w:val="22"/>
        </w:rPr>
        <w:t xml:space="preserve">a </w:t>
      </w:r>
      <w:r w:rsidRPr="00C3359E">
        <w:rPr>
          <w:rFonts w:ascii="Arial" w:hAnsi="Arial" w:cs="Arial"/>
          <w:sz w:val="22"/>
          <w:szCs w:val="22"/>
        </w:rPr>
        <w:t xml:space="preserve">naslova </w:t>
      </w:r>
      <w:r w:rsidR="00CA2587">
        <w:rPr>
          <w:rFonts w:ascii="Arial" w:hAnsi="Arial" w:cs="Arial"/>
          <w:sz w:val="22"/>
          <w:szCs w:val="22"/>
        </w:rPr>
        <w:t xml:space="preserve">iznad </w:t>
      </w:r>
      <w:r w:rsidRPr="00C3359E">
        <w:rPr>
          <w:rFonts w:ascii="Arial" w:hAnsi="Arial" w:cs="Arial"/>
          <w:sz w:val="22"/>
          <w:szCs w:val="22"/>
        </w:rPr>
        <w:t>člana 66 dodavanjem riječi „ili trajnog“</w:t>
      </w:r>
      <w:r w:rsidR="000C42ED">
        <w:rPr>
          <w:rFonts w:ascii="Arial" w:hAnsi="Arial" w:cs="Arial"/>
          <w:sz w:val="22"/>
          <w:szCs w:val="22"/>
        </w:rPr>
        <w:t xml:space="preserve">, čime se naziv naslova usklađuje sa njegovim sadržajem, </w:t>
      </w:r>
      <w:r w:rsidRPr="00C3359E">
        <w:rPr>
          <w:rFonts w:ascii="Arial" w:hAnsi="Arial" w:cs="Arial"/>
          <w:sz w:val="22"/>
          <w:szCs w:val="22"/>
        </w:rPr>
        <w:t>imajući u vidu da član 66, pored prava carinskog službenika za vrijeme privremenog raspoređivanja, uređuje i prava carinskog službenika koji je trajno raspoređen u drugo mjesto rada.</w:t>
      </w:r>
    </w:p>
    <w:p w14:paraId="4A0AEDC8" w14:textId="19F8160B" w:rsidR="00287354" w:rsidRPr="00287354" w:rsidRDefault="00287354" w:rsidP="00287354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287354">
        <w:rPr>
          <w:rFonts w:ascii="Arial" w:hAnsi="Arial" w:cs="Arial"/>
          <w:b/>
          <w:bCs/>
          <w:sz w:val="22"/>
          <w:szCs w:val="22"/>
          <w:lang w:val="sr-Latn-ME" w:eastAsia="sr-Latn-ME"/>
        </w:rPr>
        <w:t>V.</w:t>
      </w:r>
      <w:r w:rsidR="006A6422">
        <w:rPr>
          <w:rFonts w:ascii="Arial" w:hAnsi="Arial" w:cs="Arial"/>
          <w:sz w:val="22"/>
          <w:szCs w:val="22"/>
          <w:lang w:val="sr-Latn-ME" w:eastAsia="sr-Latn-ME"/>
        </w:rPr>
        <w:t xml:space="preserve"> </w:t>
      </w:r>
      <w:r w:rsidR="006A6422" w:rsidRPr="006A6422">
        <w:rPr>
          <w:rFonts w:ascii="Arial" w:hAnsi="Arial" w:cs="Arial"/>
          <w:b/>
          <w:sz w:val="22"/>
          <w:szCs w:val="22"/>
        </w:rPr>
        <w:t>FINANSIJSKA SREDSTVA KOJA JE POTREBNO OBEZBIJEDITI U BUDŽETU CRNE GORE ZA SPROVOĐENJE OVOG ZAKONA</w:t>
      </w:r>
    </w:p>
    <w:p w14:paraId="5A05A8B7" w14:textId="5AB731D2" w:rsidR="00287354" w:rsidRPr="00287354" w:rsidRDefault="004C76BA" w:rsidP="00287354">
      <w:pPr>
        <w:jc w:val="both"/>
        <w:rPr>
          <w:rFonts w:ascii="Arial" w:hAnsi="Arial" w:cs="Arial"/>
          <w:sz w:val="22"/>
          <w:szCs w:val="22"/>
        </w:rPr>
      </w:pPr>
      <w:r w:rsidRPr="004C76BA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4C76BA">
        <w:rPr>
          <w:rFonts w:ascii="Arial" w:hAnsi="Arial" w:cs="Arial"/>
          <w:sz w:val="22"/>
          <w:szCs w:val="22"/>
        </w:rPr>
        <w:t>sprovođenje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Zakona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4C76BA">
        <w:rPr>
          <w:rFonts w:ascii="Arial" w:hAnsi="Arial" w:cs="Arial"/>
          <w:sz w:val="22"/>
          <w:szCs w:val="22"/>
        </w:rPr>
        <w:t>izmjenama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5C03">
        <w:rPr>
          <w:rFonts w:ascii="Arial" w:hAnsi="Arial" w:cs="Arial"/>
          <w:sz w:val="22"/>
          <w:szCs w:val="22"/>
        </w:rPr>
        <w:t>i</w:t>
      </w:r>
      <w:proofErr w:type="spellEnd"/>
      <w:r w:rsidR="00A35C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5C03">
        <w:rPr>
          <w:rFonts w:ascii="Arial" w:hAnsi="Arial" w:cs="Arial"/>
          <w:sz w:val="22"/>
          <w:szCs w:val="22"/>
        </w:rPr>
        <w:t>dopunama</w:t>
      </w:r>
      <w:proofErr w:type="spellEnd"/>
      <w:r w:rsidR="00A35C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Zakona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4C76BA">
        <w:rPr>
          <w:rFonts w:ascii="Arial" w:hAnsi="Arial" w:cs="Arial"/>
          <w:sz w:val="22"/>
          <w:szCs w:val="22"/>
        </w:rPr>
        <w:t>carinskoj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službi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nijesu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potrebna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dodatna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finansijska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sredstva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iz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Budžeta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76BA">
        <w:rPr>
          <w:rFonts w:ascii="Arial" w:hAnsi="Arial" w:cs="Arial"/>
          <w:sz w:val="22"/>
          <w:szCs w:val="22"/>
        </w:rPr>
        <w:t>Crne</w:t>
      </w:r>
      <w:proofErr w:type="spellEnd"/>
      <w:r w:rsidRPr="004C76BA">
        <w:rPr>
          <w:rFonts w:ascii="Arial" w:hAnsi="Arial" w:cs="Arial"/>
          <w:sz w:val="22"/>
          <w:szCs w:val="22"/>
        </w:rPr>
        <w:t xml:space="preserve"> Gore.</w:t>
      </w:r>
    </w:p>
    <w:p w14:paraId="1A86835A" w14:textId="3569DA0E" w:rsidR="00C1771C" w:rsidRDefault="00C1771C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38DF1411" w14:textId="6111A6DE" w:rsidR="00C1771C" w:rsidRDefault="00C1771C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7D3B728E" w14:textId="6CA69E9B" w:rsidR="00C1771C" w:rsidRDefault="00C1771C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4F1F853D" w14:textId="0747426A" w:rsidR="00C1771C" w:rsidRDefault="00C1771C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53CB9A66" w14:textId="44EF163E" w:rsidR="00C1771C" w:rsidRDefault="00C1771C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2335248A" w14:textId="48C777B5" w:rsidR="00C1771C" w:rsidRDefault="00C1771C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27482FB9" w14:textId="175BA54D" w:rsidR="00C1771C" w:rsidRDefault="00C1771C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31E12D53" w14:textId="2694A564" w:rsidR="00C1771C" w:rsidRDefault="00C1771C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14F4EA65" w14:textId="77777777" w:rsidR="00C1771C" w:rsidRPr="00287354" w:rsidRDefault="00C1771C" w:rsidP="00287354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  <w:lang w:val="sr-Latn-CS"/>
        </w:rPr>
      </w:pPr>
    </w:p>
    <w:p w14:paraId="484B639A" w14:textId="140D1906" w:rsidR="00306C2C" w:rsidRPr="00306C2C" w:rsidRDefault="00306C2C" w:rsidP="007449DB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51B764F9" w14:textId="60D6E83A" w:rsidR="00A9193E" w:rsidRPr="00C1771C" w:rsidRDefault="00306C2C" w:rsidP="005515E8">
      <w:pPr>
        <w:pStyle w:val="NormalWeb"/>
      </w:pPr>
      <w:r w:rsidRPr="00306C2C">
        <w:rPr>
          <w:rFonts w:ascii="Arial" w:hAnsi="Arial" w:cs="Arial"/>
          <w:sz w:val="22"/>
          <w:szCs w:val="22"/>
        </w:rPr>
        <w:t xml:space="preserve">   </w:t>
      </w:r>
    </w:p>
    <w:sectPr w:rsidR="00A9193E" w:rsidRPr="00C177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3E"/>
    <w:rsid w:val="000078C7"/>
    <w:rsid w:val="00041D09"/>
    <w:rsid w:val="000B4F19"/>
    <w:rsid w:val="000C42ED"/>
    <w:rsid w:val="001E2C7F"/>
    <w:rsid w:val="0022420F"/>
    <w:rsid w:val="00226434"/>
    <w:rsid w:val="00270763"/>
    <w:rsid w:val="00274E13"/>
    <w:rsid w:val="00287354"/>
    <w:rsid w:val="002B2319"/>
    <w:rsid w:val="00306C2C"/>
    <w:rsid w:val="00343D82"/>
    <w:rsid w:val="003D7519"/>
    <w:rsid w:val="004209B0"/>
    <w:rsid w:val="00483E38"/>
    <w:rsid w:val="004C76BA"/>
    <w:rsid w:val="004E7D0B"/>
    <w:rsid w:val="005515E8"/>
    <w:rsid w:val="006A6422"/>
    <w:rsid w:val="007449DB"/>
    <w:rsid w:val="00764622"/>
    <w:rsid w:val="007C1AAB"/>
    <w:rsid w:val="0087699F"/>
    <w:rsid w:val="00881296"/>
    <w:rsid w:val="008B60CE"/>
    <w:rsid w:val="0099357C"/>
    <w:rsid w:val="009F5DA6"/>
    <w:rsid w:val="00A35C03"/>
    <w:rsid w:val="00A9193E"/>
    <w:rsid w:val="00AA0CD5"/>
    <w:rsid w:val="00AB34E5"/>
    <w:rsid w:val="00B93907"/>
    <w:rsid w:val="00C1771C"/>
    <w:rsid w:val="00C3359E"/>
    <w:rsid w:val="00C578E5"/>
    <w:rsid w:val="00CA2587"/>
    <w:rsid w:val="00CC3952"/>
    <w:rsid w:val="00EC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E5735"/>
  <w15:chartTrackingRefBased/>
  <w15:docId w15:val="{7862D14F-9E98-4345-9DFE-9DD56052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7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E7D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D0B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zakon">
    <w:name w:val="_2zakon"/>
    <w:basedOn w:val="Normal"/>
    <w:rsid w:val="004E7D0B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character" w:styleId="CommentReference">
    <w:name w:val="annotation reference"/>
    <w:basedOn w:val="DefaultParagraphFont"/>
    <w:uiPriority w:val="99"/>
    <w:semiHidden/>
    <w:unhideWhenUsed/>
    <w:rsid w:val="004E7D0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D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D0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iPriority w:val="99"/>
    <w:semiHidden/>
    <w:unhideWhenUsed/>
    <w:rsid w:val="004E7D0B"/>
    <w:rPr>
      <w:color w:val="000080"/>
      <w:u w:val="single"/>
    </w:rPr>
  </w:style>
  <w:style w:type="paragraph" w:styleId="NoSpacing">
    <w:name w:val="No Spacing"/>
    <w:uiPriority w:val="1"/>
    <w:qFormat/>
    <w:rsid w:val="004E7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isselectedend">
    <w:name w:val="isselectedend"/>
    <w:basedOn w:val="Normal"/>
    <w:rsid w:val="00287354"/>
    <w:pPr>
      <w:spacing w:before="100" w:beforeAutospacing="1" w:after="100" w:afterAutospacing="1"/>
    </w:pPr>
    <w:rPr>
      <w:lang w:val="sl-SI" w:eastAsia="sl-SI"/>
    </w:rPr>
  </w:style>
  <w:style w:type="paragraph" w:styleId="NormalWeb">
    <w:name w:val="Normal (Web)"/>
    <w:basedOn w:val="Normal"/>
    <w:uiPriority w:val="99"/>
    <w:unhideWhenUsed/>
    <w:rsid w:val="00287354"/>
    <w:pPr>
      <w:spacing w:before="100" w:beforeAutospacing="1" w:after="100" w:afterAutospacing="1"/>
    </w:pPr>
    <w:rPr>
      <w:lang w:val="sl-SI" w:eastAsia="sl-SI"/>
    </w:rPr>
  </w:style>
  <w:style w:type="character" w:styleId="Strong">
    <w:name w:val="Strong"/>
    <w:basedOn w:val="DefaultParagraphFont"/>
    <w:uiPriority w:val="22"/>
    <w:qFormat/>
    <w:rsid w:val="004C76BA"/>
    <w:rPr>
      <w:b/>
      <w:bCs/>
    </w:rPr>
  </w:style>
  <w:style w:type="paragraph" w:styleId="ListParagraph">
    <w:name w:val="List Paragraph"/>
    <w:basedOn w:val="Normal"/>
    <w:uiPriority w:val="34"/>
    <w:qFormat/>
    <w:rsid w:val="002707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Popović</dc:creator>
  <cp:keywords/>
  <dc:description/>
  <cp:lastModifiedBy>Natasa Vukeljic</cp:lastModifiedBy>
  <cp:revision>17</cp:revision>
  <cp:lastPrinted>2026-09-02T13:00:00Z</cp:lastPrinted>
  <dcterms:created xsi:type="dcterms:W3CDTF">2026-09-02T12:58:00Z</dcterms:created>
  <dcterms:modified xsi:type="dcterms:W3CDTF">2026-09-11T06:24:00Z</dcterms:modified>
</cp:coreProperties>
</file>