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8B" w:rsidRDefault="000F4077" w:rsidP="000F4077"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Br: 02/1-100/20-1600/2</w:t>
      </w:r>
    </w:p>
    <w:p w:rsidR="0023568B" w:rsidRDefault="000F4077">
      <w:r>
        <w:rPr>
          <w:sz w:val="22"/>
          <w:szCs w:val="22"/>
        </w:rPr>
        <w:t>Podgorica, 11.03.2020. godine</w:t>
      </w:r>
      <w:bookmarkStart w:id="0" w:name="_GoBack"/>
      <w:bookmarkEnd w:id="0"/>
    </w:p>
    <w:p w:rsidR="0023568B" w:rsidRDefault="000F4077">
      <w:pPr>
        <w:pStyle w:val="p2Style"/>
      </w:pPr>
      <w:r>
        <w:rPr>
          <w:rStyle w:val="r2Style"/>
        </w:rPr>
        <w:t>UPRAVA ZA KADROVE</w:t>
      </w:r>
    </w:p>
    <w:p w:rsidR="0023568B" w:rsidRDefault="000F4077">
      <w:pPr>
        <w:pStyle w:val="p2Style"/>
      </w:pPr>
      <w:r>
        <w:rPr>
          <w:rStyle w:val="r2Style"/>
        </w:rPr>
        <w:t>objavljuje</w:t>
      </w:r>
    </w:p>
    <w:p w:rsidR="0023568B" w:rsidRDefault="000F4077">
      <w:pPr>
        <w:pStyle w:val="p2Style"/>
      </w:pPr>
      <w:r>
        <w:rPr>
          <w:rStyle w:val="r2Style"/>
        </w:rPr>
        <w:t>JAVNI OGLAS</w:t>
      </w:r>
    </w:p>
    <w:p w:rsidR="0023568B" w:rsidRDefault="000F4077">
      <w:pPr>
        <w:pStyle w:val="p2Style"/>
      </w:pPr>
      <w:r>
        <w:rPr>
          <w:rStyle w:val="r2Style"/>
        </w:rPr>
        <w:t>za potrebe</w:t>
      </w:r>
    </w:p>
    <w:p w:rsidR="0023568B" w:rsidRDefault="000F4077">
      <w:pPr>
        <w:pStyle w:val="p2Style"/>
      </w:pPr>
      <w:r>
        <w:rPr>
          <w:rStyle w:val="r2Style"/>
        </w:rPr>
        <w:t>Fonda penzijskog i invalidskog osiguranja Crne Gore</w:t>
      </w:r>
    </w:p>
    <w:p w:rsidR="0023568B" w:rsidRDefault="0023568B"/>
    <w:p w:rsidR="0023568B" w:rsidRDefault="000F4077">
      <w:pPr>
        <w:jc w:val="both"/>
      </w:pPr>
      <w:r>
        <w:rPr>
          <w:b/>
          <w:bCs/>
          <w:sz w:val="22"/>
          <w:szCs w:val="22"/>
        </w:rPr>
        <w:t xml:space="preserve">1. Samostalni/a savjetnik/ica III - za obradu podataka matične evidencije - Područna jedinica Pljevlja (za opštine Pljevlja i Žabljak), Odsjek za obradu podataka matične evidencije, Sektor za sprovođenje penzijskog i invalidskog osiguranja, 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Izvršilaca:</w:t>
      </w:r>
      <w:r>
        <w:rPr>
          <w:sz w:val="22"/>
          <w:szCs w:val="22"/>
        </w:rPr>
        <w:t xml:space="preserve"> 1, na neodređeno vrijeme, Mjesto rada Pljevlja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23568B" w:rsidRDefault="000F4077" w:rsidP="000F4077">
      <w:pPr>
        <w:jc w:val="both"/>
      </w:pPr>
      <w:r>
        <w:rPr>
          <w:sz w:val="22"/>
          <w:szCs w:val="22"/>
        </w:rPr>
        <w:t xml:space="preserve"> - najmanje dvije g</w:t>
      </w:r>
      <w:r>
        <w:rPr>
          <w:sz w:val="22"/>
          <w:szCs w:val="22"/>
        </w:rPr>
        <w:t xml:space="preserve">odine radnog iskustva </w:t>
      </w:r>
    </w:p>
    <w:p w:rsidR="0023568B" w:rsidRDefault="000F4077">
      <w:pPr>
        <w:jc w:val="both"/>
      </w:pPr>
      <w:r>
        <w:rPr>
          <w:b/>
          <w:bCs/>
          <w:sz w:val="22"/>
          <w:szCs w:val="22"/>
        </w:rPr>
        <w:t xml:space="preserve">2. Samostalni/a savjetnik/ica III - za sprovođenje osiguranja - Područna jedinica Pljevlja (za opštine Pljevlja i Žabljak), Odsjek za obradu podataka matične evidencije, Sektor za sprovođenje penzijskog i invalidskog osiguranja, 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Izvršilaca: 1, na neodređeno vrijeme, Mjesto rada Pljevlja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23568B" w:rsidRDefault="000F4077">
      <w:pPr>
        <w:jc w:val="both"/>
      </w:pPr>
      <w:r>
        <w:rPr>
          <w:sz w:val="22"/>
          <w:szCs w:val="22"/>
        </w:rPr>
        <w:t xml:space="preserve"> - najmanje dvije god</w:t>
      </w:r>
      <w:r>
        <w:rPr>
          <w:sz w:val="22"/>
          <w:szCs w:val="22"/>
        </w:rPr>
        <w:t xml:space="preserve">ine radnog iskustva </w:t>
      </w:r>
    </w:p>
    <w:p w:rsidR="0023568B" w:rsidRDefault="000F407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</w:t>
        </w:r>
        <w:r>
          <w:t>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</w:t>
      </w:r>
      <w:r>
        <w:rPr>
          <w:color w:val="000000"/>
          <w:sz w:val="22"/>
          <w:szCs w:val="22"/>
        </w:rPr>
        <w:t xml:space="preserve">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>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3568B" w:rsidRDefault="000F407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Teo</w:t>
      </w:r>
      <w:r>
        <w:rPr>
          <w:color w:val="000000"/>
          <w:sz w:val="22"/>
          <w:szCs w:val="22"/>
        </w:rPr>
        <w:t>rijski dio pisanog testa sadrži 20 pitanja koja se odnose na provjeru znanja iz oblasti ustavnog sistema, organizacije, funkcionisanja, nacina rada i postupanje organa državne uprave. Praktični dio pisanog testa podrazumijeva izradu dva zadatka koji se odn</w:t>
      </w:r>
      <w:r>
        <w:rPr>
          <w:color w:val="000000"/>
          <w:sz w:val="22"/>
          <w:szCs w:val="22"/>
        </w:rPr>
        <w:t>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</w:t>
      </w:r>
      <w:r>
        <w:rPr>
          <w:color w:val="000000"/>
          <w:sz w:val="22"/>
          <w:szCs w:val="22"/>
        </w:rPr>
        <w:t>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3568B" w:rsidRDefault="000F407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</w:t>
      </w:r>
      <w:r>
        <w:rPr>
          <w:color w:val="000000"/>
          <w:sz w:val="22"/>
          <w:szCs w:val="22"/>
        </w:rPr>
        <w:t>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</w:t>
      </w:r>
      <w:r>
        <w:rPr>
          <w:color w:val="000000"/>
          <w:sz w:val="22"/>
          <w:szCs w:val="22"/>
        </w:rPr>
        <w:t>joj je potrebno napisati: ime i prezime, adresu, kontakt telefon, naziv državnog organa, radnog mjesta i broj oglasa) na adresu:</w:t>
      </w:r>
    </w:p>
    <w:p w:rsidR="0023568B" w:rsidRDefault="000F4077">
      <w:pPr>
        <w:pStyle w:val="p2Style"/>
      </w:pPr>
      <w:r>
        <w:rPr>
          <w:rStyle w:val="r2Style"/>
        </w:rPr>
        <w:t>UPRAVA ZA KADROVE</w:t>
      </w:r>
    </w:p>
    <w:p w:rsidR="0023568B" w:rsidRDefault="000F4077">
      <w:pPr>
        <w:pStyle w:val="p2Style"/>
      </w:pPr>
      <w:r>
        <w:rPr>
          <w:rStyle w:val="r2Style"/>
        </w:rPr>
        <w:t>Ul. Jovana Tomaševića 2A</w:t>
      </w:r>
    </w:p>
    <w:p w:rsidR="0023568B" w:rsidRDefault="000F4077">
      <w:pPr>
        <w:pStyle w:val="p2Style"/>
      </w:pPr>
      <w:r>
        <w:rPr>
          <w:rStyle w:val="r2Style"/>
        </w:rPr>
        <w:t>Sa naznakom: za Javni oglas za potrebe Fonda penzijskog i invalidskog osiguranja C</w:t>
      </w:r>
      <w:r>
        <w:rPr>
          <w:rStyle w:val="r2Style"/>
        </w:rPr>
        <w:t>rne Gore</w:t>
      </w:r>
    </w:p>
    <w:p w:rsidR="0023568B" w:rsidRDefault="000F4077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23568B" w:rsidRDefault="000F4077">
      <w:pPr>
        <w:pStyle w:val="p2Style2"/>
      </w:pPr>
      <w:r>
        <w:rPr>
          <w:rStyle w:val="r2Style2"/>
        </w:rPr>
        <w:t>tel: 069/157-889 ; Rad sa strankama 10h - 13h</w:t>
      </w:r>
    </w:p>
    <w:p w:rsidR="0023568B" w:rsidRDefault="000F4077" w:rsidP="000F4077">
      <w:pPr>
        <w:pStyle w:val="p2Style2"/>
      </w:pPr>
      <w:r>
        <w:rPr>
          <w:rStyle w:val="r2Style2"/>
        </w:rPr>
        <w:t>www.uzk.gov.me</w:t>
      </w:r>
    </w:p>
    <w:p w:rsidR="0023568B" w:rsidRDefault="000F4077">
      <w:pPr>
        <w:pStyle w:val="leftRight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DIREKTORICA</w:t>
      </w:r>
    </w:p>
    <w:p w:rsidR="0023568B" w:rsidRDefault="000F407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3568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8B"/>
    <w:rsid w:val="000F4077"/>
    <w:rsid w:val="0023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60B9"/>
  <w15:docId w15:val="{32EC03B3-710E-4C23-8DC5-272A5562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2020-03-09T11:07:00Z</cp:lastPrinted>
  <dcterms:created xsi:type="dcterms:W3CDTF">2020-03-09T11:08:00Z</dcterms:created>
  <dcterms:modified xsi:type="dcterms:W3CDTF">2020-03-09T11:08:00Z</dcterms:modified>
  <cp:category/>
</cp:coreProperties>
</file>