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3D504" w14:textId="77777777" w:rsidR="009A536A" w:rsidRDefault="009A536A" w:rsidP="009A536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17B93F" wp14:editId="632A5DA2">
                <wp:simplePos x="0" y="0"/>
                <wp:positionH relativeFrom="column">
                  <wp:posOffset>4048124</wp:posOffset>
                </wp:positionH>
                <wp:positionV relativeFrom="paragraph">
                  <wp:posOffset>104775</wp:posOffset>
                </wp:positionV>
                <wp:extent cx="5686425" cy="78486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6856A" w14:textId="77777777" w:rsidR="009A536A" w:rsidRPr="008A5C8A" w:rsidRDefault="009A536A" w:rsidP="00F2154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2C68EDCE" w14:textId="77777777" w:rsidR="009A536A" w:rsidRPr="008A5C8A" w:rsidRDefault="009A536A" w:rsidP="00F2154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5077B773" w14:textId="77777777" w:rsidR="009A536A" w:rsidRPr="008A5C8A" w:rsidRDefault="009A536A" w:rsidP="00F2154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35547A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+382 20 482 </w:t>
                            </w:r>
                            <w:r w:rsidR="003554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14:paraId="1BC598C9" w14:textId="77777777" w:rsidR="009A536A" w:rsidRPr="000907F8" w:rsidRDefault="009A536A" w:rsidP="00F2154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217B9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75pt;margin-top:8.25pt;width:447.75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" stroked="f">
                <v:textbox>
                  <w:txbxContent>
                    <w:p w14:paraId="20F6856A" w14:textId="77777777" w:rsidR="009A536A" w:rsidRPr="008A5C8A" w:rsidRDefault="009A536A" w:rsidP="00F2154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2C68EDCE" w14:textId="77777777" w:rsidR="009A536A" w:rsidRPr="008A5C8A" w:rsidRDefault="009A536A" w:rsidP="00F2154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5077B773" w14:textId="77777777" w:rsidR="009A536A" w:rsidRPr="008A5C8A" w:rsidRDefault="009A536A" w:rsidP="00F2154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</w:t>
                      </w:r>
                      <w:r w:rsidR="0035547A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+382 20 482 </w:t>
                      </w:r>
                      <w:r w:rsidR="0035547A"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14:paraId="1BC598C9" w14:textId="77777777" w:rsidR="009A536A" w:rsidRPr="000907F8" w:rsidRDefault="009A536A" w:rsidP="00F2154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6EF16" wp14:editId="011F0AAB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EEA30B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AtjFFL3AAAAAc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EE8F659" wp14:editId="6A3F7EF6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194FF57D" w14:textId="77777777" w:rsidR="009A536A" w:rsidRPr="004B0054" w:rsidRDefault="009A536A" w:rsidP="009A536A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>omskog razvoja</w:t>
      </w:r>
    </w:p>
    <w:p w14:paraId="2B8979A1" w14:textId="77777777" w:rsidR="00664F3C" w:rsidRDefault="0035547A" w:rsidP="00624B2A">
      <w:pPr>
        <w:tabs>
          <w:tab w:val="left" w:pos="1290"/>
        </w:tabs>
        <w:rPr>
          <w:rFonts w:ascii="Arial" w:hAnsi="Arial" w:cs="Arial"/>
          <w:sz w:val="20"/>
          <w:szCs w:val="20"/>
        </w:rPr>
      </w:pPr>
      <w:r>
        <w:t xml:space="preserve">                     </w:t>
      </w:r>
    </w:p>
    <w:p w14:paraId="540BD853" w14:textId="77777777" w:rsidR="001E453A" w:rsidRPr="001E453A" w:rsidRDefault="001E453A" w:rsidP="00624B2A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6576C2E3" w14:textId="77777777" w:rsidR="00F21543" w:rsidRPr="00AB0260" w:rsidRDefault="001216D1" w:rsidP="001216D1">
      <w:pPr>
        <w:tabs>
          <w:tab w:val="left" w:pos="7005"/>
        </w:tabs>
        <w:spacing w:before="0"/>
        <w:rPr>
          <w:rFonts w:ascii="Arial" w:hAnsi="Arial" w:cs="Arial"/>
          <w:b/>
          <w:sz w:val="22"/>
        </w:rPr>
      </w:pPr>
      <w:r w:rsidRPr="00AB0260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2"/>
        <w:gridCol w:w="9311"/>
        <w:gridCol w:w="1387"/>
        <w:gridCol w:w="1360"/>
      </w:tblGrid>
      <w:tr w:rsidR="00F21543" w14:paraId="0B1A59FF" w14:textId="77777777" w:rsidTr="00F2154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81F7D65" w14:textId="2268FCFE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</w:rPr>
              <w:t>Spisak javnih funkcionera Ministarstva ekonomskog razvoja –</w:t>
            </w:r>
            <w:r w:rsidR="00716F38">
              <w:rPr>
                <w:rFonts w:ascii="Arial" w:hAnsi="Arial" w:cs="Arial"/>
                <w:b/>
                <w:noProof/>
              </w:rPr>
              <w:t>Mart</w:t>
            </w:r>
            <w:r>
              <w:rPr>
                <w:rFonts w:ascii="Arial" w:hAnsi="Arial" w:cs="Arial"/>
                <w:b/>
                <w:noProof/>
              </w:rPr>
              <w:t xml:space="preserve"> 202</w:t>
            </w:r>
            <w:r w:rsidR="00716F38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29319B" w14:paraId="04479453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CFB37FF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C9FF97F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0333808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Bruto zarada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7F95BE8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 zarada</w:t>
            </w:r>
          </w:p>
        </w:tc>
      </w:tr>
      <w:tr w:rsidR="0029319B" w14:paraId="64B37CAC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911DABD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Jakov Milatović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7367" w14:textId="77777777" w:rsidR="00F21543" w:rsidRPr="0029319B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Ministar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217" w14:textId="108A847A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2.1</w:t>
            </w:r>
            <w:r w:rsidR="00716F38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6,55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A6DE" w14:textId="61F9CFE8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716F38">
              <w:rPr>
                <w:rFonts w:ascii="Arial" w:hAnsi="Arial" w:cs="Arial"/>
                <w:noProof/>
              </w:rPr>
              <w:t>586</w:t>
            </w:r>
            <w:r>
              <w:rPr>
                <w:rFonts w:ascii="Arial" w:hAnsi="Arial" w:cs="Arial"/>
                <w:noProof/>
              </w:rPr>
              <w:t>,9</w:t>
            </w:r>
            <w:r w:rsidR="00716F38">
              <w:rPr>
                <w:rFonts w:ascii="Arial" w:hAnsi="Arial" w:cs="Arial"/>
                <w:noProof/>
              </w:rPr>
              <w:t>8</w:t>
            </w:r>
          </w:p>
        </w:tc>
      </w:tr>
      <w:tr w:rsidR="0029319B" w14:paraId="72027BE2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4C2AD39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Milena Božović- Lipovina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3C46" w14:textId="77777777" w:rsidR="00F21543" w:rsidRPr="0029319B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Državni sekretar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17BA" w14:textId="4484B1BA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2.</w:t>
            </w:r>
            <w:r w:rsidR="00716F38">
              <w:rPr>
                <w:rFonts w:ascii="Arial" w:hAnsi="Arial" w:cs="Arial"/>
                <w:noProof/>
              </w:rPr>
              <w:t>023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716F38">
              <w:rPr>
                <w:rFonts w:ascii="Arial" w:hAnsi="Arial" w:cs="Arial"/>
                <w:noProof/>
              </w:rPr>
              <w:t>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33A8" w14:textId="48144685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716F38">
              <w:rPr>
                <w:rFonts w:ascii="Arial" w:hAnsi="Arial" w:cs="Arial"/>
                <w:noProof/>
              </w:rPr>
              <w:t>529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716F38">
              <w:rPr>
                <w:rFonts w:ascii="Arial" w:hAnsi="Arial" w:cs="Arial"/>
                <w:noProof/>
              </w:rPr>
              <w:t>10</w:t>
            </w:r>
          </w:p>
        </w:tc>
      </w:tr>
      <w:tr w:rsidR="0029319B" w14:paraId="7D34F74F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5794B8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Ivana Đurović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4E5C" w14:textId="77777777" w:rsidR="00F21543" w:rsidRPr="0029319B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Državni sekretar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808" w14:textId="33185D86" w:rsidR="00F21543" w:rsidRPr="00D571F8" w:rsidRDefault="006502B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08331F" w:rsidRPr="00D571F8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933</w:t>
            </w:r>
            <w:r w:rsidR="0008331F" w:rsidRPr="00D571F8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65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C5FA" w14:textId="112E3D2C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6502BF">
              <w:rPr>
                <w:rFonts w:ascii="Arial" w:hAnsi="Arial" w:cs="Arial"/>
                <w:noProof/>
              </w:rPr>
              <w:t>466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6502BF">
              <w:rPr>
                <w:rFonts w:ascii="Arial" w:hAnsi="Arial" w:cs="Arial"/>
                <w:noProof/>
              </w:rPr>
              <w:t>88</w:t>
            </w:r>
          </w:p>
        </w:tc>
      </w:tr>
      <w:tr w:rsidR="0029319B" w14:paraId="13EB3C85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4009CB0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0" w:name="_Hlk43711889"/>
            <w:r>
              <w:rPr>
                <w:rFonts w:ascii="Arial" w:hAnsi="Arial" w:cs="Arial"/>
                <w:noProof/>
              </w:rPr>
              <w:t>Marko Vukašević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0A0A" w14:textId="77777777" w:rsidR="00F21543" w:rsidRPr="0029319B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Generalni direktor </w:t>
            </w:r>
            <w:hyperlink r:id="rId7" w:history="1">
              <w:r w:rsidRPr="0029319B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shd w:val="clear" w:color="auto" w:fill="FFFFFF"/>
                </w:rPr>
                <w:t>Direktorata za investicije</w:t>
              </w:r>
            </w:hyperlink>
            <w:r w:rsidRPr="0029319B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29319B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u turizmu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1672" w14:textId="18C82430" w:rsidR="00F21543" w:rsidRPr="00D571F8" w:rsidRDefault="006502B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D1583F" w:rsidRPr="00D571F8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575</w:t>
            </w:r>
            <w:r w:rsidR="00D1583F" w:rsidRPr="00D571F8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43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F412" w14:textId="581C2AA2" w:rsidR="00F21543" w:rsidRPr="00D571F8" w:rsidRDefault="00D1583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</w:t>
            </w:r>
            <w:r w:rsidR="006502BF">
              <w:rPr>
                <w:rFonts w:ascii="Arial" w:hAnsi="Arial" w:cs="Arial"/>
                <w:noProof/>
              </w:rPr>
              <w:t>.217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6502BF">
              <w:rPr>
                <w:rFonts w:ascii="Arial" w:hAnsi="Arial" w:cs="Arial"/>
                <w:noProof/>
              </w:rPr>
              <w:t>93</w:t>
            </w:r>
          </w:p>
        </w:tc>
        <w:bookmarkEnd w:id="0"/>
      </w:tr>
      <w:tr w:rsidR="0029319B" w14:paraId="5FE42904" w14:textId="77777777" w:rsidTr="006320BC">
        <w:trPr>
          <w:trHeight w:val="647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27D7609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Aleksand</w:t>
            </w:r>
            <w:r>
              <w:rPr>
                <w:rFonts w:ascii="Arial" w:hAnsi="Arial" w:cs="Arial"/>
              </w:rPr>
              <w:t>ra Gardašević Slavujica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969" w14:textId="77777777" w:rsidR="0029319B" w:rsidRDefault="0029319B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</w:p>
          <w:p w14:paraId="62260831" w14:textId="4AFE440C" w:rsidR="00F21543" w:rsidRPr="0029319B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Generalni direktor </w:t>
            </w:r>
            <w:hyperlink r:id="rId8" w:history="1">
              <w:r w:rsidRPr="0029319B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 w:rsidRPr="0029319B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shd w:val="clear" w:color="auto" w:fill="FFFFFF"/>
              </w:rPr>
              <w:t>r</w:t>
            </w:r>
            <w:r w:rsidRPr="0029319B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azvojne politike u turizmu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203B" w14:textId="6FF558C8" w:rsidR="003C7C2E" w:rsidRPr="006320BC" w:rsidRDefault="006502BF" w:rsidP="006320B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08331F" w:rsidRPr="00D571F8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666</w:t>
            </w:r>
            <w:r w:rsidR="0008331F" w:rsidRPr="00D571F8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46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6EDF" w14:textId="4709A2EA" w:rsidR="00F21543" w:rsidRPr="00D571F8" w:rsidRDefault="0008331F" w:rsidP="006502B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</w:t>
            </w:r>
            <w:r w:rsidR="006502BF">
              <w:rPr>
                <w:rFonts w:ascii="Arial" w:hAnsi="Arial" w:cs="Arial"/>
                <w:noProof/>
              </w:rPr>
              <w:t>.281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6502BF">
              <w:rPr>
                <w:rFonts w:ascii="Arial" w:hAnsi="Arial" w:cs="Arial"/>
                <w:noProof/>
              </w:rPr>
              <w:t>19</w:t>
            </w:r>
          </w:p>
        </w:tc>
      </w:tr>
      <w:tr w:rsidR="0029319B" w14:paraId="49F85517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F066DA5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Jevrosima Pejović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420F" w14:textId="77777777" w:rsidR="00F21543" w:rsidRPr="0029319B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Generalna direktorica </w:t>
            </w:r>
            <w:hyperlink r:id="rId9" w:history="1">
              <w:r w:rsidRPr="0029319B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shd w:val="clear" w:color="auto" w:fill="FFFFFF"/>
                </w:rPr>
                <w:t>Direktorata z</w:t>
              </w:r>
            </w:hyperlink>
            <w:r w:rsidRPr="0029319B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shd w:val="clear" w:color="auto" w:fill="FFFFFF"/>
              </w:rPr>
              <w:t>a</w:t>
            </w:r>
            <w:r w:rsidRPr="0029319B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rad i zapošljavanje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219A" w14:textId="3C8E36E1" w:rsidR="00F21543" w:rsidRPr="00D571F8" w:rsidRDefault="00D1583F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3C7C2E">
              <w:rPr>
                <w:rFonts w:ascii="Arial" w:hAnsi="Arial" w:cs="Arial"/>
                <w:noProof/>
              </w:rPr>
              <w:t>543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3C7C2E">
              <w:rPr>
                <w:rFonts w:ascii="Arial" w:hAnsi="Arial" w:cs="Arial"/>
                <w:noProof/>
              </w:rPr>
              <w:t>9</w:t>
            </w:r>
            <w:r w:rsidRPr="00D571F8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D6DA" w14:textId="64C7D35B" w:rsidR="00F21543" w:rsidRPr="00D571F8" w:rsidRDefault="00D1583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3C7C2E">
              <w:rPr>
                <w:rFonts w:ascii="Arial" w:hAnsi="Arial" w:cs="Arial"/>
                <w:noProof/>
              </w:rPr>
              <w:t>196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3C7C2E">
              <w:rPr>
                <w:rFonts w:ascii="Arial" w:hAnsi="Arial" w:cs="Arial"/>
                <w:noProof/>
              </w:rPr>
              <w:t>02</w:t>
            </w:r>
          </w:p>
        </w:tc>
      </w:tr>
      <w:tr w:rsidR="0029319B" w14:paraId="2ACF9CCA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6E542C6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Olivera Vukajlović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8397" w14:textId="125FFC5B" w:rsidR="00F21543" w:rsidRPr="0029319B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Generalni direktor </w:t>
            </w:r>
            <w:r w:rsidR="00716F38"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</w:t>
            </w: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  <w:shd w:val="clear" w:color="auto" w:fill="FFFFFF"/>
              </w:rPr>
              <w:t>Direktorata za u</w:t>
            </w:r>
            <w:r w:rsidRPr="0029319B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napređenje konkurentnosti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13A6" w14:textId="4F98B888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</w:t>
            </w:r>
            <w:r w:rsidR="003C7C2E">
              <w:rPr>
                <w:rFonts w:ascii="Arial" w:hAnsi="Arial" w:cs="Arial"/>
                <w:noProof/>
              </w:rPr>
              <w:t>.533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3C7C2E">
              <w:rPr>
                <w:rFonts w:ascii="Arial" w:hAnsi="Arial" w:cs="Arial"/>
                <w:noProof/>
              </w:rPr>
              <w:t>4</w:t>
            </w:r>
            <w:r w:rsidRPr="00D571F8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67F9" w14:textId="666D30A2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3C7C2E">
              <w:rPr>
                <w:rFonts w:ascii="Arial" w:hAnsi="Arial" w:cs="Arial"/>
                <w:noProof/>
              </w:rPr>
              <w:t>188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3C7C2E">
              <w:rPr>
                <w:rFonts w:ascii="Arial" w:hAnsi="Arial" w:cs="Arial"/>
                <w:noProof/>
              </w:rPr>
              <w:t>73</w:t>
            </w:r>
          </w:p>
        </w:tc>
      </w:tr>
      <w:tr w:rsidR="0029319B" w14:paraId="1155BCF4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B49BC51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Jelena Janković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4479" w14:textId="77777777" w:rsidR="00F21543" w:rsidRPr="0029319B" w:rsidRDefault="00F215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Generalni direktor </w:t>
            </w:r>
            <w:hyperlink r:id="rId10" w:history="1">
              <w:r w:rsidRPr="0029319B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 w:rsidRPr="0029319B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shd w:val="clear" w:color="auto" w:fill="FFFFFF"/>
              </w:rPr>
              <w:t>t</w:t>
            </w:r>
            <w:r w:rsidRPr="0029319B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rgovinsku saradnju i ekonomske odnose sa inostranstvom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8FA6" w14:textId="159B4861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3C7C2E">
              <w:rPr>
                <w:rFonts w:ascii="Arial" w:hAnsi="Arial" w:cs="Arial"/>
                <w:noProof/>
              </w:rPr>
              <w:t>526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3C7C2E">
              <w:rPr>
                <w:rFonts w:ascii="Arial" w:hAnsi="Arial" w:cs="Arial"/>
                <w:noProof/>
              </w:rPr>
              <w:t>42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CE42" w14:textId="3D765FA2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3C7C2E">
              <w:rPr>
                <w:rFonts w:ascii="Arial" w:hAnsi="Arial" w:cs="Arial"/>
                <w:noProof/>
              </w:rPr>
              <w:t>183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3C7C2E">
              <w:rPr>
                <w:rFonts w:ascii="Arial" w:hAnsi="Arial" w:cs="Arial"/>
                <w:noProof/>
              </w:rPr>
              <w:t>87</w:t>
            </w:r>
          </w:p>
        </w:tc>
      </w:tr>
      <w:tr w:rsidR="0029319B" w14:paraId="0E81A501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13EA39A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Renata Milutinović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EF1" w14:textId="77777777" w:rsidR="00F21543" w:rsidRPr="0029319B" w:rsidRDefault="00F21543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Generalni direktor </w:t>
            </w:r>
            <w:hyperlink r:id="rId11" w:history="1">
              <w:r w:rsidRPr="0029319B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</w:rPr>
                <w:t xml:space="preserve">Direktorata za </w:t>
              </w:r>
            </w:hyperlink>
            <w:r w:rsidRPr="0029319B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industrijski i regionalni razvoj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6600" w14:textId="3B2C18D8" w:rsidR="00F21543" w:rsidRPr="00D571F8" w:rsidRDefault="003C7C2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08331F" w:rsidRPr="00D571F8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606</w:t>
            </w:r>
            <w:r w:rsidR="0008331F" w:rsidRPr="00D571F8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9</w:t>
            </w:r>
            <w:r w:rsidR="0008331F" w:rsidRPr="00D571F8"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F0FA" w14:textId="02D8E978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3C7C2E">
              <w:rPr>
                <w:rFonts w:ascii="Arial" w:hAnsi="Arial" w:cs="Arial"/>
                <w:noProof/>
              </w:rPr>
              <w:t>239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3C7C2E">
              <w:rPr>
                <w:rFonts w:ascii="Arial" w:hAnsi="Arial" w:cs="Arial"/>
                <w:noProof/>
              </w:rPr>
              <w:t>83</w:t>
            </w:r>
          </w:p>
        </w:tc>
      </w:tr>
      <w:tr w:rsidR="0029319B" w14:paraId="56C957B1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1FE74F" w14:textId="15A1AFB5" w:rsidR="00D1583F" w:rsidRDefault="00D1583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Jasna Božović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9099" w14:textId="77777777" w:rsidR="00D1583F" w:rsidRPr="0029319B" w:rsidRDefault="00D1583F" w:rsidP="00331BD3">
            <w:pPr>
              <w:tabs>
                <w:tab w:val="left" w:pos="2439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Generalna direktor </w:t>
            </w:r>
            <w:hyperlink r:id="rId12" w:history="1">
              <w:r w:rsidRPr="0029319B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 w:rsidRPr="0029319B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shd w:val="clear" w:color="auto" w:fill="FFFFFF"/>
              </w:rPr>
              <w:t>u</w:t>
            </w:r>
            <w:r w:rsidRPr="0029319B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nutrašnje tržište i konkurenciju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21B0" w14:textId="4B1BBAC7" w:rsidR="00D1583F" w:rsidRPr="00D571F8" w:rsidRDefault="00D1583F" w:rsidP="00331BD3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</w:t>
            </w:r>
            <w:r w:rsidR="003C7C2E">
              <w:rPr>
                <w:rFonts w:ascii="Arial" w:hAnsi="Arial" w:cs="Arial"/>
                <w:noProof/>
              </w:rPr>
              <w:t>.533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3C7C2E">
              <w:rPr>
                <w:rFonts w:ascii="Arial" w:hAnsi="Arial" w:cs="Arial"/>
                <w:noProof/>
              </w:rPr>
              <w:t>42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2A31" w14:textId="34FA3CE9" w:rsidR="00D1583F" w:rsidRPr="00D571F8" w:rsidRDefault="0029319B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1.188</w:t>
            </w:r>
            <w:r w:rsidR="00D1583F" w:rsidRPr="00D571F8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73</w:t>
            </w:r>
          </w:p>
        </w:tc>
      </w:tr>
      <w:tr w:rsidR="0029319B" w14:paraId="73273A9B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ED21F9F" w14:textId="06F6086F" w:rsidR="00D1583F" w:rsidRDefault="00D1583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1" w:name="_Hlk86905619"/>
            <w:r>
              <w:rPr>
                <w:rFonts w:ascii="Arial" w:hAnsi="Arial" w:cs="Arial"/>
                <w:noProof/>
              </w:rPr>
              <w:t>Marjan Milačić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00DC" w14:textId="77255064" w:rsidR="00D1583F" w:rsidRPr="0029319B" w:rsidRDefault="00D1583F" w:rsidP="00331BD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Generalni direktor </w:t>
            </w:r>
            <w:r w:rsidR="00716F38"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Direktorat za normativne poslove i upravni postupak u turizmu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D98E" w14:textId="3DC1087B" w:rsidR="00D1583F" w:rsidRPr="00D571F8" w:rsidRDefault="0029319B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1.512</w:t>
            </w:r>
            <w:r w:rsidR="00D1583F" w:rsidRPr="00D571F8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41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EA10" w14:textId="4B3CC588" w:rsidR="00D1583F" w:rsidRPr="00D571F8" w:rsidRDefault="0029319B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1.174</w:t>
            </w:r>
            <w:r w:rsidR="00D1583F" w:rsidRPr="00D571F8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13</w:t>
            </w:r>
          </w:p>
        </w:tc>
      </w:tr>
      <w:bookmarkEnd w:id="1"/>
      <w:tr w:rsidR="0029319B" w14:paraId="1940D535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0B14AEB" w14:textId="740D4E45" w:rsidR="0097079F" w:rsidRDefault="0097079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Marijeta Barjaktarović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E50C" w14:textId="52D9411B" w:rsidR="0097079F" w:rsidRPr="0029319B" w:rsidRDefault="0097079F" w:rsidP="00331BD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Generalni direktor </w:t>
            </w:r>
            <w:r w:rsidR="00716F38"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Direktorat za digitalnu ekonomiju i tehnološki razvoj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E8BC" w14:textId="722D63C2" w:rsidR="0097079F" w:rsidRPr="00D571F8" w:rsidRDefault="0097079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</w:t>
            </w:r>
            <w:r w:rsidR="0008331F" w:rsidRPr="00D571F8">
              <w:rPr>
                <w:rFonts w:ascii="Arial" w:hAnsi="Arial" w:cs="Arial"/>
                <w:noProof/>
              </w:rPr>
              <w:t>.</w:t>
            </w:r>
            <w:r w:rsidR="0029319B">
              <w:rPr>
                <w:rFonts w:ascii="Arial" w:hAnsi="Arial" w:cs="Arial"/>
                <w:noProof/>
              </w:rPr>
              <w:t>543</w:t>
            </w:r>
            <w:r w:rsidRPr="00D571F8">
              <w:rPr>
                <w:rFonts w:ascii="Arial" w:hAnsi="Arial" w:cs="Arial"/>
                <w:noProof/>
              </w:rPr>
              <w:t>,92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3302" w14:textId="4361D0C9" w:rsidR="0097079F" w:rsidRPr="00D571F8" w:rsidRDefault="0097079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</w:t>
            </w:r>
            <w:r w:rsidR="0008331F" w:rsidRPr="00D571F8">
              <w:rPr>
                <w:rFonts w:ascii="Arial" w:hAnsi="Arial" w:cs="Arial"/>
                <w:noProof/>
              </w:rPr>
              <w:t>.</w:t>
            </w:r>
            <w:r w:rsidR="0029319B">
              <w:rPr>
                <w:rFonts w:ascii="Arial" w:hAnsi="Arial" w:cs="Arial"/>
                <w:noProof/>
              </w:rPr>
              <w:t>196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29319B">
              <w:rPr>
                <w:rFonts w:ascii="Arial" w:hAnsi="Arial" w:cs="Arial"/>
                <w:noProof/>
              </w:rPr>
              <w:t>02</w:t>
            </w:r>
          </w:p>
        </w:tc>
      </w:tr>
      <w:tr w:rsidR="0029319B" w14:paraId="0202457E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0E486" w14:textId="73006A3D" w:rsidR="0008331F" w:rsidRDefault="0008331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Dragan</w:t>
            </w:r>
            <w:r w:rsidR="0072682F">
              <w:rPr>
                <w:rFonts w:ascii="Arial" w:hAnsi="Arial" w:cs="Arial"/>
                <w:noProof/>
              </w:rPr>
              <w:t>a</w:t>
            </w:r>
            <w:bookmarkStart w:id="2" w:name="_GoBack"/>
            <w:bookmarkEnd w:id="2"/>
            <w:r>
              <w:rPr>
                <w:rFonts w:ascii="Arial" w:hAnsi="Arial" w:cs="Arial"/>
                <w:noProof/>
              </w:rPr>
              <w:t xml:space="preserve"> Jović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8C32" w14:textId="0EECEB17" w:rsidR="0008331F" w:rsidRPr="0029319B" w:rsidRDefault="0008331F" w:rsidP="00331BD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  <w:u w:val="single"/>
              </w:rPr>
            </w:pPr>
            <w:r w:rsidRPr="0029319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Sekretar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37C1" w14:textId="44AD90CE" w:rsidR="0008331F" w:rsidRPr="00D571F8" w:rsidRDefault="0008331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29319B">
              <w:rPr>
                <w:rFonts w:ascii="Arial" w:hAnsi="Arial" w:cs="Arial"/>
                <w:noProof/>
              </w:rPr>
              <w:t>554</w:t>
            </w:r>
            <w:r w:rsidRPr="00D571F8">
              <w:rPr>
                <w:rFonts w:ascii="Arial" w:hAnsi="Arial" w:cs="Arial"/>
                <w:noProof/>
              </w:rPr>
              <w:t>,</w:t>
            </w:r>
            <w:r w:rsidR="0029319B">
              <w:rPr>
                <w:rFonts w:ascii="Arial" w:hAnsi="Arial" w:cs="Arial"/>
                <w:noProof/>
              </w:rPr>
              <w:t>43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AC92" w14:textId="2B6D2E88" w:rsidR="0008331F" w:rsidRPr="00D571F8" w:rsidRDefault="0008331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</w:t>
            </w:r>
            <w:r w:rsidR="0029319B">
              <w:rPr>
                <w:rFonts w:ascii="Arial" w:hAnsi="Arial" w:cs="Arial"/>
                <w:noProof/>
              </w:rPr>
              <w:t>203</w:t>
            </w:r>
            <w:r w:rsidRPr="00D571F8">
              <w:rPr>
                <w:rFonts w:ascii="Arial" w:hAnsi="Arial" w:cs="Arial"/>
                <w:noProof/>
              </w:rPr>
              <w:t>,3</w:t>
            </w:r>
            <w:r w:rsidR="0029319B">
              <w:rPr>
                <w:rFonts w:ascii="Arial" w:hAnsi="Arial" w:cs="Arial"/>
                <w:noProof/>
              </w:rPr>
              <w:t>4</w:t>
            </w:r>
          </w:p>
        </w:tc>
      </w:tr>
    </w:tbl>
    <w:p w14:paraId="0BFCF38A" w14:textId="77777777" w:rsidR="001216D1" w:rsidRPr="00AB0260" w:rsidRDefault="001216D1" w:rsidP="0008331F">
      <w:pPr>
        <w:tabs>
          <w:tab w:val="left" w:pos="7005"/>
        </w:tabs>
        <w:spacing w:before="0"/>
        <w:rPr>
          <w:rFonts w:ascii="Arial" w:hAnsi="Arial" w:cs="Arial"/>
          <w:b/>
          <w:sz w:val="22"/>
        </w:rPr>
      </w:pPr>
    </w:p>
    <w:sectPr w:rsidR="001216D1" w:rsidRPr="00AB0260" w:rsidSect="00F21543">
      <w:pgSz w:w="15840" w:h="12240" w:orient="landscape"/>
      <w:pgMar w:top="1440" w:right="45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815013B"/>
    <w:multiLevelType w:val="hybridMultilevel"/>
    <w:tmpl w:val="CF86C7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6A"/>
    <w:rsid w:val="00050600"/>
    <w:rsid w:val="0008331F"/>
    <w:rsid w:val="00091BA2"/>
    <w:rsid w:val="000E41C9"/>
    <w:rsid w:val="000F4F7F"/>
    <w:rsid w:val="001216D1"/>
    <w:rsid w:val="0012395F"/>
    <w:rsid w:val="001D4A04"/>
    <w:rsid w:val="001E453A"/>
    <w:rsid w:val="00242BD1"/>
    <w:rsid w:val="0029319B"/>
    <w:rsid w:val="002D0E89"/>
    <w:rsid w:val="0032462F"/>
    <w:rsid w:val="0035547A"/>
    <w:rsid w:val="003C7C2E"/>
    <w:rsid w:val="003E40B3"/>
    <w:rsid w:val="004A6E2D"/>
    <w:rsid w:val="004E2114"/>
    <w:rsid w:val="004E4544"/>
    <w:rsid w:val="00593E79"/>
    <w:rsid w:val="00624B2A"/>
    <w:rsid w:val="006320BC"/>
    <w:rsid w:val="006502BF"/>
    <w:rsid w:val="00664F3C"/>
    <w:rsid w:val="006827C3"/>
    <w:rsid w:val="00685385"/>
    <w:rsid w:val="00695443"/>
    <w:rsid w:val="00716F38"/>
    <w:rsid w:val="0072682F"/>
    <w:rsid w:val="00733533"/>
    <w:rsid w:val="00831931"/>
    <w:rsid w:val="00857B51"/>
    <w:rsid w:val="00951440"/>
    <w:rsid w:val="0097079F"/>
    <w:rsid w:val="00987B70"/>
    <w:rsid w:val="009A1C94"/>
    <w:rsid w:val="009A536A"/>
    <w:rsid w:val="00AA7DC0"/>
    <w:rsid w:val="00AB0260"/>
    <w:rsid w:val="00AC39C4"/>
    <w:rsid w:val="00AE0C2B"/>
    <w:rsid w:val="00B141F6"/>
    <w:rsid w:val="00B41259"/>
    <w:rsid w:val="00B616A3"/>
    <w:rsid w:val="00BD6FE0"/>
    <w:rsid w:val="00C06BA3"/>
    <w:rsid w:val="00C11A44"/>
    <w:rsid w:val="00CE57E1"/>
    <w:rsid w:val="00D1583F"/>
    <w:rsid w:val="00D571F8"/>
    <w:rsid w:val="00E2432A"/>
    <w:rsid w:val="00E43575"/>
    <w:rsid w:val="00E43D9C"/>
    <w:rsid w:val="00E646AB"/>
    <w:rsid w:val="00EB3721"/>
    <w:rsid w:val="00EC3B50"/>
    <w:rsid w:val="00F21543"/>
    <w:rsid w:val="00F5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A4FC"/>
  <w15:chartTrackingRefBased/>
  <w15:docId w15:val="{7FE70C0C-20C1-47ED-B8DF-40F6A51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36A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36A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6A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A536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536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355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F6"/>
    <w:rPr>
      <w:rFonts w:ascii="Segoe UI" w:hAnsi="Segoe UI" w:cs="Segoe UI"/>
      <w:sz w:val="18"/>
      <w:szCs w:val="18"/>
      <w:lang w:val="sr-Latn-ME"/>
    </w:rPr>
  </w:style>
  <w:style w:type="paragraph" w:styleId="BodyText">
    <w:name w:val="Body Text"/>
    <w:basedOn w:val="Normal"/>
    <w:link w:val="BodyTextChar"/>
    <w:semiHidden/>
    <w:unhideWhenUsed/>
    <w:rsid w:val="009A1C94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9A1C94"/>
    <w:rPr>
      <w:rFonts w:ascii="Tahoma" w:hAnsi="Tahoma" w:cs="Tahoma"/>
      <w:lang w:val="sl-SI"/>
    </w:rPr>
  </w:style>
  <w:style w:type="paragraph" w:styleId="NormalWeb">
    <w:name w:val="Normal (Web)"/>
    <w:basedOn w:val="Normal"/>
    <w:uiPriority w:val="99"/>
    <w:semiHidden/>
    <w:unhideWhenUsed/>
    <w:rsid w:val="001E453A"/>
    <w:rPr>
      <w:rFonts w:ascii="Times New Roman" w:hAnsi="Times New Roman" w:cs="Times New Roman"/>
      <w:szCs w:val="24"/>
    </w:rPr>
  </w:style>
  <w:style w:type="character" w:styleId="Hyperlink">
    <w:name w:val="Hyperlink"/>
    <w:semiHidden/>
    <w:unhideWhenUsed/>
    <w:rsid w:val="00F21543"/>
    <w:rPr>
      <w:color w:val="0000FF"/>
      <w:u w:val="single"/>
    </w:rPr>
  </w:style>
  <w:style w:type="table" w:styleId="TableGrid">
    <w:name w:val="Table Grid"/>
    <w:basedOn w:val="TableNormal"/>
    <w:uiPriority w:val="39"/>
    <w:rsid w:val="00F21543"/>
    <w:pPr>
      <w:spacing w:after="0" w:line="240" w:lineRule="auto"/>
    </w:pPr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.gov.me/ministarstvo/kabinet/marko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k.gov.me/ministarstvo/kabinet/radosavb" TargetMode="External"/><Relationship Id="rId12" Type="http://schemas.openxmlformats.org/officeDocument/2006/relationships/hyperlink" Target="http://www.mek.gov.me/ministarstvo/kabinet/zor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k.gov.me/ministarstvo/kabinet/jov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k.gov.me/ministarstvo/kabinet/gor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gov.me/ministarstvo/kabinet/biljan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FF1A-5672-4C6D-BD99-B2D4A4F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Abramovic</dc:creator>
  <cp:keywords/>
  <dc:description/>
  <cp:lastModifiedBy>Milena Dardic</cp:lastModifiedBy>
  <cp:revision>3</cp:revision>
  <cp:lastPrinted>2021-10-05T08:43:00Z</cp:lastPrinted>
  <dcterms:created xsi:type="dcterms:W3CDTF">2022-04-04T07:11:00Z</dcterms:created>
  <dcterms:modified xsi:type="dcterms:W3CDTF">2022-04-05T07:58:00Z</dcterms:modified>
</cp:coreProperties>
</file>