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0C0" w:rsidRDefault="0066164F">
      <w:pPr>
        <w:jc w:val="center"/>
      </w:pPr>
      <w:r>
        <w:rPr>
          <w:noProof/>
        </w:rPr>
        <w:drawing>
          <wp:inline distT="0" distB="0" distL="0" distR="0">
            <wp:extent cx="5715000" cy="1266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50C0" w:rsidRDefault="0066164F">
      <w:pPr>
        <w:spacing w:after="0"/>
      </w:pPr>
      <w:r>
        <w:rPr>
          <w:sz w:val="22"/>
          <w:szCs w:val="22"/>
        </w:rPr>
        <w:t xml:space="preserve">Br: </w:t>
      </w:r>
      <w:r w:rsidR="00AA5B9E">
        <w:rPr>
          <w:sz w:val="22"/>
          <w:szCs w:val="22"/>
        </w:rPr>
        <w:t xml:space="preserve"> 02/1-100/20-6473/2</w:t>
      </w:r>
    </w:p>
    <w:p w:rsidR="007D50C0" w:rsidRDefault="0066164F">
      <w:r>
        <w:rPr>
          <w:sz w:val="22"/>
          <w:szCs w:val="22"/>
        </w:rPr>
        <w:t xml:space="preserve">Podgorica, </w:t>
      </w:r>
      <w:r w:rsidR="00AA5B9E">
        <w:rPr>
          <w:sz w:val="22"/>
          <w:szCs w:val="22"/>
        </w:rPr>
        <w:t>14. Decembar 2020. godine</w:t>
      </w:r>
    </w:p>
    <w:p w:rsidR="007D50C0" w:rsidRDefault="0066164F">
      <w:pPr>
        <w:jc w:val="both"/>
      </w:pPr>
      <w:r>
        <w:rPr>
          <w:sz w:val="22"/>
          <w:szCs w:val="22"/>
        </w:rPr>
        <w:t>U skladu sa članom 47 Zakona o državnim službenicima i namještenicima  ("Službeni list CG", br. 2/18 i 34/19), a na osnovu  Izvještaja o provjeri znanja, sposobnosti, kompetencija i vještina kandidata br. 02/1-100/20-</w:t>
      </w:r>
      <w:r w:rsidR="00AA5B9E">
        <w:rPr>
          <w:sz w:val="22"/>
          <w:szCs w:val="22"/>
        </w:rPr>
        <w:t>6473/1</w:t>
      </w:r>
      <w:r>
        <w:rPr>
          <w:sz w:val="22"/>
          <w:szCs w:val="22"/>
        </w:rPr>
        <w:t xml:space="preserve"> od </w:t>
      </w:r>
      <w:r w:rsidR="00AA5B9E">
        <w:rPr>
          <w:sz w:val="22"/>
          <w:szCs w:val="22"/>
        </w:rPr>
        <w:t>14.12</w:t>
      </w:r>
      <w:r>
        <w:rPr>
          <w:sz w:val="22"/>
          <w:szCs w:val="22"/>
        </w:rPr>
        <w:t>.2020. godine, Uprava za</w:t>
      </w:r>
      <w:r>
        <w:rPr>
          <w:sz w:val="22"/>
          <w:szCs w:val="22"/>
        </w:rPr>
        <w:t xml:space="preserve"> kadrove utvrdila je </w:t>
      </w:r>
    </w:p>
    <w:p w:rsidR="007D50C0" w:rsidRDefault="007D50C0"/>
    <w:p w:rsidR="007D50C0" w:rsidRDefault="0066164F">
      <w:pPr>
        <w:jc w:val="center"/>
      </w:pPr>
      <w:r>
        <w:rPr>
          <w:b/>
          <w:bCs/>
          <w:sz w:val="24"/>
          <w:szCs w:val="24"/>
        </w:rPr>
        <w:t>LISTU ZA IZBOR KANDIDATA</w:t>
      </w:r>
    </w:p>
    <w:p w:rsidR="007D50C0" w:rsidRDefault="007D50C0"/>
    <w:p w:rsidR="007D50C0" w:rsidRDefault="0066164F" w:rsidP="00AA5B9E">
      <w:pPr>
        <w:jc w:val="both"/>
      </w:pPr>
      <w:r>
        <w:rPr>
          <w:sz w:val="22"/>
          <w:szCs w:val="22"/>
        </w:rPr>
        <w:t xml:space="preserve">Po </w:t>
      </w:r>
      <w:r w:rsidR="00AA5B9E">
        <w:rPr>
          <w:sz w:val="22"/>
          <w:szCs w:val="22"/>
        </w:rPr>
        <w:t>internom</w:t>
      </w:r>
      <w:r>
        <w:rPr>
          <w:sz w:val="22"/>
          <w:szCs w:val="22"/>
        </w:rPr>
        <w:t xml:space="preserve"> oglasu br. 02/1-100/20-5734/2, objavljenom </w:t>
      </w:r>
      <w:r w:rsidR="00AA5B9E">
        <w:rPr>
          <w:sz w:val="22"/>
          <w:szCs w:val="22"/>
        </w:rPr>
        <w:t>dana 13.11.2020. godine, za potrebe</w:t>
      </w: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Uprave za bezbjednost hrane, v</w:t>
      </w:r>
      <w:r w:rsidR="00AA5B9E">
        <w:rPr>
          <w:b/>
          <w:bCs/>
          <w:sz w:val="22"/>
          <w:szCs w:val="22"/>
        </w:rPr>
        <w:t>eterinu i fitosanitarne poslove</w:t>
      </w:r>
      <w:r>
        <w:rPr>
          <w:sz w:val="22"/>
          <w:szCs w:val="22"/>
        </w:rPr>
        <w:t xml:space="preserve">, za radno mjesto:  </w:t>
      </w:r>
    </w:p>
    <w:p w:rsidR="007D50C0" w:rsidRDefault="00AA5B9E" w:rsidP="00AA5B9E">
      <w:pPr>
        <w:jc w:val="both"/>
      </w:pPr>
      <w:r>
        <w:rPr>
          <w:b/>
          <w:bCs/>
          <w:sz w:val="22"/>
          <w:szCs w:val="22"/>
        </w:rPr>
        <w:t>Veterinarski inspektor</w:t>
      </w:r>
      <w:r>
        <w:rPr>
          <w:b/>
          <w:bCs/>
          <w:sz w:val="22"/>
          <w:szCs w:val="22"/>
        </w:rPr>
        <w:t xml:space="preserve"> I - za opštine Budva, Ulcinj i Bar, granični prelaz Luka Bar, sa mjestom rada u Baru - Sektor za veterinu, Odsjek za veterinarsku inspekciju</w:t>
      </w:r>
      <w:r w:rsidR="0066164F">
        <w:rPr>
          <w:sz w:val="22"/>
          <w:szCs w:val="22"/>
        </w:rPr>
        <w:t xml:space="preserve"> - Izvršilaca: 1, Inspektora/ku postavlja starješina državnog org</w:t>
      </w:r>
      <w:r>
        <w:rPr>
          <w:sz w:val="22"/>
          <w:szCs w:val="22"/>
        </w:rPr>
        <w:t xml:space="preserve">ana na vrijeme od pet godina, </w:t>
      </w:r>
      <w:r w:rsidR="0066164F">
        <w:rPr>
          <w:sz w:val="22"/>
          <w:szCs w:val="22"/>
        </w:rPr>
        <w:t>VII1 nivo kvalifikacije obrazovanja, Fakultet iz oblasti poljoprivrednih nauka-veterina</w:t>
      </w:r>
      <w:r>
        <w:rPr>
          <w:sz w:val="22"/>
          <w:szCs w:val="22"/>
        </w:rPr>
        <w:t>:</w:t>
      </w:r>
    </w:p>
    <w:p w:rsidR="007D50C0" w:rsidRDefault="007D50C0">
      <w:pPr>
        <w:jc w:val="both"/>
      </w:pPr>
    </w:p>
    <w:p w:rsidR="007D50C0" w:rsidRDefault="0066164F" w:rsidP="00AA5B9E">
      <w:pPr>
        <w:pStyle w:val="ListParagraph"/>
        <w:numPr>
          <w:ilvl w:val="0"/>
          <w:numId w:val="1"/>
        </w:numPr>
      </w:pPr>
      <w:r w:rsidRPr="00AA5B9E">
        <w:rPr>
          <w:b/>
          <w:bCs/>
          <w:sz w:val="22"/>
          <w:szCs w:val="22"/>
        </w:rPr>
        <w:t xml:space="preserve">MILAN KRAGULJ </w:t>
      </w:r>
      <w:r w:rsidRPr="00AA5B9E">
        <w:rPr>
          <w:b/>
          <w:bCs/>
          <w:sz w:val="22"/>
          <w:szCs w:val="22"/>
        </w:rPr>
        <w:t>- ostvareni broj bodova 14.95</w:t>
      </w:r>
      <w:bookmarkStart w:id="0" w:name="_GoBack"/>
      <w:bookmarkEnd w:id="0"/>
    </w:p>
    <w:p w:rsidR="007D50C0" w:rsidRDefault="007D50C0"/>
    <w:p w:rsidR="007D50C0" w:rsidRDefault="0066164F">
      <w:pPr>
        <w:jc w:val="both"/>
      </w:pPr>
      <w:r>
        <w:rPr>
          <w:sz w:val="22"/>
          <w:szCs w:val="22"/>
        </w:rPr>
        <w:t xml:space="preserve">Odluka o izboru kandidata donosi se u skladu sa članom 48 Zakona o državnim službenicima i namještenicima ("Službeni list CG", br. 2/18), i dostavlja Upravi za kadrove najkasnije u roku od deset dana od dana prijema liste za </w:t>
      </w:r>
      <w:r>
        <w:rPr>
          <w:sz w:val="22"/>
          <w:szCs w:val="22"/>
        </w:rPr>
        <w:t>izbor kandidata.</w:t>
      </w:r>
    </w:p>
    <w:p w:rsidR="007D50C0" w:rsidRDefault="007D50C0"/>
    <w:p w:rsidR="007D50C0" w:rsidRDefault="0066164F">
      <w:pPr>
        <w:pStyle w:val="leftRight"/>
      </w:pPr>
      <w:r>
        <w:rPr>
          <w:b/>
          <w:bCs/>
          <w:sz w:val="22"/>
          <w:szCs w:val="22"/>
        </w:rPr>
        <w:tab/>
        <w:t>DIREKTORICA</w:t>
      </w:r>
    </w:p>
    <w:p w:rsidR="007D50C0" w:rsidRDefault="0066164F">
      <w:pPr>
        <w:pStyle w:val="leftRight"/>
      </w:pPr>
      <w:r>
        <w:rPr>
          <w:b/>
          <w:bCs/>
          <w:sz w:val="22"/>
          <w:szCs w:val="22"/>
        </w:rPr>
        <w:tab/>
        <w:t>Svetlana Vuković</w:t>
      </w:r>
    </w:p>
    <w:p w:rsidR="007D50C0" w:rsidRDefault="0066164F">
      <w:pPr>
        <w:spacing w:after="0"/>
      </w:pPr>
      <w:r>
        <w:rPr>
          <w:sz w:val="22"/>
          <w:szCs w:val="22"/>
        </w:rPr>
        <w:t>Dostavljeno:</w:t>
      </w:r>
      <w:r>
        <w:rPr>
          <w:sz w:val="22"/>
          <w:szCs w:val="22"/>
        </w:rPr>
        <w:tab/>
      </w:r>
    </w:p>
    <w:p w:rsidR="007D50C0" w:rsidRDefault="0066164F">
      <w:pPr>
        <w:spacing w:after="0"/>
      </w:pPr>
      <w:r>
        <w:rPr>
          <w:sz w:val="22"/>
          <w:szCs w:val="22"/>
        </w:rPr>
        <w:t xml:space="preserve">       - Upravi za bezbjednost hrane, veterinu i fitosanitarne poslove</w:t>
      </w:r>
    </w:p>
    <w:p w:rsidR="007D50C0" w:rsidRDefault="0066164F">
      <w:pPr>
        <w:spacing w:after="0"/>
      </w:pPr>
      <w:r>
        <w:rPr>
          <w:sz w:val="22"/>
          <w:szCs w:val="22"/>
        </w:rPr>
        <w:t xml:space="preserve">       - a/a</w:t>
      </w:r>
    </w:p>
    <w:sectPr w:rsidR="007D50C0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457F4C"/>
    <w:multiLevelType w:val="hybridMultilevel"/>
    <w:tmpl w:val="93827A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0C0"/>
    <w:rsid w:val="0066164F"/>
    <w:rsid w:val="007D50C0"/>
    <w:rsid w:val="00AA5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D5ADA7"/>
  <w15:docId w15:val="{5A20AA2D-96F0-4204-A880-C2C00BFD1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leftRight">
    <w:name w:val="leftRight"/>
    <w:basedOn w:val="Normal"/>
    <w:pPr>
      <w:tabs>
        <w:tab w:val="right" w:pos="9025"/>
      </w:tabs>
    </w:pPr>
  </w:style>
  <w:style w:type="paragraph" w:styleId="ListParagraph">
    <w:name w:val="List Paragraph"/>
    <w:basedOn w:val="Normal"/>
    <w:uiPriority w:val="34"/>
    <w:qFormat/>
    <w:rsid w:val="00AA5B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Nevena Ostojic</dc:creator>
  <cp:keywords/>
  <dc:description/>
  <cp:lastModifiedBy>Nevena Ostojic</cp:lastModifiedBy>
  <cp:revision>2</cp:revision>
  <dcterms:created xsi:type="dcterms:W3CDTF">2020-12-15T07:21:00Z</dcterms:created>
  <dcterms:modified xsi:type="dcterms:W3CDTF">2020-12-15T07:21:00Z</dcterms:modified>
  <cp:category/>
</cp:coreProperties>
</file>