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69" w:rsidRPr="00567D69" w:rsidRDefault="00567D69" w:rsidP="0056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6E51CAE3" wp14:editId="52E149AB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color w:val="000000"/>
          <w:lang w:eastAsia="sr-Latn-ME"/>
        </w:rPr>
        <w:t>Broj: 02/1-112/17-12977/2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Podgorica, 27.11.2017 godine</w:t>
      </w: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2757" w:rsidRDefault="00567D69" w:rsidP="001327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</w:p>
    <w:p w:rsidR="00567D69" w:rsidRPr="00567D69" w:rsidRDefault="00132757" w:rsidP="001327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lang w:eastAsia="sr-Latn-ME"/>
        </w:rPr>
        <w:t>(www.uzk.gov.me)</w:t>
      </w:r>
      <w:r w:rsidR="00567D69"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 </w:t>
      </w:r>
      <w:r w:rsidR="00567D69" w:rsidRPr="00567D69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="00567D69" w:rsidRPr="00567D69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="00567D69" w:rsidRPr="00567D69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="00567D69" w:rsidRPr="00567D69">
        <w:rPr>
          <w:rFonts w:ascii="Arial" w:eastAsia="Times New Roman" w:hAnsi="Arial" w:cs="Arial"/>
          <w:b/>
          <w:bCs/>
          <w:color w:val="000000"/>
          <w:lang w:eastAsia="sr-Latn-ME"/>
        </w:rPr>
        <w:br/>
        <w:t>Apelacionog suda Crne Gore</w:t>
      </w: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1. Savjetnik/ica </w:t>
      </w:r>
      <w:r w:rsidRPr="00567D69">
        <w:rPr>
          <w:rFonts w:ascii="Arial" w:eastAsia="Times New Roman" w:hAnsi="Arial" w:cs="Arial"/>
          <w:color w:val="000000"/>
          <w:lang w:eastAsia="sr-Latn-ME"/>
        </w:rPr>
        <w:t>, 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Izvršilaca: 2, na određeno vrijeme, radi zamjene privremeno odsutnog državnog službenika, za vrijeme odsustva državnog službenika,a najduže do dvije godine</w:t>
      </w:r>
    </w:p>
    <w:p w:rsidR="00567D69" w:rsidRPr="00567D69" w:rsidRDefault="00567D69" w:rsidP="00567D69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 fakultet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položen pravosudni ispit</w:t>
      </w: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obrazac prijave na slobodno radno mjesto,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Curriculum Vitae - CV (</w:t>
      </w:r>
      <w:hyperlink r:id="rId6" w:history="1">
        <w:r w:rsidRPr="00567D6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567D69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organima,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- uvjerenje o položenom pravosudnom ispitu.</w:t>
      </w:r>
    </w:p>
    <w:p w:rsidR="00567D69" w:rsidRPr="00567D69" w:rsidRDefault="00567D69" w:rsidP="00567D69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567D6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567D6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567D69">
        <w:rPr>
          <w:rFonts w:ascii="Arial" w:eastAsia="Times New Roman" w:hAnsi="Arial" w:cs="Arial"/>
          <w:color w:val="000000"/>
          <w:lang w:eastAsia="sr-Latn-ME"/>
        </w:rPr>
        <w:t>).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567D69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567D6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567D69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567D69" w:rsidRPr="00567D69" w:rsidRDefault="00567D69" w:rsidP="00567D6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567D69" w:rsidRPr="00567D69" w:rsidRDefault="00567D69" w:rsidP="00567D69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567D69" w:rsidRPr="00567D69" w:rsidRDefault="00567D69" w:rsidP="00426A9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Apelacionog suda Crne Gore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color w:val="000000"/>
          <w:lang w:eastAsia="sr-Latn-ME"/>
        </w:rPr>
        <w:lastRenderedPageBreak/>
        <w:t>tel: 067/607-509; 202-291; Rad sa strankama 10 - 13h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bookmarkStart w:id="0" w:name="_GoBack"/>
      <w:bookmarkEnd w:id="0"/>
    </w:p>
    <w:p w:rsidR="00567D69" w:rsidRPr="00567D69" w:rsidRDefault="00567D69" w:rsidP="00567D6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567D69">
        <w:rPr>
          <w:rFonts w:ascii="Arial" w:eastAsia="Times New Roman" w:hAnsi="Arial" w:cs="Arial"/>
          <w:color w:val="000000"/>
          <w:lang w:eastAsia="sr-Latn-ME"/>
        </w:rPr>
        <w:t> </w:t>
      </w:r>
      <w:r w:rsidRPr="00567D69">
        <w:rPr>
          <w:rFonts w:ascii="Arial" w:eastAsia="Times New Roman" w:hAnsi="Arial" w:cs="Arial"/>
          <w:color w:val="000000"/>
          <w:lang w:eastAsia="sr-Latn-ME"/>
        </w:rPr>
        <w:br/>
      </w:r>
      <w:r w:rsidRPr="00567D69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E31BC3" w:rsidRDefault="00E31BC3"/>
    <w:sectPr w:rsidR="00E3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69"/>
    <w:rsid w:val="00132757"/>
    <w:rsid w:val="00426A96"/>
    <w:rsid w:val="00567D69"/>
    <w:rsid w:val="00E3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3</cp:revision>
  <dcterms:created xsi:type="dcterms:W3CDTF">2017-11-23T10:19:00Z</dcterms:created>
  <dcterms:modified xsi:type="dcterms:W3CDTF">2017-11-23T10:24:00Z</dcterms:modified>
</cp:coreProperties>
</file>