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4EFCA" w14:textId="77777777" w:rsidR="00B04DC7" w:rsidRPr="00DC5732" w:rsidRDefault="00B04DC7" w:rsidP="00B04DC7">
      <w:pPr>
        <w:rPr>
          <w:rFonts w:ascii="Arial" w:eastAsia="Arial" w:hAnsi="Arial" w:cs="Arial"/>
          <w:b/>
          <w:caps/>
          <w:lang w:val="sl-SI"/>
        </w:rPr>
      </w:pPr>
      <w:bookmarkStart w:id="0" w:name="_Hlk161145303"/>
      <w:bookmarkStart w:id="1" w:name="_GoBack"/>
      <w:bookmarkEnd w:id="0"/>
      <w:bookmarkEnd w:id="1"/>
    </w:p>
    <w:p w14:paraId="199FF43F" w14:textId="77777777" w:rsidR="00B04DC7" w:rsidRPr="00DC5732" w:rsidRDefault="00B04DC7" w:rsidP="00B04DC7">
      <w:pPr>
        <w:rPr>
          <w:rFonts w:ascii="Arial" w:eastAsia="Arial" w:hAnsi="Arial" w:cs="Arial"/>
          <w:lang w:val="sl-SI"/>
        </w:rPr>
      </w:pPr>
    </w:p>
    <w:p w14:paraId="2869E2E4" w14:textId="77777777" w:rsidR="00B04DC7" w:rsidRPr="00DC5732" w:rsidRDefault="00B04DC7" w:rsidP="00B04DC7">
      <w:pPr>
        <w:rPr>
          <w:rFonts w:ascii="Arial" w:eastAsia="Arial" w:hAnsi="Arial" w:cs="Arial"/>
          <w:lang w:val="sl-SI"/>
        </w:rPr>
      </w:pPr>
    </w:p>
    <w:p w14:paraId="0131FBAE" w14:textId="77777777" w:rsidR="00B04DC7" w:rsidRPr="00DC5732" w:rsidRDefault="00B04DC7" w:rsidP="00B04DC7">
      <w:pPr>
        <w:rPr>
          <w:rFonts w:ascii="Arial" w:eastAsia="Arial" w:hAnsi="Arial" w:cs="Arial"/>
          <w:lang w:val="sl-SI"/>
        </w:rPr>
      </w:pPr>
    </w:p>
    <w:p w14:paraId="7590F42F" w14:textId="77777777" w:rsidR="00B04DC7" w:rsidRPr="00DC5732" w:rsidRDefault="00B04DC7" w:rsidP="00B04DC7">
      <w:pPr>
        <w:rPr>
          <w:rFonts w:ascii="Arial" w:eastAsia="Arial" w:hAnsi="Arial" w:cs="Arial"/>
          <w:lang w:val="sl-SI"/>
        </w:rPr>
      </w:pPr>
    </w:p>
    <w:p w14:paraId="54F4B532" w14:textId="77777777" w:rsidR="00B04DC7" w:rsidRPr="00DC5732" w:rsidRDefault="00B04DC7" w:rsidP="00B04DC7">
      <w:pPr>
        <w:rPr>
          <w:rFonts w:ascii="Arial" w:eastAsia="Arial" w:hAnsi="Arial" w:cs="Arial"/>
          <w:lang w:val="sl-SI"/>
        </w:rPr>
      </w:pPr>
    </w:p>
    <w:p w14:paraId="4AD829C9" w14:textId="77777777" w:rsidR="00B04DC7" w:rsidRPr="00DC5732" w:rsidRDefault="00B04DC7" w:rsidP="00B04DC7">
      <w:pPr>
        <w:rPr>
          <w:rFonts w:ascii="Arial" w:eastAsia="Arial" w:hAnsi="Arial" w:cs="Arial"/>
          <w:lang w:val="sl-SI"/>
        </w:rPr>
      </w:pPr>
    </w:p>
    <w:p w14:paraId="61C7F010" w14:textId="77777777" w:rsidR="00B04DC7" w:rsidRPr="00DC5732" w:rsidRDefault="00B04DC7" w:rsidP="00B04DC7">
      <w:pPr>
        <w:rPr>
          <w:rFonts w:ascii="Arial" w:eastAsia="Arial" w:hAnsi="Arial" w:cs="Arial"/>
          <w:lang w:val="sl-SI"/>
        </w:rPr>
      </w:pPr>
    </w:p>
    <w:p w14:paraId="4E51932B" w14:textId="77777777" w:rsidR="00B04DC7" w:rsidRPr="00DC5732" w:rsidRDefault="00B04DC7" w:rsidP="00B04DC7">
      <w:pPr>
        <w:tabs>
          <w:tab w:val="left" w:pos="1770"/>
        </w:tabs>
        <w:rPr>
          <w:rFonts w:ascii="Arial" w:eastAsia="Arial" w:hAnsi="Arial" w:cs="Arial"/>
          <w:lang w:val="sl-SI"/>
        </w:rPr>
      </w:pPr>
      <w:r w:rsidRPr="00DC5732">
        <w:rPr>
          <w:rFonts w:ascii="Arial" w:eastAsia="Arial" w:hAnsi="Arial" w:cs="Arial"/>
          <w:lang w:val="sl-SI"/>
        </w:rPr>
        <w:tab/>
      </w:r>
    </w:p>
    <w:p w14:paraId="2A87AE0A" w14:textId="0C5EA2D2" w:rsidR="00B04DC7" w:rsidRPr="00DC5732" w:rsidRDefault="00B04DC7" w:rsidP="007320FD">
      <w:pPr>
        <w:jc w:val="center"/>
        <w:rPr>
          <w:rFonts w:ascii="Arial" w:hAnsi="Arial" w:cs="Arial"/>
          <w:b/>
          <w:caps/>
          <w:sz w:val="24"/>
          <w:szCs w:val="24"/>
          <w:lang w:val="sl-SI"/>
        </w:rPr>
      </w:pPr>
      <w:r w:rsidRPr="00DC5732">
        <w:rPr>
          <w:rFonts w:ascii="Arial" w:hAnsi="Arial" w:cs="Arial"/>
          <w:b/>
          <w:caps/>
          <w:sz w:val="24"/>
          <w:szCs w:val="24"/>
          <w:lang w:val="sl-SI"/>
        </w:rPr>
        <w:t>PRESJEK STANJA AKCIONOG PLANA ZA SPROVOĐENJE operativnog programa za implementaciju strategije pametne specijalizacije (2021-2024) ZA 2023. GODINU</w:t>
      </w:r>
    </w:p>
    <w:p w14:paraId="322C922C" w14:textId="77777777" w:rsidR="00B04DC7" w:rsidRPr="00DC5732" w:rsidRDefault="00B04DC7" w:rsidP="00B04DC7">
      <w:pPr>
        <w:jc w:val="center"/>
        <w:rPr>
          <w:rFonts w:ascii="Arial" w:hAnsi="Arial" w:cs="Arial"/>
          <w:b/>
          <w:caps/>
          <w:lang w:val="sl-SI"/>
        </w:rPr>
      </w:pPr>
    </w:p>
    <w:p w14:paraId="72F061F8" w14:textId="77777777" w:rsidR="00B04DC7" w:rsidRPr="00DC5732" w:rsidRDefault="00B04DC7" w:rsidP="00B04DC7">
      <w:pPr>
        <w:jc w:val="center"/>
        <w:rPr>
          <w:rFonts w:ascii="Arial" w:hAnsi="Arial" w:cs="Arial"/>
          <w:b/>
          <w:caps/>
          <w:lang w:val="sl-SI"/>
        </w:rPr>
      </w:pPr>
    </w:p>
    <w:p w14:paraId="0AEB6BF2" w14:textId="77777777" w:rsidR="00B04DC7" w:rsidRPr="00DC5732" w:rsidRDefault="00B04DC7" w:rsidP="00B04DC7">
      <w:pPr>
        <w:jc w:val="center"/>
        <w:rPr>
          <w:rFonts w:ascii="Arial" w:hAnsi="Arial" w:cs="Arial"/>
          <w:b/>
          <w:caps/>
          <w:lang w:val="sl-SI"/>
        </w:rPr>
      </w:pPr>
    </w:p>
    <w:p w14:paraId="0498D858" w14:textId="77777777" w:rsidR="00B04DC7" w:rsidRPr="00DC5732" w:rsidRDefault="00B04DC7" w:rsidP="00B04DC7">
      <w:pPr>
        <w:jc w:val="center"/>
        <w:rPr>
          <w:rFonts w:ascii="Arial" w:hAnsi="Arial" w:cs="Arial"/>
          <w:b/>
          <w:caps/>
          <w:lang w:val="sl-SI"/>
        </w:rPr>
      </w:pPr>
    </w:p>
    <w:p w14:paraId="76B048A2" w14:textId="77777777" w:rsidR="00B04DC7" w:rsidRPr="00DC5732" w:rsidRDefault="00B04DC7" w:rsidP="00B04DC7">
      <w:pPr>
        <w:jc w:val="center"/>
        <w:rPr>
          <w:rFonts w:ascii="Arial" w:hAnsi="Arial" w:cs="Arial"/>
          <w:b/>
          <w:caps/>
          <w:lang w:val="sl-SI"/>
        </w:rPr>
      </w:pPr>
    </w:p>
    <w:p w14:paraId="63DF768B" w14:textId="77777777" w:rsidR="00B04DC7" w:rsidRPr="00DC5732" w:rsidRDefault="00B04DC7" w:rsidP="00B04DC7">
      <w:pPr>
        <w:jc w:val="center"/>
        <w:rPr>
          <w:rFonts w:ascii="Arial" w:hAnsi="Arial" w:cs="Arial"/>
          <w:b/>
          <w:caps/>
          <w:lang w:val="sl-SI"/>
        </w:rPr>
      </w:pPr>
    </w:p>
    <w:p w14:paraId="0ED3B0E7" w14:textId="77777777" w:rsidR="00B04DC7" w:rsidRPr="00DC5732" w:rsidRDefault="00B04DC7" w:rsidP="00B04DC7">
      <w:pPr>
        <w:jc w:val="center"/>
        <w:rPr>
          <w:rFonts w:ascii="Arial" w:hAnsi="Arial" w:cs="Arial"/>
          <w:b/>
          <w:caps/>
          <w:lang w:val="sl-SI"/>
        </w:rPr>
      </w:pPr>
    </w:p>
    <w:p w14:paraId="6A3651CD" w14:textId="77777777" w:rsidR="00B04DC7" w:rsidRPr="00DC5732" w:rsidRDefault="00B04DC7" w:rsidP="00B04DC7">
      <w:pPr>
        <w:jc w:val="center"/>
        <w:rPr>
          <w:rFonts w:ascii="Arial" w:hAnsi="Arial" w:cs="Arial"/>
          <w:b/>
          <w:caps/>
          <w:lang w:val="sl-SI"/>
        </w:rPr>
      </w:pPr>
    </w:p>
    <w:p w14:paraId="23DBC66F" w14:textId="77777777" w:rsidR="00B04DC7" w:rsidRPr="00DC5732" w:rsidRDefault="00B04DC7" w:rsidP="00B04DC7">
      <w:pPr>
        <w:jc w:val="center"/>
        <w:rPr>
          <w:rFonts w:ascii="Arial" w:hAnsi="Arial" w:cs="Arial"/>
          <w:b/>
          <w:caps/>
          <w:lang w:val="sl-SI"/>
        </w:rPr>
      </w:pPr>
    </w:p>
    <w:p w14:paraId="415847FF" w14:textId="77777777" w:rsidR="00B04DC7" w:rsidRPr="00DC5732" w:rsidRDefault="00B04DC7" w:rsidP="00B04DC7">
      <w:pPr>
        <w:rPr>
          <w:rFonts w:ascii="Arial" w:hAnsi="Arial" w:cs="Arial"/>
          <w:b/>
          <w:caps/>
          <w:lang w:val="sl-SI"/>
        </w:rPr>
      </w:pPr>
    </w:p>
    <w:p w14:paraId="72CED9E6" w14:textId="77777777" w:rsidR="00B04DC7" w:rsidRPr="00DC5732" w:rsidRDefault="00B04DC7" w:rsidP="00B04DC7">
      <w:pPr>
        <w:jc w:val="center"/>
        <w:rPr>
          <w:rFonts w:ascii="Arial" w:hAnsi="Arial" w:cs="Arial"/>
          <w:b/>
          <w:sz w:val="24"/>
          <w:szCs w:val="24"/>
          <w:lang w:val="sl-SI"/>
        </w:rPr>
      </w:pPr>
      <w:r w:rsidRPr="00DC5732">
        <w:rPr>
          <w:rFonts w:ascii="Arial" w:hAnsi="Arial" w:cs="Arial"/>
          <w:b/>
          <w:sz w:val="24"/>
          <w:szCs w:val="24"/>
          <w:lang w:val="sl-SI"/>
        </w:rPr>
        <w:t>Podgorica, mart 2024. godine</w:t>
      </w:r>
    </w:p>
    <w:p w14:paraId="048A4BB6" w14:textId="77777777" w:rsidR="00B04DC7" w:rsidRPr="00DC5732" w:rsidRDefault="00B04DC7" w:rsidP="00B04DC7">
      <w:pPr>
        <w:autoSpaceDE w:val="0"/>
        <w:autoSpaceDN w:val="0"/>
        <w:adjustRightInd w:val="0"/>
        <w:rPr>
          <w:rFonts w:ascii="Arial" w:hAnsi="Arial" w:cs="Arial"/>
          <w:b/>
          <w:bCs/>
          <w:lang w:val="sl-SI"/>
        </w:rPr>
      </w:pPr>
      <w:r w:rsidRPr="00DC5732">
        <w:rPr>
          <w:rFonts w:ascii="Arial" w:hAnsi="Arial" w:cs="Arial"/>
          <w:b/>
          <w:bCs/>
          <w:lang w:val="sl-SI"/>
        </w:rPr>
        <w:lastRenderedPageBreak/>
        <w:t>I UVODNI REZIME</w:t>
      </w:r>
    </w:p>
    <w:p w14:paraId="48874209" w14:textId="77777777" w:rsidR="00B04DC7" w:rsidRPr="00DC5732" w:rsidRDefault="00B04DC7" w:rsidP="00B04DC7">
      <w:pPr>
        <w:autoSpaceDE w:val="0"/>
        <w:autoSpaceDN w:val="0"/>
        <w:adjustRightInd w:val="0"/>
        <w:rPr>
          <w:rFonts w:ascii="Arial" w:hAnsi="Arial" w:cs="Arial"/>
          <w:b/>
          <w:bCs/>
          <w:lang w:val="sl-SI"/>
        </w:rPr>
      </w:pPr>
    </w:p>
    <w:p w14:paraId="07FD2099" w14:textId="4C5121B1" w:rsidR="00B04DC7" w:rsidRPr="00DC5732" w:rsidRDefault="00B04DC7" w:rsidP="00B04DC7">
      <w:pPr>
        <w:autoSpaceDE w:val="0"/>
        <w:autoSpaceDN w:val="0"/>
        <w:adjustRightInd w:val="0"/>
        <w:jc w:val="both"/>
        <w:rPr>
          <w:rFonts w:ascii="Arial" w:hAnsi="Arial" w:cs="Arial"/>
          <w:lang w:val="sl-SI"/>
        </w:rPr>
      </w:pPr>
      <w:r w:rsidRPr="00DC5732">
        <w:rPr>
          <w:rFonts w:ascii="Arial" w:hAnsi="Arial" w:cs="Arial"/>
          <w:lang w:val="sl-SI"/>
        </w:rPr>
        <w:t>Akcioni plan za sprovođenje Operativnog programa za implementaciju Strategije pametne specijalizacije (2021-2024) usvojen je na period od dvije godine (</w:t>
      </w:r>
      <w:r w:rsidR="00C76337" w:rsidRPr="00DC5732">
        <w:rPr>
          <w:rFonts w:ascii="Arial" w:hAnsi="Arial" w:cs="Arial"/>
          <w:lang w:val="sl-SI"/>
        </w:rPr>
        <w:t>2023-2024</w:t>
      </w:r>
      <w:r w:rsidRPr="00DC5732">
        <w:rPr>
          <w:rFonts w:ascii="Arial" w:hAnsi="Arial" w:cs="Arial"/>
          <w:lang w:val="sl-SI"/>
        </w:rPr>
        <w:t>) i sadrži:</w:t>
      </w:r>
    </w:p>
    <w:p w14:paraId="14D85272" w14:textId="2FC9DDB4" w:rsidR="00B04DC7" w:rsidRPr="00DC5732" w:rsidRDefault="00B04DC7" w:rsidP="00B04DC7">
      <w:pPr>
        <w:pStyle w:val="ListParagraph"/>
        <w:numPr>
          <w:ilvl w:val="0"/>
          <w:numId w:val="21"/>
        </w:numPr>
        <w:autoSpaceDE w:val="0"/>
        <w:autoSpaceDN w:val="0"/>
        <w:adjustRightInd w:val="0"/>
        <w:spacing w:after="0" w:line="240" w:lineRule="auto"/>
        <w:contextualSpacing w:val="0"/>
        <w:jc w:val="both"/>
        <w:rPr>
          <w:rFonts w:ascii="Arial" w:hAnsi="Arial" w:cs="Arial"/>
        </w:rPr>
      </w:pPr>
      <w:r w:rsidRPr="00DC5732">
        <w:rPr>
          <w:rFonts w:ascii="Arial" w:hAnsi="Arial" w:cs="Arial"/>
          <w:b/>
          <w:bCs/>
        </w:rPr>
        <w:t>Pet (5) strateških ciljeva</w:t>
      </w:r>
      <w:r w:rsidRPr="00DC5732">
        <w:rPr>
          <w:rFonts w:ascii="Arial" w:hAnsi="Arial" w:cs="Arial"/>
        </w:rPr>
        <w:t>;</w:t>
      </w:r>
    </w:p>
    <w:p w14:paraId="49DF901E" w14:textId="05EB42B9" w:rsidR="00B04DC7" w:rsidRPr="00DC5732" w:rsidRDefault="00B04DC7" w:rsidP="00B04DC7">
      <w:pPr>
        <w:pStyle w:val="ListParagraph"/>
        <w:numPr>
          <w:ilvl w:val="0"/>
          <w:numId w:val="21"/>
        </w:numPr>
        <w:autoSpaceDE w:val="0"/>
        <w:autoSpaceDN w:val="0"/>
        <w:adjustRightInd w:val="0"/>
        <w:spacing w:after="0" w:line="240" w:lineRule="auto"/>
        <w:contextualSpacing w:val="0"/>
        <w:jc w:val="both"/>
        <w:rPr>
          <w:rFonts w:ascii="Arial" w:hAnsi="Arial" w:cs="Arial"/>
        </w:rPr>
      </w:pPr>
      <w:r w:rsidRPr="00DC5732">
        <w:rPr>
          <w:rFonts w:ascii="Arial" w:hAnsi="Arial" w:cs="Arial"/>
          <w:b/>
          <w:bCs/>
        </w:rPr>
        <w:t xml:space="preserve">Dvanaest (12) </w:t>
      </w:r>
      <w:r w:rsidRPr="00DC5732">
        <w:rPr>
          <w:rFonts w:ascii="Arial" w:hAnsi="Arial" w:cs="Arial"/>
          <w:b/>
        </w:rPr>
        <w:t>operativnih ciljeva</w:t>
      </w:r>
      <w:r w:rsidRPr="00DC5732">
        <w:rPr>
          <w:rFonts w:ascii="Arial" w:hAnsi="Arial" w:cs="Arial"/>
        </w:rPr>
        <w:t>; i</w:t>
      </w:r>
    </w:p>
    <w:p w14:paraId="20A8AB4A" w14:textId="7085C5E3" w:rsidR="00B04DC7" w:rsidRPr="00DC5732" w:rsidRDefault="00993276" w:rsidP="00B04DC7">
      <w:pPr>
        <w:pStyle w:val="ListParagraph"/>
        <w:numPr>
          <w:ilvl w:val="0"/>
          <w:numId w:val="21"/>
        </w:numPr>
        <w:autoSpaceDE w:val="0"/>
        <w:autoSpaceDN w:val="0"/>
        <w:adjustRightInd w:val="0"/>
        <w:spacing w:after="0" w:line="240" w:lineRule="auto"/>
        <w:contextualSpacing w:val="0"/>
        <w:jc w:val="both"/>
        <w:rPr>
          <w:rFonts w:ascii="Arial" w:hAnsi="Arial" w:cs="Arial"/>
        </w:rPr>
      </w:pPr>
      <w:r w:rsidRPr="00DC5732">
        <w:rPr>
          <w:rFonts w:ascii="Arial" w:hAnsi="Arial" w:cs="Arial"/>
          <w:noProof/>
          <w:lang w:val="en-GB" w:eastAsia="en-GB"/>
        </w:rPr>
        <w:drawing>
          <wp:anchor distT="0" distB="0" distL="114300" distR="114300" simplePos="0" relativeHeight="251661312" behindDoc="0" locked="0" layoutInCell="1" allowOverlap="1" wp14:anchorId="0204F9DA" wp14:editId="76483EB8">
            <wp:simplePos x="0" y="0"/>
            <wp:positionH relativeFrom="margin">
              <wp:posOffset>485248</wp:posOffset>
            </wp:positionH>
            <wp:positionV relativeFrom="margin">
              <wp:posOffset>1593850</wp:posOffset>
            </wp:positionV>
            <wp:extent cx="5019040" cy="2842895"/>
            <wp:effectExtent l="0" t="0" r="10160" b="14605"/>
            <wp:wrapSquare wrapText="bothSides"/>
            <wp:docPr id="18" name="Chart 18">
              <a:extLst xmlns:a="http://schemas.openxmlformats.org/drawingml/2006/main">
                <a:ext uri="{FF2B5EF4-FFF2-40B4-BE49-F238E27FC236}">
                  <a16:creationId xmlns:a16="http://schemas.microsoft.com/office/drawing/2014/main" id="{D880A69A-2168-4DBE-9589-64B1F13D55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anchor>
        </w:drawing>
      </w:r>
      <w:r w:rsidR="00D369A1">
        <w:rPr>
          <w:rFonts w:ascii="Arial" w:hAnsi="Arial" w:cs="Arial"/>
          <w:b/>
          <w:bCs/>
          <w:lang w:val="sr-Latn-ME"/>
        </w:rPr>
        <w:t>Pedeset</w:t>
      </w:r>
      <w:r w:rsidR="00B04DC7" w:rsidRPr="00DC5732">
        <w:rPr>
          <w:rFonts w:ascii="Arial" w:hAnsi="Arial" w:cs="Arial"/>
          <w:b/>
          <w:bCs/>
          <w:lang w:val="sr-Latn-ME"/>
        </w:rPr>
        <w:t xml:space="preserve"> </w:t>
      </w:r>
      <w:r w:rsidR="00D369A1">
        <w:rPr>
          <w:rFonts w:ascii="Arial" w:hAnsi="Arial" w:cs="Arial"/>
          <w:b/>
          <w:bCs/>
          <w:lang w:val="sr-Latn-ME"/>
        </w:rPr>
        <w:t>tri</w:t>
      </w:r>
      <w:r w:rsidR="00B04DC7" w:rsidRPr="00DC5732">
        <w:rPr>
          <w:rFonts w:ascii="Arial" w:hAnsi="Arial" w:cs="Arial"/>
          <w:b/>
          <w:bCs/>
          <w:lang w:val="sr-Latn-ME"/>
        </w:rPr>
        <w:t xml:space="preserve"> (5</w:t>
      </w:r>
      <w:r w:rsidR="00C76337" w:rsidRPr="00DC5732">
        <w:rPr>
          <w:rFonts w:ascii="Arial" w:hAnsi="Arial" w:cs="Arial"/>
          <w:b/>
          <w:bCs/>
          <w:lang w:val="sr-Latn-ME"/>
        </w:rPr>
        <w:t>3</w:t>
      </w:r>
      <w:r w:rsidR="00B04DC7" w:rsidRPr="00DC5732">
        <w:rPr>
          <w:rFonts w:ascii="Arial" w:hAnsi="Arial" w:cs="Arial"/>
          <w:b/>
          <w:bCs/>
        </w:rPr>
        <w:t>) aktivnosti</w:t>
      </w:r>
      <w:r w:rsidR="00B04DC7" w:rsidRPr="00DC5732">
        <w:rPr>
          <w:rFonts w:ascii="Arial" w:hAnsi="Arial" w:cs="Arial"/>
        </w:rPr>
        <w:t>.</w:t>
      </w:r>
    </w:p>
    <w:p w14:paraId="3566CD8C" w14:textId="5AAFB0AD" w:rsidR="00B04DC7" w:rsidRPr="00DC5732" w:rsidRDefault="00B04DC7" w:rsidP="00993276">
      <w:pPr>
        <w:autoSpaceDE w:val="0"/>
        <w:autoSpaceDN w:val="0"/>
        <w:adjustRightInd w:val="0"/>
        <w:rPr>
          <w:rFonts w:ascii="Arial" w:hAnsi="Arial" w:cs="Arial"/>
        </w:rPr>
      </w:pPr>
    </w:p>
    <w:p w14:paraId="2119B737" w14:textId="72966EB4" w:rsidR="00993276" w:rsidRPr="00DC5732" w:rsidRDefault="00993276" w:rsidP="00993276">
      <w:pPr>
        <w:autoSpaceDE w:val="0"/>
        <w:autoSpaceDN w:val="0"/>
        <w:adjustRightInd w:val="0"/>
        <w:rPr>
          <w:rFonts w:ascii="Arial" w:hAnsi="Arial" w:cs="Arial"/>
          <w:i/>
          <w:sz w:val="18"/>
          <w:szCs w:val="18"/>
        </w:rPr>
      </w:pPr>
    </w:p>
    <w:p w14:paraId="1021D24D" w14:textId="77777777" w:rsidR="00993276" w:rsidRPr="00DC5732" w:rsidRDefault="00993276" w:rsidP="00993276">
      <w:pPr>
        <w:autoSpaceDE w:val="0"/>
        <w:autoSpaceDN w:val="0"/>
        <w:adjustRightInd w:val="0"/>
        <w:rPr>
          <w:rFonts w:ascii="Arial" w:hAnsi="Arial" w:cs="Arial"/>
          <w:i/>
          <w:sz w:val="18"/>
          <w:szCs w:val="18"/>
        </w:rPr>
      </w:pPr>
    </w:p>
    <w:p w14:paraId="43E85318" w14:textId="77777777" w:rsidR="00B04DC7" w:rsidRPr="00DC5732" w:rsidRDefault="00B04DC7" w:rsidP="00B04DC7">
      <w:pPr>
        <w:autoSpaceDE w:val="0"/>
        <w:autoSpaceDN w:val="0"/>
        <w:adjustRightInd w:val="0"/>
        <w:jc w:val="center"/>
        <w:rPr>
          <w:rFonts w:ascii="Arial" w:hAnsi="Arial" w:cs="Arial"/>
          <w:i/>
          <w:sz w:val="18"/>
          <w:szCs w:val="18"/>
        </w:rPr>
      </w:pPr>
    </w:p>
    <w:p w14:paraId="42C89463" w14:textId="127F76FA" w:rsidR="00B04DC7" w:rsidRPr="00DC5732" w:rsidRDefault="00B04DC7" w:rsidP="00B04DC7">
      <w:pPr>
        <w:autoSpaceDE w:val="0"/>
        <w:autoSpaceDN w:val="0"/>
        <w:adjustRightInd w:val="0"/>
        <w:jc w:val="center"/>
        <w:rPr>
          <w:rFonts w:ascii="Arial" w:hAnsi="Arial" w:cs="Arial"/>
          <w:i/>
          <w:sz w:val="18"/>
          <w:szCs w:val="18"/>
        </w:rPr>
      </w:pPr>
    </w:p>
    <w:p w14:paraId="23F17D8C" w14:textId="77777777" w:rsidR="00B04DC7" w:rsidRPr="00DC5732" w:rsidRDefault="00B04DC7" w:rsidP="00B04DC7">
      <w:pPr>
        <w:autoSpaceDE w:val="0"/>
        <w:autoSpaceDN w:val="0"/>
        <w:adjustRightInd w:val="0"/>
        <w:jc w:val="center"/>
        <w:rPr>
          <w:rFonts w:ascii="Arial" w:hAnsi="Arial" w:cs="Arial"/>
          <w:i/>
          <w:sz w:val="18"/>
          <w:szCs w:val="18"/>
        </w:rPr>
      </w:pPr>
    </w:p>
    <w:p w14:paraId="026A26B3" w14:textId="77777777" w:rsidR="00B04DC7" w:rsidRPr="00DC5732" w:rsidRDefault="00B04DC7" w:rsidP="00B04DC7">
      <w:pPr>
        <w:autoSpaceDE w:val="0"/>
        <w:autoSpaceDN w:val="0"/>
        <w:adjustRightInd w:val="0"/>
        <w:jc w:val="center"/>
        <w:rPr>
          <w:rFonts w:ascii="Arial" w:hAnsi="Arial" w:cs="Arial"/>
          <w:i/>
          <w:sz w:val="18"/>
          <w:szCs w:val="18"/>
        </w:rPr>
      </w:pPr>
    </w:p>
    <w:p w14:paraId="3D5B5567" w14:textId="77777777" w:rsidR="00B04DC7" w:rsidRPr="00DC5732" w:rsidRDefault="00B04DC7" w:rsidP="00B04DC7">
      <w:pPr>
        <w:autoSpaceDE w:val="0"/>
        <w:autoSpaceDN w:val="0"/>
        <w:adjustRightInd w:val="0"/>
        <w:jc w:val="center"/>
        <w:rPr>
          <w:rFonts w:ascii="Arial" w:hAnsi="Arial" w:cs="Arial"/>
          <w:i/>
          <w:sz w:val="18"/>
          <w:szCs w:val="18"/>
        </w:rPr>
      </w:pPr>
    </w:p>
    <w:p w14:paraId="73E828FC" w14:textId="77777777" w:rsidR="00B04DC7" w:rsidRPr="00DC5732" w:rsidRDefault="00B04DC7" w:rsidP="00B04DC7">
      <w:pPr>
        <w:autoSpaceDE w:val="0"/>
        <w:autoSpaceDN w:val="0"/>
        <w:adjustRightInd w:val="0"/>
        <w:jc w:val="center"/>
        <w:rPr>
          <w:rFonts w:ascii="Arial" w:hAnsi="Arial" w:cs="Arial"/>
          <w:i/>
          <w:sz w:val="18"/>
          <w:szCs w:val="18"/>
        </w:rPr>
      </w:pPr>
    </w:p>
    <w:p w14:paraId="2C7930DA" w14:textId="358AFE83" w:rsidR="00B04DC7" w:rsidRPr="00DC5732" w:rsidRDefault="00B04DC7" w:rsidP="00B04DC7">
      <w:pPr>
        <w:autoSpaceDE w:val="0"/>
        <w:autoSpaceDN w:val="0"/>
        <w:adjustRightInd w:val="0"/>
        <w:jc w:val="center"/>
        <w:rPr>
          <w:rFonts w:ascii="Arial" w:hAnsi="Arial" w:cs="Arial"/>
          <w:i/>
          <w:sz w:val="18"/>
          <w:szCs w:val="18"/>
        </w:rPr>
      </w:pPr>
    </w:p>
    <w:p w14:paraId="3052BAD6" w14:textId="77777777" w:rsidR="00993276" w:rsidRPr="00DC5732" w:rsidRDefault="00993276" w:rsidP="00B04DC7">
      <w:pPr>
        <w:autoSpaceDE w:val="0"/>
        <w:autoSpaceDN w:val="0"/>
        <w:adjustRightInd w:val="0"/>
        <w:jc w:val="center"/>
        <w:rPr>
          <w:rFonts w:ascii="Arial" w:hAnsi="Arial" w:cs="Arial"/>
          <w:i/>
          <w:sz w:val="18"/>
          <w:szCs w:val="18"/>
        </w:rPr>
      </w:pPr>
    </w:p>
    <w:p w14:paraId="4053E4DA" w14:textId="77777777" w:rsidR="00B04DC7" w:rsidRPr="00DC5732" w:rsidRDefault="00B04DC7" w:rsidP="00B04DC7">
      <w:pPr>
        <w:autoSpaceDE w:val="0"/>
        <w:autoSpaceDN w:val="0"/>
        <w:adjustRightInd w:val="0"/>
        <w:jc w:val="center"/>
        <w:rPr>
          <w:rFonts w:ascii="Arial" w:hAnsi="Arial" w:cs="Arial"/>
          <w:i/>
          <w:sz w:val="18"/>
          <w:szCs w:val="18"/>
        </w:rPr>
      </w:pPr>
    </w:p>
    <w:p w14:paraId="46F53D8F" w14:textId="7F28E876" w:rsidR="00B04DC7" w:rsidRPr="00DC5732" w:rsidRDefault="00B04DC7" w:rsidP="00993276">
      <w:pPr>
        <w:autoSpaceDE w:val="0"/>
        <w:autoSpaceDN w:val="0"/>
        <w:adjustRightInd w:val="0"/>
        <w:jc w:val="center"/>
        <w:rPr>
          <w:rFonts w:ascii="Arial" w:hAnsi="Arial" w:cs="Arial"/>
          <w:i/>
          <w:sz w:val="18"/>
          <w:szCs w:val="18"/>
        </w:rPr>
      </w:pPr>
      <w:r w:rsidRPr="00DC5732">
        <w:rPr>
          <w:rFonts w:ascii="Arial" w:hAnsi="Arial" w:cs="Arial"/>
          <w:i/>
          <w:sz w:val="18"/>
          <w:szCs w:val="18"/>
        </w:rPr>
        <w:t>Grafik 1. Pregled realizovanih, djelimično realizovanih</w:t>
      </w:r>
      <w:r w:rsidR="00993276" w:rsidRPr="00DC5732">
        <w:rPr>
          <w:rFonts w:ascii="Arial" w:hAnsi="Arial" w:cs="Arial"/>
          <w:i/>
          <w:sz w:val="18"/>
          <w:szCs w:val="18"/>
        </w:rPr>
        <w:t>,</w:t>
      </w:r>
      <w:r w:rsidRPr="00DC5732">
        <w:rPr>
          <w:rFonts w:ascii="Arial" w:hAnsi="Arial" w:cs="Arial"/>
          <w:i/>
          <w:sz w:val="18"/>
          <w:szCs w:val="18"/>
        </w:rPr>
        <w:t xml:space="preserve"> nerealizovanih aktivnosti</w:t>
      </w:r>
      <w:r w:rsidR="00993276" w:rsidRPr="00DC5732">
        <w:rPr>
          <w:rFonts w:ascii="Arial" w:hAnsi="Arial" w:cs="Arial"/>
          <w:i/>
          <w:sz w:val="18"/>
          <w:szCs w:val="18"/>
        </w:rPr>
        <w:t xml:space="preserve"> i aktivnosti koje</w:t>
      </w:r>
      <w:r w:rsidR="001D162D">
        <w:rPr>
          <w:rFonts w:ascii="Arial" w:hAnsi="Arial" w:cs="Arial"/>
          <w:i/>
          <w:sz w:val="18"/>
          <w:szCs w:val="18"/>
        </w:rPr>
        <w:t xml:space="preserve"> </w:t>
      </w:r>
      <w:r w:rsidR="00993276" w:rsidRPr="00DC5732">
        <w:rPr>
          <w:rFonts w:ascii="Arial" w:hAnsi="Arial" w:cs="Arial"/>
          <w:i/>
          <w:sz w:val="18"/>
          <w:szCs w:val="18"/>
        </w:rPr>
        <w:t>nisu prispjele za realizaciju</w:t>
      </w:r>
      <w:r w:rsidRPr="00DC5732">
        <w:rPr>
          <w:rFonts w:ascii="Arial" w:hAnsi="Arial" w:cs="Arial"/>
          <w:i/>
          <w:sz w:val="18"/>
          <w:szCs w:val="18"/>
        </w:rPr>
        <w:t xml:space="preserve"> </w:t>
      </w:r>
      <w:r w:rsidR="001D162D">
        <w:rPr>
          <w:rFonts w:ascii="Arial" w:hAnsi="Arial" w:cs="Arial"/>
          <w:i/>
          <w:sz w:val="18"/>
          <w:szCs w:val="18"/>
        </w:rPr>
        <w:t xml:space="preserve">prilikom </w:t>
      </w:r>
      <w:r w:rsidRPr="00DC5732">
        <w:rPr>
          <w:rFonts w:ascii="Arial" w:hAnsi="Arial" w:cs="Arial"/>
          <w:i/>
          <w:sz w:val="18"/>
          <w:szCs w:val="18"/>
        </w:rPr>
        <w:t>sprovođenj</w:t>
      </w:r>
      <w:r w:rsidR="001D162D">
        <w:rPr>
          <w:rFonts w:ascii="Arial" w:hAnsi="Arial" w:cs="Arial"/>
          <w:i/>
          <w:sz w:val="18"/>
          <w:szCs w:val="18"/>
        </w:rPr>
        <w:t>a</w:t>
      </w:r>
      <w:r w:rsidRPr="00DC5732">
        <w:rPr>
          <w:rFonts w:ascii="Arial" w:hAnsi="Arial" w:cs="Arial"/>
          <w:i/>
          <w:sz w:val="18"/>
          <w:szCs w:val="18"/>
        </w:rPr>
        <w:t xml:space="preserve"> Operativnog programa za implementaciju Strategije pametne specijalizacije (2021-2024) za 202</w:t>
      </w:r>
      <w:r w:rsidR="00993276" w:rsidRPr="00DC5732">
        <w:rPr>
          <w:rFonts w:ascii="Arial" w:hAnsi="Arial" w:cs="Arial"/>
          <w:i/>
          <w:sz w:val="18"/>
          <w:szCs w:val="18"/>
        </w:rPr>
        <w:t>3</w:t>
      </w:r>
      <w:r w:rsidRPr="00DC5732">
        <w:rPr>
          <w:rFonts w:ascii="Arial" w:hAnsi="Arial" w:cs="Arial"/>
          <w:i/>
          <w:sz w:val="18"/>
          <w:szCs w:val="18"/>
        </w:rPr>
        <w:t>. godinu.</w:t>
      </w:r>
    </w:p>
    <w:p w14:paraId="4947610E" w14:textId="2EB016AB" w:rsidR="00B04DC7" w:rsidRPr="00DC5732" w:rsidRDefault="00B04DC7" w:rsidP="00B04DC7">
      <w:pPr>
        <w:jc w:val="both"/>
        <w:rPr>
          <w:rFonts w:ascii="Arial" w:hAnsi="Arial" w:cs="Arial"/>
          <w:b/>
        </w:rPr>
      </w:pPr>
      <w:r w:rsidRPr="00DC5732">
        <w:rPr>
          <w:rFonts w:ascii="Arial" w:hAnsi="Arial" w:cs="Arial"/>
          <w:b/>
        </w:rPr>
        <w:t xml:space="preserve">Od ukupno </w:t>
      </w:r>
      <w:r w:rsidR="00993276" w:rsidRPr="00DC5732">
        <w:rPr>
          <w:rFonts w:ascii="Arial" w:hAnsi="Arial" w:cs="Arial"/>
          <w:b/>
        </w:rPr>
        <w:t>pedeset tri</w:t>
      </w:r>
      <w:r w:rsidRPr="00DC5732">
        <w:rPr>
          <w:rFonts w:ascii="Arial" w:hAnsi="Arial" w:cs="Arial"/>
          <w:b/>
        </w:rPr>
        <w:t xml:space="preserve"> (</w:t>
      </w:r>
      <w:r w:rsidR="00993276" w:rsidRPr="00DC5732">
        <w:rPr>
          <w:rFonts w:ascii="Arial" w:hAnsi="Arial" w:cs="Arial"/>
          <w:b/>
        </w:rPr>
        <w:t>53</w:t>
      </w:r>
      <w:r w:rsidRPr="00DC5732">
        <w:rPr>
          <w:rFonts w:ascii="Arial" w:hAnsi="Arial" w:cs="Arial"/>
          <w:b/>
        </w:rPr>
        <w:t xml:space="preserve">) aktivnosti predviđenih za </w:t>
      </w:r>
      <w:r w:rsidR="00993276" w:rsidRPr="00DC5732">
        <w:rPr>
          <w:rFonts w:ascii="Arial" w:hAnsi="Arial" w:cs="Arial"/>
          <w:b/>
        </w:rPr>
        <w:t xml:space="preserve">realizaciju u </w:t>
      </w:r>
      <w:r w:rsidRPr="00DC5732">
        <w:rPr>
          <w:rFonts w:ascii="Arial" w:hAnsi="Arial" w:cs="Arial"/>
          <w:b/>
        </w:rPr>
        <w:t>period</w:t>
      </w:r>
      <w:r w:rsidR="00993276" w:rsidRPr="00DC5732">
        <w:rPr>
          <w:rFonts w:ascii="Arial" w:hAnsi="Arial" w:cs="Arial"/>
          <w:b/>
        </w:rPr>
        <w:t>u</w:t>
      </w:r>
      <w:r w:rsidRPr="00DC5732">
        <w:rPr>
          <w:rFonts w:ascii="Arial" w:hAnsi="Arial" w:cs="Arial"/>
          <w:b/>
        </w:rPr>
        <w:t xml:space="preserve"> 202</w:t>
      </w:r>
      <w:r w:rsidR="00993276" w:rsidRPr="00DC5732">
        <w:rPr>
          <w:rFonts w:ascii="Arial" w:hAnsi="Arial" w:cs="Arial"/>
          <w:b/>
        </w:rPr>
        <w:t>3</w:t>
      </w:r>
      <w:r w:rsidRPr="00DC5732">
        <w:rPr>
          <w:rFonts w:ascii="Arial" w:hAnsi="Arial" w:cs="Arial"/>
          <w:b/>
        </w:rPr>
        <w:t>-202</w:t>
      </w:r>
      <w:r w:rsidR="00993276" w:rsidRPr="00DC5732">
        <w:rPr>
          <w:rFonts w:ascii="Arial" w:hAnsi="Arial" w:cs="Arial"/>
          <w:b/>
        </w:rPr>
        <w:t>4</w:t>
      </w:r>
      <w:r w:rsidRPr="00DC5732">
        <w:rPr>
          <w:rFonts w:ascii="Arial" w:hAnsi="Arial" w:cs="Arial"/>
          <w:b/>
        </w:rPr>
        <w:t xml:space="preserve">, </w:t>
      </w:r>
      <w:r w:rsidR="00993276" w:rsidRPr="00DC5732">
        <w:rPr>
          <w:rFonts w:ascii="Arial" w:hAnsi="Arial" w:cs="Arial"/>
          <w:b/>
        </w:rPr>
        <w:t>pedeset dvije</w:t>
      </w:r>
      <w:r w:rsidRPr="00DC5732">
        <w:rPr>
          <w:rFonts w:ascii="Arial" w:hAnsi="Arial" w:cs="Arial"/>
          <w:b/>
        </w:rPr>
        <w:t xml:space="preserve"> (</w:t>
      </w:r>
      <w:r w:rsidR="00993276" w:rsidRPr="00DC5732">
        <w:rPr>
          <w:rFonts w:ascii="Arial" w:hAnsi="Arial" w:cs="Arial"/>
          <w:b/>
        </w:rPr>
        <w:t>52</w:t>
      </w:r>
      <w:r w:rsidRPr="00DC5732">
        <w:rPr>
          <w:rFonts w:ascii="Arial" w:hAnsi="Arial" w:cs="Arial"/>
          <w:b/>
        </w:rPr>
        <w:t>) aktivnosti prispjele su za realizaciju u 202</w:t>
      </w:r>
      <w:r w:rsidR="00993276" w:rsidRPr="00DC5732">
        <w:rPr>
          <w:rFonts w:ascii="Arial" w:hAnsi="Arial" w:cs="Arial"/>
          <w:b/>
        </w:rPr>
        <w:t>3</w:t>
      </w:r>
      <w:r w:rsidRPr="00DC5732">
        <w:rPr>
          <w:rFonts w:ascii="Arial" w:hAnsi="Arial" w:cs="Arial"/>
          <w:b/>
        </w:rPr>
        <w:t xml:space="preserve">. </w:t>
      </w:r>
      <w:r w:rsidR="00993276" w:rsidRPr="00DC5732">
        <w:rPr>
          <w:rFonts w:ascii="Arial" w:hAnsi="Arial" w:cs="Arial"/>
          <w:b/>
        </w:rPr>
        <w:t>g</w:t>
      </w:r>
      <w:r w:rsidRPr="00DC5732">
        <w:rPr>
          <w:rFonts w:ascii="Arial" w:hAnsi="Arial" w:cs="Arial"/>
          <w:b/>
        </w:rPr>
        <w:t>odini</w:t>
      </w:r>
      <w:r w:rsidR="00993276" w:rsidRPr="00DC5732">
        <w:rPr>
          <w:rFonts w:ascii="Arial" w:hAnsi="Arial" w:cs="Arial"/>
          <w:b/>
        </w:rPr>
        <w:t>, odnosno jedna (1)</w:t>
      </w:r>
      <w:r w:rsidRPr="00DC5732">
        <w:rPr>
          <w:rFonts w:ascii="Arial" w:hAnsi="Arial" w:cs="Arial"/>
          <w:b/>
        </w:rPr>
        <w:t xml:space="preserve"> </w:t>
      </w:r>
      <w:r w:rsidR="00993276" w:rsidRPr="00DC5732">
        <w:rPr>
          <w:rFonts w:ascii="Arial" w:hAnsi="Arial" w:cs="Arial"/>
          <w:b/>
        </w:rPr>
        <w:t xml:space="preserve">aktivnost će početi sa realizacijom u 2024. godini. </w:t>
      </w:r>
    </w:p>
    <w:p w14:paraId="52632236" w14:textId="73783342" w:rsidR="00B04DC7" w:rsidRPr="00342811" w:rsidRDefault="00B04DC7" w:rsidP="00B04DC7">
      <w:pPr>
        <w:jc w:val="both"/>
        <w:rPr>
          <w:rFonts w:ascii="Arial" w:hAnsi="Arial" w:cs="Arial"/>
          <w:b/>
          <w:i/>
          <w:u w:val="single"/>
        </w:rPr>
      </w:pPr>
      <w:r w:rsidRPr="00342811">
        <w:rPr>
          <w:rFonts w:ascii="Arial" w:hAnsi="Arial" w:cs="Arial"/>
          <w:b/>
          <w:i/>
          <w:u w:val="single"/>
        </w:rPr>
        <w:t>S obzirom na to da je Akcioni plan pre</w:t>
      </w:r>
      <w:r w:rsidR="00C10198">
        <w:rPr>
          <w:rFonts w:ascii="Arial" w:hAnsi="Arial" w:cs="Arial"/>
          <w:b/>
          <w:i/>
          <w:u w:val="single"/>
        </w:rPr>
        <w:t>d</w:t>
      </w:r>
      <w:r w:rsidRPr="00342811">
        <w:rPr>
          <w:rFonts w:ascii="Arial" w:hAnsi="Arial" w:cs="Arial"/>
          <w:b/>
          <w:i/>
          <w:u w:val="single"/>
        </w:rPr>
        <w:t>viđen kao dvogodišnji, te da se sve aktivnosti koje su prispjele za realizaciju u 202</w:t>
      </w:r>
      <w:r w:rsidR="005B1CE2" w:rsidRPr="00342811">
        <w:rPr>
          <w:rFonts w:ascii="Arial" w:hAnsi="Arial" w:cs="Arial"/>
          <w:b/>
          <w:i/>
          <w:u w:val="single"/>
        </w:rPr>
        <w:t>3</w:t>
      </w:r>
      <w:r w:rsidRPr="00342811">
        <w:rPr>
          <w:rFonts w:ascii="Arial" w:hAnsi="Arial" w:cs="Arial"/>
          <w:b/>
          <w:i/>
          <w:u w:val="single"/>
        </w:rPr>
        <w:t>. godini realizuju i u 202</w:t>
      </w:r>
      <w:r w:rsidR="005B1CE2" w:rsidRPr="00342811">
        <w:rPr>
          <w:rFonts w:ascii="Arial" w:hAnsi="Arial" w:cs="Arial"/>
          <w:b/>
          <w:i/>
          <w:u w:val="single"/>
        </w:rPr>
        <w:t>4</w:t>
      </w:r>
      <w:r w:rsidRPr="00342811">
        <w:rPr>
          <w:rFonts w:ascii="Arial" w:hAnsi="Arial" w:cs="Arial"/>
          <w:b/>
          <w:i/>
          <w:u w:val="single"/>
        </w:rPr>
        <w:t>. godini, ne mogu se smatrati u potpunosti realizovanim, već realizovanim u izvještajnoj godini (202</w:t>
      </w:r>
      <w:r w:rsidR="005B1CE2" w:rsidRPr="00342811">
        <w:rPr>
          <w:rFonts w:ascii="Arial" w:hAnsi="Arial" w:cs="Arial"/>
          <w:b/>
          <w:i/>
          <w:u w:val="single"/>
        </w:rPr>
        <w:t>3</w:t>
      </w:r>
      <w:r w:rsidRPr="00342811">
        <w:rPr>
          <w:rFonts w:ascii="Arial" w:hAnsi="Arial" w:cs="Arial"/>
          <w:b/>
          <w:i/>
          <w:u w:val="single"/>
        </w:rPr>
        <w:t>).</w:t>
      </w:r>
    </w:p>
    <w:p w14:paraId="40246070" w14:textId="535927D9" w:rsidR="00B04DC7" w:rsidRPr="00DC5732" w:rsidRDefault="00B04DC7" w:rsidP="00B04DC7">
      <w:pPr>
        <w:jc w:val="both"/>
        <w:rPr>
          <w:rFonts w:ascii="Arial" w:hAnsi="Arial" w:cs="Arial"/>
          <w:b/>
        </w:rPr>
      </w:pPr>
      <w:r w:rsidRPr="00DC5732">
        <w:rPr>
          <w:rFonts w:ascii="Arial" w:hAnsi="Arial" w:cs="Arial"/>
          <w:b/>
        </w:rPr>
        <w:lastRenderedPageBreak/>
        <w:t xml:space="preserve">Od ukupno </w:t>
      </w:r>
      <w:r w:rsidR="005B1CE2" w:rsidRPr="00DC5732">
        <w:rPr>
          <w:rFonts w:ascii="Arial" w:hAnsi="Arial" w:cs="Arial"/>
          <w:b/>
        </w:rPr>
        <w:t>pedeset tri</w:t>
      </w:r>
      <w:r w:rsidRPr="00DC5732">
        <w:rPr>
          <w:rFonts w:ascii="Arial" w:hAnsi="Arial" w:cs="Arial"/>
          <w:b/>
        </w:rPr>
        <w:t xml:space="preserve"> (</w:t>
      </w:r>
      <w:r w:rsidR="005B1CE2" w:rsidRPr="00DC5732">
        <w:rPr>
          <w:rFonts w:ascii="Arial" w:hAnsi="Arial" w:cs="Arial"/>
          <w:b/>
        </w:rPr>
        <w:t>53</w:t>
      </w:r>
      <w:r w:rsidRPr="00DC5732">
        <w:rPr>
          <w:rFonts w:ascii="Arial" w:hAnsi="Arial" w:cs="Arial"/>
          <w:b/>
        </w:rPr>
        <w:t xml:space="preserve">) aktivnosti, </w:t>
      </w:r>
      <w:r w:rsidR="005B1CE2" w:rsidRPr="00DC5732">
        <w:rPr>
          <w:rFonts w:ascii="Arial" w:hAnsi="Arial" w:cs="Arial"/>
          <w:b/>
        </w:rPr>
        <w:t>četrdeset</w:t>
      </w:r>
      <w:r w:rsidRPr="00DC5732">
        <w:rPr>
          <w:rFonts w:ascii="Arial" w:hAnsi="Arial" w:cs="Arial"/>
          <w:b/>
        </w:rPr>
        <w:t xml:space="preserve"> (</w:t>
      </w:r>
      <w:r w:rsidR="005B1CE2" w:rsidRPr="00DC5732">
        <w:rPr>
          <w:rFonts w:ascii="Arial" w:hAnsi="Arial" w:cs="Arial"/>
          <w:b/>
        </w:rPr>
        <w:t>40</w:t>
      </w:r>
      <w:r w:rsidRPr="00DC5732">
        <w:rPr>
          <w:rFonts w:ascii="Arial" w:hAnsi="Arial" w:cs="Arial"/>
          <w:b/>
        </w:rPr>
        <w:t xml:space="preserve">) su realizovane, </w:t>
      </w:r>
      <w:r w:rsidR="005B1CE2" w:rsidRPr="00DC5732">
        <w:rPr>
          <w:rFonts w:ascii="Arial" w:hAnsi="Arial" w:cs="Arial"/>
          <w:b/>
        </w:rPr>
        <w:t>šest</w:t>
      </w:r>
      <w:r w:rsidRPr="00DC5732">
        <w:rPr>
          <w:rFonts w:ascii="Arial" w:hAnsi="Arial" w:cs="Arial"/>
          <w:b/>
        </w:rPr>
        <w:t xml:space="preserve"> (</w:t>
      </w:r>
      <w:r w:rsidR="005B1CE2" w:rsidRPr="00DC5732">
        <w:rPr>
          <w:rFonts w:ascii="Arial" w:hAnsi="Arial" w:cs="Arial"/>
          <w:b/>
        </w:rPr>
        <w:t>6</w:t>
      </w:r>
      <w:r w:rsidRPr="00DC5732">
        <w:rPr>
          <w:rFonts w:ascii="Arial" w:hAnsi="Arial" w:cs="Arial"/>
          <w:b/>
        </w:rPr>
        <w:t xml:space="preserve">) su djelimično realizovane, </w:t>
      </w:r>
      <w:r w:rsidR="005B1CE2" w:rsidRPr="00DC5732">
        <w:rPr>
          <w:rFonts w:ascii="Arial" w:hAnsi="Arial" w:cs="Arial"/>
          <w:b/>
        </w:rPr>
        <w:t>šest</w:t>
      </w:r>
      <w:r w:rsidRPr="00DC5732">
        <w:rPr>
          <w:rFonts w:ascii="Arial" w:hAnsi="Arial" w:cs="Arial"/>
          <w:b/>
        </w:rPr>
        <w:t xml:space="preserve"> (</w:t>
      </w:r>
      <w:r w:rsidR="005B1CE2" w:rsidRPr="00DC5732">
        <w:rPr>
          <w:rFonts w:ascii="Arial" w:hAnsi="Arial" w:cs="Arial"/>
          <w:b/>
        </w:rPr>
        <w:t>6</w:t>
      </w:r>
      <w:r w:rsidRPr="00DC5732">
        <w:rPr>
          <w:rFonts w:ascii="Arial" w:hAnsi="Arial" w:cs="Arial"/>
          <w:b/>
        </w:rPr>
        <w:t>) nisu realizovane</w:t>
      </w:r>
      <w:r w:rsidR="005B1CE2" w:rsidRPr="00DC5732">
        <w:rPr>
          <w:rFonts w:ascii="Arial" w:hAnsi="Arial" w:cs="Arial"/>
          <w:b/>
        </w:rPr>
        <w:t xml:space="preserve"> i jedna (1) nije prispjela za realizaciju u izvještajnoj godini</w:t>
      </w:r>
      <w:r w:rsidRPr="00DC5732">
        <w:rPr>
          <w:rFonts w:ascii="Arial" w:hAnsi="Arial" w:cs="Arial"/>
          <w:b/>
        </w:rPr>
        <w:t>.</w:t>
      </w:r>
    </w:p>
    <w:p w14:paraId="4E9474F7" w14:textId="62B66CE4" w:rsidR="00B04DC7" w:rsidRPr="00DC5732" w:rsidRDefault="00B04DC7" w:rsidP="00B04DC7">
      <w:pPr>
        <w:jc w:val="both"/>
        <w:rPr>
          <w:rFonts w:ascii="Arial" w:hAnsi="Arial" w:cs="Arial"/>
          <w:b/>
          <w:lang w:val="it-IT"/>
        </w:rPr>
      </w:pPr>
      <w:r w:rsidRPr="00DC5732">
        <w:rPr>
          <w:rFonts w:ascii="Arial" w:hAnsi="Arial" w:cs="Arial"/>
          <w:b/>
          <w:lang w:val="it-IT"/>
        </w:rPr>
        <w:t xml:space="preserve">Prikazano u procentima, u izvještajnom periodu uspješno je realizovano </w:t>
      </w:r>
      <w:r w:rsidR="00DE78A9" w:rsidRPr="00DC5732">
        <w:rPr>
          <w:rFonts w:ascii="Arial" w:hAnsi="Arial" w:cs="Arial"/>
          <w:b/>
          <w:lang w:val="it-IT"/>
        </w:rPr>
        <w:t>76</w:t>
      </w:r>
      <w:r w:rsidRPr="00DC5732">
        <w:rPr>
          <w:rFonts w:ascii="Arial" w:hAnsi="Arial" w:cs="Arial"/>
          <w:b/>
          <w:lang w:val="it-IT"/>
        </w:rPr>
        <w:t xml:space="preserve">%, djelimično realizovano </w:t>
      </w:r>
      <w:r w:rsidR="00DE78A9" w:rsidRPr="00DC5732">
        <w:rPr>
          <w:rFonts w:ascii="Arial" w:hAnsi="Arial" w:cs="Arial"/>
          <w:b/>
          <w:lang w:val="it-IT"/>
        </w:rPr>
        <w:t>11</w:t>
      </w:r>
      <w:r w:rsidRPr="00DC5732">
        <w:rPr>
          <w:rFonts w:ascii="Arial" w:hAnsi="Arial" w:cs="Arial"/>
          <w:b/>
          <w:lang w:val="it-IT"/>
        </w:rPr>
        <w:t xml:space="preserve">%, nerealizovano </w:t>
      </w:r>
      <w:r w:rsidR="00DE78A9" w:rsidRPr="00DC5732">
        <w:rPr>
          <w:rFonts w:ascii="Arial" w:hAnsi="Arial" w:cs="Arial"/>
          <w:b/>
          <w:lang w:val="it-IT"/>
        </w:rPr>
        <w:t>11</w:t>
      </w:r>
      <w:r w:rsidRPr="00DC5732">
        <w:rPr>
          <w:rFonts w:ascii="Arial" w:hAnsi="Arial" w:cs="Arial"/>
          <w:b/>
          <w:lang w:val="it-IT"/>
        </w:rPr>
        <w:t>% aktivnosti</w:t>
      </w:r>
      <w:r w:rsidR="00DE78A9" w:rsidRPr="00DC5732">
        <w:rPr>
          <w:rFonts w:ascii="Arial" w:hAnsi="Arial" w:cs="Arial"/>
          <w:b/>
          <w:lang w:val="it-IT"/>
        </w:rPr>
        <w:t xml:space="preserve"> i 2% aktivnosti nije prispjelo za realizaciju u izvještajnoj godini.</w:t>
      </w:r>
    </w:p>
    <w:p w14:paraId="3ABCD5A9" w14:textId="59FC90D7" w:rsidR="00B04DC7" w:rsidRPr="00DC5732" w:rsidRDefault="00B04DC7" w:rsidP="00B04DC7">
      <w:pPr>
        <w:jc w:val="both"/>
        <w:rPr>
          <w:rFonts w:ascii="Arial" w:hAnsi="Arial" w:cs="Arial"/>
          <w:lang w:val="it-IT"/>
        </w:rPr>
      </w:pPr>
      <w:r w:rsidRPr="00DC5732">
        <w:rPr>
          <w:rFonts w:ascii="Arial" w:hAnsi="Arial" w:cs="Arial"/>
          <w:lang w:val="it-IT"/>
        </w:rPr>
        <w:t xml:space="preserve">Od ukupno </w:t>
      </w:r>
      <w:r w:rsidR="00F005B8" w:rsidRPr="00DC5732">
        <w:rPr>
          <w:rFonts w:ascii="Arial" w:hAnsi="Arial" w:cs="Arial"/>
          <w:b/>
          <w:lang w:val="it-IT"/>
        </w:rPr>
        <w:t>45.768.405,97 eura</w:t>
      </w:r>
      <w:r w:rsidRPr="00DC5732">
        <w:rPr>
          <w:rStyle w:val="FootnoteReference"/>
          <w:rFonts w:ascii="Arial" w:hAnsi="Arial" w:cs="Arial"/>
          <w:b/>
        </w:rPr>
        <w:footnoteReference w:id="1"/>
      </w:r>
      <w:r w:rsidRPr="00DC5732">
        <w:rPr>
          <w:rFonts w:ascii="Arial" w:hAnsi="Arial" w:cs="Arial"/>
          <w:lang w:val="it-IT"/>
        </w:rPr>
        <w:t xml:space="preserve"> koliko je Akcionim planom za 202</w:t>
      </w:r>
      <w:r w:rsidR="00DB089C" w:rsidRPr="00DC5732">
        <w:rPr>
          <w:rFonts w:ascii="Arial" w:hAnsi="Arial" w:cs="Arial"/>
          <w:lang w:val="it-IT"/>
        </w:rPr>
        <w:t>3</w:t>
      </w:r>
      <w:r w:rsidRPr="00DC5732">
        <w:rPr>
          <w:rFonts w:ascii="Arial" w:hAnsi="Arial" w:cs="Arial"/>
          <w:lang w:val="it-IT"/>
        </w:rPr>
        <w:t>-202</w:t>
      </w:r>
      <w:r w:rsidR="00DB089C" w:rsidRPr="00DC5732">
        <w:rPr>
          <w:rFonts w:ascii="Arial" w:hAnsi="Arial" w:cs="Arial"/>
          <w:lang w:val="it-IT"/>
        </w:rPr>
        <w:t>4</w:t>
      </w:r>
      <w:r w:rsidRPr="00DC5732">
        <w:rPr>
          <w:rFonts w:ascii="Arial" w:hAnsi="Arial" w:cs="Arial"/>
          <w:lang w:val="it-IT"/>
        </w:rPr>
        <w:t xml:space="preserve"> bilo predviđeno za sprovođenje aktivnosti</w:t>
      </w:r>
      <w:r w:rsidR="0048643A">
        <w:rPr>
          <w:rFonts w:ascii="Arial" w:hAnsi="Arial" w:cs="Arial"/>
          <w:lang w:val="it-IT"/>
        </w:rPr>
        <w:t xml:space="preserve"> u periodu 2023-2024</w:t>
      </w:r>
      <w:r w:rsidRPr="00DC5732">
        <w:rPr>
          <w:rFonts w:ascii="Arial" w:hAnsi="Arial" w:cs="Arial"/>
          <w:lang w:val="it-IT"/>
        </w:rPr>
        <w:t>, u 202</w:t>
      </w:r>
      <w:r w:rsidR="00DB089C" w:rsidRPr="00DC5732">
        <w:rPr>
          <w:rFonts w:ascii="Arial" w:hAnsi="Arial" w:cs="Arial"/>
          <w:lang w:val="it-IT"/>
        </w:rPr>
        <w:t>3</w:t>
      </w:r>
      <w:r w:rsidRPr="00DC5732">
        <w:rPr>
          <w:rFonts w:ascii="Arial" w:hAnsi="Arial" w:cs="Arial"/>
          <w:lang w:val="it-IT"/>
        </w:rPr>
        <w:t xml:space="preserve">. godini realizovano je ukupno </w:t>
      </w:r>
      <w:r w:rsidR="00C75C17" w:rsidRPr="00DC5732">
        <w:rPr>
          <w:rFonts w:ascii="Arial" w:hAnsi="Arial" w:cs="Arial"/>
          <w:b/>
          <w:lang w:val="it-IT"/>
        </w:rPr>
        <w:t>41.</w:t>
      </w:r>
      <w:r w:rsidR="00164FBA">
        <w:rPr>
          <w:rFonts w:ascii="Arial" w:hAnsi="Arial" w:cs="Arial"/>
          <w:b/>
          <w:lang w:val="it-IT"/>
        </w:rPr>
        <w:t>285</w:t>
      </w:r>
      <w:r w:rsidR="00C75C17" w:rsidRPr="00DC5732">
        <w:rPr>
          <w:rFonts w:ascii="Arial" w:hAnsi="Arial" w:cs="Arial"/>
          <w:b/>
          <w:lang w:val="it-IT"/>
        </w:rPr>
        <w:t>.</w:t>
      </w:r>
      <w:r w:rsidR="00164FBA">
        <w:rPr>
          <w:rFonts w:ascii="Arial" w:hAnsi="Arial" w:cs="Arial"/>
          <w:b/>
          <w:lang w:val="it-IT"/>
        </w:rPr>
        <w:t>533</w:t>
      </w:r>
      <w:r w:rsidR="00C75C17" w:rsidRPr="00DC5732">
        <w:rPr>
          <w:rFonts w:ascii="Arial" w:hAnsi="Arial" w:cs="Arial"/>
          <w:b/>
          <w:lang w:val="it-IT"/>
        </w:rPr>
        <w:t>,</w:t>
      </w:r>
      <w:r w:rsidR="00164FBA">
        <w:rPr>
          <w:rFonts w:ascii="Arial" w:hAnsi="Arial" w:cs="Arial"/>
          <w:b/>
          <w:lang w:val="it-IT"/>
        </w:rPr>
        <w:t>14</w:t>
      </w:r>
      <w:r w:rsidR="00C75C17" w:rsidRPr="00DC5732">
        <w:rPr>
          <w:rFonts w:ascii="Arial" w:hAnsi="Arial" w:cs="Arial"/>
          <w:b/>
          <w:lang w:val="it-IT"/>
        </w:rPr>
        <w:t xml:space="preserve"> eu</w:t>
      </w:r>
      <w:r w:rsidRPr="00DC5732">
        <w:rPr>
          <w:rFonts w:ascii="Arial" w:hAnsi="Arial" w:cs="Arial"/>
          <w:b/>
          <w:lang w:val="it-IT"/>
        </w:rPr>
        <w:t>ra</w:t>
      </w:r>
      <w:r w:rsidRPr="00DC5732">
        <w:rPr>
          <w:rStyle w:val="FootnoteReference"/>
          <w:rFonts w:ascii="Arial" w:hAnsi="Arial" w:cs="Arial"/>
          <w:b/>
          <w:lang w:val="it-IT"/>
        </w:rPr>
        <w:footnoteReference w:id="2"/>
      </w:r>
      <w:r w:rsidRPr="00DC5732">
        <w:rPr>
          <w:rFonts w:ascii="Arial" w:hAnsi="Arial" w:cs="Arial"/>
          <w:b/>
          <w:lang w:val="it-IT"/>
        </w:rPr>
        <w:t xml:space="preserve">. </w:t>
      </w:r>
    </w:p>
    <w:p w14:paraId="58C859A6" w14:textId="1534B3CC" w:rsidR="0063338E" w:rsidRDefault="00427B0D" w:rsidP="00B04DC7">
      <w:pPr>
        <w:autoSpaceDE w:val="0"/>
        <w:autoSpaceDN w:val="0"/>
        <w:adjustRightInd w:val="0"/>
        <w:jc w:val="both"/>
        <w:rPr>
          <w:rFonts w:ascii="Arial" w:hAnsi="Arial" w:cs="Arial"/>
          <w:lang w:val="it-IT"/>
        </w:rPr>
      </w:pPr>
      <w:r w:rsidRPr="00DC5732">
        <w:rPr>
          <w:rFonts w:ascii="Arial" w:hAnsi="Arial" w:cs="Arial"/>
          <w:lang w:val="it-IT"/>
        </w:rPr>
        <w:t>Posmatraju</w:t>
      </w:r>
      <w:r w:rsidRPr="00DC5732">
        <w:rPr>
          <w:rFonts w:ascii="Arial" w:hAnsi="Arial" w:cs="Arial"/>
          <w:lang w:val="sr-Latn-ME"/>
        </w:rPr>
        <w:t xml:space="preserve">ći </w:t>
      </w:r>
      <w:r w:rsidRPr="00DC5732">
        <w:rPr>
          <w:rFonts w:ascii="Arial" w:hAnsi="Arial" w:cs="Arial"/>
          <w:lang w:val="it-IT"/>
        </w:rPr>
        <w:t xml:space="preserve">izvore finansiranja, najveći dio sredstava u 2023. godini finansiran je iz Budžeta Crne Gore </w:t>
      </w:r>
      <w:r>
        <w:rPr>
          <w:rFonts w:ascii="Arial" w:hAnsi="Arial" w:cs="Arial"/>
          <w:lang w:val="it-IT"/>
        </w:rPr>
        <w:t>39</w:t>
      </w:r>
      <w:r w:rsidRPr="00DC5732">
        <w:rPr>
          <w:rFonts w:ascii="Arial" w:hAnsi="Arial" w:cs="Arial"/>
          <w:lang w:val="it-IT"/>
        </w:rPr>
        <w:t>%</w:t>
      </w:r>
      <w:r>
        <w:rPr>
          <w:rFonts w:ascii="Arial" w:hAnsi="Arial" w:cs="Arial"/>
          <w:lang w:val="it-IT"/>
        </w:rPr>
        <w:t>, zatim iz kredita 31%,</w:t>
      </w:r>
      <w:r w:rsidRPr="00DC5732">
        <w:rPr>
          <w:rFonts w:ascii="Arial" w:hAnsi="Arial" w:cs="Arial"/>
          <w:lang w:val="it-IT"/>
        </w:rPr>
        <w:t xml:space="preserve"> iz EU programa 26,7%, dok ispod 3,3% iznose finansiranja iz donatorskih programa i privatnog sektora.</w:t>
      </w:r>
    </w:p>
    <w:tbl>
      <w:tblPr>
        <w:tblStyle w:val="ListTable3-Accent1"/>
        <w:tblW w:w="9090" w:type="dxa"/>
        <w:tblInd w:w="-5" w:type="dxa"/>
        <w:tblLook w:val="04A0" w:firstRow="1" w:lastRow="0" w:firstColumn="1" w:lastColumn="0" w:noHBand="0" w:noVBand="1"/>
      </w:tblPr>
      <w:tblGrid>
        <w:gridCol w:w="4770"/>
        <w:gridCol w:w="4320"/>
      </w:tblGrid>
      <w:tr w:rsidR="0063338E" w:rsidRPr="0063338E" w14:paraId="2B261C3F" w14:textId="77777777" w:rsidTr="0063338E">
        <w:trPr>
          <w:cnfStyle w:val="100000000000" w:firstRow="1" w:lastRow="0" w:firstColumn="0" w:lastColumn="0" w:oddVBand="0" w:evenVBand="0" w:oddHBand="0" w:evenHBand="0" w:firstRowFirstColumn="0" w:firstRowLastColumn="0" w:lastRowFirstColumn="0" w:lastRowLastColumn="0"/>
          <w:trHeight w:val="647"/>
        </w:trPr>
        <w:tc>
          <w:tcPr>
            <w:cnfStyle w:val="001000000100" w:firstRow="0" w:lastRow="0" w:firstColumn="1" w:lastColumn="0" w:oddVBand="0" w:evenVBand="0" w:oddHBand="0" w:evenHBand="0" w:firstRowFirstColumn="1" w:firstRowLastColumn="0" w:lastRowFirstColumn="0" w:lastRowLastColumn="0"/>
            <w:tcW w:w="4770" w:type="dxa"/>
            <w:hideMark/>
          </w:tcPr>
          <w:p w14:paraId="537172F4" w14:textId="77777777" w:rsidR="0063338E" w:rsidRPr="0063338E" w:rsidRDefault="0063338E" w:rsidP="0063338E">
            <w:pPr>
              <w:jc w:val="center"/>
              <w:rPr>
                <w:rFonts w:eastAsia="Times New Roman"/>
                <w:b w:val="0"/>
                <w:bCs w:val="0"/>
                <w:color w:val="000000"/>
                <w:sz w:val="16"/>
                <w:szCs w:val="16"/>
              </w:rPr>
            </w:pPr>
          </w:p>
          <w:p w14:paraId="417ADEF8" w14:textId="07C609C5" w:rsidR="0063338E" w:rsidRPr="0063338E" w:rsidRDefault="0063338E" w:rsidP="0063338E">
            <w:pPr>
              <w:jc w:val="center"/>
              <w:rPr>
                <w:rFonts w:eastAsia="Times New Roman"/>
                <w:color w:val="000000"/>
                <w:sz w:val="24"/>
                <w:szCs w:val="24"/>
              </w:rPr>
            </w:pPr>
            <w:r w:rsidRPr="0063338E">
              <w:rPr>
                <w:rFonts w:eastAsia="Times New Roman"/>
                <w:color w:val="000000"/>
                <w:sz w:val="24"/>
                <w:szCs w:val="24"/>
              </w:rPr>
              <w:t xml:space="preserve">Izvori finansiranja </w:t>
            </w:r>
          </w:p>
        </w:tc>
        <w:tc>
          <w:tcPr>
            <w:tcW w:w="4320" w:type="dxa"/>
            <w:hideMark/>
          </w:tcPr>
          <w:p w14:paraId="3E2F4904" w14:textId="77777777" w:rsidR="0063338E" w:rsidRPr="0063338E" w:rsidRDefault="0063338E" w:rsidP="0063338E">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16"/>
                <w:szCs w:val="16"/>
              </w:rPr>
            </w:pPr>
          </w:p>
          <w:p w14:paraId="21C8B074" w14:textId="25893340" w:rsidR="0063338E" w:rsidRPr="0063338E" w:rsidRDefault="0063338E" w:rsidP="0063338E">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4"/>
                <w:szCs w:val="24"/>
              </w:rPr>
            </w:pPr>
            <w:r>
              <w:rPr>
                <w:rFonts w:eastAsia="Times New Roman"/>
                <w:color w:val="000000"/>
                <w:sz w:val="24"/>
                <w:szCs w:val="24"/>
              </w:rPr>
              <w:t>Utrošena</w:t>
            </w:r>
            <w:r w:rsidRPr="0063338E">
              <w:rPr>
                <w:rFonts w:eastAsia="Times New Roman"/>
                <w:color w:val="000000"/>
                <w:sz w:val="24"/>
                <w:szCs w:val="24"/>
              </w:rPr>
              <w:t xml:space="preserve"> sredstva</w:t>
            </w:r>
          </w:p>
        </w:tc>
      </w:tr>
      <w:tr w:rsidR="0063338E" w:rsidRPr="0063338E" w14:paraId="4F8F64FF" w14:textId="77777777" w:rsidTr="0063338E">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4770" w:type="dxa"/>
            <w:hideMark/>
          </w:tcPr>
          <w:p w14:paraId="70166903" w14:textId="77777777" w:rsidR="0063338E" w:rsidRPr="0063338E" w:rsidRDefault="0063338E" w:rsidP="0063338E">
            <w:pPr>
              <w:jc w:val="center"/>
              <w:rPr>
                <w:rFonts w:eastAsia="Times New Roman"/>
                <w:color w:val="000000"/>
                <w:sz w:val="20"/>
                <w:szCs w:val="20"/>
              </w:rPr>
            </w:pPr>
            <w:r w:rsidRPr="0063338E">
              <w:rPr>
                <w:rFonts w:eastAsia="Times New Roman"/>
                <w:color w:val="000000"/>
                <w:sz w:val="20"/>
                <w:szCs w:val="20"/>
              </w:rPr>
              <w:t>Nacionalni budžet</w:t>
            </w:r>
          </w:p>
        </w:tc>
        <w:tc>
          <w:tcPr>
            <w:tcW w:w="4320" w:type="dxa"/>
            <w:hideMark/>
          </w:tcPr>
          <w:p w14:paraId="26C786E9" w14:textId="77777777" w:rsidR="0063338E" w:rsidRPr="0063338E" w:rsidRDefault="0063338E" w:rsidP="0063338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63338E">
              <w:rPr>
                <w:rFonts w:eastAsia="Times New Roman"/>
                <w:color w:val="000000"/>
                <w:sz w:val="20"/>
                <w:szCs w:val="20"/>
              </w:rPr>
              <w:t>16,189,973 €</w:t>
            </w:r>
          </w:p>
        </w:tc>
      </w:tr>
      <w:tr w:rsidR="0063338E" w:rsidRPr="0063338E" w14:paraId="4FF6F386" w14:textId="77777777" w:rsidTr="0063338E">
        <w:trPr>
          <w:trHeight w:val="350"/>
        </w:trPr>
        <w:tc>
          <w:tcPr>
            <w:cnfStyle w:val="001000000000" w:firstRow="0" w:lastRow="0" w:firstColumn="1" w:lastColumn="0" w:oddVBand="0" w:evenVBand="0" w:oddHBand="0" w:evenHBand="0" w:firstRowFirstColumn="0" w:firstRowLastColumn="0" w:lastRowFirstColumn="0" w:lastRowLastColumn="0"/>
            <w:tcW w:w="4770" w:type="dxa"/>
            <w:hideMark/>
          </w:tcPr>
          <w:p w14:paraId="4B2267FF" w14:textId="77777777" w:rsidR="0063338E" w:rsidRPr="0063338E" w:rsidRDefault="0063338E" w:rsidP="0063338E">
            <w:pPr>
              <w:jc w:val="center"/>
              <w:rPr>
                <w:rFonts w:eastAsia="Times New Roman"/>
                <w:color w:val="000000"/>
                <w:sz w:val="20"/>
                <w:szCs w:val="20"/>
              </w:rPr>
            </w:pPr>
            <w:r w:rsidRPr="0063338E">
              <w:rPr>
                <w:rFonts w:eastAsia="Times New Roman"/>
                <w:color w:val="000000"/>
                <w:sz w:val="20"/>
                <w:szCs w:val="20"/>
              </w:rPr>
              <w:t>Krediti</w:t>
            </w:r>
          </w:p>
        </w:tc>
        <w:tc>
          <w:tcPr>
            <w:tcW w:w="4320" w:type="dxa"/>
            <w:hideMark/>
          </w:tcPr>
          <w:p w14:paraId="01FC87EB" w14:textId="77777777" w:rsidR="0063338E" w:rsidRPr="0063338E" w:rsidRDefault="0063338E" w:rsidP="0063338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63338E">
              <w:rPr>
                <w:rFonts w:eastAsia="Times New Roman"/>
                <w:color w:val="000000"/>
                <w:sz w:val="20"/>
                <w:szCs w:val="20"/>
              </w:rPr>
              <w:t>12,787,000 €</w:t>
            </w:r>
          </w:p>
        </w:tc>
      </w:tr>
      <w:tr w:rsidR="0063338E" w:rsidRPr="0063338E" w14:paraId="412152DA" w14:textId="77777777" w:rsidTr="0063338E">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770" w:type="dxa"/>
            <w:hideMark/>
          </w:tcPr>
          <w:p w14:paraId="4FE93B84" w14:textId="77777777" w:rsidR="0063338E" w:rsidRPr="0063338E" w:rsidRDefault="0063338E" w:rsidP="0063338E">
            <w:pPr>
              <w:jc w:val="center"/>
              <w:rPr>
                <w:rFonts w:eastAsia="Times New Roman"/>
                <w:color w:val="000000"/>
                <w:sz w:val="20"/>
                <w:szCs w:val="20"/>
              </w:rPr>
            </w:pPr>
            <w:r w:rsidRPr="0063338E">
              <w:rPr>
                <w:rFonts w:eastAsia="Times New Roman"/>
                <w:color w:val="000000"/>
                <w:sz w:val="20"/>
                <w:szCs w:val="20"/>
              </w:rPr>
              <w:t>EU programi</w:t>
            </w:r>
          </w:p>
        </w:tc>
        <w:tc>
          <w:tcPr>
            <w:tcW w:w="4320" w:type="dxa"/>
            <w:hideMark/>
          </w:tcPr>
          <w:p w14:paraId="419D0DA5" w14:textId="77777777" w:rsidR="0063338E" w:rsidRPr="0063338E" w:rsidRDefault="0063338E" w:rsidP="0063338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63338E">
              <w:rPr>
                <w:rFonts w:eastAsia="Times New Roman"/>
                <w:color w:val="000000"/>
                <w:sz w:val="20"/>
                <w:szCs w:val="20"/>
              </w:rPr>
              <w:t>11,068,512 €</w:t>
            </w:r>
          </w:p>
        </w:tc>
      </w:tr>
      <w:tr w:rsidR="0063338E" w:rsidRPr="0063338E" w14:paraId="53CD5BEE" w14:textId="77777777" w:rsidTr="0063338E">
        <w:trPr>
          <w:trHeight w:val="350"/>
        </w:trPr>
        <w:tc>
          <w:tcPr>
            <w:cnfStyle w:val="001000000000" w:firstRow="0" w:lastRow="0" w:firstColumn="1" w:lastColumn="0" w:oddVBand="0" w:evenVBand="0" w:oddHBand="0" w:evenHBand="0" w:firstRowFirstColumn="0" w:firstRowLastColumn="0" w:lastRowFirstColumn="0" w:lastRowLastColumn="0"/>
            <w:tcW w:w="4770" w:type="dxa"/>
            <w:hideMark/>
          </w:tcPr>
          <w:p w14:paraId="36743BDB" w14:textId="77777777" w:rsidR="0063338E" w:rsidRPr="0063338E" w:rsidRDefault="0063338E" w:rsidP="0063338E">
            <w:pPr>
              <w:jc w:val="center"/>
              <w:rPr>
                <w:rFonts w:eastAsia="Times New Roman"/>
                <w:color w:val="000000"/>
                <w:sz w:val="20"/>
                <w:szCs w:val="20"/>
              </w:rPr>
            </w:pPr>
            <w:r w:rsidRPr="0063338E">
              <w:rPr>
                <w:rFonts w:eastAsia="Times New Roman"/>
                <w:color w:val="000000"/>
                <w:sz w:val="20"/>
                <w:szCs w:val="20"/>
              </w:rPr>
              <w:t>Donatorski programi</w:t>
            </w:r>
          </w:p>
        </w:tc>
        <w:tc>
          <w:tcPr>
            <w:tcW w:w="4320" w:type="dxa"/>
            <w:hideMark/>
          </w:tcPr>
          <w:p w14:paraId="2428FF0D" w14:textId="77777777" w:rsidR="0063338E" w:rsidRPr="0063338E" w:rsidRDefault="0063338E" w:rsidP="0063338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63338E">
              <w:rPr>
                <w:rFonts w:eastAsia="Times New Roman"/>
                <w:color w:val="000000"/>
                <w:sz w:val="20"/>
                <w:szCs w:val="20"/>
              </w:rPr>
              <w:t>759,596 €</w:t>
            </w:r>
          </w:p>
        </w:tc>
      </w:tr>
      <w:tr w:rsidR="0063338E" w:rsidRPr="0063338E" w14:paraId="4BEED44A" w14:textId="77777777" w:rsidTr="0063338E">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4770" w:type="dxa"/>
            <w:hideMark/>
          </w:tcPr>
          <w:p w14:paraId="084C9ADF" w14:textId="77777777" w:rsidR="0063338E" w:rsidRPr="0063338E" w:rsidRDefault="0063338E" w:rsidP="0063338E">
            <w:pPr>
              <w:jc w:val="center"/>
              <w:rPr>
                <w:rFonts w:eastAsia="Times New Roman"/>
                <w:color w:val="000000"/>
                <w:sz w:val="20"/>
                <w:szCs w:val="20"/>
              </w:rPr>
            </w:pPr>
            <w:r w:rsidRPr="0063338E">
              <w:rPr>
                <w:rFonts w:eastAsia="Times New Roman"/>
                <w:color w:val="000000"/>
                <w:sz w:val="20"/>
                <w:szCs w:val="20"/>
              </w:rPr>
              <w:t>Privatni sektor</w:t>
            </w:r>
          </w:p>
        </w:tc>
        <w:tc>
          <w:tcPr>
            <w:tcW w:w="4320" w:type="dxa"/>
            <w:hideMark/>
          </w:tcPr>
          <w:p w14:paraId="7DDE1594" w14:textId="77777777" w:rsidR="0063338E" w:rsidRPr="0063338E" w:rsidRDefault="0063338E" w:rsidP="0063338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63338E">
              <w:rPr>
                <w:rFonts w:eastAsia="Times New Roman"/>
                <w:color w:val="000000"/>
                <w:sz w:val="20"/>
                <w:szCs w:val="20"/>
              </w:rPr>
              <w:t>480,452 €</w:t>
            </w:r>
          </w:p>
        </w:tc>
      </w:tr>
    </w:tbl>
    <w:p w14:paraId="112778B0" w14:textId="27304364" w:rsidR="0063338E" w:rsidRPr="00DC5732" w:rsidRDefault="0063338E" w:rsidP="0063338E">
      <w:pPr>
        <w:autoSpaceDE w:val="0"/>
        <w:autoSpaceDN w:val="0"/>
        <w:adjustRightInd w:val="0"/>
        <w:jc w:val="center"/>
        <w:rPr>
          <w:rFonts w:ascii="Arial" w:hAnsi="Arial" w:cs="Arial"/>
          <w:lang w:val="it-IT"/>
        </w:rPr>
      </w:pPr>
      <w:r w:rsidRPr="00DC5732">
        <w:rPr>
          <w:rFonts w:ascii="Arial" w:hAnsi="Arial" w:cs="Arial"/>
          <w:i/>
          <w:sz w:val="18"/>
          <w:szCs w:val="18"/>
          <w:lang w:val="it-IT"/>
        </w:rPr>
        <w:t xml:space="preserve">Tabela 1. Pregled </w:t>
      </w:r>
      <w:r>
        <w:rPr>
          <w:rFonts w:ascii="Arial" w:hAnsi="Arial" w:cs="Arial"/>
          <w:i/>
          <w:sz w:val="18"/>
          <w:szCs w:val="18"/>
          <w:lang w:val="it-IT"/>
        </w:rPr>
        <w:t xml:space="preserve">izvora finansiranja i vrijednosti utrošenih sredstava u </w:t>
      </w:r>
      <w:r w:rsidRPr="00DC5732">
        <w:rPr>
          <w:rFonts w:ascii="Arial" w:hAnsi="Arial" w:cs="Arial"/>
          <w:i/>
          <w:sz w:val="18"/>
          <w:szCs w:val="18"/>
          <w:lang w:val="it-IT"/>
        </w:rPr>
        <w:t xml:space="preserve">2023. </w:t>
      </w:r>
      <w:r w:rsidR="00427B0D">
        <w:rPr>
          <w:rFonts w:ascii="Arial" w:hAnsi="Arial" w:cs="Arial"/>
          <w:i/>
          <w:sz w:val="18"/>
          <w:szCs w:val="18"/>
          <w:lang w:val="it-IT"/>
        </w:rPr>
        <w:t>g</w:t>
      </w:r>
      <w:r w:rsidRPr="00DC5732">
        <w:rPr>
          <w:rFonts w:ascii="Arial" w:hAnsi="Arial" w:cs="Arial"/>
          <w:i/>
          <w:sz w:val="18"/>
          <w:szCs w:val="18"/>
          <w:lang w:val="it-IT"/>
        </w:rPr>
        <w:t>odini</w:t>
      </w:r>
      <w:r w:rsidR="00427B0D">
        <w:rPr>
          <w:rFonts w:ascii="Arial" w:hAnsi="Arial" w:cs="Arial"/>
          <w:i/>
          <w:sz w:val="18"/>
          <w:szCs w:val="18"/>
          <w:lang w:val="it-IT"/>
        </w:rPr>
        <w:t xml:space="preserve"> izražen</w:t>
      </w:r>
      <w:r w:rsidR="004144F4">
        <w:rPr>
          <w:rFonts w:ascii="Arial" w:hAnsi="Arial" w:cs="Arial"/>
          <w:i/>
          <w:sz w:val="18"/>
          <w:szCs w:val="18"/>
          <w:lang w:val="it-IT"/>
        </w:rPr>
        <w:t>ih</w:t>
      </w:r>
      <w:r w:rsidR="00427B0D">
        <w:rPr>
          <w:rFonts w:ascii="Arial" w:hAnsi="Arial" w:cs="Arial"/>
          <w:i/>
          <w:sz w:val="18"/>
          <w:szCs w:val="18"/>
          <w:lang w:val="it-IT"/>
        </w:rPr>
        <w:t xml:space="preserve"> u eurima</w:t>
      </w:r>
    </w:p>
    <w:p w14:paraId="18A4E1C3" w14:textId="69FB77D9" w:rsidR="0063338E" w:rsidRDefault="0063338E" w:rsidP="00B04DC7">
      <w:pPr>
        <w:autoSpaceDE w:val="0"/>
        <w:autoSpaceDN w:val="0"/>
        <w:adjustRightInd w:val="0"/>
        <w:jc w:val="both"/>
        <w:rPr>
          <w:rFonts w:ascii="Arial" w:hAnsi="Arial" w:cs="Arial"/>
          <w:lang w:val="it-IT"/>
        </w:rPr>
      </w:pPr>
    </w:p>
    <w:p w14:paraId="4D5E1C54" w14:textId="4F09065E" w:rsidR="00B04DC7" w:rsidRPr="00DC5732" w:rsidRDefault="00F74787" w:rsidP="006F717F">
      <w:pPr>
        <w:autoSpaceDE w:val="0"/>
        <w:autoSpaceDN w:val="0"/>
        <w:adjustRightInd w:val="0"/>
        <w:jc w:val="both"/>
        <w:rPr>
          <w:rFonts w:ascii="Arial" w:hAnsi="Arial" w:cs="Arial"/>
          <w:lang w:val="it-IT"/>
        </w:rPr>
      </w:pPr>
      <w:r>
        <w:rPr>
          <w:noProof/>
          <w:lang w:val="en-GB" w:eastAsia="en-GB"/>
        </w:rPr>
        <w:lastRenderedPageBreak/>
        <w:drawing>
          <wp:inline distT="0" distB="0" distL="0" distR="0" wp14:anchorId="284623E9" wp14:editId="4156FA91">
            <wp:extent cx="5768340" cy="3025140"/>
            <wp:effectExtent l="0" t="0" r="3810" b="3810"/>
            <wp:docPr id="39" name="Chart 39">
              <a:extLst xmlns:a="http://schemas.openxmlformats.org/drawingml/2006/main">
                <a:ext uri="{FF2B5EF4-FFF2-40B4-BE49-F238E27FC236}">
                  <a16:creationId xmlns:a16="http://schemas.microsoft.com/office/drawing/2014/main" id="{368F4942-A523-4EA4-8510-C2CF74945F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4E7203" w14:textId="2D88C1A9" w:rsidR="00FD185F" w:rsidRPr="00DC5732" w:rsidRDefault="00B04DC7" w:rsidP="00622C25">
      <w:pPr>
        <w:autoSpaceDE w:val="0"/>
        <w:autoSpaceDN w:val="0"/>
        <w:adjustRightInd w:val="0"/>
        <w:jc w:val="center"/>
        <w:rPr>
          <w:rFonts w:ascii="Arial" w:hAnsi="Arial" w:cs="Arial"/>
          <w:lang w:val="it-IT"/>
        </w:rPr>
      </w:pPr>
      <w:r w:rsidRPr="00DC5732">
        <w:rPr>
          <w:rFonts w:ascii="Arial" w:hAnsi="Arial" w:cs="Arial"/>
          <w:i/>
          <w:sz w:val="18"/>
          <w:szCs w:val="18"/>
          <w:lang w:val="it-IT"/>
        </w:rPr>
        <w:t xml:space="preserve">Grafik 2. </w:t>
      </w:r>
      <w:bookmarkStart w:id="2" w:name="_Hlk87442501"/>
      <w:r w:rsidRPr="00DC5732">
        <w:rPr>
          <w:rFonts w:ascii="Arial" w:hAnsi="Arial" w:cs="Arial"/>
          <w:i/>
          <w:sz w:val="18"/>
          <w:szCs w:val="18"/>
          <w:lang w:val="it-IT"/>
        </w:rPr>
        <w:t>Pregled realizovanih sredstava u 202</w:t>
      </w:r>
      <w:r w:rsidR="006F717F" w:rsidRPr="00DC5732">
        <w:rPr>
          <w:rFonts w:ascii="Arial" w:hAnsi="Arial" w:cs="Arial"/>
          <w:i/>
          <w:sz w:val="18"/>
          <w:szCs w:val="18"/>
          <w:lang w:val="it-IT"/>
        </w:rPr>
        <w:t>3</w:t>
      </w:r>
      <w:r w:rsidRPr="00DC5732">
        <w:rPr>
          <w:rFonts w:ascii="Arial" w:hAnsi="Arial" w:cs="Arial"/>
          <w:i/>
          <w:sz w:val="18"/>
          <w:szCs w:val="18"/>
          <w:lang w:val="it-IT"/>
        </w:rPr>
        <w:t>. godini predviđenih AP prema izvorima finansiranja</w:t>
      </w:r>
      <w:bookmarkEnd w:id="2"/>
      <w:r w:rsidRPr="00DC5732">
        <w:rPr>
          <w:rFonts w:ascii="Arial" w:hAnsi="Arial" w:cs="Arial"/>
          <w:i/>
          <w:sz w:val="18"/>
          <w:szCs w:val="18"/>
          <w:lang w:val="it-IT"/>
        </w:rPr>
        <w:t xml:space="preserve"> izražen u </w:t>
      </w:r>
      <w:r w:rsidR="00427B0D">
        <w:rPr>
          <w:rFonts w:ascii="Arial" w:hAnsi="Arial" w:cs="Arial"/>
          <w:i/>
          <w:sz w:val="18"/>
          <w:szCs w:val="18"/>
          <w:lang w:val="it-IT"/>
        </w:rPr>
        <w:t>procentima</w:t>
      </w:r>
    </w:p>
    <w:p w14:paraId="70F63D4A" w14:textId="63268267" w:rsidR="0046633C" w:rsidRPr="00DC5732" w:rsidRDefault="00B04DC7" w:rsidP="00B04DC7">
      <w:pPr>
        <w:autoSpaceDE w:val="0"/>
        <w:autoSpaceDN w:val="0"/>
        <w:adjustRightInd w:val="0"/>
        <w:jc w:val="both"/>
        <w:rPr>
          <w:rFonts w:ascii="Arial" w:hAnsi="Arial" w:cs="Arial"/>
          <w:lang w:val="it-IT"/>
        </w:rPr>
      </w:pPr>
      <w:r w:rsidRPr="00DC5732">
        <w:rPr>
          <w:rFonts w:ascii="Arial" w:hAnsi="Arial" w:cs="Arial"/>
          <w:lang w:val="it-IT"/>
        </w:rPr>
        <w:t>Posmatrajući realizaciju aktivnosti sa aspektra strateških ciljeva, najveći dio sredstava u 202</w:t>
      </w:r>
      <w:r w:rsidR="00622C25" w:rsidRPr="00DC5732">
        <w:rPr>
          <w:rFonts w:ascii="Arial" w:hAnsi="Arial" w:cs="Arial"/>
          <w:lang w:val="it-IT"/>
        </w:rPr>
        <w:t>3</w:t>
      </w:r>
      <w:r w:rsidRPr="00DC5732">
        <w:rPr>
          <w:rFonts w:ascii="Arial" w:hAnsi="Arial" w:cs="Arial"/>
          <w:lang w:val="it-IT"/>
        </w:rPr>
        <w:t xml:space="preserve">. godini realizovan je u okviru Strateškog cilja 4 – Podrška inovativnim aktivnostima u privrednom sektoru </w:t>
      </w:r>
      <w:r w:rsidR="007456D1" w:rsidRPr="00DC5732">
        <w:rPr>
          <w:rFonts w:ascii="Arial" w:hAnsi="Arial" w:cs="Arial"/>
          <w:lang w:val="it-IT"/>
        </w:rPr>
        <w:t>76</w:t>
      </w:r>
      <w:r w:rsidRPr="00DC5732">
        <w:rPr>
          <w:rFonts w:ascii="Arial" w:hAnsi="Arial" w:cs="Arial"/>
          <w:lang w:val="it-IT"/>
        </w:rPr>
        <w:t xml:space="preserve">%, dok je u okviru ostalih strateških ciljeva finansirano </w:t>
      </w:r>
      <w:r w:rsidR="007456D1" w:rsidRPr="00DC5732">
        <w:rPr>
          <w:rFonts w:ascii="Arial" w:hAnsi="Arial" w:cs="Arial"/>
          <w:lang w:val="it-IT"/>
        </w:rPr>
        <w:t>24</w:t>
      </w:r>
      <w:r w:rsidRPr="00DC5732">
        <w:rPr>
          <w:rFonts w:ascii="Arial" w:hAnsi="Arial" w:cs="Arial"/>
          <w:lang w:val="it-IT"/>
        </w:rPr>
        <w:t xml:space="preserve">% ukupne vrijednosti realizovanih sredstava u izvještajnoj godini.  </w:t>
      </w:r>
    </w:p>
    <w:tbl>
      <w:tblPr>
        <w:tblStyle w:val="ListTable6Colorful-Accent1"/>
        <w:tblW w:w="8910" w:type="dxa"/>
        <w:tblLook w:val="04A0" w:firstRow="1" w:lastRow="0" w:firstColumn="1" w:lastColumn="0" w:noHBand="0" w:noVBand="1"/>
      </w:tblPr>
      <w:tblGrid>
        <w:gridCol w:w="6030"/>
        <w:gridCol w:w="2880"/>
      </w:tblGrid>
      <w:tr w:rsidR="00622C25" w:rsidRPr="00DC5732" w14:paraId="31030441" w14:textId="77777777" w:rsidTr="00C772BF">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6030" w:type="dxa"/>
            <w:hideMark/>
          </w:tcPr>
          <w:p w14:paraId="76C4FF83" w14:textId="77777777" w:rsidR="004B72EC" w:rsidRDefault="004B72EC" w:rsidP="00622C25">
            <w:pPr>
              <w:jc w:val="center"/>
              <w:rPr>
                <w:rFonts w:ascii="Arial" w:eastAsia="Times New Roman" w:hAnsi="Arial" w:cs="Arial"/>
                <w:b w:val="0"/>
                <w:color w:val="000000" w:themeColor="text1"/>
                <w:sz w:val="20"/>
                <w:szCs w:val="20"/>
              </w:rPr>
            </w:pPr>
          </w:p>
          <w:p w14:paraId="0633E93C" w14:textId="5783CFBA" w:rsidR="00622C25" w:rsidRPr="004B72EC" w:rsidRDefault="00622C25" w:rsidP="00622C25">
            <w:pPr>
              <w:jc w:val="center"/>
              <w:rPr>
                <w:rFonts w:ascii="Arial" w:eastAsia="Times New Roman" w:hAnsi="Arial" w:cs="Arial"/>
                <w:bCs w:val="0"/>
                <w:color w:val="000000"/>
                <w:sz w:val="20"/>
                <w:szCs w:val="20"/>
              </w:rPr>
            </w:pPr>
            <w:r w:rsidRPr="004B72EC">
              <w:rPr>
                <w:rFonts w:ascii="Arial" w:eastAsia="Times New Roman" w:hAnsi="Arial" w:cs="Arial"/>
                <w:bCs w:val="0"/>
                <w:color w:val="000000" w:themeColor="text1"/>
                <w:sz w:val="20"/>
                <w:szCs w:val="20"/>
              </w:rPr>
              <w:t>Strateški ciljevi</w:t>
            </w:r>
            <w:r w:rsidRPr="004B72EC">
              <w:rPr>
                <w:rFonts w:ascii="Arial" w:eastAsia="Times New Roman" w:hAnsi="Arial" w:cs="Arial"/>
                <w:bCs w:val="0"/>
                <w:color w:val="FFFFFF"/>
                <w:sz w:val="20"/>
                <w:szCs w:val="20"/>
              </w:rPr>
              <w:t>JEVI</w:t>
            </w:r>
          </w:p>
        </w:tc>
        <w:tc>
          <w:tcPr>
            <w:tcW w:w="2880" w:type="dxa"/>
            <w:hideMark/>
          </w:tcPr>
          <w:p w14:paraId="40762A82" w14:textId="77777777" w:rsidR="004B72EC" w:rsidRDefault="004B72EC" w:rsidP="00622C2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0"/>
                <w:szCs w:val="20"/>
              </w:rPr>
            </w:pPr>
          </w:p>
          <w:p w14:paraId="108748DD" w14:textId="7E8B48D6" w:rsidR="00622C25" w:rsidRPr="004B72EC" w:rsidRDefault="00622C25" w:rsidP="00622C2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0"/>
                <w:szCs w:val="20"/>
              </w:rPr>
            </w:pPr>
            <w:r w:rsidRPr="004B72EC">
              <w:rPr>
                <w:rFonts w:ascii="Arial" w:eastAsia="Times New Roman" w:hAnsi="Arial" w:cs="Arial"/>
                <w:bCs w:val="0"/>
                <w:color w:val="000000" w:themeColor="text1"/>
                <w:sz w:val="20"/>
                <w:szCs w:val="20"/>
              </w:rPr>
              <w:t>Utrošena sredstva po SC</w:t>
            </w:r>
            <w:r w:rsidRPr="004B72EC">
              <w:rPr>
                <w:rFonts w:ascii="Arial" w:eastAsia="Times New Roman" w:hAnsi="Arial" w:cs="Arial"/>
                <w:bCs w:val="0"/>
                <w:color w:val="FFFFFF"/>
                <w:sz w:val="20"/>
                <w:szCs w:val="20"/>
              </w:rPr>
              <w:t>SC</w:t>
            </w:r>
          </w:p>
        </w:tc>
      </w:tr>
      <w:tr w:rsidR="00622C25" w:rsidRPr="00DC5732" w14:paraId="6BD150CB" w14:textId="77777777" w:rsidTr="004B72EC">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6030" w:type="dxa"/>
            <w:hideMark/>
          </w:tcPr>
          <w:p w14:paraId="2887E0A9" w14:textId="77777777" w:rsidR="004B72EC" w:rsidRDefault="00622C25" w:rsidP="00622C25">
            <w:pPr>
              <w:rPr>
                <w:rFonts w:ascii="Arial" w:eastAsia="Times New Roman" w:hAnsi="Arial" w:cs="Arial"/>
                <w:b w:val="0"/>
                <w:color w:val="262626"/>
                <w:sz w:val="18"/>
                <w:szCs w:val="18"/>
              </w:rPr>
            </w:pPr>
            <w:r w:rsidRPr="004B72EC">
              <w:rPr>
                <w:rFonts w:ascii="Arial" w:eastAsia="Times New Roman" w:hAnsi="Arial" w:cs="Arial"/>
                <w:bCs w:val="0"/>
                <w:color w:val="262626"/>
                <w:sz w:val="18"/>
                <w:szCs w:val="18"/>
              </w:rPr>
              <w:t xml:space="preserve"> </w:t>
            </w:r>
          </w:p>
          <w:p w14:paraId="5BC6ED68" w14:textId="50ECD3D8" w:rsidR="00622C25" w:rsidRPr="004B72EC" w:rsidRDefault="00622C25" w:rsidP="00622C25">
            <w:pPr>
              <w:rPr>
                <w:rFonts w:ascii="Arial" w:eastAsia="Times New Roman" w:hAnsi="Arial" w:cs="Arial"/>
                <w:bCs w:val="0"/>
                <w:color w:val="262626"/>
                <w:sz w:val="18"/>
                <w:szCs w:val="18"/>
              </w:rPr>
            </w:pPr>
            <w:r w:rsidRPr="004B72EC">
              <w:rPr>
                <w:rFonts w:ascii="Arial" w:eastAsia="Times New Roman" w:hAnsi="Arial" w:cs="Arial"/>
                <w:bCs w:val="0"/>
                <w:color w:val="262626"/>
                <w:sz w:val="18"/>
                <w:szCs w:val="18"/>
              </w:rPr>
              <w:t xml:space="preserve">SC1- Poboljšanje izvrsnosti i relevantnosti naučnoistraživačkih aktivnosti </w:t>
            </w:r>
          </w:p>
        </w:tc>
        <w:tc>
          <w:tcPr>
            <w:tcW w:w="2880" w:type="dxa"/>
            <w:hideMark/>
          </w:tcPr>
          <w:p w14:paraId="11E9CE47" w14:textId="77777777" w:rsidR="004B72EC" w:rsidRDefault="004B72EC" w:rsidP="00622C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rPr>
            </w:pPr>
          </w:p>
          <w:p w14:paraId="798E86AB" w14:textId="503B66F6" w:rsidR="00622C25" w:rsidRPr="004B72EC" w:rsidRDefault="00622C25" w:rsidP="00622C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rPr>
            </w:pPr>
            <w:r w:rsidRPr="004B72EC">
              <w:rPr>
                <w:rFonts w:ascii="Arial" w:eastAsia="Times New Roman" w:hAnsi="Arial" w:cs="Arial"/>
                <w:b/>
                <w:color w:val="000000"/>
                <w:sz w:val="18"/>
                <w:szCs w:val="18"/>
              </w:rPr>
              <w:t>1,624,095 €</w:t>
            </w:r>
          </w:p>
        </w:tc>
      </w:tr>
      <w:tr w:rsidR="00622C25" w:rsidRPr="00DC5732" w14:paraId="55B6D1C8" w14:textId="77777777" w:rsidTr="004B72EC">
        <w:trPr>
          <w:trHeight w:val="701"/>
        </w:trPr>
        <w:tc>
          <w:tcPr>
            <w:cnfStyle w:val="001000000000" w:firstRow="0" w:lastRow="0" w:firstColumn="1" w:lastColumn="0" w:oddVBand="0" w:evenVBand="0" w:oddHBand="0" w:evenHBand="0" w:firstRowFirstColumn="0" w:firstRowLastColumn="0" w:lastRowFirstColumn="0" w:lastRowLastColumn="0"/>
            <w:tcW w:w="6030" w:type="dxa"/>
            <w:hideMark/>
          </w:tcPr>
          <w:p w14:paraId="6044A6EE" w14:textId="77777777" w:rsidR="004B72EC" w:rsidRDefault="004B72EC" w:rsidP="00622C25">
            <w:pPr>
              <w:rPr>
                <w:rFonts w:ascii="Arial" w:eastAsia="Times New Roman" w:hAnsi="Arial" w:cs="Arial"/>
                <w:b w:val="0"/>
                <w:color w:val="262626"/>
                <w:sz w:val="18"/>
                <w:szCs w:val="18"/>
              </w:rPr>
            </w:pPr>
          </w:p>
          <w:p w14:paraId="5815738E" w14:textId="7FC2690A" w:rsidR="00622C25" w:rsidRPr="004B72EC" w:rsidRDefault="00622C25" w:rsidP="00622C25">
            <w:pPr>
              <w:rPr>
                <w:rFonts w:ascii="Arial" w:eastAsia="Times New Roman" w:hAnsi="Arial" w:cs="Arial"/>
                <w:bCs w:val="0"/>
                <w:color w:val="262626"/>
                <w:sz w:val="18"/>
                <w:szCs w:val="18"/>
              </w:rPr>
            </w:pPr>
            <w:r w:rsidRPr="004B72EC">
              <w:rPr>
                <w:rFonts w:ascii="Arial" w:eastAsia="Times New Roman" w:hAnsi="Arial" w:cs="Arial"/>
                <w:bCs w:val="0"/>
                <w:color w:val="262626"/>
                <w:sz w:val="18"/>
                <w:szCs w:val="18"/>
              </w:rPr>
              <w:t xml:space="preserve">SC2 - Jačanje ljudskih resursa u oblasti istraživanja i inovacija </w:t>
            </w:r>
          </w:p>
        </w:tc>
        <w:tc>
          <w:tcPr>
            <w:tcW w:w="2880" w:type="dxa"/>
            <w:hideMark/>
          </w:tcPr>
          <w:p w14:paraId="47CB9142" w14:textId="77777777" w:rsidR="004B72EC" w:rsidRDefault="004B72EC" w:rsidP="00622C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rPr>
            </w:pPr>
          </w:p>
          <w:p w14:paraId="49FEF982" w14:textId="519B2447" w:rsidR="00622C25" w:rsidRPr="004B72EC" w:rsidRDefault="00622C25" w:rsidP="00622C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rPr>
            </w:pPr>
            <w:r w:rsidRPr="004B72EC">
              <w:rPr>
                <w:rFonts w:ascii="Arial" w:eastAsia="Times New Roman" w:hAnsi="Arial" w:cs="Arial"/>
                <w:b/>
                <w:color w:val="000000"/>
                <w:sz w:val="18"/>
                <w:szCs w:val="18"/>
              </w:rPr>
              <w:t>1,224,275 €</w:t>
            </w:r>
          </w:p>
        </w:tc>
      </w:tr>
      <w:tr w:rsidR="00622C25" w:rsidRPr="00DC5732" w14:paraId="7C53BAD0" w14:textId="77777777" w:rsidTr="004B72EC">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6030" w:type="dxa"/>
            <w:hideMark/>
          </w:tcPr>
          <w:p w14:paraId="52CC6BB5" w14:textId="77777777" w:rsidR="004B72EC" w:rsidRDefault="004B72EC" w:rsidP="00622C25">
            <w:pPr>
              <w:rPr>
                <w:rFonts w:ascii="Arial" w:eastAsia="Times New Roman" w:hAnsi="Arial" w:cs="Arial"/>
                <w:b w:val="0"/>
                <w:color w:val="262626"/>
                <w:sz w:val="18"/>
                <w:szCs w:val="18"/>
              </w:rPr>
            </w:pPr>
          </w:p>
          <w:p w14:paraId="619AD286" w14:textId="44C4F3DE" w:rsidR="00622C25" w:rsidRPr="004B72EC" w:rsidRDefault="00622C25" w:rsidP="00622C25">
            <w:pPr>
              <w:rPr>
                <w:rFonts w:ascii="Arial" w:eastAsia="Times New Roman" w:hAnsi="Arial" w:cs="Arial"/>
                <w:bCs w:val="0"/>
                <w:color w:val="262626"/>
                <w:sz w:val="18"/>
                <w:szCs w:val="18"/>
              </w:rPr>
            </w:pPr>
            <w:r w:rsidRPr="004B72EC">
              <w:rPr>
                <w:rFonts w:ascii="Arial" w:eastAsia="Times New Roman" w:hAnsi="Arial" w:cs="Arial"/>
                <w:bCs w:val="0"/>
                <w:color w:val="262626"/>
                <w:sz w:val="18"/>
                <w:szCs w:val="18"/>
              </w:rPr>
              <w:t>SC3 - Poboljšanje saradnje u okviru sistema inovacija</w:t>
            </w:r>
          </w:p>
        </w:tc>
        <w:tc>
          <w:tcPr>
            <w:tcW w:w="2880" w:type="dxa"/>
            <w:hideMark/>
          </w:tcPr>
          <w:p w14:paraId="29AC6D9E" w14:textId="77777777" w:rsidR="004B72EC" w:rsidRDefault="004B72EC" w:rsidP="00622C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rPr>
            </w:pPr>
          </w:p>
          <w:p w14:paraId="0B8B5BF7" w14:textId="6790662B" w:rsidR="00622C25" w:rsidRPr="004B72EC" w:rsidRDefault="00622C25" w:rsidP="00622C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rPr>
            </w:pPr>
            <w:r w:rsidRPr="004B72EC">
              <w:rPr>
                <w:rFonts w:ascii="Arial" w:eastAsia="Times New Roman" w:hAnsi="Arial" w:cs="Arial"/>
                <w:b/>
                <w:color w:val="000000"/>
                <w:sz w:val="18"/>
                <w:szCs w:val="18"/>
              </w:rPr>
              <w:t>6,636,133 €</w:t>
            </w:r>
          </w:p>
        </w:tc>
      </w:tr>
      <w:tr w:rsidR="00622C25" w:rsidRPr="00DC5732" w14:paraId="1B0EA38F" w14:textId="77777777" w:rsidTr="004B72EC">
        <w:trPr>
          <w:trHeight w:val="647"/>
        </w:trPr>
        <w:tc>
          <w:tcPr>
            <w:cnfStyle w:val="001000000000" w:firstRow="0" w:lastRow="0" w:firstColumn="1" w:lastColumn="0" w:oddVBand="0" w:evenVBand="0" w:oddHBand="0" w:evenHBand="0" w:firstRowFirstColumn="0" w:firstRowLastColumn="0" w:lastRowFirstColumn="0" w:lastRowLastColumn="0"/>
            <w:tcW w:w="6030" w:type="dxa"/>
            <w:hideMark/>
          </w:tcPr>
          <w:p w14:paraId="2954D9F2" w14:textId="77777777" w:rsidR="004B72EC" w:rsidRDefault="004B72EC" w:rsidP="00622C25">
            <w:pPr>
              <w:rPr>
                <w:rFonts w:ascii="Arial" w:eastAsia="Times New Roman" w:hAnsi="Arial" w:cs="Arial"/>
                <w:b w:val="0"/>
                <w:color w:val="262626"/>
                <w:sz w:val="18"/>
                <w:szCs w:val="18"/>
              </w:rPr>
            </w:pPr>
          </w:p>
          <w:p w14:paraId="3332C496" w14:textId="074CD35A" w:rsidR="00622C25" w:rsidRPr="004B72EC" w:rsidRDefault="00622C25" w:rsidP="00622C25">
            <w:pPr>
              <w:rPr>
                <w:rFonts w:ascii="Arial" w:eastAsia="Times New Roman" w:hAnsi="Arial" w:cs="Arial"/>
                <w:bCs w:val="0"/>
                <w:color w:val="262626"/>
                <w:sz w:val="18"/>
                <w:szCs w:val="18"/>
              </w:rPr>
            </w:pPr>
            <w:r w:rsidRPr="004B72EC">
              <w:rPr>
                <w:rFonts w:ascii="Arial" w:eastAsia="Times New Roman" w:hAnsi="Arial" w:cs="Arial"/>
                <w:bCs w:val="0"/>
                <w:color w:val="262626"/>
                <w:sz w:val="18"/>
                <w:szCs w:val="18"/>
              </w:rPr>
              <w:t>SC4 - Podrška inovativnim aktivnostima u privrednom sektoru</w:t>
            </w:r>
          </w:p>
        </w:tc>
        <w:tc>
          <w:tcPr>
            <w:tcW w:w="2880" w:type="dxa"/>
            <w:hideMark/>
          </w:tcPr>
          <w:p w14:paraId="393A2D1D" w14:textId="77777777" w:rsidR="004B72EC" w:rsidRDefault="004B72EC" w:rsidP="00622C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rPr>
            </w:pPr>
          </w:p>
          <w:p w14:paraId="3DAC6E42" w14:textId="56F612C0" w:rsidR="00622C25" w:rsidRPr="004B72EC" w:rsidRDefault="00622C25" w:rsidP="00622C2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rPr>
            </w:pPr>
            <w:r w:rsidRPr="004B72EC">
              <w:rPr>
                <w:rFonts w:ascii="Arial" w:eastAsia="Times New Roman" w:hAnsi="Arial" w:cs="Arial"/>
                <w:b/>
                <w:color w:val="000000"/>
                <w:sz w:val="18"/>
                <w:szCs w:val="18"/>
              </w:rPr>
              <w:t>31,</w:t>
            </w:r>
            <w:r w:rsidR="00DB199B" w:rsidRPr="004B72EC">
              <w:rPr>
                <w:rFonts w:ascii="Arial" w:eastAsia="Times New Roman" w:hAnsi="Arial" w:cs="Arial"/>
                <w:b/>
                <w:color w:val="000000"/>
                <w:sz w:val="18"/>
                <w:szCs w:val="18"/>
              </w:rPr>
              <w:t>436</w:t>
            </w:r>
            <w:r w:rsidRPr="004B72EC">
              <w:rPr>
                <w:rFonts w:ascii="Arial" w:eastAsia="Times New Roman" w:hAnsi="Arial" w:cs="Arial"/>
                <w:b/>
                <w:color w:val="000000"/>
                <w:sz w:val="18"/>
                <w:szCs w:val="18"/>
              </w:rPr>
              <w:t>,</w:t>
            </w:r>
            <w:r w:rsidR="00DB199B" w:rsidRPr="004B72EC">
              <w:rPr>
                <w:rFonts w:ascii="Arial" w:eastAsia="Times New Roman" w:hAnsi="Arial" w:cs="Arial"/>
                <w:b/>
                <w:color w:val="000000"/>
                <w:sz w:val="18"/>
                <w:szCs w:val="18"/>
              </w:rPr>
              <w:t>7</w:t>
            </w:r>
            <w:r w:rsidRPr="004B72EC">
              <w:rPr>
                <w:rFonts w:ascii="Arial" w:eastAsia="Times New Roman" w:hAnsi="Arial" w:cs="Arial"/>
                <w:b/>
                <w:color w:val="000000"/>
                <w:sz w:val="18"/>
                <w:szCs w:val="18"/>
              </w:rPr>
              <w:t>70 €</w:t>
            </w:r>
          </w:p>
        </w:tc>
      </w:tr>
      <w:tr w:rsidR="00622C25" w:rsidRPr="00DC5732" w14:paraId="0F850AAF" w14:textId="77777777" w:rsidTr="004B72EC">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6030" w:type="dxa"/>
            <w:hideMark/>
          </w:tcPr>
          <w:p w14:paraId="424E4860" w14:textId="77777777" w:rsidR="004B72EC" w:rsidRDefault="004B72EC" w:rsidP="00622C25">
            <w:pPr>
              <w:rPr>
                <w:rFonts w:ascii="Arial" w:eastAsia="Times New Roman" w:hAnsi="Arial" w:cs="Arial"/>
                <w:b w:val="0"/>
                <w:color w:val="262626"/>
                <w:sz w:val="18"/>
                <w:szCs w:val="18"/>
              </w:rPr>
            </w:pPr>
          </w:p>
          <w:p w14:paraId="1BA566AA" w14:textId="3739DFDF" w:rsidR="00622C25" w:rsidRPr="004B72EC" w:rsidRDefault="00622C25" w:rsidP="00622C25">
            <w:pPr>
              <w:rPr>
                <w:rFonts w:ascii="Arial" w:eastAsia="Times New Roman" w:hAnsi="Arial" w:cs="Arial"/>
                <w:bCs w:val="0"/>
                <w:color w:val="262626"/>
                <w:sz w:val="18"/>
                <w:szCs w:val="18"/>
              </w:rPr>
            </w:pPr>
            <w:r w:rsidRPr="004B72EC">
              <w:rPr>
                <w:rFonts w:ascii="Arial" w:eastAsia="Times New Roman" w:hAnsi="Arial" w:cs="Arial"/>
                <w:bCs w:val="0"/>
                <w:color w:val="262626"/>
                <w:sz w:val="18"/>
                <w:szCs w:val="18"/>
              </w:rPr>
              <w:t>SC5 - Poboljšanje okvirnih uslova za inovacioni ekosistem</w:t>
            </w:r>
          </w:p>
        </w:tc>
        <w:tc>
          <w:tcPr>
            <w:tcW w:w="2880" w:type="dxa"/>
            <w:hideMark/>
          </w:tcPr>
          <w:p w14:paraId="6ECA204B" w14:textId="77777777" w:rsidR="004B72EC" w:rsidRDefault="004B72EC" w:rsidP="00622C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rPr>
            </w:pPr>
          </w:p>
          <w:p w14:paraId="336046B3" w14:textId="07E17174" w:rsidR="00622C25" w:rsidRPr="004B72EC" w:rsidRDefault="00622C25" w:rsidP="00622C2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rPr>
            </w:pPr>
            <w:r w:rsidRPr="004B72EC">
              <w:rPr>
                <w:rFonts w:ascii="Arial" w:eastAsia="Times New Roman" w:hAnsi="Arial" w:cs="Arial"/>
                <w:b/>
                <w:color w:val="000000"/>
                <w:sz w:val="18"/>
                <w:szCs w:val="18"/>
              </w:rPr>
              <w:t>364,260 €</w:t>
            </w:r>
          </w:p>
        </w:tc>
      </w:tr>
    </w:tbl>
    <w:p w14:paraId="33FF324B" w14:textId="2149BE44" w:rsidR="00277CF6" w:rsidRPr="00DC5732" w:rsidRDefault="00277CF6" w:rsidP="008B2705">
      <w:pPr>
        <w:autoSpaceDE w:val="0"/>
        <w:autoSpaceDN w:val="0"/>
        <w:adjustRightInd w:val="0"/>
        <w:jc w:val="center"/>
        <w:rPr>
          <w:rFonts w:ascii="Arial" w:hAnsi="Arial" w:cs="Arial"/>
          <w:lang w:val="it-IT"/>
        </w:rPr>
      </w:pPr>
      <w:r w:rsidRPr="00DC5732">
        <w:rPr>
          <w:rFonts w:ascii="Arial" w:hAnsi="Arial" w:cs="Arial"/>
          <w:i/>
          <w:sz w:val="18"/>
          <w:szCs w:val="18"/>
          <w:lang w:val="it-IT"/>
        </w:rPr>
        <w:t xml:space="preserve">Tabela </w:t>
      </w:r>
      <w:r w:rsidR="00DF6069">
        <w:rPr>
          <w:rFonts w:ascii="Arial" w:hAnsi="Arial" w:cs="Arial"/>
          <w:i/>
          <w:sz w:val="18"/>
          <w:szCs w:val="18"/>
          <w:lang w:val="it-IT"/>
        </w:rPr>
        <w:t>3</w:t>
      </w:r>
      <w:r w:rsidRPr="00DC5732">
        <w:rPr>
          <w:rFonts w:ascii="Arial" w:hAnsi="Arial" w:cs="Arial"/>
          <w:i/>
          <w:sz w:val="18"/>
          <w:szCs w:val="18"/>
          <w:lang w:val="it-IT"/>
        </w:rPr>
        <w:t>. Pregled strateških ciljeva iz Operativnog programa za implementaciju Strategije pametne specijalizacije 2021-2024 sa vrijednostima utrošenih sredstava u 2023. godini</w:t>
      </w:r>
    </w:p>
    <w:p w14:paraId="58A5DC2B" w14:textId="2E3AFD90" w:rsidR="00B04DC7" w:rsidRPr="00C772BF" w:rsidRDefault="00C772BF" w:rsidP="00C772BF">
      <w:pPr>
        <w:autoSpaceDE w:val="0"/>
        <w:autoSpaceDN w:val="0"/>
        <w:adjustRightInd w:val="0"/>
        <w:jc w:val="both"/>
        <w:rPr>
          <w:rFonts w:ascii="Arial" w:hAnsi="Arial" w:cs="Arial"/>
          <w:lang w:val="it-IT"/>
        </w:rPr>
      </w:pPr>
      <w:r w:rsidRPr="00DC5732">
        <w:rPr>
          <w:rFonts w:ascii="Arial" w:hAnsi="Arial" w:cs="Arial"/>
          <w:lang w:val="it-IT"/>
        </w:rPr>
        <w:t xml:space="preserve">Posmatrajući realizaciju aktivnosti sa aspekta </w:t>
      </w:r>
      <w:r>
        <w:rPr>
          <w:rFonts w:ascii="Arial" w:hAnsi="Arial" w:cs="Arial"/>
          <w:lang w:val="it-IT"/>
        </w:rPr>
        <w:t>operativnih</w:t>
      </w:r>
      <w:r w:rsidRPr="00DC5732">
        <w:rPr>
          <w:rFonts w:ascii="Arial" w:hAnsi="Arial" w:cs="Arial"/>
          <w:lang w:val="it-IT"/>
        </w:rPr>
        <w:t xml:space="preserve"> ciljeva, najveći dio sredstava u 2023. godini realizovan je u okviru </w:t>
      </w:r>
      <w:r>
        <w:rPr>
          <w:rFonts w:ascii="Arial" w:hAnsi="Arial" w:cs="Arial"/>
          <w:lang w:val="it-IT"/>
        </w:rPr>
        <w:t>Operativnog</w:t>
      </w:r>
      <w:r w:rsidRPr="00DC5732">
        <w:rPr>
          <w:rFonts w:ascii="Arial" w:hAnsi="Arial" w:cs="Arial"/>
          <w:lang w:val="it-IT"/>
        </w:rPr>
        <w:t xml:space="preserve"> cilja 4</w:t>
      </w:r>
      <w:r>
        <w:rPr>
          <w:rFonts w:ascii="Arial" w:hAnsi="Arial" w:cs="Arial"/>
          <w:lang w:val="it-IT"/>
        </w:rPr>
        <w:t>.3</w:t>
      </w:r>
      <w:r w:rsidRPr="00DC5732">
        <w:rPr>
          <w:rFonts w:ascii="Arial" w:hAnsi="Arial" w:cs="Arial"/>
          <w:lang w:val="it-IT"/>
        </w:rPr>
        <w:t xml:space="preserve"> </w:t>
      </w:r>
      <w:r w:rsidRPr="00C772BF">
        <w:rPr>
          <w:rFonts w:ascii="Arial" w:hAnsi="Arial" w:cs="Arial"/>
          <w:lang w:val="it-IT"/>
        </w:rPr>
        <w:t>Stimulisanje inovacionih aktivnosti MMSP</w:t>
      </w:r>
      <w:r>
        <w:rPr>
          <w:rFonts w:ascii="Arial" w:hAnsi="Arial" w:cs="Arial"/>
          <w:lang w:val="it-IT"/>
        </w:rPr>
        <w:t xml:space="preserve"> 60%</w:t>
      </w:r>
      <w:r w:rsidRPr="00DC5732">
        <w:rPr>
          <w:rFonts w:ascii="Arial" w:hAnsi="Arial" w:cs="Arial"/>
          <w:lang w:val="it-IT"/>
        </w:rPr>
        <w:t>,</w:t>
      </w:r>
      <w:r>
        <w:rPr>
          <w:rFonts w:ascii="Arial" w:hAnsi="Arial" w:cs="Arial"/>
          <w:lang w:val="it-IT"/>
        </w:rPr>
        <w:t xml:space="preserve"> zatim Operativni cilj 3.2 </w:t>
      </w:r>
      <w:r w:rsidRPr="00C772BF">
        <w:rPr>
          <w:rFonts w:ascii="Arial" w:hAnsi="Arial" w:cs="Arial"/>
          <w:lang w:val="it-IT"/>
        </w:rPr>
        <w:t>Jačanje inovacione infrastrukture</w:t>
      </w:r>
      <w:r>
        <w:rPr>
          <w:rFonts w:ascii="Arial" w:hAnsi="Arial" w:cs="Arial"/>
          <w:lang w:val="it-IT"/>
        </w:rPr>
        <w:t xml:space="preserve"> 11%, Operativnog cilja 4.2 </w:t>
      </w:r>
      <w:r w:rsidRPr="00C772BF">
        <w:rPr>
          <w:rFonts w:ascii="Arial" w:hAnsi="Arial" w:cs="Arial"/>
          <w:lang w:val="it-IT"/>
        </w:rPr>
        <w:t>Stimulisanje razvoja inovativnih startapova</w:t>
      </w:r>
      <w:r>
        <w:rPr>
          <w:rFonts w:ascii="Arial" w:hAnsi="Arial" w:cs="Arial"/>
          <w:lang w:val="it-IT"/>
        </w:rPr>
        <w:t xml:space="preserve"> 7,5%, dok je u okviru ostalih realizovano 21,5% </w:t>
      </w:r>
      <w:r w:rsidRPr="00DC5732">
        <w:rPr>
          <w:rFonts w:ascii="Arial" w:hAnsi="Arial" w:cs="Arial"/>
          <w:lang w:val="it-IT"/>
        </w:rPr>
        <w:t xml:space="preserve">ukupne vrijednosti sredstava u izvještajnoj godini.  </w:t>
      </w:r>
    </w:p>
    <w:tbl>
      <w:tblPr>
        <w:tblStyle w:val="GridTable6Colorful-Accent5"/>
        <w:tblW w:w="8905" w:type="dxa"/>
        <w:tblLook w:val="04A0" w:firstRow="1" w:lastRow="0" w:firstColumn="1" w:lastColumn="0" w:noHBand="0" w:noVBand="1"/>
      </w:tblPr>
      <w:tblGrid>
        <w:gridCol w:w="6025"/>
        <w:gridCol w:w="2880"/>
      </w:tblGrid>
      <w:tr w:rsidR="0046633C" w:rsidRPr="0046633C" w14:paraId="23934C1D" w14:textId="77777777" w:rsidTr="0043515C">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6025" w:type="dxa"/>
            <w:hideMark/>
          </w:tcPr>
          <w:p w14:paraId="78E9698E" w14:textId="77777777" w:rsidR="0043515C" w:rsidRPr="00405573" w:rsidRDefault="0043515C" w:rsidP="0046633C">
            <w:pPr>
              <w:jc w:val="center"/>
              <w:rPr>
                <w:rFonts w:ascii="Arial" w:eastAsia="Times New Roman" w:hAnsi="Arial" w:cs="Arial"/>
                <w:color w:val="000000" w:themeColor="text1"/>
                <w:sz w:val="20"/>
                <w:szCs w:val="20"/>
              </w:rPr>
            </w:pPr>
          </w:p>
          <w:p w14:paraId="31C30B87" w14:textId="2F44AE8F" w:rsidR="0046633C" w:rsidRPr="0046633C" w:rsidRDefault="0046633C" w:rsidP="0046633C">
            <w:pPr>
              <w:jc w:val="center"/>
              <w:rPr>
                <w:rFonts w:ascii="Arial" w:eastAsia="Times New Roman" w:hAnsi="Arial" w:cs="Arial"/>
                <w:color w:val="000000" w:themeColor="text1"/>
                <w:sz w:val="20"/>
                <w:szCs w:val="20"/>
              </w:rPr>
            </w:pPr>
            <w:r w:rsidRPr="0046633C">
              <w:rPr>
                <w:rFonts w:ascii="Arial" w:eastAsia="Times New Roman" w:hAnsi="Arial" w:cs="Arial"/>
                <w:color w:val="000000" w:themeColor="text1"/>
                <w:sz w:val="20"/>
                <w:szCs w:val="20"/>
              </w:rPr>
              <w:t>Operativni ciljevi</w:t>
            </w:r>
          </w:p>
        </w:tc>
        <w:tc>
          <w:tcPr>
            <w:tcW w:w="2880" w:type="dxa"/>
            <w:hideMark/>
          </w:tcPr>
          <w:p w14:paraId="2478C400" w14:textId="77777777" w:rsidR="0043515C" w:rsidRPr="00405573" w:rsidRDefault="0043515C" w:rsidP="0046633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p>
          <w:p w14:paraId="229E0785" w14:textId="2D8362F9" w:rsidR="0046633C" w:rsidRPr="0046633C" w:rsidRDefault="0046633C" w:rsidP="0046633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46633C">
              <w:rPr>
                <w:rFonts w:ascii="Arial" w:eastAsia="Times New Roman" w:hAnsi="Arial" w:cs="Arial"/>
                <w:color w:val="000000" w:themeColor="text1"/>
                <w:sz w:val="20"/>
                <w:szCs w:val="20"/>
              </w:rPr>
              <w:t>Utrošena sredstva po OC</w:t>
            </w:r>
          </w:p>
        </w:tc>
      </w:tr>
      <w:tr w:rsidR="0046633C" w:rsidRPr="0046633C" w14:paraId="54F7A852" w14:textId="77777777" w:rsidTr="00405573">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6025" w:type="dxa"/>
            <w:hideMark/>
          </w:tcPr>
          <w:p w14:paraId="55721D1F" w14:textId="77777777" w:rsidR="00405573" w:rsidRPr="00270E9D" w:rsidRDefault="00405573" w:rsidP="00405573">
            <w:pPr>
              <w:rPr>
                <w:rFonts w:ascii="Arial" w:eastAsia="Times New Roman" w:hAnsi="Arial" w:cs="Arial"/>
                <w:color w:val="000000" w:themeColor="text1"/>
                <w:sz w:val="18"/>
                <w:szCs w:val="18"/>
              </w:rPr>
            </w:pPr>
          </w:p>
          <w:p w14:paraId="64DBC35C" w14:textId="4D06B18D" w:rsidR="0046633C" w:rsidRPr="0046633C" w:rsidRDefault="006E17A8" w:rsidP="00405573">
            <w:pPr>
              <w:rPr>
                <w:rFonts w:ascii="Arial" w:eastAsia="Times New Roman" w:hAnsi="Arial" w:cs="Arial"/>
                <w:color w:val="000000" w:themeColor="text1"/>
                <w:sz w:val="18"/>
                <w:szCs w:val="18"/>
              </w:rPr>
            </w:pPr>
            <w:r w:rsidRPr="00270E9D">
              <w:rPr>
                <w:rFonts w:ascii="Arial" w:eastAsia="Times New Roman" w:hAnsi="Arial" w:cs="Arial"/>
                <w:color w:val="000000" w:themeColor="text1"/>
                <w:sz w:val="18"/>
                <w:szCs w:val="18"/>
              </w:rPr>
              <w:t xml:space="preserve">OC </w:t>
            </w:r>
            <w:r w:rsidR="0046633C" w:rsidRPr="0046633C">
              <w:rPr>
                <w:rFonts w:ascii="Arial" w:eastAsia="Times New Roman" w:hAnsi="Arial" w:cs="Arial"/>
                <w:color w:val="000000" w:themeColor="text1"/>
                <w:sz w:val="18"/>
                <w:szCs w:val="18"/>
              </w:rPr>
              <w:t>1.1. Jačanje istraživačkih kapaciteta koji pripadaju fokusnim oblastima i tehnologijama identifikovanim u S3</w:t>
            </w:r>
          </w:p>
        </w:tc>
        <w:tc>
          <w:tcPr>
            <w:tcW w:w="2880" w:type="dxa"/>
            <w:hideMark/>
          </w:tcPr>
          <w:p w14:paraId="0B54DBCB" w14:textId="77777777" w:rsidR="00405573" w:rsidRPr="00405573" w:rsidRDefault="00405573" w:rsidP="0046633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sz w:val="20"/>
                <w:szCs w:val="20"/>
              </w:rPr>
            </w:pPr>
          </w:p>
          <w:p w14:paraId="5DE27D8E" w14:textId="07C0D26A" w:rsidR="0046633C" w:rsidRPr="0046633C" w:rsidRDefault="0046633C" w:rsidP="0046633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sz w:val="20"/>
                <w:szCs w:val="20"/>
              </w:rPr>
            </w:pPr>
            <w:r w:rsidRPr="0046633C">
              <w:rPr>
                <w:rFonts w:ascii="Arial" w:eastAsia="Times New Roman" w:hAnsi="Arial" w:cs="Arial"/>
                <w:b/>
                <w:color w:val="000000" w:themeColor="text1"/>
                <w:sz w:val="20"/>
                <w:szCs w:val="20"/>
              </w:rPr>
              <w:t>1,624,095 €</w:t>
            </w:r>
          </w:p>
        </w:tc>
      </w:tr>
      <w:tr w:rsidR="0046633C" w:rsidRPr="0046633C" w14:paraId="3AF018A2" w14:textId="77777777" w:rsidTr="00405573">
        <w:trPr>
          <w:trHeight w:val="530"/>
        </w:trPr>
        <w:tc>
          <w:tcPr>
            <w:cnfStyle w:val="001000000000" w:firstRow="0" w:lastRow="0" w:firstColumn="1" w:lastColumn="0" w:oddVBand="0" w:evenVBand="0" w:oddHBand="0" w:evenHBand="0" w:firstRowFirstColumn="0" w:firstRowLastColumn="0" w:lastRowFirstColumn="0" w:lastRowLastColumn="0"/>
            <w:tcW w:w="6025" w:type="dxa"/>
            <w:hideMark/>
          </w:tcPr>
          <w:p w14:paraId="0341B3DF" w14:textId="77777777" w:rsidR="00405573" w:rsidRPr="00270E9D" w:rsidRDefault="00405573" w:rsidP="00405573">
            <w:pPr>
              <w:rPr>
                <w:rFonts w:ascii="Arial" w:eastAsia="Times New Roman" w:hAnsi="Arial" w:cs="Arial"/>
                <w:color w:val="000000" w:themeColor="text1"/>
                <w:sz w:val="18"/>
                <w:szCs w:val="18"/>
              </w:rPr>
            </w:pPr>
          </w:p>
          <w:p w14:paraId="3C0135AB" w14:textId="3D9AD447" w:rsidR="0046633C" w:rsidRPr="0046633C" w:rsidRDefault="006E17A8" w:rsidP="00405573">
            <w:pPr>
              <w:rPr>
                <w:rFonts w:ascii="Arial" w:eastAsia="Times New Roman" w:hAnsi="Arial" w:cs="Arial"/>
                <w:color w:val="000000" w:themeColor="text1"/>
                <w:sz w:val="18"/>
                <w:szCs w:val="18"/>
              </w:rPr>
            </w:pPr>
            <w:r w:rsidRPr="00270E9D">
              <w:rPr>
                <w:rFonts w:ascii="Arial" w:eastAsia="Times New Roman" w:hAnsi="Arial" w:cs="Arial"/>
                <w:color w:val="000000" w:themeColor="text1"/>
                <w:sz w:val="18"/>
                <w:szCs w:val="18"/>
              </w:rPr>
              <w:t xml:space="preserve">OC </w:t>
            </w:r>
            <w:r w:rsidR="0046633C" w:rsidRPr="0046633C">
              <w:rPr>
                <w:rFonts w:ascii="Arial" w:eastAsia="Times New Roman" w:hAnsi="Arial" w:cs="Arial"/>
                <w:color w:val="000000" w:themeColor="text1"/>
                <w:sz w:val="18"/>
                <w:szCs w:val="18"/>
              </w:rPr>
              <w:t>2.1. Jačanje S3 vještina</w:t>
            </w:r>
          </w:p>
        </w:tc>
        <w:tc>
          <w:tcPr>
            <w:tcW w:w="2880" w:type="dxa"/>
            <w:hideMark/>
          </w:tcPr>
          <w:p w14:paraId="4E724BDB" w14:textId="77777777" w:rsidR="00405573" w:rsidRPr="00405573" w:rsidRDefault="00405573" w:rsidP="0046633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rPr>
            </w:pPr>
          </w:p>
          <w:p w14:paraId="1574BFD5" w14:textId="51809F76" w:rsidR="0046633C" w:rsidRPr="0046633C" w:rsidRDefault="0046633C" w:rsidP="0046633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rPr>
            </w:pPr>
            <w:r w:rsidRPr="0046633C">
              <w:rPr>
                <w:rFonts w:ascii="Arial" w:eastAsia="Times New Roman" w:hAnsi="Arial" w:cs="Arial"/>
                <w:b/>
                <w:color w:val="000000" w:themeColor="text1"/>
                <w:sz w:val="20"/>
                <w:szCs w:val="20"/>
              </w:rPr>
              <w:t>1,224,275 €</w:t>
            </w:r>
          </w:p>
        </w:tc>
      </w:tr>
      <w:tr w:rsidR="0046633C" w:rsidRPr="0046633C" w14:paraId="34709A85" w14:textId="77777777" w:rsidTr="00405573">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6025" w:type="dxa"/>
            <w:hideMark/>
          </w:tcPr>
          <w:p w14:paraId="6E02F5C0" w14:textId="77777777" w:rsidR="00405573" w:rsidRPr="00270E9D" w:rsidRDefault="00405573" w:rsidP="00405573">
            <w:pPr>
              <w:rPr>
                <w:rFonts w:ascii="Arial" w:eastAsia="Times New Roman" w:hAnsi="Arial" w:cs="Arial"/>
                <w:color w:val="000000" w:themeColor="text1"/>
                <w:sz w:val="18"/>
                <w:szCs w:val="18"/>
              </w:rPr>
            </w:pPr>
          </w:p>
          <w:p w14:paraId="27EDD8EB" w14:textId="05EDBC16" w:rsidR="0046633C" w:rsidRPr="0046633C" w:rsidRDefault="006E17A8" w:rsidP="00405573">
            <w:pPr>
              <w:rPr>
                <w:rFonts w:ascii="Arial" w:eastAsia="Times New Roman" w:hAnsi="Arial" w:cs="Arial"/>
                <w:color w:val="000000" w:themeColor="text1"/>
                <w:sz w:val="18"/>
                <w:szCs w:val="18"/>
              </w:rPr>
            </w:pPr>
            <w:r w:rsidRPr="00270E9D">
              <w:rPr>
                <w:rFonts w:ascii="Arial" w:eastAsia="Times New Roman" w:hAnsi="Arial" w:cs="Arial"/>
                <w:color w:val="000000" w:themeColor="text1"/>
                <w:sz w:val="18"/>
                <w:szCs w:val="18"/>
              </w:rPr>
              <w:t xml:space="preserve">OC </w:t>
            </w:r>
            <w:r w:rsidR="0046633C" w:rsidRPr="0046633C">
              <w:rPr>
                <w:rFonts w:ascii="Arial" w:eastAsia="Times New Roman" w:hAnsi="Arial" w:cs="Arial"/>
                <w:color w:val="000000" w:themeColor="text1"/>
                <w:sz w:val="18"/>
                <w:szCs w:val="18"/>
              </w:rPr>
              <w:t>3.1. Jačanje saradnje aktera u sistemu inovacija sa fokusom na saradnji nauke</w:t>
            </w:r>
          </w:p>
        </w:tc>
        <w:tc>
          <w:tcPr>
            <w:tcW w:w="2880" w:type="dxa"/>
            <w:hideMark/>
          </w:tcPr>
          <w:p w14:paraId="310E72C5" w14:textId="77777777" w:rsidR="00405573" w:rsidRPr="00405573" w:rsidRDefault="00405573" w:rsidP="0046633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sz w:val="20"/>
                <w:szCs w:val="20"/>
              </w:rPr>
            </w:pPr>
          </w:p>
          <w:p w14:paraId="6AA76F95" w14:textId="11D4F02C" w:rsidR="0046633C" w:rsidRPr="0046633C" w:rsidRDefault="0046633C" w:rsidP="0046633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sz w:val="20"/>
                <w:szCs w:val="20"/>
              </w:rPr>
            </w:pPr>
            <w:r w:rsidRPr="0046633C">
              <w:rPr>
                <w:rFonts w:ascii="Arial" w:eastAsia="Times New Roman" w:hAnsi="Arial" w:cs="Arial"/>
                <w:b/>
                <w:color w:val="000000" w:themeColor="text1"/>
                <w:sz w:val="20"/>
                <w:szCs w:val="20"/>
              </w:rPr>
              <w:t>1,320,406 €</w:t>
            </w:r>
          </w:p>
        </w:tc>
      </w:tr>
      <w:tr w:rsidR="0046633C" w:rsidRPr="0046633C" w14:paraId="12305597" w14:textId="77777777" w:rsidTr="00405573">
        <w:trPr>
          <w:trHeight w:val="521"/>
        </w:trPr>
        <w:tc>
          <w:tcPr>
            <w:cnfStyle w:val="001000000000" w:firstRow="0" w:lastRow="0" w:firstColumn="1" w:lastColumn="0" w:oddVBand="0" w:evenVBand="0" w:oddHBand="0" w:evenHBand="0" w:firstRowFirstColumn="0" w:firstRowLastColumn="0" w:lastRowFirstColumn="0" w:lastRowLastColumn="0"/>
            <w:tcW w:w="6025" w:type="dxa"/>
            <w:hideMark/>
          </w:tcPr>
          <w:p w14:paraId="0279664D" w14:textId="77777777" w:rsidR="00405573" w:rsidRPr="00270E9D" w:rsidRDefault="00405573" w:rsidP="00405573">
            <w:pPr>
              <w:rPr>
                <w:rFonts w:ascii="Arial" w:eastAsia="Times New Roman" w:hAnsi="Arial" w:cs="Arial"/>
                <w:color w:val="000000" w:themeColor="text1"/>
                <w:sz w:val="18"/>
                <w:szCs w:val="18"/>
              </w:rPr>
            </w:pPr>
          </w:p>
          <w:p w14:paraId="5EE4AFAA" w14:textId="09FC9117" w:rsidR="0046633C" w:rsidRPr="0046633C" w:rsidRDefault="006E17A8" w:rsidP="00405573">
            <w:pPr>
              <w:rPr>
                <w:rFonts w:ascii="Arial" w:eastAsia="Times New Roman" w:hAnsi="Arial" w:cs="Arial"/>
                <w:color w:val="000000" w:themeColor="text1"/>
                <w:sz w:val="18"/>
                <w:szCs w:val="18"/>
              </w:rPr>
            </w:pPr>
            <w:r w:rsidRPr="00270E9D">
              <w:rPr>
                <w:rFonts w:ascii="Arial" w:eastAsia="Times New Roman" w:hAnsi="Arial" w:cs="Arial"/>
                <w:color w:val="000000" w:themeColor="text1"/>
                <w:sz w:val="18"/>
                <w:szCs w:val="18"/>
              </w:rPr>
              <w:t xml:space="preserve">OC </w:t>
            </w:r>
            <w:r w:rsidR="0046633C" w:rsidRPr="0046633C">
              <w:rPr>
                <w:rFonts w:ascii="Arial" w:eastAsia="Times New Roman" w:hAnsi="Arial" w:cs="Arial"/>
                <w:color w:val="000000" w:themeColor="text1"/>
                <w:sz w:val="18"/>
                <w:szCs w:val="18"/>
              </w:rPr>
              <w:t>3.2. Jačanje inovacione infrastrukture</w:t>
            </w:r>
          </w:p>
        </w:tc>
        <w:tc>
          <w:tcPr>
            <w:tcW w:w="2880" w:type="dxa"/>
            <w:hideMark/>
          </w:tcPr>
          <w:p w14:paraId="7E7B9F34" w14:textId="77777777" w:rsidR="00405573" w:rsidRPr="00405573" w:rsidRDefault="00405573" w:rsidP="0046633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rPr>
            </w:pPr>
          </w:p>
          <w:p w14:paraId="0633F450" w14:textId="1255BE8B" w:rsidR="0046633C" w:rsidRPr="0046633C" w:rsidRDefault="0046633C" w:rsidP="0046633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rPr>
            </w:pPr>
            <w:r w:rsidRPr="0046633C">
              <w:rPr>
                <w:rFonts w:ascii="Arial" w:eastAsia="Times New Roman" w:hAnsi="Arial" w:cs="Arial"/>
                <w:b/>
                <w:color w:val="000000" w:themeColor="text1"/>
                <w:sz w:val="20"/>
                <w:szCs w:val="20"/>
              </w:rPr>
              <w:t>4,553,861 €</w:t>
            </w:r>
          </w:p>
        </w:tc>
      </w:tr>
      <w:tr w:rsidR="0046633C" w:rsidRPr="0046633C" w14:paraId="47151522" w14:textId="77777777" w:rsidTr="00405573">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6025" w:type="dxa"/>
            <w:hideMark/>
          </w:tcPr>
          <w:p w14:paraId="352F5F41" w14:textId="77777777" w:rsidR="00405573" w:rsidRPr="00270E9D" w:rsidRDefault="00405573" w:rsidP="00405573">
            <w:pPr>
              <w:rPr>
                <w:rFonts w:ascii="Arial" w:eastAsia="Times New Roman" w:hAnsi="Arial" w:cs="Arial"/>
                <w:color w:val="000000" w:themeColor="text1"/>
                <w:sz w:val="18"/>
                <w:szCs w:val="18"/>
              </w:rPr>
            </w:pPr>
          </w:p>
          <w:p w14:paraId="635041FE" w14:textId="09F980FE" w:rsidR="0046633C" w:rsidRPr="0046633C" w:rsidRDefault="006E17A8" w:rsidP="00405573">
            <w:pPr>
              <w:rPr>
                <w:rFonts w:ascii="Arial" w:eastAsia="Times New Roman" w:hAnsi="Arial" w:cs="Arial"/>
                <w:color w:val="000000" w:themeColor="text1"/>
                <w:sz w:val="18"/>
                <w:szCs w:val="18"/>
              </w:rPr>
            </w:pPr>
            <w:r w:rsidRPr="00270E9D">
              <w:rPr>
                <w:rFonts w:ascii="Arial" w:eastAsia="Times New Roman" w:hAnsi="Arial" w:cs="Arial"/>
                <w:color w:val="000000" w:themeColor="text1"/>
                <w:sz w:val="18"/>
                <w:szCs w:val="18"/>
              </w:rPr>
              <w:t xml:space="preserve">OC </w:t>
            </w:r>
            <w:r w:rsidR="0046633C" w:rsidRPr="0046633C">
              <w:rPr>
                <w:rFonts w:ascii="Arial" w:eastAsia="Times New Roman" w:hAnsi="Arial" w:cs="Arial"/>
                <w:color w:val="000000" w:themeColor="text1"/>
                <w:sz w:val="18"/>
                <w:szCs w:val="18"/>
              </w:rPr>
              <w:t>3.3. Unapređenje destinacionog menadžmenta i saradnje između ciljnih grupa u oblasti Održivog i zdravstvenog turizma</w:t>
            </w:r>
          </w:p>
        </w:tc>
        <w:tc>
          <w:tcPr>
            <w:tcW w:w="2880" w:type="dxa"/>
            <w:hideMark/>
          </w:tcPr>
          <w:p w14:paraId="39B1FD3B" w14:textId="77777777" w:rsidR="00405573" w:rsidRPr="00405573" w:rsidRDefault="00405573" w:rsidP="0046633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sz w:val="20"/>
                <w:szCs w:val="20"/>
              </w:rPr>
            </w:pPr>
          </w:p>
          <w:p w14:paraId="190099B3" w14:textId="67977D62" w:rsidR="0046633C" w:rsidRPr="0046633C" w:rsidRDefault="0046633C" w:rsidP="0046633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sz w:val="20"/>
                <w:szCs w:val="20"/>
              </w:rPr>
            </w:pPr>
            <w:r w:rsidRPr="0046633C">
              <w:rPr>
                <w:rFonts w:ascii="Arial" w:eastAsia="Times New Roman" w:hAnsi="Arial" w:cs="Arial"/>
                <w:b/>
                <w:color w:val="000000" w:themeColor="text1"/>
                <w:sz w:val="20"/>
                <w:szCs w:val="20"/>
              </w:rPr>
              <w:t>761,866 €</w:t>
            </w:r>
          </w:p>
        </w:tc>
      </w:tr>
      <w:tr w:rsidR="0046633C" w:rsidRPr="0046633C" w14:paraId="560FEBE2" w14:textId="77777777" w:rsidTr="00405573">
        <w:trPr>
          <w:trHeight w:val="791"/>
        </w:trPr>
        <w:tc>
          <w:tcPr>
            <w:cnfStyle w:val="001000000000" w:firstRow="0" w:lastRow="0" w:firstColumn="1" w:lastColumn="0" w:oddVBand="0" w:evenVBand="0" w:oddHBand="0" w:evenHBand="0" w:firstRowFirstColumn="0" w:firstRowLastColumn="0" w:lastRowFirstColumn="0" w:lastRowLastColumn="0"/>
            <w:tcW w:w="6025" w:type="dxa"/>
            <w:hideMark/>
          </w:tcPr>
          <w:p w14:paraId="670CC712" w14:textId="77777777" w:rsidR="00405573" w:rsidRPr="00270E9D" w:rsidRDefault="00405573" w:rsidP="00405573">
            <w:pPr>
              <w:rPr>
                <w:rFonts w:ascii="Arial" w:eastAsia="Times New Roman" w:hAnsi="Arial" w:cs="Arial"/>
                <w:color w:val="000000" w:themeColor="text1"/>
                <w:sz w:val="18"/>
                <w:szCs w:val="18"/>
              </w:rPr>
            </w:pPr>
          </w:p>
          <w:p w14:paraId="0ED8A088" w14:textId="6DB632F4" w:rsidR="0046633C" w:rsidRPr="0046633C" w:rsidRDefault="006E17A8" w:rsidP="00405573">
            <w:pPr>
              <w:rPr>
                <w:rFonts w:ascii="Arial" w:eastAsia="Times New Roman" w:hAnsi="Arial" w:cs="Arial"/>
                <w:color w:val="000000" w:themeColor="text1"/>
                <w:sz w:val="18"/>
                <w:szCs w:val="18"/>
              </w:rPr>
            </w:pPr>
            <w:r w:rsidRPr="00270E9D">
              <w:rPr>
                <w:rFonts w:ascii="Arial" w:eastAsia="Times New Roman" w:hAnsi="Arial" w:cs="Arial"/>
                <w:color w:val="000000" w:themeColor="text1"/>
                <w:sz w:val="18"/>
                <w:szCs w:val="18"/>
              </w:rPr>
              <w:t xml:space="preserve">OC </w:t>
            </w:r>
            <w:r w:rsidR="0046633C" w:rsidRPr="0046633C">
              <w:rPr>
                <w:rFonts w:ascii="Arial" w:eastAsia="Times New Roman" w:hAnsi="Arial" w:cs="Arial"/>
                <w:color w:val="000000" w:themeColor="text1"/>
                <w:sz w:val="18"/>
                <w:szCs w:val="18"/>
              </w:rPr>
              <w:t>4.1. Stvaranje uslova za uspostavljanje klaster inicijativa i njihovu transformaciju u održive klastere</w:t>
            </w:r>
          </w:p>
        </w:tc>
        <w:tc>
          <w:tcPr>
            <w:tcW w:w="2880" w:type="dxa"/>
            <w:hideMark/>
          </w:tcPr>
          <w:p w14:paraId="2173E4DB" w14:textId="77777777" w:rsidR="00405573" w:rsidRPr="00405573" w:rsidRDefault="00405573" w:rsidP="0046633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rPr>
            </w:pPr>
          </w:p>
          <w:p w14:paraId="27933974" w14:textId="7C4C9819" w:rsidR="0046633C" w:rsidRPr="0046633C" w:rsidRDefault="0046633C" w:rsidP="0046633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rPr>
            </w:pPr>
            <w:r w:rsidRPr="0046633C">
              <w:rPr>
                <w:rFonts w:ascii="Arial" w:eastAsia="Times New Roman" w:hAnsi="Arial" w:cs="Arial"/>
                <w:b/>
                <w:color w:val="000000" w:themeColor="text1"/>
                <w:sz w:val="20"/>
                <w:szCs w:val="20"/>
              </w:rPr>
              <w:t>1,033,447 €</w:t>
            </w:r>
          </w:p>
        </w:tc>
      </w:tr>
      <w:tr w:rsidR="0046633C" w:rsidRPr="0046633C" w14:paraId="7B5CBAB6" w14:textId="77777777" w:rsidTr="0043515C">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6025" w:type="dxa"/>
            <w:hideMark/>
          </w:tcPr>
          <w:p w14:paraId="7EE3F957" w14:textId="77777777" w:rsidR="00405573" w:rsidRPr="00270E9D" w:rsidRDefault="00405573" w:rsidP="00405573">
            <w:pPr>
              <w:rPr>
                <w:rFonts w:ascii="Arial" w:eastAsia="Times New Roman" w:hAnsi="Arial" w:cs="Arial"/>
                <w:color w:val="000000" w:themeColor="text1"/>
                <w:sz w:val="18"/>
                <w:szCs w:val="18"/>
              </w:rPr>
            </w:pPr>
          </w:p>
          <w:p w14:paraId="3BD927A6" w14:textId="2AEB38EF" w:rsidR="0046633C" w:rsidRPr="0046633C" w:rsidRDefault="006E17A8" w:rsidP="00405573">
            <w:pPr>
              <w:rPr>
                <w:rFonts w:ascii="Arial" w:eastAsia="Times New Roman" w:hAnsi="Arial" w:cs="Arial"/>
                <w:color w:val="000000" w:themeColor="text1"/>
                <w:sz w:val="18"/>
                <w:szCs w:val="18"/>
              </w:rPr>
            </w:pPr>
            <w:r w:rsidRPr="00270E9D">
              <w:rPr>
                <w:rFonts w:ascii="Arial" w:eastAsia="Times New Roman" w:hAnsi="Arial" w:cs="Arial"/>
                <w:color w:val="000000" w:themeColor="text1"/>
                <w:sz w:val="18"/>
                <w:szCs w:val="18"/>
              </w:rPr>
              <w:t xml:space="preserve">OC </w:t>
            </w:r>
            <w:r w:rsidR="0046633C" w:rsidRPr="0046633C">
              <w:rPr>
                <w:rFonts w:ascii="Arial" w:eastAsia="Times New Roman" w:hAnsi="Arial" w:cs="Arial"/>
                <w:color w:val="000000" w:themeColor="text1"/>
                <w:sz w:val="18"/>
                <w:szCs w:val="18"/>
              </w:rPr>
              <w:t>4.2 Stimulisanje razvoja inovativnih startapova</w:t>
            </w:r>
          </w:p>
        </w:tc>
        <w:tc>
          <w:tcPr>
            <w:tcW w:w="2880" w:type="dxa"/>
            <w:hideMark/>
          </w:tcPr>
          <w:p w14:paraId="2C42B8F6" w14:textId="77777777" w:rsidR="00405573" w:rsidRPr="00405573" w:rsidRDefault="00405573" w:rsidP="0046633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sz w:val="20"/>
                <w:szCs w:val="20"/>
              </w:rPr>
            </w:pPr>
          </w:p>
          <w:p w14:paraId="14D2F063" w14:textId="761F5D14" w:rsidR="0046633C" w:rsidRPr="0046633C" w:rsidRDefault="0046633C" w:rsidP="0046633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sz w:val="20"/>
                <w:szCs w:val="20"/>
              </w:rPr>
            </w:pPr>
            <w:r w:rsidRPr="0046633C">
              <w:rPr>
                <w:rFonts w:ascii="Arial" w:eastAsia="Times New Roman" w:hAnsi="Arial" w:cs="Arial"/>
                <w:b/>
                <w:color w:val="000000" w:themeColor="text1"/>
                <w:sz w:val="20"/>
                <w:szCs w:val="20"/>
              </w:rPr>
              <w:t>3,179,168 €</w:t>
            </w:r>
          </w:p>
        </w:tc>
      </w:tr>
      <w:tr w:rsidR="0046633C" w:rsidRPr="0046633C" w14:paraId="0C145621" w14:textId="77777777" w:rsidTr="0043515C">
        <w:trPr>
          <w:trHeight w:val="570"/>
        </w:trPr>
        <w:tc>
          <w:tcPr>
            <w:cnfStyle w:val="001000000000" w:firstRow="0" w:lastRow="0" w:firstColumn="1" w:lastColumn="0" w:oddVBand="0" w:evenVBand="0" w:oddHBand="0" w:evenHBand="0" w:firstRowFirstColumn="0" w:firstRowLastColumn="0" w:lastRowFirstColumn="0" w:lastRowLastColumn="0"/>
            <w:tcW w:w="6025" w:type="dxa"/>
            <w:hideMark/>
          </w:tcPr>
          <w:p w14:paraId="0671AC78" w14:textId="77777777" w:rsidR="00405573" w:rsidRPr="00270E9D" w:rsidRDefault="00405573" w:rsidP="00405573">
            <w:pPr>
              <w:rPr>
                <w:rFonts w:ascii="Arial" w:eastAsia="Times New Roman" w:hAnsi="Arial" w:cs="Arial"/>
                <w:color w:val="000000" w:themeColor="text1"/>
                <w:sz w:val="18"/>
                <w:szCs w:val="18"/>
              </w:rPr>
            </w:pPr>
          </w:p>
          <w:p w14:paraId="2F73D387" w14:textId="592368B4" w:rsidR="0046633C" w:rsidRPr="0046633C" w:rsidRDefault="006E17A8" w:rsidP="00405573">
            <w:pPr>
              <w:rPr>
                <w:rFonts w:ascii="Arial" w:eastAsia="Times New Roman" w:hAnsi="Arial" w:cs="Arial"/>
                <w:color w:val="000000" w:themeColor="text1"/>
                <w:sz w:val="18"/>
                <w:szCs w:val="18"/>
              </w:rPr>
            </w:pPr>
            <w:r w:rsidRPr="00270E9D">
              <w:rPr>
                <w:rFonts w:ascii="Arial" w:eastAsia="Times New Roman" w:hAnsi="Arial" w:cs="Arial"/>
                <w:color w:val="000000" w:themeColor="text1"/>
                <w:sz w:val="18"/>
                <w:szCs w:val="18"/>
              </w:rPr>
              <w:t xml:space="preserve">OC </w:t>
            </w:r>
            <w:r w:rsidR="0046633C" w:rsidRPr="0046633C">
              <w:rPr>
                <w:rFonts w:ascii="Arial" w:eastAsia="Times New Roman" w:hAnsi="Arial" w:cs="Arial"/>
                <w:color w:val="000000" w:themeColor="text1"/>
                <w:sz w:val="18"/>
                <w:szCs w:val="18"/>
              </w:rPr>
              <w:t>4.3 Stimulisanje inovacionih aktivnosti MMSP</w:t>
            </w:r>
          </w:p>
        </w:tc>
        <w:tc>
          <w:tcPr>
            <w:tcW w:w="2880" w:type="dxa"/>
            <w:hideMark/>
          </w:tcPr>
          <w:p w14:paraId="22DCEBBA" w14:textId="77777777" w:rsidR="00405573" w:rsidRPr="00405573" w:rsidRDefault="00405573" w:rsidP="0046633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rPr>
            </w:pPr>
          </w:p>
          <w:p w14:paraId="09869BD1" w14:textId="16BE700A" w:rsidR="0046633C" w:rsidRPr="0046633C" w:rsidRDefault="0046633C" w:rsidP="0046633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rPr>
            </w:pPr>
            <w:r w:rsidRPr="0046633C">
              <w:rPr>
                <w:rFonts w:ascii="Arial" w:eastAsia="Times New Roman" w:hAnsi="Arial" w:cs="Arial"/>
                <w:b/>
                <w:color w:val="000000" w:themeColor="text1"/>
                <w:sz w:val="20"/>
                <w:szCs w:val="20"/>
              </w:rPr>
              <w:t>25,039,995 €</w:t>
            </w:r>
          </w:p>
        </w:tc>
      </w:tr>
      <w:tr w:rsidR="0046633C" w:rsidRPr="0046633C" w14:paraId="25438E48" w14:textId="77777777" w:rsidTr="00405573">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6025" w:type="dxa"/>
            <w:hideMark/>
          </w:tcPr>
          <w:p w14:paraId="114E20F6" w14:textId="77777777" w:rsidR="00405573" w:rsidRPr="00270E9D" w:rsidRDefault="00405573" w:rsidP="00405573">
            <w:pPr>
              <w:rPr>
                <w:rFonts w:ascii="Arial" w:eastAsia="Times New Roman" w:hAnsi="Arial" w:cs="Arial"/>
                <w:color w:val="000000" w:themeColor="text1"/>
                <w:sz w:val="18"/>
                <w:szCs w:val="18"/>
              </w:rPr>
            </w:pPr>
          </w:p>
          <w:p w14:paraId="0338E21F" w14:textId="619FBBF5" w:rsidR="0046633C" w:rsidRPr="0046633C" w:rsidRDefault="006E17A8" w:rsidP="00405573">
            <w:pPr>
              <w:rPr>
                <w:rFonts w:ascii="Arial" w:eastAsia="Times New Roman" w:hAnsi="Arial" w:cs="Arial"/>
                <w:color w:val="000000" w:themeColor="text1"/>
                <w:sz w:val="18"/>
                <w:szCs w:val="18"/>
              </w:rPr>
            </w:pPr>
            <w:r w:rsidRPr="00270E9D">
              <w:rPr>
                <w:rFonts w:ascii="Arial" w:eastAsia="Times New Roman" w:hAnsi="Arial" w:cs="Arial"/>
                <w:color w:val="000000" w:themeColor="text1"/>
                <w:sz w:val="18"/>
                <w:szCs w:val="18"/>
              </w:rPr>
              <w:t xml:space="preserve">OC </w:t>
            </w:r>
            <w:r w:rsidR="0046633C" w:rsidRPr="0046633C">
              <w:rPr>
                <w:rFonts w:ascii="Arial" w:eastAsia="Times New Roman" w:hAnsi="Arial" w:cs="Arial"/>
                <w:color w:val="000000" w:themeColor="text1"/>
                <w:sz w:val="18"/>
                <w:szCs w:val="18"/>
              </w:rPr>
              <w:t>4.4 Jačanje međuinstitucionalne konkurentnosti MMSP</w:t>
            </w:r>
          </w:p>
        </w:tc>
        <w:tc>
          <w:tcPr>
            <w:tcW w:w="2880" w:type="dxa"/>
            <w:hideMark/>
          </w:tcPr>
          <w:p w14:paraId="50741B49" w14:textId="77777777" w:rsidR="00405573" w:rsidRPr="00405573" w:rsidRDefault="00405573" w:rsidP="0046633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sz w:val="20"/>
                <w:szCs w:val="20"/>
              </w:rPr>
            </w:pPr>
          </w:p>
          <w:p w14:paraId="3847603B" w14:textId="104C0BF9" w:rsidR="0046633C" w:rsidRPr="0046633C" w:rsidRDefault="0046633C" w:rsidP="0046633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sz w:val="20"/>
                <w:szCs w:val="20"/>
              </w:rPr>
            </w:pPr>
            <w:r w:rsidRPr="0046633C">
              <w:rPr>
                <w:rFonts w:ascii="Arial" w:eastAsia="Times New Roman" w:hAnsi="Arial" w:cs="Arial"/>
                <w:b/>
                <w:color w:val="000000" w:themeColor="text1"/>
                <w:sz w:val="20"/>
                <w:szCs w:val="20"/>
              </w:rPr>
              <w:t>2,130,547 €</w:t>
            </w:r>
          </w:p>
        </w:tc>
      </w:tr>
      <w:tr w:rsidR="0046633C" w:rsidRPr="0046633C" w14:paraId="1934364B" w14:textId="77777777" w:rsidTr="00405573">
        <w:trPr>
          <w:trHeight w:val="548"/>
        </w:trPr>
        <w:tc>
          <w:tcPr>
            <w:cnfStyle w:val="001000000000" w:firstRow="0" w:lastRow="0" w:firstColumn="1" w:lastColumn="0" w:oddVBand="0" w:evenVBand="0" w:oddHBand="0" w:evenHBand="0" w:firstRowFirstColumn="0" w:firstRowLastColumn="0" w:lastRowFirstColumn="0" w:lastRowLastColumn="0"/>
            <w:tcW w:w="6025" w:type="dxa"/>
            <w:hideMark/>
          </w:tcPr>
          <w:p w14:paraId="52C43F33" w14:textId="77777777" w:rsidR="00405573" w:rsidRPr="00270E9D" w:rsidRDefault="00405573" w:rsidP="00405573">
            <w:pPr>
              <w:rPr>
                <w:rFonts w:ascii="Arial" w:eastAsia="Times New Roman" w:hAnsi="Arial" w:cs="Arial"/>
                <w:color w:val="000000" w:themeColor="text1"/>
                <w:sz w:val="18"/>
                <w:szCs w:val="18"/>
              </w:rPr>
            </w:pPr>
          </w:p>
          <w:p w14:paraId="2BB61847" w14:textId="47D8722F" w:rsidR="0046633C" w:rsidRPr="0046633C" w:rsidRDefault="006E17A8" w:rsidP="00405573">
            <w:pPr>
              <w:rPr>
                <w:rFonts w:ascii="Arial" w:eastAsia="Times New Roman" w:hAnsi="Arial" w:cs="Arial"/>
                <w:color w:val="000000" w:themeColor="text1"/>
                <w:sz w:val="18"/>
                <w:szCs w:val="18"/>
              </w:rPr>
            </w:pPr>
            <w:r w:rsidRPr="00270E9D">
              <w:rPr>
                <w:rFonts w:ascii="Arial" w:eastAsia="Times New Roman" w:hAnsi="Arial" w:cs="Arial"/>
                <w:color w:val="000000" w:themeColor="text1"/>
                <w:sz w:val="18"/>
                <w:szCs w:val="18"/>
              </w:rPr>
              <w:t xml:space="preserve">OC </w:t>
            </w:r>
            <w:r w:rsidR="0046633C" w:rsidRPr="0046633C">
              <w:rPr>
                <w:rFonts w:ascii="Arial" w:eastAsia="Times New Roman" w:hAnsi="Arial" w:cs="Arial"/>
                <w:color w:val="000000" w:themeColor="text1"/>
                <w:sz w:val="18"/>
                <w:szCs w:val="18"/>
              </w:rPr>
              <w:t>4.5 Snažnije povezivanje industrijskog razvoja sa S3</w:t>
            </w:r>
          </w:p>
        </w:tc>
        <w:tc>
          <w:tcPr>
            <w:tcW w:w="2880" w:type="dxa"/>
            <w:hideMark/>
          </w:tcPr>
          <w:p w14:paraId="01CABBFF" w14:textId="77777777" w:rsidR="00405573" w:rsidRPr="00405573" w:rsidRDefault="00405573" w:rsidP="0046633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rPr>
            </w:pPr>
          </w:p>
          <w:p w14:paraId="03CE3782" w14:textId="11479278" w:rsidR="0046633C" w:rsidRPr="0046633C" w:rsidRDefault="0046633C" w:rsidP="0046633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rPr>
            </w:pPr>
            <w:r w:rsidRPr="0046633C">
              <w:rPr>
                <w:rFonts w:ascii="Arial" w:eastAsia="Times New Roman" w:hAnsi="Arial" w:cs="Arial"/>
                <w:b/>
                <w:color w:val="000000" w:themeColor="text1"/>
                <w:sz w:val="20"/>
                <w:szCs w:val="20"/>
              </w:rPr>
              <w:t>53,613 €</w:t>
            </w:r>
          </w:p>
        </w:tc>
      </w:tr>
      <w:tr w:rsidR="0046633C" w:rsidRPr="0046633C" w14:paraId="0E374E30" w14:textId="77777777" w:rsidTr="00405573">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6025" w:type="dxa"/>
            <w:hideMark/>
          </w:tcPr>
          <w:p w14:paraId="5FA1D93C" w14:textId="77777777" w:rsidR="00405573" w:rsidRPr="00270E9D" w:rsidRDefault="00405573" w:rsidP="00405573">
            <w:pPr>
              <w:rPr>
                <w:rFonts w:ascii="Arial" w:eastAsia="Times New Roman" w:hAnsi="Arial" w:cs="Arial"/>
                <w:color w:val="000000" w:themeColor="text1"/>
                <w:sz w:val="18"/>
                <w:szCs w:val="18"/>
              </w:rPr>
            </w:pPr>
          </w:p>
          <w:p w14:paraId="03139A57" w14:textId="7FBAE2D9" w:rsidR="0046633C" w:rsidRPr="0046633C" w:rsidRDefault="006E17A8" w:rsidP="00405573">
            <w:pPr>
              <w:rPr>
                <w:rFonts w:ascii="Arial" w:eastAsia="Times New Roman" w:hAnsi="Arial" w:cs="Arial"/>
                <w:color w:val="000000" w:themeColor="text1"/>
                <w:sz w:val="18"/>
                <w:szCs w:val="18"/>
              </w:rPr>
            </w:pPr>
            <w:r w:rsidRPr="00270E9D">
              <w:rPr>
                <w:rFonts w:ascii="Arial" w:eastAsia="Times New Roman" w:hAnsi="Arial" w:cs="Arial"/>
                <w:color w:val="000000" w:themeColor="text1"/>
                <w:sz w:val="18"/>
                <w:szCs w:val="18"/>
              </w:rPr>
              <w:t xml:space="preserve">OC </w:t>
            </w:r>
            <w:r w:rsidR="0046633C" w:rsidRPr="0046633C">
              <w:rPr>
                <w:rFonts w:ascii="Arial" w:eastAsia="Times New Roman" w:hAnsi="Arial" w:cs="Arial"/>
                <w:color w:val="000000" w:themeColor="text1"/>
                <w:sz w:val="18"/>
                <w:szCs w:val="18"/>
              </w:rPr>
              <w:t>5.1 Unapređenje implementacionog okvira za inovacije i S3</w:t>
            </w:r>
          </w:p>
        </w:tc>
        <w:tc>
          <w:tcPr>
            <w:tcW w:w="2880" w:type="dxa"/>
            <w:hideMark/>
          </w:tcPr>
          <w:p w14:paraId="23CA47BF" w14:textId="77777777" w:rsidR="00405573" w:rsidRPr="00405573" w:rsidRDefault="00405573" w:rsidP="0046633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sz w:val="20"/>
                <w:szCs w:val="20"/>
              </w:rPr>
            </w:pPr>
          </w:p>
          <w:p w14:paraId="2214ACD6" w14:textId="599AD42A" w:rsidR="0046633C" w:rsidRPr="0046633C" w:rsidRDefault="0046633C" w:rsidP="0046633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sz w:val="20"/>
                <w:szCs w:val="20"/>
              </w:rPr>
            </w:pPr>
            <w:r w:rsidRPr="0046633C">
              <w:rPr>
                <w:rFonts w:ascii="Arial" w:eastAsia="Times New Roman" w:hAnsi="Arial" w:cs="Arial"/>
                <w:b/>
                <w:color w:val="000000" w:themeColor="text1"/>
                <w:sz w:val="20"/>
                <w:szCs w:val="20"/>
              </w:rPr>
              <w:t>46,800 €</w:t>
            </w:r>
          </w:p>
        </w:tc>
      </w:tr>
      <w:tr w:rsidR="0046633C" w:rsidRPr="0046633C" w14:paraId="22607148" w14:textId="77777777" w:rsidTr="00405573">
        <w:trPr>
          <w:trHeight w:val="719"/>
        </w:trPr>
        <w:tc>
          <w:tcPr>
            <w:cnfStyle w:val="001000000000" w:firstRow="0" w:lastRow="0" w:firstColumn="1" w:lastColumn="0" w:oddVBand="0" w:evenVBand="0" w:oddHBand="0" w:evenHBand="0" w:firstRowFirstColumn="0" w:firstRowLastColumn="0" w:lastRowFirstColumn="0" w:lastRowLastColumn="0"/>
            <w:tcW w:w="6025" w:type="dxa"/>
            <w:hideMark/>
          </w:tcPr>
          <w:p w14:paraId="2ECD26C5" w14:textId="77777777" w:rsidR="00405573" w:rsidRPr="00270E9D" w:rsidRDefault="00405573" w:rsidP="00405573">
            <w:pPr>
              <w:rPr>
                <w:rFonts w:ascii="Arial" w:eastAsia="Times New Roman" w:hAnsi="Arial" w:cs="Arial"/>
                <w:color w:val="000000" w:themeColor="text1"/>
                <w:sz w:val="18"/>
                <w:szCs w:val="18"/>
              </w:rPr>
            </w:pPr>
          </w:p>
          <w:p w14:paraId="7ABF33A4" w14:textId="2D160A24" w:rsidR="0046633C" w:rsidRPr="0046633C" w:rsidRDefault="006E17A8" w:rsidP="00405573">
            <w:pPr>
              <w:rPr>
                <w:rFonts w:ascii="Arial" w:eastAsia="Times New Roman" w:hAnsi="Arial" w:cs="Arial"/>
                <w:color w:val="000000" w:themeColor="text1"/>
                <w:sz w:val="18"/>
                <w:szCs w:val="18"/>
              </w:rPr>
            </w:pPr>
            <w:r w:rsidRPr="00270E9D">
              <w:rPr>
                <w:rFonts w:ascii="Arial" w:eastAsia="Times New Roman" w:hAnsi="Arial" w:cs="Arial"/>
                <w:color w:val="000000" w:themeColor="text1"/>
                <w:sz w:val="18"/>
                <w:szCs w:val="18"/>
              </w:rPr>
              <w:t xml:space="preserve">OC </w:t>
            </w:r>
            <w:r w:rsidR="0046633C" w:rsidRPr="0046633C">
              <w:rPr>
                <w:rFonts w:ascii="Arial" w:eastAsia="Times New Roman" w:hAnsi="Arial" w:cs="Arial"/>
                <w:color w:val="000000" w:themeColor="text1"/>
                <w:sz w:val="18"/>
                <w:szCs w:val="18"/>
              </w:rPr>
              <w:t>5.2 Promocija značaja inovacija sa fokusom na informisanje šire javnosti i privrede</w:t>
            </w:r>
          </w:p>
        </w:tc>
        <w:tc>
          <w:tcPr>
            <w:tcW w:w="2880" w:type="dxa"/>
            <w:hideMark/>
          </w:tcPr>
          <w:p w14:paraId="087EEC16" w14:textId="77777777" w:rsidR="00405573" w:rsidRPr="00405573" w:rsidRDefault="00405573" w:rsidP="0046633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rPr>
            </w:pPr>
          </w:p>
          <w:p w14:paraId="142D213A" w14:textId="222F37DD" w:rsidR="0046633C" w:rsidRPr="0046633C" w:rsidRDefault="0046633C" w:rsidP="0046633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sz w:val="20"/>
                <w:szCs w:val="20"/>
              </w:rPr>
            </w:pPr>
            <w:r w:rsidRPr="0046633C">
              <w:rPr>
                <w:rFonts w:ascii="Arial" w:eastAsia="Times New Roman" w:hAnsi="Arial" w:cs="Arial"/>
                <w:b/>
                <w:color w:val="000000" w:themeColor="text1"/>
                <w:sz w:val="20"/>
                <w:szCs w:val="20"/>
              </w:rPr>
              <w:t>317,460 €</w:t>
            </w:r>
          </w:p>
        </w:tc>
      </w:tr>
    </w:tbl>
    <w:p w14:paraId="48A9790C" w14:textId="7C6CFEAC" w:rsidR="008B2705" w:rsidRPr="00405573" w:rsidRDefault="008B2705" w:rsidP="00405573">
      <w:pPr>
        <w:spacing w:after="0" w:line="240" w:lineRule="auto"/>
        <w:jc w:val="center"/>
        <w:rPr>
          <w:rFonts w:ascii="Arial" w:eastAsia="Times New Roman" w:hAnsi="Arial" w:cs="Arial"/>
          <w:bCs/>
          <w:color w:val="000000" w:themeColor="text1"/>
          <w:sz w:val="20"/>
          <w:szCs w:val="20"/>
        </w:rPr>
      </w:pPr>
    </w:p>
    <w:p w14:paraId="162509D1" w14:textId="3079A097" w:rsidR="00ED41DE" w:rsidRPr="00DC5732" w:rsidRDefault="00ED41DE" w:rsidP="00ED41DE">
      <w:pPr>
        <w:autoSpaceDE w:val="0"/>
        <w:autoSpaceDN w:val="0"/>
        <w:adjustRightInd w:val="0"/>
        <w:jc w:val="center"/>
        <w:rPr>
          <w:rFonts w:ascii="Arial" w:hAnsi="Arial" w:cs="Arial"/>
          <w:lang w:val="it-IT"/>
        </w:rPr>
      </w:pPr>
      <w:r w:rsidRPr="00DC5732">
        <w:rPr>
          <w:rFonts w:ascii="Arial" w:hAnsi="Arial" w:cs="Arial"/>
          <w:i/>
          <w:sz w:val="18"/>
          <w:szCs w:val="18"/>
          <w:lang w:val="it-IT"/>
        </w:rPr>
        <w:t xml:space="preserve">Tabela </w:t>
      </w:r>
      <w:r w:rsidR="00DF6069">
        <w:rPr>
          <w:rFonts w:ascii="Arial" w:hAnsi="Arial" w:cs="Arial"/>
          <w:i/>
          <w:sz w:val="18"/>
          <w:szCs w:val="18"/>
          <w:lang w:val="it-IT"/>
        </w:rPr>
        <w:t>4</w:t>
      </w:r>
      <w:r w:rsidRPr="00DC5732">
        <w:rPr>
          <w:rFonts w:ascii="Arial" w:hAnsi="Arial" w:cs="Arial"/>
          <w:i/>
          <w:sz w:val="18"/>
          <w:szCs w:val="18"/>
          <w:lang w:val="it-IT"/>
        </w:rPr>
        <w:t xml:space="preserve">. Pregled </w:t>
      </w:r>
      <w:r>
        <w:rPr>
          <w:rFonts w:ascii="Arial" w:hAnsi="Arial" w:cs="Arial"/>
          <w:i/>
          <w:sz w:val="18"/>
          <w:szCs w:val="18"/>
          <w:lang w:val="it-IT"/>
        </w:rPr>
        <w:t xml:space="preserve">operativnih </w:t>
      </w:r>
      <w:r w:rsidRPr="00DC5732">
        <w:rPr>
          <w:rFonts w:ascii="Arial" w:hAnsi="Arial" w:cs="Arial"/>
          <w:i/>
          <w:sz w:val="18"/>
          <w:szCs w:val="18"/>
          <w:lang w:val="it-IT"/>
        </w:rPr>
        <w:t>ciljeva iz Operativnog programa za implementaciju Strategije pametne specijalizacije 2021-2024 sa vrijednostima utrošenih sredstava u 2023. godini</w:t>
      </w:r>
    </w:p>
    <w:p w14:paraId="15420B55" w14:textId="6A28563C" w:rsidR="004A76A7" w:rsidRDefault="004A76A7" w:rsidP="00B04DC7">
      <w:pPr>
        <w:autoSpaceDE w:val="0"/>
        <w:autoSpaceDN w:val="0"/>
        <w:adjustRightInd w:val="0"/>
        <w:rPr>
          <w:rFonts w:ascii="Arial" w:hAnsi="Arial" w:cs="Arial"/>
          <w:b/>
          <w:bCs/>
          <w:lang w:val="it-IT"/>
        </w:rPr>
      </w:pPr>
    </w:p>
    <w:p w14:paraId="6DFC5222" w14:textId="1DE02559" w:rsidR="00B04DC7" w:rsidRPr="00DC5732" w:rsidRDefault="00B04DC7" w:rsidP="00B04DC7">
      <w:pPr>
        <w:autoSpaceDE w:val="0"/>
        <w:autoSpaceDN w:val="0"/>
        <w:adjustRightInd w:val="0"/>
        <w:rPr>
          <w:rFonts w:ascii="Arial" w:hAnsi="Arial" w:cs="Arial"/>
          <w:b/>
          <w:bCs/>
          <w:lang w:val="it-IT"/>
        </w:rPr>
      </w:pPr>
      <w:r w:rsidRPr="00DC5732">
        <w:rPr>
          <w:rFonts w:ascii="Arial" w:hAnsi="Arial" w:cs="Arial"/>
          <w:b/>
          <w:bCs/>
          <w:lang w:val="it-IT"/>
        </w:rPr>
        <w:t xml:space="preserve">II PREGLED </w:t>
      </w:r>
      <w:r w:rsidR="00342811">
        <w:rPr>
          <w:rFonts w:ascii="Arial" w:hAnsi="Arial" w:cs="Arial"/>
          <w:b/>
          <w:bCs/>
          <w:lang w:val="it-IT"/>
        </w:rPr>
        <w:t xml:space="preserve">NEREALIZOVANIH I DJELIMIČNO REALIZOVANIH </w:t>
      </w:r>
      <w:r w:rsidRPr="00DC5732">
        <w:rPr>
          <w:rFonts w:ascii="Arial" w:hAnsi="Arial" w:cs="Arial"/>
          <w:b/>
          <w:bCs/>
          <w:lang w:val="it-IT"/>
        </w:rPr>
        <w:t>AKTIVNOSTI U IZVJEŠTAJNOJ GODINI</w:t>
      </w:r>
    </w:p>
    <w:p w14:paraId="03E7CD81" w14:textId="77777777" w:rsidR="00B04DC7" w:rsidRPr="00DC5732" w:rsidRDefault="00B04DC7" w:rsidP="00B04DC7">
      <w:pPr>
        <w:autoSpaceDE w:val="0"/>
        <w:autoSpaceDN w:val="0"/>
        <w:adjustRightInd w:val="0"/>
        <w:rPr>
          <w:rFonts w:ascii="Arial" w:hAnsi="Arial" w:cs="Arial"/>
          <w:b/>
          <w:bCs/>
          <w:lang w:val="it-IT"/>
        </w:rPr>
      </w:pPr>
    </w:p>
    <w:p w14:paraId="6EC377BF" w14:textId="07AD9EBE" w:rsidR="00B04DC7" w:rsidRPr="00DC5732" w:rsidRDefault="00B04DC7" w:rsidP="00B04DC7">
      <w:pPr>
        <w:autoSpaceDE w:val="0"/>
        <w:autoSpaceDN w:val="0"/>
        <w:adjustRightInd w:val="0"/>
        <w:rPr>
          <w:rFonts w:ascii="Arial" w:hAnsi="Arial" w:cs="Arial"/>
          <w:b/>
          <w:bCs/>
          <w:i/>
          <w:u w:val="single"/>
          <w:lang w:val="it-IT"/>
        </w:rPr>
      </w:pPr>
      <w:r w:rsidRPr="00DC5732">
        <w:rPr>
          <w:rFonts w:ascii="Arial" w:hAnsi="Arial" w:cs="Arial"/>
          <w:b/>
          <w:bCs/>
          <w:i/>
          <w:u w:val="single"/>
          <w:lang w:val="it-IT"/>
        </w:rPr>
        <w:t>Nerealizovane aktivnosti u 202</w:t>
      </w:r>
      <w:r w:rsidR="00AD667E" w:rsidRPr="00DC5732">
        <w:rPr>
          <w:rFonts w:ascii="Arial" w:hAnsi="Arial" w:cs="Arial"/>
          <w:b/>
          <w:bCs/>
          <w:i/>
          <w:u w:val="single"/>
          <w:lang w:val="it-IT"/>
        </w:rPr>
        <w:t>3</w:t>
      </w:r>
      <w:r w:rsidRPr="00DC5732">
        <w:rPr>
          <w:rFonts w:ascii="Arial" w:hAnsi="Arial" w:cs="Arial"/>
          <w:b/>
          <w:bCs/>
          <w:i/>
          <w:u w:val="single"/>
          <w:lang w:val="it-IT"/>
        </w:rPr>
        <w:t>. godini su:</w:t>
      </w:r>
    </w:p>
    <w:p w14:paraId="2944B456" w14:textId="77777777" w:rsidR="00AD667E" w:rsidRPr="00DC5732" w:rsidRDefault="00AD667E" w:rsidP="00EC6B62">
      <w:pPr>
        <w:jc w:val="both"/>
        <w:rPr>
          <w:rFonts w:ascii="Arial" w:hAnsi="Arial" w:cs="Arial"/>
          <w:b/>
          <w:bCs/>
          <w:i/>
          <w:iCs/>
          <w:lang w:val="it-IT"/>
        </w:rPr>
      </w:pPr>
      <w:r w:rsidRPr="00DC5732">
        <w:rPr>
          <w:rFonts w:ascii="Arial" w:hAnsi="Arial" w:cs="Arial"/>
          <w:b/>
          <w:bCs/>
          <w:i/>
          <w:iCs/>
          <w:lang w:val="it-IT"/>
        </w:rPr>
        <w:t>3.1.3</w:t>
      </w:r>
      <w:r w:rsidRPr="00DC5732">
        <w:rPr>
          <w:rFonts w:ascii="Arial" w:hAnsi="Arial" w:cs="Arial"/>
          <w:b/>
          <w:bCs/>
          <w:i/>
          <w:iCs/>
          <w:lang w:val="it-IT"/>
        </w:rPr>
        <w:tab/>
        <w:t>Povećanje broja data setova otvorenih podataka za prioritetne oblasti u S3</w:t>
      </w:r>
    </w:p>
    <w:p w14:paraId="3010C287" w14:textId="33B60AAC" w:rsidR="00AD667E" w:rsidRPr="00DC5732" w:rsidRDefault="00AD667E" w:rsidP="00EC6B62">
      <w:pPr>
        <w:pBdr>
          <w:top w:val="nil"/>
          <w:left w:val="nil"/>
          <w:bottom w:val="nil"/>
          <w:right w:val="nil"/>
          <w:between w:val="nil"/>
        </w:pBdr>
        <w:spacing w:before="20" w:after="240" w:line="240" w:lineRule="auto"/>
        <w:jc w:val="both"/>
        <w:rPr>
          <w:rFonts w:ascii="Arial" w:hAnsi="Arial" w:cs="Arial"/>
          <w:lang w:val="it-IT"/>
        </w:rPr>
      </w:pPr>
      <w:r w:rsidRPr="00DC5732">
        <w:rPr>
          <w:rFonts w:ascii="Arial" w:hAnsi="Arial" w:cs="Arial"/>
          <w:lang w:val="it-IT"/>
        </w:rPr>
        <w:t xml:space="preserve">Trenutno je u funkciji </w:t>
      </w:r>
      <w:r w:rsidR="0048643A">
        <w:rPr>
          <w:rFonts w:ascii="Arial" w:hAnsi="Arial" w:cs="Arial"/>
          <w:lang w:val="it-IT"/>
        </w:rPr>
        <w:t xml:space="preserve">samo </w:t>
      </w:r>
      <w:r w:rsidRPr="00DC5732">
        <w:rPr>
          <w:rFonts w:ascii="Arial" w:hAnsi="Arial" w:cs="Arial"/>
          <w:lang w:val="it-IT"/>
        </w:rPr>
        <w:t>javni modul portala otvorenih p</w:t>
      </w:r>
      <w:r w:rsidR="0048643A">
        <w:rPr>
          <w:rFonts w:ascii="Arial" w:hAnsi="Arial" w:cs="Arial"/>
          <w:lang w:val="it-IT"/>
        </w:rPr>
        <w:t>odataka zbog čega nije moguće po</w:t>
      </w:r>
      <w:r w:rsidRPr="00DC5732">
        <w:rPr>
          <w:rFonts w:ascii="Arial" w:hAnsi="Arial" w:cs="Arial"/>
          <w:lang w:val="it-IT"/>
        </w:rPr>
        <w:t>stavljanje novih data setova, a veći broj funkcionalnosti portala nije u funkciji.</w:t>
      </w:r>
      <w:r w:rsidR="0064272A" w:rsidRPr="00DC5732">
        <w:rPr>
          <w:rFonts w:ascii="Arial" w:hAnsi="Arial" w:cs="Arial"/>
          <w:lang w:val="it-IT"/>
        </w:rPr>
        <w:t xml:space="preserve"> </w:t>
      </w:r>
      <w:r w:rsidRPr="00DC5732">
        <w:rPr>
          <w:rFonts w:ascii="Arial" w:hAnsi="Arial" w:cs="Arial"/>
          <w:lang w:val="it-IT"/>
        </w:rPr>
        <w:t>Zbog navedenog</w:t>
      </w:r>
      <w:r w:rsidR="0048643A">
        <w:rPr>
          <w:rFonts w:ascii="Arial" w:hAnsi="Arial" w:cs="Arial"/>
          <w:lang w:val="it-IT"/>
        </w:rPr>
        <w:t>,</w:t>
      </w:r>
      <w:r w:rsidRPr="00DC5732">
        <w:rPr>
          <w:rFonts w:ascii="Arial" w:hAnsi="Arial" w:cs="Arial"/>
          <w:lang w:val="it-IT"/>
        </w:rPr>
        <w:t xml:space="preserve"> planirana je izrada novog Portala otvorenih podataka, što će doprinijeti i realizaciji ovih aktivnosti.</w:t>
      </w:r>
    </w:p>
    <w:p w14:paraId="0E038764" w14:textId="56E9C325" w:rsidR="00AD667E" w:rsidRPr="00DC5732" w:rsidRDefault="00AD667E" w:rsidP="00EC6B62">
      <w:pPr>
        <w:jc w:val="both"/>
        <w:rPr>
          <w:rFonts w:ascii="Arial" w:hAnsi="Arial" w:cs="Arial"/>
          <w:b/>
          <w:bCs/>
          <w:i/>
          <w:iCs/>
          <w:lang w:val="it-IT"/>
        </w:rPr>
      </w:pPr>
      <w:r w:rsidRPr="00DC5732">
        <w:rPr>
          <w:rFonts w:ascii="Arial" w:hAnsi="Arial" w:cs="Arial"/>
          <w:b/>
          <w:bCs/>
          <w:i/>
          <w:iCs/>
          <w:lang w:val="it-IT"/>
        </w:rPr>
        <w:t>4.3.7</w:t>
      </w:r>
      <w:r w:rsidRPr="00DC5732">
        <w:rPr>
          <w:rFonts w:ascii="Arial" w:hAnsi="Arial" w:cs="Arial"/>
          <w:b/>
          <w:bCs/>
          <w:i/>
          <w:iCs/>
          <w:lang w:val="it-IT"/>
        </w:rPr>
        <w:tab/>
        <w:t xml:space="preserve">Investicioni krediti za podršku infrastrukturnim projektima zaštite životne sredine </w:t>
      </w:r>
      <w:r w:rsidR="0064272A" w:rsidRPr="00DC5732">
        <w:rPr>
          <w:rFonts w:ascii="Arial" w:hAnsi="Arial" w:cs="Arial"/>
          <w:b/>
          <w:bCs/>
          <w:i/>
          <w:iCs/>
          <w:lang w:val="it-IT"/>
        </w:rPr>
        <w:t>i</w:t>
      </w:r>
      <w:r w:rsidRPr="00DC5732">
        <w:rPr>
          <w:rFonts w:ascii="Arial" w:hAnsi="Arial" w:cs="Arial"/>
          <w:b/>
          <w:bCs/>
          <w:i/>
          <w:iCs/>
          <w:lang w:val="it-IT"/>
        </w:rPr>
        <w:t xml:space="preserve"> energetske efikasnosti</w:t>
      </w:r>
    </w:p>
    <w:p w14:paraId="386DD2B5" w14:textId="77777777" w:rsidR="00AD667E" w:rsidRPr="00DC5732" w:rsidRDefault="00AD667E" w:rsidP="00EC6B62">
      <w:pPr>
        <w:jc w:val="both"/>
        <w:rPr>
          <w:rFonts w:ascii="Arial" w:hAnsi="Arial" w:cs="Arial"/>
          <w:sz w:val="18"/>
        </w:rPr>
      </w:pPr>
      <w:r w:rsidRPr="00DC5732">
        <w:rPr>
          <w:rFonts w:ascii="Arial" w:hAnsi="Arial" w:cs="Arial"/>
          <w:lang w:val="it-IT"/>
        </w:rPr>
        <w:t>Nedostatak adekvatnih projekata je uslovio navedeni status.</w:t>
      </w:r>
    </w:p>
    <w:p w14:paraId="68393940" w14:textId="3F1F8A55" w:rsidR="00AD667E" w:rsidRDefault="00AD667E" w:rsidP="00EC6B62">
      <w:pPr>
        <w:jc w:val="both"/>
        <w:rPr>
          <w:rFonts w:ascii="Arial" w:hAnsi="Arial" w:cs="Arial"/>
          <w:b/>
          <w:bCs/>
          <w:i/>
          <w:iCs/>
          <w:lang w:val="it-IT"/>
        </w:rPr>
      </w:pPr>
      <w:r w:rsidRPr="00DC5732">
        <w:rPr>
          <w:rFonts w:ascii="Arial" w:hAnsi="Arial" w:cs="Arial"/>
          <w:b/>
          <w:bCs/>
          <w:i/>
          <w:iCs/>
          <w:lang w:val="it-IT"/>
        </w:rPr>
        <w:t>4.5.3.</w:t>
      </w:r>
      <w:r w:rsidRPr="00DC5732">
        <w:rPr>
          <w:rFonts w:ascii="Arial" w:hAnsi="Arial" w:cs="Arial"/>
          <w:b/>
          <w:bCs/>
          <w:i/>
          <w:iCs/>
          <w:lang w:val="it-IT"/>
        </w:rPr>
        <w:tab/>
        <w:t>Realizacija Projekta proizvodnje električne energije iz deponijskog gasa na deponiji Možura u Baru</w:t>
      </w:r>
    </w:p>
    <w:p w14:paraId="380AAB28" w14:textId="448EA84D" w:rsidR="00AC314D" w:rsidRPr="00AC314D" w:rsidRDefault="00AC314D" w:rsidP="00EC6B62">
      <w:pPr>
        <w:jc w:val="both"/>
        <w:rPr>
          <w:rFonts w:ascii="Arial" w:hAnsi="Arial" w:cs="Arial"/>
          <w:lang w:val="it-IT"/>
        </w:rPr>
      </w:pPr>
      <w:r>
        <w:rPr>
          <w:rFonts w:ascii="Arial" w:hAnsi="Arial" w:cs="Arial"/>
          <w:lang w:val="it-IT"/>
        </w:rPr>
        <w:t>P</w:t>
      </w:r>
      <w:r w:rsidRPr="00AC314D">
        <w:rPr>
          <w:rFonts w:ascii="Arial" w:hAnsi="Arial" w:cs="Arial"/>
          <w:lang w:val="it-IT"/>
        </w:rPr>
        <w:t xml:space="preserve">otpisana </w:t>
      </w:r>
      <w:r>
        <w:rPr>
          <w:rFonts w:ascii="Arial" w:hAnsi="Arial" w:cs="Arial"/>
          <w:lang w:val="it-IT"/>
        </w:rPr>
        <w:t xml:space="preserve">je </w:t>
      </w:r>
      <w:r w:rsidRPr="00AC314D">
        <w:rPr>
          <w:rFonts w:ascii="Arial" w:hAnsi="Arial" w:cs="Arial"/>
          <w:lang w:val="it-IT"/>
        </w:rPr>
        <w:t>Revizija glavnog projekta</w:t>
      </w:r>
      <w:r>
        <w:rPr>
          <w:rFonts w:ascii="Arial" w:hAnsi="Arial" w:cs="Arial"/>
          <w:lang w:val="it-IT"/>
        </w:rPr>
        <w:t xml:space="preserve"> u 2023. godini, </w:t>
      </w:r>
      <w:r w:rsidRPr="00AC314D">
        <w:rPr>
          <w:rFonts w:ascii="Arial" w:hAnsi="Arial" w:cs="Arial"/>
          <w:lang w:val="it-IT"/>
        </w:rPr>
        <w:t xml:space="preserve">tokom februara 2024. godine se očekuje potpisivanje Glavnog projekta, </w:t>
      </w:r>
      <w:r w:rsidR="0048643A">
        <w:rPr>
          <w:rFonts w:ascii="Arial" w:hAnsi="Arial" w:cs="Arial"/>
          <w:lang w:val="it-IT"/>
        </w:rPr>
        <w:t xml:space="preserve">kao i </w:t>
      </w:r>
      <w:r w:rsidRPr="00AC314D">
        <w:rPr>
          <w:rFonts w:ascii="Arial" w:hAnsi="Arial" w:cs="Arial"/>
          <w:lang w:val="it-IT"/>
        </w:rPr>
        <w:t>nastavak projektnih aktivnosti u 2024</w:t>
      </w:r>
      <w:r>
        <w:rPr>
          <w:rFonts w:ascii="Arial" w:hAnsi="Arial" w:cs="Arial"/>
          <w:lang w:val="it-IT"/>
        </w:rPr>
        <w:t>. godini.</w:t>
      </w:r>
    </w:p>
    <w:p w14:paraId="765641BC" w14:textId="2C1B242F" w:rsidR="00AD667E" w:rsidRDefault="00AD667E" w:rsidP="00EC6B62">
      <w:pPr>
        <w:jc w:val="both"/>
        <w:rPr>
          <w:rFonts w:ascii="Arial" w:hAnsi="Arial" w:cs="Arial"/>
          <w:b/>
          <w:bCs/>
          <w:i/>
          <w:iCs/>
          <w:lang w:val="it-IT"/>
        </w:rPr>
      </w:pPr>
      <w:r w:rsidRPr="00DC5732">
        <w:rPr>
          <w:rFonts w:ascii="Arial" w:hAnsi="Arial" w:cs="Arial"/>
          <w:b/>
          <w:bCs/>
          <w:i/>
          <w:iCs/>
          <w:lang w:val="it-IT"/>
        </w:rPr>
        <w:t>4.5.4</w:t>
      </w:r>
      <w:r w:rsidRPr="00DC5732">
        <w:rPr>
          <w:rFonts w:ascii="Arial" w:hAnsi="Arial" w:cs="Arial"/>
          <w:b/>
          <w:bCs/>
          <w:i/>
          <w:iCs/>
          <w:lang w:val="it-IT"/>
        </w:rPr>
        <w:tab/>
        <w:t>Energetska efikasnost u hotelima</w:t>
      </w:r>
    </w:p>
    <w:p w14:paraId="2847E92E" w14:textId="7095E865" w:rsidR="00DF6C0D" w:rsidRPr="00DF6C0D" w:rsidRDefault="00DF6C0D" w:rsidP="00EC6B62">
      <w:pPr>
        <w:jc w:val="both"/>
        <w:rPr>
          <w:rFonts w:ascii="Arial" w:hAnsi="Arial" w:cs="Arial"/>
          <w:lang w:val="it-IT"/>
        </w:rPr>
      </w:pPr>
      <w:r w:rsidRPr="00DF6C0D">
        <w:rPr>
          <w:rFonts w:ascii="Arial" w:hAnsi="Arial" w:cs="Arial"/>
          <w:lang w:val="it-IT"/>
        </w:rPr>
        <w:lastRenderedPageBreak/>
        <w:t>U 2023. godini je rađeno ispitivanje u saradnji sa Udruženjem turizma i ugostiteljstva (Privredna komora Crne Gore) o potrebama hotela</w:t>
      </w:r>
      <w:r>
        <w:rPr>
          <w:rFonts w:ascii="Arial" w:hAnsi="Arial" w:cs="Arial"/>
          <w:lang w:val="it-IT"/>
        </w:rPr>
        <w:t xml:space="preserve">. </w:t>
      </w:r>
      <w:r w:rsidRPr="00DF6C0D">
        <w:rPr>
          <w:rFonts w:ascii="Arial" w:hAnsi="Arial" w:cs="Arial"/>
          <w:lang w:val="it-IT"/>
        </w:rPr>
        <w:t>U okviru paketa energetske podrške EU za Crnu Goru opredijeljeno je 3.500.000,00 € za projekat Energetske efikasnosti u hotelima</w:t>
      </w:r>
      <w:r>
        <w:rPr>
          <w:rFonts w:ascii="Arial" w:hAnsi="Arial" w:cs="Arial"/>
          <w:lang w:val="it-IT"/>
        </w:rPr>
        <w:t xml:space="preserve">. </w:t>
      </w:r>
      <w:r w:rsidRPr="00DF6C0D">
        <w:rPr>
          <w:rFonts w:ascii="Arial" w:hAnsi="Arial" w:cs="Arial"/>
          <w:lang w:val="it-IT"/>
        </w:rPr>
        <w:t>Fond za zaš</w:t>
      </w:r>
      <w:r w:rsidR="0048643A">
        <w:rPr>
          <w:rFonts w:ascii="Arial" w:hAnsi="Arial" w:cs="Arial"/>
          <w:lang w:val="it-IT"/>
        </w:rPr>
        <w:t>titu životne sredine (Eko-fond) je</w:t>
      </w:r>
      <w:r w:rsidRPr="00DF6C0D">
        <w:rPr>
          <w:rFonts w:ascii="Arial" w:hAnsi="Arial" w:cs="Arial"/>
          <w:lang w:val="it-IT"/>
        </w:rPr>
        <w:t xml:space="preserve"> implementaciona jedinica</w:t>
      </w:r>
      <w:r>
        <w:rPr>
          <w:rFonts w:ascii="Arial" w:hAnsi="Arial" w:cs="Arial"/>
          <w:lang w:val="it-IT"/>
        </w:rPr>
        <w:t>.</w:t>
      </w:r>
    </w:p>
    <w:p w14:paraId="6624C24E" w14:textId="77777777" w:rsidR="00AD667E" w:rsidRPr="00DC5732" w:rsidRDefault="00AD667E" w:rsidP="00EC6B62">
      <w:pPr>
        <w:jc w:val="both"/>
        <w:rPr>
          <w:rFonts w:ascii="Arial" w:hAnsi="Arial" w:cs="Arial"/>
          <w:b/>
          <w:bCs/>
          <w:i/>
          <w:iCs/>
          <w:lang w:val="it-IT"/>
        </w:rPr>
      </w:pPr>
      <w:r w:rsidRPr="00DC5732">
        <w:rPr>
          <w:rFonts w:ascii="Arial" w:hAnsi="Arial" w:cs="Arial"/>
          <w:b/>
          <w:bCs/>
          <w:i/>
          <w:iCs/>
          <w:lang w:val="it-IT"/>
        </w:rPr>
        <w:t>5.2.6</w:t>
      </w:r>
      <w:r w:rsidRPr="00DC5732">
        <w:rPr>
          <w:rFonts w:ascii="Arial" w:hAnsi="Arial" w:cs="Arial"/>
          <w:b/>
          <w:bCs/>
          <w:i/>
          <w:iCs/>
          <w:lang w:val="it-IT"/>
        </w:rPr>
        <w:tab/>
        <w:t xml:space="preserve">Unapređenje ekosistema otvorenih podataka i promocija ponovnog korištenje setova podataka na portalu </w:t>
      </w:r>
      <w:hyperlink r:id="rId9" w:history="1">
        <w:r w:rsidRPr="00DC5732">
          <w:rPr>
            <w:rFonts w:ascii="Arial" w:hAnsi="Arial" w:cs="Arial"/>
            <w:b/>
            <w:bCs/>
            <w:i/>
            <w:iCs/>
            <w:lang w:val="it-IT"/>
          </w:rPr>
          <w:t>www.data.gov.me</w:t>
        </w:r>
      </w:hyperlink>
    </w:p>
    <w:p w14:paraId="2B3F11AA" w14:textId="33612B62" w:rsidR="00AD667E" w:rsidRPr="00DC5732" w:rsidRDefault="00AD667E" w:rsidP="00EC6B62">
      <w:pPr>
        <w:jc w:val="both"/>
        <w:rPr>
          <w:rFonts w:ascii="Arial" w:hAnsi="Arial" w:cs="Arial"/>
          <w:lang w:val="it-IT"/>
        </w:rPr>
      </w:pPr>
      <w:r w:rsidRPr="00DC5732">
        <w:rPr>
          <w:rFonts w:ascii="Arial" w:hAnsi="Arial" w:cs="Arial"/>
          <w:lang w:val="it-IT"/>
        </w:rPr>
        <w:t>Nije realizovano zbog nefunkcionalnosti Portala otvorenih podataka</w:t>
      </w:r>
      <w:r w:rsidR="00D82398" w:rsidRPr="00DC5732">
        <w:rPr>
          <w:rFonts w:ascii="Arial" w:hAnsi="Arial" w:cs="Arial"/>
          <w:lang w:val="it-IT"/>
        </w:rPr>
        <w:t>.</w:t>
      </w:r>
    </w:p>
    <w:p w14:paraId="2D956CBE" w14:textId="77777777" w:rsidR="00AD667E" w:rsidRPr="00DC5732" w:rsidRDefault="00AD667E" w:rsidP="00EC6B62">
      <w:pPr>
        <w:jc w:val="both"/>
        <w:rPr>
          <w:rFonts w:ascii="Arial" w:hAnsi="Arial" w:cs="Arial"/>
          <w:b/>
          <w:bCs/>
          <w:i/>
          <w:iCs/>
          <w:lang w:val="it-IT"/>
        </w:rPr>
      </w:pPr>
      <w:r w:rsidRPr="00DC5732">
        <w:rPr>
          <w:rFonts w:ascii="Arial" w:hAnsi="Arial" w:cs="Arial"/>
          <w:b/>
          <w:bCs/>
          <w:i/>
          <w:iCs/>
          <w:lang w:val="it-IT"/>
        </w:rPr>
        <w:t>5.2.7</w:t>
      </w:r>
      <w:r w:rsidRPr="00DC5732">
        <w:rPr>
          <w:rFonts w:ascii="Arial" w:hAnsi="Arial" w:cs="Arial"/>
          <w:b/>
          <w:bCs/>
          <w:i/>
          <w:iCs/>
          <w:lang w:val="it-IT"/>
        </w:rPr>
        <w:tab/>
        <w:t>Promocija značaja primarne selekcije i reciklaže ambalažnog materijala za život građana</w:t>
      </w:r>
    </w:p>
    <w:p w14:paraId="485D148B" w14:textId="31CA248C" w:rsidR="00AD667E" w:rsidRPr="00DC5732" w:rsidRDefault="00AD667E" w:rsidP="00EC6B62">
      <w:pPr>
        <w:autoSpaceDE w:val="0"/>
        <w:autoSpaceDN w:val="0"/>
        <w:adjustRightInd w:val="0"/>
        <w:jc w:val="both"/>
        <w:rPr>
          <w:rFonts w:ascii="Arial" w:hAnsi="Arial" w:cs="Arial"/>
          <w:b/>
          <w:bCs/>
          <w:i/>
          <w:u w:val="single"/>
          <w:lang w:val="it-IT"/>
        </w:rPr>
      </w:pPr>
    </w:p>
    <w:p w14:paraId="643ECA7B" w14:textId="4D07F28E" w:rsidR="00D82398" w:rsidRPr="00DC5732" w:rsidRDefault="00D82398" w:rsidP="00EC6B62">
      <w:pPr>
        <w:spacing w:before="240" w:after="240"/>
        <w:jc w:val="both"/>
        <w:rPr>
          <w:rFonts w:ascii="Arial" w:hAnsi="Arial" w:cs="Arial"/>
          <w:lang w:val="it-IT"/>
        </w:rPr>
      </w:pPr>
      <w:r w:rsidRPr="00DC5732">
        <w:rPr>
          <w:rFonts w:ascii="Arial" w:hAnsi="Arial" w:cs="Arial"/>
          <w:b/>
          <w:i/>
          <w:u w:val="single"/>
          <w:lang w:val="it-IT"/>
        </w:rPr>
        <w:t>Djelimično realizovane aktivnosti u 2023. godini</w:t>
      </w:r>
      <w:r w:rsidRPr="00DC5732">
        <w:rPr>
          <w:rFonts w:ascii="Arial" w:hAnsi="Arial" w:cs="Arial"/>
          <w:i/>
          <w:u w:val="single"/>
          <w:lang w:val="it-IT"/>
        </w:rPr>
        <w:t xml:space="preserve"> </w:t>
      </w:r>
      <w:r w:rsidRPr="00DC5732">
        <w:rPr>
          <w:rFonts w:ascii="Arial" w:hAnsi="Arial" w:cs="Arial"/>
          <w:lang w:val="it-IT"/>
        </w:rPr>
        <w:t>smatraju se onim aktivnostima čija je implementacija započeta u izvještajnoj godini i koje će se kontinuirano realizovati i u 202</w:t>
      </w:r>
      <w:r w:rsidR="00AD2B9F" w:rsidRPr="00DC5732">
        <w:rPr>
          <w:rFonts w:ascii="Arial" w:hAnsi="Arial" w:cs="Arial"/>
          <w:lang w:val="it-IT"/>
        </w:rPr>
        <w:t>4</w:t>
      </w:r>
      <w:r w:rsidRPr="00DC5732">
        <w:rPr>
          <w:rFonts w:ascii="Arial" w:hAnsi="Arial" w:cs="Arial"/>
          <w:lang w:val="it-IT"/>
        </w:rPr>
        <w:t>. godini, ali tokom realizacije u 202</w:t>
      </w:r>
      <w:r w:rsidR="00AD2B9F" w:rsidRPr="00DC5732">
        <w:rPr>
          <w:rFonts w:ascii="Arial" w:hAnsi="Arial" w:cs="Arial"/>
          <w:lang w:val="it-IT"/>
        </w:rPr>
        <w:t>3</w:t>
      </w:r>
      <w:r w:rsidRPr="00DC5732">
        <w:rPr>
          <w:rFonts w:ascii="Arial" w:hAnsi="Arial" w:cs="Arial"/>
          <w:lang w:val="it-IT"/>
        </w:rPr>
        <w:t xml:space="preserve">. godini nisu postigle u potpunosti planirane indikatore ili stepen realizacije planiranih sredstava. </w:t>
      </w:r>
    </w:p>
    <w:p w14:paraId="6BCD3DE5" w14:textId="4B4405D0" w:rsidR="0048643A" w:rsidRDefault="00D82398" w:rsidP="00EC6B62">
      <w:pPr>
        <w:jc w:val="both"/>
        <w:rPr>
          <w:rFonts w:ascii="Arial" w:hAnsi="Arial" w:cs="Arial"/>
          <w:b/>
          <w:bCs/>
          <w:i/>
          <w:iCs/>
          <w:lang w:val="it-IT"/>
        </w:rPr>
      </w:pPr>
      <w:r w:rsidRPr="00DC5732">
        <w:rPr>
          <w:rFonts w:ascii="Arial" w:hAnsi="Arial" w:cs="Arial"/>
          <w:b/>
          <w:bCs/>
          <w:i/>
          <w:iCs/>
          <w:lang w:val="it-IT"/>
        </w:rPr>
        <w:t>1.1.2</w:t>
      </w:r>
      <w:r w:rsidRPr="00DC5732">
        <w:rPr>
          <w:rFonts w:ascii="Arial" w:hAnsi="Arial" w:cs="Arial"/>
          <w:b/>
          <w:bCs/>
          <w:i/>
          <w:iCs/>
          <w:lang w:val="it-IT"/>
        </w:rPr>
        <w:tab/>
        <w:t>Podrška centrima izvrsnosti</w:t>
      </w:r>
    </w:p>
    <w:p w14:paraId="0B9FE817" w14:textId="3F273AB1" w:rsidR="00ED4EED" w:rsidRPr="00ED4EED" w:rsidRDefault="00ED4EED" w:rsidP="00EC6B62">
      <w:pPr>
        <w:jc w:val="both"/>
        <w:rPr>
          <w:rFonts w:ascii="Arial" w:hAnsi="Arial" w:cs="Arial"/>
          <w:bCs/>
          <w:iCs/>
          <w:lang w:val="it-IT"/>
        </w:rPr>
      </w:pPr>
      <w:r w:rsidRPr="00ED4EED">
        <w:rPr>
          <w:rFonts w:ascii="Arial" w:hAnsi="Arial" w:cs="Arial"/>
          <w:bCs/>
          <w:iCs/>
          <w:lang w:val="it-IT"/>
        </w:rPr>
        <w:t>Status centra izvrsnosti CEBIMER ostao je otvoren u 2023. godini.</w:t>
      </w:r>
    </w:p>
    <w:p w14:paraId="28B7E7B6" w14:textId="067C923C" w:rsidR="00ED4EED" w:rsidRDefault="00D82398" w:rsidP="00EC6B62">
      <w:pPr>
        <w:jc w:val="both"/>
        <w:rPr>
          <w:rFonts w:ascii="Arial" w:hAnsi="Arial" w:cs="Arial"/>
          <w:b/>
          <w:bCs/>
          <w:i/>
          <w:iCs/>
          <w:lang w:val="it-IT"/>
        </w:rPr>
      </w:pPr>
      <w:r w:rsidRPr="00DC5732">
        <w:rPr>
          <w:rFonts w:ascii="Arial" w:hAnsi="Arial" w:cs="Arial"/>
          <w:b/>
          <w:bCs/>
          <w:i/>
          <w:iCs/>
          <w:lang w:val="it-IT"/>
        </w:rPr>
        <w:t>2.1.1.</w:t>
      </w:r>
      <w:r w:rsidRPr="00DC5732">
        <w:rPr>
          <w:rFonts w:ascii="Arial" w:hAnsi="Arial" w:cs="Arial"/>
          <w:b/>
          <w:bCs/>
          <w:i/>
          <w:iCs/>
          <w:lang w:val="it-IT"/>
        </w:rPr>
        <w:tab/>
        <w:t xml:space="preserve">Podrška studentima doktorskih studija </w:t>
      </w:r>
    </w:p>
    <w:p w14:paraId="7402B2E1" w14:textId="56328E3A" w:rsidR="00ED4EED" w:rsidRPr="00ED4EED" w:rsidRDefault="00ED4EED" w:rsidP="00EC6B62">
      <w:pPr>
        <w:jc w:val="both"/>
        <w:rPr>
          <w:rFonts w:ascii="Arial" w:hAnsi="Arial" w:cs="Arial"/>
          <w:bCs/>
          <w:iCs/>
          <w:lang w:val="it-IT"/>
        </w:rPr>
      </w:pPr>
      <w:r>
        <w:rPr>
          <w:rFonts w:ascii="Arial" w:hAnsi="Arial" w:cs="Arial"/>
          <w:bCs/>
          <w:iCs/>
          <w:lang w:val="it-IT"/>
        </w:rPr>
        <w:t>Iako je u pogledu broja manjih grantova dodijeljenih studentima doktorskih studija indikator premašen, u pogledu dodijeljenih stipendija koje su uspješno završene odbranom doktorata indikator je bio ispod očekivanog.</w:t>
      </w:r>
    </w:p>
    <w:p w14:paraId="5D33EE8C" w14:textId="1E55D7C8" w:rsidR="00D82398" w:rsidRDefault="00D82398" w:rsidP="00EC6B62">
      <w:pPr>
        <w:jc w:val="both"/>
        <w:rPr>
          <w:rFonts w:ascii="Arial" w:hAnsi="Arial" w:cs="Arial"/>
          <w:b/>
          <w:bCs/>
          <w:i/>
          <w:iCs/>
          <w:lang w:val="it-IT"/>
        </w:rPr>
      </w:pPr>
      <w:r w:rsidRPr="00DC5732">
        <w:rPr>
          <w:rFonts w:ascii="Arial" w:hAnsi="Arial" w:cs="Arial"/>
          <w:b/>
          <w:bCs/>
          <w:i/>
          <w:iCs/>
          <w:lang w:val="it-IT"/>
        </w:rPr>
        <w:t>3.2.4</w:t>
      </w:r>
      <w:r w:rsidRPr="00DC5732">
        <w:rPr>
          <w:rFonts w:ascii="Arial" w:hAnsi="Arial" w:cs="Arial"/>
          <w:b/>
          <w:bCs/>
          <w:i/>
          <w:iCs/>
          <w:lang w:val="it-IT"/>
        </w:rPr>
        <w:tab/>
        <w:t>Stvaranje preduslova za uspostavljanje Kancelarije za tehnološki transfer</w:t>
      </w:r>
    </w:p>
    <w:p w14:paraId="5E43C841" w14:textId="4A865CF3" w:rsidR="005854BA" w:rsidRPr="005854BA" w:rsidRDefault="005854BA" w:rsidP="00EC6B62">
      <w:pPr>
        <w:jc w:val="both"/>
        <w:rPr>
          <w:rFonts w:ascii="Arial" w:hAnsi="Arial" w:cs="Arial"/>
          <w:lang w:val="it-IT"/>
        </w:rPr>
      </w:pPr>
      <w:r w:rsidRPr="005854BA">
        <w:rPr>
          <w:rFonts w:ascii="Arial" w:hAnsi="Arial" w:cs="Arial"/>
          <w:lang w:val="it-IT"/>
        </w:rPr>
        <w:t>Pripremljena</w:t>
      </w:r>
      <w:r w:rsidR="009F4037">
        <w:rPr>
          <w:rFonts w:ascii="Arial" w:hAnsi="Arial" w:cs="Arial"/>
          <w:lang w:val="it-IT"/>
        </w:rPr>
        <w:t xml:space="preserve"> je</w:t>
      </w:r>
      <w:r w:rsidRPr="005854BA">
        <w:rPr>
          <w:rFonts w:ascii="Arial" w:hAnsi="Arial" w:cs="Arial"/>
          <w:lang w:val="it-IT"/>
        </w:rPr>
        <w:t xml:space="preserve"> razvojna dokumentacija koja je neophodna za proces pokretanja osnivanja Nacionalne TTO. Nastavi</w:t>
      </w:r>
      <w:r w:rsidR="009F4037">
        <w:rPr>
          <w:rFonts w:ascii="Arial" w:hAnsi="Arial" w:cs="Arial"/>
          <w:lang w:val="it-IT"/>
        </w:rPr>
        <w:t>će se</w:t>
      </w:r>
      <w:r w:rsidRPr="005854BA">
        <w:rPr>
          <w:rFonts w:ascii="Arial" w:hAnsi="Arial" w:cs="Arial"/>
          <w:lang w:val="it-IT"/>
        </w:rPr>
        <w:t xml:space="preserve"> sa kreiranjem preduslova za osnivanje kancelarije za tehnološki transfer, kako bi se što prije definisao status i model osnivanja KTT, te radilo na razvoju kapaciteta</w:t>
      </w:r>
      <w:r>
        <w:rPr>
          <w:rFonts w:ascii="Arial" w:hAnsi="Arial" w:cs="Arial"/>
          <w:lang w:val="it-IT"/>
        </w:rPr>
        <w:t>.</w:t>
      </w:r>
    </w:p>
    <w:p w14:paraId="130C3F34" w14:textId="0EAFA59C" w:rsidR="00D82398" w:rsidRDefault="00D82398" w:rsidP="00EC6B62">
      <w:pPr>
        <w:jc w:val="both"/>
        <w:rPr>
          <w:rFonts w:ascii="Arial" w:hAnsi="Arial" w:cs="Arial"/>
          <w:b/>
          <w:bCs/>
          <w:i/>
          <w:iCs/>
          <w:lang w:val="it-IT"/>
        </w:rPr>
      </w:pPr>
      <w:r w:rsidRPr="00DC5732">
        <w:rPr>
          <w:rFonts w:ascii="Arial" w:hAnsi="Arial" w:cs="Arial"/>
          <w:b/>
          <w:bCs/>
          <w:i/>
          <w:iCs/>
          <w:lang w:val="it-IT"/>
        </w:rPr>
        <w:t>4.1.3</w:t>
      </w:r>
      <w:r w:rsidRPr="00DC5732">
        <w:rPr>
          <w:rFonts w:ascii="Arial" w:hAnsi="Arial" w:cs="Arial"/>
          <w:b/>
          <w:bCs/>
          <w:i/>
          <w:iCs/>
          <w:lang w:val="it-IT"/>
        </w:rPr>
        <w:tab/>
        <w:t>Podrška za uvođenje inovacija u sektor poljoprivrede</w:t>
      </w:r>
    </w:p>
    <w:p w14:paraId="03711A6E" w14:textId="04E8307B" w:rsidR="005854BA" w:rsidRPr="005854BA" w:rsidRDefault="005854BA" w:rsidP="00EC6B62">
      <w:pPr>
        <w:jc w:val="both"/>
        <w:rPr>
          <w:rFonts w:ascii="Arial" w:hAnsi="Arial" w:cs="Arial"/>
          <w:lang w:val="it-IT"/>
        </w:rPr>
      </w:pPr>
      <w:r w:rsidRPr="005854BA">
        <w:rPr>
          <w:rFonts w:ascii="Arial" w:hAnsi="Arial" w:cs="Arial"/>
          <w:lang w:val="it-IT"/>
        </w:rPr>
        <w:t xml:space="preserve">Pad u broju podržanih projekata uslovljen je činjenicom da su određene aktivnosti </w:t>
      </w:r>
      <w:r w:rsidR="00F1460E">
        <w:rPr>
          <w:rFonts w:ascii="Arial" w:hAnsi="Arial" w:cs="Arial"/>
          <w:lang w:val="it-IT"/>
        </w:rPr>
        <w:t>i</w:t>
      </w:r>
      <w:r w:rsidRPr="005854BA">
        <w:rPr>
          <w:rFonts w:ascii="Arial" w:hAnsi="Arial" w:cs="Arial"/>
          <w:lang w:val="it-IT"/>
        </w:rPr>
        <w:t xml:space="preserve"> investicije podržane kroz druge mjere Agrobudžeta, te samim tim isključene iz predmetne mjere AB kako bi se smanjila mogućnost preklapanja podrški za iste investicije (npr. sms vage za pčelarstvo koje su tokom 2023</w:t>
      </w:r>
      <w:r w:rsidR="0048643A">
        <w:rPr>
          <w:rFonts w:ascii="Arial" w:hAnsi="Arial" w:cs="Arial"/>
          <w:lang w:val="it-IT"/>
        </w:rPr>
        <w:t>. godine</w:t>
      </w:r>
      <w:r w:rsidRPr="005854BA">
        <w:rPr>
          <w:rFonts w:ascii="Arial" w:hAnsi="Arial" w:cs="Arial"/>
          <w:lang w:val="it-IT"/>
        </w:rPr>
        <w:t xml:space="preserve"> nastavljene da se podržavaju kroz drugu mjeru AB)</w:t>
      </w:r>
      <w:r w:rsidR="00F1460E">
        <w:rPr>
          <w:rFonts w:ascii="Arial" w:hAnsi="Arial" w:cs="Arial"/>
          <w:lang w:val="it-IT"/>
        </w:rPr>
        <w:t>.</w:t>
      </w:r>
    </w:p>
    <w:p w14:paraId="7AFCB4DA" w14:textId="77777777" w:rsidR="00D82398" w:rsidRPr="00DC5732" w:rsidRDefault="00D82398" w:rsidP="00EC6B62">
      <w:pPr>
        <w:jc w:val="both"/>
        <w:rPr>
          <w:rFonts w:ascii="Arial" w:hAnsi="Arial" w:cs="Arial"/>
          <w:b/>
          <w:bCs/>
          <w:i/>
          <w:iCs/>
          <w:lang w:val="it-IT"/>
        </w:rPr>
      </w:pPr>
      <w:r w:rsidRPr="00DC5732">
        <w:rPr>
          <w:rFonts w:ascii="Arial" w:hAnsi="Arial" w:cs="Arial"/>
          <w:b/>
          <w:bCs/>
          <w:i/>
          <w:iCs/>
          <w:lang w:val="it-IT"/>
        </w:rPr>
        <w:t xml:space="preserve">4.5.1 </w:t>
      </w:r>
      <w:r w:rsidRPr="00DC5732">
        <w:rPr>
          <w:rFonts w:ascii="Arial" w:hAnsi="Arial" w:cs="Arial"/>
          <w:b/>
          <w:bCs/>
          <w:i/>
          <w:iCs/>
          <w:lang w:val="it-IT"/>
        </w:rPr>
        <w:tab/>
        <w:t>Podrška cirkularnoj ekonomiji</w:t>
      </w:r>
    </w:p>
    <w:p w14:paraId="4BB31B3C" w14:textId="606A3279" w:rsidR="00D82398" w:rsidRPr="00DC5732" w:rsidRDefault="00D82398" w:rsidP="00EC6B62">
      <w:pPr>
        <w:jc w:val="both"/>
        <w:rPr>
          <w:rFonts w:ascii="Arial" w:hAnsi="Arial" w:cs="Arial"/>
          <w:lang w:val="it-IT"/>
        </w:rPr>
      </w:pPr>
      <w:r w:rsidRPr="00DC5732">
        <w:rPr>
          <w:rFonts w:ascii="Arial" w:hAnsi="Arial" w:cs="Arial"/>
          <w:lang w:val="it-IT"/>
        </w:rPr>
        <w:lastRenderedPageBreak/>
        <w:t>Nastavak i intenziviranje aktivnosti u 2024. godini u cilju veće podrške</w:t>
      </w:r>
      <w:r w:rsidR="00807603">
        <w:rPr>
          <w:rFonts w:ascii="Arial" w:hAnsi="Arial" w:cs="Arial"/>
          <w:lang w:val="it-IT"/>
        </w:rPr>
        <w:t>.</w:t>
      </w:r>
    </w:p>
    <w:p w14:paraId="3128B95F" w14:textId="77777777" w:rsidR="00D82398" w:rsidRPr="00DC5732" w:rsidRDefault="00D82398" w:rsidP="00EC6B62">
      <w:pPr>
        <w:jc w:val="both"/>
        <w:rPr>
          <w:rFonts w:ascii="Arial" w:hAnsi="Arial" w:cs="Arial"/>
          <w:b/>
          <w:bCs/>
          <w:i/>
          <w:iCs/>
          <w:lang w:val="it-IT"/>
        </w:rPr>
      </w:pPr>
      <w:r w:rsidRPr="00DC5732">
        <w:rPr>
          <w:rFonts w:ascii="Arial" w:hAnsi="Arial" w:cs="Arial"/>
          <w:b/>
          <w:bCs/>
          <w:i/>
          <w:iCs/>
          <w:lang w:val="it-IT"/>
        </w:rPr>
        <w:t>5.2.8</w:t>
      </w:r>
      <w:r w:rsidRPr="00DC5732">
        <w:rPr>
          <w:rFonts w:ascii="Arial" w:hAnsi="Arial" w:cs="Arial"/>
          <w:b/>
          <w:bCs/>
          <w:i/>
          <w:iCs/>
          <w:lang w:val="it-IT"/>
        </w:rPr>
        <w:tab/>
        <w:t>Aktiviranje portala Kancelarije za mlade Glavnog grada sa ciljem objedinjavanja svih aktera iz sistema omladinske politike i unapređenja saradnje sa civilnim društvom uz stvaranje inovativnih rješenja</w:t>
      </w:r>
    </w:p>
    <w:p w14:paraId="53DFD5EE" w14:textId="68668896" w:rsidR="00B04DC7" w:rsidRDefault="00342811" w:rsidP="00FA39EE">
      <w:pPr>
        <w:jc w:val="both"/>
        <w:rPr>
          <w:rFonts w:ascii="Arial" w:hAnsi="Arial" w:cs="Arial"/>
          <w:lang w:val="it-IT"/>
        </w:rPr>
      </w:pPr>
      <w:r>
        <w:rPr>
          <w:rFonts w:ascii="Arial" w:hAnsi="Arial" w:cs="Arial"/>
          <w:lang w:val="it-IT"/>
        </w:rPr>
        <w:t>Kreirana je početna vrzija sajta, ali ne postoji mogućnost registracije korisnika još uvijek, zbog čega treba u</w:t>
      </w:r>
      <w:r w:rsidR="00D82398" w:rsidRPr="00DC5732">
        <w:rPr>
          <w:rFonts w:ascii="Arial" w:hAnsi="Arial" w:cs="Arial"/>
          <w:lang w:val="it-IT"/>
        </w:rPr>
        <w:t>naprijediti pojedine opcije sajta i kreirati novi vizuelni prikaz (logo) Kancelarije za mlade i saradnju sa civilnim društvom</w:t>
      </w:r>
      <w:r>
        <w:rPr>
          <w:rFonts w:ascii="Arial" w:hAnsi="Arial" w:cs="Arial"/>
          <w:lang w:val="it-IT"/>
        </w:rPr>
        <w:t>, te omogućiti korišćenje.</w:t>
      </w:r>
    </w:p>
    <w:p w14:paraId="26E35D59" w14:textId="77777777" w:rsidR="00FA39EE" w:rsidRPr="00FA39EE" w:rsidRDefault="00FA39EE" w:rsidP="00FA39EE">
      <w:pPr>
        <w:jc w:val="both"/>
        <w:rPr>
          <w:rFonts w:ascii="Arial" w:hAnsi="Arial" w:cs="Arial"/>
          <w:lang w:val="it-IT"/>
        </w:rPr>
      </w:pPr>
    </w:p>
    <w:p w14:paraId="074E9B13" w14:textId="31503A1B" w:rsidR="00030ECB" w:rsidRPr="00DC5732" w:rsidRDefault="00B04DC7" w:rsidP="00EC6B62">
      <w:pPr>
        <w:autoSpaceDE w:val="0"/>
        <w:autoSpaceDN w:val="0"/>
        <w:adjustRightInd w:val="0"/>
        <w:jc w:val="both"/>
        <w:rPr>
          <w:rFonts w:ascii="Arial" w:hAnsi="Arial" w:cs="Arial"/>
          <w:b/>
          <w:bCs/>
          <w:lang w:val="it-IT"/>
        </w:rPr>
      </w:pPr>
      <w:r w:rsidRPr="00DC5732">
        <w:rPr>
          <w:rFonts w:ascii="Arial" w:hAnsi="Arial" w:cs="Arial"/>
          <w:b/>
          <w:bCs/>
          <w:lang w:val="it-IT"/>
        </w:rPr>
        <w:t xml:space="preserve">III PREPORUKE ZA NAREDNI PERIOD IMPLEMENTACIJE </w:t>
      </w:r>
    </w:p>
    <w:p w14:paraId="4197CF5C" w14:textId="7AD7CF22" w:rsidR="00405033" w:rsidRPr="00DC5732" w:rsidRDefault="00405033" w:rsidP="00EC6B62">
      <w:pPr>
        <w:pStyle w:val="ListParagraph"/>
        <w:numPr>
          <w:ilvl w:val="0"/>
          <w:numId w:val="29"/>
        </w:numPr>
        <w:autoSpaceDE w:val="0"/>
        <w:autoSpaceDN w:val="0"/>
        <w:adjustRightInd w:val="0"/>
        <w:jc w:val="both"/>
        <w:rPr>
          <w:rFonts w:ascii="Arial" w:hAnsi="Arial" w:cs="Arial"/>
          <w:bCs/>
          <w:lang w:val="it-IT"/>
        </w:rPr>
      </w:pPr>
      <w:r w:rsidRPr="00DC5732">
        <w:rPr>
          <w:rFonts w:ascii="Arial" w:hAnsi="Arial" w:cs="Arial"/>
          <w:bCs/>
          <w:lang w:val="it-IT"/>
        </w:rPr>
        <w:t>Preporučuje se analiza dosadašnjih rezultata centara izvrsnosti, potencijalna izmjena zakonskog rješenj</w:t>
      </w:r>
      <w:r w:rsidR="00AE495F" w:rsidRPr="00DC5732">
        <w:rPr>
          <w:rFonts w:ascii="Arial" w:hAnsi="Arial" w:cs="Arial"/>
          <w:bCs/>
          <w:lang w:val="it-IT"/>
        </w:rPr>
        <w:t>a</w:t>
      </w:r>
      <w:r w:rsidRPr="00DC5732">
        <w:rPr>
          <w:rFonts w:ascii="Arial" w:hAnsi="Arial" w:cs="Arial"/>
          <w:bCs/>
          <w:lang w:val="it-IT"/>
        </w:rPr>
        <w:t xml:space="preserve"> koje se odnosi na centre izvrsnosti, kao i kreiranje novog modela podrške države centrima izvrsnosti.</w:t>
      </w:r>
    </w:p>
    <w:p w14:paraId="77FAD356" w14:textId="77777777" w:rsidR="00405033" w:rsidRPr="00DC5732" w:rsidRDefault="00405033" w:rsidP="00EC6B62">
      <w:pPr>
        <w:pStyle w:val="ListParagraph"/>
        <w:numPr>
          <w:ilvl w:val="0"/>
          <w:numId w:val="29"/>
        </w:numPr>
        <w:autoSpaceDE w:val="0"/>
        <w:autoSpaceDN w:val="0"/>
        <w:adjustRightInd w:val="0"/>
        <w:jc w:val="both"/>
        <w:rPr>
          <w:rFonts w:ascii="Arial" w:hAnsi="Arial" w:cs="Arial"/>
          <w:bCs/>
          <w:lang w:val="it-IT"/>
        </w:rPr>
      </w:pPr>
      <w:r w:rsidRPr="00DC5732">
        <w:rPr>
          <w:rFonts w:ascii="Arial" w:hAnsi="Arial" w:cs="Arial"/>
          <w:bCs/>
          <w:lang w:val="it-IT"/>
        </w:rPr>
        <w:t>Preporučuje se nastavak finansiranja programa očuvanja genetičkih resursa uz nastavak trenda ukrupljavanja.</w:t>
      </w:r>
    </w:p>
    <w:p w14:paraId="6C8A7F0E" w14:textId="10CB3BB2" w:rsidR="00405033" w:rsidRPr="00DC5732" w:rsidRDefault="00405033" w:rsidP="00EC6B62">
      <w:pPr>
        <w:pStyle w:val="ListParagraph"/>
        <w:numPr>
          <w:ilvl w:val="0"/>
          <w:numId w:val="29"/>
        </w:numPr>
        <w:autoSpaceDE w:val="0"/>
        <w:autoSpaceDN w:val="0"/>
        <w:adjustRightInd w:val="0"/>
        <w:jc w:val="both"/>
        <w:rPr>
          <w:rFonts w:ascii="Arial" w:hAnsi="Arial" w:cs="Arial"/>
          <w:bCs/>
          <w:lang w:val="it-IT"/>
        </w:rPr>
      </w:pPr>
      <w:r w:rsidRPr="00DC5732">
        <w:rPr>
          <w:rFonts w:ascii="Arial" w:hAnsi="Arial" w:cs="Arial"/>
          <w:bCs/>
          <w:lang w:val="it-IT"/>
        </w:rPr>
        <w:t xml:space="preserve">Preporučuje se da se Program </w:t>
      </w:r>
      <w:r w:rsidR="00AE495F" w:rsidRPr="00DC5732">
        <w:rPr>
          <w:rFonts w:ascii="Arial" w:hAnsi="Arial" w:cs="Arial"/>
          <w:bCs/>
          <w:lang w:val="it-IT"/>
        </w:rPr>
        <w:t xml:space="preserve">za podsticanje razvoja i inovacija u S3 oblasti „Održivi i zdravstveni turizam“ </w:t>
      </w:r>
      <w:r w:rsidRPr="00DC5732">
        <w:rPr>
          <w:rFonts w:ascii="Arial" w:hAnsi="Arial" w:cs="Arial"/>
          <w:bCs/>
          <w:lang w:val="it-IT"/>
        </w:rPr>
        <w:t>usvoji do kraja II kvartala tekuće godine, kako bi se uspješno sproveo do kraja 2024. godine.</w:t>
      </w:r>
    </w:p>
    <w:p w14:paraId="18391CD2" w14:textId="77777777" w:rsidR="00405033" w:rsidRPr="00DC5732" w:rsidRDefault="00405033" w:rsidP="00EC6B62">
      <w:pPr>
        <w:pStyle w:val="ListParagraph"/>
        <w:numPr>
          <w:ilvl w:val="0"/>
          <w:numId w:val="29"/>
        </w:numPr>
        <w:autoSpaceDE w:val="0"/>
        <w:autoSpaceDN w:val="0"/>
        <w:adjustRightInd w:val="0"/>
        <w:jc w:val="both"/>
        <w:rPr>
          <w:rFonts w:ascii="Arial" w:hAnsi="Arial" w:cs="Arial"/>
          <w:bCs/>
          <w:lang w:val="it-IT"/>
        </w:rPr>
      </w:pPr>
      <w:r w:rsidRPr="00DC5732">
        <w:rPr>
          <w:rFonts w:ascii="Arial" w:hAnsi="Arial" w:cs="Arial"/>
          <w:bCs/>
          <w:lang w:val="it-IT"/>
        </w:rPr>
        <w:t>Preporučuje se unapređenje instrumenta podrške doktorskim istraživanjima izvrsnih kandidata/kinja i realizacija ove podrške u 2024. godini.</w:t>
      </w:r>
    </w:p>
    <w:p w14:paraId="62136AF2" w14:textId="6E9BA108" w:rsidR="00405033" w:rsidRPr="00DC5732" w:rsidRDefault="00405033" w:rsidP="00EC6B62">
      <w:pPr>
        <w:pStyle w:val="ListParagraph"/>
        <w:numPr>
          <w:ilvl w:val="0"/>
          <w:numId w:val="29"/>
        </w:numPr>
        <w:autoSpaceDE w:val="0"/>
        <w:autoSpaceDN w:val="0"/>
        <w:adjustRightInd w:val="0"/>
        <w:jc w:val="both"/>
        <w:rPr>
          <w:rFonts w:ascii="Arial" w:hAnsi="Arial" w:cs="Arial"/>
          <w:bCs/>
          <w:lang w:val="it-IT"/>
        </w:rPr>
      </w:pPr>
      <w:r w:rsidRPr="00DC5732">
        <w:rPr>
          <w:rFonts w:ascii="Arial" w:hAnsi="Arial" w:cs="Arial"/>
          <w:bCs/>
          <w:lang w:val="it-IT"/>
        </w:rPr>
        <w:t xml:space="preserve">Imajući u vidu veliko interesovanje zajednice za kolaborativnim grantovima te preporuke iz Izvještaja Evropske komisije za CG za 2023. godinu u dijelu održavanja kontinuiteta podrške jačanju saradnje akademije i biznisa, te činjenicu da je </w:t>
      </w:r>
      <w:r w:rsidR="003C050E" w:rsidRPr="00DC5732">
        <w:rPr>
          <w:rFonts w:ascii="Arial" w:hAnsi="Arial" w:cs="Arial"/>
          <w:bCs/>
          <w:lang w:val="it-IT"/>
        </w:rPr>
        <w:t xml:space="preserve">Program podrška za kolaborativne grantove za inovativne projekte </w:t>
      </w:r>
      <w:r w:rsidRPr="00DC5732">
        <w:rPr>
          <w:rFonts w:ascii="Arial" w:hAnsi="Arial" w:cs="Arial"/>
          <w:bCs/>
          <w:lang w:val="it-IT"/>
        </w:rPr>
        <w:t xml:space="preserve">ostvario sertifikaciju od strane Evropskog savjeta za invoacije za Plug-In šemu, preporučuje se nastavak finansiranja u 2024. </w:t>
      </w:r>
      <w:r w:rsidR="003C050E" w:rsidRPr="00DC5732">
        <w:rPr>
          <w:rFonts w:ascii="Arial" w:hAnsi="Arial" w:cs="Arial"/>
          <w:bCs/>
          <w:lang w:val="it-IT"/>
        </w:rPr>
        <w:t>g</w:t>
      </w:r>
      <w:r w:rsidRPr="00DC5732">
        <w:rPr>
          <w:rFonts w:ascii="Arial" w:hAnsi="Arial" w:cs="Arial"/>
          <w:bCs/>
          <w:lang w:val="it-IT"/>
        </w:rPr>
        <w:t>odini</w:t>
      </w:r>
      <w:r w:rsidR="003C050E" w:rsidRPr="00DC5732">
        <w:rPr>
          <w:rFonts w:ascii="Arial" w:hAnsi="Arial" w:cs="Arial"/>
          <w:bCs/>
          <w:lang w:val="it-IT"/>
        </w:rPr>
        <w:t>.</w:t>
      </w:r>
    </w:p>
    <w:p w14:paraId="1DFAAAC5" w14:textId="77777777" w:rsidR="00405033" w:rsidRPr="00DC5732" w:rsidRDefault="00405033" w:rsidP="00405033">
      <w:pPr>
        <w:pStyle w:val="ListParagraph"/>
        <w:numPr>
          <w:ilvl w:val="0"/>
          <w:numId w:val="29"/>
        </w:numPr>
        <w:autoSpaceDE w:val="0"/>
        <w:autoSpaceDN w:val="0"/>
        <w:adjustRightInd w:val="0"/>
        <w:jc w:val="both"/>
        <w:rPr>
          <w:rFonts w:ascii="Arial" w:hAnsi="Arial" w:cs="Arial"/>
          <w:bCs/>
          <w:lang w:val="it-IT"/>
        </w:rPr>
      </w:pPr>
      <w:r w:rsidRPr="00DC5732">
        <w:rPr>
          <w:rFonts w:ascii="Arial" w:hAnsi="Arial" w:cs="Arial"/>
          <w:bCs/>
          <w:lang w:val="it-IT"/>
        </w:rPr>
        <w:t xml:space="preserve">Preporučuje se izrada novog Portala otvorenih podataka, gdje bi se definisale nove kategorije podataka  i poboljšale opcije za pretragu. </w:t>
      </w:r>
    </w:p>
    <w:p w14:paraId="2FFB4656" w14:textId="1A2519FF" w:rsidR="00405033" w:rsidRPr="00DC5732" w:rsidRDefault="00405033" w:rsidP="00AE495F">
      <w:pPr>
        <w:pStyle w:val="ListParagraph"/>
        <w:numPr>
          <w:ilvl w:val="0"/>
          <w:numId w:val="29"/>
        </w:numPr>
        <w:autoSpaceDE w:val="0"/>
        <w:autoSpaceDN w:val="0"/>
        <w:adjustRightInd w:val="0"/>
        <w:jc w:val="both"/>
        <w:rPr>
          <w:rFonts w:ascii="Arial" w:hAnsi="Arial" w:cs="Arial"/>
          <w:bCs/>
          <w:lang w:val="it-IT"/>
        </w:rPr>
      </w:pPr>
      <w:r w:rsidRPr="00DC5732">
        <w:rPr>
          <w:rFonts w:ascii="Arial" w:hAnsi="Arial" w:cs="Arial"/>
          <w:bCs/>
          <w:lang w:val="it-IT"/>
        </w:rPr>
        <w:t>Preporučuje se finalizacija Javnog poziva za stanare NTP CG, kontinuirano jačanje kapaciteta tima NTP CG, kao i kreiranje konkretnog programa podrške i usluga NTP CG.</w:t>
      </w:r>
    </w:p>
    <w:p w14:paraId="55C6302D" w14:textId="2F669937" w:rsidR="00405033" w:rsidRPr="00DC5732" w:rsidRDefault="00405033" w:rsidP="00405033">
      <w:pPr>
        <w:pStyle w:val="ListParagraph"/>
        <w:numPr>
          <w:ilvl w:val="0"/>
          <w:numId w:val="29"/>
        </w:numPr>
        <w:autoSpaceDE w:val="0"/>
        <w:autoSpaceDN w:val="0"/>
        <w:adjustRightInd w:val="0"/>
        <w:jc w:val="both"/>
        <w:rPr>
          <w:rFonts w:ascii="Arial" w:hAnsi="Arial" w:cs="Arial"/>
          <w:bCs/>
          <w:lang w:val="it-IT"/>
        </w:rPr>
      </w:pPr>
      <w:r w:rsidRPr="00DC5732">
        <w:rPr>
          <w:rFonts w:ascii="Arial" w:hAnsi="Arial" w:cs="Arial"/>
          <w:bCs/>
          <w:lang w:val="it-IT"/>
        </w:rPr>
        <w:t xml:space="preserve">Preporučuje se jačanje saradnje </w:t>
      </w:r>
      <w:r w:rsidR="0048643A">
        <w:rPr>
          <w:rFonts w:ascii="Arial" w:hAnsi="Arial" w:cs="Arial"/>
          <w:bCs/>
          <w:lang w:val="it-IT"/>
        </w:rPr>
        <w:t>između Univerziteta i resornog m</w:t>
      </w:r>
      <w:r w:rsidRPr="00DC5732">
        <w:rPr>
          <w:rFonts w:ascii="Arial" w:hAnsi="Arial" w:cs="Arial"/>
          <w:bCs/>
          <w:lang w:val="it-IT"/>
        </w:rPr>
        <w:t xml:space="preserve">inistarstva za inovacije u cilju kreiranja preduslova za efektivno osnivanje Kancelarije </w:t>
      </w:r>
      <w:r w:rsidR="0048643A">
        <w:rPr>
          <w:rFonts w:ascii="Arial" w:hAnsi="Arial" w:cs="Arial"/>
          <w:bCs/>
          <w:lang w:val="it-IT"/>
        </w:rPr>
        <w:t>za tehnološki transfer</w:t>
      </w:r>
      <w:r w:rsidRPr="00DC5732">
        <w:rPr>
          <w:rFonts w:ascii="Arial" w:hAnsi="Arial" w:cs="Arial"/>
          <w:bCs/>
          <w:lang w:val="it-IT"/>
        </w:rPr>
        <w:t>.</w:t>
      </w:r>
    </w:p>
    <w:p w14:paraId="2F330D82" w14:textId="77777777" w:rsidR="00405033" w:rsidRPr="00DC5732" w:rsidRDefault="00405033" w:rsidP="00405033">
      <w:pPr>
        <w:pStyle w:val="ListParagraph"/>
        <w:numPr>
          <w:ilvl w:val="0"/>
          <w:numId w:val="29"/>
        </w:numPr>
        <w:autoSpaceDE w:val="0"/>
        <w:autoSpaceDN w:val="0"/>
        <w:adjustRightInd w:val="0"/>
        <w:jc w:val="both"/>
        <w:rPr>
          <w:rFonts w:ascii="Arial" w:hAnsi="Arial" w:cs="Arial"/>
          <w:bCs/>
          <w:lang w:val="it-IT"/>
        </w:rPr>
      </w:pPr>
      <w:r w:rsidRPr="00DC5732">
        <w:rPr>
          <w:rFonts w:ascii="Arial" w:hAnsi="Arial" w:cs="Arial"/>
          <w:bCs/>
          <w:lang w:val="it-IT"/>
        </w:rPr>
        <w:t xml:space="preserve">Preporučuje se izrada Plana održivosti klastera ICT Cortex za period nakon 2024. godine od strane nadležnih organa klastera. </w:t>
      </w:r>
    </w:p>
    <w:p w14:paraId="3348C8CD" w14:textId="38A63220" w:rsidR="00405033" w:rsidRPr="00DC5732" w:rsidRDefault="00405033" w:rsidP="00AE495F">
      <w:pPr>
        <w:pStyle w:val="ListParagraph"/>
        <w:numPr>
          <w:ilvl w:val="0"/>
          <w:numId w:val="29"/>
        </w:numPr>
        <w:autoSpaceDE w:val="0"/>
        <w:autoSpaceDN w:val="0"/>
        <w:adjustRightInd w:val="0"/>
        <w:jc w:val="both"/>
        <w:rPr>
          <w:rFonts w:ascii="Arial" w:hAnsi="Arial" w:cs="Arial"/>
          <w:bCs/>
          <w:lang w:val="it-IT"/>
        </w:rPr>
      </w:pPr>
      <w:r w:rsidRPr="00DC5732">
        <w:rPr>
          <w:rFonts w:ascii="Arial" w:hAnsi="Arial" w:cs="Arial"/>
          <w:bCs/>
          <w:lang w:val="it-IT"/>
        </w:rPr>
        <w:t>Preporučuje se definisanje modela podrške razvoju klastera u C</w:t>
      </w:r>
      <w:r w:rsidR="00B71E8C" w:rsidRPr="00DC5732">
        <w:rPr>
          <w:rFonts w:ascii="Arial" w:hAnsi="Arial" w:cs="Arial"/>
          <w:bCs/>
          <w:lang w:val="it-IT"/>
        </w:rPr>
        <w:t>rnoj Gori</w:t>
      </w:r>
      <w:r w:rsidRPr="00DC5732">
        <w:rPr>
          <w:rFonts w:ascii="Arial" w:hAnsi="Arial" w:cs="Arial"/>
          <w:bCs/>
          <w:lang w:val="it-IT"/>
        </w:rPr>
        <w:t xml:space="preserve"> od strane resornog Ministarstva u 2024. godini.</w:t>
      </w:r>
    </w:p>
    <w:p w14:paraId="0A4C22F0" w14:textId="4AAE2D26" w:rsidR="00405033" w:rsidRPr="00DC5732" w:rsidRDefault="00405033" w:rsidP="00405033">
      <w:pPr>
        <w:pStyle w:val="ListParagraph"/>
        <w:numPr>
          <w:ilvl w:val="0"/>
          <w:numId w:val="29"/>
        </w:numPr>
        <w:autoSpaceDE w:val="0"/>
        <w:autoSpaceDN w:val="0"/>
        <w:adjustRightInd w:val="0"/>
        <w:jc w:val="both"/>
        <w:rPr>
          <w:rFonts w:ascii="Arial" w:hAnsi="Arial" w:cs="Arial"/>
          <w:bCs/>
          <w:lang w:val="it-IT"/>
        </w:rPr>
      </w:pPr>
      <w:r w:rsidRPr="00DC5732">
        <w:rPr>
          <w:rFonts w:ascii="Arial" w:hAnsi="Arial" w:cs="Arial"/>
          <w:bCs/>
          <w:lang w:val="it-IT"/>
        </w:rPr>
        <w:t>Preporučuje se detaljnije definisanje aktivnosti podrške za uv</w:t>
      </w:r>
      <w:r w:rsidR="00334C1A" w:rsidRPr="00DC5732">
        <w:rPr>
          <w:rFonts w:ascii="Arial" w:hAnsi="Arial" w:cs="Arial"/>
          <w:bCs/>
          <w:lang w:val="it-IT"/>
        </w:rPr>
        <w:t>o</w:t>
      </w:r>
      <w:r w:rsidRPr="00DC5732">
        <w:rPr>
          <w:rFonts w:ascii="Arial" w:hAnsi="Arial" w:cs="Arial"/>
          <w:bCs/>
          <w:lang w:val="it-IT"/>
        </w:rPr>
        <w:t>đenje inovacija u sektoru poljoprivrede u cilju optimizacije upotrebe dostupne podrške.</w:t>
      </w:r>
    </w:p>
    <w:p w14:paraId="5E9A57CC" w14:textId="3D26C6F9" w:rsidR="00405033" w:rsidRPr="00DC5732" w:rsidRDefault="00405033" w:rsidP="00AE495F">
      <w:pPr>
        <w:pStyle w:val="ListParagraph"/>
        <w:numPr>
          <w:ilvl w:val="0"/>
          <w:numId w:val="29"/>
        </w:numPr>
        <w:autoSpaceDE w:val="0"/>
        <w:autoSpaceDN w:val="0"/>
        <w:adjustRightInd w:val="0"/>
        <w:jc w:val="both"/>
        <w:rPr>
          <w:rFonts w:ascii="Arial" w:hAnsi="Arial" w:cs="Arial"/>
          <w:bCs/>
          <w:lang w:val="it-IT"/>
        </w:rPr>
      </w:pPr>
      <w:r w:rsidRPr="00DC5732">
        <w:rPr>
          <w:rFonts w:ascii="Arial" w:hAnsi="Arial" w:cs="Arial"/>
          <w:bCs/>
          <w:lang w:val="it-IT"/>
        </w:rPr>
        <w:t>Preporučuje se da predakceleracija pređe u nadležnost obučenog tima IPC Tehnopolis, koji već godinama koordinira predakceleracijskim programom kao ključni strateški partner, a u saradnji sa već ostvarenim partnerstvima u implementaciji ovog programa.</w:t>
      </w:r>
    </w:p>
    <w:p w14:paraId="62271FE6" w14:textId="77777777" w:rsidR="00405033" w:rsidRPr="00DC5732" w:rsidRDefault="00405033" w:rsidP="00405033">
      <w:pPr>
        <w:pStyle w:val="ListParagraph"/>
        <w:numPr>
          <w:ilvl w:val="0"/>
          <w:numId w:val="29"/>
        </w:numPr>
        <w:autoSpaceDE w:val="0"/>
        <w:autoSpaceDN w:val="0"/>
        <w:adjustRightInd w:val="0"/>
        <w:jc w:val="both"/>
        <w:rPr>
          <w:rFonts w:ascii="Arial" w:hAnsi="Arial" w:cs="Arial"/>
          <w:bCs/>
          <w:lang w:val="it-IT"/>
        </w:rPr>
      </w:pPr>
      <w:r w:rsidRPr="00DC5732">
        <w:rPr>
          <w:rFonts w:ascii="Arial" w:hAnsi="Arial" w:cs="Arial"/>
          <w:bCs/>
          <w:lang w:val="it-IT"/>
        </w:rPr>
        <w:lastRenderedPageBreak/>
        <w:t>Preporučuje se kontinuitet podrške ranoj fazi razvoja startapova uz planiranja ove podrške u skladu sa dinamikom predakceleracijskog programa.</w:t>
      </w:r>
    </w:p>
    <w:p w14:paraId="11FF9EE3" w14:textId="349F8092" w:rsidR="00405033" w:rsidRPr="00DC5732" w:rsidRDefault="00405033" w:rsidP="00405033">
      <w:pPr>
        <w:pStyle w:val="ListParagraph"/>
        <w:numPr>
          <w:ilvl w:val="0"/>
          <w:numId w:val="29"/>
        </w:numPr>
        <w:autoSpaceDE w:val="0"/>
        <w:autoSpaceDN w:val="0"/>
        <w:adjustRightInd w:val="0"/>
        <w:jc w:val="both"/>
        <w:rPr>
          <w:rFonts w:ascii="Arial" w:hAnsi="Arial" w:cs="Arial"/>
          <w:bCs/>
          <w:lang w:val="it-IT"/>
        </w:rPr>
      </w:pPr>
      <w:r w:rsidRPr="00DC5732">
        <w:rPr>
          <w:rFonts w:ascii="Arial" w:hAnsi="Arial" w:cs="Arial"/>
          <w:bCs/>
          <w:lang w:val="it-IT"/>
        </w:rPr>
        <w:t>Preporučuje se analiza rezultata programske linije inovacionih vaučera, te njeno unapređenje tokom 2024. godine, kako bi se u 2025. godini ponovo plasirala unaprijeđena programska linija</w:t>
      </w:r>
      <w:r w:rsidR="00FA39EE">
        <w:rPr>
          <w:rFonts w:ascii="Arial" w:hAnsi="Arial" w:cs="Arial"/>
          <w:bCs/>
          <w:lang w:val="it-IT"/>
        </w:rPr>
        <w:t>.</w:t>
      </w:r>
      <w:r w:rsidRPr="00DC5732">
        <w:rPr>
          <w:rFonts w:ascii="Arial" w:hAnsi="Arial" w:cs="Arial"/>
          <w:bCs/>
          <w:lang w:val="it-IT"/>
        </w:rPr>
        <w:t xml:space="preserve"> </w:t>
      </w:r>
    </w:p>
    <w:p w14:paraId="167F2643" w14:textId="286E85B5" w:rsidR="00405033" w:rsidRDefault="00405033" w:rsidP="00405033">
      <w:pPr>
        <w:pStyle w:val="ListParagraph"/>
        <w:numPr>
          <w:ilvl w:val="0"/>
          <w:numId w:val="29"/>
        </w:numPr>
        <w:autoSpaceDE w:val="0"/>
        <w:autoSpaceDN w:val="0"/>
        <w:adjustRightInd w:val="0"/>
        <w:jc w:val="both"/>
        <w:rPr>
          <w:rFonts w:ascii="Arial" w:hAnsi="Arial" w:cs="Arial"/>
          <w:bCs/>
          <w:lang w:val="it-IT"/>
        </w:rPr>
      </w:pPr>
      <w:r w:rsidRPr="00DC5732">
        <w:rPr>
          <w:rFonts w:ascii="Arial" w:hAnsi="Arial" w:cs="Arial"/>
          <w:bCs/>
          <w:lang w:val="it-IT"/>
        </w:rPr>
        <w:t>Preporučuje se unapređenje zakonskih propisa u oblasti energetske efikasnosti, kao i podizanje svijesti potencijalnih korisnika o značaju i ciljevima ovih projekata</w:t>
      </w:r>
      <w:r w:rsidR="00FA39EE">
        <w:rPr>
          <w:rFonts w:ascii="Arial" w:hAnsi="Arial" w:cs="Arial"/>
          <w:bCs/>
          <w:lang w:val="it-IT"/>
        </w:rPr>
        <w:t>.</w:t>
      </w:r>
    </w:p>
    <w:p w14:paraId="330C3E15" w14:textId="265E5AE5" w:rsidR="00342811" w:rsidRDefault="00342811" w:rsidP="00342811">
      <w:pPr>
        <w:autoSpaceDE w:val="0"/>
        <w:autoSpaceDN w:val="0"/>
        <w:adjustRightInd w:val="0"/>
        <w:jc w:val="both"/>
        <w:rPr>
          <w:rFonts w:ascii="Arial" w:hAnsi="Arial" w:cs="Arial"/>
          <w:bCs/>
          <w:lang w:val="it-IT"/>
        </w:rPr>
      </w:pPr>
    </w:p>
    <w:p w14:paraId="0CD1C4C2" w14:textId="1A2AE2B4" w:rsidR="00342811" w:rsidRDefault="00342811" w:rsidP="00342811">
      <w:pPr>
        <w:autoSpaceDE w:val="0"/>
        <w:autoSpaceDN w:val="0"/>
        <w:adjustRightInd w:val="0"/>
        <w:jc w:val="both"/>
        <w:rPr>
          <w:rFonts w:ascii="Arial" w:hAnsi="Arial" w:cs="Arial"/>
          <w:bCs/>
          <w:lang w:val="it-IT"/>
        </w:rPr>
      </w:pPr>
    </w:p>
    <w:p w14:paraId="7A47C870" w14:textId="5F8CFEE4" w:rsidR="00342811" w:rsidRDefault="00342811" w:rsidP="00342811">
      <w:pPr>
        <w:autoSpaceDE w:val="0"/>
        <w:autoSpaceDN w:val="0"/>
        <w:adjustRightInd w:val="0"/>
        <w:jc w:val="both"/>
        <w:rPr>
          <w:rFonts w:ascii="Arial" w:hAnsi="Arial" w:cs="Arial"/>
          <w:bCs/>
          <w:lang w:val="it-IT"/>
        </w:rPr>
      </w:pPr>
    </w:p>
    <w:p w14:paraId="3F1B5E39" w14:textId="625D13EA" w:rsidR="00342811" w:rsidRDefault="00342811" w:rsidP="00342811">
      <w:pPr>
        <w:autoSpaceDE w:val="0"/>
        <w:autoSpaceDN w:val="0"/>
        <w:adjustRightInd w:val="0"/>
        <w:jc w:val="both"/>
        <w:rPr>
          <w:rFonts w:ascii="Arial" w:hAnsi="Arial" w:cs="Arial"/>
          <w:bCs/>
          <w:lang w:val="it-IT"/>
        </w:rPr>
      </w:pPr>
    </w:p>
    <w:p w14:paraId="27D1E794" w14:textId="132A3EE9" w:rsidR="00342811" w:rsidRDefault="00342811" w:rsidP="00342811">
      <w:pPr>
        <w:autoSpaceDE w:val="0"/>
        <w:autoSpaceDN w:val="0"/>
        <w:adjustRightInd w:val="0"/>
        <w:jc w:val="both"/>
        <w:rPr>
          <w:rFonts w:ascii="Arial" w:hAnsi="Arial" w:cs="Arial"/>
          <w:bCs/>
          <w:lang w:val="it-IT"/>
        </w:rPr>
      </w:pPr>
    </w:p>
    <w:p w14:paraId="56BC2744" w14:textId="642FB41F" w:rsidR="00342811" w:rsidRDefault="00342811" w:rsidP="00342811">
      <w:pPr>
        <w:autoSpaceDE w:val="0"/>
        <w:autoSpaceDN w:val="0"/>
        <w:adjustRightInd w:val="0"/>
        <w:jc w:val="both"/>
        <w:rPr>
          <w:rFonts w:ascii="Arial" w:hAnsi="Arial" w:cs="Arial"/>
          <w:bCs/>
          <w:lang w:val="it-IT"/>
        </w:rPr>
      </w:pPr>
    </w:p>
    <w:p w14:paraId="151E062C" w14:textId="3E20F48D" w:rsidR="00342811" w:rsidRDefault="00342811" w:rsidP="00342811">
      <w:pPr>
        <w:autoSpaceDE w:val="0"/>
        <w:autoSpaceDN w:val="0"/>
        <w:adjustRightInd w:val="0"/>
        <w:jc w:val="both"/>
        <w:rPr>
          <w:rFonts w:ascii="Arial" w:hAnsi="Arial" w:cs="Arial"/>
          <w:bCs/>
          <w:lang w:val="it-IT"/>
        </w:rPr>
      </w:pPr>
    </w:p>
    <w:p w14:paraId="1152A12A" w14:textId="1BA3DCC2" w:rsidR="00342811" w:rsidRDefault="00342811" w:rsidP="00342811">
      <w:pPr>
        <w:autoSpaceDE w:val="0"/>
        <w:autoSpaceDN w:val="0"/>
        <w:adjustRightInd w:val="0"/>
        <w:jc w:val="both"/>
        <w:rPr>
          <w:rFonts w:ascii="Arial" w:hAnsi="Arial" w:cs="Arial"/>
          <w:bCs/>
          <w:lang w:val="it-IT"/>
        </w:rPr>
      </w:pPr>
    </w:p>
    <w:p w14:paraId="7858ADAE" w14:textId="5D2C91E8" w:rsidR="00342811" w:rsidRDefault="00342811" w:rsidP="00342811">
      <w:pPr>
        <w:autoSpaceDE w:val="0"/>
        <w:autoSpaceDN w:val="0"/>
        <w:adjustRightInd w:val="0"/>
        <w:jc w:val="both"/>
        <w:rPr>
          <w:rFonts w:ascii="Arial" w:hAnsi="Arial" w:cs="Arial"/>
          <w:bCs/>
          <w:lang w:val="it-IT"/>
        </w:rPr>
      </w:pPr>
    </w:p>
    <w:p w14:paraId="11E6637A" w14:textId="202075DC" w:rsidR="00342811" w:rsidRDefault="00342811" w:rsidP="00342811">
      <w:pPr>
        <w:autoSpaceDE w:val="0"/>
        <w:autoSpaceDN w:val="0"/>
        <w:adjustRightInd w:val="0"/>
        <w:jc w:val="both"/>
        <w:rPr>
          <w:rFonts w:ascii="Arial" w:hAnsi="Arial" w:cs="Arial"/>
          <w:bCs/>
          <w:lang w:val="it-IT"/>
        </w:rPr>
      </w:pPr>
    </w:p>
    <w:p w14:paraId="18564C9F" w14:textId="3D59B2AB" w:rsidR="00342811" w:rsidRDefault="00342811" w:rsidP="00342811">
      <w:pPr>
        <w:autoSpaceDE w:val="0"/>
        <w:autoSpaceDN w:val="0"/>
        <w:adjustRightInd w:val="0"/>
        <w:jc w:val="both"/>
        <w:rPr>
          <w:rFonts w:ascii="Arial" w:hAnsi="Arial" w:cs="Arial"/>
          <w:bCs/>
          <w:lang w:val="it-IT"/>
        </w:rPr>
      </w:pPr>
    </w:p>
    <w:p w14:paraId="35282157" w14:textId="77777777" w:rsidR="00342811" w:rsidRDefault="00342811" w:rsidP="00342811">
      <w:pPr>
        <w:autoSpaceDE w:val="0"/>
        <w:autoSpaceDN w:val="0"/>
        <w:adjustRightInd w:val="0"/>
        <w:jc w:val="both"/>
        <w:rPr>
          <w:rFonts w:ascii="Arial" w:hAnsi="Arial" w:cs="Arial"/>
          <w:bCs/>
          <w:lang w:val="it-IT"/>
        </w:rPr>
      </w:pPr>
    </w:p>
    <w:p w14:paraId="033C16BA" w14:textId="77777777" w:rsidR="00342811" w:rsidRDefault="00342811" w:rsidP="00342811">
      <w:pPr>
        <w:autoSpaceDE w:val="0"/>
        <w:autoSpaceDN w:val="0"/>
        <w:adjustRightInd w:val="0"/>
        <w:jc w:val="both"/>
        <w:rPr>
          <w:rFonts w:ascii="Arial" w:hAnsi="Arial" w:cs="Arial"/>
          <w:bCs/>
          <w:lang w:val="it-IT"/>
        </w:rPr>
      </w:pPr>
    </w:p>
    <w:p w14:paraId="3224409C" w14:textId="7D73C530" w:rsidR="00342811" w:rsidRDefault="00342811" w:rsidP="00342811">
      <w:pPr>
        <w:autoSpaceDE w:val="0"/>
        <w:autoSpaceDN w:val="0"/>
        <w:adjustRightInd w:val="0"/>
        <w:jc w:val="both"/>
        <w:rPr>
          <w:rFonts w:ascii="Arial" w:hAnsi="Arial" w:cs="Arial"/>
          <w:bCs/>
          <w:lang w:val="it-IT"/>
        </w:rPr>
      </w:pPr>
    </w:p>
    <w:p w14:paraId="5D60B514" w14:textId="77777777" w:rsidR="00342811" w:rsidRPr="00342811" w:rsidRDefault="00342811" w:rsidP="00342811">
      <w:pPr>
        <w:autoSpaceDE w:val="0"/>
        <w:autoSpaceDN w:val="0"/>
        <w:adjustRightInd w:val="0"/>
        <w:jc w:val="both"/>
        <w:rPr>
          <w:rFonts w:ascii="Arial" w:hAnsi="Arial" w:cs="Arial"/>
          <w:bCs/>
          <w:lang w:val="it-IT"/>
        </w:rPr>
      </w:pPr>
    </w:p>
    <w:p w14:paraId="2F96F14F" w14:textId="77777777" w:rsidR="00356373" w:rsidRPr="00FA2F34" w:rsidRDefault="00356373" w:rsidP="00356373">
      <w:pPr>
        <w:spacing w:after="200" w:line="276" w:lineRule="auto"/>
        <w:jc w:val="center"/>
        <w:rPr>
          <w:rFonts w:ascii="Arial Narrow" w:hAnsi="Arial Narrow" w:cs="Arial"/>
          <w:b/>
          <w:sz w:val="24"/>
          <w:szCs w:val="24"/>
          <w:lang w:val="it-IT"/>
        </w:rPr>
      </w:pPr>
      <w:r w:rsidRPr="00FA2F34">
        <w:rPr>
          <w:rFonts w:ascii="Arial Narrow" w:hAnsi="Arial Narrow" w:cs="Arial"/>
          <w:b/>
          <w:sz w:val="24"/>
          <w:szCs w:val="24"/>
          <w:lang w:val="it-IT"/>
        </w:rPr>
        <w:t>Obrazac za izvještavanje o realizaciji Akcionog plana za sprovođenje Operativnog programa za implementaciju Strategije pametne specijalizacije (2021-</w:t>
      </w:r>
      <w:r w:rsidRPr="00E17818">
        <w:rPr>
          <w:rFonts w:ascii="Arial Narrow" w:hAnsi="Arial Narrow" w:cs="Arial"/>
          <w:b/>
          <w:sz w:val="24"/>
          <w:szCs w:val="24"/>
          <w:lang w:val="it-IT"/>
        </w:rPr>
        <w:t>2024) za 2023. godinu</w:t>
      </w:r>
    </w:p>
    <w:tbl>
      <w:tblPr>
        <w:tblW w:w="6011" w:type="pct"/>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
        <w:gridCol w:w="1261"/>
        <w:gridCol w:w="735"/>
        <w:gridCol w:w="981"/>
        <w:gridCol w:w="987"/>
        <w:gridCol w:w="788"/>
        <w:gridCol w:w="1149"/>
        <w:gridCol w:w="1354"/>
        <w:gridCol w:w="1255"/>
        <w:gridCol w:w="1348"/>
        <w:gridCol w:w="1438"/>
        <w:gridCol w:w="1345"/>
        <w:gridCol w:w="1196"/>
        <w:gridCol w:w="1102"/>
      </w:tblGrid>
      <w:tr w:rsidR="00356373" w:rsidRPr="00FA2F34" w14:paraId="0AA90AA3" w14:textId="77777777" w:rsidTr="00F119A0">
        <w:trPr>
          <w:trHeight w:val="470"/>
        </w:trPr>
        <w:tc>
          <w:tcPr>
            <w:tcW w:w="607" w:type="pct"/>
            <w:gridSpan w:val="2"/>
            <w:shd w:val="clear" w:color="auto" w:fill="9CC2E5" w:themeFill="accent5" w:themeFillTint="99"/>
            <w:vAlign w:val="center"/>
          </w:tcPr>
          <w:p w14:paraId="4CB43BD0" w14:textId="77777777" w:rsidR="00356373" w:rsidRPr="00FA2F34" w:rsidRDefault="00356373" w:rsidP="00FD185F">
            <w:pPr>
              <w:spacing w:after="40" w:line="312" w:lineRule="auto"/>
              <w:jc w:val="center"/>
              <w:rPr>
                <w:rFonts w:ascii="Arial Narrow" w:hAnsi="Arial Narrow" w:cs="Arial"/>
                <w:b/>
                <w:color w:val="002060"/>
                <w:sz w:val="20"/>
                <w:szCs w:val="24"/>
                <w:lang w:val="sr-Latn-ME"/>
              </w:rPr>
            </w:pPr>
            <w:r w:rsidRPr="00FA2F34">
              <w:rPr>
                <w:rFonts w:ascii="Arial Narrow" w:hAnsi="Arial Narrow" w:cs="Arial"/>
                <w:b/>
                <w:color w:val="002060"/>
                <w:sz w:val="20"/>
                <w:szCs w:val="24"/>
                <w:u w:val="single"/>
                <w:lang w:val="sr-Latn-ME"/>
              </w:rPr>
              <w:t>Strateški cilj 1</w:t>
            </w:r>
            <w:r w:rsidRPr="00FA2F34">
              <w:rPr>
                <w:rFonts w:ascii="Arial Narrow" w:hAnsi="Arial Narrow" w:cs="Arial"/>
                <w:b/>
                <w:color w:val="002060"/>
                <w:sz w:val="20"/>
                <w:szCs w:val="24"/>
                <w:lang w:val="sr-Latn-ME"/>
              </w:rPr>
              <w:t xml:space="preserve"> </w:t>
            </w:r>
            <w:r w:rsidRPr="00FA2F34">
              <w:rPr>
                <w:rFonts w:ascii="Arial Narrow" w:hAnsi="Arial Narrow" w:cs="Arial"/>
                <w:b/>
                <w:color w:val="002060"/>
                <w:sz w:val="18"/>
                <w:szCs w:val="24"/>
                <w:lang w:val="sr-Latn-ME"/>
              </w:rPr>
              <w:t>- Strategije pametne specijalizacije (S3)</w:t>
            </w:r>
          </w:p>
        </w:tc>
        <w:tc>
          <w:tcPr>
            <w:tcW w:w="4393" w:type="pct"/>
            <w:gridSpan w:val="12"/>
            <w:shd w:val="clear" w:color="auto" w:fill="9CC2E5" w:themeFill="accent5" w:themeFillTint="99"/>
          </w:tcPr>
          <w:p w14:paraId="39678BC8" w14:textId="77777777" w:rsidR="00356373" w:rsidRDefault="00356373" w:rsidP="00FD185F">
            <w:pPr>
              <w:spacing w:after="40" w:line="312" w:lineRule="auto"/>
              <w:jc w:val="center"/>
              <w:rPr>
                <w:rFonts w:ascii="Arial Narrow" w:hAnsi="Arial Narrow" w:cs="Arial"/>
                <w:b/>
                <w:color w:val="002060"/>
                <w:sz w:val="24"/>
                <w:szCs w:val="24"/>
                <w:lang w:val="sr-Latn-ME"/>
              </w:rPr>
            </w:pPr>
          </w:p>
          <w:p w14:paraId="546A3CBD" w14:textId="77777777" w:rsidR="00356373" w:rsidRPr="00FA2F34" w:rsidRDefault="00356373" w:rsidP="00FD185F">
            <w:pPr>
              <w:spacing w:after="40" w:line="312" w:lineRule="auto"/>
              <w:jc w:val="center"/>
              <w:rPr>
                <w:rFonts w:ascii="Arial Narrow" w:hAnsi="Arial Narrow" w:cs="Arial"/>
                <w:b/>
                <w:color w:val="002060"/>
                <w:sz w:val="24"/>
                <w:szCs w:val="24"/>
                <w:lang w:val="sr-Latn-ME"/>
              </w:rPr>
            </w:pPr>
            <w:r w:rsidRPr="00FA2F34">
              <w:rPr>
                <w:rFonts w:ascii="Arial Narrow" w:hAnsi="Arial Narrow" w:cs="Arial"/>
                <w:b/>
                <w:color w:val="002060"/>
                <w:sz w:val="24"/>
                <w:szCs w:val="24"/>
                <w:lang w:val="sr-Latn-ME"/>
              </w:rPr>
              <w:t>Poboljšanje izvrsnosti i relevantnosti naučnoistraživačkih aktivnosti</w:t>
            </w:r>
          </w:p>
        </w:tc>
      </w:tr>
      <w:tr w:rsidR="00356373" w:rsidRPr="00FA2F34" w14:paraId="7D41E72B" w14:textId="77777777" w:rsidTr="00F119A0">
        <w:trPr>
          <w:trHeight w:val="467"/>
        </w:trPr>
        <w:tc>
          <w:tcPr>
            <w:tcW w:w="607" w:type="pct"/>
            <w:gridSpan w:val="2"/>
            <w:shd w:val="clear" w:color="auto" w:fill="DAF2F6"/>
          </w:tcPr>
          <w:p w14:paraId="1209B8E1" w14:textId="77777777" w:rsidR="00356373" w:rsidRPr="00FA2F34" w:rsidRDefault="00356373" w:rsidP="00FD185F">
            <w:pPr>
              <w:spacing w:after="40" w:line="312" w:lineRule="auto"/>
              <w:jc w:val="center"/>
              <w:rPr>
                <w:rFonts w:ascii="Arial Narrow" w:hAnsi="Arial Narrow" w:cs="Arial"/>
                <w:b/>
                <w:sz w:val="18"/>
                <w:lang w:val="sr-Latn-ME"/>
              </w:rPr>
            </w:pPr>
            <w:r w:rsidRPr="00FA2F34">
              <w:rPr>
                <w:rFonts w:ascii="Arial Narrow" w:hAnsi="Arial Narrow" w:cs="Arial"/>
                <w:b/>
                <w:sz w:val="18"/>
                <w:lang w:val="sr-Latn-ME"/>
              </w:rPr>
              <w:br/>
              <w:t>Operativni cilj 1.1.</w:t>
            </w:r>
          </w:p>
        </w:tc>
        <w:tc>
          <w:tcPr>
            <w:tcW w:w="4393" w:type="pct"/>
            <w:gridSpan w:val="12"/>
            <w:shd w:val="clear" w:color="auto" w:fill="DAF2F6"/>
          </w:tcPr>
          <w:p w14:paraId="1A0642EB" w14:textId="77777777" w:rsidR="00356373" w:rsidRPr="00FA2F34" w:rsidRDefault="00356373" w:rsidP="00FD185F">
            <w:pPr>
              <w:spacing w:after="40" w:line="312" w:lineRule="auto"/>
              <w:ind w:right="-195"/>
              <w:jc w:val="center"/>
              <w:rPr>
                <w:rFonts w:ascii="Arial Narrow" w:hAnsi="Arial Narrow" w:cs="Arial"/>
                <w:b/>
                <w:sz w:val="18"/>
                <w:lang w:val="sr-Latn-ME"/>
              </w:rPr>
            </w:pPr>
            <w:r w:rsidRPr="00FA2F34">
              <w:rPr>
                <w:rFonts w:ascii="Arial Narrow" w:hAnsi="Arial Narrow" w:cs="Arial"/>
                <w:b/>
                <w:sz w:val="18"/>
                <w:lang w:val="sr-Latn-ME"/>
              </w:rPr>
              <w:br/>
              <w:t xml:space="preserve">Jačanje istraživačkih kapaciteta koji pripadaju fokusnim oblastima i tehnologijama identifikovanim u S3                 </w:t>
            </w:r>
          </w:p>
        </w:tc>
      </w:tr>
      <w:tr w:rsidR="00356373" w:rsidRPr="00FA2F34" w14:paraId="79B011ED" w14:textId="77777777" w:rsidTr="00F119A0">
        <w:trPr>
          <w:trHeight w:val="1414"/>
        </w:trPr>
        <w:tc>
          <w:tcPr>
            <w:tcW w:w="607" w:type="pct"/>
            <w:gridSpan w:val="2"/>
            <w:tcBorders>
              <w:bottom w:val="single" w:sz="4" w:space="0" w:color="auto"/>
            </w:tcBorders>
            <w:shd w:val="clear" w:color="auto" w:fill="DAF2F6"/>
          </w:tcPr>
          <w:p w14:paraId="644E467E" w14:textId="77777777" w:rsidR="00356373" w:rsidRPr="00FA2F34" w:rsidRDefault="00356373" w:rsidP="00FD185F">
            <w:pPr>
              <w:spacing w:before="180" w:after="240" w:line="240" w:lineRule="auto"/>
              <w:jc w:val="center"/>
              <w:rPr>
                <w:rFonts w:ascii="Arial Narrow" w:hAnsi="Arial Narrow" w:cs="Arial"/>
                <w:b/>
                <w:sz w:val="18"/>
                <w:lang w:val="sr-Latn-ME"/>
              </w:rPr>
            </w:pPr>
            <w:r w:rsidRPr="00FA2F34">
              <w:rPr>
                <w:rFonts w:ascii="Arial Narrow" w:hAnsi="Arial Narrow" w:cs="Arial"/>
                <w:b/>
                <w:sz w:val="18"/>
                <w:lang w:val="sr-Latn-ME"/>
              </w:rPr>
              <w:t>Indikator učinka</w:t>
            </w:r>
          </w:p>
          <w:p w14:paraId="29F342F1" w14:textId="77777777" w:rsidR="00356373" w:rsidRPr="00FA2F34" w:rsidRDefault="00356373" w:rsidP="00356373">
            <w:pPr>
              <w:pStyle w:val="ListParagraph"/>
              <w:numPr>
                <w:ilvl w:val="0"/>
                <w:numId w:val="3"/>
              </w:numPr>
              <w:spacing w:after="40" w:line="240" w:lineRule="auto"/>
              <w:ind w:left="0" w:hanging="173"/>
              <w:contextualSpacing w:val="0"/>
              <w:jc w:val="center"/>
              <w:rPr>
                <w:rFonts w:ascii="Arial Narrow" w:hAnsi="Arial Narrow" w:cs="Arial"/>
                <w:b/>
                <w:sz w:val="18"/>
                <w:lang w:val="sr-Latn-ME"/>
              </w:rPr>
            </w:pPr>
            <w:r w:rsidRPr="00FA2F34">
              <w:rPr>
                <w:rFonts w:ascii="Arial Narrow" w:hAnsi="Arial Narrow" w:cs="Arial"/>
                <w:b/>
                <w:sz w:val="18"/>
                <w:lang w:val="sr-Latn-ME"/>
              </w:rPr>
              <w:t>Porast broja nacionalnih programa/aktivnosti podrške istraživanjima i razvoju</w:t>
            </w:r>
            <w:r w:rsidRPr="00FA2F34">
              <w:rPr>
                <w:rStyle w:val="FootnoteReference"/>
                <w:rFonts w:ascii="Arial Narrow" w:hAnsi="Arial Narrow" w:cs="Arial"/>
                <w:sz w:val="18"/>
                <w:lang w:val="sr-Latn-ME"/>
              </w:rPr>
              <w:footnoteReference w:id="3"/>
            </w:r>
          </w:p>
        </w:tc>
        <w:tc>
          <w:tcPr>
            <w:tcW w:w="868" w:type="pct"/>
            <w:gridSpan w:val="3"/>
            <w:tcBorders>
              <w:bottom w:val="nil"/>
              <w:right w:val="nil"/>
            </w:tcBorders>
            <w:shd w:val="clear" w:color="auto" w:fill="DAF2F6"/>
            <w:vAlign w:val="center"/>
          </w:tcPr>
          <w:p w14:paraId="745BD1FE" w14:textId="77777777" w:rsidR="00356373" w:rsidRPr="00FA2F34" w:rsidRDefault="00356373" w:rsidP="00FD185F">
            <w:pPr>
              <w:spacing w:after="120" w:line="240" w:lineRule="auto"/>
              <w:jc w:val="center"/>
              <w:rPr>
                <w:rFonts w:ascii="Arial Narrow" w:hAnsi="Arial Narrow" w:cs="Arial"/>
                <w:b/>
                <w:sz w:val="18"/>
                <w:lang w:val="sr-Latn-ME"/>
              </w:rPr>
            </w:pPr>
            <w:r w:rsidRPr="00FA2F34">
              <w:rPr>
                <w:rFonts w:ascii="Arial Narrow" w:hAnsi="Arial Narrow" w:cs="Arial"/>
                <w:b/>
                <w:sz w:val="18"/>
                <w:lang w:val="sr-Latn-ME"/>
              </w:rPr>
              <w:t>Početna vrijednost 2022</w:t>
            </w:r>
          </w:p>
          <w:p w14:paraId="0193F131" w14:textId="77777777" w:rsidR="00356373" w:rsidRPr="00FA2F34" w:rsidRDefault="00356373" w:rsidP="00FD185F">
            <w:pPr>
              <w:spacing w:after="40" w:line="240" w:lineRule="auto"/>
              <w:jc w:val="center"/>
              <w:rPr>
                <w:rFonts w:ascii="Arial Narrow" w:hAnsi="Arial Narrow" w:cs="Arial"/>
                <w:b/>
                <w:sz w:val="18"/>
                <w:lang w:val="sr-Latn-ME"/>
              </w:rPr>
            </w:pPr>
          </w:p>
          <w:p w14:paraId="23989847" w14:textId="77777777" w:rsidR="00356373" w:rsidRPr="00FA2F34" w:rsidRDefault="00356373" w:rsidP="00FD185F">
            <w:pPr>
              <w:spacing w:after="40" w:line="240" w:lineRule="auto"/>
              <w:jc w:val="center"/>
              <w:rPr>
                <w:rFonts w:ascii="Arial Narrow" w:hAnsi="Arial Narrow" w:cs="Arial"/>
                <w:b/>
                <w:sz w:val="18"/>
                <w:lang w:val="sr-Latn-ME"/>
              </w:rPr>
            </w:pPr>
            <w:r w:rsidRPr="00FA2F34">
              <w:rPr>
                <w:rFonts w:ascii="Arial Narrow" w:hAnsi="Arial Narrow" w:cs="Arial"/>
                <w:b/>
                <w:sz w:val="18"/>
                <w:lang w:val="sr-Latn-ME"/>
              </w:rPr>
              <w:t>16</w:t>
            </w:r>
          </w:p>
        </w:tc>
        <w:tc>
          <w:tcPr>
            <w:tcW w:w="1057" w:type="pct"/>
            <w:gridSpan w:val="3"/>
            <w:tcBorders>
              <w:bottom w:val="nil"/>
              <w:right w:val="single" w:sz="4" w:space="0" w:color="auto"/>
            </w:tcBorders>
            <w:shd w:val="clear" w:color="auto" w:fill="DAF2F6"/>
          </w:tcPr>
          <w:p w14:paraId="3016AD78" w14:textId="77777777" w:rsidR="00356373" w:rsidRPr="00FA2F34" w:rsidRDefault="00356373" w:rsidP="00FD185F">
            <w:pPr>
              <w:pBdr>
                <w:top w:val="nil"/>
                <w:left w:val="nil"/>
                <w:bottom w:val="nil"/>
                <w:right w:val="nil"/>
                <w:between w:val="nil"/>
              </w:pBdr>
              <w:spacing w:after="120" w:line="240" w:lineRule="auto"/>
              <w:jc w:val="center"/>
              <w:rPr>
                <w:rFonts w:ascii="Arial Narrow" w:hAnsi="Arial Narrow" w:cs="Arial"/>
                <w:b/>
                <w:sz w:val="18"/>
                <w:lang w:val="sr-Latn-ME"/>
              </w:rPr>
            </w:pPr>
          </w:p>
          <w:p w14:paraId="7109931E" w14:textId="77777777" w:rsidR="00356373" w:rsidRDefault="00356373" w:rsidP="00FD185F">
            <w:pPr>
              <w:pBdr>
                <w:top w:val="nil"/>
                <w:left w:val="nil"/>
                <w:bottom w:val="nil"/>
                <w:right w:val="nil"/>
                <w:between w:val="nil"/>
              </w:pBdr>
              <w:spacing w:after="120" w:line="240" w:lineRule="auto"/>
              <w:jc w:val="center"/>
              <w:rPr>
                <w:rFonts w:ascii="Arial Narrow" w:hAnsi="Arial Narrow" w:cs="Arial"/>
                <w:b/>
                <w:sz w:val="18"/>
                <w:lang w:val="sr-Latn-ME"/>
              </w:rPr>
            </w:pPr>
            <w:r w:rsidRPr="000F2C10">
              <w:rPr>
                <w:rFonts w:ascii="Arial Narrow" w:hAnsi="Arial Narrow" w:cs="Arial"/>
                <w:b/>
                <w:sz w:val="18"/>
                <w:lang w:val="sr-Latn-ME"/>
              </w:rPr>
              <w:t>Očekivana vrijednost 2023</w:t>
            </w:r>
          </w:p>
          <w:p w14:paraId="175DE923" w14:textId="77777777" w:rsidR="00356373" w:rsidRDefault="00356373" w:rsidP="00FD185F">
            <w:pPr>
              <w:pBdr>
                <w:top w:val="nil"/>
                <w:left w:val="nil"/>
                <w:bottom w:val="nil"/>
                <w:right w:val="nil"/>
                <w:between w:val="nil"/>
              </w:pBdr>
              <w:spacing w:after="120" w:line="240" w:lineRule="auto"/>
              <w:jc w:val="center"/>
              <w:rPr>
                <w:rFonts w:ascii="Arial Narrow" w:hAnsi="Arial Narrow" w:cs="Arial"/>
                <w:b/>
                <w:sz w:val="18"/>
                <w:lang w:val="sr-Latn-ME"/>
              </w:rPr>
            </w:pPr>
            <w:r>
              <w:rPr>
                <w:rFonts w:ascii="Arial Narrow" w:hAnsi="Arial Narrow" w:cs="Arial"/>
                <w:b/>
                <w:sz w:val="18"/>
                <w:lang w:val="sr-Latn-ME"/>
              </w:rPr>
              <w:t>30% u odnosu na 2022.</w:t>
            </w:r>
          </w:p>
          <w:p w14:paraId="08C5AFEC" w14:textId="77777777" w:rsidR="00356373" w:rsidRDefault="00356373" w:rsidP="00FD185F">
            <w:pPr>
              <w:pBdr>
                <w:top w:val="nil"/>
                <w:left w:val="nil"/>
                <w:bottom w:val="nil"/>
                <w:right w:val="nil"/>
                <w:between w:val="nil"/>
              </w:pBdr>
              <w:spacing w:after="120" w:line="240" w:lineRule="auto"/>
              <w:jc w:val="center"/>
              <w:rPr>
                <w:rFonts w:ascii="Arial Narrow" w:hAnsi="Arial Narrow" w:cs="Arial"/>
                <w:b/>
                <w:sz w:val="18"/>
                <w:lang w:val="sr-Latn-ME"/>
              </w:rPr>
            </w:pPr>
          </w:p>
          <w:p w14:paraId="22FA99CC" w14:textId="77777777" w:rsidR="00356373" w:rsidRPr="000F2C10" w:rsidRDefault="00356373" w:rsidP="00FD185F">
            <w:pPr>
              <w:pBdr>
                <w:top w:val="nil"/>
                <w:left w:val="nil"/>
                <w:bottom w:val="nil"/>
                <w:right w:val="nil"/>
                <w:between w:val="nil"/>
              </w:pBdr>
              <w:spacing w:after="120" w:line="240" w:lineRule="auto"/>
              <w:jc w:val="center"/>
              <w:rPr>
                <w:rFonts w:ascii="Arial Narrow" w:hAnsi="Arial Narrow" w:cs="Arial"/>
                <w:b/>
                <w:sz w:val="18"/>
                <w:lang w:val="sr-Latn-ME"/>
              </w:rPr>
            </w:pPr>
            <w:r>
              <w:rPr>
                <w:rFonts w:ascii="Arial Narrow" w:hAnsi="Arial Narrow" w:cs="Arial"/>
                <w:b/>
                <w:sz w:val="18"/>
                <w:lang w:val="sr-Latn-ME"/>
              </w:rPr>
              <w:t xml:space="preserve">Ostvarena vrijednost za 2023. </w:t>
            </w:r>
          </w:p>
          <w:p w14:paraId="02EAEF45" w14:textId="77777777" w:rsidR="00356373"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r>
              <w:rPr>
                <w:rFonts w:ascii="Arial Narrow" w:hAnsi="Arial Narrow" w:cs="Arial"/>
                <w:b/>
                <w:sz w:val="18"/>
                <w:lang w:val="sr-Latn-ME"/>
              </w:rPr>
              <w:t>75</w:t>
            </w:r>
            <w:r w:rsidRPr="000F2C10">
              <w:rPr>
                <w:rFonts w:ascii="Arial Narrow" w:hAnsi="Arial Narrow" w:cs="Arial"/>
                <w:b/>
                <w:sz w:val="18"/>
                <w:lang w:val="sr-Latn-ME"/>
              </w:rPr>
              <w:t>% u odnosu na 2022</w:t>
            </w:r>
            <w:r>
              <w:rPr>
                <w:rStyle w:val="FootnoteReference"/>
                <w:rFonts w:ascii="Arial Narrow" w:hAnsi="Arial Narrow"/>
                <w:b/>
                <w:sz w:val="18"/>
                <w:lang w:val="sr-Latn-ME"/>
              </w:rPr>
              <w:footnoteReference w:id="4"/>
            </w:r>
          </w:p>
          <w:p w14:paraId="09E9DA79"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tc>
        <w:tc>
          <w:tcPr>
            <w:tcW w:w="2468" w:type="pct"/>
            <w:gridSpan w:val="6"/>
            <w:tcBorders>
              <w:left w:val="single" w:sz="4" w:space="0" w:color="auto"/>
              <w:bottom w:val="nil"/>
            </w:tcBorders>
            <w:shd w:val="clear" w:color="auto" w:fill="DAF2F6"/>
            <w:vAlign w:val="center"/>
          </w:tcPr>
          <w:p w14:paraId="6B6F1478" w14:textId="77777777" w:rsidR="00356373" w:rsidRPr="00FA2F34" w:rsidRDefault="00356373" w:rsidP="00FD185F">
            <w:pPr>
              <w:pBdr>
                <w:top w:val="nil"/>
                <w:left w:val="nil"/>
                <w:bottom w:val="nil"/>
                <w:right w:val="nil"/>
                <w:between w:val="nil"/>
              </w:pBdr>
              <w:spacing w:after="120" w:line="240" w:lineRule="auto"/>
              <w:jc w:val="center"/>
              <w:rPr>
                <w:rFonts w:ascii="Arial Narrow" w:hAnsi="Arial Narrow" w:cs="Arial"/>
                <w:b/>
                <w:sz w:val="18"/>
                <w:lang w:val="sr-Latn-ME"/>
              </w:rPr>
            </w:pPr>
            <w:r w:rsidRPr="00FA2F34">
              <w:rPr>
                <w:rFonts w:ascii="Arial Narrow" w:hAnsi="Arial Narrow" w:cs="Arial"/>
                <w:b/>
                <w:sz w:val="18"/>
                <w:lang w:val="sr-Latn-ME"/>
              </w:rPr>
              <w:t>Očekivana vrijednost 2024</w:t>
            </w:r>
          </w:p>
          <w:p w14:paraId="1F713F7D" w14:textId="77777777" w:rsidR="00356373" w:rsidRPr="00FA2F34" w:rsidRDefault="00356373" w:rsidP="00FD185F">
            <w:pPr>
              <w:pBdr>
                <w:top w:val="nil"/>
                <w:left w:val="nil"/>
                <w:bottom w:val="nil"/>
                <w:right w:val="nil"/>
                <w:between w:val="nil"/>
              </w:pBdr>
              <w:spacing w:after="120" w:line="240" w:lineRule="auto"/>
              <w:jc w:val="center"/>
              <w:rPr>
                <w:rFonts w:ascii="Arial Narrow" w:hAnsi="Arial Narrow" w:cs="Arial"/>
                <w:b/>
                <w:sz w:val="18"/>
                <w:lang w:val="sr-Latn-ME"/>
              </w:rPr>
            </w:pPr>
          </w:p>
          <w:p w14:paraId="569D6B5C"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r w:rsidRPr="00FA2F34">
              <w:rPr>
                <w:rFonts w:ascii="Arial Narrow" w:hAnsi="Arial Narrow" w:cs="Arial"/>
                <w:b/>
                <w:sz w:val="18"/>
                <w:lang w:val="sr-Latn-ME"/>
              </w:rPr>
              <w:t>10% u odnosu na 2023.</w:t>
            </w:r>
          </w:p>
          <w:p w14:paraId="702C972A" w14:textId="77777777" w:rsidR="00356373" w:rsidRPr="00FA2F34" w:rsidRDefault="00356373" w:rsidP="00FD185F">
            <w:pPr>
              <w:pBdr>
                <w:top w:val="nil"/>
                <w:left w:val="nil"/>
                <w:bottom w:val="nil"/>
                <w:right w:val="nil"/>
                <w:between w:val="nil"/>
              </w:pBdr>
              <w:spacing w:after="120" w:line="240" w:lineRule="auto"/>
              <w:jc w:val="center"/>
              <w:rPr>
                <w:rFonts w:ascii="Arial Narrow" w:hAnsi="Arial Narrow" w:cs="Arial"/>
                <w:b/>
                <w:sz w:val="18"/>
                <w:lang w:val="sr-Latn-ME"/>
              </w:rPr>
            </w:pPr>
          </w:p>
        </w:tc>
      </w:tr>
      <w:tr w:rsidR="00356373" w:rsidRPr="00FA2F34" w14:paraId="37D2B213" w14:textId="77777777" w:rsidTr="00F119A0">
        <w:tc>
          <w:tcPr>
            <w:tcW w:w="607" w:type="pct"/>
            <w:gridSpan w:val="2"/>
            <w:tcBorders>
              <w:top w:val="single" w:sz="4" w:space="0" w:color="auto"/>
            </w:tcBorders>
            <w:shd w:val="clear" w:color="auto" w:fill="F7CBAC"/>
            <w:vAlign w:val="center"/>
          </w:tcPr>
          <w:p w14:paraId="72ACB20C" w14:textId="77777777" w:rsidR="00356373" w:rsidRPr="00BC34BF" w:rsidRDefault="00356373" w:rsidP="00FD185F">
            <w:pPr>
              <w:spacing w:after="0" w:line="312" w:lineRule="auto"/>
              <w:jc w:val="center"/>
              <w:rPr>
                <w:rFonts w:ascii="Arial Narrow" w:hAnsi="Arial Narrow" w:cs="Arial"/>
                <w:b/>
                <w:sz w:val="18"/>
                <w:lang w:val="sr-Latn-ME"/>
              </w:rPr>
            </w:pPr>
            <w:r w:rsidRPr="00BC34BF">
              <w:rPr>
                <w:rFonts w:ascii="Arial Narrow" w:hAnsi="Arial Narrow" w:cs="Arial"/>
                <w:b/>
                <w:sz w:val="18"/>
                <w:lang w:val="sr-Latn-ME"/>
              </w:rPr>
              <w:t>Aktivnost koja utiče na realizaciju Operativnog cilja 1.1.</w:t>
            </w:r>
          </w:p>
        </w:tc>
        <w:tc>
          <w:tcPr>
            <w:tcW w:w="236" w:type="pct"/>
            <w:shd w:val="clear" w:color="auto" w:fill="F7CBAC"/>
            <w:vAlign w:val="center"/>
          </w:tcPr>
          <w:p w14:paraId="6637676D" w14:textId="77777777" w:rsidR="00356373" w:rsidRPr="00BC34BF" w:rsidRDefault="00356373" w:rsidP="00FD185F">
            <w:pPr>
              <w:spacing w:after="120" w:line="240" w:lineRule="auto"/>
              <w:jc w:val="center"/>
              <w:rPr>
                <w:rFonts w:ascii="Arial Narrow" w:hAnsi="Arial Narrow" w:cs="Arial"/>
                <w:b/>
                <w:color w:val="000000"/>
                <w:sz w:val="18"/>
                <w:szCs w:val="20"/>
                <w:lang w:val="sr-Latn-ME"/>
              </w:rPr>
            </w:pPr>
            <w:r w:rsidRPr="00BC34BF">
              <w:rPr>
                <w:rFonts w:ascii="Arial Narrow" w:hAnsi="Arial Narrow" w:cs="Arial"/>
                <w:b/>
                <w:color w:val="000000"/>
                <w:sz w:val="18"/>
                <w:szCs w:val="20"/>
                <w:lang w:val="sr-Latn-ME"/>
              </w:rPr>
              <w:t>S3.ME PRIORITETNI SEKTOR</w:t>
            </w:r>
          </w:p>
          <w:p w14:paraId="76879E2E" w14:textId="77777777" w:rsidR="00356373" w:rsidRPr="00BC34BF" w:rsidRDefault="00356373" w:rsidP="00FD185F">
            <w:pPr>
              <w:spacing w:after="120" w:line="240" w:lineRule="auto"/>
              <w:jc w:val="center"/>
              <w:rPr>
                <w:rFonts w:ascii="Arial Narrow" w:hAnsi="Arial Narrow" w:cs="Arial"/>
                <w:b/>
                <w:sz w:val="18"/>
                <w:lang w:val="sr-Latn-ME"/>
              </w:rPr>
            </w:pPr>
            <w:r w:rsidRPr="00BC34BF">
              <w:rPr>
                <w:rFonts w:ascii="Arial Narrow" w:hAnsi="Arial Narrow" w:cs="Arial"/>
                <w:noProof/>
                <w:color w:val="000000"/>
                <w:sz w:val="18"/>
                <w:szCs w:val="20"/>
                <w:lang w:val="en-GB" w:eastAsia="en-GB"/>
              </w:rPr>
              <w:drawing>
                <wp:inline distT="0" distB="0" distL="0" distR="0" wp14:anchorId="27D6678B" wp14:editId="674F0B19">
                  <wp:extent cx="371475" cy="304800"/>
                  <wp:effectExtent l="0" t="0" r="9525" b="0"/>
                  <wp:docPr id="13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71475" cy="304800"/>
                          </a:xfrm>
                          <a:prstGeom prst="rect">
                            <a:avLst/>
                          </a:prstGeom>
                          <a:ln/>
                        </pic:spPr>
                      </pic:pic>
                    </a:graphicData>
                  </a:graphic>
                </wp:inline>
              </w:drawing>
            </w:r>
          </w:p>
        </w:tc>
        <w:tc>
          <w:tcPr>
            <w:tcW w:w="315" w:type="pct"/>
            <w:shd w:val="clear" w:color="auto" w:fill="F7CBAC"/>
            <w:vAlign w:val="center"/>
          </w:tcPr>
          <w:p w14:paraId="4BCC45E5" w14:textId="77777777" w:rsidR="00356373" w:rsidRPr="00BC34BF" w:rsidRDefault="00356373" w:rsidP="00FD185F">
            <w:pPr>
              <w:spacing w:after="0" w:line="312" w:lineRule="auto"/>
              <w:jc w:val="center"/>
              <w:rPr>
                <w:rFonts w:ascii="Arial Narrow" w:hAnsi="Arial Narrow" w:cs="Arial"/>
                <w:b/>
                <w:sz w:val="18"/>
                <w:lang w:val="sr-Latn-ME"/>
              </w:rPr>
            </w:pPr>
            <w:r w:rsidRPr="00BC34BF">
              <w:rPr>
                <w:rFonts w:ascii="Arial Narrow" w:hAnsi="Arial Narrow" w:cs="Arial"/>
                <w:b/>
                <w:sz w:val="18"/>
                <w:lang w:val="sr-Latn-ME"/>
              </w:rPr>
              <w:t>Indikator rezultata za period 2023-2024</w:t>
            </w:r>
          </w:p>
        </w:tc>
        <w:tc>
          <w:tcPr>
            <w:tcW w:w="317" w:type="pct"/>
            <w:shd w:val="clear" w:color="auto" w:fill="F7CBAC"/>
            <w:vAlign w:val="center"/>
          </w:tcPr>
          <w:p w14:paraId="76A22D57" w14:textId="77777777" w:rsidR="00356373" w:rsidRPr="00BC34BF" w:rsidRDefault="00356373" w:rsidP="00FD185F">
            <w:pPr>
              <w:spacing w:after="0" w:line="312" w:lineRule="auto"/>
              <w:jc w:val="center"/>
              <w:rPr>
                <w:rFonts w:ascii="Arial Narrow" w:hAnsi="Arial Narrow" w:cs="Arial"/>
                <w:b/>
                <w:sz w:val="18"/>
                <w:lang w:val="sr-Latn-ME"/>
              </w:rPr>
            </w:pPr>
            <w:r w:rsidRPr="00BC34BF">
              <w:rPr>
                <w:rFonts w:ascii="Arial Narrow" w:hAnsi="Arial Narrow" w:cs="Arial"/>
                <w:b/>
                <w:sz w:val="18"/>
                <w:lang w:val="sr-Latn-ME"/>
              </w:rPr>
              <w:t>Rodno senzitivna statistika (gdje je primjenjivo)</w:t>
            </w:r>
          </w:p>
        </w:tc>
        <w:tc>
          <w:tcPr>
            <w:tcW w:w="253" w:type="pct"/>
            <w:shd w:val="clear" w:color="auto" w:fill="F7CBAC"/>
            <w:vAlign w:val="center"/>
          </w:tcPr>
          <w:p w14:paraId="46B269ED" w14:textId="77777777" w:rsidR="00356373" w:rsidRPr="00BC34BF" w:rsidRDefault="00356373" w:rsidP="00FD185F">
            <w:pPr>
              <w:spacing w:after="0" w:line="312" w:lineRule="auto"/>
              <w:jc w:val="center"/>
              <w:rPr>
                <w:rFonts w:ascii="Arial Narrow" w:hAnsi="Arial Narrow" w:cs="Arial"/>
                <w:b/>
                <w:sz w:val="18"/>
                <w:lang w:val="sr-Latn-ME"/>
              </w:rPr>
            </w:pPr>
            <w:r w:rsidRPr="00BC34BF">
              <w:rPr>
                <w:rFonts w:ascii="Arial Narrow" w:hAnsi="Arial Narrow" w:cs="Arial"/>
                <w:b/>
                <w:sz w:val="18"/>
                <w:lang w:val="sr-Latn-ME"/>
              </w:rPr>
              <w:t>Nadležne institucije</w:t>
            </w:r>
          </w:p>
        </w:tc>
        <w:tc>
          <w:tcPr>
            <w:tcW w:w="369" w:type="pct"/>
            <w:shd w:val="clear" w:color="auto" w:fill="F7CBAC"/>
            <w:vAlign w:val="center"/>
          </w:tcPr>
          <w:p w14:paraId="459684BC" w14:textId="77777777" w:rsidR="00356373" w:rsidRPr="00BC34BF" w:rsidRDefault="00356373" w:rsidP="00FD185F">
            <w:pPr>
              <w:spacing w:after="0" w:line="312" w:lineRule="auto"/>
              <w:jc w:val="center"/>
              <w:rPr>
                <w:rFonts w:ascii="Arial Narrow" w:hAnsi="Arial Narrow" w:cs="Arial"/>
                <w:b/>
                <w:sz w:val="18"/>
                <w:lang w:val="sr-Latn-ME"/>
              </w:rPr>
            </w:pPr>
            <w:r w:rsidRPr="00BC34BF">
              <w:rPr>
                <w:rFonts w:ascii="Arial Narrow" w:hAnsi="Arial Narrow" w:cs="Arial"/>
                <w:b/>
                <w:sz w:val="18"/>
                <w:lang w:val="sr-Latn-ME"/>
              </w:rPr>
              <w:t>Datum početka aktivnosti</w:t>
            </w:r>
          </w:p>
        </w:tc>
        <w:tc>
          <w:tcPr>
            <w:tcW w:w="435" w:type="pct"/>
            <w:shd w:val="clear" w:color="auto" w:fill="F7CBAC"/>
          </w:tcPr>
          <w:p w14:paraId="3A6EFFC2" w14:textId="77777777" w:rsidR="00356373" w:rsidRPr="00BC34BF" w:rsidRDefault="00356373" w:rsidP="00FD185F">
            <w:pPr>
              <w:spacing w:after="0" w:line="312" w:lineRule="auto"/>
              <w:jc w:val="center"/>
              <w:rPr>
                <w:rFonts w:ascii="Arial Narrow" w:hAnsi="Arial Narrow" w:cs="Arial"/>
                <w:b/>
                <w:sz w:val="18"/>
                <w:lang w:val="sr-Latn-ME"/>
              </w:rPr>
            </w:pPr>
          </w:p>
          <w:p w14:paraId="4F5678B0" w14:textId="77777777" w:rsidR="00356373" w:rsidRPr="00BC34BF" w:rsidRDefault="00356373" w:rsidP="00FD185F">
            <w:pPr>
              <w:spacing w:after="0" w:line="312" w:lineRule="auto"/>
              <w:jc w:val="center"/>
              <w:rPr>
                <w:rFonts w:ascii="Arial Narrow" w:hAnsi="Arial Narrow" w:cs="Arial"/>
                <w:b/>
                <w:sz w:val="18"/>
                <w:lang w:val="sr-Latn-ME"/>
              </w:rPr>
            </w:pPr>
          </w:p>
          <w:p w14:paraId="4360CF27" w14:textId="77777777" w:rsidR="00356373" w:rsidRPr="00BC34BF" w:rsidRDefault="00356373" w:rsidP="00FD185F">
            <w:pPr>
              <w:spacing w:after="0" w:line="312" w:lineRule="auto"/>
              <w:jc w:val="center"/>
              <w:rPr>
                <w:rFonts w:ascii="Arial Narrow" w:hAnsi="Arial Narrow" w:cs="Arial"/>
                <w:b/>
                <w:sz w:val="18"/>
                <w:lang w:val="sr-Latn-ME"/>
              </w:rPr>
            </w:pPr>
            <w:r w:rsidRPr="00BC34BF">
              <w:rPr>
                <w:rFonts w:ascii="Arial Narrow" w:hAnsi="Arial Narrow" w:cs="Arial"/>
                <w:b/>
                <w:sz w:val="18"/>
                <w:lang w:val="sr-Latn-ME"/>
              </w:rPr>
              <w:t>Datum završeta aktivnosti</w:t>
            </w:r>
          </w:p>
        </w:tc>
        <w:tc>
          <w:tcPr>
            <w:tcW w:w="403" w:type="pct"/>
            <w:tcBorders>
              <w:right w:val="single" w:sz="4" w:space="0" w:color="auto"/>
            </w:tcBorders>
            <w:shd w:val="clear" w:color="auto" w:fill="F7CBAC"/>
          </w:tcPr>
          <w:p w14:paraId="73F7F57D" w14:textId="77777777" w:rsidR="00356373" w:rsidRPr="00FA2F34" w:rsidRDefault="00356373" w:rsidP="00FD185F">
            <w:pPr>
              <w:spacing w:after="0" w:line="312" w:lineRule="auto"/>
              <w:jc w:val="center"/>
              <w:rPr>
                <w:rFonts w:ascii="Arial Narrow" w:hAnsi="Arial Narrow" w:cs="Arial"/>
                <w:b/>
                <w:sz w:val="18"/>
                <w:lang w:val="sr-Latn-ME"/>
              </w:rPr>
            </w:pPr>
          </w:p>
          <w:p w14:paraId="0A91B2F3" w14:textId="77777777" w:rsidR="00356373" w:rsidRPr="00FA2F34" w:rsidRDefault="00356373" w:rsidP="00FD185F">
            <w:pPr>
              <w:spacing w:after="0" w:line="312" w:lineRule="auto"/>
              <w:jc w:val="center"/>
              <w:rPr>
                <w:rFonts w:ascii="Arial Narrow" w:hAnsi="Arial Narrow" w:cs="Arial"/>
                <w:b/>
                <w:sz w:val="18"/>
                <w:lang w:val="sr-Latn-ME"/>
              </w:rPr>
            </w:pPr>
            <w:r w:rsidRPr="00BC34BF">
              <w:rPr>
                <w:rFonts w:ascii="Arial Narrow" w:hAnsi="Arial Narrow" w:cs="Arial"/>
                <w:b/>
                <w:sz w:val="18"/>
                <w:lang w:val="sr-Latn-ME"/>
              </w:rPr>
              <w:t>Status realizacije aktivnosti</w:t>
            </w:r>
          </w:p>
          <w:p w14:paraId="128AD58B"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highlight w:val="red"/>
                <w:lang w:val="sr-Latn-ME"/>
              </w:rPr>
              <w:t>A</w:t>
            </w:r>
            <w:r w:rsidRPr="00FA2F34">
              <w:rPr>
                <w:rFonts w:ascii="Arial Narrow" w:hAnsi="Arial Narrow" w:cs="Arial"/>
                <w:b/>
                <w:sz w:val="18"/>
                <w:highlight w:val="yellow"/>
                <w:lang w:val="sr-Latn-ME"/>
              </w:rPr>
              <w:t>A</w:t>
            </w:r>
            <w:r w:rsidRPr="00FA2F34">
              <w:rPr>
                <w:rFonts w:ascii="Arial Narrow" w:hAnsi="Arial Narrow" w:cs="Arial"/>
                <w:b/>
                <w:sz w:val="18"/>
                <w:highlight w:val="green"/>
                <w:lang w:val="sr-Latn-ME"/>
              </w:rPr>
              <w:t>A</w:t>
            </w:r>
          </w:p>
        </w:tc>
        <w:tc>
          <w:tcPr>
            <w:tcW w:w="433" w:type="pct"/>
            <w:tcBorders>
              <w:left w:val="single" w:sz="4" w:space="0" w:color="auto"/>
            </w:tcBorders>
            <w:shd w:val="clear" w:color="auto" w:fill="F7CBAC"/>
          </w:tcPr>
          <w:p w14:paraId="732EF0FD" w14:textId="77777777" w:rsidR="00356373" w:rsidRPr="00BC34BF" w:rsidRDefault="00356373" w:rsidP="00FD185F">
            <w:pPr>
              <w:spacing w:after="0" w:line="312" w:lineRule="auto"/>
              <w:jc w:val="center"/>
              <w:rPr>
                <w:rFonts w:ascii="Arial Narrow" w:hAnsi="Arial Narrow" w:cs="Arial"/>
                <w:b/>
                <w:sz w:val="18"/>
                <w:lang w:val="sr-Latn-ME"/>
              </w:rPr>
            </w:pPr>
          </w:p>
          <w:p w14:paraId="6ADFFC4A" w14:textId="77777777" w:rsidR="00356373" w:rsidRPr="00BC34BF" w:rsidRDefault="00356373" w:rsidP="00FD185F">
            <w:pPr>
              <w:spacing w:after="0" w:line="312" w:lineRule="auto"/>
              <w:jc w:val="center"/>
              <w:rPr>
                <w:rFonts w:ascii="Arial Narrow" w:hAnsi="Arial Narrow" w:cs="Arial"/>
                <w:b/>
                <w:sz w:val="18"/>
                <w:lang w:val="sr-Latn-ME"/>
              </w:rPr>
            </w:pPr>
            <w:r w:rsidRPr="00BC34BF">
              <w:rPr>
                <w:rFonts w:ascii="Arial Narrow" w:hAnsi="Arial Narrow" w:cs="Arial"/>
                <w:b/>
                <w:sz w:val="18"/>
                <w:lang w:val="sr-Latn-ME"/>
              </w:rPr>
              <w:t>Novi rok za realizaciju aktivnosti (uz adekvatno obrazloženje)</w:t>
            </w:r>
          </w:p>
        </w:tc>
        <w:tc>
          <w:tcPr>
            <w:tcW w:w="462" w:type="pct"/>
            <w:tcBorders>
              <w:right w:val="single" w:sz="4" w:space="0" w:color="auto"/>
            </w:tcBorders>
            <w:shd w:val="clear" w:color="auto" w:fill="F7CBAC"/>
            <w:vAlign w:val="center"/>
          </w:tcPr>
          <w:p w14:paraId="2DDE8FC1" w14:textId="77777777" w:rsidR="00356373" w:rsidRPr="00BC34BF" w:rsidRDefault="00356373" w:rsidP="00FD185F">
            <w:pPr>
              <w:spacing w:after="0" w:line="312" w:lineRule="auto"/>
              <w:jc w:val="center"/>
              <w:rPr>
                <w:rFonts w:ascii="Arial Narrow" w:hAnsi="Arial Narrow" w:cs="Arial"/>
                <w:b/>
                <w:sz w:val="18"/>
                <w:lang w:val="sr-Latn-ME"/>
              </w:rPr>
            </w:pPr>
            <w:r w:rsidRPr="00BC34BF">
              <w:rPr>
                <w:rFonts w:ascii="Arial Narrow" w:hAnsi="Arial Narrow" w:cs="Arial"/>
                <w:b/>
                <w:sz w:val="18"/>
                <w:lang w:val="sr-Latn-ME"/>
              </w:rPr>
              <w:t>Sredstva planirana za sprovođenje aktivnosti u 2023</w:t>
            </w:r>
          </w:p>
        </w:tc>
        <w:tc>
          <w:tcPr>
            <w:tcW w:w="432" w:type="pct"/>
            <w:tcBorders>
              <w:right w:val="single" w:sz="4" w:space="0" w:color="auto"/>
            </w:tcBorders>
            <w:shd w:val="clear" w:color="auto" w:fill="F7CBAC"/>
            <w:vAlign w:val="center"/>
          </w:tcPr>
          <w:p w14:paraId="4E3DB61B" w14:textId="77777777" w:rsidR="00356373" w:rsidRPr="00BC34BF" w:rsidRDefault="00356373" w:rsidP="00FD185F">
            <w:pPr>
              <w:spacing w:after="0" w:line="312" w:lineRule="auto"/>
              <w:jc w:val="center"/>
              <w:rPr>
                <w:rFonts w:ascii="Arial Narrow" w:hAnsi="Arial Narrow" w:cs="Arial"/>
                <w:b/>
                <w:sz w:val="18"/>
                <w:lang w:val="sr-Latn-ME"/>
              </w:rPr>
            </w:pPr>
            <w:r w:rsidRPr="00BC34BF">
              <w:rPr>
                <w:rFonts w:ascii="Arial Narrow" w:hAnsi="Arial Narrow" w:cs="Arial"/>
                <w:b/>
                <w:sz w:val="18"/>
                <w:lang w:val="sr-Latn-ME"/>
              </w:rPr>
              <w:t>Sredstva realizovana u 2023. godini</w:t>
            </w:r>
          </w:p>
        </w:tc>
        <w:tc>
          <w:tcPr>
            <w:tcW w:w="384" w:type="pct"/>
            <w:tcBorders>
              <w:left w:val="single" w:sz="4" w:space="0" w:color="auto"/>
              <w:right w:val="single" w:sz="4" w:space="0" w:color="auto"/>
            </w:tcBorders>
            <w:shd w:val="clear" w:color="auto" w:fill="F7CBAC"/>
          </w:tcPr>
          <w:p w14:paraId="307FFF3A" w14:textId="77777777" w:rsidR="00356373" w:rsidRPr="00BC34BF" w:rsidRDefault="00356373" w:rsidP="00FD185F">
            <w:pPr>
              <w:spacing w:after="0" w:line="312" w:lineRule="auto"/>
              <w:jc w:val="center"/>
              <w:rPr>
                <w:rFonts w:ascii="Arial Narrow" w:hAnsi="Arial Narrow" w:cs="Arial"/>
                <w:b/>
                <w:sz w:val="18"/>
                <w:lang w:val="sr-Latn-ME"/>
              </w:rPr>
            </w:pPr>
          </w:p>
          <w:p w14:paraId="396F309C" w14:textId="77777777" w:rsidR="00356373" w:rsidRPr="00BC34BF" w:rsidRDefault="00356373" w:rsidP="00FD185F">
            <w:pPr>
              <w:spacing w:after="0" w:line="312" w:lineRule="auto"/>
              <w:jc w:val="center"/>
              <w:rPr>
                <w:rFonts w:ascii="Arial Narrow" w:hAnsi="Arial Narrow" w:cs="Arial"/>
                <w:b/>
                <w:sz w:val="18"/>
                <w:lang w:val="sr-Latn-ME"/>
              </w:rPr>
            </w:pPr>
          </w:p>
          <w:p w14:paraId="79A890A8" w14:textId="77777777" w:rsidR="00356373" w:rsidRPr="00BC34BF" w:rsidRDefault="00356373" w:rsidP="00FD185F">
            <w:pPr>
              <w:spacing w:after="0" w:line="312" w:lineRule="auto"/>
              <w:jc w:val="center"/>
              <w:rPr>
                <w:rFonts w:ascii="Arial Narrow" w:hAnsi="Arial Narrow" w:cs="Arial"/>
                <w:b/>
                <w:sz w:val="18"/>
                <w:lang w:val="sr-Latn-ME"/>
              </w:rPr>
            </w:pPr>
            <w:r w:rsidRPr="00BC34BF">
              <w:rPr>
                <w:rFonts w:ascii="Arial Narrow" w:hAnsi="Arial Narrow" w:cs="Arial"/>
                <w:b/>
                <w:sz w:val="18"/>
                <w:lang w:val="sr-Latn-ME"/>
              </w:rPr>
              <w:t>Izvor finansiranja za 2023</w:t>
            </w:r>
          </w:p>
        </w:tc>
        <w:tc>
          <w:tcPr>
            <w:tcW w:w="354" w:type="pct"/>
            <w:tcBorders>
              <w:left w:val="single" w:sz="4" w:space="0" w:color="auto"/>
            </w:tcBorders>
            <w:shd w:val="clear" w:color="auto" w:fill="F7CBAC"/>
          </w:tcPr>
          <w:p w14:paraId="52C281E1" w14:textId="77777777" w:rsidR="00356373" w:rsidRPr="00BC34BF" w:rsidRDefault="00356373" w:rsidP="00FD185F">
            <w:pPr>
              <w:spacing w:after="0" w:line="312" w:lineRule="auto"/>
              <w:jc w:val="center"/>
              <w:rPr>
                <w:rFonts w:ascii="Arial Narrow" w:hAnsi="Arial Narrow" w:cs="Arial"/>
                <w:b/>
                <w:sz w:val="18"/>
                <w:lang w:val="sr-Latn-ME"/>
              </w:rPr>
            </w:pPr>
          </w:p>
          <w:p w14:paraId="0AFD7087" w14:textId="77777777" w:rsidR="00356373" w:rsidRPr="00BC34BF" w:rsidRDefault="00356373" w:rsidP="00FD185F">
            <w:pPr>
              <w:spacing w:after="0" w:line="312" w:lineRule="auto"/>
              <w:jc w:val="center"/>
              <w:rPr>
                <w:rFonts w:ascii="Arial Narrow" w:hAnsi="Arial Narrow" w:cs="Arial"/>
                <w:b/>
                <w:sz w:val="18"/>
                <w:lang w:val="sr-Latn-ME"/>
              </w:rPr>
            </w:pPr>
            <w:r w:rsidRPr="00BC34BF">
              <w:rPr>
                <w:rFonts w:ascii="Arial Narrow" w:hAnsi="Arial Narrow" w:cs="Arial"/>
                <w:b/>
                <w:sz w:val="18"/>
                <w:lang w:val="sr-Latn-ME"/>
              </w:rPr>
              <w:t>Preporuke za naredni period sprovođenja</w:t>
            </w:r>
          </w:p>
        </w:tc>
      </w:tr>
      <w:tr w:rsidR="00356373" w:rsidRPr="00FA2F34" w14:paraId="61C05B61" w14:textId="77777777" w:rsidTr="00F119A0">
        <w:trPr>
          <w:trHeight w:val="800"/>
        </w:trPr>
        <w:tc>
          <w:tcPr>
            <w:tcW w:w="202" w:type="pct"/>
            <w:shd w:val="clear" w:color="auto" w:fill="auto"/>
          </w:tcPr>
          <w:p w14:paraId="2906643C"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1.1.1</w:t>
            </w:r>
          </w:p>
        </w:tc>
        <w:tc>
          <w:tcPr>
            <w:tcW w:w="405" w:type="pct"/>
          </w:tcPr>
          <w:p w14:paraId="754029C2"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b/>
                <w:color w:val="000000" w:themeColor="text1"/>
                <w:sz w:val="18"/>
                <w:lang w:val="sr-Latn-ME"/>
              </w:rPr>
            </w:pPr>
            <w:r w:rsidRPr="00D05FA4">
              <w:rPr>
                <w:rFonts w:ascii="Arial Narrow" w:hAnsi="Arial Narrow" w:cs="Arial"/>
                <w:b/>
                <w:color w:val="000000" w:themeColor="text1"/>
                <w:sz w:val="18"/>
                <w:lang w:val="sr-Latn-ME"/>
              </w:rPr>
              <w:t>Razvoj S3 kroz nacionalne naučnoistraživačke projekte</w:t>
            </w:r>
          </w:p>
          <w:p w14:paraId="398F011F"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b/>
                <w:color w:val="000000" w:themeColor="text1"/>
                <w:sz w:val="18"/>
                <w:lang w:val="sr-Latn-ME"/>
              </w:rPr>
            </w:pPr>
          </w:p>
        </w:tc>
        <w:tc>
          <w:tcPr>
            <w:tcW w:w="236" w:type="pct"/>
          </w:tcPr>
          <w:p w14:paraId="3E2ACFAA" w14:textId="77777777" w:rsidR="00356373" w:rsidRPr="00D05FA4" w:rsidRDefault="00356373" w:rsidP="00FD185F">
            <w:pPr>
              <w:pBdr>
                <w:top w:val="nil"/>
                <w:left w:val="nil"/>
                <w:bottom w:val="nil"/>
                <w:right w:val="nil"/>
                <w:between w:val="nil"/>
              </w:pBdr>
              <w:spacing w:before="20" w:after="120" w:line="240" w:lineRule="auto"/>
              <w:jc w:val="center"/>
              <w:rPr>
                <w:rFonts w:ascii="Arial Narrow" w:hAnsi="Arial Narrow" w:cs="Arial"/>
                <w:color w:val="000000" w:themeColor="text1"/>
                <w:sz w:val="18"/>
                <w:lang w:val="sr-Latn-ME"/>
              </w:rPr>
            </w:pPr>
            <w:r w:rsidRPr="00D05FA4">
              <w:rPr>
                <w:rFonts w:ascii="Arial Narrow" w:hAnsi="Arial Narrow" w:cs="Arial"/>
                <w:noProof/>
                <w:color w:val="000000" w:themeColor="text1"/>
                <w:sz w:val="18"/>
                <w:lang w:val="en-GB" w:eastAsia="en-GB"/>
              </w:rPr>
              <w:drawing>
                <wp:inline distT="0" distB="0" distL="0" distR="0" wp14:anchorId="5E69B97D" wp14:editId="18FDD079">
                  <wp:extent cx="285750" cy="234950"/>
                  <wp:effectExtent l="0" t="0" r="0" b="0"/>
                  <wp:docPr id="1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5750" cy="234950"/>
                          </a:xfrm>
                          <a:prstGeom prst="rect">
                            <a:avLst/>
                          </a:prstGeom>
                          <a:ln/>
                        </pic:spPr>
                      </pic:pic>
                    </a:graphicData>
                  </a:graphic>
                </wp:inline>
              </w:drawing>
            </w:r>
          </w:p>
          <w:p w14:paraId="0B6D7897" w14:textId="77777777" w:rsidR="00356373" w:rsidRPr="00D05FA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p>
        </w:tc>
        <w:tc>
          <w:tcPr>
            <w:tcW w:w="315" w:type="pct"/>
          </w:tcPr>
          <w:p w14:paraId="01B7E571" w14:textId="77777777" w:rsidR="00356373" w:rsidRPr="00D05FA4"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D05FA4">
              <w:rPr>
                <w:rFonts w:ascii="Arial Narrow" w:hAnsi="Arial Narrow" w:cs="Arial"/>
                <w:b/>
                <w:color w:val="000000" w:themeColor="text1"/>
                <w:sz w:val="18"/>
                <w:lang w:val="sr-Latn-ME"/>
              </w:rPr>
              <w:t xml:space="preserve">Broj podržanih istraživača/ica: </w:t>
            </w:r>
          </w:p>
          <w:p w14:paraId="06E9D674" w14:textId="77777777" w:rsidR="00356373" w:rsidRPr="00D05FA4"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Polazni 2022: 53</w:t>
            </w:r>
          </w:p>
          <w:p w14:paraId="53D4CEAC" w14:textId="77777777" w:rsidR="00356373" w:rsidRPr="00D05FA4"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2609859A" w14:textId="77777777" w:rsidR="00356373" w:rsidRPr="00D05FA4"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Prelazni 2023: 230</w:t>
            </w:r>
          </w:p>
          <w:p w14:paraId="5657296E" w14:textId="77777777" w:rsidR="00356373" w:rsidRPr="00D05FA4"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68DD3B8C" w14:textId="77777777" w:rsidR="00356373" w:rsidRPr="00D05FA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Ciljani 2024: 180</w:t>
            </w:r>
          </w:p>
          <w:p w14:paraId="0A425ADB" w14:textId="77777777" w:rsidR="00356373" w:rsidRPr="00D05FA4"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D05FA4">
              <w:rPr>
                <w:rFonts w:ascii="Arial Narrow" w:hAnsi="Arial Narrow" w:cs="Arial"/>
                <w:b/>
                <w:color w:val="000000" w:themeColor="text1"/>
                <w:sz w:val="18"/>
                <w:lang w:val="sr-Latn-ME"/>
              </w:rPr>
              <w:t>Ostvarena vrijednost 2023: 214</w:t>
            </w:r>
          </w:p>
          <w:p w14:paraId="2EA433BD" w14:textId="77777777" w:rsidR="00356373" w:rsidRPr="00D05FA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p>
          <w:p w14:paraId="6C61ABA1" w14:textId="77777777" w:rsidR="00356373" w:rsidRPr="00D05FA4"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D05FA4">
              <w:rPr>
                <w:rFonts w:ascii="Arial Narrow" w:hAnsi="Arial Narrow" w:cs="Arial"/>
                <w:b/>
                <w:color w:val="000000" w:themeColor="text1"/>
                <w:sz w:val="18"/>
                <w:lang w:val="sr-Latn-ME"/>
              </w:rPr>
              <w:t xml:space="preserve">Broj podržanih projekata: </w:t>
            </w:r>
          </w:p>
          <w:p w14:paraId="7A0234BF" w14:textId="77777777" w:rsidR="00356373" w:rsidRPr="00D05FA4" w:rsidRDefault="00356373" w:rsidP="00FD185F">
            <w:pPr>
              <w:spacing w:before="20" w:after="0" w:line="240"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 xml:space="preserve">Polazni 2022: 3 </w:t>
            </w:r>
          </w:p>
          <w:p w14:paraId="41AE8DEE" w14:textId="77777777" w:rsidR="00356373" w:rsidRPr="00D05FA4" w:rsidRDefault="00356373" w:rsidP="00FD185F">
            <w:pPr>
              <w:spacing w:before="20" w:after="0" w:line="240" w:lineRule="auto"/>
              <w:rPr>
                <w:rFonts w:ascii="Arial Narrow" w:hAnsi="Arial Narrow" w:cs="Arial"/>
                <w:color w:val="000000" w:themeColor="text1"/>
                <w:sz w:val="18"/>
                <w:lang w:val="sr-Latn-ME"/>
              </w:rPr>
            </w:pPr>
          </w:p>
          <w:p w14:paraId="6087B7C1" w14:textId="77777777" w:rsidR="00356373" w:rsidRPr="00D05FA4" w:rsidRDefault="00356373" w:rsidP="00FD185F">
            <w:pPr>
              <w:spacing w:before="20" w:after="0" w:line="240"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Prelazni 2023: 23</w:t>
            </w:r>
          </w:p>
          <w:p w14:paraId="51A14E37" w14:textId="77777777" w:rsidR="00356373" w:rsidRPr="00D05FA4" w:rsidRDefault="00356373" w:rsidP="00FD185F">
            <w:pPr>
              <w:spacing w:before="20" w:after="0" w:line="240" w:lineRule="auto"/>
              <w:rPr>
                <w:rFonts w:ascii="Arial Narrow" w:hAnsi="Arial Narrow" w:cs="Arial"/>
                <w:color w:val="000000" w:themeColor="text1"/>
                <w:sz w:val="18"/>
                <w:lang w:val="sr-Latn-ME"/>
              </w:rPr>
            </w:pPr>
          </w:p>
          <w:p w14:paraId="34426B6C" w14:textId="77777777" w:rsidR="00356373" w:rsidRPr="00D05FA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Ciljani 2024: 20</w:t>
            </w:r>
          </w:p>
          <w:p w14:paraId="731FE719" w14:textId="77777777" w:rsidR="00356373" w:rsidRPr="00F30B32"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D05FA4">
              <w:rPr>
                <w:rFonts w:ascii="Arial Narrow" w:hAnsi="Arial Narrow" w:cs="Arial"/>
                <w:b/>
                <w:color w:val="000000" w:themeColor="text1"/>
                <w:sz w:val="18"/>
                <w:lang w:val="sr-Latn-ME"/>
              </w:rPr>
              <w:t>Ostvarena vrijednost 2023: 23</w:t>
            </w:r>
          </w:p>
        </w:tc>
        <w:tc>
          <w:tcPr>
            <w:tcW w:w="317" w:type="pct"/>
          </w:tcPr>
          <w:p w14:paraId="29F19442"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b/>
                <w:color w:val="000000" w:themeColor="text1"/>
                <w:sz w:val="18"/>
                <w:lang w:val="sr-Latn-ME"/>
              </w:rPr>
            </w:pPr>
            <w:r w:rsidRPr="00D05FA4">
              <w:rPr>
                <w:rFonts w:ascii="Arial Narrow" w:hAnsi="Arial Narrow" w:cs="Arial"/>
                <w:b/>
                <w:color w:val="000000" w:themeColor="text1"/>
                <w:sz w:val="18"/>
                <w:lang w:val="sr-Latn-ME"/>
              </w:rPr>
              <w:t>Broj istraživača/ica:</w:t>
            </w:r>
          </w:p>
          <w:p w14:paraId="33D16A4A"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Polazni 2022: 55% žene i 45% muškarci</w:t>
            </w:r>
          </w:p>
          <w:p w14:paraId="03E76936" w14:textId="77777777" w:rsidR="00356373" w:rsidRPr="00D05FA4"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D05FA4">
              <w:rPr>
                <w:rFonts w:ascii="Arial Narrow" w:hAnsi="Arial Narrow" w:cs="Arial"/>
                <w:b/>
                <w:color w:val="000000" w:themeColor="text1"/>
                <w:sz w:val="18"/>
                <w:lang w:val="sr-Latn-ME"/>
              </w:rPr>
              <w:t>Ostvarena vrijednost 2023: 49% žene i 51%</w:t>
            </w:r>
            <w:r>
              <w:rPr>
                <w:rFonts w:ascii="Arial Narrow" w:hAnsi="Arial Narrow" w:cs="Arial"/>
                <w:b/>
                <w:color w:val="000000" w:themeColor="text1"/>
                <w:sz w:val="18"/>
                <w:lang w:val="sr-Latn-ME"/>
              </w:rPr>
              <w:t xml:space="preserve"> muškarci</w:t>
            </w:r>
          </w:p>
          <w:p w14:paraId="5FBBE54D"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Ciljani 2024: Održati nivo iz 2022.</w:t>
            </w:r>
          </w:p>
          <w:p w14:paraId="4658AD03"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c>
          <w:tcPr>
            <w:tcW w:w="253" w:type="pct"/>
          </w:tcPr>
          <w:p w14:paraId="52F23776"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MNTR</w:t>
            </w:r>
          </w:p>
        </w:tc>
        <w:tc>
          <w:tcPr>
            <w:tcW w:w="369" w:type="pct"/>
          </w:tcPr>
          <w:p w14:paraId="31468EDF"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I kvartal 2023</w:t>
            </w:r>
          </w:p>
        </w:tc>
        <w:tc>
          <w:tcPr>
            <w:tcW w:w="435" w:type="pct"/>
          </w:tcPr>
          <w:p w14:paraId="7AE3D527"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IV kvartal 2024</w:t>
            </w:r>
          </w:p>
        </w:tc>
        <w:tc>
          <w:tcPr>
            <w:tcW w:w="403" w:type="pct"/>
            <w:tcBorders>
              <w:right w:val="single" w:sz="4" w:space="0" w:color="auto"/>
            </w:tcBorders>
            <w:shd w:val="clear" w:color="auto" w:fill="92D050"/>
          </w:tcPr>
          <w:p w14:paraId="117538B3"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Realizovano</w:t>
            </w:r>
          </w:p>
          <w:p w14:paraId="590CE47F"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tc>
        <w:tc>
          <w:tcPr>
            <w:tcW w:w="433" w:type="pct"/>
            <w:tcBorders>
              <w:left w:val="single" w:sz="4" w:space="0" w:color="auto"/>
            </w:tcBorders>
          </w:tcPr>
          <w:p w14:paraId="5EA6C230" w14:textId="77777777" w:rsidR="00356373" w:rsidRPr="00BC34BF"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p>
        </w:tc>
        <w:tc>
          <w:tcPr>
            <w:tcW w:w="462" w:type="pct"/>
            <w:tcBorders>
              <w:right w:val="single" w:sz="4" w:space="0" w:color="auto"/>
            </w:tcBorders>
          </w:tcPr>
          <w:p w14:paraId="3E74946A" w14:textId="77777777" w:rsidR="00356373" w:rsidRPr="00BC34BF"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BC34BF">
              <w:rPr>
                <w:rFonts w:ascii="Arial Narrow" w:hAnsi="Arial Narrow" w:cs="Arial"/>
                <w:sz w:val="18"/>
                <w:lang w:val="sr-Latn-ME"/>
              </w:rPr>
              <w:t>820.000,00 €</w:t>
            </w:r>
          </w:p>
        </w:tc>
        <w:tc>
          <w:tcPr>
            <w:tcW w:w="432" w:type="pct"/>
            <w:tcBorders>
              <w:right w:val="single" w:sz="4" w:space="0" w:color="auto"/>
            </w:tcBorders>
          </w:tcPr>
          <w:p w14:paraId="196E6C58" w14:textId="77777777" w:rsidR="0035637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1</w:t>
            </w:r>
            <w:r>
              <w:rPr>
                <w:rFonts w:ascii="Arial Narrow" w:hAnsi="Arial Narrow" w:cs="Arial"/>
                <w:color w:val="000000" w:themeColor="text1"/>
                <w:sz w:val="18"/>
                <w:lang w:val="sr-Latn-ME"/>
              </w:rPr>
              <w:t>.</w:t>
            </w:r>
            <w:r w:rsidRPr="00D05FA4">
              <w:rPr>
                <w:rFonts w:ascii="Arial Narrow" w:hAnsi="Arial Narrow" w:cs="Arial"/>
                <w:color w:val="000000" w:themeColor="text1"/>
                <w:sz w:val="18"/>
                <w:lang w:val="sr-Latn-ME"/>
              </w:rPr>
              <w:t>161</w:t>
            </w:r>
            <w:r>
              <w:rPr>
                <w:rFonts w:ascii="Arial Narrow" w:hAnsi="Arial Narrow" w:cs="Arial"/>
                <w:color w:val="000000" w:themeColor="text1"/>
                <w:sz w:val="18"/>
                <w:lang w:val="sr-Latn-ME"/>
              </w:rPr>
              <w:t>.</w:t>
            </w:r>
            <w:r w:rsidRPr="00D05FA4">
              <w:rPr>
                <w:rFonts w:ascii="Arial Narrow" w:hAnsi="Arial Narrow" w:cs="Arial"/>
                <w:color w:val="000000" w:themeColor="text1"/>
                <w:sz w:val="18"/>
                <w:lang w:val="sr-Latn-ME"/>
              </w:rPr>
              <w:t>743</w:t>
            </w:r>
            <w:r>
              <w:rPr>
                <w:rFonts w:ascii="Arial Narrow" w:hAnsi="Arial Narrow" w:cs="Arial"/>
                <w:color w:val="000000" w:themeColor="text1"/>
                <w:sz w:val="18"/>
                <w:lang w:val="sr-Latn-ME"/>
              </w:rPr>
              <w:t>,</w:t>
            </w:r>
            <w:r w:rsidRPr="00D05FA4">
              <w:rPr>
                <w:rFonts w:ascii="Arial Narrow" w:hAnsi="Arial Narrow" w:cs="Arial"/>
                <w:color w:val="000000" w:themeColor="text1"/>
                <w:sz w:val="18"/>
                <w:lang w:val="sr-Latn-ME"/>
              </w:rPr>
              <w:t>33 €</w:t>
            </w:r>
          </w:p>
          <w:p w14:paraId="3C3F2A89"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Nacionalni budžet</w:t>
            </w:r>
          </w:p>
        </w:tc>
        <w:tc>
          <w:tcPr>
            <w:tcW w:w="384" w:type="pct"/>
            <w:tcBorders>
              <w:left w:val="single" w:sz="4" w:space="0" w:color="auto"/>
              <w:right w:val="single" w:sz="4" w:space="0" w:color="auto"/>
            </w:tcBorders>
          </w:tcPr>
          <w:p w14:paraId="5E4F96F2" w14:textId="77777777" w:rsidR="0035637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1</w:t>
            </w:r>
            <w:r>
              <w:rPr>
                <w:rFonts w:ascii="Arial Narrow" w:hAnsi="Arial Narrow" w:cs="Arial"/>
                <w:color w:val="000000" w:themeColor="text1"/>
                <w:sz w:val="18"/>
                <w:lang w:val="sr-Latn-ME"/>
              </w:rPr>
              <w:t>.</w:t>
            </w:r>
            <w:r w:rsidRPr="00D05FA4">
              <w:rPr>
                <w:rFonts w:ascii="Arial Narrow" w:hAnsi="Arial Narrow" w:cs="Arial"/>
                <w:color w:val="000000" w:themeColor="text1"/>
                <w:sz w:val="18"/>
                <w:lang w:val="sr-Latn-ME"/>
              </w:rPr>
              <w:t>161</w:t>
            </w:r>
            <w:r>
              <w:rPr>
                <w:rFonts w:ascii="Arial Narrow" w:hAnsi="Arial Narrow" w:cs="Arial"/>
                <w:color w:val="000000" w:themeColor="text1"/>
                <w:sz w:val="18"/>
                <w:lang w:val="sr-Latn-ME"/>
              </w:rPr>
              <w:t>.</w:t>
            </w:r>
            <w:r w:rsidRPr="00D05FA4">
              <w:rPr>
                <w:rFonts w:ascii="Arial Narrow" w:hAnsi="Arial Narrow" w:cs="Arial"/>
                <w:color w:val="000000" w:themeColor="text1"/>
                <w:sz w:val="18"/>
                <w:lang w:val="sr-Latn-ME"/>
              </w:rPr>
              <w:t>743</w:t>
            </w:r>
            <w:r>
              <w:rPr>
                <w:rFonts w:ascii="Arial Narrow" w:hAnsi="Arial Narrow" w:cs="Arial"/>
                <w:color w:val="000000" w:themeColor="text1"/>
                <w:sz w:val="18"/>
                <w:lang w:val="sr-Latn-ME"/>
              </w:rPr>
              <w:t>,</w:t>
            </w:r>
            <w:r w:rsidRPr="00D05FA4">
              <w:rPr>
                <w:rFonts w:ascii="Arial Narrow" w:hAnsi="Arial Narrow" w:cs="Arial"/>
                <w:color w:val="000000" w:themeColor="text1"/>
                <w:sz w:val="18"/>
                <w:lang w:val="sr-Latn-ME"/>
              </w:rPr>
              <w:t>3</w:t>
            </w:r>
            <w:r>
              <w:rPr>
                <w:rFonts w:ascii="Arial Narrow" w:hAnsi="Arial Narrow" w:cs="Arial"/>
                <w:color w:val="000000" w:themeColor="text1"/>
                <w:sz w:val="18"/>
                <w:lang w:val="sr-Latn-ME"/>
              </w:rPr>
              <w:t>3</w:t>
            </w:r>
            <w:r w:rsidRPr="00D05FA4">
              <w:rPr>
                <w:rFonts w:ascii="Arial Narrow" w:hAnsi="Arial Narrow" w:cs="Arial"/>
                <w:color w:val="000000" w:themeColor="text1"/>
                <w:sz w:val="18"/>
                <w:lang w:val="sr-Latn-ME"/>
              </w:rPr>
              <w:t>€</w:t>
            </w:r>
          </w:p>
          <w:p w14:paraId="2E5E9F34"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Nacionalni budžet</w:t>
            </w:r>
          </w:p>
        </w:tc>
        <w:tc>
          <w:tcPr>
            <w:tcW w:w="354" w:type="pct"/>
            <w:tcBorders>
              <w:left w:val="single" w:sz="4" w:space="0" w:color="auto"/>
            </w:tcBorders>
          </w:tcPr>
          <w:p w14:paraId="7F0E46D5"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r>
      <w:tr w:rsidR="00356373" w:rsidRPr="00FA2F34" w14:paraId="4EA8AD83" w14:textId="77777777" w:rsidTr="00F119A0">
        <w:trPr>
          <w:trHeight w:val="620"/>
        </w:trPr>
        <w:tc>
          <w:tcPr>
            <w:tcW w:w="202" w:type="pct"/>
            <w:shd w:val="clear" w:color="auto" w:fill="auto"/>
          </w:tcPr>
          <w:p w14:paraId="2B7E77C6"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1.1.2</w:t>
            </w:r>
          </w:p>
        </w:tc>
        <w:tc>
          <w:tcPr>
            <w:tcW w:w="405" w:type="pct"/>
          </w:tcPr>
          <w:p w14:paraId="2DC5B11C"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b/>
                <w:color w:val="000000" w:themeColor="text1"/>
                <w:sz w:val="18"/>
                <w:lang w:val="sr-Latn-ME"/>
              </w:rPr>
            </w:pPr>
            <w:bookmarkStart w:id="3" w:name="_Hlk127190168"/>
            <w:r w:rsidRPr="00D05FA4">
              <w:rPr>
                <w:rFonts w:ascii="Arial Narrow" w:hAnsi="Arial Narrow" w:cs="Arial"/>
                <w:b/>
                <w:color w:val="000000" w:themeColor="text1"/>
                <w:sz w:val="18"/>
                <w:lang w:val="sr-Latn-ME"/>
              </w:rPr>
              <w:t>Podrška centrima izvrsnosti</w:t>
            </w:r>
            <w:bookmarkEnd w:id="3"/>
            <w:r w:rsidRPr="00D05FA4">
              <w:rPr>
                <w:rFonts w:ascii="Arial Narrow" w:hAnsi="Arial Narrow" w:cs="Arial"/>
                <w:b/>
                <w:color w:val="000000" w:themeColor="text1"/>
                <w:sz w:val="18"/>
                <w:lang w:val="sr-Latn-ME"/>
              </w:rPr>
              <w:t xml:space="preserve"> </w:t>
            </w:r>
          </w:p>
        </w:tc>
        <w:tc>
          <w:tcPr>
            <w:tcW w:w="236" w:type="pct"/>
          </w:tcPr>
          <w:p w14:paraId="14285245" w14:textId="77777777" w:rsidR="00356373" w:rsidRPr="00D05FA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D05FA4">
              <w:rPr>
                <w:rFonts w:ascii="Arial Narrow" w:eastAsia="Times New Roman" w:hAnsi="Arial Narrow" w:cs="Arial"/>
                <w:noProof/>
                <w:color w:val="000000" w:themeColor="text1"/>
                <w:sz w:val="18"/>
                <w:szCs w:val="28"/>
                <w:lang w:val="en-GB" w:eastAsia="en-GB"/>
              </w:rPr>
              <w:drawing>
                <wp:inline distT="0" distB="0" distL="0" distR="0" wp14:anchorId="5C336030" wp14:editId="39FDEE0D">
                  <wp:extent cx="135890" cy="126365"/>
                  <wp:effectExtent l="0" t="0" r="0" b="0"/>
                  <wp:docPr id="13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135890" cy="126365"/>
                          </a:xfrm>
                          <a:prstGeom prst="rect">
                            <a:avLst/>
                          </a:prstGeom>
                          <a:ln/>
                        </pic:spPr>
                      </pic:pic>
                    </a:graphicData>
                  </a:graphic>
                </wp:inline>
              </w:drawing>
            </w:r>
            <w:r w:rsidRPr="00D05FA4">
              <w:rPr>
                <w:rFonts w:ascii="Arial Narrow" w:hAnsi="Arial Narrow" w:cs="Arial"/>
                <w:color w:val="000000" w:themeColor="text1"/>
                <w:sz w:val="18"/>
                <w:lang w:val="sr-Latn-ME"/>
              </w:rPr>
              <w:t xml:space="preserve"> </w:t>
            </w:r>
          </w:p>
          <w:p w14:paraId="69E8E566" w14:textId="77777777" w:rsidR="00356373" w:rsidRPr="00D05FA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Održivi i zdravstveni turizam</w:t>
            </w:r>
          </w:p>
          <w:p w14:paraId="26B56D12" w14:textId="77777777" w:rsidR="00356373" w:rsidRPr="00D05FA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D05FA4">
              <w:rPr>
                <w:rFonts w:ascii="Arial Narrow" w:hAnsi="Arial Narrow" w:cs="Arial"/>
                <w:noProof/>
                <w:color w:val="000000" w:themeColor="text1"/>
                <w:sz w:val="18"/>
                <w:lang w:val="en-GB" w:eastAsia="en-GB"/>
              </w:rPr>
              <w:drawing>
                <wp:inline distT="0" distB="0" distL="0" distR="0" wp14:anchorId="5DA22FAE" wp14:editId="320C0093">
                  <wp:extent cx="139065" cy="1168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65" cy="116840"/>
                          </a:xfrm>
                          <a:prstGeom prst="rect">
                            <a:avLst/>
                          </a:prstGeom>
                          <a:noFill/>
                          <a:ln>
                            <a:noFill/>
                          </a:ln>
                        </pic:spPr>
                      </pic:pic>
                    </a:graphicData>
                  </a:graphic>
                </wp:inline>
              </w:drawing>
            </w:r>
            <w:r w:rsidRPr="00D05FA4">
              <w:rPr>
                <w:rFonts w:ascii="Arial Narrow" w:eastAsia="Times New Roman" w:hAnsi="Arial Narrow" w:cs="Arial"/>
                <w:color w:val="000000" w:themeColor="text1"/>
                <w:sz w:val="18"/>
                <w:szCs w:val="28"/>
                <w:lang w:val="sr-Latn-ME"/>
              </w:rPr>
              <w:t xml:space="preserve">  </w:t>
            </w:r>
            <w:r w:rsidRPr="00D05FA4">
              <w:rPr>
                <w:rFonts w:ascii="Arial Narrow" w:hAnsi="Arial Narrow" w:cs="Arial"/>
                <w:color w:val="000000" w:themeColor="text1"/>
                <w:sz w:val="18"/>
                <w:lang w:val="sr-Latn-ME"/>
              </w:rPr>
              <w:t>Održiva poljoprivreda i lanac vrijednosti hrane</w:t>
            </w:r>
          </w:p>
        </w:tc>
        <w:tc>
          <w:tcPr>
            <w:tcW w:w="315" w:type="pct"/>
          </w:tcPr>
          <w:p w14:paraId="19261E6A" w14:textId="77777777" w:rsidR="00356373" w:rsidRPr="00D05FA4"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D05FA4">
              <w:rPr>
                <w:rFonts w:ascii="Arial Narrow" w:hAnsi="Arial Narrow" w:cs="Arial"/>
                <w:b/>
                <w:color w:val="000000" w:themeColor="text1"/>
                <w:sz w:val="18"/>
                <w:lang w:val="sr-Latn-ME"/>
              </w:rPr>
              <w:t>Broj istraživača/ica angažovanih u centrima izvrsnosti:</w:t>
            </w:r>
          </w:p>
          <w:p w14:paraId="666977EF" w14:textId="77777777" w:rsidR="00356373" w:rsidRPr="00D05FA4"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 xml:space="preserve">Polazni 2022: 110 </w:t>
            </w:r>
          </w:p>
          <w:p w14:paraId="772B0B33" w14:textId="77777777" w:rsidR="00356373" w:rsidRPr="00D05FA4"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49599BA3" w14:textId="77777777" w:rsidR="00356373" w:rsidRPr="00D05FA4"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Prelazni 2023: 110</w:t>
            </w:r>
          </w:p>
          <w:p w14:paraId="0DB49CA7" w14:textId="77777777" w:rsidR="00356373" w:rsidRPr="00D05FA4"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64EA5D60" w14:textId="77777777" w:rsidR="00356373" w:rsidRPr="00D05FA4"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Ciljani 2024: 110</w:t>
            </w:r>
          </w:p>
          <w:p w14:paraId="0E0D1A3F" w14:textId="77777777" w:rsidR="00356373" w:rsidRPr="00D05FA4"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27B4ABB8" w14:textId="77777777" w:rsidR="00356373" w:rsidRPr="00D05FA4"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D05FA4">
              <w:rPr>
                <w:rFonts w:ascii="Arial Narrow" w:hAnsi="Arial Narrow" w:cs="Arial"/>
                <w:b/>
                <w:color w:val="000000" w:themeColor="text1"/>
                <w:sz w:val="18"/>
                <w:lang w:val="sr-Latn-ME"/>
              </w:rPr>
              <w:t>Ostvarena vrijednost 2023:</w:t>
            </w:r>
          </w:p>
          <w:p w14:paraId="592C7A99" w14:textId="77777777" w:rsidR="00356373" w:rsidRPr="003A7F79"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3A7F79">
              <w:rPr>
                <w:rFonts w:ascii="Arial Narrow" w:hAnsi="Arial Narrow" w:cs="Arial"/>
                <w:b/>
                <w:color w:val="000000" w:themeColor="text1"/>
                <w:sz w:val="18"/>
                <w:lang w:val="sr-Latn-ME"/>
              </w:rPr>
              <w:t>42 istraživača + 9 tehničko osoblje u okviru centra izvrsnosti FoodHub</w:t>
            </w:r>
          </w:p>
          <w:p w14:paraId="1A6827BC" w14:textId="77777777" w:rsidR="00356373" w:rsidRPr="005471B9"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3A7F79">
              <w:rPr>
                <w:rFonts w:ascii="Arial Narrow" w:hAnsi="Arial Narrow" w:cs="Arial"/>
                <w:b/>
                <w:color w:val="000000" w:themeColor="text1"/>
                <w:sz w:val="18"/>
                <w:szCs w:val="18"/>
                <w:lang w:val="sr-Latn-ME"/>
              </w:rPr>
              <w:t>Status centra izvrsnosti CEBIMER je u procesu rješavanja.</w:t>
            </w:r>
          </w:p>
          <w:p w14:paraId="28C91D35" w14:textId="77777777" w:rsidR="00356373" w:rsidRPr="00D05FA4"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46723FCA" w14:textId="77777777" w:rsidR="00356373" w:rsidRPr="00D05FA4"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D05FA4">
              <w:rPr>
                <w:rFonts w:ascii="Arial Narrow" w:hAnsi="Arial Narrow" w:cs="Arial"/>
                <w:b/>
                <w:color w:val="000000" w:themeColor="text1"/>
                <w:sz w:val="18"/>
                <w:lang w:val="sr-Latn-ME"/>
              </w:rPr>
              <w:t>Broj partnerstava:</w:t>
            </w:r>
          </w:p>
          <w:p w14:paraId="2805F171" w14:textId="77777777" w:rsidR="00356373" w:rsidRPr="00D05FA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Polazni 2022:16</w:t>
            </w:r>
          </w:p>
          <w:p w14:paraId="070C335A" w14:textId="77777777" w:rsidR="00356373" w:rsidRPr="00D05FA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Preazni 2023:16</w:t>
            </w:r>
          </w:p>
          <w:p w14:paraId="7A1AB91E" w14:textId="77777777" w:rsidR="00356373" w:rsidRPr="00D05FA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Ciljani 2024:18</w:t>
            </w:r>
          </w:p>
          <w:p w14:paraId="6E3CA14B" w14:textId="77777777" w:rsidR="00356373" w:rsidRPr="00D05FA4"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D05FA4">
              <w:rPr>
                <w:rFonts w:ascii="Arial Narrow" w:hAnsi="Arial Narrow" w:cs="Arial"/>
                <w:b/>
                <w:color w:val="000000" w:themeColor="text1"/>
                <w:sz w:val="18"/>
                <w:lang w:val="sr-Latn-ME"/>
              </w:rPr>
              <w:t>Ostvarena vrijednost 2023:</w:t>
            </w:r>
          </w:p>
          <w:p w14:paraId="27049B94" w14:textId="77777777" w:rsidR="00356373" w:rsidRPr="003A7F79" w:rsidRDefault="00356373" w:rsidP="00FD185F">
            <w:pPr>
              <w:pStyle w:val="NormalWeb"/>
              <w:rPr>
                <w:rFonts w:ascii="Arial Narrow" w:hAnsi="Arial Narrow" w:cs="Arial"/>
                <w:b/>
                <w:bCs/>
                <w:color w:val="000000" w:themeColor="text1"/>
                <w:sz w:val="18"/>
                <w:szCs w:val="18"/>
                <w:shd w:val="clear" w:color="auto" w:fill="FFFFFF"/>
                <w:lang w:val="sr-Latn-ME"/>
              </w:rPr>
            </w:pPr>
            <w:r w:rsidRPr="003A7F79">
              <w:rPr>
                <w:rFonts w:ascii="Arial Narrow" w:hAnsi="Arial Narrow" w:cs="Arial"/>
                <w:b/>
                <w:bCs/>
                <w:color w:val="000000" w:themeColor="text1"/>
                <w:sz w:val="18"/>
                <w:szCs w:val="18"/>
                <w:shd w:val="clear" w:color="auto" w:fill="FFFFFF"/>
                <w:lang w:val="sr-Latn-ME"/>
              </w:rPr>
              <w:t>29 partnerstva ostvarenih u okviru centra izvrsnosti FoodHub</w:t>
            </w:r>
          </w:p>
          <w:p w14:paraId="76D154CE" w14:textId="77777777" w:rsidR="00356373" w:rsidRPr="00D05FA4" w:rsidRDefault="00356373" w:rsidP="00FD185F">
            <w:pPr>
              <w:pStyle w:val="NormalWeb"/>
              <w:rPr>
                <w:rFonts w:ascii="Arial Narrow" w:hAnsi="Arial Narrow" w:cs="Arial"/>
                <w:color w:val="000000" w:themeColor="text1"/>
                <w:sz w:val="18"/>
                <w:lang w:val="sr-Latn-ME"/>
              </w:rPr>
            </w:pPr>
            <w:r w:rsidRPr="003A7F79">
              <w:rPr>
                <w:rFonts w:ascii="Arial Narrow" w:hAnsi="Arial Narrow" w:cs="Arial"/>
                <w:b/>
                <w:color w:val="000000" w:themeColor="text1"/>
                <w:sz w:val="18"/>
                <w:szCs w:val="18"/>
                <w:lang w:val="sr-Latn-ME"/>
              </w:rPr>
              <w:t>Status centra izvrsnosti CEBIMER je u procesu rješavanja.</w:t>
            </w:r>
          </w:p>
        </w:tc>
        <w:tc>
          <w:tcPr>
            <w:tcW w:w="317" w:type="pct"/>
          </w:tcPr>
          <w:p w14:paraId="57AF4D15"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b/>
                <w:color w:val="000000" w:themeColor="text1"/>
                <w:sz w:val="18"/>
                <w:lang w:val="sr-Latn-ME"/>
              </w:rPr>
            </w:pPr>
            <w:r w:rsidRPr="00D05FA4">
              <w:rPr>
                <w:rFonts w:ascii="Arial Narrow" w:hAnsi="Arial Narrow" w:cs="Arial"/>
                <w:b/>
                <w:color w:val="000000" w:themeColor="text1"/>
                <w:sz w:val="18"/>
                <w:lang w:val="sr-Latn-ME"/>
              </w:rPr>
              <w:t>Broj istraživača/ica:</w:t>
            </w:r>
          </w:p>
          <w:p w14:paraId="7B2D0E58"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Polazni 2022: 55% žene i 45% muškarci</w:t>
            </w:r>
          </w:p>
          <w:p w14:paraId="0A8C3F82"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Prelazni 2023: Održati nivo iz 2022.</w:t>
            </w:r>
          </w:p>
          <w:p w14:paraId="416D0351" w14:textId="77777777" w:rsidR="00356373"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D05FA4">
              <w:rPr>
                <w:rFonts w:ascii="Arial Narrow" w:hAnsi="Arial Narrow" w:cs="Arial"/>
                <w:b/>
                <w:color w:val="000000" w:themeColor="text1"/>
                <w:sz w:val="18"/>
                <w:lang w:val="sr-Latn-ME"/>
              </w:rPr>
              <w:t>Ostvarena vrijednost 2023:</w:t>
            </w:r>
          </w:p>
          <w:p w14:paraId="0E2510E5" w14:textId="77777777" w:rsidR="00356373" w:rsidRPr="00D05FA4"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D05FA4">
              <w:rPr>
                <w:rFonts w:ascii="Arial Narrow" w:hAnsi="Arial Narrow" w:cs="Arial"/>
                <w:b/>
                <w:color w:val="000000" w:themeColor="text1"/>
                <w:sz w:val="18"/>
                <w:lang w:val="sr-Latn-ME"/>
              </w:rPr>
              <w:t>54% žene</w:t>
            </w:r>
          </w:p>
          <w:p w14:paraId="3F05EC32" w14:textId="77777777" w:rsidR="00356373" w:rsidRPr="00D05FA4"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D05FA4">
              <w:rPr>
                <w:rFonts w:ascii="Arial Narrow" w:hAnsi="Arial Narrow" w:cs="Arial"/>
                <w:b/>
                <w:color w:val="000000" w:themeColor="text1"/>
                <w:sz w:val="18"/>
                <w:lang w:val="sr-Latn-ME"/>
              </w:rPr>
              <w:t>46% muškarci u okviru FoodHub-a</w:t>
            </w:r>
          </w:p>
          <w:p w14:paraId="61430D2F"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Ciljani 2024: Održati nivo iz 2022.</w:t>
            </w:r>
          </w:p>
        </w:tc>
        <w:tc>
          <w:tcPr>
            <w:tcW w:w="253" w:type="pct"/>
          </w:tcPr>
          <w:p w14:paraId="645DA7CD"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MNTR</w:t>
            </w:r>
          </w:p>
        </w:tc>
        <w:tc>
          <w:tcPr>
            <w:tcW w:w="369" w:type="pct"/>
          </w:tcPr>
          <w:p w14:paraId="77FB5A9B"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I kvartal 2023</w:t>
            </w:r>
          </w:p>
        </w:tc>
        <w:tc>
          <w:tcPr>
            <w:tcW w:w="435" w:type="pct"/>
            <w:shd w:val="clear" w:color="auto" w:fill="auto"/>
          </w:tcPr>
          <w:p w14:paraId="00CFE52C"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IV kvartal 2023</w:t>
            </w:r>
          </w:p>
        </w:tc>
        <w:tc>
          <w:tcPr>
            <w:tcW w:w="403" w:type="pct"/>
            <w:tcBorders>
              <w:right w:val="single" w:sz="4" w:space="0" w:color="auto"/>
            </w:tcBorders>
            <w:shd w:val="clear" w:color="auto" w:fill="FFFF00"/>
          </w:tcPr>
          <w:p w14:paraId="42977C03"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Pr>
                <w:rFonts w:ascii="Arial Narrow" w:hAnsi="Arial Narrow" w:cs="Arial"/>
                <w:color w:val="000000" w:themeColor="text1"/>
                <w:sz w:val="18"/>
                <w:lang w:val="sr-Latn-ME"/>
              </w:rPr>
              <w:t>Djelimično realizovano</w:t>
            </w:r>
          </w:p>
        </w:tc>
        <w:tc>
          <w:tcPr>
            <w:tcW w:w="433" w:type="pct"/>
            <w:tcBorders>
              <w:left w:val="single" w:sz="4" w:space="0" w:color="auto"/>
            </w:tcBorders>
          </w:tcPr>
          <w:p w14:paraId="487D4D51"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II kvartal</w:t>
            </w:r>
            <w:r>
              <w:rPr>
                <w:rFonts w:ascii="Arial Narrow" w:hAnsi="Arial Narrow" w:cs="Arial"/>
                <w:color w:val="000000" w:themeColor="text1"/>
                <w:sz w:val="18"/>
                <w:lang w:val="sr-Latn-ME"/>
              </w:rPr>
              <w:t xml:space="preserve"> </w:t>
            </w:r>
            <w:r w:rsidRPr="00D05FA4">
              <w:rPr>
                <w:rFonts w:ascii="Arial Narrow" w:hAnsi="Arial Narrow" w:cs="Arial"/>
                <w:color w:val="000000" w:themeColor="text1"/>
                <w:sz w:val="18"/>
                <w:lang w:val="sr-Latn-ME"/>
              </w:rPr>
              <w:t>2024</w:t>
            </w:r>
          </w:p>
        </w:tc>
        <w:tc>
          <w:tcPr>
            <w:tcW w:w="462" w:type="pct"/>
            <w:tcBorders>
              <w:right w:val="single" w:sz="4" w:space="0" w:color="auto"/>
            </w:tcBorders>
          </w:tcPr>
          <w:p w14:paraId="0A0BF3A5"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D05FA4">
              <w:rPr>
                <w:rFonts w:ascii="Arial Narrow" w:hAnsi="Arial Narrow" w:cs="Arial"/>
                <w:color w:val="000000" w:themeColor="text1"/>
                <w:sz w:val="18"/>
                <w:lang w:val="sr-Latn-ME"/>
              </w:rPr>
              <w:t>512.000,00 €</w:t>
            </w:r>
          </w:p>
          <w:p w14:paraId="078EC4E8"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c>
          <w:tcPr>
            <w:tcW w:w="432" w:type="pct"/>
            <w:tcBorders>
              <w:right w:val="single" w:sz="4" w:space="0" w:color="auto"/>
            </w:tcBorders>
          </w:tcPr>
          <w:p w14:paraId="0B24A218" w14:textId="77777777" w:rsidR="00356373" w:rsidRDefault="00356373" w:rsidP="00FD185F">
            <w:pPr>
              <w:rPr>
                <w:rFonts w:ascii="Arial Narrow" w:hAnsi="Arial Narrow" w:cs="Arial"/>
                <w:color w:val="000000" w:themeColor="text1"/>
                <w:sz w:val="18"/>
                <w:szCs w:val="18"/>
                <w:lang w:val="sr-Latn-ME"/>
              </w:rPr>
            </w:pPr>
            <w:r w:rsidRPr="00D05FA4">
              <w:rPr>
                <w:rFonts w:ascii="Arial Narrow" w:hAnsi="Arial Narrow" w:cs="Arial"/>
                <w:color w:val="000000" w:themeColor="text1"/>
                <w:sz w:val="18"/>
                <w:szCs w:val="18"/>
                <w:lang w:val="sr-Latn-ME"/>
              </w:rPr>
              <w:t xml:space="preserve">250.000,00 € </w:t>
            </w:r>
          </w:p>
          <w:p w14:paraId="176B33D6" w14:textId="77777777" w:rsidR="00356373" w:rsidRPr="00D05FA4" w:rsidRDefault="00356373" w:rsidP="00FD185F">
            <w:pPr>
              <w:rPr>
                <w:rFonts w:ascii="Arial Narrow" w:hAnsi="Arial Narrow" w:cs="Arial"/>
                <w:color w:val="000000" w:themeColor="text1"/>
                <w:sz w:val="18"/>
                <w:szCs w:val="18"/>
                <w:lang w:val="sr-Latn-ME"/>
              </w:rPr>
            </w:pPr>
            <w:r w:rsidRPr="00D05FA4">
              <w:rPr>
                <w:rFonts w:ascii="Arial Narrow" w:hAnsi="Arial Narrow" w:cs="Arial"/>
                <w:color w:val="000000" w:themeColor="text1"/>
                <w:sz w:val="18"/>
                <w:lang w:val="sr-Latn-ME"/>
              </w:rPr>
              <w:t>Nacionalni budžet</w:t>
            </w:r>
          </w:p>
          <w:p w14:paraId="06B0464D" w14:textId="77777777" w:rsidR="00356373" w:rsidRPr="00D05FA4" w:rsidRDefault="00356373" w:rsidP="00FD185F">
            <w:pPr>
              <w:rPr>
                <w:rFonts w:ascii="Arial Narrow" w:hAnsi="Arial Narrow" w:cs="Arial"/>
                <w:color w:val="000000" w:themeColor="text1"/>
                <w:sz w:val="18"/>
                <w:szCs w:val="18"/>
                <w:lang w:val="sr-Latn-ME"/>
              </w:rPr>
            </w:pPr>
          </w:p>
          <w:p w14:paraId="3385BC3C" w14:textId="77777777" w:rsidR="00356373" w:rsidRPr="00D05FA4" w:rsidRDefault="00356373" w:rsidP="00FD185F">
            <w:pPr>
              <w:rPr>
                <w:rFonts w:ascii="Arial Narrow" w:hAnsi="Arial Narrow" w:cs="Arial"/>
                <w:color w:val="000000" w:themeColor="text1"/>
                <w:sz w:val="18"/>
                <w:lang w:val="sr-Latn-ME"/>
              </w:rPr>
            </w:pPr>
          </w:p>
          <w:p w14:paraId="2C930F7B" w14:textId="77777777" w:rsidR="00356373" w:rsidRPr="00D05FA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c>
          <w:tcPr>
            <w:tcW w:w="384" w:type="pct"/>
            <w:tcBorders>
              <w:right w:val="single" w:sz="4" w:space="0" w:color="auto"/>
            </w:tcBorders>
          </w:tcPr>
          <w:p w14:paraId="20C5B8AD" w14:textId="77777777" w:rsidR="00356373" w:rsidRDefault="00356373" w:rsidP="00FD185F">
            <w:pPr>
              <w:rPr>
                <w:rFonts w:ascii="Arial Narrow" w:hAnsi="Arial Narrow" w:cs="Arial"/>
                <w:color w:val="000000" w:themeColor="text1"/>
                <w:sz w:val="18"/>
                <w:szCs w:val="18"/>
                <w:lang w:val="sr-Latn-ME"/>
              </w:rPr>
            </w:pPr>
            <w:r w:rsidRPr="00D05FA4">
              <w:rPr>
                <w:rFonts w:ascii="Arial Narrow" w:hAnsi="Arial Narrow" w:cs="Arial"/>
                <w:color w:val="000000" w:themeColor="text1"/>
                <w:sz w:val="18"/>
                <w:szCs w:val="18"/>
                <w:lang w:val="sr-Latn-ME"/>
              </w:rPr>
              <w:t xml:space="preserve">250.000,00 € </w:t>
            </w:r>
          </w:p>
          <w:p w14:paraId="5C4A9A44" w14:textId="77777777" w:rsidR="00356373" w:rsidRPr="003A7F79" w:rsidRDefault="00356373" w:rsidP="00FD185F">
            <w:pPr>
              <w:rPr>
                <w:rFonts w:ascii="Arial Narrow" w:hAnsi="Arial Narrow" w:cs="Arial"/>
                <w:color w:val="000000" w:themeColor="text1"/>
                <w:sz w:val="18"/>
                <w:szCs w:val="18"/>
                <w:lang w:val="sr-Latn-ME"/>
              </w:rPr>
            </w:pPr>
            <w:r w:rsidRPr="00D05FA4">
              <w:rPr>
                <w:rFonts w:ascii="Arial Narrow" w:hAnsi="Arial Narrow" w:cs="Arial"/>
                <w:color w:val="000000" w:themeColor="text1"/>
                <w:sz w:val="18"/>
                <w:lang w:val="sr-Latn-ME"/>
              </w:rPr>
              <w:t>Nacionalni budžet</w:t>
            </w:r>
          </w:p>
        </w:tc>
        <w:tc>
          <w:tcPr>
            <w:tcW w:w="354" w:type="pct"/>
            <w:tcBorders>
              <w:left w:val="single" w:sz="4" w:space="0" w:color="auto"/>
            </w:tcBorders>
          </w:tcPr>
          <w:p w14:paraId="350CFF3E" w14:textId="77777777" w:rsidR="00356373" w:rsidRPr="00D05FA4" w:rsidRDefault="00356373" w:rsidP="00FD185F">
            <w:pPr>
              <w:rPr>
                <w:rFonts w:ascii="Arial Narrow" w:hAnsi="Arial Narrow" w:cs="Arial"/>
                <w:color w:val="000000" w:themeColor="text1"/>
                <w:sz w:val="18"/>
                <w:lang w:val="sr-Latn-ME"/>
              </w:rPr>
            </w:pPr>
            <w:r>
              <w:rPr>
                <w:rFonts w:ascii="Arial Narrow" w:hAnsi="Arial Narrow" w:cs="Arial"/>
                <w:color w:val="000000" w:themeColor="text1"/>
                <w:sz w:val="18"/>
                <w:szCs w:val="18"/>
                <w:lang w:val="sr-Latn-ME"/>
              </w:rPr>
              <w:t>Preporučuje se analiza dosadašnjih rezultata centara izvrsnosti, potencijalna izmjena zakonskog rješenaj koje se odnosi na centre izvrsnosti, kao i kreiranje novog modela podrške države centrima izvrsnosti.</w:t>
            </w:r>
          </w:p>
        </w:tc>
      </w:tr>
      <w:tr w:rsidR="00356373" w:rsidRPr="00FA2F34" w14:paraId="61F666EA" w14:textId="77777777" w:rsidTr="00F119A0">
        <w:trPr>
          <w:trHeight w:val="440"/>
        </w:trPr>
        <w:tc>
          <w:tcPr>
            <w:tcW w:w="202" w:type="pct"/>
            <w:shd w:val="clear" w:color="auto" w:fill="FFFFFF" w:themeFill="background1"/>
          </w:tcPr>
          <w:p w14:paraId="38155913"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bookmarkStart w:id="4" w:name="_Hlk158725104"/>
            <w:r w:rsidRPr="00FA2F34">
              <w:rPr>
                <w:rFonts w:ascii="Arial Narrow" w:hAnsi="Arial Narrow" w:cs="Arial"/>
                <w:sz w:val="18"/>
                <w:lang w:val="sr-Latn-ME"/>
              </w:rPr>
              <w:t>1.1.3</w:t>
            </w:r>
          </w:p>
        </w:tc>
        <w:tc>
          <w:tcPr>
            <w:tcW w:w="405" w:type="pct"/>
            <w:shd w:val="clear" w:color="auto" w:fill="auto"/>
          </w:tcPr>
          <w:p w14:paraId="2607099E"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b/>
                <w:sz w:val="18"/>
                <w:lang w:val="sr-Latn-ME"/>
              </w:rPr>
            </w:pPr>
            <w:bookmarkStart w:id="5" w:name="_Hlk127190246"/>
            <w:r w:rsidRPr="00FA2F34">
              <w:rPr>
                <w:rFonts w:ascii="Arial Narrow" w:hAnsi="Arial Narrow" w:cs="Arial"/>
                <w:b/>
                <w:sz w:val="18"/>
                <w:lang w:val="sr-Latn-ME"/>
              </w:rPr>
              <w:t>Podrška učešću istraživača/ica u međunarodnim inicijativama</w:t>
            </w:r>
            <w:bookmarkEnd w:id="5"/>
            <w:r w:rsidRPr="00FA2F34">
              <w:rPr>
                <w:rFonts w:ascii="Arial Narrow" w:hAnsi="Arial Narrow" w:cs="Arial"/>
                <w:b/>
                <w:sz w:val="18"/>
                <w:lang w:val="sr-Latn-ME"/>
              </w:rPr>
              <w:t xml:space="preserve"> </w:t>
            </w:r>
          </w:p>
        </w:tc>
        <w:tc>
          <w:tcPr>
            <w:tcW w:w="236" w:type="pct"/>
            <w:shd w:val="clear" w:color="auto" w:fill="auto"/>
          </w:tcPr>
          <w:p w14:paraId="7708B276" w14:textId="77777777" w:rsidR="00356373" w:rsidRPr="00FA2F34" w:rsidRDefault="00356373" w:rsidP="00FD185F">
            <w:pPr>
              <w:pBdr>
                <w:top w:val="nil"/>
                <w:left w:val="nil"/>
                <w:bottom w:val="nil"/>
                <w:right w:val="nil"/>
                <w:between w:val="nil"/>
              </w:pBdr>
              <w:spacing w:before="20" w:after="120" w:line="240" w:lineRule="auto"/>
              <w:jc w:val="center"/>
              <w:rPr>
                <w:rFonts w:ascii="Arial Narrow" w:hAnsi="Arial Narrow" w:cs="Arial"/>
                <w:sz w:val="18"/>
                <w:lang w:val="sr-Latn-ME"/>
              </w:rPr>
            </w:pPr>
            <w:r w:rsidRPr="00FA2F34">
              <w:rPr>
                <w:rFonts w:ascii="Arial Narrow" w:hAnsi="Arial Narrow" w:cs="Arial"/>
                <w:b/>
                <w:noProof/>
                <w:sz w:val="18"/>
                <w:lang w:val="en-GB" w:eastAsia="en-GB"/>
              </w:rPr>
              <w:drawing>
                <wp:inline distT="0" distB="0" distL="0" distR="0" wp14:anchorId="117EE37E" wp14:editId="4BEA1551">
                  <wp:extent cx="289633" cy="297512"/>
                  <wp:effectExtent l="0" t="0" r="0" b="0"/>
                  <wp:docPr id="1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9633" cy="297512"/>
                          </a:xfrm>
                          <a:prstGeom prst="rect">
                            <a:avLst/>
                          </a:prstGeom>
                          <a:ln/>
                        </pic:spPr>
                      </pic:pic>
                    </a:graphicData>
                  </a:graphic>
                </wp:inline>
              </w:drawing>
            </w:r>
          </w:p>
          <w:p w14:paraId="23B33E52"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sz w:val="18"/>
                <w:lang w:val="sr-Latn-ME"/>
              </w:rPr>
            </w:pPr>
          </w:p>
        </w:tc>
        <w:tc>
          <w:tcPr>
            <w:tcW w:w="315" w:type="pct"/>
            <w:shd w:val="clear" w:color="auto" w:fill="auto"/>
          </w:tcPr>
          <w:p w14:paraId="2E6AA788" w14:textId="77777777" w:rsidR="00356373" w:rsidRPr="00FA2F34" w:rsidRDefault="00356373" w:rsidP="00FD185F">
            <w:pPr>
              <w:spacing w:before="20" w:after="120" w:line="240" w:lineRule="auto"/>
              <w:rPr>
                <w:rFonts w:ascii="Arial Narrow" w:hAnsi="Arial Narrow" w:cs="Arial"/>
                <w:b/>
                <w:sz w:val="18"/>
                <w:lang w:val="sr-Latn-ME"/>
              </w:rPr>
            </w:pPr>
            <w:r w:rsidRPr="00FA2F34">
              <w:rPr>
                <w:rFonts w:ascii="Arial Narrow" w:hAnsi="Arial Narrow" w:cs="Arial"/>
                <w:b/>
                <w:sz w:val="18"/>
                <w:lang w:val="sr-Latn-ME"/>
              </w:rPr>
              <w:t>Broj uključenih istraživača/ica i studenata/inja:</w:t>
            </w:r>
          </w:p>
          <w:p w14:paraId="4CA9DAC8"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Polazni 2022: 32   </w:t>
            </w:r>
          </w:p>
          <w:p w14:paraId="2B3B0459" w14:textId="77777777" w:rsidR="00356373" w:rsidRPr="00FA2F34" w:rsidRDefault="00356373" w:rsidP="00FD185F">
            <w:pPr>
              <w:spacing w:before="20" w:after="0" w:line="240" w:lineRule="auto"/>
              <w:rPr>
                <w:rFonts w:ascii="Arial Narrow" w:hAnsi="Arial Narrow" w:cs="Arial"/>
                <w:sz w:val="18"/>
                <w:lang w:val="sr-Latn-ME"/>
              </w:rPr>
            </w:pPr>
          </w:p>
          <w:p w14:paraId="12228E12"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Prelazni 2023: 4</w:t>
            </w:r>
          </w:p>
          <w:p w14:paraId="52B103CE" w14:textId="77777777" w:rsidR="00356373" w:rsidRPr="00FA2F34" w:rsidRDefault="00356373" w:rsidP="00FD185F">
            <w:pPr>
              <w:spacing w:before="20" w:after="0" w:line="240" w:lineRule="auto"/>
              <w:rPr>
                <w:rFonts w:ascii="Arial Narrow" w:hAnsi="Arial Narrow" w:cs="Arial"/>
                <w:sz w:val="18"/>
                <w:lang w:val="sr-Latn-ME"/>
              </w:rPr>
            </w:pPr>
          </w:p>
          <w:p w14:paraId="6BEBE9AC" w14:textId="77777777" w:rsidR="00356373" w:rsidRPr="00C25CFA"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Ciljani </w:t>
            </w:r>
            <w:r w:rsidRPr="00C25CFA">
              <w:rPr>
                <w:rFonts w:ascii="Arial Narrow" w:hAnsi="Arial Narrow" w:cs="Arial"/>
                <w:sz w:val="18"/>
                <w:lang w:val="sr-Latn-ME"/>
              </w:rPr>
              <w:t>2024: 34</w:t>
            </w:r>
          </w:p>
          <w:p w14:paraId="547064A4" w14:textId="77777777" w:rsidR="00356373" w:rsidRPr="00C25CFA" w:rsidRDefault="00356373" w:rsidP="00FD185F">
            <w:pPr>
              <w:spacing w:before="20" w:after="0" w:line="240" w:lineRule="auto"/>
              <w:rPr>
                <w:rFonts w:ascii="Arial Narrow" w:hAnsi="Arial Narrow" w:cs="Arial"/>
                <w:sz w:val="18"/>
                <w:lang w:val="sr-Latn-ME"/>
              </w:rPr>
            </w:pPr>
          </w:p>
          <w:p w14:paraId="76D1DCD6" w14:textId="77777777" w:rsidR="00356373" w:rsidRPr="00C25CFA"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C25CFA">
              <w:rPr>
                <w:rFonts w:ascii="Arial Narrow" w:hAnsi="Arial Narrow" w:cs="Arial"/>
                <w:b/>
                <w:sz w:val="18"/>
                <w:lang w:val="sr-Latn-ME"/>
              </w:rPr>
              <w:t>Ostvarena vrijednost 2023:</w:t>
            </w:r>
            <w:r>
              <w:rPr>
                <w:rFonts w:ascii="Arial Narrow" w:hAnsi="Arial Narrow" w:cs="Arial"/>
                <w:b/>
                <w:sz w:val="18"/>
                <w:lang w:val="sr-Latn-ME"/>
              </w:rPr>
              <w:t xml:space="preserve"> 5 (4 studenta i 1 istraživač)</w:t>
            </w:r>
          </w:p>
          <w:p w14:paraId="6C120835" w14:textId="77777777" w:rsidR="00356373" w:rsidRPr="00C25CFA" w:rsidRDefault="00356373" w:rsidP="00FD185F">
            <w:pPr>
              <w:spacing w:before="20" w:after="0" w:line="240" w:lineRule="auto"/>
              <w:rPr>
                <w:rFonts w:ascii="Arial Narrow" w:hAnsi="Arial Narrow" w:cs="Arial"/>
                <w:sz w:val="18"/>
                <w:lang w:val="sr-Latn-ME"/>
              </w:rPr>
            </w:pPr>
          </w:p>
          <w:p w14:paraId="0AD1CCDF" w14:textId="77777777" w:rsidR="00356373" w:rsidRPr="00C25CFA" w:rsidRDefault="00356373" w:rsidP="00FD185F">
            <w:pPr>
              <w:spacing w:before="20" w:after="120" w:line="240" w:lineRule="auto"/>
              <w:rPr>
                <w:rFonts w:ascii="Arial Narrow" w:hAnsi="Arial Narrow" w:cs="Arial"/>
                <w:b/>
                <w:sz w:val="18"/>
                <w:lang w:val="sr-Latn-ME"/>
              </w:rPr>
            </w:pPr>
            <w:r w:rsidRPr="00C25CFA">
              <w:rPr>
                <w:rFonts w:ascii="Arial Narrow" w:hAnsi="Arial Narrow" w:cs="Arial"/>
                <w:b/>
                <w:sz w:val="18"/>
                <w:lang w:val="sr-Latn-ME"/>
              </w:rPr>
              <w:t>Broj podržanih projekata:</w:t>
            </w:r>
          </w:p>
          <w:p w14:paraId="2DAD44FB" w14:textId="77777777" w:rsidR="00356373" w:rsidRPr="00C25CFA" w:rsidRDefault="00356373" w:rsidP="00FD185F">
            <w:pPr>
              <w:spacing w:before="20" w:after="0" w:line="240" w:lineRule="auto"/>
              <w:rPr>
                <w:rFonts w:ascii="Arial Narrow" w:hAnsi="Arial Narrow" w:cs="Arial"/>
                <w:sz w:val="18"/>
                <w:lang w:val="sr-Latn-ME"/>
              </w:rPr>
            </w:pPr>
            <w:r w:rsidRPr="00C25CFA">
              <w:rPr>
                <w:rFonts w:ascii="Arial Narrow" w:hAnsi="Arial Narrow" w:cs="Arial"/>
                <w:sz w:val="18"/>
                <w:lang w:val="sr-Latn-ME"/>
              </w:rPr>
              <w:t xml:space="preserve">Polazni 2022: 8  </w:t>
            </w:r>
          </w:p>
          <w:p w14:paraId="6B3C0CF9" w14:textId="77777777" w:rsidR="00356373" w:rsidRPr="00C25CFA" w:rsidRDefault="00356373" w:rsidP="00FD185F">
            <w:pPr>
              <w:spacing w:before="20" w:after="0" w:line="240" w:lineRule="auto"/>
              <w:rPr>
                <w:rFonts w:ascii="Arial Narrow" w:hAnsi="Arial Narrow" w:cs="Arial"/>
                <w:sz w:val="18"/>
                <w:lang w:val="sr-Latn-ME"/>
              </w:rPr>
            </w:pPr>
          </w:p>
          <w:p w14:paraId="79CAAAB5" w14:textId="77777777" w:rsidR="00356373" w:rsidRPr="00C25CFA"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r w:rsidRPr="00C25CFA">
              <w:rPr>
                <w:rFonts w:ascii="Arial Narrow" w:hAnsi="Arial Narrow" w:cs="Arial"/>
                <w:sz w:val="18"/>
                <w:lang w:val="sr-Latn-ME"/>
              </w:rPr>
              <w:t>Prelazni 2023: 1</w:t>
            </w:r>
          </w:p>
          <w:p w14:paraId="6F03E480" w14:textId="77777777" w:rsidR="00356373" w:rsidRPr="00C25CFA"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p>
          <w:p w14:paraId="0362015C" w14:textId="77777777" w:rsidR="00356373" w:rsidRPr="00C25CFA" w:rsidRDefault="00356373" w:rsidP="00FD185F">
            <w:pPr>
              <w:pBdr>
                <w:top w:val="nil"/>
                <w:left w:val="nil"/>
                <w:bottom w:val="nil"/>
                <w:right w:val="nil"/>
                <w:between w:val="nil"/>
              </w:pBdr>
              <w:spacing w:before="20" w:after="120" w:line="240" w:lineRule="auto"/>
              <w:rPr>
                <w:rFonts w:ascii="Arial Narrow" w:hAnsi="Arial Narrow" w:cs="Arial"/>
                <w:sz w:val="18"/>
                <w:lang w:val="sr-Latn-ME"/>
              </w:rPr>
            </w:pPr>
            <w:r w:rsidRPr="00C25CFA">
              <w:rPr>
                <w:rFonts w:ascii="Arial Narrow" w:hAnsi="Arial Narrow" w:cs="Arial"/>
                <w:sz w:val="18"/>
                <w:lang w:val="sr-Latn-ME"/>
              </w:rPr>
              <w:t>Ciljani 2024: 9</w:t>
            </w:r>
          </w:p>
          <w:p w14:paraId="61DAC777" w14:textId="77777777" w:rsidR="00356373"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C25CFA">
              <w:rPr>
                <w:rFonts w:ascii="Arial Narrow" w:hAnsi="Arial Narrow" w:cs="Arial"/>
                <w:b/>
                <w:sz w:val="18"/>
                <w:lang w:val="sr-Latn-ME"/>
              </w:rPr>
              <w:t>Ostvarena vrijednost 2023:</w:t>
            </w:r>
            <w:r>
              <w:rPr>
                <w:rFonts w:ascii="Arial Narrow" w:hAnsi="Arial Narrow" w:cs="Arial"/>
                <w:b/>
                <w:sz w:val="18"/>
                <w:lang w:val="sr-Latn-ME"/>
              </w:rPr>
              <w:t xml:space="preserve"> 3</w:t>
            </w:r>
          </w:p>
          <w:p w14:paraId="5678AF5B" w14:textId="47BC5BF9" w:rsidR="00356373" w:rsidRPr="00FA096A"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Pr>
                <w:rFonts w:ascii="Arial Narrow" w:hAnsi="Arial Narrow" w:cs="Arial"/>
                <w:b/>
                <w:sz w:val="18"/>
                <w:lang w:val="sr-Latn-ME"/>
              </w:rPr>
              <w:t>Broj bilateralnih naučnoistraživačkih projekata 2023:</w:t>
            </w:r>
            <w:r w:rsidR="009B193E">
              <w:rPr>
                <w:rFonts w:ascii="Arial Narrow" w:hAnsi="Arial Narrow" w:cs="Arial"/>
                <w:b/>
                <w:sz w:val="18"/>
                <w:lang w:val="sr-Latn-ME"/>
              </w:rPr>
              <w:t xml:space="preserve"> </w:t>
            </w:r>
            <w:r>
              <w:rPr>
                <w:rFonts w:ascii="Arial Narrow" w:hAnsi="Arial Narrow" w:cs="Arial"/>
                <w:b/>
                <w:sz w:val="18"/>
                <w:lang w:val="sr-Latn-ME"/>
              </w:rPr>
              <w:t>35</w:t>
            </w:r>
          </w:p>
        </w:tc>
        <w:tc>
          <w:tcPr>
            <w:tcW w:w="317" w:type="pct"/>
            <w:shd w:val="clear" w:color="auto" w:fill="auto"/>
          </w:tcPr>
          <w:p w14:paraId="6EEC1B36" w14:textId="77777777" w:rsidR="00356373" w:rsidRPr="00FA2F34" w:rsidRDefault="00356373" w:rsidP="00FD185F">
            <w:pPr>
              <w:spacing w:before="20" w:after="120" w:line="240" w:lineRule="auto"/>
              <w:rPr>
                <w:rFonts w:ascii="Arial Narrow" w:hAnsi="Arial Narrow" w:cs="Arial"/>
                <w:b/>
                <w:sz w:val="18"/>
                <w:lang w:val="sr-Latn-ME"/>
              </w:rPr>
            </w:pPr>
            <w:r w:rsidRPr="00FA2F34">
              <w:rPr>
                <w:rFonts w:ascii="Arial Narrow" w:hAnsi="Arial Narrow" w:cs="Arial"/>
                <w:b/>
                <w:sz w:val="18"/>
                <w:lang w:val="sr-Latn-ME"/>
              </w:rPr>
              <w:t>Broj uključenih istraživača/ica i studenata/inja:</w:t>
            </w:r>
          </w:p>
          <w:p w14:paraId="72DCC8B2"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3 žene i 2 muškarac</w:t>
            </w:r>
          </w:p>
        </w:tc>
        <w:tc>
          <w:tcPr>
            <w:tcW w:w="253" w:type="pct"/>
            <w:shd w:val="clear" w:color="auto" w:fill="auto"/>
          </w:tcPr>
          <w:p w14:paraId="1B0C4C07"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FA2F34">
              <w:rPr>
                <w:rFonts w:ascii="Arial Narrow" w:hAnsi="Arial Narrow" w:cs="Arial"/>
                <w:sz w:val="18"/>
                <w:lang w:val="sr-Latn-ME"/>
              </w:rPr>
              <w:t>MNTR</w:t>
            </w:r>
          </w:p>
          <w:p w14:paraId="41CD69A8"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FA2F34">
              <w:rPr>
                <w:rFonts w:ascii="Arial Narrow" w:hAnsi="Arial Narrow" w:cs="Arial"/>
                <w:sz w:val="18"/>
                <w:lang w:val="sr-Latn-ME"/>
              </w:rPr>
              <w:t>Partneri: UCG, UDG, Nacionalna Erasmus+ kancelarija</w:t>
            </w:r>
          </w:p>
        </w:tc>
        <w:tc>
          <w:tcPr>
            <w:tcW w:w="369" w:type="pct"/>
            <w:shd w:val="clear" w:color="auto" w:fill="auto"/>
          </w:tcPr>
          <w:p w14:paraId="005B25F5"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FA2F34">
              <w:rPr>
                <w:rFonts w:ascii="Arial Narrow" w:hAnsi="Arial Narrow" w:cs="Arial"/>
                <w:sz w:val="18"/>
                <w:lang w:val="sr-Latn-ME"/>
              </w:rPr>
              <w:t>I kvartal 2023</w:t>
            </w:r>
          </w:p>
        </w:tc>
        <w:tc>
          <w:tcPr>
            <w:tcW w:w="435" w:type="pct"/>
            <w:shd w:val="clear" w:color="auto" w:fill="auto"/>
          </w:tcPr>
          <w:p w14:paraId="43CBC5E7"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FA2F34">
              <w:rPr>
                <w:rFonts w:ascii="Arial Narrow" w:hAnsi="Arial Narrow" w:cs="Arial"/>
                <w:sz w:val="18"/>
                <w:lang w:val="sr-Latn-ME"/>
              </w:rPr>
              <w:t>IV kvartal 2024</w:t>
            </w:r>
          </w:p>
        </w:tc>
        <w:tc>
          <w:tcPr>
            <w:tcW w:w="403" w:type="pct"/>
            <w:tcBorders>
              <w:right w:val="single" w:sz="4" w:space="0" w:color="auto"/>
            </w:tcBorders>
            <w:shd w:val="clear" w:color="auto" w:fill="92D050"/>
          </w:tcPr>
          <w:p w14:paraId="7B73F499" w14:textId="77777777" w:rsidR="0035637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Pr>
                <w:rFonts w:ascii="Arial Narrow" w:hAnsi="Arial Narrow" w:cs="Arial"/>
                <w:color w:val="000000" w:themeColor="text1"/>
                <w:sz w:val="18"/>
                <w:lang w:val="sr-Latn-ME"/>
              </w:rPr>
              <w:t>Realizovano</w:t>
            </w:r>
          </w:p>
          <w:p w14:paraId="2A7B9D53"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p w14:paraId="634F49D9"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color w:val="FF0000"/>
                <w:sz w:val="18"/>
                <w:lang w:val="sr-Latn-ME"/>
              </w:rPr>
            </w:pPr>
          </w:p>
        </w:tc>
        <w:tc>
          <w:tcPr>
            <w:tcW w:w="433" w:type="pct"/>
            <w:tcBorders>
              <w:left w:val="single" w:sz="4" w:space="0" w:color="auto"/>
            </w:tcBorders>
            <w:shd w:val="clear" w:color="auto" w:fill="auto"/>
          </w:tcPr>
          <w:p w14:paraId="73D0FBB8" w14:textId="77777777" w:rsidR="00356373" w:rsidRPr="00FA2F34" w:rsidRDefault="00356373" w:rsidP="00FD185F">
            <w:pPr>
              <w:rPr>
                <w:rFonts w:ascii="Arial Narrow" w:hAnsi="Arial Narrow" w:cs="Arial"/>
                <w:color w:val="FF0000"/>
                <w:sz w:val="18"/>
                <w:lang w:val="sr-Latn-ME"/>
              </w:rPr>
            </w:pPr>
          </w:p>
          <w:p w14:paraId="3355C5A5"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color w:val="FF0000"/>
                <w:sz w:val="18"/>
                <w:lang w:val="sr-Latn-ME"/>
              </w:rPr>
            </w:pPr>
          </w:p>
        </w:tc>
        <w:tc>
          <w:tcPr>
            <w:tcW w:w="462" w:type="pct"/>
            <w:tcBorders>
              <w:right w:val="single" w:sz="4" w:space="0" w:color="auto"/>
            </w:tcBorders>
            <w:shd w:val="clear" w:color="auto" w:fill="auto"/>
          </w:tcPr>
          <w:p w14:paraId="7C8C11E5"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FA2F34">
              <w:rPr>
                <w:rFonts w:ascii="Arial Narrow" w:hAnsi="Arial Narrow" w:cs="Arial"/>
                <w:sz w:val="18"/>
                <w:lang w:val="sr-Latn-ME"/>
              </w:rPr>
              <w:t>-</w:t>
            </w:r>
          </w:p>
        </w:tc>
        <w:tc>
          <w:tcPr>
            <w:tcW w:w="432" w:type="pct"/>
            <w:tcBorders>
              <w:right w:val="single" w:sz="4" w:space="0" w:color="auto"/>
            </w:tcBorders>
            <w:shd w:val="clear" w:color="auto" w:fill="auto"/>
          </w:tcPr>
          <w:p w14:paraId="24977EEC"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104.851,76 €</w:t>
            </w:r>
          </w:p>
          <w:p w14:paraId="62ECD99B"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p>
        </w:tc>
        <w:tc>
          <w:tcPr>
            <w:tcW w:w="384" w:type="pct"/>
            <w:tcBorders>
              <w:right w:val="single" w:sz="4" w:space="0" w:color="auto"/>
            </w:tcBorders>
            <w:shd w:val="clear" w:color="auto" w:fill="auto"/>
          </w:tcPr>
          <w:p w14:paraId="33650027"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92.138,76 €</w:t>
            </w:r>
          </w:p>
          <w:p w14:paraId="44C3A0C6"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Nacionalni budžet</w:t>
            </w:r>
          </w:p>
          <w:p w14:paraId="1FFBA625"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12.713,00 €</w:t>
            </w:r>
          </w:p>
          <w:p w14:paraId="1421A798"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Donatorska sredstva</w:t>
            </w:r>
          </w:p>
          <w:p w14:paraId="6A273700"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p>
          <w:p w14:paraId="7D75F175"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p>
        </w:tc>
        <w:tc>
          <w:tcPr>
            <w:tcW w:w="354" w:type="pct"/>
            <w:tcBorders>
              <w:left w:val="single" w:sz="4" w:space="0" w:color="auto"/>
            </w:tcBorders>
            <w:shd w:val="clear" w:color="auto" w:fill="auto"/>
          </w:tcPr>
          <w:p w14:paraId="30BD1C60"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p>
        </w:tc>
      </w:tr>
      <w:tr w:rsidR="00356373" w:rsidRPr="00FA2F34" w14:paraId="5A865E12" w14:textId="77777777" w:rsidTr="00F119A0">
        <w:trPr>
          <w:trHeight w:val="880"/>
        </w:trPr>
        <w:tc>
          <w:tcPr>
            <w:tcW w:w="202" w:type="pct"/>
            <w:tcBorders>
              <w:top w:val="single" w:sz="4" w:space="0" w:color="000000"/>
              <w:left w:val="single" w:sz="4" w:space="0" w:color="000000"/>
              <w:bottom w:val="single" w:sz="4" w:space="0" w:color="000000"/>
              <w:right w:val="single" w:sz="4" w:space="0" w:color="000000"/>
            </w:tcBorders>
          </w:tcPr>
          <w:p w14:paraId="44D70942" w14:textId="77777777" w:rsidR="00356373" w:rsidRPr="001D4C1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bookmarkStart w:id="6" w:name="_Hlk127190291"/>
            <w:bookmarkEnd w:id="4"/>
            <w:r w:rsidRPr="001D4C12">
              <w:rPr>
                <w:rFonts w:ascii="Arial Narrow" w:hAnsi="Arial Narrow" w:cs="Arial"/>
                <w:color w:val="000000" w:themeColor="text1"/>
                <w:sz w:val="18"/>
                <w:lang w:val="sr-Latn-ME"/>
              </w:rPr>
              <w:t>1.1.4</w:t>
            </w:r>
          </w:p>
        </w:tc>
        <w:tc>
          <w:tcPr>
            <w:tcW w:w="405"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088AF22F" w14:textId="77777777" w:rsidR="00356373" w:rsidRPr="001D4C12" w:rsidRDefault="00356373" w:rsidP="00FD185F">
            <w:pPr>
              <w:spacing w:before="20" w:after="0" w:line="240" w:lineRule="auto"/>
              <w:rPr>
                <w:rFonts w:ascii="Arial Narrow" w:eastAsia="Times New Roman" w:hAnsi="Arial Narrow" w:cs="Arial"/>
                <w:b/>
                <w:color w:val="000000" w:themeColor="text1"/>
                <w:sz w:val="18"/>
                <w:lang w:val="sr-Latn-ME"/>
              </w:rPr>
            </w:pPr>
            <w:r w:rsidRPr="001D4C12">
              <w:rPr>
                <w:rFonts w:ascii="Arial Narrow" w:eastAsia="Times New Roman" w:hAnsi="Arial Narrow" w:cs="Arial"/>
                <w:b/>
                <w:color w:val="000000" w:themeColor="text1"/>
                <w:sz w:val="18"/>
                <w:lang w:val="sr-Latn-ME"/>
              </w:rPr>
              <w:t>Očuvanje autohtonih genetičkih resursa u poljoprivredi</w:t>
            </w:r>
          </w:p>
          <w:p w14:paraId="5579BA4F" w14:textId="77777777" w:rsidR="00356373" w:rsidRPr="001D4C12" w:rsidRDefault="00356373" w:rsidP="00FD185F">
            <w:pPr>
              <w:spacing w:before="20" w:after="0" w:line="240" w:lineRule="auto"/>
              <w:rPr>
                <w:rFonts w:ascii="Arial Narrow" w:eastAsia="Times New Roman" w:hAnsi="Arial Narrow" w:cs="Arial"/>
                <w:b/>
                <w:color w:val="000000" w:themeColor="text1"/>
                <w:sz w:val="18"/>
                <w:lang w:val="sr-Latn-ME"/>
              </w:rPr>
            </w:pPr>
          </w:p>
          <w:p w14:paraId="39ED3C3F" w14:textId="77777777" w:rsidR="00356373" w:rsidRPr="001D4C12" w:rsidRDefault="00356373" w:rsidP="00FD185F">
            <w:pPr>
              <w:spacing w:before="20" w:after="0" w:line="240" w:lineRule="auto"/>
              <w:rPr>
                <w:rFonts w:ascii="Arial Narrow" w:eastAsia="Times New Roman" w:hAnsi="Arial Narrow" w:cs="Arial"/>
                <w:b/>
                <w:color w:val="000000" w:themeColor="text1"/>
                <w:sz w:val="18"/>
                <w:lang w:val="sr-Latn-ME"/>
              </w:rPr>
            </w:pPr>
          </w:p>
        </w:tc>
        <w:tc>
          <w:tcPr>
            <w:tcW w:w="236" w:type="pct"/>
            <w:tcBorders>
              <w:top w:val="single" w:sz="4" w:space="0" w:color="000000"/>
              <w:left w:val="single" w:sz="4" w:space="0" w:color="000000"/>
              <w:bottom w:val="single" w:sz="4" w:space="0" w:color="000000"/>
              <w:right w:val="single" w:sz="4" w:space="0" w:color="000000"/>
            </w:tcBorders>
          </w:tcPr>
          <w:p w14:paraId="5D2D04AB" w14:textId="77777777" w:rsidR="00356373" w:rsidRPr="001D4C12"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1D4C12">
              <w:rPr>
                <w:rFonts w:ascii="Arial Narrow" w:hAnsi="Arial Narrow" w:cs="Arial"/>
                <w:noProof/>
                <w:color w:val="000000" w:themeColor="text1"/>
                <w:sz w:val="18"/>
                <w:lang w:val="en-GB" w:eastAsia="en-GB"/>
              </w:rPr>
              <w:drawing>
                <wp:inline distT="0" distB="0" distL="0" distR="0" wp14:anchorId="6E409545" wp14:editId="3EAB77E5">
                  <wp:extent cx="139065" cy="11684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65" cy="116840"/>
                          </a:xfrm>
                          <a:prstGeom prst="rect">
                            <a:avLst/>
                          </a:prstGeom>
                          <a:noFill/>
                          <a:ln>
                            <a:noFill/>
                          </a:ln>
                        </pic:spPr>
                      </pic:pic>
                    </a:graphicData>
                  </a:graphic>
                </wp:inline>
              </w:drawing>
            </w:r>
            <w:r w:rsidRPr="001D4C12">
              <w:rPr>
                <w:rFonts w:ascii="Arial Narrow" w:eastAsia="Times New Roman" w:hAnsi="Arial Narrow" w:cs="Arial"/>
                <w:color w:val="000000" w:themeColor="text1"/>
                <w:sz w:val="18"/>
                <w:szCs w:val="28"/>
                <w:lang w:val="sr-Latn-ME"/>
              </w:rPr>
              <w:t xml:space="preserve">  </w:t>
            </w:r>
            <w:r w:rsidRPr="001D4C12">
              <w:rPr>
                <w:rFonts w:ascii="Arial Narrow" w:hAnsi="Arial Narrow" w:cs="Arial"/>
                <w:color w:val="000000" w:themeColor="text1"/>
                <w:sz w:val="18"/>
                <w:lang w:val="sr-Latn-ME"/>
              </w:rPr>
              <w:t>Održiva poljoprivreda i lanac vrijednosti hrane</w:t>
            </w:r>
          </w:p>
        </w:tc>
        <w:tc>
          <w:tcPr>
            <w:tcW w:w="315" w:type="pct"/>
            <w:tcBorders>
              <w:top w:val="single" w:sz="4" w:space="0" w:color="000000"/>
              <w:left w:val="single" w:sz="4" w:space="0" w:color="000000"/>
              <w:bottom w:val="single" w:sz="4" w:space="0" w:color="000000"/>
              <w:right w:val="single" w:sz="4" w:space="0" w:color="000000"/>
            </w:tcBorders>
            <w:shd w:val="clear" w:color="auto" w:fill="auto"/>
            <w:tcMar>
              <w:top w:w="100" w:type="dxa"/>
              <w:left w:w="180" w:type="dxa"/>
              <w:bottom w:w="100" w:type="dxa"/>
              <w:right w:w="180" w:type="dxa"/>
            </w:tcMar>
          </w:tcPr>
          <w:p w14:paraId="2318EE69" w14:textId="77777777" w:rsidR="00356373" w:rsidRPr="001D4C12" w:rsidRDefault="00356373" w:rsidP="00FD185F">
            <w:pPr>
              <w:spacing w:after="0" w:line="240" w:lineRule="auto"/>
              <w:rPr>
                <w:rFonts w:ascii="Arial Narrow" w:hAnsi="Arial Narrow" w:cs="Arial"/>
                <w:b/>
                <w:color w:val="000000" w:themeColor="text1"/>
                <w:sz w:val="18"/>
                <w:lang w:val="sr-Latn-ME"/>
              </w:rPr>
            </w:pPr>
            <w:r w:rsidRPr="001D4C12">
              <w:rPr>
                <w:rFonts w:ascii="Arial Narrow" w:hAnsi="Arial Narrow" w:cs="Arial"/>
                <w:b/>
                <w:color w:val="000000" w:themeColor="text1"/>
                <w:sz w:val="18"/>
                <w:lang w:val="sr-Latn-ME"/>
              </w:rPr>
              <w:t xml:space="preserve">Broj podržanih projekata: </w:t>
            </w:r>
          </w:p>
          <w:p w14:paraId="0E7F0744" w14:textId="77777777" w:rsidR="00356373" w:rsidRPr="001D4C12" w:rsidRDefault="00356373" w:rsidP="00FD185F">
            <w:pPr>
              <w:spacing w:after="0" w:line="240" w:lineRule="auto"/>
              <w:rPr>
                <w:rFonts w:ascii="Arial Narrow" w:hAnsi="Arial Narrow" w:cs="Arial"/>
                <w:b/>
                <w:color w:val="000000" w:themeColor="text1"/>
                <w:sz w:val="18"/>
                <w:lang w:val="sr-Latn-ME"/>
              </w:rPr>
            </w:pPr>
          </w:p>
          <w:p w14:paraId="3A467C5E" w14:textId="77777777" w:rsidR="00356373" w:rsidRPr="001D4C12" w:rsidRDefault="00356373" w:rsidP="00FD185F">
            <w:pPr>
              <w:spacing w:after="0" w:line="240" w:lineRule="auto"/>
              <w:rPr>
                <w:rFonts w:ascii="Arial Narrow" w:hAnsi="Arial Narrow" w:cs="Arial"/>
                <w:color w:val="000000" w:themeColor="text1"/>
                <w:sz w:val="18"/>
                <w:lang w:val="sr-Latn-ME"/>
              </w:rPr>
            </w:pPr>
            <w:r w:rsidRPr="001D4C12">
              <w:rPr>
                <w:rFonts w:ascii="Arial Narrow" w:hAnsi="Arial Narrow" w:cs="Arial"/>
                <w:color w:val="000000" w:themeColor="text1"/>
                <w:sz w:val="18"/>
                <w:lang w:val="sr-Latn-ME"/>
              </w:rPr>
              <w:t>Polazni 2022: 57</w:t>
            </w:r>
          </w:p>
          <w:p w14:paraId="3D1DF29F" w14:textId="77777777" w:rsidR="00356373" w:rsidRPr="001D4C12" w:rsidRDefault="00356373" w:rsidP="00FD185F">
            <w:pPr>
              <w:spacing w:after="0" w:line="240" w:lineRule="auto"/>
              <w:rPr>
                <w:rFonts w:ascii="Arial Narrow" w:hAnsi="Arial Narrow" w:cs="Arial"/>
                <w:color w:val="000000" w:themeColor="text1"/>
                <w:sz w:val="18"/>
                <w:lang w:val="sr-Latn-ME"/>
              </w:rPr>
            </w:pPr>
          </w:p>
          <w:p w14:paraId="40F19ABF" w14:textId="77777777" w:rsidR="00356373" w:rsidRPr="001D4C12" w:rsidRDefault="00356373" w:rsidP="00FD185F">
            <w:pPr>
              <w:spacing w:after="0" w:line="240" w:lineRule="auto"/>
              <w:rPr>
                <w:rFonts w:ascii="Arial Narrow" w:hAnsi="Arial Narrow" w:cs="Arial"/>
                <w:color w:val="000000" w:themeColor="text1"/>
                <w:sz w:val="18"/>
                <w:lang w:val="sr-Latn-ME"/>
              </w:rPr>
            </w:pPr>
            <w:r w:rsidRPr="001D4C12">
              <w:rPr>
                <w:rFonts w:ascii="Arial Narrow" w:hAnsi="Arial Narrow" w:cs="Arial"/>
                <w:color w:val="000000" w:themeColor="text1"/>
                <w:sz w:val="18"/>
                <w:lang w:val="sr-Latn-ME"/>
              </w:rPr>
              <w:t>Prelazni 2023: 70</w:t>
            </w:r>
          </w:p>
          <w:p w14:paraId="0FCA7B30" w14:textId="77777777" w:rsidR="00356373" w:rsidRPr="001D4C12" w:rsidRDefault="00356373" w:rsidP="00FD185F">
            <w:pPr>
              <w:spacing w:after="0" w:line="240" w:lineRule="auto"/>
              <w:rPr>
                <w:rFonts w:ascii="Arial Narrow" w:hAnsi="Arial Narrow" w:cs="Arial"/>
                <w:color w:val="000000" w:themeColor="text1"/>
                <w:sz w:val="18"/>
                <w:lang w:val="sr-Latn-ME"/>
              </w:rPr>
            </w:pPr>
          </w:p>
          <w:p w14:paraId="65E4A632" w14:textId="77777777" w:rsidR="00356373" w:rsidRPr="001D4C12" w:rsidRDefault="00356373" w:rsidP="00FD185F">
            <w:pPr>
              <w:spacing w:before="20" w:after="0" w:line="240" w:lineRule="auto"/>
              <w:rPr>
                <w:rFonts w:ascii="Arial Narrow" w:hAnsi="Arial Narrow" w:cs="Arial"/>
                <w:color w:val="000000" w:themeColor="text1"/>
                <w:sz w:val="18"/>
                <w:lang w:val="sr-Latn-ME"/>
              </w:rPr>
            </w:pPr>
            <w:r w:rsidRPr="001D4C12">
              <w:rPr>
                <w:rFonts w:ascii="Arial Narrow" w:hAnsi="Arial Narrow" w:cs="Arial"/>
                <w:color w:val="000000" w:themeColor="text1"/>
                <w:sz w:val="18"/>
                <w:lang w:val="sr-Latn-ME"/>
              </w:rPr>
              <w:t>Ciljani 2024: 85</w:t>
            </w:r>
          </w:p>
          <w:p w14:paraId="0FC8AA21" w14:textId="77777777" w:rsidR="00356373" w:rsidRPr="001D4C12" w:rsidRDefault="00356373" w:rsidP="00FD185F">
            <w:pPr>
              <w:spacing w:before="20" w:after="0" w:line="240" w:lineRule="auto"/>
              <w:rPr>
                <w:rFonts w:ascii="Arial Narrow" w:hAnsi="Arial Narrow" w:cs="Arial"/>
                <w:color w:val="000000" w:themeColor="text1"/>
                <w:sz w:val="18"/>
                <w:lang w:val="sr-Latn-ME"/>
              </w:rPr>
            </w:pPr>
          </w:p>
          <w:p w14:paraId="20335EED" w14:textId="77777777" w:rsidR="00356373" w:rsidRPr="00520982"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1D4C12">
              <w:rPr>
                <w:rFonts w:ascii="Arial Narrow" w:hAnsi="Arial Narrow" w:cs="Arial"/>
                <w:b/>
                <w:color w:val="000000" w:themeColor="text1"/>
                <w:sz w:val="18"/>
                <w:lang w:val="sr-Latn-ME"/>
              </w:rPr>
              <w:t>Ostvarena vrijednost 2023: 77</w:t>
            </w:r>
          </w:p>
        </w:tc>
        <w:tc>
          <w:tcPr>
            <w:tcW w:w="317" w:type="pct"/>
            <w:tcBorders>
              <w:top w:val="single" w:sz="4" w:space="0" w:color="000000"/>
              <w:left w:val="single" w:sz="4" w:space="0" w:color="000000"/>
              <w:bottom w:val="single" w:sz="4" w:space="0" w:color="000000"/>
              <w:right w:val="single" w:sz="4" w:space="0" w:color="000000"/>
            </w:tcBorders>
            <w:shd w:val="clear" w:color="auto" w:fill="auto"/>
          </w:tcPr>
          <w:p w14:paraId="6DCD60A5" w14:textId="77777777" w:rsidR="00356373" w:rsidRPr="001D4C12" w:rsidRDefault="00356373" w:rsidP="00FD185F">
            <w:pPr>
              <w:pBdr>
                <w:top w:val="nil"/>
                <w:left w:val="nil"/>
                <w:bottom w:val="nil"/>
                <w:right w:val="nil"/>
                <w:between w:val="nil"/>
              </w:pBdr>
              <w:spacing w:before="20" w:after="240" w:line="312" w:lineRule="auto"/>
              <w:rPr>
                <w:rFonts w:ascii="Arial Narrow" w:hAnsi="Arial Narrow" w:cs="Arial"/>
                <w:b/>
                <w:color w:val="000000" w:themeColor="text1"/>
                <w:sz w:val="18"/>
                <w:lang w:val="sr-Latn-ME"/>
              </w:rPr>
            </w:pPr>
            <w:r w:rsidRPr="001D4C12">
              <w:rPr>
                <w:rFonts w:ascii="Arial Narrow" w:hAnsi="Arial Narrow" w:cs="Arial"/>
                <w:b/>
                <w:color w:val="000000" w:themeColor="text1"/>
                <w:sz w:val="18"/>
                <w:lang w:val="sr-Latn-ME"/>
              </w:rPr>
              <w:t>Rukovodioci/iteljke projekata:</w:t>
            </w:r>
          </w:p>
          <w:p w14:paraId="7B017CC5" w14:textId="77777777" w:rsidR="00356373" w:rsidRPr="001D4C1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1D4C12">
              <w:rPr>
                <w:rFonts w:ascii="Arial Narrow" w:hAnsi="Arial Narrow" w:cs="Arial"/>
                <w:color w:val="000000" w:themeColor="text1"/>
                <w:sz w:val="18"/>
                <w:lang w:val="sr-Latn-ME"/>
              </w:rPr>
              <w:t>Polazni 2022: 5 % žena, 95% muškaraca</w:t>
            </w:r>
          </w:p>
          <w:p w14:paraId="031C81E3" w14:textId="77777777" w:rsidR="00356373" w:rsidRPr="001D4C12" w:rsidRDefault="00356373" w:rsidP="00FD185F">
            <w:pPr>
              <w:pBdr>
                <w:top w:val="nil"/>
                <w:left w:val="nil"/>
                <w:bottom w:val="nil"/>
                <w:right w:val="nil"/>
                <w:between w:val="nil"/>
              </w:pBdr>
              <w:spacing w:before="20" w:after="240" w:line="312" w:lineRule="auto"/>
              <w:rPr>
                <w:rFonts w:ascii="Arial Narrow" w:hAnsi="Arial Narrow" w:cs="Arial"/>
                <w:b/>
                <w:color w:val="000000" w:themeColor="text1"/>
                <w:sz w:val="18"/>
                <w:lang w:val="sr-Latn-ME"/>
              </w:rPr>
            </w:pPr>
            <w:r w:rsidRPr="001D4C12">
              <w:rPr>
                <w:rFonts w:ascii="Arial Narrow" w:hAnsi="Arial Narrow" w:cs="Arial"/>
                <w:b/>
                <w:color w:val="000000" w:themeColor="text1"/>
                <w:sz w:val="18"/>
                <w:lang w:val="sr-Latn-ME"/>
              </w:rPr>
              <w:t>Prelazni 2023: porast učešća žena za 5%</w:t>
            </w:r>
          </w:p>
          <w:p w14:paraId="77AF9FBA" w14:textId="77777777" w:rsidR="00356373" w:rsidRPr="001D4C1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1D4C12">
              <w:rPr>
                <w:rFonts w:ascii="Arial Narrow" w:hAnsi="Arial Narrow" w:cs="Arial"/>
                <w:color w:val="000000" w:themeColor="text1"/>
                <w:sz w:val="18"/>
                <w:lang w:val="sr-Latn-ME"/>
              </w:rPr>
              <w:t>Ciljani 2024: na nivou 2023.</w:t>
            </w: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278FA09B" w14:textId="77777777" w:rsidR="00356373" w:rsidRPr="001D4C1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1D4C12">
              <w:rPr>
                <w:rFonts w:ascii="Arial Narrow" w:hAnsi="Arial Narrow" w:cs="Arial"/>
                <w:color w:val="000000" w:themeColor="text1"/>
                <w:sz w:val="18"/>
                <w:lang w:val="sr-Latn-ME"/>
              </w:rPr>
              <w:t>MPŠV</w:t>
            </w:r>
          </w:p>
        </w:tc>
        <w:tc>
          <w:tcPr>
            <w:tcW w:w="369" w:type="pct"/>
            <w:tcBorders>
              <w:top w:val="single" w:sz="4" w:space="0" w:color="000000"/>
              <w:left w:val="single" w:sz="4" w:space="0" w:color="000000"/>
              <w:bottom w:val="single" w:sz="4" w:space="0" w:color="000000"/>
              <w:right w:val="single" w:sz="4" w:space="0" w:color="000000"/>
            </w:tcBorders>
            <w:shd w:val="clear" w:color="auto" w:fill="auto"/>
          </w:tcPr>
          <w:p w14:paraId="4C11126E" w14:textId="77777777" w:rsidR="00356373" w:rsidRPr="001D4C1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1D4C12">
              <w:rPr>
                <w:rFonts w:ascii="Arial Narrow" w:hAnsi="Arial Narrow" w:cs="Arial"/>
                <w:color w:val="000000" w:themeColor="text1"/>
                <w:sz w:val="18"/>
                <w:lang w:val="sr-Latn-ME"/>
              </w:rPr>
              <w:t>II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auto"/>
          </w:tcPr>
          <w:p w14:paraId="45FCE1AC" w14:textId="77777777" w:rsidR="00356373" w:rsidRPr="001D4C1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1D4C12">
              <w:rPr>
                <w:rFonts w:ascii="Arial Narrow" w:hAnsi="Arial Narrow" w:cs="Arial"/>
                <w:color w:val="000000" w:themeColor="text1"/>
                <w:sz w:val="18"/>
                <w:lang w:val="sr-Latn-ME"/>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116A69EA" w14:textId="77777777" w:rsidR="0035637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1D4C12">
              <w:rPr>
                <w:rFonts w:ascii="Arial Narrow" w:hAnsi="Arial Narrow" w:cs="Arial"/>
                <w:color w:val="000000" w:themeColor="text1"/>
                <w:sz w:val="18"/>
                <w:lang w:val="sr-Latn-ME"/>
              </w:rPr>
              <w:t>Realizovano</w:t>
            </w:r>
          </w:p>
          <w:p w14:paraId="3A6DF519" w14:textId="77777777" w:rsidR="00356373" w:rsidRPr="001D4C1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tc>
        <w:tc>
          <w:tcPr>
            <w:tcW w:w="433" w:type="pct"/>
            <w:tcBorders>
              <w:top w:val="single" w:sz="4" w:space="0" w:color="000000"/>
              <w:left w:val="single" w:sz="4" w:space="0" w:color="auto"/>
              <w:bottom w:val="single" w:sz="4" w:space="0" w:color="000000"/>
              <w:right w:val="single" w:sz="4" w:space="0" w:color="000000"/>
            </w:tcBorders>
            <w:shd w:val="clear" w:color="auto" w:fill="auto"/>
          </w:tcPr>
          <w:p w14:paraId="276097AD" w14:textId="77777777" w:rsidR="00356373" w:rsidRPr="001D4C1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c>
          <w:tcPr>
            <w:tcW w:w="462" w:type="pct"/>
            <w:tcBorders>
              <w:top w:val="single" w:sz="4" w:space="0" w:color="000000"/>
              <w:left w:val="single" w:sz="4" w:space="0" w:color="000000"/>
              <w:bottom w:val="single" w:sz="4" w:space="0" w:color="000000"/>
              <w:right w:val="single" w:sz="4" w:space="0" w:color="auto"/>
            </w:tcBorders>
            <w:shd w:val="clear" w:color="auto" w:fill="auto"/>
          </w:tcPr>
          <w:p w14:paraId="3FA78849" w14:textId="77777777" w:rsidR="00356373" w:rsidRPr="001D4C1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1D4C12">
              <w:rPr>
                <w:rFonts w:ascii="Arial Narrow" w:hAnsi="Arial Narrow" w:cs="Arial"/>
                <w:color w:val="000000" w:themeColor="text1"/>
                <w:sz w:val="18"/>
                <w:lang w:val="sr-Latn-ME"/>
              </w:rPr>
              <w:t>100.000,00 €</w:t>
            </w:r>
          </w:p>
        </w:tc>
        <w:tc>
          <w:tcPr>
            <w:tcW w:w="432" w:type="pct"/>
            <w:tcBorders>
              <w:top w:val="single" w:sz="4" w:space="0" w:color="000000"/>
              <w:left w:val="single" w:sz="4" w:space="0" w:color="000000"/>
              <w:bottom w:val="single" w:sz="4" w:space="0" w:color="000000"/>
              <w:right w:val="single" w:sz="4" w:space="0" w:color="auto"/>
            </w:tcBorders>
            <w:shd w:val="clear" w:color="auto" w:fill="auto"/>
          </w:tcPr>
          <w:p w14:paraId="19243A74" w14:textId="77777777" w:rsidR="0035637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1D4C12">
              <w:rPr>
                <w:rFonts w:ascii="Arial Narrow" w:hAnsi="Arial Narrow" w:cs="Arial"/>
                <w:color w:val="000000" w:themeColor="text1"/>
                <w:sz w:val="18"/>
                <w:lang w:val="sr-Latn-ME"/>
              </w:rPr>
              <w:t>100.000,00 €</w:t>
            </w:r>
          </w:p>
          <w:p w14:paraId="1DE33721" w14:textId="77777777" w:rsidR="00356373" w:rsidRPr="001D4C1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1D4C12">
              <w:rPr>
                <w:rFonts w:ascii="Arial Narrow" w:hAnsi="Arial Narrow" w:cs="Arial"/>
                <w:color w:val="000000" w:themeColor="text1"/>
                <w:sz w:val="18"/>
                <w:lang w:val="sr-Latn-ME"/>
              </w:rPr>
              <w:t>Nacionalni budžet</w:t>
            </w:r>
          </w:p>
        </w:tc>
        <w:tc>
          <w:tcPr>
            <w:tcW w:w="384" w:type="pct"/>
            <w:tcBorders>
              <w:top w:val="single" w:sz="4" w:space="0" w:color="000000"/>
              <w:left w:val="single" w:sz="4" w:space="0" w:color="000000"/>
              <w:bottom w:val="single" w:sz="4" w:space="0" w:color="000000"/>
              <w:right w:val="single" w:sz="4" w:space="0" w:color="auto"/>
            </w:tcBorders>
            <w:shd w:val="clear" w:color="auto" w:fill="auto"/>
          </w:tcPr>
          <w:p w14:paraId="30C6AF4D" w14:textId="77777777" w:rsidR="0035637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1D4C12">
              <w:rPr>
                <w:rFonts w:ascii="Arial Narrow" w:hAnsi="Arial Narrow" w:cs="Arial"/>
                <w:color w:val="000000" w:themeColor="text1"/>
                <w:sz w:val="18"/>
                <w:lang w:val="sr-Latn-ME"/>
              </w:rPr>
              <w:t>100.000,00 €</w:t>
            </w:r>
          </w:p>
          <w:p w14:paraId="513FED4C" w14:textId="77777777" w:rsidR="00356373" w:rsidRPr="001D4C1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1D4C12">
              <w:rPr>
                <w:rFonts w:ascii="Arial Narrow" w:hAnsi="Arial Narrow" w:cs="Arial"/>
                <w:color w:val="000000" w:themeColor="text1"/>
                <w:sz w:val="18"/>
                <w:lang w:val="sr-Latn-ME"/>
              </w:rPr>
              <w:t>Nacionalni budžet</w:t>
            </w:r>
          </w:p>
        </w:tc>
        <w:tc>
          <w:tcPr>
            <w:tcW w:w="354" w:type="pct"/>
            <w:tcBorders>
              <w:top w:val="single" w:sz="4" w:space="0" w:color="000000"/>
              <w:left w:val="single" w:sz="4" w:space="0" w:color="auto"/>
              <w:bottom w:val="single" w:sz="4" w:space="0" w:color="000000"/>
              <w:right w:val="single" w:sz="4" w:space="0" w:color="000000"/>
            </w:tcBorders>
            <w:shd w:val="clear" w:color="auto" w:fill="auto"/>
          </w:tcPr>
          <w:p w14:paraId="1C7F4BA9" w14:textId="77777777" w:rsidR="00356373" w:rsidRPr="001D4C1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1D4C12">
              <w:rPr>
                <w:rFonts w:ascii="Arial Narrow" w:hAnsi="Arial Narrow" w:cs="Arial"/>
                <w:color w:val="000000" w:themeColor="text1"/>
                <w:sz w:val="18"/>
                <w:lang w:val="sr-Latn-ME"/>
              </w:rPr>
              <w:t>Preporučuje se nastavak finansiranja programa očuvanja genetičkih resursa uz nastavak trenda ukrupljavanja.</w:t>
            </w:r>
          </w:p>
        </w:tc>
      </w:tr>
      <w:bookmarkEnd w:id="6"/>
      <w:tr w:rsidR="00356373" w:rsidRPr="00FA2F34" w14:paraId="2892FDD3"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FD3C3E9"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FA2F34">
              <w:rPr>
                <w:rFonts w:ascii="Arial Narrow" w:hAnsi="Arial Narrow" w:cs="Arial"/>
                <w:sz w:val="18"/>
                <w:lang w:val="sr-Latn-ME"/>
              </w:rPr>
              <w:t>1.1.5</w:t>
            </w:r>
          </w:p>
        </w:tc>
        <w:tc>
          <w:tcPr>
            <w:tcW w:w="405"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2A0FA6A6" w14:textId="77777777" w:rsidR="00356373" w:rsidRPr="00FA2F34" w:rsidRDefault="00356373" w:rsidP="00FD185F">
            <w:pPr>
              <w:spacing w:after="240"/>
              <w:rPr>
                <w:rFonts w:ascii="Arial Narrow" w:hAnsi="Arial Narrow" w:cs="Arial"/>
                <w:b/>
                <w:color w:val="212121"/>
                <w:sz w:val="18"/>
                <w:lang w:val="sr-Latn-ME"/>
              </w:rPr>
            </w:pPr>
            <w:r w:rsidRPr="00FA2F34">
              <w:rPr>
                <w:rFonts w:ascii="Arial Narrow" w:hAnsi="Arial Narrow" w:cs="Arial"/>
                <w:b/>
                <w:color w:val="212121"/>
                <w:sz w:val="18"/>
                <w:lang w:val="sr-Latn-ME"/>
              </w:rPr>
              <w:t>Pilot program za podsticanje razvoja i inovacija u S3 oblasti „Održivi i zdravstveni turizam“</w:t>
            </w:r>
          </w:p>
        </w:tc>
        <w:tc>
          <w:tcPr>
            <w:tcW w:w="236" w:type="pct"/>
            <w:tcBorders>
              <w:top w:val="single" w:sz="4" w:space="0" w:color="000000"/>
              <w:left w:val="single" w:sz="4" w:space="0" w:color="000000"/>
              <w:bottom w:val="single" w:sz="4" w:space="0" w:color="000000"/>
              <w:right w:val="single" w:sz="4" w:space="0" w:color="000000"/>
            </w:tcBorders>
          </w:tcPr>
          <w:p w14:paraId="35790273"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sz w:val="18"/>
                <w:lang w:val="sr-Latn-ME"/>
              </w:rPr>
            </w:pPr>
            <w:r w:rsidRPr="00FA2F34">
              <w:rPr>
                <w:rFonts w:ascii="Arial Narrow" w:eastAsia="Times New Roman" w:hAnsi="Arial Narrow" w:cs="Arial"/>
                <w:noProof/>
                <w:sz w:val="18"/>
                <w:szCs w:val="28"/>
                <w:lang w:val="en-GB" w:eastAsia="en-GB"/>
              </w:rPr>
              <w:drawing>
                <wp:inline distT="0" distB="0" distL="0" distR="0" wp14:anchorId="53236189" wp14:editId="0F619A57">
                  <wp:extent cx="135890" cy="126365"/>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135890" cy="126365"/>
                          </a:xfrm>
                          <a:prstGeom prst="rect">
                            <a:avLst/>
                          </a:prstGeom>
                          <a:ln/>
                        </pic:spPr>
                      </pic:pic>
                    </a:graphicData>
                  </a:graphic>
                </wp:inline>
              </w:drawing>
            </w:r>
            <w:r w:rsidRPr="00FA2F34">
              <w:rPr>
                <w:rFonts w:ascii="Arial Narrow" w:hAnsi="Arial Narrow" w:cs="Arial"/>
                <w:sz w:val="18"/>
                <w:lang w:val="sr-Latn-ME"/>
              </w:rPr>
              <w:t xml:space="preserve"> </w:t>
            </w:r>
          </w:p>
          <w:p w14:paraId="7E5FCEF0"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sz w:val="18"/>
                <w:lang w:val="sr-Latn-ME"/>
              </w:rPr>
            </w:pPr>
            <w:r w:rsidRPr="00FA2F34">
              <w:rPr>
                <w:rFonts w:ascii="Arial Narrow" w:hAnsi="Arial Narrow" w:cs="Arial"/>
                <w:sz w:val="18"/>
                <w:lang w:val="sr-Latn-ME"/>
              </w:rPr>
              <w:t>Održivi i zdravstveni turizam</w:t>
            </w:r>
          </w:p>
          <w:p w14:paraId="3C92D33C" w14:textId="77777777" w:rsidR="00356373" w:rsidRPr="00FA2F34" w:rsidRDefault="00356373" w:rsidP="00FD185F">
            <w:pPr>
              <w:pBdr>
                <w:top w:val="nil"/>
                <w:left w:val="nil"/>
                <w:bottom w:val="nil"/>
                <w:right w:val="nil"/>
                <w:between w:val="nil"/>
              </w:pBdr>
              <w:spacing w:before="20" w:after="120" w:line="240" w:lineRule="auto"/>
              <w:rPr>
                <w:rFonts w:ascii="Arial Narrow" w:eastAsia="Times New Roman" w:hAnsi="Arial Narrow" w:cs="Arial"/>
                <w:noProof/>
                <w:sz w:val="18"/>
                <w:szCs w:val="28"/>
              </w:rPr>
            </w:pPr>
          </w:p>
        </w:tc>
        <w:tc>
          <w:tcPr>
            <w:tcW w:w="315"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67BE7CFC" w14:textId="77777777" w:rsidR="00356373" w:rsidRPr="00FA2F34" w:rsidRDefault="00356373" w:rsidP="00FD185F">
            <w:pPr>
              <w:spacing w:after="0" w:line="240" w:lineRule="auto"/>
              <w:rPr>
                <w:rFonts w:ascii="Arial Narrow" w:hAnsi="Arial Narrow" w:cs="Arial"/>
                <w:b/>
                <w:color w:val="212121"/>
                <w:sz w:val="18"/>
                <w:lang w:val="sr-Latn-ME"/>
              </w:rPr>
            </w:pPr>
            <w:r w:rsidRPr="00FA2F34">
              <w:rPr>
                <w:rFonts w:ascii="Arial Narrow" w:hAnsi="Arial Narrow" w:cs="Arial"/>
                <w:b/>
                <w:color w:val="212121"/>
                <w:sz w:val="18"/>
                <w:lang w:val="sr-Latn-ME"/>
              </w:rPr>
              <w:t>Pripremljen Pilot program</w:t>
            </w:r>
          </w:p>
          <w:p w14:paraId="11CDC7BC" w14:textId="77777777" w:rsidR="00356373" w:rsidRPr="00FA2F34" w:rsidRDefault="00356373" w:rsidP="00FD185F">
            <w:pPr>
              <w:spacing w:after="0" w:line="240" w:lineRule="auto"/>
              <w:rPr>
                <w:rFonts w:ascii="Arial Narrow" w:hAnsi="Arial Narrow" w:cs="Arial"/>
                <w:b/>
                <w:color w:val="212121"/>
                <w:sz w:val="18"/>
                <w:lang w:val="sr-Latn-ME"/>
              </w:rPr>
            </w:pPr>
          </w:p>
          <w:p w14:paraId="1E743843" w14:textId="77777777" w:rsidR="00356373" w:rsidRPr="00FA2F34" w:rsidRDefault="00356373" w:rsidP="00FD185F">
            <w:pPr>
              <w:spacing w:after="0" w:line="240" w:lineRule="auto"/>
              <w:rPr>
                <w:rFonts w:ascii="Arial Narrow" w:hAnsi="Arial Narrow" w:cs="Arial"/>
                <w:color w:val="212121"/>
                <w:sz w:val="18"/>
                <w:lang w:val="sr-Latn-ME"/>
              </w:rPr>
            </w:pPr>
            <w:r w:rsidRPr="00FA2F34">
              <w:rPr>
                <w:rFonts w:ascii="Arial Narrow" w:hAnsi="Arial Narrow" w:cs="Arial"/>
                <w:color w:val="212121"/>
                <w:sz w:val="18"/>
                <w:lang w:val="sr-Latn-ME"/>
              </w:rPr>
              <w:t>Polazni 2022: Održane konsultacije ključnih aktera u oblasti „Održivi i zdravstveni turizam“</w:t>
            </w:r>
          </w:p>
          <w:p w14:paraId="6B9F2852" w14:textId="77777777" w:rsidR="00356373" w:rsidRPr="00FA2F34" w:rsidRDefault="00356373" w:rsidP="00FD185F">
            <w:pPr>
              <w:spacing w:after="0" w:line="240" w:lineRule="auto"/>
              <w:rPr>
                <w:rFonts w:ascii="Arial Narrow" w:hAnsi="Arial Narrow" w:cs="Arial"/>
                <w:color w:val="212121"/>
                <w:sz w:val="18"/>
                <w:lang w:val="sr-Latn-ME"/>
              </w:rPr>
            </w:pPr>
          </w:p>
          <w:p w14:paraId="53DAC4A7" w14:textId="77777777" w:rsidR="00356373" w:rsidRPr="00520982" w:rsidRDefault="00356373" w:rsidP="00FD185F">
            <w:pPr>
              <w:spacing w:after="0" w:line="240" w:lineRule="auto"/>
              <w:rPr>
                <w:rFonts w:ascii="Arial Narrow" w:hAnsi="Arial Narrow" w:cs="Arial"/>
                <w:color w:val="212121"/>
                <w:sz w:val="18"/>
                <w:lang w:val="sr-Latn-ME"/>
              </w:rPr>
            </w:pPr>
            <w:r w:rsidRPr="00520982">
              <w:rPr>
                <w:rFonts w:ascii="Arial Narrow" w:hAnsi="Arial Narrow" w:cs="Arial"/>
                <w:color w:val="212121"/>
                <w:sz w:val="18"/>
                <w:lang w:val="sr-Latn-ME"/>
              </w:rPr>
              <w:t>Prelazni 2023:</w:t>
            </w:r>
          </w:p>
          <w:p w14:paraId="0AB7260B" w14:textId="77777777" w:rsidR="00356373" w:rsidRPr="00520982" w:rsidRDefault="00356373" w:rsidP="00FD185F">
            <w:pPr>
              <w:spacing w:after="0" w:line="240" w:lineRule="auto"/>
              <w:rPr>
                <w:rFonts w:ascii="Arial Narrow" w:hAnsi="Arial Narrow" w:cs="Arial"/>
                <w:color w:val="212121"/>
                <w:sz w:val="18"/>
                <w:lang w:val="sr-Latn-ME"/>
              </w:rPr>
            </w:pPr>
            <w:r w:rsidRPr="00520982">
              <w:rPr>
                <w:rFonts w:ascii="Arial Narrow" w:hAnsi="Arial Narrow" w:cs="Arial"/>
                <w:color w:val="212121"/>
                <w:sz w:val="18"/>
                <w:lang w:val="sr-Latn-ME"/>
              </w:rPr>
              <w:t>Formirana Međuresorna Radna grupa</w:t>
            </w:r>
          </w:p>
          <w:p w14:paraId="2F3B32A3" w14:textId="77777777" w:rsidR="00356373" w:rsidRPr="00520982" w:rsidRDefault="00356373" w:rsidP="00FD185F">
            <w:pPr>
              <w:spacing w:after="0" w:line="240" w:lineRule="auto"/>
              <w:rPr>
                <w:rFonts w:ascii="Arial Narrow" w:hAnsi="Arial Narrow" w:cs="Arial"/>
                <w:color w:val="212121"/>
                <w:sz w:val="18"/>
                <w:lang w:val="sr-Latn-ME"/>
              </w:rPr>
            </w:pPr>
          </w:p>
          <w:p w14:paraId="0D126B5D" w14:textId="77777777" w:rsidR="00356373" w:rsidRPr="00520982" w:rsidRDefault="00356373" w:rsidP="00FD185F">
            <w:pPr>
              <w:spacing w:after="0" w:line="240" w:lineRule="auto"/>
              <w:rPr>
                <w:rFonts w:ascii="Arial Narrow" w:hAnsi="Arial Narrow" w:cs="Arial"/>
                <w:color w:val="212121"/>
                <w:sz w:val="18"/>
                <w:lang w:val="sr-Latn-ME"/>
              </w:rPr>
            </w:pPr>
            <w:r w:rsidRPr="00520982">
              <w:rPr>
                <w:rFonts w:ascii="Arial Narrow" w:hAnsi="Arial Narrow" w:cs="Arial"/>
                <w:color w:val="212121"/>
                <w:sz w:val="18"/>
                <w:lang w:val="sr-Latn-ME"/>
              </w:rPr>
              <w:t>Angažovan eksterni konsultant za podršku pripremi Pilot programa</w:t>
            </w:r>
          </w:p>
          <w:p w14:paraId="16AD8197" w14:textId="77777777" w:rsidR="00356373" w:rsidRPr="00520982" w:rsidRDefault="00356373" w:rsidP="00FD185F">
            <w:pPr>
              <w:spacing w:after="0" w:line="240" w:lineRule="auto"/>
              <w:rPr>
                <w:rFonts w:ascii="Arial Narrow" w:hAnsi="Arial Narrow" w:cs="Arial"/>
                <w:color w:val="212121"/>
                <w:sz w:val="18"/>
                <w:lang w:val="sr-Latn-ME"/>
              </w:rPr>
            </w:pPr>
          </w:p>
          <w:p w14:paraId="1951372E" w14:textId="77777777" w:rsidR="00356373" w:rsidRPr="00520982" w:rsidRDefault="00356373" w:rsidP="00FD185F">
            <w:pPr>
              <w:pBdr>
                <w:top w:val="nil"/>
                <w:left w:val="nil"/>
                <w:bottom w:val="nil"/>
                <w:right w:val="nil"/>
                <w:between w:val="nil"/>
              </w:pBdr>
              <w:spacing w:before="20" w:after="120" w:line="240" w:lineRule="auto"/>
              <w:rPr>
                <w:rFonts w:ascii="Arial Narrow" w:hAnsi="Arial Narrow" w:cs="Arial"/>
                <w:sz w:val="18"/>
                <w:lang w:val="sr-Latn-ME"/>
              </w:rPr>
            </w:pPr>
            <w:r w:rsidRPr="00520982">
              <w:rPr>
                <w:rFonts w:ascii="Arial Narrow" w:hAnsi="Arial Narrow" w:cs="Arial"/>
                <w:sz w:val="18"/>
                <w:lang w:val="sr-Latn-ME"/>
              </w:rPr>
              <w:t>Pripremljen prvi Nacrt Programa</w:t>
            </w:r>
          </w:p>
          <w:p w14:paraId="5BBE9176" w14:textId="77777777" w:rsidR="00356373" w:rsidRPr="00FA2F34" w:rsidRDefault="00356373" w:rsidP="00FD185F">
            <w:pPr>
              <w:spacing w:after="0" w:line="240" w:lineRule="auto"/>
              <w:rPr>
                <w:rFonts w:ascii="Arial Narrow" w:hAnsi="Arial Narrow" w:cs="Arial"/>
                <w:color w:val="212121"/>
                <w:sz w:val="18"/>
                <w:lang w:val="sr-Latn-ME"/>
              </w:rPr>
            </w:pPr>
          </w:p>
          <w:p w14:paraId="38DF4D16" w14:textId="77777777" w:rsidR="00356373" w:rsidRPr="00FA2F34" w:rsidRDefault="00356373" w:rsidP="00FD185F">
            <w:pPr>
              <w:spacing w:after="0" w:line="240" w:lineRule="auto"/>
              <w:rPr>
                <w:rFonts w:ascii="Arial Narrow" w:hAnsi="Arial Narrow" w:cs="Arial"/>
                <w:color w:val="212121"/>
                <w:sz w:val="18"/>
                <w:lang w:val="sr-Latn-ME"/>
              </w:rPr>
            </w:pPr>
            <w:r w:rsidRPr="00FA2F34">
              <w:rPr>
                <w:rFonts w:ascii="Arial Narrow" w:hAnsi="Arial Narrow" w:cs="Arial"/>
                <w:color w:val="212121"/>
                <w:sz w:val="18"/>
                <w:lang w:val="sr-Latn-ME"/>
              </w:rPr>
              <w:t xml:space="preserve">Ciljani 2024: </w:t>
            </w:r>
          </w:p>
          <w:p w14:paraId="699D0A13" w14:textId="77777777" w:rsidR="00356373" w:rsidRPr="00FA2F34" w:rsidRDefault="00356373" w:rsidP="00FD185F">
            <w:pPr>
              <w:spacing w:after="0" w:line="240" w:lineRule="auto"/>
              <w:rPr>
                <w:rFonts w:ascii="Arial Narrow" w:hAnsi="Arial Narrow" w:cs="Arial"/>
                <w:color w:val="212121"/>
                <w:sz w:val="18"/>
                <w:lang w:val="sr-Latn-ME"/>
              </w:rPr>
            </w:pPr>
            <w:r w:rsidRPr="00FA2F34">
              <w:rPr>
                <w:rFonts w:ascii="Arial Narrow" w:hAnsi="Arial Narrow" w:cs="Arial"/>
                <w:color w:val="212121"/>
                <w:sz w:val="18"/>
                <w:lang w:val="sr-Latn-ME"/>
              </w:rPr>
              <w:t>Izrađen Pilot program</w:t>
            </w:r>
          </w:p>
          <w:p w14:paraId="489866E0" w14:textId="77777777" w:rsidR="00356373" w:rsidRPr="00FA2F34" w:rsidRDefault="00356373" w:rsidP="00FD185F">
            <w:pPr>
              <w:spacing w:after="0" w:line="240" w:lineRule="auto"/>
              <w:rPr>
                <w:rFonts w:ascii="Arial Narrow" w:hAnsi="Arial Narrow" w:cs="Arial"/>
                <w:color w:val="212121"/>
                <w:sz w:val="18"/>
                <w:lang w:val="sr-Latn-ME"/>
              </w:rPr>
            </w:pPr>
          </w:p>
          <w:p w14:paraId="19AF6F67" w14:textId="77777777" w:rsidR="00356373" w:rsidRPr="00FA2F34" w:rsidRDefault="00356373" w:rsidP="00FD185F">
            <w:pPr>
              <w:spacing w:after="0" w:line="240" w:lineRule="auto"/>
              <w:rPr>
                <w:rFonts w:ascii="Arial Narrow" w:hAnsi="Arial Narrow" w:cs="Arial"/>
                <w:color w:val="212121"/>
                <w:sz w:val="18"/>
                <w:lang w:val="sr-Latn-ME"/>
              </w:rPr>
            </w:pPr>
            <w:r w:rsidRPr="00FA2F34">
              <w:rPr>
                <w:rFonts w:ascii="Arial Narrow" w:hAnsi="Arial Narrow" w:cs="Arial"/>
                <w:color w:val="212121"/>
                <w:sz w:val="18"/>
                <w:lang w:val="sr-Latn-ME"/>
              </w:rPr>
              <w:t xml:space="preserve">Objavljen Javni poziv </w:t>
            </w:r>
          </w:p>
          <w:p w14:paraId="7A517597" w14:textId="77777777" w:rsidR="00356373" w:rsidRPr="00FA2F34" w:rsidRDefault="00356373" w:rsidP="00FD185F">
            <w:pPr>
              <w:spacing w:after="0" w:line="240" w:lineRule="auto"/>
              <w:rPr>
                <w:rFonts w:ascii="Arial Narrow" w:hAnsi="Arial Narrow" w:cs="Arial"/>
                <w:color w:val="212121"/>
                <w:sz w:val="18"/>
                <w:lang w:val="sr-Latn-ME"/>
              </w:rPr>
            </w:pPr>
          </w:p>
          <w:p w14:paraId="22192462" w14:textId="77777777" w:rsidR="00356373" w:rsidRDefault="00356373" w:rsidP="00FD185F">
            <w:pPr>
              <w:spacing w:after="0" w:line="240" w:lineRule="auto"/>
              <w:rPr>
                <w:rFonts w:ascii="Arial Narrow" w:hAnsi="Arial Narrow" w:cs="Arial"/>
                <w:b/>
                <w:color w:val="212121"/>
                <w:sz w:val="18"/>
                <w:lang w:val="sr-Latn-ME"/>
              </w:rPr>
            </w:pPr>
            <w:r>
              <w:rPr>
                <w:rFonts w:ascii="Arial Narrow" w:hAnsi="Arial Narrow" w:cs="Arial"/>
                <w:b/>
                <w:color w:val="212121"/>
                <w:sz w:val="18"/>
                <w:lang w:val="sr-Latn-ME"/>
              </w:rPr>
              <w:t>Ostvarena vrijednost 2023:</w:t>
            </w:r>
          </w:p>
          <w:p w14:paraId="39958743" w14:textId="77777777" w:rsidR="00356373" w:rsidRDefault="00356373" w:rsidP="00FD185F">
            <w:pPr>
              <w:spacing w:after="0" w:line="240" w:lineRule="auto"/>
              <w:rPr>
                <w:rFonts w:ascii="Arial Narrow" w:hAnsi="Arial Narrow" w:cs="Arial"/>
                <w:b/>
                <w:color w:val="212121"/>
                <w:sz w:val="18"/>
                <w:lang w:val="sr-Latn-ME"/>
              </w:rPr>
            </w:pPr>
          </w:p>
          <w:p w14:paraId="3872F001" w14:textId="77777777" w:rsidR="00356373" w:rsidRPr="00F90F20" w:rsidRDefault="00356373" w:rsidP="00FD185F">
            <w:pPr>
              <w:spacing w:after="0" w:line="240" w:lineRule="auto"/>
              <w:rPr>
                <w:rFonts w:ascii="Arial Narrow" w:hAnsi="Arial Narrow" w:cs="Arial"/>
                <w:b/>
                <w:color w:val="212121"/>
                <w:sz w:val="18"/>
                <w:lang w:val="sr-Latn-ME"/>
              </w:rPr>
            </w:pPr>
            <w:r w:rsidRPr="00F90F20">
              <w:rPr>
                <w:rFonts w:ascii="Arial Narrow" w:hAnsi="Arial Narrow" w:cs="Arial"/>
                <w:b/>
                <w:color w:val="212121"/>
                <w:sz w:val="18"/>
                <w:lang w:val="sr-Latn-ME"/>
              </w:rPr>
              <w:t>Formirana Međuresorna Radna grupa</w:t>
            </w:r>
          </w:p>
          <w:p w14:paraId="2C6E27F6" w14:textId="77777777" w:rsidR="00356373" w:rsidRPr="00F90F20" w:rsidRDefault="00356373" w:rsidP="00FD185F">
            <w:pPr>
              <w:spacing w:after="0" w:line="240" w:lineRule="auto"/>
              <w:rPr>
                <w:rFonts w:ascii="Arial Narrow" w:hAnsi="Arial Narrow" w:cs="Arial"/>
                <w:b/>
                <w:color w:val="212121"/>
                <w:sz w:val="18"/>
                <w:lang w:val="sr-Latn-ME"/>
              </w:rPr>
            </w:pPr>
          </w:p>
          <w:p w14:paraId="18FFDACB" w14:textId="77777777" w:rsidR="00356373" w:rsidRDefault="00356373" w:rsidP="00FD185F">
            <w:pPr>
              <w:spacing w:after="0" w:line="240" w:lineRule="auto"/>
              <w:rPr>
                <w:rFonts w:ascii="Arial Narrow" w:hAnsi="Arial Narrow" w:cs="Arial"/>
                <w:b/>
                <w:color w:val="212121"/>
                <w:sz w:val="18"/>
                <w:lang w:val="sr-Latn-ME"/>
              </w:rPr>
            </w:pPr>
            <w:r w:rsidRPr="00F90F20">
              <w:rPr>
                <w:rFonts w:ascii="Arial Narrow" w:hAnsi="Arial Narrow" w:cs="Arial"/>
                <w:b/>
                <w:color w:val="212121"/>
                <w:sz w:val="18"/>
                <w:lang w:val="sr-Latn-ME"/>
              </w:rPr>
              <w:t>Angažovan eksterni konsultant za</w:t>
            </w:r>
            <w:r w:rsidRPr="00FA2F34">
              <w:rPr>
                <w:rFonts w:ascii="Arial Narrow" w:hAnsi="Arial Narrow" w:cs="Arial"/>
                <w:color w:val="212121"/>
                <w:sz w:val="18"/>
                <w:lang w:val="sr-Latn-ME"/>
              </w:rPr>
              <w:t xml:space="preserve"> </w:t>
            </w:r>
            <w:r w:rsidRPr="00F90F20">
              <w:rPr>
                <w:rFonts w:ascii="Arial Narrow" w:hAnsi="Arial Narrow" w:cs="Arial"/>
                <w:b/>
                <w:color w:val="212121"/>
                <w:sz w:val="18"/>
                <w:lang w:val="sr-Latn-ME"/>
              </w:rPr>
              <w:t>podršku pripremi Pilot programa</w:t>
            </w:r>
          </w:p>
          <w:p w14:paraId="2A7949BB" w14:textId="77777777" w:rsidR="00356373" w:rsidRPr="00FA2F34" w:rsidRDefault="00356373" w:rsidP="00FD185F">
            <w:pPr>
              <w:spacing w:after="0" w:line="240" w:lineRule="auto"/>
              <w:rPr>
                <w:rFonts w:ascii="Arial Narrow" w:hAnsi="Arial Narrow" w:cs="Arial"/>
                <w:color w:val="212121"/>
                <w:sz w:val="18"/>
                <w:lang w:val="sr-Latn-ME"/>
              </w:rPr>
            </w:pPr>
          </w:p>
          <w:p w14:paraId="0A0E5651" w14:textId="77777777" w:rsidR="00356373" w:rsidRPr="00520982"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Pr>
                <w:rFonts w:ascii="Arial Narrow" w:hAnsi="Arial Narrow" w:cs="Arial"/>
                <w:b/>
                <w:sz w:val="18"/>
                <w:lang w:val="sr-Latn-ME"/>
              </w:rPr>
              <w:t>Pripremljen prvi Nacrt Programa</w:t>
            </w:r>
          </w:p>
          <w:p w14:paraId="63120A8F" w14:textId="77777777" w:rsidR="00356373" w:rsidRPr="00FA2F34" w:rsidRDefault="00356373" w:rsidP="00FD185F">
            <w:pPr>
              <w:spacing w:after="0" w:line="240" w:lineRule="auto"/>
              <w:rPr>
                <w:rFonts w:ascii="Arial Narrow" w:hAnsi="Arial Narrow" w:cs="Arial"/>
                <w:b/>
                <w:color w:val="212121"/>
                <w:sz w:val="18"/>
                <w:lang w:val="sr-Latn-ME"/>
              </w:rPr>
            </w:pPr>
          </w:p>
          <w:p w14:paraId="462C0570" w14:textId="77777777" w:rsidR="00356373" w:rsidRPr="00FA2F34" w:rsidRDefault="00356373" w:rsidP="00FD185F">
            <w:pPr>
              <w:spacing w:after="0" w:line="240" w:lineRule="auto"/>
              <w:rPr>
                <w:rFonts w:ascii="Arial Narrow" w:hAnsi="Arial Narrow" w:cs="Arial"/>
                <w:b/>
                <w:color w:val="212121"/>
                <w:sz w:val="18"/>
                <w:lang w:val="sr-Latn-ME"/>
              </w:rPr>
            </w:pPr>
            <w:r w:rsidRPr="00FA2F34">
              <w:rPr>
                <w:rFonts w:ascii="Arial Narrow" w:hAnsi="Arial Narrow" w:cs="Arial"/>
                <w:b/>
                <w:color w:val="212121"/>
                <w:sz w:val="18"/>
                <w:lang w:val="sr-Latn-ME"/>
              </w:rPr>
              <w:t>Broj dodijeljenih projekata</w:t>
            </w:r>
          </w:p>
          <w:p w14:paraId="21D96C56" w14:textId="77777777" w:rsidR="00356373" w:rsidRPr="00FA2F34" w:rsidRDefault="00356373" w:rsidP="00FD185F">
            <w:pPr>
              <w:spacing w:after="0" w:line="240" w:lineRule="auto"/>
              <w:rPr>
                <w:rFonts w:ascii="Arial Narrow" w:hAnsi="Arial Narrow" w:cs="Arial"/>
                <w:b/>
                <w:color w:val="212121"/>
                <w:sz w:val="18"/>
                <w:lang w:val="sr-Latn-ME"/>
              </w:rPr>
            </w:pPr>
          </w:p>
          <w:p w14:paraId="2D1DE022" w14:textId="77777777" w:rsidR="00356373" w:rsidRPr="00FA2F34" w:rsidRDefault="00356373" w:rsidP="00FD185F">
            <w:pPr>
              <w:spacing w:after="0" w:line="240" w:lineRule="auto"/>
              <w:rPr>
                <w:rFonts w:ascii="Arial Narrow" w:hAnsi="Arial Narrow" w:cs="Arial"/>
                <w:color w:val="212121"/>
                <w:sz w:val="18"/>
                <w:lang w:val="sr-Latn-ME"/>
              </w:rPr>
            </w:pPr>
            <w:r w:rsidRPr="00FA2F34">
              <w:rPr>
                <w:rFonts w:ascii="Arial Narrow" w:hAnsi="Arial Narrow" w:cs="Arial"/>
                <w:color w:val="212121"/>
                <w:sz w:val="18"/>
                <w:lang w:val="sr-Latn-ME"/>
              </w:rPr>
              <w:t xml:space="preserve">Polazni 2022: 0 </w:t>
            </w:r>
          </w:p>
          <w:p w14:paraId="6E2C375D" w14:textId="77777777" w:rsidR="00356373" w:rsidRPr="00FA2F34" w:rsidRDefault="00356373" w:rsidP="00FD185F">
            <w:pPr>
              <w:spacing w:after="0" w:line="240" w:lineRule="auto"/>
              <w:rPr>
                <w:rFonts w:ascii="Arial Narrow" w:hAnsi="Arial Narrow" w:cs="Arial"/>
                <w:color w:val="212121"/>
                <w:sz w:val="18"/>
                <w:lang w:val="sr-Latn-ME"/>
              </w:rPr>
            </w:pPr>
          </w:p>
          <w:p w14:paraId="3154E1C6" w14:textId="77777777" w:rsidR="00356373" w:rsidRPr="00FA2F34" w:rsidRDefault="00356373" w:rsidP="00FD185F">
            <w:pPr>
              <w:spacing w:after="0" w:line="240" w:lineRule="auto"/>
              <w:rPr>
                <w:rFonts w:ascii="Arial Narrow" w:hAnsi="Arial Narrow" w:cs="Arial"/>
                <w:color w:val="212121"/>
                <w:sz w:val="18"/>
                <w:lang w:val="sr-Latn-ME"/>
              </w:rPr>
            </w:pPr>
            <w:r w:rsidRPr="00FA2F34">
              <w:rPr>
                <w:rFonts w:ascii="Arial Narrow" w:hAnsi="Arial Narrow" w:cs="Arial"/>
                <w:color w:val="212121"/>
                <w:sz w:val="18"/>
                <w:lang w:val="sr-Latn-ME"/>
              </w:rPr>
              <w:t>Prelazni 2023: 0</w:t>
            </w:r>
          </w:p>
          <w:p w14:paraId="20662D7E" w14:textId="77777777" w:rsidR="00356373" w:rsidRPr="00FA2F34" w:rsidRDefault="00356373" w:rsidP="00FD185F">
            <w:pPr>
              <w:spacing w:after="0" w:line="240" w:lineRule="auto"/>
              <w:rPr>
                <w:rFonts w:ascii="Arial Narrow" w:hAnsi="Arial Narrow" w:cs="Arial"/>
                <w:color w:val="212121"/>
                <w:sz w:val="18"/>
                <w:lang w:val="sr-Latn-ME"/>
              </w:rPr>
            </w:pPr>
          </w:p>
          <w:p w14:paraId="1947F19B" w14:textId="20212C30" w:rsidR="00356373" w:rsidRPr="00FA2F34" w:rsidRDefault="00356373" w:rsidP="00FD185F">
            <w:pPr>
              <w:spacing w:after="0" w:line="240" w:lineRule="auto"/>
              <w:rPr>
                <w:rFonts w:ascii="Arial Narrow" w:hAnsi="Arial Narrow" w:cs="Arial"/>
                <w:color w:val="212121"/>
                <w:sz w:val="18"/>
                <w:lang w:val="sr-Latn-ME"/>
              </w:rPr>
            </w:pPr>
            <w:r w:rsidRPr="00FA2F34">
              <w:rPr>
                <w:rFonts w:ascii="Arial Narrow" w:hAnsi="Arial Narrow" w:cs="Arial"/>
                <w:color w:val="212121"/>
                <w:sz w:val="18"/>
                <w:lang w:val="sr-Latn-ME"/>
              </w:rPr>
              <w:t>Ciljani 2024: 5</w:t>
            </w:r>
          </w:p>
        </w:tc>
        <w:tc>
          <w:tcPr>
            <w:tcW w:w="317" w:type="pct"/>
            <w:tcBorders>
              <w:top w:val="single" w:sz="4" w:space="0" w:color="000000"/>
              <w:left w:val="single" w:sz="4" w:space="0" w:color="000000"/>
              <w:bottom w:val="single" w:sz="4" w:space="0" w:color="000000"/>
              <w:right w:val="single" w:sz="4" w:space="0" w:color="000000"/>
            </w:tcBorders>
          </w:tcPr>
          <w:p w14:paraId="780C77DC"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FA2F34">
              <w:rPr>
                <w:rFonts w:ascii="Arial Narrow" w:hAnsi="Arial Narrow" w:cs="Arial"/>
                <w:sz w:val="18"/>
                <w:lang w:val="sr-Latn-ME"/>
              </w:rPr>
              <w:t>Preporučuje se praćenje rodno senzitivnih podataka.</w:t>
            </w:r>
          </w:p>
          <w:p w14:paraId="115F27BD"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sz w:val="18"/>
                <w:lang w:val="sr-Latn-ME"/>
              </w:rPr>
            </w:pPr>
          </w:p>
        </w:tc>
        <w:tc>
          <w:tcPr>
            <w:tcW w:w="253" w:type="pct"/>
            <w:tcBorders>
              <w:top w:val="single" w:sz="4" w:space="0" w:color="000000"/>
              <w:left w:val="single" w:sz="4" w:space="0" w:color="000000"/>
              <w:bottom w:val="single" w:sz="4" w:space="0" w:color="000000"/>
              <w:right w:val="single" w:sz="4" w:space="0" w:color="000000"/>
            </w:tcBorders>
          </w:tcPr>
          <w:p w14:paraId="0A843808"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FA2F34">
              <w:rPr>
                <w:rFonts w:ascii="Arial Narrow" w:hAnsi="Arial Narrow" w:cs="Arial"/>
                <w:sz w:val="18"/>
                <w:lang w:val="sr-Latn-ME"/>
              </w:rPr>
              <w:t>MNTR, MZ</w:t>
            </w:r>
          </w:p>
          <w:p w14:paraId="0D66517E"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FA2F34">
              <w:rPr>
                <w:rFonts w:ascii="Arial Narrow" w:hAnsi="Arial Narrow" w:cs="Arial"/>
                <w:sz w:val="18"/>
                <w:lang w:val="sr-Latn-ME"/>
              </w:rPr>
              <w:t>Partner:</w:t>
            </w:r>
            <w:r w:rsidRPr="00FA2F34">
              <w:rPr>
                <w:rFonts w:ascii="Arial Narrow" w:hAnsi="Arial Narrow" w:cs="Arial"/>
                <w:sz w:val="18"/>
                <w:lang w:val="sr-Latn-ME"/>
              </w:rPr>
              <w:br/>
              <w:t>Fond za inovacije CG</w:t>
            </w:r>
          </w:p>
        </w:tc>
        <w:tc>
          <w:tcPr>
            <w:tcW w:w="369" w:type="pct"/>
            <w:tcBorders>
              <w:top w:val="single" w:sz="4" w:space="0" w:color="000000"/>
              <w:left w:val="single" w:sz="4" w:space="0" w:color="000000"/>
              <w:bottom w:val="single" w:sz="4" w:space="0" w:color="000000"/>
              <w:right w:val="single" w:sz="4" w:space="0" w:color="000000"/>
            </w:tcBorders>
          </w:tcPr>
          <w:p w14:paraId="2951064C"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FA2F34">
              <w:rPr>
                <w:rFonts w:ascii="Arial Narrow" w:hAnsi="Arial Narrow" w:cs="Arial"/>
                <w:sz w:val="18"/>
                <w:lang w:val="sr-Latn-ME"/>
              </w:rPr>
              <w:t>III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auto"/>
          </w:tcPr>
          <w:p w14:paraId="246B5BF1"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FA2F34">
              <w:rPr>
                <w:rFonts w:ascii="Arial Narrow" w:hAnsi="Arial Narrow" w:cs="Arial"/>
                <w:sz w:val="18"/>
                <w:lang w:val="sr-Latn-ME"/>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45B2E738"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Realizovano</w:t>
            </w:r>
          </w:p>
          <w:p w14:paraId="7B5D31CC"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p w14:paraId="414C52E0"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p>
        </w:tc>
        <w:tc>
          <w:tcPr>
            <w:tcW w:w="433" w:type="pct"/>
            <w:tcBorders>
              <w:top w:val="single" w:sz="4" w:space="0" w:color="000000"/>
              <w:left w:val="single" w:sz="4" w:space="0" w:color="auto"/>
              <w:bottom w:val="single" w:sz="4" w:space="0" w:color="000000"/>
              <w:right w:val="single" w:sz="4" w:space="0" w:color="000000"/>
            </w:tcBorders>
            <w:shd w:val="clear" w:color="auto" w:fill="auto"/>
          </w:tcPr>
          <w:p w14:paraId="28142747"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p>
        </w:tc>
        <w:tc>
          <w:tcPr>
            <w:tcW w:w="462" w:type="pct"/>
            <w:tcBorders>
              <w:top w:val="single" w:sz="4" w:space="0" w:color="000000"/>
              <w:left w:val="single" w:sz="4" w:space="0" w:color="000000"/>
              <w:bottom w:val="single" w:sz="4" w:space="0" w:color="000000"/>
              <w:right w:val="single" w:sz="4" w:space="0" w:color="auto"/>
            </w:tcBorders>
          </w:tcPr>
          <w:p w14:paraId="2833A8B5"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FA2F34">
              <w:rPr>
                <w:rFonts w:ascii="Arial Narrow" w:hAnsi="Arial Narrow" w:cs="Arial"/>
                <w:sz w:val="18"/>
                <w:lang w:val="sr-Latn-ME"/>
              </w:rPr>
              <w:t>20.000,00</w:t>
            </w:r>
            <w:r>
              <w:rPr>
                <w:rFonts w:ascii="Arial Narrow" w:hAnsi="Arial Narrow" w:cs="Arial"/>
                <w:sz w:val="18"/>
                <w:lang w:val="sr-Latn-ME"/>
              </w:rPr>
              <w:t xml:space="preserve"> </w:t>
            </w:r>
            <w:r w:rsidRPr="00FA2F34">
              <w:rPr>
                <w:rFonts w:ascii="Arial Narrow" w:hAnsi="Arial Narrow" w:cs="Arial"/>
                <w:sz w:val="18"/>
                <w:lang w:val="sr-Latn-ME"/>
              </w:rPr>
              <w:t>€</w:t>
            </w:r>
          </w:p>
          <w:p w14:paraId="60DC0064"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FA2F34">
              <w:rPr>
                <w:rFonts w:ascii="Arial Narrow" w:hAnsi="Arial Narrow" w:cs="Arial"/>
                <w:sz w:val="18"/>
                <w:lang w:val="sr-Latn-ME"/>
              </w:rPr>
              <w:t>Donatorska sredstva</w:t>
            </w:r>
          </w:p>
        </w:tc>
        <w:tc>
          <w:tcPr>
            <w:tcW w:w="432" w:type="pct"/>
            <w:tcBorders>
              <w:top w:val="single" w:sz="4" w:space="0" w:color="000000"/>
              <w:left w:val="single" w:sz="4" w:space="0" w:color="000000"/>
              <w:bottom w:val="single" w:sz="4" w:space="0" w:color="000000"/>
              <w:right w:val="single" w:sz="4" w:space="0" w:color="auto"/>
            </w:tcBorders>
          </w:tcPr>
          <w:p w14:paraId="7307F7F5"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 xml:space="preserve">7.500,00 </w:t>
            </w:r>
            <w:r w:rsidRPr="00FA2F34">
              <w:rPr>
                <w:rFonts w:ascii="Arial Narrow" w:hAnsi="Arial Narrow" w:cs="Arial"/>
                <w:sz w:val="18"/>
                <w:lang w:val="sr-Latn-ME"/>
              </w:rPr>
              <w:t>€</w:t>
            </w:r>
          </w:p>
          <w:p w14:paraId="13C066F8"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Nacionalni budžet</w:t>
            </w:r>
          </w:p>
        </w:tc>
        <w:tc>
          <w:tcPr>
            <w:tcW w:w="384" w:type="pct"/>
            <w:tcBorders>
              <w:top w:val="single" w:sz="4" w:space="0" w:color="000000"/>
              <w:left w:val="single" w:sz="4" w:space="0" w:color="auto"/>
              <w:bottom w:val="single" w:sz="4" w:space="0" w:color="000000"/>
              <w:right w:val="single" w:sz="4" w:space="0" w:color="auto"/>
            </w:tcBorders>
          </w:tcPr>
          <w:p w14:paraId="573B0066"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 xml:space="preserve">7.500,00 </w:t>
            </w:r>
            <w:r w:rsidRPr="00FA2F34">
              <w:rPr>
                <w:rFonts w:ascii="Arial Narrow" w:hAnsi="Arial Narrow" w:cs="Arial"/>
                <w:sz w:val="18"/>
                <w:lang w:val="sr-Latn-ME"/>
              </w:rPr>
              <w:t>€</w:t>
            </w:r>
          </w:p>
          <w:p w14:paraId="0D8B2DC3"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Nacionalni budžet</w:t>
            </w:r>
          </w:p>
        </w:tc>
        <w:tc>
          <w:tcPr>
            <w:tcW w:w="354" w:type="pct"/>
            <w:tcBorders>
              <w:top w:val="single" w:sz="4" w:space="0" w:color="000000"/>
              <w:left w:val="single" w:sz="4" w:space="0" w:color="auto"/>
              <w:bottom w:val="single" w:sz="4" w:space="0" w:color="000000"/>
              <w:right w:val="single" w:sz="4" w:space="0" w:color="000000"/>
            </w:tcBorders>
          </w:tcPr>
          <w:p w14:paraId="2F674A1D"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Preporučuje se da se predmetni Program usvoji do kraja II kvartala tekuće godine, kako bi se uspješno sproveo do kraja 2024. godine.</w:t>
            </w:r>
          </w:p>
        </w:tc>
      </w:tr>
      <w:tr w:rsidR="00356373" w:rsidRPr="00FA2F34" w14:paraId="5E7D5701" w14:textId="77777777" w:rsidTr="00F119A0">
        <w:trPr>
          <w:trHeight w:val="470"/>
        </w:trPr>
        <w:tc>
          <w:tcPr>
            <w:tcW w:w="607" w:type="pct"/>
            <w:gridSpan w:val="2"/>
            <w:shd w:val="clear" w:color="auto" w:fill="9CC2E5" w:themeFill="accent5" w:themeFillTint="99"/>
            <w:vAlign w:val="center"/>
          </w:tcPr>
          <w:p w14:paraId="2A203F7A" w14:textId="77777777" w:rsidR="00356373" w:rsidRPr="00FA2F34" w:rsidRDefault="00356373" w:rsidP="00FD185F">
            <w:pPr>
              <w:spacing w:after="40" w:line="312" w:lineRule="auto"/>
              <w:jc w:val="center"/>
              <w:rPr>
                <w:rFonts w:ascii="Arial Narrow" w:hAnsi="Arial Narrow" w:cs="Arial"/>
                <w:b/>
                <w:color w:val="002060"/>
                <w:sz w:val="20"/>
                <w:szCs w:val="24"/>
                <w:lang w:val="sr-Latn-ME"/>
              </w:rPr>
            </w:pPr>
            <w:r w:rsidRPr="00FA2F34">
              <w:rPr>
                <w:rFonts w:ascii="Arial Narrow" w:hAnsi="Arial Narrow" w:cs="Arial"/>
                <w:b/>
                <w:color w:val="002060"/>
                <w:sz w:val="20"/>
                <w:szCs w:val="24"/>
                <w:u w:val="single"/>
                <w:lang w:val="sr-Latn-ME"/>
              </w:rPr>
              <w:t>Strateški cilj 2</w:t>
            </w:r>
            <w:r w:rsidRPr="00FA2F34">
              <w:rPr>
                <w:rFonts w:ascii="Arial Narrow" w:hAnsi="Arial Narrow" w:cs="Arial"/>
                <w:b/>
                <w:color w:val="002060"/>
                <w:sz w:val="20"/>
                <w:szCs w:val="24"/>
                <w:lang w:val="sr-Latn-ME"/>
              </w:rPr>
              <w:t xml:space="preserve"> - </w:t>
            </w:r>
            <w:r w:rsidRPr="00FA2F34">
              <w:rPr>
                <w:rFonts w:ascii="Arial Narrow" w:hAnsi="Arial Narrow" w:cs="Arial"/>
                <w:b/>
                <w:color w:val="002060"/>
                <w:sz w:val="18"/>
                <w:szCs w:val="24"/>
                <w:lang w:val="sr-Latn-ME"/>
              </w:rPr>
              <w:t>Strategije pametne specijalizacije (S3)</w:t>
            </w:r>
          </w:p>
        </w:tc>
        <w:tc>
          <w:tcPr>
            <w:tcW w:w="4393" w:type="pct"/>
            <w:gridSpan w:val="12"/>
            <w:shd w:val="clear" w:color="auto" w:fill="9CC2E5" w:themeFill="accent5" w:themeFillTint="99"/>
          </w:tcPr>
          <w:p w14:paraId="322FEB29" w14:textId="77777777" w:rsidR="00356373" w:rsidRPr="00FA2F34" w:rsidRDefault="00356373" w:rsidP="00FD185F">
            <w:pPr>
              <w:spacing w:after="40" w:line="312" w:lineRule="auto"/>
              <w:jc w:val="center"/>
              <w:rPr>
                <w:rFonts w:ascii="Arial Narrow" w:hAnsi="Arial Narrow" w:cs="Arial"/>
                <w:b/>
                <w:color w:val="002060"/>
                <w:sz w:val="24"/>
                <w:szCs w:val="24"/>
                <w:lang w:val="sr-Latn-ME"/>
              </w:rPr>
            </w:pPr>
          </w:p>
          <w:p w14:paraId="735D5471" w14:textId="77777777" w:rsidR="00356373" w:rsidRPr="00FA2F34" w:rsidRDefault="00356373" w:rsidP="00FD185F">
            <w:pPr>
              <w:spacing w:after="40" w:line="312" w:lineRule="auto"/>
              <w:jc w:val="center"/>
              <w:rPr>
                <w:rFonts w:ascii="Arial Narrow" w:hAnsi="Arial Narrow" w:cs="Arial"/>
                <w:b/>
                <w:color w:val="002060"/>
                <w:sz w:val="24"/>
                <w:szCs w:val="24"/>
                <w:lang w:val="sr-Latn-ME"/>
              </w:rPr>
            </w:pPr>
            <w:r w:rsidRPr="00FA2F34">
              <w:rPr>
                <w:rFonts w:ascii="Arial Narrow" w:hAnsi="Arial Narrow" w:cs="Arial"/>
                <w:b/>
                <w:color w:val="002060"/>
                <w:sz w:val="24"/>
                <w:szCs w:val="24"/>
                <w:lang w:val="sr-Latn-ME"/>
              </w:rPr>
              <w:t>Jačanje ljudskih resursa u oblasti istraživanja i inovacija</w:t>
            </w:r>
          </w:p>
        </w:tc>
      </w:tr>
      <w:tr w:rsidR="00356373" w:rsidRPr="00FA2F34" w14:paraId="3DFA96A8" w14:textId="77777777" w:rsidTr="00F119A0">
        <w:trPr>
          <w:trHeight w:val="62"/>
        </w:trPr>
        <w:tc>
          <w:tcPr>
            <w:tcW w:w="607" w:type="pct"/>
            <w:gridSpan w:val="2"/>
            <w:shd w:val="clear" w:color="auto" w:fill="DAF2F6"/>
          </w:tcPr>
          <w:p w14:paraId="097FA732" w14:textId="77777777" w:rsidR="00356373" w:rsidRPr="00FA2F34" w:rsidRDefault="00356373" w:rsidP="00FD185F">
            <w:pPr>
              <w:spacing w:after="40" w:line="312" w:lineRule="auto"/>
              <w:jc w:val="center"/>
              <w:rPr>
                <w:rFonts w:ascii="Arial Narrow" w:hAnsi="Arial Narrow" w:cs="Arial"/>
                <w:b/>
                <w:sz w:val="18"/>
                <w:lang w:val="sr-Latn-ME"/>
              </w:rPr>
            </w:pPr>
            <w:bookmarkStart w:id="7" w:name="_Hlk161318932"/>
          </w:p>
          <w:p w14:paraId="013DD6E0" w14:textId="77777777" w:rsidR="00356373" w:rsidRPr="00FA2F34" w:rsidRDefault="00356373" w:rsidP="00FD185F">
            <w:pPr>
              <w:spacing w:after="40" w:line="312" w:lineRule="auto"/>
              <w:jc w:val="center"/>
              <w:rPr>
                <w:rFonts w:ascii="Arial Narrow" w:hAnsi="Arial Narrow" w:cs="Arial"/>
                <w:b/>
                <w:sz w:val="18"/>
                <w:lang w:val="sr-Latn-ME"/>
              </w:rPr>
            </w:pPr>
            <w:r w:rsidRPr="00FA2F34">
              <w:rPr>
                <w:rFonts w:ascii="Arial Narrow" w:hAnsi="Arial Narrow" w:cs="Arial"/>
                <w:b/>
                <w:sz w:val="18"/>
                <w:lang w:val="sr-Latn-ME"/>
              </w:rPr>
              <w:t>Operativni cilj 2.1.</w:t>
            </w:r>
          </w:p>
        </w:tc>
        <w:tc>
          <w:tcPr>
            <w:tcW w:w="4393" w:type="pct"/>
            <w:gridSpan w:val="12"/>
            <w:shd w:val="clear" w:color="auto" w:fill="DAF2F6"/>
          </w:tcPr>
          <w:p w14:paraId="3C68FB35" w14:textId="77777777" w:rsidR="00356373" w:rsidRPr="00FA2F34" w:rsidRDefault="00356373" w:rsidP="00FD185F">
            <w:pPr>
              <w:spacing w:after="40" w:line="312" w:lineRule="auto"/>
              <w:ind w:right="-195"/>
              <w:jc w:val="center"/>
              <w:rPr>
                <w:rFonts w:ascii="Arial Narrow" w:hAnsi="Arial Narrow" w:cs="Arial"/>
                <w:b/>
                <w:sz w:val="18"/>
                <w:lang w:val="sr-Latn-ME"/>
              </w:rPr>
            </w:pPr>
          </w:p>
          <w:p w14:paraId="227A0410" w14:textId="77777777" w:rsidR="00356373" w:rsidRPr="00FA2F34" w:rsidRDefault="00356373" w:rsidP="00FD185F">
            <w:pPr>
              <w:spacing w:after="40" w:line="312" w:lineRule="auto"/>
              <w:ind w:right="-195"/>
              <w:jc w:val="center"/>
              <w:rPr>
                <w:rFonts w:ascii="Arial Narrow" w:hAnsi="Arial Narrow" w:cs="Arial"/>
                <w:b/>
                <w:sz w:val="18"/>
                <w:lang w:val="sr-Latn-ME"/>
              </w:rPr>
            </w:pPr>
            <w:r w:rsidRPr="00FA2F34">
              <w:rPr>
                <w:rFonts w:ascii="Arial Narrow" w:hAnsi="Arial Narrow" w:cs="Arial"/>
                <w:b/>
                <w:sz w:val="18"/>
                <w:lang w:val="sr-Latn-ME"/>
              </w:rPr>
              <w:t>Jačanje S3 vještina</w:t>
            </w:r>
          </w:p>
        </w:tc>
      </w:tr>
      <w:tr w:rsidR="00356373" w:rsidRPr="00FA2F34" w14:paraId="3AF963EE" w14:textId="77777777" w:rsidTr="00F119A0">
        <w:trPr>
          <w:trHeight w:val="530"/>
        </w:trPr>
        <w:tc>
          <w:tcPr>
            <w:tcW w:w="607" w:type="pct"/>
            <w:gridSpan w:val="2"/>
            <w:tcBorders>
              <w:bottom w:val="single" w:sz="4" w:space="0" w:color="auto"/>
              <w:right w:val="single" w:sz="4" w:space="0" w:color="auto"/>
            </w:tcBorders>
            <w:shd w:val="clear" w:color="auto" w:fill="DAF2F6"/>
          </w:tcPr>
          <w:p w14:paraId="51727163" w14:textId="77777777" w:rsidR="00356373" w:rsidRPr="00FA2F34" w:rsidRDefault="00356373" w:rsidP="00FD185F">
            <w:pPr>
              <w:spacing w:after="40" w:line="240" w:lineRule="auto"/>
              <w:jc w:val="center"/>
              <w:rPr>
                <w:rFonts w:ascii="Arial Narrow" w:hAnsi="Arial Narrow" w:cs="Arial"/>
                <w:b/>
                <w:sz w:val="18"/>
                <w:lang w:val="sr-Latn-ME"/>
              </w:rPr>
            </w:pPr>
          </w:p>
          <w:p w14:paraId="2E74D24F" w14:textId="77777777" w:rsidR="00356373" w:rsidRPr="00FA2F34" w:rsidRDefault="00356373" w:rsidP="00FD185F">
            <w:pPr>
              <w:spacing w:after="40" w:line="240" w:lineRule="auto"/>
              <w:jc w:val="center"/>
              <w:rPr>
                <w:rFonts w:ascii="Arial Narrow" w:hAnsi="Arial Narrow" w:cs="Arial"/>
                <w:b/>
                <w:sz w:val="18"/>
                <w:lang w:val="sr-Latn-ME"/>
              </w:rPr>
            </w:pPr>
            <w:r w:rsidRPr="00FA2F34">
              <w:rPr>
                <w:rFonts w:ascii="Arial Narrow" w:hAnsi="Arial Narrow" w:cs="Arial"/>
                <w:b/>
                <w:sz w:val="18"/>
                <w:lang w:val="sr-Latn-ME"/>
              </w:rPr>
              <w:t>Indikator učinka</w:t>
            </w:r>
          </w:p>
          <w:p w14:paraId="52B4F764" w14:textId="77777777" w:rsidR="00356373" w:rsidRPr="00FA2F34" w:rsidRDefault="00356373" w:rsidP="00FD185F">
            <w:pPr>
              <w:spacing w:after="40" w:line="240" w:lineRule="auto"/>
              <w:contextualSpacing/>
              <w:rPr>
                <w:rFonts w:ascii="Arial Narrow" w:hAnsi="Arial Narrow" w:cs="Arial"/>
                <w:b/>
                <w:sz w:val="18"/>
                <w:lang w:val="sr-Latn-ME"/>
              </w:rPr>
            </w:pPr>
          </w:p>
          <w:p w14:paraId="0383973E" w14:textId="77777777" w:rsidR="00356373" w:rsidRPr="00FA2F34" w:rsidRDefault="00356373" w:rsidP="00FD185F">
            <w:pPr>
              <w:spacing w:after="40" w:line="240" w:lineRule="auto"/>
              <w:contextualSpacing/>
              <w:jc w:val="center"/>
              <w:rPr>
                <w:rFonts w:ascii="Arial Narrow" w:hAnsi="Arial Narrow" w:cs="Arial"/>
                <w:b/>
                <w:sz w:val="18"/>
                <w:lang w:val="sr-Latn-ME"/>
              </w:rPr>
            </w:pPr>
            <w:r w:rsidRPr="00FA2F34">
              <w:rPr>
                <w:rFonts w:ascii="Arial Narrow" w:hAnsi="Arial Narrow" w:cs="Arial"/>
                <w:b/>
                <w:sz w:val="18"/>
                <w:lang w:val="sr-Latn-ME"/>
              </w:rPr>
              <w:t>Globalni indeks inovacija (GII)</w:t>
            </w:r>
            <w:r w:rsidRPr="00FA2F34">
              <w:rPr>
                <w:rFonts w:ascii="Arial Narrow" w:hAnsi="Arial Narrow" w:cs="Arial"/>
                <w:vertAlign w:val="superscript"/>
                <w:lang w:val="sr-Latn-ME"/>
              </w:rPr>
              <w:footnoteReference w:id="5"/>
            </w:r>
          </w:p>
        </w:tc>
        <w:tc>
          <w:tcPr>
            <w:tcW w:w="236" w:type="pct"/>
            <w:tcBorders>
              <w:top w:val="single" w:sz="4" w:space="0" w:color="auto"/>
              <w:left w:val="single" w:sz="4" w:space="0" w:color="auto"/>
              <w:bottom w:val="single" w:sz="4" w:space="0" w:color="auto"/>
              <w:right w:val="single" w:sz="4" w:space="0" w:color="auto"/>
            </w:tcBorders>
            <w:shd w:val="clear" w:color="auto" w:fill="DAF2F6"/>
            <w:vAlign w:val="center"/>
          </w:tcPr>
          <w:p w14:paraId="6A4DC5D1" w14:textId="77777777" w:rsidR="00356373" w:rsidRPr="00FA2F34" w:rsidRDefault="00356373" w:rsidP="00FD185F">
            <w:pPr>
              <w:spacing w:after="40" w:line="240" w:lineRule="auto"/>
              <w:jc w:val="center"/>
              <w:rPr>
                <w:rFonts w:ascii="Arial Narrow" w:hAnsi="Arial Narrow" w:cs="Arial"/>
                <w:b/>
                <w:color w:val="000000"/>
                <w:sz w:val="18"/>
                <w:szCs w:val="20"/>
                <w:lang w:val="sr-Latn-ME"/>
              </w:rPr>
            </w:pPr>
            <w:r w:rsidRPr="00FA2F34">
              <w:rPr>
                <w:rFonts w:ascii="Arial Narrow" w:hAnsi="Arial Narrow" w:cs="Arial"/>
                <w:b/>
                <w:color w:val="000000"/>
                <w:sz w:val="18"/>
                <w:szCs w:val="20"/>
                <w:lang w:val="sr-Latn-ME"/>
              </w:rPr>
              <w:t>Komponenta 6 – Vještine</w:t>
            </w:r>
          </w:p>
          <w:p w14:paraId="44AAC7C8" w14:textId="77777777" w:rsidR="00356373" w:rsidRPr="00FA2F34" w:rsidRDefault="00356373" w:rsidP="00FD185F">
            <w:pPr>
              <w:spacing w:after="40" w:line="240" w:lineRule="auto"/>
              <w:jc w:val="center"/>
              <w:rPr>
                <w:rFonts w:ascii="Arial Narrow" w:hAnsi="Arial Narrow" w:cs="Arial"/>
                <w:b/>
                <w:color w:val="000000"/>
                <w:sz w:val="18"/>
                <w:szCs w:val="20"/>
                <w:lang w:val="sr-Latn-ME"/>
              </w:rPr>
            </w:pPr>
          </w:p>
          <w:p w14:paraId="66BF09DD" w14:textId="77777777" w:rsidR="00356373" w:rsidRPr="00FA2F34" w:rsidRDefault="00356373" w:rsidP="00FD185F">
            <w:pPr>
              <w:spacing w:after="40" w:line="240" w:lineRule="auto"/>
              <w:jc w:val="center"/>
              <w:rPr>
                <w:rFonts w:ascii="Arial Narrow" w:hAnsi="Arial Narrow" w:cs="Arial"/>
                <w:b/>
                <w:sz w:val="18"/>
                <w:lang w:val="sr-Latn-ME"/>
              </w:rPr>
            </w:pPr>
            <w:r w:rsidRPr="00FA2F34">
              <w:rPr>
                <w:rFonts w:ascii="Arial Narrow" w:hAnsi="Arial Narrow" w:cs="Arial"/>
                <w:b/>
                <w:sz w:val="18"/>
                <w:lang w:val="sr-Latn-ME"/>
              </w:rPr>
              <w:t>Komponenta – Ljudski resursi i istraživanja</w:t>
            </w:r>
          </w:p>
        </w:tc>
        <w:tc>
          <w:tcPr>
            <w:tcW w:w="885" w:type="pct"/>
            <w:gridSpan w:val="3"/>
            <w:tcBorders>
              <w:bottom w:val="single" w:sz="4" w:space="0" w:color="auto"/>
              <w:right w:val="single" w:sz="4" w:space="0" w:color="auto"/>
            </w:tcBorders>
            <w:shd w:val="clear" w:color="auto" w:fill="DAF2F6"/>
          </w:tcPr>
          <w:p w14:paraId="49EA44B1" w14:textId="77777777" w:rsidR="00356373" w:rsidRPr="00FA2F34" w:rsidRDefault="00356373" w:rsidP="00FD185F">
            <w:pPr>
              <w:spacing w:after="40" w:line="240" w:lineRule="auto"/>
              <w:jc w:val="center"/>
              <w:rPr>
                <w:rFonts w:ascii="Arial Narrow" w:hAnsi="Arial Narrow" w:cs="Arial"/>
                <w:b/>
                <w:sz w:val="18"/>
                <w:lang w:val="sr-Latn-ME"/>
              </w:rPr>
            </w:pPr>
          </w:p>
          <w:p w14:paraId="3B5A193C" w14:textId="77777777" w:rsidR="00356373" w:rsidRPr="00FA2F34" w:rsidRDefault="00356373" w:rsidP="00FD185F">
            <w:pPr>
              <w:spacing w:after="40" w:line="240" w:lineRule="auto"/>
              <w:jc w:val="center"/>
              <w:rPr>
                <w:rFonts w:ascii="Arial Narrow" w:hAnsi="Arial Narrow" w:cs="Arial"/>
                <w:b/>
                <w:sz w:val="18"/>
                <w:lang w:val="sr-Latn-ME"/>
              </w:rPr>
            </w:pPr>
          </w:p>
          <w:p w14:paraId="0A86F1F6" w14:textId="77777777" w:rsidR="00356373" w:rsidRPr="00FA2F34" w:rsidRDefault="00356373" w:rsidP="00FD185F">
            <w:pPr>
              <w:spacing w:after="40" w:line="240" w:lineRule="auto"/>
              <w:jc w:val="center"/>
              <w:rPr>
                <w:rFonts w:ascii="Arial Narrow" w:hAnsi="Arial Narrow" w:cs="Arial"/>
                <w:b/>
                <w:sz w:val="18"/>
                <w:lang w:val="sr-Latn-ME"/>
              </w:rPr>
            </w:pPr>
            <w:r w:rsidRPr="00FA2F34">
              <w:rPr>
                <w:rFonts w:ascii="Arial Narrow" w:hAnsi="Arial Narrow" w:cs="Arial"/>
                <w:b/>
                <w:sz w:val="18"/>
                <w:lang w:val="sr-Latn-ME"/>
              </w:rPr>
              <w:t>Početna vrijednost 2022</w:t>
            </w:r>
          </w:p>
          <w:p w14:paraId="75FD11B4" w14:textId="77777777" w:rsidR="00356373" w:rsidRPr="00FA2F34" w:rsidRDefault="00356373" w:rsidP="00FD185F">
            <w:pPr>
              <w:spacing w:after="40" w:line="240" w:lineRule="auto"/>
              <w:jc w:val="center"/>
              <w:rPr>
                <w:rFonts w:ascii="Arial Narrow" w:hAnsi="Arial Narrow" w:cs="Arial"/>
                <w:b/>
                <w:sz w:val="18"/>
                <w:lang w:val="sr-Latn-ME"/>
              </w:rPr>
            </w:pPr>
          </w:p>
          <w:p w14:paraId="089D0E18" w14:textId="77777777" w:rsidR="00356373" w:rsidRPr="00FA2F34" w:rsidRDefault="00356373" w:rsidP="00FD185F">
            <w:pPr>
              <w:spacing w:after="40" w:line="240" w:lineRule="auto"/>
              <w:jc w:val="center"/>
              <w:rPr>
                <w:rFonts w:ascii="Arial Narrow" w:hAnsi="Arial Narrow" w:cs="Arial"/>
                <w:b/>
                <w:sz w:val="18"/>
                <w:lang w:val="sr-Latn-ME"/>
              </w:rPr>
            </w:pPr>
            <w:r w:rsidRPr="00FA2F34">
              <w:rPr>
                <w:rFonts w:ascii="Arial Narrow" w:hAnsi="Arial Narrow" w:cs="Arial"/>
                <w:b/>
                <w:sz w:val="18"/>
                <w:lang w:val="sr-Latn-ME"/>
              </w:rPr>
              <w:t xml:space="preserve">60 </w:t>
            </w:r>
          </w:p>
        </w:tc>
        <w:tc>
          <w:tcPr>
            <w:tcW w:w="804" w:type="pct"/>
            <w:gridSpan w:val="2"/>
            <w:tcBorders>
              <w:top w:val="single" w:sz="4" w:space="0" w:color="auto"/>
              <w:left w:val="single" w:sz="4" w:space="0" w:color="auto"/>
              <w:bottom w:val="single" w:sz="4" w:space="0" w:color="auto"/>
              <w:right w:val="single" w:sz="4" w:space="0" w:color="auto"/>
            </w:tcBorders>
            <w:shd w:val="clear" w:color="auto" w:fill="DAF2F6"/>
            <w:vAlign w:val="center"/>
          </w:tcPr>
          <w:p w14:paraId="0C32712F" w14:textId="77777777" w:rsidR="00356373" w:rsidRDefault="00356373" w:rsidP="00FD185F">
            <w:pPr>
              <w:pBdr>
                <w:top w:val="nil"/>
                <w:left w:val="nil"/>
                <w:bottom w:val="nil"/>
                <w:right w:val="nil"/>
                <w:between w:val="nil"/>
              </w:pBdr>
              <w:spacing w:after="40" w:line="240" w:lineRule="auto"/>
              <w:jc w:val="center"/>
              <w:rPr>
                <w:rFonts w:ascii="Arial Narrow" w:hAnsi="Arial Narrow" w:cs="Arial"/>
                <w:b/>
                <w:sz w:val="18"/>
                <w:lang w:val="sr-Latn-ME"/>
              </w:rPr>
            </w:pPr>
          </w:p>
          <w:p w14:paraId="062CCFF9" w14:textId="77777777" w:rsidR="00356373" w:rsidRDefault="00356373" w:rsidP="00FD185F">
            <w:pPr>
              <w:pBdr>
                <w:top w:val="nil"/>
                <w:left w:val="nil"/>
                <w:bottom w:val="nil"/>
                <w:right w:val="nil"/>
                <w:between w:val="nil"/>
              </w:pBdr>
              <w:spacing w:after="40" w:line="240" w:lineRule="auto"/>
              <w:jc w:val="center"/>
              <w:rPr>
                <w:rFonts w:ascii="Arial Narrow" w:hAnsi="Arial Narrow" w:cs="Arial"/>
                <w:b/>
                <w:sz w:val="18"/>
                <w:lang w:val="sr-Latn-ME"/>
              </w:rPr>
            </w:pPr>
            <w:r w:rsidRPr="002E1F69">
              <w:rPr>
                <w:rFonts w:ascii="Arial Narrow" w:hAnsi="Arial Narrow" w:cs="Arial"/>
                <w:b/>
                <w:sz w:val="18"/>
                <w:lang w:val="sr-Latn-ME"/>
              </w:rPr>
              <w:t>Očekivana vrijednost 2023</w:t>
            </w:r>
          </w:p>
          <w:p w14:paraId="00334A45" w14:textId="77777777" w:rsidR="00356373" w:rsidRDefault="00356373" w:rsidP="00FD185F">
            <w:pPr>
              <w:pBdr>
                <w:top w:val="nil"/>
                <w:left w:val="nil"/>
                <w:bottom w:val="nil"/>
                <w:right w:val="nil"/>
                <w:between w:val="nil"/>
              </w:pBdr>
              <w:spacing w:after="40" w:line="240" w:lineRule="auto"/>
              <w:jc w:val="center"/>
              <w:rPr>
                <w:rFonts w:ascii="Arial Narrow" w:hAnsi="Arial Narrow" w:cs="Arial"/>
                <w:b/>
                <w:sz w:val="18"/>
                <w:lang w:val="sr-Latn-ME"/>
              </w:rPr>
            </w:pPr>
            <w:r>
              <w:rPr>
                <w:rFonts w:ascii="Arial Narrow" w:hAnsi="Arial Narrow" w:cs="Arial"/>
                <w:b/>
                <w:sz w:val="18"/>
                <w:lang w:val="sr-Latn-ME"/>
              </w:rPr>
              <w:t>60</w:t>
            </w:r>
          </w:p>
          <w:p w14:paraId="4AB4DF21" w14:textId="77777777" w:rsidR="00356373" w:rsidRDefault="00356373" w:rsidP="00FD185F">
            <w:pPr>
              <w:pBdr>
                <w:top w:val="nil"/>
                <w:left w:val="nil"/>
                <w:bottom w:val="nil"/>
                <w:right w:val="nil"/>
                <w:between w:val="nil"/>
              </w:pBdr>
              <w:spacing w:after="40" w:line="240" w:lineRule="auto"/>
              <w:jc w:val="center"/>
              <w:rPr>
                <w:rFonts w:ascii="Arial Narrow" w:hAnsi="Arial Narrow" w:cs="Arial"/>
                <w:b/>
                <w:sz w:val="18"/>
                <w:lang w:val="sr-Latn-ME"/>
              </w:rPr>
            </w:pPr>
          </w:p>
          <w:p w14:paraId="17E0D952" w14:textId="77777777" w:rsidR="00356373" w:rsidRPr="002E1F69" w:rsidRDefault="00356373" w:rsidP="00FD185F">
            <w:pPr>
              <w:pBdr>
                <w:top w:val="nil"/>
                <w:left w:val="nil"/>
                <w:bottom w:val="nil"/>
                <w:right w:val="nil"/>
                <w:between w:val="nil"/>
              </w:pBdr>
              <w:spacing w:after="40" w:line="240" w:lineRule="auto"/>
              <w:jc w:val="center"/>
              <w:rPr>
                <w:rFonts w:ascii="Arial Narrow" w:hAnsi="Arial Narrow" w:cs="Arial"/>
                <w:b/>
                <w:sz w:val="18"/>
                <w:lang w:val="sr-Latn-ME"/>
              </w:rPr>
            </w:pPr>
            <w:r>
              <w:rPr>
                <w:rFonts w:ascii="Arial Narrow" w:hAnsi="Arial Narrow" w:cs="Arial"/>
                <w:b/>
                <w:sz w:val="18"/>
                <w:lang w:val="sr-Latn-ME"/>
              </w:rPr>
              <w:t>Ostvarena vrijednost 2023</w:t>
            </w:r>
          </w:p>
          <w:p w14:paraId="27FDE8F8" w14:textId="77777777" w:rsidR="00356373" w:rsidRPr="00FA2F34" w:rsidRDefault="00356373" w:rsidP="00FD185F">
            <w:pPr>
              <w:pBdr>
                <w:top w:val="nil"/>
                <w:left w:val="nil"/>
                <w:bottom w:val="nil"/>
                <w:right w:val="nil"/>
                <w:between w:val="nil"/>
              </w:pBdr>
              <w:spacing w:after="40" w:line="240" w:lineRule="auto"/>
              <w:jc w:val="center"/>
              <w:rPr>
                <w:rFonts w:ascii="Arial Narrow" w:hAnsi="Arial Narrow" w:cs="Arial"/>
                <w:b/>
                <w:sz w:val="18"/>
                <w:lang w:val="sr-Latn-ME"/>
              </w:rPr>
            </w:pPr>
            <w:r w:rsidRPr="002E1F69">
              <w:rPr>
                <w:rFonts w:ascii="Arial Narrow" w:hAnsi="Arial Narrow" w:cs="Arial"/>
                <w:b/>
                <w:sz w:val="18"/>
                <w:lang w:val="sr-Latn-ME"/>
              </w:rPr>
              <w:t>6</w:t>
            </w:r>
            <w:r>
              <w:rPr>
                <w:rFonts w:ascii="Arial Narrow" w:hAnsi="Arial Narrow" w:cs="Arial"/>
                <w:b/>
                <w:sz w:val="18"/>
                <w:lang w:val="sr-Latn-ME"/>
              </w:rPr>
              <w:t>2</w:t>
            </w:r>
          </w:p>
          <w:p w14:paraId="52DF4530"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color w:val="FF0000"/>
                <w:sz w:val="18"/>
                <w:lang w:val="sr-Latn-ME"/>
              </w:rPr>
            </w:pPr>
          </w:p>
          <w:p w14:paraId="5A6E2D22"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color w:val="FF0000"/>
                <w:sz w:val="18"/>
                <w:lang w:val="sr-Latn-ME"/>
              </w:rPr>
            </w:pPr>
          </w:p>
        </w:tc>
        <w:tc>
          <w:tcPr>
            <w:tcW w:w="2468" w:type="pct"/>
            <w:gridSpan w:val="6"/>
            <w:tcBorders>
              <w:bottom w:val="single" w:sz="4" w:space="0" w:color="auto"/>
              <w:right w:val="single" w:sz="4" w:space="0" w:color="auto"/>
            </w:tcBorders>
            <w:shd w:val="clear" w:color="auto" w:fill="DAF2F6"/>
          </w:tcPr>
          <w:p w14:paraId="4FC6645E" w14:textId="77777777" w:rsidR="00356373" w:rsidRPr="00FA2F34" w:rsidRDefault="00356373" w:rsidP="00FD185F">
            <w:pPr>
              <w:spacing w:after="40" w:line="240" w:lineRule="auto"/>
              <w:jc w:val="center"/>
              <w:rPr>
                <w:rFonts w:ascii="Arial Narrow" w:hAnsi="Arial Narrow" w:cs="Arial"/>
                <w:b/>
                <w:sz w:val="18"/>
                <w:lang w:val="sr-Latn-ME"/>
              </w:rPr>
            </w:pPr>
          </w:p>
          <w:p w14:paraId="09053D06"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p w14:paraId="2902BE9C"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r w:rsidRPr="00FA2F34">
              <w:rPr>
                <w:rFonts w:ascii="Arial Narrow" w:hAnsi="Arial Narrow" w:cs="Arial"/>
                <w:b/>
                <w:sz w:val="18"/>
                <w:lang w:val="sr-Latn-ME"/>
              </w:rPr>
              <w:t>Očekivana vrijednost 2024</w:t>
            </w:r>
          </w:p>
          <w:p w14:paraId="69573FAF"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p w14:paraId="533314AF" w14:textId="77777777" w:rsidR="00356373" w:rsidRPr="00FA2F34" w:rsidRDefault="00356373" w:rsidP="00FD185F">
            <w:pPr>
              <w:pBdr>
                <w:top w:val="nil"/>
                <w:left w:val="nil"/>
                <w:bottom w:val="nil"/>
                <w:right w:val="nil"/>
                <w:between w:val="nil"/>
              </w:pBdr>
              <w:spacing w:after="40" w:line="240" w:lineRule="auto"/>
              <w:jc w:val="center"/>
              <w:rPr>
                <w:rFonts w:ascii="Arial Narrow" w:hAnsi="Arial Narrow" w:cs="Arial"/>
                <w:b/>
                <w:sz w:val="18"/>
                <w:lang w:val="sr-Latn-ME"/>
              </w:rPr>
            </w:pPr>
            <w:r w:rsidRPr="00FA2F34">
              <w:rPr>
                <w:rFonts w:ascii="Arial Narrow" w:hAnsi="Arial Narrow" w:cs="Arial"/>
                <w:b/>
                <w:sz w:val="18"/>
                <w:lang w:val="sr-Latn-ME"/>
              </w:rPr>
              <w:t>59</w:t>
            </w:r>
          </w:p>
          <w:p w14:paraId="69AD5DEE"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tc>
      </w:tr>
      <w:bookmarkEnd w:id="7"/>
      <w:tr w:rsidR="00356373" w:rsidRPr="00FA2F34" w14:paraId="312DBA5D" w14:textId="77777777" w:rsidTr="00F119A0">
        <w:trPr>
          <w:trHeight w:val="18"/>
        </w:trPr>
        <w:tc>
          <w:tcPr>
            <w:tcW w:w="607" w:type="pct"/>
            <w:gridSpan w:val="2"/>
            <w:shd w:val="clear" w:color="auto" w:fill="F7CBAC"/>
            <w:tcMar>
              <w:top w:w="100" w:type="dxa"/>
              <w:left w:w="180" w:type="dxa"/>
              <w:bottom w:w="100" w:type="dxa"/>
              <w:right w:w="180" w:type="dxa"/>
            </w:tcMar>
            <w:vAlign w:val="center"/>
          </w:tcPr>
          <w:p w14:paraId="0C7B6D97" w14:textId="77777777" w:rsidR="00356373" w:rsidRPr="00A268C5" w:rsidRDefault="00356373" w:rsidP="00FD185F">
            <w:pPr>
              <w:spacing w:after="200" w:line="276" w:lineRule="auto"/>
              <w:jc w:val="center"/>
              <w:rPr>
                <w:rFonts w:ascii="Arial Narrow" w:hAnsi="Arial Narrow" w:cs="Arial"/>
                <w:sz w:val="18"/>
                <w:lang w:val="sr-Latn-ME"/>
              </w:rPr>
            </w:pPr>
            <w:r w:rsidRPr="00A268C5">
              <w:rPr>
                <w:rFonts w:ascii="Arial Narrow" w:hAnsi="Arial Narrow" w:cs="Arial"/>
                <w:b/>
                <w:sz w:val="18"/>
                <w:lang w:val="sr-Latn-ME"/>
              </w:rPr>
              <w:t>Aktivnost koja utiče na realizaciju Operativnog cilja 2.1.</w:t>
            </w:r>
          </w:p>
        </w:tc>
        <w:tc>
          <w:tcPr>
            <w:tcW w:w="236" w:type="pct"/>
            <w:shd w:val="clear" w:color="auto" w:fill="F7CBAC"/>
            <w:vAlign w:val="center"/>
          </w:tcPr>
          <w:p w14:paraId="7628024F" w14:textId="77777777" w:rsidR="00356373" w:rsidRPr="00A268C5" w:rsidRDefault="00356373" w:rsidP="00FD185F">
            <w:pPr>
              <w:spacing w:after="120" w:line="240" w:lineRule="auto"/>
              <w:jc w:val="center"/>
              <w:rPr>
                <w:rFonts w:ascii="Arial Narrow" w:hAnsi="Arial Narrow" w:cs="Arial"/>
                <w:b/>
                <w:color w:val="000000"/>
                <w:sz w:val="18"/>
                <w:szCs w:val="20"/>
                <w:lang w:val="sr-Latn-ME"/>
              </w:rPr>
            </w:pPr>
            <w:r w:rsidRPr="00A268C5">
              <w:rPr>
                <w:rFonts w:ascii="Arial Narrow" w:hAnsi="Arial Narrow" w:cs="Arial"/>
                <w:b/>
                <w:color w:val="000000"/>
                <w:sz w:val="18"/>
                <w:szCs w:val="20"/>
                <w:lang w:val="sr-Latn-ME"/>
              </w:rPr>
              <w:t>S3.ME PRIORITETNI SEKTOR</w:t>
            </w:r>
          </w:p>
          <w:p w14:paraId="77ED8356" w14:textId="77777777" w:rsidR="00356373" w:rsidRPr="00A268C5" w:rsidRDefault="00356373" w:rsidP="00FD185F">
            <w:pPr>
              <w:pBdr>
                <w:top w:val="nil"/>
                <w:left w:val="nil"/>
                <w:bottom w:val="nil"/>
                <w:right w:val="nil"/>
                <w:between w:val="nil"/>
              </w:pBdr>
              <w:spacing w:before="20" w:after="240" w:line="312" w:lineRule="auto"/>
              <w:jc w:val="center"/>
              <w:rPr>
                <w:rFonts w:ascii="Arial Narrow" w:hAnsi="Arial Narrow" w:cs="Arial"/>
                <w:b/>
                <w:sz w:val="18"/>
                <w:lang w:val="sr-Latn-ME"/>
              </w:rPr>
            </w:pPr>
            <w:r w:rsidRPr="00A268C5">
              <w:rPr>
                <w:rFonts w:ascii="Arial Narrow" w:hAnsi="Arial Narrow" w:cs="Arial"/>
                <w:noProof/>
                <w:color w:val="000000"/>
                <w:sz w:val="18"/>
                <w:szCs w:val="20"/>
                <w:lang w:val="en-GB" w:eastAsia="en-GB"/>
              </w:rPr>
              <w:drawing>
                <wp:inline distT="0" distB="0" distL="0" distR="0" wp14:anchorId="2E6ABFB7" wp14:editId="5049AD97">
                  <wp:extent cx="371475" cy="304800"/>
                  <wp:effectExtent l="0" t="0" r="9525" b="0"/>
                  <wp:docPr id="3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71475" cy="304800"/>
                          </a:xfrm>
                          <a:prstGeom prst="rect">
                            <a:avLst/>
                          </a:prstGeom>
                          <a:ln/>
                        </pic:spPr>
                      </pic:pic>
                    </a:graphicData>
                  </a:graphic>
                </wp:inline>
              </w:drawing>
            </w:r>
          </w:p>
        </w:tc>
        <w:tc>
          <w:tcPr>
            <w:tcW w:w="315" w:type="pct"/>
            <w:tcBorders>
              <w:top w:val="single" w:sz="4" w:space="0" w:color="auto"/>
            </w:tcBorders>
            <w:shd w:val="clear" w:color="auto" w:fill="F7CBAC"/>
            <w:vAlign w:val="center"/>
          </w:tcPr>
          <w:p w14:paraId="6DD47725" w14:textId="77777777" w:rsidR="00356373" w:rsidRPr="00A268C5" w:rsidRDefault="00356373" w:rsidP="00FD185F">
            <w:pPr>
              <w:pBdr>
                <w:top w:val="nil"/>
                <w:left w:val="nil"/>
                <w:bottom w:val="nil"/>
                <w:right w:val="nil"/>
                <w:between w:val="nil"/>
              </w:pBdr>
              <w:spacing w:before="20" w:after="240" w:line="312" w:lineRule="auto"/>
              <w:jc w:val="center"/>
              <w:rPr>
                <w:rFonts w:ascii="Arial Narrow" w:hAnsi="Arial Narrow" w:cs="Arial"/>
                <w:b/>
                <w:noProof/>
                <w:sz w:val="18"/>
              </w:rPr>
            </w:pPr>
            <w:r w:rsidRPr="00A268C5">
              <w:rPr>
                <w:rFonts w:ascii="Arial Narrow" w:hAnsi="Arial Narrow" w:cs="Arial"/>
                <w:b/>
                <w:sz w:val="18"/>
                <w:lang w:val="sr-Latn-ME"/>
              </w:rPr>
              <w:t>Indikator rezultata za period 2023-2024</w:t>
            </w:r>
          </w:p>
        </w:tc>
        <w:tc>
          <w:tcPr>
            <w:tcW w:w="317" w:type="pct"/>
            <w:shd w:val="clear" w:color="auto" w:fill="F7CBAC"/>
            <w:tcMar>
              <w:top w:w="100" w:type="dxa"/>
              <w:left w:w="180" w:type="dxa"/>
              <w:bottom w:w="100" w:type="dxa"/>
              <w:right w:w="180" w:type="dxa"/>
            </w:tcMar>
            <w:vAlign w:val="center"/>
          </w:tcPr>
          <w:p w14:paraId="0AEBBEDB" w14:textId="77777777" w:rsidR="00356373" w:rsidRPr="00A268C5" w:rsidRDefault="00356373" w:rsidP="00FD185F">
            <w:pPr>
              <w:pBdr>
                <w:top w:val="nil"/>
                <w:left w:val="nil"/>
                <w:bottom w:val="nil"/>
                <w:right w:val="nil"/>
                <w:between w:val="nil"/>
              </w:pBdr>
              <w:spacing w:before="20" w:after="0" w:line="240" w:lineRule="auto"/>
              <w:jc w:val="center"/>
              <w:rPr>
                <w:rFonts w:ascii="Arial Narrow" w:hAnsi="Arial Narrow" w:cs="Arial"/>
                <w:b/>
                <w:color w:val="212121"/>
                <w:sz w:val="18"/>
                <w:lang w:val="sr-Latn-ME"/>
              </w:rPr>
            </w:pPr>
            <w:r w:rsidRPr="00A268C5">
              <w:rPr>
                <w:rFonts w:ascii="Arial Narrow" w:hAnsi="Arial Narrow" w:cs="Arial"/>
                <w:b/>
                <w:sz w:val="18"/>
                <w:lang w:val="sr-Latn-ME"/>
              </w:rPr>
              <w:t>Rodno senzitivna statistika</w:t>
            </w:r>
          </w:p>
        </w:tc>
        <w:tc>
          <w:tcPr>
            <w:tcW w:w="253" w:type="pct"/>
            <w:tcBorders>
              <w:top w:val="single" w:sz="4" w:space="0" w:color="auto"/>
            </w:tcBorders>
            <w:shd w:val="clear" w:color="auto" w:fill="F7CBAC"/>
            <w:vAlign w:val="center"/>
          </w:tcPr>
          <w:p w14:paraId="11058724" w14:textId="77777777" w:rsidR="00356373" w:rsidRPr="00A268C5" w:rsidRDefault="00356373" w:rsidP="00FD185F">
            <w:pPr>
              <w:pBdr>
                <w:top w:val="nil"/>
                <w:left w:val="nil"/>
                <w:bottom w:val="nil"/>
                <w:right w:val="nil"/>
                <w:between w:val="nil"/>
              </w:pBdr>
              <w:spacing w:before="20" w:after="240" w:line="312" w:lineRule="auto"/>
              <w:jc w:val="center"/>
              <w:rPr>
                <w:rFonts w:ascii="Arial Narrow" w:hAnsi="Arial Narrow" w:cs="Arial"/>
                <w:sz w:val="18"/>
                <w:lang w:val="sr-Latn-ME"/>
              </w:rPr>
            </w:pPr>
            <w:r w:rsidRPr="00A268C5">
              <w:rPr>
                <w:rFonts w:ascii="Arial Narrow" w:hAnsi="Arial Narrow" w:cs="Arial"/>
                <w:b/>
                <w:sz w:val="18"/>
                <w:lang w:val="sr-Latn-ME"/>
              </w:rPr>
              <w:t>Nadležne institucije</w:t>
            </w:r>
          </w:p>
        </w:tc>
        <w:tc>
          <w:tcPr>
            <w:tcW w:w="369" w:type="pct"/>
            <w:shd w:val="clear" w:color="auto" w:fill="F7CBAC"/>
            <w:vAlign w:val="center"/>
          </w:tcPr>
          <w:p w14:paraId="1C1E30AB" w14:textId="77777777" w:rsidR="00356373" w:rsidRPr="00A268C5" w:rsidRDefault="00356373" w:rsidP="00FD185F">
            <w:pPr>
              <w:pBdr>
                <w:top w:val="nil"/>
                <w:left w:val="nil"/>
                <w:bottom w:val="nil"/>
                <w:right w:val="nil"/>
                <w:between w:val="nil"/>
              </w:pBdr>
              <w:spacing w:before="20" w:after="240" w:line="312" w:lineRule="auto"/>
              <w:jc w:val="center"/>
              <w:rPr>
                <w:rFonts w:ascii="Arial Narrow" w:hAnsi="Arial Narrow" w:cs="Arial"/>
                <w:sz w:val="18"/>
                <w:lang w:val="sr-Latn-ME"/>
              </w:rPr>
            </w:pPr>
            <w:r w:rsidRPr="00A268C5">
              <w:rPr>
                <w:rFonts w:ascii="Arial Narrow" w:hAnsi="Arial Narrow" w:cs="Arial"/>
                <w:b/>
                <w:sz w:val="18"/>
                <w:lang w:val="sr-Latn-ME"/>
              </w:rPr>
              <w:t>Datum početka aktivnosti</w:t>
            </w:r>
          </w:p>
        </w:tc>
        <w:tc>
          <w:tcPr>
            <w:tcW w:w="435" w:type="pct"/>
            <w:tcBorders>
              <w:top w:val="single" w:sz="4" w:space="0" w:color="auto"/>
            </w:tcBorders>
            <w:shd w:val="clear" w:color="auto" w:fill="F7CBAC"/>
          </w:tcPr>
          <w:p w14:paraId="4D3DD9A0" w14:textId="77777777" w:rsidR="00356373" w:rsidRPr="00A268C5" w:rsidRDefault="00356373" w:rsidP="00FD185F">
            <w:pPr>
              <w:spacing w:after="0" w:line="312" w:lineRule="auto"/>
              <w:jc w:val="center"/>
              <w:rPr>
                <w:rFonts w:ascii="Arial Narrow" w:hAnsi="Arial Narrow" w:cs="Arial"/>
                <w:b/>
                <w:sz w:val="18"/>
                <w:lang w:val="sr-Latn-ME"/>
              </w:rPr>
            </w:pPr>
          </w:p>
          <w:p w14:paraId="58D2B03B" w14:textId="77777777" w:rsidR="00356373" w:rsidRPr="00A268C5" w:rsidRDefault="00356373" w:rsidP="00FD185F">
            <w:pPr>
              <w:pBdr>
                <w:top w:val="nil"/>
                <w:left w:val="nil"/>
                <w:bottom w:val="nil"/>
                <w:right w:val="nil"/>
                <w:between w:val="nil"/>
              </w:pBdr>
              <w:spacing w:before="20" w:after="240" w:line="312" w:lineRule="auto"/>
              <w:jc w:val="center"/>
              <w:rPr>
                <w:rFonts w:ascii="Arial Narrow" w:hAnsi="Arial Narrow" w:cs="Arial"/>
                <w:sz w:val="18"/>
                <w:lang w:val="sr-Latn-ME"/>
              </w:rPr>
            </w:pPr>
            <w:r w:rsidRPr="00A268C5">
              <w:rPr>
                <w:rFonts w:ascii="Arial Narrow" w:hAnsi="Arial Narrow" w:cs="Arial"/>
                <w:b/>
                <w:sz w:val="18"/>
                <w:lang w:val="sr-Latn-ME"/>
              </w:rPr>
              <w:t>Datum završeta aktivnosti</w:t>
            </w:r>
          </w:p>
        </w:tc>
        <w:tc>
          <w:tcPr>
            <w:tcW w:w="403" w:type="pct"/>
            <w:tcBorders>
              <w:right w:val="single" w:sz="4" w:space="0" w:color="auto"/>
            </w:tcBorders>
            <w:shd w:val="clear" w:color="auto" w:fill="F7CBAC"/>
          </w:tcPr>
          <w:p w14:paraId="25BFB0DC" w14:textId="77777777" w:rsidR="00356373" w:rsidRPr="00FA2F34" w:rsidRDefault="00356373" w:rsidP="00FD185F">
            <w:pPr>
              <w:spacing w:after="0" w:line="312" w:lineRule="auto"/>
              <w:jc w:val="center"/>
              <w:rPr>
                <w:rFonts w:ascii="Arial Narrow" w:hAnsi="Arial Narrow" w:cs="Arial"/>
                <w:b/>
                <w:sz w:val="18"/>
                <w:lang w:val="sr-Latn-ME"/>
              </w:rPr>
            </w:pPr>
          </w:p>
          <w:p w14:paraId="45F0B134" w14:textId="77777777" w:rsidR="00356373" w:rsidRPr="00FA2F34" w:rsidRDefault="00356373" w:rsidP="00FD185F">
            <w:pPr>
              <w:spacing w:after="0" w:line="312" w:lineRule="auto"/>
              <w:jc w:val="center"/>
              <w:rPr>
                <w:rFonts w:ascii="Arial Narrow" w:hAnsi="Arial Narrow" w:cs="Arial"/>
                <w:b/>
                <w:sz w:val="18"/>
                <w:lang w:val="sr-Latn-ME"/>
              </w:rPr>
            </w:pPr>
            <w:r w:rsidRPr="00A268C5">
              <w:rPr>
                <w:rFonts w:ascii="Arial Narrow" w:hAnsi="Arial Narrow" w:cs="Arial"/>
                <w:b/>
                <w:sz w:val="18"/>
                <w:lang w:val="sr-Latn-ME"/>
              </w:rPr>
              <w:t>Status realizacije aktivnosti</w:t>
            </w:r>
          </w:p>
          <w:p w14:paraId="3DCAE418"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highlight w:val="red"/>
                <w:lang w:val="sr-Latn-ME"/>
              </w:rPr>
              <w:t>A</w:t>
            </w:r>
            <w:r w:rsidRPr="00FA2F34">
              <w:rPr>
                <w:rFonts w:ascii="Arial Narrow" w:hAnsi="Arial Narrow" w:cs="Arial"/>
                <w:b/>
                <w:sz w:val="18"/>
                <w:highlight w:val="yellow"/>
                <w:lang w:val="sr-Latn-ME"/>
              </w:rPr>
              <w:t>A</w:t>
            </w:r>
            <w:r w:rsidRPr="00FA2F34">
              <w:rPr>
                <w:rFonts w:ascii="Arial Narrow" w:hAnsi="Arial Narrow" w:cs="Arial"/>
                <w:b/>
                <w:sz w:val="18"/>
                <w:highlight w:val="green"/>
                <w:lang w:val="sr-Latn-ME"/>
              </w:rPr>
              <w:t>A</w:t>
            </w:r>
          </w:p>
        </w:tc>
        <w:tc>
          <w:tcPr>
            <w:tcW w:w="433" w:type="pct"/>
            <w:tcBorders>
              <w:left w:val="single" w:sz="4" w:space="0" w:color="auto"/>
            </w:tcBorders>
            <w:shd w:val="clear" w:color="auto" w:fill="F7CBAC"/>
          </w:tcPr>
          <w:p w14:paraId="2B9D3C25" w14:textId="77777777" w:rsidR="00356373" w:rsidRPr="00A268C5" w:rsidRDefault="00356373" w:rsidP="00FD185F">
            <w:pPr>
              <w:spacing w:after="0" w:line="312" w:lineRule="auto"/>
              <w:jc w:val="center"/>
              <w:rPr>
                <w:rFonts w:ascii="Arial Narrow" w:hAnsi="Arial Narrow" w:cs="Arial"/>
                <w:b/>
                <w:sz w:val="18"/>
                <w:lang w:val="sr-Latn-ME"/>
              </w:rPr>
            </w:pPr>
          </w:p>
          <w:p w14:paraId="4A191F99" w14:textId="77777777" w:rsidR="00356373" w:rsidRPr="00A268C5" w:rsidRDefault="00356373" w:rsidP="00FD185F">
            <w:pPr>
              <w:spacing w:after="0" w:line="312" w:lineRule="auto"/>
              <w:jc w:val="center"/>
              <w:rPr>
                <w:rFonts w:ascii="Arial Narrow" w:hAnsi="Arial Narrow" w:cs="Arial"/>
                <w:b/>
                <w:sz w:val="18"/>
                <w:lang w:val="sr-Latn-ME"/>
              </w:rPr>
            </w:pPr>
            <w:r w:rsidRPr="00A268C5">
              <w:rPr>
                <w:rFonts w:ascii="Arial Narrow" w:hAnsi="Arial Narrow" w:cs="Arial"/>
                <w:b/>
                <w:sz w:val="18"/>
                <w:lang w:val="sr-Latn-ME"/>
              </w:rPr>
              <w:t>Novi rok za realizaciju aktivnosti (uz adekvatno obrazloženje)</w:t>
            </w:r>
          </w:p>
        </w:tc>
        <w:tc>
          <w:tcPr>
            <w:tcW w:w="462" w:type="pct"/>
            <w:tcBorders>
              <w:top w:val="single" w:sz="4" w:space="0" w:color="auto"/>
              <w:bottom w:val="single" w:sz="4" w:space="0" w:color="auto"/>
              <w:right w:val="single" w:sz="4" w:space="0" w:color="auto"/>
            </w:tcBorders>
            <w:shd w:val="clear" w:color="auto" w:fill="F7CBAC"/>
            <w:vAlign w:val="center"/>
          </w:tcPr>
          <w:p w14:paraId="40DE0759" w14:textId="77777777" w:rsidR="00356373" w:rsidRPr="00A268C5" w:rsidRDefault="00356373" w:rsidP="00FD185F">
            <w:pPr>
              <w:spacing w:after="0" w:line="312" w:lineRule="auto"/>
              <w:jc w:val="center"/>
              <w:rPr>
                <w:rFonts w:ascii="Arial Narrow" w:hAnsi="Arial Narrow" w:cs="Arial"/>
                <w:b/>
                <w:sz w:val="18"/>
                <w:lang w:val="sr-Latn-ME"/>
              </w:rPr>
            </w:pPr>
            <w:r w:rsidRPr="00A268C5">
              <w:rPr>
                <w:rFonts w:ascii="Arial Narrow" w:hAnsi="Arial Narrow" w:cs="Arial"/>
                <w:b/>
                <w:sz w:val="18"/>
                <w:lang w:val="sr-Latn-ME"/>
              </w:rPr>
              <w:t>Sredstva planirana za sprovođenje aktivnosti u 2023</w:t>
            </w:r>
          </w:p>
        </w:tc>
        <w:tc>
          <w:tcPr>
            <w:tcW w:w="432" w:type="pct"/>
            <w:tcBorders>
              <w:top w:val="single" w:sz="4" w:space="0" w:color="auto"/>
              <w:left w:val="single" w:sz="4" w:space="0" w:color="auto"/>
              <w:bottom w:val="single" w:sz="4" w:space="0" w:color="auto"/>
            </w:tcBorders>
            <w:shd w:val="clear" w:color="auto" w:fill="F7CBAC"/>
            <w:vAlign w:val="center"/>
          </w:tcPr>
          <w:p w14:paraId="20CCC836" w14:textId="77777777" w:rsidR="00356373" w:rsidRPr="00A268C5" w:rsidRDefault="00356373" w:rsidP="00FD185F">
            <w:pPr>
              <w:spacing w:after="0" w:line="312" w:lineRule="auto"/>
              <w:jc w:val="center"/>
              <w:rPr>
                <w:rFonts w:ascii="Arial Narrow" w:hAnsi="Arial Narrow" w:cs="Arial"/>
                <w:b/>
                <w:sz w:val="18"/>
                <w:lang w:val="sr-Latn-ME"/>
              </w:rPr>
            </w:pPr>
            <w:r w:rsidRPr="00A268C5">
              <w:rPr>
                <w:rFonts w:ascii="Arial Narrow" w:hAnsi="Arial Narrow" w:cs="Arial"/>
                <w:b/>
                <w:sz w:val="18"/>
                <w:lang w:val="sr-Latn-ME"/>
              </w:rPr>
              <w:t>Sredstva realizovana u 2023. godini</w:t>
            </w:r>
          </w:p>
        </w:tc>
        <w:tc>
          <w:tcPr>
            <w:tcW w:w="384" w:type="pct"/>
            <w:tcBorders>
              <w:top w:val="single" w:sz="4" w:space="0" w:color="auto"/>
              <w:bottom w:val="single" w:sz="4" w:space="0" w:color="auto"/>
              <w:right w:val="single" w:sz="4" w:space="0" w:color="auto"/>
            </w:tcBorders>
            <w:shd w:val="clear" w:color="auto" w:fill="F7CAAC" w:themeFill="accent2" w:themeFillTint="66"/>
          </w:tcPr>
          <w:p w14:paraId="6B298227" w14:textId="77777777" w:rsidR="00356373" w:rsidRPr="00A268C5" w:rsidRDefault="00356373" w:rsidP="00FD185F">
            <w:pPr>
              <w:spacing w:after="0" w:line="312" w:lineRule="auto"/>
              <w:jc w:val="center"/>
              <w:rPr>
                <w:rFonts w:ascii="Arial Narrow" w:hAnsi="Arial Narrow" w:cs="Arial"/>
                <w:b/>
                <w:sz w:val="18"/>
                <w:lang w:val="sr-Latn-ME"/>
              </w:rPr>
            </w:pPr>
          </w:p>
          <w:p w14:paraId="3272F766" w14:textId="77777777" w:rsidR="00356373" w:rsidRPr="00A268C5" w:rsidRDefault="00356373" w:rsidP="00FD185F">
            <w:pPr>
              <w:spacing w:after="0" w:line="312" w:lineRule="auto"/>
              <w:jc w:val="center"/>
              <w:rPr>
                <w:rFonts w:ascii="Arial Narrow" w:hAnsi="Arial Narrow" w:cs="Arial"/>
                <w:b/>
                <w:sz w:val="18"/>
                <w:lang w:val="sr-Latn-ME"/>
              </w:rPr>
            </w:pPr>
          </w:p>
          <w:p w14:paraId="7F89C6D0" w14:textId="77777777" w:rsidR="00356373" w:rsidRPr="00A268C5" w:rsidRDefault="00356373" w:rsidP="00FD185F">
            <w:pPr>
              <w:spacing w:after="0" w:line="312" w:lineRule="auto"/>
              <w:jc w:val="center"/>
              <w:rPr>
                <w:rFonts w:ascii="Arial Narrow" w:hAnsi="Arial Narrow" w:cs="Arial"/>
                <w:b/>
                <w:sz w:val="18"/>
                <w:lang w:val="sr-Latn-ME"/>
              </w:rPr>
            </w:pPr>
            <w:r w:rsidRPr="00A268C5">
              <w:rPr>
                <w:rFonts w:ascii="Arial Narrow" w:hAnsi="Arial Narrow" w:cs="Arial"/>
                <w:b/>
                <w:sz w:val="18"/>
                <w:lang w:val="sr-Latn-ME"/>
              </w:rPr>
              <w:t>Izvor finansiranja za 2023</w:t>
            </w:r>
          </w:p>
        </w:tc>
        <w:tc>
          <w:tcPr>
            <w:tcW w:w="354" w:type="pct"/>
            <w:tcBorders>
              <w:top w:val="single" w:sz="4" w:space="0" w:color="auto"/>
              <w:bottom w:val="single" w:sz="4" w:space="0" w:color="auto"/>
              <w:right w:val="single" w:sz="4" w:space="0" w:color="auto"/>
            </w:tcBorders>
            <w:shd w:val="clear" w:color="auto" w:fill="F7CAAC" w:themeFill="accent2" w:themeFillTint="66"/>
          </w:tcPr>
          <w:p w14:paraId="639D13B2" w14:textId="77777777" w:rsidR="00356373" w:rsidRPr="00A268C5" w:rsidRDefault="00356373" w:rsidP="00FD185F">
            <w:pPr>
              <w:spacing w:after="0" w:line="312" w:lineRule="auto"/>
              <w:jc w:val="center"/>
              <w:rPr>
                <w:rFonts w:ascii="Arial Narrow" w:hAnsi="Arial Narrow" w:cs="Arial"/>
                <w:b/>
                <w:sz w:val="18"/>
                <w:lang w:val="sr-Latn-ME"/>
              </w:rPr>
            </w:pPr>
          </w:p>
          <w:p w14:paraId="1C097081" w14:textId="77777777" w:rsidR="00356373" w:rsidRPr="00A268C5" w:rsidRDefault="00356373" w:rsidP="00FD185F">
            <w:pPr>
              <w:spacing w:after="0" w:line="312" w:lineRule="auto"/>
              <w:jc w:val="center"/>
              <w:rPr>
                <w:rFonts w:ascii="Arial Narrow" w:hAnsi="Arial Narrow" w:cs="Arial"/>
                <w:b/>
                <w:sz w:val="18"/>
                <w:lang w:val="sr-Latn-ME"/>
              </w:rPr>
            </w:pPr>
            <w:r w:rsidRPr="00A268C5">
              <w:rPr>
                <w:rFonts w:ascii="Arial Narrow" w:hAnsi="Arial Narrow" w:cs="Arial"/>
                <w:b/>
                <w:sz w:val="18"/>
                <w:lang w:val="sr-Latn-ME"/>
              </w:rPr>
              <w:t>Preporuke za naredni period sprovođenja</w:t>
            </w:r>
          </w:p>
        </w:tc>
      </w:tr>
      <w:tr w:rsidR="00356373" w:rsidRPr="00FA2F34" w14:paraId="0D361B44"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auto"/>
          </w:tcPr>
          <w:p w14:paraId="42534FC9" w14:textId="77777777" w:rsidR="00356373" w:rsidRPr="00A268C5"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bookmarkStart w:id="8" w:name="_Hlk127190475"/>
            <w:r w:rsidRPr="00A268C5">
              <w:rPr>
                <w:rFonts w:ascii="Arial Narrow" w:hAnsi="Arial Narrow" w:cs="Arial"/>
                <w:color w:val="000000" w:themeColor="text1"/>
                <w:sz w:val="18"/>
                <w:lang w:val="sr-Latn-ME"/>
              </w:rPr>
              <w:t>2.1.1.</w:t>
            </w:r>
          </w:p>
        </w:tc>
        <w:tc>
          <w:tcPr>
            <w:tcW w:w="405"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1128AF3C" w14:textId="77777777" w:rsidR="00356373" w:rsidRPr="00A268C5" w:rsidRDefault="00356373" w:rsidP="00FD185F">
            <w:pPr>
              <w:spacing w:after="200" w:line="276" w:lineRule="auto"/>
              <w:rPr>
                <w:rFonts w:ascii="Arial Narrow" w:hAnsi="Arial Narrow" w:cs="Arial"/>
                <w:b/>
                <w:color w:val="000000" w:themeColor="text1"/>
                <w:sz w:val="18"/>
                <w:lang w:val="sr-Latn-ME"/>
              </w:rPr>
            </w:pPr>
            <w:r w:rsidRPr="00A268C5">
              <w:rPr>
                <w:rFonts w:ascii="Arial Narrow" w:hAnsi="Arial Narrow" w:cs="Arial"/>
                <w:b/>
                <w:color w:val="000000" w:themeColor="text1"/>
                <w:sz w:val="18"/>
                <w:lang w:val="sr-Latn-ME"/>
              </w:rPr>
              <w:t xml:space="preserve">Podrška studentima doktorskih studija </w:t>
            </w:r>
          </w:p>
          <w:p w14:paraId="60D742C6" w14:textId="77777777" w:rsidR="00356373" w:rsidRPr="00A268C5" w:rsidRDefault="00356373" w:rsidP="00FD185F">
            <w:pPr>
              <w:pBdr>
                <w:top w:val="nil"/>
                <w:left w:val="nil"/>
                <w:bottom w:val="nil"/>
                <w:right w:val="nil"/>
                <w:between w:val="nil"/>
              </w:pBdr>
              <w:spacing w:before="20" w:after="240" w:line="312" w:lineRule="auto"/>
              <w:rPr>
                <w:rFonts w:ascii="Arial Narrow" w:hAnsi="Arial Narrow" w:cs="Arial"/>
                <w:b/>
                <w:color w:val="000000" w:themeColor="text1"/>
                <w:sz w:val="18"/>
                <w:lang w:val="sr-Latn-ME"/>
              </w:rPr>
            </w:pPr>
          </w:p>
        </w:tc>
        <w:tc>
          <w:tcPr>
            <w:tcW w:w="236" w:type="pct"/>
            <w:tcBorders>
              <w:top w:val="single" w:sz="4" w:space="0" w:color="000000"/>
              <w:left w:val="single" w:sz="4" w:space="0" w:color="000000"/>
              <w:bottom w:val="single" w:sz="4" w:space="0" w:color="000000"/>
              <w:right w:val="single" w:sz="4" w:space="0" w:color="000000"/>
            </w:tcBorders>
          </w:tcPr>
          <w:p w14:paraId="3D2985B0" w14:textId="77777777" w:rsidR="00356373" w:rsidRPr="00A268C5" w:rsidRDefault="00356373" w:rsidP="00FD185F">
            <w:pPr>
              <w:pBdr>
                <w:top w:val="nil"/>
                <w:left w:val="nil"/>
                <w:bottom w:val="nil"/>
                <w:right w:val="nil"/>
                <w:between w:val="nil"/>
              </w:pBdr>
              <w:spacing w:before="20" w:after="240" w:line="312" w:lineRule="auto"/>
              <w:jc w:val="center"/>
              <w:rPr>
                <w:rFonts w:ascii="Arial Narrow" w:hAnsi="Arial Narrow" w:cs="Arial"/>
                <w:b/>
                <w:noProof/>
                <w:color w:val="000000" w:themeColor="text1"/>
                <w:sz w:val="18"/>
              </w:rPr>
            </w:pPr>
            <w:r w:rsidRPr="00A268C5">
              <w:rPr>
                <w:rFonts w:ascii="Arial Narrow" w:hAnsi="Arial Narrow" w:cs="Arial"/>
                <w:b/>
                <w:noProof/>
                <w:color w:val="000000" w:themeColor="text1"/>
                <w:sz w:val="18"/>
                <w:lang w:val="en-GB" w:eastAsia="en-GB"/>
              </w:rPr>
              <w:drawing>
                <wp:inline distT="0" distB="0" distL="0" distR="0" wp14:anchorId="35955917" wp14:editId="3D879C06">
                  <wp:extent cx="289633" cy="297512"/>
                  <wp:effectExtent l="0" t="0" r="0" b="0"/>
                  <wp:docPr id="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9633" cy="297512"/>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tcPr>
          <w:p w14:paraId="7CFA9005" w14:textId="77777777" w:rsidR="00356373" w:rsidRPr="00A268C5"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sr-Latn-ME"/>
              </w:rPr>
            </w:pPr>
            <w:r w:rsidRPr="00A268C5">
              <w:rPr>
                <w:rFonts w:ascii="Arial Narrow" w:hAnsi="Arial Narrow" w:cs="Arial"/>
                <w:b/>
                <w:color w:val="000000" w:themeColor="text1"/>
                <w:sz w:val="18"/>
                <w:lang w:val="sr-Latn-ME"/>
              </w:rPr>
              <w:t>Broj realizovanih stipendija:</w:t>
            </w:r>
          </w:p>
          <w:p w14:paraId="3373FCEA" w14:textId="77777777" w:rsidR="00356373" w:rsidRPr="00A268C5"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sr-Latn-ME"/>
              </w:rPr>
            </w:pPr>
          </w:p>
          <w:p w14:paraId="03BA6278" w14:textId="77777777" w:rsidR="00356373" w:rsidRPr="00A268C5"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A268C5">
              <w:rPr>
                <w:rFonts w:ascii="Arial Narrow" w:hAnsi="Arial Narrow" w:cs="Arial"/>
                <w:color w:val="000000" w:themeColor="text1"/>
                <w:sz w:val="18"/>
                <w:lang w:val="sr-Latn-ME"/>
              </w:rPr>
              <w:t>Polazni 2022: 33</w:t>
            </w:r>
          </w:p>
          <w:p w14:paraId="206057AF" w14:textId="77777777" w:rsidR="00356373" w:rsidRPr="00A268C5"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2B108FFE" w14:textId="77777777" w:rsidR="00356373" w:rsidRPr="00A268C5"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A268C5">
              <w:rPr>
                <w:rFonts w:ascii="Arial Narrow" w:hAnsi="Arial Narrow" w:cs="Arial"/>
                <w:color w:val="000000" w:themeColor="text1"/>
                <w:sz w:val="18"/>
                <w:lang w:val="sr-Latn-ME"/>
              </w:rPr>
              <w:t>Prelazni: 2023: 12</w:t>
            </w:r>
          </w:p>
          <w:p w14:paraId="3570DEB0" w14:textId="77777777" w:rsidR="00356373" w:rsidRPr="00A268C5"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461BD07E" w14:textId="77777777" w:rsidR="00356373" w:rsidRPr="00A268C5"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A268C5">
              <w:rPr>
                <w:rFonts w:ascii="Arial Narrow" w:hAnsi="Arial Narrow" w:cs="Arial"/>
                <w:color w:val="000000" w:themeColor="text1"/>
                <w:sz w:val="18"/>
                <w:lang w:val="sr-Latn-ME"/>
              </w:rPr>
              <w:t>Ciljani 2024: 17</w:t>
            </w:r>
          </w:p>
          <w:p w14:paraId="341A4159" w14:textId="77777777" w:rsidR="00356373" w:rsidRPr="00A268C5"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6E49C96C" w14:textId="77777777" w:rsidR="00356373" w:rsidRPr="00A268C5"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A268C5">
              <w:rPr>
                <w:rFonts w:ascii="Arial Narrow" w:hAnsi="Arial Narrow" w:cs="Arial"/>
                <w:b/>
                <w:color w:val="000000" w:themeColor="text1"/>
                <w:sz w:val="18"/>
                <w:lang w:val="sr-Latn-ME"/>
              </w:rPr>
              <w:t>Ostvarena vrijednost 2023:</w:t>
            </w:r>
          </w:p>
          <w:p w14:paraId="1FC12920" w14:textId="77777777" w:rsidR="00356373" w:rsidRPr="00A268C5"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A268C5">
              <w:rPr>
                <w:rFonts w:ascii="Arial Narrow" w:hAnsi="Arial Narrow" w:cs="Arial"/>
                <w:b/>
                <w:color w:val="000000" w:themeColor="text1"/>
                <w:sz w:val="18"/>
                <w:lang w:val="sr-Latn-ME"/>
              </w:rPr>
              <w:t>9 stipendija</w:t>
            </w:r>
          </w:p>
          <w:p w14:paraId="505371E3" w14:textId="77777777" w:rsidR="00356373" w:rsidRPr="00A268C5"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2C44F353" w14:textId="77777777" w:rsidR="00356373" w:rsidRPr="00A268C5"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sr-Latn-ME"/>
              </w:rPr>
            </w:pPr>
            <w:r w:rsidRPr="00A268C5">
              <w:rPr>
                <w:rFonts w:ascii="Arial Narrow" w:hAnsi="Arial Narrow" w:cs="Arial"/>
                <w:b/>
                <w:color w:val="000000" w:themeColor="text1"/>
                <w:sz w:val="18"/>
                <w:lang w:val="sr-Latn-ME"/>
              </w:rPr>
              <w:t>Broj manjih grantova dodijeljenih svršenim studentima doktorskih studija:</w:t>
            </w:r>
          </w:p>
          <w:p w14:paraId="6C37732B" w14:textId="77777777" w:rsidR="00356373" w:rsidRPr="00A268C5"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sr-Latn-ME"/>
              </w:rPr>
            </w:pPr>
          </w:p>
          <w:p w14:paraId="264A256B" w14:textId="77777777" w:rsidR="00356373" w:rsidRPr="00A268C5"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A268C5">
              <w:rPr>
                <w:rFonts w:ascii="Arial Narrow" w:hAnsi="Arial Narrow" w:cs="Arial"/>
                <w:color w:val="000000" w:themeColor="text1"/>
                <w:sz w:val="18"/>
                <w:lang w:val="sr-Latn-ME"/>
              </w:rPr>
              <w:t>Polazni 2022: 21</w:t>
            </w:r>
          </w:p>
          <w:p w14:paraId="058A49D3" w14:textId="77777777" w:rsidR="00356373" w:rsidRPr="00A268C5"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253ECFDD" w14:textId="77777777" w:rsidR="00356373" w:rsidRPr="00A268C5"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A268C5">
              <w:rPr>
                <w:rFonts w:ascii="Arial Narrow" w:hAnsi="Arial Narrow" w:cs="Arial"/>
                <w:color w:val="000000" w:themeColor="text1"/>
                <w:sz w:val="18"/>
                <w:lang w:val="sr-Latn-ME"/>
              </w:rPr>
              <w:t>Prelazni 2023:23</w:t>
            </w:r>
          </w:p>
          <w:p w14:paraId="75B90B34" w14:textId="77777777" w:rsidR="00356373" w:rsidRPr="00A268C5"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56EFB363" w14:textId="77777777" w:rsidR="00356373" w:rsidRPr="00A268C5"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A268C5">
              <w:rPr>
                <w:rFonts w:ascii="Arial Narrow" w:hAnsi="Arial Narrow" w:cs="Arial"/>
                <w:color w:val="000000" w:themeColor="text1"/>
                <w:sz w:val="18"/>
                <w:lang w:val="sr-Latn-ME"/>
              </w:rPr>
              <w:t>Ciljani 2024: 25</w:t>
            </w:r>
          </w:p>
          <w:p w14:paraId="44C1D394" w14:textId="77777777" w:rsidR="00356373" w:rsidRPr="00A268C5"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5ADE9CD8" w14:textId="77777777" w:rsidR="00356373" w:rsidRPr="00A268C5"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A268C5">
              <w:rPr>
                <w:rFonts w:ascii="Arial Narrow" w:hAnsi="Arial Narrow" w:cs="Arial"/>
                <w:b/>
                <w:color w:val="000000" w:themeColor="text1"/>
                <w:sz w:val="18"/>
                <w:lang w:val="sr-Latn-ME"/>
              </w:rPr>
              <w:t>Ostvarena vrijednost 2023:</w:t>
            </w:r>
          </w:p>
          <w:p w14:paraId="293400A2" w14:textId="77777777" w:rsidR="00356373" w:rsidRPr="006B2827"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A268C5">
              <w:rPr>
                <w:rFonts w:ascii="Arial Narrow" w:hAnsi="Arial Narrow" w:cs="Arial"/>
                <w:b/>
                <w:color w:val="000000" w:themeColor="text1"/>
                <w:sz w:val="18"/>
                <w:lang w:val="sr-Latn-ME"/>
              </w:rPr>
              <w:t>42 doktora nauka podržana kroz 2 Konkursa</w:t>
            </w:r>
          </w:p>
        </w:tc>
        <w:tc>
          <w:tcPr>
            <w:tcW w:w="317"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4B090B7C" w14:textId="77777777" w:rsidR="00356373" w:rsidRPr="00A268C5"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A268C5">
              <w:rPr>
                <w:rFonts w:ascii="Arial Narrow" w:hAnsi="Arial Narrow" w:cs="Arial"/>
                <w:b/>
                <w:color w:val="000000" w:themeColor="text1"/>
                <w:sz w:val="18"/>
                <w:lang w:val="sr-Latn-ME"/>
              </w:rPr>
              <w:t>Broj stipendista/istkinja:</w:t>
            </w:r>
          </w:p>
          <w:p w14:paraId="350A7C93" w14:textId="77777777" w:rsidR="00356373" w:rsidRPr="00A268C5"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A268C5">
              <w:rPr>
                <w:rFonts w:ascii="Arial Narrow" w:hAnsi="Arial Narrow" w:cs="Arial"/>
                <w:color w:val="000000" w:themeColor="text1"/>
                <w:sz w:val="18"/>
                <w:lang w:val="sr-Latn-ME"/>
              </w:rPr>
              <w:t>Polazni 2022: 17 muškaraca i 16 žena</w:t>
            </w:r>
          </w:p>
          <w:p w14:paraId="6E59D5C9" w14:textId="77777777" w:rsidR="00356373" w:rsidRPr="00A268C5"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A268C5">
              <w:rPr>
                <w:rFonts w:ascii="Arial Narrow" w:hAnsi="Arial Narrow" w:cs="Arial"/>
                <w:color w:val="000000" w:themeColor="text1"/>
                <w:sz w:val="18"/>
                <w:lang w:val="sr-Latn-ME"/>
              </w:rPr>
              <w:t>Prelazni 2023: 50% žena-50% muškaraca</w:t>
            </w:r>
          </w:p>
          <w:p w14:paraId="076B7DAE" w14:textId="77777777" w:rsidR="00356373" w:rsidRPr="00A268C5"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A268C5">
              <w:rPr>
                <w:rFonts w:ascii="Arial Narrow" w:hAnsi="Arial Narrow" w:cs="Arial"/>
                <w:color w:val="000000" w:themeColor="text1"/>
                <w:sz w:val="18"/>
                <w:lang w:val="sr-Latn-ME"/>
              </w:rPr>
              <w:t>Ciljani 2024: 50% žena-50% muškaraca</w:t>
            </w:r>
          </w:p>
          <w:p w14:paraId="41C120DA" w14:textId="77777777" w:rsidR="00356373" w:rsidRPr="00A268C5"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A268C5">
              <w:rPr>
                <w:rFonts w:ascii="Arial Narrow" w:hAnsi="Arial Narrow" w:cs="Arial"/>
                <w:b/>
                <w:color w:val="000000" w:themeColor="text1"/>
                <w:sz w:val="18"/>
                <w:lang w:val="sr-Latn-ME"/>
              </w:rPr>
              <w:t xml:space="preserve">Ostvarena vrijednost 2023: 57% žena i 43% muškaraca </w:t>
            </w:r>
          </w:p>
          <w:p w14:paraId="29161E38" w14:textId="77777777" w:rsidR="00356373" w:rsidRPr="00A268C5"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p>
          <w:p w14:paraId="509207B6" w14:textId="77777777" w:rsidR="00356373" w:rsidRPr="00A268C5"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p>
        </w:tc>
        <w:tc>
          <w:tcPr>
            <w:tcW w:w="253" w:type="pct"/>
            <w:tcBorders>
              <w:top w:val="single" w:sz="4" w:space="0" w:color="000000"/>
              <w:left w:val="single" w:sz="4" w:space="0" w:color="000000"/>
              <w:bottom w:val="single" w:sz="4" w:space="0" w:color="000000"/>
              <w:right w:val="single" w:sz="4" w:space="0" w:color="000000"/>
            </w:tcBorders>
          </w:tcPr>
          <w:p w14:paraId="0D3EA1E5" w14:textId="77777777" w:rsidR="00356373" w:rsidRPr="00A268C5"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A268C5">
              <w:rPr>
                <w:rFonts w:ascii="Arial Narrow" w:hAnsi="Arial Narrow" w:cs="Arial"/>
                <w:color w:val="000000" w:themeColor="text1"/>
                <w:sz w:val="18"/>
                <w:lang w:val="sr-Latn-ME"/>
              </w:rPr>
              <w:t>MNTR</w:t>
            </w:r>
          </w:p>
          <w:p w14:paraId="36D57A53" w14:textId="77777777" w:rsidR="00356373" w:rsidRPr="00A268C5"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A268C5">
              <w:rPr>
                <w:rFonts w:ascii="Arial Narrow" w:hAnsi="Arial Narrow" w:cs="Arial"/>
                <w:color w:val="000000" w:themeColor="text1"/>
                <w:sz w:val="18"/>
                <w:lang w:val="sr-Latn-ME"/>
              </w:rPr>
              <w:t>Partneri: MP, Glavni grad Podgorica</w:t>
            </w:r>
          </w:p>
          <w:p w14:paraId="36C29B78" w14:textId="77777777" w:rsidR="00356373" w:rsidRPr="00A268C5"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p w14:paraId="62D311D9" w14:textId="77777777" w:rsidR="00356373" w:rsidRPr="00A268C5"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p w14:paraId="5660A811" w14:textId="77777777" w:rsidR="00356373" w:rsidRPr="00A268C5"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p w14:paraId="551C8624" w14:textId="77777777" w:rsidR="00356373" w:rsidRPr="00A268C5"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c>
          <w:tcPr>
            <w:tcW w:w="369" w:type="pct"/>
            <w:tcBorders>
              <w:top w:val="single" w:sz="4" w:space="0" w:color="000000"/>
              <w:left w:val="single" w:sz="4" w:space="0" w:color="000000"/>
              <w:bottom w:val="single" w:sz="4" w:space="0" w:color="000000"/>
              <w:right w:val="single" w:sz="4" w:space="0" w:color="000000"/>
            </w:tcBorders>
          </w:tcPr>
          <w:p w14:paraId="4252F77B" w14:textId="77777777" w:rsidR="00356373" w:rsidRPr="00A268C5"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A268C5">
              <w:rPr>
                <w:rFonts w:ascii="Arial Narrow" w:hAnsi="Arial Narrow" w:cs="Arial"/>
                <w:color w:val="000000" w:themeColor="text1"/>
                <w:sz w:val="18"/>
                <w:lang w:val="sr-Latn-ME"/>
              </w:rPr>
              <w:t>I kvartal 2023</w:t>
            </w:r>
          </w:p>
        </w:tc>
        <w:tc>
          <w:tcPr>
            <w:tcW w:w="435" w:type="pct"/>
            <w:tcBorders>
              <w:top w:val="single" w:sz="4" w:space="0" w:color="000000"/>
              <w:left w:val="single" w:sz="4" w:space="0" w:color="000000"/>
              <w:bottom w:val="single" w:sz="4" w:space="0" w:color="000000"/>
              <w:right w:val="single" w:sz="4" w:space="0" w:color="000000"/>
            </w:tcBorders>
          </w:tcPr>
          <w:p w14:paraId="03ED12D0" w14:textId="77777777" w:rsidR="00356373" w:rsidRPr="00A268C5"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A268C5">
              <w:rPr>
                <w:rFonts w:ascii="Arial Narrow" w:hAnsi="Arial Narrow" w:cs="Arial"/>
                <w:color w:val="000000" w:themeColor="text1"/>
                <w:sz w:val="18"/>
                <w:lang w:val="sr-Latn-ME"/>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FFFF00"/>
          </w:tcPr>
          <w:p w14:paraId="38F762F8" w14:textId="77777777" w:rsidR="00356373" w:rsidRPr="00A268C5"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A268C5">
              <w:rPr>
                <w:rFonts w:ascii="Arial Narrow" w:hAnsi="Arial Narrow" w:cs="Arial"/>
                <w:color w:val="000000" w:themeColor="text1"/>
                <w:sz w:val="18"/>
                <w:lang w:val="sr-Latn-ME"/>
              </w:rPr>
              <w:t>Djelimično realizovano</w:t>
            </w:r>
          </w:p>
        </w:tc>
        <w:tc>
          <w:tcPr>
            <w:tcW w:w="433" w:type="pct"/>
            <w:tcBorders>
              <w:top w:val="single" w:sz="4" w:space="0" w:color="000000"/>
              <w:left w:val="single" w:sz="4" w:space="0" w:color="auto"/>
              <w:bottom w:val="single" w:sz="4" w:space="0" w:color="000000"/>
            </w:tcBorders>
          </w:tcPr>
          <w:p w14:paraId="059CA0C9" w14:textId="77777777" w:rsidR="00356373" w:rsidRPr="00A268C5"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c>
          <w:tcPr>
            <w:tcW w:w="462" w:type="pct"/>
            <w:tcBorders>
              <w:top w:val="single" w:sz="4" w:space="0" w:color="auto"/>
              <w:bottom w:val="single" w:sz="4" w:space="0" w:color="auto"/>
              <w:right w:val="single" w:sz="4" w:space="0" w:color="auto"/>
            </w:tcBorders>
          </w:tcPr>
          <w:p w14:paraId="64D0E694" w14:textId="77777777" w:rsidR="00356373" w:rsidRPr="00A268C5"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A268C5">
              <w:rPr>
                <w:rFonts w:ascii="Arial Narrow" w:hAnsi="Arial Narrow" w:cs="Arial"/>
                <w:color w:val="000000" w:themeColor="text1"/>
                <w:sz w:val="18"/>
                <w:lang w:val="sr-Latn-ME"/>
              </w:rPr>
              <w:t>75.000,00 €</w:t>
            </w:r>
          </w:p>
          <w:p w14:paraId="3D2AB85F" w14:textId="77777777" w:rsidR="00356373" w:rsidRPr="00A268C5"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A268C5">
              <w:rPr>
                <w:rFonts w:ascii="Arial Narrow" w:hAnsi="Arial Narrow" w:cs="Arial"/>
                <w:color w:val="000000" w:themeColor="text1"/>
                <w:sz w:val="18"/>
                <w:lang w:val="sr-Latn-ME"/>
              </w:rPr>
              <w:t>( po indikatorima</w:t>
            </w:r>
            <w:r w:rsidRPr="00A268C5">
              <w:rPr>
                <w:rFonts w:ascii="Arial Narrow" w:hAnsi="Arial Narrow" w:cs="Arial"/>
                <w:color w:val="000000" w:themeColor="text1"/>
                <w:sz w:val="18"/>
              </w:rPr>
              <w:t>:</w:t>
            </w:r>
            <w:r w:rsidRPr="00A268C5">
              <w:rPr>
                <w:rFonts w:ascii="Arial Narrow" w:hAnsi="Arial Narrow" w:cs="Arial"/>
                <w:color w:val="000000" w:themeColor="text1"/>
                <w:sz w:val="18"/>
                <w:lang w:val="sr-Latn-ME"/>
              </w:rPr>
              <w:t xml:space="preserve"> </w:t>
            </w:r>
          </w:p>
          <w:p w14:paraId="2AEFF0FA" w14:textId="77777777" w:rsidR="00356373" w:rsidRPr="00A268C5"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A268C5">
              <w:rPr>
                <w:rFonts w:ascii="Arial Narrow" w:hAnsi="Arial Narrow" w:cs="Arial"/>
                <w:color w:val="000000" w:themeColor="text1"/>
                <w:sz w:val="18"/>
                <w:lang w:val="sr-Latn-ME"/>
              </w:rPr>
              <w:t>30.000,00 €</w:t>
            </w:r>
          </w:p>
          <w:p w14:paraId="51FC5FD7" w14:textId="77777777" w:rsidR="00356373" w:rsidRPr="00A268C5"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A268C5">
              <w:rPr>
                <w:rFonts w:ascii="Arial Narrow" w:hAnsi="Arial Narrow" w:cs="Arial"/>
                <w:color w:val="000000" w:themeColor="text1"/>
                <w:sz w:val="18"/>
                <w:lang w:val="sr-Latn-ME"/>
              </w:rPr>
              <w:t>45.000,00 €)</w:t>
            </w:r>
          </w:p>
        </w:tc>
        <w:tc>
          <w:tcPr>
            <w:tcW w:w="432" w:type="pct"/>
            <w:tcBorders>
              <w:top w:val="single" w:sz="4" w:space="0" w:color="auto"/>
              <w:left w:val="single" w:sz="4" w:space="0" w:color="auto"/>
              <w:bottom w:val="single" w:sz="4" w:space="0" w:color="auto"/>
            </w:tcBorders>
            <w:shd w:val="clear" w:color="auto" w:fill="FFFFFF" w:themeFill="background1"/>
          </w:tcPr>
          <w:p w14:paraId="59F59DB6" w14:textId="77777777" w:rsidR="00356373" w:rsidRDefault="00356373" w:rsidP="00FD185F">
            <w:pPr>
              <w:rPr>
                <w:rFonts w:ascii="Arial Narrow" w:hAnsi="Arial Narrow" w:cs="Arial"/>
                <w:color w:val="000000" w:themeColor="text1"/>
                <w:sz w:val="18"/>
                <w:lang w:val="sr-Latn-ME"/>
              </w:rPr>
            </w:pPr>
            <w:r>
              <w:rPr>
                <w:rFonts w:ascii="Arial Narrow" w:hAnsi="Arial Narrow" w:cs="Arial"/>
                <w:color w:val="000000" w:themeColor="text1"/>
                <w:sz w:val="18"/>
                <w:lang w:val="sr-Latn-ME"/>
              </w:rPr>
              <w:t>91.500,00</w:t>
            </w:r>
            <w:r w:rsidRPr="00A268C5">
              <w:rPr>
                <w:rFonts w:ascii="Arial Narrow" w:hAnsi="Arial Narrow" w:cs="Arial"/>
                <w:color w:val="000000" w:themeColor="text1"/>
                <w:sz w:val="18"/>
                <w:lang w:val="sr-Latn-ME"/>
              </w:rPr>
              <w:t xml:space="preserve"> €</w:t>
            </w:r>
          </w:p>
          <w:p w14:paraId="3EB02A75" w14:textId="77777777" w:rsidR="00356373" w:rsidRPr="00A268C5" w:rsidRDefault="00356373" w:rsidP="00FD185F">
            <w:pPr>
              <w:rPr>
                <w:rFonts w:ascii="Arial Narrow" w:hAnsi="Arial Narrow" w:cs="Arial"/>
                <w:color w:val="000000" w:themeColor="text1"/>
                <w:sz w:val="18"/>
                <w:lang w:val="sr-Latn-ME"/>
              </w:rPr>
            </w:pPr>
            <w:r>
              <w:rPr>
                <w:rFonts w:ascii="Arial Narrow" w:hAnsi="Arial Narrow" w:cs="Arial"/>
                <w:color w:val="000000" w:themeColor="text1"/>
                <w:sz w:val="18"/>
                <w:lang w:val="sr-Latn-ME"/>
              </w:rPr>
              <w:t>Nacionalni budžet</w:t>
            </w:r>
          </w:p>
          <w:p w14:paraId="07598E18" w14:textId="77777777" w:rsidR="00356373" w:rsidRPr="00A268C5"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c>
          <w:tcPr>
            <w:tcW w:w="384" w:type="pct"/>
            <w:tcBorders>
              <w:top w:val="single" w:sz="4" w:space="0" w:color="auto"/>
              <w:bottom w:val="single" w:sz="4" w:space="0" w:color="auto"/>
              <w:right w:val="single" w:sz="4" w:space="0" w:color="auto"/>
            </w:tcBorders>
            <w:shd w:val="clear" w:color="auto" w:fill="auto"/>
          </w:tcPr>
          <w:p w14:paraId="11ACDC0E" w14:textId="77777777" w:rsidR="00356373" w:rsidRDefault="00356373" w:rsidP="00FD185F">
            <w:pPr>
              <w:rPr>
                <w:rFonts w:ascii="Arial Narrow" w:hAnsi="Arial Narrow" w:cs="Arial"/>
                <w:color w:val="000000" w:themeColor="text1"/>
                <w:sz w:val="18"/>
                <w:lang w:val="sr-Latn-ME"/>
              </w:rPr>
            </w:pPr>
            <w:r>
              <w:rPr>
                <w:rFonts w:ascii="Arial Narrow" w:hAnsi="Arial Narrow" w:cs="Arial"/>
                <w:color w:val="000000" w:themeColor="text1"/>
                <w:sz w:val="18"/>
                <w:lang w:val="sr-Latn-ME"/>
              </w:rPr>
              <w:t>91</w:t>
            </w:r>
            <w:r w:rsidRPr="00A268C5">
              <w:rPr>
                <w:rFonts w:ascii="Arial Narrow" w:hAnsi="Arial Narrow" w:cs="Arial"/>
                <w:color w:val="000000" w:themeColor="text1"/>
                <w:sz w:val="18"/>
                <w:lang w:val="sr-Latn-ME"/>
              </w:rPr>
              <w:t xml:space="preserve">.500,00 € </w:t>
            </w:r>
          </w:p>
          <w:p w14:paraId="2F82B471" w14:textId="77777777" w:rsidR="00356373" w:rsidRPr="00A268C5" w:rsidRDefault="00356373" w:rsidP="00FD185F">
            <w:pPr>
              <w:rPr>
                <w:rFonts w:ascii="Arial Narrow" w:hAnsi="Arial Narrow" w:cs="Arial"/>
                <w:color w:val="000000" w:themeColor="text1"/>
                <w:sz w:val="18"/>
                <w:lang w:val="sr-Latn-ME"/>
              </w:rPr>
            </w:pPr>
            <w:r>
              <w:rPr>
                <w:rFonts w:ascii="Arial Narrow" w:hAnsi="Arial Narrow" w:cs="Arial"/>
                <w:color w:val="000000" w:themeColor="text1"/>
                <w:sz w:val="18"/>
                <w:lang w:val="sr-Latn-ME"/>
              </w:rPr>
              <w:t>Nacionalni budžet</w:t>
            </w:r>
          </w:p>
          <w:p w14:paraId="44512519" w14:textId="77777777" w:rsidR="00356373" w:rsidRPr="00A268C5" w:rsidRDefault="00356373" w:rsidP="00FD185F">
            <w:pPr>
              <w:rPr>
                <w:rFonts w:ascii="Arial Narrow" w:hAnsi="Arial Narrow" w:cs="Arial"/>
                <w:color w:val="000000" w:themeColor="text1"/>
              </w:rPr>
            </w:pPr>
          </w:p>
        </w:tc>
        <w:tc>
          <w:tcPr>
            <w:tcW w:w="354" w:type="pct"/>
            <w:tcBorders>
              <w:top w:val="single" w:sz="4" w:space="0" w:color="auto"/>
              <w:bottom w:val="single" w:sz="4" w:space="0" w:color="auto"/>
              <w:right w:val="single" w:sz="4" w:space="0" w:color="auto"/>
            </w:tcBorders>
            <w:shd w:val="clear" w:color="auto" w:fill="auto"/>
          </w:tcPr>
          <w:p w14:paraId="780905F2" w14:textId="77777777" w:rsidR="00356373" w:rsidRPr="00A268C5" w:rsidRDefault="00356373" w:rsidP="00FD185F">
            <w:pPr>
              <w:rPr>
                <w:rFonts w:ascii="Arial Narrow" w:hAnsi="Arial Narrow" w:cs="Arial"/>
                <w:color w:val="000000" w:themeColor="text1"/>
                <w:sz w:val="18"/>
                <w:lang w:val="sr-Latn-ME"/>
              </w:rPr>
            </w:pPr>
            <w:r>
              <w:rPr>
                <w:rFonts w:ascii="Arial Narrow" w:hAnsi="Arial Narrow" w:cs="Arial"/>
                <w:color w:val="000000" w:themeColor="text1"/>
                <w:sz w:val="18"/>
                <w:lang w:val="sr-Latn-ME"/>
              </w:rPr>
              <w:t>Preporučuje se unapređenje instrumenta podrške doktorskim istraživanjima izvrsnih kandidata/kinja i realizacija ove podrške u 2024. godini.</w:t>
            </w:r>
          </w:p>
        </w:tc>
      </w:tr>
      <w:tr w:rsidR="00356373" w:rsidRPr="00FA2F34" w14:paraId="507B693A"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FC0A70A"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bookmarkStart w:id="9" w:name="_Hlk127190489"/>
            <w:bookmarkEnd w:id="8"/>
            <w:r w:rsidRPr="00FA2F34">
              <w:rPr>
                <w:rFonts w:ascii="Arial Narrow" w:hAnsi="Arial Narrow" w:cs="Arial"/>
                <w:sz w:val="18"/>
                <w:lang w:val="sr-Latn-ME"/>
              </w:rPr>
              <w:t>2.1.2</w:t>
            </w:r>
          </w:p>
        </w:tc>
        <w:tc>
          <w:tcPr>
            <w:tcW w:w="405"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4CD51255" w14:textId="77777777" w:rsidR="00356373" w:rsidRPr="00FA2F34" w:rsidRDefault="00356373" w:rsidP="00FD185F">
            <w:pPr>
              <w:spacing w:after="200" w:line="276" w:lineRule="auto"/>
              <w:rPr>
                <w:rFonts w:ascii="Arial Narrow" w:hAnsi="Arial Narrow" w:cs="Arial"/>
                <w:b/>
                <w:sz w:val="18"/>
                <w:lang w:val="sr-Latn-ME"/>
              </w:rPr>
            </w:pPr>
            <w:r w:rsidRPr="00FA2F34">
              <w:rPr>
                <w:rFonts w:ascii="Arial Narrow" w:hAnsi="Arial Narrow" w:cs="Arial"/>
                <w:b/>
                <w:sz w:val="18"/>
                <w:lang w:val="sr-Latn-ME"/>
              </w:rPr>
              <w:t>Raspisivanje grant šeme „Naučni potencijal u službi inovacija“</w:t>
            </w:r>
          </w:p>
        </w:tc>
        <w:tc>
          <w:tcPr>
            <w:tcW w:w="236" w:type="pct"/>
            <w:tcBorders>
              <w:top w:val="single" w:sz="4" w:space="0" w:color="000000"/>
              <w:left w:val="single" w:sz="4" w:space="0" w:color="000000"/>
              <w:bottom w:val="single" w:sz="4" w:space="0" w:color="000000"/>
              <w:right w:val="single" w:sz="4" w:space="0" w:color="000000"/>
            </w:tcBorders>
          </w:tcPr>
          <w:p w14:paraId="252D2FB5" w14:textId="77777777" w:rsidR="00356373" w:rsidRPr="00FA2F34" w:rsidRDefault="00356373" w:rsidP="00FD185F">
            <w:pPr>
              <w:pBdr>
                <w:top w:val="nil"/>
                <w:left w:val="nil"/>
                <w:bottom w:val="nil"/>
                <w:right w:val="nil"/>
                <w:between w:val="nil"/>
              </w:pBdr>
              <w:spacing w:before="20" w:after="240" w:line="312" w:lineRule="auto"/>
              <w:jc w:val="center"/>
              <w:rPr>
                <w:rFonts w:ascii="Arial Narrow" w:hAnsi="Arial Narrow" w:cs="Arial"/>
                <w:b/>
                <w:noProof/>
                <w:sz w:val="18"/>
              </w:rPr>
            </w:pPr>
            <w:r w:rsidRPr="00FA2F34">
              <w:rPr>
                <w:rFonts w:ascii="Arial Narrow" w:hAnsi="Arial Narrow" w:cs="Arial"/>
                <w:b/>
                <w:noProof/>
                <w:sz w:val="18"/>
                <w:lang w:val="en-GB" w:eastAsia="en-GB"/>
              </w:rPr>
              <w:drawing>
                <wp:inline distT="0" distB="0" distL="0" distR="0" wp14:anchorId="167975C3" wp14:editId="4CA77CAD">
                  <wp:extent cx="289633" cy="297512"/>
                  <wp:effectExtent l="0" t="0" r="0" b="0"/>
                  <wp:docPr id="8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9633" cy="297512"/>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tcPr>
          <w:p w14:paraId="518BEAA6"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b/>
                <w:sz w:val="18"/>
                <w:lang w:val="sr-Latn-ME"/>
              </w:rPr>
            </w:pPr>
            <w:r w:rsidRPr="00FA2F34">
              <w:rPr>
                <w:rFonts w:ascii="Arial Narrow" w:hAnsi="Arial Narrow" w:cs="Arial"/>
                <w:b/>
                <w:sz w:val="18"/>
                <w:lang w:val="sr-Latn-ME"/>
              </w:rPr>
              <w:t>Broj odobrenih projekata:</w:t>
            </w:r>
          </w:p>
          <w:p w14:paraId="7FB5CF79"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b/>
                <w:sz w:val="18"/>
                <w:lang w:val="sr-Latn-ME"/>
              </w:rPr>
            </w:pPr>
          </w:p>
          <w:p w14:paraId="7CE547BE"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Polazni 2022: 0</w:t>
            </w:r>
          </w:p>
          <w:p w14:paraId="02FE4EB8" w14:textId="77777777" w:rsidR="00356373" w:rsidRPr="00FA2F34" w:rsidRDefault="00356373" w:rsidP="00FD185F">
            <w:pPr>
              <w:spacing w:before="20" w:after="0" w:line="240" w:lineRule="auto"/>
              <w:rPr>
                <w:rFonts w:ascii="Arial Narrow" w:hAnsi="Arial Narrow" w:cs="Arial"/>
                <w:sz w:val="18"/>
                <w:lang w:val="sr-Latn-ME"/>
              </w:rPr>
            </w:pPr>
          </w:p>
          <w:p w14:paraId="711EA4B5"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Prelazni 2023: 9</w:t>
            </w:r>
          </w:p>
          <w:p w14:paraId="3FA1B8FB" w14:textId="77777777" w:rsidR="00356373" w:rsidRPr="00FA2F34" w:rsidRDefault="00356373" w:rsidP="00FD185F">
            <w:pPr>
              <w:spacing w:before="20" w:after="0" w:line="240" w:lineRule="auto"/>
              <w:rPr>
                <w:rFonts w:ascii="Arial Narrow" w:hAnsi="Arial Narrow" w:cs="Arial"/>
                <w:sz w:val="18"/>
                <w:lang w:val="sr-Latn-ME"/>
              </w:rPr>
            </w:pPr>
          </w:p>
          <w:p w14:paraId="3A423E17"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Ciljani 2024: 9</w:t>
            </w:r>
          </w:p>
          <w:p w14:paraId="1A54C815" w14:textId="77777777" w:rsidR="00356373" w:rsidRPr="00FA2F34" w:rsidRDefault="00356373" w:rsidP="00FD185F">
            <w:pPr>
              <w:spacing w:before="20" w:after="0" w:line="240" w:lineRule="auto"/>
              <w:rPr>
                <w:rFonts w:ascii="Arial Narrow" w:hAnsi="Arial Narrow" w:cs="Arial"/>
                <w:b/>
                <w:sz w:val="18"/>
                <w:lang w:val="sr-Latn-ME"/>
              </w:rPr>
            </w:pPr>
          </w:p>
          <w:p w14:paraId="418C8B4C" w14:textId="77777777" w:rsidR="00356373"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FF009D">
              <w:rPr>
                <w:rFonts w:ascii="Arial Narrow" w:hAnsi="Arial Narrow" w:cs="Arial"/>
                <w:b/>
                <w:sz w:val="18"/>
                <w:lang w:val="sr-Latn-ME"/>
              </w:rPr>
              <w:t>Ostvarena vrijednost 2023:</w:t>
            </w:r>
          </w:p>
          <w:p w14:paraId="47C8A8E4"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FF009D">
              <w:rPr>
                <w:rFonts w:ascii="Arial Narrow" w:hAnsi="Arial Narrow" w:cs="Arial"/>
                <w:b/>
                <w:sz w:val="18"/>
                <w:lang w:val="sr-Latn-ME"/>
              </w:rPr>
              <w:t>8 (jedan od projekata nije dostavio bankarsku garanciju u predviđenom roku, pa je ugovor raskinut)</w:t>
            </w:r>
          </w:p>
        </w:tc>
        <w:tc>
          <w:tcPr>
            <w:tcW w:w="317"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78041B33"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b/>
                <w:sz w:val="18"/>
                <w:lang w:val="sr-Latn-ME"/>
              </w:rPr>
            </w:pPr>
            <w:r w:rsidRPr="00FA2F34">
              <w:rPr>
                <w:rFonts w:ascii="Arial Narrow" w:hAnsi="Arial Narrow" w:cs="Arial"/>
                <w:b/>
                <w:sz w:val="18"/>
                <w:lang w:val="sr-Latn-ME"/>
              </w:rPr>
              <w:t>Broj rukovodilaca/rukovoditeljki:</w:t>
            </w:r>
          </w:p>
          <w:p w14:paraId="509474B4"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b/>
                <w:sz w:val="18"/>
                <w:lang w:val="sr-Latn-ME"/>
              </w:rPr>
            </w:pPr>
          </w:p>
          <w:p w14:paraId="6A4DFCEC"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r w:rsidRPr="00FA2F34">
              <w:rPr>
                <w:rFonts w:ascii="Arial Narrow" w:hAnsi="Arial Narrow" w:cs="Arial"/>
                <w:sz w:val="18"/>
                <w:lang w:val="sr-Latn-ME"/>
              </w:rPr>
              <w:t>Polazni 2022: 0</w:t>
            </w:r>
          </w:p>
          <w:p w14:paraId="4CECDA47"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p>
          <w:p w14:paraId="357EA8E4"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r w:rsidRPr="00FA2F34">
              <w:rPr>
                <w:rFonts w:ascii="Arial Narrow" w:hAnsi="Arial Narrow" w:cs="Arial"/>
                <w:sz w:val="18"/>
                <w:lang w:val="sr-Latn-ME"/>
              </w:rPr>
              <w:t>Prelazni 2023: 6 žena, 3 muškarca</w:t>
            </w:r>
          </w:p>
          <w:p w14:paraId="5721F729"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p>
          <w:p w14:paraId="4D13D2E9"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r w:rsidRPr="00FA2F34">
              <w:rPr>
                <w:rFonts w:ascii="Arial Narrow" w:hAnsi="Arial Narrow" w:cs="Arial"/>
                <w:sz w:val="18"/>
                <w:lang w:val="sr-Latn-ME"/>
              </w:rPr>
              <w:t>Ciljani 2024: na nivou iz 2023.</w:t>
            </w:r>
          </w:p>
          <w:p w14:paraId="0C8F0785"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p>
          <w:p w14:paraId="662028BE" w14:textId="77777777" w:rsidR="00356373" w:rsidRPr="00FF009D"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FF009D">
              <w:rPr>
                <w:rFonts w:ascii="Arial Narrow" w:hAnsi="Arial Narrow" w:cs="Arial"/>
                <w:b/>
                <w:sz w:val="18"/>
                <w:lang w:val="sr-Latn-ME"/>
              </w:rPr>
              <w:t>Ostvarena vrijednost 2023:</w:t>
            </w:r>
          </w:p>
          <w:p w14:paraId="7AC80066"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Pr>
                <w:rFonts w:ascii="Arial Narrow" w:hAnsi="Arial Narrow" w:cs="Arial"/>
                <w:b/>
                <w:sz w:val="18"/>
                <w:lang w:val="sr-Latn-ME"/>
              </w:rPr>
              <w:t>6 žena, 2 muškarca</w:t>
            </w:r>
          </w:p>
          <w:p w14:paraId="65C4412A"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p>
        </w:tc>
        <w:tc>
          <w:tcPr>
            <w:tcW w:w="253" w:type="pct"/>
            <w:tcBorders>
              <w:top w:val="single" w:sz="4" w:space="0" w:color="000000"/>
              <w:left w:val="single" w:sz="4" w:space="0" w:color="000000"/>
              <w:bottom w:val="single" w:sz="4" w:space="0" w:color="000000"/>
              <w:right w:val="single" w:sz="4" w:space="0" w:color="000000"/>
            </w:tcBorders>
          </w:tcPr>
          <w:p w14:paraId="3504C8B1"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FA2F34">
              <w:rPr>
                <w:rFonts w:ascii="Arial Narrow" w:hAnsi="Arial Narrow" w:cs="Arial"/>
                <w:sz w:val="18"/>
                <w:lang w:val="sr-Latn-ME"/>
              </w:rPr>
              <w:t>MNTR</w:t>
            </w:r>
          </w:p>
        </w:tc>
        <w:tc>
          <w:tcPr>
            <w:tcW w:w="369" w:type="pct"/>
            <w:tcBorders>
              <w:top w:val="single" w:sz="4" w:space="0" w:color="000000"/>
              <w:left w:val="single" w:sz="4" w:space="0" w:color="000000"/>
              <w:bottom w:val="single" w:sz="4" w:space="0" w:color="000000"/>
              <w:right w:val="single" w:sz="4" w:space="0" w:color="000000"/>
            </w:tcBorders>
          </w:tcPr>
          <w:p w14:paraId="1393FF60"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FA2F34">
              <w:rPr>
                <w:rFonts w:ascii="Arial Narrow" w:hAnsi="Arial Narrow" w:cs="Arial"/>
                <w:sz w:val="18"/>
                <w:lang w:val="sr-Latn-ME"/>
              </w:rPr>
              <w:t>I kvartal 2023</w:t>
            </w:r>
          </w:p>
        </w:tc>
        <w:tc>
          <w:tcPr>
            <w:tcW w:w="435" w:type="pct"/>
            <w:tcBorders>
              <w:top w:val="single" w:sz="4" w:space="0" w:color="000000"/>
              <w:left w:val="single" w:sz="4" w:space="0" w:color="000000"/>
              <w:bottom w:val="single" w:sz="4" w:space="0" w:color="000000"/>
              <w:right w:val="single" w:sz="4" w:space="0" w:color="000000"/>
            </w:tcBorders>
          </w:tcPr>
          <w:p w14:paraId="2FB8CDE2" w14:textId="77777777" w:rsidR="00356373" w:rsidRPr="00FA2F34" w:rsidRDefault="00356373" w:rsidP="00FD185F">
            <w:pPr>
              <w:rPr>
                <w:rFonts w:ascii="Arial Narrow" w:hAnsi="Arial Narrow" w:cs="Arial"/>
                <w:sz w:val="18"/>
                <w:lang w:val="sr-Latn-ME"/>
              </w:rPr>
            </w:pPr>
            <w:r w:rsidRPr="00FA2F34">
              <w:rPr>
                <w:rFonts w:ascii="Arial Narrow" w:hAnsi="Arial Narrow" w:cs="Arial"/>
                <w:sz w:val="18"/>
                <w:lang w:val="sr-Latn-ME"/>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5FBF1FEE"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Realizovano</w:t>
            </w:r>
          </w:p>
          <w:p w14:paraId="4238DC94"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p w14:paraId="1A7301EB"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p>
        </w:tc>
        <w:tc>
          <w:tcPr>
            <w:tcW w:w="433" w:type="pct"/>
            <w:tcBorders>
              <w:top w:val="single" w:sz="4" w:space="0" w:color="000000"/>
              <w:left w:val="single" w:sz="4" w:space="0" w:color="auto"/>
              <w:bottom w:val="single" w:sz="4" w:space="0" w:color="000000"/>
              <w:right w:val="single" w:sz="4" w:space="0" w:color="000000"/>
            </w:tcBorders>
          </w:tcPr>
          <w:p w14:paraId="491D5A47"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p>
        </w:tc>
        <w:tc>
          <w:tcPr>
            <w:tcW w:w="462" w:type="pct"/>
            <w:tcBorders>
              <w:top w:val="single" w:sz="4" w:space="0" w:color="auto"/>
              <w:left w:val="single" w:sz="4" w:space="0" w:color="000000"/>
              <w:bottom w:val="single" w:sz="4" w:space="0" w:color="000000"/>
              <w:right w:val="single" w:sz="4" w:space="0" w:color="auto"/>
            </w:tcBorders>
          </w:tcPr>
          <w:p w14:paraId="061D41B2"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FA2F34">
              <w:rPr>
                <w:rFonts w:ascii="Arial Narrow" w:hAnsi="Arial Narrow" w:cs="Arial"/>
                <w:sz w:val="18"/>
                <w:lang w:val="sr-Latn-ME"/>
              </w:rPr>
              <w:t>986.876,44 €</w:t>
            </w:r>
          </w:p>
          <w:p w14:paraId="2B6DEC5C"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p>
        </w:tc>
        <w:tc>
          <w:tcPr>
            <w:tcW w:w="432" w:type="pct"/>
            <w:tcBorders>
              <w:top w:val="single" w:sz="4" w:space="0" w:color="auto"/>
              <w:left w:val="single" w:sz="4" w:space="0" w:color="auto"/>
              <w:bottom w:val="single" w:sz="4" w:space="0" w:color="000000"/>
              <w:right w:val="single" w:sz="4" w:space="0" w:color="000000"/>
            </w:tcBorders>
          </w:tcPr>
          <w:p w14:paraId="33113CB8" w14:textId="77777777" w:rsidR="00356373" w:rsidRPr="00FA2F34" w:rsidRDefault="00356373" w:rsidP="00FD185F">
            <w:pPr>
              <w:rPr>
                <w:rFonts w:ascii="Arial Narrow" w:hAnsi="Arial Narrow" w:cs="Arial"/>
                <w:sz w:val="18"/>
                <w:lang w:val="sr-Latn-ME"/>
              </w:rPr>
            </w:pPr>
            <w:r w:rsidRPr="002F16F1">
              <w:rPr>
                <w:rFonts w:ascii="Arial Narrow" w:hAnsi="Arial Narrow" w:cs="Arial"/>
                <w:sz w:val="18"/>
                <w:lang w:val="sr-Latn-ME"/>
              </w:rPr>
              <w:t>1.006.349,07 €</w:t>
            </w:r>
            <w:r>
              <w:rPr>
                <w:rFonts w:ascii="Arial Narrow" w:hAnsi="Arial Narrow" w:cs="Arial"/>
                <w:sz w:val="18"/>
                <w:lang w:val="sr-Latn-ME"/>
              </w:rPr>
              <w:t xml:space="preserve"> </w:t>
            </w:r>
          </w:p>
        </w:tc>
        <w:tc>
          <w:tcPr>
            <w:tcW w:w="384" w:type="pct"/>
            <w:tcBorders>
              <w:top w:val="single" w:sz="4" w:space="0" w:color="auto"/>
              <w:bottom w:val="single" w:sz="4" w:space="0" w:color="auto"/>
              <w:right w:val="single" w:sz="4" w:space="0" w:color="auto"/>
            </w:tcBorders>
            <w:shd w:val="clear" w:color="auto" w:fill="auto"/>
          </w:tcPr>
          <w:p w14:paraId="37533AA2" w14:textId="77777777" w:rsidR="00356373" w:rsidRDefault="00356373" w:rsidP="00FD185F">
            <w:pPr>
              <w:rPr>
                <w:rFonts w:ascii="Arial Narrow" w:hAnsi="Arial Narrow" w:cs="Arial"/>
                <w:sz w:val="18"/>
                <w:lang w:val="sr-Latn-ME"/>
              </w:rPr>
            </w:pPr>
            <w:r>
              <w:rPr>
                <w:rFonts w:ascii="Arial Narrow" w:hAnsi="Arial Narrow" w:cs="Arial"/>
                <w:sz w:val="18"/>
                <w:lang w:val="sr-Latn-ME"/>
              </w:rPr>
              <w:t>132.336,55 €</w:t>
            </w:r>
          </w:p>
          <w:p w14:paraId="0EFD1FE3" w14:textId="77777777" w:rsidR="00356373" w:rsidRDefault="00356373" w:rsidP="00FD185F">
            <w:pPr>
              <w:rPr>
                <w:rFonts w:ascii="Arial Narrow" w:hAnsi="Arial Narrow" w:cs="Arial"/>
                <w:sz w:val="18"/>
                <w:lang w:val="sr-Latn-ME"/>
              </w:rPr>
            </w:pPr>
            <w:r>
              <w:rPr>
                <w:rFonts w:ascii="Arial Narrow" w:hAnsi="Arial Narrow" w:cs="Arial"/>
                <w:sz w:val="18"/>
                <w:lang w:val="sr-Latn-ME"/>
              </w:rPr>
              <w:t>Nacionalni budžet</w:t>
            </w:r>
          </w:p>
          <w:p w14:paraId="1FBD0270" w14:textId="77777777" w:rsidR="00356373" w:rsidRDefault="00356373" w:rsidP="00FD185F">
            <w:pPr>
              <w:rPr>
                <w:rFonts w:ascii="Arial Narrow" w:hAnsi="Arial Narrow" w:cs="Arial"/>
                <w:sz w:val="18"/>
                <w:lang w:val="sr-Latn-ME"/>
              </w:rPr>
            </w:pPr>
            <w:r>
              <w:rPr>
                <w:rFonts w:ascii="Arial Narrow" w:hAnsi="Arial Narrow" w:cs="Arial"/>
                <w:sz w:val="18"/>
                <w:lang w:val="sr-Latn-ME"/>
              </w:rPr>
              <w:t>749.907,14 €</w:t>
            </w:r>
          </w:p>
          <w:p w14:paraId="3113344B" w14:textId="77777777" w:rsidR="00356373" w:rsidRDefault="00356373" w:rsidP="00FD185F">
            <w:pPr>
              <w:rPr>
                <w:rFonts w:ascii="Arial Narrow" w:hAnsi="Arial Narrow" w:cs="Arial"/>
                <w:sz w:val="18"/>
                <w:lang w:val="sr-Latn-ME"/>
              </w:rPr>
            </w:pPr>
            <w:r>
              <w:rPr>
                <w:rFonts w:ascii="Arial Narrow" w:hAnsi="Arial Narrow" w:cs="Arial"/>
                <w:sz w:val="18"/>
                <w:lang w:val="sr-Latn-ME"/>
              </w:rPr>
              <w:t>EU IPA</w:t>
            </w:r>
          </w:p>
          <w:p w14:paraId="48C9DE2A" w14:textId="77777777" w:rsidR="00356373" w:rsidRDefault="00356373" w:rsidP="00FD185F">
            <w:pPr>
              <w:rPr>
                <w:rFonts w:ascii="Arial Narrow" w:hAnsi="Arial Narrow" w:cs="Arial"/>
                <w:sz w:val="18"/>
                <w:lang w:val="sr-Latn-ME"/>
              </w:rPr>
            </w:pPr>
            <w:r>
              <w:rPr>
                <w:rFonts w:ascii="Arial Narrow" w:hAnsi="Arial Narrow" w:cs="Arial"/>
                <w:sz w:val="18"/>
                <w:lang w:val="sr-Latn-ME"/>
              </w:rPr>
              <w:t>124.105,38 €</w:t>
            </w:r>
          </w:p>
          <w:p w14:paraId="035CBE96" w14:textId="77777777" w:rsidR="00356373" w:rsidRPr="00FA2F34" w:rsidRDefault="00356373" w:rsidP="00FD185F">
            <w:pPr>
              <w:rPr>
                <w:rFonts w:ascii="Arial Narrow" w:hAnsi="Arial Narrow" w:cs="Arial"/>
                <w:sz w:val="18"/>
                <w:lang w:val="sr-Latn-ME"/>
              </w:rPr>
            </w:pPr>
            <w:r>
              <w:rPr>
                <w:rFonts w:ascii="Arial Narrow" w:hAnsi="Arial Narrow" w:cs="Arial"/>
                <w:sz w:val="18"/>
                <w:lang w:val="sr-Latn-ME"/>
              </w:rPr>
              <w:t xml:space="preserve"> Privatni sektor</w:t>
            </w:r>
          </w:p>
          <w:p w14:paraId="1808455B" w14:textId="77777777" w:rsidR="00356373" w:rsidRPr="00FA2F34" w:rsidRDefault="00356373" w:rsidP="00FD185F">
            <w:pPr>
              <w:rPr>
                <w:rFonts w:ascii="Arial Narrow" w:hAnsi="Arial Narrow" w:cs="Arial"/>
              </w:rPr>
            </w:pPr>
          </w:p>
        </w:tc>
        <w:tc>
          <w:tcPr>
            <w:tcW w:w="354" w:type="pct"/>
            <w:tcBorders>
              <w:top w:val="single" w:sz="4" w:space="0" w:color="auto"/>
              <w:bottom w:val="single" w:sz="4" w:space="0" w:color="auto"/>
              <w:right w:val="single" w:sz="4" w:space="0" w:color="auto"/>
            </w:tcBorders>
            <w:shd w:val="clear" w:color="auto" w:fill="auto"/>
          </w:tcPr>
          <w:p w14:paraId="105964C4" w14:textId="77777777" w:rsidR="00356373" w:rsidRPr="00FA2F34" w:rsidRDefault="00356373" w:rsidP="00FD185F">
            <w:pPr>
              <w:rPr>
                <w:rFonts w:ascii="Arial Narrow" w:hAnsi="Arial Narrow" w:cs="Arial"/>
              </w:rPr>
            </w:pPr>
          </w:p>
        </w:tc>
      </w:tr>
      <w:tr w:rsidR="00F119A0" w:rsidRPr="00FA2F34" w14:paraId="145ED658"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980AE7D" w14:textId="77777777" w:rsidR="00356373" w:rsidRPr="00E51FC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bookmarkStart w:id="10" w:name="_Hlk137448096"/>
            <w:bookmarkEnd w:id="9"/>
            <w:r w:rsidRPr="00E51FC1">
              <w:rPr>
                <w:rFonts w:ascii="Arial Narrow" w:hAnsi="Arial Narrow" w:cs="Arial"/>
                <w:color w:val="000000" w:themeColor="text1"/>
                <w:sz w:val="18"/>
                <w:lang w:val="sr-Latn-ME"/>
              </w:rPr>
              <w:t>2.1.3</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48B2B1C6" w14:textId="77777777" w:rsidR="00356373" w:rsidRPr="00E51FC1" w:rsidRDefault="00356373" w:rsidP="00FD185F">
            <w:pPr>
              <w:pBdr>
                <w:top w:val="nil"/>
                <w:left w:val="nil"/>
                <w:bottom w:val="nil"/>
                <w:right w:val="nil"/>
                <w:between w:val="nil"/>
              </w:pBdr>
              <w:spacing w:before="20" w:after="240" w:line="240" w:lineRule="auto"/>
              <w:rPr>
                <w:rFonts w:ascii="Arial Narrow" w:hAnsi="Arial Narrow" w:cs="Arial"/>
                <w:b/>
                <w:color w:val="000000" w:themeColor="text1"/>
                <w:sz w:val="18"/>
                <w:lang w:val="sr-Latn-ME"/>
              </w:rPr>
            </w:pPr>
            <w:bookmarkStart w:id="11" w:name="_Hlk134994620"/>
            <w:r w:rsidRPr="00E51FC1">
              <w:rPr>
                <w:rFonts w:ascii="Arial Narrow" w:hAnsi="Arial Narrow" w:cs="Arial"/>
                <w:b/>
                <w:color w:val="000000" w:themeColor="text1"/>
                <w:sz w:val="18"/>
                <w:lang w:val="sr-Latn-ME"/>
              </w:rPr>
              <w:t>Edukativni programi u S3 oblastima</w:t>
            </w:r>
            <w:bookmarkEnd w:id="11"/>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A5AD3E5" w14:textId="77777777" w:rsidR="00356373" w:rsidRPr="00E51FC1" w:rsidRDefault="00356373" w:rsidP="00FD185F">
            <w:pPr>
              <w:pBdr>
                <w:top w:val="nil"/>
                <w:left w:val="nil"/>
                <w:bottom w:val="nil"/>
                <w:right w:val="nil"/>
                <w:between w:val="nil"/>
              </w:pBdr>
              <w:spacing w:before="20" w:after="240" w:line="312" w:lineRule="auto"/>
              <w:jc w:val="center"/>
              <w:rPr>
                <w:rFonts w:ascii="Arial Narrow" w:hAnsi="Arial Narrow" w:cs="Arial"/>
                <w:b/>
                <w:noProof/>
                <w:color w:val="000000" w:themeColor="text1"/>
                <w:sz w:val="18"/>
              </w:rPr>
            </w:pPr>
            <w:r w:rsidRPr="00E51FC1">
              <w:rPr>
                <w:rFonts w:ascii="Arial Narrow" w:hAnsi="Arial Narrow" w:cs="Arial"/>
                <w:b/>
                <w:noProof/>
                <w:color w:val="000000" w:themeColor="text1"/>
                <w:sz w:val="18"/>
                <w:lang w:val="en-GB" w:eastAsia="en-GB"/>
              </w:rPr>
              <w:drawing>
                <wp:inline distT="0" distB="0" distL="0" distR="0" wp14:anchorId="5066D396" wp14:editId="13CFFA0F">
                  <wp:extent cx="289633" cy="29751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9633" cy="297512"/>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97FBF4C"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sr-Latn-ME"/>
              </w:rPr>
            </w:pPr>
            <w:r w:rsidRPr="00E51FC1">
              <w:rPr>
                <w:rFonts w:ascii="Arial Narrow" w:hAnsi="Arial Narrow" w:cs="Arial"/>
                <w:b/>
                <w:color w:val="000000" w:themeColor="text1"/>
                <w:sz w:val="18"/>
                <w:lang w:val="sr-Latn-ME"/>
              </w:rPr>
              <w:t>Broj podržanih edukativnih programa:</w:t>
            </w:r>
          </w:p>
          <w:p w14:paraId="14DAAEEA"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sr-Latn-ME"/>
              </w:rPr>
            </w:pPr>
          </w:p>
          <w:p w14:paraId="2474F47E"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bCs/>
                <w:color w:val="000000" w:themeColor="text1"/>
                <w:sz w:val="18"/>
                <w:lang w:val="sr-Latn-ME"/>
              </w:rPr>
            </w:pPr>
            <w:r w:rsidRPr="00E51FC1">
              <w:rPr>
                <w:rFonts w:ascii="Arial Narrow" w:hAnsi="Arial Narrow" w:cs="Arial"/>
                <w:color w:val="000000" w:themeColor="text1"/>
                <w:sz w:val="18"/>
                <w:lang w:val="sr-Latn-ME"/>
              </w:rPr>
              <w:t xml:space="preserve">Polazni 2022: </w:t>
            </w:r>
            <w:r w:rsidRPr="00E51FC1">
              <w:rPr>
                <w:rFonts w:ascii="Arial Narrow" w:hAnsi="Arial Narrow" w:cs="Arial"/>
                <w:bCs/>
                <w:color w:val="000000" w:themeColor="text1"/>
                <w:sz w:val="18"/>
                <w:lang w:val="sr-Latn-ME"/>
              </w:rPr>
              <w:t>8</w:t>
            </w:r>
          </w:p>
          <w:p w14:paraId="35D44311"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2B1DACFB"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E51FC1">
              <w:rPr>
                <w:rFonts w:ascii="Arial Narrow" w:hAnsi="Arial Narrow" w:cs="Arial"/>
                <w:color w:val="000000" w:themeColor="text1"/>
                <w:sz w:val="18"/>
                <w:lang w:val="sr-Latn-ME"/>
              </w:rPr>
              <w:t>Prelazni 2023: 11</w:t>
            </w:r>
          </w:p>
          <w:p w14:paraId="2C81EFCD"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0FD9646A" w14:textId="77777777" w:rsidR="00356373" w:rsidRDefault="00356373" w:rsidP="00FD185F">
            <w:pPr>
              <w:pBdr>
                <w:top w:val="nil"/>
                <w:left w:val="nil"/>
                <w:bottom w:val="nil"/>
                <w:right w:val="nil"/>
                <w:between w:val="nil"/>
              </w:pBdr>
              <w:spacing w:before="20" w:after="0" w:line="240" w:lineRule="auto"/>
              <w:rPr>
                <w:rFonts w:ascii="Arial Narrow" w:hAnsi="Arial Narrow" w:cs="Arial"/>
                <w:bCs/>
                <w:color w:val="000000" w:themeColor="text1"/>
                <w:sz w:val="18"/>
                <w:lang w:val="sr-Latn-ME"/>
              </w:rPr>
            </w:pPr>
            <w:r w:rsidRPr="00E51FC1">
              <w:rPr>
                <w:rFonts w:ascii="Arial Narrow" w:hAnsi="Arial Narrow" w:cs="Arial"/>
                <w:color w:val="000000" w:themeColor="text1"/>
                <w:sz w:val="18"/>
                <w:lang w:val="sr-Latn-ME"/>
              </w:rPr>
              <w:t xml:space="preserve">Ciljani 2024: </w:t>
            </w:r>
            <w:r w:rsidRPr="00E51FC1">
              <w:rPr>
                <w:rFonts w:ascii="Arial Narrow" w:hAnsi="Arial Narrow" w:cs="Arial"/>
                <w:bCs/>
                <w:color w:val="000000" w:themeColor="text1"/>
                <w:sz w:val="18"/>
                <w:lang w:val="sr-Latn-ME"/>
              </w:rPr>
              <w:t>15</w:t>
            </w:r>
          </w:p>
          <w:p w14:paraId="21EE014A"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bCs/>
                <w:color w:val="000000" w:themeColor="text1"/>
                <w:sz w:val="18"/>
                <w:lang w:val="sr-Latn-ME"/>
              </w:rPr>
            </w:pPr>
          </w:p>
          <w:p w14:paraId="42B43200" w14:textId="77777777" w:rsidR="00356373" w:rsidRPr="00E51FC1"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E51FC1">
              <w:rPr>
                <w:rFonts w:ascii="Arial Narrow" w:hAnsi="Arial Narrow" w:cs="Arial"/>
                <w:b/>
                <w:color w:val="000000" w:themeColor="text1"/>
                <w:sz w:val="18"/>
                <w:lang w:val="sr-Latn-ME"/>
              </w:rPr>
              <w:t>Ostvarena vrijednost 2023:</w:t>
            </w:r>
          </w:p>
          <w:p w14:paraId="15EEF3BB" w14:textId="77777777" w:rsidR="00356373" w:rsidRPr="00E51FC1"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E51FC1">
              <w:rPr>
                <w:rFonts w:ascii="Arial Narrow" w:hAnsi="Arial Narrow" w:cs="Arial"/>
                <w:b/>
                <w:color w:val="000000" w:themeColor="text1"/>
                <w:sz w:val="18"/>
                <w:lang w:val="sr-Latn-ME"/>
              </w:rPr>
              <w:t>10</w:t>
            </w:r>
          </w:p>
          <w:p w14:paraId="0B091C96" w14:textId="77777777" w:rsidR="00356373" w:rsidRPr="00E51FC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779A5D30"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sr-Latn-ME"/>
              </w:rPr>
            </w:pPr>
            <w:r w:rsidRPr="00E51FC1">
              <w:rPr>
                <w:rFonts w:ascii="Arial Narrow" w:hAnsi="Arial Narrow" w:cs="Arial"/>
                <w:b/>
                <w:color w:val="000000" w:themeColor="text1"/>
                <w:sz w:val="18"/>
                <w:lang w:val="sr-Latn-ME"/>
              </w:rPr>
              <w:t>Rukovodioci/teklje programa:</w:t>
            </w:r>
          </w:p>
          <w:p w14:paraId="77F5EB34"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304D11F8"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E51FC1">
              <w:rPr>
                <w:rFonts w:ascii="Arial Narrow" w:hAnsi="Arial Narrow" w:cs="Arial"/>
                <w:color w:val="000000" w:themeColor="text1"/>
                <w:sz w:val="18"/>
                <w:lang w:val="sr-Latn-ME"/>
              </w:rPr>
              <w:t>Polazni 2022: 50% žene, 50% muškarci</w:t>
            </w:r>
          </w:p>
          <w:p w14:paraId="17B7161C"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65D800CB"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E51FC1">
              <w:rPr>
                <w:rFonts w:ascii="Arial Narrow" w:hAnsi="Arial Narrow" w:cs="Arial"/>
                <w:color w:val="000000" w:themeColor="text1"/>
                <w:sz w:val="18"/>
                <w:lang w:val="sr-Latn-ME"/>
              </w:rPr>
              <w:t>Polazni 2022: 50% žene, 50% muškarci</w:t>
            </w:r>
          </w:p>
          <w:p w14:paraId="2AA356AC"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5740BFAD"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E51FC1">
              <w:rPr>
                <w:rFonts w:ascii="Arial Narrow" w:hAnsi="Arial Narrow" w:cs="Arial"/>
                <w:color w:val="000000" w:themeColor="text1"/>
                <w:sz w:val="18"/>
                <w:lang w:val="sr-Latn-ME"/>
              </w:rPr>
              <w:t>Prelazni 2023: Na nivou iz 2022.</w:t>
            </w:r>
          </w:p>
          <w:p w14:paraId="6A063CB7"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0C5435C4"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E51FC1">
              <w:rPr>
                <w:rFonts w:ascii="Arial Narrow" w:hAnsi="Arial Narrow" w:cs="Arial"/>
                <w:color w:val="000000" w:themeColor="text1"/>
                <w:sz w:val="18"/>
                <w:lang w:val="sr-Latn-ME"/>
              </w:rPr>
              <w:t>Ciljani 2024: Na nivou iz 2022.</w:t>
            </w:r>
          </w:p>
          <w:p w14:paraId="159F484B"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1AA51F8B" w14:textId="77777777" w:rsidR="00356373" w:rsidRPr="00E51FC1"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E51FC1">
              <w:rPr>
                <w:rFonts w:ascii="Arial Narrow" w:hAnsi="Arial Narrow" w:cs="Arial"/>
                <w:b/>
                <w:color w:val="000000" w:themeColor="text1"/>
                <w:sz w:val="18"/>
                <w:lang w:val="sr-Latn-ME"/>
              </w:rPr>
              <w:t>Ostvarena vrijednost 2023:</w:t>
            </w:r>
          </w:p>
          <w:p w14:paraId="4BB7D71C" w14:textId="77777777" w:rsidR="00356373" w:rsidRPr="00E51FC1"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E51FC1">
              <w:rPr>
                <w:rFonts w:ascii="Arial Narrow" w:hAnsi="Arial Narrow" w:cs="Arial"/>
                <w:b/>
                <w:color w:val="000000" w:themeColor="text1"/>
                <w:sz w:val="18"/>
                <w:lang w:val="sr-Latn-ME"/>
              </w:rPr>
              <w:t>70% žene</w:t>
            </w:r>
          </w:p>
          <w:p w14:paraId="66C42F2D" w14:textId="77777777" w:rsidR="00356373" w:rsidRPr="00E51FC1"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E51FC1">
              <w:rPr>
                <w:rFonts w:ascii="Arial Narrow" w:hAnsi="Arial Narrow" w:cs="Arial"/>
                <w:b/>
                <w:color w:val="000000" w:themeColor="text1"/>
                <w:sz w:val="18"/>
                <w:lang w:val="sr-Latn-ME"/>
              </w:rPr>
              <w:t>30%muškarci</w:t>
            </w:r>
          </w:p>
          <w:p w14:paraId="0F52C1AB"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74DC7B4F"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sr-Latn-ME"/>
              </w:rPr>
            </w:pPr>
            <w:r w:rsidRPr="00E51FC1">
              <w:rPr>
                <w:rFonts w:ascii="Arial Narrow" w:hAnsi="Arial Narrow" w:cs="Arial"/>
                <w:b/>
                <w:color w:val="000000" w:themeColor="text1"/>
                <w:sz w:val="18"/>
                <w:lang w:val="sr-Latn-ME"/>
              </w:rPr>
              <w:t>Članovi/ice timova:</w:t>
            </w:r>
          </w:p>
          <w:p w14:paraId="49737CC3"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sr-Latn-ME"/>
              </w:rPr>
            </w:pPr>
          </w:p>
          <w:p w14:paraId="6E861071"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E51FC1">
              <w:rPr>
                <w:rFonts w:ascii="Arial Narrow" w:hAnsi="Arial Narrow" w:cs="Arial"/>
                <w:color w:val="000000" w:themeColor="text1"/>
                <w:sz w:val="18"/>
                <w:lang w:val="sr-Latn-ME"/>
              </w:rPr>
              <w:t>Polazni 2022: 21 žena i 24 muškarca</w:t>
            </w:r>
          </w:p>
          <w:p w14:paraId="2831A375"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13588245"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E51FC1">
              <w:rPr>
                <w:rFonts w:ascii="Arial Narrow" w:hAnsi="Arial Narrow" w:cs="Arial"/>
                <w:color w:val="000000" w:themeColor="text1"/>
                <w:sz w:val="18"/>
                <w:lang w:val="sr-Latn-ME"/>
              </w:rPr>
              <w:t>UDG Polazni 2022: 27 žena i  muškarca 30</w:t>
            </w:r>
          </w:p>
          <w:p w14:paraId="458A3E79"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638B84A4"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E51FC1">
              <w:rPr>
                <w:rFonts w:ascii="Arial Narrow" w:hAnsi="Arial Narrow" w:cs="Arial"/>
                <w:color w:val="000000" w:themeColor="text1"/>
                <w:sz w:val="18"/>
                <w:lang w:val="sr-Latn-ME"/>
              </w:rPr>
              <w:t>Prelazni 2023: na nivou iz 2022.</w:t>
            </w:r>
          </w:p>
          <w:p w14:paraId="7A6C7BDD"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2ED8C9E4"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E51FC1">
              <w:rPr>
                <w:rFonts w:ascii="Arial Narrow" w:hAnsi="Arial Narrow" w:cs="Arial"/>
                <w:color w:val="000000" w:themeColor="text1"/>
                <w:sz w:val="18"/>
                <w:lang w:val="sr-Latn-ME"/>
              </w:rPr>
              <w:t>UDG Prelazni 2023: na nivou iz 2022.</w:t>
            </w:r>
          </w:p>
          <w:p w14:paraId="4DC60C5D"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41D53223"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E51FC1">
              <w:rPr>
                <w:rFonts w:ascii="Arial Narrow" w:hAnsi="Arial Narrow" w:cs="Arial"/>
                <w:color w:val="000000" w:themeColor="text1"/>
                <w:sz w:val="18"/>
                <w:lang w:val="sr-Latn-ME"/>
              </w:rPr>
              <w:t>Ciljani 2024: na nivou iz 2022.</w:t>
            </w:r>
          </w:p>
          <w:p w14:paraId="2AF14733" w14:textId="77777777" w:rsidR="00356373" w:rsidRPr="00E51FC1"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05454B3E" w14:textId="77777777" w:rsidR="00356373" w:rsidRPr="00E51FC1"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E51FC1">
              <w:rPr>
                <w:rFonts w:ascii="Arial Narrow" w:hAnsi="Arial Narrow" w:cs="Arial"/>
                <w:b/>
                <w:color w:val="000000" w:themeColor="text1"/>
                <w:sz w:val="18"/>
                <w:lang w:val="sr-Latn-ME"/>
              </w:rPr>
              <w:t>Ostvarena vrijednost 2023:</w:t>
            </w:r>
          </w:p>
          <w:p w14:paraId="4E644996" w14:textId="77777777" w:rsidR="00356373" w:rsidRPr="00E51FC1"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E51FC1">
              <w:rPr>
                <w:rFonts w:ascii="Arial Narrow" w:hAnsi="Arial Narrow" w:cs="Arial"/>
                <w:b/>
                <w:color w:val="000000" w:themeColor="text1"/>
                <w:sz w:val="18"/>
                <w:lang w:val="sr-Latn-ME"/>
              </w:rPr>
              <w:t>39 žena</w:t>
            </w:r>
          </w:p>
          <w:p w14:paraId="7867E4F1" w14:textId="77777777" w:rsidR="00356373" w:rsidRPr="00E51FC1"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E51FC1">
              <w:rPr>
                <w:rFonts w:ascii="Arial Narrow" w:hAnsi="Arial Narrow" w:cs="Arial"/>
                <w:b/>
                <w:color w:val="000000" w:themeColor="text1"/>
                <w:sz w:val="18"/>
                <w:lang w:val="sr-Latn-ME"/>
              </w:rPr>
              <w:t>32 muškarca</w:t>
            </w: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4C6EF81" w14:textId="77777777" w:rsidR="00356373" w:rsidRPr="00E51FC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E51FC1">
              <w:rPr>
                <w:rFonts w:ascii="Arial Narrow" w:hAnsi="Arial Narrow" w:cs="Arial"/>
                <w:color w:val="000000" w:themeColor="text1"/>
                <w:sz w:val="18"/>
                <w:lang w:val="sr-Latn-ME"/>
              </w:rPr>
              <w:t>Fond za inovacije CG</w:t>
            </w:r>
          </w:p>
          <w:p w14:paraId="1EDF0EBE" w14:textId="77777777" w:rsidR="00356373" w:rsidRPr="00E51FC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E51FC1">
              <w:rPr>
                <w:rFonts w:ascii="Arial Narrow" w:hAnsi="Arial Narrow" w:cs="Arial"/>
                <w:color w:val="000000" w:themeColor="text1"/>
                <w:sz w:val="18"/>
                <w:lang w:val="sr-Latn-ME"/>
              </w:rPr>
              <w:t>Partner: MNTR, UDG (FoodHub - Centar izvrsnosti za digitalizaciju procjene rizika u oblasti bezbjednosti hrane i preciznu sertifikaciju autentičnosti prehrambenih proizvoda kao i Nacionalnog centra kompetencija u oblasti računarstva visokuh performansi (NCC Montenegro – EuroCC) I Centra za klimatske promjene, resurse i energiju.)</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E45518F" w14:textId="77777777" w:rsidR="00356373" w:rsidRPr="00E51FC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E51FC1">
              <w:rPr>
                <w:rFonts w:ascii="Arial Narrow" w:hAnsi="Arial Narrow" w:cs="Arial"/>
                <w:color w:val="000000" w:themeColor="text1"/>
                <w:sz w:val="18"/>
                <w:lang w:val="sr-Latn-ME"/>
              </w:rPr>
              <w:t>II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456C02D" w14:textId="77777777" w:rsidR="00356373" w:rsidRPr="00E51FC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E51FC1">
              <w:rPr>
                <w:rFonts w:ascii="Arial Narrow" w:hAnsi="Arial Narrow" w:cs="Arial"/>
                <w:color w:val="000000" w:themeColor="text1"/>
                <w:sz w:val="18"/>
                <w:lang w:val="sr-Latn-ME"/>
              </w:rPr>
              <w:t>I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3F176779" w14:textId="77777777" w:rsidR="0035637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E51FC1">
              <w:rPr>
                <w:rFonts w:ascii="Arial Narrow" w:hAnsi="Arial Narrow" w:cs="Arial"/>
                <w:color w:val="000000" w:themeColor="text1"/>
                <w:sz w:val="18"/>
                <w:lang w:val="sr-Latn-ME"/>
              </w:rPr>
              <w:t>Realizovano</w:t>
            </w:r>
          </w:p>
          <w:p w14:paraId="7FE960CC"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p w14:paraId="37337C21" w14:textId="77777777" w:rsidR="00356373" w:rsidRPr="00E51FC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4D2DC7F1" w14:textId="77777777" w:rsidR="00356373" w:rsidRPr="00E51FC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c>
          <w:tcPr>
            <w:tcW w:w="462" w:type="pct"/>
            <w:tcBorders>
              <w:top w:val="single" w:sz="4" w:space="0" w:color="000000"/>
              <w:left w:val="single" w:sz="4" w:space="0" w:color="000000"/>
              <w:bottom w:val="single" w:sz="4" w:space="0" w:color="auto"/>
              <w:right w:val="single" w:sz="4" w:space="0" w:color="auto"/>
            </w:tcBorders>
            <w:shd w:val="clear" w:color="auto" w:fill="FFFFFF" w:themeFill="background1"/>
          </w:tcPr>
          <w:p w14:paraId="705C4D1A" w14:textId="77777777" w:rsidR="00356373" w:rsidRPr="00E51FC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E51FC1">
              <w:rPr>
                <w:rFonts w:ascii="Arial Narrow" w:hAnsi="Arial Narrow" w:cs="Arial"/>
                <w:color w:val="000000" w:themeColor="text1"/>
                <w:sz w:val="18"/>
                <w:lang w:val="sr-Latn-ME"/>
              </w:rPr>
              <w:t>84.100,00 €</w:t>
            </w:r>
          </w:p>
          <w:p w14:paraId="2006D582" w14:textId="77777777" w:rsidR="00356373" w:rsidRPr="00E51FC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c>
          <w:tcPr>
            <w:tcW w:w="432" w:type="pct"/>
            <w:tcBorders>
              <w:top w:val="single" w:sz="4" w:space="0" w:color="000000"/>
              <w:left w:val="single" w:sz="4" w:space="0" w:color="000000"/>
              <w:bottom w:val="single" w:sz="4" w:space="0" w:color="auto"/>
              <w:right w:val="single" w:sz="4" w:space="0" w:color="auto"/>
            </w:tcBorders>
            <w:shd w:val="clear" w:color="auto" w:fill="FFFFFF" w:themeFill="background1"/>
          </w:tcPr>
          <w:p w14:paraId="4139A7D4" w14:textId="77777777" w:rsidR="00356373" w:rsidRPr="00E51FC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Pr>
                <w:rFonts w:ascii="Arial Narrow" w:hAnsi="Arial Narrow" w:cs="Arial"/>
                <w:color w:val="000000" w:themeColor="text1"/>
                <w:sz w:val="18"/>
                <w:lang w:val="sr-Latn-ME"/>
              </w:rPr>
              <w:t>107.438,18</w:t>
            </w:r>
            <w:r w:rsidRPr="00E51FC1">
              <w:rPr>
                <w:rFonts w:ascii="Arial Narrow" w:hAnsi="Arial Narrow" w:cs="Arial"/>
                <w:color w:val="000000" w:themeColor="text1"/>
                <w:sz w:val="18"/>
                <w:lang w:val="sr-Latn-ME"/>
              </w:rPr>
              <w:t xml:space="preserve"> €</w:t>
            </w:r>
          </w:p>
          <w:p w14:paraId="5BE8546B" w14:textId="77777777" w:rsidR="00356373" w:rsidRPr="00E51FC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c>
          <w:tcPr>
            <w:tcW w:w="384" w:type="pct"/>
            <w:tcBorders>
              <w:top w:val="single" w:sz="4" w:space="0" w:color="auto"/>
              <w:bottom w:val="single" w:sz="4" w:space="0" w:color="auto"/>
              <w:right w:val="single" w:sz="4" w:space="0" w:color="auto"/>
            </w:tcBorders>
            <w:shd w:val="clear" w:color="auto" w:fill="FFFFFF" w:themeFill="background1"/>
          </w:tcPr>
          <w:p w14:paraId="7AFB75FE" w14:textId="77777777" w:rsidR="0035637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E51FC1">
              <w:rPr>
                <w:rFonts w:ascii="Arial Narrow" w:hAnsi="Arial Narrow" w:cs="Arial"/>
                <w:color w:val="000000" w:themeColor="text1"/>
                <w:sz w:val="18"/>
                <w:lang w:val="sr-Latn-ME"/>
              </w:rPr>
              <w:t>84.100,00 €</w:t>
            </w:r>
          </w:p>
          <w:p w14:paraId="1BEA8B69" w14:textId="77777777" w:rsidR="0035637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E51FC1">
              <w:rPr>
                <w:rFonts w:ascii="Arial Narrow" w:hAnsi="Arial Narrow" w:cs="Arial"/>
                <w:color w:val="000000" w:themeColor="text1"/>
                <w:sz w:val="18"/>
                <w:lang w:val="sr-Latn-ME"/>
              </w:rPr>
              <w:t>Nacionalni budžet</w:t>
            </w:r>
          </w:p>
          <w:p w14:paraId="0FF2F19F" w14:textId="77777777" w:rsidR="00356373" w:rsidRPr="00E51FC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Pr>
                <w:rFonts w:ascii="Arial Narrow" w:hAnsi="Arial Narrow" w:cs="Arial"/>
                <w:color w:val="000000" w:themeColor="text1"/>
                <w:sz w:val="18"/>
                <w:lang w:val="sr-Latn-ME"/>
              </w:rPr>
              <w:t>23.338,18 € Privatni sektor</w:t>
            </w:r>
          </w:p>
        </w:tc>
        <w:tc>
          <w:tcPr>
            <w:tcW w:w="354" w:type="pct"/>
            <w:tcBorders>
              <w:top w:val="single" w:sz="4" w:space="0" w:color="auto"/>
              <w:bottom w:val="single" w:sz="4" w:space="0" w:color="auto"/>
              <w:right w:val="single" w:sz="4" w:space="0" w:color="auto"/>
            </w:tcBorders>
            <w:shd w:val="clear" w:color="auto" w:fill="FFFFFF" w:themeFill="background1"/>
          </w:tcPr>
          <w:p w14:paraId="762C1642" w14:textId="77777777" w:rsidR="00356373" w:rsidRPr="00E51FC1" w:rsidRDefault="00356373" w:rsidP="00FD185F">
            <w:pPr>
              <w:rPr>
                <w:rFonts w:ascii="Arial Narrow" w:hAnsi="Arial Narrow" w:cs="Arial"/>
                <w:color w:val="000000" w:themeColor="text1"/>
                <w:sz w:val="18"/>
                <w:lang w:val="sr-Latn-ME"/>
              </w:rPr>
            </w:pPr>
            <w:r w:rsidRPr="00E51FC1">
              <w:rPr>
                <w:rFonts w:ascii="Arial Narrow" w:hAnsi="Arial Narrow" w:cs="Arial"/>
                <w:color w:val="000000" w:themeColor="text1"/>
                <w:sz w:val="18"/>
                <w:lang w:val="sr-Latn-ME"/>
              </w:rPr>
              <w:t>Obzirom da je ukupna vrijednost potraživanja za 22 pozitivno ocijenjena projekata iznosila je 201.087,92 €, pri čemu je sopstveno kofinansiranje podnosilaca prijava iznosilo 23.338,18 €, preporuka je da se budžet za ovu programsku liniju povećava.</w:t>
            </w:r>
          </w:p>
        </w:tc>
      </w:tr>
      <w:tr w:rsidR="00356373" w:rsidRPr="00FA2F34" w14:paraId="4E911A4B"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auto"/>
          </w:tcPr>
          <w:p w14:paraId="1551A4E5" w14:textId="77777777" w:rsidR="00356373" w:rsidRPr="00A2663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bookmarkStart w:id="12" w:name="_Hlk127190557"/>
            <w:bookmarkEnd w:id="10"/>
            <w:r w:rsidRPr="00A26633">
              <w:rPr>
                <w:rFonts w:ascii="Arial Narrow" w:hAnsi="Arial Narrow" w:cs="Arial"/>
                <w:color w:val="000000" w:themeColor="text1"/>
                <w:sz w:val="18"/>
              </w:rPr>
              <w:t>2.1.4</w:t>
            </w:r>
          </w:p>
          <w:p w14:paraId="782F9E22" w14:textId="77777777" w:rsidR="00356373" w:rsidRPr="00A26633" w:rsidRDefault="00356373" w:rsidP="00FD185F">
            <w:pPr>
              <w:spacing w:after="200" w:line="276" w:lineRule="auto"/>
              <w:rPr>
                <w:rFonts w:ascii="Arial Narrow" w:hAnsi="Arial Narrow" w:cs="Arial"/>
                <w:color w:val="000000" w:themeColor="text1"/>
                <w:sz w:val="18"/>
              </w:rPr>
            </w:pPr>
          </w:p>
          <w:p w14:paraId="55D2805A" w14:textId="77777777" w:rsidR="00356373" w:rsidRPr="00A26633" w:rsidRDefault="00356373" w:rsidP="00FD185F">
            <w:pPr>
              <w:spacing w:after="200" w:line="276" w:lineRule="auto"/>
              <w:rPr>
                <w:rFonts w:ascii="Arial Narrow" w:hAnsi="Arial Narrow" w:cs="Arial"/>
                <w:color w:val="000000" w:themeColor="text1"/>
                <w:sz w:val="18"/>
                <w:lang w:val="sr-Latn-ME"/>
              </w:rPr>
            </w:pPr>
          </w:p>
        </w:tc>
        <w:tc>
          <w:tcPr>
            <w:tcW w:w="405" w:type="pct"/>
            <w:tcBorders>
              <w:top w:val="single" w:sz="4" w:space="0" w:color="000000"/>
              <w:left w:val="single" w:sz="4" w:space="0" w:color="000000"/>
              <w:bottom w:val="single" w:sz="4" w:space="0" w:color="000000"/>
              <w:right w:val="single" w:sz="4" w:space="0" w:color="000000"/>
            </w:tcBorders>
            <w:shd w:val="clear" w:color="auto" w:fill="auto"/>
            <w:tcMar>
              <w:top w:w="100" w:type="dxa"/>
              <w:left w:w="180" w:type="dxa"/>
              <w:bottom w:w="100" w:type="dxa"/>
              <w:right w:w="180" w:type="dxa"/>
            </w:tcMar>
          </w:tcPr>
          <w:p w14:paraId="0792DC3C" w14:textId="77777777" w:rsidR="00356373" w:rsidRPr="00A26633" w:rsidRDefault="00356373" w:rsidP="00FD185F">
            <w:pPr>
              <w:spacing w:after="200" w:line="240" w:lineRule="auto"/>
              <w:rPr>
                <w:rFonts w:ascii="Arial Narrow" w:hAnsi="Arial Narrow" w:cs="Arial"/>
                <w:b/>
                <w:color w:val="000000" w:themeColor="text1"/>
                <w:sz w:val="18"/>
              </w:rPr>
            </w:pPr>
            <w:bookmarkStart w:id="13" w:name="_Hlk127190544"/>
            <w:r w:rsidRPr="00A26633">
              <w:rPr>
                <w:rFonts w:ascii="Arial Narrow" w:hAnsi="Arial Narrow" w:cs="Arial"/>
                <w:b/>
                <w:color w:val="000000" w:themeColor="text1"/>
                <w:sz w:val="18"/>
              </w:rPr>
              <w:t xml:space="preserve">Program obuka za vršenje pregleda energetske efikasnosti zgrada </w:t>
            </w:r>
          </w:p>
          <w:bookmarkEnd w:id="13"/>
          <w:p w14:paraId="28178D9D" w14:textId="77777777" w:rsidR="00356373" w:rsidRPr="00A26633" w:rsidRDefault="00356373" w:rsidP="00FD185F">
            <w:pPr>
              <w:pBdr>
                <w:top w:val="nil"/>
                <w:left w:val="nil"/>
                <w:bottom w:val="nil"/>
                <w:right w:val="nil"/>
                <w:between w:val="nil"/>
              </w:pBdr>
              <w:spacing w:before="20" w:after="240" w:line="240" w:lineRule="auto"/>
              <w:rPr>
                <w:rFonts w:ascii="Arial Narrow" w:hAnsi="Arial Narrow" w:cs="Arial"/>
                <w:b/>
                <w:color w:val="000000" w:themeColor="text1"/>
                <w:sz w:val="18"/>
                <w:lang w:val="sr-Latn-ME"/>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2AA09322" w14:textId="77777777" w:rsidR="00356373" w:rsidRPr="00A26633"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rPr>
            </w:pPr>
            <w:r w:rsidRPr="00A26633">
              <w:rPr>
                <w:rFonts w:ascii="Arial Narrow" w:hAnsi="Arial Narrow" w:cs="Arial"/>
                <w:noProof/>
                <w:color w:val="000000" w:themeColor="text1"/>
                <w:sz w:val="18"/>
                <w:lang w:val="en-GB" w:eastAsia="en-GB"/>
              </w:rPr>
              <w:drawing>
                <wp:inline distT="0" distB="0" distL="0" distR="0" wp14:anchorId="2CB8DFC0" wp14:editId="4B6C9B78">
                  <wp:extent cx="135890" cy="126365"/>
                  <wp:effectExtent l="0" t="0" r="0" b="0"/>
                  <wp:docPr id="9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cstate="print"/>
                          <a:srcRect/>
                          <a:stretch>
                            <a:fillRect/>
                          </a:stretch>
                        </pic:blipFill>
                        <pic:spPr>
                          <a:xfrm>
                            <a:off x="0" y="0"/>
                            <a:ext cx="135890" cy="126365"/>
                          </a:xfrm>
                          <a:prstGeom prst="rect">
                            <a:avLst/>
                          </a:prstGeom>
                          <a:ln/>
                        </pic:spPr>
                      </pic:pic>
                    </a:graphicData>
                  </a:graphic>
                </wp:inline>
              </w:drawing>
            </w:r>
            <w:r w:rsidRPr="00A26633">
              <w:rPr>
                <w:rFonts w:ascii="Arial Narrow" w:hAnsi="Arial Narrow" w:cs="Arial"/>
                <w:color w:val="000000" w:themeColor="text1"/>
                <w:sz w:val="18"/>
              </w:rPr>
              <w:t xml:space="preserve"> Energija i održiva životna sredina</w:t>
            </w:r>
          </w:p>
          <w:p w14:paraId="6D3943AF" w14:textId="77777777" w:rsidR="00356373" w:rsidRPr="00A26633" w:rsidRDefault="00356373" w:rsidP="00FD185F">
            <w:pPr>
              <w:pBdr>
                <w:top w:val="nil"/>
                <w:left w:val="nil"/>
                <w:bottom w:val="nil"/>
                <w:right w:val="nil"/>
                <w:between w:val="nil"/>
              </w:pBdr>
              <w:spacing w:before="20" w:after="0" w:line="240" w:lineRule="auto"/>
              <w:rPr>
                <w:rFonts w:ascii="Arial Narrow" w:hAnsi="Arial Narrow" w:cs="Arial"/>
                <w:noProof/>
                <w:color w:val="000000" w:themeColor="text1"/>
                <w:sz w:val="18"/>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tcPr>
          <w:p w14:paraId="48E68397" w14:textId="77777777" w:rsidR="00356373" w:rsidRPr="00A26633"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rPr>
            </w:pPr>
            <w:r w:rsidRPr="00A26633">
              <w:rPr>
                <w:rFonts w:ascii="Arial Narrow" w:hAnsi="Arial Narrow" w:cs="Arial"/>
                <w:b/>
                <w:color w:val="000000" w:themeColor="text1"/>
                <w:sz w:val="18"/>
              </w:rPr>
              <w:t>Održane obuke:</w:t>
            </w:r>
          </w:p>
          <w:p w14:paraId="4E530ACD" w14:textId="77777777" w:rsidR="00356373" w:rsidRPr="00A26633"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rPr>
            </w:pPr>
          </w:p>
          <w:p w14:paraId="62D2373B" w14:textId="77777777" w:rsidR="00356373" w:rsidRPr="00A26633"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rPr>
            </w:pPr>
            <w:r w:rsidRPr="00A26633">
              <w:rPr>
                <w:rFonts w:ascii="Arial Narrow" w:hAnsi="Arial Narrow" w:cs="Arial"/>
                <w:color w:val="000000" w:themeColor="text1"/>
                <w:sz w:val="18"/>
              </w:rPr>
              <w:t xml:space="preserve">Polazni 2022: </w:t>
            </w:r>
            <w:r w:rsidRPr="00A26633">
              <w:rPr>
                <w:rFonts w:ascii="Arial Narrow" w:hAnsi="Arial Narrow" w:cs="Arial"/>
                <w:color w:val="000000" w:themeColor="text1"/>
                <w:sz w:val="18"/>
              </w:rPr>
              <w:br/>
              <w:t>Održana obuka postojećih energetskih auditora za rad u nacionalnom softveru za proračun energetskih performansi zgrada</w:t>
            </w:r>
          </w:p>
          <w:p w14:paraId="359DCDB1" w14:textId="77777777" w:rsidR="00356373" w:rsidRPr="00A26633"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rPr>
            </w:pPr>
          </w:p>
          <w:p w14:paraId="01E8D16D" w14:textId="77777777" w:rsidR="00356373" w:rsidRPr="00A26633"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rPr>
            </w:pPr>
            <w:r w:rsidRPr="00A26633">
              <w:rPr>
                <w:rFonts w:ascii="Arial Narrow" w:hAnsi="Arial Narrow" w:cs="Arial"/>
                <w:color w:val="000000" w:themeColor="text1"/>
                <w:sz w:val="18"/>
              </w:rPr>
              <w:t>Ciljani 2023:</w:t>
            </w:r>
          </w:p>
          <w:p w14:paraId="5BB6F912" w14:textId="77777777" w:rsidR="00356373" w:rsidRPr="00A26633"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rPr>
            </w:pPr>
            <w:r w:rsidRPr="00A26633">
              <w:rPr>
                <w:rFonts w:ascii="Arial Narrow" w:hAnsi="Arial Narrow" w:cs="Arial"/>
                <w:color w:val="000000" w:themeColor="text1"/>
                <w:sz w:val="18"/>
              </w:rPr>
              <w:t>Održana obuka za vršenje pregleda energetske efikasnosti zgrada</w:t>
            </w:r>
          </w:p>
          <w:p w14:paraId="157E0368" w14:textId="77777777" w:rsidR="00356373" w:rsidRPr="00A26633"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rPr>
            </w:pPr>
          </w:p>
          <w:p w14:paraId="1E556B6C" w14:textId="77777777" w:rsidR="00356373" w:rsidRPr="00A26633" w:rsidRDefault="00356373" w:rsidP="00FD185F">
            <w:pPr>
              <w:spacing w:after="200" w:line="276" w:lineRule="auto"/>
              <w:rPr>
                <w:rFonts w:ascii="Arial Narrow" w:hAnsi="Arial Narrow" w:cs="Arial"/>
                <w:color w:val="000000" w:themeColor="text1"/>
                <w:sz w:val="18"/>
                <w:szCs w:val="18"/>
              </w:rPr>
            </w:pPr>
            <w:r w:rsidRPr="00A26633">
              <w:rPr>
                <w:rFonts w:ascii="Arial Narrow" w:hAnsi="Arial Narrow" w:cs="Arial"/>
                <w:color w:val="000000" w:themeColor="text1"/>
                <w:sz w:val="18"/>
                <w:szCs w:val="18"/>
              </w:rPr>
              <w:t>Univerzitet Crne Gore (UCG) u saradnji sa Ministarstvom energetike i rudarstva uspješno je realizovao novi ciklus obuka za vršenje energetskih pregleda zgrada.</w:t>
            </w:r>
          </w:p>
          <w:p w14:paraId="4E06E261" w14:textId="77777777" w:rsidR="00356373" w:rsidRPr="00AE25E1" w:rsidRDefault="00356373" w:rsidP="00FD185F">
            <w:pPr>
              <w:rPr>
                <w:rFonts w:ascii="Arial Narrow" w:hAnsi="Arial Narrow" w:cs="Arial"/>
                <w:color w:val="000000" w:themeColor="text1"/>
                <w:sz w:val="18"/>
                <w:szCs w:val="18"/>
              </w:rPr>
            </w:pPr>
            <w:r w:rsidRPr="00A26633">
              <w:rPr>
                <w:rFonts w:ascii="Arial Narrow" w:hAnsi="Arial Narrow" w:cs="Arial"/>
                <w:color w:val="000000" w:themeColor="text1"/>
                <w:sz w:val="18"/>
                <w:szCs w:val="18"/>
              </w:rPr>
              <w:t>Ukupno 19 inženjera arhitektonsko-građevinske, mašinske i elektro struke, uspješno je završilo ovaj program obuke polaganjem stručnog ispita, nakon čega su im uručeni sertifikati, koje izdaje Univerzitet Crne Gore.</w:t>
            </w:r>
          </w:p>
          <w:p w14:paraId="79277C66" w14:textId="77777777" w:rsidR="00356373" w:rsidRPr="00AE25E1"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rPr>
            </w:pPr>
            <w:r w:rsidRPr="00A26633">
              <w:rPr>
                <w:rFonts w:ascii="Arial Narrow" w:hAnsi="Arial Narrow" w:cs="Arial"/>
                <w:b/>
                <w:color w:val="000000" w:themeColor="text1"/>
                <w:sz w:val="18"/>
              </w:rPr>
              <w:t>Ostvarena vrijednost 2023: 19</w:t>
            </w:r>
          </w:p>
          <w:p w14:paraId="7ADC5B19" w14:textId="77777777" w:rsidR="00356373" w:rsidRPr="00A26633"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rPr>
            </w:pPr>
            <w:r w:rsidRPr="00A26633">
              <w:rPr>
                <w:rFonts w:ascii="Arial Narrow" w:hAnsi="Arial Narrow" w:cs="Arial"/>
                <w:b/>
                <w:color w:val="000000" w:themeColor="text1"/>
                <w:sz w:val="18"/>
              </w:rPr>
              <w:t>Broj polaznika:</w:t>
            </w:r>
          </w:p>
          <w:p w14:paraId="729FCCA2" w14:textId="77777777" w:rsidR="00356373" w:rsidRPr="00A26633"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rPr>
            </w:pPr>
          </w:p>
          <w:p w14:paraId="777A5B1C" w14:textId="77777777" w:rsidR="00356373" w:rsidRPr="00A26633"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rPr>
            </w:pPr>
            <w:r w:rsidRPr="00A26633">
              <w:rPr>
                <w:rFonts w:ascii="Arial Narrow" w:hAnsi="Arial Narrow" w:cs="Arial"/>
                <w:color w:val="000000" w:themeColor="text1"/>
                <w:sz w:val="18"/>
              </w:rPr>
              <w:t xml:space="preserve">Polazni 2022: 25 </w:t>
            </w:r>
          </w:p>
          <w:p w14:paraId="2C062F8B" w14:textId="77777777" w:rsidR="00356373" w:rsidRPr="00A26633"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rPr>
            </w:pPr>
          </w:p>
          <w:p w14:paraId="045AB068" w14:textId="77777777" w:rsidR="00356373" w:rsidRPr="00A26633"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rPr>
            </w:pPr>
            <w:r w:rsidRPr="00A26633">
              <w:rPr>
                <w:rFonts w:ascii="Arial Narrow" w:hAnsi="Arial Narrow" w:cs="Arial"/>
                <w:color w:val="000000" w:themeColor="text1"/>
                <w:sz w:val="18"/>
              </w:rPr>
              <w:t>Ciljani 2023: 20</w:t>
            </w:r>
          </w:p>
          <w:p w14:paraId="262E2F25" w14:textId="77777777" w:rsidR="00356373" w:rsidRPr="00A26633"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rPr>
            </w:pPr>
          </w:p>
          <w:p w14:paraId="54D35C1B" w14:textId="77777777" w:rsidR="00356373" w:rsidRPr="001A2340"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rPr>
            </w:pPr>
            <w:r w:rsidRPr="00A26633">
              <w:rPr>
                <w:rFonts w:ascii="Arial Narrow" w:hAnsi="Arial Narrow" w:cs="Arial"/>
                <w:b/>
                <w:color w:val="000000" w:themeColor="text1"/>
                <w:sz w:val="18"/>
              </w:rPr>
              <w:t>Ostvarena vrijednost 2023: 19</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0" w:type="dxa"/>
              <w:left w:w="180" w:type="dxa"/>
              <w:bottom w:w="100" w:type="dxa"/>
              <w:right w:w="180" w:type="dxa"/>
            </w:tcMar>
          </w:tcPr>
          <w:p w14:paraId="4B816474" w14:textId="77777777" w:rsidR="00356373" w:rsidRPr="00A26633"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rPr>
            </w:pPr>
            <w:r w:rsidRPr="00A26633">
              <w:rPr>
                <w:rFonts w:ascii="Arial Narrow" w:hAnsi="Arial Narrow" w:cs="Arial"/>
                <w:b/>
                <w:color w:val="000000" w:themeColor="text1"/>
                <w:sz w:val="18"/>
              </w:rPr>
              <w:t>Ostvarena vrijednost 2023: Broj spolaznika/polaznica:</w:t>
            </w:r>
          </w:p>
          <w:p w14:paraId="3DF79E84" w14:textId="77777777" w:rsidR="00356373" w:rsidRPr="00A26633"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rPr>
            </w:pPr>
            <w:r w:rsidRPr="00A26633">
              <w:rPr>
                <w:rFonts w:ascii="Arial Narrow" w:hAnsi="Arial Narrow" w:cs="Arial"/>
                <w:color w:val="000000" w:themeColor="text1"/>
                <w:sz w:val="18"/>
              </w:rPr>
              <w:t>13 muškaraca i 6 žena</w:t>
            </w:r>
          </w:p>
          <w:p w14:paraId="5F8908C4" w14:textId="77777777" w:rsidR="00356373" w:rsidRPr="00A26633"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rPr>
            </w:pPr>
          </w:p>
          <w:p w14:paraId="272226BD" w14:textId="77777777" w:rsidR="00356373" w:rsidRPr="00A26633"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6434EAD6" w14:textId="77777777" w:rsidR="00356373" w:rsidRPr="00A26633"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rPr>
            </w:pPr>
            <w:r w:rsidRPr="00A26633">
              <w:rPr>
                <w:rFonts w:ascii="Arial Narrow" w:hAnsi="Arial Narrow" w:cs="Arial"/>
                <w:color w:val="000000" w:themeColor="text1"/>
                <w:sz w:val="18"/>
              </w:rPr>
              <w:t>UCG- Mašinski fakultet</w:t>
            </w:r>
          </w:p>
          <w:p w14:paraId="5D220D33" w14:textId="77777777" w:rsidR="00356373" w:rsidRPr="00A26633"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rPr>
            </w:pPr>
          </w:p>
          <w:p w14:paraId="7E614839" w14:textId="77777777" w:rsidR="00356373" w:rsidRPr="00A26633"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A26633">
              <w:rPr>
                <w:rFonts w:ascii="Arial Narrow" w:hAnsi="Arial Narrow" w:cs="Arial"/>
                <w:color w:val="000000" w:themeColor="text1"/>
                <w:sz w:val="18"/>
              </w:rPr>
              <w:t>Partneri: MKI</w:t>
            </w:r>
          </w:p>
        </w:tc>
        <w:tc>
          <w:tcPr>
            <w:tcW w:w="369" w:type="pct"/>
            <w:tcBorders>
              <w:top w:val="single" w:sz="4" w:space="0" w:color="000000"/>
              <w:left w:val="single" w:sz="4" w:space="0" w:color="000000"/>
              <w:bottom w:val="single" w:sz="4" w:space="0" w:color="000000"/>
              <w:right w:val="single" w:sz="4" w:space="0" w:color="000000"/>
            </w:tcBorders>
            <w:shd w:val="clear" w:color="auto" w:fill="auto"/>
          </w:tcPr>
          <w:p w14:paraId="751CA5B8" w14:textId="77777777" w:rsidR="00356373" w:rsidRPr="00A2663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A26633">
              <w:rPr>
                <w:rFonts w:ascii="Arial Narrow" w:hAnsi="Arial Narrow" w:cs="Arial"/>
                <w:color w:val="000000" w:themeColor="text1"/>
                <w:sz w:val="18"/>
              </w:rPr>
              <w:t>II kvartal 2023</w:t>
            </w:r>
          </w:p>
          <w:p w14:paraId="670E7D27" w14:textId="77777777" w:rsidR="00356373" w:rsidRPr="00A26633" w:rsidRDefault="00356373" w:rsidP="00FD185F">
            <w:pPr>
              <w:spacing w:after="200" w:line="276" w:lineRule="auto"/>
              <w:rPr>
                <w:rFonts w:ascii="Arial Narrow" w:hAnsi="Arial Narrow" w:cs="Arial"/>
                <w:color w:val="000000" w:themeColor="text1"/>
                <w:sz w:val="18"/>
              </w:rPr>
            </w:pPr>
          </w:p>
          <w:p w14:paraId="31E41E01" w14:textId="77777777" w:rsidR="00356373" w:rsidRPr="00A26633" w:rsidRDefault="00356373" w:rsidP="00FD185F">
            <w:pPr>
              <w:spacing w:after="200" w:line="276" w:lineRule="auto"/>
              <w:rPr>
                <w:rFonts w:ascii="Arial Narrow" w:hAnsi="Arial Narrow" w:cs="Arial"/>
                <w:color w:val="000000" w:themeColor="text1"/>
                <w:sz w:val="18"/>
                <w:lang w:val="sr-Latn-ME"/>
              </w:rPr>
            </w:pPr>
          </w:p>
        </w:tc>
        <w:tc>
          <w:tcPr>
            <w:tcW w:w="435" w:type="pct"/>
            <w:tcBorders>
              <w:top w:val="single" w:sz="4" w:space="0" w:color="000000"/>
              <w:left w:val="single" w:sz="4" w:space="0" w:color="000000"/>
              <w:bottom w:val="single" w:sz="4" w:space="0" w:color="000000"/>
              <w:right w:val="single" w:sz="4" w:space="0" w:color="000000"/>
            </w:tcBorders>
            <w:shd w:val="clear" w:color="auto" w:fill="auto"/>
          </w:tcPr>
          <w:p w14:paraId="175FE83A" w14:textId="77777777" w:rsidR="00356373" w:rsidRPr="00A26633" w:rsidRDefault="00356373" w:rsidP="00FD185F">
            <w:pPr>
              <w:spacing w:after="200" w:line="276" w:lineRule="auto"/>
              <w:rPr>
                <w:rFonts w:ascii="Arial Narrow" w:hAnsi="Arial Narrow" w:cs="Arial"/>
                <w:color w:val="000000" w:themeColor="text1"/>
                <w:sz w:val="18"/>
              </w:rPr>
            </w:pPr>
            <w:r w:rsidRPr="00A26633">
              <w:rPr>
                <w:rFonts w:ascii="Arial Narrow" w:hAnsi="Arial Narrow" w:cs="Arial"/>
                <w:color w:val="000000" w:themeColor="text1"/>
                <w:sz w:val="18"/>
              </w:rPr>
              <w:t>III kvartal 2023</w:t>
            </w:r>
          </w:p>
          <w:p w14:paraId="555CC712" w14:textId="77777777" w:rsidR="00356373" w:rsidRPr="00A26633" w:rsidRDefault="00356373" w:rsidP="00FD185F">
            <w:pPr>
              <w:spacing w:after="200" w:line="276" w:lineRule="auto"/>
              <w:rPr>
                <w:rFonts w:ascii="Arial Narrow" w:hAnsi="Arial Narrow" w:cs="Arial"/>
                <w:color w:val="000000" w:themeColor="text1"/>
                <w:sz w:val="18"/>
                <w:lang w:val="sr-Latn-ME"/>
              </w:rPr>
            </w:pP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634DDABF" w14:textId="77777777" w:rsidR="00356373" w:rsidRDefault="00356373" w:rsidP="00FD185F">
            <w:pPr>
              <w:spacing w:after="200" w:line="276" w:lineRule="auto"/>
              <w:rPr>
                <w:rFonts w:ascii="Arial Narrow" w:hAnsi="Arial Narrow" w:cs="Arial"/>
                <w:color w:val="000000" w:themeColor="text1"/>
                <w:sz w:val="18"/>
              </w:rPr>
            </w:pPr>
            <w:r w:rsidRPr="00A26633">
              <w:rPr>
                <w:rFonts w:ascii="Arial Narrow" w:hAnsi="Arial Narrow" w:cs="Arial"/>
                <w:color w:val="000000" w:themeColor="text1"/>
                <w:sz w:val="18"/>
              </w:rPr>
              <w:t>Realizovano</w:t>
            </w:r>
          </w:p>
          <w:p w14:paraId="3CCDD017"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p w14:paraId="3EB4E21D" w14:textId="77777777" w:rsidR="00356373" w:rsidRPr="00A26633" w:rsidRDefault="00356373" w:rsidP="00FD185F">
            <w:pPr>
              <w:spacing w:after="200" w:line="276" w:lineRule="auto"/>
              <w:rPr>
                <w:rFonts w:ascii="Arial Narrow" w:hAnsi="Arial Narrow" w:cs="Arial"/>
                <w:color w:val="000000" w:themeColor="text1"/>
                <w:sz w:val="18"/>
              </w:rPr>
            </w:pPr>
          </w:p>
          <w:p w14:paraId="3C53519F" w14:textId="77777777" w:rsidR="00356373" w:rsidRPr="00A26633" w:rsidRDefault="00356373" w:rsidP="00FD185F">
            <w:pPr>
              <w:spacing w:after="200" w:line="276" w:lineRule="auto"/>
              <w:rPr>
                <w:rFonts w:ascii="Arial Narrow" w:hAnsi="Arial Narrow" w:cs="Arial"/>
                <w:color w:val="000000" w:themeColor="text1"/>
                <w:sz w:val="18"/>
              </w:rPr>
            </w:pPr>
          </w:p>
          <w:p w14:paraId="636F077E" w14:textId="77777777" w:rsidR="00356373" w:rsidRPr="00A26633" w:rsidRDefault="00356373" w:rsidP="00FD185F">
            <w:pPr>
              <w:spacing w:after="200" w:line="276" w:lineRule="auto"/>
              <w:rPr>
                <w:rFonts w:ascii="Arial Narrow" w:hAnsi="Arial Narrow" w:cs="Arial"/>
                <w:color w:val="000000" w:themeColor="text1"/>
                <w:sz w:val="18"/>
                <w:lang w:val="sr-Latn-ME"/>
              </w:rPr>
            </w:pPr>
          </w:p>
        </w:tc>
        <w:tc>
          <w:tcPr>
            <w:tcW w:w="433" w:type="pct"/>
            <w:tcBorders>
              <w:top w:val="single" w:sz="4" w:space="0" w:color="000000"/>
              <w:left w:val="single" w:sz="4" w:space="0" w:color="auto"/>
              <w:bottom w:val="single" w:sz="4" w:space="0" w:color="000000"/>
              <w:right w:val="single" w:sz="4" w:space="0" w:color="000000"/>
            </w:tcBorders>
            <w:shd w:val="clear" w:color="auto" w:fill="auto"/>
          </w:tcPr>
          <w:p w14:paraId="357F5899" w14:textId="77777777" w:rsidR="00356373" w:rsidRPr="00A26633" w:rsidRDefault="00356373" w:rsidP="00FD185F">
            <w:pPr>
              <w:rPr>
                <w:rFonts w:ascii="Arial Narrow" w:hAnsi="Arial Narrow" w:cs="Arial"/>
                <w:color w:val="000000" w:themeColor="text1"/>
                <w:sz w:val="18"/>
              </w:rPr>
            </w:pPr>
          </w:p>
          <w:p w14:paraId="7176A7AB" w14:textId="77777777" w:rsidR="00356373" w:rsidRPr="00A26633" w:rsidRDefault="00356373" w:rsidP="00FD185F">
            <w:pPr>
              <w:spacing w:after="200" w:line="276" w:lineRule="auto"/>
              <w:rPr>
                <w:rFonts w:ascii="Arial Narrow" w:hAnsi="Arial Narrow" w:cs="Arial"/>
                <w:color w:val="000000" w:themeColor="text1"/>
                <w:sz w:val="18"/>
                <w:lang w:val="sr-Latn-ME"/>
              </w:rPr>
            </w:pPr>
          </w:p>
        </w:tc>
        <w:tc>
          <w:tcPr>
            <w:tcW w:w="462" w:type="pct"/>
            <w:tcBorders>
              <w:top w:val="single" w:sz="4" w:space="0" w:color="000000"/>
              <w:left w:val="single" w:sz="4" w:space="0" w:color="000000"/>
              <w:bottom w:val="single" w:sz="4" w:space="0" w:color="000000"/>
              <w:right w:val="single" w:sz="4" w:space="0" w:color="auto"/>
            </w:tcBorders>
            <w:shd w:val="clear" w:color="auto" w:fill="auto"/>
          </w:tcPr>
          <w:p w14:paraId="700B2CE6" w14:textId="77777777" w:rsidR="00356373" w:rsidRPr="00A2663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c>
          <w:tcPr>
            <w:tcW w:w="432" w:type="pct"/>
            <w:tcBorders>
              <w:top w:val="single" w:sz="4" w:space="0" w:color="000000"/>
              <w:left w:val="single" w:sz="4" w:space="0" w:color="000000"/>
              <w:bottom w:val="single" w:sz="4" w:space="0" w:color="000000"/>
              <w:right w:val="single" w:sz="4" w:space="0" w:color="auto"/>
            </w:tcBorders>
            <w:shd w:val="clear" w:color="auto" w:fill="auto"/>
          </w:tcPr>
          <w:p w14:paraId="77C67567" w14:textId="77777777" w:rsidR="00356373" w:rsidRPr="00A2663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c>
          <w:tcPr>
            <w:tcW w:w="384" w:type="pct"/>
            <w:tcBorders>
              <w:top w:val="single" w:sz="4" w:space="0" w:color="auto"/>
              <w:bottom w:val="single" w:sz="4" w:space="0" w:color="auto"/>
              <w:right w:val="single" w:sz="4" w:space="0" w:color="auto"/>
            </w:tcBorders>
            <w:shd w:val="clear" w:color="auto" w:fill="auto"/>
          </w:tcPr>
          <w:p w14:paraId="1392E862" w14:textId="77777777" w:rsidR="00356373" w:rsidRPr="00A26633" w:rsidRDefault="00356373" w:rsidP="00FD185F">
            <w:pPr>
              <w:rPr>
                <w:rFonts w:ascii="Arial Narrow" w:hAnsi="Arial Narrow" w:cs="Arial"/>
                <w:color w:val="000000" w:themeColor="text1"/>
                <w:lang w:val="it-IT"/>
              </w:rPr>
            </w:pPr>
            <w:r w:rsidRPr="00A26633">
              <w:rPr>
                <w:rFonts w:ascii="Arial Narrow" w:hAnsi="Arial Narrow" w:cs="Arial"/>
                <w:color w:val="000000" w:themeColor="text1"/>
                <w:sz w:val="18"/>
              </w:rPr>
              <w:t>Organizacija obuke će se finansirati iz naknada učesnika</w:t>
            </w:r>
          </w:p>
        </w:tc>
        <w:tc>
          <w:tcPr>
            <w:tcW w:w="354" w:type="pct"/>
            <w:tcBorders>
              <w:top w:val="single" w:sz="4" w:space="0" w:color="auto"/>
              <w:bottom w:val="single" w:sz="4" w:space="0" w:color="auto"/>
              <w:right w:val="single" w:sz="4" w:space="0" w:color="auto"/>
            </w:tcBorders>
            <w:shd w:val="clear" w:color="auto" w:fill="auto"/>
          </w:tcPr>
          <w:p w14:paraId="05E9A3BD" w14:textId="77777777" w:rsidR="00356373" w:rsidRPr="00A26633" w:rsidRDefault="00356373" w:rsidP="00FD185F">
            <w:pPr>
              <w:tabs>
                <w:tab w:val="left" w:pos="360"/>
              </w:tabs>
              <w:jc w:val="both"/>
              <w:rPr>
                <w:rFonts w:ascii="Arial Narrow" w:hAnsi="Arial Narrow" w:cs="Arial"/>
                <w:color w:val="000000" w:themeColor="text1"/>
                <w:sz w:val="18"/>
                <w:szCs w:val="18"/>
              </w:rPr>
            </w:pPr>
            <w:r w:rsidRPr="00A26633">
              <w:rPr>
                <w:rFonts w:ascii="Arial Narrow" w:hAnsi="Arial Narrow" w:cs="Arial"/>
                <w:color w:val="000000" w:themeColor="text1"/>
                <w:sz w:val="18"/>
                <w:szCs w:val="18"/>
              </w:rPr>
              <w:t>Edukacija stručnih lica u ovoj oblasti je važan element za uspostavljanje sistema sertifikovanja energetskih karakteristika zgrada, a što je jedna od ključnih aktivnosti Ministarstva energetike i rudarstva planirana za 2024. godinu. Univerzitet Crne Gore je izrazio spremnost da se</w:t>
            </w:r>
            <w:r>
              <w:rPr>
                <w:rFonts w:ascii="Arial Narrow" w:hAnsi="Arial Narrow" w:cs="Arial"/>
                <w:color w:val="000000" w:themeColor="text1"/>
                <w:sz w:val="18"/>
                <w:szCs w:val="18"/>
              </w:rPr>
              <w:t xml:space="preserve"> </w:t>
            </w:r>
            <w:r w:rsidRPr="00A26633">
              <w:rPr>
                <w:rFonts w:ascii="Arial Narrow" w:hAnsi="Arial Narrow" w:cs="Arial"/>
                <w:color w:val="000000" w:themeColor="text1"/>
                <w:sz w:val="18"/>
                <w:szCs w:val="18"/>
              </w:rPr>
              <w:t>ovaj program obuke nastavi i u narednom periodu, s obzirom na iskazano interesovanje stručne javnosti.</w:t>
            </w:r>
          </w:p>
          <w:p w14:paraId="6F3B3C9C" w14:textId="77777777" w:rsidR="00356373" w:rsidRPr="00A26633" w:rsidRDefault="00356373" w:rsidP="00FD185F">
            <w:pPr>
              <w:rPr>
                <w:rFonts w:ascii="Arial Narrow" w:hAnsi="Arial Narrow" w:cs="Arial"/>
                <w:color w:val="000000" w:themeColor="text1"/>
              </w:rPr>
            </w:pPr>
          </w:p>
        </w:tc>
      </w:tr>
      <w:tr w:rsidR="00F119A0" w:rsidRPr="00FA2F34" w14:paraId="2FB7DC36"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FAA7F32" w14:textId="77777777" w:rsidR="00356373" w:rsidRPr="00B66C09"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bookmarkStart w:id="14" w:name="_Hlk127190567"/>
            <w:bookmarkStart w:id="15" w:name="_Hlk137448168"/>
            <w:bookmarkEnd w:id="12"/>
            <w:r w:rsidRPr="00B66C09">
              <w:rPr>
                <w:rFonts w:ascii="Arial Narrow" w:hAnsi="Arial Narrow" w:cs="Arial"/>
                <w:color w:val="000000" w:themeColor="text1"/>
                <w:sz w:val="18"/>
                <w:lang w:val="sr-Latn-ME"/>
              </w:rPr>
              <w:t>2.1.5</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3ADE73BC" w14:textId="77777777" w:rsidR="00356373" w:rsidRPr="00B66C09" w:rsidRDefault="00356373" w:rsidP="00FD185F">
            <w:pPr>
              <w:spacing w:after="200" w:line="240" w:lineRule="auto"/>
              <w:rPr>
                <w:rFonts w:ascii="Arial Narrow" w:hAnsi="Arial Narrow" w:cs="Arial"/>
                <w:b/>
                <w:color w:val="000000" w:themeColor="text1"/>
                <w:sz w:val="18"/>
                <w:lang w:val="sr-Latn-ME"/>
              </w:rPr>
            </w:pPr>
            <w:bookmarkStart w:id="16" w:name="_Hlk127190598"/>
            <w:r w:rsidRPr="00B66C09">
              <w:rPr>
                <w:rFonts w:ascii="Arial Narrow" w:hAnsi="Arial Narrow" w:cs="Arial"/>
                <w:b/>
                <w:color w:val="000000" w:themeColor="text1"/>
                <w:sz w:val="18"/>
                <w:lang w:val="sr-Latn-ME"/>
              </w:rPr>
              <w:t>Podrška mentoring uslugama</w:t>
            </w:r>
            <w:bookmarkEnd w:id="16"/>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30AD395" w14:textId="77777777" w:rsidR="00356373" w:rsidRPr="00B66C09" w:rsidRDefault="00356373" w:rsidP="00FD185F">
            <w:pPr>
              <w:spacing w:before="20" w:after="0" w:line="240" w:lineRule="auto"/>
              <w:rPr>
                <w:rFonts w:ascii="Arial Narrow" w:eastAsia="Times New Roman" w:hAnsi="Arial Narrow" w:cs="Arial"/>
                <w:color w:val="000000" w:themeColor="text1"/>
                <w:sz w:val="18"/>
                <w:lang w:val="sr-Latn-ME"/>
              </w:rPr>
            </w:pPr>
            <w:r w:rsidRPr="00B66C09">
              <w:rPr>
                <w:rFonts w:ascii="Arial Narrow" w:hAnsi="Arial Narrow" w:cs="Arial"/>
                <w:b/>
                <w:noProof/>
                <w:color w:val="000000" w:themeColor="text1"/>
                <w:sz w:val="18"/>
                <w:lang w:val="en-GB" w:eastAsia="en-GB"/>
              </w:rPr>
              <w:drawing>
                <wp:inline distT="0" distB="0" distL="0" distR="0" wp14:anchorId="209538D1" wp14:editId="17B164D2">
                  <wp:extent cx="289633" cy="297512"/>
                  <wp:effectExtent l="0" t="0" r="0" b="0"/>
                  <wp:docPr id="1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9633" cy="297512"/>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163BE44"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sr-Latn-ME"/>
              </w:rPr>
            </w:pPr>
            <w:r w:rsidRPr="00B66C09">
              <w:rPr>
                <w:rFonts w:ascii="Arial Narrow" w:hAnsi="Arial Narrow" w:cs="Arial"/>
                <w:b/>
                <w:color w:val="000000" w:themeColor="text1"/>
                <w:sz w:val="18"/>
                <w:lang w:val="sr-Latn-ME"/>
              </w:rPr>
              <w:t xml:space="preserve">Broj preduzeća korisnika mentoring usluga: </w:t>
            </w:r>
          </w:p>
          <w:p w14:paraId="7A8706F3"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sr-Latn-ME"/>
              </w:rPr>
            </w:pPr>
          </w:p>
          <w:p w14:paraId="29229DBA"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 xml:space="preserve">Polazni 2022: 22 </w:t>
            </w:r>
          </w:p>
          <w:p w14:paraId="3009AF61"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7E99E8A9"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Prelazni 2023:  25</w:t>
            </w:r>
          </w:p>
          <w:p w14:paraId="717FA616"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49137C39" w14:textId="77777777" w:rsidR="00356373" w:rsidRPr="00B66C09" w:rsidRDefault="00356373" w:rsidP="00FD185F">
            <w:pPr>
              <w:spacing w:before="20" w:after="0" w:line="240"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Ciljani 2024: 25</w:t>
            </w:r>
          </w:p>
          <w:p w14:paraId="0B9175A5" w14:textId="77777777" w:rsidR="00356373" w:rsidRPr="00B66C09" w:rsidRDefault="00356373" w:rsidP="00FD185F">
            <w:pPr>
              <w:spacing w:before="20" w:after="0" w:line="240" w:lineRule="auto"/>
              <w:rPr>
                <w:rFonts w:ascii="Arial Narrow" w:eastAsia="Times New Roman" w:hAnsi="Arial Narrow" w:cs="Arial"/>
                <w:color w:val="000000" w:themeColor="text1"/>
                <w:sz w:val="18"/>
                <w:lang w:val="sr-Latn-ME"/>
              </w:rPr>
            </w:pPr>
          </w:p>
          <w:p w14:paraId="665AF3BC" w14:textId="77777777" w:rsidR="00356373" w:rsidRPr="00AE25E1"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B66C09">
              <w:rPr>
                <w:rFonts w:ascii="Arial Narrow" w:hAnsi="Arial Narrow" w:cs="Arial"/>
                <w:b/>
                <w:color w:val="000000" w:themeColor="text1"/>
                <w:sz w:val="18"/>
                <w:lang w:val="sr-Latn-ME"/>
              </w:rPr>
              <w:t>Ostvarena vrijednost 2023:47</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4A45675C"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Preporučuje se praćenje rodno senzitivnih podataka.</w:t>
            </w:r>
          </w:p>
          <w:p w14:paraId="639B1C1F"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5092BA16" w14:textId="77777777" w:rsidR="00356373" w:rsidRPr="00B66C09"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B66C09">
              <w:rPr>
                <w:rFonts w:ascii="Arial Narrow" w:hAnsi="Arial Narrow" w:cs="Arial"/>
                <w:b/>
                <w:color w:val="000000" w:themeColor="text1"/>
                <w:sz w:val="18"/>
                <w:lang w:val="sr-Latn-ME"/>
              </w:rPr>
              <w:t>Ostvarena vrijednost 2023:31</w:t>
            </w:r>
          </w:p>
          <w:p w14:paraId="27F9BC41"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2B7D06C"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MERT</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0C38BA9" w14:textId="77777777" w:rsidR="00356373" w:rsidRPr="00B66C09"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II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8D1B6B8" w14:textId="77777777" w:rsidR="00356373" w:rsidRPr="00B66C09"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205BB95E" w14:textId="77777777" w:rsidR="0035637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Realizovano</w:t>
            </w:r>
          </w:p>
          <w:p w14:paraId="79E2FCD3" w14:textId="77777777" w:rsidR="00356373" w:rsidRPr="00E06490"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tc>
        <w:tc>
          <w:tcPr>
            <w:tcW w:w="433"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140A14E7" w14:textId="77777777" w:rsidR="00356373" w:rsidRPr="00B66C09"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c>
          <w:tcPr>
            <w:tcW w:w="462"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61D0AB45" w14:textId="77777777" w:rsidR="00356373" w:rsidRPr="00B66C09"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35.000,00 €</w:t>
            </w:r>
          </w:p>
        </w:tc>
        <w:tc>
          <w:tcPr>
            <w:tcW w:w="432"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1D476F9A" w14:textId="77777777" w:rsidR="0035637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18.987,50 €</w:t>
            </w:r>
          </w:p>
          <w:p w14:paraId="5891323F" w14:textId="77777777" w:rsidR="00356373" w:rsidRPr="00B66C09"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Nacionalni budžet</w:t>
            </w:r>
          </w:p>
        </w:tc>
        <w:tc>
          <w:tcPr>
            <w:tcW w:w="384" w:type="pct"/>
            <w:tcBorders>
              <w:top w:val="single" w:sz="4" w:space="0" w:color="auto"/>
              <w:bottom w:val="single" w:sz="4" w:space="0" w:color="auto"/>
              <w:right w:val="single" w:sz="4" w:space="0" w:color="auto"/>
            </w:tcBorders>
            <w:shd w:val="clear" w:color="auto" w:fill="FFFFFF" w:themeFill="background1"/>
          </w:tcPr>
          <w:p w14:paraId="554189C8" w14:textId="77777777" w:rsidR="0035637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18.987,50 €</w:t>
            </w:r>
          </w:p>
          <w:p w14:paraId="4E4F90E7" w14:textId="77777777" w:rsidR="00356373" w:rsidRPr="00B66C09"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Nacionalni budžet</w:t>
            </w:r>
          </w:p>
        </w:tc>
        <w:tc>
          <w:tcPr>
            <w:tcW w:w="354" w:type="pct"/>
            <w:tcBorders>
              <w:top w:val="single" w:sz="4" w:space="0" w:color="auto"/>
              <w:bottom w:val="single" w:sz="4" w:space="0" w:color="auto"/>
              <w:right w:val="single" w:sz="4" w:space="0" w:color="auto"/>
            </w:tcBorders>
            <w:shd w:val="clear" w:color="auto" w:fill="FFFFFF" w:themeFill="background1"/>
          </w:tcPr>
          <w:p w14:paraId="5D76C030" w14:textId="77777777" w:rsidR="00356373" w:rsidRPr="00B66C09" w:rsidRDefault="00356373" w:rsidP="00FD185F">
            <w:pPr>
              <w:rPr>
                <w:rFonts w:ascii="Arial Narrow" w:hAnsi="Arial Narrow" w:cs="Arial"/>
                <w:color w:val="000000" w:themeColor="text1"/>
                <w:sz w:val="18"/>
                <w:lang w:val="sr-Latn-ME"/>
              </w:rPr>
            </w:pPr>
            <w:r>
              <w:rPr>
                <w:rFonts w:ascii="Arial Narrow" w:hAnsi="Arial Narrow" w:cs="Arial"/>
                <w:color w:val="000000" w:themeColor="text1"/>
                <w:sz w:val="18"/>
                <w:lang w:val="sr-Latn-ME"/>
              </w:rPr>
              <w:t>Preporučuje se nastavak finansiranja ove aktivnosti zbog značaja nefinansijske podrške razvoju biznisa.</w:t>
            </w:r>
          </w:p>
        </w:tc>
      </w:tr>
      <w:tr w:rsidR="00F119A0" w:rsidRPr="00FA2F34" w14:paraId="2A8B1E43"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B87D73D" w14:textId="77777777" w:rsidR="00356373" w:rsidRPr="00B66C09"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bookmarkStart w:id="17" w:name="_Hlk137448183"/>
            <w:bookmarkEnd w:id="14"/>
            <w:bookmarkEnd w:id="15"/>
            <w:r w:rsidRPr="00B66C09">
              <w:rPr>
                <w:rFonts w:ascii="Arial Narrow" w:hAnsi="Arial Narrow" w:cs="Arial"/>
                <w:color w:val="000000" w:themeColor="text1"/>
                <w:sz w:val="18"/>
                <w:lang w:val="sr-Latn-ME"/>
              </w:rPr>
              <w:t>2.1.6</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65590DE8" w14:textId="77777777" w:rsidR="00356373" w:rsidRPr="00B66C09" w:rsidRDefault="00356373" w:rsidP="00FD185F">
            <w:pPr>
              <w:spacing w:after="200" w:line="240" w:lineRule="auto"/>
              <w:rPr>
                <w:rFonts w:ascii="Arial Narrow" w:hAnsi="Arial Narrow" w:cs="Arial"/>
                <w:b/>
                <w:color w:val="000000" w:themeColor="text1"/>
                <w:sz w:val="18"/>
                <w:lang w:val="sr-Latn-ME"/>
              </w:rPr>
            </w:pPr>
            <w:r w:rsidRPr="00B66C09">
              <w:rPr>
                <w:rFonts w:ascii="Arial Narrow" w:hAnsi="Arial Narrow" w:cs="Arial"/>
                <w:b/>
                <w:color w:val="000000" w:themeColor="text1"/>
                <w:sz w:val="18"/>
                <w:lang w:val="sr-Latn-ME"/>
              </w:rPr>
              <w:t>Jačanje digitalnih vještina kroz programe/obuke Digitalne akademije</w:t>
            </w:r>
          </w:p>
        </w:tc>
        <w:tc>
          <w:tcPr>
            <w:tcW w:w="236" w:type="pct"/>
            <w:tcBorders>
              <w:top w:val="single" w:sz="4" w:space="0" w:color="000000"/>
              <w:left w:val="single" w:sz="4" w:space="0" w:color="000000"/>
              <w:bottom w:val="single" w:sz="4" w:space="0" w:color="000000"/>
              <w:right w:val="single" w:sz="4" w:space="0" w:color="000000"/>
            </w:tcBorders>
          </w:tcPr>
          <w:p w14:paraId="247779D0" w14:textId="77777777" w:rsidR="00356373" w:rsidRPr="00B66C09" w:rsidRDefault="00356373" w:rsidP="00FD185F">
            <w:pPr>
              <w:spacing w:before="20" w:after="0" w:line="240" w:lineRule="auto"/>
              <w:rPr>
                <w:rFonts w:ascii="Arial Narrow" w:eastAsia="Times New Roman" w:hAnsi="Arial Narrow" w:cs="Arial"/>
                <w:noProof/>
                <w:color w:val="000000" w:themeColor="text1"/>
                <w:sz w:val="18"/>
                <w:szCs w:val="28"/>
                <w:lang w:val="sr-Latn-ME"/>
              </w:rPr>
            </w:pPr>
            <w:r w:rsidRPr="00B66C09">
              <w:rPr>
                <w:rFonts w:ascii="Arial Narrow" w:hAnsi="Arial Narrow" w:cs="Arial"/>
                <w:noProof/>
                <w:color w:val="000000" w:themeColor="text1"/>
                <w:sz w:val="18"/>
                <w:lang w:val="en-GB" w:eastAsia="en-GB"/>
              </w:rPr>
              <w:drawing>
                <wp:inline distT="0" distB="0" distL="114300" distR="114300" wp14:anchorId="0B759D4A" wp14:editId="3A1FE0EC">
                  <wp:extent cx="135255" cy="124460"/>
                  <wp:effectExtent l="0" t="0" r="0" b="0"/>
                  <wp:docPr id="2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135255" cy="124460"/>
                          </a:xfrm>
                          <a:prstGeom prst="rect">
                            <a:avLst/>
                          </a:prstGeom>
                          <a:ln/>
                        </pic:spPr>
                      </pic:pic>
                    </a:graphicData>
                  </a:graphic>
                </wp:inline>
              </w:drawing>
            </w:r>
            <w:r w:rsidRPr="00B66C09">
              <w:rPr>
                <w:rFonts w:ascii="Arial Narrow" w:hAnsi="Arial Narrow" w:cs="Arial"/>
                <w:color w:val="000000" w:themeColor="text1"/>
                <w:sz w:val="18"/>
              </w:rPr>
              <w:t xml:space="preserve"> ICT</w:t>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688F60F"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sr-Latn-ME"/>
              </w:rPr>
            </w:pPr>
            <w:r w:rsidRPr="00B66C09">
              <w:rPr>
                <w:rFonts w:ascii="Arial Narrow" w:hAnsi="Arial Narrow" w:cs="Arial"/>
                <w:b/>
                <w:color w:val="000000" w:themeColor="text1"/>
                <w:sz w:val="18"/>
                <w:lang w:val="sr-Latn-ME"/>
              </w:rPr>
              <w:t>Broj realizovanih programa/obuka za razvoj digitalnih vještina putem Digitalne akademije:</w:t>
            </w:r>
          </w:p>
          <w:p w14:paraId="1F545A98"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sr-Latn-ME"/>
              </w:rPr>
            </w:pPr>
          </w:p>
          <w:p w14:paraId="02243517"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 xml:space="preserve">Polazni 2022: 1 </w:t>
            </w:r>
          </w:p>
          <w:p w14:paraId="42156BDA"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4AD76263"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 xml:space="preserve">Prelazni 2023: </w:t>
            </w:r>
          </w:p>
          <w:p w14:paraId="43E658CA"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 xml:space="preserve">6 </w:t>
            </w:r>
          </w:p>
          <w:p w14:paraId="76E91BA4"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67D64FBF"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Ciljani 2024:</w:t>
            </w:r>
          </w:p>
          <w:p w14:paraId="23BE4541"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 xml:space="preserve">6 </w:t>
            </w:r>
          </w:p>
          <w:p w14:paraId="5573938C" w14:textId="77777777" w:rsidR="00356373" w:rsidRPr="00B66C09"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B66C09">
              <w:rPr>
                <w:rFonts w:ascii="Arial Narrow" w:hAnsi="Arial Narrow" w:cs="Arial"/>
                <w:b/>
                <w:color w:val="000000" w:themeColor="text1"/>
                <w:sz w:val="18"/>
                <w:lang w:val="sr-Latn-ME"/>
              </w:rPr>
              <w:t>Ostvarena vrijednost 2023:</w:t>
            </w:r>
          </w:p>
          <w:p w14:paraId="4DF03FE5"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sr-Latn-ME"/>
              </w:rPr>
            </w:pPr>
            <w:r w:rsidRPr="00B66C09">
              <w:rPr>
                <w:rFonts w:ascii="Arial Narrow" w:hAnsi="Arial Narrow" w:cs="Arial"/>
                <w:b/>
                <w:color w:val="000000" w:themeColor="text1"/>
                <w:sz w:val="18"/>
                <w:lang w:val="sr-Latn-ME"/>
              </w:rPr>
              <w:t>Realizovano 6 programa edukacija iz različitih oblasti</w:t>
            </w:r>
          </w:p>
          <w:p w14:paraId="14D00C76"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sr-Latn-ME"/>
              </w:rPr>
            </w:pPr>
          </w:p>
          <w:p w14:paraId="0C7ABD4C"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sr-Latn-ME"/>
              </w:rPr>
            </w:pPr>
            <w:r w:rsidRPr="00B66C09">
              <w:rPr>
                <w:rFonts w:ascii="Arial Narrow" w:hAnsi="Arial Narrow" w:cs="Arial"/>
                <w:b/>
                <w:color w:val="000000" w:themeColor="text1"/>
                <w:sz w:val="18"/>
                <w:lang w:val="sr-Latn-ME"/>
              </w:rPr>
              <w:t>Broj polaznika Digitalne akademije koji su prošli programe/obuke za referentnu godinu:</w:t>
            </w:r>
          </w:p>
          <w:p w14:paraId="5BBCC973"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sr-Latn-ME"/>
              </w:rPr>
            </w:pPr>
          </w:p>
          <w:p w14:paraId="74892D7F"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 xml:space="preserve">Polazni 2022: 24 </w:t>
            </w:r>
          </w:p>
          <w:p w14:paraId="4DA3507B"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0D535587"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 xml:space="preserve">Prelazni 2023:  </w:t>
            </w:r>
          </w:p>
          <w:p w14:paraId="5104E386"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100</w:t>
            </w:r>
          </w:p>
          <w:p w14:paraId="43997075"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707C1E1B"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Ciljani 2024:</w:t>
            </w:r>
          </w:p>
          <w:p w14:paraId="649BD756"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100</w:t>
            </w:r>
          </w:p>
          <w:p w14:paraId="49A0DCE0"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3B466706" w14:textId="77777777" w:rsidR="00356373" w:rsidRPr="00B66C09"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B66C09">
              <w:rPr>
                <w:rFonts w:ascii="Arial Narrow" w:hAnsi="Arial Narrow" w:cs="Arial"/>
                <w:b/>
                <w:color w:val="000000" w:themeColor="text1"/>
                <w:sz w:val="18"/>
                <w:lang w:val="sr-Latn-ME"/>
              </w:rPr>
              <w:t>Ostvarena vrijednost 2023:</w:t>
            </w:r>
          </w:p>
          <w:p w14:paraId="16EB2F5E"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sr-Latn-ME"/>
              </w:rPr>
            </w:pPr>
            <w:r w:rsidRPr="00B66C09">
              <w:rPr>
                <w:rFonts w:ascii="Arial Narrow" w:hAnsi="Arial Narrow" w:cs="Arial"/>
                <w:b/>
                <w:color w:val="000000" w:themeColor="text1"/>
                <w:sz w:val="18"/>
                <w:lang w:val="sr-Latn-ME"/>
              </w:rPr>
              <w:t xml:space="preserve">120 polaznika Akademije koji su prošli obuke za referentnu godinu </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5784E8FC" w14:textId="77777777" w:rsidR="00356373" w:rsidRPr="00B66C09"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B66C09">
              <w:rPr>
                <w:rFonts w:ascii="Arial Narrow" w:hAnsi="Arial Narrow" w:cs="Arial"/>
                <w:b/>
                <w:color w:val="000000" w:themeColor="text1"/>
                <w:sz w:val="18"/>
                <w:lang w:val="sr-Latn-ME"/>
              </w:rPr>
              <w:t>Ostvarena vrijednost 2023:</w:t>
            </w:r>
          </w:p>
          <w:p w14:paraId="20EB0276"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sr-Latn-ME"/>
              </w:rPr>
            </w:pPr>
            <w:r w:rsidRPr="00B66C09">
              <w:rPr>
                <w:rFonts w:ascii="Arial Narrow" w:hAnsi="Arial Narrow" w:cs="Arial"/>
                <w:b/>
                <w:color w:val="000000" w:themeColor="text1"/>
                <w:sz w:val="18"/>
                <w:lang w:val="sr-Latn-ME"/>
              </w:rPr>
              <w:t>60 polaznica (žene) i 60 polaznika (muškarci) za referentnu godinu</w:t>
            </w: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2CA2675"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MJU</w:t>
            </w:r>
          </w:p>
          <w:p w14:paraId="50323C2E"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323B9D48"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340DB490" w14:textId="77777777" w:rsidR="00356373" w:rsidRPr="00B66C09"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Partneri: MTEL, RESPA</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CD4D740" w14:textId="77777777" w:rsidR="00356373" w:rsidRPr="00B66C09"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C526B0B" w14:textId="77777777" w:rsidR="00356373" w:rsidRPr="00B66C09"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60E1790F" w14:textId="77777777" w:rsidR="0035637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Realizovano</w:t>
            </w:r>
          </w:p>
          <w:p w14:paraId="44EE1C26"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p w14:paraId="7DBAC6A0" w14:textId="77777777" w:rsidR="00356373" w:rsidRPr="00B66C09"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c>
          <w:tcPr>
            <w:tcW w:w="433"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0162ECC1" w14:textId="77777777" w:rsidR="00356373" w:rsidRPr="00B66C09"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c>
          <w:tcPr>
            <w:tcW w:w="462"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4B2148B5" w14:textId="77777777" w:rsidR="00356373" w:rsidRPr="00B66C09"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c>
          <w:tcPr>
            <w:tcW w:w="432"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56EF221E" w14:textId="77777777" w:rsidR="00356373" w:rsidRPr="00B66C09"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c>
          <w:tcPr>
            <w:tcW w:w="384" w:type="pct"/>
            <w:tcBorders>
              <w:top w:val="single" w:sz="4" w:space="0" w:color="auto"/>
              <w:bottom w:val="single" w:sz="4" w:space="0" w:color="auto"/>
              <w:right w:val="single" w:sz="4" w:space="0" w:color="auto"/>
            </w:tcBorders>
            <w:shd w:val="clear" w:color="auto" w:fill="FFFFFF" w:themeFill="background1"/>
          </w:tcPr>
          <w:p w14:paraId="2EFCC073" w14:textId="77777777" w:rsidR="00356373" w:rsidRPr="00B66C09" w:rsidRDefault="00356373" w:rsidP="00FD185F">
            <w:pPr>
              <w:rPr>
                <w:rFonts w:ascii="Arial Narrow" w:hAnsi="Arial Narrow" w:cs="Arial"/>
                <w:color w:val="000000" w:themeColor="text1"/>
                <w:sz w:val="18"/>
                <w:lang w:val="sr-Latn-ME"/>
              </w:rPr>
            </w:pPr>
            <w:r w:rsidRPr="00B66C09">
              <w:rPr>
                <w:rFonts w:ascii="Arial Narrow" w:hAnsi="Arial Narrow" w:cs="Arial"/>
                <w:color w:val="000000" w:themeColor="text1"/>
                <w:sz w:val="18"/>
                <w:lang w:val="sr-Latn-ME"/>
              </w:rPr>
              <w:t>MJU će za obuke i edukacije dobiti podršku od strane RESPA-e.</w:t>
            </w:r>
          </w:p>
        </w:tc>
        <w:tc>
          <w:tcPr>
            <w:tcW w:w="354" w:type="pct"/>
            <w:tcBorders>
              <w:top w:val="single" w:sz="4" w:space="0" w:color="auto"/>
              <w:bottom w:val="single" w:sz="4" w:space="0" w:color="auto"/>
              <w:right w:val="single" w:sz="4" w:space="0" w:color="auto"/>
            </w:tcBorders>
            <w:shd w:val="clear" w:color="auto" w:fill="FFFFFF" w:themeFill="background1"/>
          </w:tcPr>
          <w:p w14:paraId="316FD6AB" w14:textId="77777777" w:rsidR="00356373" w:rsidRPr="00B66C09" w:rsidRDefault="00356373" w:rsidP="00FD185F">
            <w:pPr>
              <w:rPr>
                <w:rFonts w:ascii="Arial Narrow" w:hAnsi="Arial Narrow" w:cs="Arial"/>
                <w:color w:val="000000" w:themeColor="text1"/>
              </w:rPr>
            </w:pPr>
            <w:r w:rsidRPr="00B66C09">
              <w:rPr>
                <w:rFonts w:ascii="Arial Narrow" w:hAnsi="Arial Narrow" w:cs="Arial"/>
                <w:color w:val="000000" w:themeColor="text1"/>
                <w:sz w:val="18"/>
                <w:lang w:val="sr-Latn-ME"/>
              </w:rPr>
              <w:t xml:space="preserve">RESPA je podržala projekat Digitalne akademije, kroz Demand on podršku za angažovanje renomiranih predavača iz različitih oblasti: Human centric Dizajn, Transformaciono liderstvo i upravljanje promjenama, Primjena vještačke inteligencije i mašinskog učenja,  cHAT GPT, Konfliktni menadžment u javnoj upravi.  </w:t>
            </w:r>
          </w:p>
        </w:tc>
      </w:tr>
      <w:bookmarkEnd w:id="17"/>
      <w:tr w:rsidR="00356373" w:rsidRPr="00FA2F34" w14:paraId="07C068F9" w14:textId="77777777" w:rsidTr="00F119A0">
        <w:trPr>
          <w:trHeight w:val="470"/>
        </w:trPr>
        <w:tc>
          <w:tcPr>
            <w:tcW w:w="607" w:type="pct"/>
            <w:gridSpan w:val="2"/>
            <w:shd w:val="clear" w:color="auto" w:fill="9CC2E5" w:themeFill="accent5" w:themeFillTint="99"/>
            <w:vAlign w:val="center"/>
          </w:tcPr>
          <w:p w14:paraId="3614B666" w14:textId="77777777" w:rsidR="00356373" w:rsidRPr="00FA2F34" w:rsidRDefault="00356373" w:rsidP="00FD185F">
            <w:pPr>
              <w:spacing w:after="40" w:line="312" w:lineRule="auto"/>
              <w:jc w:val="center"/>
              <w:rPr>
                <w:rFonts w:ascii="Arial Narrow" w:hAnsi="Arial Narrow" w:cs="Arial"/>
                <w:b/>
                <w:color w:val="002060"/>
                <w:sz w:val="20"/>
                <w:szCs w:val="24"/>
                <w:lang w:val="sr-Latn-ME"/>
              </w:rPr>
            </w:pPr>
            <w:r w:rsidRPr="00FA2F34">
              <w:rPr>
                <w:rFonts w:ascii="Arial Narrow" w:hAnsi="Arial Narrow" w:cs="Arial"/>
                <w:b/>
                <w:color w:val="002060"/>
                <w:sz w:val="20"/>
                <w:szCs w:val="24"/>
                <w:u w:val="single"/>
              </w:rPr>
              <w:t>Strateški cilj 3</w:t>
            </w:r>
            <w:r w:rsidRPr="00FA2F34">
              <w:rPr>
                <w:rFonts w:ascii="Arial Narrow" w:hAnsi="Arial Narrow" w:cs="Arial"/>
                <w:b/>
                <w:color w:val="002060"/>
                <w:sz w:val="20"/>
                <w:szCs w:val="24"/>
              </w:rPr>
              <w:t xml:space="preserve"> - </w:t>
            </w:r>
            <w:r w:rsidRPr="00FA2F34">
              <w:rPr>
                <w:rFonts w:ascii="Arial Narrow" w:hAnsi="Arial Narrow" w:cs="Arial"/>
                <w:b/>
                <w:color w:val="002060"/>
                <w:sz w:val="18"/>
                <w:szCs w:val="24"/>
              </w:rPr>
              <w:t>Strategije pametne specijalizacije (S3)</w:t>
            </w:r>
          </w:p>
        </w:tc>
        <w:tc>
          <w:tcPr>
            <w:tcW w:w="4393" w:type="pct"/>
            <w:gridSpan w:val="12"/>
            <w:shd w:val="clear" w:color="auto" w:fill="9CC2E5" w:themeFill="accent5" w:themeFillTint="99"/>
          </w:tcPr>
          <w:p w14:paraId="53A63A86" w14:textId="77777777" w:rsidR="00356373" w:rsidRPr="00FA2F34" w:rsidRDefault="00356373" w:rsidP="00FD185F">
            <w:pPr>
              <w:spacing w:after="40" w:line="312" w:lineRule="auto"/>
              <w:jc w:val="center"/>
              <w:rPr>
                <w:rFonts w:ascii="Arial Narrow" w:hAnsi="Arial Narrow" w:cs="Arial"/>
                <w:b/>
                <w:color w:val="002060"/>
                <w:sz w:val="24"/>
                <w:szCs w:val="24"/>
                <w:lang w:val="sr-Latn-ME"/>
              </w:rPr>
            </w:pPr>
          </w:p>
          <w:p w14:paraId="2B200DDC" w14:textId="77777777" w:rsidR="00356373" w:rsidRPr="00FA2F34" w:rsidRDefault="00356373" w:rsidP="00FD185F">
            <w:pPr>
              <w:spacing w:after="40" w:line="312" w:lineRule="auto"/>
              <w:jc w:val="center"/>
              <w:rPr>
                <w:rFonts w:ascii="Arial Narrow" w:hAnsi="Arial Narrow" w:cs="Arial"/>
                <w:b/>
                <w:color w:val="002060"/>
                <w:sz w:val="24"/>
                <w:szCs w:val="24"/>
                <w:lang w:val="sr-Latn-ME"/>
              </w:rPr>
            </w:pPr>
            <w:r w:rsidRPr="00FA2F34">
              <w:rPr>
                <w:rFonts w:ascii="Arial Narrow" w:hAnsi="Arial Narrow" w:cs="Arial"/>
                <w:b/>
                <w:color w:val="002060"/>
                <w:sz w:val="24"/>
                <w:szCs w:val="24"/>
                <w:lang w:val="it-IT"/>
              </w:rPr>
              <w:t>Pobolj</w:t>
            </w:r>
            <w:r w:rsidRPr="00FA2F34">
              <w:rPr>
                <w:rFonts w:ascii="Arial Narrow" w:hAnsi="Arial Narrow" w:cs="Arial"/>
                <w:b/>
                <w:color w:val="002060"/>
                <w:sz w:val="24"/>
                <w:szCs w:val="24"/>
                <w:lang w:val="sr-Latn-ME"/>
              </w:rPr>
              <w:t>š</w:t>
            </w:r>
            <w:r w:rsidRPr="00FA2F34">
              <w:rPr>
                <w:rFonts w:ascii="Arial Narrow" w:hAnsi="Arial Narrow" w:cs="Arial"/>
                <w:b/>
                <w:color w:val="002060"/>
                <w:sz w:val="24"/>
                <w:szCs w:val="24"/>
                <w:lang w:val="it-IT"/>
              </w:rPr>
              <w:t>anje</w:t>
            </w:r>
            <w:r w:rsidRPr="00FA2F34">
              <w:rPr>
                <w:rFonts w:ascii="Arial Narrow" w:hAnsi="Arial Narrow" w:cs="Arial"/>
                <w:b/>
                <w:color w:val="002060"/>
                <w:sz w:val="24"/>
                <w:szCs w:val="24"/>
                <w:lang w:val="sr-Latn-ME"/>
              </w:rPr>
              <w:t xml:space="preserve"> </w:t>
            </w:r>
            <w:r w:rsidRPr="00FA2F34">
              <w:rPr>
                <w:rFonts w:ascii="Arial Narrow" w:hAnsi="Arial Narrow" w:cs="Arial"/>
                <w:b/>
                <w:color w:val="002060"/>
                <w:sz w:val="24"/>
                <w:szCs w:val="24"/>
                <w:lang w:val="it-IT"/>
              </w:rPr>
              <w:t>saradnje</w:t>
            </w:r>
            <w:r w:rsidRPr="00FA2F34">
              <w:rPr>
                <w:rFonts w:ascii="Arial Narrow" w:hAnsi="Arial Narrow" w:cs="Arial"/>
                <w:b/>
                <w:color w:val="002060"/>
                <w:sz w:val="24"/>
                <w:szCs w:val="24"/>
                <w:lang w:val="sr-Latn-ME"/>
              </w:rPr>
              <w:t xml:space="preserve"> </w:t>
            </w:r>
            <w:r w:rsidRPr="00FA2F34">
              <w:rPr>
                <w:rFonts w:ascii="Arial Narrow" w:hAnsi="Arial Narrow" w:cs="Arial"/>
                <w:b/>
                <w:color w:val="002060"/>
                <w:sz w:val="24"/>
                <w:szCs w:val="24"/>
                <w:lang w:val="it-IT"/>
              </w:rPr>
              <w:t>u</w:t>
            </w:r>
            <w:r w:rsidRPr="00FA2F34">
              <w:rPr>
                <w:rFonts w:ascii="Arial Narrow" w:hAnsi="Arial Narrow" w:cs="Arial"/>
                <w:b/>
                <w:color w:val="002060"/>
                <w:sz w:val="24"/>
                <w:szCs w:val="24"/>
                <w:lang w:val="sr-Latn-ME"/>
              </w:rPr>
              <w:t xml:space="preserve"> </w:t>
            </w:r>
            <w:r w:rsidRPr="00FA2F34">
              <w:rPr>
                <w:rFonts w:ascii="Arial Narrow" w:hAnsi="Arial Narrow" w:cs="Arial"/>
                <w:b/>
                <w:color w:val="002060"/>
                <w:sz w:val="24"/>
                <w:szCs w:val="24"/>
                <w:lang w:val="it-IT"/>
              </w:rPr>
              <w:t>okviru</w:t>
            </w:r>
            <w:r w:rsidRPr="00FA2F34">
              <w:rPr>
                <w:rFonts w:ascii="Arial Narrow" w:hAnsi="Arial Narrow" w:cs="Arial"/>
                <w:b/>
                <w:color w:val="002060"/>
                <w:sz w:val="24"/>
                <w:szCs w:val="24"/>
                <w:lang w:val="sr-Latn-ME"/>
              </w:rPr>
              <w:t xml:space="preserve"> </w:t>
            </w:r>
            <w:r w:rsidRPr="00FA2F34">
              <w:rPr>
                <w:rFonts w:ascii="Arial Narrow" w:hAnsi="Arial Narrow" w:cs="Arial"/>
                <w:b/>
                <w:color w:val="002060"/>
                <w:sz w:val="24"/>
                <w:szCs w:val="24"/>
                <w:lang w:val="it-IT"/>
              </w:rPr>
              <w:t>sistema</w:t>
            </w:r>
            <w:r w:rsidRPr="00FA2F34">
              <w:rPr>
                <w:rFonts w:ascii="Arial Narrow" w:hAnsi="Arial Narrow" w:cs="Arial"/>
                <w:b/>
                <w:color w:val="002060"/>
                <w:sz w:val="24"/>
                <w:szCs w:val="24"/>
                <w:lang w:val="sr-Latn-ME"/>
              </w:rPr>
              <w:t xml:space="preserve"> </w:t>
            </w:r>
            <w:r w:rsidRPr="00FA2F34">
              <w:rPr>
                <w:rFonts w:ascii="Arial Narrow" w:hAnsi="Arial Narrow" w:cs="Arial"/>
                <w:b/>
                <w:color w:val="002060"/>
                <w:sz w:val="24"/>
                <w:szCs w:val="24"/>
                <w:lang w:val="it-IT"/>
              </w:rPr>
              <w:t>inovacija</w:t>
            </w:r>
          </w:p>
        </w:tc>
      </w:tr>
      <w:tr w:rsidR="00356373" w:rsidRPr="00FA2F34" w14:paraId="14729483" w14:textId="77777777" w:rsidTr="00F119A0">
        <w:trPr>
          <w:trHeight w:val="62"/>
        </w:trPr>
        <w:tc>
          <w:tcPr>
            <w:tcW w:w="607" w:type="pct"/>
            <w:gridSpan w:val="2"/>
            <w:tcBorders>
              <w:bottom w:val="single" w:sz="4" w:space="0" w:color="auto"/>
            </w:tcBorders>
            <w:shd w:val="clear" w:color="auto" w:fill="DAF2F6"/>
          </w:tcPr>
          <w:p w14:paraId="7B87C6D6" w14:textId="77777777" w:rsidR="00356373" w:rsidRPr="00FA2F34" w:rsidRDefault="00356373" w:rsidP="00FD185F">
            <w:pPr>
              <w:spacing w:after="40" w:line="312" w:lineRule="auto"/>
              <w:jc w:val="center"/>
              <w:rPr>
                <w:rFonts w:ascii="Arial Narrow" w:hAnsi="Arial Narrow" w:cs="Arial"/>
                <w:b/>
                <w:sz w:val="18"/>
                <w:lang w:val="sr-Latn-ME"/>
              </w:rPr>
            </w:pPr>
            <w:bookmarkStart w:id="18" w:name="_Hlk161318944"/>
          </w:p>
          <w:p w14:paraId="22E3EA4B" w14:textId="77777777" w:rsidR="00356373" w:rsidRPr="00FA2F34" w:rsidRDefault="00356373" w:rsidP="00FD185F">
            <w:pPr>
              <w:spacing w:after="40" w:line="312" w:lineRule="auto"/>
              <w:jc w:val="center"/>
              <w:rPr>
                <w:rFonts w:ascii="Arial Narrow" w:hAnsi="Arial Narrow" w:cs="Arial"/>
                <w:b/>
                <w:sz w:val="18"/>
                <w:lang w:val="sr-Latn-ME"/>
              </w:rPr>
            </w:pPr>
            <w:r w:rsidRPr="00FA2F34">
              <w:rPr>
                <w:rFonts w:ascii="Arial Narrow" w:hAnsi="Arial Narrow" w:cs="Arial"/>
                <w:b/>
                <w:sz w:val="18"/>
                <w:lang w:val="sr-Latn-ME"/>
              </w:rPr>
              <w:t>Operativni cilj 3.1.</w:t>
            </w:r>
          </w:p>
        </w:tc>
        <w:tc>
          <w:tcPr>
            <w:tcW w:w="4393" w:type="pct"/>
            <w:gridSpan w:val="12"/>
            <w:tcBorders>
              <w:bottom w:val="single" w:sz="4" w:space="0" w:color="auto"/>
            </w:tcBorders>
            <w:shd w:val="clear" w:color="auto" w:fill="DAF2F6"/>
          </w:tcPr>
          <w:p w14:paraId="1C9FFE1D" w14:textId="77777777" w:rsidR="00356373" w:rsidRPr="00FA2F34" w:rsidRDefault="00356373" w:rsidP="00FD185F">
            <w:pPr>
              <w:spacing w:after="40" w:line="312" w:lineRule="auto"/>
              <w:ind w:right="-195"/>
              <w:jc w:val="center"/>
              <w:rPr>
                <w:rFonts w:ascii="Arial Narrow" w:hAnsi="Arial Narrow" w:cs="Arial"/>
                <w:b/>
                <w:sz w:val="18"/>
                <w:lang w:val="sr-Latn-ME"/>
              </w:rPr>
            </w:pPr>
          </w:p>
          <w:p w14:paraId="40E46139" w14:textId="77777777" w:rsidR="00356373" w:rsidRPr="00FA2F34" w:rsidRDefault="00356373" w:rsidP="00FD185F">
            <w:pPr>
              <w:spacing w:after="40" w:line="312" w:lineRule="auto"/>
              <w:ind w:right="-195"/>
              <w:jc w:val="center"/>
              <w:rPr>
                <w:rFonts w:ascii="Arial Narrow" w:hAnsi="Arial Narrow" w:cs="Arial"/>
                <w:b/>
                <w:sz w:val="18"/>
                <w:lang w:val="sr-Latn-ME"/>
              </w:rPr>
            </w:pPr>
            <w:r w:rsidRPr="00FA2F34">
              <w:rPr>
                <w:rFonts w:ascii="Arial Narrow" w:hAnsi="Arial Narrow" w:cs="Arial"/>
                <w:b/>
                <w:sz w:val="18"/>
              </w:rPr>
              <w:t>Ja</w:t>
            </w:r>
            <w:r w:rsidRPr="00FA2F34">
              <w:rPr>
                <w:rFonts w:ascii="Arial Narrow" w:hAnsi="Arial Narrow" w:cs="Arial"/>
                <w:b/>
                <w:sz w:val="18"/>
                <w:lang w:val="sr-Latn-ME"/>
              </w:rPr>
              <w:t>č</w:t>
            </w:r>
            <w:r w:rsidRPr="00FA2F34">
              <w:rPr>
                <w:rFonts w:ascii="Arial Narrow" w:hAnsi="Arial Narrow" w:cs="Arial"/>
                <w:b/>
                <w:sz w:val="18"/>
              </w:rPr>
              <w:t>anje</w:t>
            </w:r>
            <w:r w:rsidRPr="00FA2F34">
              <w:rPr>
                <w:rFonts w:ascii="Arial Narrow" w:hAnsi="Arial Narrow" w:cs="Arial"/>
                <w:b/>
                <w:sz w:val="18"/>
                <w:lang w:val="sr-Latn-ME"/>
              </w:rPr>
              <w:t xml:space="preserve"> </w:t>
            </w:r>
            <w:r w:rsidRPr="00FA2F34">
              <w:rPr>
                <w:rFonts w:ascii="Arial Narrow" w:hAnsi="Arial Narrow" w:cs="Arial"/>
                <w:b/>
                <w:sz w:val="18"/>
              </w:rPr>
              <w:t>saradnje</w:t>
            </w:r>
            <w:r w:rsidRPr="00FA2F34">
              <w:rPr>
                <w:rFonts w:ascii="Arial Narrow" w:hAnsi="Arial Narrow" w:cs="Arial"/>
                <w:b/>
                <w:sz w:val="18"/>
                <w:lang w:val="sr-Latn-ME"/>
              </w:rPr>
              <w:t xml:space="preserve"> </w:t>
            </w:r>
            <w:r w:rsidRPr="00FA2F34">
              <w:rPr>
                <w:rFonts w:ascii="Arial Narrow" w:hAnsi="Arial Narrow" w:cs="Arial"/>
                <w:b/>
                <w:sz w:val="18"/>
              </w:rPr>
              <w:t>aktera</w:t>
            </w:r>
            <w:r w:rsidRPr="00FA2F34">
              <w:rPr>
                <w:rFonts w:ascii="Arial Narrow" w:hAnsi="Arial Narrow" w:cs="Arial"/>
                <w:b/>
                <w:sz w:val="18"/>
                <w:lang w:val="sr-Latn-ME"/>
              </w:rPr>
              <w:t xml:space="preserve"> </w:t>
            </w:r>
            <w:r w:rsidRPr="00FA2F34">
              <w:rPr>
                <w:rFonts w:ascii="Arial Narrow" w:hAnsi="Arial Narrow" w:cs="Arial"/>
                <w:b/>
                <w:sz w:val="18"/>
              </w:rPr>
              <w:t>u</w:t>
            </w:r>
            <w:r w:rsidRPr="00FA2F34">
              <w:rPr>
                <w:rFonts w:ascii="Arial Narrow" w:hAnsi="Arial Narrow" w:cs="Arial"/>
                <w:b/>
                <w:sz w:val="18"/>
                <w:lang w:val="sr-Latn-ME"/>
              </w:rPr>
              <w:t xml:space="preserve"> </w:t>
            </w:r>
            <w:r w:rsidRPr="00FA2F34">
              <w:rPr>
                <w:rFonts w:ascii="Arial Narrow" w:hAnsi="Arial Narrow" w:cs="Arial"/>
                <w:b/>
                <w:sz w:val="18"/>
              </w:rPr>
              <w:t>sistemu</w:t>
            </w:r>
            <w:r w:rsidRPr="00FA2F34">
              <w:rPr>
                <w:rFonts w:ascii="Arial Narrow" w:hAnsi="Arial Narrow" w:cs="Arial"/>
                <w:b/>
                <w:sz w:val="18"/>
                <w:lang w:val="sr-Latn-ME"/>
              </w:rPr>
              <w:t xml:space="preserve"> </w:t>
            </w:r>
            <w:r w:rsidRPr="00FA2F34">
              <w:rPr>
                <w:rFonts w:ascii="Arial Narrow" w:hAnsi="Arial Narrow" w:cs="Arial"/>
                <w:b/>
                <w:sz w:val="18"/>
              </w:rPr>
              <w:t>inovacija</w:t>
            </w:r>
            <w:r w:rsidRPr="00FA2F34">
              <w:rPr>
                <w:rFonts w:ascii="Arial Narrow" w:hAnsi="Arial Narrow" w:cs="Arial"/>
                <w:b/>
                <w:sz w:val="18"/>
                <w:lang w:val="sr-Latn-ME"/>
              </w:rPr>
              <w:t xml:space="preserve"> </w:t>
            </w:r>
            <w:r w:rsidRPr="00FA2F34">
              <w:rPr>
                <w:rFonts w:ascii="Arial Narrow" w:hAnsi="Arial Narrow" w:cs="Arial"/>
                <w:b/>
                <w:sz w:val="18"/>
              </w:rPr>
              <w:t>sa</w:t>
            </w:r>
            <w:r w:rsidRPr="00FA2F34">
              <w:rPr>
                <w:rFonts w:ascii="Arial Narrow" w:hAnsi="Arial Narrow" w:cs="Arial"/>
                <w:b/>
                <w:sz w:val="18"/>
                <w:lang w:val="sr-Latn-ME"/>
              </w:rPr>
              <w:t xml:space="preserve"> </w:t>
            </w:r>
            <w:r w:rsidRPr="00FA2F34">
              <w:rPr>
                <w:rFonts w:ascii="Arial Narrow" w:hAnsi="Arial Narrow" w:cs="Arial"/>
                <w:b/>
                <w:sz w:val="18"/>
              </w:rPr>
              <w:t>fokusom</w:t>
            </w:r>
            <w:r w:rsidRPr="00FA2F34">
              <w:rPr>
                <w:rFonts w:ascii="Arial Narrow" w:hAnsi="Arial Narrow" w:cs="Arial"/>
                <w:b/>
                <w:sz w:val="18"/>
                <w:lang w:val="sr-Latn-ME"/>
              </w:rPr>
              <w:t xml:space="preserve"> </w:t>
            </w:r>
            <w:r w:rsidRPr="00FA2F34">
              <w:rPr>
                <w:rFonts w:ascii="Arial Narrow" w:hAnsi="Arial Narrow" w:cs="Arial"/>
                <w:b/>
                <w:sz w:val="18"/>
              </w:rPr>
              <w:t>na</w:t>
            </w:r>
            <w:r w:rsidRPr="00FA2F34">
              <w:rPr>
                <w:rFonts w:ascii="Arial Narrow" w:hAnsi="Arial Narrow" w:cs="Arial"/>
                <w:b/>
                <w:sz w:val="18"/>
                <w:lang w:val="sr-Latn-ME"/>
              </w:rPr>
              <w:t xml:space="preserve"> </w:t>
            </w:r>
            <w:r w:rsidRPr="00FA2F34">
              <w:rPr>
                <w:rFonts w:ascii="Arial Narrow" w:hAnsi="Arial Narrow" w:cs="Arial"/>
                <w:b/>
                <w:sz w:val="18"/>
              </w:rPr>
              <w:t>saradnji</w:t>
            </w:r>
            <w:r w:rsidRPr="00FA2F34">
              <w:rPr>
                <w:rFonts w:ascii="Arial Narrow" w:hAnsi="Arial Narrow" w:cs="Arial"/>
                <w:b/>
                <w:sz w:val="18"/>
                <w:lang w:val="sr-Latn-ME"/>
              </w:rPr>
              <w:t xml:space="preserve"> </w:t>
            </w:r>
            <w:r w:rsidRPr="00FA2F34">
              <w:rPr>
                <w:rFonts w:ascii="Arial Narrow" w:hAnsi="Arial Narrow" w:cs="Arial"/>
                <w:b/>
                <w:sz w:val="18"/>
              </w:rPr>
              <w:t>nauke</w:t>
            </w:r>
            <w:r w:rsidRPr="00FA2F34">
              <w:rPr>
                <w:rFonts w:ascii="Arial Narrow" w:hAnsi="Arial Narrow" w:cs="Arial"/>
                <w:b/>
                <w:sz w:val="18"/>
                <w:lang w:val="sr-Latn-ME"/>
              </w:rPr>
              <w:t xml:space="preserve"> </w:t>
            </w:r>
            <w:r w:rsidRPr="00FA2F34">
              <w:rPr>
                <w:rFonts w:ascii="Arial Narrow" w:hAnsi="Arial Narrow" w:cs="Arial"/>
                <w:b/>
                <w:sz w:val="18"/>
              </w:rPr>
              <w:t>i</w:t>
            </w:r>
            <w:r w:rsidRPr="00FA2F34">
              <w:rPr>
                <w:rFonts w:ascii="Arial Narrow" w:hAnsi="Arial Narrow" w:cs="Arial"/>
                <w:b/>
                <w:sz w:val="18"/>
                <w:lang w:val="sr-Latn-ME"/>
              </w:rPr>
              <w:t xml:space="preserve"> </w:t>
            </w:r>
            <w:r w:rsidRPr="00FA2F34">
              <w:rPr>
                <w:rFonts w:ascii="Arial Narrow" w:hAnsi="Arial Narrow" w:cs="Arial"/>
                <w:b/>
                <w:sz w:val="18"/>
              </w:rPr>
              <w:t>privrede</w:t>
            </w:r>
          </w:p>
        </w:tc>
      </w:tr>
      <w:tr w:rsidR="00356373" w:rsidRPr="00FA2F34" w14:paraId="131819BF" w14:textId="77777777" w:rsidTr="00F119A0">
        <w:trPr>
          <w:trHeight w:val="1160"/>
        </w:trPr>
        <w:tc>
          <w:tcPr>
            <w:tcW w:w="607" w:type="pct"/>
            <w:gridSpan w:val="2"/>
            <w:tcBorders>
              <w:top w:val="single" w:sz="4" w:space="0" w:color="auto"/>
              <w:left w:val="single" w:sz="4" w:space="0" w:color="auto"/>
              <w:bottom w:val="single" w:sz="4" w:space="0" w:color="auto"/>
              <w:right w:val="single" w:sz="4" w:space="0" w:color="auto"/>
            </w:tcBorders>
            <w:shd w:val="clear" w:color="auto" w:fill="DAF2F6"/>
          </w:tcPr>
          <w:p w14:paraId="0AB8200A" w14:textId="77777777" w:rsidR="00356373" w:rsidRPr="00FA2F34" w:rsidRDefault="00356373" w:rsidP="00FD185F">
            <w:pPr>
              <w:spacing w:after="120" w:line="240" w:lineRule="auto"/>
              <w:jc w:val="center"/>
              <w:rPr>
                <w:rFonts w:ascii="Arial Narrow" w:hAnsi="Arial Narrow" w:cs="Arial"/>
                <w:b/>
                <w:sz w:val="18"/>
                <w:lang w:val="sr-Latn-ME"/>
              </w:rPr>
            </w:pPr>
            <w:r w:rsidRPr="00FA2F34">
              <w:rPr>
                <w:rFonts w:ascii="Arial Narrow" w:hAnsi="Arial Narrow" w:cs="Arial"/>
                <w:b/>
                <w:sz w:val="18"/>
              </w:rPr>
              <w:t>Indikator</w:t>
            </w:r>
            <w:r w:rsidRPr="00FA2F34">
              <w:rPr>
                <w:rFonts w:ascii="Arial Narrow" w:hAnsi="Arial Narrow" w:cs="Arial"/>
                <w:b/>
                <w:sz w:val="18"/>
                <w:lang w:val="sr-Latn-ME"/>
              </w:rPr>
              <w:t xml:space="preserve"> </w:t>
            </w:r>
            <w:r w:rsidRPr="00FA2F34">
              <w:rPr>
                <w:rFonts w:ascii="Arial Narrow" w:hAnsi="Arial Narrow" w:cs="Arial"/>
                <w:b/>
                <w:sz w:val="18"/>
              </w:rPr>
              <w:t>u</w:t>
            </w:r>
            <w:r w:rsidRPr="00FA2F34">
              <w:rPr>
                <w:rFonts w:ascii="Arial Narrow" w:hAnsi="Arial Narrow" w:cs="Arial"/>
                <w:b/>
                <w:sz w:val="18"/>
                <w:lang w:val="sr-Latn-ME"/>
              </w:rPr>
              <w:t>č</w:t>
            </w:r>
            <w:r w:rsidRPr="00FA2F34">
              <w:rPr>
                <w:rFonts w:ascii="Arial Narrow" w:hAnsi="Arial Narrow" w:cs="Arial"/>
                <w:b/>
                <w:sz w:val="18"/>
              </w:rPr>
              <w:t>inka</w:t>
            </w:r>
          </w:p>
          <w:p w14:paraId="54B1C6D2" w14:textId="77777777" w:rsidR="00356373" w:rsidRPr="00FA2F34" w:rsidRDefault="00356373" w:rsidP="00FD185F">
            <w:pPr>
              <w:pStyle w:val="ListParagraph"/>
              <w:spacing w:after="40" w:line="240" w:lineRule="auto"/>
              <w:ind w:left="0"/>
              <w:contextualSpacing w:val="0"/>
              <w:rPr>
                <w:rFonts w:ascii="Arial Narrow" w:hAnsi="Arial Narrow" w:cs="Arial"/>
                <w:b/>
                <w:sz w:val="18"/>
                <w:lang w:val="sr-Latn-ME"/>
              </w:rPr>
            </w:pPr>
            <w:r w:rsidRPr="00FA2F34">
              <w:rPr>
                <w:rFonts w:ascii="Arial Narrow" w:hAnsi="Arial Narrow" w:cs="Arial"/>
                <w:b/>
                <w:sz w:val="18"/>
                <w:lang w:val="it-IT"/>
              </w:rPr>
              <w:t>Pove</w:t>
            </w:r>
            <w:r w:rsidRPr="00FA2F34">
              <w:rPr>
                <w:rFonts w:ascii="Arial Narrow" w:hAnsi="Arial Narrow" w:cs="Arial"/>
                <w:b/>
                <w:sz w:val="18"/>
                <w:lang w:val="sr-Latn-ME"/>
              </w:rPr>
              <w:t>ć</w:t>
            </w:r>
            <w:r w:rsidRPr="00FA2F34">
              <w:rPr>
                <w:rFonts w:ascii="Arial Narrow" w:hAnsi="Arial Narrow" w:cs="Arial"/>
                <w:b/>
                <w:sz w:val="18"/>
                <w:lang w:val="it-IT"/>
              </w:rPr>
              <w:t>anje</w:t>
            </w:r>
            <w:r w:rsidRPr="00FA2F34">
              <w:rPr>
                <w:rFonts w:ascii="Arial Narrow" w:hAnsi="Arial Narrow" w:cs="Arial"/>
                <w:b/>
                <w:sz w:val="18"/>
                <w:lang w:val="sr-Latn-ME"/>
              </w:rPr>
              <w:t xml:space="preserve"> </w:t>
            </w:r>
            <w:r w:rsidRPr="00FA2F34">
              <w:rPr>
                <w:rFonts w:ascii="Arial Narrow" w:hAnsi="Arial Narrow" w:cs="Arial"/>
                <w:b/>
                <w:sz w:val="18"/>
                <w:lang w:val="it-IT"/>
              </w:rPr>
              <w:t>broja</w:t>
            </w:r>
            <w:r w:rsidRPr="00FA2F34">
              <w:rPr>
                <w:rFonts w:ascii="Arial Narrow" w:hAnsi="Arial Narrow" w:cs="Arial"/>
                <w:b/>
                <w:sz w:val="18"/>
                <w:lang w:val="sr-Latn-ME"/>
              </w:rPr>
              <w:t xml:space="preserve"> </w:t>
            </w:r>
            <w:r w:rsidRPr="00FA2F34">
              <w:rPr>
                <w:rFonts w:ascii="Arial Narrow" w:hAnsi="Arial Narrow" w:cs="Arial"/>
                <w:b/>
                <w:sz w:val="18"/>
                <w:lang w:val="it-IT"/>
              </w:rPr>
              <w:t>uspostavljenih</w:t>
            </w:r>
            <w:r w:rsidRPr="00FA2F34">
              <w:rPr>
                <w:rFonts w:ascii="Arial Narrow" w:hAnsi="Arial Narrow" w:cs="Arial"/>
                <w:b/>
                <w:sz w:val="18"/>
                <w:lang w:val="sr-Latn-ME"/>
              </w:rPr>
              <w:t xml:space="preserve"> </w:t>
            </w:r>
            <w:r w:rsidRPr="00FA2F34">
              <w:rPr>
                <w:rFonts w:ascii="Arial Narrow" w:hAnsi="Arial Narrow" w:cs="Arial"/>
                <w:b/>
                <w:sz w:val="18"/>
                <w:lang w:val="it-IT"/>
              </w:rPr>
              <w:t>partnerstava</w:t>
            </w:r>
            <w:r w:rsidRPr="00FA2F34">
              <w:rPr>
                <w:rFonts w:ascii="Arial Narrow" w:hAnsi="Arial Narrow" w:cs="Arial"/>
                <w:b/>
                <w:sz w:val="18"/>
                <w:lang w:val="sr-Latn-ME"/>
              </w:rPr>
              <w:t xml:space="preserve"> </w:t>
            </w:r>
            <w:r w:rsidRPr="00FA2F34">
              <w:rPr>
                <w:rFonts w:ascii="Arial Narrow" w:hAnsi="Arial Narrow" w:cs="Arial"/>
                <w:b/>
                <w:sz w:val="18"/>
                <w:lang w:val="it-IT"/>
              </w:rPr>
              <w:t>u</w:t>
            </w:r>
            <w:r w:rsidRPr="00FA2F34">
              <w:rPr>
                <w:rFonts w:ascii="Arial Narrow" w:hAnsi="Arial Narrow" w:cs="Arial"/>
                <w:b/>
                <w:sz w:val="18"/>
                <w:lang w:val="sr-Latn-ME"/>
              </w:rPr>
              <w:t xml:space="preserve"> </w:t>
            </w:r>
            <w:r w:rsidRPr="00FA2F34">
              <w:rPr>
                <w:rFonts w:ascii="Arial Narrow" w:hAnsi="Arial Narrow" w:cs="Arial"/>
                <w:b/>
                <w:sz w:val="18"/>
                <w:lang w:val="it-IT"/>
              </w:rPr>
              <w:t>sistemu</w:t>
            </w:r>
            <w:r w:rsidRPr="00FA2F34">
              <w:rPr>
                <w:rFonts w:ascii="Arial Narrow" w:hAnsi="Arial Narrow" w:cs="Arial"/>
                <w:b/>
                <w:sz w:val="18"/>
                <w:lang w:val="sr-Latn-ME"/>
              </w:rPr>
              <w:t xml:space="preserve"> </w:t>
            </w:r>
            <w:r w:rsidRPr="00FA2F34">
              <w:rPr>
                <w:rFonts w:ascii="Arial Narrow" w:hAnsi="Arial Narrow" w:cs="Arial"/>
                <w:b/>
                <w:sz w:val="18"/>
                <w:lang w:val="it-IT"/>
              </w:rPr>
              <w:t>inovacija</w:t>
            </w:r>
            <w:r w:rsidRPr="00FA2F34">
              <w:rPr>
                <w:rFonts w:ascii="Arial Narrow" w:hAnsi="Arial Narrow" w:cs="Arial"/>
                <w:b/>
                <w:sz w:val="18"/>
                <w:lang w:val="sr-Latn-ME"/>
              </w:rPr>
              <w:t xml:space="preserve">, </w:t>
            </w:r>
            <w:r w:rsidRPr="00FA2F34">
              <w:rPr>
                <w:rFonts w:ascii="Arial Narrow" w:hAnsi="Arial Narrow" w:cs="Arial"/>
                <w:b/>
                <w:sz w:val="18"/>
                <w:lang w:val="it-IT"/>
              </w:rPr>
              <w:t>sa</w:t>
            </w:r>
            <w:r w:rsidRPr="00FA2F34">
              <w:rPr>
                <w:rFonts w:ascii="Arial Narrow" w:hAnsi="Arial Narrow" w:cs="Arial"/>
                <w:b/>
                <w:sz w:val="18"/>
                <w:lang w:val="sr-Latn-ME"/>
              </w:rPr>
              <w:t xml:space="preserve"> </w:t>
            </w:r>
            <w:r w:rsidRPr="00FA2F34">
              <w:rPr>
                <w:rFonts w:ascii="Arial Narrow" w:hAnsi="Arial Narrow" w:cs="Arial"/>
                <w:b/>
                <w:sz w:val="18"/>
                <w:lang w:val="it-IT"/>
              </w:rPr>
              <w:t>posebnim</w:t>
            </w:r>
            <w:r w:rsidRPr="00FA2F34">
              <w:rPr>
                <w:rFonts w:ascii="Arial Narrow" w:hAnsi="Arial Narrow" w:cs="Arial"/>
                <w:b/>
                <w:sz w:val="18"/>
                <w:lang w:val="sr-Latn-ME"/>
              </w:rPr>
              <w:t xml:space="preserve"> </w:t>
            </w:r>
            <w:r w:rsidRPr="00FA2F34">
              <w:rPr>
                <w:rFonts w:ascii="Arial Narrow" w:hAnsi="Arial Narrow" w:cs="Arial"/>
                <w:b/>
                <w:sz w:val="18"/>
                <w:lang w:val="it-IT"/>
              </w:rPr>
              <w:t>fokusom</w:t>
            </w:r>
            <w:r w:rsidRPr="00FA2F34">
              <w:rPr>
                <w:rFonts w:ascii="Arial Narrow" w:hAnsi="Arial Narrow" w:cs="Arial"/>
                <w:b/>
                <w:sz w:val="18"/>
                <w:lang w:val="sr-Latn-ME"/>
              </w:rPr>
              <w:t xml:space="preserve"> </w:t>
            </w:r>
            <w:r w:rsidRPr="00FA2F34">
              <w:rPr>
                <w:rFonts w:ascii="Arial Narrow" w:hAnsi="Arial Narrow" w:cs="Arial"/>
                <w:b/>
                <w:sz w:val="18"/>
                <w:lang w:val="it-IT"/>
              </w:rPr>
              <w:t>na</w:t>
            </w:r>
            <w:r w:rsidRPr="00FA2F34">
              <w:rPr>
                <w:rFonts w:ascii="Arial Narrow" w:hAnsi="Arial Narrow" w:cs="Arial"/>
                <w:b/>
                <w:sz w:val="18"/>
                <w:lang w:val="sr-Latn-ME"/>
              </w:rPr>
              <w:t xml:space="preserve"> </w:t>
            </w:r>
            <w:r w:rsidRPr="00FA2F34">
              <w:rPr>
                <w:rFonts w:ascii="Arial Narrow" w:hAnsi="Arial Narrow" w:cs="Arial"/>
                <w:b/>
                <w:sz w:val="18"/>
                <w:lang w:val="it-IT"/>
              </w:rPr>
              <w:t>partnerstvo</w:t>
            </w:r>
            <w:r w:rsidRPr="00FA2F34">
              <w:rPr>
                <w:rFonts w:ascii="Arial Narrow" w:hAnsi="Arial Narrow" w:cs="Arial"/>
                <w:b/>
                <w:sz w:val="18"/>
                <w:lang w:val="sr-Latn-ME"/>
              </w:rPr>
              <w:t xml:space="preserve"> </w:t>
            </w:r>
            <w:r w:rsidRPr="00FA2F34">
              <w:rPr>
                <w:rFonts w:ascii="Arial Narrow" w:hAnsi="Arial Narrow" w:cs="Arial"/>
                <w:b/>
                <w:sz w:val="18"/>
                <w:lang w:val="it-IT"/>
              </w:rPr>
              <w:t>nauka</w:t>
            </w:r>
            <w:r w:rsidRPr="00FA2F34">
              <w:rPr>
                <w:rFonts w:ascii="Arial Narrow" w:hAnsi="Arial Narrow" w:cs="Arial"/>
                <w:b/>
                <w:sz w:val="18"/>
                <w:lang w:val="sr-Latn-ME"/>
              </w:rPr>
              <w:t>-</w:t>
            </w:r>
            <w:r w:rsidRPr="00FA2F34">
              <w:rPr>
                <w:rFonts w:ascii="Arial Narrow" w:hAnsi="Arial Narrow" w:cs="Arial"/>
                <w:b/>
                <w:sz w:val="18"/>
                <w:lang w:val="it-IT"/>
              </w:rPr>
              <w:t>privreda</w:t>
            </w:r>
            <w:r w:rsidRPr="00FA2F34">
              <w:rPr>
                <w:rStyle w:val="FootnoteReference"/>
                <w:rFonts w:ascii="Arial Narrow" w:hAnsi="Arial Narrow" w:cs="Arial"/>
                <w:sz w:val="18"/>
              </w:rPr>
              <w:footnoteReference w:id="6"/>
            </w:r>
          </w:p>
        </w:tc>
        <w:tc>
          <w:tcPr>
            <w:tcW w:w="236" w:type="pct"/>
            <w:tcBorders>
              <w:top w:val="single" w:sz="4" w:space="0" w:color="auto"/>
              <w:left w:val="single" w:sz="4" w:space="0" w:color="auto"/>
              <w:bottom w:val="single" w:sz="4" w:space="0" w:color="auto"/>
              <w:right w:val="single" w:sz="4" w:space="0" w:color="auto"/>
            </w:tcBorders>
            <w:shd w:val="clear" w:color="auto" w:fill="DAF2F6"/>
            <w:vAlign w:val="center"/>
          </w:tcPr>
          <w:p w14:paraId="4325400E" w14:textId="77777777" w:rsidR="00356373" w:rsidRPr="00FA2F34" w:rsidRDefault="00356373" w:rsidP="00FD185F">
            <w:pPr>
              <w:spacing w:after="40" w:line="240" w:lineRule="auto"/>
              <w:jc w:val="center"/>
              <w:rPr>
                <w:rFonts w:ascii="Arial Narrow" w:hAnsi="Arial Narrow" w:cs="Arial"/>
                <w:b/>
                <w:sz w:val="18"/>
                <w:lang w:val="sr-Latn-ME"/>
              </w:rPr>
            </w:pPr>
          </w:p>
        </w:tc>
        <w:tc>
          <w:tcPr>
            <w:tcW w:w="885" w:type="pct"/>
            <w:gridSpan w:val="3"/>
            <w:tcBorders>
              <w:top w:val="single" w:sz="4" w:space="0" w:color="auto"/>
              <w:left w:val="single" w:sz="4" w:space="0" w:color="auto"/>
              <w:bottom w:val="single" w:sz="4" w:space="0" w:color="auto"/>
              <w:right w:val="single" w:sz="4" w:space="0" w:color="auto"/>
            </w:tcBorders>
            <w:shd w:val="clear" w:color="auto" w:fill="DAF2F6"/>
            <w:vAlign w:val="center"/>
          </w:tcPr>
          <w:p w14:paraId="071723CB" w14:textId="77777777" w:rsidR="00356373" w:rsidRPr="00FA2F34" w:rsidRDefault="00356373" w:rsidP="00FD185F">
            <w:pPr>
              <w:spacing w:after="240" w:line="240" w:lineRule="auto"/>
              <w:jc w:val="center"/>
              <w:rPr>
                <w:rFonts w:ascii="Arial Narrow" w:hAnsi="Arial Narrow" w:cs="Arial"/>
                <w:b/>
                <w:sz w:val="18"/>
              </w:rPr>
            </w:pPr>
            <w:r w:rsidRPr="00FA2F34">
              <w:rPr>
                <w:rFonts w:ascii="Arial Narrow" w:hAnsi="Arial Narrow" w:cs="Arial"/>
                <w:b/>
                <w:sz w:val="18"/>
              </w:rPr>
              <w:t>Početna vrijednost 2022</w:t>
            </w:r>
          </w:p>
          <w:p w14:paraId="1DC4D9E5" w14:textId="77777777" w:rsidR="00356373" w:rsidRPr="00FA2F34" w:rsidRDefault="00356373" w:rsidP="00FD185F">
            <w:pPr>
              <w:spacing w:after="40" w:line="240" w:lineRule="auto"/>
              <w:jc w:val="center"/>
              <w:rPr>
                <w:rFonts w:ascii="Arial Narrow" w:hAnsi="Arial Narrow" w:cs="Arial"/>
                <w:b/>
                <w:sz w:val="18"/>
                <w:lang w:val="sr-Latn-ME"/>
              </w:rPr>
            </w:pPr>
            <w:r w:rsidRPr="00FA2F34">
              <w:rPr>
                <w:rFonts w:ascii="Arial Narrow" w:hAnsi="Arial Narrow" w:cs="Arial"/>
                <w:b/>
                <w:sz w:val="18"/>
                <w:lang w:val="sr-Latn-ME"/>
              </w:rPr>
              <w:t>34</w:t>
            </w:r>
          </w:p>
        </w:tc>
        <w:tc>
          <w:tcPr>
            <w:tcW w:w="804" w:type="pct"/>
            <w:gridSpan w:val="2"/>
            <w:tcBorders>
              <w:top w:val="single" w:sz="4" w:space="0" w:color="auto"/>
              <w:left w:val="single" w:sz="4" w:space="0" w:color="auto"/>
              <w:bottom w:val="single" w:sz="4" w:space="0" w:color="auto"/>
              <w:right w:val="single" w:sz="4" w:space="0" w:color="auto"/>
            </w:tcBorders>
            <w:shd w:val="clear" w:color="auto" w:fill="DAF2F6"/>
          </w:tcPr>
          <w:p w14:paraId="23E7F40B" w14:textId="77777777" w:rsidR="00356373" w:rsidRPr="00FA2F34" w:rsidRDefault="00356373" w:rsidP="00FD185F">
            <w:pPr>
              <w:pBdr>
                <w:top w:val="nil"/>
                <w:left w:val="nil"/>
                <w:bottom w:val="nil"/>
                <w:right w:val="nil"/>
                <w:between w:val="nil"/>
              </w:pBdr>
              <w:spacing w:after="120" w:line="240" w:lineRule="auto"/>
              <w:jc w:val="center"/>
              <w:rPr>
                <w:rFonts w:ascii="Arial Narrow" w:hAnsi="Arial Narrow" w:cs="Arial"/>
                <w:b/>
                <w:sz w:val="18"/>
                <w:lang w:val="sr-Latn-ME"/>
              </w:rPr>
            </w:pPr>
          </w:p>
          <w:p w14:paraId="148A1946" w14:textId="77777777" w:rsidR="00356373" w:rsidRPr="00FA2F34" w:rsidRDefault="00356373" w:rsidP="00FD185F">
            <w:pPr>
              <w:pBdr>
                <w:top w:val="nil"/>
                <w:left w:val="nil"/>
                <w:bottom w:val="nil"/>
                <w:right w:val="nil"/>
                <w:between w:val="nil"/>
              </w:pBdr>
              <w:spacing w:after="120" w:line="240" w:lineRule="auto"/>
              <w:jc w:val="center"/>
              <w:rPr>
                <w:rFonts w:ascii="Arial Narrow" w:hAnsi="Arial Narrow" w:cs="Arial"/>
                <w:b/>
                <w:sz w:val="18"/>
                <w:lang w:val="sr-Latn-ME"/>
              </w:rPr>
            </w:pPr>
          </w:p>
          <w:p w14:paraId="10F84CA7" w14:textId="77777777" w:rsidR="00356373" w:rsidRPr="00A235E9" w:rsidRDefault="00356373" w:rsidP="00FD185F">
            <w:pPr>
              <w:pBdr>
                <w:top w:val="nil"/>
                <w:left w:val="nil"/>
                <w:bottom w:val="nil"/>
                <w:right w:val="nil"/>
                <w:between w:val="nil"/>
              </w:pBdr>
              <w:spacing w:after="120" w:line="240" w:lineRule="auto"/>
              <w:jc w:val="center"/>
              <w:rPr>
                <w:rFonts w:ascii="Arial Narrow" w:hAnsi="Arial Narrow" w:cs="Arial"/>
                <w:b/>
                <w:sz w:val="18"/>
                <w:lang w:val="sr-Latn-ME"/>
              </w:rPr>
            </w:pPr>
            <w:r w:rsidRPr="00A235E9">
              <w:rPr>
                <w:rFonts w:ascii="Arial Narrow" w:hAnsi="Arial Narrow" w:cs="Arial"/>
                <w:b/>
                <w:sz w:val="18"/>
                <w:lang w:val="sr-Latn-ME"/>
              </w:rPr>
              <w:t>Očekivana vrijednost 2023</w:t>
            </w:r>
          </w:p>
          <w:p w14:paraId="20A15B51" w14:textId="77777777" w:rsidR="00356373"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r w:rsidRPr="00A235E9">
              <w:rPr>
                <w:rFonts w:ascii="Arial Narrow" w:hAnsi="Arial Narrow" w:cs="Arial"/>
                <w:b/>
                <w:sz w:val="18"/>
                <w:lang w:val="sr-Latn-ME"/>
              </w:rPr>
              <w:t>Porast 10% u odnosu na 2022.</w:t>
            </w:r>
          </w:p>
          <w:p w14:paraId="6938F230" w14:textId="77777777" w:rsidR="00356373"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p w14:paraId="48B00B61" w14:textId="77777777" w:rsidR="00356373" w:rsidRPr="00A235E9" w:rsidRDefault="00356373" w:rsidP="00FD185F">
            <w:pPr>
              <w:pBdr>
                <w:top w:val="nil"/>
                <w:left w:val="nil"/>
                <w:bottom w:val="nil"/>
                <w:right w:val="nil"/>
                <w:between w:val="nil"/>
              </w:pBdr>
              <w:spacing w:after="120" w:line="240" w:lineRule="auto"/>
              <w:jc w:val="center"/>
              <w:rPr>
                <w:rFonts w:ascii="Arial Narrow" w:hAnsi="Arial Narrow" w:cs="Arial"/>
                <w:b/>
                <w:sz w:val="18"/>
                <w:lang w:val="sr-Latn-ME"/>
              </w:rPr>
            </w:pPr>
            <w:r>
              <w:rPr>
                <w:rFonts w:ascii="Arial Narrow" w:hAnsi="Arial Narrow" w:cs="Arial"/>
                <w:b/>
                <w:sz w:val="18"/>
                <w:lang w:val="sr-Latn-ME"/>
              </w:rPr>
              <w:t>Ostvarena vrijednost 2023:</w:t>
            </w:r>
          </w:p>
          <w:p w14:paraId="24B17051"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r w:rsidRPr="00A235E9">
              <w:rPr>
                <w:rFonts w:ascii="Arial Narrow" w:hAnsi="Arial Narrow" w:cs="Arial"/>
                <w:b/>
                <w:sz w:val="18"/>
                <w:lang w:val="sr-Latn-ME"/>
              </w:rPr>
              <w:t xml:space="preserve">Porast </w:t>
            </w:r>
            <w:r>
              <w:rPr>
                <w:rFonts w:ascii="Arial Narrow" w:hAnsi="Arial Narrow" w:cs="Arial"/>
                <w:b/>
                <w:sz w:val="18"/>
                <w:lang w:val="sr-Latn-ME"/>
              </w:rPr>
              <w:t>23</w:t>
            </w:r>
            <w:r w:rsidRPr="00A235E9">
              <w:rPr>
                <w:rFonts w:ascii="Arial Narrow" w:hAnsi="Arial Narrow" w:cs="Arial"/>
                <w:b/>
                <w:sz w:val="18"/>
                <w:lang w:val="sr-Latn-ME"/>
              </w:rPr>
              <w:t>% u odnosu na 2022</w:t>
            </w:r>
            <w:r>
              <w:rPr>
                <w:rStyle w:val="FootnoteReference"/>
                <w:rFonts w:ascii="Arial Narrow" w:hAnsi="Arial Narrow"/>
                <w:b/>
                <w:sz w:val="18"/>
                <w:lang w:val="sr-Latn-ME"/>
              </w:rPr>
              <w:footnoteReference w:id="7"/>
            </w:r>
          </w:p>
          <w:p w14:paraId="462E925E"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p w14:paraId="03B1E9CF"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tc>
        <w:tc>
          <w:tcPr>
            <w:tcW w:w="2468" w:type="pct"/>
            <w:gridSpan w:val="6"/>
            <w:tcBorders>
              <w:top w:val="single" w:sz="4" w:space="0" w:color="auto"/>
              <w:left w:val="single" w:sz="4" w:space="0" w:color="auto"/>
              <w:bottom w:val="single" w:sz="4" w:space="0" w:color="auto"/>
              <w:right w:val="single" w:sz="4" w:space="0" w:color="auto"/>
            </w:tcBorders>
            <w:shd w:val="clear" w:color="auto" w:fill="DAF2F6"/>
            <w:vAlign w:val="center"/>
          </w:tcPr>
          <w:p w14:paraId="5B634C84" w14:textId="77777777" w:rsidR="00356373" w:rsidRPr="00FA2F34" w:rsidRDefault="00356373" w:rsidP="00FD185F">
            <w:pPr>
              <w:pBdr>
                <w:top w:val="nil"/>
                <w:left w:val="nil"/>
                <w:bottom w:val="nil"/>
                <w:right w:val="nil"/>
                <w:between w:val="nil"/>
              </w:pBdr>
              <w:spacing w:after="240" w:line="240" w:lineRule="auto"/>
              <w:ind w:hanging="144"/>
              <w:jc w:val="center"/>
              <w:rPr>
                <w:rFonts w:ascii="Arial Narrow" w:hAnsi="Arial Narrow" w:cs="Arial"/>
                <w:b/>
                <w:sz w:val="18"/>
              </w:rPr>
            </w:pPr>
            <w:r w:rsidRPr="00FA2F34">
              <w:rPr>
                <w:rFonts w:ascii="Arial Narrow" w:hAnsi="Arial Narrow" w:cs="Arial"/>
                <w:b/>
                <w:sz w:val="18"/>
              </w:rPr>
              <w:t>Očekivana vrijednost 2024</w:t>
            </w:r>
          </w:p>
          <w:p w14:paraId="0B7B4523" w14:textId="77777777" w:rsidR="00356373" w:rsidRPr="00FA2F34" w:rsidRDefault="00356373" w:rsidP="00FD185F">
            <w:pPr>
              <w:pBdr>
                <w:top w:val="nil"/>
                <w:left w:val="nil"/>
                <w:bottom w:val="nil"/>
                <w:right w:val="nil"/>
                <w:between w:val="nil"/>
              </w:pBdr>
              <w:spacing w:after="120" w:line="240" w:lineRule="auto"/>
              <w:jc w:val="center"/>
              <w:rPr>
                <w:rFonts w:ascii="Arial Narrow" w:hAnsi="Arial Narrow" w:cs="Arial"/>
                <w:b/>
                <w:sz w:val="18"/>
                <w:lang w:val="sr-Latn-ME"/>
              </w:rPr>
            </w:pPr>
            <w:r w:rsidRPr="00FA2F34">
              <w:rPr>
                <w:rFonts w:ascii="Arial Narrow" w:hAnsi="Arial Narrow" w:cs="Arial"/>
                <w:b/>
                <w:sz w:val="18"/>
                <w:lang w:val="sr-Latn-ME"/>
              </w:rPr>
              <w:t>Porast 20% u odnosu na 2023.</w:t>
            </w:r>
          </w:p>
        </w:tc>
      </w:tr>
      <w:bookmarkEnd w:id="18"/>
      <w:tr w:rsidR="00356373" w:rsidRPr="00FA2F34" w14:paraId="31B31CD7" w14:textId="77777777" w:rsidTr="00F119A0">
        <w:trPr>
          <w:trHeight w:val="1862"/>
        </w:trPr>
        <w:tc>
          <w:tcPr>
            <w:tcW w:w="607" w:type="pct"/>
            <w:gridSpan w:val="2"/>
            <w:tcBorders>
              <w:top w:val="single" w:sz="4" w:space="0" w:color="auto"/>
            </w:tcBorders>
            <w:shd w:val="clear" w:color="auto" w:fill="F7CBAC"/>
            <w:vAlign w:val="center"/>
          </w:tcPr>
          <w:p w14:paraId="1EA0798C" w14:textId="77777777" w:rsidR="00356373" w:rsidRPr="00B66C09" w:rsidRDefault="00356373" w:rsidP="00FD185F">
            <w:pPr>
              <w:spacing w:after="0" w:line="312" w:lineRule="auto"/>
              <w:jc w:val="center"/>
              <w:rPr>
                <w:rFonts w:ascii="Arial Narrow" w:hAnsi="Arial Narrow" w:cs="Arial"/>
                <w:b/>
                <w:sz w:val="18"/>
                <w:lang w:val="sr-Latn-ME"/>
              </w:rPr>
            </w:pPr>
            <w:r w:rsidRPr="00B66C09">
              <w:rPr>
                <w:rFonts w:ascii="Arial Narrow" w:hAnsi="Arial Narrow" w:cs="Arial"/>
                <w:b/>
                <w:sz w:val="18"/>
                <w:lang w:val="sr-Latn-ME"/>
              </w:rPr>
              <w:t>Aktivnost koja utiče na realizaciju Operativnog cilja 3.1.</w:t>
            </w:r>
          </w:p>
        </w:tc>
        <w:tc>
          <w:tcPr>
            <w:tcW w:w="236" w:type="pct"/>
            <w:tcBorders>
              <w:top w:val="single" w:sz="4" w:space="0" w:color="auto"/>
            </w:tcBorders>
            <w:shd w:val="clear" w:color="auto" w:fill="F7CBAC"/>
            <w:vAlign w:val="center"/>
          </w:tcPr>
          <w:p w14:paraId="0D63BC71" w14:textId="77777777" w:rsidR="00356373" w:rsidRPr="00B66C09" w:rsidRDefault="00356373" w:rsidP="00FD185F">
            <w:pPr>
              <w:spacing w:after="120" w:line="240" w:lineRule="auto"/>
              <w:jc w:val="center"/>
              <w:rPr>
                <w:rFonts w:ascii="Arial Narrow" w:hAnsi="Arial Narrow" w:cs="Arial"/>
                <w:b/>
                <w:color w:val="000000"/>
                <w:sz w:val="18"/>
                <w:szCs w:val="20"/>
                <w:lang w:val="sr-Latn-ME"/>
              </w:rPr>
            </w:pPr>
            <w:r w:rsidRPr="00B66C09">
              <w:rPr>
                <w:rFonts w:ascii="Arial Narrow" w:hAnsi="Arial Narrow" w:cs="Arial"/>
                <w:b/>
                <w:color w:val="000000"/>
                <w:sz w:val="18"/>
                <w:szCs w:val="20"/>
                <w:lang w:val="sr-Latn-ME"/>
              </w:rPr>
              <w:t>S3.ME PRIORITETNI SEKTOR</w:t>
            </w:r>
          </w:p>
          <w:p w14:paraId="4640E097" w14:textId="77777777" w:rsidR="00356373" w:rsidRPr="00B66C09" w:rsidRDefault="00356373" w:rsidP="00FD185F">
            <w:pPr>
              <w:spacing w:after="120" w:line="240" w:lineRule="auto"/>
              <w:jc w:val="center"/>
              <w:rPr>
                <w:rFonts w:ascii="Arial Narrow" w:hAnsi="Arial Narrow" w:cs="Arial"/>
                <w:b/>
                <w:sz w:val="18"/>
                <w:lang w:val="sr-Latn-ME"/>
              </w:rPr>
            </w:pPr>
            <w:r w:rsidRPr="00B66C09">
              <w:rPr>
                <w:rFonts w:ascii="Arial Narrow" w:hAnsi="Arial Narrow" w:cs="Arial"/>
                <w:noProof/>
                <w:color w:val="000000"/>
                <w:sz w:val="18"/>
                <w:szCs w:val="20"/>
                <w:lang w:val="en-GB" w:eastAsia="en-GB"/>
              </w:rPr>
              <w:drawing>
                <wp:inline distT="0" distB="0" distL="0" distR="0" wp14:anchorId="74048AAF" wp14:editId="6D494A51">
                  <wp:extent cx="371475" cy="304800"/>
                  <wp:effectExtent l="0" t="0" r="9525" b="0"/>
                  <wp:docPr id="3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71475" cy="304800"/>
                          </a:xfrm>
                          <a:prstGeom prst="rect">
                            <a:avLst/>
                          </a:prstGeom>
                          <a:ln/>
                        </pic:spPr>
                      </pic:pic>
                    </a:graphicData>
                  </a:graphic>
                </wp:inline>
              </w:drawing>
            </w:r>
          </w:p>
        </w:tc>
        <w:tc>
          <w:tcPr>
            <w:tcW w:w="315" w:type="pct"/>
            <w:tcBorders>
              <w:top w:val="single" w:sz="4" w:space="0" w:color="auto"/>
            </w:tcBorders>
            <w:shd w:val="clear" w:color="auto" w:fill="F7CBAC"/>
            <w:vAlign w:val="center"/>
          </w:tcPr>
          <w:p w14:paraId="41F4DAC5" w14:textId="77777777" w:rsidR="00356373" w:rsidRPr="00B66C09" w:rsidRDefault="00356373" w:rsidP="00FD185F">
            <w:pPr>
              <w:spacing w:after="0" w:line="312" w:lineRule="auto"/>
              <w:jc w:val="center"/>
              <w:rPr>
                <w:rFonts w:ascii="Arial Narrow" w:hAnsi="Arial Narrow" w:cs="Arial"/>
                <w:b/>
                <w:sz w:val="18"/>
                <w:lang w:val="sr-Latn-ME"/>
              </w:rPr>
            </w:pPr>
            <w:r w:rsidRPr="00B66C09">
              <w:rPr>
                <w:rFonts w:ascii="Arial Narrow" w:hAnsi="Arial Narrow" w:cs="Arial"/>
                <w:b/>
                <w:sz w:val="18"/>
                <w:lang w:val="sr-Latn-ME"/>
              </w:rPr>
              <w:t>Indikator rezultata za period 2023-2024</w:t>
            </w:r>
          </w:p>
        </w:tc>
        <w:tc>
          <w:tcPr>
            <w:tcW w:w="317" w:type="pct"/>
            <w:tcBorders>
              <w:top w:val="single" w:sz="4" w:space="0" w:color="auto"/>
            </w:tcBorders>
            <w:shd w:val="clear" w:color="auto" w:fill="F7CBAC"/>
            <w:vAlign w:val="center"/>
          </w:tcPr>
          <w:p w14:paraId="69799034" w14:textId="77777777" w:rsidR="00356373" w:rsidRPr="00B66C09" w:rsidRDefault="00356373" w:rsidP="00FD185F">
            <w:pPr>
              <w:spacing w:after="0" w:line="312" w:lineRule="auto"/>
              <w:jc w:val="center"/>
              <w:rPr>
                <w:rFonts w:ascii="Arial Narrow" w:hAnsi="Arial Narrow" w:cs="Arial"/>
                <w:b/>
                <w:sz w:val="18"/>
                <w:lang w:val="sr-Latn-ME"/>
              </w:rPr>
            </w:pPr>
            <w:r w:rsidRPr="00B66C09">
              <w:rPr>
                <w:rFonts w:ascii="Arial Narrow" w:hAnsi="Arial Narrow" w:cs="Arial"/>
                <w:b/>
                <w:sz w:val="18"/>
                <w:lang w:val="sr-Latn-ME"/>
              </w:rPr>
              <w:t>Rodno senzitivna statistika</w:t>
            </w:r>
          </w:p>
        </w:tc>
        <w:tc>
          <w:tcPr>
            <w:tcW w:w="253" w:type="pct"/>
            <w:tcBorders>
              <w:top w:val="single" w:sz="4" w:space="0" w:color="auto"/>
            </w:tcBorders>
            <w:shd w:val="clear" w:color="auto" w:fill="F7CBAC"/>
            <w:vAlign w:val="center"/>
          </w:tcPr>
          <w:p w14:paraId="779E1685" w14:textId="77777777" w:rsidR="00356373" w:rsidRPr="00B66C09" w:rsidRDefault="00356373" w:rsidP="00FD185F">
            <w:pPr>
              <w:spacing w:after="0" w:line="312" w:lineRule="auto"/>
              <w:jc w:val="center"/>
              <w:rPr>
                <w:rFonts w:ascii="Arial Narrow" w:hAnsi="Arial Narrow" w:cs="Arial"/>
                <w:b/>
                <w:sz w:val="18"/>
                <w:lang w:val="sr-Latn-ME"/>
              </w:rPr>
            </w:pPr>
            <w:r w:rsidRPr="00B66C09">
              <w:rPr>
                <w:rFonts w:ascii="Arial Narrow" w:hAnsi="Arial Narrow" w:cs="Arial"/>
                <w:b/>
                <w:sz w:val="18"/>
                <w:lang w:val="sr-Latn-ME"/>
              </w:rPr>
              <w:t>Nadležne institucije</w:t>
            </w:r>
          </w:p>
        </w:tc>
        <w:tc>
          <w:tcPr>
            <w:tcW w:w="369" w:type="pct"/>
            <w:tcBorders>
              <w:top w:val="single" w:sz="4" w:space="0" w:color="auto"/>
            </w:tcBorders>
            <w:shd w:val="clear" w:color="auto" w:fill="F7CBAC"/>
            <w:vAlign w:val="center"/>
          </w:tcPr>
          <w:p w14:paraId="06D2E149" w14:textId="77777777" w:rsidR="00356373" w:rsidRPr="00B66C09" w:rsidRDefault="00356373" w:rsidP="00FD185F">
            <w:pPr>
              <w:spacing w:after="0" w:line="312" w:lineRule="auto"/>
              <w:jc w:val="center"/>
              <w:rPr>
                <w:rFonts w:ascii="Arial Narrow" w:hAnsi="Arial Narrow" w:cs="Arial"/>
                <w:b/>
                <w:sz w:val="18"/>
                <w:lang w:val="sr-Latn-ME"/>
              </w:rPr>
            </w:pPr>
            <w:r w:rsidRPr="00B66C09">
              <w:rPr>
                <w:rFonts w:ascii="Arial Narrow" w:hAnsi="Arial Narrow" w:cs="Arial"/>
                <w:b/>
                <w:sz w:val="18"/>
                <w:lang w:val="sr-Latn-ME"/>
              </w:rPr>
              <w:t>Datum početka aktivnosti</w:t>
            </w:r>
          </w:p>
        </w:tc>
        <w:tc>
          <w:tcPr>
            <w:tcW w:w="435" w:type="pct"/>
            <w:tcBorders>
              <w:top w:val="single" w:sz="4" w:space="0" w:color="auto"/>
            </w:tcBorders>
            <w:shd w:val="clear" w:color="auto" w:fill="F7CBAC"/>
          </w:tcPr>
          <w:p w14:paraId="63194F76" w14:textId="77777777" w:rsidR="00356373" w:rsidRPr="00B66C09" w:rsidRDefault="00356373" w:rsidP="00FD185F">
            <w:pPr>
              <w:spacing w:after="0" w:line="312" w:lineRule="auto"/>
              <w:jc w:val="center"/>
              <w:rPr>
                <w:rFonts w:ascii="Arial Narrow" w:hAnsi="Arial Narrow" w:cs="Arial"/>
                <w:b/>
                <w:sz w:val="18"/>
                <w:lang w:val="sr-Latn-ME"/>
              </w:rPr>
            </w:pPr>
          </w:p>
          <w:p w14:paraId="5D0A4692" w14:textId="77777777" w:rsidR="00356373" w:rsidRPr="00B66C09" w:rsidRDefault="00356373" w:rsidP="00FD185F">
            <w:pPr>
              <w:spacing w:after="0" w:line="312" w:lineRule="auto"/>
              <w:jc w:val="center"/>
              <w:rPr>
                <w:rFonts w:ascii="Arial Narrow" w:hAnsi="Arial Narrow" w:cs="Arial"/>
                <w:b/>
                <w:sz w:val="18"/>
                <w:lang w:val="sr-Latn-ME"/>
              </w:rPr>
            </w:pPr>
            <w:r w:rsidRPr="00B66C09">
              <w:rPr>
                <w:rFonts w:ascii="Arial Narrow" w:hAnsi="Arial Narrow" w:cs="Arial"/>
                <w:b/>
                <w:sz w:val="18"/>
                <w:lang w:val="sr-Latn-ME"/>
              </w:rPr>
              <w:t>Datum završeta aktivnosti</w:t>
            </w:r>
          </w:p>
        </w:tc>
        <w:tc>
          <w:tcPr>
            <w:tcW w:w="403" w:type="pct"/>
            <w:tcBorders>
              <w:top w:val="single" w:sz="4" w:space="0" w:color="auto"/>
              <w:right w:val="single" w:sz="4" w:space="0" w:color="auto"/>
            </w:tcBorders>
            <w:shd w:val="clear" w:color="auto" w:fill="F7CBAC"/>
          </w:tcPr>
          <w:p w14:paraId="6E422DAC" w14:textId="77777777" w:rsidR="00356373" w:rsidRPr="00FA2F34" w:rsidRDefault="00356373" w:rsidP="00FD185F">
            <w:pPr>
              <w:spacing w:after="0" w:line="312" w:lineRule="auto"/>
              <w:jc w:val="center"/>
              <w:rPr>
                <w:rFonts w:ascii="Arial Narrow" w:hAnsi="Arial Narrow" w:cs="Arial"/>
                <w:b/>
                <w:sz w:val="18"/>
                <w:lang w:val="sr-Latn-ME"/>
              </w:rPr>
            </w:pPr>
          </w:p>
          <w:p w14:paraId="7BDF0921" w14:textId="77777777" w:rsidR="00356373" w:rsidRPr="00FA2F34" w:rsidRDefault="00356373" w:rsidP="00FD185F">
            <w:pPr>
              <w:spacing w:after="0" w:line="312" w:lineRule="auto"/>
              <w:jc w:val="center"/>
              <w:rPr>
                <w:rFonts w:ascii="Arial Narrow" w:hAnsi="Arial Narrow" w:cs="Arial"/>
                <w:b/>
                <w:sz w:val="18"/>
                <w:lang w:val="sr-Latn-ME"/>
              </w:rPr>
            </w:pPr>
            <w:r w:rsidRPr="00B66C09">
              <w:rPr>
                <w:rFonts w:ascii="Arial Narrow" w:hAnsi="Arial Narrow" w:cs="Arial"/>
                <w:b/>
                <w:sz w:val="18"/>
                <w:lang w:val="sr-Latn-ME"/>
              </w:rPr>
              <w:t>Status realizacije aktivnosti</w:t>
            </w:r>
          </w:p>
          <w:p w14:paraId="366E3BB0"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highlight w:val="red"/>
                <w:lang w:val="sr-Latn-ME"/>
              </w:rPr>
              <w:t>A</w:t>
            </w:r>
            <w:r w:rsidRPr="00FA2F34">
              <w:rPr>
                <w:rFonts w:ascii="Arial Narrow" w:hAnsi="Arial Narrow" w:cs="Arial"/>
                <w:b/>
                <w:sz w:val="18"/>
                <w:highlight w:val="yellow"/>
                <w:lang w:val="sr-Latn-ME"/>
              </w:rPr>
              <w:t>A</w:t>
            </w:r>
            <w:r w:rsidRPr="00FA2F34">
              <w:rPr>
                <w:rFonts w:ascii="Arial Narrow" w:hAnsi="Arial Narrow" w:cs="Arial"/>
                <w:b/>
                <w:sz w:val="18"/>
                <w:highlight w:val="green"/>
                <w:lang w:val="sr-Latn-ME"/>
              </w:rPr>
              <w:t>A</w:t>
            </w:r>
          </w:p>
        </w:tc>
        <w:tc>
          <w:tcPr>
            <w:tcW w:w="433" w:type="pct"/>
            <w:tcBorders>
              <w:top w:val="single" w:sz="4" w:space="0" w:color="auto"/>
              <w:right w:val="single" w:sz="4" w:space="0" w:color="auto"/>
            </w:tcBorders>
            <w:shd w:val="clear" w:color="auto" w:fill="F7CBAC"/>
          </w:tcPr>
          <w:p w14:paraId="3DF49CCA" w14:textId="77777777" w:rsidR="00356373" w:rsidRPr="00B66C09" w:rsidRDefault="00356373" w:rsidP="00FD185F">
            <w:pPr>
              <w:spacing w:after="0" w:line="312" w:lineRule="auto"/>
              <w:jc w:val="center"/>
              <w:rPr>
                <w:rFonts w:ascii="Arial Narrow" w:hAnsi="Arial Narrow" w:cs="Arial"/>
                <w:b/>
                <w:sz w:val="18"/>
                <w:lang w:val="sr-Latn-ME"/>
              </w:rPr>
            </w:pPr>
          </w:p>
          <w:p w14:paraId="6C2FC0A8" w14:textId="77777777" w:rsidR="00356373" w:rsidRPr="00B66C09" w:rsidRDefault="00356373" w:rsidP="00FD185F">
            <w:pPr>
              <w:spacing w:after="0" w:line="312" w:lineRule="auto"/>
              <w:jc w:val="center"/>
              <w:rPr>
                <w:rFonts w:ascii="Arial Narrow" w:hAnsi="Arial Narrow" w:cs="Arial"/>
                <w:b/>
                <w:sz w:val="18"/>
                <w:lang w:val="sr-Latn-ME"/>
              </w:rPr>
            </w:pPr>
            <w:r w:rsidRPr="00B66C09">
              <w:rPr>
                <w:rFonts w:ascii="Arial Narrow" w:hAnsi="Arial Narrow" w:cs="Arial"/>
                <w:b/>
                <w:sz w:val="18"/>
                <w:lang w:val="sr-Latn-ME"/>
              </w:rPr>
              <w:t>Novi rok za realizaciju aktivnosti (uz adekvatno obrazloženje)</w:t>
            </w:r>
          </w:p>
        </w:tc>
        <w:tc>
          <w:tcPr>
            <w:tcW w:w="462" w:type="pct"/>
            <w:tcBorders>
              <w:top w:val="single" w:sz="4" w:space="0" w:color="auto"/>
              <w:left w:val="single" w:sz="4" w:space="0" w:color="auto"/>
              <w:right w:val="single" w:sz="4" w:space="0" w:color="auto"/>
            </w:tcBorders>
            <w:shd w:val="clear" w:color="auto" w:fill="F7CBAC"/>
            <w:vAlign w:val="center"/>
          </w:tcPr>
          <w:p w14:paraId="7EFECD9C" w14:textId="77777777" w:rsidR="00356373" w:rsidRPr="00B66C09" w:rsidRDefault="00356373" w:rsidP="00FD185F">
            <w:pPr>
              <w:spacing w:after="0" w:line="312" w:lineRule="auto"/>
              <w:jc w:val="center"/>
              <w:rPr>
                <w:rFonts w:ascii="Arial Narrow" w:hAnsi="Arial Narrow" w:cs="Arial"/>
                <w:b/>
                <w:sz w:val="18"/>
                <w:lang w:val="sr-Latn-ME"/>
              </w:rPr>
            </w:pPr>
            <w:r w:rsidRPr="00B66C09">
              <w:rPr>
                <w:rFonts w:ascii="Arial Narrow" w:hAnsi="Arial Narrow" w:cs="Arial"/>
                <w:b/>
                <w:sz w:val="18"/>
                <w:lang w:val="sr-Latn-ME"/>
              </w:rPr>
              <w:t>Sredstva planirana za sprovođenje aktivnosti u 2023</w:t>
            </w:r>
          </w:p>
        </w:tc>
        <w:tc>
          <w:tcPr>
            <w:tcW w:w="432" w:type="pct"/>
            <w:tcBorders>
              <w:top w:val="single" w:sz="4" w:space="0" w:color="auto"/>
              <w:left w:val="single" w:sz="4" w:space="0" w:color="auto"/>
            </w:tcBorders>
            <w:shd w:val="clear" w:color="auto" w:fill="F7CBAC"/>
            <w:vAlign w:val="center"/>
          </w:tcPr>
          <w:p w14:paraId="1022DF1F" w14:textId="77777777" w:rsidR="00356373" w:rsidRPr="00B66C09" w:rsidRDefault="00356373" w:rsidP="00FD185F">
            <w:pPr>
              <w:spacing w:after="0" w:line="312" w:lineRule="auto"/>
              <w:jc w:val="center"/>
              <w:rPr>
                <w:rFonts w:ascii="Arial Narrow" w:hAnsi="Arial Narrow" w:cs="Arial"/>
                <w:b/>
                <w:sz w:val="18"/>
                <w:lang w:val="sr-Latn-ME"/>
              </w:rPr>
            </w:pPr>
            <w:r w:rsidRPr="00B66C09">
              <w:rPr>
                <w:rFonts w:ascii="Arial Narrow" w:hAnsi="Arial Narrow" w:cs="Arial"/>
                <w:b/>
                <w:sz w:val="18"/>
                <w:lang w:val="sr-Latn-ME"/>
              </w:rPr>
              <w:t>Sredstva realizovana u 2023. godini</w:t>
            </w:r>
          </w:p>
        </w:tc>
        <w:tc>
          <w:tcPr>
            <w:tcW w:w="384" w:type="pct"/>
            <w:tcBorders>
              <w:top w:val="single" w:sz="4" w:space="0" w:color="auto"/>
              <w:bottom w:val="single" w:sz="4" w:space="0" w:color="auto"/>
              <w:right w:val="single" w:sz="4" w:space="0" w:color="auto"/>
            </w:tcBorders>
            <w:shd w:val="clear" w:color="auto" w:fill="F7CAAC" w:themeFill="accent2" w:themeFillTint="66"/>
          </w:tcPr>
          <w:p w14:paraId="24D66F12" w14:textId="77777777" w:rsidR="00356373" w:rsidRPr="00B66C09" w:rsidRDefault="00356373" w:rsidP="00FD185F">
            <w:pPr>
              <w:spacing w:after="0" w:line="312" w:lineRule="auto"/>
              <w:jc w:val="center"/>
              <w:rPr>
                <w:rFonts w:ascii="Arial Narrow" w:hAnsi="Arial Narrow" w:cs="Arial"/>
                <w:b/>
                <w:sz w:val="18"/>
                <w:lang w:val="sr-Latn-ME"/>
              </w:rPr>
            </w:pPr>
          </w:p>
          <w:p w14:paraId="516FD1F7" w14:textId="77777777" w:rsidR="00356373" w:rsidRPr="00B66C09" w:rsidRDefault="00356373" w:rsidP="00FD185F">
            <w:pPr>
              <w:spacing w:after="0" w:line="312" w:lineRule="auto"/>
              <w:jc w:val="center"/>
              <w:rPr>
                <w:rFonts w:ascii="Arial Narrow" w:hAnsi="Arial Narrow" w:cs="Arial"/>
                <w:b/>
                <w:sz w:val="18"/>
                <w:lang w:val="sr-Latn-ME"/>
              </w:rPr>
            </w:pPr>
          </w:p>
          <w:p w14:paraId="49D6D50F" w14:textId="77777777" w:rsidR="00356373" w:rsidRPr="00B66C09" w:rsidRDefault="00356373" w:rsidP="00FD185F">
            <w:pPr>
              <w:spacing w:after="0" w:line="312" w:lineRule="auto"/>
              <w:jc w:val="center"/>
              <w:rPr>
                <w:rFonts w:ascii="Arial Narrow" w:hAnsi="Arial Narrow" w:cs="Arial"/>
                <w:b/>
                <w:sz w:val="18"/>
                <w:lang w:val="sr-Latn-ME"/>
              </w:rPr>
            </w:pPr>
            <w:r w:rsidRPr="00B66C09">
              <w:rPr>
                <w:rFonts w:ascii="Arial Narrow" w:hAnsi="Arial Narrow" w:cs="Arial"/>
                <w:b/>
                <w:sz w:val="18"/>
                <w:lang w:val="sr-Latn-ME"/>
              </w:rPr>
              <w:t>Izvor finansiranja za 2023</w:t>
            </w:r>
          </w:p>
        </w:tc>
        <w:tc>
          <w:tcPr>
            <w:tcW w:w="354" w:type="pct"/>
            <w:tcBorders>
              <w:top w:val="single" w:sz="4" w:space="0" w:color="auto"/>
              <w:bottom w:val="single" w:sz="4" w:space="0" w:color="auto"/>
              <w:right w:val="single" w:sz="4" w:space="0" w:color="auto"/>
            </w:tcBorders>
            <w:shd w:val="clear" w:color="auto" w:fill="F7CAAC" w:themeFill="accent2" w:themeFillTint="66"/>
          </w:tcPr>
          <w:p w14:paraId="51B8829B" w14:textId="77777777" w:rsidR="00356373" w:rsidRPr="00B66C09" w:rsidRDefault="00356373" w:rsidP="00FD185F">
            <w:pPr>
              <w:spacing w:after="0" w:line="312" w:lineRule="auto"/>
              <w:jc w:val="center"/>
              <w:rPr>
                <w:rFonts w:ascii="Arial Narrow" w:hAnsi="Arial Narrow" w:cs="Arial"/>
                <w:b/>
                <w:sz w:val="18"/>
                <w:lang w:val="sr-Latn-ME"/>
              </w:rPr>
            </w:pPr>
          </w:p>
          <w:p w14:paraId="2E774C33" w14:textId="77777777" w:rsidR="00356373" w:rsidRPr="00B66C09" w:rsidRDefault="00356373" w:rsidP="00FD185F">
            <w:pPr>
              <w:spacing w:after="0" w:line="312" w:lineRule="auto"/>
              <w:jc w:val="center"/>
              <w:rPr>
                <w:rFonts w:ascii="Arial Narrow" w:hAnsi="Arial Narrow" w:cs="Arial"/>
                <w:b/>
                <w:sz w:val="18"/>
                <w:lang w:val="sr-Latn-ME"/>
              </w:rPr>
            </w:pPr>
            <w:r w:rsidRPr="00B66C09">
              <w:rPr>
                <w:rFonts w:ascii="Arial Narrow" w:hAnsi="Arial Narrow" w:cs="Arial"/>
                <w:b/>
                <w:sz w:val="18"/>
                <w:lang w:val="sr-Latn-ME"/>
              </w:rPr>
              <w:t>Preporuke za naredni period sprovođenja</w:t>
            </w:r>
          </w:p>
        </w:tc>
      </w:tr>
      <w:tr w:rsidR="00F119A0" w:rsidRPr="00FA2F34" w14:paraId="4D3ACB01"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F66358E"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bookmarkStart w:id="19" w:name="_Hlk127190644"/>
            <w:r w:rsidRPr="00180AF2">
              <w:rPr>
                <w:rFonts w:ascii="Arial Narrow" w:hAnsi="Arial Narrow" w:cs="Arial"/>
                <w:color w:val="000000" w:themeColor="text1"/>
                <w:sz w:val="18"/>
              </w:rPr>
              <w:t>3.1.1</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4F214D12"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b/>
                <w:color w:val="000000" w:themeColor="text1"/>
                <w:sz w:val="18"/>
                <w:lang w:val="it-IT"/>
              </w:rPr>
            </w:pPr>
            <w:bookmarkStart w:id="20" w:name="_Hlk127190635"/>
            <w:bookmarkStart w:id="21" w:name="_Hlk134910368"/>
            <w:r w:rsidRPr="00180AF2">
              <w:rPr>
                <w:rFonts w:ascii="Arial Narrow" w:hAnsi="Arial Narrow" w:cs="Arial"/>
                <w:b/>
                <w:color w:val="000000" w:themeColor="text1"/>
                <w:sz w:val="18"/>
                <w:lang w:val="it-IT"/>
              </w:rPr>
              <w:t>Podrška za kolaborativne grantove za inovativne projekte</w:t>
            </w:r>
            <w:bookmarkEnd w:id="20"/>
            <w:bookmarkEnd w:id="21"/>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B968621" w14:textId="77777777" w:rsidR="00356373" w:rsidRPr="00180AF2" w:rsidRDefault="00356373" w:rsidP="00FD185F">
            <w:pPr>
              <w:pBdr>
                <w:top w:val="nil"/>
                <w:left w:val="nil"/>
                <w:bottom w:val="nil"/>
                <w:right w:val="nil"/>
                <w:between w:val="nil"/>
              </w:pBdr>
              <w:spacing w:before="20" w:after="240" w:line="312" w:lineRule="auto"/>
              <w:jc w:val="center"/>
              <w:rPr>
                <w:rFonts w:ascii="Arial Narrow" w:hAnsi="Arial Narrow" w:cs="Arial"/>
                <w:b/>
                <w:noProof/>
                <w:color w:val="000000" w:themeColor="text1"/>
                <w:sz w:val="18"/>
              </w:rPr>
            </w:pPr>
            <w:r w:rsidRPr="00180AF2">
              <w:rPr>
                <w:rFonts w:ascii="Arial Narrow" w:hAnsi="Arial Narrow" w:cs="Arial"/>
                <w:b/>
                <w:noProof/>
                <w:color w:val="000000" w:themeColor="text1"/>
                <w:sz w:val="18"/>
                <w:lang w:val="en-GB" w:eastAsia="en-GB"/>
              </w:rPr>
              <w:drawing>
                <wp:inline distT="0" distB="0" distL="0" distR="0" wp14:anchorId="2FB4F140" wp14:editId="4B97E669">
                  <wp:extent cx="289633" cy="297512"/>
                  <wp:effectExtent l="0" t="0" r="0" b="0"/>
                  <wp:docPr id="1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9633" cy="297512"/>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8A46A9D" w14:textId="77777777" w:rsidR="00356373" w:rsidRPr="00180AF2" w:rsidRDefault="00356373" w:rsidP="00FD185F">
            <w:pPr>
              <w:spacing w:after="0" w:line="240" w:lineRule="auto"/>
              <w:rPr>
                <w:rFonts w:ascii="Arial Narrow" w:hAnsi="Arial Narrow" w:cs="Arial"/>
                <w:b/>
                <w:color w:val="000000" w:themeColor="text1"/>
                <w:sz w:val="18"/>
                <w:lang w:val="de-DE"/>
              </w:rPr>
            </w:pPr>
            <w:r w:rsidRPr="00180AF2">
              <w:rPr>
                <w:rFonts w:ascii="Arial Narrow" w:hAnsi="Arial Narrow" w:cs="Arial"/>
                <w:b/>
                <w:color w:val="000000" w:themeColor="text1"/>
                <w:sz w:val="18"/>
                <w:lang w:val="de-DE"/>
              </w:rPr>
              <w:t>Broj novih kolaborativnih inovativnih projekata:</w:t>
            </w:r>
          </w:p>
          <w:p w14:paraId="069B05F2" w14:textId="77777777" w:rsidR="00356373" w:rsidRPr="00180AF2" w:rsidRDefault="00356373" w:rsidP="00FD185F">
            <w:pPr>
              <w:spacing w:after="0" w:line="240" w:lineRule="auto"/>
              <w:rPr>
                <w:rFonts w:ascii="Arial Narrow" w:hAnsi="Arial Narrow" w:cs="Arial"/>
                <w:color w:val="000000" w:themeColor="text1"/>
                <w:sz w:val="18"/>
                <w:lang w:val="de-DE"/>
              </w:rPr>
            </w:pPr>
          </w:p>
          <w:p w14:paraId="043FC087" w14:textId="77777777" w:rsidR="00356373" w:rsidRPr="00180AF2" w:rsidRDefault="00356373" w:rsidP="00FD185F">
            <w:pPr>
              <w:spacing w:after="0" w:line="240" w:lineRule="auto"/>
              <w:rPr>
                <w:rFonts w:ascii="Arial Narrow" w:hAnsi="Arial Narrow" w:cs="Arial"/>
                <w:color w:val="000000" w:themeColor="text1"/>
                <w:sz w:val="18"/>
                <w:lang w:val="it-IT"/>
              </w:rPr>
            </w:pPr>
            <w:r w:rsidRPr="00180AF2">
              <w:rPr>
                <w:rFonts w:ascii="Arial Narrow" w:hAnsi="Arial Narrow" w:cs="Arial"/>
                <w:color w:val="000000" w:themeColor="text1"/>
                <w:sz w:val="18"/>
                <w:lang w:val="it-IT"/>
              </w:rPr>
              <w:t xml:space="preserve">Polazni 2022: 7 </w:t>
            </w:r>
          </w:p>
          <w:p w14:paraId="1CC9A395" w14:textId="77777777" w:rsidR="00356373" w:rsidRPr="00180AF2" w:rsidRDefault="00356373" w:rsidP="00FD185F">
            <w:pPr>
              <w:spacing w:after="0" w:line="240" w:lineRule="auto"/>
              <w:rPr>
                <w:rFonts w:ascii="Arial Narrow" w:hAnsi="Arial Narrow" w:cs="Arial"/>
                <w:color w:val="000000" w:themeColor="text1"/>
                <w:sz w:val="18"/>
                <w:lang w:val="it-IT"/>
              </w:rPr>
            </w:pPr>
          </w:p>
          <w:p w14:paraId="7E9548DE" w14:textId="77777777" w:rsidR="00356373" w:rsidRPr="00180AF2" w:rsidRDefault="00356373" w:rsidP="00FD185F">
            <w:pPr>
              <w:spacing w:after="0" w:line="240" w:lineRule="auto"/>
              <w:rPr>
                <w:rFonts w:ascii="Arial Narrow" w:hAnsi="Arial Narrow" w:cs="Arial"/>
                <w:color w:val="000000" w:themeColor="text1"/>
                <w:sz w:val="18"/>
                <w:lang w:val="it-IT"/>
              </w:rPr>
            </w:pPr>
            <w:r w:rsidRPr="00180AF2">
              <w:rPr>
                <w:rFonts w:ascii="Arial Narrow" w:hAnsi="Arial Narrow" w:cs="Arial"/>
                <w:color w:val="000000" w:themeColor="text1"/>
                <w:sz w:val="18"/>
                <w:lang w:val="it-IT"/>
              </w:rPr>
              <w:t>Prelazni 2023: 7</w:t>
            </w:r>
          </w:p>
          <w:p w14:paraId="40196043"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bCs/>
                <w:color w:val="000000" w:themeColor="text1"/>
                <w:sz w:val="18"/>
                <w:lang w:val="it-IT"/>
              </w:rPr>
            </w:pPr>
            <w:r w:rsidRPr="00180AF2">
              <w:rPr>
                <w:rFonts w:ascii="Arial Narrow" w:hAnsi="Arial Narrow" w:cs="Arial"/>
                <w:color w:val="000000" w:themeColor="text1"/>
                <w:sz w:val="18"/>
                <w:lang w:val="it-IT"/>
              </w:rPr>
              <w:t>Ciljani 2024:</w:t>
            </w:r>
            <w:r w:rsidRPr="00180AF2">
              <w:rPr>
                <w:rFonts w:ascii="Arial Narrow" w:hAnsi="Arial Narrow" w:cs="Arial"/>
                <w:bCs/>
                <w:color w:val="000000" w:themeColor="text1"/>
                <w:sz w:val="18"/>
                <w:lang w:val="it-IT"/>
              </w:rPr>
              <w:t>5-8</w:t>
            </w:r>
          </w:p>
          <w:p w14:paraId="288ECEAC" w14:textId="77777777" w:rsidR="00356373" w:rsidRPr="00180AF2"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180AF2">
              <w:rPr>
                <w:rFonts w:ascii="Arial Narrow" w:hAnsi="Arial Narrow" w:cs="Arial"/>
                <w:b/>
                <w:color w:val="000000" w:themeColor="text1"/>
                <w:sz w:val="18"/>
                <w:lang w:val="sr-Latn-ME"/>
              </w:rPr>
              <w:t>Ostvarena vrijednost 2023:7</w:t>
            </w:r>
          </w:p>
          <w:p w14:paraId="099B5848"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279673B0" w14:textId="77777777" w:rsidR="00356373" w:rsidRPr="007469F3" w:rsidRDefault="00356373" w:rsidP="00FD185F">
            <w:pPr>
              <w:spacing w:after="0" w:line="240" w:lineRule="auto"/>
              <w:rPr>
                <w:rFonts w:ascii="Arial Narrow" w:hAnsi="Arial Narrow" w:cs="Arial"/>
                <w:b/>
                <w:color w:val="000000" w:themeColor="text1"/>
                <w:sz w:val="18"/>
                <w:lang w:val="it-IT"/>
              </w:rPr>
            </w:pPr>
            <w:r w:rsidRPr="007469F3">
              <w:rPr>
                <w:rFonts w:ascii="Arial Narrow" w:hAnsi="Arial Narrow" w:cs="Arial"/>
                <w:b/>
                <w:color w:val="000000" w:themeColor="text1"/>
                <w:sz w:val="18"/>
                <w:lang w:val="it-IT"/>
              </w:rPr>
              <w:t>Broj rukovodilaca/iteklji projekata:</w:t>
            </w:r>
          </w:p>
          <w:p w14:paraId="51E0DCE3" w14:textId="77777777" w:rsidR="00356373" w:rsidRPr="007469F3" w:rsidRDefault="00356373" w:rsidP="00FD185F">
            <w:pPr>
              <w:spacing w:after="0" w:line="240" w:lineRule="auto"/>
              <w:rPr>
                <w:rFonts w:ascii="Arial Narrow" w:hAnsi="Arial Narrow" w:cs="Arial"/>
                <w:color w:val="000000" w:themeColor="text1"/>
                <w:sz w:val="18"/>
                <w:lang w:val="it-IT"/>
              </w:rPr>
            </w:pPr>
          </w:p>
          <w:p w14:paraId="3A86C1EA" w14:textId="77777777" w:rsidR="00356373" w:rsidRPr="007469F3" w:rsidRDefault="00356373" w:rsidP="00FD185F">
            <w:pPr>
              <w:spacing w:after="0" w:line="240" w:lineRule="auto"/>
              <w:rPr>
                <w:rFonts w:ascii="Arial Narrow" w:hAnsi="Arial Narrow" w:cs="Arial"/>
                <w:color w:val="000000" w:themeColor="text1"/>
                <w:sz w:val="18"/>
                <w:lang w:val="it-IT"/>
              </w:rPr>
            </w:pPr>
            <w:r w:rsidRPr="007469F3">
              <w:rPr>
                <w:rFonts w:ascii="Arial Narrow" w:hAnsi="Arial Narrow" w:cs="Arial"/>
                <w:color w:val="000000" w:themeColor="text1"/>
                <w:sz w:val="18"/>
                <w:lang w:val="it-IT"/>
              </w:rPr>
              <w:t>Polazni 2022: 4 žene i 3 muškarca</w:t>
            </w:r>
          </w:p>
          <w:p w14:paraId="5EC9F27E" w14:textId="77777777" w:rsidR="00356373" w:rsidRPr="007469F3" w:rsidRDefault="00356373" w:rsidP="00FD185F">
            <w:pPr>
              <w:spacing w:after="0" w:line="240" w:lineRule="auto"/>
              <w:rPr>
                <w:rFonts w:ascii="Arial Narrow" w:hAnsi="Arial Narrow" w:cs="Arial"/>
                <w:color w:val="000000" w:themeColor="text1"/>
                <w:sz w:val="18"/>
                <w:lang w:val="it-IT"/>
              </w:rPr>
            </w:pPr>
          </w:p>
          <w:p w14:paraId="0468A65E" w14:textId="77777777" w:rsidR="00356373" w:rsidRPr="007469F3" w:rsidRDefault="00356373" w:rsidP="00FD185F">
            <w:pPr>
              <w:spacing w:after="0" w:line="240" w:lineRule="auto"/>
              <w:rPr>
                <w:rFonts w:ascii="Arial Narrow" w:hAnsi="Arial Narrow" w:cs="Arial"/>
                <w:color w:val="000000" w:themeColor="text1"/>
                <w:sz w:val="18"/>
                <w:lang w:val="it-IT"/>
              </w:rPr>
            </w:pPr>
            <w:r w:rsidRPr="007469F3">
              <w:rPr>
                <w:rFonts w:ascii="Arial Narrow" w:hAnsi="Arial Narrow" w:cs="Arial"/>
                <w:color w:val="000000" w:themeColor="text1"/>
                <w:sz w:val="18"/>
                <w:lang w:val="it-IT"/>
              </w:rPr>
              <w:t xml:space="preserve">Prelazni 2023: rodni balans na nivou 2022. </w:t>
            </w:r>
          </w:p>
          <w:p w14:paraId="3DC3086A" w14:textId="77777777" w:rsidR="00356373" w:rsidRPr="007469F3" w:rsidRDefault="00356373" w:rsidP="00FD185F">
            <w:pPr>
              <w:spacing w:after="0" w:line="240" w:lineRule="auto"/>
              <w:rPr>
                <w:rFonts w:ascii="Arial Narrow" w:hAnsi="Arial Narrow" w:cs="Arial"/>
                <w:color w:val="000000" w:themeColor="text1"/>
                <w:sz w:val="18"/>
                <w:lang w:val="it-IT"/>
              </w:rPr>
            </w:pPr>
          </w:p>
          <w:p w14:paraId="7E26A10C" w14:textId="77777777" w:rsidR="00356373" w:rsidRPr="007469F3" w:rsidRDefault="00356373" w:rsidP="00FD185F">
            <w:pPr>
              <w:spacing w:after="0" w:line="240" w:lineRule="auto"/>
              <w:rPr>
                <w:rFonts w:ascii="Arial Narrow" w:hAnsi="Arial Narrow" w:cs="Arial"/>
                <w:color w:val="000000" w:themeColor="text1"/>
                <w:sz w:val="18"/>
                <w:lang w:val="it-IT"/>
              </w:rPr>
            </w:pPr>
            <w:r w:rsidRPr="007469F3">
              <w:rPr>
                <w:rFonts w:ascii="Arial Narrow" w:hAnsi="Arial Narrow" w:cs="Arial"/>
                <w:color w:val="000000" w:themeColor="text1"/>
                <w:sz w:val="18"/>
                <w:lang w:val="it-IT"/>
              </w:rPr>
              <w:t xml:space="preserve">2024: Održavanje rodnog balansa na rukovodečim pozicijama </w:t>
            </w:r>
          </w:p>
          <w:p w14:paraId="2AFD41B2" w14:textId="77777777" w:rsidR="00356373" w:rsidRPr="007469F3" w:rsidRDefault="00356373" w:rsidP="00FD185F">
            <w:pPr>
              <w:spacing w:after="0" w:line="240" w:lineRule="auto"/>
              <w:rPr>
                <w:rFonts w:ascii="Arial Narrow" w:hAnsi="Arial Narrow" w:cs="Arial"/>
                <w:color w:val="000000" w:themeColor="text1"/>
                <w:sz w:val="18"/>
                <w:lang w:val="it-IT"/>
              </w:rPr>
            </w:pPr>
          </w:p>
          <w:p w14:paraId="50CE18B6" w14:textId="77777777" w:rsidR="00356373" w:rsidRPr="007469F3"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7469F3">
              <w:rPr>
                <w:rFonts w:ascii="Arial Narrow" w:hAnsi="Arial Narrow" w:cs="Arial"/>
                <w:b/>
                <w:color w:val="000000" w:themeColor="text1"/>
                <w:sz w:val="18"/>
                <w:lang w:val="sr-Latn-ME"/>
              </w:rPr>
              <w:t>Ostvarena vrijednost 2023:</w:t>
            </w:r>
          </w:p>
          <w:p w14:paraId="0D96F029" w14:textId="77777777" w:rsidR="00356373" w:rsidRPr="007469F3"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7469F3">
              <w:rPr>
                <w:rFonts w:ascii="Arial Narrow" w:hAnsi="Arial Narrow" w:cs="Arial"/>
                <w:b/>
                <w:color w:val="000000" w:themeColor="text1"/>
                <w:sz w:val="18"/>
                <w:lang w:val="sr-Latn-ME"/>
              </w:rPr>
              <w:t>4 žene i 3 muškarca</w:t>
            </w:r>
          </w:p>
          <w:p w14:paraId="728819E7" w14:textId="77777777" w:rsidR="00356373" w:rsidRPr="007469F3" w:rsidRDefault="00356373" w:rsidP="00FD185F">
            <w:pPr>
              <w:spacing w:after="0" w:line="240" w:lineRule="auto"/>
              <w:rPr>
                <w:rFonts w:ascii="Arial Narrow" w:hAnsi="Arial Narrow" w:cs="Arial"/>
                <w:color w:val="000000" w:themeColor="text1"/>
                <w:sz w:val="18"/>
                <w:lang w:val="it-IT"/>
              </w:rPr>
            </w:pPr>
          </w:p>
          <w:p w14:paraId="6A5697EB" w14:textId="77777777" w:rsidR="00356373" w:rsidRPr="007469F3" w:rsidRDefault="00356373" w:rsidP="00FD185F">
            <w:pPr>
              <w:spacing w:after="0" w:line="240" w:lineRule="auto"/>
              <w:rPr>
                <w:rFonts w:ascii="Arial Narrow" w:hAnsi="Arial Narrow" w:cs="Arial"/>
                <w:b/>
                <w:color w:val="000000" w:themeColor="text1"/>
                <w:sz w:val="18"/>
                <w:lang w:val="it-IT"/>
              </w:rPr>
            </w:pPr>
            <w:bookmarkStart w:id="22" w:name="_Hlk156857719"/>
            <w:r w:rsidRPr="007469F3">
              <w:rPr>
                <w:rFonts w:ascii="Arial Narrow" w:hAnsi="Arial Narrow" w:cs="Arial"/>
                <w:b/>
                <w:color w:val="000000" w:themeColor="text1"/>
                <w:sz w:val="18"/>
                <w:lang w:val="it-IT"/>
              </w:rPr>
              <w:t>Broj članova/ica projektnog tima:</w:t>
            </w:r>
          </w:p>
          <w:bookmarkEnd w:id="22"/>
          <w:p w14:paraId="170F0CE2" w14:textId="77777777" w:rsidR="00356373" w:rsidRPr="007469F3" w:rsidRDefault="00356373" w:rsidP="00FD185F">
            <w:pPr>
              <w:spacing w:after="0" w:line="240" w:lineRule="auto"/>
              <w:rPr>
                <w:rFonts w:ascii="Arial Narrow" w:hAnsi="Arial Narrow" w:cs="Arial"/>
                <w:color w:val="000000" w:themeColor="text1"/>
                <w:sz w:val="18"/>
                <w:lang w:val="it-IT"/>
              </w:rPr>
            </w:pPr>
          </w:p>
          <w:p w14:paraId="376DECE7" w14:textId="77777777" w:rsidR="00356373" w:rsidRPr="007469F3" w:rsidRDefault="00356373" w:rsidP="00FD185F">
            <w:pPr>
              <w:spacing w:after="0" w:line="240" w:lineRule="auto"/>
              <w:rPr>
                <w:rFonts w:ascii="Arial Narrow" w:hAnsi="Arial Narrow" w:cs="Arial"/>
                <w:color w:val="000000" w:themeColor="text1"/>
                <w:sz w:val="18"/>
                <w:lang w:val="it-IT"/>
              </w:rPr>
            </w:pPr>
            <w:r w:rsidRPr="007469F3">
              <w:rPr>
                <w:rFonts w:ascii="Arial Narrow" w:hAnsi="Arial Narrow" w:cs="Arial"/>
                <w:color w:val="000000" w:themeColor="text1"/>
                <w:sz w:val="18"/>
                <w:lang w:val="it-IT"/>
              </w:rPr>
              <w:t>Polazni 2022:</w:t>
            </w:r>
          </w:p>
          <w:p w14:paraId="0F26399B" w14:textId="77777777" w:rsidR="00356373" w:rsidRPr="007469F3" w:rsidRDefault="00356373" w:rsidP="00FD185F">
            <w:pPr>
              <w:spacing w:after="0" w:line="240" w:lineRule="auto"/>
              <w:rPr>
                <w:rFonts w:ascii="Arial Narrow" w:hAnsi="Arial Narrow" w:cs="Arial"/>
                <w:color w:val="000000" w:themeColor="text1"/>
                <w:sz w:val="18"/>
                <w:lang w:val="it-IT"/>
              </w:rPr>
            </w:pPr>
            <w:r w:rsidRPr="007469F3">
              <w:rPr>
                <w:rFonts w:ascii="Arial Narrow" w:hAnsi="Arial Narrow" w:cs="Arial"/>
                <w:color w:val="000000" w:themeColor="text1"/>
                <w:sz w:val="18"/>
                <w:lang w:val="it-IT"/>
              </w:rPr>
              <w:t>23 žene i 19 muškaraca</w:t>
            </w:r>
          </w:p>
          <w:p w14:paraId="487CA110" w14:textId="77777777" w:rsidR="00356373" w:rsidRPr="007469F3" w:rsidRDefault="00356373" w:rsidP="00FD185F">
            <w:pPr>
              <w:spacing w:after="0" w:line="240" w:lineRule="auto"/>
              <w:rPr>
                <w:rFonts w:ascii="Arial Narrow" w:hAnsi="Arial Narrow" w:cs="Arial"/>
                <w:color w:val="000000" w:themeColor="text1"/>
                <w:sz w:val="18"/>
                <w:lang w:val="it-IT"/>
              </w:rPr>
            </w:pPr>
          </w:p>
          <w:p w14:paraId="703BADAA" w14:textId="77777777" w:rsidR="00356373" w:rsidRPr="007469F3" w:rsidRDefault="00356373" w:rsidP="00FD185F">
            <w:pPr>
              <w:spacing w:after="0" w:line="240" w:lineRule="auto"/>
              <w:rPr>
                <w:rFonts w:ascii="Arial Narrow" w:hAnsi="Arial Narrow" w:cs="Arial"/>
                <w:color w:val="000000" w:themeColor="text1"/>
                <w:sz w:val="18"/>
                <w:lang w:val="it-IT"/>
              </w:rPr>
            </w:pPr>
            <w:r w:rsidRPr="007469F3">
              <w:rPr>
                <w:rFonts w:ascii="Arial Narrow" w:hAnsi="Arial Narrow" w:cs="Arial"/>
                <w:color w:val="000000" w:themeColor="text1"/>
                <w:sz w:val="18"/>
                <w:lang w:val="it-IT"/>
              </w:rPr>
              <w:t xml:space="preserve">Prelazni 2023: na nivou 2022. </w:t>
            </w:r>
          </w:p>
          <w:p w14:paraId="3C823E35" w14:textId="77777777" w:rsidR="00356373" w:rsidRPr="007469F3" w:rsidRDefault="00356373" w:rsidP="00FD185F">
            <w:pPr>
              <w:spacing w:after="0" w:line="240" w:lineRule="auto"/>
              <w:rPr>
                <w:rFonts w:ascii="Arial Narrow" w:hAnsi="Arial Narrow" w:cs="Arial"/>
                <w:color w:val="000000" w:themeColor="text1"/>
                <w:sz w:val="18"/>
                <w:lang w:val="it-IT"/>
              </w:rPr>
            </w:pPr>
          </w:p>
          <w:p w14:paraId="6B993D03" w14:textId="77777777" w:rsidR="00356373" w:rsidRPr="007469F3" w:rsidRDefault="00356373" w:rsidP="00FD185F">
            <w:pPr>
              <w:spacing w:after="0" w:line="240" w:lineRule="auto"/>
              <w:rPr>
                <w:rFonts w:ascii="Arial Narrow" w:hAnsi="Arial Narrow" w:cs="Arial"/>
                <w:color w:val="000000" w:themeColor="text1"/>
                <w:sz w:val="18"/>
                <w:lang w:val="it-IT"/>
              </w:rPr>
            </w:pPr>
            <w:r w:rsidRPr="007469F3">
              <w:rPr>
                <w:rFonts w:ascii="Arial Narrow" w:hAnsi="Arial Narrow" w:cs="Arial"/>
                <w:color w:val="000000" w:themeColor="text1"/>
                <w:sz w:val="18"/>
                <w:lang w:val="it-IT"/>
              </w:rPr>
              <w:t>2024: Održavanje rodnog balansa u sastavu projektnih timova</w:t>
            </w:r>
          </w:p>
          <w:p w14:paraId="70C67A0C" w14:textId="77777777" w:rsidR="00356373" w:rsidRPr="007469F3" w:rsidRDefault="00356373" w:rsidP="00FD185F">
            <w:pPr>
              <w:spacing w:after="0" w:line="240" w:lineRule="auto"/>
              <w:rPr>
                <w:rFonts w:ascii="Arial Narrow" w:hAnsi="Arial Narrow" w:cs="Arial"/>
                <w:color w:val="000000" w:themeColor="text1"/>
                <w:sz w:val="18"/>
                <w:lang w:val="it-IT"/>
              </w:rPr>
            </w:pPr>
          </w:p>
          <w:p w14:paraId="0945162C" w14:textId="77777777" w:rsidR="00356373" w:rsidRPr="007469F3"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7469F3">
              <w:rPr>
                <w:rFonts w:ascii="Arial Narrow" w:hAnsi="Arial Narrow" w:cs="Arial"/>
                <w:b/>
                <w:color w:val="000000" w:themeColor="text1"/>
                <w:sz w:val="18"/>
                <w:lang w:val="sr-Latn-ME"/>
              </w:rPr>
              <w:t>Ostvarena vrijednost 2023:</w:t>
            </w:r>
          </w:p>
          <w:p w14:paraId="3A705A8B" w14:textId="77777777" w:rsidR="00356373" w:rsidRPr="007469F3" w:rsidRDefault="00356373" w:rsidP="00FD185F">
            <w:pPr>
              <w:spacing w:after="0" w:line="240" w:lineRule="auto"/>
              <w:rPr>
                <w:rFonts w:ascii="Arial Narrow" w:hAnsi="Arial Narrow" w:cs="Arial"/>
                <w:color w:val="000000" w:themeColor="text1"/>
                <w:sz w:val="18"/>
                <w:lang w:val="it-IT"/>
              </w:rPr>
            </w:pPr>
            <w:r w:rsidRPr="007469F3">
              <w:rPr>
                <w:rFonts w:ascii="Arial Narrow" w:hAnsi="Arial Narrow" w:cs="Arial"/>
                <w:b/>
                <w:color w:val="000000" w:themeColor="text1"/>
                <w:sz w:val="18"/>
                <w:lang w:val="sr-Latn-ME"/>
              </w:rPr>
              <w:t>23 žene i 19 muškaraca</w:t>
            </w: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34E680F"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it-IT"/>
              </w:rPr>
            </w:pPr>
            <w:r w:rsidRPr="007469F3">
              <w:rPr>
                <w:rFonts w:ascii="Arial Narrow" w:hAnsi="Arial Narrow" w:cs="Arial"/>
                <w:color w:val="000000" w:themeColor="text1"/>
                <w:sz w:val="18"/>
                <w:lang w:val="it-IT"/>
              </w:rPr>
              <w:t>MNTR, Fond za inovacije CG</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1FAA797"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7469F3">
              <w:rPr>
                <w:rFonts w:ascii="Arial Narrow" w:hAnsi="Arial Narrow" w:cs="Arial"/>
                <w:color w:val="000000" w:themeColor="text1"/>
                <w:sz w:val="18"/>
              </w:rPr>
              <w:t>I kvartal 2024</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7FC4924"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7469F3">
              <w:rPr>
                <w:rFonts w:ascii="Arial Narrow" w:hAnsi="Arial Narrow" w:cs="Arial"/>
                <w:color w:val="000000" w:themeColor="text1"/>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648EA93E" w14:textId="77777777" w:rsidR="0035637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7469F3">
              <w:rPr>
                <w:rFonts w:ascii="Arial Narrow" w:hAnsi="Arial Narrow" w:cs="Arial"/>
                <w:color w:val="000000" w:themeColor="text1"/>
                <w:sz w:val="18"/>
                <w:lang w:val="sr-Latn-ME"/>
              </w:rPr>
              <w:t>Realizovano</w:t>
            </w:r>
          </w:p>
          <w:p w14:paraId="4FFF8E15"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p w14:paraId="19FA9E50"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p w14:paraId="3E981F01"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c>
          <w:tcPr>
            <w:tcW w:w="433"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6CEA4F30"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73ECDEDE"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180AF2">
              <w:rPr>
                <w:rFonts w:ascii="Arial Narrow" w:hAnsi="Arial Narrow" w:cs="Arial"/>
                <w:color w:val="000000" w:themeColor="text1"/>
                <w:sz w:val="18"/>
                <w:lang w:val="sr-Latn-ME"/>
              </w:rPr>
              <w:t>Ugovorena sredstva iz budžeta za programsku liniju u iznosu od 628.760</w:t>
            </w:r>
            <w:r>
              <w:rPr>
                <w:rFonts w:ascii="Arial Narrow" w:hAnsi="Arial Narrow" w:cs="Arial"/>
                <w:color w:val="000000" w:themeColor="text1"/>
                <w:sz w:val="18"/>
                <w:lang w:val="sr-Latn-ME"/>
              </w:rPr>
              <w:t xml:space="preserve">,00 </w:t>
            </w:r>
            <w:r w:rsidRPr="00180AF2">
              <w:rPr>
                <w:rFonts w:ascii="Arial Narrow" w:hAnsi="Arial Narrow" w:cs="Arial"/>
                <w:color w:val="000000" w:themeColor="text1"/>
                <w:sz w:val="18"/>
                <w:lang w:val="sr-Latn-ME"/>
              </w:rPr>
              <w:t>€</w:t>
            </w: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612EE35B"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180AF2">
              <w:rPr>
                <w:rFonts w:ascii="Arial Narrow" w:hAnsi="Arial Narrow" w:cs="Arial"/>
                <w:color w:val="000000" w:themeColor="text1"/>
                <w:sz w:val="18"/>
                <w:lang w:val="sr-Latn-ME"/>
              </w:rPr>
              <w:t>412.356,00</w:t>
            </w:r>
            <w:r>
              <w:rPr>
                <w:rFonts w:ascii="Arial Narrow" w:hAnsi="Arial Narrow" w:cs="Arial"/>
                <w:color w:val="000000" w:themeColor="text1"/>
                <w:sz w:val="18"/>
                <w:lang w:val="sr-Latn-ME"/>
              </w:rPr>
              <w:t xml:space="preserve"> </w:t>
            </w:r>
            <w:r w:rsidRPr="00180AF2">
              <w:rPr>
                <w:rFonts w:ascii="Arial Narrow" w:hAnsi="Arial Narrow" w:cs="Arial"/>
                <w:color w:val="000000" w:themeColor="text1"/>
                <w:sz w:val="18"/>
                <w:lang w:val="sr-Latn-ME"/>
              </w:rPr>
              <w:t>€</w:t>
            </w:r>
          </w:p>
          <w:p w14:paraId="5ED50BE0"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180AF2">
              <w:rPr>
                <w:rFonts w:ascii="Arial Narrow" w:hAnsi="Arial Narrow" w:cs="Arial"/>
                <w:color w:val="000000" w:themeColor="text1"/>
                <w:sz w:val="18"/>
                <w:lang w:val="sr-Latn-ME"/>
              </w:rPr>
              <w:t>Nacionalni budžet</w:t>
            </w:r>
          </w:p>
          <w:p w14:paraId="2E3566D8"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c>
          <w:tcPr>
            <w:tcW w:w="384" w:type="pct"/>
            <w:tcBorders>
              <w:top w:val="single" w:sz="4" w:space="0" w:color="auto"/>
              <w:bottom w:val="single" w:sz="4" w:space="0" w:color="auto"/>
              <w:right w:val="single" w:sz="4" w:space="0" w:color="auto"/>
            </w:tcBorders>
            <w:shd w:val="clear" w:color="auto" w:fill="FFFFFF" w:themeFill="background1"/>
          </w:tcPr>
          <w:p w14:paraId="51B73779"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180AF2">
              <w:rPr>
                <w:rFonts w:ascii="Arial Narrow" w:hAnsi="Arial Narrow" w:cs="Arial"/>
                <w:color w:val="000000" w:themeColor="text1"/>
                <w:sz w:val="18"/>
                <w:lang w:val="sr-Latn-ME"/>
              </w:rPr>
              <w:t>412.356,00</w:t>
            </w:r>
            <w:r>
              <w:rPr>
                <w:rFonts w:ascii="Arial Narrow" w:hAnsi="Arial Narrow" w:cs="Arial"/>
                <w:color w:val="000000" w:themeColor="text1"/>
                <w:sz w:val="18"/>
                <w:lang w:val="sr-Latn-ME"/>
              </w:rPr>
              <w:t xml:space="preserve"> </w:t>
            </w:r>
            <w:r w:rsidRPr="00180AF2">
              <w:rPr>
                <w:rFonts w:ascii="Arial Narrow" w:hAnsi="Arial Narrow" w:cs="Arial"/>
                <w:color w:val="000000" w:themeColor="text1"/>
                <w:sz w:val="18"/>
                <w:lang w:val="sr-Latn-ME"/>
              </w:rPr>
              <w:t>€</w:t>
            </w:r>
          </w:p>
          <w:p w14:paraId="7CD7EFF9"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180AF2">
              <w:rPr>
                <w:rFonts w:ascii="Arial Narrow" w:hAnsi="Arial Narrow" w:cs="Arial"/>
                <w:color w:val="000000" w:themeColor="text1"/>
                <w:sz w:val="18"/>
                <w:lang w:val="sr-Latn-ME"/>
              </w:rPr>
              <w:t>Nacionalni budžet</w:t>
            </w:r>
          </w:p>
          <w:p w14:paraId="031E2D8E" w14:textId="77777777" w:rsidR="00356373" w:rsidRPr="00180AF2" w:rsidRDefault="00356373" w:rsidP="00FD185F">
            <w:pPr>
              <w:rPr>
                <w:rFonts w:ascii="Arial Narrow" w:hAnsi="Arial Narrow" w:cs="Arial"/>
                <w:color w:val="000000" w:themeColor="text1"/>
              </w:rPr>
            </w:pPr>
          </w:p>
        </w:tc>
        <w:tc>
          <w:tcPr>
            <w:tcW w:w="354" w:type="pct"/>
            <w:tcBorders>
              <w:top w:val="single" w:sz="4" w:space="0" w:color="auto"/>
              <w:bottom w:val="single" w:sz="4" w:space="0" w:color="auto"/>
              <w:right w:val="single" w:sz="4" w:space="0" w:color="auto"/>
            </w:tcBorders>
            <w:shd w:val="clear" w:color="auto" w:fill="FFFFFF" w:themeFill="background1"/>
          </w:tcPr>
          <w:p w14:paraId="37C64B12" w14:textId="77777777" w:rsidR="00356373" w:rsidRPr="00180AF2" w:rsidRDefault="00356373" w:rsidP="00FD185F">
            <w:pPr>
              <w:rPr>
                <w:rFonts w:ascii="Arial Narrow" w:hAnsi="Arial Narrow" w:cs="Arial"/>
                <w:color w:val="000000" w:themeColor="text1"/>
              </w:rPr>
            </w:pPr>
            <w:r w:rsidRPr="00CF12EB">
              <w:rPr>
                <w:rFonts w:ascii="Arial Narrow" w:hAnsi="Arial Narrow" w:cs="Arial"/>
                <w:color w:val="000000" w:themeColor="text1"/>
                <w:sz w:val="18"/>
                <w:lang w:val="sr-Latn-ME"/>
              </w:rPr>
              <w:t>Imajući u vidu veliko interesovanje</w:t>
            </w:r>
            <w:r>
              <w:rPr>
                <w:rFonts w:ascii="Arial Narrow" w:hAnsi="Arial Narrow" w:cs="Arial"/>
                <w:color w:val="000000" w:themeColor="text1"/>
                <w:sz w:val="18"/>
                <w:lang w:val="sr-Latn-ME"/>
              </w:rPr>
              <w:t xml:space="preserve"> zajednice za kolaborativnim grantovima te preporuke iz Izvještaja Evropske komisije za CG za 2023. godinu u dijelu održavanja kontinuiteta podrške jačanju saradnje akademije i biznisa, te činjenicu da je ovaj program ostvario sertifikaciju od strane Evropskog savjeta za invoacije za Plug-In šemu, preporučuje se nastavak finansiranja u 2024. godini</w:t>
            </w:r>
          </w:p>
        </w:tc>
      </w:tr>
      <w:tr w:rsidR="00356373" w:rsidRPr="00FA2F34" w14:paraId="60B0D574"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auto"/>
          </w:tcPr>
          <w:p w14:paraId="638AD18F"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bookmarkStart w:id="23" w:name="_Hlk127190685"/>
            <w:bookmarkEnd w:id="19"/>
            <w:r w:rsidRPr="00180AF2">
              <w:rPr>
                <w:rFonts w:ascii="Arial Narrow" w:hAnsi="Arial Narrow" w:cs="Arial"/>
                <w:color w:val="000000" w:themeColor="text1"/>
                <w:sz w:val="18"/>
              </w:rPr>
              <w:t>3.1.2</w:t>
            </w:r>
          </w:p>
        </w:tc>
        <w:tc>
          <w:tcPr>
            <w:tcW w:w="405" w:type="pct"/>
            <w:tcBorders>
              <w:top w:val="single" w:sz="4" w:space="0" w:color="000000"/>
              <w:left w:val="single" w:sz="4" w:space="0" w:color="000000"/>
              <w:bottom w:val="single" w:sz="4" w:space="0" w:color="000000"/>
              <w:right w:val="single" w:sz="4" w:space="0" w:color="000000"/>
            </w:tcBorders>
            <w:shd w:val="clear" w:color="auto" w:fill="auto"/>
            <w:tcMar>
              <w:top w:w="100" w:type="dxa"/>
              <w:left w:w="180" w:type="dxa"/>
              <w:bottom w:w="100" w:type="dxa"/>
              <w:right w:w="180" w:type="dxa"/>
            </w:tcMar>
          </w:tcPr>
          <w:p w14:paraId="5F963FE0"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b/>
                <w:color w:val="000000" w:themeColor="text1"/>
                <w:sz w:val="18"/>
              </w:rPr>
            </w:pPr>
            <w:bookmarkStart w:id="24" w:name="_Hlk127190660"/>
            <w:r w:rsidRPr="00180AF2">
              <w:rPr>
                <w:rFonts w:ascii="Arial Narrow" w:hAnsi="Arial Narrow" w:cs="Arial"/>
                <w:b/>
                <w:color w:val="000000" w:themeColor="text1"/>
                <w:sz w:val="18"/>
              </w:rPr>
              <w:t>Grant šema “Podrška implementaciji Strategije pametne specijalizacije kroz projekte”</w:t>
            </w:r>
            <w:bookmarkEnd w:id="24"/>
          </w:p>
        </w:tc>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221D67EB" w14:textId="77777777" w:rsidR="00356373" w:rsidRPr="00180AF2" w:rsidRDefault="00356373" w:rsidP="00FD185F">
            <w:pPr>
              <w:pBdr>
                <w:top w:val="nil"/>
                <w:left w:val="nil"/>
                <w:bottom w:val="nil"/>
                <w:right w:val="nil"/>
                <w:between w:val="nil"/>
              </w:pBdr>
              <w:spacing w:before="20" w:after="240" w:line="312" w:lineRule="auto"/>
              <w:jc w:val="center"/>
              <w:rPr>
                <w:rFonts w:ascii="Arial Narrow" w:hAnsi="Arial Narrow" w:cs="Arial"/>
                <w:b/>
                <w:noProof/>
                <w:color w:val="000000" w:themeColor="text1"/>
                <w:sz w:val="18"/>
              </w:rPr>
            </w:pPr>
            <w:r w:rsidRPr="00180AF2">
              <w:rPr>
                <w:rFonts w:ascii="Arial Narrow" w:hAnsi="Arial Narrow" w:cs="Arial"/>
                <w:b/>
                <w:noProof/>
                <w:color w:val="000000" w:themeColor="text1"/>
                <w:sz w:val="18"/>
                <w:lang w:val="en-GB" w:eastAsia="en-GB"/>
              </w:rPr>
              <w:drawing>
                <wp:inline distT="0" distB="0" distL="0" distR="0" wp14:anchorId="1D6F32E6" wp14:editId="4E00527B">
                  <wp:extent cx="289633" cy="297512"/>
                  <wp:effectExtent l="0" t="0" r="0" b="0"/>
                  <wp:docPr id="1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9633" cy="297512"/>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shd w:val="clear" w:color="auto" w:fill="auto"/>
          </w:tcPr>
          <w:p w14:paraId="5D28594B" w14:textId="77777777" w:rsidR="00356373" w:rsidRPr="00180AF2"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it-IT"/>
              </w:rPr>
            </w:pPr>
            <w:r w:rsidRPr="00180AF2">
              <w:rPr>
                <w:rFonts w:ascii="Arial Narrow" w:hAnsi="Arial Narrow" w:cs="Arial"/>
                <w:b/>
                <w:color w:val="000000" w:themeColor="text1"/>
                <w:sz w:val="18"/>
                <w:lang w:val="it-IT"/>
              </w:rPr>
              <w:t xml:space="preserve">Broj odobrenih grantova za inovativne projekte:  </w:t>
            </w:r>
          </w:p>
          <w:p w14:paraId="6FF6718D" w14:textId="77777777" w:rsidR="00356373" w:rsidRPr="00180AF2"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it-IT"/>
              </w:rPr>
            </w:pPr>
          </w:p>
          <w:p w14:paraId="5C6F3039" w14:textId="77777777" w:rsidR="00356373" w:rsidRPr="00180AF2" w:rsidRDefault="00356373" w:rsidP="00FD185F">
            <w:pPr>
              <w:spacing w:before="20" w:after="0" w:line="240" w:lineRule="auto"/>
              <w:rPr>
                <w:rFonts w:ascii="Arial Narrow" w:hAnsi="Arial Narrow" w:cs="Arial"/>
                <w:color w:val="000000" w:themeColor="text1"/>
                <w:sz w:val="18"/>
                <w:lang w:val="sr-Latn-ME"/>
              </w:rPr>
            </w:pPr>
            <w:r w:rsidRPr="00180AF2">
              <w:rPr>
                <w:rFonts w:ascii="Arial Narrow" w:hAnsi="Arial Narrow" w:cs="Arial"/>
                <w:color w:val="000000" w:themeColor="text1"/>
                <w:sz w:val="18"/>
                <w:lang w:val="sr-Latn-ME"/>
              </w:rPr>
              <w:t xml:space="preserve">Polazni 2022: 0 </w:t>
            </w:r>
          </w:p>
          <w:p w14:paraId="3099DA3E" w14:textId="77777777" w:rsidR="00356373" w:rsidRPr="00180AF2" w:rsidRDefault="00356373" w:rsidP="00FD185F">
            <w:pPr>
              <w:spacing w:before="20" w:after="0" w:line="240" w:lineRule="auto"/>
              <w:rPr>
                <w:rFonts w:ascii="Arial Narrow" w:hAnsi="Arial Narrow" w:cs="Arial"/>
                <w:color w:val="000000" w:themeColor="text1"/>
                <w:sz w:val="18"/>
                <w:lang w:val="sr-Latn-ME"/>
              </w:rPr>
            </w:pPr>
          </w:p>
          <w:p w14:paraId="195646B5" w14:textId="77777777" w:rsidR="00356373" w:rsidRPr="00180AF2" w:rsidRDefault="00356373" w:rsidP="00FD185F">
            <w:pPr>
              <w:spacing w:before="20" w:after="0" w:line="240" w:lineRule="auto"/>
              <w:rPr>
                <w:rFonts w:ascii="Arial Narrow" w:hAnsi="Arial Narrow" w:cs="Arial"/>
                <w:color w:val="000000" w:themeColor="text1"/>
                <w:sz w:val="18"/>
                <w:lang w:val="sr-Latn-ME"/>
              </w:rPr>
            </w:pPr>
            <w:r w:rsidRPr="00180AF2">
              <w:rPr>
                <w:rFonts w:ascii="Arial Narrow" w:hAnsi="Arial Narrow" w:cs="Arial"/>
                <w:color w:val="000000" w:themeColor="text1"/>
                <w:sz w:val="18"/>
                <w:lang w:val="sr-Latn-ME"/>
              </w:rPr>
              <w:t>Prelazni 2023: 10</w:t>
            </w:r>
          </w:p>
          <w:p w14:paraId="1DE33A7D" w14:textId="77777777" w:rsidR="00356373" w:rsidRPr="00180AF2" w:rsidRDefault="00356373" w:rsidP="00FD185F">
            <w:pPr>
              <w:spacing w:before="20" w:after="0" w:line="240" w:lineRule="auto"/>
              <w:rPr>
                <w:rFonts w:ascii="Arial Narrow" w:hAnsi="Arial Narrow" w:cs="Arial"/>
                <w:color w:val="000000" w:themeColor="text1"/>
                <w:sz w:val="18"/>
                <w:lang w:val="sr-Latn-ME"/>
              </w:rPr>
            </w:pPr>
          </w:p>
          <w:p w14:paraId="314791BF" w14:textId="77777777" w:rsidR="00356373" w:rsidRPr="00180AF2"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r w:rsidRPr="00180AF2">
              <w:rPr>
                <w:rFonts w:ascii="Arial Narrow" w:hAnsi="Arial Narrow" w:cs="Arial"/>
                <w:color w:val="000000" w:themeColor="text1"/>
                <w:sz w:val="18"/>
                <w:lang w:val="sr-Latn-ME"/>
              </w:rPr>
              <w:t>Ciljani 2024: 10</w:t>
            </w:r>
          </w:p>
          <w:p w14:paraId="21AF190A" w14:textId="77777777" w:rsidR="00356373" w:rsidRPr="00180AF2"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sr-Latn-ME"/>
              </w:rPr>
            </w:pPr>
          </w:p>
          <w:p w14:paraId="55606781" w14:textId="77777777" w:rsidR="00356373" w:rsidRPr="00815248"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180AF2">
              <w:rPr>
                <w:rFonts w:ascii="Arial Narrow" w:hAnsi="Arial Narrow" w:cs="Arial"/>
                <w:b/>
                <w:color w:val="000000" w:themeColor="text1"/>
                <w:sz w:val="18"/>
                <w:lang w:val="sr-Latn-ME"/>
              </w:rPr>
              <w:t>Ostvarena vrijednost 2023: 8</w:t>
            </w:r>
          </w:p>
          <w:p w14:paraId="6E6F95A7" w14:textId="77777777" w:rsidR="00356373" w:rsidRPr="00180AF2"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it-IT"/>
              </w:rPr>
            </w:pPr>
            <w:r w:rsidRPr="00180AF2">
              <w:rPr>
                <w:rFonts w:ascii="Arial Narrow" w:hAnsi="Arial Narrow" w:cs="Arial"/>
                <w:color w:val="000000" w:themeColor="text1"/>
                <w:sz w:val="18"/>
                <w:lang w:val="it-IT"/>
              </w:rPr>
              <w:t xml:space="preserve"> </w:t>
            </w:r>
          </w:p>
          <w:p w14:paraId="49CD270C" w14:textId="77777777" w:rsidR="00356373" w:rsidRPr="00180AF2"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it-IT"/>
              </w:rPr>
            </w:pPr>
            <w:r w:rsidRPr="00180AF2">
              <w:rPr>
                <w:rFonts w:ascii="Arial Narrow" w:hAnsi="Arial Narrow" w:cs="Arial"/>
                <w:b/>
                <w:color w:val="000000" w:themeColor="text1"/>
                <w:sz w:val="18"/>
                <w:lang w:val="it-IT"/>
              </w:rPr>
              <w:t>Broj uspostavljenih partnerstava nauka-privreda kroz odobrene grantove</w:t>
            </w:r>
            <w:r w:rsidRPr="00180AF2">
              <w:rPr>
                <w:rFonts w:ascii="Arial Narrow" w:hAnsi="Arial Narrow" w:cs="Arial"/>
                <w:color w:val="000000" w:themeColor="text1"/>
                <w:sz w:val="18"/>
                <w:lang w:val="it-IT"/>
              </w:rPr>
              <w:t>:</w:t>
            </w:r>
          </w:p>
          <w:p w14:paraId="5E5FC91B" w14:textId="77777777" w:rsidR="00356373" w:rsidRPr="00180AF2"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it-IT"/>
              </w:rPr>
            </w:pPr>
          </w:p>
          <w:p w14:paraId="1BB2F12B" w14:textId="77777777" w:rsidR="00356373" w:rsidRPr="00180AF2" w:rsidRDefault="00356373" w:rsidP="00FD185F">
            <w:pPr>
              <w:spacing w:before="20" w:after="0" w:line="240" w:lineRule="auto"/>
              <w:rPr>
                <w:rFonts w:ascii="Arial Narrow" w:hAnsi="Arial Narrow" w:cs="Arial"/>
                <w:color w:val="000000" w:themeColor="text1"/>
                <w:sz w:val="18"/>
                <w:lang w:val="sr-Latn-ME"/>
              </w:rPr>
            </w:pPr>
            <w:r w:rsidRPr="00180AF2">
              <w:rPr>
                <w:rFonts w:ascii="Arial Narrow" w:hAnsi="Arial Narrow" w:cs="Arial"/>
                <w:color w:val="000000" w:themeColor="text1"/>
                <w:sz w:val="18"/>
                <w:lang w:val="sr-Latn-ME"/>
              </w:rPr>
              <w:t xml:space="preserve">Polazni 2022: 0 </w:t>
            </w:r>
          </w:p>
          <w:p w14:paraId="3ADAC8BA" w14:textId="77777777" w:rsidR="00356373" w:rsidRPr="00180AF2" w:rsidRDefault="00356373" w:rsidP="00FD185F">
            <w:pPr>
              <w:spacing w:before="20" w:after="0" w:line="240" w:lineRule="auto"/>
              <w:rPr>
                <w:rFonts w:ascii="Arial Narrow" w:hAnsi="Arial Narrow" w:cs="Arial"/>
                <w:color w:val="000000" w:themeColor="text1"/>
                <w:sz w:val="18"/>
                <w:lang w:val="sr-Latn-ME"/>
              </w:rPr>
            </w:pPr>
          </w:p>
          <w:p w14:paraId="765353B2" w14:textId="77777777" w:rsidR="00356373" w:rsidRPr="00180AF2" w:rsidRDefault="00356373" w:rsidP="00FD185F">
            <w:pPr>
              <w:spacing w:before="20" w:after="0" w:line="240" w:lineRule="auto"/>
              <w:rPr>
                <w:rFonts w:ascii="Arial Narrow" w:hAnsi="Arial Narrow" w:cs="Arial"/>
                <w:color w:val="000000" w:themeColor="text1"/>
                <w:sz w:val="18"/>
                <w:lang w:val="sr-Latn-ME"/>
              </w:rPr>
            </w:pPr>
            <w:r w:rsidRPr="00180AF2">
              <w:rPr>
                <w:rFonts w:ascii="Arial Narrow" w:hAnsi="Arial Narrow" w:cs="Arial"/>
                <w:color w:val="000000" w:themeColor="text1"/>
                <w:sz w:val="18"/>
                <w:lang w:val="sr-Latn-ME"/>
              </w:rPr>
              <w:t>Prelazni 2023: 5</w:t>
            </w:r>
          </w:p>
          <w:p w14:paraId="75BEC27B" w14:textId="77777777" w:rsidR="00356373" w:rsidRPr="00180AF2" w:rsidRDefault="00356373" w:rsidP="00FD185F">
            <w:pPr>
              <w:spacing w:before="20" w:after="0" w:line="240" w:lineRule="auto"/>
              <w:rPr>
                <w:rFonts w:ascii="Arial Narrow" w:hAnsi="Arial Narrow" w:cs="Arial"/>
                <w:color w:val="000000" w:themeColor="text1"/>
                <w:sz w:val="18"/>
                <w:lang w:val="sr-Latn-ME"/>
              </w:rPr>
            </w:pPr>
          </w:p>
          <w:p w14:paraId="3237DB66"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180AF2">
              <w:rPr>
                <w:rFonts w:ascii="Arial Narrow" w:hAnsi="Arial Narrow" w:cs="Arial"/>
                <w:color w:val="000000" w:themeColor="text1"/>
                <w:sz w:val="18"/>
                <w:lang w:val="sr-Latn-ME"/>
              </w:rPr>
              <w:t>Ciljani 2024: 5</w:t>
            </w:r>
          </w:p>
          <w:p w14:paraId="23E8B57E" w14:textId="77777777" w:rsidR="00356373" w:rsidRPr="00815248"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180AF2">
              <w:rPr>
                <w:rFonts w:ascii="Arial Narrow" w:hAnsi="Arial Narrow" w:cs="Arial"/>
                <w:b/>
                <w:color w:val="000000" w:themeColor="text1"/>
                <w:sz w:val="18"/>
                <w:lang w:val="sr-Latn-ME"/>
              </w:rPr>
              <w:t>Ostvarena vrijednost 2023: 3</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0" w:type="dxa"/>
              <w:left w:w="180" w:type="dxa"/>
              <w:bottom w:w="100" w:type="dxa"/>
              <w:right w:w="180" w:type="dxa"/>
            </w:tcMar>
          </w:tcPr>
          <w:p w14:paraId="318769A8" w14:textId="77777777" w:rsidR="00356373" w:rsidRPr="007469F3"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it-IT"/>
              </w:rPr>
            </w:pPr>
            <w:r w:rsidRPr="007469F3">
              <w:rPr>
                <w:rFonts w:ascii="Arial Narrow" w:hAnsi="Arial Narrow" w:cs="Arial"/>
                <w:color w:val="000000" w:themeColor="text1"/>
                <w:sz w:val="18"/>
                <w:lang w:val="it-IT"/>
              </w:rPr>
              <w:t>Preporučuje se praćenje rodno senzitivne statistike za odobrene projekte.</w:t>
            </w:r>
          </w:p>
          <w:p w14:paraId="32ED256D" w14:textId="77777777" w:rsidR="00356373" w:rsidRPr="007469F3"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it-IT"/>
              </w:rPr>
            </w:pPr>
          </w:p>
          <w:p w14:paraId="4EC1A6CE" w14:textId="77777777" w:rsidR="00356373" w:rsidRPr="007469F3"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it-IT"/>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76290F5D"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7469F3">
              <w:rPr>
                <w:rFonts w:ascii="Arial Narrow" w:hAnsi="Arial Narrow" w:cs="Arial"/>
                <w:color w:val="000000" w:themeColor="text1"/>
                <w:sz w:val="18"/>
              </w:rPr>
              <w:t>MERT, MNTR, MIF-CFCU</w:t>
            </w:r>
          </w:p>
        </w:tc>
        <w:tc>
          <w:tcPr>
            <w:tcW w:w="369" w:type="pct"/>
            <w:tcBorders>
              <w:top w:val="single" w:sz="4" w:space="0" w:color="000000"/>
              <w:left w:val="single" w:sz="4" w:space="0" w:color="000000"/>
              <w:bottom w:val="single" w:sz="4" w:space="0" w:color="000000"/>
              <w:right w:val="single" w:sz="4" w:space="0" w:color="000000"/>
            </w:tcBorders>
            <w:shd w:val="clear" w:color="auto" w:fill="auto"/>
          </w:tcPr>
          <w:p w14:paraId="203F5D85"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7469F3">
              <w:rPr>
                <w:rFonts w:ascii="Arial Narrow" w:hAnsi="Arial Narrow" w:cs="Arial"/>
                <w:color w:val="000000" w:themeColor="text1"/>
                <w:sz w:val="18"/>
              </w:rPr>
              <w:t>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auto"/>
          </w:tcPr>
          <w:p w14:paraId="39F37F2C"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7469F3">
              <w:rPr>
                <w:rFonts w:ascii="Arial Narrow" w:hAnsi="Arial Narrow" w:cs="Arial"/>
                <w:color w:val="000000" w:themeColor="text1"/>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4D629C3E" w14:textId="77777777" w:rsidR="0035637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942D9F">
              <w:rPr>
                <w:rFonts w:ascii="Arial Narrow" w:hAnsi="Arial Narrow" w:cs="Arial"/>
                <w:color w:val="000000" w:themeColor="text1"/>
                <w:sz w:val="18"/>
                <w:lang w:val="sr-Latn-ME"/>
              </w:rPr>
              <w:t>Realizovano</w:t>
            </w:r>
          </w:p>
          <w:p w14:paraId="5B10C785"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p w14:paraId="2DC320B8"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c>
          <w:tcPr>
            <w:tcW w:w="433" w:type="pct"/>
            <w:tcBorders>
              <w:top w:val="single" w:sz="4" w:space="0" w:color="000000"/>
              <w:left w:val="single" w:sz="4" w:space="0" w:color="000000"/>
              <w:bottom w:val="single" w:sz="4" w:space="0" w:color="000000"/>
              <w:right w:val="single" w:sz="4" w:space="0" w:color="auto"/>
            </w:tcBorders>
            <w:shd w:val="clear" w:color="auto" w:fill="auto"/>
          </w:tcPr>
          <w:p w14:paraId="31CAFFCC"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180AF2">
              <w:rPr>
                <w:rFonts w:ascii="Arial Narrow" w:hAnsi="Arial Narrow" w:cs="Arial"/>
                <w:color w:val="000000" w:themeColor="text1"/>
                <w:sz w:val="18"/>
                <w:lang w:val="sr-Latn-ME"/>
              </w:rPr>
              <w:t>III kvartal 2024</w:t>
            </w:r>
          </w:p>
        </w:tc>
        <w:tc>
          <w:tcPr>
            <w:tcW w:w="462" w:type="pct"/>
            <w:tcBorders>
              <w:top w:val="single" w:sz="4" w:space="0" w:color="000000"/>
              <w:left w:val="single" w:sz="4" w:space="0" w:color="000000"/>
              <w:bottom w:val="single" w:sz="4" w:space="0" w:color="000000"/>
              <w:right w:val="single" w:sz="4" w:space="0" w:color="auto"/>
            </w:tcBorders>
            <w:shd w:val="clear" w:color="auto" w:fill="auto"/>
          </w:tcPr>
          <w:p w14:paraId="53C3FD7D"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180AF2">
              <w:rPr>
                <w:rFonts w:ascii="Arial Narrow" w:hAnsi="Arial Narrow" w:cs="Arial"/>
                <w:color w:val="000000" w:themeColor="text1"/>
                <w:sz w:val="18"/>
                <w:lang w:val="sr-Latn-ME"/>
              </w:rPr>
              <w:t>Planirani budžet: 900.000,00 €</w:t>
            </w:r>
          </w:p>
          <w:p w14:paraId="20E09016"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180AF2">
              <w:rPr>
                <w:rFonts w:ascii="Arial Narrow" w:hAnsi="Arial Narrow" w:cs="Arial"/>
                <w:color w:val="000000" w:themeColor="text1"/>
                <w:sz w:val="18"/>
                <w:lang w:val="sr-Latn-ME"/>
              </w:rPr>
              <w:t>Ugovoreni budžet: 815.964,50 €</w:t>
            </w:r>
          </w:p>
          <w:p w14:paraId="62045024" w14:textId="77777777" w:rsidR="00356373" w:rsidRPr="00180AF2" w:rsidRDefault="00356373" w:rsidP="00FD185F">
            <w:pPr>
              <w:rPr>
                <w:rFonts w:ascii="Arial Narrow" w:hAnsi="Arial Narrow" w:cs="Arial"/>
                <w:color w:val="000000" w:themeColor="text1"/>
                <w:sz w:val="18"/>
                <w:lang w:val="sr-Latn-ME"/>
              </w:rPr>
            </w:pPr>
          </w:p>
        </w:tc>
        <w:tc>
          <w:tcPr>
            <w:tcW w:w="432" w:type="pct"/>
            <w:tcBorders>
              <w:top w:val="single" w:sz="4" w:space="0" w:color="000000"/>
              <w:left w:val="single" w:sz="4" w:space="0" w:color="000000"/>
              <w:bottom w:val="single" w:sz="4" w:space="0" w:color="000000"/>
              <w:right w:val="single" w:sz="4" w:space="0" w:color="auto"/>
            </w:tcBorders>
            <w:shd w:val="clear" w:color="auto" w:fill="auto"/>
          </w:tcPr>
          <w:p w14:paraId="5A835F1A" w14:textId="77777777" w:rsidR="00356373" w:rsidRPr="00180AF2" w:rsidRDefault="00356373" w:rsidP="00FD185F">
            <w:pPr>
              <w:rPr>
                <w:rFonts w:ascii="Arial Narrow" w:hAnsi="Arial Narrow" w:cs="Arial"/>
                <w:color w:val="000000" w:themeColor="text1"/>
                <w:sz w:val="18"/>
                <w:lang w:val="sr-Latn-ME"/>
              </w:rPr>
            </w:pPr>
            <w:r w:rsidRPr="00180AF2">
              <w:rPr>
                <w:rFonts w:ascii="Arial Narrow" w:hAnsi="Arial Narrow" w:cs="Arial"/>
                <w:color w:val="000000" w:themeColor="text1"/>
                <w:sz w:val="18"/>
                <w:lang w:val="sr-Latn-ME"/>
              </w:rPr>
              <w:t>908.049,79 €</w:t>
            </w:r>
          </w:p>
          <w:p w14:paraId="7CE4431B" w14:textId="77777777" w:rsidR="00356373" w:rsidRPr="00180AF2" w:rsidRDefault="00356373" w:rsidP="00FD185F">
            <w:pPr>
              <w:rPr>
                <w:rFonts w:ascii="Arial Narrow" w:hAnsi="Arial Narrow" w:cs="Arial"/>
                <w:color w:val="000000" w:themeColor="text1"/>
                <w:sz w:val="18"/>
                <w:lang w:val="sr-Latn-ME"/>
              </w:rPr>
            </w:pPr>
          </w:p>
        </w:tc>
        <w:tc>
          <w:tcPr>
            <w:tcW w:w="384" w:type="pct"/>
            <w:tcBorders>
              <w:top w:val="single" w:sz="4" w:space="0" w:color="000000"/>
              <w:left w:val="single" w:sz="4" w:space="0" w:color="auto"/>
              <w:bottom w:val="single" w:sz="4" w:space="0" w:color="000000"/>
              <w:right w:val="single" w:sz="4" w:space="0" w:color="auto"/>
            </w:tcBorders>
            <w:shd w:val="clear" w:color="auto" w:fill="auto"/>
          </w:tcPr>
          <w:p w14:paraId="5BEF5AC4" w14:textId="77777777" w:rsidR="00356373" w:rsidRPr="00180AF2" w:rsidRDefault="00356373" w:rsidP="00FD185F">
            <w:pPr>
              <w:rPr>
                <w:rFonts w:ascii="Arial Narrow" w:hAnsi="Arial Narrow" w:cs="Arial"/>
                <w:color w:val="000000" w:themeColor="text1"/>
                <w:sz w:val="18"/>
                <w:lang w:val="sr-Latn-ME"/>
              </w:rPr>
            </w:pPr>
            <w:r w:rsidRPr="00180AF2">
              <w:rPr>
                <w:rFonts w:ascii="Arial Narrow" w:hAnsi="Arial Narrow" w:cs="Arial"/>
                <w:color w:val="000000" w:themeColor="text1"/>
                <w:sz w:val="18"/>
                <w:lang w:val="sr-Latn-ME"/>
              </w:rPr>
              <w:t>122.394,67 € Nacionalni budžet</w:t>
            </w:r>
          </w:p>
          <w:p w14:paraId="087A0A11" w14:textId="77777777" w:rsidR="00356373" w:rsidRPr="00180AF2" w:rsidRDefault="00356373" w:rsidP="00FD185F">
            <w:pPr>
              <w:rPr>
                <w:rFonts w:ascii="Arial Narrow" w:hAnsi="Arial Narrow" w:cs="Arial"/>
                <w:color w:val="000000" w:themeColor="text1"/>
                <w:sz w:val="18"/>
                <w:lang w:val="sr-Latn-ME"/>
              </w:rPr>
            </w:pPr>
            <w:r w:rsidRPr="00180AF2">
              <w:rPr>
                <w:rFonts w:ascii="Arial Narrow" w:hAnsi="Arial Narrow" w:cs="Arial"/>
                <w:color w:val="000000" w:themeColor="text1"/>
                <w:sz w:val="18"/>
                <w:lang w:val="sr-Latn-ME"/>
              </w:rPr>
              <w:t xml:space="preserve">693.569,83 € EU IPA </w:t>
            </w:r>
          </w:p>
          <w:p w14:paraId="4CE0E120" w14:textId="77777777" w:rsidR="00356373" w:rsidRPr="00180AF2" w:rsidRDefault="00356373" w:rsidP="00FD185F">
            <w:pPr>
              <w:rPr>
                <w:rFonts w:ascii="Arial Narrow" w:hAnsi="Arial Narrow" w:cs="Arial"/>
                <w:color w:val="000000" w:themeColor="text1"/>
                <w:sz w:val="18"/>
                <w:lang w:val="sr-Latn-ME"/>
              </w:rPr>
            </w:pPr>
            <w:r w:rsidRPr="00180AF2">
              <w:rPr>
                <w:rFonts w:ascii="Arial Narrow" w:hAnsi="Arial Narrow" w:cs="Arial"/>
                <w:color w:val="000000" w:themeColor="text1"/>
                <w:sz w:val="18"/>
                <w:lang w:val="sr-Latn-ME"/>
              </w:rPr>
              <w:t>92.085,29 €</w:t>
            </w:r>
            <w:r w:rsidRPr="00180AF2">
              <w:rPr>
                <w:rFonts w:ascii="Arial Narrow" w:hAnsi="Arial Narrow" w:cs="Arial"/>
                <w:color w:val="000000" w:themeColor="text1"/>
                <w:sz w:val="18"/>
                <w:lang w:val="sr-Latn-ME"/>
              </w:rPr>
              <w:br/>
              <w:t>Privatni sektor</w:t>
            </w:r>
          </w:p>
          <w:p w14:paraId="6A29763E" w14:textId="77777777" w:rsidR="00356373" w:rsidRPr="00180AF2" w:rsidRDefault="00356373" w:rsidP="00FD185F">
            <w:pPr>
              <w:rPr>
                <w:rFonts w:ascii="Arial Narrow" w:hAnsi="Arial Narrow" w:cs="Arial"/>
                <w:color w:val="000000" w:themeColor="text1"/>
                <w:sz w:val="18"/>
                <w:lang w:val="sr-Latn-ME"/>
              </w:rPr>
            </w:pPr>
          </w:p>
        </w:tc>
        <w:tc>
          <w:tcPr>
            <w:tcW w:w="354" w:type="pct"/>
            <w:tcBorders>
              <w:top w:val="single" w:sz="4" w:space="0" w:color="000000"/>
              <w:left w:val="single" w:sz="4" w:space="0" w:color="auto"/>
              <w:bottom w:val="single" w:sz="4" w:space="0" w:color="000000"/>
              <w:right w:val="single" w:sz="4" w:space="0" w:color="auto"/>
            </w:tcBorders>
            <w:shd w:val="clear" w:color="auto" w:fill="auto"/>
          </w:tcPr>
          <w:p w14:paraId="53AA1EC2" w14:textId="77777777" w:rsidR="00356373" w:rsidRPr="00180AF2" w:rsidRDefault="00356373" w:rsidP="00FD185F">
            <w:pPr>
              <w:rPr>
                <w:rFonts w:ascii="Arial Narrow" w:hAnsi="Arial Narrow" w:cs="Arial"/>
                <w:color w:val="000000" w:themeColor="text1"/>
                <w:sz w:val="18"/>
                <w:lang w:val="sr-Latn-ME"/>
              </w:rPr>
            </w:pPr>
            <w:r>
              <w:rPr>
                <w:rFonts w:ascii="Arial Narrow" w:hAnsi="Arial Narrow" w:cs="Arial"/>
                <w:color w:val="000000" w:themeColor="text1"/>
                <w:sz w:val="18"/>
                <w:lang w:val="sr-Latn-ME"/>
              </w:rPr>
              <w:t>Preporučuje se k</w:t>
            </w:r>
            <w:r w:rsidRPr="00180AF2">
              <w:rPr>
                <w:rFonts w:ascii="Arial Narrow" w:hAnsi="Arial Narrow" w:cs="Arial"/>
                <w:color w:val="000000" w:themeColor="text1"/>
                <w:sz w:val="18"/>
                <w:lang w:val="sr-Latn-ME"/>
              </w:rPr>
              <w:t xml:space="preserve">ontinurano </w:t>
            </w:r>
            <w:r>
              <w:rPr>
                <w:rFonts w:ascii="Arial Narrow" w:hAnsi="Arial Narrow" w:cs="Arial"/>
                <w:color w:val="000000" w:themeColor="text1"/>
                <w:sz w:val="18"/>
                <w:lang w:val="sr-Latn-ME"/>
              </w:rPr>
              <w:t>praćenje</w:t>
            </w:r>
            <w:r w:rsidRPr="00180AF2">
              <w:rPr>
                <w:rFonts w:ascii="Arial Narrow" w:hAnsi="Arial Narrow" w:cs="Arial"/>
                <w:color w:val="000000" w:themeColor="text1"/>
                <w:sz w:val="18"/>
                <w:lang w:val="sr-Latn-ME"/>
              </w:rPr>
              <w:t xml:space="preserve"> napretka implementacije projekata.</w:t>
            </w:r>
          </w:p>
          <w:p w14:paraId="406AEA71"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p>
        </w:tc>
      </w:tr>
      <w:tr w:rsidR="00F119A0" w:rsidRPr="00FA2F34" w14:paraId="7315B93F"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AF9AC43"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sz w:val="18"/>
              </w:rPr>
            </w:pPr>
            <w:bookmarkStart w:id="25" w:name="_Hlk127190694"/>
            <w:bookmarkEnd w:id="23"/>
            <w:r w:rsidRPr="00180AF2">
              <w:rPr>
                <w:rFonts w:ascii="Arial Narrow" w:hAnsi="Arial Narrow" w:cs="Arial"/>
                <w:sz w:val="18"/>
              </w:rPr>
              <w:t>3.1.3</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57528079"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b/>
                <w:color w:val="212121"/>
                <w:sz w:val="18"/>
                <w:lang w:val="it-IT"/>
              </w:rPr>
            </w:pPr>
            <w:r w:rsidRPr="00180AF2">
              <w:rPr>
                <w:rFonts w:ascii="Arial Narrow" w:hAnsi="Arial Narrow" w:cs="Arial"/>
                <w:b/>
                <w:sz w:val="18"/>
                <w:lang w:val="it-IT"/>
              </w:rPr>
              <w:t>Povećanje broja data setova otvorenih podataka za prioritetne oblasti u S3</w:t>
            </w:r>
          </w:p>
          <w:p w14:paraId="13177ECC"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b/>
                <w:color w:val="212121"/>
                <w:sz w:val="18"/>
                <w:lang w:val="it-IT"/>
              </w:rPr>
            </w:pPr>
          </w:p>
          <w:p w14:paraId="07680D9D" w14:textId="77777777" w:rsidR="00356373" w:rsidRPr="00180AF2" w:rsidRDefault="00356373" w:rsidP="00FD185F">
            <w:pPr>
              <w:spacing w:before="240" w:after="240" w:line="312" w:lineRule="auto"/>
              <w:rPr>
                <w:rFonts w:ascii="Arial Narrow" w:hAnsi="Arial Narrow" w:cs="Arial"/>
                <w:b/>
                <w:color w:val="212121"/>
                <w:sz w:val="18"/>
                <w:lang w:val="it-IT"/>
              </w:rPr>
            </w:pPr>
          </w:p>
          <w:p w14:paraId="3DDEE7AC"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b/>
                <w:color w:val="212121"/>
                <w:sz w:val="18"/>
                <w:lang w:val="it-IT"/>
              </w:rPr>
            </w:pPr>
          </w:p>
          <w:p w14:paraId="2B6A8EB2"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b/>
                <w:color w:val="212121"/>
                <w:sz w:val="18"/>
                <w:lang w:val="it-IT"/>
              </w:rPr>
            </w:pPr>
          </w:p>
          <w:p w14:paraId="31F11B01"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b/>
                <w:color w:val="212121"/>
                <w:sz w:val="18"/>
                <w:lang w:val="it-IT"/>
              </w:rPr>
            </w:pPr>
          </w:p>
          <w:p w14:paraId="09A5D520"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b/>
                <w:color w:val="212121"/>
                <w:sz w:val="18"/>
                <w:lang w:val="it-IT"/>
              </w:rPr>
            </w:pPr>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9EDE559" w14:textId="77777777" w:rsidR="00356373" w:rsidRPr="00180AF2" w:rsidRDefault="00356373" w:rsidP="00FD185F">
            <w:pPr>
              <w:pBdr>
                <w:top w:val="nil"/>
                <w:left w:val="nil"/>
                <w:bottom w:val="nil"/>
                <w:right w:val="nil"/>
                <w:between w:val="nil"/>
              </w:pBdr>
              <w:spacing w:before="20" w:after="240" w:line="312" w:lineRule="auto"/>
              <w:jc w:val="center"/>
              <w:rPr>
                <w:rFonts w:ascii="Arial Narrow" w:hAnsi="Arial Narrow" w:cs="Arial"/>
                <w:b/>
                <w:noProof/>
                <w:color w:val="212121"/>
                <w:sz w:val="18"/>
              </w:rPr>
            </w:pPr>
            <w:r w:rsidRPr="00180AF2">
              <w:rPr>
                <w:rFonts w:ascii="Arial Narrow" w:hAnsi="Arial Narrow" w:cs="Arial"/>
                <w:b/>
                <w:noProof/>
                <w:color w:val="212121"/>
                <w:sz w:val="18"/>
                <w:lang w:val="en-GB" w:eastAsia="en-GB"/>
              </w:rPr>
              <w:drawing>
                <wp:inline distT="0" distB="0" distL="0" distR="0" wp14:anchorId="7D6929F9" wp14:editId="467C27DF">
                  <wp:extent cx="289633" cy="297512"/>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9633" cy="297512"/>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6844E10" w14:textId="77777777" w:rsidR="00356373" w:rsidRPr="00180AF2" w:rsidRDefault="00356373" w:rsidP="00FD185F">
            <w:pPr>
              <w:spacing w:after="0" w:line="240" w:lineRule="auto"/>
              <w:rPr>
                <w:rFonts w:ascii="Arial Narrow" w:hAnsi="Arial Narrow" w:cs="Arial"/>
                <w:b/>
                <w:color w:val="212121"/>
                <w:sz w:val="18"/>
              </w:rPr>
            </w:pPr>
            <w:r w:rsidRPr="00180AF2">
              <w:rPr>
                <w:rFonts w:ascii="Arial Narrow" w:hAnsi="Arial Narrow" w:cs="Arial"/>
                <w:b/>
                <w:color w:val="212121"/>
                <w:sz w:val="18"/>
              </w:rPr>
              <w:t>Broj novih data setova otvorenih podataka za oblast energetike</w:t>
            </w:r>
          </w:p>
          <w:p w14:paraId="4CB3A7A2" w14:textId="77777777" w:rsidR="00356373" w:rsidRPr="00180AF2" w:rsidRDefault="00356373" w:rsidP="00FD185F">
            <w:pPr>
              <w:spacing w:after="0" w:line="240" w:lineRule="auto"/>
              <w:rPr>
                <w:rFonts w:ascii="Arial Narrow" w:hAnsi="Arial Narrow" w:cs="Arial"/>
                <w:b/>
                <w:color w:val="212121"/>
                <w:sz w:val="18"/>
              </w:rPr>
            </w:pPr>
          </w:p>
          <w:p w14:paraId="2332DA61" w14:textId="77777777" w:rsidR="00356373" w:rsidRPr="00180AF2" w:rsidRDefault="00356373" w:rsidP="00FD185F">
            <w:pPr>
              <w:spacing w:before="20" w:after="0" w:line="240" w:lineRule="auto"/>
              <w:rPr>
                <w:rFonts w:ascii="Arial Narrow" w:hAnsi="Arial Narrow" w:cs="Arial"/>
                <w:sz w:val="18"/>
                <w:lang w:val="sr-Latn-ME"/>
              </w:rPr>
            </w:pPr>
            <w:r w:rsidRPr="00180AF2">
              <w:rPr>
                <w:rFonts w:ascii="Arial Narrow" w:hAnsi="Arial Narrow" w:cs="Arial"/>
                <w:sz w:val="18"/>
                <w:lang w:val="sr-Latn-ME"/>
              </w:rPr>
              <w:t>Polazni 2022: 1</w:t>
            </w:r>
          </w:p>
          <w:p w14:paraId="70F07D9F" w14:textId="77777777" w:rsidR="00356373" w:rsidRPr="00180AF2" w:rsidRDefault="00356373" w:rsidP="00FD185F">
            <w:pPr>
              <w:spacing w:before="20" w:after="0" w:line="240" w:lineRule="auto"/>
              <w:rPr>
                <w:rFonts w:ascii="Arial Narrow" w:hAnsi="Arial Narrow" w:cs="Arial"/>
                <w:sz w:val="18"/>
                <w:lang w:val="sr-Latn-ME"/>
              </w:rPr>
            </w:pPr>
          </w:p>
          <w:p w14:paraId="55103A6A" w14:textId="77777777" w:rsidR="00356373" w:rsidRPr="00180AF2" w:rsidRDefault="00356373" w:rsidP="00FD185F">
            <w:pPr>
              <w:spacing w:before="20" w:after="0" w:line="240" w:lineRule="auto"/>
              <w:rPr>
                <w:rFonts w:ascii="Arial Narrow" w:hAnsi="Arial Narrow" w:cs="Arial"/>
                <w:bCs/>
                <w:color w:val="000000" w:themeColor="text1"/>
                <w:sz w:val="18"/>
                <w:lang w:val="sr-Latn-ME"/>
              </w:rPr>
            </w:pPr>
            <w:r w:rsidRPr="00180AF2">
              <w:rPr>
                <w:rFonts w:ascii="Arial Narrow" w:hAnsi="Arial Narrow" w:cs="Arial"/>
                <w:color w:val="000000" w:themeColor="text1"/>
                <w:sz w:val="18"/>
                <w:lang w:val="sr-Latn-ME"/>
              </w:rPr>
              <w:t>Prelazni 2023</w:t>
            </w:r>
            <w:r w:rsidRPr="00180AF2">
              <w:rPr>
                <w:rFonts w:ascii="Arial Narrow" w:hAnsi="Arial Narrow" w:cs="Arial"/>
                <w:bCs/>
                <w:color w:val="000000" w:themeColor="text1"/>
                <w:sz w:val="18"/>
                <w:lang w:val="sr-Latn-ME"/>
              </w:rPr>
              <w:t>: 1</w:t>
            </w:r>
          </w:p>
          <w:p w14:paraId="6A9DE5DF" w14:textId="77777777" w:rsidR="00356373" w:rsidRPr="00180AF2" w:rsidRDefault="00356373" w:rsidP="00FD185F">
            <w:pPr>
              <w:spacing w:before="20" w:after="0" w:line="240" w:lineRule="auto"/>
              <w:rPr>
                <w:rFonts w:ascii="Arial Narrow" w:hAnsi="Arial Narrow" w:cs="Arial"/>
                <w:bCs/>
                <w:color w:val="000000" w:themeColor="text1"/>
                <w:sz w:val="18"/>
                <w:lang w:val="sr-Latn-ME"/>
              </w:rPr>
            </w:pPr>
          </w:p>
          <w:p w14:paraId="46889565" w14:textId="77777777" w:rsidR="00356373" w:rsidRPr="00180AF2" w:rsidRDefault="00356373" w:rsidP="00FD185F">
            <w:pPr>
              <w:spacing w:after="0" w:line="240" w:lineRule="auto"/>
              <w:rPr>
                <w:rFonts w:ascii="Arial Narrow" w:hAnsi="Arial Narrow" w:cs="Arial"/>
                <w:bCs/>
                <w:color w:val="000000" w:themeColor="text1"/>
                <w:sz w:val="18"/>
                <w:lang w:val="sr-Latn-ME"/>
              </w:rPr>
            </w:pPr>
            <w:r w:rsidRPr="00180AF2">
              <w:rPr>
                <w:rFonts w:ascii="Arial Narrow" w:hAnsi="Arial Narrow" w:cs="Arial"/>
                <w:color w:val="000000" w:themeColor="text1"/>
                <w:sz w:val="18"/>
                <w:lang w:val="sr-Latn-ME"/>
              </w:rPr>
              <w:t>Ciljani 2024: 2</w:t>
            </w:r>
          </w:p>
          <w:p w14:paraId="00D8276D" w14:textId="77777777" w:rsidR="00356373" w:rsidRPr="00180AF2" w:rsidRDefault="00356373" w:rsidP="00FD185F">
            <w:pPr>
              <w:pBdr>
                <w:top w:val="nil"/>
                <w:left w:val="nil"/>
                <w:bottom w:val="nil"/>
                <w:right w:val="nil"/>
                <w:between w:val="nil"/>
              </w:pBdr>
              <w:spacing w:before="20" w:after="120" w:line="240" w:lineRule="auto"/>
              <w:rPr>
                <w:rFonts w:ascii="Arial Narrow" w:hAnsi="Arial Narrow" w:cs="Arial"/>
                <w:sz w:val="18"/>
                <w:lang w:val="sr-Latn-ME"/>
              </w:rPr>
            </w:pPr>
          </w:p>
          <w:p w14:paraId="7F6D2B01" w14:textId="77777777" w:rsidR="00356373" w:rsidRPr="00180AF2"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180AF2">
              <w:rPr>
                <w:rFonts w:ascii="Arial Narrow" w:hAnsi="Arial Narrow" w:cs="Arial"/>
                <w:b/>
                <w:sz w:val="18"/>
                <w:lang w:val="sr-Latn-ME"/>
              </w:rPr>
              <w:t>Ostvarena vrijednost 2023:</w:t>
            </w:r>
            <w:r>
              <w:rPr>
                <w:rFonts w:ascii="Arial Narrow" w:hAnsi="Arial Narrow" w:cs="Arial"/>
                <w:b/>
                <w:sz w:val="18"/>
                <w:lang w:val="sr-Latn-ME"/>
              </w:rPr>
              <w:t xml:space="preserve"> -</w:t>
            </w:r>
          </w:p>
          <w:p w14:paraId="1A17BE3A" w14:textId="77777777" w:rsidR="00356373" w:rsidRPr="00180AF2" w:rsidRDefault="00356373" w:rsidP="00FD185F">
            <w:pPr>
              <w:spacing w:after="0" w:line="240" w:lineRule="auto"/>
              <w:rPr>
                <w:rFonts w:ascii="Arial Narrow" w:hAnsi="Arial Narrow" w:cs="Arial"/>
                <w:color w:val="000000" w:themeColor="text1"/>
                <w:sz w:val="18"/>
              </w:rPr>
            </w:pPr>
          </w:p>
          <w:p w14:paraId="1BE975A3" w14:textId="77777777" w:rsidR="00356373" w:rsidRPr="00180AF2" w:rsidRDefault="00356373" w:rsidP="00FD185F">
            <w:pPr>
              <w:spacing w:after="0" w:line="240" w:lineRule="auto"/>
              <w:rPr>
                <w:rFonts w:ascii="Arial Narrow" w:hAnsi="Arial Narrow" w:cs="Arial"/>
                <w:b/>
                <w:color w:val="212121"/>
                <w:sz w:val="18"/>
              </w:rPr>
            </w:pPr>
            <w:r w:rsidRPr="00180AF2">
              <w:rPr>
                <w:rFonts w:ascii="Arial Narrow" w:hAnsi="Arial Narrow" w:cs="Arial"/>
                <w:b/>
                <w:color w:val="212121"/>
                <w:sz w:val="18"/>
              </w:rPr>
              <w:t xml:space="preserve">Broj novih data setova otvorenih podataka za oblast životna sredina: </w:t>
            </w:r>
          </w:p>
          <w:p w14:paraId="6652BB64" w14:textId="77777777" w:rsidR="00356373" w:rsidRPr="00180AF2" w:rsidRDefault="00356373" w:rsidP="00FD185F">
            <w:pPr>
              <w:spacing w:after="0" w:line="240" w:lineRule="auto"/>
              <w:rPr>
                <w:rFonts w:ascii="Arial Narrow" w:hAnsi="Arial Narrow" w:cs="Arial"/>
                <w:b/>
                <w:color w:val="212121"/>
                <w:sz w:val="18"/>
              </w:rPr>
            </w:pPr>
          </w:p>
          <w:p w14:paraId="0EEBC89E" w14:textId="77777777" w:rsidR="00356373" w:rsidRPr="00180AF2" w:rsidRDefault="00356373" w:rsidP="00FD185F">
            <w:pPr>
              <w:spacing w:before="20" w:after="0" w:line="240" w:lineRule="auto"/>
              <w:rPr>
                <w:rFonts w:ascii="Arial Narrow" w:hAnsi="Arial Narrow" w:cs="Arial"/>
                <w:sz w:val="18"/>
                <w:lang w:val="sr-Latn-ME"/>
              </w:rPr>
            </w:pPr>
            <w:r w:rsidRPr="00180AF2">
              <w:rPr>
                <w:rFonts w:ascii="Arial Narrow" w:hAnsi="Arial Narrow" w:cs="Arial"/>
                <w:sz w:val="18"/>
                <w:lang w:val="sr-Latn-ME"/>
              </w:rPr>
              <w:t>Polazni 2022: 1</w:t>
            </w:r>
          </w:p>
          <w:p w14:paraId="067C0E59" w14:textId="77777777" w:rsidR="00356373" w:rsidRPr="00180AF2" w:rsidRDefault="00356373" w:rsidP="00FD185F">
            <w:pPr>
              <w:spacing w:before="20" w:after="0" w:line="240" w:lineRule="auto"/>
              <w:rPr>
                <w:rFonts w:ascii="Arial Narrow" w:hAnsi="Arial Narrow" w:cs="Arial"/>
                <w:sz w:val="18"/>
                <w:lang w:val="sr-Latn-ME"/>
              </w:rPr>
            </w:pPr>
          </w:p>
          <w:p w14:paraId="603F219B" w14:textId="77777777" w:rsidR="00356373" w:rsidRPr="00180AF2" w:rsidRDefault="00356373" w:rsidP="00FD185F">
            <w:pPr>
              <w:spacing w:before="20" w:after="0" w:line="240" w:lineRule="auto"/>
              <w:rPr>
                <w:rFonts w:ascii="Arial Narrow" w:hAnsi="Arial Narrow" w:cs="Arial"/>
                <w:sz w:val="18"/>
                <w:lang w:val="sr-Latn-ME"/>
              </w:rPr>
            </w:pPr>
            <w:r w:rsidRPr="00180AF2">
              <w:rPr>
                <w:rFonts w:ascii="Arial Narrow" w:hAnsi="Arial Narrow" w:cs="Arial"/>
                <w:sz w:val="18"/>
                <w:lang w:val="sr-Latn-ME"/>
              </w:rPr>
              <w:t>Prelazni 2023: 1</w:t>
            </w:r>
          </w:p>
          <w:p w14:paraId="70F916C4" w14:textId="77777777" w:rsidR="00356373" w:rsidRPr="00180AF2" w:rsidRDefault="00356373" w:rsidP="00FD185F">
            <w:pPr>
              <w:spacing w:before="20" w:after="0" w:line="240" w:lineRule="auto"/>
              <w:rPr>
                <w:rFonts w:ascii="Arial Narrow" w:hAnsi="Arial Narrow" w:cs="Arial"/>
                <w:bCs/>
                <w:color w:val="FF0000"/>
                <w:sz w:val="18"/>
                <w:lang w:val="sr-Latn-ME"/>
              </w:rPr>
            </w:pPr>
          </w:p>
          <w:p w14:paraId="1EEB46C8" w14:textId="77777777" w:rsidR="00356373" w:rsidRPr="00180AF2" w:rsidRDefault="00356373" w:rsidP="00FD185F">
            <w:pPr>
              <w:spacing w:after="0" w:line="240" w:lineRule="auto"/>
              <w:rPr>
                <w:rFonts w:ascii="Arial Narrow" w:hAnsi="Arial Narrow" w:cs="Arial"/>
                <w:sz w:val="18"/>
                <w:lang w:val="sr-Latn-ME"/>
              </w:rPr>
            </w:pPr>
            <w:r w:rsidRPr="00180AF2">
              <w:rPr>
                <w:rFonts w:ascii="Arial Narrow" w:hAnsi="Arial Narrow" w:cs="Arial"/>
                <w:sz w:val="18"/>
                <w:lang w:val="sr-Latn-ME"/>
              </w:rPr>
              <w:t>Ciljani 2024: 1</w:t>
            </w:r>
          </w:p>
          <w:p w14:paraId="43071796" w14:textId="77777777" w:rsidR="00356373" w:rsidRPr="00180AF2" w:rsidRDefault="00356373" w:rsidP="00FD185F">
            <w:pPr>
              <w:spacing w:after="0" w:line="240" w:lineRule="auto"/>
              <w:rPr>
                <w:rFonts w:ascii="Arial Narrow" w:hAnsi="Arial Narrow" w:cs="Arial"/>
                <w:bCs/>
                <w:sz w:val="18"/>
                <w:lang w:val="sr-Latn-ME"/>
              </w:rPr>
            </w:pPr>
          </w:p>
          <w:p w14:paraId="0220A06D" w14:textId="77777777" w:rsidR="00356373" w:rsidRPr="00E00402"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180AF2">
              <w:rPr>
                <w:rFonts w:ascii="Arial Narrow" w:hAnsi="Arial Narrow" w:cs="Arial"/>
                <w:b/>
                <w:sz w:val="18"/>
                <w:lang w:val="sr-Latn-ME"/>
              </w:rPr>
              <w:t>Ostvarena vrijednost 2023:</w:t>
            </w:r>
            <w:r>
              <w:rPr>
                <w:rFonts w:ascii="Arial Narrow" w:hAnsi="Arial Narrow" w:cs="Arial"/>
                <w:b/>
                <w:sz w:val="18"/>
                <w:lang w:val="sr-Latn-ME"/>
              </w:rPr>
              <w:t xml:space="preserve"> -</w:t>
            </w:r>
          </w:p>
          <w:p w14:paraId="38B71B4A" w14:textId="77777777" w:rsidR="00356373" w:rsidRPr="00180AF2" w:rsidRDefault="00356373" w:rsidP="00FD185F">
            <w:pPr>
              <w:spacing w:after="0" w:line="240" w:lineRule="auto"/>
              <w:rPr>
                <w:rFonts w:ascii="Arial Narrow" w:hAnsi="Arial Narrow" w:cs="Arial"/>
                <w:b/>
                <w:color w:val="212121"/>
                <w:sz w:val="18"/>
              </w:rPr>
            </w:pPr>
            <w:r w:rsidRPr="00180AF2">
              <w:rPr>
                <w:rFonts w:ascii="Arial Narrow" w:hAnsi="Arial Narrow" w:cs="Arial"/>
                <w:b/>
                <w:color w:val="212121"/>
                <w:sz w:val="18"/>
              </w:rPr>
              <w:t>Broj novih data setova otvorenih podataka za oblast održivi razvoj i turizam</w:t>
            </w:r>
          </w:p>
          <w:p w14:paraId="639EA75F" w14:textId="77777777" w:rsidR="00356373" w:rsidRPr="00180AF2" w:rsidRDefault="00356373" w:rsidP="00FD185F">
            <w:pPr>
              <w:spacing w:after="0" w:line="240" w:lineRule="auto"/>
              <w:rPr>
                <w:rFonts w:ascii="Arial Narrow" w:hAnsi="Arial Narrow" w:cs="Arial"/>
                <w:b/>
                <w:color w:val="212121"/>
                <w:sz w:val="18"/>
              </w:rPr>
            </w:pPr>
          </w:p>
          <w:p w14:paraId="5887CEE9" w14:textId="77777777" w:rsidR="00356373" w:rsidRPr="00180AF2" w:rsidRDefault="00356373" w:rsidP="00FD185F">
            <w:pPr>
              <w:spacing w:before="20" w:after="0" w:line="240" w:lineRule="auto"/>
              <w:rPr>
                <w:rFonts w:ascii="Arial Narrow" w:hAnsi="Arial Narrow" w:cs="Arial"/>
                <w:sz w:val="18"/>
                <w:lang w:val="sr-Latn-ME"/>
              </w:rPr>
            </w:pPr>
            <w:r w:rsidRPr="00180AF2">
              <w:rPr>
                <w:rFonts w:ascii="Arial Narrow" w:hAnsi="Arial Narrow" w:cs="Arial"/>
                <w:sz w:val="18"/>
                <w:lang w:val="sr-Latn-ME"/>
              </w:rPr>
              <w:t>Polazni 2022: 0</w:t>
            </w:r>
          </w:p>
          <w:p w14:paraId="6D19B3F5" w14:textId="77777777" w:rsidR="00356373" w:rsidRPr="00180AF2" w:rsidRDefault="00356373" w:rsidP="00FD185F">
            <w:pPr>
              <w:spacing w:before="20" w:after="0" w:line="240" w:lineRule="auto"/>
              <w:rPr>
                <w:rFonts w:ascii="Arial Narrow" w:hAnsi="Arial Narrow" w:cs="Arial"/>
                <w:sz w:val="18"/>
                <w:lang w:val="sr-Latn-ME"/>
              </w:rPr>
            </w:pPr>
          </w:p>
          <w:p w14:paraId="0E19ACC0" w14:textId="77777777" w:rsidR="00356373" w:rsidRPr="00180AF2" w:rsidRDefault="00356373" w:rsidP="00FD185F">
            <w:pPr>
              <w:spacing w:before="20" w:after="0" w:line="240" w:lineRule="auto"/>
              <w:rPr>
                <w:rFonts w:ascii="Arial Narrow" w:hAnsi="Arial Narrow" w:cs="Arial"/>
                <w:bCs/>
                <w:sz w:val="18"/>
                <w:lang w:val="sr-Latn-ME"/>
              </w:rPr>
            </w:pPr>
            <w:r w:rsidRPr="00180AF2">
              <w:rPr>
                <w:rFonts w:ascii="Arial Narrow" w:hAnsi="Arial Narrow" w:cs="Arial"/>
                <w:sz w:val="18"/>
                <w:lang w:val="sr-Latn-ME"/>
              </w:rPr>
              <w:t>Prelazni 2023</w:t>
            </w:r>
            <w:r w:rsidRPr="00180AF2">
              <w:rPr>
                <w:rFonts w:ascii="Arial Narrow" w:hAnsi="Arial Narrow" w:cs="Arial"/>
                <w:bCs/>
                <w:sz w:val="18"/>
                <w:lang w:val="sr-Latn-ME"/>
              </w:rPr>
              <w:t>: 1</w:t>
            </w:r>
          </w:p>
          <w:p w14:paraId="0A050736" w14:textId="77777777" w:rsidR="00356373" w:rsidRPr="00180AF2" w:rsidRDefault="00356373" w:rsidP="00FD185F">
            <w:pPr>
              <w:spacing w:before="20" w:after="0" w:line="240" w:lineRule="auto"/>
              <w:rPr>
                <w:rFonts w:ascii="Arial Narrow" w:hAnsi="Arial Narrow" w:cs="Arial"/>
                <w:sz w:val="18"/>
                <w:lang w:val="sr-Latn-ME"/>
              </w:rPr>
            </w:pPr>
          </w:p>
          <w:p w14:paraId="7DF264B3"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212121"/>
                <w:sz w:val="18"/>
                <w:lang w:val="it-IT"/>
              </w:rPr>
            </w:pPr>
            <w:r w:rsidRPr="00180AF2">
              <w:rPr>
                <w:rFonts w:ascii="Arial Narrow" w:hAnsi="Arial Narrow" w:cs="Arial"/>
                <w:sz w:val="18"/>
                <w:lang w:val="sr-Latn-ME"/>
              </w:rPr>
              <w:t>Ciljani 2024</w:t>
            </w:r>
            <w:r w:rsidRPr="00180AF2">
              <w:rPr>
                <w:rFonts w:ascii="Arial Narrow" w:hAnsi="Arial Narrow" w:cs="Arial"/>
                <w:color w:val="212121"/>
                <w:sz w:val="18"/>
                <w:lang w:val="it-IT"/>
              </w:rPr>
              <w:t>: 2</w:t>
            </w:r>
          </w:p>
          <w:p w14:paraId="570E2F2C" w14:textId="77777777" w:rsidR="00356373" w:rsidRPr="00180AF2"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180AF2">
              <w:rPr>
                <w:rFonts w:ascii="Arial Narrow" w:hAnsi="Arial Narrow" w:cs="Arial"/>
                <w:b/>
                <w:sz w:val="18"/>
                <w:lang w:val="sr-Latn-ME"/>
              </w:rPr>
              <w:t>Ostvarena vrijednost 2023: -</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56348679" w14:textId="77777777" w:rsidR="00356373" w:rsidRPr="00180AF2" w:rsidRDefault="00356373" w:rsidP="00FD185F">
            <w:pPr>
              <w:spacing w:after="0" w:line="240" w:lineRule="auto"/>
              <w:rPr>
                <w:rFonts w:ascii="Arial Narrow" w:hAnsi="Arial Narrow" w:cs="Arial"/>
                <w:sz w:val="18"/>
                <w:lang w:val="it-IT"/>
              </w:rPr>
            </w:pPr>
            <w:r w:rsidRPr="00180AF2">
              <w:rPr>
                <w:rFonts w:ascii="Arial Narrow" w:hAnsi="Arial Narrow" w:cs="Arial"/>
                <w:sz w:val="18"/>
                <w:lang w:val="it-IT"/>
              </w:rPr>
              <w:t>Nije relevantno.</w:t>
            </w: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817A17B"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212121"/>
                <w:sz w:val="18"/>
                <w:lang w:val="sr-Latn-ME"/>
              </w:rPr>
            </w:pPr>
            <w:r w:rsidRPr="00180AF2">
              <w:rPr>
                <w:rFonts w:ascii="Arial Narrow" w:hAnsi="Arial Narrow" w:cs="Arial"/>
                <w:color w:val="212121"/>
                <w:sz w:val="18"/>
                <w:lang w:val="it-IT"/>
              </w:rPr>
              <w:t>MJU, MKI</w:t>
            </w:r>
            <w:r w:rsidRPr="00180AF2">
              <w:rPr>
                <w:rFonts w:ascii="Arial Narrow" w:hAnsi="Arial Narrow" w:cs="Arial"/>
                <w:color w:val="212121"/>
                <w:sz w:val="18"/>
                <w:lang w:val="sr-Latn-ME"/>
              </w:rPr>
              <w:t xml:space="preserve">, </w:t>
            </w:r>
            <w:r w:rsidRPr="00180AF2">
              <w:rPr>
                <w:rFonts w:ascii="Arial Narrow" w:hAnsi="Arial Narrow" w:cs="Arial"/>
                <w:color w:val="212121"/>
                <w:sz w:val="18"/>
                <w:lang w:val="it-IT"/>
              </w:rPr>
              <w:t>AZ</w:t>
            </w:r>
            <w:r w:rsidRPr="00180AF2">
              <w:rPr>
                <w:rFonts w:ascii="Arial Narrow" w:hAnsi="Arial Narrow" w:cs="Arial"/>
                <w:color w:val="212121"/>
                <w:sz w:val="18"/>
                <w:lang w:val="sr-Latn-ME"/>
              </w:rPr>
              <w:t>Ž</w:t>
            </w:r>
            <w:r w:rsidRPr="00180AF2">
              <w:rPr>
                <w:rFonts w:ascii="Arial Narrow" w:hAnsi="Arial Narrow" w:cs="Arial"/>
                <w:color w:val="212121"/>
                <w:sz w:val="18"/>
                <w:lang w:val="it-IT"/>
              </w:rPr>
              <w:t>S</w:t>
            </w:r>
            <w:r w:rsidRPr="00180AF2">
              <w:rPr>
                <w:rFonts w:ascii="Arial Narrow" w:hAnsi="Arial Narrow" w:cs="Arial"/>
                <w:color w:val="212121"/>
                <w:sz w:val="18"/>
                <w:lang w:val="sr-Latn-ME"/>
              </w:rPr>
              <w:t xml:space="preserve">, </w:t>
            </w:r>
            <w:r w:rsidRPr="00180AF2">
              <w:rPr>
                <w:rFonts w:ascii="Arial Narrow" w:hAnsi="Arial Narrow" w:cs="Arial"/>
                <w:color w:val="212121"/>
                <w:sz w:val="18"/>
                <w:lang w:val="it-IT"/>
              </w:rPr>
              <w:t>MERT</w:t>
            </w:r>
            <w:r w:rsidRPr="00180AF2">
              <w:rPr>
                <w:rFonts w:ascii="Arial Narrow" w:hAnsi="Arial Narrow" w:cs="Arial"/>
                <w:color w:val="212121"/>
                <w:sz w:val="18"/>
                <w:lang w:val="sr-Latn-ME"/>
              </w:rPr>
              <w:t xml:space="preserve">, </w:t>
            </w:r>
            <w:r w:rsidRPr="00180AF2">
              <w:rPr>
                <w:rFonts w:ascii="Arial Narrow" w:hAnsi="Arial Narrow" w:cs="Arial"/>
                <w:color w:val="212121"/>
                <w:sz w:val="18"/>
                <w:lang w:val="it-IT"/>
              </w:rPr>
              <w:t>MEPPU</w:t>
            </w:r>
            <w:r w:rsidRPr="00180AF2">
              <w:rPr>
                <w:rFonts w:ascii="Arial Narrow" w:hAnsi="Arial Narrow" w:cs="Arial"/>
                <w:color w:val="212121"/>
                <w:sz w:val="18"/>
                <w:lang w:val="sr-Latn-ME"/>
              </w:rPr>
              <w:t xml:space="preserve">, </w:t>
            </w:r>
            <w:r w:rsidRPr="00180AF2">
              <w:rPr>
                <w:rFonts w:ascii="Arial Narrow" w:hAnsi="Arial Narrow" w:cs="Arial"/>
                <w:color w:val="212121"/>
                <w:sz w:val="18"/>
                <w:lang w:val="it-IT"/>
              </w:rPr>
              <w:t>Fond</w:t>
            </w:r>
            <w:r w:rsidRPr="00180AF2">
              <w:rPr>
                <w:rFonts w:ascii="Arial Narrow" w:hAnsi="Arial Narrow" w:cs="Arial"/>
                <w:color w:val="212121"/>
                <w:sz w:val="18"/>
                <w:lang w:val="sr-Latn-ME"/>
              </w:rPr>
              <w:t xml:space="preserve"> </w:t>
            </w:r>
            <w:r w:rsidRPr="00180AF2">
              <w:rPr>
                <w:rFonts w:ascii="Arial Narrow" w:hAnsi="Arial Narrow" w:cs="Arial"/>
                <w:color w:val="212121"/>
                <w:sz w:val="18"/>
                <w:lang w:val="it-IT"/>
              </w:rPr>
              <w:t>za</w:t>
            </w:r>
            <w:r w:rsidRPr="00180AF2">
              <w:rPr>
                <w:rFonts w:ascii="Arial Narrow" w:hAnsi="Arial Narrow" w:cs="Arial"/>
                <w:color w:val="212121"/>
                <w:sz w:val="18"/>
                <w:lang w:val="sr-Latn-ME"/>
              </w:rPr>
              <w:t xml:space="preserve"> </w:t>
            </w:r>
            <w:r w:rsidRPr="00180AF2">
              <w:rPr>
                <w:rFonts w:ascii="Arial Narrow" w:hAnsi="Arial Narrow" w:cs="Arial"/>
                <w:color w:val="212121"/>
                <w:sz w:val="18"/>
                <w:lang w:val="it-IT"/>
              </w:rPr>
              <w:t>inovacije</w:t>
            </w:r>
            <w:r w:rsidRPr="00180AF2">
              <w:rPr>
                <w:rFonts w:ascii="Arial Narrow" w:hAnsi="Arial Narrow" w:cs="Arial"/>
                <w:color w:val="212121"/>
                <w:sz w:val="18"/>
                <w:lang w:val="sr-Latn-ME"/>
              </w:rPr>
              <w:t xml:space="preserve"> </w:t>
            </w:r>
            <w:r w:rsidRPr="00180AF2">
              <w:rPr>
                <w:rFonts w:ascii="Arial Narrow" w:hAnsi="Arial Narrow" w:cs="Arial"/>
                <w:color w:val="212121"/>
                <w:sz w:val="18"/>
                <w:lang w:val="it-IT"/>
              </w:rPr>
              <w:t>CG</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D9AB722"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212121"/>
                <w:sz w:val="18"/>
              </w:rPr>
            </w:pPr>
            <w:r w:rsidRPr="00180AF2">
              <w:rPr>
                <w:rFonts w:ascii="Arial Narrow" w:hAnsi="Arial Narrow" w:cs="Arial"/>
                <w:color w:val="212121"/>
                <w:sz w:val="18"/>
              </w:rPr>
              <w:t>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370902F"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212121"/>
                <w:sz w:val="18"/>
              </w:rPr>
            </w:pPr>
            <w:r w:rsidRPr="00180AF2">
              <w:rPr>
                <w:rFonts w:ascii="Arial Narrow" w:hAnsi="Arial Narrow" w:cs="Arial"/>
                <w:color w:val="212121"/>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FF0000"/>
          </w:tcPr>
          <w:p w14:paraId="0058263B"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212121"/>
                <w:sz w:val="18"/>
                <w:lang w:val="it-IT"/>
              </w:rPr>
            </w:pPr>
            <w:r w:rsidRPr="00180AF2">
              <w:rPr>
                <w:rFonts w:ascii="Arial Narrow" w:hAnsi="Arial Narrow" w:cs="Arial"/>
                <w:color w:val="212121"/>
                <w:sz w:val="18"/>
                <w:lang w:val="it-IT"/>
              </w:rPr>
              <w:t xml:space="preserve"> Nije realizovano</w:t>
            </w:r>
          </w:p>
          <w:p w14:paraId="50BF6007" w14:textId="31D8CB59" w:rsidR="00356373" w:rsidRDefault="00356373" w:rsidP="00FD185F">
            <w:pPr>
              <w:pBdr>
                <w:top w:val="nil"/>
                <w:left w:val="nil"/>
                <w:bottom w:val="nil"/>
                <w:right w:val="nil"/>
                <w:between w:val="nil"/>
              </w:pBdr>
              <w:spacing w:before="20" w:after="240" w:line="312" w:lineRule="auto"/>
              <w:rPr>
                <w:rFonts w:ascii="Arial Narrow" w:hAnsi="Arial Narrow" w:cs="Arial"/>
                <w:color w:val="212121"/>
                <w:sz w:val="18"/>
                <w:lang w:val="it-IT"/>
              </w:rPr>
            </w:pPr>
            <w:r>
              <w:rPr>
                <w:rFonts w:ascii="Arial Narrow" w:hAnsi="Arial Narrow" w:cs="Arial"/>
                <w:color w:val="212121"/>
                <w:sz w:val="18"/>
                <w:lang w:val="it-IT"/>
              </w:rPr>
              <w:t>Trenutno je u funkciji javni modul portala otvorenih podataka zbog čega nije moguće opstavljanje novih data setova, a veći broj funkcionalnosti portala nije u funkciji.</w:t>
            </w:r>
          </w:p>
          <w:p w14:paraId="58D3C808"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212121"/>
                <w:sz w:val="18"/>
                <w:lang w:val="it-IT"/>
              </w:rPr>
            </w:pPr>
            <w:r>
              <w:rPr>
                <w:rFonts w:ascii="Arial Narrow" w:hAnsi="Arial Narrow" w:cs="Arial"/>
                <w:color w:val="212121"/>
                <w:sz w:val="18"/>
                <w:lang w:val="it-IT"/>
              </w:rPr>
              <w:t>Zbog navedenog planirana je izrada novog Portala otvorenih podataka, što će doprinijeti i realizaciji ovih aktivnosti.</w:t>
            </w:r>
          </w:p>
        </w:tc>
        <w:tc>
          <w:tcPr>
            <w:tcW w:w="433"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4FADBAD0"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212121"/>
                <w:sz w:val="18"/>
                <w:lang w:val="it-IT"/>
              </w:rPr>
            </w:pPr>
            <w:r w:rsidRPr="00180AF2">
              <w:rPr>
                <w:rFonts w:ascii="Arial Narrow" w:hAnsi="Arial Narrow" w:cs="Arial"/>
                <w:color w:val="212121"/>
                <w:sz w:val="18"/>
                <w:lang w:val="it-IT"/>
              </w:rPr>
              <w:t>II kvartal 2024</w:t>
            </w: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56E4AA95"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212121"/>
                <w:sz w:val="18"/>
                <w:lang w:val="it-IT"/>
              </w:rPr>
            </w:pP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1D70FAFC"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212121"/>
                <w:sz w:val="18"/>
                <w:lang w:val="it-IT"/>
              </w:rPr>
            </w:pPr>
          </w:p>
        </w:tc>
        <w:tc>
          <w:tcPr>
            <w:tcW w:w="384"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12595BC2"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212121"/>
                <w:sz w:val="18"/>
                <w:lang w:val="it-IT"/>
              </w:rPr>
            </w:pPr>
            <w:r w:rsidRPr="00180AF2">
              <w:rPr>
                <w:rFonts w:ascii="Arial Narrow" w:hAnsi="Arial Narrow" w:cs="Arial"/>
                <w:color w:val="212121"/>
                <w:sz w:val="18"/>
                <w:lang w:val="it-IT"/>
              </w:rPr>
              <w:t>Nisu potrebna sredstva za realizaciju ove aktivnosti</w:t>
            </w:r>
          </w:p>
        </w:tc>
        <w:tc>
          <w:tcPr>
            <w:tcW w:w="354"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0921DC86" w14:textId="77777777" w:rsidR="00356373" w:rsidRPr="00180AF2" w:rsidRDefault="00356373" w:rsidP="00FD185F">
            <w:pPr>
              <w:pBdr>
                <w:top w:val="nil"/>
                <w:left w:val="nil"/>
                <w:bottom w:val="nil"/>
                <w:right w:val="nil"/>
                <w:between w:val="nil"/>
              </w:pBdr>
              <w:spacing w:before="20" w:after="240" w:line="312" w:lineRule="auto"/>
              <w:rPr>
                <w:rFonts w:ascii="Arial Narrow" w:hAnsi="Arial Narrow" w:cs="Arial"/>
                <w:color w:val="212121"/>
                <w:sz w:val="18"/>
                <w:lang w:val="it-IT"/>
              </w:rPr>
            </w:pPr>
            <w:r>
              <w:rPr>
                <w:rFonts w:ascii="Arial Narrow" w:hAnsi="Arial Narrow" w:cs="Arial"/>
                <w:color w:val="212121"/>
                <w:sz w:val="18"/>
                <w:lang w:val="it-IT"/>
              </w:rPr>
              <w:t xml:space="preserve">Preporučuje se izrada novog Portala otvorenih podataka, gdje bi se definisale nove </w:t>
            </w:r>
            <w:r w:rsidRPr="00180AF2">
              <w:rPr>
                <w:rFonts w:ascii="Arial Narrow" w:hAnsi="Arial Narrow" w:cs="Arial"/>
                <w:color w:val="212121"/>
                <w:sz w:val="18"/>
                <w:lang w:val="it-IT"/>
              </w:rPr>
              <w:t>kategorije podataka  i poboljša</w:t>
            </w:r>
            <w:r>
              <w:rPr>
                <w:rFonts w:ascii="Arial Narrow" w:hAnsi="Arial Narrow" w:cs="Arial"/>
                <w:color w:val="212121"/>
                <w:sz w:val="18"/>
                <w:lang w:val="it-IT"/>
              </w:rPr>
              <w:t>le</w:t>
            </w:r>
            <w:r w:rsidRPr="00180AF2">
              <w:rPr>
                <w:rFonts w:ascii="Arial Narrow" w:hAnsi="Arial Narrow" w:cs="Arial"/>
                <w:color w:val="212121"/>
                <w:sz w:val="18"/>
                <w:lang w:val="it-IT"/>
              </w:rPr>
              <w:t xml:space="preserve"> opcij</w:t>
            </w:r>
            <w:r>
              <w:rPr>
                <w:rFonts w:ascii="Arial Narrow" w:hAnsi="Arial Narrow" w:cs="Arial"/>
                <w:color w:val="212121"/>
                <w:sz w:val="18"/>
                <w:lang w:val="it-IT"/>
              </w:rPr>
              <w:t>e</w:t>
            </w:r>
            <w:r w:rsidRPr="00180AF2">
              <w:rPr>
                <w:rFonts w:ascii="Arial Narrow" w:hAnsi="Arial Narrow" w:cs="Arial"/>
                <w:color w:val="212121"/>
                <w:sz w:val="18"/>
                <w:lang w:val="it-IT"/>
              </w:rPr>
              <w:t xml:space="preserve"> za pretragu. </w:t>
            </w:r>
          </w:p>
        </w:tc>
      </w:tr>
      <w:tr w:rsidR="00356373" w:rsidRPr="00FA2F34" w14:paraId="48CE843A" w14:textId="77777777" w:rsidTr="00F119A0">
        <w:trPr>
          <w:trHeight w:val="62"/>
        </w:trPr>
        <w:tc>
          <w:tcPr>
            <w:tcW w:w="607" w:type="pct"/>
            <w:gridSpan w:val="2"/>
            <w:shd w:val="clear" w:color="auto" w:fill="DAF2F6"/>
          </w:tcPr>
          <w:p w14:paraId="2370AB69" w14:textId="77777777" w:rsidR="00356373" w:rsidRPr="00E00402" w:rsidRDefault="00356373" w:rsidP="00FD185F">
            <w:pPr>
              <w:spacing w:after="40" w:line="312" w:lineRule="auto"/>
              <w:jc w:val="center"/>
              <w:rPr>
                <w:rFonts w:ascii="Arial Narrow" w:hAnsi="Arial Narrow" w:cs="Arial"/>
                <w:b/>
                <w:sz w:val="20"/>
                <w:szCs w:val="20"/>
                <w:lang w:val="sr-Latn-ME"/>
              </w:rPr>
            </w:pPr>
            <w:bookmarkStart w:id="26" w:name="_Hlk161319361"/>
            <w:bookmarkEnd w:id="25"/>
            <w:r>
              <w:rPr>
                <w:rFonts w:ascii="Arial Narrow" w:hAnsi="Arial Narrow" w:cs="Arial"/>
                <w:b/>
                <w:sz w:val="20"/>
                <w:szCs w:val="20"/>
                <w:lang w:val="sr-Latn-ME"/>
              </w:rPr>
              <w:t xml:space="preserve">     </w:t>
            </w:r>
            <w:r w:rsidRPr="00E00402">
              <w:rPr>
                <w:rFonts w:ascii="Arial Narrow" w:hAnsi="Arial Narrow" w:cs="Arial"/>
                <w:b/>
                <w:sz w:val="20"/>
                <w:szCs w:val="20"/>
                <w:lang w:val="sr-Latn-ME"/>
              </w:rPr>
              <w:t>Operativni cilj 3.2.</w:t>
            </w:r>
          </w:p>
        </w:tc>
        <w:tc>
          <w:tcPr>
            <w:tcW w:w="4393" w:type="pct"/>
            <w:gridSpan w:val="12"/>
            <w:tcBorders>
              <w:bottom w:val="single" w:sz="4" w:space="0" w:color="auto"/>
            </w:tcBorders>
            <w:shd w:val="clear" w:color="auto" w:fill="DAF2F6"/>
          </w:tcPr>
          <w:p w14:paraId="346CA8FF" w14:textId="77777777" w:rsidR="00356373" w:rsidRDefault="00356373" w:rsidP="00FD185F">
            <w:pPr>
              <w:spacing w:after="40" w:line="312" w:lineRule="auto"/>
              <w:ind w:right="-195"/>
              <w:jc w:val="center"/>
              <w:rPr>
                <w:rFonts w:ascii="Arial Narrow" w:hAnsi="Arial Narrow" w:cs="Arial"/>
                <w:b/>
                <w:sz w:val="20"/>
                <w:szCs w:val="20"/>
              </w:rPr>
            </w:pPr>
          </w:p>
          <w:p w14:paraId="479C0DE9" w14:textId="77777777" w:rsidR="00356373" w:rsidRPr="00E00402" w:rsidRDefault="00356373" w:rsidP="00FD185F">
            <w:pPr>
              <w:spacing w:after="40" w:line="312" w:lineRule="auto"/>
              <w:ind w:right="-195"/>
              <w:jc w:val="center"/>
              <w:rPr>
                <w:rFonts w:ascii="Arial Narrow" w:hAnsi="Arial Narrow" w:cs="Arial"/>
                <w:b/>
                <w:sz w:val="20"/>
                <w:szCs w:val="20"/>
                <w:lang w:val="sr-Latn-ME"/>
              </w:rPr>
            </w:pPr>
            <w:r w:rsidRPr="00E00402">
              <w:rPr>
                <w:rFonts w:ascii="Arial Narrow" w:hAnsi="Arial Narrow" w:cs="Arial"/>
                <w:b/>
                <w:sz w:val="20"/>
                <w:szCs w:val="20"/>
              </w:rPr>
              <w:t>Jačanje inovacione infrastrukture</w:t>
            </w:r>
          </w:p>
        </w:tc>
      </w:tr>
      <w:tr w:rsidR="00356373" w:rsidRPr="00FA2F34" w14:paraId="486E55B1" w14:textId="77777777" w:rsidTr="00F119A0">
        <w:trPr>
          <w:trHeight w:val="1414"/>
        </w:trPr>
        <w:tc>
          <w:tcPr>
            <w:tcW w:w="607" w:type="pct"/>
            <w:gridSpan w:val="2"/>
            <w:tcBorders>
              <w:bottom w:val="single" w:sz="4" w:space="0" w:color="auto"/>
              <w:right w:val="single" w:sz="4" w:space="0" w:color="auto"/>
            </w:tcBorders>
            <w:shd w:val="clear" w:color="auto" w:fill="DAF2F6"/>
          </w:tcPr>
          <w:p w14:paraId="35B38415" w14:textId="77777777" w:rsidR="00356373" w:rsidRPr="00FA2F34" w:rsidRDefault="00356373" w:rsidP="00FD185F">
            <w:pPr>
              <w:spacing w:after="240" w:line="240" w:lineRule="auto"/>
              <w:jc w:val="center"/>
              <w:rPr>
                <w:rFonts w:ascii="Arial Narrow" w:hAnsi="Arial Narrow" w:cs="Arial"/>
                <w:b/>
                <w:sz w:val="18"/>
                <w:lang w:val="it-IT"/>
              </w:rPr>
            </w:pPr>
            <w:bookmarkStart w:id="27" w:name="_Hlk161318952"/>
            <w:r w:rsidRPr="00FA2F34">
              <w:rPr>
                <w:rFonts w:ascii="Arial Narrow" w:hAnsi="Arial Narrow" w:cs="Arial"/>
                <w:b/>
                <w:sz w:val="18"/>
                <w:lang w:val="it-IT"/>
              </w:rPr>
              <w:t>Indikator učinka</w:t>
            </w:r>
          </w:p>
          <w:p w14:paraId="42DED965" w14:textId="77777777" w:rsidR="00356373" w:rsidRPr="0014401D" w:rsidRDefault="00356373" w:rsidP="00FD185F">
            <w:pPr>
              <w:spacing w:after="40" w:line="240" w:lineRule="auto"/>
              <w:rPr>
                <w:rFonts w:ascii="Arial Narrow" w:hAnsi="Arial Narrow" w:cs="Arial"/>
                <w:b/>
                <w:sz w:val="18"/>
                <w:lang w:val="it-IT"/>
              </w:rPr>
            </w:pPr>
            <w:r w:rsidRPr="00FA2F34">
              <w:rPr>
                <w:rFonts w:ascii="Arial Narrow" w:hAnsi="Arial Narrow" w:cs="Arial"/>
                <w:b/>
                <w:sz w:val="18"/>
                <w:lang w:val="it-IT"/>
              </w:rPr>
              <w:t>1.Globalni indeks inovacija (GII)</w:t>
            </w:r>
          </w:p>
        </w:tc>
        <w:tc>
          <w:tcPr>
            <w:tcW w:w="236" w:type="pct"/>
            <w:tcBorders>
              <w:top w:val="single" w:sz="4" w:space="0" w:color="auto"/>
              <w:left w:val="single" w:sz="4" w:space="0" w:color="auto"/>
              <w:bottom w:val="single" w:sz="4" w:space="0" w:color="auto"/>
              <w:right w:val="single" w:sz="4" w:space="0" w:color="auto"/>
            </w:tcBorders>
            <w:shd w:val="clear" w:color="auto" w:fill="DAF2F6"/>
            <w:vAlign w:val="center"/>
          </w:tcPr>
          <w:p w14:paraId="7A46C145" w14:textId="77777777" w:rsidR="00356373" w:rsidRPr="00FA2F34" w:rsidRDefault="00356373" w:rsidP="00FD185F">
            <w:pPr>
              <w:spacing w:after="40" w:line="240" w:lineRule="auto"/>
              <w:jc w:val="center"/>
              <w:rPr>
                <w:rFonts w:ascii="Arial Narrow" w:hAnsi="Arial Narrow" w:cs="Arial"/>
                <w:b/>
                <w:sz w:val="18"/>
                <w:lang w:val="sr-Latn-ME"/>
              </w:rPr>
            </w:pPr>
            <w:r w:rsidRPr="00FA2F34">
              <w:rPr>
                <w:rFonts w:ascii="Arial Narrow" w:hAnsi="Arial Narrow" w:cs="Arial"/>
                <w:b/>
                <w:sz w:val="18"/>
              </w:rPr>
              <w:t>Komponenta - Infrastruktura</w:t>
            </w:r>
          </w:p>
        </w:tc>
        <w:tc>
          <w:tcPr>
            <w:tcW w:w="885" w:type="pct"/>
            <w:gridSpan w:val="3"/>
            <w:tcBorders>
              <w:top w:val="single" w:sz="4" w:space="0" w:color="auto"/>
              <w:left w:val="single" w:sz="4" w:space="0" w:color="auto"/>
              <w:bottom w:val="single" w:sz="4" w:space="0" w:color="auto"/>
              <w:right w:val="single" w:sz="4" w:space="0" w:color="auto"/>
            </w:tcBorders>
            <w:shd w:val="clear" w:color="auto" w:fill="DAF2F6"/>
            <w:vAlign w:val="center"/>
          </w:tcPr>
          <w:p w14:paraId="07715C25" w14:textId="77777777" w:rsidR="00356373" w:rsidRPr="00FA2F34" w:rsidRDefault="00356373" w:rsidP="00FD185F">
            <w:pPr>
              <w:spacing w:after="240" w:line="240" w:lineRule="auto"/>
              <w:jc w:val="center"/>
              <w:rPr>
                <w:rFonts w:ascii="Arial Narrow" w:hAnsi="Arial Narrow" w:cs="Arial"/>
                <w:b/>
                <w:sz w:val="18"/>
              </w:rPr>
            </w:pPr>
            <w:r w:rsidRPr="00FA2F34">
              <w:rPr>
                <w:rFonts w:ascii="Arial Narrow" w:hAnsi="Arial Narrow" w:cs="Arial"/>
                <w:b/>
                <w:sz w:val="18"/>
              </w:rPr>
              <w:t>Početna vrijednost 2022</w:t>
            </w:r>
          </w:p>
          <w:p w14:paraId="22E8B675" w14:textId="77777777" w:rsidR="00356373" w:rsidRPr="00FA2F34" w:rsidRDefault="00356373" w:rsidP="00FD185F">
            <w:pPr>
              <w:spacing w:after="40" w:line="240" w:lineRule="auto"/>
              <w:jc w:val="center"/>
              <w:rPr>
                <w:rFonts w:ascii="Arial Narrow" w:hAnsi="Arial Narrow" w:cs="Arial"/>
                <w:b/>
                <w:sz w:val="18"/>
                <w:lang w:val="sr-Latn-ME"/>
              </w:rPr>
            </w:pPr>
            <w:r w:rsidRPr="00FA2F34">
              <w:rPr>
                <w:rFonts w:ascii="Arial Narrow" w:hAnsi="Arial Narrow" w:cs="Arial"/>
                <w:b/>
                <w:sz w:val="18"/>
              </w:rPr>
              <w:t>44/132</w:t>
            </w:r>
          </w:p>
        </w:tc>
        <w:tc>
          <w:tcPr>
            <w:tcW w:w="1640" w:type="pct"/>
            <w:gridSpan w:val="4"/>
            <w:tcBorders>
              <w:top w:val="single" w:sz="4" w:space="0" w:color="auto"/>
              <w:left w:val="single" w:sz="4" w:space="0" w:color="auto"/>
              <w:bottom w:val="single" w:sz="4" w:space="0" w:color="auto"/>
              <w:right w:val="single" w:sz="4" w:space="0" w:color="auto"/>
            </w:tcBorders>
            <w:shd w:val="clear" w:color="auto" w:fill="DAF2F6"/>
          </w:tcPr>
          <w:p w14:paraId="54AC7720" w14:textId="77777777" w:rsidR="00356373" w:rsidRPr="00F40B5E" w:rsidRDefault="00356373" w:rsidP="00FD185F">
            <w:pPr>
              <w:pBdr>
                <w:top w:val="nil"/>
                <w:left w:val="nil"/>
                <w:bottom w:val="nil"/>
                <w:right w:val="nil"/>
                <w:between w:val="nil"/>
              </w:pBdr>
              <w:spacing w:after="240" w:line="240" w:lineRule="auto"/>
              <w:jc w:val="center"/>
              <w:rPr>
                <w:rFonts w:ascii="Arial Narrow" w:hAnsi="Arial Narrow" w:cs="Arial"/>
                <w:b/>
                <w:sz w:val="18"/>
              </w:rPr>
            </w:pPr>
            <w:r w:rsidRPr="00F40B5E">
              <w:rPr>
                <w:rFonts w:ascii="Arial Narrow" w:hAnsi="Arial Narrow" w:cs="Arial"/>
                <w:b/>
                <w:sz w:val="18"/>
              </w:rPr>
              <w:t>Očekivana vrijednost 2023</w:t>
            </w:r>
          </w:p>
          <w:p w14:paraId="7762F18B" w14:textId="77777777" w:rsidR="00356373"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r w:rsidRPr="00F40B5E">
              <w:rPr>
                <w:rFonts w:ascii="Arial Narrow" w:hAnsi="Arial Narrow" w:cs="Arial"/>
                <w:b/>
                <w:sz w:val="18"/>
                <w:lang w:val="sr-Latn-ME"/>
              </w:rPr>
              <w:t>44/132</w:t>
            </w:r>
          </w:p>
          <w:p w14:paraId="29D9696B" w14:textId="77777777" w:rsidR="00356373"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p w14:paraId="14ADF488" w14:textId="77777777" w:rsidR="00356373" w:rsidRPr="00F40B5E" w:rsidRDefault="00356373" w:rsidP="00FD185F">
            <w:pPr>
              <w:pBdr>
                <w:top w:val="nil"/>
                <w:left w:val="nil"/>
                <w:bottom w:val="nil"/>
                <w:right w:val="nil"/>
                <w:between w:val="nil"/>
              </w:pBdr>
              <w:spacing w:after="240" w:line="240" w:lineRule="auto"/>
              <w:jc w:val="center"/>
              <w:rPr>
                <w:rFonts w:ascii="Arial Narrow" w:hAnsi="Arial Narrow" w:cs="Arial"/>
                <w:b/>
                <w:sz w:val="18"/>
              </w:rPr>
            </w:pPr>
            <w:r>
              <w:rPr>
                <w:rFonts w:ascii="Arial Narrow" w:hAnsi="Arial Narrow" w:cs="Arial"/>
                <w:b/>
                <w:sz w:val="18"/>
              </w:rPr>
              <w:t>Ostvarena</w:t>
            </w:r>
            <w:r w:rsidRPr="00F40B5E">
              <w:rPr>
                <w:rFonts w:ascii="Arial Narrow" w:hAnsi="Arial Narrow" w:cs="Arial"/>
                <w:b/>
                <w:sz w:val="18"/>
              </w:rPr>
              <w:t xml:space="preserve"> vrijednost 2023</w:t>
            </w:r>
          </w:p>
          <w:p w14:paraId="708AC3E5"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r>
              <w:rPr>
                <w:rFonts w:ascii="Arial Narrow" w:hAnsi="Arial Narrow" w:cs="Arial"/>
                <w:b/>
                <w:sz w:val="18"/>
                <w:lang w:val="sr-Latn-ME"/>
              </w:rPr>
              <w:t>56</w:t>
            </w:r>
            <w:r w:rsidRPr="00F40B5E">
              <w:rPr>
                <w:rFonts w:ascii="Arial Narrow" w:hAnsi="Arial Narrow" w:cs="Arial"/>
                <w:b/>
                <w:sz w:val="18"/>
                <w:lang w:val="sr-Latn-ME"/>
              </w:rPr>
              <w:t>/132</w:t>
            </w:r>
          </w:p>
        </w:tc>
        <w:tc>
          <w:tcPr>
            <w:tcW w:w="1632" w:type="pct"/>
            <w:gridSpan w:val="4"/>
            <w:tcBorders>
              <w:top w:val="single" w:sz="4" w:space="0" w:color="auto"/>
              <w:left w:val="single" w:sz="4" w:space="0" w:color="auto"/>
              <w:bottom w:val="single" w:sz="4" w:space="0" w:color="auto"/>
              <w:right w:val="single" w:sz="4" w:space="0" w:color="auto"/>
            </w:tcBorders>
            <w:shd w:val="clear" w:color="auto" w:fill="DAF2F6"/>
            <w:vAlign w:val="center"/>
          </w:tcPr>
          <w:p w14:paraId="168A14C4" w14:textId="77777777" w:rsidR="00356373" w:rsidRPr="00FA2F34" w:rsidRDefault="00356373" w:rsidP="00FD185F">
            <w:pPr>
              <w:pBdr>
                <w:top w:val="nil"/>
                <w:left w:val="nil"/>
                <w:bottom w:val="nil"/>
                <w:right w:val="nil"/>
                <w:between w:val="nil"/>
              </w:pBdr>
              <w:spacing w:after="240" w:line="240" w:lineRule="auto"/>
              <w:jc w:val="center"/>
              <w:rPr>
                <w:rFonts w:ascii="Arial Narrow" w:hAnsi="Arial Narrow" w:cs="Arial"/>
                <w:b/>
                <w:sz w:val="18"/>
              </w:rPr>
            </w:pPr>
            <w:r w:rsidRPr="00FA2F34">
              <w:rPr>
                <w:rFonts w:ascii="Arial Narrow" w:hAnsi="Arial Narrow" w:cs="Arial"/>
                <w:b/>
                <w:sz w:val="18"/>
              </w:rPr>
              <w:t>Očekivana vrijednost 2024</w:t>
            </w:r>
          </w:p>
          <w:p w14:paraId="4A4B5E52" w14:textId="77777777" w:rsidR="00356373" w:rsidRPr="00FA2F34" w:rsidRDefault="00356373" w:rsidP="00FD185F">
            <w:pPr>
              <w:pBdr>
                <w:top w:val="nil"/>
                <w:left w:val="nil"/>
                <w:bottom w:val="nil"/>
                <w:right w:val="nil"/>
                <w:between w:val="nil"/>
              </w:pBdr>
              <w:spacing w:after="120" w:line="240" w:lineRule="auto"/>
              <w:jc w:val="center"/>
              <w:rPr>
                <w:rFonts w:ascii="Arial Narrow" w:hAnsi="Arial Narrow" w:cs="Arial"/>
                <w:b/>
                <w:sz w:val="18"/>
                <w:lang w:val="sr-Latn-ME"/>
              </w:rPr>
            </w:pPr>
            <w:r w:rsidRPr="00FA2F34">
              <w:rPr>
                <w:rFonts w:ascii="Arial Narrow" w:hAnsi="Arial Narrow" w:cs="Arial"/>
                <w:b/>
                <w:sz w:val="18"/>
                <w:lang w:val="sr-Latn-ME"/>
              </w:rPr>
              <w:t>43/132</w:t>
            </w:r>
          </w:p>
        </w:tc>
      </w:tr>
      <w:bookmarkEnd w:id="26"/>
      <w:bookmarkEnd w:id="27"/>
      <w:tr w:rsidR="00356373" w:rsidRPr="00FA2F34" w14:paraId="4243172D" w14:textId="77777777" w:rsidTr="00F119A0">
        <w:tc>
          <w:tcPr>
            <w:tcW w:w="607" w:type="pct"/>
            <w:gridSpan w:val="2"/>
            <w:tcBorders>
              <w:top w:val="single" w:sz="4" w:space="0" w:color="auto"/>
            </w:tcBorders>
            <w:shd w:val="clear" w:color="auto" w:fill="F7CBAC"/>
            <w:vAlign w:val="center"/>
          </w:tcPr>
          <w:p w14:paraId="4BDA4257"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lang w:val="sr-Latn-ME"/>
              </w:rPr>
              <w:t>Aktivnost koja utiče na realizaciju Operativnog cilja 3.2.</w:t>
            </w:r>
          </w:p>
        </w:tc>
        <w:tc>
          <w:tcPr>
            <w:tcW w:w="236" w:type="pct"/>
            <w:shd w:val="clear" w:color="auto" w:fill="F7CBAC"/>
            <w:vAlign w:val="center"/>
          </w:tcPr>
          <w:p w14:paraId="0F2FD1AF" w14:textId="77777777" w:rsidR="00356373" w:rsidRPr="00FA2F34" w:rsidRDefault="00356373" w:rsidP="00FD185F">
            <w:pPr>
              <w:spacing w:after="120" w:line="240" w:lineRule="auto"/>
              <w:jc w:val="center"/>
              <w:rPr>
                <w:rFonts w:ascii="Arial Narrow" w:hAnsi="Arial Narrow" w:cs="Arial"/>
                <w:b/>
                <w:color w:val="000000"/>
                <w:sz w:val="18"/>
                <w:szCs w:val="20"/>
                <w:lang w:val="sr-Latn-ME"/>
              </w:rPr>
            </w:pPr>
            <w:r w:rsidRPr="00FA2F34">
              <w:rPr>
                <w:rFonts w:ascii="Arial Narrow" w:hAnsi="Arial Narrow" w:cs="Arial"/>
                <w:b/>
                <w:color w:val="000000"/>
                <w:sz w:val="18"/>
                <w:szCs w:val="20"/>
                <w:lang w:val="sr-Latn-ME"/>
              </w:rPr>
              <w:t>S3.ME PRIORITETNI SEKTOR</w:t>
            </w:r>
          </w:p>
          <w:p w14:paraId="388BE464" w14:textId="77777777" w:rsidR="00356373" w:rsidRPr="00FA2F34" w:rsidRDefault="00356373" w:rsidP="00FD185F">
            <w:pPr>
              <w:spacing w:after="120" w:line="240" w:lineRule="auto"/>
              <w:jc w:val="center"/>
              <w:rPr>
                <w:rFonts w:ascii="Arial Narrow" w:hAnsi="Arial Narrow" w:cs="Arial"/>
                <w:b/>
                <w:sz w:val="18"/>
                <w:lang w:val="sr-Latn-ME"/>
              </w:rPr>
            </w:pPr>
            <w:r w:rsidRPr="00FA2F34">
              <w:rPr>
                <w:rFonts w:ascii="Arial Narrow" w:hAnsi="Arial Narrow" w:cs="Arial"/>
                <w:noProof/>
                <w:color w:val="000000"/>
                <w:sz w:val="18"/>
                <w:szCs w:val="20"/>
                <w:lang w:val="en-GB" w:eastAsia="en-GB"/>
              </w:rPr>
              <w:drawing>
                <wp:inline distT="0" distB="0" distL="0" distR="0" wp14:anchorId="24127DF0" wp14:editId="7476378D">
                  <wp:extent cx="371475" cy="304800"/>
                  <wp:effectExtent l="0" t="0" r="9525" b="0"/>
                  <wp:docPr id="3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71475" cy="304800"/>
                          </a:xfrm>
                          <a:prstGeom prst="rect">
                            <a:avLst/>
                          </a:prstGeom>
                          <a:ln/>
                        </pic:spPr>
                      </pic:pic>
                    </a:graphicData>
                  </a:graphic>
                </wp:inline>
              </w:drawing>
            </w:r>
          </w:p>
        </w:tc>
        <w:tc>
          <w:tcPr>
            <w:tcW w:w="315" w:type="pct"/>
            <w:shd w:val="clear" w:color="auto" w:fill="F7CBAC"/>
            <w:vAlign w:val="center"/>
          </w:tcPr>
          <w:p w14:paraId="69C5A48C"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lang w:val="sr-Latn-ME"/>
              </w:rPr>
              <w:t>Indikator rezultata za period 2023-2024</w:t>
            </w:r>
          </w:p>
        </w:tc>
        <w:tc>
          <w:tcPr>
            <w:tcW w:w="317" w:type="pct"/>
            <w:shd w:val="clear" w:color="auto" w:fill="F7CBAC"/>
            <w:vAlign w:val="center"/>
          </w:tcPr>
          <w:p w14:paraId="5E466EFE" w14:textId="77777777" w:rsidR="00356373" w:rsidRPr="00180AF2" w:rsidRDefault="00356373" w:rsidP="00FD185F">
            <w:pPr>
              <w:spacing w:after="0" w:line="312" w:lineRule="auto"/>
              <w:jc w:val="center"/>
              <w:rPr>
                <w:rFonts w:ascii="Arial Narrow" w:hAnsi="Arial Narrow" w:cs="Arial"/>
                <w:b/>
                <w:sz w:val="18"/>
                <w:lang w:val="sr-Latn-ME"/>
              </w:rPr>
            </w:pPr>
            <w:r w:rsidRPr="00180AF2">
              <w:rPr>
                <w:rFonts w:ascii="Arial Narrow" w:hAnsi="Arial Narrow" w:cs="Arial"/>
                <w:b/>
                <w:sz w:val="18"/>
                <w:lang w:val="sr-Latn-ME"/>
              </w:rPr>
              <w:t>Rodno senzitivna statistika</w:t>
            </w:r>
          </w:p>
        </w:tc>
        <w:tc>
          <w:tcPr>
            <w:tcW w:w="253" w:type="pct"/>
            <w:shd w:val="clear" w:color="auto" w:fill="F7CBAC"/>
            <w:vAlign w:val="center"/>
          </w:tcPr>
          <w:p w14:paraId="4F1CE1D6"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lang w:val="sr-Latn-ME"/>
              </w:rPr>
              <w:t>Nadležne institucije</w:t>
            </w:r>
          </w:p>
        </w:tc>
        <w:tc>
          <w:tcPr>
            <w:tcW w:w="369" w:type="pct"/>
            <w:shd w:val="clear" w:color="auto" w:fill="F7CBAC"/>
            <w:vAlign w:val="center"/>
          </w:tcPr>
          <w:p w14:paraId="2210A73C"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lang w:val="sr-Latn-ME"/>
              </w:rPr>
              <w:t>Datum početka aktivnosti</w:t>
            </w:r>
          </w:p>
        </w:tc>
        <w:tc>
          <w:tcPr>
            <w:tcW w:w="435" w:type="pct"/>
            <w:shd w:val="clear" w:color="auto" w:fill="F7CBAC"/>
          </w:tcPr>
          <w:p w14:paraId="73EC7020" w14:textId="77777777" w:rsidR="00356373" w:rsidRPr="00FA2F34" w:rsidRDefault="00356373" w:rsidP="00FD185F">
            <w:pPr>
              <w:spacing w:after="0" w:line="312" w:lineRule="auto"/>
              <w:jc w:val="center"/>
              <w:rPr>
                <w:rFonts w:ascii="Arial Narrow" w:hAnsi="Arial Narrow" w:cs="Arial"/>
                <w:b/>
                <w:sz w:val="18"/>
                <w:lang w:val="sr-Latn-ME"/>
              </w:rPr>
            </w:pPr>
          </w:p>
          <w:p w14:paraId="509678D4" w14:textId="77777777" w:rsidR="00356373" w:rsidRDefault="00356373" w:rsidP="00FD185F">
            <w:pPr>
              <w:spacing w:after="0" w:line="312" w:lineRule="auto"/>
              <w:jc w:val="center"/>
              <w:rPr>
                <w:rFonts w:ascii="Arial Narrow" w:hAnsi="Arial Narrow" w:cs="Arial"/>
                <w:b/>
                <w:sz w:val="18"/>
                <w:lang w:val="sr-Latn-ME"/>
              </w:rPr>
            </w:pPr>
          </w:p>
          <w:p w14:paraId="37A64AF0"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lang w:val="sr-Latn-ME"/>
              </w:rPr>
              <w:t xml:space="preserve">Datum </w:t>
            </w:r>
            <w:r>
              <w:rPr>
                <w:rFonts w:ascii="Arial Narrow" w:hAnsi="Arial Narrow" w:cs="Arial"/>
                <w:b/>
                <w:sz w:val="18"/>
                <w:lang w:val="sr-Latn-ME"/>
              </w:rPr>
              <w:t>završetka</w:t>
            </w:r>
            <w:r w:rsidRPr="00FA2F34">
              <w:rPr>
                <w:rFonts w:ascii="Arial Narrow" w:hAnsi="Arial Narrow" w:cs="Arial"/>
                <w:b/>
                <w:sz w:val="18"/>
                <w:lang w:val="sr-Latn-ME"/>
              </w:rPr>
              <w:t xml:space="preserve"> aktivnosti</w:t>
            </w:r>
          </w:p>
        </w:tc>
        <w:tc>
          <w:tcPr>
            <w:tcW w:w="403" w:type="pct"/>
            <w:tcBorders>
              <w:right w:val="single" w:sz="4" w:space="0" w:color="auto"/>
            </w:tcBorders>
            <w:shd w:val="clear" w:color="auto" w:fill="F7CBAC"/>
          </w:tcPr>
          <w:p w14:paraId="01959E93" w14:textId="77777777" w:rsidR="00356373" w:rsidRPr="00180AF2" w:rsidRDefault="00356373" w:rsidP="00FD185F">
            <w:pPr>
              <w:spacing w:after="0" w:line="312" w:lineRule="auto"/>
              <w:jc w:val="center"/>
              <w:rPr>
                <w:rFonts w:ascii="Arial Narrow" w:hAnsi="Arial Narrow" w:cs="Arial"/>
                <w:b/>
                <w:sz w:val="18"/>
                <w:lang w:val="sr-Latn-ME"/>
              </w:rPr>
            </w:pPr>
          </w:p>
          <w:p w14:paraId="63F12885" w14:textId="77777777" w:rsidR="00356373" w:rsidRPr="00FA2F34" w:rsidRDefault="00356373" w:rsidP="00FD185F">
            <w:pPr>
              <w:spacing w:after="0" w:line="312" w:lineRule="auto"/>
              <w:jc w:val="center"/>
              <w:rPr>
                <w:rFonts w:ascii="Arial Narrow" w:hAnsi="Arial Narrow" w:cs="Arial"/>
                <w:b/>
                <w:sz w:val="18"/>
                <w:lang w:val="sr-Latn-ME"/>
              </w:rPr>
            </w:pPr>
            <w:r w:rsidRPr="00180AF2">
              <w:rPr>
                <w:rFonts w:ascii="Arial Narrow" w:hAnsi="Arial Narrow" w:cs="Arial"/>
                <w:b/>
                <w:sz w:val="18"/>
                <w:lang w:val="sr-Latn-ME"/>
              </w:rPr>
              <w:t>Status realizacije aktivnosti</w:t>
            </w:r>
          </w:p>
          <w:p w14:paraId="35AC5C39" w14:textId="77777777" w:rsidR="00356373" w:rsidRPr="00180AF2"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highlight w:val="red"/>
                <w:lang w:val="sr-Latn-ME"/>
              </w:rPr>
              <w:t>A</w:t>
            </w:r>
            <w:r w:rsidRPr="00FA2F34">
              <w:rPr>
                <w:rFonts w:ascii="Arial Narrow" w:hAnsi="Arial Narrow" w:cs="Arial"/>
                <w:b/>
                <w:sz w:val="18"/>
                <w:highlight w:val="yellow"/>
                <w:lang w:val="sr-Latn-ME"/>
              </w:rPr>
              <w:t>A</w:t>
            </w:r>
            <w:r w:rsidRPr="00FA2F34">
              <w:rPr>
                <w:rFonts w:ascii="Arial Narrow" w:hAnsi="Arial Narrow" w:cs="Arial"/>
                <w:b/>
                <w:sz w:val="18"/>
                <w:highlight w:val="green"/>
                <w:lang w:val="sr-Latn-ME"/>
              </w:rPr>
              <w:t>A</w:t>
            </w:r>
          </w:p>
        </w:tc>
        <w:tc>
          <w:tcPr>
            <w:tcW w:w="433" w:type="pct"/>
            <w:tcBorders>
              <w:left w:val="single" w:sz="4" w:space="0" w:color="auto"/>
            </w:tcBorders>
            <w:shd w:val="clear" w:color="auto" w:fill="F7CBAC"/>
            <w:vAlign w:val="center"/>
          </w:tcPr>
          <w:p w14:paraId="305AB6D9" w14:textId="77777777" w:rsidR="00356373" w:rsidRPr="00180AF2" w:rsidRDefault="00356373" w:rsidP="00FD185F">
            <w:pPr>
              <w:spacing w:after="0" w:line="312" w:lineRule="auto"/>
              <w:jc w:val="center"/>
              <w:rPr>
                <w:rFonts w:ascii="Arial Narrow" w:hAnsi="Arial Narrow" w:cs="Arial"/>
                <w:b/>
                <w:sz w:val="18"/>
                <w:lang w:val="sr-Latn-ME"/>
              </w:rPr>
            </w:pPr>
            <w:r>
              <w:rPr>
                <w:rFonts w:ascii="Arial Narrow" w:hAnsi="Arial Narrow" w:cs="Arial"/>
                <w:b/>
                <w:sz w:val="18"/>
                <w:lang w:val="sr-Latn-ME"/>
              </w:rPr>
              <w:t>Novi rok za realizaciju aktivnosti (uz adekvatno obrazloženje)</w:t>
            </w:r>
          </w:p>
        </w:tc>
        <w:tc>
          <w:tcPr>
            <w:tcW w:w="462" w:type="pct"/>
            <w:tcBorders>
              <w:right w:val="single" w:sz="4" w:space="0" w:color="auto"/>
            </w:tcBorders>
            <w:shd w:val="clear" w:color="auto" w:fill="F7CBAC"/>
            <w:vAlign w:val="center"/>
          </w:tcPr>
          <w:p w14:paraId="232568E4" w14:textId="77777777" w:rsidR="00356373" w:rsidRPr="00180AF2" w:rsidRDefault="00356373" w:rsidP="00FD185F">
            <w:pPr>
              <w:spacing w:after="0" w:line="312" w:lineRule="auto"/>
              <w:jc w:val="center"/>
              <w:rPr>
                <w:rFonts w:ascii="Arial Narrow" w:hAnsi="Arial Narrow" w:cs="Arial"/>
                <w:b/>
                <w:sz w:val="18"/>
                <w:lang w:val="sr-Latn-ME"/>
              </w:rPr>
            </w:pPr>
            <w:r w:rsidRPr="00180AF2">
              <w:rPr>
                <w:rFonts w:ascii="Arial Narrow" w:hAnsi="Arial Narrow" w:cs="Arial"/>
                <w:b/>
                <w:sz w:val="18"/>
                <w:lang w:val="sr-Latn-ME"/>
              </w:rPr>
              <w:t>Sredstva planirana za sprovođenje aktivnosti u 2023</w:t>
            </w:r>
          </w:p>
        </w:tc>
        <w:tc>
          <w:tcPr>
            <w:tcW w:w="432" w:type="pct"/>
            <w:tcBorders>
              <w:right w:val="single" w:sz="4" w:space="0" w:color="auto"/>
            </w:tcBorders>
            <w:shd w:val="clear" w:color="auto" w:fill="F7CBAC"/>
          </w:tcPr>
          <w:p w14:paraId="6D35C64C" w14:textId="77777777" w:rsidR="00356373" w:rsidRPr="00180AF2" w:rsidRDefault="00356373" w:rsidP="00FD185F">
            <w:pPr>
              <w:spacing w:after="0" w:line="312" w:lineRule="auto"/>
              <w:jc w:val="center"/>
              <w:rPr>
                <w:rFonts w:ascii="Arial Narrow" w:hAnsi="Arial Narrow" w:cs="Arial"/>
                <w:b/>
                <w:sz w:val="18"/>
                <w:lang w:val="sr-Latn-ME"/>
              </w:rPr>
            </w:pPr>
          </w:p>
          <w:p w14:paraId="430538C9" w14:textId="77777777" w:rsidR="00356373" w:rsidRPr="00180AF2" w:rsidRDefault="00356373" w:rsidP="00FD185F">
            <w:pPr>
              <w:spacing w:after="0" w:line="312" w:lineRule="auto"/>
              <w:jc w:val="center"/>
              <w:rPr>
                <w:rFonts w:ascii="Arial Narrow" w:hAnsi="Arial Narrow" w:cs="Arial"/>
                <w:b/>
                <w:sz w:val="18"/>
                <w:lang w:val="sr-Latn-ME"/>
              </w:rPr>
            </w:pPr>
          </w:p>
          <w:p w14:paraId="3A605581" w14:textId="77777777" w:rsidR="00356373" w:rsidRPr="00180AF2" w:rsidRDefault="00356373" w:rsidP="00FD185F">
            <w:pPr>
              <w:spacing w:after="0" w:line="312" w:lineRule="auto"/>
              <w:jc w:val="center"/>
              <w:rPr>
                <w:rFonts w:ascii="Arial Narrow" w:hAnsi="Arial Narrow" w:cs="Arial"/>
                <w:b/>
                <w:sz w:val="18"/>
                <w:lang w:val="sr-Latn-ME"/>
              </w:rPr>
            </w:pPr>
            <w:r w:rsidRPr="00180AF2">
              <w:rPr>
                <w:rFonts w:ascii="Arial Narrow" w:hAnsi="Arial Narrow" w:cs="Arial"/>
                <w:b/>
                <w:sz w:val="18"/>
                <w:lang w:val="sr-Latn-ME"/>
              </w:rPr>
              <w:t>Sredstva realizovana u 2023. godini</w:t>
            </w:r>
          </w:p>
        </w:tc>
        <w:tc>
          <w:tcPr>
            <w:tcW w:w="384" w:type="pct"/>
            <w:tcBorders>
              <w:left w:val="single" w:sz="4" w:space="0" w:color="auto"/>
            </w:tcBorders>
            <w:shd w:val="clear" w:color="auto" w:fill="F7CBAC"/>
          </w:tcPr>
          <w:p w14:paraId="1CBD1194" w14:textId="77777777" w:rsidR="00356373" w:rsidRPr="00180AF2" w:rsidRDefault="00356373" w:rsidP="00FD185F">
            <w:pPr>
              <w:spacing w:after="0" w:line="312" w:lineRule="auto"/>
              <w:jc w:val="center"/>
              <w:rPr>
                <w:rFonts w:ascii="Arial Narrow" w:hAnsi="Arial Narrow" w:cs="Arial"/>
                <w:b/>
                <w:sz w:val="18"/>
                <w:lang w:val="sr-Latn-ME"/>
              </w:rPr>
            </w:pPr>
          </w:p>
          <w:p w14:paraId="1C581AD5" w14:textId="77777777" w:rsidR="00356373" w:rsidRDefault="00356373" w:rsidP="00FD185F">
            <w:pPr>
              <w:spacing w:after="0" w:line="312" w:lineRule="auto"/>
              <w:jc w:val="center"/>
              <w:rPr>
                <w:rFonts w:ascii="Arial Narrow" w:hAnsi="Arial Narrow" w:cs="Arial"/>
                <w:b/>
                <w:sz w:val="18"/>
                <w:lang w:val="sr-Latn-ME"/>
              </w:rPr>
            </w:pPr>
          </w:p>
          <w:p w14:paraId="7B0A1C77" w14:textId="77777777" w:rsidR="00356373" w:rsidRPr="00180AF2" w:rsidRDefault="00356373" w:rsidP="00FD185F">
            <w:pPr>
              <w:spacing w:after="0" w:line="312" w:lineRule="auto"/>
              <w:jc w:val="center"/>
              <w:rPr>
                <w:rFonts w:ascii="Arial Narrow" w:hAnsi="Arial Narrow" w:cs="Arial"/>
                <w:b/>
                <w:sz w:val="18"/>
                <w:lang w:val="sr-Latn-ME"/>
              </w:rPr>
            </w:pPr>
            <w:r w:rsidRPr="00180AF2">
              <w:rPr>
                <w:rFonts w:ascii="Arial Narrow" w:hAnsi="Arial Narrow" w:cs="Arial"/>
                <w:b/>
                <w:sz w:val="18"/>
                <w:lang w:val="sr-Latn-ME"/>
              </w:rPr>
              <w:t>Izvor finansiranja za 2023</w:t>
            </w:r>
          </w:p>
        </w:tc>
        <w:tc>
          <w:tcPr>
            <w:tcW w:w="354" w:type="pct"/>
            <w:tcBorders>
              <w:top w:val="single" w:sz="4" w:space="0" w:color="auto"/>
              <w:bottom w:val="single" w:sz="4" w:space="0" w:color="auto"/>
              <w:right w:val="single" w:sz="4" w:space="0" w:color="auto"/>
            </w:tcBorders>
            <w:shd w:val="clear" w:color="auto" w:fill="F7CAAC" w:themeFill="accent2" w:themeFillTint="66"/>
          </w:tcPr>
          <w:p w14:paraId="4DF2FF2F" w14:textId="77777777" w:rsidR="00356373" w:rsidRPr="00FA2F34" w:rsidRDefault="00356373" w:rsidP="00FD185F">
            <w:pPr>
              <w:spacing w:after="0" w:line="312" w:lineRule="auto"/>
              <w:jc w:val="center"/>
              <w:rPr>
                <w:rFonts w:ascii="Arial Narrow" w:hAnsi="Arial Narrow" w:cs="Arial"/>
                <w:b/>
                <w:sz w:val="18"/>
                <w:lang w:val="sr-Latn-ME"/>
              </w:rPr>
            </w:pPr>
          </w:p>
          <w:p w14:paraId="7E3494F3" w14:textId="77777777" w:rsidR="00356373" w:rsidRPr="00FA2F34" w:rsidRDefault="00356373" w:rsidP="00FD185F">
            <w:pPr>
              <w:spacing w:after="0" w:line="312" w:lineRule="auto"/>
              <w:jc w:val="center"/>
              <w:rPr>
                <w:rFonts w:ascii="Arial Narrow" w:hAnsi="Arial Narrow" w:cs="Arial"/>
                <w:b/>
                <w:sz w:val="18"/>
                <w:lang w:val="sr-Latn-ME"/>
              </w:rPr>
            </w:pPr>
            <w:r w:rsidRPr="00180AF2">
              <w:rPr>
                <w:rFonts w:ascii="Arial Narrow" w:hAnsi="Arial Narrow" w:cs="Arial"/>
                <w:b/>
                <w:sz w:val="18"/>
                <w:lang w:val="sr-Latn-ME"/>
              </w:rPr>
              <w:t>Preporuke za naredni period sprovođenja</w:t>
            </w:r>
          </w:p>
        </w:tc>
      </w:tr>
      <w:tr w:rsidR="00F119A0" w:rsidRPr="00FA2F34" w14:paraId="1C89BDD9"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2DCFE94" w14:textId="77777777" w:rsidR="00356373" w:rsidRPr="00130AA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bookmarkStart w:id="28" w:name="_Hlk127190755"/>
            <w:r w:rsidRPr="00130AA3">
              <w:rPr>
                <w:rFonts w:ascii="Arial Narrow" w:hAnsi="Arial Narrow" w:cs="Arial"/>
                <w:color w:val="000000" w:themeColor="text1"/>
                <w:sz w:val="18"/>
              </w:rPr>
              <w:t>3.2.1</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131F3674" w14:textId="77777777" w:rsidR="00356373" w:rsidRPr="00130AA3" w:rsidRDefault="00356373" w:rsidP="00FD185F">
            <w:pPr>
              <w:pBdr>
                <w:top w:val="nil"/>
                <w:left w:val="nil"/>
                <w:bottom w:val="nil"/>
                <w:right w:val="nil"/>
                <w:between w:val="nil"/>
              </w:pBdr>
              <w:spacing w:before="20" w:after="240" w:line="312" w:lineRule="auto"/>
              <w:rPr>
                <w:rFonts w:ascii="Arial Narrow" w:hAnsi="Arial Narrow" w:cs="Arial"/>
                <w:b/>
                <w:color w:val="000000" w:themeColor="text1"/>
                <w:sz w:val="18"/>
              </w:rPr>
            </w:pPr>
            <w:bookmarkStart w:id="29" w:name="_Hlk127190748"/>
            <w:r w:rsidRPr="00130AA3">
              <w:rPr>
                <w:rFonts w:ascii="Arial Narrow" w:hAnsi="Arial Narrow" w:cs="Arial"/>
                <w:b/>
                <w:color w:val="000000" w:themeColor="text1"/>
                <w:sz w:val="18"/>
              </w:rPr>
              <w:t>Jačanje programskih aktivnosti IPC „Tehnopolis“</w:t>
            </w:r>
            <w:bookmarkEnd w:id="29"/>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F78CCF2" w14:textId="77777777" w:rsidR="00356373" w:rsidRPr="00130AA3" w:rsidRDefault="00356373" w:rsidP="00FD185F">
            <w:pPr>
              <w:pBdr>
                <w:top w:val="nil"/>
                <w:left w:val="nil"/>
                <w:bottom w:val="nil"/>
                <w:right w:val="nil"/>
                <w:between w:val="nil"/>
              </w:pBdr>
              <w:spacing w:before="20" w:after="240" w:line="312" w:lineRule="auto"/>
              <w:jc w:val="center"/>
              <w:rPr>
                <w:rFonts w:ascii="Arial Narrow" w:hAnsi="Arial Narrow" w:cs="Arial"/>
                <w:b/>
                <w:noProof/>
                <w:color w:val="000000" w:themeColor="text1"/>
                <w:sz w:val="18"/>
              </w:rPr>
            </w:pPr>
            <w:r w:rsidRPr="00130AA3">
              <w:rPr>
                <w:rFonts w:ascii="Arial Narrow" w:hAnsi="Arial Narrow" w:cs="Arial"/>
                <w:b/>
                <w:noProof/>
                <w:color w:val="000000" w:themeColor="text1"/>
                <w:sz w:val="18"/>
                <w:lang w:val="en-GB" w:eastAsia="en-GB"/>
              </w:rPr>
              <w:drawing>
                <wp:inline distT="0" distB="0" distL="0" distR="0" wp14:anchorId="763E147B" wp14:editId="46A4A10E">
                  <wp:extent cx="289633" cy="297512"/>
                  <wp:effectExtent l="0" t="0" r="0" b="0"/>
                  <wp:docPr id="1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9633" cy="297512"/>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85B1A5C" w14:textId="77777777" w:rsidR="00356373" w:rsidRPr="00130AA3" w:rsidRDefault="00356373" w:rsidP="00FD185F">
            <w:pPr>
              <w:spacing w:before="20" w:after="0" w:line="240" w:lineRule="auto"/>
              <w:rPr>
                <w:rFonts w:ascii="Arial Narrow" w:hAnsi="Arial Narrow" w:cs="Arial"/>
                <w:b/>
                <w:color w:val="000000" w:themeColor="text1"/>
                <w:sz w:val="18"/>
                <w:lang w:val="it-IT"/>
              </w:rPr>
            </w:pPr>
            <w:r w:rsidRPr="00130AA3">
              <w:rPr>
                <w:rFonts w:ascii="Arial Narrow" w:hAnsi="Arial Narrow" w:cs="Arial"/>
                <w:b/>
                <w:color w:val="000000" w:themeColor="text1"/>
                <w:sz w:val="18"/>
                <w:lang w:val="it-IT"/>
              </w:rPr>
              <w:t xml:space="preserve">Broj organizovanih obuka: </w:t>
            </w:r>
          </w:p>
          <w:p w14:paraId="6A0F08F8" w14:textId="77777777" w:rsidR="00356373" w:rsidRPr="00130AA3" w:rsidRDefault="00356373" w:rsidP="00FD185F">
            <w:pPr>
              <w:spacing w:before="20" w:after="0" w:line="240" w:lineRule="auto"/>
              <w:rPr>
                <w:rFonts w:ascii="Arial Narrow" w:hAnsi="Arial Narrow" w:cs="Arial"/>
                <w:b/>
                <w:color w:val="000000" w:themeColor="text1"/>
                <w:sz w:val="18"/>
                <w:lang w:val="it-IT"/>
              </w:rPr>
            </w:pPr>
          </w:p>
          <w:p w14:paraId="5DD81238" w14:textId="77777777" w:rsidR="00356373" w:rsidRPr="00130AA3" w:rsidRDefault="00356373" w:rsidP="00FD185F">
            <w:pPr>
              <w:spacing w:before="20" w:after="0" w:line="240" w:lineRule="auto"/>
              <w:rPr>
                <w:rFonts w:ascii="Arial Narrow" w:hAnsi="Arial Narrow" w:cs="Arial"/>
                <w:color w:val="000000" w:themeColor="text1"/>
                <w:sz w:val="18"/>
                <w:lang w:val="sr-Latn-ME"/>
              </w:rPr>
            </w:pPr>
            <w:r w:rsidRPr="00130AA3">
              <w:rPr>
                <w:rFonts w:ascii="Arial Narrow" w:hAnsi="Arial Narrow" w:cs="Arial"/>
                <w:color w:val="000000" w:themeColor="text1"/>
                <w:sz w:val="18"/>
                <w:lang w:val="sr-Latn-ME"/>
              </w:rPr>
              <w:t>Polazni 2022: 53</w:t>
            </w:r>
          </w:p>
          <w:p w14:paraId="453FDF69" w14:textId="77777777" w:rsidR="00356373" w:rsidRPr="00130AA3" w:rsidRDefault="00356373" w:rsidP="00FD185F">
            <w:pPr>
              <w:spacing w:before="20" w:after="0" w:line="240" w:lineRule="auto"/>
              <w:rPr>
                <w:rFonts w:ascii="Arial Narrow" w:hAnsi="Arial Narrow" w:cs="Arial"/>
                <w:color w:val="000000" w:themeColor="text1"/>
                <w:sz w:val="18"/>
                <w:lang w:val="sr-Latn-ME"/>
              </w:rPr>
            </w:pPr>
          </w:p>
          <w:p w14:paraId="3E6A9CA8" w14:textId="77777777" w:rsidR="00356373" w:rsidRPr="00130AA3" w:rsidRDefault="00356373" w:rsidP="00FD185F">
            <w:pPr>
              <w:spacing w:before="20" w:after="0" w:line="240" w:lineRule="auto"/>
              <w:rPr>
                <w:rFonts w:ascii="Arial Narrow" w:hAnsi="Arial Narrow" w:cs="Arial"/>
                <w:color w:val="000000" w:themeColor="text1"/>
                <w:sz w:val="18"/>
                <w:lang w:val="sr-Latn-ME"/>
              </w:rPr>
            </w:pPr>
            <w:r w:rsidRPr="00130AA3">
              <w:rPr>
                <w:rFonts w:ascii="Arial Narrow" w:hAnsi="Arial Narrow" w:cs="Arial"/>
                <w:color w:val="000000" w:themeColor="text1"/>
                <w:sz w:val="18"/>
                <w:lang w:val="sr-Latn-ME"/>
              </w:rPr>
              <w:t>Prelazni 2023: 63</w:t>
            </w:r>
          </w:p>
          <w:p w14:paraId="1B08A6E2" w14:textId="77777777" w:rsidR="00356373" w:rsidRPr="00130AA3" w:rsidRDefault="00356373" w:rsidP="00FD185F">
            <w:pPr>
              <w:spacing w:before="20" w:after="0" w:line="240" w:lineRule="auto"/>
              <w:rPr>
                <w:rFonts w:ascii="Arial Narrow" w:hAnsi="Arial Narrow" w:cs="Arial"/>
                <w:color w:val="000000" w:themeColor="text1"/>
                <w:sz w:val="18"/>
                <w:lang w:val="sr-Latn-ME"/>
              </w:rPr>
            </w:pPr>
          </w:p>
          <w:p w14:paraId="35F6FB60" w14:textId="77777777" w:rsidR="00356373" w:rsidRPr="00130AA3" w:rsidRDefault="00356373" w:rsidP="00FD185F">
            <w:pPr>
              <w:spacing w:before="20" w:after="0" w:line="240" w:lineRule="auto"/>
              <w:rPr>
                <w:rFonts w:ascii="Arial Narrow" w:hAnsi="Arial Narrow" w:cs="Arial"/>
                <w:color w:val="000000" w:themeColor="text1"/>
                <w:sz w:val="18"/>
                <w:lang w:val="sr-Latn-ME"/>
              </w:rPr>
            </w:pPr>
            <w:r w:rsidRPr="00130AA3">
              <w:rPr>
                <w:rFonts w:ascii="Arial Narrow" w:hAnsi="Arial Narrow" w:cs="Arial"/>
                <w:color w:val="000000" w:themeColor="text1"/>
                <w:sz w:val="18"/>
                <w:lang w:val="sr-Latn-ME"/>
              </w:rPr>
              <w:t>Ciljani 2024: 73</w:t>
            </w:r>
          </w:p>
          <w:p w14:paraId="5F167275" w14:textId="77777777" w:rsidR="00356373" w:rsidRPr="00130AA3" w:rsidRDefault="00356373" w:rsidP="00FD185F">
            <w:pPr>
              <w:spacing w:before="20" w:after="0" w:line="240" w:lineRule="auto"/>
              <w:rPr>
                <w:rFonts w:ascii="Arial Narrow" w:hAnsi="Arial Narrow" w:cs="Arial"/>
                <w:color w:val="000000" w:themeColor="text1"/>
                <w:sz w:val="18"/>
                <w:lang w:val="sr-Latn-ME"/>
              </w:rPr>
            </w:pPr>
          </w:p>
          <w:p w14:paraId="7B31D182" w14:textId="77777777" w:rsidR="00356373" w:rsidRPr="00130AA3"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130AA3">
              <w:rPr>
                <w:rFonts w:ascii="Arial Narrow" w:hAnsi="Arial Narrow" w:cs="Arial"/>
                <w:b/>
                <w:color w:val="000000" w:themeColor="text1"/>
                <w:sz w:val="18"/>
                <w:lang w:val="sr-Latn-ME"/>
              </w:rPr>
              <w:t>Ostvarena vrijednost 2023: 63</w:t>
            </w:r>
          </w:p>
          <w:p w14:paraId="413F74B8" w14:textId="77777777" w:rsidR="00356373" w:rsidRPr="00130AA3"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it-IT"/>
              </w:rPr>
            </w:pPr>
          </w:p>
          <w:p w14:paraId="3A6D8080" w14:textId="77777777" w:rsidR="00356373" w:rsidRPr="00130AA3"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it-IT"/>
              </w:rPr>
            </w:pPr>
            <w:r w:rsidRPr="00130AA3">
              <w:rPr>
                <w:rFonts w:ascii="Arial Narrow" w:hAnsi="Arial Narrow" w:cs="Arial"/>
                <w:b/>
                <w:color w:val="000000" w:themeColor="text1"/>
                <w:sz w:val="18"/>
                <w:lang w:val="it-IT"/>
              </w:rPr>
              <w:t xml:space="preserve">Broj organizovanih radionica: </w:t>
            </w:r>
          </w:p>
          <w:p w14:paraId="15E7772F" w14:textId="77777777" w:rsidR="00356373" w:rsidRPr="00130AA3"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it-IT"/>
              </w:rPr>
            </w:pPr>
          </w:p>
          <w:p w14:paraId="6BD400E4" w14:textId="77777777" w:rsidR="00356373" w:rsidRPr="00130AA3" w:rsidRDefault="00356373" w:rsidP="00FD185F">
            <w:pPr>
              <w:spacing w:before="20" w:after="0" w:line="240" w:lineRule="auto"/>
              <w:rPr>
                <w:rFonts w:ascii="Arial Narrow" w:hAnsi="Arial Narrow" w:cs="Arial"/>
                <w:color w:val="000000" w:themeColor="text1"/>
                <w:sz w:val="18"/>
                <w:lang w:val="sr-Latn-ME"/>
              </w:rPr>
            </w:pPr>
            <w:r w:rsidRPr="00130AA3">
              <w:rPr>
                <w:rFonts w:ascii="Arial Narrow" w:hAnsi="Arial Narrow" w:cs="Arial"/>
                <w:color w:val="000000" w:themeColor="text1"/>
                <w:sz w:val="18"/>
                <w:lang w:val="sr-Latn-ME"/>
              </w:rPr>
              <w:t>Polazni 2022: 31</w:t>
            </w:r>
          </w:p>
          <w:p w14:paraId="3F331B39" w14:textId="77777777" w:rsidR="00356373" w:rsidRPr="00130AA3" w:rsidRDefault="00356373" w:rsidP="00FD185F">
            <w:pPr>
              <w:spacing w:before="20" w:after="0" w:line="240" w:lineRule="auto"/>
              <w:rPr>
                <w:rFonts w:ascii="Arial Narrow" w:hAnsi="Arial Narrow" w:cs="Arial"/>
                <w:color w:val="000000" w:themeColor="text1"/>
                <w:sz w:val="18"/>
                <w:lang w:val="sr-Latn-ME"/>
              </w:rPr>
            </w:pPr>
          </w:p>
          <w:p w14:paraId="26A81EDE" w14:textId="77777777" w:rsidR="00356373" w:rsidRPr="00130AA3" w:rsidRDefault="00356373" w:rsidP="00FD185F">
            <w:pPr>
              <w:spacing w:before="20" w:after="0" w:line="240" w:lineRule="auto"/>
              <w:rPr>
                <w:rFonts w:ascii="Arial Narrow" w:hAnsi="Arial Narrow" w:cs="Arial"/>
                <w:color w:val="000000" w:themeColor="text1"/>
                <w:sz w:val="18"/>
                <w:lang w:val="sr-Latn-ME"/>
              </w:rPr>
            </w:pPr>
            <w:r w:rsidRPr="00130AA3">
              <w:rPr>
                <w:rFonts w:ascii="Arial Narrow" w:hAnsi="Arial Narrow" w:cs="Arial"/>
                <w:color w:val="000000" w:themeColor="text1"/>
                <w:sz w:val="18"/>
                <w:lang w:val="sr-Latn-ME"/>
              </w:rPr>
              <w:t xml:space="preserve">Prelazni 2023: 33 </w:t>
            </w:r>
          </w:p>
          <w:p w14:paraId="1AB4F73A" w14:textId="77777777" w:rsidR="00356373" w:rsidRPr="00130AA3" w:rsidRDefault="00356373" w:rsidP="00FD185F">
            <w:pPr>
              <w:spacing w:before="20" w:after="0" w:line="240" w:lineRule="auto"/>
              <w:rPr>
                <w:rFonts w:ascii="Arial Narrow" w:hAnsi="Arial Narrow" w:cs="Arial"/>
                <w:color w:val="000000" w:themeColor="text1"/>
                <w:sz w:val="18"/>
                <w:lang w:val="sr-Latn-ME"/>
              </w:rPr>
            </w:pPr>
          </w:p>
          <w:p w14:paraId="2B7D37F9" w14:textId="77777777" w:rsidR="00356373" w:rsidRPr="00130AA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130AA3">
              <w:rPr>
                <w:rFonts w:ascii="Arial Narrow" w:hAnsi="Arial Narrow" w:cs="Arial"/>
                <w:color w:val="000000" w:themeColor="text1"/>
                <w:sz w:val="18"/>
                <w:lang w:val="sr-Latn-ME"/>
              </w:rPr>
              <w:t>Ciljani 2024: 35</w:t>
            </w:r>
          </w:p>
          <w:p w14:paraId="7DD9255E" w14:textId="77777777" w:rsidR="00356373" w:rsidRPr="00130AA3"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130AA3">
              <w:rPr>
                <w:rFonts w:ascii="Arial Narrow" w:hAnsi="Arial Narrow" w:cs="Arial"/>
                <w:b/>
                <w:color w:val="000000" w:themeColor="text1"/>
                <w:sz w:val="18"/>
                <w:lang w:val="sr-Latn-ME"/>
              </w:rPr>
              <w:t>Ostvarena vrijednost 2023: 36</w:t>
            </w:r>
          </w:p>
          <w:p w14:paraId="0E7B8628" w14:textId="77777777" w:rsidR="00356373" w:rsidRPr="00130AA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33D65B83" w14:textId="77777777" w:rsidR="00356373" w:rsidRPr="00130AA3"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it-IT"/>
              </w:rPr>
            </w:pPr>
            <w:r w:rsidRPr="00130AA3">
              <w:rPr>
                <w:rFonts w:ascii="Arial Narrow" w:hAnsi="Arial Narrow" w:cs="Arial"/>
                <w:b/>
                <w:color w:val="000000" w:themeColor="text1"/>
                <w:sz w:val="18"/>
                <w:lang w:val="it-IT"/>
              </w:rPr>
              <w:t>Broj učesnika/ica:</w:t>
            </w:r>
          </w:p>
          <w:p w14:paraId="41818628" w14:textId="77777777" w:rsidR="00356373" w:rsidRPr="00130AA3"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lang w:val="it-IT"/>
              </w:rPr>
            </w:pPr>
          </w:p>
          <w:p w14:paraId="21049702" w14:textId="77777777" w:rsidR="00356373" w:rsidRPr="00130AA3"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it-IT"/>
              </w:rPr>
            </w:pPr>
            <w:r w:rsidRPr="00130AA3">
              <w:rPr>
                <w:rFonts w:ascii="Arial Narrow" w:hAnsi="Arial Narrow" w:cs="Arial"/>
                <w:color w:val="000000" w:themeColor="text1"/>
                <w:sz w:val="18"/>
                <w:lang w:val="it-IT"/>
              </w:rPr>
              <w:t>Polazni 2022: n/a</w:t>
            </w:r>
          </w:p>
          <w:p w14:paraId="4821DF79" w14:textId="77777777" w:rsidR="00356373" w:rsidRPr="00130AA3"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it-IT"/>
              </w:rPr>
            </w:pPr>
          </w:p>
          <w:p w14:paraId="56870431" w14:textId="77777777" w:rsidR="00356373" w:rsidRPr="00130AA3"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it-IT"/>
              </w:rPr>
            </w:pPr>
            <w:r w:rsidRPr="00130AA3">
              <w:rPr>
                <w:rFonts w:ascii="Arial Narrow" w:hAnsi="Arial Narrow" w:cs="Arial"/>
                <w:color w:val="000000" w:themeColor="text1"/>
                <w:sz w:val="18"/>
                <w:lang w:val="it-IT"/>
              </w:rPr>
              <w:t xml:space="preserve">Prelazni 2023: </w:t>
            </w:r>
          </w:p>
          <w:p w14:paraId="14B8A079" w14:textId="77777777" w:rsidR="00356373" w:rsidRPr="00130AA3" w:rsidRDefault="00356373" w:rsidP="00FD185F">
            <w:pPr>
              <w:rPr>
                <w:rFonts w:ascii="Arial Narrow" w:hAnsi="Arial Narrow" w:cs="Arial"/>
                <w:color w:val="000000" w:themeColor="text1"/>
                <w:sz w:val="18"/>
                <w:lang w:val="it-IT"/>
              </w:rPr>
            </w:pPr>
            <w:r w:rsidRPr="00130AA3">
              <w:rPr>
                <w:rFonts w:ascii="Arial Narrow" w:hAnsi="Arial Narrow" w:cs="Arial"/>
                <w:color w:val="000000" w:themeColor="text1"/>
                <w:sz w:val="18"/>
                <w:lang w:val="it-IT"/>
              </w:rPr>
              <w:t>minimum1/3 žene</w:t>
            </w:r>
          </w:p>
          <w:p w14:paraId="09F0FF2D" w14:textId="77777777" w:rsidR="00356373" w:rsidRPr="00130AA3" w:rsidRDefault="00356373" w:rsidP="00FD185F">
            <w:pPr>
              <w:rPr>
                <w:rFonts w:ascii="Arial Narrow" w:hAnsi="Arial Narrow" w:cs="Arial"/>
                <w:color w:val="000000" w:themeColor="text1"/>
                <w:sz w:val="18"/>
                <w:lang w:val="it-IT"/>
              </w:rPr>
            </w:pPr>
            <w:r w:rsidRPr="00130AA3">
              <w:rPr>
                <w:rFonts w:ascii="Arial Narrow" w:hAnsi="Arial Narrow" w:cs="Arial"/>
                <w:color w:val="000000" w:themeColor="text1"/>
                <w:sz w:val="18"/>
                <w:lang w:val="it-IT"/>
              </w:rPr>
              <w:t>Ciljani 2024: minimum 1/3 žene</w:t>
            </w:r>
          </w:p>
          <w:p w14:paraId="7D7A242E" w14:textId="77777777" w:rsidR="00356373" w:rsidRPr="00130AA3"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130AA3">
              <w:rPr>
                <w:rFonts w:ascii="Arial Narrow" w:hAnsi="Arial Narrow" w:cs="Arial"/>
                <w:b/>
                <w:color w:val="000000" w:themeColor="text1"/>
                <w:sz w:val="18"/>
                <w:lang w:val="sr-Latn-ME"/>
              </w:rPr>
              <w:t>Ostvarena vrijednost 2023:</w:t>
            </w:r>
          </w:p>
          <w:p w14:paraId="51CAF9D0" w14:textId="77777777" w:rsidR="00356373" w:rsidRPr="00130AA3"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130AA3">
              <w:rPr>
                <w:rFonts w:ascii="Arial Narrow" w:hAnsi="Arial Narrow" w:cs="Arial"/>
                <w:b/>
                <w:color w:val="000000" w:themeColor="text1"/>
                <w:sz w:val="18"/>
                <w:lang w:val="sr-Latn-ME"/>
              </w:rPr>
              <w:t>minimum 1/3</w:t>
            </w:r>
          </w:p>
          <w:p w14:paraId="72DE7933" w14:textId="77777777" w:rsidR="00356373" w:rsidRPr="00130AA3" w:rsidRDefault="00356373" w:rsidP="00FD185F">
            <w:pPr>
              <w:rPr>
                <w:rFonts w:ascii="Arial Narrow" w:hAnsi="Arial Narrow" w:cs="Arial"/>
                <w:color w:val="000000" w:themeColor="text1"/>
                <w:sz w:val="18"/>
                <w:lang w:val="it-IT"/>
              </w:rPr>
            </w:pPr>
          </w:p>
          <w:p w14:paraId="5BDC9528" w14:textId="77777777" w:rsidR="00356373" w:rsidRPr="00130AA3" w:rsidRDefault="00356373" w:rsidP="00FD185F">
            <w:pPr>
              <w:rPr>
                <w:rFonts w:ascii="Arial Narrow" w:hAnsi="Arial Narrow" w:cs="Arial"/>
                <w:b/>
                <w:color w:val="000000" w:themeColor="text1"/>
                <w:sz w:val="18"/>
                <w:lang w:val="it-IT"/>
              </w:rPr>
            </w:pPr>
            <w:r w:rsidRPr="00130AA3">
              <w:rPr>
                <w:rFonts w:ascii="Arial Narrow" w:hAnsi="Arial Narrow" w:cs="Arial"/>
                <w:b/>
                <w:color w:val="000000" w:themeColor="text1"/>
                <w:sz w:val="18"/>
                <w:lang w:val="it-IT"/>
              </w:rPr>
              <w:t>Broj polaznika/ica:</w:t>
            </w:r>
          </w:p>
          <w:p w14:paraId="385314A5" w14:textId="77777777" w:rsidR="00356373" w:rsidRPr="00130AA3" w:rsidRDefault="00356373" w:rsidP="00FD185F">
            <w:pPr>
              <w:rPr>
                <w:rFonts w:ascii="Arial Narrow" w:hAnsi="Arial Narrow" w:cs="Arial"/>
                <w:color w:val="000000" w:themeColor="text1"/>
                <w:sz w:val="18"/>
                <w:lang w:val="it-IT"/>
              </w:rPr>
            </w:pPr>
            <w:r w:rsidRPr="00130AA3">
              <w:rPr>
                <w:rFonts w:ascii="Arial Narrow" w:hAnsi="Arial Narrow" w:cs="Arial"/>
                <w:color w:val="000000" w:themeColor="text1"/>
                <w:sz w:val="18"/>
                <w:lang w:val="it-IT"/>
              </w:rPr>
              <w:t>Prelazni 2023: minimum1/3 žene</w:t>
            </w:r>
          </w:p>
          <w:p w14:paraId="664BD41B" w14:textId="77777777" w:rsidR="00356373" w:rsidRPr="00130AA3" w:rsidRDefault="00356373" w:rsidP="00FD185F">
            <w:pPr>
              <w:rPr>
                <w:rFonts w:ascii="Arial Narrow" w:hAnsi="Arial Narrow" w:cs="Arial"/>
                <w:color w:val="000000" w:themeColor="text1"/>
                <w:sz w:val="18"/>
                <w:lang w:val="it-IT"/>
              </w:rPr>
            </w:pPr>
            <w:r w:rsidRPr="00130AA3">
              <w:rPr>
                <w:rFonts w:ascii="Arial Narrow" w:hAnsi="Arial Narrow" w:cs="Arial"/>
                <w:color w:val="000000" w:themeColor="text1"/>
                <w:sz w:val="18"/>
                <w:lang w:val="it-IT"/>
              </w:rPr>
              <w:t>Ciljani 2024: minimum 1/3 žene</w:t>
            </w:r>
          </w:p>
          <w:p w14:paraId="06150BAB" w14:textId="77777777" w:rsidR="00356373" w:rsidRPr="00130AA3"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130AA3">
              <w:rPr>
                <w:rFonts w:ascii="Arial Narrow" w:hAnsi="Arial Narrow" w:cs="Arial"/>
                <w:b/>
                <w:color w:val="000000" w:themeColor="text1"/>
                <w:sz w:val="18"/>
                <w:lang w:val="sr-Latn-ME"/>
              </w:rPr>
              <w:t>Ostvarena vrijednost 2023:</w:t>
            </w:r>
          </w:p>
          <w:p w14:paraId="706D5C43" w14:textId="77777777" w:rsidR="00356373" w:rsidRPr="002520DA"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130AA3">
              <w:rPr>
                <w:rFonts w:ascii="Arial Narrow" w:hAnsi="Arial Narrow" w:cs="Arial"/>
                <w:b/>
                <w:color w:val="000000" w:themeColor="text1"/>
                <w:sz w:val="18"/>
                <w:lang w:val="sr-Latn-ME"/>
              </w:rPr>
              <w:t>minimum 1/3 žene</w:t>
            </w: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E795892" w14:textId="77777777" w:rsidR="00356373" w:rsidRPr="00130AA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130AA3">
              <w:rPr>
                <w:rFonts w:ascii="Arial Narrow" w:hAnsi="Arial Narrow" w:cs="Arial"/>
                <w:color w:val="000000" w:themeColor="text1"/>
                <w:sz w:val="18"/>
              </w:rPr>
              <w:t>IPC „Tehnopolis“</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047B7FA" w14:textId="77777777" w:rsidR="00356373" w:rsidRPr="00130AA3" w:rsidRDefault="00356373" w:rsidP="00FD185F">
            <w:pPr>
              <w:spacing w:before="20" w:after="240" w:line="312" w:lineRule="auto"/>
              <w:rPr>
                <w:rFonts w:ascii="Arial Narrow" w:hAnsi="Arial Narrow" w:cs="Arial"/>
                <w:color w:val="000000" w:themeColor="text1"/>
                <w:sz w:val="18"/>
              </w:rPr>
            </w:pPr>
            <w:r w:rsidRPr="00130AA3">
              <w:rPr>
                <w:rFonts w:ascii="Arial Narrow" w:hAnsi="Arial Narrow" w:cs="Arial"/>
                <w:color w:val="000000" w:themeColor="text1"/>
                <w:sz w:val="18"/>
              </w:rPr>
              <w:t>I kvartal 2023</w:t>
            </w:r>
          </w:p>
          <w:p w14:paraId="5A69AA9D" w14:textId="77777777" w:rsidR="00356373" w:rsidRPr="00130AA3" w:rsidRDefault="00356373" w:rsidP="00FD185F">
            <w:pPr>
              <w:spacing w:before="20" w:after="240" w:line="312" w:lineRule="auto"/>
              <w:rPr>
                <w:rFonts w:ascii="Arial Narrow" w:hAnsi="Arial Narrow" w:cs="Arial"/>
                <w:color w:val="000000" w:themeColor="text1"/>
                <w:sz w:val="18"/>
              </w:rPr>
            </w:pPr>
          </w:p>
          <w:p w14:paraId="22C33D1A" w14:textId="77777777" w:rsidR="00356373" w:rsidRPr="00130AA3" w:rsidRDefault="00356373" w:rsidP="00FD185F">
            <w:pPr>
              <w:spacing w:before="20" w:after="240" w:line="312" w:lineRule="auto"/>
              <w:rPr>
                <w:rFonts w:ascii="Arial Narrow" w:hAnsi="Arial Narrow" w:cs="Arial"/>
                <w:color w:val="000000" w:themeColor="text1"/>
                <w:sz w:val="18"/>
              </w:rPr>
            </w:pPr>
          </w:p>
          <w:p w14:paraId="370BDE2B" w14:textId="77777777" w:rsidR="00356373" w:rsidRPr="00130AA3" w:rsidRDefault="00356373" w:rsidP="00FD185F">
            <w:pPr>
              <w:spacing w:before="20" w:after="240" w:line="312" w:lineRule="auto"/>
              <w:rPr>
                <w:rFonts w:ascii="Arial Narrow" w:hAnsi="Arial Narrow" w:cs="Arial"/>
                <w:color w:val="000000" w:themeColor="text1"/>
                <w:sz w:val="18"/>
              </w:rPr>
            </w:pPr>
          </w:p>
          <w:p w14:paraId="5D56FBA6" w14:textId="77777777" w:rsidR="00356373" w:rsidRPr="00130AA3" w:rsidRDefault="00356373" w:rsidP="00FD185F">
            <w:pPr>
              <w:spacing w:before="20" w:after="240" w:line="312" w:lineRule="auto"/>
              <w:rPr>
                <w:rFonts w:ascii="Arial Narrow" w:hAnsi="Arial Narrow" w:cs="Arial"/>
                <w:color w:val="000000" w:themeColor="text1"/>
                <w:sz w:val="18"/>
              </w:rPr>
            </w:pPr>
          </w:p>
          <w:p w14:paraId="6D00FBF3" w14:textId="77777777" w:rsidR="00356373" w:rsidRPr="00130AA3" w:rsidRDefault="00356373" w:rsidP="00FD185F">
            <w:pPr>
              <w:spacing w:before="20" w:after="240" w:line="312" w:lineRule="auto"/>
              <w:rPr>
                <w:rFonts w:ascii="Arial Narrow" w:hAnsi="Arial Narrow" w:cs="Arial"/>
                <w:color w:val="000000" w:themeColor="text1"/>
                <w:sz w:val="18"/>
              </w:rPr>
            </w:pPr>
          </w:p>
          <w:p w14:paraId="59CE81A7" w14:textId="77777777" w:rsidR="00356373" w:rsidRPr="00130AA3" w:rsidRDefault="00356373" w:rsidP="00FD185F">
            <w:pPr>
              <w:spacing w:before="20" w:after="240" w:line="312" w:lineRule="auto"/>
              <w:rPr>
                <w:rFonts w:ascii="Arial Narrow" w:hAnsi="Arial Narrow" w:cs="Arial"/>
                <w:color w:val="000000" w:themeColor="text1"/>
                <w:sz w:val="18"/>
              </w:rPr>
            </w:pPr>
          </w:p>
          <w:p w14:paraId="6250BE8E" w14:textId="77777777" w:rsidR="00356373" w:rsidRPr="00130AA3" w:rsidRDefault="00356373" w:rsidP="00FD185F">
            <w:pPr>
              <w:spacing w:before="20" w:after="240" w:line="312" w:lineRule="auto"/>
              <w:rPr>
                <w:rFonts w:ascii="Arial Narrow" w:hAnsi="Arial Narrow" w:cs="Arial"/>
                <w:color w:val="000000" w:themeColor="text1"/>
                <w:sz w:val="18"/>
              </w:rPr>
            </w:pPr>
          </w:p>
          <w:p w14:paraId="4EAB3416" w14:textId="77777777" w:rsidR="00356373" w:rsidRPr="00130AA3" w:rsidRDefault="00356373" w:rsidP="00FD185F">
            <w:pPr>
              <w:spacing w:before="20" w:after="240" w:line="312" w:lineRule="auto"/>
              <w:rPr>
                <w:rFonts w:ascii="Arial Narrow" w:hAnsi="Arial Narrow" w:cs="Arial"/>
                <w:color w:val="000000" w:themeColor="text1"/>
                <w:sz w:val="18"/>
              </w:rPr>
            </w:pPr>
          </w:p>
          <w:p w14:paraId="18FA1C6B" w14:textId="77777777" w:rsidR="00356373" w:rsidRPr="00130AA3" w:rsidRDefault="00356373" w:rsidP="00FD185F">
            <w:pPr>
              <w:spacing w:before="20" w:after="240" w:line="312" w:lineRule="auto"/>
              <w:rPr>
                <w:rFonts w:ascii="Arial Narrow" w:hAnsi="Arial Narrow" w:cs="Arial"/>
                <w:color w:val="000000" w:themeColor="text1"/>
                <w:sz w:val="18"/>
              </w:rPr>
            </w:pPr>
          </w:p>
          <w:p w14:paraId="4E20E1FA" w14:textId="77777777" w:rsidR="00356373" w:rsidRPr="00130AA3" w:rsidRDefault="00356373" w:rsidP="00FD185F">
            <w:pPr>
              <w:spacing w:before="20" w:after="240" w:line="312" w:lineRule="auto"/>
              <w:rPr>
                <w:rFonts w:ascii="Arial Narrow" w:hAnsi="Arial Narrow" w:cs="Arial"/>
                <w:color w:val="000000" w:themeColor="text1"/>
                <w:sz w:val="18"/>
              </w:rPr>
            </w:pPr>
          </w:p>
          <w:p w14:paraId="5E8A1AFF" w14:textId="77777777" w:rsidR="00356373" w:rsidRPr="00130AA3" w:rsidRDefault="00356373" w:rsidP="00FD185F">
            <w:pPr>
              <w:spacing w:before="20" w:after="240" w:line="312" w:lineRule="auto"/>
              <w:rPr>
                <w:rFonts w:ascii="Arial Narrow" w:hAnsi="Arial Narrow" w:cs="Arial"/>
                <w:color w:val="000000" w:themeColor="text1"/>
                <w:sz w:val="18"/>
              </w:rPr>
            </w:pPr>
          </w:p>
          <w:p w14:paraId="733A870B" w14:textId="77777777" w:rsidR="00356373" w:rsidRPr="00130AA3" w:rsidRDefault="00356373" w:rsidP="00FD185F">
            <w:pPr>
              <w:spacing w:before="20" w:after="240" w:line="312" w:lineRule="auto"/>
              <w:rPr>
                <w:rFonts w:ascii="Arial Narrow" w:hAnsi="Arial Narrow" w:cs="Arial"/>
                <w:color w:val="000000" w:themeColor="text1"/>
                <w:sz w:val="18"/>
              </w:rPr>
            </w:pPr>
          </w:p>
          <w:p w14:paraId="275BAC1B" w14:textId="77777777" w:rsidR="00356373" w:rsidRPr="00130AA3" w:rsidRDefault="00356373" w:rsidP="00FD185F">
            <w:pPr>
              <w:spacing w:before="20" w:after="240" w:line="312" w:lineRule="auto"/>
              <w:rPr>
                <w:rFonts w:ascii="Arial Narrow" w:hAnsi="Arial Narrow" w:cs="Arial"/>
                <w:color w:val="000000" w:themeColor="text1"/>
                <w:sz w:val="18"/>
              </w:rPr>
            </w:pP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2E64C13" w14:textId="77777777" w:rsidR="00356373" w:rsidRPr="00130AA3" w:rsidRDefault="00356373" w:rsidP="00FD185F">
            <w:pPr>
              <w:spacing w:before="20" w:after="240" w:line="312" w:lineRule="auto"/>
              <w:rPr>
                <w:rFonts w:ascii="Arial Narrow" w:hAnsi="Arial Narrow" w:cs="Arial"/>
                <w:color w:val="000000" w:themeColor="text1"/>
                <w:sz w:val="18"/>
              </w:rPr>
            </w:pPr>
            <w:r w:rsidRPr="00130AA3">
              <w:rPr>
                <w:rFonts w:ascii="Arial Narrow" w:hAnsi="Arial Narrow" w:cs="Arial"/>
                <w:color w:val="000000" w:themeColor="text1"/>
                <w:sz w:val="18"/>
              </w:rPr>
              <w:t>III kvartal 2024</w:t>
            </w:r>
          </w:p>
          <w:p w14:paraId="58011439" w14:textId="77777777" w:rsidR="00356373" w:rsidRPr="00130AA3" w:rsidRDefault="00356373" w:rsidP="00FD185F">
            <w:pPr>
              <w:spacing w:before="20" w:after="240" w:line="312" w:lineRule="auto"/>
              <w:rPr>
                <w:rFonts w:ascii="Arial Narrow" w:hAnsi="Arial Narrow" w:cs="Arial"/>
                <w:color w:val="000000" w:themeColor="text1"/>
                <w:sz w:val="18"/>
              </w:rPr>
            </w:pPr>
          </w:p>
          <w:p w14:paraId="3C71A5B4" w14:textId="77777777" w:rsidR="00356373" w:rsidRPr="00130AA3" w:rsidRDefault="00356373" w:rsidP="00FD185F">
            <w:pPr>
              <w:spacing w:before="20" w:after="240" w:line="312" w:lineRule="auto"/>
              <w:rPr>
                <w:rFonts w:ascii="Arial Narrow" w:hAnsi="Arial Narrow" w:cs="Arial"/>
                <w:color w:val="000000" w:themeColor="text1"/>
                <w:sz w:val="18"/>
              </w:rPr>
            </w:pPr>
          </w:p>
          <w:p w14:paraId="6EEEB072" w14:textId="77777777" w:rsidR="00356373" w:rsidRPr="00130AA3" w:rsidRDefault="00356373" w:rsidP="00FD185F">
            <w:pPr>
              <w:spacing w:before="20" w:after="240" w:line="312" w:lineRule="auto"/>
              <w:rPr>
                <w:rFonts w:ascii="Arial Narrow" w:hAnsi="Arial Narrow" w:cs="Arial"/>
                <w:color w:val="000000" w:themeColor="text1"/>
                <w:sz w:val="18"/>
              </w:rPr>
            </w:pPr>
          </w:p>
          <w:p w14:paraId="55F3FF3F" w14:textId="77777777" w:rsidR="00356373" w:rsidRPr="00130AA3" w:rsidRDefault="00356373" w:rsidP="00FD185F">
            <w:pPr>
              <w:spacing w:before="20" w:after="240" w:line="312" w:lineRule="auto"/>
              <w:rPr>
                <w:rFonts w:ascii="Arial Narrow" w:hAnsi="Arial Narrow" w:cs="Arial"/>
                <w:color w:val="000000" w:themeColor="text1"/>
                <w:sz w:val="18"/>
              </w:rPr>
            </w:pPr>
          </w:p>
          <w:p w14:paraId="0C93FB37" w14:textId="77777777" w:rsidR="00356373" w:rsidRPr="00130AA3" w:rsidRDefault="00356373" w:rsidP="00FD185F">
            <w:pPr>
              <w:spacing w:before="20" w:after="240" w:line="312" w:lineRule="auto"/>
              <w:rPr>
                <w:rFonts w:ascii="Arial Narrow" w:hAnsi="Arial Narrow" w:cs="Arial"/>
                <w:color w:val="000000" w:themeColor="text1"/>
                <w:sz w:val="18"/>
              </w:rPr>
            </w:pPr>
          </w:p>
          <w:p w14:paraId="241932F7" w14:textId="77777777" w:rsidR="00356373" w:rsidRPr="00130AA3" w:rsidRDefault="00356373" w:rsidP="00FD185F">
            <w:pPr>
              <w:spacing w:before="20" w:after="240" w:line="312" w:lineRule="auto"/>
              <w:rPr>
                <w:rFonts w:ascii="Arial Narrow" w:hAnsi="Arial Narrow" w:cs="Arial"/>
                <w:color w:val="000000" w:themeColor="text1"/>
                <w:sz w:val="18"/>
              </w:rPr>
            </w:pP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75C4FA3B" w14:textId="77777777" w:rsidR="0035637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it-IT"/>
              </w:rPr>
            </w:pPr>
            <w:r>
              <w:rPr>
                <w:rFonts w:ascii="Arial Narrow" w:hAnsi="Arial Narrow" w:cs="Arial"/>
                <w:color w:val="000000" w:themeColor="text1"/>
                <w:sz w:val="18"/>
                <w:lang w:val="it-IT"/>
              </w:rPr>
              <w:t>Realizovano</w:t>
            </w:r>
          </w:p>
          <w:p w14:paraId="20C094BC"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p w14:paraId="1716A7F9" w14:textId="77777777" w:rsidR="00356373" w:rsidRPr="00130AA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it-IT"/>
              </w:rPr>
            </w:pP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5B36AD5C" w14:textId="77777777" w:rsidR="00356373" w:rsidRPr="00130AA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it-IT"/>
              </w:rPr>
            </w:pP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5BA57B36" w14:textId="77777777" w:rsidR="00356373" w:rsidRPr="00130AA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it-IT"/>
              </w:rPr>
            </w:pPr>
            <w:r w:rsidRPr="00130AA3">
              <w:rPr>
                <w:rFonts w:ascii="Arial Narrow" w:hAnsi="Arial Narrow" w:cs="Arial"/>
                <w:color w:val="000000" w:themeColor="text1"/>
                <w:sz w:val="18"/>
                <w:lang w:val="it-IT"/>
              </w:rPr>
              <w:t>485.854,53 €</w:t>
            </w:r>
          </w:p>
          <w:p w14:paraId="7674A9D2" w14:textId="77777777" w:rsidR="00356373" w:rsidRPr="00130AA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it-IT"/>
              </w:rPr>
            </w:pPr>
            <w:r w:rsidRPr="00130AA3">
              <w:rPr>
                <w:rFonts w:ascii="Arial Narrow" w:hAnsi="Arial Narrow" w:cs="Arial"/>
                <w:color w:val="000000" w:themeColor="text1"/>
                <w:sz w:val="18"/>
                <w:lang w:val="it-IT"/>
              </w:rPr>
              <w:t>(po indikatorima:</w:t>
            </w:r>
          </w:p>
          <w:p w14:paraId="74A3CA02" w14:textId="77777777" w:rsidR="00356373" w:rsidRPr="00130AA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it-IT"/>
              </w:rPr>
            </w:pPr>
            <w:r w:rsidRPr="00130AA3">
              <w:rPr>
                <w:rFonts w:ascii="Arial Narrow" w:hAnsi="Arial Narrow" w:cs="Arial"/>
                <w:color w:val="000000" w:themeColor="text1"/>
                <w:sz w:val="18"/>
                <w:lang w:val="it-IT"/>
              </w:rPr>
              <w:t>10.000,00 €,</w:t>
            </w:r>
          </w:p>
          <w:p w14:paraId="4A899E25" w14:textId="77777777" w:rsidR="00356373" w:rsidRPr="00130AA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it-IT"/>
              </w:rPr>
            </w:pPr>
            <w:r w:rsidRPr="00130AA3">
              <w:rPr>
                <w:rFonts w:ascii="Arial Narrow" w:hAnsi="Arial Narrow" w:cs="Arial"/>
                <w:color w:val="000000" w:themeColor="text1"/>
                <w:sz w:val="18"/>
                <w:lang w:val="it-IT"/>
              </w:rPr>
              <w:t>1.250,00 €</w:t>
            </w:r>
          </w:p>
          <w:p w14:paraId="1C84CF2E" w14:textId="77777777" w:rsidR="00356373" w:rsidRPr="00130AA3" w:rsidRDefault="00356373" w:rsidP="00FD185F">
            <w:pPr>
              <w:spacing w:before="20" w:after="240" w:line="312" w:lineRule="auto"/>
              <w:rPr>
                <w:rFonts w:ascii="Arial Narrow" w:hAnsi="Arial Narrow" w:cs="Arial"/>
                <w:color w:val="000000" w:themeColor="text1"/>
                <w:sz w:val="18"/>
                <w:lang w:val="it-IT"/>
              </w:rPr>
            </w:pPr>
            <w:r w:rsidRPr="00130AA3">
              <w:rPr>
                <w:rFonts w:ascii="Arial Narrow" w:hAnsi="Arial Narrow" w:cs="Arial"/>
                <w:color w:val="000000" w:themeColor="text1"/>
                <w:sz w:val="18"/>
                <w:lang w:val="it-IT"/>
              </w:rPr>
              <w:t>Programske i operativne aktivnosti Tehnopolisa:  474.604,53 €)</w:t>
            </w: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2E0CD41B" w14:textId="77777777" w:rsidR="00356373" w:rsidRPr="00130AA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it-IT"/>
              </w:rPr>
            </w:pPr>
            <w:r w:rsidRPr="00130AA3">
              <w:rPr>
                <w:rFonts w:ascii="Arial Narrow" w:hAnsi="Arial Narrow" w:cs="Arial"/>
                <w:color w:val="000000" w:themeColor="text1"/>
                <w:sz w:val="18"/>
                <w:lang w:val="it-IT"/>
              </w:rPr>
              <w:t>485.854,53 €</w:t>
            </w:r>
          </w:p>
          <w:p w14:paraId="3D31D2B8" w14:textId="77777777" w:rsidR="00356373" w:rsidRPr="00130AA3" w:rsidRDefault="00356373" w:rsidP="00FD185F">
            <w:pPr>
              <w:spacing w:before="20" w:after="240" w:line="312" w:lineRule="auto"/>
              <w:rPr>
                <w:rFonts w:ascii="Arial Narrow" w:hAnsi="Arial Narrow" w:cs="Arial"/>
                <w:color w:val="000000" w:themeColor="text1"/>
                <w:sz w:val="18"/>
                <w:lang w:val="it-IT"/>
              </w:rPr>
            </w:pPr>
          </w:p>
        </w:tc>
        <w:tc>
          <w:tcPr>
            <w:tcW w:w="384"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3B6DBE8D" w14:textId="77777777" w:rsidR="00356373" w:rsidRPr="00130AA3" w:rsidRDefault="00356373" w:rsidP="00FD185F">
            <w:pPr>
              <w:spacing w:before="20" w:after="240" w:line="312" w:lineRule="auto"/>
              <w:rPr>
                <w:rFonts w:ascii="Arial Narrow" w:hAnsi="Arial Narrow" w:cs="Arial"/>
                <w:color w:val="000000" w:themeColor="text1"/>
                <w:sz w:val="18"/>
              </w:rPr>
            </w:pPr>
            <w:r w:rsidRPr="00130AA3">
              <w:rPr>
                <w:rFonts w:ascii="Arial Narrow" w:hAnsi="Arial Narrow" w:cs="Arial"/>
                <w:color w:val="000000" w:themeColor="text1"/>
                <w:sz w:val="18"/>
              </w:rPr>
              <w:t>474.604,53 €</w:t>
            </w:r>
            <w:r w:rsidRPr="00130AA3">
              <w:rPr>
                <w:rFonts w:ascii="Arial Narrow" w:hAnsi="Arial Narrow" w:cs="Arial"/>
                <w:color w:val="000000" w:themeColor="text1"/>
                <w:sz w:val="18"/>
              </w:rPr>
              <w:br/>
              <w:t>Nacionalni budžet</w:t>
            </w:r>
          </w:p>
          <w:p w14:paraId="7C33FBAA" w14:textId="77777777" w:rsidR="00356373" w:rsidRPr="00130AA3" w:rsidRDefault="00356373" w:rsidP="00FD185F">
            <w:pPr>
              <w:spacing w:before="20" w:after="240" w:line="312" w:lineRule="auto"/>
              <w:rPr>
                <w:rFonts w:ascii="Arial Narrow" w:hAnsi="Arial Narrow" w:cs="Arial"/>
                <w:color w:val="000000" w:themeColor="text1"/>
                <w:sz w:val="18"/>
                <w:lang w:val="sr-Latn-ME"/>
              </w:rPr>
            </w:pPr>
            <w:r w:rsidRPr="00130AA3">
              <w:rPr>
                <w:rFonts w:ascii="Arial Narrow" w:hAnsi="Arial Narrow" w:cs="Arial"/>
                <w:color w:val="000000" w:themeColor="text1"/>
                <w:sz w:val="18"/>
              </w:rPr>
              <w:t xml:space="preserve">10.000,00 </w:t>
            </w:r>
            <w:r w:rsidRPr="00130AA3">
              <w:rPr>
                <w:rFonts w:ascii="Arial Narrow" w:hAnsi="Arial Narrow" w:cs="Arial"/>
                <w:color w:val="000000" w:themeColor="text1"/>
                <w:sz w:val="18"/>
                <w:lang w:val="sr-Latn-ME"/>
              </w:rPr>
              <w:t>€</w:t>
            </w:r>
            <w:r w:rsidRPr="00130AA3">
              <w:rPr>
                <w:rFonts w:ascii="Arial Narrow" w:hAnsi="Arial Narrow" w:cs="Arial"/>
                <w:color w:val="000000" w:themeColor="text1"/>
                <w:sz w:val="18"/>
                <w:lang w:val="sr-Latn-ME"/>
              </w:rPr>
              <w:br/>
              <w:t>Donatorska sredstva (Opština NK)</w:t>
            </w:r>
          </w:p>
          <w:p w14:paraId="714A9DCB" w14:textId="77777777" w:rsidR="00356373" w:rsidRPr="00130AA3" w:rsidRDefault="00356373" w:rsidP="00FD185F">
            <w:pPr>
              <w:spacing w:before="20" w:after="240" w:line="312" w:lineRule="auto"/>
              <w:rPr>
                <w:rFonts w:ascii="Arial Narrow" w:hAnsi="Arial Narrow" w:cs="Arial"/>
                <w:color w:val="000000" w:themeColor="text1"/>
                <w:sz w:val="18"/>
                <w:lang w:val="sr-Latn-ME"/>
              </w:rPr>
            </w:pPr>
            <w:r w:rsidRPr="00130AA3">
              <w:rPr>
                <w:rFonts w:ascii="Arial Narrow" w:hAnsi="Arial Narrow" w:cs="Arial"/>
                <w:color w:val="000000" w:themeColor="text1"/>
                <w:sz w:val="18"/>
                <w:lang w:val="sr-Latn-ME"/>
              </w:rPr>
              <w:t>1.250,00 €</w:t>
            </w:r>
            <w:r w:rsidRPr="00130AA3">
              <w:rPr>
                <w:rFonts w:ascii="Arial Narrow" w:hAnsi="Arial Narrow" w:cs="Arial"/>
                <w:color w:val="000000" w:themeColor="text1"/>
                <w:sz w:val="18"/>
                <w:lang w:val="sr-Latn-ME"/>
              </w:rPr>
              <w:br/>
              <w:t>EU sredstva)</w:t>
            </w:r>
          </w:p>
          <w:p w14:paraId="56946A75" w14:textId="77777777" w:rsidR="00356373" w:rsidRPr="00130AA3" w:rsidRDefault="00356373" w:rsidP="00FD185F">
            <w:pPr>
              <w:rPr>
                <w:rFonts w:ascii="Arial Narrow" w:hAnsi="Arial Narrow" w:cs="Arial"/>
                <w:color w:val="000000" w:themeColor="text1"/>
                <w:sz w:val="18"/>
              </w:rPr>
            </w:pPr>
          </w:p>
        </w:tc>
        <w:tc>
          <w:tcPr>
            <w:tcW w:w="354"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16C4F222" w14:textId="77777777" w:rsidR="00356373" w:rsidRPr="00130AA3" w:rsidRDefault="00356373" w:rsidP="00FD185F">
            <w:pPr>
              <w:rPr>
                <w:rFonts w:ascii="Arial Narrow" w:hAnsi="Arial Narrow" w:cs="Arial"/>
                <w:color w:val="000000" w:themeColor="text1"/>
                <w:sz w:val="18"/>
                <w:lang w:val="sr-Latn-ME"/>
              </w:rPr>
            </w:pPr>
          </w:p>
        </w:tc>
      </w:tr>
      <w:tr w:rsidR="00F119A0" w:rsidRPr="00FA2F34" w14:paraId="5964D57A"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B44E9D9" w14:textId="77777777" w:rsidR="00356373" w:rsidRPr="002520DA"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bookmarkStart w:id="30" w:name="_Hlk137448266"/>
            <w:bookmarkEnd w:id="28"/>
            <w:r w:rsidRPr="002520DA">
              <w:rPr>
                <w:rFonts w:ascii="Arial Narrow" w:hAnsi="Arial Narrow" w:cs="Arial"/>
                <w:color w:val="000000" w:themeColor="text1"/>
                <w:sz w:val="18"/>
              </w:rPr>
              <w:t>3.2.2</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4DCC16A1" w14:textId="77777777" w:rsidR="00356373" w:rsidRPr="002520DA" w:rsidRDefault="00356373" w:rsidP="00FD185F">
            <w:pPr>
              <w:pBdr>
                <w:top w:val="nil"/>
                <w:left w:val="nil"/>
                <w:bottom w:val="nil"/>
                <w:right w:val="nil"/>
                <w:between w:val="nil"/>
              </w:pBdr>
              <w:spacing w:before="20" w:after="240" w:line="312" w:lineRule="auto"/>
              <w:rPr>
                <w:rFonts w:ascii="Arial Narrow" w:hAnsi="Arial Narrow" w:cs="Arial"/>
                <w:b/>
                <w:color w:val="000000" w:themeColor="text1"/>
                <w:sz w:val="18"/>
              </w:rPr>
            </w:pPr>
            <w:r w:rsidRPr="002520DA">
              <w:rPr>
                <w:rFonts w:ascii="Arial Narrow" w:hAnsi="Arial Narrow" w:cs="Arial"/>
                <w:b/>
                <w:color w:val="000000" w:themeColor="text1"/>
                <w:sz w:val="18"/>
              </w:rPr>
              <w:t>Unapređenje infrastrukturnih segmenata IPC „Tehnopolis“</w:t>
            </w:r>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98CEE70" w14:textId="77777777" w:rsidR="00356373" w:rsidRPr="002520DA"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EA41143" w14:textId="77777777" w:rsidR="00356373" w:rsidRPr="002520DA" w:rsidRDefault="00356373" w:rsidP="00FD185F">
            <w:pPr>
              <w:spacing w:after="0" w:line="240" w:lineRule="auto"/>
              <w:jc w:val="both"/>
              <w:rPr>
                <w:rFonts w:ascii="Arial Narrow" w:hAnsi="Arial Narrow" w:cs="Arial"/>
                <w:b/>
                <w:color w:val="000000" w:themeColor="text1"/>
                <w:sz w:val="18"/>
              </w:rPr>
            </w:pPr>
            <w:r w:rsidRPr="002520DA">
              <w:rPr>
                <w:rFonts w:ascii="Arial Narrow" w:hAnsi="Arial Narrow" w:cs="Arial"/>
                <w:b/>
                <w:color w:val="000000" w:themeColor="text1"/>
                <w:sz w:val="18"/>
              </w:rPr>
              <w:t>Broj unaprijeđenih ili novorazvijenih infrastrukturnih segmenata:</w:t>
            </w:r>
          </w:p>
          <w:p w14:paraId="1736F143" w14:textId="77777777" w:rsidR="00356373" w:rsidRPr="002520DA" w:rsidRDefault="00356373" w:rsidP="00FD185F">
            <w:pPr>
              <w:spacing w:after="0" w:line="240" w:lineRule="auto"/>
              <w:jc w:val="both"/>
              <w:rPr>
                <w:rFonts w:ascii="Arial Narrow" w:hAnsi="Arial Narrow" w:cs="Arial"/>
                <w:b/>
                <w:color w:val="000000" w:themeColor="text1"/>
                <w:sz w:val="18"/>
              </w:rPr>
            </w:pPr>
          </w:p>
          <w:p w14:paraId="31D25A7A" w14:textId="77777777" w:rsidR="00356373" w:rsidRPr="002520DA" w:rsidRDefault="00356373" w:rsidP="00FD185F">
            <w:pPr>
              <w:spacing w:before="20" w:after="0" w:line="240" w:lineRule="auto"/>
              <w:rPr>
                <w:rFonts w:ascii="Arial Narrow" w:hAnsi="Arial Narrow" w:cs="Arial"/>
                <w:color w:val="000000" w:themeColor="text1"/>
                <w:sz w:val="18"/>
                <w:lang w:val="sr-Latn-ME"/>
              </w:rPr>
            </w:pPr>
            <w:r w:rsidRPr="002520DA">
              <w:rPr>
                <w:rFonts w:ascii="Arial Narrow" w:hAnsi="Arial Narrow" w:cs="Arial"/>
                <w:color w:val="000000" w:themeColor="text1"/>
                <w:sz w:val="18"/>
                <w:lang w:val="sr-Latn-ME"/>
              </w:rPr>
              <w:t xml:space="preserve">Polazni 2022: 6 </w:t>
            </w:r>
          </w:p>
          <w:p w14:paraId="6DE5CA91" w14:textId="77777777" w:rsidR="00356373" w:rsidRPr="002520DA" w:rsidRDefault="00356373" w:rsidP="00FD185F">
            <w:pPr>
              <w:spacing w:before="20" w:after="0" w:line="240" w:lineRule="auto"/>
              <w:rPr>
                <w:rFonts w:ascii="Arial Narrow" w:hAnsi="Arial Narrow" w:cs="Arial"/>
                <w:color w:val="000000" w:themeColor="text1"/>
                <w:sz w:val="18"/>
                <w:lang w:val="sr-Latn-ME"/>
              </w:rPr>
            </w:pPr>
          </w:p>
          <w:p w14:paraId="23990B1F" w14:textId="77777777" w:rsidR="00356373" w:rsidRPr="002520DA" w:rsidRDefault="00356373" w:rsidP="00FD185F">
            <w:pPr>
              <w:spacing w:before="20" w:after="0" w:line="240" w:lineRule="auto"/>
              <w:rPr>
                <w:rFonts w:ascii="Arial Narrow" w:hAnsi="Arial Narrow" w:cs="Arial"/>
                <w:color w:val="000000" w:themeColor="text1"/>
                <w:sz w:val="18"/>
                <w:lang w:val="sr-Latn-ME"/>
              </w:rPr>
            </w:pPr>
            <w:r w:rsidRPr="002520DA">
              <w:rPr>
                <w:rFonts w:ascii="Arial Narrow" w:hAnsi="Arial Narrow" w:cs="Arial"/>
                <w:color w:val="000000" w:themeColor="text1"/>
                <w:sz w:val="18"/>
                <w:lang w:val="sr-Latn-ME"/>
              </w:rPr>
              <w:t xml:space="preserve">Prelazni 2023: 8 </w:t>
            </w:r>
          </w:p>
          <w:p w14:paraId="414C7436" w14:textId="77777777" w:rsidR="00356373" w:rsidRPr="002520DA" w:rsidRDefault="00356373" w:rsidP="00FD185F">
            <w:pPr>
              <w:spacing w:before="20" w:after="0" w:line="240" w:lineRule="auto"/>
              <w:rPr>
                <w:rFonts w:ascii="Arial Narrow" w:hAnsi="Arial Narrow" w:cs="Arial"/>
                <w:color w:val="000000" w:themeColor="text1"/>
                <w:sz w:val="18"/>
                <w:lang w:val="sr-Latn-ME"/>
              </w:rPr>
            </w:pPr>
          </w:p>
          <w:p w14:paraId="2D130E31" w14:textId="77777777" w:rsidR="00356373" w:rsidRPr="002520DA"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2520DA">
              <w:rPr>
                <w:rFonts w:ascii="Arial Narrow" w:hAnsi="Arial Narrow" w:cs="Arial"/>
                <w:color w:val="000000" w:themeColor="text1"/>
                <w:sz w:val="18"/>
                <w:lang w:val="sr-Latn-ME"/>
              </w:rPr>
              <w:t>Ciljani 2024: 9</w:t>
            </w:r>
          </w:p>
          <w:p w14:paraId="4F1427B8" w14:textId="77777777" w:rsidR="00356373" w:rsidRPr="00B63CE5"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0E42BE">
              <w:rPr>
                <w:rFonts w:ascii="Arial Narrow" w:hAnsi="Arial Narrow" w:cs="Arial"/>
                <w:b/>
                <w:color w:val="000000" w:themeColor="text1"/>
                <w:sz w:val="18"/>
                <w:lang w:val="sr-Latn-ME"/>
              </w:rPr>
              <w:t>Ostvarena vrijednost 2023: 9</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5344A758" w14:textId="77777777" w:rsidR="00356373" w:rsidRPr="002520DA" w:rsidRDefault="00356373" w:rsidP="00FD185F">
            <w:pPr>
              <w:spacing w:after="0" w:line="240" w:lineRule="auto"/>
              <w:jc w:val="both"/>
              <w:rPr>
                <w:rFonts w:ascii="Arial Narrow" w:hAnsi="Arial Narrow" w:cs="Arial"/>
                <w:color w:val="000000" w:themeColor="text1"/>
                <w:sz w:val="18"/>
                <w:lang w:val="it-IT"/>
              </w:rPr>
            </w:pPr>
            <w:r w:rsidRPr="002520DA">
              <w:rPr>
                <w:rFonts w:ascii="Arial Narrow" w:hAnsi="Arial Narrow" w:cs="Arial"/>
                <w:color w:val="000000" w:themeColor="text1"/>
                <w:sz w:val="18"/>
                <w:lang w:val="it-IT"/>
              </w:rPr>
              <w:t>Nije relevantno.</w:t>
            </w: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BD4AB38" w14:textId="77777777" w:rsidR="00356373" w:rsidRPr="002520DA"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2520DA">
              <w:rPr>
                <w:rFonts w:ascii="Arial Narrow" w:hAnsi="Arial Narrow" w:cs="Arial"/>
                <w:color w:val="000000" w:themeColor="text1"/>
                <w:sz w:val="18"/>
              </w:rPr>
              <w:t>IPC „Tehnopolis“, UKP</w:t>
            </w:r>
          </w:p>
          <w:p w14:paraId="78B94B6C" w14:textId="77777777" w:rsidR="00356373" w:rsidRPr="002520DA"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2520DA">
              <w:rPr>
                <w:rFonts w:ascii="Arial Narrow" w:hAnsi="Arial Narrow" w:cs="Arial"/>
                <w:color w:val="000000" w:themeColor="text1"/>
                <w:sz w:val="18"/>
              </w:rPr>
              <w:t>Partner: MNTR, Opština Nikšić</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78F6465" w14:textId="77777777" w:rsidR="00356373" w:rsidRPr="002520DA" w:rsidRDefault="00356373" w:rsidP="00FD185F">
            <w:pPr>
              <w:spacing w:before="20" w:after="240" w:line="312" w:lineRule="auto"/>
              <w:rPr>
                <w:rFonts w:ascii="Arial Narrow" w:hAnsi="Arial Narrow" w:cs="Arial"/>
                <w:color w:val="000000" w:themeColor="text1"/>
                <w:sz w:val="18"/>
              </w:rPr>
            </w:pPr>
            <w:r w:rsidRPr="002520DA">
              <w:rPr>
                <w:rFonts w:ascii="Arial Narrow" w:hAnsi="Arial Narrow" w:cs="Arial"/>
                <w:color w:val="000000" w:themeColor="text1"/>
                <w:sz w:val="18"/>
              </w:rPr>
              <w:t>I kvartal 2023</w:t>
            </w:r>
          </w:p>
          <w:p w14:paraId="530B61C3" w14:textId="77777777" w:rsidR="00356373" w:rsidRPr="002520DA" w:rsidRDefault="00356373" w:rsidP="00FD185F">
            <w:pPr>
              <w:spacing w:before="20" w:after="240" w:line="312" w:lineRule="auto"/>
              <w:rPr>
                <w:rFonts w:ascii="Arial Narrow" w:hAnsi="Arial Narrow" w:cs="Arial"/>
                <w:color w:val="000000" w:themeColor="text1"/>
                <w:sz w:val="18"/>
              </w:rPr>
            </w:pP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6B26568" w14:textId="77777777" w:rsidR="00356373" w:rsidRPr="002520DA" w:rsidRDefault="00356373" w:rsidP="00FD185F">
            <w:pPr>
              <w:spacing w:before="20" w:after="240" w:line="312" w:lineRule="auto"/>
              <w:rPr>
                <w:rFonts w:ascii="Arial Narrow" w:hAnsi="Arial Narrow" w:cs="Arial"/>
                <w:color w:val="000000" w:themeColor="text1"/>
                <w:sz w:val="18"/>
              </w:rPr>
            </w:pPr>
            <w:r w:rsidRPr="002520DA">
              <w:rPr>
                <w:rFonts w:ascii="Arial Narrow" w:hAnsi="Arial Narrow" w:cs="Arial"/>
                <w:color w:val="000000" w:themeColor="text1"/>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34E93261" w14:textId="77777777" w:rsidR="00356373" w:rsidRDefault="00356373" w:rsidP="00FD185F">
            <w:pPr>
              <w:spacing w:before="20" w:after="240" w:line="312" w:lineRule="auto"/>
              <w:rPr>
                <w:rFonts w:ascii="Arial Narrow" w:hAnsi="Arial Narrow" w:cs="Arial"/>
                <w:color w:val="000000" w:themeColor="text1"/>
                <w:sz w:val="18"/>
              </w:rPr>
            </w:pPr>
            <w:r w:rsidRPr="002520DA">
              <w:rPr>
                <w:rFonts w:ascii="Arial Narrow" w:hAnsi="Arial Narrow" w:cs="Arial"/>
                <w:color w:val="000000" w:themeColor="text1"/>
                <w:sz w:val="18"/>
              </w:rPr>
              <w:t>Realizovano</w:t>
            </w:r>
          </w:p>
          <w:p w14:paraId="713E86C8"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p w14:paraId="06C594CE" w14:textId="77777777" w:rsidR="00356373" w:rsidRPr="002520DA" w:rsidRDefault="00356373" w:rsidP="00FD185F">
            <w:pPr>
              <w:spacing w:before="20" w:after="240" w:line="312" w:lineRule="auto"/>
              <w:rPr>
                <w:rFonts w:ascii="Arial Narrow" w:hAnsi="Arial Narrow" w:cs="Arial"/>
                <w:color w:val="000000" w:themeColor="text1"/>
                <w:sz w:val="18"/>
              </w:rPr>
            </w:pP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64EA56E9" w14:textId="77777777" w:rsidR="00356373" w:rsidRPr="002520DA" w:rsidRDefault="00356373" w:rsidP="00FD185F">
            <w:pPr>
              <w:spacing w:before="20" w:after="240" w:line="312" w:lineRule="auto"/>
              <w:rPr>
                <w:rFonts w:ascii="Arial Narrow" w:hAnsi="Arial Narrow" w:cs="Arial"/>
                <w:color w:val="000000" w:themeColor="text1"/>
                <w:sz w:val="18"/>
              </w:rPr>
            </w:pP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0D150BB4" w14:textId="77777777" w:rsidR="00356373" w:rsidRPr="002520DA" w:rsidRDefault="00356373" w:rsidP="00FD185F">
            <w:pPr>
              <w:spacing w:before="20" w:after="240" w:line="312" w:lineRule="auto"/>
              <w:rPr>
                <w:rFonts w:ascii="Arial Narrow" w:hAnsi="Arial Narrow" w:cs="Arial"/>
                <w:color w:val="000000" w:themeColor="text1"/>
                <w:sz w:val="18"/>
              </w:rPr>
            </w:pPr>
            <w:r w:rsidRPr="002520DA">
              <w:rPr>
                <w:rFonts w:ascii="Arial Narrow" w:hAnsi="Arial Narrow" w:cs="Arial"/>
                <w:color w:val="000000" w:themeColor="text1"/>
                <w:sz w:val="18"/>
              </w:rPr>
              <w:t>208.000,00 €</w:t>
            </w:r>
          </w:p>
          <w:p w14:paraId="7B6EB0CF" w14:textId="77777777" w:rsidR="00356373" w:rsidRPr="002520DA" w:rsidRDefault="00356373" w:rsidP="00FD185F">
            <w:pPr>
              <w:spacing w:before="20" w:after="240" w:line="312" w:lineRule="auto"/>
              <w:rPr>
                <w:rFonts w:ascii="Arial Narrow" w:hAnsi="Arial Narrow" w:cs="Arial"/>
                <w:color w:val="000000" w:themeColor="text1"/>
                <w:sz w:val="18"/>
              </w:rPr>
            </w:pPr>
            <w:r w:rsidRPr="002520DA">
              <w:rPr>
                <w:rFonts w:ascii="Arial Narrow" w:hAnsi="Arial Narrow" w:cs="Arial"/>
                <w:color w:val="000000" w:themeColor="text1"/>
                <w:sz w:val="18"/>
              </w:rPr>
              <w:t>(186.000,00 € i</w:t>
            </w:r>
          </w:p>
          <w:p w14:paraId="6081ECC8" w14:textId="77777777" w:rsidR="00356373" w:rsidRPr="002520DA" w:rsidRDefault="00356373" w:rsidP="00FD185F">
            <w:pPr>
              <w:spacing w:before="20" w:after="120" w:line="240" w:lineRule="auto"/>
              <w:rPr>
                <w:rFonts w:ascii="Arial Narrow" w:hAnsi="Arial Narrow" w:cs="Arial"/>
                <w:color w:val="000000" w:themeColor="text1"/>
                <w:sz w:val="18"/>
                <w:lang w:val="de-DE"/>
              </w:rPr>
            </w:pPr>
            <w:r w:rsidRPr="002520DA">
              <w:rPr>
                <w:rFonts w:ascii="Arial Narrow" w:hAnsi="Arial Narrow" w:cs="Arial"/>
                <w:color w:val="000000" w:themeColor="text1"/>
                <w:sz w:val="18"/>
              </w:rPr>
              <w:t>22.000,00 €)</w:t>
            </w: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7365B0F6" w14:textId="77777777" w:rsidR="00356373" w:rsidRPr="002520DA" w:rsidRDefault="00356373" w:rsidP="00FD185F">
            <w:pPr>
              <w:rPr>
                <w:rFonts w:ascii="Arial Narrow" w:hAnsi="Arial Narrow" w:cs="Arial"/>
                <w:color w:val="000000" w:themeColor="text1"/>
                <w:sz w:val="18"/>
                <w:lang w:val="de-DE"/>
              </w:rPr>
            </w:pPr>
            <w:r>
              <w:rPr>
                <w:rFonts w:ascii="Arial Narrow" w:hAnsi="Arial Narrow" w:cs="Arial"/>
                <w:color w:val="000000" w:themeColor="text1"/>
                <w:sz w:val="18"/>
                <w:lang w:val="de-DE"/>
              </w:rPr>
              <w:t xml:space="preserve">210.000,00 </w:t>
            </w:r>
            <w:r w:rsidRPr="002520DA">
              <w:rPr>
                <w:rFonts w:ascii="Arial Narrow" w:hAnsi="Arial Narrow" w:cs="Arial"/>
                <w:color w:val="000000" w:themeColor="text1"/>
                <w:sz w:val="18"/>
              </w:rPr>
              <w:t>€</w:t>
            </w:r>
          </w:p>
          <w:p w14:paraId="1F42B452" w14:textId="77777777" w:rsidR="00356373" w:rsidRPr="002520DA" w:rsidRDefault="00356373" w:rsidP="00FD185F">
            <w:pPr>
              <w:rPr>
                <w:rFonts w:ascii="Arial Narrow" w:hAnsi="Arial Narrow" w:cs="Arial"/>
                <w:color w:val="000000" w:themeColor="text1"/>
                <w:sz w:val="18"/>
                <w:lang w:val="de-DE"/>
              </w:rPr>
            </w:pPr>
          </w:p>
          <w:p w14:paraId="5D0C7771" w14:textId="77777777" w:rsidR="00356373" w:rsidRPr="002520DA" w:rsidRDefault="00356373" w:rsidP="00FD185F">
            <w:pPr>
              <w:rPr>
                <w:rFonts w:ascii="Arial Narrow" w:hAnsi="Arial Narrow" w:cs="Arial"/>
                <w:color w:val="000000" w:themeColor="text1"/>
                <w:sz w:val="18"/>
                <w:lang w:val="de-DE"/>
              </w:rPr>
            </w:pPr>
          </w:p>
        </w:tc>
        <w:tc>
          <w:tcPr>
            <w:tcW w:w="384"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424F1918" w14:textId="77777777" w:rsidR="00356373" w:rsidRPr="002520DA" w:rsidRDefault="00356373" w:rsidP="00FD185F">
            <w:pPr>
              <w:spacing w:before="20" w:after="120" w:line="240" w:lineRule="auto"/>
              <w:rPr>
                <w:rFonts w:ascii="Arial Narrow" w:hAnsi="Arial Narrow" w:cs="Arial"/>
                <w:color w:val="000000" w:themeColor="text1"/>
                <w:sz w:val="18"/>
                <w:lang w:val="de-DE"/>
              </w:rPr>
            </w:pPr>
            <w:r w:rsidRPr="002520DA">
              <w:rPr>
                <w:rFonts w:ascii="Arial Narrow" w:hAnsi="Arial Narrow" w:cs="Arial"/>
                <w:color w:val="000000" w:themeColor="text1"/>
                <w:sz w:val="18"/>
                <w:lang w:val="de-DE"/>
              </w:rPr>
              <w:t>186.000,00 €</w:t>
            </w:r>
            <w:r w:rsidRPr="002520DA">
              <w:rPr>
                <w:rFonts w:ascii="Arial Narrow" w:hAnsi="Arial Narrow" w:cs="Arial"/>
                <w:color w:val="000000" w:themeColor="text1"/>
                <w:sz w:val="18"/>
                <w:lang w:val="de-DE"/>
              </w:rPr>
              <w:br/>
              <w:t>Nacionalni budžet (Kapitalni budžet)</w:t>
            </w:r>
          </w:p>
          <w:p w14:paraId="6F828EE6" w14:textId="77777777" w:rsidR="00356373" w:rsidRPr="002520DA" w:rsidRDefault="00356373" w:rsidP="00FD185F">
            <w:pPr>
              <w:spacing w:before="20" w:after="240" w:line="312" w:lineRule="auto"/>
              <w:rPr>
                <w:rFonts w:ascii="Arial Narrow" w:hAnsi="Arial Narrow" w:cs="Arial"/>
                <w:color w:val="000000" w:themeColor="text1"/>
                <w:sz w:val="18"/>
                <w:lang w:val="sr-Latn-ME"/>
              </w:rPr>
            </w:pPr>
            <w:r>
              <w:rPr>
                <w:rFonts w:ascii="Arial Narrow" w:hAnsi="Arial Narrow" w:cs="Arial"/>
                <w:color w:val="000000" w:themeColor="text1"/>
                <w:sz w:val="18"/>
                <w:lang w:val="de-DE"/>
              </w:rPr>
              <w:t>22.000,00</w:t>
            </w:r>
            <w:r w:rsidRPr="002520DA">
              <w:rPr>
                <w:rFonts w:ascii="Arial Narrow" w:hAnsi="Arial Narrow" w:cs="Arial"/>
                <w:color w:val="000000" w:themeColor="text1"/>
                <w:sz w:val="18"/>
                <w:lang w:val="de-DE"/>
              </w:rPr>
              <w:t xml:space="preserve"> </w:t>
            </w:r>
            <w:r w:rsidRPr="002520DA">
              <w:rPr>
                <w:rFonts w:ascii="Arial Narrow" w:hAnsi="Arial Narrow" w:cs="Arial"/>
                <w:color w:val="000000" w:themeColor="text1"/>
                <w:sz w:val="18"/>
                <w:lang w:val="sr-Latn-ME"/>
              </w:rPr>
              <w:t>€</w:t>
            </w:r>
            <w:r w:rsidRPr="002520DA">
              <w:rPr>
                <w:rFonts w:ascii="Arial Narrow" w:hAnsi="Arial Narrow" w:cs="Arial"/>
                <w:color w:val="000000" w:themeColor="text1"/>
                <w:sz w:val="18"/>
                <w:lang w:val="sr-Latn-ME"/>
              </w:rPr>
              <w:br/>
              <w:t>Donatorska sredstva (Opština NK)</w:t>
            </w:r>
          </w:p>
          <w:p w14:paraId="7EB0FDF2" w14:textId="77777777" w:rsidR="00356373" w:rsidRPr="002520DA" w:rsidRDefault="00356373" w:rsidP="00FD185F">
            <w:pPr>
              <w:spacing w:before="20" w:after="120" w:line="240" w:lineRule="auto"/>
              <w:rPr>
                <w:rFonts w:ascii="Arial Narrow" w:hAnsi="Arial Narrow" w:cs="Arial"/>
                <w:color w:val="000000" w:themeColor="text1"/>
                <w:sz w:val="18"/>
                <w:lang w:val="sr-Latn-ME"/>
              </w:rPr>
            </w:pPr>
            <w:r>
              <w:rPr>
                <w:rFonts w:ascii="Arial Narrow" w:hAnsi="Arial Narrow" w:cs="Arial"/>
                <w:color w:val="000000" w:themeColor="text1"/>
                <w:sz w:val="18"/>
                <w:lang w:val="de-DE"/>
              </w:rPr>
              <w:t>2.000,00</w:t>
            </w:r>
            <w:r w:rsidRPr="002520DA">
              <w:rPr>
                <w:rFonts w:ascii="Arial Narrow" w:hAnsi="Arial Narrow" w:cs="Arial"/>
                <w:color w:val="000000" w:themeColor="text1"/>
                <w:sz w:val="18"/>
                <w:lang w:val="de-DE"/>
              </w:rPr>
              <w:t xml:space="preserve"> </w:t>
            </w:r>
            <w:r w:rsidRPr="002520DA">
              <w:rPr>
                <w:rFonts w:ascii="Arial Narrow" w:hAnsi="Arial Narrow" w:cs="Arial"/>
                <w:color w:val="000000" w:themeColor="text1"/>
                <w:sz w:val="18"/>
                <w:lang w:val="sr-Latn-ME"/>
              </w:rPr>
              <w:t>€</w:t>
            </w:r>
          </w:p>
          <w:p w14:paraId="670B186F" w14:textId="77777777" w:rsidR="00356373" w:rsidRPr="002520DA" w:rsidRDefault="00356373" w:rsidP="00FD185F">
            <w:pPr>
              <w:spacing w:before="20" w:after="120" w:line="240" w:lineRule="auto"/>
              <w:rPr>
                <w:rFonts w:ascii="Arial Narrow" w:hAnsi="Arial Narrow" w:cs="Arial"/>
                <w:color w:val="000000" w:themeColor="text1"/>
                <w:sz w:val="18"/>
                <w:lang w:val="de-DE"/>
              </w:rPr>
            </w:pPr>
            <w:r w:rsidRPr="002520DA">
              <w:rPr>
                <w:rFonts w:ascii="Arial Narrow" w:hAnsi="Arial Narrow" w:cs="Arial"/>
                <w:color w:val="000000" w:themeColor="text1"/>
                <w:sz w:val="18"/>
                <w:lang w:val="de-DE"/>
              </w:rPr>
              <w:t>Privatna sredstva</w:t>
            </w:r>
          </w:p>
        </w:tc>
        <w:tc>
          <w:tcPr>
            <w:tcW w:w="354"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2FB54D57" w14:textId="77777777" w:rsidR="00356373" w:rsidRPr="002520DA" w:rsidRDefault="00356373" w:rsidP="00FD185F">
            <w:pPr>
              <w:rPr>
                <w:rFonts w:ascii="Arial Narrow" w:hAnsi="Arial Narrow" w:cs="Arial"/>
                <w:color w:val="000000" w:themeColor="text1"/>
                <w:sz w:val="18"/>
              </w:rPr>
            </w:pPr>
          </w:p>
        </w:tc>
      </w:tr>
      <w:tr w:rsidR="00F119A0" w:rsidRPr="00FA2F34" w14:paraId="266091B6" w14:textId="77777777" w:rsidTr="00F119A0">
        <w:trPr>
          <w:trHeight w:val="1510"/>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C5E7F1E"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bookmarkStart w:id="31" w:name="_Hlk127190776"/>
            <w:bookmarkEnd w:id="30"/>
            <w:r w:rsidRPr="00FA2F34">
              <w:rPr>
                <w:rFonts w:ascii="Arial Narrow" w:hAnsi="Arial Narrow" w:cs="Arial"/>
                <w:sz w:val="18"/>
              </w:rPr>
              <w:t>3.2.3</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203F548D"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b/>
                <w:sz w:val="18"/>
              </w:rPr>
            </w:pPr>
            <w:r w:rsidRPr="00FA2F34">
              <w:rPr>
                <w:rFonts w:ascii="Arial Narrow" w:hAnsi="Arial Narrow" w:cs="Arial"/>
                <w:b/>
                <w:sz w:val="18"/>
              </w:rPr>
              <w:t>Osnaživanje infrastrukturnih i programskih potencijala Naučno-tehnološkog parka Crne Gore</w:t>
            </w:r>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89B76F8" w14:textId="77777777" w:rsidR="00356373" w:rsidRPr="00FA2F34" w:rsidRDefault="00356373" w:rsidP="00FD185F">
            <w:pPr>
              <w:pBdr>
                <w:top w:val="nil"/>
                <w:left w:val="nil"/>
                <w:bottom w:val="nil"/>
                <w:right w:val="nil"/>
                <w:between w:val="nil"/>
              </w:pBdr>
              <w:spacing w:before="20" w:after="240" w:line="312" w:lineRule="auto"/>
              <w:jc w:val="center"/>
              <w:rPr>
                <w:rFonts w:ascii="Arial Narrow" w:hAnsi="Arial Narrow" w:cs="Arial"/>
                <w:b/>
                <w:noProof/>
                <w:sz w:val="18"/>
              </w:rPr>
            </w:pPr>
            <w:r w:rsidRPr="00FA2F34">
              <w:rPr>
                <w:rFonts w:ascii="Arial Narrow" w:hAnsi="Arial Narrow" w:cs="Arial"/>
                <w:b/>
                <w:noProof/>
                <w:sz w:val="18"/>
                <w:lang w:val="en-GB" w:eastAsia="en-GB"/>
              </w:rPr>
              <w:drawing>
                <wp:inline distT="0" distB="0" distL="0" distR="0" wp14:anchorId="34C35EFE" wp14:editId="462005FF">
                  <wp:extent cx="289633" cy="297512"/>
                  <wp:effectExtent l="0" t="0" r="0" b="0"/>
                  <wp:docPr id="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9633" cy="297512"/>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F2FE874"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b/>
                <w:sz w:val="18"/>
                <w:lang w:val="it-IT"/>
              </w:rPr>
            </w:pPr>
            <w:r w:rsidRPr="00FA2F34">
              <w:rPr>
                <w:rFonts w:ascii="Arial Narrow" w:hAnsi="Arial Narrow" w:cs="Arial"/>
                <w:b/>
                <w:sz w:val="18"/>
                <w:lang w:val="it-IT"/>
              </w:rPr>
              <w:t xml:space="preserve">Useljiv objekat sa dostupnim infrastrukturnim kapacitetima: </w:t>
            </w:r>
          </w:p>
          <w:p w14:paraId="2BF5743F"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lang w:val="it-IT"/>
              </w:rPr>
            </w:pPr>
            <w:r w:rsidRPr="00FA2F34">
              <w:rPr>
                <w:rFonts w:ascii="Arial Narrow" w:hAnsi="Arial Narrow" w:cs="Arial"/>
                <w:bCs/>
                <w:sz w:val="18"/>
                <w:lang w:val="it-IT"/>
              </w:rPr>
              <w:t>Polazni 2022:</w:t>
            </w:r>
            <w:r w:rsidRPr="00FA2F34">
              <w:rPr>
                <w:rFonts w:ascii="Arial Narrow" w:hAnsi="Arial Narrow" w:cs="Arial"/>
                <w:sz w:val="18"/>
                <w:lang w:val="it-IT"/>
              </w:rPr>
              <w:t xml:space="preserve"> </w:t>
            </w:r>
            <w:r w:rsidRPr="00FA2F34">
              <w:rPr>
                <w:rFonts w:ascii="Arial Narrow" w:hAnsi="Arial Narrow" w:cs="Arial"/>
                <w:sz w:val="18"/>
                <w:lang w:val="it-IT"/>
              </w:rPr>
              <w:br/>
              <w:t>Radovi na  adaptaciji i rekonstrikciji u toku</w:t>
            </w:r>
          </w:p>
          <w:p w14:paraId="02796105"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it-IT"/>
              </w:rPr>
            </w:pPr>
            <w:r w:rsidRPr="00FA2F34">
              <w:rPr>
                <w:rFonts w:ascii="Arial Narrow" w:hAnsi="Arial Narrow" w:cs="Arial"/>
                <w:sz w:val="18"/>
                <w:lang w:val="it-IT"/>
              </w:rPr>
              <w:t>Prelazni 2023: Ugovoren tender za trafostanicu i dodatne radove</w:t>
            </w:r>
          </w:p>
          <w:p w14:paraId="058B9EEA"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lang w:val="it-IT"/>
              </w:rPr>
            </w:pPr>
            <w:r w:rsidRPr="00FA2F34">
              <w:rPr>
                <w:rFonts w:ascii="Arial Narrow" w:hAnsi="Arial Narrow" w:cs="Arial"/>
                <w:sz w:val="18"/>
                <w:lang w:val="it-IT"/>
              </w:rPr>
              <w:t>Ugovoren tender za opremanje objekta i dodatne radov</w:t>
            </w:r>
            <w:r>
              <w:rPr>
                <w:rFonts w:ascii="Arial Narrow" w:hAnsi="Arial Narrow" w:cs="Arial"/>
                <w:sz w:val="18"/>
                <w:lang w:val="it-IT"/>
              </w:rPr>
              <w:t>e</w:t>
            </w:r>
          </w:p>
          <w:p w14:paraId="585C1CEC" w14:textId="77777777" w:rsidR="00356373" w:rsidRPr="00930753" w:rsidRDefault="00356373" w:rsidP="00FD185F">
            <w:pPr>
              <w:pBdr>
                <w:top w:val="nil"/>
                <w:left w:val="nil"/>
                <w:bottom w:val="nil"/>
                <w:right w:val="nil"/>
                <w:between w:val="nil"/>
              </w:pBdr>
              <w:spacing w:before="20" w:after="240" w:line="312" w:lineRule="auto"/>
              <w:rPr>
                <w:rFonts w:ascii="Arial Narrow" w:hAnsi="Arial Narrow" w:cs="Arial"/>
                <w:sz w:val="18"/>
                <w:lang w:val="it-IT"/>
              </w:rPr>
            </w:pPr>
            <w:r w:rsidRPr="00FA2F34">
              <w:rPr>
                <w:rFonts w:ascii="Arial Narrow" w:hAnsi="Arial Narrow" w:cs="Arial"/>
                <w:bCs/>
                <w:sz w:val="18"/>
                <w:lang w:val="it-IT"/>
              </w:rPr>
              <w:t>Ciljani 2024</w:t>
            </w:r>
            <w:r w:rsidRPr="00FA2F34">
              <w:rPr>
                <w:rFonts w:ascii="Arial Narrow" w:hAnsi="Arial Narrow" w:cs="Arial"/>
                <w:sz w:val="18"/>
                <w:lang w:val="it-IT"/>
              </w:rPr>
              <w:t>: Realizovana adaptacija i rekonstrukc</w:t>
            </w:r>
            <w:r w:rsidRPr="00930753">
              <w:rPr>
                <w:rFonts w:ascii="Arial Narrow" w:hAnsi="Arial Narrow" w:cs="Arial"/>
                <w:sz w:val="18"/>
                <w:lang w:val="it-IT"/>
              </w:rPr>
              <w:t>ija objekta</w:t>
            </w:r>
          </w:p>
          <w:p w14:paraId="60CE771E" w14:textId="77777777" w:rsidR="00356373" w:rsidRPr="00930753"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930753">
              <w:rPr>
                <w:rFonts w:ascii="Arial Narrow" w:hAnsi="Arial Narrow" w:cs="Arial"/>
                <w:b/>
                <w:sz w:val="18"/>
                <w:lang w:val="sr-Latn-ME"/>
              </w:rPr>
              <w:t>Ostvarena vrijednost 2023:</w:t>
            </w:r>
          </w:p>
          <w:p w14:paraId="6BBCB24E" w14:textId="77777777" w:rsidR="00356373" w:rsidRPr="00AE69E0"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AE69E0">
              <w:rPr>
                <w:rFonts w:ascii="Arial Narrow" w:hAnsi="Arial Narrow" w:cs="Arial"/>
                <w:b/>
                <w:sz w:val="18"/>
                <w:lang w:val="sr-Latn-ME"/>
              </w:rPr>
              <w:t>Ugovoren tender za trafostanicu i dodatne radove</w:t>
            </w:r>
          </w:p>
          <w:p w14:paraId="41115691" w14:textId="77777777" w:rsidR="00356373" w:rsidRPr="00930753"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AE69E0">
              <w:rPr>
                <w:rFonts w:ascii="Arial Narrow" w:hAnsi="Arial Narrow" w:cs="Arial"/>
                <w:b/>
                <w:sz w:val="18"/>
                <w:lang w:val="sr-Latn-ME"/>
              </w:rPr>
              <w:t>Ugovoren tender za opremanje objekta i dodatne radove</w:t>
            </w:r>
          </w:p>
          <w:p w14:paraId="5132D8CF"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b/>
                <w:sz w:val="18"/>
                <w:lang w:val="it-IT"/>
              </w:rPr>
            </w:pPr>
            <w:r w:rsidRPr="00FA2F34">
              <w:rPr>
                <w:rFonts w:ascii="Arial Narrow" w:hAnsi="Arial Narrow" w:cs="Arial"/>
                <w:b/>
                <w:sz w:val="18"/>
                <w:lang w:val="it-IT"/>
              </w:rPr>
              <w:t>Pripremljena dokumenta za programske aktivnosti NTP CG</w:t>
            </w:r>
          </w:p>
          <w:p w14:paraId="26B458C3"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Polazni 2022: 1</w:t>
            </w:r>
          </w:p>
          <w:p w14:paraId="6FBE0954"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Prelazni 2023: 1</w:t>
            </w:r>
          </w:p>
          <w:p w14:paraId="6878C935"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 xml:space="preserve">Ciljani 2024: 1 </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7CCBF375" w14:textId="77777777" w:rsidR="00356373" w:rsidRPr="00FA2F34" w:rsidRDefault="00356373" w:rsidP="00FD185F">
            <w:pPr>
              <w:pBdr>
                <w:top w:val="nil"/>
                <w:left w:val="nil"/>
                <w:bottom w:val="nil"/>
                <w:right w:val="nil"/>
                <w:between w:val="nil"/>
              </w:pBdr>
              <w:spacing w:after="120" w:line="240" w:lineRule="auto"/>
              <w:rPr>
                <w:rFonts w:ascii="Arial Narrow" w:hAnsi="Arial Narrow" w:cs="Arial"/>
                <w:sz w:val="18"/>
              </w:rPr>
            </w:pPr>
            <w:r w:rsidRPr="00FA2F34">
              <w:rPr>
                <w:rFonts w:ascii="Arial Narrow" w:hAnsi="Arial Narrow" w:cs="Arial"/>
                <w:sz w:val="18"/>
              </w:rPr>
              <w:t>Nije relevantno.</w:t>
            </w: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747BD5A"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it-IT"/>
              </w:rPr>
            </w:pPr>
            <w:r w:rsidRPr="00FA2F34">
              <w:rPr>
                <w:rFonts w:ascii="Arial Narrow" w:hAnsi="Arial Narrow" w:cs="Arial"/>
                <w:sz w:val="18"/>
                <w:lang w:val="it-IT"/>
              </w:rPr>
              <w:t xml:space="preserve">Uprava za kapitalne projekte (UKP), </w:t>
            </w:r>
          </w:p>
          <w:p w14:paraId="5637E442"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it-IT"/>
              </w:rPr>
            </w:pPr>
            <w:r w:rsidRPr="00FA2F34">
              <w:rPr>
                <w:rFonts w:ascii="Arial Narrow" w:hAnsi="Arial Narrow" w:cs="Arial"/>
                <w:sz w:val="18"/>
                <w:lang w:val="it-IT"/>
              </w:rPr>
              <w:t>NTP CG</w:t>
            </w:r>
          </w:p>
          <w:p w14:paraId="393CAB84"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it-IT"/>
              </w:rPr>
            </w:pPr>
            <w:r w:rsidRPr="00FA2F34">
              <w:rPr>
                <w:rFonts w:ascii="Arial Narrow" w:hAnsi="Arial Narrow" w:cs="Arial"/>
                <w:sz w:val="18"/>
                <w:lang w:val="it-IT"/>
              </w:rPr>
              <w:t>Partner: MNTR</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78CC43D" w14:textId="77777777" w:rsidR="00356373" w:rsidRPr="00FA2F34" w:rsidRDefault="00356373" w:rsidP="00FD185F">
            <w:pPr>
              <w:spacing w:before="20" w:after="240" w:line="312" w:lineRule="auto"/>
              <w:rPr>
                <w:rFonts w:ascii="Arial Narrow" w:hAnsi="Arial Narrow" w:cs="Arial"/>
                <w:sz w:val="18"/>
              </w:rPr>
            </w:pPr>
            <w:r w:rsidRPr="00FA2F34">
              <w:rPr>
                <w:rFonts w:ascii="Arial Narrow" w:hAnsi="Arial Narrow" w:cs="Arial"/>
                <w:sz w:val="18"/>
              </w:rPr>
              <w:t>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E513779" w14:textId="77777777" w:rsidR="00356373" w:rsidRPr="00FA2F34" w:rsidRDefault="00356373" w:rsidP="00FD185F">
            <w:pPr>
              <w:spacing w:before="20" w:after="240" w:line="312" w:lineRule="auto"/>
              <w:rPr>
                <w:rFonts w:ascii="Arial Narrow" w:hAnsi="Arial Narrow" w:cs="Arial"/>
                <w:sz w:val="18"/>
              </w:rPr>
            </w:pPr>
            <w:r w:rsidRPr="00FA2F34">
              <w:rPr>
                <w:rFonts w:ascii="Arial Narrow" w:hAnsi="Arial Narrow" w:cs="Arial"/>
                <w:sz w:val="18"/>
              </w:rPr>
              <w:t xml:space="preserve">IV kvartal 2024 </w:t>
            </w:r>
          </w:p>
          <w:p w14:paraId="2CC9D23C" w14:textId="77777777" w:rsidR="00356373" w:rsidRPr="00FA2F34" w:rsidRDefault="00356373" w:rsidP="00FD185F">
            <w:pPr>
              <w:spacing w:before="20" w:after="240" w:line="312" w:lineRule="auto"/>
              <w:rPr>
                <w:rFonts w:ascii="Arial Narrow" w:hAnsi="Arial Narrow" w:cs="Arial"/>
                <w:sz w:val="18"/>
              </w:rPr>
            </w:pPr>
            <w:r w:rsidRPr="00FA2F34">
              <w:rPr>
                <w:rFonts w:ascii="Arial Narrow" w:hAnsi="Arial Narrow" w:cs="Arial"/>
                <w:sz w:val="18"/>
              </w:rPr>
              <w:t xml:space="preserve"> </w:t>
            </w:r>
          </w:p>
          <w:p w14:paraId="559300E4" w14:textId="77777777" w:rsidR="00356373" w:rsidRPr="00FA2F34" w:rsidRDefault="00356373" w:rsidP="00FD185F">
            <w:pPr>
              <w:spacing w:before="20" w:after="240" w:line="312" w:lineRule="auto"/>
              <w:rPr>
                <w:rFonts w:ascii="Arial Narrow" w:hAnsi="Arial Narrow" w:cs="Arial"/>
                <w:sz w:val="18"/>
              </w:rPr>
            </w:pPr>
          </w:p>
          <w:p w14:paraId="03961468" w14:textId="77777777" w:rsidR="00356373" w:rsidRPr="00FA2F34" w:rsidRDefault="00356373" w:rsidP="00FD185F">
            <w:pPr>
              <w:spacing w:before="20" w:after="240" w:line="312" w:lineRule="auto"/>
              <w:rPr>
                <w:rFonts w:ascii="Arial Narrow" w:hAnsi="Arial Narrow" w:cs="Arial"/>
                <w:sz w:val="18"/>
              </w:rPr>
            </w:pPr>
            <w:r w:rsidRPr="00FA2F34">
              <w:rPr>
                <w:rFonts w:ascii="Arial Narrow" w:hAnsi="Arial Narrow" w:cs="Arial"/>
                <w:sz w:val="18"/>
              </w:rPr>
              <w:t xml:space="preserve"> </w:t>
            </w:r>
          </w:p>
          <w:p w14:paraId="2F998AA3" w14:textId="77777777" w:rsidR="00356373" w:rsidRPr="00FA2F34" w:rsidRDefault="00356373" w:rsidP="00FD185F">
            <w:pPr>
              <w:spacing w:before="20" w:after="240" w:line="312" w:lineRule="auto"/>
              <w:rPr>
                <w:rFonts w:ascii="Arial Narrow" w:hAnsi="Arial Narrow" w:cs="Arial"/>
                <w:sz w:val="18"/>
              </w:rPr>
            </w:pPr>
          </w:p>
          <w:p w14:paraId="3068532D" w14:textId="77777777" w:rsidR="00356373" w:rsidRPr="00FA2F34" w:rsidRDefault="00356373" w:rsidP="00FD185F">
            <w:pPr>
              <w:spacing w:before="20" w:after="240" w:line="312" w:lineRule="auto"/>
              <w:rPr>
                <w:rFonts w:ascii="Arial Narrow" w:hAnsi="Arial Narrow" w:cs="Arial"/>
                <w:sz w:val="18"/>
              </w:rPr>
            </w:pPr>
          </w:p>
          <w:p w14:paraId="2D4BB586" w14:textId="77777777" w:rsidR="00356373" w:rsidRPr="00FA2F34" w:rsidRDefault="00356373" w:rsidP="00FD185F">
            <w:pPr>
              <w:spacing w:before="20" w:after="240" w:line="312" w:lineRule="auto"/>
              <w:rPr>
                <w:rFonts w:ascii="Arial Narrow" w:hAnsi="Arial Narrow" w:cs="Arial"/>
                <w:sz w:val="18"/>
              </w:rPr>
            </w:pPr>
          </w:p>
          <w:p w14:paraId="4C7F96CB" w14:textId="77777777" w:rsidR="00356373" w:rsidRPr="00FA2F34" w:rsidRDefault="00356373" w:rsidP="00FD185F">
            <w:pPr>
              <w:spacing w:before="20" w:after="240" w:line="312" w:lineRule="auto"/>
              <w:rPr>
                <w:rFonts w:ascii="Arial Narrow" w:hAnsi="Arial Narrow" w:cs="Arial"/>
                <w:sz w:val="18"/>
              </w:rPr>
            </w:pPr>
          </w:p>
          <w:p w14:paraId="55C8BDAA" w14:textId="77777777" w:rsidR="00356373" w:rsidRPr="00FA2F34" w:rsidRDefault="00356373" w:rsidP="00FD185F">
            <w:pPr>
              <w:spacing w:before="20" w:after="240" w:line="312" w:lineRule="auto"/>
              <w:rPr>
                <w:rFonts w:ascii="Arial Narrow" w:hAnsi="Arial Narrow" w:cs="Arial"/>
                <w:sz w:val="18"/>
              </w:rPr>
            </w:pPr>
          </w:p>
          <w:p w14:paraId="11210D62" w14:textId="77777777" w:rsidR="00356373" w:rsidRPr="00FA2F34" w:rsidRDefault="00356373" w:rsidP="00FD185F">
            <w:pPr>
              <w:spacing w:before="20" w:after="240" w:line="312" w:lineRule="auto"/>
              <w:rPr>
                <w:rFonts w:ascii="Arial Narrow" w:hAnsi="Arial Narrow" w:cs="Arial"/>
                <w:sz w:val="18"/>
              </w:rPr>
            </w:pPr>
          </w:p>
          <w:p w14:paraId="3C0B2E49" w14:textId="77777777" w:rsidR="00356373" w:rsidRPr="00FA2F34" w:rsidRDefault="00356373" w:rsidP="00FD185F">
            <w:pPr>
              <w:spacing w:before="20" w:after="240" w:line="312" w:lineRule="auto"/>
              <w:rPr>
                <w:rFonts w:ascii="Arial Narrow" w:hAnsi="Arial Narrow" w:cs="Arial"/>
                <w:sz w:val="18"/>
              </w:rPr>
            </w:pPr>
          </w:p>
          <w:p w14:paraId="13FB7D84" w14:textId="77777777" w:rsidR="00356373" w:rsidRPr="00FA2F34" w:rsidRDefault="00356373" w:rsidP="00FD185F">
            <w:pPr>
              <w:spacing w:before="20" w:after="240" w:line="312" w:lineRule="auto"/>
              <w:rPr>
                <w:rFonts w:ascii="Arial Narrow" w:hAnsi="Arial Narrow" w:cs="Arial"/>
                <w:sz w:val="18"/>
              </w:rPr>
            </w:pPr>
          </w:p>
          <w:p w14:paraId="320AE002" w14:textId="77777777" w:rsidR="00356373" w:rsidRPr="00FA2F34" w:rsidRDefault="00356373" w:rsidP="00FD185F">
            <w:pPr>
              <w:spacing w:before="20" w:after="240" w:line="312" w:lineRule="auto"/>
              <w:rPr>
                <w:rFonts w:ascii="Arial Narrow" w:hAnsi="Arial Narrow" w:cs="Arial"/>
                <w:sz w:val="18"/>
              </w:rPr>
            </w:pPr>
          </w:p>
          <w:p w14:paraId="66408943" w14:textId="77777777" w:rsidR="00356373" w:rsidRPr="00FA2F34" w:rsidRDefault="00356373" w:rsidP="00FD185F">
            <w:pPr>
              <w:spacing w:before="20" w:after="240" w:line="312" w:lineRule="auto"/>
              <w:rPr>
                <w:rFonts w:ascii="Arial Narrow" w:hAnsi="Arial Narrow" w:cs="Arial"/>
                <w:sz w:val="18"/>
              </w:rPr>
            </w:pPr>
          </w:p>
          <w:p w14:paraId="54DEB5B1" w14:textId="77777777" w:rsidR="00356373" w:rsidRPr="00FA2F34" w:rsidRDefault="00356373" w:rsidP="00FD185F">
            <w:pPr>
              <w:spacing w:before="20" w:after="240" w:line="312" w:lineRule="auto"/>
              <w:rPr>
                <w:rFonts w:ascii="Arial Narrow" w:hAnsi="Arial Narrow" w:cs="Arial"/>
                <w:sz w:val="18"/>
              </w:rPr>
            </w:pPr>
          </w:p>
          <w:p w14:paraId="7EED25C8" w14:textId="77777777" w:rsidR="00356373" w:rsidRPr="00FA2F34" w:rsidRDefault="00356373" w:rsidP="00FD185F">
            <w:pPr>
              <w:spacing w:before="20" w:after="240" w:line="312" w:lineRule="auto"/>
              <w:rPr>
                <w:rFonts w:ascii="Arial Narrow" w:hAnsi="Arial Narrow" w:cs="Arial"/>
                <w:sz w:val="18"/>
              </w:rPr>
            </w:pPr>
          </w:p>
          <w:p w14:paraId="6ACF6BBB" w14:textId="77777777" w:rsidR="00356373" w:rsidRPr="00FA2F34" w:rsidRDefault="00356373" w:rsidP="00FD185F">
            <w:pPr>
              <w:spacing w:before="20" w:after="240" w:line="312" w:lineRule="auto"/>
              <w:rPr>
                <w:rFonts w:ascii="Arial Narrow" w:hAnsi="Arial Narrow" w:cs="Arial"/>
                <w:sz w:val="18"/>
              </w:rPr>
            </w:pPr>
          </w:p>
          <w:p w14:paraId="3264CB5D" w14:textId="77777777" w:rsidR="00356373" w:rsidRPr="00FA2F34" w:rsidRDefault="00356373" w:rsidP="00FD185F">
            <w:pPr>
              <w:spacing w:before="20" w:after="240" w:line="312" w:lineRule="auto"/>
              <w:rPr>
                <w:rFonts w:ascii="Arial Narrow" w:hAnsi="Arial Narrow" w:cs="Arial"/>
                <w:sz w:val="18"/>
              </w:rPr>
            </w:pPr>
          </w:p>
          <w:p w14:paraId="5FDA6DF3" w14:textId="77777777" w:rsidR="00356373" w:rsidRPr="00FA2F34" w:rsidRDefault="00356373" w:rsidP="00FD185F">
            <w:pPr>
              <w:spacing w:before="20" w:after="240" w:line="312" w:lineRule="auto"/>
              <w:rPr>
                <w:rFonts w:ascii="Arial Narrow" w:hAnsi="Arial Narrow" w:cs="Arial"/>
                <w:sz w:val="18"/>
              </w:rPr>
            </w:pPr>
          </w:p>
          <w:p w14:paraId="59B8E1D6" w14:textId="77777777" w:rsidR="00356373" w:rsidRPr="00FA2F34" w:rsidRDefault="00356373" w:rsidP="00FD185F">
            <w:pPr>
              <w:spacing w:before="20" w:after="240" w:line="312" w:lineRule="auto"/>
              <w:rPr>
                <w:rFonts w:ascii="Arial Narrow" w:hAnsi="Arial Narrow" w:cs="Arial"/>
                <w:sz w:val="18"/>
              </w:rPr>
            </w:pPr>
          </w:p>
          <w:p w14:paraId="24BCB16D" w14:textId="77777777" w:rsidR="00356373" w:rsidRPr="00FA2F34" w:rsidRDefault="00356373" w:rsidP="00FD185F">
            <w:pPr>
              <w:spacing w:before="20" w:after="240" w:line="312" w:lineRule="auto"/>
              <w:rPr>
                <w:rFonts w:ascii="Arial Narrow" w:hAnsi="Arial Narrow" w:cs="Arial"/>
                <w:sz w:val="18"/>
              </w:rPr>
            </w:pPr>
          </w:p>
          <w:p w14:paraId="75EF5E8A" w14:textId="77777777" w:rsidR="00356373" w:rsidRPr="00FA2F34" w:rsidRDefault="00356373" w:rsidP="00FD185F">
            <w:pPr>
              <w:spacing w:before="20" w:after="240" w:line="312" w:lineRule="auto"/>
              <w:rPr>
                <w:rFonts w:ascii="Arial Narrow" w:hAnsi="Arial Narrow" w:cs="Arial"/>
                <w:sz w:val="18"/>
              </w:rPr>
            </w:pPr>
          </w:p>
          <w:p w14:paraId="7B0AB9F5" w14:textId="77777777" w:rsidR="00356373" w:rsidRPr="00FA2F34" w:rsidRDefault="00356373" w:rsidP="00FD185F">
            <w:pPr>
              <w:spacing w:before="20" w:after="240" w:line="312" w:lineRule="auto"/>
              <w:rPr>
                <w:rFonts w:ascii="Arial Narrow" w:hAnsi="Arial Narrow" w:cs="Arial"/>
                <w:sz w:val="18"/>
              </w:rPr>
            </w:pPr>
          </w:p>
          <w:p w14:paraId="658CE682" w14:textId="77777777" w:rsidR="00356373" w:rsidRPr="00FA2F34" w:rsidRDefault="00356373" w:rsidP="00FD185F">
            <w:pPr>
              <w:spacing w:before="20" w:after="240" w:line="312" w:lineRule="auto"/>
              <w:rPr>
                <w:rFonts w:ascii="Arial Narrow" w:hAnsi="Arial Narrow" w:cs="Arial"/>
                <w:sz w:val="18"/>
              </w:rPr>
            </w:pPr>
          </w:p>
          <w:p w14:paraId="697408D4" w14:textId="77777777" w:rsidR="00356373" w:rsidRPr="00FA2F34" w:rsidRDefault="00356373" w:rsidP="00FD185F">
            <w:pPr>
              <w:spacing w:before="20" w:after="240" w:line="312" w:lineRule="auto"/>
              <w:rPr>
                <w:rFonts w:ascii="Arial Narrow" w:hAnsi="Arial Narrow" w:cs="Arial"/>
                <w:sz w:val="18"/>
              </w:rPr>
            </w:pPr>
          </w:p>
          <w:p w14:paraId="238393AB" w14:textId="77777777" w:rsidR="00356373" w:rsidRPr="00FA2F34" w:rsidRDefault="00356373" w:rsidP="00FD185F">
            <w:pPr>
              <w:spacing w:before="20" w:after="240" w:line="312" w:lineRule="auto"/>
              <w:rPr>
                <w:rFonts w:ascii="Arial Narrow" w:hAnsi="Arial Narrow" w:cs="Arial"/>
                <w:sz w:val="18"/>
              </w:rPr>
            </w:pPr>
          </w:p>
          <w:p w14:paraId="09C4DB1F" w14:textId="77777777" w:rsidR="00356373" w:rsidRPr="00FA2F34" w:rsidRDefault="00356373" w:rsidP="00FD185F">
            <w:pPr>
              <w:spacing w:before="20" w:after="240" w:line="312" w:lineRule="auto"/>
              <w:rPr>
                <w:rFonts w:ascii="Arial Narrow" w:hAnsi="Arial Narrow" w:cs="Arial"/>
                <w:sz w:val="18"/>
              </w:rPr>
            </w:pPr>
          </w:p>
          <w:p w14:paraId="6016D920" w14:textId="77777777" w:rsidR="00356373" w:rsidRPr="00FA2F34" w:rsidRDefault="00356373" w:rsidP="00FD185F">
            <w:pPr>
              <w:spacing w:before="20" w:after="240" w:line="312" w:lineRule="auto"/>
              <w:rPr>
                <w:rFonts w:ascii="Arial Narrow" w:hAnsi="Arial Narrow" w:cs="Arial"/>
                <w:sz w:val="18"/>
              </w:rPr>
            </w:pP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6794888C" w14:textId="77777777" w:rsidR="00356373" w:rsidRDefault="00356373" w:rsidP="00FD185F">
            <w:pPr>
              <w:spacing w:before="20" w:after="240" w:line="312" w:lineRule="auto"/>
              <w:rPr>
                <w:rFonts w:ascii="Arial Narrow" w:hAnsi="Arial Narrow" w:cs="Arial"/>
                <w:sz w:val="18"/>
              </w:rPr>
            </w:pPr>
            <w:r>
              <w:rPr>
                <w:rFonts w:ascii="Arial Narrow" w:hAnsi="Arial Narrow" w:cs="Arial"/>
                <w:sz w:val="18"/>
              </w:rPr>
              <w:t>Realizovano</w:t>
            </w:r>
          </w:p>
          <w:p w14:paraId="48476097"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p w14:paraId="755152C0" w14:textId="77777777" w:rsidR="00356373" w:rsidRPr="00FA2F34" w:rsidRDefault="00356373" w:rsidP="00FD185F">
            <w:pPr>
              <w:spacing w:before="20" w:after="240" w:line="312" w:lineRule="auto"/>
              <w:rPr>
                <w:rFonts w:ascii="Arial Narrow" w:hAnsi="Arial Narrow" w:cs="Arial"/>
                <w:sz w:val="18"/>
              </w:rPr>
            </w:pP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4BE07E0B" w14:textId="77777777" w:rsidR="00356373" w:rsidRPr="00FA2F34" w:rsidRDefault="00356373" w:rsidP="00FD185F">
            <w:pPr>
              <w:rPr>
                <w:rFonts w:ascii="Arial Narrow" w:hAnsi="Arial Narrow" w:cs="Arial"/>
                <w:sz w:val="18"/>
              </w:rPr>
            </w:pPr>
          </w:p>
          <w:p w14:paraId="7E505438" w14:textId="77777777" w:rsidR="00356373" w:rsidRPr="00FA2F34" w:rsidRDefault="00356373" w:rsidP="00FD185F">
            <w:pPr>
              <w:spacing w:before="20" w:after="240" w:line="312"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6ABBDB95" w14:textId="77777777" w:rsidR="00356373" w:rsidRPr="00FA2F34" w:rsidRDefault="00356373" w:rsidP="00FD185F">
            <w:pPr>
              <w:spacing w:before="20" w:after="240" w:line="312" w:lineRule="auto"/>
              <w:rPr>
                <w:rFonts w:ascii="Arial Narrow" w:hAnsi="Arial Narrow" w:cs="Arial"/>
                <w:color w:val="000000" w:themeColor="text1"/>
                <w:sz w:val="18"/>
                <w:lang w:val="sr-Latn-ME"/>
              </w:rPr>
            </w:pPr>
            <w:r w:rsidRPr="00FA2F34">
              <w:rPr>
                <w:rFonts w:ascii="Arial Narrow" w:hAnsi="Arial Narrow" w:cs="Arial"/>
                <w:color w:val="000000" w:themeColor="text1"/>
                <w:sz w:val="18"/>
                <w:lang w:val="sr-Latn-ME"/>
              </w:rPr>
              <w:t>990.000,00 €</w:t>
            </w:r>
          </w:p>
          <w:p w14:paraId="43E3CB0E" w14:textId="77777777" w:rsidR="00356373" w:rsidRPr="00FA2F34" w:rsidRDefault="00356373" w:rsidP="00FD185F">
            <w:pPr>
              <w:spacing w:before="20" w:after="240" w:line="312" w:lineRule="auto"/>
              <w:rPr>
                <w:rFonts w:ascii="Arial Narrow" w:hAnsi="Arial Narrow" w:cs="Arial"/>
                <w:color w:val="000000" w:themeColor="text1"/>
                <w:sz w:val="18"/>
                <w:lang w:val="sr-Latn-ME"/>
              </w:rPr>
            </w:pPr>
            <w:r w:rsidRPr="00FA2F34">
              <w:rPr>
                <w:rFonts w:ascii="Arial Narrow" w:hAnsi="Arial Narrow" w:cs="Arial"/>
                <w:color w:val="000000" w:themeColor="text1"/>
                <w:sz w:val="18"/>
                <w:lang w:val="sr-Latn-ME"/>
              </w:rPr>
              <w:t>(690.000,00 € i</w:t>
            </w:r>
          </w:p>
          <w:p w14:paraId="14F1AF75" w14:textId="77777777" w:rsidR="00356373" w:rsidRPr="00FD1CFD" w:rsidRDefault="00356373" w:rsidP="00FD185F">
            <w:pPr>
              <w:spacing w:before="20" w:after="240" w:line="312" w:lineRule="auto"/>
              <w:rPr>
                <w:rFonts w:ascii="Arial Narrow" w:hAnsi="Arial Narrow" w:cs="Arial"/>
                <w:color w:val="000000" w:themeColor="text1"/>
                <w:sz w:val="18"/>
                <w:lang w:val="sr-Latn-ME"/>
              </w:rPr>
            </w:pPr>
            <w:r w:rsidRPr="00FA2F34">
              <w:rPr>
                <w:rFonts w:ascii="Arial Narrow" w:hAnsi="Arial Narrow" w:cs="Arial"/>
                <w:color w:val="000000" w:themeColor="text1"/>
                <w:sz w:val="18"/>
                <w:lang w:val="sr-Latn-ME"/>
              </w:rPr>
              <w:t>300.000,00 €)</w:t>
            </w:r>
          </w:p>
          <w:p w14:paraId="16E4C70A" w14:textId="77777777" w:rsidR="00356373" w:rsidRPr="00FA2F34" w:rsidRDefault="00356373" w:rsidP="00FD185F">
            <w:pPr>
              <w:spacing w:before="20" w:after="240" w:line="312" w:lineRule="auto"/>
              <w:rPr>
                <w:rFonts w:ascii="Arial Narrow" w:hAnsi="Arial Narrow" w:cs="Arial"/>
                <w:sz w:val="18"/>
              </w:rPr>
            </w:pP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61B49290" w14:textId="77777777" w:rsidR="00356373" w:rsidRDefault="00356373" w:rsidP="00FD185F">
            <w:pPr>
              <w:rPr>
                <w:rFonts w:ascii="Arial Narrow" w:hAnsi="Arial Narrow" w:cs="Arial"/>
                <w:sz w:val="18"/>
              </w:rPr>
            </w:pPr>
            <w:r w:rsidRPr="00AE69E0">
              <w:rPr>
                <w:rFonts w:ascii="Arial Narrow" w:hAnsi="Arial Narrow" w:cs="Arial"/>
                <w:sz w:val="18"/>
              </w:rPr>
              <w:t>3.</w:t>
            </w:r>
            <w:r>
              <w:rPr>
                <w:rFonts w:ascii="Arial Narrow" w:hAnsi="Arial Narrow" w:cs="Arial"/>
                <w:sz w:val="18"/>
              </w:rPr>
              <w:t>8</w:t>
            </w:r>
            <w:r w:rsidRPr="00AE69E0">
              <w:rPr>
                <w:rFonts w:ascii="Arial Narrow" w:hAnsi="Arial Narrow" w:cs="Arial"/>
                <w:sz w:val="18"/>
              </w:rPr>
              <w:t>58.006,45 €</w:t>
            </w:r>
          </w:p>
          <w:p w14:paraId="67678689" w14:textId="77777777" w:rsidR="00356373" w:rsidRPr="00FA2F34" w:rsidRDefault="00356373" w:rsidP="00FD185F">
            <w:pPr>
              <w:rPr>
                <w:rFonts w:ascii="Arial Narrow" w:hAnsi="Arial Narrow" w:cs="Arial"/>
                <w:sz w:val="18"/>
              </w:rPr>
            </w:pPr>
          </w:p>
          <w:p w14:paraId="09A12903" w14:textId="77777777" w:rsidR="00356373" w:rsidRPr="00FA2F34" w:rsidRDefault="00356373" w:rsidP="00FD185F">
            <w:pPr>
              <w:spacing w:before="20" w:after="240" w:line="312" w:lineRule="auto"/>
              <w:rPr>
                <w:rFonts w:ascii="Arial Narrow" w:hAnsi="Arial Narrow" w:cs="Arial"/>
                <w:sz w:val="18"/>
              </w:rPr>
            </w:pPr>
          </w:p>
        </w:tc>
        <w:tc>
          <w:tcPr>
            <w:tcW w:w="384"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06AF1982" w14:textId="77777777" w:rsidR="00356373" w:rsidRDefault="00356373" w:rsidP="00FD185F">
            <w:pPr>
              <w:rPr>
                <w:rFonts w:ascii="Arial Narrow" w:hAnsi="Arial Narrow" w:cs="Arial"/>
                <w:sz w:val="18"/>
              </w:rPr>
            </w:pPr>
            <w:r w:rsidRPr="00AE69E0">
              <w:rPr>
                <w:rFonts w:ascii="Arial Narrow" w:hAnsi="Arial Narrow" w:cs="Arial"/>
                <w:sz w:val="18"/>
              </w:rPr>
              <w:t>3.558.006,45</w:t>
            </w:r>
            <w:r>
              <w:rPr>
                <w:rFonts w:ascii="Arial Narrow" w:hAnsi="Arial Narrow" w:cs="Arial"/>
                <w:sz w:val="18"/>
              </w:rPr>
              <w:t xml:space="preserve"> </w:t>
            </w:r>
            <w:r w:rsidRPr="00AE69E0">
              <w:rPr>
                <w:rFonts w:ascii="Arial Narrow" w:hAnsi="Arial Narrow" w:cs="Arial"/>
                <w:sz w:val="18"/>
              </w:rPr>
              <w:t>€</w:t>
            </w:r>
          </w:p>
          <w:p w14:paraId="0672334C" w14:textId="77777777" w:rsidR="00356373" w:rsidRDefault="00356373" w:rsidP="00FD185F">
            <w:pPr>
              <w:rPr>
                <w:rFonts w:ascii="Arial Narrow" w:hAnsi="Arial Narrow" w:cs="Arial"/>
                <w:sz w:val="18"/>
              </w:rPr>
            </w:pPr>
            <w:r w:rsidRPr="00AE69E0">
              <w:rPr>
                <w:rFonts w:ascii="Arial Narrow" w:hAnsi="Arial Narrow" w:cs="Arial"/>
                <w:sz w:val="18"/>
              </w:rPr>
              <w:t>Nacionalni budžet (Kapitalni budžet)</w:t>
            </w:r>
          </w:p>
          <w:p w14:paraId="66269E62" w14:textId="77777777" w:rsidR="00356373" w:rsidRPr="00FA2F34" w:rsidRDefault="00356373" w:rsidP="00FD185F">
            <w:pPr>
              <w:rPr>
                <w:rFonts w:ascii="Arial Narrow" w:hAnsi="Arial Narrow" w:cs="Arial"/>
                <w:sz w:val="18"/>
              </w:rPr>
            </w:pPr>
          </w:p>
        </w:tc>
        <w:tc>
          <w:tcPr>
            <w:tcW w:w="354"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72970325" w14:textId="77777777" w:rsidR="00356373" w:rsidRPr="00383EDA" w:rsidRDefault="00356373" w:rsidP="00FD185F">
            <w:pPr>
              <w:spacing w:after="0" w:line="240" w:lineRule="auto"/>
              <w:rPr>
                <w:rFonts w:ascii="Arial Narrow" w:eastAsia="Times New Roman" w:hAnsi="Arial Narrow" w:cs="Arial"/>
                <w:color w:val="000000" w:themeColor="text1"/>
                <w:sz w:val="18"/>
                <w:szCs w:val="18"/>
              </w:rPr>
            </w:pPr>
            <w:r>
              <w:rPr>
                <w:rFonts w:ascii="Arial Narrow" w:eastAsia="Times New Roman" w:hAnsi="Arial Narrow" w:cs="Arial"/>
                <w:color w:val="000000" w:themeColor="text1"/>
                <w:sz w:val="18"/>
                <w:szCs w:val="18"/>
              </w:rPr>
              <w:t>Preporučuje se finalizacija Javnog poziva za stanare NTP CG, kontinuirano jačanje kapaciteta tima NTP CG, kao i kreiranje konkretnog programa podrške i usluga NTP CG.</w:t>
            </w:r>
          </w:p>
        </w:tc>
      </w:tr>
      <w:tr w:rsidR="00356373" w:rsidRPr="00FA2F34" w14:paraId="71EE9785" w14:textId="77777777" w:rsidTr="00F119A0">
        <w:trPr>
          <w:trHeight w:val="1573"/>
        </w:trPr>
        <w:tc>
          <w:tcPr>
            <w:tcW w:w="202" w:type="pct"/>
            <w:tcBorders>
              <w:top w:val="single" w:sz="4" w:space="0" w:color="000000"/>
              <w:left w:val="single" w:sz="4" w:space="0" w:color="000000"/>
              <w:bottom w:val="single" w:sz="4" w:space="0" w:color="000000"/>
              <w:right w:val="single" w:sz="4" w:space="0" w:color="000000"/>
            </w:tcBorders>
          </w:tcPr>
          <w:p w14:paraId="61C2C2EA" w14:textId="77777777" w:rsidR="00356373" w:rsidRPr="00FD1CFD"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bookmarkStart w:id="32" w:name="_Hlk127190784"/>
            <w:bookmarkEnd w:id="31"/>
            <w:r w:rsidRPr="00FD1CFD">
              <w:rPr>
                <w:rFonts w:ascii="Arial Narrow" w:hAnsi="Arial Narrow" w:cs="Arial"/>
                <w:color w:val="000000" w:themeColor="text1"/>
                <w:sz w:val="18"/>
              </w:rPr>
              <w:t>3.2.4</w:t>
            </w:r>
          </w:p>
        </w:tc>
        <w:tc>
          <w:tcPr>
            <w:tcW w:w="405"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07BC7602" w14:textId="77777777" w:rsidR="00356373" w:rsidRPr="00FD1CFD"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rPr>
            </w:pPr>
            <w:r w:rsidRPr="00FD1CFD">
              <w:rPr>
                <w:rFonts w:ascii="Arial Narrow" w:hAnsi="Arial Narrow" w:cs="Arial"/>
                <w:b/>
                <w:color w:val="000000" w:themeColor="text1"/>
                <w:sz w:val="18"/>
              </w:rPr>
              <w:t>Stvaranje preduslova za uspostavljanje Kancelarije za tehnološki transfer</w:t>
            </w:r>
          </w:p>
        </w:tc>
        <w:tc>
          <w:tcPr>
            <w:tcW w:w="236" w:type="pct"/>
            <w:tcBorders>
              <w:top w:val="single" w:sz="4" w:space="0" w:color="000000"/>
              <w:left w:val="single" w:sz="4" w:space="0" w:color="000000"/>
              <w:bottom w:val="single" w:sz="4" w:space="0" w:color="000000"/>
              <w:right w:val="single" w:sz="4" w:space="0" w:color="000000"/>
            </w:tcBorders>
          </w:tcPr>
          <w:p w14:paraId="6407ECE3" w14:textId="77777777" w:rsidR="00356373" w:rsidRPr="00FD1CFD" w:rsidRDefault="00356373" w:rsidP="00FD185F">
            <w:pPr>
              <w:pBdr>
                <w:top w:val="nil"/>
                <w:left w:val="nil"/>
                <w:bottom w:val="nil"/>
                <w:right w:val="nil"/>
                <w:between w:val="nil"/>
              </w:pBdr>
              <w:spacing w:before="20" w:after="120" w:line="240" w:lineRule="auto"/>
              <w:jc w:val="center"/>
              <w:rPr>
                <w:rFonts w:ascii="Arial Narrow" w:hAnsi="Arial Narrow" w:cs="Arial"/>
                <w:b/>
                <w:noProof/>
                <w:color w:val="000000" w:themeColor="text1"/>
                <w:sz w:val="18"/>
              </w:rPr>
            </w:pPr>
            <w:r w:rsidRPr="00FD1CFD">
              <w:rPr>
                <w:rFonts w:ascii="Arial Narrow" w:hAnsi="Arial Narrow" w:cs="Arial"/>
                <w:b/>
                <w:noProof/>
                <w:color w:val="000000" w:themeColor="text1"/>
                <w:sz w:val="18"/>
                <w:lang w:val="en-GB" w:eastAsia="en-GB"/>
              </w:rPr>
              <w:drawing>
                <wp:inline distT="0" distB="0" distL="0" distR="0" wp14:anchorId="5592EBAA" wp14:editId="0067C568">
                  <wp:extent cx="289633" cy="297512"/>
                  <wp:effectExtent l="0" t="0" r="0" b="0"/>
                  <wp:docPr id="1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9633" cy="297512"/>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tcPr>
          <w:p w14:paraId="1F17A938" w14:textId="77777777" w:rsidR="00356373" w:rsidRPr="00FD1CFD"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it-IT"/>
              </w:rPr>
            </w:pPr>
            <w:r w:rsidRPr="00FD1CFD">
              <w:rPr>
                <w:rFonts w:ascii="Arial Narrow" w:hAnsi="Arial Narrow" w:cs="Arial"/>
                <w:b/>
                <w:color w:val="000000" w:themeColor="text1"/>
                <w:sz w:val="18"/>
                <w:lang w:val="it-IT"/>
              </w:rPr>
              <w:t>Pripremne aktivnosti za uspostavljanje kancelarije:</w:t>
            </w:r>
          </w:p>
          <w:p w14:paraId="69C37A45" w14:textId="77777777" w:rsidR="00356373" w:rsidRPr="00FD1CFD"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it-IT"/>
              </w:rPr>
            </w:pPr>
            <w:r w:rsidRPr="00FD1CFD">
              <w:rPr>
                <w:rFonts w:ascii="Arial Narrow" w:hAnsi="Arial Narrow" w:cs="Arial"/>
                <w:color w:val="000000" w:themeColor="text1"/>
                <w:sz w:val="18"/>
                <w:lang w:val="it-IT"/>
              </w:rPr>
              <w:t xml:space="preserve">Polazni 2022: Izrađena Studija Pred-izvodljivosti </w:t>
            </w:r>
          </w:p>
          <w:p w14:paraId="0B369A5D" w14:textId="77777777" w:rsidR="00356373" w:rsidRPr="00FD1CFD"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it-IT"/>
              </w:rPr>
            </w:pPr>
            <w:r w:rsidRPr="00FD1CFD">
              <w:rPr>
                <w:rFonts w:ascii="Arial Narrow" w:hAnsi="Arial Narrow" w:cs="Arial"/>
                <w:color w:val="000000" w:themeColor="text1"/>
                <w:sz w:val="18"/>
                <w:lang w:val="it-IT"/>
              </w:rPr>
              <w:t>Prelazni 2023: Potpisan MoU između Vlade CG i UCG</w:t>
            </w:r>
          </w:p>
          <w:p w14:paraId="48CC8779" w14:textId="77777777" w:rsidR="00356373" w:rsidRPr="00FD1CFD"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it-IT"/>
              </w:rPr>
            </w:pPr>
            <w:r w:rsidRPr="00FD1CFD">
              <w:rPr>
                <w:rFonts w:ascii="Arial Narrow" w:hAnsi="Arial Narrow" w:cs="Arial"/>
                <w:color w:val="000000" w:themeColor="text1"/>
                <w:sz w:val="18"/>
                <w:lang w:val="it-IT"/>
              </w:rPr>
              <w:t>Uspostavljena Kancelarija za tehnološki transfer</w:t>
            </w:r>
          </w:p>
          <w:p w14:paraId="697614CE" w14:textId="77777777" w:rsidR="00356373" w:rsidRPr="00FD1CFD"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it-IT"/>
              </w:rPr>
            </w:pPr>
            <w:r w:rsidRPr="00FD1CFD">
              <w:rPr>
                <w:rFonts w:ascii="Arial Narrow" w:hAnsi="Arial Narrow" w:cs="Arial"/>
                <w:color w:val="000000" w:themeColor="text1"/>
                <w:sz w:val="18"/>
                <w:lang w:val="it-IT"/>
              </w:rPr>
              <w:t>Ciljani 2024:</w:t>
            </w:r>
            <w:r w:rsidRPr="00FD1CFD">
              <w:rPr>
                <w:rFonts w:ascii="Arial Narrow" w:hAnsi="Arial Narrow" w:cs="Arial"/>
                <w:color w:val="000000" w:themeColor="text1"/>
                <w:sz w:val="18"/>
                <w:lang w:val="it-IT"/>
              </w:rPr>
              <w:br/>
              <w:t>Izrađena dokumentacija za rad Kancelarije</w:t>
            </w:r>
          </w:p>
          <w:p w14:paraId="72091998" w14:textId="77777777" w:rsidR="00356373" w:rsidRPr="00FD1CFD"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FD1CFD">
              <w:rPr>
                <w:rFonts w:ascii="Arial Narrow" w:hAnsi="Arial Narrow" w:cs="Arial"/>
                <w:b/>
                <w:color w:val="000000" w:themeColor="text1"/>
                <w:sz w:val="18"/>
                <w:lang w:val="sr-Latn-ME"/>
              </w:rPr>
              <w:t>Ostvarena vrijednost 2023:</w:t>
            </w:r>
          </w:p>
          <w:p w14:paraId="6227D899" w14:textId="77777777" w:rsidR="00356373"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FD1CFD">
              <w:rPr>
                <w:rFonts w:ascii="Arial Narrow" w:hAnsi="Arial Narrow" w:cs="Arial"/>
                <w:b/>
                <w:color w:val="000000" w:themeColor="text1"/>
                <w:sz w:val="18"/>
                <w:lang w:val="sr-Latn-ME"/>
              </w:rPr>
              <w:t>Izrađena je Studija predizvodljivosti, i u toku su pripreme za ispunjavanje preduslova da KTT bude smještena u NTP</w:t>
            </w:r>
          </w:p>
          <w:p w14:paraId="2DAD5381" w14:textId="77777777" w:rsidR="00356373" w:rsidRPr="00FD1CFD"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Pr>
                <w:rFonts w:ascii="Arial Narrow" w:hAnsi="Arial Narrow" w:cs="Arial"/>
                <w:b/>
                <w:color w:val="000000" w:themeColor="text1"/>
                <w:sz w:val="18"/>
                <w:lang w:val="sr-Latn-ME"/>
              </w:rPr>
              <w:t>Izrađena potrebna dokumentacija za rad Kancelarije</w:t>
            </w:r>
          </w:p>
        </w:tc>
        <w:tc>
          <w:tcPr>
            <w:tcW w:w="317"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6D69413F" w14:textId="77777777" w:rsidR="00356373" w:rsidRPr="00FD1CFD"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it-IT"/>
              </w:rPr>
            </w:pPr>
            <w:r w:rsidRPr="00FD1CFD">
              <w:rPr>
                <w:rFonts w:ascii="Arial Narrow" w:hAnsi="Arial Narrow" w:cs="Arial"/>
                <w:color w:val="000000" w:themeColor="text1"/>
                <w:sz w:val="18"/>
                <w:lang w:val="it-IT"/>
              </w:rPr>
              <w:t>Nije relevantno.</w:t>
            </w:r>
          </w:p>
        </w:tc>
        <w:tc>
          <w:tcPr>
            <w:tcW w:w="253" w:type="pct"/>
            <w:tcBorders>
              <w:top w:val="single" w:sz="4" w:space="0" w:color="000000"/>
              <w:left w:val="single" w:sz="4" w:space="0" w:color="000000"/>
              <w:bottom w:val="single" w:sz="4" w:space="0" w:color="000000"/>
              <w:right w:val="single" w:sz="4" w:space="0" w:color="000000"/>
            </w:tcBorders>
          </w:tcPr>
          <w:p w14:paraId="79F8EF5D" w14:textId="77777777" w:rsidR="00356373" w:rsidRPr="00FD1CFD"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de-DE"/>
              </w:rPr>
            </w:pPr>
            <w:r w:rsidRPr="00FD1CFD">
              <w:rPr>
                <w:rFonts w:ascii="Arial Narrow" w:hAnsi="Arial Narrow" w:cs="Arial"/>
                <w:color w:val="000000" w:themeColor="text1"/>
                <w:sz w:val="18"/>
                <w:lang w:val="de-DE"/>
              </w:rPr>
              <w:t>MNTR, UCG</w:t>
            </w:r>
          </w:p>
          <w:p w14:paraId="5E03CF20" w14:textId="77777777" w:rsidR="00356373" w:rsidRPr="00FD1CFD"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de-DE"/>
              </w:rPr>
            </w:pPr>
            <w:r w:rsidRPr="00FD1CFD">
              <w:rPr>
                <w:rFonts w:ascii="Arial Narrow" w:hAnsi="Arial Narrow" w:cs="Arial"/>
                <w:color w:val="000000" w:themeColor="text1"/>
                <w:sz w:val="18"/>
                <w:lang w:val="de-DE"/>
              </w:rPr>
              <w:t>Partner: NTP CG</w:t>
            </w:r>
          </w:p>
        </w:tc>
        <w:tc>
          <w:tcPr>
            <w:tcW w:w="369" w:type="pct"/>
            <w:tcBorders>
              <w:top w:val="single" w:sz="4" w:space="0" w:color="000000"/>
              <w:left w:val="single" w:sz="4" w:space="0" w:color="000000"/>
              <w:bottom w:val="single" w:sz="4" w:space="0" w:color="000000"/>
              <w:right w:val="single" w:sz="4" w:space="0" w:color="000000"/>
            </w:tcBorders>
          </w:tcPr>
          <w:p w14:paraId="532DE0B5" w14:textId="77777777" w:rsidR="00356373" w:rsidRPr="00FD1CFD"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rPr>
            </w:pPr>
            <w:r w:rsidRPr="00FD1CFD">
              <w:rPr>
                <w:rFonts w:ascii="Arial Narrow" w:hAnsi="Arial Narrow" w:cs="Arial"/>
                <w:color w:val="000000" w:themeColor="text1"/>
                <w:sz w:val="18"/>
              </w:rPr>
              <w:t>I kvartal 2023</w:t>
            </w:r>
          </w:p>
        </w:tc>
        <w:tc>
          <w:tcPr>
            <w:tcW w:w="435" w:type="pct"/>
            <w:tcBorders>
              <w:top w:val="single" w:sz="4" w:space="0" w:color="000000"/>
              <w:left w:val="single" w:sz="4" w:space="0" w:color="000000"/>
              <w:bottom w:val="single" w:sz="4" w:space="0" w:color="000000"/>
              <w:right w:val="single" w:sz="4" w:space="0" w:color="000000"/>
            </w:tcBorders>
          </w:tcPr>
          <w:p w14:paraId="221250AE" w14:textId="77777777" w:rsidR="00356373" w:rsidRPr="00FD1CFD"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rPr>
            </w:pPr>
            <w:r w:rsidRPr="00FD1CFD">
              <w:rPr>
                <w:rFonts w:ascii="Arial Narrow" w:hAnsi="Arial Narrow" w:cs="Arial"/>
                <w:color w:val="000000" w:themeColor="text1"/>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FFFF00"/>
          </w:tcPr>
          <w:p w14:paraId="33ADDD48" w14:textId="77777777" w:rsidR="00356373" w:rsidRPr="00FD1CFD"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rPr>
            </w:pPr>
            <w:r w:rsidRPr="00FD1CFD">
              <w:rPr>
                <w:rFonts w:ascii="Arial Narrow" w:hAnsi="Arial Narrow" w:cs="Arial"/>
                <w:color w:val="000000" w:themeColor="text1"/>
                <w:sz w:val="18"/>
              </w:rPr>
              <w:t>Djelimično realizovano</w:t>
            </w:r>
          </w:p>
        </w:tc>
        <w:tc>
          <w:tcPr>
            <w:tcW w:w="433" w:type="pct"/>
            <w:tcBorders>
              <w:top w:val="single" w:sz="4" w:space="0" w:color="000000"/>
              <w:left w:val="single" w:sz="4" w:space="0" w:color="auto"/>
              <w:bottom w:val="single" w:sz="4" w:space="0" w:color="000000"/>
              <w:right w:val="single" w:sz="4" w:space="0" w:color="000000"/>
            </w:tcBorders>
          </w:tcPr>
          <w:p w14:paraId="300EE43B" w14:textId="77777777" w:rsidR="00356373" w:rsidRPr="00FD1CFD"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rPr>
            </w:pPr>
          </w:p>
        </w:tc>
        <w:tc>
          <w:tcPr>
            <w:tcW w:w="462" w:type="pct"/>
            <w:tcBorders>
              <w:top w:val="single" w:sz="4" w:space="0" w:color="000000"/>
              <w:left w:val="single" w:sz="4" w:space="0" w:color="000000"/>
              <w:bottom w:val="single" w:sz="4" w:space="0" w:color="000000"/>
              <w:right w:val="single" w:sz="4" w:space="0" w:color="auto"/>
            </w:tcBorders>
          </w:tcPr>
          <w:p w14:paraId="46567371" w14:textId="77777777" w:rsidR="00356373" w:rsidRPr="00FD1CFD"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rPr>
            </w:pPr>
          </w:p>
        </w:tc>
        <w:tc>
          <w:tcPr>
            <w:tcW w:w="432" w:type="pct"/>
            <w:tcBorders>
              <w:top w:val="single" w:sz="4" w:space="0" w:color="000000"/>
              <w:left w:val="single" w:sz="4" w:space="0" w:color="000000"/>
              <w:bottom w:val="single" w:sz="4" w:space="0" w:color="000000"/>
              <w:right w:val="single" w:sz="4" w:space="0" w:color="auto"/>
            </w:tcBorders>
          </w:tcPr>
          <w:p w14:paraId="7D977EE1" w14:textId="77777777" w:rsidR="00356373" w:rsidRPr="00FD1CFD"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rPr>
            </w:pPr>
          </w:p>
        </w:tc>
        <w:tc>
          <w:tcPr>
            <w:tcW w:w="384" w:type="pct"/>
            <w:tcBorders>
              <w:top w:val="single" w:sz="4" w:space="0" w:color="000000"/>
              <w:left w:val="single" w:sz="4" w:space="0" w:color="000000"/>
              <w:bottom w:val="single" w:sz="4" w:space="0" w:color="000000"/>
              <w:right w:val="single" w:sz="4" w:space="0" w:color="auto"/>
            </w:tcBorders>
          </w:tcPr>
          <w:p w14:paraId="37EB6CDC" w14:textId="77777777" w:rsidR="00356373" w:rsidRPr="00FD1CFD"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rPr>
            </w:pPr>
            <w:r w:rsidRPr="00FD1CFD">
              <w:rPr>
                <w:rFonts w:ascii="Arial Narrow" w:hAnsi="Arial Narrow" w:cs="Arial"/>
                <w:color w:val="000000" w:themeColor="text1"/>
                <w:sz w:val="18"/>
              </w:rPr>
              <w:t>Nacionalni budžet</w:t>
            </w:r>
          </w:p>
          <w:p w14:paraId="5DBBF5C8" w14:textId="77777777" w:rsidR="00356373" w:rsidRPr="00FD1CFD"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rPr>
            </w:pPr>
            <w:r w:rsidRPr="00FD1CFD">
              <w:rPr>
                <w:rFonts w:ascii="Arial Narrow" w:hAnsi="Arial Narrow" w:cs="Arial"/>
                <w:color w:val="000000" w:themeColor="text1"/>
                <w:sz w:val="18"/>
              </w:rPr>
              <w:t>Sredstva prikazana u okviru sredstava za programske aktivnosti NTP CG, u okviru aktivnosti 3.2.3</w:t>
            </w:r>
          </w:p>
        </w:tc>
        <w:tc>
          <w:tcPr>
            <w:tcW w:w="354" w:type="pct"/>
            <w:tcBorders>
              <w:top w:val="single" w:sz="4" w:space="0" w:color="000000"/>
              <w:left w:val="single" w:sz="4" w:space="0" w:color="000000"/>
              <w:bottom w:val="single" w:sz="4" w:space="0" w:color="000000"/>
              <w:right w:val="single" w:sz="4" w:space="0" w:color="auto"/>
            </w:tcBorders>
          </w:tcPr>
          <w:p w14:paraId="0ED0ECE6" w14:textId="77777777" w:rsidR="00356373"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rPr>
            </w:pPr>
            <w:r>
              <w:rPr>
                <w:rFonts w:ascii="Arial Narrow" w:hAnsi="Arial Narrow" w:cs="Arial"/>
                <w:color w:val="000000" w:themeColor="text1"/>
                <w:sz w:val="18"/>
              </w:rPr>
              <w:t>Preporučuje se jačanje saradnje između Univerziteta i resornog Ministarstva za inovacije u cilju kreiranja preduslova za efektivno osnivanje Kancelarije u okviru NTP CG.</w:t>
            </w:r>
          </w:p>
          <w:p w14:paraId="001CF4F9" w14:textId="77777777" w:rsidR="00356373" w:rsidRPr="00FD1CFD"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rPr>
            </w:pPr>
          </w:p>
        </w:tc>
      </w:tr>
      <w:tr w:rsidR="00356373" w:rsidRPr="00FA2F34" w14:paraId="7B202BE3" w14:textId="77777777" w:rsidTr="00F119A0">
        <w:trPr>
          <w:trHeight w:val="62"/>
        </w:trPr>
        <w:tc>
          <w:tcPr>
            <w:tcW w:w="607" w:type="pct"/>
            <w:gridSpan w:val="2"/>
            <w:shd w:val="clear" w:color="auto" w:fill="DAF2F6"/>
          </w:tcPr>
          <w:p w14:paraId="6937C9D1" w14:textId="77777777" w:rsidR="00356373" w:rsidRPr="00FA2F34" w:rsidRDefault="00356373" w:rsidP="00FD185F">
            <w:pPr>
              <w:spacing w:after="40" w:line="312" w:lineRule="auto"/>
              <w:jc w:val="center"/>
              <w:rPr>
                <w:rFonts w:ascii="Arial Narrow" w:hAnsi="Arial Narrow" w:cs="Arial"/>
                <w:b/>
                <w:sz w:val="18"/>
                <w:lang w:val="sr-Latn-ME"/>
              </w:rPr>
            </w:pPr>
            <w:bookmarkStart w:id="33" w:name="_Hlk161319377"/>
            <w:bookmarkEnd w:id="32"/>
          </w:p>
          <w:p w14:paraId="1C4652EF" w14:textId="77777777" w:rsidR="00356373" w:rsidRPr="00FA2F34" w:rsidRDefault="00356373" w:rsidP="00FD185F">
            <w:pPr>
              <w:spacing w:after="40" w:line="312" w:lineRule="auto"/>
              <w:jc w:val="center"/>
              <w:rPr>
                <w:rFonts w:ascii="Arial Narrow" w:hAnsi="Arial Narrow" w:cs="Arial"/>
                <w:b/>
                <w:sz w:val="18"/>
                <w:lang w:val="sr-Latn-ME"/>
              </w:rPr>
            </w:pPr>
            <w:r w:rsidRPr="00FA2F34">
              <w:rPr>
                <w:rFonts w:ascii="Arial Narrow" w:hAnsi="Arial Narrow" w:cs="Arial"/>
                <w:b/>
                <w:sz w:val="18"/>
                <w:lang w:val="sr-Latn-ME"/>
              </w:rPr>
              <w:t>Operativni cilj 3.3.</w:t>
            </w:r>
          </w:p>
        </w:tc>
        <w:tc>
          <w:tcPr>
            <w:tcW w:w="4393" w:type="pct"/>
            <w:gridSpan w:val="12"/>
            <w:shd w:val="clear" w:color="auto" w:fill="DAF2F6"/>
          </w:tcPr>
          <w:p w14:paraId="50E865E7" w14:textId="77777777" w:rsidR="00356373" w:rsidRPr="00FA2F34" w:rsidRDefault="00356373" w:rsidP="00FD185F">
            <w:pPr>
              <w:spacing w:after="40" w:line="312" w:lineRule="auto"/>
              <w:ind w:right="-195"/>
              <w:jc w:val="center"/>
              <w:rPr>
                <w:rFonts w:ascii="Arial Narrow" w:hAnsi="Arial Narrow" w:cs="Arial"/>
                <w:b/>
                <w:sz w:val="18"/>
                <w:lang w:val="sr-Latn-ME"/>
              </w:rPr>
            </w:pPr>
          </w:p>
          <w:p w14:paraId="7E9A28E7" w14:textId="77777777" w:rsidR="00356373" w:rsidRPr="00FA2F34" w:rsidRDefault="00356373" w:rsidP="00FD185F">
            <w:pPr>
              <w:spacing w:after="40" w:line="312" w:lineRule="auto"/>
              <w:ind w:right="-195"/>
              <w:jc w:val="center"/>
              <w:rPr>
                <w:rFonts w:ascii="Arial Narrow" w:hAnsi="Arial Narrow" w:cs="Arial"/>
                <w:b/>
                <w:sz w:val="18"/>
                <w:lang w:val="sr-Latn-ME"/>
              </w:rPr>
            </w:pPr>
            <w:r w:rsidRPr="00FA2F34">
              <w:rPr>
                <w:rFonts w:ascii="Arial Narrow" w:hAnsi="Arial Narrow" w:cs="Arial"/>
                <w:b/>
                <w:sz w:val="18"/>
              </w:rPr>
              <w:t>Unapre</w:t>
            </w:r>
            <w:r w:rsidRPr="00FA2F34">
              <w:rPr>
                <w:rFonts w:ascii="Arial Narrow" w:hAnsi="Arial Narrow" w:cs="Arial"/>
                <w:b/>
                <w:sz w:val="18"/>
                <w:lang w:val="sr-Latn-ME"/>
              </w:rPr>
              <w:t>đ</w:t>
            </w:r>
            <w:r w:rsidRPr="00FA2F34">
              <w:rPr>
                <w:rFonts w:ascii="Arial Narrow" w:hAnsi="Arial Narrow" w:cs="Arial"/>
                <w:b/>
                <w:sz w:val="18"/>
              </w:rPr>
              <w:t>enje</w:t>
            </w:r>
            <w:r w:rsidRPr="00FA2F34">
              <w:rPr>
                <w:rFonts w:ascii="Arial Narrow" w:hAnsi="Arial Narrow" w:cs="Arial"/>
                <w:b/>
                <w:sz w:val="18"/>
                <w:lang w:val="sr-Latn-ME"/>
              </w:rPr>
              <w:t xml:space="preserve"> </w:t>
            </w:r>
            <w:r w:rsidRPr="00FA2F34">
              <w:rPr>
                <w:rFonts w:ascii="Arial Narrow" w:hAnsi="Arial Narrow" w:cs="Arial"/>
                <w:b/>
                <w:sz w:val="18"/>
              </w:rPr>
              <w:t>destinacionog</w:t>
            </w:r>
            <w:r w:rsidRPr="00FA2F34">
              <w:rPr>
                <w:rFonts w:ascii="Arial Narrow" w:hAnsi="Arial Narrow" w:cs="Arial"/>
                <w:b/>
                <w:sz w:val="18"/>
                <w:lang w:val="sr-Latn-ME"/>
              </w:rPr>
              <w:t xml:space="preserve"> </w:t>
            </w:r>
            <w:r w:rsidRPr="00FA2F34">
              <w:rPr>
                <w:rFonts w:ascii="Arial Narrow" w:hAnsi="Arial Narrow" w:cs="Arial"/>
                <w:b/>
                <w:sz w:val="18"/>
              </w:rPr>
              <w:t>menad</w:t>
            </w:r>
            <w:r w:rsidRPr="00FA2F34">
              <w:rPr>
                <w:rFonts w:ascii="Arial Narrow" w:hAnsi="Arial Narrow" w:cs="Arial"/>
                <w:b/>
                <w:sz w:val="18"/>
                <w:lang w:val="sr-Latn-ME"/>
              </w:rPr>
              <w:t>ž</w:t>
            </w:r>
            <w:r w:rsidRPr="00FA2F34">
              <w:rPr>
                <w:rFonts w:ascii="Arial Narrow" w:hAnsi="Arial Narrow" w:cs="Arial"/>
                <w:b/>
                <w:sz w:val="18"/>
              </w:rPr>
              <w:t>menta</w:t>
            </w:r>
            <w:r w:rsidRPr="00FA2F34">
              <w:rPr>
                <w:rFonts w:ascii="Arial Narrow" w:hAnsi="Arial Narrow" w:cs="Arial"/>
                <w:b/>
                <w:sz w:val="18"/>
                <w:lang w:val="sr-Latn-ME"/>
              </w:rPr>
              <w:t xml:space="preserve"> </w:t>
            </w:r>
            <w:r w:rsidRPr="00FA2F34">
              <w:rPr>
                <w:rFonts w:ascii="Arial Narrow" w:hAnsi="Arial Narrow" w:cs="Arial"/>
                <w:b/>
                <w:sz w:val="18"/>
              </w:rPr>
              <w:t>i</w:t>
            </w:r>
            <w:r w:rsidRPr="00FA2F34">
              <w:rPr>
                <w:rFonts w:ascii="Arial Narrow" w:hAnsi="Arial Narrow" w:cs="Arial"/>
                <w:b/>
                <w:sz w:val="18"/>
                <w:lang w:val="sr-Latn-ME"/>
              </w:rPr>
              <w:t xml:space="preserve"> </w:t>
            </w:r>
            <w:r w:rsidRPr="00FA2F34">
              <w:rPr>
                <w:rFonts w:ascii="Arial Narrow" w:hAnsi="Arial Narrow" w:cs="Arial"/>
                <w:b/>
                <w:sz w:val="18"/>
              </w:rPr>
              <w:t>saradnje</w:t>
            </w:r>
            <w:r w:rsidRPr="00FA2F34">
              <w:rPr>
                <w:rFonts w:ascii="Arial Narrow" w:hAnsi="Arial Narrow" w:cs="Arial"/>
                <w:b/>
                <w:sz w:val="18"/>
                <w:lang w:val="sr-Latn-ME"/>
              </w:rPr>
              <w:t xml:space="preserve"> </w:t>
            </w:r>
            <w:r w:rsidRPr="00FA2F34">
              <w:rPr>
                <w:rFonts w:ascii="Arial Narrow" w:hAnsi="Arial Narrow" w:cs="Arial"/>
                <w:b/>
                <w:sz w:val="18"/>
              </w:rPr>
              <w:t>izme</w:t>
            </w:r>
            <w:r w:rsidRPr="00FA2F34">
              <w:rPr>
                <w:rFonts w:ascii="Arial Narrow" w:hAnsi="Arial Narrow" w:cs="Arial"/>
                <w:b/>
                <w:sz w:val="18"/>
                <w:lang w:val="sr-Latn-ME"/>
              </w:rPr>
              <w:t>đ</w:t>
            </w:r>
            <w:r w:rsidRPr="00FA2F34">
              <w:rPr>
                <w:rFonts w:ascii="Arial Narrow" w:hAnsi="Arial Narrow" w:cs="Arial"/>
                <w:b/>
                <w:sz w:val="18"/>
              </w:rPr>
              <w:t>u</w:t>
            </w:r>
            <w:r w:rsidRPr="00FA2F34">
              <w:rPr>
                <w:rFonts w:ascii="Arial Narrow" w:hAnsi="Arial Narrow" w:cs="Arial"/>
                <w:b/>
                <w:sz w:val="18"/>
                <w:lang w:val="sr-Latn-ME"/>
              </w:rPr>
              <w:t xml:space="preserve"> </w:t>
            </w:r>
            <w:r w:rsidRPr="00FA2F34">
              <w:rPr>
                <w:rFonts w:ascii="Arial Narrow" w:hAnsi="Arial Narrow" w:cs="Arial"/>
                <w:b/>
                <w:sz w:val="18"/>
              </w:rPr>
              <w:t>ciljnih</w:t>
            </w:r>
            <w:r w:rsidRPr="00FA2F34">
              <w:rPr>
                <w:rFonts w:ascii="Arial Narrow" w:hAnsi="Arial Narrow" w:cs="Arial"/>
                <w:b/>
                <w:sz w:val="18"/>
                <w:lang w:val="sr-Latn-ME"/>
              </w:rPr>
              <w:t xml:space="preserve"> </w:t>
            </w:r>
            <w:r w:rsidRPr="00FA2F34">
              <w:rPr>
                <w:rFonts w:ascii="Arial Narrow" w:hAnsi="Arial Narrow" w:cs="Arial"/>
                <w:b/>
                <w:sz w:val="18"/>
              </w:rPr>
              <w:t>grupa</w:t>
            </w:r>
            <w:r w:rsidRPr="00FA2F34">
              <w:rPr>
                <w:rFonts w:ascii="Arial Narrow" w:hAnsi="Arial Narrow" w:cs="Arial"/>
                <w:b/>
                <w:sz w:val="18"/>
                <w:lang w:val="sr-Latn-ME"/>
              </w:rPr>
              <w:t xml:space="preserve"> </w:t>
            </w:r>
            <w:r w:rsidRPr="00FA2F34">
              <w:rPr>
                <w:rFonts w:ascii="Arial Narrow" w:hAnsi="Arial Narrow" w:cs="Arial"/>
                <w:b/>
                <w:sz w:val="18"/>
              </w:rPr>
              <w:t>u</w:t>
            </w:r>
            <w:r w:rsidRPr="00FA2F34">
              <w:rPr>
                <w:rFonts w:ascii="Arial Narrow" w:hAnsi="Arial Narrow" w:cs="Arial"/>
                <w:b/>
                <w:sz w:val="18"/>
                <w:lang w:val="sr-Latn-ME"/>
              </w:rPr>
              <w:t xml:space="preserve"> </w:t>
            </w:r>
            <w:r w:rsidRPr="00FA2F34">
              <w:rPr>
                <w:rFonts w:ascii="Arial Narrow" w:hAnsi="Arial Narrow" w:cs="Arial"/>
                <w:b/>
                <w:sz w:val="18"/>
              </w:rPr>
              <w:t>oblasti</w:t>
            </w:r>
            <w:r w:rsidRPr="00FA2F34">
              <w:rPr>
                <w:rFonts w:ascii="Arial Narrow" w:hAnsi="Arial Narrow" w:cs="Arial"/>
                <w:b/>
                <w:sz w:val="18"/>
                <w:lang w:val="sr-Latn-ME"/>
              </w:rPr>
              <w:t xml:space="preserve"> </w:t>
            </w:r>
            <w:r w:rsidRPr="00FA2F34">
              <w:rPr>
                <w:rFonts w:ascii="Arial Narrow" w:hAnsi="Arial Narrow" w:cs="Arial"/>
                <w:b/>
                <w:sz w:val="18"/>
              </w:rPr>
              <w:t>Odr</w:t>
            </w:r>
            <w:r w:rsidRPr="00FA2F34">
              <w:rPr>
                <w:rFonts w:ascii="Arial Narrow" w:hAnsi="Arial Narrow" w:cs="Arial"/>
                <w:b/>
                <w:sz w:val="18"/>
                <w:lang w:val="sr-Latn-ME"/>
              </w:rPr>
              <w:t>ž</w:t>
            </w:r>
            <w:r w:rsidRPr="00FA2F34">
              <w:rPr>
                <w:rFonts w:ascii="Arial Narrow" w:hAnsi="Arial Narrow" w:cs="Arial"/>
                <w:b/>
                <w:sz w:val="18"/>
              </w:rPr>
              <w:t>ivog</w:t>
            </w:r>
            <w:r w:rsidRPr="00FA2F34">
              <w:rPr>
                <w:rFonts w:ascii="Arial Narrow" w:hAnsi="Arial Narrow" w:cs="Arial"/>
                <w:b/>
                <w:sz w:val="18"/>
                <w:lang w:val="sr-Latn-ME"/>
              </w:rPr>
              <w:t xml:space="preserve"> </w:t>
            </w:r>
            <w:r w:rsidRPr="00FA2F34">
              <w:rPr>
                <w:rFonts w:ascii="Arial Narrow" w:hAnsi="Arial Narrow" w:cs="Arial"/>
                <w:b/>
                <w:sz w:val="18"/>
              </w:rPr>
              <w:t>i</w:t>
            </w:r>
            <w:r w:rsidRPr="00FA2F34">
              <w:rPr>
                <w:rFonts w:ascii="Arial Narrow" w:hAnsi="Arial Narrow" w:cs="Arial"/>
                <w:b/>
                <w:sz w:val="18"/>
                <w:lang w:val="sr-Latn-ME"/>
              </w:rPr>
              <w:t xml:space="preserve"> </w:t>
            </w:r>
            <w:r w:rsidRPr="00FA2F34">
              <w:rPr>
                <w:rFonts w:ascii="Arial Narrow" w:hAnsi="Arial Narrow" w:cs="Arial"/>
                <w:b/>
                <w:sz w:val="18"/>
              </w:rPr>
              <w:t>zdravstvenog</w:t>
            </w:r>
            <w:r w:rsidRPr="00FA2F34">
              <w:rPr>
                <w:rFonts w:ascii="Arial Narrow" w:hAnsi="Arial Narrow" w:cs="Arial"/>
                <w:b/>
                <w:sz w:val="18"/>
                <w:lang w:val="sr-Latn-ME"/>
              </w:rPr>
              <w:t xml:space="preserve"> </w:t>
            </w:r>
            <w:r w:rsidRPr="00FA2F34">
              <w:rPr>
                <w:rFonts w:ascii="Arial Narrow" w:hAnsi="Arial Narrow" w:cs="Arial"/>
                <w:b/>
                <w:sz w:val="18"/>
              </w:rPr>
              <w:t>turizma</w:t>
            </w:r>
          </w:p>
        </w:tc>
      </w:tr>
      <w:tr w:rsidR="00356373" w:rsidRPr="00FA2F34" w14:paraId="426692C4" w14:textId="77777777" w:rsidTr="00F119A0">
        <w:trPr>
          <w:trHeight w:val="1414"/>
        </w:trPr>
        <w:tc>
          <w:tcPr>
            <w:tcW w:w="607" w:type="pct"/>
            <w:gridSpan w:val="2"/>
            <w:tcBorders>
              <w:bottom w:val="single" w:sz="4" w:space="0" w:color="auto"/>
            </w:tcBorders>
            <w:shd w:val="clear" w:color="auto" w:fill="DAF2F6"/>
          </w:tcPr>
          <w:p w14:paraId="1C409AFA" w14:textId="77777777" w:rsidR="00356373" w:rsidRPr="00FA2F34" w:rsidRDefault="00356373" w:rsidP="00FD185F">
            <w:pPr>
              <w:spacing w:after="40" w:line="312" w:lineRule="auto"/>
              <w:jc w:val="center"/>
              <w:rPr>
                <w:rFonts w:ascii="Arial Narrow" w:hAnsi="Arial Narrow" w:cs="Arial"/>
                <w:b/>
                <w:sz w:val="18"/>
                <w:lang w:val="sr-Latn-ME"/>
              </w:rPr>
            </w:pPr>
            <w:bookmarkStart w:id="34" w:name="_Hlk161318965"/>
            <w:r w:rsidRPr="00FA2F34">
              <w:rPr>
                <w:rFonts w:ascii="Arial Narrow" w:hAnsi="Arial Narrow" w:cs="Arial"/>
                <w:b/>
                <w:sz w:val="18"/>
              </w:rPr>
              <w:t>Indikator</w:t>
            </w:r>
            <w:r w:rsidRPr="00FA2F34">
              <w:rPr>
                <w:rFonts w:ascii="Arial Narrow" w:hAnsi="Arial Narrow" w:cs="Arial"/>
                <w:b/>
                <w:sz w:val="18"/>
                <w:lang w:val="sr-Latn-ME"/>
              </w:rPr>
              <w:t xml:space="preserve"> </w:t>
            </w:r>
            <w:r w:rsidRPr="00FA2F34">
              <w:rPr>
                <w:rFonts w:ascii="Arial Narrow" w:hAnsi="Arial Narrow" w:cs="Arial"/>
                <w:b/>
                <w:sz w:val="18"/>
              </w:rPr>
              <w:t>u</w:t>
            </w:r>
            <w:r w:rsidRPr="00FA2F34">
              <w:rPr>
                <w:rFonts w:ascii="Arial Narrow" w:hAnsi="Arial Narrow" w:cs="Arial"/>
                <w:b/>
                <w:sz w:val="18"/>
                <w:lang w:val="sr-Latn-ME"/>
              </w:rPr>
              <w:t>č</w:t>
            </w:r>
            <w:r w:rsidRPr="00FA2F34">
              <w:rPr>
                <w:rFonts w:ascii="Arial Narrow" w:hAnsi="Arial Narrow" w:cs="Arial"/>
                <w:b/>
                <w:sz w:val="18"/>
              </w:rPr>
              <w:t>inka</w:t>
            </w:r>
          </w:p>
          <w:p w14:paraId="758637DE" w14:textId="77777777" w:rsidR="00356373" w:rsidRPr="00FA2F34" w:rsidRDefault="00356373" w:rsidP="00FD185F">
            <w:pPr>
              <w:spacing w:after="40" w:line="240" w:lineRule="auto"/>
              <w:rPr>
                <w:rFonts w:ascii="Arial Narrow" w:hAnsi="Arial Narrow" w:cs="Arial"/>
                <w:b/>
                <w:sz w:val="18"/>
                <w:lang w:val="sr-Latn-ME"/>
              </w:rPr>
            </w:pPr>
            <w:r w:rsidRPr="00FA2F34">
              <w:rPr>
                <w:rFonts w:ascii="Arial Narrow" w:hAnsi="Arial Narrow" w:cs="Arial"/>
                <w:b/>
                <w:sz w:val="18"/>
                <w:lang w:val="sr-Latn-ME"/>
              </w:rPr>
              <w:t xml:space="preserve">1. </w:t>
            </w:r>
            <w:r w:rsidRPr="00FA2F34">
              <w:rPr>
                <w:rFonts w:ascii="Arial Narrow" w:hAnsi="Arial Narrow" w:cs="Arial"/>
                <w:b/>
                <w:sz w:val="18"/>
              </w:rPr>
              <w:t>Prihodi</w:t>
            </w:r>
            <w:r w:rsidRPr="00FA2F34">
              <w:rPr>
                <w:rFonts w:ascii="Arial Narrow" w:hAnsi="Arial Narrow" w:cs="Arial"/>
                <w:b/>
                <w:sz w:val="18"/>
                <w:lang w:val="sr-Latn-ME"/>
              </w:rPr>
              <w:t xml:space="preserve"> </w:t>
            </w:r>
            <w:r w:rsidRPr="00FA2F34">
              <w:rPr>
                <w:rFonts w:ascii="Arial Narrow" w:hAnsi="Arial Narrow" w:cs="Arial"/>
                <w:b/>
                <w:sz w:val="18"/>
              </w:rPr>
              <w:t>od</w:t>
            </w:r>
            <w:r w:rsidRPr="00FA2F34">
              <w:rPr>
                <w:rFonts w:ascii="Arial Narrow" w:hAnsi="Arial Narrow" w:cs="Arial"/>
                <w:b/>
                <w:sz w:val="18"/>
                <w:lang w:val="sr-Latn-ME"/>
              </w:rPr>
              <w:t xml:space="preserve"> </w:t>
            </w:r>
            <w:r w:rsidRPr="00FA2F34">
              <w:rPr>
                <w:rFonts w:ascii="Arial Narrow" w:hAnsi="Arial Narrow" w:cs="Arial"/>
                <w:b/>
                <w:sz w:val="18"/>
              </w:rPr>
              <w:t>turizma</w:t>
            </w:r>
            <w:r w:rsidRPr="00FA2F34">
              <w:rPr>
                <w:rStyle w:val="FootnoteReference"/>
                <w:rFonts w:ascii="Arial Narrow" w:hAnsi="Arial Narrow" w:cs="Arial"/>
                <w:sz w:val="18"/>
              </w:rPr>
              <w:footnoteReference w:id="8"/>
            </w:r>
          </w:p>
          <w:p w14:paraId="391A31B1" w14:textId="77777777" w:rsidR="00356373" w:rsidRPr="00FA2F34" w:rsidRDefault="00356373" w:rsidP="00FD185F">
            <w:pPr>
              <w:pStyle w:val="ListParagraph"/>
              <w:spacing w:after="40" w:line="240" w:lineRule="auto"/>
              <w:ind w:left="0"/>
              <w:contextualSpacing w:val="0"/>
              <w:rPr>
                <w:rFonts w:ascii="Arial Narrow" w:hAnsi="Arial Narrow" w:cs="Arial"/>
                <w:b/>
                <w:sz w:val="18"/>
                <w:lang w:val="sr-Latn-ME"/>
              </w:rPr>
            </w:pPr>
          </w:p>
          <w:p w14:paraId="3CF11876" w14:textId="77777777" w:rsidR="00356373" w:rsidRPr="00FA2F34" w:rsidRDefault="00356373" w:rsidP="00FD185F">
            <w:pPr>
              <w:spacing w:after="40" w:line="240" w:lineRule="auto"/>
              <w:rPr>
                <w:rFonts w:ascii="Arial Narrow" w:hAnsi="Arial Narrow" w:cs="Arial"/>
                <w:b/>
                <w:sz w:val="18"/>
                <w:lang w:val="sr-Latn-ME"/>
              </w:rPr>
            </w:pPr>
            <w:r w:rsidRPr="00FA2F34">
              <w:rPr>
                <w:rFonts w:ascii="Arial Narrow" w:hAnsi="Arial Narrow" w:cs="Arial"/>
                <w:b/>
                <w:sz w:val="18"/>
                <w:lang w:val="sr-Latn-ME"/>
              </w:rPr>
              <w:t>2.Broj uspostavljenih partnerstava aktera u oblasti održivog i zdravstvenog turizma</w:t>
            </w:r>
            <w:r w:rsidRPr="00FA2F34">
              <w:rPr>
                <w:rStyle w:val="CommentReference"/>
                <w:rFonts w:ascii="Arial Narrow" w:hAnsi="Arial Narrow" w:cs="Arial"/>
                <w:lang w:val="sr-Latn-ME"/>
              </w:rPr>
              <w:t xml:space="preserve"> </w:t>
            </w:r>
          </w:p>
        </w:tc>
        <w:tc>
          <w:tcPr>
            <w:tcW w:w="236" w:type="pct"/>
            <w:tcBorders>
              <w:bottom w:val="nil"/>
            </w:tcBorders>
            <w:shd w:val="clear" w:color="auto" w:fill="DAF2F6"/>
            <w:vAlign w:val="center"/>
          </w:tcPr>
          <w:p w14:paraId="08443373" w14:textId="77777777" w:rsidR="00356373" w:rsidRPr="00FA2F34" w:rsidRDefault="00356373" w:rsidP="00FD185F">
            <w:pPr>
              <w:spacing w:after="40" w:line="240" w:lineRule="auto"/>
              <w:jc w:val="center"/>
              <w:rPr>
                <w:rFonts w:ascii="Arial Narrow" w:hAnsi="Arial Narrow" w:cs="Arial"/>
                <w:b/>
                <w:sz w:val="18"/>
                <w:lang w:val="sr-Latn-ME"/>
              </w:rPr>
            </w:pPr>
          </w:p>
        </w:tc>
        <w:tc>
          <w:tcPr>
            <w:tcW w:w="632" w:type="pct"/>
            <w:gridSpan w:val="2"/>
            <w:tcBorders>
              <w:bottom w:val="nil"/>
              <w:right w:val="nil"/>
            </w:tcBorders>
            <w:shd w:val="clear" w:color="auto" w:fill="DAF2F6"/>
            <w:vAlign w:val="center"/>
          </w:tcPr>
          <w:p w14:paraId="3B766851" w14:textId="77777777" w:rsidR="00356373" w:rsidRPr="00FA2F34" w:rsidRDefault="00356373" w:rsidP="00FD185F">
            <w:pPr>
              <w:spacing w:after="40" w:line="312" w:lineRule="auto"/>
              <w:jc w:val="center"/>
              <w:rPr>
                <w:rFonts w:ascii="Arial Narrow" w:hAnsi="Arial Narrow" w:cs="Arial"/>
                <w:b/>
                <w:sz w:val="18"/>
                <w:lang w:val="it-IT"/>
              </w:rPr>
            </w:pPr>
            <w:r w:rsidRPr="00FA2F34">
              <w:rPr>
                <w:rFonts w:ascii="Arial Narrow" w:hAnsi="Arial Narrow" w:cs="Arial"/>
                <w:b/>
                <w:sz w:val="18"/>
                <w:lang w:val="it-IT"/>
              </w:rPr>
              <w:t>Početna vrijednost 2022</w:t>
            </w:r>
          </w:p>
          <w:p w14:paraId="488CC557" w14:textId="77777777" w:rsidR="00356373" w:rsidRPr="00FA2F34" w:rsidRDefault="00356373" w:rsidP="00FD185F">
            <w:pPr>
              <w:spacing w:after="40" w:line="312" w:lineRule="auto"/>
              <w:jc w:val="center"/>
              <w:rPr>
                <w:rFonts w:ascii="Arial Narrow" w:hAnsi="Arial Narrow" w:cs="Arial"/>
                <w:b/>
                <w:sz w:val="18"/>
                <w:lang w:val="it-IT"/>
              </w:rPr>
            </w:pPr>
          </w:p>
          <w:p w14:paraId="5B7B733F" w14:textId="77777777" w:rsidR="00356373" w:rsidRPr="00FA2F34" w:rsidRDefault="00356373" w:rsidP="00FD185F">
            <w:pPr>
              <w:spacing w:after="40" w:line="240" w:lineRule="auto"/>
              <w:jc w:val="center"/>
              <w:rPr>
                <w:rFonts w:ascii="Arial Narrow" w:hAnsi="Arial Narrow" w:cs="Arial"/>
                <w:b/>
                <w:sz w:val="18"/>
                <w:lang w:val="sr-Latn-ME"/>
              </w:rPr>
            </w:pPr>
            <w:r w:rsidRPr="00FA2F34">
              <w:rPr>
                <w:rFonts w:ascii="Arial Narrow" w:hAnsi="Arial Narrow" w:cs="Arial"/>
                <w:b/>
                <w:sz w:val="18"/>
                <w:lang w:val="sr-Latn-ME"/>
              </w:rPr>
              <w:t>916 mil (za prva 3 kvartala 2022. godine)</w:t>
            </w:r>
          </w:p>
          <w:p w14:paraId="2A010D28" w14:textId="77777777" w:rsidR="00356373" w:rsidRPr="00FA2F34" w:rsidRDefault="00356373" w:rsidP="00FD185F">
            <w:pPr>
              <w:spacing w:after="40" w:line="240" w:lineRule="auto"/>
              <w:jc w:val="center"/>
              <w:rPr>
                <w:rFonts w:ascii="Arial Narrow" w:hAnsi="Arial Narrow" w:cs="Arial"/>
                <w:b/>
                <w:sz w:val="18"/>
                <w:lang w:val="sr-Latn-ME"/>
              </w:rPr>
            </w:pPr>
          </w:p>
          <w:p w14:paraId="05628623" w14:textId="77777777" w:rsidR="00356373" w:rsidRPr="00FA2F34" w:rsidRDefault="00356373" w:rsidP="00FD185F">
            <w:pPr>
              <w:spacing w:after="40" w:line="240" w:lineRule="auto"/>
              <w:jc w:val="center"/>
              <w:rPr>
                <w:rFonts w:ascii="Arial Narrow" w:hAnsi="Arial Narrow" w:cs="Arial"/>
                <w:b/>
                <w:sz w:val="18"/>
                <w:lang w:val="sr-Latn-ME"/>
              </w:rPr>
            </w:pPr>
          </w:p>
          <w:p w14:paraId="2FC08E95" w14:textId="77777777" w:rsidR="00356373" w:rsidRPr="00FA2F34" w:rsidRDefault="00356373" w:rsidP="00FD185F">
            <w:pPr>
              <w:spacing w:after="40" w:line="240" w:lineRule="auto"/>
              <w:jc w:val="center"/>
              <w:rPr>
                <w:rFonts w:ascii="Arial Narrow" w:hAnsi="Arial Narrow" w:cs="Arial"/>
                <w:b/>
                <w:sz w:val="18"/>
                <w:lang w:val="sr-Latn-ME"/>
              </w:rPr>
            </w:pPr>
            <w:r w:rsidRPr="00FA2F34">
              <w:rPr>
                <w:rFonts w:ascii="Arial Narrow" w:hAnsi="Arial Narrow" w:cs="Arial"/>
                <w:b/>
                <w:sz w:val="18"/>
                <w:lang w:val="sr-Latn-ME"/>
              </w:rPr>
              <w:t>0</w:t>
            </w:r>
          </w:p>
        </w:tc>
        <w:tc>
          <w:tcPr>
            <w:tcW w:w="1893" w:type="pct"/>
            <w:gridSpan w:val="5"/>
            <w:tcBorders>
              <w:bottom w:val="nil"/>
              <w:right w:val="single" w:sz="4" w:space="0" w:color="auto"/>
            </w:tcBorders>
            <w:shd w:val="clear" w:color="auto" w:fill="DAF2F6"/>
          </w:tcPr>
          <w:p w14:paraId="092AC7DE" w14:textId="77777777" w:rsidR="00356373" w:rsidRPr="00FA2F34" w:rsidRDefault="00356373" w:rsidP="00FD185F">
            <w:pPr>
              <w:pBdr>
                <w:top w:val="nil"/>
                <w:left w:val="nil"/>
                <w:bottom w:val="nil"/>
                <w:right w:val="nil"/>
                <w:between w:val="nil"/>
              </w:pBdr>
              <w:spacing w:after="40" w:line="312" w:lineRule="auto"/>
              <w:ind w:hanging="144"/>
              <w:jc w:val="center"/>
              <w:rPr>
                <w:rFonts w:ascii="Arial Narrow" w:hAnsi="Arial Narrow" w:cs="Arial"/>
                <w:b/>
                <w:sz w:val="18"/>
              </w:rPr>
            </w:pPr>
          </w:p>
          <w:p w14:paraId="49424C0A" w14:textId="77777777" w:rsidR="00356373" w:rsidRPr="00FE44E5" w:rsidRDefault="00356373" w:rsidP="00FD185F">
            <w:pPr>
              <w:pBdr>
                <w:top w:val="nil"/>
                <w:left w:val="nil"/>
                <w:bottom w:val="nil"/>
                <w:right w:val="nil"/>
                <w:between w:val="nil"/>
              </w:pBdr>
              <w:spacing w:after="40" w:line="312" w:lineRule="auto"/>
              <w:ind w:hanging="144"/>
              <w:jc w:val="center"/>
              <w:rPr>
                <w:rFonts w:ascii="Arial Narrow" w:hAnsi="Arial Narrow" w:cs="Arial"/>
                <w:b/>
                <w:sz w:val="18"/>
              </w:rPr>
            </w:pPr>
            <w:r w:rsidRPr="00FE44E5">
              <w:rPr>
                <w:rFonts w:ascii="Arial Narrow" w:hAnsi="Arial Narrow" w:cs="Arial"/>
                <w:b/>
                <w:sz w:val="18"/>
              </w:rPr>
              <w:t>Očekivana vrijednost 2023</w:t>
            </w:r>
          </w:p>
          <w:p w14:paraId="0F6C04E9" w14:textId="77777777" w:rsidR="00356373" w:rsidRPr="00FE44E5" w:rsidRDefault="00356373" w:rsidP="00FD185F">
            <w:pPr>
              <w:pBdr>
                <w:top w:val="nil"/>
                <w:left w:val="nil"/>
                <w:bottom w:val="nil"/>
                <w:right w:val="nil"/>
                <w:between w:val="nil"/>
              </w:pBdr>
              <w:spacing w:after="40" w:line="312" w:lineRule="auto"/>
              <w:ind w:hanging="144"/>
              <w:jc w:val="center"/>
              <w:rPr>
                <w:rFonts w:ascii="Arial Narrow" w:hAnsi="Arial Narrow" w:cs="Arial"/>
                <w:b/>
                <w:sz w:val="18"/>
              </w:rPr>
            </w:pPr>
            <w:r w:rsidRPr="00FE44E5">
              <w:rPr>
                <w:rFonts w:ascii="Arial Narrow" w:hAnsi="Arial Narrow" w:cs="Arial"/>
                <w:b/>
                <w:sz w:val="18"/>
              </w:rPr>
              <w:t>Porast od 20-25% u odnosu na 2022.</w:t>
            </w:r>
          </w:p>
          <w:p w14:paraId="3E0519FD" w14:textId="2087A5C4" w:rsidR="00356373" w:rsidRDefault="00356373" w:rsidP="00FD185F">
            <w:pPr>
              <w:pBdr>
                <w:top w:val="nil"/>
                <w:left w:val="nil"/>
                <w:bottom w:val="nil"/>
                <w:right w:val="nil"/>
                <w:between w:val="nil"/>
              </w:pBdr>
              <w:spacing w:after="40" w:line="312" w:lineRule="auto"/>
              <w:ind w:hanging="144"/>
              <w:jc w:val="center"/>
              <w:rPr>
                <w:rFonts w:ascii="Arial Narrow" w:hAnsi="Arial Narrow" w:cs="Arial"/>
                <w:b/>
                <w:sz w:val="18"/>
              </w:rPr>
            </w:pPr>
            <w:r w:rsidRPr="00FE44E5">
              <w:rPr>
                <w:rFonts w:ascii="Arial Narrow" w:hAnsi="Arial Narrow" w:cs="Arial"/>
                <w:b/>
                <w:sz w:val="18"/>
              </w:rPr>
              <w:t>1-2</w:t>
            </w:r>
          </w:p>
          <w:p w14:paraId="0EEF0149" w14:textId="02110006" w:rsidR="00FE44E5" w:rsidRDefault="00FE44E5" w:rsidP="00FD185F">
            <w:pPr>
              <w:pBdr>
                <w:top w:val="nil"/>
                <w:left w:val="nil"/>
                <w:bottom w:val="nil"/>
                <w:right w:val="nil"/>
                <w:between w:val="nil"/>
              </w:pBdr>
              <w:spacing w:after="40" w:line="312" w:lineRule="auto"/>
              <w:ind w:hanging="144"/>
              <w:jc w:val="center"/>
              <w:rPr>
                <w:rFonts w:ascii="Arial Narrow" w:hAnsi="Arial Narrow" w:cs="Arial"/>
                <w:b/>
                <w:sz w:val="18"/>
              </w:rPr>
            </w:pPr>
          </w:p>
          <w:p w14:paraId="613AA9FD" w14:textId="4B841AE1" w:rsidR="00FE44E5" w:rsidRDefault="00FE44E5" w:rsidP="00FD185F">
            <w:pPr>
              <w:pBdr>
                <w:top w:val="nil"/>
                <w:left w:val="nil"/>
                <w:bottom w:val="nil"/>
                <w:right w:val="nil"/>
                <w:between w:val="nil"/>
              </w:pBdr>
              <w:spacing w:after="40" w:line="312" w:lineRule="auto"/>
              <w:ind w:hanging="144"/>
              <w:jc w:val="center"/>
              <w:rPr>
                <w:rFonts w:ascii="Arial Narrow" w:hAnsi="Arial Narrow" w:cs="Arial"/>
                <w:b/>
                <w:sz w:val="18"/>
              </w:rPr>
            </w:pPr>
            <w:r>
              <w:rPr>
                <w:rFonts w:ascii="Arial Narrow" w:hAnsi="Arial Narrow" w:cs="Arial"/>
                <w:b/>
                <w:sz w:val="18"/>
              </w:rPr>
              <w:t>Ostvarena vrijednost 2023</w:t>
            </w:r>
          </w:p>
          <w:p w14:paraId="2608047A" w14:textId="39C58886" w:rsidR="00FE44E5" w:rsidRDefault="00FE44E5" w:rsidP="00FD185F">
            <w:pPr>
              <w:pBdr>
                <w:top w:val="nil"/>
                <w:left w:val="nil"/>
                <w:bottom w:val="nil"/>
                <w:right w:val="nil"/>
                <w:between w:val="nil"/>
              </w:pBdr>
              <w:spacing w:after="40" w:line="312" w:lineRule="auto"/>
              <w:ind w:hanging="144"/>
              <w:jc w:val="center"/>
              <w:rPr>
                <w:rFonts w:ascii="Arial Narrow" w:hAnsi="Arial Narrow" w:cs="Arial"/>
                <w:b/>
                <w:sz w:val="18"/>
              </w:rPr>
            </w:pPr>
            <w:r>
              <w:rPr>
                <w:rFonts w:ascii="Arial Narrow" w:hAnsi="Arial Narrow" w:cs="Arial"/>
                <w:b/>
                <w:sz w:val="18"/>
              </w:rPr>
              <w:t xml:space="preserve">1,51 milijardi </w:t>
            </w:r>
          </w:p>
          <w:p w14:paraId="6A134462" w14:textId="49FE4DD0" w:rsidR="00FE44E5" w:rsidRDefault="00FE44E5" w:rsidP="00FD185F">
            <w:pPr>
              <w:pBdr>
                <w:top w:val="nil"/>
                <w:left w:val="nil"/>
                <w:bottom w:val="nil"/>
                <w:right w:val="nil"/>
                <w:between w:val="nil"/>
              </w:pBdr>
              <w:spacing w:after="40" w:line="312" w:lineRule="auto"/>
              <w:ind w:hanging="144"/>
              <w:jc w:val="center"/>
              <w:rPr>
                <w:rFonts w:ascii="Arial Narrow" w:hAnsi="Arial Narrow" w:cs="Arial"/>
                <w:b/>
                <w:sz w:val="18"/>
              </w:rPr>
            </w:pPr>
            <w:r>
              <w:rPr>
                <w:rFonts w:ascii="Arial Narrow" w:hAnsi="Arial Narrow" w:cs="Arial"/>
                <w:b/>
                <w:sz w:val="18"/>
              </w:rPr>
              <w:t>Porast od 43,66% u odnosu na 2022.</w:t>
            </w:r>
          </w:p>
          <w:p w14:paraId="5E91B3AF" w14:textId="77777777" w:rsidR="00FE44E5" w:rsidRDefault="00FE44E5" w:rsidP="00FD185F">
            <w:pPr>
              <w:pBdr>
                <w:top w:val="nil"/>
                <w:left w:val="nil"/>
                <w:bottom w:val="nil"/>
                <w:right w:val="nil"/>
                <w:between w:val="nil"/>
              </w:pBdr>
              <w:spacing w:after="40" w:line="312" w:lineRule="auto"/>
              <w:ind w:hanging="144"/>
              <w:jc w:val="center"/>
              <w:rPr>
                <w:rFonts w:ascii="Arial Narrow" w:hAnsi="Arial Narrow" w:cs="Arial"/>
                <w:b/>
                <w:sz w:val="18"/>
              </w:rPr>
            </w:pPr>
          </w:p>
          <w:p w14:paraId="3BFBF590" w14:textId="76E587A5" w:rsidR="00FE44E5" w:rsidRPr="00FA2F34" w:rsidRDefault="00FE44E5" w:rsidP="00FD185F">
            <w:pPr>
              <w:pBdr>
                <w:top w:val="nil"/>
                <w:left w:val="nil"/>
                <w:bottom w:val="nil"/>
                <w:right w:val="nil"/>
                <w:between w:val="nil"/>
              </w:pBdr>
              <w:spacing w:after="40" w:line="312" w:lineRule="auto"/>
              <w:ind w:hanging="144"/>
              <w:jc w:val="center"/>
              <w:rPr>
                <w:rFonts w:ascii="Arial Narrow" w:hAnsi="Arial Narrow" w:cs="Arial"/>
                <w:b/>
                <w:sz w:val="18"/>
              </w:rPr>
            </w:pPr>
            <w:r>
              <w:rPr>
                <w:rFonts w:ascii="Arial Narrow" w:hAnsi="Arial Narrow" w:cs="Arial"/>
                <w:b/>
                <w:sz w:val="18"/>
              </w:rPr>
              <w:t>5</w:t>
            </w:r>
          </w:p>
          <w:p w14:paraId="64C2D35A" w14:textId="77777777" w:rsidR="00356373" w:rsidRPr="00FA2F34" w:rsidRDefault="00356373" w:rsidP="00FD185F">
            <w:pPr>
              <w:pBdr>
                <w:top w:val="nil"/>
                <w:left w:val="nil"/>
                <w:bottom w:val="nil"/>
                <w:right w:val="nil"/>
                <w:between w:val="nil"/>
              </w:pBdr>
              <w:spacing w:after="40" w:line="240" w:lineRule="auto"/>
              <w:ind w:hanging="144"/>
              <w:rPr>
                <w:rFonts w:ascii="Arial Narrow" w:hAnsi="Arial Narrow" w:cs="Arial"/>
                <w:b/>
                <w:color w:val="FF0000"/>
                <w:sz w:val="18"/>
                <w:lang w:val="sr-Latn-ME"/>
              </w:rPr>
            </w:pPr>
          </w:p>
          <w:p w14:paraId="213318BC"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tc>
        <w:tc>
          <w:tcPr>
            <w:tcW w:w="1632" w:type="pct"/>
            <w:gridSpan w:val="4"/>
            <w:tcBorders>
              <w:left w:val="single" w:sz="4" w:space="0" w:color="auto"/>
              <w:bottom w:val="nil"/>
            </w:tcBorders>
            <w:shd w:val="clear" w:color="auto" w:fill="DAF2F6"/>
            <w:vAlign w:val="center"/>
          </w:tcPr>
          <w:p w14:paraId="4048B37F" w14:textId="77777777" w:rsidR="00356373" w:rsidRPr="00FA2F34" w:rsidRDefault="00356373" w:rsidP="00FD185F">
            <w:pPr>
              <w:pBdr>
                <w:top w:val="nil"/>
                <w:left w:val="nil"/>
                <w:bottom w:val="nil"/>
                <w:right w:val="nil"/>
                <w:between w:val="nil"/>
              </w:pBdr>
              <w:spacing w:after="40" w:line="312" w:lineRule="auto"/>
              <w:ind w:hanging="144"/>
              <w:jc w:val="center"/>
              <w:rPr>
                <w:rFonts w:ascii="Arial Narrow" w:hAnsi="Arial Narrow" w:cs="Arial"/>
                <w:b/>
                <w:sz w:val="18"/>
              </w:rPr>
            </w:pPr>
            <w:r w:rsidRPr="00FA2F34">
              <w:rPr>
                <w:rFonts w:ascii="Arial Narrow" w:hAnsi="Arial Narrow" w:cs="Arial"/>
                <w:b/>
                <w:sz w:val="18"/>
              </w:rPr>
              <w:t>Očekivana vrijednost 2024</w:t>
            </w:r>
          </w:p>
          <w:p w14:paraId="401AE8C0" w14:textId="77777777" w:rsidR="00356373" w:rsidRPr="00FA2F34" w:rsidRDefault="00356373" w:rsidP="00FD185F">
            <w:pPr>
              <w:pBdr>
                <w:top w:val="nil"/>
                <w:left w:val="nil"/>
                <w:bottom w:val="nil"/>
                <w:right w:val="nil"/>
                <w:between w:val="nil"/>
              </w:pBdr>
              <w:spacing w:after="40" w:line="312" w:lineRule="auto"/>
              <w:ind w:hanging="144"/>
              <w:jc w:val="center"/>
              <w:rPr>
                <w:rFonts w:ascii="Arial Narrow" w:hAnsi="Arial Narrow" w:cs="Arial"/>
                <w:b/>
                <w:sz w:val="18"/>
              </w:rPr>
            </w:pPr>
          </w:p>
          <w:p w14:paraId="635FF0E1" w14:textId="77777777" w:rsidR="00356373" w:rsidRPr="00FA2F34" w:rsidRDefault="00356373" w:rsidP="00FD185F">
            <w:pPr>
              <w:pBdr>
                <w:top w:val="nil"/>
                <w:left w:val="nil"/>
                <w:bottom w:val="nil"/>
                <w:right w:val="nil"/>
                <w:between w:val="nil"/>
              </w:pBdr>
              <w:spacing w:after="40" w:line="312" w:lineRule="auto"/>
              <w:ind w:hanging="144"/>
              <w:jc w:val="center"/>
              <w:rPr>
                <w:rFonts w:ascii="Arial Narrow" w:hAnsi="Arial Narrow" w:cs="Arial"/>
                <w:b/>
                <w:sz w:val="18"/>
              </w:rPr>
            </w:pPr>
            <w:r w:rsidRPr="00FA2F34">
              <w:rPr>
                <w:rFonts w:ascii="Arial Narrow" w:hAnsi="Arial Narrow" w:cs="Arial"/>
                <w:b/>
                <w:sz w:val="18"/>
              </w:rPr>
              <w:t>Porast od 10-15% u odnosu na 2023.</w:t>
            </w:r>
          </w:p>
          <w:p w14:paraId="72A8CD7D" w14:textId="77777777" w:rsidR="00356373" w:rsidRPr="00FA2F34" w:rsidRDefault="00356373" w:rsidP="00FD185F">
            <w:pPr>
              <w:pBdr>
                <w:top w:val="nil"/>
                <w:left w:val="nil"/>
                <w:bottom w:val="nil"/>
                <w:right w:val="nil"/>
                <w:between w:val="nil"/>
              </w:pBdr>
              <w:spacing w:after="40" w:line="312" w:lineRule="auto"/>
              <w:ind w:hanging="144"/>
              <w:jc w:val="center"/>
              <w:rPr>
                <w:rFonts w:ascii="Arial Narrow" w:hAnsi="Arial Narrow" w:cs="Arial"/>
                <w:b/>
                <w:sz w:val="18"/>
              </w:rPr>
            </w:pPr>
          </w:p>
          <w:p w14:paraId="50E027E0" w14:textId="77777777" w:rsidR="00356373" w:rsidRPr="00FA2F34" w:rsidRDefault="00356373" w:rsidP="00FD185F">
            <w:pPr>
              <w:pBdr>
                <w:top w:val="nil"/>
                <w:left w:val="nil"/>
                <w:bottom w:val="nil"/>
                <w:right w:val="nil"/>
                <w:between w:val="nil"/>
              </w:pBdr>
              <w:spacing w:after="120" w:line="240" w:lineRule="auto"/>
              <w:jc w:val="center"/>
              <w:rPr>
                <w:rFonts w:ascii="Arial Narrow" w:hAnsi="Arial Narrow" w:cs="Arial"/>
                <w:b/>
                <w:sz w:val="18"/>
                <w:lang w:val="sr-Latn-ME"/>
              </w:rPr>
            </w:pPr>
            <w:r w:rsidRPr="00FA2F34">
              <w:rPr>
                <w:rFonts w:ascii="Arial Narrow" w:hAnsi="Arial Narrow" w:cs="Arial"/>
                <w:b/>
                <w:sz w:val="18"/>
                <w:lang w:val="sr-Latn-ME"/>
              </w:rPr>
              <w:t>2-4</w:t>
            </w:r>
          </w:p>
        </w:tc>
      </w:tr>
      <w:bookmarkEnd w:id="33"/>
      <w:bookmarkEnd w:id="34"/>
      <w:tr w:rsidR="00356373" w:rsidRPr="00FA2F34" w14:paraId="7AE13674" w14:textId="77777777" w:rsidTr="00F119A0">
        <w:tc>
          <w:tcPr>
            <w:tcW w:w="607" w:type="pct"/>
            <w:gridSpan w:val="2"/>
            <w:tcBorders>
              <w:top w:val="single" w:sz="4" w:space="0" w:color="auto"/>
            </w:tcBorders>
            <w:shd w:val="clear" w:color="auto" w:fill="F7CBAC"/>
            <w:vAlign w:val="center"/>
          </w:tcPr>
          <w:p w14:paraId="74195399"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lang w:val="sr-Latn-ME"/>
              </w:rPr>
              <w:t>Aktivnost koja utiče na realizaciju Operativnog cilja 3.3.</w:t>
            </w:r>
          </w:p>
        </w:tc>
        <w:tc>
          <w:tcPr>
            <w:tcW w:w="236" w:type="pct"/>
            <w:shd w:val="clear" w:color="auto" w:fill="F7CBAC"/>
            <w:vAlign w:val="center"/>
          </w:tcPr>
          <w:p w14:paraId="0AA91217" w14:textId="77777777" w:rsidR="00356373" w:rsidRPr="00FA2F34" w:rsidRDefault="00356373" w:rsidP="00FD185F">
            <w:pPr>
              <w:spacing w:after="120" w:line="240" w:lineRule="auto"/>
              <w:jc w:val="center"/>
              <w:rPr>
                <w:rFonts w:ascii="Arial Narrow" w:hAnsi="Arial Narrow" w:cs="Arial"/>
                <w:b/>
                <w:color w:val="000000"/>
                <w:sz w:val="18"/>
                <w:szCs w:val="20"/>
                <w:lang w:val="sr-Latn-ME"/>
              </w:rPr>
            </w:pPr>
            <w:r w:rsidRPr="00FA2F34">
              <w:rPr>
                <w:rFonts w:ascii="Arial Narrow" w:hAnsi="Arial Narrow" w:cs="Arial"/>
                <w:b/>
                <w:color w:val="000000"/>
                <w:sz w:val="18"/>
                <w:szCs w:val="20"/>
                <w:lang w:val="sr-Latn-ME"/>
              </w:rPr>
              <w:t>S3.ME PRIORITETNI SEKTOR</w:t>
            </w:r>
          </w:p>
          <w:p w14:paraId="1327B96D" w14:textId="77777777" w:rsidR="00356373" w:rsidRPr="00FA2F34" w:rsidRDefault="00356373" w:rsidP="00FD185F">
            <w:pPr>
              <w:spacing w:after="120" w:line="240" w:lineRule="auto"/>
              <w:jc w:val="center"/>
              <w:rPr>
                <w:rFonts w:ascii="Arial Narrow" w:hAnsi="Arial Narrow" w:cs="Arial"/>
                <w:b/>
                <w:sz w:val="18"/>
                <w:lang w:val="sr-Latn-ME"/>
              </w:rPr>
            </w:pPr>
            <w:r w:rsidRPr="00FA2F34">
              <w:rPr>
                <w:rFonts w:ascii="Arial Narrow" w:hAnsi="Arial Narrow" w:cs="Arial"/>
                <w:noProof/>
                <w:color w:val="000000"/>
                <w:sz w:val="18"/>
                <w:szCs w:val="20"/>
                <w:lang w:val="en-GB" w:eastAsia="en-GB"/>
              </w:rPr>
              <w:drawing>
                <wp:inline distT="0" distB="0" distL="0" distR="0" wp14:anchorId="280CE8CB" wp14:editId="124B8E90">
                  <wp:extent cx="371475" cy="304800"/>
                  <wp:effectExtent l="0" t="0" r="9525"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71475" cy="304800"/>
                          </a:xfrm>
                          <a:prstGeom prst="rect">
                            <a:avLst/>
                          </a:prstGeom>
                          <a:ln/>
                        </pic:spPr>
                      </pic:pic>
                    </a:graphicData>
                  </a:graphic>
                </wp:inline>
              </w:drawing>
            </w:r>
          </w:p>
        </w:tc>
        <w:tc>
          <w:tcPr>
            <w:tcW w:w="315" w:type="pct"/>
            <w:shd w:val="clear" w:color="auto" w:fill="F7CBAC"/>
            <w:vAlign w:val="center"/>
          </w:tcPr>
          <w:p w14:paraId="76013F7E"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lang w:val="sr-Latn-ME"/>
              </w:rPr>
              <w:t>Indikator rezultata za period 2023-2024</w:t>
            </w:r>
          </w:p>
        </w:tc>
        <w:tc>
          <w:tcPr>
            <w:tcW w:w="317" w:type="pct"/>
            <w:shd w:val="clear" w:color="auto" w:fill="F7CBAC"/>
            <w:vAlign w:val="center"/>
          </w:tcPr>
          <w:p w14:paraId="28EDCE1E"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lang w:val="sr-Latn-ME"/>
              </w:rPr>
              <w:t>Rodno senzitivna statistika</w:t>
            </w:r>
          </w:p>
        </w:tc>
        <w:tc>
          <w:tcPr>
            <w:tcW w:w="253" w:type="pct"/>
            <w:shd w:val="clear" w:color="auto" w:fill="F7CBAC"/>
            <w:vAlign w:val="center"/>
          </w:tcPr>
          <w:p w14:paraId="46092CCA"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lang w:val="sr-Latn-ME"/>
              </w:rPr>
              <w:t>Nadležne institucije</w:t>
            </w:r>
          </w:p>
        </w:tc>
        <w:tc>
          <w:tcPr>
            <w:tcW w:w="369" w:type="pct"/>
            <w:shd w:val="clear" w:color="auto" w:fill="F7CBAC"/>
            <w:vAlign w:val="center"/>
          </w:tcPr>
          <w:p w14:paraId="69081DB1"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lang w:val="sr-Latn-ME"/>
              </w:rPr>
              <w:t>Datum početka aktivnosti</w:t>
            </w:r>
          </w:p>
        </w:tc>
        <w:tc>
          <w:tcPr>
            <w:tcW w:w="435" w:type="pct"/>
            <w:shd w:val="clear" w:color="auto" w:fill="F7CBAC"/>
          </w:tcPr>
          <w:p w14:paraId="7768071C" w14:textId="77777777" w:rsidR="00356373" w:rsidRPr="00FA2F34" w:rsidRDefault="00356373" w:rsidP="00FD185F">
            <w:pPr>
              <w:spacing w:after="0" w:line="312" w:lineRule="auto"/>
              <w:jc w:val="center"/>
              <w:rPr>
                <w:rFonts w:ascii="Arial Narrow" w:hAnsi="Arial Narrow" w:cs="Arial"/>
                <w:b/>
                <w:sz w:val="18"/>
                <w:lang w:val="sr-Latn-ME"/>
              </w:rPr>
            </w:pPr>
          </w:p>
          <w:p w14:paraId="6CE5A804"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lang w:val="sr-Latn-ME"/>
              </w:rPr>
              <w:t>Datum završeta aktivnosti</w:t>
            </w:r>
          </w:p>
        </w:tc>
        <w:tc>
          <w:tcPr>
            <w:tcW w:w="403" w:type="pct"/>
            <w:tcBorders>
              <w:right w:val="single" w:sz="4" w:space="0" w:color="auto"/>
            </w:tcBorders>
            <w:shd w:val="clear" w:color="auto" w:fill="F7CBAC"/>
          </w:tcPr>
          <w:p w14:paraId="416BA28E" w14:textId="77777777" w:rsidR="00356373" w:rsidRPr="00FA2F34" w:rsidRDefault="00356373" w:rsidP="00FD185F">
            <w:pPr>
              <w:spacing w:after="0" w:line="312" w:lineRule="auto"/>
              <w:jc w:val="center"/>
              <w:rPr>
                <w:rFonts w:ascii="Arial Narrow" w:hAnsi="Arial Narrow" w:cs="Arial"/>
                <w:b/>
                <w:sz w:val="18"/>
                <w:lang w:val="sr-Latn-ME"/>
              </w:rPr>
            </w:pPr>
          </w:p>
          <w:p w14:paraId="5947FA3A" w14:textId="77777777" w:rsidR="00356373" w:rsidRPr="00FA2F34" w:rsidRDefault="00356373" w:rsidP="00FD185F">
            <w:pPr>
              <w:spacing w:after="0" w:line="312" w:lineRule="auto"/>
              <w:jc w:val="center"/>
              <w:rPr>
                <w:rFonts w:ascii="Arial Narrow" w:hAnsi="Arial Narrow" w:cs="Arial"/>
                <w:b/>
                <w:sz w:val="18"/>
                <w:lang w:val="sr-Latn-ME"/>
              </w:rPr>
            </w:pPr>
            <w:r w:rsidRPr="00F324F1">
              <w:rPr>
                <w:rFonts w:ascii="Arial Narrow" w:hAnsi="Arial Narrow" w:cs="Arial"/>
                <w:b/>
                <w:sz w:val="18"/>
                <w:lang w:val="sr-Latn-ME"/>
              </w:rPr>
              <w:t>Status realizacije aktivnosti</w:t>
            </w:r>
          </w:p>
          <w:p w14:paraId="39575857"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highlight w:val="red"/>
                <w:lang w:val="sr-Latn-ME"/>
              </w:rPr>
              <w:t>A</w:t>
            </w:r>
            <w:r w:rsidRPr="00FA2F34">
              <w:rPr>
                <w:rFonts w:ascii="Arial Narrow" w:hAnsi="Arial Narrow" w:cs="Arial"/>
                <w:b/>
                <w:sz w:val="18"/>
                <w:highlight w:val="yellow"/>
                <w:lang w:val="sr-Latn-ME"/>
              </w:rPr>
              <w:t>A</w:t>
            </w:r>
            <w:r w:rsidRPr="00FA2F34">
              <w:rPr>
                <w:rFonts w:ascii="Arial Narrow" w:hAnsi="Arial Narrow" w:cs="Arial"/>
                <w:b/>
                <w:sz w:val="18"/>
                <w:highlight w:val="green"/>
                <w:lang w:val="sr-Latn-ME"/>
              </w:rPr>
              <w:t>A</w:t>
            </w:r>
          </w:p>
        </w:tc>
        <w:tc>
          <w:tcPr>
            <w:tcW w:w="433" w:type="pct"/>
            <w:tcBorders>
              <w:left w:val="single" w:sz="4" w:space="0" w:color="auto"/>
            </w:tcBorders>
            <w:shd w:val="clear" w:color="auto" w:fill="F7CBAC"/>
          </w:tcPr>
          <w:p w14:paraId="66E4D034" w14:textId="77777777" w:rsidR="00356373" w:rsidRPr="00FD76FD" w:rsidRDefault="00356373" w:rsidP="00FD185F">
            <w:pPr>
              <w:spacing w:after="0" w:line="312" w:lineRule="auto"/>
              <w:jc w:val="center"/>
              <w:rPr>
                <w:rFonts w:ascii="Arial Narrow" w:hAnsi="Arial Narrow" w:cs="Arial"/>
                <w:b/>
                <w:sz w:val="18"/>
                <w:lang w:val="sr-Latn-ME"/>
              </w:rPr>
            </w:pPr>
          </w:p>
          <w:p w14:paraId="7314497B" w14:textId="77777777" w:rsidR="00356373" w:rsidRPr="00FD76FD" w:rsidRDefault="00356373" w:rsidP="00FD185F">
            <w:pPr>
              <w:spacing w:after="0" w:line="312" w:lineRule="auto"/>
              <w:jc w:val="center"/>
              <w:rPr>
                <w:rFonts w:ascii="Arial Narrow" w:hAnsi="Arial Narrow" w:cs="Arial"/>
                <w:b/>
                <w:sz w:val="18"/>
                <w:lang w:val="sr-Latn-ME"/>
              </w:rPr>
            </w:pPr>
            <w:r w:rsidRPr="00FD76FD">
              <w:rPr>
                <w:rFonts w:ascii="Arial Narrow" w:hAnsi="Arial Narrow" w:cs="Arial"/>
                <w:b/>
                <w:sz w:val="18"/>
                <w:lang w:val="sr-Latn-ME"/>
              </w:rPr>
              <w:t>Novi rok za realizaciju aktivnosti (uz adekvatno obrazloženje)</w:t>
            </w:r>
          </w:p>
        </w:tc>
        <w:tc>
          <w:tcPr>
            <w:tcW w:w="462" w:type="pct"/>
            <w:tcBorders>
              <w:right w:val="single" w:sz="4" w:space="0" w:color="auto"/>
            </w:tcBorders>
            <w:shd w:val="clear" w:color="auto" w:fill="F7CBAC"/>
            <w:vAlign w:val="center"/>
          </w:tcPr>
          <w:p w14:paraId="6C53F7C8" w14:textId="77777777" w:rsidR="00356373" w:rsidRPr="00FD76FD" w:rsidRDefault="00356373" w:rsidP="00FD185F">
            <w:pPr>
              <w:spacing w:after="0" w:line="312" w:lineRule="auto"/>
              <w:jc w:val="center"/>
              <w:rPr>
                <w:rFonts w:ascii="Arial Narrow" w:hAnsi="Arial Narrow" w:cs="Arial"/>
                <w:b/>
                <w:sz w:val="18"/>
                <w:lang w:val="sr-Latn-ME"/>
              </w:rPr>
            </w:pPr>
            <w:r w:rsidRPr="00FD76FD">
              <w:rPr>
                <w:rFonts w:ascii="Arial Narrow" w:hAnsi="Arial Narrow" w:cs="Arial"/>
                <w:b/>
                <w:sz w:val="18"/>
                <w:lang w:val="sr-Latn-ME"/>
              </w:rPr>
              <w:t>Sredstva planirana za sprovođenje aktivnosti u 2023</w:t>
            </w:r>
          </w:p>
        </w:tc>
        <w:tc>
          <w:tcPr>
            <w:tcW w:w="432" w:type="pct"/>
            <w:tcBorders>
              <w:right w:val="single" w:sz="4" w:space="0" w:color="auto"/>
            </w:tcBorders>
            <w:shd w:val="clear" w:color="auto" w:fill="F7CBAC"/>
            <w:vAlign w:val="center"/>
          </w:tcPr>
          <w:p w14:paraId="6C55967C" w14:textId="77777777" w:rsidR="00356373" w:rsidRPr="00FD76FD" w:rsidRDefault="00356373" w:rsidP="00FD185F">
            <w:pPr>
              <w:spacing w:after="0" w:line="312" w:lineRule="auto"/>
              <w:jc w:val="center"/>
              <w:rPr>
                <w:rFonts w:ascii="Arial Narrow" w:hAnsi="Arial Narrow" w:cs="Arial"/>
                <w:b/>
                <w:sz w:val="18"/>
                <w:lang w:val="sr-Latn-ME"/>
              </w:rPr>
            </w:pPr>
            <w:r w:rsidRPr="00FD76FD">
              <w:rPr>
                <w:rFonts w:ascii="Arial Narrow" w:hAnsi="Arial Narrow" w:cs="Arial"/>
                <w:b/>
                <w:sz w:val="18"/>
                <w:lang w:val="sr-Latn-ME"/>
              </w:rPr>
              <w:t>Sredstva realizovana u 2023. godini</w:t>
            </w:r>
          </w:p>
        </w:tc>
        <w:tc>
          <w:tcPr>
            <w:tcW w:w="384" w:type="pct"/>
            <w:tcBorders>
              <w:left w:val="single" w:sz="4" w:space="0" w:color="auto"/>
            </w:tcBorders>
            <w:shd w:val="clear" w:color="auto" w:fill="F7CBAC"/>
          </w:tcPr>
          <w:p w14:paraId="2A7B035E" w14:textId="77777777" w:rsidR="00356373" w:rsidRPr="00FD76FD" w:rsidRDefault="00356373" w:rsidP="00FD185F">
            <w:pPr>
              <w:spacing w:after="0" w:line="312" w:lineRule="auto"/>
              <w:jc w:val="center"/>
              <w:rPr>
                <w:rFonts w:ascii="Arial Narrow" w:hAnsi="Arial Narrow" w:cs="Arial"/>
                <w:b/>
                <w:sz w:val="18"/>
                <w:lang w:val="sr-Latn-ME"/>
              </w:rPr>
            </w:pPr>
          </w:p>
          <w:p w14:paraId="4C3CEB6A" w14:textId="77777777" w:rsidR="00356373" w:rsidRPr="00FD76FD" w:rsidRDefault="00356373" w:rsidP="00FD185F">
            <w:pPr>
              <w:spacing w:after="0" w:line="312" w:lineRule="auto"/>
              <w:jc w:val="center"/>
              <w:rPr>
                <w:rFonts w:ascii="Arial Narrow" w:hAnsi="Arial Narrow" w:cs="Arial"/>
                <w:b/>
                <w:sz w:val="18"/>
                <w:lang w:val="sr-Latn-ME"/>
              </w:rPr>
            </w:pPr>
          </w:p>
          <w:p w14:paraId="5820192C" w14:textId="77777777" w:rsidR="00356373" w:rsidRPr="00FD76FD" w:rsidRDefault="00356373" w:rsidP="00FD185F">
            <w:pPr>
              <w:spacing w:after="0" w:line="312" w:lineRule="auto"/>
              <w:jc w:val="center"/>
              <w:rPr>
                <w:rFonts w:ascii="Arial Narrow" w:hAnsi="Arial Narrow" w:cs="Arial"/>
                <w:b/>
                <w:sz w:val="18"/>
                <w:lang w:val="sr-Latn-ME"/>
              </w:rPr>
            </w:pPr>
            <w:r w:rsidRPr="00FD76FD">
              <w:rPr>
                <w:rFonts w:ascii="Arial Narrow" w:hAnsi="Arial Narrow" w:cs="Arial"/>
                <w:b/>
                <w:sz w:val="18"/>
                <w:lang w:val="sr-Latn-ME"/>
              </w:rPr>
              <w:t>Izvor finansiranja za 2023</w:t>
            </w:r>
          </w:p>
        </w:tc>
        <w:tc>
          <w:tcPr>
            <w:tcW w:w="354" w:type="pct"/>
            <w:tcBorders>
              <w:top w:val="single" w:sz="4" w:space="0" w:color="auto"/>
              <w:bottom w:val="single" w:sz="4" w:space="0" w:color="auto"/>
              <w:right w:val="single" w:sz="4" w:space="0" w:color="auto"/>
            </w:tcBorders>
            <w:shd w:val="clear" w:color="auto" w:fill="F7CAAC" w:themeFill="accent2" w:themeFillTint="66"/>
          </w:tcPr>
          <w:p w14:paraId="62729AC1" w14:textId="77777777" w:rsidR="00356373" w:rsidRPr="00FD76FD" w:rsidRDefault="00356373" w:rsidP="00FD185F">
            <w:pPr>
              <w:spacing w:after="0" w:line="312" w:lineRule="auto"/>
              <w:jc w:val="center"/>
              <w:rPr>
                <w:rFonts w:ascii="Arial Narrow" w:hAnsi="Arial Narrow" w:cs="Arial"/>
                <w:b/>
                <w:sz w:val="18"/>
                <w:lang w:val="sr-Latn-ME"/>
              </w:rPr>
            </w:pPr>
          </w:p>
          <w:p w14:paraId="61A7BBEC" w14:textId="77777777" w:rsidR="00356373" w:rsidRPr="00FD76FD" w:rsidRDefault="00356373" w:rsidP="00FD185F">
            <w:pPr>
              <w:spacing w:after="0" w:line="312" w:lineRule="auto"/>
              <w:jc w:val="center"/>
              <w:rPr>
                <w:rFonts w:ascii="Arial Narrow" w:hAnsi="Arial Narrow" w:cs="Arial"/>
                <w:b/>
                <w:sz w:val="18"/>
                <w:lang w:val="sr-Latn-ME"/>
              </w:rPr>
            </w:pPr>
            <w:r w:rsidRPr="00FD76FD">
              <w:rPr>
                <w:rFonts w:ascii="Arial Narrow" w:hAnsi="Arial Narrow" w:cs="Arial"/>
                <w:b/>
                <w:sz w:val="18"/>
                <w:lang w:val="sr-Latn-ME"/>
              </w:rPr>
              <w:t>Preporuke za naredni period sprovođenja</w:t>
            </w:r>
          </w:p>
        </w:tc>
      </w:tr>
      <w:tr w:rsidR="00356373" w:rsidRPr="00FA2F34" w14:paraId="71D7FA9E" w14:textId="77777777" w:rsidTr="00F119A0">
        <w:trPr>
          <w:trHeight w:val="2050"/>
        </w:trPr>
        <w:tc>
          <w:tcPr>
            <w:tcW w:w="202" w:type="pct"/>
            <w:tcBorders>
              <w:top w:val="single" w:sz="4" w:space="0" w:color="000000"/>
              <w:left w:val="single" w:sz="4" w:space="0" w:color="000000"/>
              <w:bottom w:val="single" w:sz="4" w:space="0" w:color="000000"/>
              <w:right w:val="single" w:sz="4" w:space="0" w:color="000000"/>
            </w:tcBorders>
          </w:tcPr>
          <w:p w14:paraId="2CF30BA9"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cs="Arial"/>
                <w:sz w:val="18"/>
              </w:rPr>
            </w:pPr>
            <w:r w:rsidRPr="007469F3">
              <w:rPr>
                <w:rFonts w:ascii="Arial Narrow" w:hAnsi="Arial Narrow"/>
                <w:sz w:val="18"/>
              </w:rPr>
              <w:t>3.3.1</w:t>
            </w:r>
          </w:p>
        </w:tc>
        <w:tc>
          <w:tcPr>
            <w:tcW w:w="405"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03130E44" w14:textId="77777777" w:rsidR="00356373" w:rsidRPr="007469F3" w:rsidRDefault="00356373" w:rsidP="00FD185F">
            <w:pPr>
              <w:spacing w:after="0" w:line="240" w:lineRule="auto"/>
              <w:rPr>
                <w:rFonts w:ascii="Arial Narrow" w:hAnsi="Arial Narrow" w:cs="Arial"/>
                <w:b/>
                <w:sz w:val="18"/>
              </w:rPr>
            </w:pPr>
            <w:r w:rsidRPr="007469F3">
              <w:rPr>
                <w:rFonts w:ascii="Arial Narrow" w:hAnsi="Arial Narrow"/>
                <w:b/>
                <w:sz w:val="18"/>
              </w:rPr>
              <w:t>Unapređenje vidljivosti Crne Gore kao destinacije održivog i zdravstvenog turizma</w:t>
            </w:r>
          </w:p>
        </w:tc>
        <w:tc>
          <w:tcPr>
            <w:tcW w:w="236" w:type="pct"/>
            <w:tcBorders>
              <w:top w:val="single" w:sz="4" w:space="0" w:color="000000"/>
              <w:left w:val="single" w:sz="4" w:space="0" w:color="000000"/>
              <w:bottom w:val="single" w:sz="4" w:space="0" w:color="000000"/>
              <w:right w:val="single" w:sz="4" w:space="0" w:color="000000"/>
            </w:tcBorders>
          </w:tcPr>
          <w:p w14:paraId="0D16FF34"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sz w:val="18"/>
              </w:rPr>
            </w:pPr>
            <w:r w:rsidRPr="007469F3">
              <w:rPr>
                <w:noProof/>
                <w:lang w:val="en-GB" w:eastAsia="en-GB"/>
              </w:rPr>
              <w:drawing>
                <wp:inline distT="0" distB="0" distL="0" distR="0" wp14:anchorId="77A8F1DE" wp14:editId="2753BD66">
                  <wp:extent cx="141605" cy="124460"/>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7469F3">
              <w:rPr>
                <w:rFonts w:ascii="Arial Narrow" w:hAnsi="Arial Narrow"/>
                <w:sz w:val="18"/>
              </w:rPr>
              <w:t xml:space="preserve"> Održivi i zdravstveni turizam</w:t>
            </w:r>
          </w:p>
          <w:p w14:paraId="46491FB8"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cs="Arial"/>
                <w:noProof/>
                <w:lang w:val="en-GB" w:eastAsia="en-GB"/>
              </w:rPr>
            </w:pPr>
          </w:p>
        </w:tc>
        <w:tc>
          <w:tcPr>
            <w:tcW w:w="315" w:type="pct"/>
            <w:tcBorders>
              <w:top w:val="single" w:sz="4" w:space="0" w:color="000000"/>
              <w:left w:val="single" w:sz="4" w:space="0" w:color="000000"/>
              <w:bottom w:val="single" w:sz="4" w:space="0" w:color="000000"/>
              <w:right w:val="single" w:sz="4" w:space="0" w:color="000000"/>
            </w:tcBorders>
          </w:tcPr>
          <w:p w14:paraId="7E52BEA8" w14:textId="77777777" w:rsidR="00356373" w:rsidRPr="007469F3" w:rsidRDefault="00356373" w:rsidP="00FD185F">
            <w:pPr>
              <w:pBdr>
                <w:top w:val="nil"/>
                <w:left w:val="nil"/>
                <w:bottom w:val="nil"/>
                <w:right w:val="nil"/>
                <w:between w:val="nil"/>
              </w:pBdr>
              <w:spacing w:after="0" w:line="240" w:lineRule="auto"/>
              <w:rPr>
                <w:rFonts w:ascii="Arial Narrow" w:hAnsi="Arial Narrow"/>
                <w:b/>
                <w:sz w:val="18"/>
                <w:lang w:val="it-IT"/>
              </w:rPr>
            </w:pPr>
            <w:r w:rsidRPr="007469F3">
              <w:rPr>
                <w:rFonts w:ascii="Arial Narrow" w:hAnsi="Arial Narrow"/>
                <w:b/>
                <w:sz w:val="18"/>
                <w:lang w:val="it-IT"/>
              </w:rPr>
              <w:t>Broj B2B sastanaka:</w:t>
            </w:r>
          </w:p>
          <w:p w14:paraId="4769285E" w14:textId="77777777" w:rsidR="00356373" w:rsidRPr="007469F3" w:rsidRDefault="00356373" w:rsidP="00FD185F">
            <w:pPr>
              <w:pBdr>
                <w:top w:val="nil"/>
                <w:left w:val="nil"/>
                <w:bottom w:val="nil"/>
                <w:right w:val="nil"/>
                <w:between w:val="nil"/>
              </w:pBdr>
              <w:spacing w:after="0" w:line="240" w:lineRule="auto"/>
              <w:rPr>
                <w:rFonts w:ascii="Arial Narrow" w:hAnsi="Arial Narrow"/>
                <w:b/>
                <w:sz w:val="18"/>
                <w:lang w:val="it-IT"/>
              </w:rPr>
            </w:pPr>
          </w:p>
          <w:p w14:paraId="283E895F" w14:textId="77777777" w:rsidR="00356373" w:rsidRPr="007469F3" w:rsidRDefault="00356373" w:rsidP="00FD185F">
            <w:pPr>
              <w:spacing w:before="20" w:after="0" w:line="240" w:lineRule="auto"/>
              <w:rPr>
                <w:rFonts w:ascii="Arial Narrow" w:hAnsi="Arial Narrow"/>
                <w:sz w:val="18"/>
                <w:lang w:val="sr-Latn-ME"/>
              </w:rPr>
            </w:pPr>
            <w:r w:rsidRPr="007469F3">
              <w:rPr>
                <w:rFonts w:ascii="Arial Narrow" w:hAnsi="Arial Narrow"/>
                <w:sz w:val="18"/>
                <w:lang w:val="sr-Latn-ME"/>
              </w:rPr>
              <w:t>Polazni 2022: 9</w:t>
            </w:r>
          </w:p>
          <w:p w14:paraId="0228D895" w14:textId="77777777" w:rsidR="00356373" w:rsidRPr="007469F3" w:rsidRDefault="00356373" w:rsidP="00FD185F">
            <w:pPr>
              <w:spacing w:before="20" w:after="0" w:line="240" w:lineRule="auto"/>
              <w:rPr>
                <w:rFonts w:ascii="Arial Narrow" w:hAnsi="Arial Narrow"/>
                <w:sz w:val="18"/>
                <w:lang w:val="sr-Latn-ME"/>
              </w:rPr>
            </w:pPr>
          </w:p>
          <w:p w14:paraId="74098226" w14:textId="77777777" w:rsidR="00356373" w:rsidRPr="007469F3" w:rsidRDefault="00356373" w:rsidP="00FD185F">
            <w:pPr>
              <w:spacing w:before="20" w:after="0" w:line="240" w:lineRule="auto"/>
              <w:rPr>
                <w:rFonts w:ascii="Arial Narrow" w:hAnsi="Arial Narrow"/>
                <w:sz w:val="18"/>
                <w:lang w:val="sr-Latn-ME"/>
              </w:rPr>
            </w:pPr>
            <w:r w:rsidRPr="007469F3">
              <w:rPr>
                <w:rFonts w:ascii="Arial Narrow" w:hAnsi="Arial Narrow"/>
                <w:sz w:val="18"/>
                <w:lang w:val="sr-Latn-ME"/>
              </w:rPr>
              <w:t>Prelazni 2023: 9</w:t>
            </w:r>
          </w:p>
          <w:p w14:paraId="2BD2EA96" w14:textId="77777777" w:rsidR="00356373" w:rsidRPr="007469F3" w:rsidRDefault="00356373" w:rsidP="00FD185F">
            <w:pPr>
              <w:spacing w:before="20" w:after="0" w:line="240" w:lineRule="auto"/>
              <w:rPr>
                <w:rFonts w:ascii="Arial Narrow" w:hAnsi="Arial Narrow"/>
                <w:sz w:val="18"/>
                <w:lang w:val="sr-Latn-ME"/>
              </w:rPr>
            </w:pPr>
          </w:p>
          <w:p w14:paraId="557E53EF" w14:textId="77777777" w:rsidR="00356373" w:rsidRPr="007469F3" w:rsidRDefault="00356373" w:rsidP="00FD185F">
            <w:pPr>
              <w:pBdr>
                <w:top w:val="nil"/>
                <w:left w:val="nil"/>
                <w:bottom w:val="nil"/>
                <w:right w:val="nil"/>
                <w:between w:val="nil"/>
              </w:pBdr>
              <w:spacing w:after="0" w:line="240" w:lineRule="auto"/>
              <w:rPr>
                <w:rFonts w:ascii="Arial Narrow" w:hAnsi="Arial Narrow"/>
                <w:sz w:val="18"/>
                <w:lang w:val="sr-Latn-ME"/>
              </w:rPr>
            </w:pPr>
            <w:r w:rsidRPr="007469F3">
              <w:rPr>
                <w:rFonts w:ascii="Arial Narrow" w:hAnsi="Arial Narrow"/>
                <w:sz w:val="18"/>
                <w:lang w:val="sr-Latn-ME"/>
              </w:rPr>
              <w:t>Ciljani 2024: 10</w:t>
            </w:r>
          </w:p>
          <w:p w14:paraId="6A66D0B0" w14:textId="77777777" w:rsidR="00356373" w:rsidRPr="007469F3" w:rsidRDefault="00356373" w:rsidP="00FD185F">
            <w:pPr>
              <w:pBdr>
                <w:top w:val="nil"/>
                <w:left w:val="nil"/>
                <w:bottom w:val="nil"/>
                <w:right w:val="nil"/>
                <w:between w:val="nil"/>
              </w:pBdr>
              <w:spacing w:after="0" w:line="240" w:lineRule="auto"/>
              <w:rPr>
                <w:rFonts w:ascii="Arial Narrow" w:hAnsi="Arial Narrow"/>
                <w:sz w:val="18"/>
                <w:lang w:val="sr-Latn-ME"/>
              </w:rPr>
            </w:pPr>
          </w:p>
          <w:p w14:paraId="0560DA1D" w14:textId="77777777" w:rsidR="00356373" w:rsidRPr="00B85DEF" w:rsidRDefault="00356373" w:rsidP="00FD185F">
            <w:pPr>
              <w:pBdr>
                <w:top w:val="nil"/>
                <w:left w:val="nil"/>
                <w:bottom w:val="nil"/>
                <w:right w:val="nil"/>
                <w:between w:val="nil"/>
              </w:pBdr>
              <w:spacing w:before="20" w:after="120" w:line="240" w:lineRule="auto"/>
              <w:rPr>
                <w:rFonts w:ascii="Arial Narrow" w:hAnsi="Arial Narrow"/>
                <w:b/>
                <w:sz w:val="18"/>
                <w:lang w:val="sr-Latn-ME"/>
              </w:rPr>
            </w:pPr>
            <w:r w:rsidRPr="007469F3">
              <w:rPr>
                <w:rFonts w:ascii="Arial Narrow" w:hAnsi="Arial Narrow"/>
                <w:b/>
                <w:sz w:val="18"/>
                <w:lang w:val="sr-Latn-ME"/>
              </w:rPr>
              <w:t>Ostvarena vrijednost 2023: 10</w:t>
            </w:r>
          </w:p>
          <w:p w14:paraId="6F9C4CC5" w14:textId="77777777" w:rsidR="00356373" w:rsidRPr="007469F3" w:rsidRDefault="00356373" w:rsidP="00FD185F">
            <w:pPr>
              <w:pBdr>
                <w:top w:val="nil"/>
                <w:left w:val="nil"/>
                <w:bottom w:val="nil"/>
                <w:right w:val="nil"/>
                <w:between w:val="nil"/>
              </w:pBdr>
              <w:spacing w:after="0" w:line="240" w:lineRule="auto"/>
              <w:rPr>
                <w:rFonts w:ascii="Arial Narrow" w:hAnsi="Arial Narrow"/>
                <w:b/>
                <w:sz w:val="18"/>
                <w:lang w:val="it-IT"/>
              </w:rPr>
            </w:pPr>
          </w:p>
          <w:p w14:paraId="5A3A1149" w14:textId="77777777" w:rsidR="00356373" w:rsidRPr="007469F3" w:rsidRDefault="00356373" w:rsidP="00FD185F">
            <w:pPr>
              <w:pBdr>
                <w:top w:val="nil"/>
                <w:left w:val="nil"/>
                <w:bottom w:val="nil"/>
                <w:right w:val="nil"/>
                <w:between w:val="nil"/>
              </w:pBdr>
              <w:spacing w:after="0" w:line="240" w:lineRule="auto"/>
              <w:rPr>
                <w:rFonts w:ascii="Arial Narrow" w:hAnsi="Arial Narrow"/>
                <w:b/>
                <w:sz w:val="18"/>
                <w:lang w:val="it-IT"/>
              </w:rPr>
            </w:pPr>
            <w:r w:rsidRPr="007469F3">
              <w:rPr>
                <w:rFonts w:ascii="Arial Narrow" w:hAnsi="Arial Narrow"/>
                <w:b/>
                <w:sz w:val="18"/>
                <w:lang w:val="it-IT"/>
              </w:rPr>
              <w:t>Održani sajmovi:</w:t>
            </w:r>
          </w:p>
          <w:p w14:paraId="00B5F0C5" w14:textId="77777777" w:rsidR="00356373" w:rsidRPr="007469F3" w:rsidRDefault="00356373" w:rsidP="00FD185F">
            <w:pPr>
              <w:pBdr>
                <w:top w:val="nil"/>
                <w:left w:val="nil"/>
                <w:bottom w:val="nil"/>
                <w:right w:val="nil"/>
                <w:between w:val="nil"/>
              </w:pBdr>
              <w:spacing w:after="0" w:line="240" w:lineRule="auto"/>
              <w:rPr>
                <w:rFonts w:ascii="Arial Narrow" w:hAnsi="Arial Narrow"/>
                <w:b/>
                <w:sz w:val="18"/>
                <w:lang w:val="it-IT"/>
              </w:rPr>
            </w:pPr>
          </w:p>
          <w:p w14:paraId="5EE26179" w14:textId="77777777" w:rsidR="00356373" w:rsidRPr="007469F3" w:rsidRDefault="00356373" w:rsidP="00FD185F">
            <w:pPr>
              <w:spacing w:before="20" w:after="0" w:line="240" w:lineRule="auto"/>
              <w:rPr>
                <w:rFonts w:ascii="Arial Narrow" w:hAnsi="Arial Narrow"/>
                <w:sz w:val="18"/>
                <w:lang w:val="sr-Latn-ME"/>
              </w:rPr>
            </w:pPr>
            <w:r w:rsidRPr="007469F3">
              <w:rPr>
                <w:rFonts w:ascii="Arial Narrow" w:hAnsi="Arial Narrow"/>
                <w:sz w:val="18"/>
                <w:lang w:val="sr-Latn-ME"/>
              </w:rPr>
              <w:t>Polazni 2022: 2</w:t>
            </w:r>
          </w:p>
          <w:p w14:paraId="2DC249BC" w14:textId="77777777" w:rsidR="00356373" w:rsidRPr="007469F3" w:rsidRDefault="00356373" w:rsidP="00FD185F">
            <w:pPr>
              <w:spacing w:before="20" w:after="0" w:line="240" w:lineRule="auto"/>
              <w:rPr>
                <w:rFonts w:ascii="Arial Narrow" w:hAnsi="Arial Narrow"/>
                <w:sz w:val="18"/>
                <w:lang w:val="sr-Latn-ME"/>
              </w:rPr>
            </w:pPr>
          </w:p>
          <w:p w14:paraId="11936A05" w14:textId="77777777" w:rsidR="00356373" w:rsidRPr="007469F3" w:rsidRDefault="00356373" w:rsidP="00FD185F">
            <w:pPr>
              <w:spacing w:before="20" w:after="0" w:line="240" w:lineRule="auto"/>
              <w:rPr>
                <w:rFonts w:ascii="Arial Narrow" w:hAnsi="Arial Narrow"/>
                <w:sz w:val="18"/>
                <w:lang w:val="sr-Latn-ME"/>
              </w:rPr>
            </w:pPr>
            <w:r w:rsidRPr="007469F3">
              <w:rPr>
                <w:rFonts w:ascii="Arial Narrow" w:hAnsi="Arial Narrow"/>
                <w:sz w:val="18"/>
                <w:lang w:val="sr-Latn-ME"/>
              </w:rPr>
              <w:t>Prelazni 2023: 5</w:t>
            </w:r>
          </w:p>
          <w:p w14:paraId="5F57088C" w14:textId="77777777" w:rsidR="00356373" w:rsidRPr="007469F3" w:rsidRDefault="00356373" w:rsidP="00FD185F">
            <w:pPr>
              <w:spacing w:before="20" w:after="0" w:line="240" w:lineRule="auto"/>
              <w:rPr>
                <w:rFonts w:ascii="Arial Narrow" w:hAnsi="Arial Narrow"/>
                <w:sz w:val="18"/>
                <w:lang w:val="sr-Latn-ME"/>
              </w:rPr>
            </w:pPr>
          </w:p>
          <w:p w14:paraId="28EFCEAF" w14:textId="77777777" w:rsidR="00356373" w:rsidRPr="007469F3" w:rsidRDefault="00356373" w:rsidP="00FD185F">
            <w:pPr>
              <w:spacing w:after="0" w:line="240" w:lineRule="auto"/>
              <w:rPr>
                <w:rFonts w:ascii="Arial Narrow" w:hAnsi="Arial Narrow"/>
                <w:sz w:val="18"/>
                <w:lang w:val="sr-Latn-ME"/>
              </w:rPr>
            </w:pPr>
            <w:r w:rsidRPr="007469F3">
              <w:rPr>
                <w:rFonts w:ascii="Arial Narrow" w:hAnsi="Arial Narrow"/>
                <w:sz w:val="18"/>
                <w:lang w:val="sr-Latn-ME"/>
              </w:rPr>
              <w:t>Ciljani 2024: 7</w:t>
            </w:r>
          </w:p>
          <w:p w14:paraId="12D8D1AA" w14:textId="77777777" w:rsidR="00356373" w:rsidRPr="007469F3" w:rsidRDefault="00356373" w:rsidP="00FD185F">
            <w:pPr>
              <w:spacing w:after="0" w:line="240" w:lineRule="auto"/>
              <w:rPr>
                <w:rFonts w:ascii="Arial Narrow" w:hAnsi="Arial Narrow"/>
                <w:sz w:val="18"/>
                <w:lang w:val="sr-Latn-ME"/>
              </w:rPr>
            </w:pPr>
          </w:p>
          <w:p w14:paraId="22F0222E" w14:textId="77777777" w:rsidR="00356373" w:rsidRPr="007469F3" w:rsidRDefault="00356373" w:rsidP="00FD185F">
            <w:pPr>
              <w:pBdr>
                <w:top w:val="nil"/>
                <w:left w:val="nil"/>
                <w:bottom w:val="nil"/>
                <w:right w:val="nil"/>
                <w:between w:val="nil"/>
              </w:pBdr>
              <w:spacing w:before="20" w:after="120" w:line="240" w:lineRule="auto"/>
              <w:rPr>
                <w:rFonts w:ascii="Arial Narrow" w:hAnsi="Arial Narrow"/>
                <w:b/>
                <w:sz w:val="18"/>
                <w:lang w:val="de-DE"/>
              </w:rPr>
            </w:pPr>
            <w:r w:rsidRPr="007469F3">
              <w:rPr>
                <w:rFonts w:ascii="Arial Narrow" w:hAnsi="Arial Narrow"/>
                <w:b/>
                <w:sz w:val="18"/>
                <w:lang w:val="sr-Latn-ME"/>
              </w:rPr>
              <w:t>Ostvarena vrijednost 2023:11</w:t>
            </w:r>
          </w:p>
          <w:p w14:paraId="715BF3C2" w14:textId="77777777" w:rsidR="00356373" w:rsidRPr="007469F3" w:rsidRDefault="00356373" w:rsidP="00FD185F">
            <w:pPr>
              <w:pBdr>
                <w:top w:val="nil"/>
                <w:left w:val="nil"/>
                <w:bottom w:val="nil"/>
                <w:right w:val="nil"/>
                <w:between w:val="nil"/>
              </w:pBdr>
              <w:spacing w:after="0" w:line="240" w:lineRule="auto"/>
              <w:rPr>
                <w:rFonts w:ascii="Arial Narrow" w:hAnsi="Arial Narrow"/>
                <w:b/>
                <w:sz w:val="18"/>
                <w:lang w:val="de-DE"/>
              </w:rPr>
            </w:pPr>
          </w:p>
          <w:p w14:paraId="6FA34A64" w14:textId="77777777" w:rsidR="00356373" w:rsidRPr="007469F3" w:rsidRDefault="00356373" w:rsidP="00FD185F">
            <w:pPr>
              <w:pBdr>
                <w:top w:val="nil"/>
                <w:left w:val="nil"/>
                <w:bottom w:val="nil"/>
                <w:right w:val="nil"/>
                <w:between w:val="nil"/>
              </w:pBdr>
              <w:spacing w:after="0" w:line="240" w:lineRule="auto"/>
              <w:rPr>
                <w:rFonts w:ascii="Arial Narrow" w:hAnsi="Arial Narrow"/>
                <w:b/>
                <w:sz w:val="18"/>
                <w:lang w:val="de-DE"/>
              </w:rPr>
            </w:pPr>
            <w:r w:rsidRPr="007469F3">
              <w:rPr>
                <w:rFonts w:ascii="Arial Narrow" w:hAnsi="Arial Narrow"/>
                <w:b/>
                <w:sz w:val="18"/>
                <w:lang w:val="de-DE"/>
              </w:rPr>
              <w:t>Sprovedene marketing aktivnosti putem digitalnih kanala:</w:t>
            </w:r>
          </w:p>
          <w:p w14:paraId="6669D457" w14:textId="77777777" w:rsidR="00356373" w:rsidRPr="007469F3" w:rsidRDefault="00356373" w:rsidP="00FD185F">
            <w:pPr>
              <w:pBdr>
                <w:top w:val="nil"/>
                <w:left w:val="nil"/>
                <w:bottom w:val="nil"/>
                <w:right w:val="nil"/>
                <w:between w:val="nil"/>
              </w:pBdr>
              <w:spacing w:after="0" w:line="240" w:lineRule="auto"/>
              <w:rPr>
                <w:rFonts w:ascii="Arial Narrow" w:hAnsi="Arial Narrow"/>
                <w:b/>
                <w:sz w:val="18"/>
                <w:lang w:val="de-DE"/>
              </w:rPr>
            </w:pPr>
          </w:p>
          <w:p w14:paraId="0503EABF" w14:textId="77777777" w:rsidR="00356373" w:rsidRPr="007469F3" w:rsidRDefault="00356373" w:rsidP="00FD185F">
            <w:pPr>
              <w:spacing w:before="20" w:after="0" w:line="240" w:lineRule="auto"/>
              <w:rPr>
                <w:rFonts w:ascii="Arial Narrow" w:hAnsi="Arial Narrow"/>
                <w:sz w:val="18"/>
                <w:lang w:val="sr-Latn-ME"/>
              </w:rPr>
            </w:pPr>
            <w:r w:rsidRPr="007469F3">
              <w:rPr>
                <w:rFonts w:ascii="Arial Narrow" w:hAnsi="Arial Narrow"/>
                <w:sz w:val="18"/>
                <w:lang w:val="sr-Latn-ME"/>
              </w:rPr>
              <w:t>Polazni 2022: 3</w:t>
            </w:r>
          </w:p>
          <w:p w14:paraId="02514C66" w14:textId="77777777" w:rsidR="00356373" w:rsidRPr="007469F3" w:rsidRDefault="00356373" w:rsidP="00FD185F">
            <w:pPr>
              <w:spacing w:before="20" w:after="0" w:line="240" w:lineRule="auto"/>
              <w:rPr>
                <w:rFonts w:ascii="Arial Narrow" w:hAnsi="Arial Narrow"/>
                <w:sz w:val="18"/>
                <w:lang w:val="sr-Latn-ME"/>
              </w:rPr>
            </w:pPr>
          </w:p>
          <w:p w14:paraId="03ECA293" w14:textId="77777777" w:rsidR="00356373" w:rsidRPr="007469F3" w:rsidRDefault="00356373" w:rsidP="00FD185F">
            <w:pPr>
              <w:spacing w:before="20" w:after="0" w:line="240" w:lineRule="auto"/>
              <w:rPr>
                <w:rFonts w:ascii="Arial Narrow" w:hAnsi="Arial Narrow"/>
                <w:sz w:val="18"/>
                <w:lang w:val="sr-Latn-ME"/>
              </w:rPr>
            </w:pPr>
            <w:r w:rsidRPr="007469F3">
              <w:rPr>
                <w:rFonts w:ascii="Arial Narrow" w:hAnsi="Arial Narrow"/>
                <w:sz w:val="18"/>
                <w:lang w:val="sr-Latn-ME"/>
              </w:rPr>
              <w:t>Prelazni 2023: 4</w:t>
            </w:r>
          </w:p>
          <w:p w14:paraId="282599C1" w14:textId="77777777" w:rsidR="00356373" w:rsidRPr="007469F3" w:rsidRDefault="00356373" w:rsidP="00FD185F">
            <w:pPr>
              <w:spacing w:before="20" w:after="0" w:line="240" w:lineRule="auto"/>
              <w:rPr>
                <w:rFonts w:ascii="Arial Narrow" w:hAnsi="Arial Narrow"/>
                <w:sz w:val="18"/>
                <w:lang w:val="sr-Latn-ME"/>
              </w:rPr>
            </w:pPr>
          </w:p>
          <w:p w14:paraId="45883BFF"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sz w:val="18"/>
                <w:lang w:val="it-IT"/>
              </w:rPr>
            </w:pPr>
            <w:r w:rsidRPr="007469F3">
              <w:rPr>
                <w:rFonts w:ascii="Arial Narrow" w:hAnsi="Arial Narrow"/>
                <w:sz w:val="18"/>
                <w:lang w:val="sr-Latn-ME"/>
              </w:rPr>
              <w:t>Ciljani 2024</w:t>
            </w:r>
            <w:r w:rsidRPr="007469F3">
              <w:rPr>
                <w:rFonts w:ascii="Arial Narrow" w:hAnsi="Arial Narrow"/>
                <w:sz w:val="18"/>
                <w:lang w:val="it-IT"/>
              </w:rPr>
              <w:t>: 5</w:t>
            </w:r>
          </w:p>
          <w:p w14:paraId="16728DC1" w14:textId="77777777" w:rsidR="00356373" w:rsidRPr="00D46338" w:rsidRDefault="00356373" w:rsidP="00FD185F">
            <w:pPr>
              <w:pBdr>
                <w:top w:val="nil"/>
                <w:left w:val="nil"/>
                <w:bottom w:val="nil"/>
                <w:right w:val="nil"/>
                <w:between w:val="nil"/>
              </w:pBdr>
              <w:spacing w:before="20" w:after="120" w:line="240" w:lineRule="auto"/>
              <w:rPr>
                <w:rFonts w:ascii="Arial Narrow" w:hAnsi="Arial Narrow"/>
                <w:b/>
                <w:sz w:val="18"/>
                <w:lang w:val="sr-Latn-ME"/>
              </w:rPr>
            </w:pPr>
            <w:r w:rsidRPr="007469F3">
              <w:rPr>
                <w:rFonts w:ascii="Arial Narrow" w:hAnsi="Arial Narrow"/>
                <w:b/>
                <w:sz w:val="18"/>
                <w:lang w:val="sr-Latn-ME"/>
              </w:rPr>
              <w:t>Ostvarena vrijednost 2023:</w:t>
            </w:r>
            <w:r>
              <w:rPr>
                <w:rFonts w:ascii="Arial Narrow" w:hAnsi="Arial Narrow"/>
                <w:b/>
                <w:sz w:val="18"/>
                <w:lang w:val="sr-Latn-ME"/>
              </w:rPr>
              <w:t>4</w:t>
            </w:r>
          </w:p>
        </w:tc>
        <w:tc>
          <w:tcPr>
            <w:tcW w:w="317"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43B4D451" w14:textId="77777777" w:rsidR="00356373" w:rsidRPr="007469F3" w:rsidRDefault="00356373" w:rsidP="00FD185F">
            <w:pPr>
              <w:spacing w:after="0" w:line="240" w:lineRule="auto"/>
              <w:rPr>
                <w:rFonts w:ascii="Arial Narrow" w:hAnsi="Arial Narrow"/>
                <w:sz w:val="18"/>
                <w:lang w:val="it-IT"/>
              </w:rPr>
            </w:pPr>
            <w:r w:rsidRPr="007469F3">
              <w:rPr>
                <w:rFonts w:ascii="Arial Narrow" w:hAnsi="Arial Narrow"/>
                <w:sz w:val="18"/>
                <w:lang w:val="it-IT"/>
              </w:rPr>
              <w:t>Preporučuje se praćenje rodno senzitivne statistike.</w:t>
            </w:r>
          </w:p>
          <w:p w14:paraId="0B4211E7" w14:textId="77777777" w:rsidR="00356373" w:rsidRPr="007469F3" w:rsidRDefault="00356373" w:rsidP="00FD185F">
            <w:pPr>
              <w:spacing w:after="0" w:line="240" w:lineRule="auto"/>
              <w:rPr>
                <w:rFonts w:ascii="Arial Narrow" w:hAnsi="Arial Narrow"/>
                <w:sz w:val="18"/>
                <w:lang w:val="it-IT"/>
              </w:rPr>
            </w:pPr>
          </w:p>
          <w:p w14:paraId="00B582AB" w14:textId="77777777" w:rsidR="00356373" w:rsidRPr="007469F3" w:rsidRDefault="00356373" w:rsidP="00FD185F">
            <w:pPr>
              <w:spacing w:after="0" w:line="240" w:lineRule="auto"/>
              <w:rPr>
                <w:rFonts w:ascii="Arial Narrow" w:hAnsi="Arial Narrow" w:cs="Arial"/>
                <w:sz w:val="18"/>
                <w:lang w:val="it-IT"/>
              </w:rPr>
            </w:pPr>
          </w:p>
        </w:tc>
        <w:tc>
          <w:tcPr>
            <w:tcW w:w="253" w:type="pct"/>
            <w:tcBorders>
              <w:top w:val="single" w:sz="4" w:space="0" w:color="000000"/>
              <w:left w:val="single" w:sz="4" w:space="0" w:color="000000"/>
              <w:bottom w:val="single" w:sz="4" w:space="0" w:color="000000"/>
              <w:right w:val="single" w:sz="4" w:space="0" w:color="000000"/>
            </w:tcBorders>
          </w:tcPr>
          <w:p w14:paraId="4E6292FE"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sz w:val="18"/>
              </w:rPr>
            </w:pPr>
            <w:r w:rsidRPr="007469F3">
              <w:rPr>
                <w:rFonts w:ascii="Arial Narrow" w:hAnsi="Arial Narrow"/>
                <w:sz w:val="18"/>
              </w:rPr>
              <w:t xml:space="preserve">NTO </w:t>
            </w:r>
          </w:p>
          <w:p w14:paraId="36ADEEF2"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cs="Arial"/>
                <w:sz w:val="18"/>
              </w:rPr>
            </w:pPr>
            <w:r w:rsidRPr="007469F3">
              <w:rPr>
                <w:rFonts w:ascii="Arial Narrow" w:hAnsi="Arial Narrow"/>
                <w:sz w:val="18"/>
              </w:rPr>
              <w:t>Partneri: MERT, MZ</w:t>
            </w:r>
          </w:p>
        </w:tc>
        <w:tc>
          <w:tcPr>
            <w:tcW w:w="369" w:type="pct"/>
            <w:tcBorders>
              <w:top w:val="single" w:sz="4" w:space="0" w:color="000000"/>
              <w:left w:val="single" w:sz="4" w:space="0" w:color="000000"/>
              <w:bottom w:val="single" w:sz="4" w:space="0" w:color="000000"/>
              <w:right w:val="single" w:sz="4" w:space="0" w:color="000000"/>
            </w:tcBorders>
          </w:tcPr>
          <w:p w14:paraId="49B48298"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cs="Arial"/>
                <w:sz w:val="18"/>
              </w:rPr>
            </w:pPr>
            <w:r w:rsidRPr="007469F3">
              <w:rPr>
                <w:rFonts w:ascii="Arial Narrow" w:hAnsi="Arial Narrow"/>
                <w:sz w:val="18"/>
              </w:rPr>
              <w:t>I kvartal 2023</w:t>
            </w:r>
          </w:p>
        </w:tc>
        <w:tc>
          <w:tcPr>
            <w:tcW w:w="435" w:type="pct"/>
            <w:tcBorders>
              <w:top w:val="single" w:sz="4" w:space="0" w:color="000000"/>
              <w:left w:val="single" w:sz="4" w:space="0" w:color="000000"/>
              <w:bottom w:val="single" w:sz="4" w:space="0" w:color="000000"/>
              <w:right w:val="single" w:sz="4" w:space="0" w:color="000000"/>
            </w:tcBorders>
          </w:tcPr>
          <w:p w14:paraId="2D02E267"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cs="Arial"/>
                <w:sz w:val="18"/>
              </w:rPr>
            </w:pPr>
            <w:r w:rsidRPr="007469F3">
              <w:rPr>
                <w:rFonts w:ascii="Arial Narrow" w:hAnsi="Arial Narrow"/>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62B45372"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sz w:val="16"/>
                <w:szCs w:val="16"/>
              </w:rPr>
            </w:pPr>
            <w:r>
              <w:rPr>
                <w:rFonts w:ascii="Arial Narrow" w:hAnsi="Arial Narrow"/>
                <w:sz w:val="16"/>
                <w:szCs w:val="16"/>
              </w:rPr>
              <w:t>Realizovano</w:t>
            </w:r>
          </w:p>
          <w:p w14:paraId="3AF227F0"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p w14:paraId="76F2EEC3"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433" w:type="pct"/>
            <w:tcBorders>
              <w:top w:val="single" w:sz="4" w:space="0" w:color="000000"/>
              <w:left w:val="single" w:sz="4" w:space="0" w:color="auto"/>
              <w:bottom w:val="single" w:sz="4" w:space="0" w:color="000000"/>
              <w:right w:val="single" w:sz="4" w:space="0" w:color="000000"/>
            </w:tcBorders>
          </w:tcPr>
          <w:p w14:paraId="60BEA11B"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tcPr>
          <w:p w14:paraId="0C3762CD"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cs="Arial"/>
                <w:sz w:val="18"/>
              </w:rPr>
            </w:pPr>
            <w:r w:rsidRPr="007469F3">
              <w:rPr>
                <w:rFonts w:ascii="Arial Narrow" w:hAnsi="Arial Narrow"/>
                <w:sz w:val="18"/>
              </w:rPr>
              <w:t>400.000,00 €</w:t>
            </w:r>
          </w:p>
        </w:tc>
        <w:tc>
          <w:tcPr>
            <w:tcW w:w="432" w:type="pct"/>
            <w:tcBorders>
              <w:top w:val="single" w:sz="4" w:space="0" w:color="000000"/>
              <w:left w:val="single" w:sz="4" w:space="0" w:color="000000"/>
              <w:bottom w:val="single" w:sz="4" w:space="0" w:color="000000"/>
              <w:right w:val="single" w:sz="4" w:space="0" w:color="auto"/>
            </w:tcBorders>
          </w:tcPr>
          <w:p w14:paraId="43D60BB8"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sidRPr="007469F3">
              <w:rPr>
                <w:rFonts w:ascii="Arial Narrow" w:hAnsi="Arial Narrow"/>
                <w:sz w:val="18"/>
              </w:rPr>
              <w:t xml:space="preserve">761.866,00 </w:t>
            </w:r>
            <w:r w:rsidRPr="007469F3">
              <w:rPr>
                <w:rFonts w:ascii="Arial Narrow" w:hAnsi="Arial Narrow" w:cs="Arial"/>
                <w:sz w:val="18"/>
              </w:rPr>
              <w:t>€</w:t>
            </w:r>
          </w:p>
          <w:p w14:paraId="058C62FF"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sz w:val="18"/>
              </w:rPr>
            </w:pPr>
            <w:r w:rsidRPr="007469F3">
              <w:rPr>
                <w:rFonts w:ascii="Arial Narrow" w:hAnsi="Arial Narrow"/>
                <w:sz w:val="18"/>
              </w:rPr>
              <w:t>Nacionalni budžet</w:t>
            </w:r>
          </w:p>
          <w:p w14:paraId="75BE793F"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384" w:type="pct"/>
            <w:tcBorders>
              <w:top w:val="single" w:sz="4" w:space="0" w:color="000000"/>
              <w:left w:val="single" w:sz="4" w:space="0" w:color="000000"/>
              <w:bottom w:val="single" w:sz="4" w:space="0" w:color="000000"/>
              <w:right w:val="single" w:sz="4" w:space="0" w:color="auto"/>
            </w:tcBorders>
          </w:tcPr>
          <w:p w14:paraId="273E50F6"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sidRPr="007469F3">
              <w:rPr>
                <w:rFonts w:ascii="Arial Narrow" w:hAnsi="Arial Narrow"/>
                <w:sz w:val="18"/>
              </w:rPr>
              <w:t xml:space="preserve">761.866,00 </w:t>
            </w:r>
            <w:r w:rsidRPr="007469F3">
              <w:rPr>
                <w:rFonts w:ascii="Arial Narrow" w:hAnsi="Arial Narrow" w:cs="Arial"/>
                <w:sz w:val="18"/>
              </w:rPr>
              <w:t>€</w:t>
            </w:r>
          </w:p>
          <w:p w14:paraId="1CB4B693"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sz w:val="18"/>
              </w:rPr>
            </w:pPr>
            <w:r w:rsidRPr="007469F3">
              <w:rPr>
                <w:rFonts w:ascii="Arial Narrow" w:hAnsi="Arial Narrow"/>
                <w:sz w:val="18"/>
              </w:rPr>
              <w:t>Nacionalni budžet</w:t>
            </w:r>
          </w:p>
          <w:p w14:paraId="5BCCEAA2" w14:textId="77777777" w:rsidR="00356373" w:rsidRPr="007469F3"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354" w:type="pct"/>
            <w:tcBorders>
              <w:top w:val="single" w:sz="4" w:space="0" w:color="000000"/>
              <w:left w:val="single" w:sz="4" w:space="0" w:color="auto"/>
              <w:bottom w:val="single" w:sz="4" w:space="0" w:color="000000"/>
              <w:right w:val="single" w:sz="4" w:space="0" w:color="000000"/>
            </w:tcBorders>
          </w:tcPr>
          <w:p w14:paraId="5F5242C2" w14:textId="77777777" w:rsidR="00356373" w:rsidRPr="00FD76FD" w:rsidRDefault="00356373" w:rsidP="00FD185F">
            <w:pPr>
              <w:rPr>
                <w:rFonts w:ascii="Arial Narrow" w:hAnsi="Arial Narrow"/>
                <w:sz w:val="16"/>
                <w:szCs w:val="16"/>
              </w:rPr>
            </w:pPr>
          </w:p>
        </w:tc>
      </w:tr>
      <w:tr w:rsidR="00356373" w:rsidRPr="00FA2F34" w14:paraId="7950B211"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tcPr>
          <w:p w14:paraId="05B6800E"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3.3.2</w:t>
            </w:r>
          </w:p>
        </w:tc>
        <w:tc>
          <w:tcPr>
            <w:tcW w:w="405"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455B47EB" w14:textId="77777777" w:rsidR="00356373" w:rsidRPr="00FA2F34" w:rsidRDefault="00356373" w:rsidP="00FD185F">
            <w:pPr>
              <w:rPr>
                <w:rFonts w:ascii="Arial Narrow" w:hAnsi="Arial Narrow" w:cs="Arial"/>
                <w:b/>
                <w:sz w:val="18"/>
              </w:rPr>
            </w:pPr>
            <w:r w:rsidRPr="00FA2F34">
              <w:rPr>
                <w:rFonts w:ascii="Arial Narrow" w:hAnsi="Arial Narrow" w:cs="Arial"/>
                <w:b/>
                <w:sz w:val="18"/>
              </w:rPr>
              <w:t>Pilot projekat digitalizacije procesa upravljanja posjetiocima u Kotoru u cilju održivog kruzing turizma</w:t>
            </w:r>
          </w:p>
          <w:p w14:paraId="59E2CA00" w14:textId="77777777" w:rsidR="00356373" w:rsidRPr="00FA2F34" w:rsidRDefault="00356373" w:rsidP="00FD185F">
            <w:pPr>
              <w:spacing w:after="0" w:line="240" w:lineRule="auto"/>
              <w:rPr>
                <w:rFonts w:ascii="Arial Narrow" w:hAnsi="Arial Narrow" w:cs="Arial"/>
                <w:b/>
                <w:sz w:val="18"/>
              </w:rPr>
            </w:pPr>
          </w:p>
        </w:tc>
        <w:tc>
          <w:tcPr>
            <w:tcW w:w="236" w:type="pct"/>
            <w:tcBorders>
              <w:top w:val="single" w:sz="4" w:space="0" w:color="000000"/>
              <w:left w:val="single" w:sz="4" w:space="0" w:color="000000"/>
              <w:bottom w:val="single" w:sz="4" w:space="0" w:color="000000"/>
              <w:right w:val="single" w:sz="4" w:space="0" w:color="000000"/>
            </w:tcBorders>
          </w:tcPr>
          <w:p w14:paraId="6C6C54B6"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noProof/>
                <w:sz w:val="18"/>
                <w:lang w:val="en-GB" w:eastAsia="en-GB"/>
              </w:rPr>
              <w:drawing>
                <wp:inline distT="0" distB="0" distL="0" distR="0" wp14:anchorId="5295AD52" wp14:editId="532716A1">
                  <wp:extent cx="141605" cy="1244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FA2F34">
              <w:rPr>
                <w:rFonts w:ascii="Arial Narrow" w:hAnsi="Arial Narrow" w:cs="Arial"/>
                <w:sz w:val="18"/>
              </w:rPr>
              <w:t xml:space="preserve"> Održivi i zdravstveni turizam</w:t>
            </w:r>
          </w:p>
          <w:p w14:paraId="12FACDD8"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315" w:type="pct"/>
            <w:tcBorders>
              <w:top w:val="single" w:sz="4" w:space="0" w:color="000000"/>
              <w:left w:val="single" w:sz="4" w:space="0" w:color="000000"/>
              <w:bottom w:val="single" w:sz="4" w:space="0" w:color="000000"/>
              <w:right w:val="single" w:sz="4" w:space="0" w:color="000000"/>
            </w:tcBorders>
          </w:tcPr>
          <w:p w14:paraId="3AB79788" w14:textId="77777777" w:rsidR="00356373" w:rsidRPr="00FA2F34" w:rsidRDefault="00356373" w:rsidP="00FD185F">
            <w:pPr>
              <w:jc w:val="both"/>
              <w:rPr>
                <w:rFonts w:ascii="Arial Narrow" w:hAnsi="Arial Narrow" w:cs="Arial"/>
                <w:b/>
                <w:sz w:val="18"/>
              </w:rPr>
            </w:pPr>
            <w:r w:rsidRPr="00FA2F34">
              <w:rPr>
                <w:rFonts w:ascii="Arial Narrow" w:hAnsi="Arial Narrow" w:cs="Arial"/>
                <w:b/>
                <w:sz w:val="18"/>
              </w:rPr>
              <w:t>Razvijeno digitalno rješenje/aplikacija (2024)</w:t>
            </w:r>
          </w:p>
          <w:p w14:paraId="303D21DC" w14:textId="77777777" w:rsidR="00356373" w:rsidRPr="00FA2F34" w:rsidRDefault="00356373" w:rsidP="00FD185F">
            <w:pPr>
              <w:pBdr>
                <w:top w:val="nil"/>
                <w:left w:val="nil"/>
                <w:bottom w:val="nil"/>
                <w:right w:val="nil"/>
                <w:between w:val="nil"/>
              </w:pBdr>
              <w:spacing w:after="0" w:line="240" w:lineRule="auto"/>
              <w:rPr>
                <w:rFonts w:ascii="Arial Narrow" w:hAnsi="Arial Narrow" w:cs="Arial"/>
                <w:sz w:val="18"/>
              </w:rPr>
            </w:pPr>
          </w:p>
        </w:tc>
        <w:tc>
          <w:tcPr>
            <w:tcW w:w="317"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3448CC84" w14:textId="77777777" w:rsidR="00356373" w:rsidRDefault="00356373" w:rsidP="00FD185F">
            <w:pPr>
              <w:spacing w:after="0" w:line="240" w:lineRule="auto"/>
              <w:jc w:val="both"/>
              <w:rPr>
                <w:rFonts w:ascii="Arial Narrow" w:hAnsi="Arial Narrow" w:cs="Arial"/>
                <w:sz w:val="18"/>
                <w:lang w:val="it-IT"/>
              </w:rPr>
            </w:pPr>
            <w:r w:rsidRPr="00FA2F34">
              <w:rPr>
                <w:rFonts w:ascii="Arial Narrow" w:hAnsi="Arial Narrow" w:cs="Arial"/>
                <w:sz w:val="18"/>
              </w:rPr>
              <w:t xml:space="preserve">U procesu razvoja digitalnog rješenja, planiraće se i stavke koje se odnose na polnu strukturu turista čime će se omogućiti dalje analize za sve što bude praćeno aplikacijom. </w:t>
            </w:r>
          </w:p>
          <w:p w14:paraId="67DAA464" w14:textId="77777777" w:rsidR="00356373" w:rsidRDefault="00356373" w:rsidP="00FD185F">
            <w:pPr>
              <w:spacing w:after="0" w:line="240" w:lineRule="auto"/>
              <w:jc w:val="both"/>
              <w:rPr>
                <w:rFonts w:ascii="Arial Narrow" w:hAnsi="Arial Narrow" w:cs="Arial"/>
                <w:sz w:val="18"/>
                <w:lang w:val="it-IT"/>
              </w:rPr>
            </w:pPr>
          </w:p>
          <w:p w14:paraId="49E17242" w14:textId="77777777" w:rsidR="00356373" w:rsidRPr="00FA2F34" w:rsidRDefault="00356373" w:rsidP="00FD185F">
            <w:pPr>
              <w:spacing w:after="0" w:line="240" w:lineRule="auto"/>
              <w:jc w:val="both"/>
              <w:rPr>
                <w:rFonts w:ascii="Arial Narrow" w:hAnsi="Arial Narrow" w:cs="Arial"/>
                <w:sz w:val="18"/>
                <w:lang w:val="it-IT"/>
              </w:rPr>
            </w:pPr>
          </w:p>
        </w:tc>
        <w:tc>
          <w:tcPr>
            <w:tcW w:w="253" w:type="pct"/>
            <w:tcBorders>
              <w:top w:val="single" w:sz="4" w:space="0" w:color="000000"/>
              <w:left w:val="single" w:sz="4" w:space="0" w:color="000000"/>
              <w:bottom w:val="single" w:sz="4" w:space="0" w:color="000000"/>
              <w:right w:val="single" w:sz="4" w:space="0" w:color="000000"/>
            </w:tcBorders>
          </w:tcPr>
          <w:p w14:paraId="68E93753"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NTO</w:t>
            </w:r>
          </w:p>
          <w:p w14:paraId="55FC53D3"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 xml:space="preserve">Partneri: </w:t>
            </w:r>
            <w:r w:rsidRPr="00FA2F34">
              <w:rPr>
                <w:rFonts w:ascii="Arial Narrow" w:hAnsi="Arial Narrow" w:cs="Arial"/>
                <w:sz w:val="18"/>
              </w:rPr>
              <w:br/>
              <w:t>TO Kotor, AD “Luka Kotor”</w:t>
            </w:r>
          </w:p>
        </w:tc>
        <w:tc>
          <w:tcPr>
            <w:tcW w:w="369" w:type="pct"/>
            <w:tcBorders>
              <w:top w:val="single" w:sz="4" w:space="0" w:color="000000"/>
              <w:left w:val="single" w:sz="4" w:space="0" w:color="000000"/>
              <w:bottom w:val="single" w:sz="4" w:space="0" w:color="000000"/>
              <w:right w:val="single" w:sz="4" w:space="0" w:color="000000"/>
            </w:tcBorders>
          </w:tcPr>
          <w:p w14:paraId="4C28BC57"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I kvartal 2024</w:t>
            </w:r>
          </w:p>
        </w:tc>
        <w:tc>
          <w:tcPr>
            <w:tcW w:w="435" w:type="pct"/>
            <w:tcBorders>
              <w:top w:val="single" w:sz="4" w:space="0" w:color="000000"/>
              <w:left w:val="single" w:sz="4" w:space="0" w:color="000000"/>
              <w:bottom w:val="single" w:sz="4" w:space="0" w:color="000000"/>
              <w:right w:val="single" w:sz="4" w:space="0" w:color="000000"/>
            </w:tcBorders>
          </w:tcPr>
          <w:p w14:paraId="51CE24A7"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6C610CB5"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rPr>
              <w:t>Aktivnost nije prispjela za realizaciju u 2023. godini</w:t>
            </w:r>
          </w:p>
        </w:tc>
        <w:tc>
          <w:tcPr>
            <w:tcW w:w="433" w:type="pct"/>
            <w:tcBorders>
              <w:top w:val="single" w:sz="4" w:space="0" w:color="000000"/>
              <w:left w:val="single" w:sz="4" w:space="0" w:color="auto"/>
              <w:bottom w:val="single" w:sz="4" w:space="0" w:color="000000"/>
              <w:right w:val="single" w:sz="4" w:space="0" w:color="000000"/>
            </w:tcBorders>
          </w:tcPr>
          <w:p w14:paraId="62316720"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tcPr>
          <w:p w14:paraId="1C4E1BB5"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w:t>
            </w:r>
          </w:p>
        </w:tc>
        <w:tc>
          <w:tcPr>
            <w:tcW w:w="432" w:type="pct"/>
            <w:tcBorders>
              <w:top w:val="single" w:sz="4" w:space="0" w:color="000000"/>
              <w:left w:val="single" w:sz="4" w:space="0" w:color="000000"/>
              <w:bottom w:val="single" w:sz="4" w:space="0" w:color="000000"/>
              <w:right w:val="single" w:sz="4" w:space="0" w:color="auto"/>
            </w:tcBorders>
          </w:tcPr>
          <w:p w14:paraId="7B89A380"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rPr>
              <w:t>-</w:t>
            </w:r>
          </w:p>
        </w:tc>
        <w:tc>
          <w:tcPr>
            <w:tcW w:w="384" w:type="pct"/>
            <w:tcBorders>
              <w:top w:val="single" w:sz="4" w:space="0" w:color="000000"/>
              <w:left w:val="single" w:sz="4" w:space="0" w:color="000000"/>
              <w:bottom w:val="single" w:sz="4" w:space="0" w:color="000000"/>
              <w:right w:val="single" w:sz="4" w:space="0" w:color="auto"/>
            </w:tcBorders>
          </w:tcPr>
          <w:p w14:paraId="6A5260E8"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w:t>
            </w:r>
          </w:p>
        </w:tc>
        <w:tc>
          <w:tcPr>
            <w:tcW w:w="354" w:type="pct"/>
            <w:tcBorders>
              <w:top w:val="single" w:sz="4" w:space="0" w:color="000000"/>
              <w:left w:val="single" w:sz="4" w:space="0" w:color="auto"/>
              <w:bottom w:val="single" w:sz="4" w:space="0" w:color="000000"/>
              <w:right w:val="single" w:sz="4" w:space="0" w:color="000000"/>
            </w:tcBorders>
          </w:tcPr>
          <w:p w14:paraId="755C8469" w14:textId="77777777" w:rsidR="00356373" w:rsidRPr="00FA2F34" w:rsidRDefault="00356373" w:rsidP="00FD185F">
            <w:pPr>
              <w:rPr>
                <w:rFonts w:ascii="Arial Narrow" w:hAnsi="Arial Narrow" w:cs="Arial"/>
                <w:sz w:val="18"/>
              </w:rPr>
            </w:pPr>
          </w:p>
        </w:tc>
      </w:tr>
      <w:tr w:rsidR="00356373" w:rsidRPr="00FA2F34" w14:paraId="3F1A7A24" w14:textId="77777777" w:rsidTr="00F119A0">
        <w:trPr>
          <w:trHeight w:val="1187"/>
        </w:trPr>
        <w:tc>
          <w:tcPr>
            <w:tcW w:w="607" w:type="pct"/>
            <w:gridSpan w:val="2"/>
            <w:shd w:val="clear" w:color="auto" w:fill="9CC2E5" w:themeFill="accent5" w:themeFillTint="99"/>
            <w:vAlign w:val="center"/>
          </w:tcPr>
          <w:p w14:paraId="27CC352E" w14:textId="77777777" w:rsidR="00356373" w:rsidRPr="00FA2F34" w:rsidRDefault="00356373" w:rsidP="00FD185F">
            <w:pPr>
              <w:spacing w:after="40" w:line="312" w:lineRule="auto"/>
              <w:jc w:val="center"/>
              <w:rPr>
                <w:rFonts w:ascii="Arial Narrow" w:hAnsi="Arial Narrow" w:cs="Arial"/>
                <w:b/>
                <w:sz w:val="18"/>
                <w:lang w:val="sr-Latn-ME"/>
              </w:rPr>
            </w:pPr>
            <w:r w:rsidRPr="00FA2F34">
              <w:rPr>
                <w:rFonts w:ascii="Arial Narrow" w:hAnsi="Arial Narrow" w:cs="Arial"/>
                <w:b/>
                <w:sz w:val="18"/>
                <w:lang w:val="sr-Latn-ME"/>
              </w:rPr>
              <w:t>Strateški cilj 4 - Strategije pametne specijalizacije (S3)</w:t>
            </w:r>
          </w:p>
        </w:tc>
        <w:tc>
          <w:tcPr>
            <w:tcW w:w="4393" w:type="pct"/>
            <w:gridSpan w:val="12"/>
            <w:shd w:val="clear" w:color="auto" w:fill="9CC2E5" w:themeFill="accent5" w:themeFillTint="99"/>
          </w:tcPr>
          <w:p w14:paraId="6020FB0D" w14:textId="77777777" w:rsidR="00356373" w:rsidRPr="00FA2F34" w:rsidRDefault="00356373" w:rsidP="00FD185F">
            <w:pPr>
              <w:spacing w:after="40" w:line="312" w:lineRule="auto"/>
              <w:jc w:val="center"/>
              <w:rPr>
                <w:rFonts w:ascii="Arial Narrow" w:hAnsi="Arial Narrow" w:cs="Arial"/>
                <w:b/>
                <w:sz w:val="18"/>
                <w:lang w:val="sr-Latn-ME"/>
              </w:rPr>
            </w:pPr>
          </w:p>
          <w:p w14:paraId="6C4C1DA7" w14:textId="77777777" w:rsidR="00356373" w:rsidRPr="00FA2F34" w:rsidRDefault="00356373" w:rsidP="00FD185F">
            <w:pPr>
              <w:spacing w:after="40" w:line="312" w:lineRule="auto"/>
              <w:jc w:val="center"/>
              <w:rPr>
                <w:rFonts w:ascii="Arial Narrow" w:hAnsi="Arial Narrow" w:cs="Arial"/>
                <w:b/>
                <w:sz w:val="18"/>
                <w:lang w:val="sr-Latn-ME"/>
              </w:rPr>
            </w:pPr>
            <w:r w:rsidRPr="00FA2F34">
              <w:rPr>
                <w:rFonts w:ascii="Arial Narrow" w:hAnsi="Arial Narrow" w:cs="Arial"/>
                <w:b/>
                <w:sz w:val="18"/>
                <w:lang w:val="sr-Latn-ME"/>
              </w:rPr>
              <w:t>Podrška inovativnim aktivnostima u privrednom sektoru</w:t>
            </w:r>
          </w:p>
        </w:tc>
      </w:tr>
      <w:tr w:rsidR="00356373" w:rsidRPr="00FA2F34" w14:paraId="35F5F6F5" w14:textId="77777777" w:rsidTr="00F119A0">
        <w:trPr>
          <w:trHeight w:val="755"/>
        </w:trPr>
        <w:tc>
          <w:tcPr>
            <w:tcW w:w="607" w:type="pct"/>
            <w:gridSpan w:val="2"/>
            <w:tcBorders>
              <w:bottom w:val="single" w:sz="4" w:space="0" w:color="auto"/>
            </w:tcBorders>
            <w:shd w:val="clear" w:color="auto" w:fill="DAF2F6"/>
          </w:tcPr>
          <w:p w14:paraId="75CC9543" w14:textId="77777777" w:rsidR="00356373" w:rsidRPr="00FA2F34" w:rsidRDefault="00356373" w:rsidP="00FD185F">
            <w:pPr>
              <w:spacing w:after="40" w:line="312" w:lineRule="auto"/>
              <w:jc w:val="center"/>
              <w:rPr>
                <w:rFonts w:ascii="Arial Narrow" w:hAnsi="Arial Narrow" w:cs="Arial"/>
                <w:b/>
                <w:sz w:val="18"/>
                <w:lang w:val="sr-Latn-ME"/>
              </w:rPr>
            </w:pPr>
            <w:bookmarkStart w:id="35" w:name="_Hlk161318975"/>
          </w:p>
          <w:p w14:paraId="4487118B" w14:textId="77777777" w:rsidR="00356373" w:rsidRPr="00FA2F34" w:rsidRDefault="00356373" w:rsidP="00FD185F">
            <w:pPr>
              <w:spacing w:after="40" w:line="312" w:lineRule="auto"/>
              <w:jc w:val="center"/>
              <w:rPr>
                <w:rFonts w:ascii="Arial Narrow" w:hAnsi="Arial Narrow" w:cs="Arial"/>
                <w:b/>
                <w:sz w:val="18"/>
                <w:lang w:val="sr-Latn-ME"/>
              </w:rPr>
            </w:pPr>
            <w:r w:rsidRPr="00FA2F34">
              <w:rPr>
                <w:rFonts w:ascii="Arial Narrow" w:hAnsi="Arial Narrow" w:cs="Arial"/>
                <w:b/>
                <w:sz w:val="18"/>
                <w:lang w:val="sr-Latn-ME"/>
              </w:rPr>
              <w:t>Operativni cilj 4.1.</w:t>
            </w:r>
          </w:p>
        </w:tc>
        <w:tc>
          <w:tcPr>
            <w:tcW w:w="4393" w:type="pct"/>
            <w:gridSpan w:val="12"/>
            <w:tcBorders>
              <w:bottom w:val="single" w:sz="4" w:space="0" w:color="auto"/>
            </w:tcBorders>
            <w:shd w:val="clear" w:color="auto" w:fill="DAF2F6"/>
          </w:tcPr>
          <w:p w14:paraId="0CB8D20C" w14:textId="77777777" w:rsidR="00356373" w:rsidRPr="00FA2F34" w:rsidRDefault="00356373" w:rsidP="00FD185F">
            <w:pPr>
              <w:spacing w:after="40" w:line="312" w:lineRule="auto"/>
              <w:ind w:right="-195"/>
              <w:jc w:val="center"/>
              <w:rPr>
                <w:rFonts w:ascii="Arial Narrow" w:hAnsi="Arial Narrow" w:cs="Arial"/>
                <w:b/>
                <w:sz w:val="18"/>
                <w:lang w:val="sr-Latn-ME"/>
              </w:rPr>
            </w:pPr>
          </w:p>
          <w:p w14:paraId="295ED3F4" w14:textId="77777777" w:rsidR="00356373" w:rsidRPr="00FA2F34" w:rsidRDefault="00356373" w:rsidP="00FD185F">
            <w:pPr>
              <w:spacing w:after="40" w:line="312" w:lineRule="auto"/>
              <w:ind w:right="-195"/>
              <w:jc w:val="center"/>
              <w:rPr>
                <w:rFonts w:ascii="Arial Narrow" w:hAnsi="Arial Narrow" w:cs="Arial"/>
                <w:b/>
                <w:sz w:val="18"/>
                <w:lang w:val="sr-Latn-ME"/>
              </w:rPr>
            </w:pPr>
            <w:r w:rsidRPr="00FA2F34">
              <w:rPr>
                <w:rFonts w:ascii="Arial Narrow" w:hAnsi="Arial Narrow" w:cs="Arial"/>
                <w:b/>
                <w:sz w:val="18"/>
                <w:lang w:val="sr-Latn-ME"/>
              </w:rPr>
              <w:t>Stvaranje uslova za uspostavljanje klaster inicijativa i njihovu transformaciju u održive klastere</w:t>
            </w:r>
          </w:p>
        </w:tc>
      </w:tr>
      <w:tr w:rsidR="00356373" w:rsidRPr="00FA2F34" w14:paraId="0FC432A8" w14:textId="77777777" w:rsidTr="00F119A0">
        <w:trPr>
          <w:trHeight w:val="350"/>
        </w:trPr>
        <w:tc>
          <w:tcPr>
            <w:tcW w:w="607" w:type="pct"/>
            <w:gridSpan w:val="2"/>
            <w:tcBorders>
              <w:top w:val="single" w:sz="4" w:space="0" w:color="auto"/>
              <w:left w:val="single" w:sz="4" w:space="0" w:color="auto"/>
              <w:bottom w:val="single" w:sz="4" w:space="0" w:color="auto"/>
              <w:right w:val="single" w:sz="4" w:space="0" w:color="auto"/>
            </w:tcBorders>
            <w:shd w:val="clear" w:color="auto" w:fill="DAF2F6"/>
          </w:tcPr>
          <w:p w14:paraId="380FDB23" w14:textId="77777777" w:rsidR="00356373" w:rsidRPr="00FA2F34" w:rsidRDefault="00356373" w:rsidP="00FD185F">
            <w:pPr>
              <w:spacing w:after="40" w:line="312" w:lineRule="auto"/>
              <w:jc w:val="center"/>
              <w:rPr>
                <w:rFonts w:ascii="Arial Narrow" w:hAnsi="Arial Narrow" w:cs="Arial"/>
                <w:b/>
                <w:sz w:val="18"/>
                <w:lang w:val="sr-Latn-ME"/>
              </w:rPr>
            </w:pPr>
          </w:p>
          <w:p w14:paraId="5356A827" w14:textId="77777777" w:rsidR="00356373" w:rsidRPr="00FA2F34" w:rsidRDefault="00356373" w:rsidP="00FD185F">
            <w:pPr>
              <w:spacing w:after="40" w:line="312" w:lineRule="auto"/>
              <w:jc w:val="center"/>
              <w:rPr>
                <w:rFonts w:ascii="Arial Narrow" w:hAnsi="Arial Narrow" w:cs="Arial"/>
                <w:b/>
                <w:sz w:val="18"/>
                <w:lang w:val="sr-Latn-ME"/>
              </w:rPr>
            </w:pPr>
            <w:r w:rsidRPr="00FA2F34">
              <w:rPr>
                <w:rFonts w:ascii="Arial Narrow" w:hAnsi="Arial Narrow" w:cs="Arial"/>
                <w:b/>
                <w:sz w:val="18"/>
                <w:lang w:val="sr-Latn-ME"/>
              </w:rPr>
              <w:t>Indikator učinka</w:t>
            </w:r>
          </w:p>
          <w:p w14:paraId="3E7DC339" w14:textId="77777777" w:rsidR="00356373" w:rsidRPr="00FA2F34" w:rsidRDefault="00356373" w:rsidP="00356373">
            <w:pPr>
              <w:numPr>
                <w:ilvl w:val="0"/>
                <w:numId w:val="6"/>
              </w:numPr>
              <w:spacing w:after="40" w:line="240" w:lineRule="auto"/>
              <w:contextualSpacing/>
              <w:rPr>
                <w:rFonts w:ascii="Arial Narrow" w:hAnsi="Arial Narrow" w:cs="Arial"/>
                <w:b/>
                <w:sz w:val="18"/>
                <w:lang w:val="sr-Latn-ME"/>
              </w:rPr>
            </w:pPr>
            <w:r w:rsidRPr="00FA2F34">
              <w:rPr>
                <w:rFonts w:ascii="Arial Narrow" w:hAnsi="Arial Narrow" w:cs="Arial"/>
                <w:b/>
                <w:sz w:val="18"/>
                <w:lang w:val="sr-Latn-ME"/>
              </w:rPr>
              <w:t>Broj podržanih projekata</w:t>
            </w:r>
          </w:p>
        </w:tc>
        <w:tc>
          <w:tcPr>
            <w:tcW w:w="236" w:type="pct"/>
            <w:tcBorders>
              <w:top w:val="single" w:sz="4" w:space="0" w:color="auto"/>
              <w:left w:val="single" w:sz="4" w:space="0" w:color="auto"/>
              <w:bottom w:val="single" w:sz="4" w:space="0" w:color="auto"/>
              <w:right w:val="single" w:sz="4" w:space="0" w:color="auto"/>
            </w:tcBorders>
            <w:shd w:val="clear" w:color="auto" w:fill="DAF2F6"/>
            <w:vAlign w:val="center"/>
          </w:tcPr>
          <w:p w14:paraId="79B7407D" w14:textId="77777777" w:rsidR="00356373" w:rsidRPr="00FA2F34" w:rsidRDefault="00356373" w:rsidP="00FD185F">
            <w:pPr>
              <w:spacing w:after="40" w:line="240" w:lineRule="auto"/>
              <w:jc w:val="center"/>
              <w:rPr>
                <w:rFonts w:ascii="Arial Narrow" w:hAnsi="Arial Narrow" w:cs="Arial"/>
                <w:b/>
                <w:sz w:val="18"/>
                <w:lang w:val="sr-Latn-ME"/>
              </w:rPr>
            </w:pPr>
          </w:p>
        </w:tc>
        <w:tc>
          <w:tcPr>
            <w:tcW w:w="885" w:type="pct"/>
            <w:gridSpan w:val="3"/>
            <w:tcBorders>
              <w:top w:val="single" w:sz="4" w:space="0" w:color="auto"/>
              <w:left w:val="single" w:sz="4" w:space="0" w:color="auto"/>
              <w:bottom w:val="single" w:sz="4" w:space="0" w:color="auto"/>
              <w:right w:val="single" w:sz="4" w:space="0" w:color="auto"/>
            </w:tcBorders>
            <w:shd w:val="clear" w:color="auto" w:fill="DAF2F6"/>
          </w:tcPr>
          <w:p w14:paraId="0631F300"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p w14:paraId="4543F694"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p w14:paraId="5B5772B7"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r w:rsidRPr="00FA2F34">
              <w:rPr>
                <w:rFonts w:ascii="Arial Narrow" w:hAnsi="Arial Narrow" w:cs="Arial"/>
                <w:b/>
                <w:sz w:val="18"/>
                <w:lang w:val="sr-Latn-ME"/>
              </w:rPr>
              <w:t>Očekivana vrijednost 2022</w:t>
            </w:r>
          </w:p>
          <w:p w14:paraId="44D8C659"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p w14:paraId="4B3E2570"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r w:rsidRPr="00FA2F34">
              <w:rPr>
                <w:rFonts w:ascii="Arial Narrow" w:hAnsi="Arial Narrow" w:cs="Arial"/>
                <w:b/>
                <w:sz w:val="18"/>
                <w:lang w:val="sr-Latn-ME"/>
              </w:rPr>
              <w:t>54</w:t>
            </w:r>
          </w:p>
          <w:p w14:paraId="2A2F231D"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p w14:paraId="6D62D8D0"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p w14:paraId="04249622" w14:textId="77777777" w:rsidR="00356373" w:rsidRPr="00FA2F34" w:rsidRDefault="00356373" w:rsidP="00FD185F">
            <w:pPr>
              <w:spacing w:after="40" w:line="240" w:lineRule="auto"/>
              <w:rPr>
                <w:rFonts w:ascii="Arial Narrow" w:hAnsi="Arial Narrow" w:cs="Arial"/>
                <w:b/>
                <w:sz w:val="18"/>
                <w:lang w:val="sr-Latn-ME"/>
              </w:rPr>
            </w:pPr>
          </w:p>
        </w:tc>
        <w:tc>
          <w:tcPr>
            <w:tcW w:w="804" w:type="pct"/>
            <w:gridSpan w:val="2"/>
            <w:tcBorders>
              <w:top w:val="single" w:sz="4" w:space="0" w:color="auto"/>
              <w:left w:val="single" w:sz="4" w:space="0" w:color="auto"/>
              <w:bottom w:val="single" w:sz="4" w:space="0" w:color="auto"/>
              <w:right w:val="single" w:sz="4" w:space="0" w:color="auto"/>
            </w:tcBorders>
            <w:shd w:val="clear" w:color="auto" w:fill="DAF2F6"/>
            <w:vAlign w:val="center"/>
          </w:tcPr>
          <w:p w14:paraId="0AA03F7E" w14:textId="77777777" w:rsidR="00356373" w:rsidRPr="00FA2F34" w:rsidRDefault="00356373" w:rsidP="00FD185F">
            <w:pPr>
              <w:pBdr>
                <w:top w:val="nil"/>
                <w:left w:val="nil"/>
                <w:bottom w:val="nil"/>
                <w:right w:val="nil"/>
                <w:between w:val="nil"/>
              </w:pBdr>
              <w:spacing w:after="240" w:line="240" w:lineRule="auto"/>
              <w:jc w:val="center"/>
              <w:rPr>
                <w:rFonts w:ascii="Arial Narrow" w:hAnsi="Arial Narrow" w:cs="Arial"/>
                <w:b/>
                <w:sz w:val="18"/>
                <w:lang w:val="sr-Latn-ME"/>
              </w:rPr>
            </w:pPr>
          </w:p>
          <w:p w14:paraId="40B06D89" w14:textId="77777777" w:rsidR="00356373" w:rsidRPr="00FA45FC" w:rsidRDefault="00356373" w:rsidP="00FD185F">
            <w:pPr>
              <w:pBdr>
                <w:top w:val="nil"/>
                <w:left w:val="nil"/>
                <w:bottom w:val="nil"/>
                <w:right w:val="nil"/>
                <w:between w:val="nil"/>
              </w:pBdr>
              <w:spacing w:after="240" w:line="240" w:lineRule="auto"/>
              <w:jc w:val="center"/>
              <w:rPr>
                <w:rFonts w:ascii="Arial Narrow" w:hAnsi="Arial Narrow" w:cs="Arial"/>
                <w:b/>
                <w:sz w:val="18"/>
                <w:lang w:val="sr-Latn-ME"/>
              </w:rPr>
            </w:pPr>
            <w:r w:rsidRPr="00FA45FC">
              <w:rPr>
                <w:rFonts w:ascii="Arial Narrow" w:hAnsi="Arial Narrow" w:cs="Arial"/>
                <w:b/>
                <w:sz w:val="18"/>
                <w:lang w:val="sr-Latn-ME"/>
              </w:rPr>
              <w:t>Očekivana vrijednost 2023</w:t>
            </w:r>
          </w:p>
          <w:p w14:paraId="4B66F36A" w14:textId="77777777" w:rsidR="00356373" w:rsidRDefault="00356373" w:rsidP="00FD185F">
            <w:pPr>
              <w:pBdr>
                <w:top w:val="nil"/>
                <w:left w:val="nil"/>
                <w:bottom w:val="nil"/>
                <w:right w:val="nil"/>
                <w:between w:val="nil"/>
              </w:pBdr>
              <w:spacing w:after="240" w:line="240" w:lineRule="auto"/>
              <w:jc w:val="center"/>
              <w:rPr>
                <w:rFonts w:ascii="Arial Narrow" w:hAnsi="Arial Narrow" w:cs="Arial"/>
                <w:b/>
                <w:sz w:val="18"/>
                <w:lang w:val="sr-Latn-ME"/>
              </w:rPr>
            </w:pPr>
            <w:r w:rsidRPr="00FA45FC">
              <w:rPr>
                <w:rFonts w:ascii="Arial Narrow" w:hAnsi="Arial Narrow" w:cs="Arial"/>
                <w:b/>
                <w:sz w:val="18"/>
                <w:lang w:val="sr-Latn-ME"/>
              </w:rPr>
              <w:t>Porast od 10% u odnosu na 2022.</w:t>
            </w:r>
          </w:p>
          <w:p w14:paraId="479510C2" w14:textId="77777777" w:rsidR="00356373" w:rsidRPr="00E45951" w:rsidRDefault="00356373" w:rsidP="00FD185F">
            <w:pPr>
              <w:pBdr>
                <w:top w:val="nil"/>
                <w:left w:val="nil"/>
                <w:bottom w:val="nil"/>
                <w:right w:val="nil"/>
                <w:between w:val="nil"/>
              </w:pBdr>
              <w:spacing w:after="240" w:line="240" w:lineRule="auto"/>
              <w:jc w:val="center"/>
              <w:rPr>
                <w:rFonts w:ascii="Arial Narrow" w:hAnsi="Arial Narrow" w:cs="Arial"/>
                <w:b/>
                <w:sz w:val="18"/>
                <w:lang w:val="sr-Latn-ME"/>
              </w:rPr>
            </w:pPr>
            <w:r w:rsidRPr="00E45951">
              <w:rPr>
                <w:rFonts w:ascii="Arial Narrow" w:hAnsi="Arial Narrow" w:cs="Arial"/>
                <w:b/>
                <w:sz w:val="18"/>
                <w:lang w:val="sr-Latn-ME"/>
              </w:rPr>
              <w:t>Ostvarena vrijednost 2023</w:t>
            </w:r>
          </w:p>
          <w:p w14:paraId="3CB0C7DB" w14:textId="77777777" w:rsidR="00356373" w:rsidRPr="00FA2F34" w:rsidRDefault="00356373" w:rsidP="00FD185F">
            <w:pPr>
              <w:pBdr>
                <w:top w:val="nil"/>
                <w:left w:val="nil"/>
                <w:bottom w:val="nil"/>
                <w:right w:val="nil"/>
                <w:between w:val="nil"/>
              </w:pBdr>
              <w:spacing w:after="240" w:line="240" w:lineRule="auto"/>
              <w:jc w:val="center"/>
              <w:rPr>
                <w:rFonts w:ascii="Arial Narrow" w:hAnsi="Arial Narrow" w:cs="Arial"/>
                <w:b/>
                <w:sz w:val="18"/>
                <w:lang w:val="sr-Latn-ME"/>
              </w:rPr>
            </w:pPr>
            <w:r w:rsidRPr="00E45951">
              <w:rPr>
                <w:rFonts w:ascii="Arial Narrow" w:hAnsi="Arial Narrow" w:cs="Arial"/>
                <w:b/>
                <w:sz w:val="18"/>
                <w:lang w:val="sr-Latn-ME"/>
              </w:rPr>
              <w:t>Smanjenje od 60% u odnosu na 2022.</w:t>
            </w:r>
          </w:p>
        </w:tc>
        <w:tc>
          <w:tcPr>
            <w:tcW w:w="2468" w:type="pct"/>
            <w:gridSpan w:val="6"/>
            <w:tcBorders>
              <w:top w:val="single" w:sz="4" w:space="0" w:color="auto"/>
              <w:left w:val="single" w:sz="4" w:space="0" w:color="auto"/>
              <w:bottom w:val="single" w:sz="4" w:space="0" w:color="auto"/>
              <w:right w:val="single" w:sz="4" w:space="0" w:color="auto"/>
            </w:tcBorders>
            <w:shd w:val="clear" w:color="auto" w:fill="DAF2F6"/>
            <w:vAlign w:val="center"/>
          </w:tcPr>
          <w:p w14:paraId="64EFED2E" w14:textId="77777777" w:rsidR="00356373" w:rsidRPr="00FA2F34" w:rsidRDefault="00356373" w:rsidP="00FD185F">
            <w:pPr>
              <w:pBdr>
                <w:top w:val="nil"/>
                <w:left w:val="nil"/>
                <w:bottom w:val="nil"/>
                <w:right w:val="nil"/>
                <w:between w:val="nil"/>
              </w:pBdr>
              <w:spacing w:after="240" w:line="240" w:lineRule="auto"/>
              <w:jc w:val="center"/>
              <w:rPr>
                <w:rFonts w:ascii="Arial Narrow" w:hAnsi="Arial Narrow" w:cs="Arial"/>
                <w:b/>
                <w:sz w:val="18"/>
                <w:lang w:val="sr-Latn-ME"/>
              </w:rPr>
            </w:pPr>
            <w:r w:rsidRPr="00FA2F34">
              <w:rPr>
                <w:rFonts w:ascii="Arial Narrow" w:hAnsi="Arial Narrow" w:cs="Arial"/>
                <w:b/>
                <w:sz w:val="18"/>
                <w:lang w:val="sr-Latn-ME"/>
              </w:rPr>
              <w:t>Očekivana vrijednost 2024</w:t>
            </w:r>
          </w:p>
          <w:p w14:paraId="636AE8A2" w14:textId="77777777" w:rsidR="00356373" w:rsidRPr="00FA2F34" w:rsidRDefault="00356373" w:rsidP="00FD185F">
            <w:pPr>
              <w:pBdr>
                <w:top w:val="nil"/>
                <w:left w:val="nil"/>
                <w:bottom w:val="nil"/>
                <w:right w:val="nil"/>
                <w:between w:val="nil"/>
              </w:pBdr>
              <w:spacing w:after="240" w:line="240" w:lineRule="auto"/>
              <w:jc w:val="center"/>
              <w:rPr>
                <w:rFonts w:ascii="Arial Narrow" w:hAnsi="Arial Narrow" w:cs="Arial"/>
                <w:b/>
                <w:sz w:val="18"/>
                <w:lang w:val="sr-Latn-ME"/>
              </w:rPr>
            </w:pPr>
            <w:r w:rsidRPr="00FA2F34">
              <w:rPr>
                <w:rFonts w:ascii="Arial Narrow" w:hAnsi="Arial Narrow" w:cs="Arial"/>
                <w:b/>
                <w:sz w:val="18"/>
                <w:lang w:val="sr-Latn-ME"/>
              </w:rPr>
              <w:t>Porast od 10% u odnosu na 2023.</w:t>
            </w:r>
          </w:p>
          <w:p w14:paraId="176B7069" w14:textId="77777777" w:rsidR="00356373" w:rsidRPr="00FA2F34" w:rsidRDefault="00356373" w:rsidP="00FD185F">
            <w:pPr>
              <w:pBdr>
                <w:top w:val="nil"/>
                <w:left w:val="nil"/>
                <w:bottom w:val="nil"/>
                <w:right w:val="nil"/>
                <w:between w:val="nil"/>
              </w:pBdr>
              <w:spacing w:after="120" w:line="240" w:lineRule="auto"/>
              <w:jc w:val="center"/>
              <w:rPr>
                <w:rFonts w:ascii="Arial Narrow" w:hAnsi="Arial Narrow" w:cs="Arial"/>
                <w:b/>
                <w:sz w:val="18"/>
                <w:lang w:val="sr-Latn-ME"/>
              </w:rPr>
            </w:pPr>
          </w:p>
        </w:tc>
      </w:tr>
      <w:bookmarkEnd w:id="35"/>
      <w:tr w:rsidR="00356373" w:rsidRPr="00FA2F34" w14:paraId="1E0D0EEC" w14:textId="77777777" w:rsidTr="00F119A0">
        <w:trPr>
          <w:trHeight w:val="1520"/>
        </w:trPr>
        <w:tc>
          <w:tcPr>
            <w:tcW w:w="607" w:type="pct"/>
            <w:gridSpan w:val="2"/>
            <w:tcBorders>
              <w:top w:val="single" w:sz="4" w:space="0" w:color="auto"/>
            </w:tcBorders>
            <w:shd w:val="clear" w:color="auto" w:fill="F7CBAC"/>
            <w:vAlign w:val="center"/>
          </w:tcPr>
          <w:p w14:paraId="74D80795"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lang w:val="sr-Latn-ME"/>
              </w:rPr>
              <w:t>Aktivnost koja utiče na realizaciju Operativnog cilja 4.1.</w:t>
            </w:r>
          </w:p>
        </w:tc>
        <w:tc>
          <w:tcPr>
            <w:tcW w:w="236" w:type="pct"/>
            <w:tcBorders>
              <w:top w:val="single" w:sz="4" w:space="0" w:color="auto"/>
            </w:tcBorders>
            <w:shd w:val="clear" w:color="auto" w:fill="F7CBAC"/>
            <w:vAlign w:val="center"/>
          </w:tcPr>
          <w:p w14:paraId="1EA7D3F2" w14:textId="77777777" w:rsidR="00356373" w:rsidRPr="00FA2F34" w:rsidRDefault="00356373" w:rsidP="00FD185F">
            <w:pPr>
              <w:spacing w:after="120" w:line="240" w:lineRule="auto"/>
              <w:jc w:val="center"/>
              <w:rPr>
                <w:rFonts w:ascii="Arial Narrow" w:hAnsi="Arial Narrow" w:cs="Arial"/>
                <w:b/>
                <w:color w:val="000000"/>
                <w:sz w:val="18"/>
                <w:szCs w:val="20"/>
                <w:lang w:val="sr-Latn-ME"/>
              </w:rPr>
            </w:pPr>
            <w:r w:rsidRPr="00FA2F34">
              <w:rPr>
                <w:rFonts w:ascii="Arial Narrow" w:hAnsi="Arial Narrow" w:cs="Arial"/>
                <w:b/>
                <w:color w:val="000000"/>
                <w:sz w:val="18"/>
                <w:szCs w:val="20"/>
                <w:lang w:val="sr-Latn-ME"/>
              </w:rPr>
              <w:t>S3.ME PRIORITETNI SEKTOR</w:t>
            </w:r>
          </w:p>
          <w:p w14:paraId="277AA549" w14:textId="77777777" w:rsidR="00356373" w:rsidRPr="00FA2F34" w:rsidRDefault="00356373" w:rsidP="00FD185F">
            <w:pPr>
              <w:spacing w:after="0" w:line="240" w:lineRule="auto"/>
              <w:jc w:val="center"/>
              <w:rPr>
                <w:rFonts w:ascii="Arial Narrow" w:hAnsi="Arial Narrow" w:cs="Arial"/>
                <w:b/>
                <w:sz w:val="18"/>
                <w:lang w:val="sr-Latn-ME"/>
              </w:rPr>
            </w:pPr>
            <w:r w:rsidRPr="00FA2F34">
              <w:rPr>
                <w:rFonts w:ascii="Arial Narrow" w:hAnsi="Arial Narrow" w:cs="Arial"/>
                <w:noProof/>
                <w:color w:val="000000"/>
                <w:sz w:val="18"/>
                <w:szCs w:val="20"/>
                <w:lang w:val="en-GB" w:eastAsia="en-GB"/>
              </w:rPr>
              <w:drawing>
                <wp:inline distT="0" distB="0" distL="0" distR="0" wp14:anchorId="1D9BF149" wp14:editId="02844C59">
                  <wp:extent cx="371475" cy="304800"/>
                  <wp:effectExtent l="0" t="0" r="9525" b="0"/>
                  <wp:docPr id="4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71475" cy="304800"/>
                          </a:xfrm>
                          <a:prstGeom prst="rect">
                            <a:avLst/>
                          </a:prstGeom>
                          <a:ln/>
                        </pic:spPr>
                      </pic:pic>
                    </a:graphicData>
                  </a:graphic>
                </wp:inline>
              </w:drawing>
            </w:r>
          </w:p>
        </w:tc>
        <w:tc>
          <w:tcPr>
            <w:tcW w:w="315" w:type="pct"/>
            <w:tcBorders>
              <w:top w:val="single" w:sz="4" w:space="0" w:color="auto"/>
            </w:tcBorders>
            <w:shd w:val="clear" w:color="auto" w:fill="F7CBAC"/>
            <w:vAlign w:val="center"/>
          </w:tcPr>
          <w:p w14:paraId="2723A81B" w14:textId="77777777" w:rsidR="00356373" w:rsidRPr="00FA2F34" w:rsidRDefault="00356373" w:rsidP="00FD185F">
            <w:pPr>
              <w:spacing w:after="0" w:line="240" w:lineRule="auto"/>
              <w:jc w:val="center"/>
              <w:rPr>
                <w:rFonts w:ascii="Arial Narrow" w:hAnsi="Arial Narrow" w:cs="Arial"/>
                <w:b/>
                <w:sz w:val="18"/>
                <w:lang w:val="sr-Latn-ME"/>
              </w:rPr>
            </w:pPr>
            <w:r w:rsidRPr="00FA2F34">
              <w:rPr>
                <w:rFonts w:ascii="Arial Narrow" w:hAnsi="Arial Narrow" w:cs="Arial"/>
                <w:b/>
                <w:sz w:val="18"/>
                <w:lang w:val="sr-Latn-ME"/>
              </w:rPr>
              <w:t>Indikator rezultata za period 2023-2024</w:t>
            </w:r>
          </w:p>
        </w:tc>
        <w:tc>
          <w:tcPr>
            <w:tcW w:w="317" w:type="pct"/>
            <w:tcBorders>
              <w:top w:val="single" w:sz="4" w:space="0" w:color="auto"/>
            </w:tcBorders>
            <w:shd w:val="clear" w:color="auto" w:fill="F7CBAC"/>
            <w:vAlign w:val="center"/>
          </w:tcPr>
          <w:p w14:paraId="1DF4CB55" w14:textId="77777777" w:rsidR="00356373" w:rsidRPr="00EB2160" w:rsidRDefault="00356373" w:rsidP="00FD185F">
            <w:pPr>
              <w:spacing w:after="0" w:line="312" w:lineRule="auto"/>
              <w:jc w:val="center"/>
              <w:rPr>
                <w:rFonts w:ascii="Arial Narrow" w:hAnsi="Arial Narrow" w:cs="Arial"/>
                <w:b/>
                <w:sz w:val="18"/>
                <w:lang w:val="sr-Latn-ME"/>
              </w:rPr>
            </w:pPr>
            <w:r w:rsidRPr="00EB2160">
              <w:rPr>
                <w:rFonts w:ascii="Arial Narrow" w:hAnsi="Arial Narrow" w:cs="Arial"/>
                <w:b/>
                <w:sz w:val="18"/>
                <w:lang w:val="sr-Latn-ME"/>
              </w:rPr>
              <w:t>Rodno senzitivna statistika</w:t>
            </w:r>
          </w:p>
        </w:tc>
        <w:tc>
          <w:tcPr>
            <w:tcW w:w="253" w:type="pct"/>
            <w:tcBorders>
              <w:top w:val="single" w:sz="4" w:space="0" w:color="auto"/>
            </w:tcBorders>
            <w:shd w:val="clear" w:color="auto" w:fill="F7CBAC"/>
            <w:vAlign w:val="center"/>
          </w:tcPr>
          <w:p w14:paraId="53294635" w14:textId="77777777" w:rsidR="00356373" w:rsidRPr="00EB2160" w:rsidRDefault="00356373" w:rsidP="00FD185F">
            <w:pPr>
              <w:spacing w:after="0" w:line="312" w:lineRule="auto"/>
              <w:jc w:val="center"/>
              <w:rPr>
                <w:rFonts w:ascii="Arial Narrow" w:hAnsi="Arial Narrow" w:cs="Arial"/>
                <w:b/>
                <w:sz w:val="18"/>
                <w:lang w:val="sr-Latn-ME"/>
              </w:rPr>
            </w:pPr>
            <w:r w:rsidRPr="00EB2160">
              <w:rPr>
                <w:rFonts w:ascii="Arial Narrow" w:hAnsi="Arial Narrow" w:cs="Arial"/>
                <w:b/>
                <w:sz w:val="18"/>
                <w:lang w:val="sr-Latn-ME"/>
              </w:rPr>
              <w:t>Nadležne institucije</w:t>
            </w:r>
          </w:p>
        </w:tc>
        <w:tc>
          <w:tcPr>
            <w:tcW w:w="369" w:type="pct"/>
            <w:tcBorders>
              <w:top w:val="single" w:sz="4" w:space="0" w:color="auto"/>
            </w:tcBorders>
            <w:shd w:val="clear" w:color="auto" w:fill="F7CBAC"/>
            <w:vAlign w:val="center"/>
          </w:tcPr>
          <w:p w14:paraId="71774049" w14:textId="77777777" w:rsidR="00356373" w:rsidRPr="00EB2160" w:rsidRDefault="00356373" w:rsidP="00FD185F">
            <w:pPr>
              <w:spacing w:after="0" w:line="312" w:lineRule="auto"/>
              <w:jc w:val="center"/>
              <w:rPr>
                <w:rFonts w:ascii="Arial Narrow" w:hAnsi="Arial Narrow" w:cs="Arial"/>
                <w:b/>
                <w:sz w:val="18"/>
                <w:lang w:val="sr-Latn-ME"/>
              </w:rPr>
            </w:pPr>
            <w:r w:rsidRPr="00EB2160">
              <w:rPr>
                <w:rFonts w:ascii="Arial Narrow" w:hAnsi="Arial Narrow" w:cs="Arial"/>
                <w:b/>
                <w:sz w:val="18"/>
                <w:lang w:val="sr-Latn-ME"/>
              </w:rPr>
              <w:t>Datum početka aktivnosti</w:t>
            </w:r>
          </w:p>
        </w:tc>
        <w:tc>
          <w:tcPr>
            <w:tcW w:w="435" w:type="pct"/>
            <w:tcBorders>
              <w:top w:val="single" w:sz="4" w:space="0" w:color="auto"/>
            </w:tcBorders>
            <w:shd w:val="clear" w:color="auto" w:fill="F7CBAC"/>
          </w:tcPr>
          <w:p w14:paraId="06EA12FB" w14:textId="77777777" w:rsidR="00356373" w:rsidRPr="00FA2F34" w:rsidRDefault="00356373" w:rsidP="00FD185F">
            <w:pPr>
              <w:spacing w:after="0" w:line="312" w:lineRule="auto"/>
              <w:jc w:val="center"/>
              <w:rPr>
                <w:rFonts w:ascii="Arial Narrow" w:hAnsi="Arial Narrow" w:cs="Arial"/>
                <w:b/>
                <w:sz w:val="18"/>
                <w:lang w:val="sr-Latn-ME"/>
              </w:rPr>
            </w:pPr>
          </w:p>
          <w:p w14:paraId="5CE6CE5F"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lang w:val="sr-Latn-ME"/>
              </w:rPr>
              <w:t>Datum završeta aktivnosti</w:t>
            </w:r>
          </w:p>
        </w:tc>
        <w:tc>
          <w:tcPr>
            <w:tcW w:w="403" w:type="pct"/>
            <w:tcBorders>
              <w:top w:val="single" w:sz="4" w:space="0" w:color="auto"/>
              <w:right w:val="single" w:sz="4" w:space="0" w:color="auto"/>
            </w:tcBorders>
            <w:shd w:val="clear" w:color="auto" w:fill="F7CBAC"/>
          </w:tcPr>
          <w:p w14:paraId="1D87EC47" w14:textId="77777777" w:rsidR="00356373" w:rsidRPr="00FA2F34" w:rsidRDefault="00356373" w:rsidP="00FD185F">
            <w:pPr>
              <w:spacing w:after="0" w:line="312" w:lineRule="auto"/>
              <w:jc w:val="center"/>
              <w:rPr>
                <w:rFonts w:ascii="Arial Narrow" w:hAnsi="Arial Narrow" w:cs="Arial"/>
                <w:b/>
                <w:sz w:val="18"/>
                <w:lang w:val="sr-Latn-ME"/>
              </w:rPr>
            </w:pPr>
          </w:p>
          <w:p w14:paraId="02802A80" w14:textId="77777777" w:rsidR="00356373" w:rsidRPr="00FA2F34" w:rsidRDefault="00356373" w:rsidP="00FD185F">
            <w:pPr>
              <w:spacing w:after="0" w:line="312" w:lineRule="auto"/>
              <w:jc w:val="center"/>
              <w:rPr>
                <w:rFonts w:ascii="Arial Narrow" w:hAnsi="Arial Narrow" w:cs="Arial"/>
                <w:b/>
                <w:sz w:val="18"/>
                <w:lang w:val="sr-Latn-ME"/>
              </w:rPr>
            </w:pPr>
            <w:r w:rsidRPr="00EB2160">
              <w:rPr>
                <w:rFonts w:ascii="Arial Narrow" w:hAnsi="Arial Narrow" w:cs="Arial"/>
                <w:b/>
                <w:sz w:val="18"/>
                <w:lang w:val="sr-Latn-ME"/>
              </w:rPr>
              <w:t>Status realizacije aktivnosti</w:t>
            </w:r>
          </w:p>
          <w:p w14:paraId="09EB27A7"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highlight w:val="red"/>
                <w:lang w:val="sr-Latn-ME"/>
              </w:rPr>
              <w:t>A</w:t>
            </w:r>
            <w:r w:rsidRPr="00FA2F34">
              <w:rPr>
                <w:rFonts w:ascii="Arial Narrow" w:hAnsi="Arial Narrow" w:cs="Arial"/>
                <w:b/>
                <w:sz w:val="18"/>
                <w:highlight w:val="yellow"/>
                <w:lang w:val="sr-Latn-ME"/>
              </w:rPr>
              <w:t>A</w:t>
            </w:r>
            <w:r w:rsidRPr="00FA2F34">
              <w:rPr>
                <w:rFonts w:ascii="Arial Narrow" w:hAnsi="Arial Narrow" w:cs="Arial"/>
                <w:b/>
                <w:sz w:val="18"/>
                <w:highlight w:val="green"/>
                <w:lang w:val="sr-Latn-ME"/>
              </w:rPr>
              <w:t>A</w:t>
            </w:r>
          </w:p>
        </w:tc>
        <w:tc>
          <w:tcPr>
            <w:tcW w:w="433" w:type="pct"/>
            <w:tcBorders>
              <w:top w:val="single" w:sz="4" w:space="0" w:color="auto"/>
              <w:left w:val="single" w:sz="4" w:space="0" w:color="auto"/>
            </w:tcBorders>
            <w:shd w:val="clear" w:color="auto" w:fill="F7CBAC"/>
          </w:tcPr>
          <w:p w14:paraId="1D5CD929" w14:textId="77777777" w:rsidR="00356373" w:rsidRPr="00EB2160" w:rsidRDefault="00356373" w:rsidP="00FD185F">
            <w:pPr>
              <w:spacing w:after="0" w:line="312" w:lineRule="auto"/>
              <w:jc w:val="center"/>
              <w:rPr>
                <w:rFonts w:ascii="Arial Narrow" w:hAnsi="Arial Narrow" w:cs="Arial"/>
                <w:b/>
                <w:sz w:val="18"/>
                <w:lang w:val="sr-Latn-ME"/>
              </w:rPr>
            </w:pPr>
          </w:p>
          <w:p w14:paraId="0E03B9CD" w14:textId="77777777" w:rsidR="00356373" w:rsidRPr="00EB2160" w:rsidRDefault="00356373" w:rsidP="00FD185F">
            <w:pPr>
              <w:spacing w:after="0" w:line="312" w:lineRule="auto"/>
              <w:jc w:val="center"/>
              <w:rPr>
                <w:rFonts w:ascii="Arial Narrow" w:hAnsi="Arial Narrow" w:cs="Arial"/>
                <w:b/>
                <w:sz w:val="18"/>
                <w:lang w:val="sr-Latn-ME"/>
              </w:rPr>
            </w:pPr>
            <w:r w:rsidRPr="00EB2160">
              <w:rPr>
                <w:rFonts w:ascii="Arial Narrow" w:hAnsi="Arial Narrow" w:cs="Arial"/>
                <w:b/>
                <w:sz w:val="18"/>
                <w:lang w:val="sr-Latn-ME"/>
              </w:rPr>
              <w:t>Novi rok za realizaciju aktivnosti (uz adekvatno obrazloženje)</w:t>
            </w:r>
          </w:p>
        </w:tc>
        <w:tc>
          <w:tcPr>
            <w:tcW w:w="462" w:type="pct"/>
            <w:tcBorders>
              <w:top w:val="single" w:sz="4" w:space="0" w:color="auto"/>
              <w:right w:val="single" w:sz="4" w:space="0" w:color="auto"/>
            </w:tcBorders>
            <w:shd w:val="clear" w:color="auto" w:fill="F7CBAC"/>
            <w:vAlign w:val="center"/>
          </w:tcPr>
          <w:p w14:paraId="3FFBB5BE" w14:textId="77777777" w:rsidR="00356373" w:rsidRPr="00EB2160" w:rsidRDefault="00356373" w:rsidP="00FD185F">
            <w:pPr>
              <w:spacing w:after="0" w:line="312" w:lineRule="auto"/>
              <w:jc w:val="center"/>
              <w:rPr>
                <w:rFonts w:ascii="Arial Narrow" w:hAnsi="Arial Narrow" w:cs="Arial"/>
                <w:b/>
                <w:sz w:val="18"/>
                <w:lang w:val="sr-Latn-ME"/>
              </w:rPr>
            </w:pPr>
            <w:r w:rsidRPr="00EB2160">
              <w:rPr>
                <w:rFonts w:ascii="Arial Narrow" w:hAnsi="Arial Narrow" w:cs="Arial"/>
                <w:b/>
                <w:sz w:val="18"/>
                <w:lang w:val="sr-Latn-ME"/>
              </w:rPr>
              <w:t>Sredstva planirana za sprovođenje aktivnosti u 2023</w:t>
            </w:r>
          </w:p>
        </w:tc>
        <w:tc>
          <w:tcPr>
            <w:tcW w:w="432" w:type="pct"/>
            <w:tcBorders>
              <w:top w:val="single" w:sz="4" w:space="0" w:color="auto"/>
              <w:right w:val="single" w:sz="4" w:space="0" w:color="auto"/>
            </w:tcBorders>
            <w:shd w:val="clear" w:color="auto" w:fill="F7CBAC"/>
            <w:vAlign w:val="center"/>
          </w:tcPr>
          <w:p w14:paraId="36780810" w14:textId="77777777" w:rsidR="00356373" w:rsidRPr="00EB2160" w:rsidRDefault="00356373" w:rsidP="00FD185F">
            <w:pPr>
              <w:spacing w:after="0" w:line="312" w:lineRule="auto"/>
              <w:jc w:val="center"/>
              <w:rPr>
                <w:rFonts w:ascii="Arial Narrow" w:hAnsi="Arial Narrow" w:cs="Arial"/>
                <w:b/>
                <w:sz w:val="18"/>
                <w:lang w:val="sr-Latn-ME"/>
              </w:rPr>
            </w:pPr>
            <w:r w:rsidRPr="00EB2160">
              <w:rPr>
                <w:rFonts w:ascii="Arial Narrow" w:hAnsi="Arial Narrow" w:cs="Arial"/>
                <w:b/>
                <w:sz w:val="18"/>
                <w:lang w:val="sr-Latn-ME"/>
              </w:rPr>
              <w:t>Sredstva realizovana u 2023. godini</w:t>
            </w:r>
          </w:p>
        </w:tc>
        <w:tc>
          <w:tcPr>
            <w:tcW w:w="384" w:type="pct"/>
            <w:tcBorders>
              <w:top w:val="single" w:sz="4" w:space="0" w:color="auto"/>
              <w:left w:val="single" w:sz="4" w:space="0" w:color="auto"/>
            </w:tcBorders>
            <w:shd w:val="clear" w:color="auto" w:fill="F7CBAC"/>
          </w:tcPr>
          <w:p w14:paraId="35DA1B4A" w14:textId="77777777" w:rsidR="00356373" w:rsidRPr="00EB2160" w:rsidRDefault="00356373" w:rsidP="00FD185F">
            <w:pPr>
              <w:spacing w:after="0" w:line="312" w:lineRule="auto"/>
              <w:jc w:val="center"/>
              <w:rPr>
                <w:rFonts w:ascii="Arial Narrow" w:hAnsi="Arial Narrow" w:cs="Arial"/>
                <w:b/>
                <w:sz w:val="18"/>
                <w:lang w:val="sr-Latn-ME"/>
              </w:rPr>
            </w:pPr>
          </w:p>
          <w:p w14:paraId="0B55B8AF" w14:textId="77777777" w:rsidR="00356373" w:rsidRPr="00EB2160" w:rsidRDefault="00356373" w:rsidP="00FD185F">
            <w:pPr>
              <w:spacing w:after="0" w:line="312" w:lineRule="auto"/>
              <w:jc w:val="center"/>
              <w:rPr>
                <w:rFonts w:ascii="Arial Narrow" w:hAnsi="Arial Narrow" w:cs="Arial"/>
                <w:b/>
                <w:sz w:val="18"/>
                <w:lang w:val="sr-Latn-ME"/>
              </w:rPr>
            </w:pPr>
          </w:p>
          <w:p w14:paraId="729ABA08" w14:textId="77777777" w:rsidR="00356373" w:rsidRPr="00EB2160" w:rsidRDefault="00356373" w:rsidP="00FD185F">
            <w:pPr>
              <w:spacing w:after="0" w:line="312" w:lineRule="auto"/>
              <w:jc w:val="center"/>
              <w:rPr>
                <w:rFonts w:ascii="Arial Narrow" w:hAnsi="Arial Narrow" w:cs="Arial"/>
                <w:b/>
                <w:sz w:val="18"/>
                <w:lang w:val="sr-Latn-ME"/>
              </w:rPr>
            </w:pPr>
            <w:r w:rsidRPr="00EB2160">
              <w:rPr>
                <w:rFonts w:ascii="Arial Narrow" w:hAnsi="Arial Narrow" w:cs="Arial"/>
                <w:b/>
                <w:sz w:val="18"/>
                <w:lang w:val="sr-Latn-ME"/>
              </w:rPr>
              <w:t>Izvor finansiranja za 2023</w:t>
            </w:r>
          </w:p>
        </w:tc>
        <w:tc>
          <w:tcPr>
            <w:tcW w:w="354" w:type="pct"/>
            <w:tcBorders>
              <w:top w:val="single" w:sz="4" w:space="0" w:color="auto"/>
              <w:left w:val="single" w:sz="4" w:space="0" w:color="auto"/>
            </w:tcBorders>
            <w:shd w:val="clear" w:color="auto" w:fill="F7CBAC"/>
          </w:tcPr>
          <w:p w14:paraId="34DFC868" w14:textId="77777777" w:rsidR="00356373" w:rsidRPr="00EB2160" w:rsidRDefault="00356373" w:rsidP="00FD185F">
            <w:pPr>
              <w:spacing w:after="0" w:line="312" w:lineRule="auto"/>
              <w:jc w:val="center"/>
              <w:rPr>
                <w:rFonts w:ascii="Arial Narrow" w:hAnsi="Arial Narrow" w:cs="Arial"/>
                <w:b/>
                <w:sz w:val="18"/>
                <w:lang w:val="sr-Latn-ME"/>
              </w:rPr>
            </w:pPr>
          </w:p>
          <w:p w14:paraId="08180F3B" w14:textId="77777777" w:rsidR="00356373" w:rsidRPr="00EB2160" w:rsidRDefault="00356373" w:rsidP="00FD185F">
            <w:pPr>
              <w:spacing w:after="0" w:line="312" w:lineRule="auto"/>
              <w:jc w:val="center"/>
              <w:rPr>
                <w:rFonts w:ascii="Arial Narrow" w:hAnsi="Arial Narrow" w:cs="Arial"/>
                <w:b/>
                <w:sz w:val="18"/>
                <w:lang w:val="sr-Latn-ME"/>
              </w:rPr>
            </w:pPr>
            <w:r w:rsidRPr="00EB2160">
              <w:rPr>
                <w:rFonts w:ascii="Arial Narrow" w:hAnsi="Arial Narrow" w:cs="Arial"/>
                <w:b/>
                <w:sz w:val="18"/>
                <w:lang w:val="sr-Latn-ME"/>
              </w:rPr>
              <w:t>Preporuke za naredni period sprovođenja</w:t>
            </w:r>
          </w:p>
        </w:tc>
      </w:tr>
      <w:tr w:rsidR="00356373" w:rsidRPr="00FA2F34" w14:paraId="55D44CC1"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tcPr>
          <w:p w14:paraId="760227F5" w14:textId="77777777" w:rsidR="00356373" w:rsidRPr="00EB2160" w:rsidRDefault="00356373" w:rsidP="00FD185F">
            <w:pPr>
              <w:pBdr>
                <w:top w:val="nil"/>
                <w:left w:val="nil"/>
                <w:bottom w:val="nil"/>
                <w:right w:val="nil"/>
                <w:between w:val="nil"/>
              </w:pBdr>
              <w:spacing w:before="20" w:after="240" w:line="312" w:lineRule="auto"/>
              <w:rPr>
                <w:rFonts w:ascii="Arial Narrow" w:hAnsi="Arial Narrow" w:cs="Arial"/>
                <w:sz w:val="18"/>
              </w:rPr>
            </w:pPr>
            <w:bookmarkStart w:id="36" w:name="_Hlk127191016"/>
            <w:r w:rsidRPr="00EB2160">
              <w:rPr>
                <w:rFonts w:ascii="Arial Narrow" w:eastAsia="Arial Narrow" w:hAnsi="Arial Narrow" w:cs="Arial"/>
                <w:sz w:val="18"/>
                <w:szCs w:val="18"/>
              </w:rPr>
              <w:t>4.1.1</w:t>
            </w:r>
          </w:p>
        </w:tc>
        <w:tc>
          <w:tcPr>
            <w:tcW w:w="405"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4BC3D2FF" w14:textId="77777777" w:rsidR="00356373" w:rsidRPr="00EB2160" w:rsidRDefault="00356373" w:rsidP="00FD185F">
            <w:pPr>
              <w:pBdr>
                <w:top w:val="nil"/>
                <w:left w:val="nil"/>
                <w:bottom w:val="nil"/>
                <w:right w:val="nil"/>
                <w:between w:val="nil"/>
              </w:pBdr>
              <w:spacing w:before="20" w:after="240" w:line="312" w:lineRule="auto"/>
              <w:rPr>
                <w:rFonts w:ascii="Arial Narrow" w:hAnsi="Arial Narrow" w:cs="Arial"/>
                <w:b/>
                <w:sz w:val="18"/>
              </w:rPr>
            </w:pPr>
            <w:r w:rsidRPr="00EB2160">
              <w:rPr>
                <w:rFonts w:ascii="Arial Narrow" w:eastAsia="Arial Narrow" w:hAnsi="Arial Narrow" w:cs="Arial"/>
                <w:b/>
                <w:sz w:val="18"/>
                <w:szCs w:val="18"/>
              </w:rPr>
              <w:t>Podrška klasterskoj organizaciji u okviru ICT prioriteta</w:t>
            </w:r>
          </w:p>
        </w:tc>
        <w:tc>
          <w:tcPr>
            <w:tcW w:w="236" w:type="pct"/>
            <w:tcBorders>
              <w:top w:val="single" w:sz="4" w:space="0" w:color="000000"/>
              <w:left w:val="single" w:sz="4" w:space="0" w:color="000000"/>
              <w:bottom w:val="single" w:sz="4" w:space="0" w:color="000000"/>
              <w:right w:val="single" w:sz="4" w:space="0" w:color="000000"/>
            </w:tcBorders>
          </w:tcPr>
          <w:p w14:paraId="3282572E" w14:textId="77777777" w:rsidR="00356373" w:rsidRPr="00EB2160" w:rsidRDefault="00356373" w:rsidP="00FD185F">
            <w:pPr>
              <w:pBdr>
                <w:top w:val="nil"/>
                <w:left w:val="nil"/>
                <w:bottom w:val="nil"/>
                <w:right w:val="nil"/>
                <w:between w:val="nil"/>
              </w:pBdr>
              <w:spacing w:before="20" w:after="240" w:line="312" w:lineRule="auto"/>
              <w:rPr>
                <w:rFonts w:ascii="Arial Narrow" w:hAnsi="Arial Narrow" w:cs="Arial"/>
                <w:noProof/>
                <w:sz w:val="18"/>
              </w:rPr>
            </w:pPr>
            <w:r w:rsidRPr="00EB2160">
              <w:rPr>
                <w:rFonts w:ascii="Arial Narrow" w:eastAsia="Arial Narrow" w:hAnsi="Arial Narrow" w:cs="Arial"/>
                <w:noProof/>
                <w:sz w:val="18"/>
                <w:szCs w:val="18"/>
                <w:lang w:val="en-GB" w:eastAsia="en-GB"/>
              </w:rPr>
              <w:drawing>
                <wp:inline distT="0" distB="0" distL="114300" distR="114300" wp14:anchorId="2871A91B" wp14:editId="2B71422F">
                  <wp:extent cx="135255" cy="124460"/>
                  <wp:effectExtent l="0" t="0" r="0" b="0"/>
                  <wp:docPr id="19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135255" cy="124460"/>
                          </a:xfrm>
                          <a:prstGeom prst="rect">
                            <a:avLst/>
                          </a:prstGeom>
                          <a:ln/>
                        </pic:spPr>
                      </pic:pic>
                    </a:graphicData>
                  </a:graphic>
                </wp:inline>
              </w:drawing>
            </w:r>
            <w:r w:rsidRPr="00EB2160">
              <w:rPr>
                <w:rFonts w:ascii="Arial Narrow" w:eastAsia="Arial Narrow" w:hAnsi="Arial Narrow" w:cs="Arial"/>
                <w:sz w:val="18"/>
                <w:szCs w:val="18"/>
              </w:rPr>
              <w:t xml:space="preserve"> ICT</w:t>
            </w:r>
          </w:p>
        </w:tc>
        <w:tc>
          <w:tcPr>
            <w:tcW w:w="315" w:type="pct"/>
            <w:tcBorders>
              <w:top w:val="single" w:sz="4" w:space="0" w:color="000000"/>
              <w:left w:val="single" w:sz="4" w:space="0" w:color="000000"/>
              <w:bottom w:val="single" w:sz="4" w:space="0" w:color="000000"/>
              <w:right w:val="single" w:sz="4" w:space="0" w:color="000000"/>
            </w:tcBorders>
          </w:tcPr>
          <w:p w14:paraId="4D5751AF" w14:textId="77777777" w:rsidR="00356373" w:rsidRPr="00EB2160" w:rsidRDefault="00356373" w:rsidP="00FD185F">
            <w:pPr>
              <w:pBdr>
                <w:top w:val="nil"/>
                <w:left w:val="nil"/>
                <w:bottom w:val="nil"/>
                <w:right w:val="nil"/>
                <w:between w:val="nil"/>
              </w:pBdr>
              <w:spacing w:before="20" w:after="240" w:line="312" w:lineRule="auto"/>
              <w:rPr>
                <w:rFonts w:ascii="Arial Narrow" w:eastAsia="Arial Narrow" w:hAnsi="Arial Narrow" w:cs="Arial"/>
                <w:b/>
                <w:sz w:val="18"/>
                <w:szCs w:val="18"/>
              </w:rPr>
            </w:pPr>
            <w:r w:rsidRPr="00EB2160">
              <w:rPr>
                <w:rFonts w:ascii="Arial Narrow" w:eastAsia="Arial Narrow" w:hAnsi="Arial Narrow" w:cs="Arial"/>
                <w:b/>
                <w:sz w:val="18"/>
                <w:szCs w:val="18"/>
              </w:rPr>
              <w:t>Porast broja članica klastera:</w:t>
            </w:r>
          </w:p>
          <w:p w14:paraId="29E5757A" w14:textId="77777777" w:rsidR="00356373" w:rsidRPr="00EB2160" w:rsidRDefault="00356373" w:rsidP="00FD185F">
            <w:pPr>
              <w:spacing w:before="20" w:after="0" w:line="240" w:lineRule="auto"/>
              <w:rPr>
                <w:rFonts w:ascii="Arial Narrow" w:eastAsia="Arial Narrow" w:hAnsi="Arial Narrow" w:cs="Arial"/>
                <w:sz w:val="18"/>
                <w:szCs w:val="18"/>
              </w:rPr>
            </w:pPr>
            <w:r w:rsidRPr="00EB2160">
              <w:rPr>
                <w:rFonts w:ascii="Arial Narrow" w:eastAsia="Arial Narrow" w:hAnsi="Arial Narrow" w:cs="Arial"/>
                <w:sz w:val="18"/>
                <w:szCs w:val="18"/>
              </w:rPr>
              <w:t xml:space="preserve">Polazni 2022: 36   </w:t>
            </w:r>
          </w:p>
          <w:p w14:paraId="62D8870F" w14:textId="77777777" w:rsidR="00356373" w:rsidRPr="00EB2160" w:rsidRDefault="00356373" w:rsidP="00FD185F">
            <w:pPr>
              <w:spacing w:before="20" w:after="0" w:line="240" w:lineRule="auto"/>
              <w:rPr>
                <w:rFonts w:ascii="Arial Narrow" w:eastAsia="Arial Narrow" w:hAnsi="Arial Narrow" w:cs="Arial"/>
                <w:sz w:val="18"/>
                <w:szCs w:val="18"/>
              </w:rPr>
            </w:pPr>
          </w:p>
          <w:p w14:paraId="27C23E11" w14:textId="77777777" w:rsidR="00356373" w:rsidRPr="00EB2160" w:rsidRDefault="00356373" w:rsidP="00FD185F">
            <w:pPr>
              <w:spacing w:before="20" w:after="0" w:line="240" w:lineRule="auto"/>
              <w:rPr>
                <w:rFonts w:ascii="Arial Narrow" w:eastAsia="Arial Narrow" w:hAnsi="Arial Narrow" w:cs="Arial"/>
                <w:sz w:val="18"/>
                <w:szCs w:val="18"/>
              </w:rPr>
            </w:pPr>
            <w:r w:rsidRPr="00EB2160">
              <w:rPr>
                <w:rFonts w:ascii="Arial Narrow" w:eastAsia="Arial Narrow" w:hAnsi="Arial Narrow" w:cs="Arial"/>
                <w:sz w:val="18"/>
                <w:szCs w:val="18"/>
              </w:rPr>
              <w:t xml:space="preserve">Prelazni </w:t>
            </w:r>
          </w:p>
          <w:p w14:paraId="61D3D011" w14:textId="77777777" w:rsidR="00356373" w:rsidRPr="00EB2160" w:rsidRDefault="00356373" w:rsidP="00FD185F">
            <w:pPr>
              <w:spacing w:before="20" w:after="0" w:line="240" w:lineRule="auto"/>
              <w:rPr>
                <w:rFonts w:ascii="Arial Narrow" w:eastAsia="Arial Narrow" w:hAnsi="Arial Narrow" w:cs="Arial"/>
                <w:sz w:val="18"/>
                <w:szCs w:val="18"/>
              </w:rPr>
            </w:pPr>
            <w:r w:rsidRPr="00EB2160">
              <w:rPr>
                <w:rFonts w:ascii="Arial Narrow" w:eastAsia="Arial Narrow" w:hAnsi="Arial Narrow" w:cs="Arial"/>
                <w:sz w:val="18"/>
                <w:szCs w:val="18"/>
              </w:rPr>
              <w:t>2023: 43</w:t>
            </w:r>
          </w:p>
          <w:p w14:paraId="15E1F75E" w14:textId="77777777" w:rsidR="00356373" w:rsidRPr="00EB2160" w:rsidRDefault="00356373" w:rsidP="00FD185F">
            <w:pPr>
              <w:spacing w:before="20" w:after="0" w:line="240" w:lineRule="auto"/>
              <w:rPr>
                <w:rFonts w:ascii="Arial Narrow" w:eastAsia="Arial Narrow" w:hAnsi="Arial Narrow" w:cs="Arial"/>
                <w:sz w:val="18"/>
                <w:szCs w:val="18"/>
              </w:rPr>
            </w:pPr>
          </w:p>
          <w:p w14:paraId="18DB86CD" w14:textId="77777777" w:rsidR="00356373" w:rsidRDefault="00356373" w:rsidP="00FD185F">
            <w:pPr>
              <w:pBdr>
                <w:top w:val="nil"/>
                <w:left w:val="nil"/>
                <w:bottom w:val="nil"/>
                <w:right w:val="nil"/>
                <w:between w:val="nil"/>
              </w:pBdr>
              <w:spacing w:before="20" w:after="240" w:line="312" w:lineRule="auto"/>
              <w:rPr>
                <w:rFonts w:ascii="Arial Narrow" w:eastAsia="Arial Narrow" w:hAnsi="Arial Narrow" w:cs="Arial"/>
                <w:sz w:val="18"/>
                <w:szCs w:val="18"/>
              </w:rPr>
            </w:pPr>
            <w:r w:rsidRPr="00EB2160">
              <w:rPr>
                <w:rFonts w:ascii="Arial Narrow" w:eastAsia="Arial Narrow" w:hAnsi="Arial Narrow" w:cs="Arial"/>
                <w:sz w:val="18"/>
                <w:szCs w:val="18"/>
              </w:rPr>
              <w:t>Ciljani 2024: 50</w:t>
            </w:r>
          </w:p>
          <w:p w14:paraId="38CF1C0C" w14:textId="77777777" w:rsidR="00356373" w:rsidRPr="00EB2160" w:rsidRDefault="00356373" w:rsidP="00FD185F">
            <w:pPr>
              <w:pBdr>
                <w:top w:val="nil"/>
                <w:left w:val="nil"/>
                <w:bottom w:val="nil"/>
                <w:right w:val="nil"/>
                <w:between w:val="nil"/>
              </w:pBdr>
              <w:spacing w:before="20" w:after="240" w:line="312" w:lineRule="auto"/>
              <w:rPr>
                <w:rFonts w:ascii="Arial Narrow" w:eastAsia="Arial Narrow" w:hAnsi="Arial Narrow" w:cs="Arial"/>
                <w:b/>
                <w:sz w:val="18"/>
                <w:szCs w:val="18"/>
              </w:rPr>
            </w:pPr>
            <w:r w:rsidRPr="00EB2160">
              <w:rPr>
                <w:rFonts w:ascii="Arial Narrow" w:eastAsia="Arial Narrow" w:hAnsi="Arial Narrow" w:cs="Arial"/>
                <w:b/>
                <w:sz w:val="18"/>
                <w:szCs w:val="18"/>
              </w:rPr>
              <w:t>Ostvarena vrijednost 2023: 44</w:t>
            </w:r>
          </w:p>
          <w:p w14:paraId="7C73CD53" w14:textId="77777777" w:rsidR="00356373" w:rsidRPr="00EB2160" w:rsidRDefault="00356373" w:rsidP="00FD185F">
            <w:pPr>
              <w:pBdr>
                <w:top w:val="nil"/>
                <w:left w:val="nil"/>
                <w:bottom w:val="nil"/>
                <w:right w:val="nil"/>
                <w:between w:val="nil"/>
              </w:pBdr>
              <w:spacing w:before="20" w:after="240" w:line="312" w:lineRule="auto"/>
              <w:rPr>
                <w:rFonts w:ascii="Arial Narrow" w:eastAsia="Arial Narrow" w:hAnsi="Arial Narrow" w:cs="Arial"/>
                <w:b/>
                <w:sz w:val="18"/>
                <w:szCs w:val="18"/>
              </w:rPr>
            </w:pPr>
            <w:r w:rsidRPr="00EB2160">
              <w:rPr>
                <w:rFonts w:ascii="Arial Narrow" w:eastAsia="Arial Narrow" w:hAnsi="Arial Narrow" w:cs="Arial"/>
                <w:b/>
                <w:sz w:val="18"/>
                <w:szCs w:val="18"/>
              </w:rPr>
              <w:t>Porast broja polaznika Cortex akademije:</w:t>
            </w:r>
          </w:p>
          <w:p w14:paraId="0198E89C" w14:textId="77777777" w:rsidR="00356373" w:rsidRPr="00EB2160" w:rsidRDefault="00356373" w:rsidP="00FD185F">
            <w:pPr>
              <w:spacing w:before="20" w:after="0" w:line="240" w:lineRule="auto"/>
              <w:rPr>
                <w:rFonts w:ascii="Arial Narrow" w:eastAsia="Arial Narrow" w:hAnsi="Arial Narrow" w:cs="Arial"/>
                <w:sz w:val="18"/>
                <w:szCs w:val="18"/>
              </w:rPr>
            </w:pPr>
            <w:r w:rsidRPr="00EB2160">
              <w:rPr>
                <w:rFonts w:ascii="Arial Narrow" w:eastAsia="Arial Narrow" w:hAnsi="Arial Narrow" w:cs="Arial"/>
                <w:sz w:val="18"/>
                <w:szCs w:val="18"/>
              </w:rPr>
              <w:t xml:space="preserve">Polazni 2022: 480   </w:t>
            </w:r>
          </w:p>
          <w:p w14:paraId="62205B19" w14:textId="77777777" w:rsidR="00356373" w:rsidRPr="00EB2160" w:rsidRDefault="00356373" w:rsidP="00FD185F">
            <w:pPr>
              <w:spacing w:before="20" w:after="0" w:line="240" w:lineRule="auto"/>
              <w:rPr>
                <w:rFonts w:ascii="Arial Narrow" w:eastAsia="Arial Narrow" w:hAnsi="Arial Narrow" w:cs="Arial"/>
                <w:sz w:val="18"/>
                <w:szCs w:val="18"/>
              </w:rPr>
            </w:pPr>
          </w:p>
          <w:p w14:paraId="0E53B14B" w14:textId="77777777" w:rsidR="00356373" w:rsidRPr="00EB2160" w:rsidRDefault="00356373" w:rsidP="00FD185F">
            <w:pPr>
              <w:spacing w:before="20" w:after="0" w:line="240" w:lineRule="auto"/>
              <w:rPr>
                <w:rFonts w:ascii="Arial Narrow" w:eastAsia="Arial Narrow" w:hAnsi="Arial Narrow" w:cs="Arial"/>
                <w:sz w:val="18"/>
                <w:szCs w:val="18"/>
              </w:rPr>
            </w:pPr>
            <w:r w:rsidRPr="00EB2160">
              <w:rPr>
                <w:rFonts w:ascii="Arial Narrow" w:eastAsia="Arial Narrow" w:hAnsi="Arial Narrow" w:cs="Arial"/>
                <w:sz w:val="18"/>
                <w:szCs w:val="18"/>
              </w:rPr>
              <w:t>Prelazni 2023: 809</w:t>
            </w:r>
          </w:p>
          <w:p w14:paraId="3BC535B5" w14:textId="77777777" w:rsidR="00356373" w:rsidRPr="00EB2160" w:rsidRDefault="00356373" w:rsidP="00FD185F">
            <w:pPr>
              <w:spacing w:before="20" w:after="0" w:line="240" w:lineRule="auto"/>
              <w:rPr>
                <w:rFonts w:ascii="Arial Narrow" w:eastAsia="Arial Narrow" w:hAnsi="Arial Narrow" w:cs="Arial"/>
                <w:sz w:val="18"/>
                <w:szCs w:val="18"/>
              </w:rPr>
            </w:pPr>
          </w:p>
          <w:p w14:paraId="17AA21B8" w14:textId="77777777" w:rsidR="00356373" w:rsidRDefault="00356373" w:rsidP="00FD185F">
            <w:pPr>
              <w:pBdr>
                <w:top w:val="nil"/>
                <w:left w:val="nil"/>
                <w:bottom w:val="nil"/>
                <w:right w:val="nil"/>
                <w:between w:val="nil"/>
              </w:pBdr>
              <w:spacing w:before="20" w:after="240" w:line="312" w:lineRule="auto"/>
              <w:rPr>
                <w:rFonts w:ascii="Arial Narrow" w:eastAsia="Arial Narrow" w:hAnsi="Arial Narrow" w:cs="Arial"/>
                <w:sz w:val="18"/>
                <w:szCs w:val="18"/>
              </w:rPr>
            </w:pPr>
            <w:r w:rsidRPr="00EB2160">
              <w:rPr>
                <w:rFonts w:ascii="Arial Narrow" w:eastAsia="Arial Narrow" w:hAnsi="Arial Narrow" w:cs="Arial"/>
                <w:sz w:val="18"/>
                <w:szCs w:val="18"/>
              </w:rPr>
              <w:t>Ciljani 2024: 1000</w:t>
            </w:r>
          </w:p>
          <w:p w14:paraId="74DC55D3" w14:textId="77777777" w:rsidR="00356373" w:rsidRPr="00EB2160" w:rsidRDefault="00356373" w:rsidP="00FD185F">
            <w:pPr>
              <w:pBdr>
                <w:top w:val="nil"/>
                <w:left w:val="nil"/>
                <w:bottom w:val="nil"/>
                <w:right w:val="nil"/>
                <w:between w:val="nil"/>
              </w:pBdr>
              <w:spacing w:before="20" w:after="240" w:line="312" w:lineRule="auto"/>
              <w:rPr>
                <w:rFonts w:ascii="Arial Narrow" w:eastAsia="Arial Narrow" w:hAnsi="Arial Narrow" w:cs="Arial"/>
                <w:b/>
                <w:sz w:val="18"/>
                <w:szCs w:val="18"/>
              </w:rPr>
            </w:pPr>
            <w:r w:rsidRPr="00B555D2">
              <w:rPr>
                <w:rFonts w:ascii="Arial Narrow" w:eastAsia="Arial Narrow" w:hAnsi="Arial Narrow" w:cs="Arial"/>
                <w:b/>
                <w:sz w:val="18"/>
                <w:szCs w:val="18"/>
              </w:rPr>
              <w:t>Ostvarena vrijednost 2023: 813</w:t>
            </w:r>
          </w:p>
          <w:p w14:paraId="43D57284" w14:textId="77777777" w:rsidR="00356373" w:rsidRPr="00EB2160" w:rsidRDefault="00356373" w:rsidP="00FD185F">
            <w:pPr>
              <w:pBdr>
                <w:top w:val="nil"/>
                <w:left w:val="nil"/>
                <w:bottom w:val="nil"/>
                <w:right w:val="nil"/>
                <w:between w:val="nil"/>
              </w:pBdr>
              <w:spacing w:before="20" w:after="240" w:line="312" w:lineRule="auto"/>
              <w:rPr>
                <w:rFonts w:ascii="Arial Narrow" w:eastAsia="Arial Narrow" w:hAnsi="Arial Narrow" w:cs="Arial"/>
                <w:b/>
                <w:sz w:val="18"/>
                <w:szCs w:val="18"/>
              </w:rPr>
            </w:pPr>
            <w:r w:rsidRPr="00EB2160">
              <w:rPr>
                <w:rFonts w:ascii="Arial Narrow" w:eastAsia="Arial Narrow" w:hAnsi="Arial Narrow" w:cs="Arial"/>
                <w:b/>
                <w:sz w:val="18"/>
                <w:szCs w:val="18"/>
              </w:rPr>
              <w:t>Broj projekata u kojima učestvuje ICT klister:</w:t>
            </w:r>
          </w:p>
          <w:p w14:paraId="6E971D53" w14:textId="77777777" w:rsidR="00356373" w:rsidRPr="00EB2160" w:rsidRDefault="00356373" w:rsidP="00FD185F">
            <w:pPr>
              <w:spacing w:before="20" w:after="0" w:line="240" w:lineRule="auto"/>
              <w:rPr>
                <w:rFonts w:ascii="Arial Narrow" w:eastAsia="Arial Narrow" w:hAnsi="Arial Narrow" w:cs="Arial"/>
                <w:sz w:val="18"/>
                <w:szCs w:val="18"/>
              </w:rPr>
            </w:pPr>
            <w:r w:rsidRPr="00EB2160">
              <w:rPr>
                <w:rFonts w:ascii="Arial Narrow" w:eastAsia="Arial Narrow" w:hAnsi="Arial Narrow" w:cs="Arial"/>
                <w:sz w:val="18"/>
                <w:szCs w:val="18"/>
              </w:rPr>
              <w:t xml:space="preserve">Polazni 2022: 8 </w:t>
            </w:r>
          </w:p>
          <w:p w14:paraId="364CDE28" w14:textId="77777777" w:rsidR="00356373" w:rsidRPr="00EB2160" w:rsidRDefault="00356373" w:rsidP="00FD185F">
            <w:pPr>
              <w:spacing w:before="20" w:after="0" w:line="240" w:lineRule="auto"/>
              <w:rPr>
                <w:rFonts w:ascii="Arial Narrow" w:eastAsia="Arial Narrow" w:hAnsi="Arial Narrow" w:cs="Arial"/>
                <w:sz w:val="18"/>
                <w:szCs w:val="18"/>
              </w:rPr>
            </w:pPr>
          </w:p>
          <w:p w14:paraId="3DF378AD" w14:textId="77777777" w:rsidR="00356373" w:rsidRPr="00EB2160" w:rsidRDefault="00356373" w:rsidP="00FD185F">
            <w:pPr>
              <w:spacing w:before="20" w:after="0" w:line="240" w:lineRule="auto"/>
              <w:rPr>
                <w:rFonts w:ascii="Arial Narrow" w:eastAsia="Arial Narrow" w:hAnsi="Arial Narrow" w:cs="Arial"/>
                <w:sz w:val="18"/>
                <w:szCs w:val="18"/>
              </w:rPr>
            </w:pPr>
            <w:r w:rsidRPr="00EB2160">
              <w:rPr>
                <w:rFonts w:ascii="Arial Narrow" w:eastAsia="Arial Narrow" w:hAnsi="Arial Narrow" w:cs="Arial"/>
                <w:sz w:val="18"/>
                <w:szCs w:val="18"/>
              </w:rPr>
              <w:t>Prelazni 2023: 6</w:t>
            </w:r>
          </w:p>
          <w:p w14:paraId="40695E03" w14:textId="77777777" w:rsidR="00356373" w:rsidRPr="00EB2160" w:rsidRDefault="00356373" w:rsidP="00FD185F">
            <w:pPr>
              <w:spacing w:before="20" w:after="0" w:line="240" w:lineRule="auto"/>
              <w:rPr>
                <w:rFonts w:ascii="Arial Narrow" w:eastAsia="Arial Narrow" w:hAnsi="Arial Narrow" w:cs="Arial"/>
                <w:sz w:val="18"/>
                <w:szCs w:val="18"/>
              </w:rPr>
            </w:pPr>
          </w:p>
          <w:p w14:paraId="254878C6" w14:textId="77777777" w:rsidR="00356373" w:rsidRDefault="00356373" w:rsidP="00FD185F">
            <w:pPr>
              <w:pBdr>
                <w:top w:val="nil"/>
                <w:left w:val="nil"/>
                <w:bottom w:val="nil"/>
                <w:right w:val="nil"/>
                <w:between w:val="nil"/>
              </w:pBdr>
              <w:spacing w:before="20" w:after="240" w:line="312" w:lineRule="auto"/>
              <w:rPr>
                <w:rFonts w:ascii="Arial Narrow" w:eastAsia="Arial Narrow" w:hAnsi="Arial Narrow" w:cs="Arial"/>
                <w:sz w:val="18"/>
                <w:szCs w:val="18"/>
              </w:rPr>
            </w:pPr>
            <w:r w:rsidRPr="00EB2160">
              <w:rPr>
                <w:rFonts w:ascii="Arial Narrow" w:eastAsia="Arial Narrow" w:hAnsi="Arial Narrow" w:cs="Arial"/>
                <w:sz w:val="18"/>
                <w:szCs w:val="18"/>
              </w:rPr>
              <w:t>Ciljani 2024: 10</w:t>
            </w:r>
          </w:p>
          <w:p w14:paraId="684E1C0B" w14:textId="77777777" w:rsidR="00356373" w:rsidRPr="00B555D2" w:rsidRDefault="00356373" w:rsidP="00FD185F">
            <w:pPr>
              <w:pBdr>
                <w:top w:val="nil"/>
                <w:left w:val="nil"/>
                <w:bottom w:val="nil"/>
                <w:right w:val="nil"/>
                <w:between w:val="nil"/>
              </w:pBdr>
              <w:spacing w:before="20" w:after="240" w:line="312" w:lineRule="auto"/>
              <w:rPr>
                <w:rFonts w:ascii="Arial Narrow" w:eastAsia="Arial Narrow" w:hAnsi="Arial Narrow" w:cs="Arial"/>
                <w:b/>
                <w:sz w:val="18"/>
                <w:szCs w:val="18"/>
              </w:rPr>
            </w:pPr>
            <w:r w:rsidRPr="00B555D2">
              <w:rPr>
                <w:rFonts w:ascii="Arial Narrow" w:eastAsia="Arial Narrow" w:hAnsi="Arial Narrow" w:cs="Arial"/>
                <w:b/>
                <w:sz w:val="18"/>
                <w:szCs w:val="18"/>
              </w:rPr>
              <w:t>Ostvarena vrijednost 2023: 8</w:t>
            </w:r>
          </w:p>
          <w:p w14:paraId="1796C337" w14:textId="77777777" w:rsidR="00356373" w:rsidRPr="00EB2160" w:rsidRDefault="00356373" w:rsidP="00FD185F">
            <w:pPr>
              <w:pBdr>
                <w:top w:val="nil"/>
                <w:left w:val="nil"/>
                <w:bottom w:val="nil"/>
                <w:right w:val="nil"/>
                <w:between w:val="nil"/>
              </w:pBdr>
              <w:spacing w:before="20" w:after="240" w:line="312" w:lineRule="auto"/>
              <w:rPr>
                <w:rFonts w:ascii="Arial Narrow" w:eastAsia="Arial Narrow" w:hAnsi="Arial Narrow" w:cs="Arial"/>
                <w:b/>
                <w:sz w:val="18"/>
                <w:szCs w:val="18"/>
              </w:rPr>
            </w:pPr>
            <w:r w:rsidRPr="00EB2160">
              <w:rPr>
                <w:rFonts w:ascii="Arial Narrow" w:eastAsia="Arial Narrow" w:hAnsi="Arial Narrow" w:cs="Arial"/>
                <w:b/>
                <w:sz w:val="18"/>
                <w:szCs w:val="18"/>
              </w:rPr>
              <w:t>Porast broja partnerstava:</w:t>
            </w:r>
          </w:p>
          <w:p w14:paraId="0DCBDA11" w14:textId="77777777" w:rsidR="00356373" w:rsidRPr="00EB2160" w:rsidRDefault="00356373" w:rsidP="00FD185F">
            <w:pPr>
              <w:pBdr>
                <w:top w:val="nil"/>
                <w:left w:val="nil"/>
                <w:bottom w:val="nil"/>
                <w:right w:val="nil"/>
                <w:between w:val="nil"/>
              </w:pBdr>
              <w:spacing w:before="20" w:after="240" w:line="312" w:lineRule="auto"/>
              <w:rPr>
                <w:rFonts w:ascii="Arial Narrow" w:eastAsia="Arial Narrow" w:hAnsi="Arial Narrow" w:cs="Arial"/>
                <w:sz w:val="18"/>
                <w:szCs w:val="18"/>
              </w:rPr>
            </w:pPr>
            <w:r w:rsidRPr="00EB2160">
              <w:rPr>
                <w:rFonts w:ascii="Arial Narrow" w:eastAsia="Arial Narrow" w:hAnsi="Arial Narrow" w:cs="Arial"/>
                <w:sz w:val="18"/>
                <w:szCs w:val="18"/>
              </w:rPr>
              <w:t xml:space="preserve">Polazni 2022: 37 </w:t>
            </w:r>
          </w:p>
          <w:p w14:paraId="607983C8" w14:textId="77777777" w:rsidR="00356373" w:rsidRPr="00EB2160" w:rsidRDefault="00356373" w:rsidP="00FD185F">
            <w:pPr>
              <w:pBdr>
                <w:top w:val="nil"/>
                <w:left w:val="nil"/>
                <w:bottom w:val="nil"/>
                <w:right w:val="nil"/>
                <w:between w:val="nil"/>
              </w:pBdr>
              <w:spacing w:before="20" w:after="240" w:line="312" w:lineRule="auto"/>
              <w:rPr>
                <w:rFonts w:ascii="Arial Narrow" w:eastAsia="Arial Narrow" w:hAnsi="Arial Narrow" w:cs="Arial"/>
                <w:sz w:val="18"/>
                <w:szCs w:val="18"/>
              </w:rPr>
            </w:pPr>
            <w:r w:rsidRPr="00EB2160">
              <w:rPr>
                <w:rFonts w:ascii="Arial Narrow" w:eastAsia="Arial Narrow" w:hAnsi="Arial Narrow" w:cs="Arial"/>
                <w:sz w:val="18"/>
                <w:szCs w:val="18"/>
              </w:rPr>
              <w:t>Prelazni 2023: 50</w:t>
            </w:r>
          </w:p>
          <w:p w14:paraId="30C1860B" w14:textId="77777777" w:rsidR="00356373" w:rsidRDefault="00356373" w:rsidP="00FD185F">
            <w:pPr>
              <w:pBdr>
                <w:top w:val="nil"/>
                <w:left w:val="nil"/>
                <w:bottom w:val="nil"/>
                <w:right w:val="nil"/>
                <w:between w:val="nil"/>
              </w:pBdr>
              <w:spacing w:before="20" w:after="240" w:line="312" w:lineRule="auto"/>
              <w:rPr>
                <w:rFonts w:ascii="Arial Narrow" w:eastAsia="Arial Narrow" w:hAnsi="Arial Narrow" w:cs="Arial"/>
                <w:sz w:val="18"/>
                <w:szCs w:val="18"/>
              </w:rPr>
            </w:pPr>
            <w:r w:rsidRPr="00EB2160">
              <w:rPr>
                <w:rFonts w:ascii="Arial Narrow" w:eastAsia="Arial Narrow" w:hAnsi="Arial Narrow" w:cs="Arial"/>
                <w:sz w:val="18"/>
                <w:szCs w:val="18"/>
              </w:rPr>
              <w:t>Ciljani 2024: 60</w:t>
            </w:r>
          </w:p>
          <w:p w14:paraId="0B402D8A" w14:textId="77777777" w:rsidR="00356373" w:rsidRPr="00B555D2" w:rsidRDefault="00356373" w:rsidP="00FD185F">
            <w:pPr>
              <w:pBdr>
                <w:top w:val="nil"/>
                <w:left w:val="nil"/>
                <w:bottom w:val="nil"/>
                <w:right w:val="nil"/>
                <w:between w:val="nil"/>
              </w:pBdr>
              <w:spacing w:before="20" w:after="240" w:line="312" w:lineRule="auto"/>
              <w:rPr>
                <w:rFonts w:ascii="Arial Narrow" w:eastAsia="Arial Narrow" w:hAnsi="Arial Narrow" w:cs="Arial"/>
                <w:b/>
                <w:sz w:val="18"/>
                <w:szCs w:val="18"/>
              </w:rPr>
            </w:pPr>
            <w:r w:rsidRPr="00B555D2">
              <w:rPr>
                <w:rFonts w:ascii="Arial Narrow" w:eastAsia="Arial Narrow" w:hAnsi="Arial Narrow" w:cs="Arial"/>
                <w:b/>
                <w:sz w:val="18"/>
                <w:szCs w:val="18"/>
              </w:rPr>
              <w:t>Ostvarena vrijednost 2023: 50</w:t>
            </w:r>
          </w:p>
        </w:tc>
        <w:tc>
          <w:tcPr>
            <w:tcW w:w="317"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381FBCEF" w14:textId="77777777" w:rsidR="00356373" w:rsidRPr="00EB2160" w:rsidRDefault="00356373" w:rsidP="00FD185F">
            <w:pPr>
              <w:pBdr>
                <w:top w:val="nil"/>
                <w:left w:val="nil"/>
                <w:bottom w:val="nil"/>
                <w:right w:val="nil"/>
                <w:between w:val="nil"/>
              </w:pBdr>
              <w:spacing w:before="20" w:after="0" w:line="240" w:lineRule="auto"/>
              <w:rPr>
                <w:rFonts w:ascii="Arial Narrow" w:eastAsia="Arial Narrow" w:hAnsi="Arial Narrow" w:cs="Arial"/>
                <w:b/>
                <w:sz w:val="18"/>
                <w:szCs w:val="18"/>
              </w:rPr>
            </w:pPr>
            <w:r w:rsidRPr="00EB2160">
              <w:rPr>
                <w:rFonts w:ascii="Arial Narrow" w:eastAsia="Arial Narrow" w:hAnsi="Arial Narrow" w:cs="Arial"/>
                <w:b/>
                <w:sz w:val="18"/>
                <w:szCs w:val="18"/>
              </w:rPr>
              <w:t>Vlasnici/ce kompanija članica ICT klastera:</w:t>
            </w:r>
          </w:p>
          <w:p w14:paraId="349FE056" w14:textId="77777777" w:rsidR="00356373" w:rsidRPr="00EB2160" w:rsidRDefault="00356373" w:rsidP="00FD185F">
            <w:pPr>
              <w:pBdr>
                <w:top w:val="nil"/>
                <w:left w:val="nil"/>
                <w:bottom w:val="nil"/>
                <w:right w:val="nil"/>
                <w:between w:val="nil"/>
              </w:pBdr>
              <w:spacing w:before="20" w:after="0" w:line="240" w:lineRule="auto"/>
              <w:rPr>
                <w:rFonts w:ascii="Arial Narrow" w:eastAsia="Arial Narrow" w:hAnsi="Arial Narrow" w:cs="Arial"/>
                <w:b/>
                <w:sz w:val="18"/>
                <w:szCs w:val="18"/>
              </w:rPr>
            </w:pPr>
          </w:p>
          <w:p w14:paraId="746E0FF7" w14:textId="77777777" w:rsidR="00356373" w:rsidRPr="00EB2160" w:rsidRDefault="00356373" w:rsidP="00FD185F">
            <w:pPr>
              <w:pBdr>
                <w:top w:val="nil"/>
                <w:left w:val="nil"/>
                <w:bottom w:val="nil"/>
                <w:right w:val="nil"/>
                <w:between w:val="nil"/>
              </w:pBdr>
              <w:spacing w:before="20" w:after="0" w:line="240" w:lineRule="auto"/>
              <w:rPr>
                <w:rFonts w:ascii="Arial Narrow" w:eastAsia="Arial Narrow" w:hAnsi="Arial Narrow" w:cs="Arial"/>
                <w:sz w:val="18"/>
                <w:szCs w:val="18"/>
              </w:rPr>
            </w:pPr>
            <w:r w:rsidRPr="00EB2160">
              <w:rPr>
                <w:rFonts w:ascii="Arial Narrow" w:eastAsia="Arial Narrow" w:hAnsi="Arial Narrow" w:cs="Arial"/>
                <w:sz w:val="18"/>
                <w:szCs w:val="18"/>
              </w:rPr>
              <w:t>Polazni 2022: 14% žena vlasnica kompanija članica ICT klastera</w:t>
            </w:r>
          </w:p>
          <w:p w14:paraId="3D6776EF" w14:textId="77777777" w:rsidR="00356373" w:rsidRPr="00EB2160" w:rsidRDefault="00356373" w:rsidP="00FD185F">
            <w:pPr>
              <w:pBdr>
                <w:top w:val="nil"/>
                <w:left w:val="nil"/>
                <w:bottom w:val="nil"/>
                <w:right w:val="nil"/>
                <w:between w:val="nil"/>
              </w:pBdr>
              <w:spacing w:before="20" w:after="0" w:line="240" w:lineRule="auto"/>
              <w:rPr>
                <w:rFonts w:ascii="Arial Narrow" w:eastAsia="Arial Narrow" w:hAnsi="Arial Narrow" w:cs="Arial"/>
                <w:sz w:val="18"/>
                <w:szCs w:val="18"/>
              </w:rPr>
            </w:pPr>
          </w:p>
          <w:p w14:paraId="454A8092" w14:textId="77777777" w:rsidR="00356373" w:rsidRPr="00EB2160" w:rsidRDefault="00356373" w:rsidP="00FD185F">
            <w:pPr>
              <w:pBdr>
                <w:top w:val="nil"/>
                <w:left w:val="nil"/>
                <w:bottom w:val="nil"/>
                <w:right w:val="nil"/>
                <w:between w:val="nil"/>
              </w:pBdr>
              <w:spacing w:before="20" w:after="0" w:line="240" w:lineRule="auto"/>
              <w:rPr>
                <w:rFonts w:ascii="Arial Narrow" w:eastAsia="Arial Narrow" w:hAnsi="Arial Narrow" w:cs="Arial"/>
                <w:sz w:val="18"/>
                <w:szCs w:val="18"/>
              </w:rPr>
            </w:pPr>
            <w:r w:rsidRPr="00EB2160">
              <w:rPr>
                <w:rFonts w:ascii="Arial Narrow" w:eastAsia="Arial Narrow" w:hAnsi="Arial Narrow" w:cs="Arial"/>
                <w:sz w:val="18"/>
                <w:szCs w:val="18"/>
              </w:rPr>
              <w:t>Prelazni:</w:t>
            </w:r>
          </w:p>
          <w:p w14:paraId="56334165" w14:textId="77777777" w:rsidR="00356373" w:rsidRPr="00EB2160" w:rsidRDefault="00356373" w:rsidP="00FD185F">
            <w:pPr>
              <w:pBdr>
                <w:top w:val="nil"/>
                <w:left w:val="nil"/>
                <w:bottom w:val="nil"/>
                <w:right w:val="nil"/>
                <w:between w:val="nil"/>
              </w:pBdr>
              <w:spacing w:before="20" w:after="0" w:line="240" w:lineRule="auto"/>
              <w:rPr>
                <w:rFonts w:ascii="Arial Narrow" w:eastAsia="Arial Narrow" w:hAnsi="Arial Narrow" w:cs="Arial"/>
                <w:sz w:val="18"/>
                <w:szCs w:val="18"/>
              </w:rPr>
            </w:pPr>
            <w:r w:rsidRPr="00EB2160">
              <w:rPr>
                <w:rFonts w:ascii="Arial Narrow" w:eastAsia="Arial Narrow" w:hAnsi="Arial Narrow" w:cs="Arial"/>
                <w:sz w:val="18"/>
                <w:szCs w:val="18"/>
              </w:rPr>
              <w:t>Porast od 2% u odnosu na 2022.</w:t>
            </w:r>
          </w:p>
          <w:p w14:paraId="0760B02A" w14:textId="77777777" w:rsidR="00356373" w:rsidRPr="00EB2160" w:rsidRDefault="00356373" w:rsidP="00FD185F">
            <w:pPr>
              <w:pBdr>
                <w:top w:val="nil"/>
                <w:left w:val="nil"/>
                <w:bottom w:val="nil"/>
                <w:right w:val="nil"/>
                <w:between w:val="nil"/>
              </w:pBdr>
              <w:spacing w:before="20" w:after="0" w:line="240" w:lineRule="auto"/>
              <w:rPr>
                <w:rFonts w:ascii="Arial Narrow" w:eastAsia="Arial Narrow" w:hAnsi="Arial Narrow" w:cs="Arial"/>
                <w:sz w:val="18"/>
                <w:szCs w:val="18"/>
              </w:rPr>
            </w:pPr>
          </w:p>
          <w:p w14:paraId="2352E106" w14:textId="77777777" w:rsidR="00356373" w:rsidRDefault="00356373" w:rsidP="00FD185F">
            <w:pPr>
              <w:pBdr>
                <w:top w:val="nil"/>
                <w:left w:val="nil"/>
                <w:bottom w:val="nil"/>
                <w:right w:val="nil"/>
                <w:between w:val="nil"/>
              </w:pBdr>
              <w:spacing w:before="20" w:after="0" w:line="240" w:lineRule="auto"/>
              <w:rPr>
                <w:rFonts w:ascii="Arial Narrow" w:eastAsia="Arial Narrow" w:hAnsi="Arial Narrow" w:cs="Arial"/>
                <w:sz w:val="18"/>
                <w:szCs w:val="18"/>
              </w:rPr>
            </w:pPr>
            <w:r w:rsidRPr="00EB2160">
              <w:rPr>
                <w:rFonts w:ascii="Arial Narrow" w:eastAsia="Arial Narrow" w:hAnsi="Arial Narrow" w:cs="Arial"/>
                <w:sz w:val="18"/>
                <w:szCs w:val="18"/>
              </w:rPr>
              <w:t>Ciljani: najmanje na nivou 2023.</w:t>
            </w:r>
          </w:p>
          <w:p w14:paraId="3D8F6BA3" w14:textId="77777777" w:rsidR="00356373" w:rsidRDefault="00356373" w:rsidP="00FD185F">
            <w:pPr>
              <w:pBdr>
                <w:top w:val="nil"/>
                <w:left w:val="nil"/>
                <w:bottom w:val="nil"/>
                <w:right w:val="nil"/>
                <w:between w:val="nil"/>
              </w:pBdr>
              <w:spacing w:before="20" w:after="0" w:line="240" w:lineRule="auto"/>
              <w:rPr>
                <w:rFonts w:ascii="Arial Narrow" w:eastAsia="Arial Narrow" w:hAnsi="Arial Narrow" w:cs="Arial"/>
                <w:sz w:val="18"/>
                <w:szCs w:val="18"/>
              </w:rPr>
            </w:pPr>
          </w:p>
          <w:p w14:paraId="4221187E" w14:textId="77777777" w:rsidR="00356373" w:rsidRPr="00B555D2" w:rsidRDefault="00356373" w:rsidP="00FD185F">
            <w:pPr>
              <w:pBdr>
                <w:top w:val="nil"/>
                <w:left w:val="nil"/>
                <w:bottom w:val="nil"/>
                <w:right w:val="nil"/>
                <w:between w:val="nil"/>
              </w:pBdr>
              <w:spacing w:before="20" w:after="0" w:line="240" w:lineRule="auto"/>
              <w:rPr>
                <w:rFonts w:ascii="Arial Narrow" w:eastAsia="Arial Narrow" w:hAnsi="Arial Narrow" w:cs="Arial"/>
                <w:b/>
                <w:sz w:val="18"/>
                <w:szCs w:val="18"/>
              </w:rPr>
            </w:pPr>
            <w:r w:rsidRPr="00B555D2">
              <w:rPr>
                <w:rFonts w:ascii="Arial Narrow" w:eastAsia="Arial Narrow" w:hAnsi="Arial Narrow" w:cs="Arial"/>
                <w:b/>
                <w:sz w:val="18"/>
                <w:szCs w:val="18"/>
              </w:rPr>
              <w:t>Ostvarena vrijednost 2023: 7 žena vlasnica kompanija članica ICT korteksa</w:t>
            </w:r>
          </w:p>
          <w:p w14:paraId="0AB5702B" w14:textId="77777777" w:rsidR="00356373" w:rsidRPr="00EB2160" w:rsidRDefault="00356373" w:rsidP="00FD185F">
            <w:pPr>
              <w:pBdr>
                <w:top w:val="nil"/>
                <w:left w:val="nil"/>
                <w:bottom w:val="nil"/>
                <w:right w:val="nil"/>
                <w:between w:val="nil"/>
              </w:pBdr>
              <w:spacing w:before="20" w:after="0" w:line="240" w:lineRule="auto"/>
              <w:rPr>
                <w:rFonts w:ascii="Arial Narrow" w:eastAsia="Arial Narrow" w:hAnsi="Arial Narrow" w:cs="Arial"/>
                <w:sz w:val="18"/>
                <w:szCs w:val="18"/>
              </w:rPr>
            </w:pPr>
          </w:p>
          <w:p w14:paraId="6D9CE5A7" w14:textId="77777777" w:rsidR="00356373" w:rsidRDefault="00356373" w:rsidP="00FD185F">
            <w:pPr>
              <w:pBdr>
                <w:top w:val="nil"/>
                <w:left w:val="nil"/>
                <w:bottom w:val="nil"/>
                <w:right w:val="nil"/>
                <w:between w:val="nil"/>
              </w:pBdr>
              <w:spacing w:before="20" w:after="120" w:line="240" w:lineRule="auto"/>
              <w:rPr>
                <w:rFonts w:ascii="Arial Narrow" w:eastAsia="Arial Narrow" w:hAnsi="Arial Narrow" w:cs="Arial"/>
                <w:b/>
                <w:sz w:val="18"/>
                <w:szCs w:val="18"/>
              </w:rPr>
            </w:pPr>
            <w:r>
              <w:rPr>
                <w:rFonts w:ascii="Arial Narrow" w:eastAsia="Arial Narrow" w:hAnsi="Arial Narrow" w:cs="Arial"/>
                <w:b/>
                <w:sz w:val="18"/>
                <w:szCs w:val="18"/>
              </w:rPr>
              <w:t xml:space="preserve">Broj </w:t>
            </w:r>
            <w:r w:rsidRPr="00EB2160">
              <w:rPr>
                <w:rFonts w:ascii="Arial Narrow" w:eastAsia="Arial Narrow" w:hAnsi="Arial Narrow" w:cs="Arial"/>
                <w:b/>
                <w:sz w:val="18"/>
                <w:szCs w:val="18"/>
              </w:rPr>
              <w:t>polaznika Cortex akademije</w:t>
            </w:r>
            <w:r>
              <w:rPr>
                <w:rFonts w:ascii="Arial Narrow" w:eastAsia="Arial Narrow" w:hAnsi="Arial Narrow" w:cs="Arial"/>
                <w:b/>
                <w:sz w:val="18"/>
                <w:szCs w:val="18"/>
              </w:rPr>
              <w:t>:</w:t>
            </w:r>
          </w:p>
          <w:p w14:paraId="3723352C" w14:textId="77777777" w:rsidR="00356373" w:rsidRPr="00B555D2" w:rsidRDefault="00356373" w:rsidP="00FD185F">
            <w:pPr>
              <w:pBdr>
                <w:top w:val="nil"/>
                <w:left w:val="nil"/>
                <w:bottom w:val="nil"/>
                <w:right w:val="nil"/>
                <w:between w:val="nil"/>
              </w:pBdr>
              <w:spacing w:before="20" w:after="120" w:line="240" w:lineRule="auto"/>
              <w:rPr>
                <w:rFonts w:ascii="Arial Narrow" w:hAnsi="Arial Narrow" w:cs="Arial"/>
                <w:b/>
                <w:sz w:val="18"/>
                <w:lang w:val="de-DE"/>
              </w:rPr>
            </w:pPr>
            <w:r w:rsidRPr="00B555D2">
              <w:rPr>
                <w:rFonts w:ascii="Arial Narrow" w:hAnsi="Arial Narrow" w:cs="Arial"/>
                <w:b/>
                <w:sz w:val="18"/>
                <w:lang w:val="de-DE"/>
              </w:rPr>
              <w:t>Muškarci 548</w:t>
            </w:r>
          </w:p>
          <w:p w14:paraId="5CBBBC6A" w14:textId="77777777" w:rsidR="00356373" w:rsidRPr="00EB2160" w:rsidRDefault="00356373" w:rsidP="00FD185F">
            <w:pPr>
              <w:pBdr>
                <w:top w:val="nil"/>
                <w:left w:val="nil"/>
                <w:bottom w:val="nil"/>
                <w:right w:val="nil"/>
                <w:between w:val="nil"/>
              </w:pBdr>
              <w:spacing w:before="20" w:after="120" w:line="240" w:lineRule="auto"/>
              <w:rPr>
                <w:rFonts w:ascii="Arial Narrow" w:hAnsi="Arial Narrow" w:cs="Arial"/>
                <w:sz w:val="18"/>
                <w:lang w:val="de-DE"/>
              </w:rPr>
            </w:pPr>
            <w:r w:rsidRPr="00B555D2">
              <w:rPr>
                <w:rFonts w:ascii="Arial Narrow" w:hAnsi="Arial Narrow" w:cs="Arial"/>
                <w:b/>
                <w:sz w:val="18"/>
                <w:lang w:val="de-DE"/>
              </w:rPr>
              <w:t>Žene 265</w:t>
            </w:r>
          </w:p>
        </w:tc>
        <w:tc>
          <w:tcPr>
            <w:tcW w:w="253" w:type="pct"/>
            <w:tcBorders>
              <w:top w:val="single" w:sz="4" w:space="0" w:color="000000"/>
              <w:left w:val="single" w:sz="4" w:space="0" w:color="000000"/>
              <w:bottom w:val="single" w:sz="4" w:space="0" w:color="000000"/>
              <w:right w:val="single" w:sz="4" w:space="0" w:color="000000"/>
            </w:tcBorders>
          </w:tcPr>
          <w:p w14:paraId="293809C6" w14:textId="77777777" w:rsidR="00356373" w:rsidRPr="00EB2160" w:rsidRDefault="00356373" w:rsidP="00FD185F">
            <w:pPr>
              <w:pBdr>
                <w:top w:val="nil"/>
                <w:left w:val="nil"/>
                <w:bottom w:val="nil"/>
                <w:right w:val="nil"/>
                <w:between w:val="nil"/>
              </w:pBdr>
              <w:spacing w:before="20" w:after="240" w:line="312" w:lineRule="auto"/>
              <w:rPr>
                <w:rFonts w:ascii="Arial Narrow" w:eastAsia="Arial Narrow" w:hAnsi="Arial Narrow" w:cs="Arial"/>
                <w:sz w:val="18"/>
                <w:szCs w:val="18"/>
              </w:rPr>
            </w:pPr>
            <w:r w:rsidRPr="00EB2160">
              <w:rPr>
                <w:rFonts w:ascii="Arial Narrow" w:eastAsia="Arial Narrow" w:hAnsi="Arial Narrow" w:cs="Arial"/>
                <w:sz w:val="18"/>
                <w:szCs w:val="18"/>
              </w:rPr>
              <w:t>MNTR, ICT Cortex</w:t>
            </w:r>
          </w:p>
          <w:p w14:paraId="65DBAD8B" w14:textId="77777777" w:rsidR="00356373" w:rsidRPr="00EB2160" w:rsidRDefault="00356373" w:rsidP="00FD185F">
            <w:pPr>
              <w:spacing w:before="240" w:after="0"/>
              <w:rPr>
                <w:rFonts w:ascii="Arial Narrow" w:hAnsi="Arial Narrow" w:cs="Arial"/>
                <w:sz w:val="18"/>
              </w:rPr>
            </w:pPr>
          </w:p>
        </w:tc>
        <w:tc>
          <w:tcPr>
            <w:tcW w:w="369" w:type="pct"/>
            <w:tcBorders>
              <w:top w:val="single" w:sz="4" w:space="0" w:color="000000"/>
              <w:left w:val="single" w:sz="4" w:space="0" w:color="000000"/>
              <w:bottom w:val="single" w:sz="4" w:space="0" w:color="000000"/>
              <w:right w:val="single" w:sz="4" w:space="0" w:color="000000"/>
            </w:tcBorders>
          </w:tcPr>
          <w:p w14:paraId="379DABAD" w14:textId="77777777" w:rsidR="00356373" w:rsidRPr="00EB2160" w:rsidRDefault="00356373" w:rsidP="00FD185F">
            <w:pPr>
              <w:pBdr>
                <w:top w:val="nil"/>
                <w:left w:val="nil"/>
                <w:bottom w:val="nil"/>
                <w:right w:val="nil"/>
                <w:between w:val="nil"/>
              </w:pBdr>
              <w:spacing w:before="20" w:after="240" w:line="312" w:lineRule="auto"/>
              <w:rPr>
                <w:rFonts w:ascii="Arial Narrow" w:hAnsi="Arial Narrow" w:cs="Arial"/>
                <w:sz w:val="18"/>
              </w:rPr>
            </w:pPr>
            <w:r w:rsidRPr="00EB2160">
              <w:rPr>
                <w:rFonts w:ascii="Arial Narrow" w:eastAsia="Arial Narrow" w:hAnsi="Arial Narrow" w:cs="Arial"/>
                <w:sz w:val="18"/>
                <w:szCs w:val="18"/>
              </w:rPr>
              <w:t>I kvartal 2023</w:t>
            </w:r>
          </w:p>
        </w:tc>
        <w:tc>
          <w:tcPr>
            <w:tcW w:w="435" w:type="pct"/>
            <w:tcBorders>
              <w:top w:val="single" w:sz="4" w:space="0" w:color="000000"/>
              <w:left w:val="single" w:sz="4" w:space="0" w:color="000000"/>
              <w:bottom w:val="single" w:sz="4" w:space="0" w:color="000000"/>
              <w:right w:val="single" w:sz="4" w:space="0" w:color="000000"/>
            </w:tcBorders>
          </w:tcPr>
          <w:p w14:paraId="36CFE131" w14:textId="77777777" w:rsidR="00356373" w:rsidRPr="00EB2160" w:rsidRDefault="00356373" w:rsidP="00FD185F">
            <w:pPr>
              <w:pBdr>
                <w:top w:val="nil"/>
                <w:left w:val="nil"/>
                <w:bottom w:val="nil"/>
                <w:right w:val="nil"/>
                <w:between w:val="nil"/>
              </w:pBdr>
              <w:spacing w:before="20" w:after="240" w:line="312" w:lineRule="auto"/>
              <w:rPr>
                <w:rFonts w:ascii="Arial Narrow" w:hAnsi="Arial Narrow" w:cs="Arial"/>
                <w:sz w:val="18"/>
              </w:rPr>
            </w:pPr>
            <w:r w:rsidRPr="00EB2160">
              <w:rPr>
                <w:rFonts w:ascii="Arial Narrow" w:eastAsia="Arial Narrow" w:hAnsi="Arial Narrow" w:cs="Arial"/>
                <w:sz w:val="18"/>
                <w:szCs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5FFEEA5E" w14:textId="77777777" w:rsidR="00356373" w:rsidRDefault="00356373" w:rsidP="00FD185F">
            <w:pPr>
              <w:spacing w:before="20" w:after="240" w:line="312" w:lineRule="auto"/>
              <w:rPr>
                <w:rFonts w:ascii="Arial Narrow" w:hAnsi="Arial Narrow" w:cs="Arial"/>
                <w:sz w:val="18"/>
              </w:rPr>
            </w:pPr>
            <w:r w:rsidRPr="00EB2160">
              <w:rPr>
                <w:rFonts w:ascii="Arial Narrow" w:hAnsi="Arial Narrow" w:cs="Arial"/>
                <w:sz w:val="18"/>
              </w:rPr>
              <w:t>Realizovano</w:t>
            </w:r>
          </w:p>
          <w:p w14:paraId="5172029F"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p w14:paraId="1DDB6BE0" w14:textId="77777777" w:rsidR="00356373" w:rsidRPr="00EB2160" w:rsidRDefault="00356373" w:rsidP="00FD185F">
            <w:pPr>
              <w:spacing w:before="20" w:after="240" w:line="312" w:lineRule="auto"/>
              <w:rPr>
                <w:rFonts w:ascii="Arial Narrow" w:hAnsi="Arial Narrow" w:cs="Arial"/>
                <w:sz w:val="18"/>
              </w:rPr>
            </w:pPr>
          </w:p>
        </w:tc>
        <w:tc>
          <w:tcPr>
            <w:tcW w:w="433" w:type="pct"/>
            <w:tcBorders>
              <w:top w:val="single" w:sz="4" w:space="0" w:color="000000"/>
              <w:left w:val="single" w:sz="4" w:space="0" w:color="auto"/>
              <w:bottom w:val="single" w:sz="4" w:space="0" w:color="000000"/>
              <w:right w:val="single" w:sz="4" w:space="0" w:color="000000"/>
            </w:tcBorders>
          </w:tcPr>
          <w:p w14:paraId="05C62940" w14:textId="77777777" w:rsidR="00356373" w:rsidRPr="00EB2160" w:rsidRDefault="00356373" w:rsidP="00FD185F">
            <w:pPr>
              <w:rPr>
                <w:rFonts w:ascii="Arial Narrow" w:eastAsia="Arial Narrow" w:hAnsi="Arial Narrow" w:cs="Arial"/>
                <w:sz w:val="18"/>
                <w:szCs w:val="18"/>
              </w:rPr>
            </w:pPr>
          </w:p>
          <w:p w14:paraId="1E292A8F" w14:textId="77777777" w:rsidR="00356373" w:rsidRPr="00EB2160" w:rsidRDefault="00356373" w:rsidP="00FD185F">
            <w:pPr>
              <w:spacing w:before="20" w:after="240" w:line="312"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tcPr>
          <w:p w14:paraId="2C526D2B" w14:textId="77777777" w:rsidR="00356373" w:rsidRPr="00EB2160" w:rsidRDefault="00356373" w:rsidP="00FD185F">
            <w:pPr>
              <w:pBdr>
                <w:top w:val="nil"/>
                <w:left w:val="nil"/>
                <w:bottom w:val="nil"/>
                <w:right w:val="nil"/>
                <w:between w:val="nil"/>
              </w:pBdr>
              <w:spacing w:before="20" w:after="240" w:line="312" w:lineRule="auto"/>
              <w:rPr>
                <w:rFonts w:ascii="Arial Narrow" w:eastAsia="Arial Narrow" w:hAnsi="Arial Narrow" w:cs="Arial"/>
                <w:sz w:val="18"/>
                <w:szCs w:val="18"/>
              </w:rPr>
            </w:pPr>
            <w:r w:rsidRPr="00EB2160">
              <w:rPr>
                <w:rFonts w:ascii="Arial Narrow" w:eastAsia="Arial Narrow" w:hAnsi="Arial Narrow" w:cs="Arial"/>
                <w:sz w:val="18"/>
                <w:szCs w:val="18"/>
              </w:rPr>
              <w:t>720.675,00 €</w:t>
            </w:r>
          </w:p>
          <w:p w14:paraId="7132CD74" w14:textId="77777777" w:rsidR="00356373" w:rsidRPr="00EB2160" w:rsidRDefault="00356373" w:rsidP="00FD185F">
            <w:pPr>
              <w:pBdr>
                <w:top w:val="nil"/>
                <w:left w:val="nil"/>
                <w:bottom w:val="nil"/>
                <w:right w:val="nil"/>
                <w:between w:val="nil"/>
              </w:pBdr>
              <w:spacing w:before="20" w:after="240" w:line="312" w:lineRule="auto"/>
              <w:rPr>
                <w:rFonts w:ascii="Arial Narrow" w:eastAsia="Arial Narrow" w:hAnsi="Arial Narrow" w:cs="Arial"/>
                <w:sz w:val="18"/>
                <w:szCs w:val="18"/>
              </w:rPr>
            </w:pPr>
            <w:r w:rsidRPr="00EB2160">
              <w:rPr>
                <w:rFonts w:ascii="Arial Narrow" w:eastAsia="Arial Narrow" w:hAnsi="Arial Narrow" w:cs="Arial"/>
                <w:sz w:val="18"/>
                <w:szCs w:val="18"/>
              </w:rPr>
              <w:t>(150.000,00 €; i</w:t>
            </w:r>
          </w:p>
          <w:p w14:paraId="4500DC3E" w14:textId="77777777" w:rsidR="00356373" w:rsidRDefault="00356373" w:rsidP="00FD185F">
            <w:pPr>
              <w:pBdr>
                <w:top w:val="nil"/>
                <w:left w:val="nil"/>
                <w:bottom w:val="nil"/>
                <w:right w:val="nil"/>
                <w:between w:val="nil"/>
              </w:pBdr>
              <w:spacing w:before="20" w:after="240" w:line="312" w:lineRule="auto"/>
              <w:rPr>
                <w:rFonts w:ascii="Arial Narrow" w:eastAsia="Arial Narrow" w:hAnsi="Arial Narrow" w:cs="Arial"/>
                <w:sz w:val="18"/>
                <w:szCs w:val="18"/>
              </w:rPr>
            </w:pPr>
            <w:r w:rsidRPr="00EB2160">
              <w:rPr>
                <w:rFonts w:ascii="Arial Narrow" w:eastAsia="Arial Narrow" w:hAnsi="Arial Narrow" w:cs="Arial"/>
                <w:sz w:val="18"/>
                <w:szCs w:val="18"/>
              </w:rPr>
              <w:t>570.675,00 €: 19.167,00 €, 511.508,00 €, 40.000,00 €)</w:t>
            </w:r>
          </w:p>
          <w:p w14:paraId="4D0E0F2A" w14:textId="77777777" w:rsidR="00356373" w:rsidRDefault="00356373" w:rsidP="00FD185F">
            <w:pPr>
              <w:pBdr>
                <w:top w:val="nil"/>
                <w:left w:val="nil"/>
                <w:bottom w:val="nil"/>
                <w:right w:val="nil"/>
                <w:between w:val="nil"/>
              </w:pBdr>
              <w:spacing w:before="20" w:after="240" w:line="312" w:lineRule="auto"/>
              <w:rPr>
                <w:rFonts w:ascii="Arial Narrow" w:eastAsia="Arial Narrow" w:hAnsi="Arial Narrow" w:cs="Arial"/>
                <w:sz w:val="18"/>
                <w:szCs w:val="18"/>
              </w:rPr>
            </w:pPr>
          </w:p>
          <w:p w14:paraId="2F689387" w14:textId="77777777" w:rsidR="00356373" w:rsidRPr="00EB2160" w:rsidRDefault="00356373" w:rsidP="00FD185F">
            <w:pPr>
              <w:pBdr>
                <w:top w:val="nil"/>
                <w:left w:val="nil"/>
                <w:bottom w:val="nil"/>
                <w:right w:val="nil"/>
                <w:between w:val="nil"/>
              </w:pBdr>
              <w:spacing w:before="20" w:after="240" w:line="312" w:lineRule="auto"/>
              <w:rPr>
                <w:rFonts w:ascii="Arial Narrow" w:eastAsia="Arial Narrow" w:hAnsi="Arial Narrow" w:cs="Arial"/>
                <w:sz w:val="18"/>
                <w:szCs w:val="18"/>
              </w:rPr>
            </w:pPr>
            <w:r>
              <w:rPr>
                <w:rFonts w:ascii="Arial Narrow" w:eastAsia="Arial Narrow" w:hAnsi="Arial Narrow" w:cs="Arial"/>
                <w:sz w:val="18"/>
                <w:szCs w:val="18"/>
              </w:rPr>
              <w:t xml:space="preserve">849.070,89 </w:t>
            </w:r>
            <w:r w:rsidRPr="00EB2160">
              <w:rPr>
                <w:rFonts w:ascii="Arial Narrow" w:eastAsia="Arial Narrow" w:hAnsi="Arial Narrow" w:cs="Arial"/>
                <w:sz w:val="18"/>
                <w:szCs w:val="18"/>
              </w:rPr>
              <w:t>€</w:t>
            </w:r>
          </w:p>
          <w:p w14:paraId="59F070A4" w14:textId="77777777" w:rsidR="00356373" w:rsidRPr="00EB2160" w:rsidRDefault="00356373" w:rsidP="00FD185F">
            <w:pPr>
              <w:pBdr>
                <w:top w:val="nil"/>
                <w:left w:val="nil"/>
                <w:bottom w:val="nil"/>
                <w:right w:val="nil"/>
                <w:between w:val="nil"/>
              </w:pBdr>
              <w:spacing w:before="20" w:after="240" w:line="312" w:lineRule="auto"/>
              <w:rPr>
                <w:rFonts w:ascii="Arial Narrow" w:eastAsia="Arial Narrow" w:hAnsi="Arial Narrow" w:cs="Arial"/>
                <w:sz w:val="18"/>
                <w:szCs w:val="18"/>
              </w:rPr>
            </w:pPr>
          </w:p>
          <w:p w14:paraId="781E322B" w14:textId="77777777" w:rsidR="00356373" w:rsidRPr="00EB2160"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432" w:type="pct"/>
            <w:tcBorders>
              <w:top w:val="single" w:sz="4" w:space="0" w:color="000000"/>
              <w:left w:val="single" w:sz="4" w:space="0" w:color="000000"/>
              <w:bottom w:val="single" w:sz="4" w:space="0" w:color="000000"/>
              <w:right w:val="single" w:sz="4" w:space="0" w:color="auto"/>
            </w:tcBorders>
          </w:tcPr>
          <w:p w14:paraId="39779FB8" w14:textId="23451F68" w:rsidR="00356373" w:rsidRPr="00EB2160" w:rsidRDefault="00356373" w:rsidP="00FD185F">
            <w:pPr>
              <w:pBdr>
                <w:top w:val="nil"/>
                <w:left w:val="nil"/>
                <w:bottom w:val="nil"/>
                <w:right w:val="nil"/>
                <w:between w:val="nil"/>
              </w:pBdr>
              <w:spacing w:before="20" w:after="240" w:line="312" w:lineRule="auto"/>
              <w:rPr>
                <w:rFonts w:ascii="Arial Narrow" w:eastAsia="Arial Narrow" w:hAnsi="Arial Narrow" w:cs="Arial"/>
                <w:sz w:val="18"/>
                <w:szCs w:val="18"/>
              </w:rPr>
            </w:pPr>
            <w:r>
              <w:rPr>
                <w:rFonts w:ascii="Arial Narrow" w:eastAsia="Arial Narrow" w:hAnsi="Arial Narrow" w:cs="Arial"/>
                <w:sz w:val="18"/>
                <w:szCs w:val="18"/>
              </w:rPr>
              <w:t>9</w:t>
            </w:r>
            <w:r w:rsidR="00CF7B78">
              <w:rPr>
                <w:rFonts w:ascii="Arial Narrow" w:eastAsia="Arial Narrow" w:hAnsi="Arial Narrow" w:cs="Arial"/>
                <w:sz w:val="18"/>
                <w:szCs w:val="18"/>
              </w:rPr>
              <w:t>1</w:t>
            </w:r>
            <w:r>
              <w:rPr>
                <w:rFonts w:ascii="Arial Narrow" w:eastAsia="Arial Narrow" w:hAnsi="Arial Narrow" w:cs="Arial"/>
                <w:sz w:val="18"/>
                <w:szCs w:val="18"/>
              </w:rPr>
              <w:t>5.</w:t>
            </w:r>
            <w:r w:rsidR="00CF7B78">
              <w:rPr>
                <w:rFonts w:ascii="Arial Narrow" w:eastAsia="Arial Narrow" w:hAnsi="Arial Narrow" w:cs="Arial"/>
                <w:sz w:val="18"/>
                <w:szCs w:val="18"/>
              </w:rPr>
              <w:t>3</w:t>
            </w:r>
            <w:r>
              <w:rPr>
                <w:rFonts w:ascii="Arial Narrow" w:eastAsia="Arial Narrow" w:hAnsi="Arial Narrow" w:cs="Arial"/>
                <w:sz w:val="18"/>
                <w:szCs w:val="18"/>
              </w:rPr>
              <w:t>99,</w:t>
            </w:r>
            <w:r w:rsidR="00CF7B78">
              <w:rPr>
                <w:rFonts w:ascii="Arial Narrow" w:eastAsia="Arial Narrow" w:hAnsi="Arial Narrow" w:cs="Arial"/>
                <w:sz w:val="18"/>
                <w:szCs w:val="18"/>
              </w:rPr>
              <w:t>40</w:t>
            </w:r>
            <w:r>
              <w:rPr>
                <w:rFonts w:ascii="Arial Narrow" w:eastAsia="Arial Narrow" w:hAnsi="Arial Narrow" w:cs="Arial"/>
                <w:sz w:val="18"/>
                <w:szCs w:val="18"/>
              </w:rPr>
              <w:t xml:space="preserve"> </w:t>
            </w:r>
            <w:r w:rsidRPr="00EB2160">
              <w:rPr>
                <w:rFonts w:ascii="Arial Narrow" w:eastAsia="Arial Narrow" w:hAnsi="Arial Narrow" w:cs="Arial"/>
                <w:sz w:val="18"/>
                <w:szCs w:val="18"/>
              </w:rPr>
              <w:t>€</w:t>
            </w:r>
          </w:p>
          <w:p w14:paraId="3D3738AD" w14:textId="77777777" w:rsidR="00356373" w:rsidRDefault="00356373" w:rsidP="00FD185F">
            <w:pPr>
              <w:spacing w:before="20" w:after="240" w:line="312" w:lineRule="auto"/>
              <w:rPr>
                <w:rFonts w:ascii="Arial Narrow" w:eastAsia="Arial Narrow" w:hAnsi="Arial Narrow" w:cs="Arial"/>
                <w:sz w:val="18"/>
                <w:szCs w:val="18"/>
                <w:shd w:val="clear" w:color="auto" w:fill="FFF2CC"/>
              </w:rPr>
            </w:pPr>
          </w:p>
          <w:p w14:paraId="0A860EBB" w14:textId="77777777" w:rsidR="00356373" w:rsidRPr="00EB2160" w:rsidRDefault="00356373" w:rsidP="00FD185F">
            <w:pPr>
              <w:spacing w:before="20" w:after="240" w:line="312" w:lineRule="auto"/>
              <w:rPr>
                <w:rFonts w:ascii="Arial Narrow" w:hAnsi="Arial Narrow" w:cs="Arial"/>
                <w:sz w:val="18"/>
              </w:rPr>
            </w:pPr>
          </w:p>
        </w:tc>
        <w:tc>
          <w:tcPr>
            <w:tcW w:w="384" w:type="pct"/>
            <w:tcBorders>
              <w:top w:val="single" w:sz="4" w:space="0" w:color="000000"/>
              <w:left w:val="single" w:sz="4" w:space="0" w:color="000000"/>
              <w:bottom w:val="single" w:sz="4" w:space="0" w:color="000000"/>
              <w:right w:val="single" w:sz="4" w:space="0" w:color="auto"/>
            </w:tcBorders>
          </w:tcPr>
          <w:p w14:paraId="53EFD328" w14:textId="3F3D5DBC" w:rsidR="00356373" w:rsidRPr="00B555D2" w:rsidRDefault="00CF7B78" w:rsidP="00FD185F">
            <w:pPr>
              <w:spacing w:before="20" w:after="240" w:line="312" w:lineRule="auto"/>
              <w:rPr>
                <w:rFonts w:ascii="Arial Narrow" w:eastAsia="Arial Narrow" w:hAnsi="Arial Narrow" w:cs="Arial"/>
                <w:sz w:val="18"/>
                <w:szCs w:val="18"/>
              </w:rPr>
            </w:pPr>
            <w:r>
              <w:rPr>
                <w:rFonts w:ascii="Arial Narrow" w:eastAsia="Arial Narrow" w:hAnsi="Arial Narrow" w:cs="Arial"/>
                <w:sz w:val="18"/>
                <w:szCs w:val="18"/>
              </w:rPr>
              <w:t>136.428,20</w:t>
            </w:r>
            <w:r w:rsidR="00356373">
              <w:rPr>
                <w:rFonts w:ascii="Arial Narrow" w:eastAsia="Arial Narrow" w:hAnsi="Arial Narrow" w:cs="Arial"/>
                <w:sz w:val="18"/>
                <w:szCs w:val="18"/>
              </w:rPr>
              <w:t xml:space="preserve"> </w:t>
            </w:r>
            <w:r w:rsidR="00356373" w:rsidRPr="00B555D2">
              <w:rPr>
                <w:rFonts w:ascii="Arial Narrow" w:eastAsia="Arial Narrow" w:hAnsi="Arial Narrow" w:cs="Arial"/>
                <w:sz w:val="18"/>
                <w:szCs w:val="18"/>
              </w:rPr>
              <w:t>€</w:t>
            </w:r>
          </w:p>
          <w:p w14:paraId="32847A5A" w14:textId="77777777" w:rsidR="00356373" w:rsidRPr="00B555D2" w:rsidRDefault="00356373" w:rsidP="00FD185F">
            <w:pPr>
              <w:spacing w:before="20" w:after="240" w:line="312" w:lineRule="auto"/>
              <w:rPr>
                <w:rFonts w:ascii="Arial Narrow" w:eastAsia="Arial Narrow" w:hAnsi="Arial Narrow" w:cs="Arial"/>
                <w:sz w:val="18"/>
                <w:szCs w:val="18"/>
              </w:rPr>
            </w:pPr>
            <w:r w:rsidRPr="00B555D2">
              <w:rPr>
                <w:rFonts w:ascii="Arial Narrow" w:eastAsia="Arial Narrow" w:hAnsi="Arial Narrow" w:cs="Arial"/>
                <w:sz w:val="18"/>
                <w:szCs w:val="18"/>
              </w:rPr>
              <w:t>Nacionalni budžet</w:t>
            </w:r>
          </w:p>
          <w:p w14:paraId="1F5699DA" w14:textId="77777777" w:rsidR="00356373" w:rsidRPr="00B555D2" w:rsidRDefault="00356373" w:rsidP="00FD185F">
            <w:pPr>
              <w:spacing w:before="20" w:after="240" w:line="312" w:lineRule="auto"/>
              <w:rPr>
                <w:rFonts w:ascii="Arial Narrow" w:eastAsia="Arial Narrow" w:hAnsi="Arial Narrow" w:cs="Arial"/>
                <w:sz w:val="18"/>
                <w:szCs w:val="18"/>
              </w:rPr>
            </w:pPr>
            <w:r w:rsidRPr="00B555D2">
              <w:rPr>
                <w:rFonts w:ascii="Arial Narrow" w:eastAsia="Arial Narrow" w:hAnsi="Arial Narrow" w:cs="Arial"/>
                <w:sz w:val="18"/>
                <w:szCs w:val="18"/>
              </w:rPr>
              <w:t>136.428,20 €</w:t>
            </w:r>
          </w:p>
          <w:p w14:paraId="5858FACA" w14:textId="77777777" w:rsidR="00356373" w:rsidRPr="00B555D2" w:rsidRDefault="00356373" w:rsidP="00FD185F">
            <w:pPr>
              <w:spacing w:before="20" w:after="240" w:line="312" w:lineRule="auto"/>
              <w:rPr>
                <w:rFonts w:ascii="Arial Narrow" w:eastAsia="Arial Narrow" w:hAnsi="Arial Narrow" w:cs="Arial"/>
                <w:sz w:val="18"/>
                <w:szCs w:val="18"/>
              </w:rPr>
            </w:pPr>
            <w:r w:rsidRPr="00B555D2">
              <w:rPr>
                <w:rFonts w:ascii="Arial Narrow" w:eastAsia="Arial Narrow" w:hAnsi="Arial Narrow" w:cs="Arial"/>
                <w:sz w:val="18"/>
                <w:szCs w:val="18"/>
              </w:rPr>
              <w:t>Privatni sektor</w:t>
            </w:r>
          </w:p>
          <w:p w14:paraId="6899F2DE" w14:textId="77777777" w:rsidR="00356373" w:rsidRDefault="00356373" w:rsidP="00FD185F">
            <w:pPr>
              <w:spacing w:before="20" w:after="240" w:line="312" w:lineRule="auto"/>
              <w:rPr>
                <w:rFonts w:ascii="Arial Narrow" w:eastAsia="Arial Narrow" w:hAnsi="Arial Narrow" w:cs="Arial"/>
                <w:sz w:val="18"/>
                <w:szCs w:val="18"/>
              </w:rPr>
            </w:pPr>
            <w:r w:rsidRPr="00B555D2">
              <w:rPr>
                <w:rFonts w:ascii="Arial Narrow" w:eastAsia="Arial Narrow" w:hAnsi="Arial Narrow" w:cs="Arial"/>
                <w:sz w:val="18"/>
                <w:szCs w:val="18"/>
              </w:rPr>
              <w:t>642.543,00 €</w:t>
            </w:r>
          </w:p>
          <w:p w14:paraId="75072688" w14:textId="77777777" w:rsidR="00356373" w:rsidRPr="00B555D2" w:rsidRDefault="00356373" w:rsidP="00FD185F">
            <w:pPr>
              <w:spacing w:before="20" w:after="240" w:line="312" w:lineRule="auto"/>
              <w:rPr>
                <w:rFonts w:ascii="Arial Narrow" w:eastAsia="Arial Narrow" w:hAnsi="Arial Narrow" w:cs="Arial"/>
                <w:sz w:val="18"/>
                <w:szCs w:val="18"/>
              </w:rPr>
            </w:pPr>
            <w:r w:rsidRPr="00B555D2">
              <w:rPr>
                <w:rFonts w:ascii="Arial Narrow" w:eastAsia="Arial Narrow" w:hAnsi="Arial Narrow" w:cs="Arial"/>
                <w:sz w:val="18"/>
                <w:szCs w:val="18"/>
              </w:rPr>
              <w:t>Donatorska sredstva</w:t>
            </w:r>
          </w:p>
          <w:p w14:paraId="2E5E2139" w14:textId="77777777" w:rsidR="00356373" w:rsidRPr="00B555D2" w:rsidRDefault="00356373" w:rsidP="00FD185F">
            <w:pPr>
              <w:spacing w:before="20" w:after="240" w:line="312" w:lineRule="auto"/>
              <w:rPr>
                <w:rFonts w:ascii="Arial Narrow" w:eastAsia="Arial Narrow" w:hAnsi="Arial Narrow" w:cs="Arial"/>
                <w:sz w:val="18"/>
                <w:szCs w:val="18"/>
              </w:rPr>
            </w:pPr>
            <w:r w:rsidRPr="00B555D2">
              <w:rPr>
                <w:rFonts w:ascii="Arial Narrow" w:eastAsia="Arial Narrow" w:hAnsi="Arial Narrow" w:cs="Arial"/>
                <w:sz w:val="18"/>
                <w:szCs w:val="18"/>
              </w:rPr>
              <w:t>(RCF, EBRD, HELP, USAID)</w:t>
            </w:r>
          </w:p>
          <w:p w14:paraId="6C2D5E3F" w14:textId="77777777" w:rsidR="00356373" w:rsidRPr="00EB2160"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354" w:type="pct"/>
            <w:tcBorders>
              <w:top w:val="single" w:sz="4" w:space="0" w:color="000000"/>
              <w:left w:val="single" w:sz="4" w:space="0" w:color="000000"/>
              <w:bottom w:val="single" w:sz="4" w:space="0" w:color="000000"/>
              <w:right w:val="single" w:sz="4" w:space="0" w:color="000000"/>
            </w:tcBorders>
          </w:tcPr>
          <w:p w14:paraId="23858F39" w14:textId="77777777" w:rsidR="00356373" w:rsidRPr="00EB2160" w:rsidRDefault="00356373" w:rsidP="00FD185F">
            <w:pPr>
              <w:spacing w:before="20" w:after="240" w:line="312" w:lineRule="auto"/>
              <w:rPr>
                <w:rFonts w:ascii="Arial Narrow" w:hAnsi="Arial Narrow" w:cs="Arial"/>
                <w:sz w:val="18"/>
              </w:rPr>
            </w:pPr>
            <w:r>
              <w:rPr>
                <w:rFonts w:ascii="Arial Narrow" w:hAnsi="Arial Narrow" w:cs="Arial"/>
                <w:sz w:val="18"/>
              </w:rPr>
              <w:t xml:space="preserve">Preporučuje se izrada Plana održivosti klastera ICT Cortex za period nakon 2024. godine od strane nadležnih organa klastera. </w:t>
            </w:r>
          </w:p>
        </w:tc>
      </w:tr>
      <w:tr w:rsidR="00F119A0" w:rsidRPr="00FA2F34" w14:paraId="34D81722" w14:textId="77777777" w:rsidTr="00F119A0">
        <w:trPr>
          <w:trHeight w:val="610"/>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C917A27" w14:textId="77777777" w:rsidR="00356373" w:rsidRPr="00B555D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bookmarkStart w:id="37" w:name="_Hlk127191126"/>
            <w:bookmarkEnd w:id="36"/>
            <w:r w:rsidRPr="00B555D2">
              <w:rPr>
                <w:rFonts w:ascii="Arial Narrow" w:hAnsi="Arial Narrow" w:cs="Arial"/>
                <w:color w:val="000000" w:themeColor="text1"/>
                <w:sz w:val="18"/>
                <w:szCs w:val="18"/>
              </w:rPr>
              <w:t>4.1.2</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0408158B" w14:textId="77777777" w:rsidR="00356373" w:rsidRPr="00B555D2" w:rsidRDefault="00356373" w:rsidP="00FD185F">
            <w:pPr>
              <w:pBdr>
                <w:top w:val="nil"/>
                <w:left w:val="nil"/>
                <w:bottom w:val="nil"/>
                <w:right w:val="nil"/>
                <w:between w:val="nil"/>
              </w:pBdr>
              <w:spacing w:before="20" w:after="240" w:line="312" w:lineRule="auto"/>
              <w:rPr>
                <w:rFonts w:ascii="Arial Narrow" w:hAnsi="Arial Narrow" w:cs="Arial"/>
                <w:b/>
                <w:color w:val="000000" w:themeColor="text1"/>
                <w:sz w:val="18"/>
                <w:shd w:val="clear" w:color="auto" w:fill="DAF2F6"/>
                <w:lang w:val="it-IT"/>
              </w:rPr>
            </w:pPr>
            <w:r w:rsidRPr="00B555D2">
              <w:rPr>
                <w:rFonts w:ascii="Arial Narrow" w:eastAsia="Times New Roman" w:hAnsi="Arial Narrow" w:cs="Arial"/>
                <w:b/>
                <w:color w:val="000000" w:themeColor="text1"/>
                <w:sz w:val="18"/>
                <w:szCs w:val="18"/>
                <w:lang w:val="sr-Latn-ME"/>
              </w:rPr>
              <w:t>Analiza stanja razvijenosti postojećih klastera i klaster inicijativa</w:t>
            </w:r>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52F3423" w14:textId="77777777" w:rsidR="00356373" w:rsidRPr="00B555D2" w:rsidRDefault="00356373" w:rsidP="00FD185F">
            <w:pPr>
              <w:pBdr>
                <w:top w:val="nil"/>
                <w:left w:val="nil"/>
                <w:bottom w:val="nil"/>
                <w:right w:val="nil"/>
                <w:between w:val="nil"/>
              </w:pBdr>
              <w:spacing w:before="20" w:after="240" w:line="312" w:lineRule="auto"/>
              <w:jc w:val="center"/>
              <w:rPr>
                <w:rFonts w:ascii="Arial Narrow" w:hAnsi="Arial Narrow" w:cs="Arial"/>
                <w:b/>
                <w:noProof/>
                <w:color w:val="000000" w:themeColor="text1"/>
                <w:sz w:val="18"/>
              </w:rPr>
            </w:pPr>
            <w:r w:rsidRPr="00B555D2">
              <w:rPr>
                <w:rFonts w:ascii="Arial Narrow" w:hAnsi="Arial Narrow" w:cs="Arial"/>
                <w:b/>
                <w:noProof/>
                <w:color w:val="000000" w:themeColor="text1"/>
                <w:sz w:val="18"/>
                <w:szCs w:val="18"/>
                <w:lang w:val="en-GB" w:eastAsia="en-GB"/>
              </w:rPr>
              <w:drawing>
                <wp:inline distT="0" distB="0" distL="0" distR="0" wp14:anchorId="3304D998" wp14:editId="5C1C71DC">
                  <wp:extent cx="289633" cy="297512"/>
                  <wp:effectExtent l="0" t="0" r="0" b="0"/>
                  <wp:docPr id="1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9633" cy="297512"/>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EEFF6DC" w14:textId="77777777" w:rsidR="00356373" w:rsidRPr="00B555D2" w:rsidRDefault="00356373" w:rsidP="00FD185F">
            <w:pPr>
              <w:spacing w:after="0" w:line="240" w:lineRule="auto"/>
              <w:rPr>
                <w:rFonts w:ascii="Arial Narrow" w:hAnsi="Arial Narrow" w:cs="Arial"/>
                <w:b/>
                <w:color w:val="000000" w:themeColor="text1"/>
                <w:sz w:val="18"/>
                <w:szCs w:val="18"/>
                <w:lang w:val="it-IT"/>
              </w:rPr>
            </w:pPr>
            <w:r w:rsidRPr="00B555D2">
              <w:rPr>
                <w:rFonts w:ascii="Arial Narrow" w:hAnsi="Arial Narrow" w:cs="Arial"/>
                <w:b/>
                <w:color w:val="000000" w:themeColor="text1"/>
                <w:sz w:val="18"/>
                <w:szCs w:val="18"/>
                <w:lang w:val="it-IT"/>
              </w:rPr>
              <w:t>Broj realizovanih aktivnosti na uspostavljanju novih klastera:</w:t>
            </w:r>
          </w:p>
          <w:p w14:paraId="16DE2F17" w14:textId="77777777" w:rsidR="00356373" w:rsidRPr="00B555D2" w:rsidRDefault="00356373" w:rsidP="00FD185F">
            <w:pPr>
              <w:spacing w:after="0" w:line="240" w:lineRule="auto"/>
              <w:rPr>
                <w:rFonts w:ascii="Arial Narrow" w:hAnsi="Arial Narrow" w:cs="Arial"/>
                <w:b/>
                <w:color w:val="000000" w:themeColor="text1"/>
                <w:sz w:val="18"/>
                <w:szCs w:val="18"/>
                <w:lang w:val="it-IT"/>
              </w:rPr>
            </w:pPr>
          </w:p>
          <w:p w14:paraId="64C13EAC" w14:textId="77777777" w:rsidR="00356373" w:rsidRPr="00B555D2" w:rsidRDefault="00356373" w:rsidP="00FD185F">
            <w:pPr>
              <w:spacing w:after="0" w:line="240" w:lineRule="auto"/>
              <w:rPr>
                <w:rFonts w:ascii="Arial Narrow" w:hAnsi="Arial Narrow" w:cs="Arial"/>
                <w:color w:val="000000" w:themeColor="text1"/>
                <w:sz w:val="18"/>
                <w:szCs w:val="18"/>
                <w:lang w:val="sr-Latn-ME"/>
              </w:rPr>
            </w:pPr>
            <w:r w:rsidRPr="00B555D2">
              <w:rPr>
                <w:rFonts w:ascii="Arial Narrow" w:hAnsi="Arial Narrow" w:cs="Arial"/>
                <w:color w:val="000000" w:themeColor="text1"/>
                <w:sz w:val="18"/>
                <w:szCs w:val="18"/>
                <w:lang w:val="sr-Latn-ME"/>
              </w:rPr>
              <w:t>Polazni 2022:</w:t>
            </w:r>
          </w:p>
          <w:p w14:paraId="648E4AF6" w14:textId="77777777" w:rsidR="00356373" w:rsidRPr="00B555D2" w:rsidRDefault="00356373" w:rsidP="00FD185F">
            <w:pPr>
              <w:spacing w:after="0" w:line="240" w:lineRule="auto"/>
              <w:rPr>
                <w:rFonts w:ascii="Arial Narrow" w:hAnsi="Arial Narrow" w:cs="Arial"/>
                <w:color w:val="000000" w:themeColor="text1"/>
                <w:sz w:val="18"/>
                <w:szCs w:val="18"/>
                <w:lang w:val="sr-Latn-ME"/>
              </w:rPr>
            </w:pPr>
            <w:r w:rsidRPr="00B555D2">
              <w:rPr>
                <w:rFonts w:ascii="Arial Narrow" w:hAnsi="Arial Narrow" w:cs="Arial"/>
                <w:color w:val="000000" w:themeColor="text1"/>
                <w:sz w:val="18"/>
                <w:szCs w:val="18"/>
                <w:lang w:val="it-IT"/>
              </w:rPr>
              <w:t xml:space="preserve">Program za razvoj klastera je inkorporiran u Operativni program za implementaciju Strategije pametne specijalizacije 2021-2024. godine.  </w:t>
            </w:r>
            <w:r w:rsidRPr="00B555D2">
              <w:rPr>
                <w:rFonts w:ascii="Arial Narrow" w:hAnsi="Arial Narrow" w:cs="Arial"/>
                <w:color w:val="000000" w:themeColor="text1"/>
                <w:sz w:val="18"/>
                <w:szCs w:val="18"/>
                <w:lang w:val="sr-Latn-ME"/>
              </w:rPr>
              <w:t xml:space="preserve"> </w:t>
            </w:r>
          </w:p>
          <w:p w14:paraId="41DEB096" w14:textId="77777777" w:rsidR="00356373" w:rsidRPr="00B555D2" w:rsidRDefault="00356373" w:rsidP="00FD185F">
            <w:pPr>
              <w:spacing w:after="0" w:line="240" w:lineRule="auto"/>
              <w:rPr>
                <w:rFonts w:ascii="Arial Narrow" w:hAnsi="Arial Narrow" w:cs="Arial"/>
                <w:color w:val="000000" w:themeColor="text1"/>
                <w:sz w:val="18"/>
                <w:szCs w:val="18"/>
                <w:lang w:val="it-IT"/>
              </w:rPr>
            </w:pPr>
          </w:p>
          <w:p w14:paraId="17292F94" w14:textId="77777777" w:rsidR="00356373" w:rsidRPr="00B555D2" w:rsidRDefault="00356373" w:rsidP="00FD185F">
            <w:pPr>
              <w:spacing w:after="0" w:line="240" w:lineRule="auto"/>
              <w:rPr>
                <w:rFonts w:ascii="Arial Narrow" w:eastAsia="Times New Roman" w:hAnsi="Arial Narrow" w:cs="Arial"/>
                <w:color w:val="000000" w:themeColor="text1"/>
                <w:sz w:val="18"/>
                <w:szCs w:val="18"/>
                <w:lang w:val="it-IT"/>
              </w:rPr>
            </w:pPr>
            <w:r w:rsidRPr="00B555D2">
              <w:rPr>
                <w:rFonts w:ascii="Arial Narrow" w:hAnsi="Arial Narrow" w:cs="Arial"/>
                <w:color w:val="000000" w:themeColor="text1"/>
                <w:sz w:val="18"/>
                <w:szCs w:val="18"/>
                <w:lang w:val="sr-Latn-ME"/>
              </w:rPr>
              <w:t xml:space="preserve">Prelazni 2023: </w:t>
            </w:r>
            <w:r w:rsidRPr="00B555D2">
              <w:rPr>
                <w:rFonts w:ascii="Arial Narrow" w:eastAsia="Times New Roman" w:hAnsi="Arial Narrow" w:cs="Arial"/>
                <w:color w:val="000000" w:themeColor="text1"/>
                <w:sz w:val="18"/>
                <w:szCs w:val="18"/>
                <w:lang w:val="it-IT"/>
              </w:rPr>
              <w:t>Sprovedena nova Analiza stanja razvijenosti postojećih klastera i klaster inicijativa</w:t>
            </w:r>
          </w:p>
          <w:p w14:paraId="22130660" w14:textId="77777777" w:rsidR="00356373" w:rsidRPr="00B555D2" w:rsidRDefault="00356373" w:rsidP="00FD185F">
            <w:pPr>
              <w:spacing w:after="0" w:line="240" w:lineRule="auto"/>
              <w:rPr>
                <w:rFonts w:ascii="Arial Narrow" w:hAnsi="Arial Narrow" w:cs="Arial"/>
                <w:color w:val="000000" w:themeColor="text1"/>
                <w:sz w:val="18"/>
                <w:szCs w:val="18"/>
                <w:lang w:val="sr-Latn-ME"/>
              </w:rPr>
            </w:pPr>
          </w:p>
          <w:p w14:paraId="4EE860E6" w14:textId="77777777" w:rsidR="00356373" w:rsidRPr="00B555D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szCs w:val="18"/>
                <w:lang w:val="sr-Latn-ME"/>
              </w:rPr>
            </w:pPr>
            <w:r w:rsidRPr="00B555D2">
              <w:rPr>
                <w:rFonts w:ascii="Arial Narrow" w:hAnsi="Arial Narrow" w:cs="Arial"/>
                <w:color w:val="000000" w:themeColor="text1"/>
                <w:sz w:val="18"/>
                <w:szCs w:val="18"/>
                <w:lang w:val="sr-Latn-ME"/>
              </w:rPr>
              <w:t>Ciljani 2024:</w:t>
            </w:r>
            <w:r w:rsidRPr="00B555D2">
              <w:rPr>
                <w:rFonts w:ascii="Arial Narrow" w:eastAsia="Times New Roman" w:hAnsi="Arial Narrow" w:cs="Arial"/>
                <w:color w:val="000000" w:themeColor="text1"/>
                <w:sz w:val="18"/>
                <w:szCs w:val="18"/>
                <w:lang w:val="sr-Latn-ME"/>
              </w:rPr>
              <w:t xml:space="preserve"> </w:t>
            </w:r>
            <w:r w:rsidRPr="00B555D2">
              <w:rPr>
                <w:rFonts w:ascii="Arial Narrow" w:hAnsi="Arial Narrow" w:cs="Arial"/>
                <w:color w:val="000000" w:themeColor="text1"/>
                <w:sz w:val="18"/>
                <w:szCs w:val="18"/>
                <w:lang w:val="sr-Latn-ME"/>
              </w:rPr>
              <w:t xml:space="preserve">Program za podsticanje klasterskog udruživanja, kao i drugih finansijskih/nefinansijskih podsticajnih mjera za klastersko udruživanje. </w:t>
            </w:r>
          </w:p>
          <w:p w14:paraId="43DA3118" w14:textId="77777777" w:rsidR="00356373" w:rsidRPr="00B555D2"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B555D2">
              <w:rPr>
                <w:rFonts w:ascii="Arial Narrow" w:hAnsi="Arial Narrow" w:cs="Arial"/>
                <w:b/>
                <w:color w:val="000000" w:themeColor="text1"/>
                <w:sz w:val="18"/>
                <w:lang w:val="sr-Latn-ME"/>
              </w:rPr>
              <w:t>Ostvarena vrijednost 2023:</w:t>
            </w:r>
          </w:p>
          <w:p w14:paraId="249A41E2" w14:textId="77777777" w:rsidR="00356373" w:rsidRPr="00E44C7E" w:rsidRDefault="00356373" w:rsidP="00FD185F">
            <w:pPr>
              <w:spacing w:after="0" w:line="240" w:lineRule="auto"/>
              <w:rPr>
                <w:rFonts w:ascii="Arial Narrow" w:hAnsi="Arial Narrow" w:cs="Arial"/>
                <w:b/>
                <w:bCs/>
                <w:color w:val="000000" w:themeColor="text1"/>
                <w:sz w:val="18"/>
                <w:szCs w:val="18"/>
                <w:lang w:val="en-GB"/>
              </w:rPr>
            </w:pPr>
            <w:r w:rsidRPr="00B555D2">
              <w:rPr>
                <w:rFonts w:ascii="Arial Narrow" w:hAnsi="Arial Narrow" w:cs="Arial"/>
                <w:b/>
                <w:color w:val="000000" w:themeColor="text1"/>
                <w:sz w:val="18"/>
                <w:szCs w:val="18"/>
                <w:lang w:val="en-GB"/>
              </w:rPr>
              <w:t>Sprovedena Analiza stanja razvijenosti postojećih klastera i klaster inicijativa</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4CDE3E9D" w14:textId="77777777" w:rsidR="00356373" w:rsidRPr="00B555D2"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lang w:val="it-IT"/>
              </w:rPr>
            </w:pPr>
            <w:r w:rsidRPr="00B555D2">
              <w:rPr>
                <w:rFonts w:ascii="Arial Narrow" w:hAnsi="Arial Narrow" w:cs="Arial"/>
                <w:color w:val="000000" w:themeColor="text1"/>
                <w:sz w:val="18"/>
                <w:szCs w:val="18"/>
                <w:lang w:val="it-IT"/>
              </w:rPr>
              <w:t>Nije relevantno.</w:t>
            </w: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514D9C4" w14:textId="77777777" w:rsidR="00356373" w:rsidRPr="00B555D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szCs w:val="18"/>
              </w:rPr>
            </w:pPr>
            <w:r w:rsidRPr="00B555D2">
              <w:rPr>
                <w:rFonts w:ascii="Arial Narrow" w:hAnsi="Arial Narrow" w:cs="Arial"/>
                <w:color w:val="000000" w:themeColor="text1"/>
                <w:sz w:val="18"/>
                <w:szCs w:val="18"/>
              </w:rPr>
              <w:t>MERT</w:t>
            </w:r>
          </w:p>
          <w:p w14:paraId="0BF2E7AF" w14:textId="77777777" w:rsidR="00356373" w:rsidRPr="00B555D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szCs w:val="18"/>
                <w:lang w:val="sr-Latn-ME"/>
              </w:rPr>
            </w:pPr>
            <w:r w:rsidRPr="00B555D2">
              <w:rPr>
                <w:rFonts w:ascii="Arial Narrow" w:hAnsi="Arial Narrow" w:cs="Arial"/>
                <w:color w:val="000000" w:themeColor="text1"/>
                <w:sz w:val="18"/>
                <w:szCs w:val="18"/>
              </w:rPr>
              <w:t>Partner: UNDP</w:t>
            </w:r>
          </w:p>
          <w:p w14:paraId="00AECFE3" w14:textId="77777777" w:rsidR="00356373" w:rsidRPr="00B555D2" w:rsidRDefault="00356373" w:rsidP="00FD185F">
            <w:pPr>
              <w:spacing w:before="20" w:after="240" w:line="312" w:lineRule="auto"/>
              <w:rPr>
                <w:rFonts w:ascii="Arial Narrow" w:hAnsi="Arial Narrow" w:cs="Arial"/>
                <w:color w:val="000000" w:themeColor="text1"/>
                <w:sz w:val="18"/>
              </w:rPr>
            </w:pP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D69EA7E" w14:textId="77777777" w:rsidR="00356373" w:rsidRPr="00B555D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B555D2">
              <w:rPr>
                <w:rFonts w:ascii="Arial Narrow" w:hAnsi="Arial Narrow" w:cs="Arial"/>
                <w:color w:val="000000" w:themeColor="text1"/>
                <w:sz w:val="18"/>
                <w:szCs w:val="18"/>
                <w:lang w:val="sr-Latn-ME"/>
              </w:rPr>
              <w:t>III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355B1FF" w14:textId="77777777" w:rsidR="00356373" w:rsidRPr="00B555D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B555D2">
              <w:rPr>
                <w:rFonts w:ascii="Arial Narrow" w:hAnsi="Arial Narrow" w:cs="Arial"/>
                <w:color w:val="000000" w:themeColor="text1"/>
                <w:sz w:val="18"/>
                <w:szCs w:val="18"/>
                <w:lang w:val="sr-Latn-ME"/>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399A8138" w14:textId="77777777" w:rsidR="00356373"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rPr>
            </w:pPr>
            <w:r w:rsidRPr="00B555D2">
              <w:rPr>
                <w:rFonts w:ascii="Arial Narrow" w:hAnsi="Arial Narrow" w:cs="Arial"/>
                <w:color w:val="000000" w:themeColor="text1"/>
                <w:sz w:val="18"/>
              </w:rPr>
              <w:t>Realizovano</w:t>
            </w:r>
          </w:p>
          <w:p w14:paraId="775C054D" w14:textId="77777777" w:rsidR="00356373"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rPr>
            </w:pPr>
          </w:p>
          <w:p w14:paraId="20445183"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p w14:paraId="77F7CFD9" w14:textId="77777777" w:rsidR="00356373" w:rsidRPr="00B555D2"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rPr>
            </w:pP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78EDC00C" w14:textId="77777777" w:rsidR="00356373" w:rsidRPr="00B555D2" w:rsidRDefault="00356373" w:rsidP="00FD185F">
            <w:pPr>
              <w:pBdr>
                <w:top w:val="nil"/>
                <w:left w:val="nil"/>
                <w:bottom w:val="nil"/>
                <w:right w:val="nil"/>
                <w:between w:val="nil"/>
              </w:pBdr>
              <w:spacing w:before="20" w:after="0" w:line="240" w:lineRule="auto"/>
              <w:rPr>
                <w:rFonts w:ascii="Arial Narrow" w:hAnsi="Arial Narrow" w:cs="Arial"/>
                <w:color w:val="000000" w:themeColor="text1"/>
                <w:sz w:val="18"/>
              </w:rPr>
            </w:pP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53ED9541" w14:textId="77777777" w:rsidR="00356373" w:rsidRPr="00B555D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B555D2">
              <w:rPr>
                <w:rFonts w:ascii="Arial Narrow" w:eastAsia="Times New Roman" w:hAnsi="Arial Narrow" w:cs="Arial"/>
                <w:color w:val="000000" w:themeColor="text1"/>
                <w:sz w:val="18"/>
                <w:szCs w:val="18"/>
              </w:rPr>
              <w:t xml:space="preserve">15.000,00 </w:t>
            </w:r>
            <w:r w:rsidRPr="00B555D2">
              <w:rPr>
                <w:rFonts w:ascii="Arial Narrow" w:hAnsi="Arial Narrow" w:cs="Arial"/>
                <w:color w:val="000000" w:themeColor="text1"/>
                <w:sz w:val="18"/>
                <w:lang w:val="sr-Latn-ME"/>
              </w:rPr>
              <w:t>€</w:t>
            </w: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5C83B30E" w14:textId="77777777" w:rsidR="0035637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szCs w:val="18"/>
              </w:rPr>
            </w:pPr>
            <w:r w:rsidRPr="00B555D2">
              <w:rPr>
                <w:rFonts w:ascii="Arial Narrow" w:hAnsi="Arial Narrow" w:cs="Arial"/>
                <w:bCs/>
                <w:color w:val="000000" w:themeColor="text1"/>
                <w:sz w:val="18"/>
                <w:szCs w:val="18"/>
              </w:rPr>
              <w:t xml:space="preserve">5.850,00 </w:t>
            </w:r>
            <w:r w:rsidRPr="00B555D2">
              <w:rPr>
                <w:rFonts w:ascii="Arial Narrow" w:hAnsi="Arial Narrow" w:cs="Arial"/>
                <w:color w:val="000000" w:themeColor="text1"/>
                <w:sz w:val="18"/>
                <w:szCs w:val="18"/>
              </w:rPr>
              <w:t>€</w:t>
            </w:r>
          </w:p>
          <w:p w14:paraId="43791520" w14:textId="77777777" w:rsidR="00356373" w:rsidRPr="00B555D2"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B555D2">
              <w:rPr>
                <w:rFonts w:ascii="Arial Narrow" w:hAnsi="Arial Narrow" w:cs="Arial"/>
                <w:color w:val="000000" w:themeColor="text1"/>
                <w:sz w:val="18"/>
                <w:szCs w:val="18"/>
              </w:rPr>
              <w:t xml:space="preserve">Donatorska sredstva </w:t>
            </w:r>
            <w:r w:rsidRPr="00B555D2">
              <w:rPr>
                <w:rFonts w:ascii="Arial Narrow" w:hAnsi="Arial Narrow" w:cs="Arial"/>
                <w:color w:val="000000" w:themeColor="text1"/>
                <w:sz w:val="18"/>
              </w:rPr>
              <w:t>(UNDP)</w:t>
            </w:r>
          </w:p>
        </w:tc>
        <w:tc>
          <w:tcPr>
            <w:tcW w:w="384"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172C3BD4" w14:textId="77777777" w:rsidR="0035637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szCs w:val="18"/>
              </w:rPr>
            </w:pPr>
            <w:r w:rsidRPr="00B555D2">
              <w:rPr>
                <w:rFonts w:ascii="Arial Narrow" w:hAnsi="Arial Narrow" w:cs="Arial"/>
                <w:bCs/>
                <w:color w:val="000000" w:themeColor="text1"/>
                <w:sz w:val="18"/>
                <w:szCs w:val="18"/>
              </w:rPr>
              <w:t xml:space="preserve">5.850,00 </w:t>
            </w:r>
            <w:r w:rsidRPr="00B555D2">
              <w:rPr>
                <w:rFonts w:ascii="Arial Narrow" w:hAnsi="Arial Narrow" w:cs="Arial"/>
                <w:color w:val="000000" w:themeColor="text1"/>
                <w:sz w:val="18"/>
                <w:szCs w:val="18"/>
              </w:rPr>
              <w:t>€</w:t>
            </w:r>
          </w:p>
          <w:p w14:paraId="16FFE745" w14:textId="77777777" w:rsidR="00356373" w:rsidRPr="00E33539"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szCs w:val="18"/>
              </w:rPr>
            </w:pPr>
            <w:r w:rsidRPr="00B555D2">
              <w:rPr>
                <w:rFonts w:ascii="Arial Narrow" w:hAnsi="Arial Narrow" w:cs="Arial"/>
                <w:color w:val="000000" w:themeColor="text1"/>
                <w:sz w:val="18"/>
                <w:szCs w:val="18"/>
              </w:rPr>
              <w:t xml:space="preserve">Donatorska sredstva </w:t>
            </w:r>
            <w:r w:rsidRPr="00B555D2">
              <w:rPr>
                <w:rFonts w:ascii="Arial Narrow" w:hAnsi="Arial Narrow" w:cs="Arial"/>
                <w:color w:val="000000" w:themeColor="text1"/>
                <w:sz w:val="18"/>
              </w:rPr>
              <w:t>(UNDP)</w:t>
            </w:r>
          </w:p>
        </w:tc>
        <w:tc>
          <w:tcPr>
            <w:tcW w:w="354"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7257FED5" w14:textId="77777777" w:rsidR="00356373" w:rsidRPr="00EC4FC2" w:rsidRDefault="00356373" w:rsidP="00FD185F">
            <w:pPr>
              <w:spacing w:after="0" w:line="240" w:lineRule="auto"/>
              <w:rPr>
                <w:rFonts w:ascii="Arial Narrow" w:eastAsiaTheme="majorEastAsia" w:hAnsi="Arial Narrow" w:cs="Arial"/>
                <w:noProof/>
                <w:color w:val="000000" w:themeColor="text1"/>
                <w:sz w:val="18"/>
                <w:szCs w:val="18"/>
                <w:lang w:val="sr-Latn-ME"/>
              </w:rPr>
            </w:pPr>
            <w:r>
              <w:rPr>
                <w:rFonts w:ascii="Arial Narrow" w:hAnsi="Arial Narrow" w:cs="Arial"/>
                <w:bCs/>
                <w:color w:val="000000" w:themeColor="text1"/>
                <w:sz w:val="18"/>
                <w:szCs w:val="18"/>
                <w:lang w:val="sr-Latn-ME"/>
              </w:rPr>
              <w:t>Preporučuje se definisanje modela podrške razvoju klastera u CG od strane resornog Ministarstva u 2024. godini.</w:t>
            </w:r>
          </w:p>
        </w:tc>
      </w:tr>
      <w:bookmarkEnd w:id="37"/>
      <w:tr w:rsidR="00356373" w:rsidRPr="00FA2F34" w14:paraId="5F677C46" w14:textId="77777777" w:rsidTr="00F119A0">
        <w:trPr>
          <w:trHeight w:val="610"/>
        </w:trPr>
        <w:tc>
          <w:tcPr>
            <w:tcW w:w="202" w:type="pct"/>
            <w:tcBorders>
              <w:top w:val="single" w:sz="4" w:space="0" w:color="000000"/>
              <w:left w:val="single" w:sz="4" w:space="0" w:color="000000"/>
              <w:bottom w:val="single" w:sz="4" w:space="0" w:color="000000"/>
              <w:right w:val="single" w:sz="4" w:space="0" w:color="000000"/>
            </w:tcBorders>
            <w:shd w:val="clear" w:color="auto" w:fill="auto"/>
          </w:tcPr>
          <w:p w14:paraId="60FC409A" w14:textId="77777777" w:rsidR="00356373" w:rsidRPr="009D21E4" w:rsidRDefault="00356373" w:rsidP="00FD185F">
            <w:pPr>
              <w:pBdr>
                <w:top w:val="nil"/>
                <w:left w:val="nil"/>
                <w:bottom w:val="nil"/>
                <w:right w:val="nil"/>
                <w:between w:val="nil"/>
              </w:pBdr>
              <w:spacing w:before="20" w:after="240" w:line="312" w:lineRule="auto"/>
              <w:rPr>
                <w:rFonts w:ascii="Arial Narrow" w:hAnsi="Arial Narrow" w:cs="Arial"/>
                <w:sz w:val="18"/>
                <w:szCs w:val="18"/>
              </w:rPr>
            </w:pPr>
            <w:r w:rsidRPr="009D21E4">
              <w:rPr>
                <w:rFonts w:ascii="Arial Narrow" w:hAnsi="Arial Narrow" w:cs="Arial"/>
                <w:sz w:val="18"/>
                <w:lang w:val="sr-Latn-ME"/>
              </w:rPr>
              <w:t>4.1.3</w:t>
            </w:r>
          </w:p>
        </w:tc>
        <w:tc>
          <w:tcPr>
            <w:tcW w:w="405" w:type="pct"/>
            <w:tcBorders>
              <w:top w:val="single" w:sz="4" w:space="0" w:color="000000"/>
              <w:left w:val="single" w:sz="4" w:space="0" w:color="000000"/>
              <w:bottom w:val="single" w:sz="4" w:space="0" w:color="000000"/>
              <w:right w:val="single" w:sz="4" w:space="0" w:color="000000"/>
            </w:tcBorders>
            <w:shd w:val="clear" w:color="auto" w:fill="auto"/>
            <w:tcMar>
              <w:top w:w="100" w:type="dxa"/>
              <w:left w:w="180" w:type="dxa"/>
              <w:bottom w:w="100" w:type="dxa"/>
              <w:right w:w="180" w:type="dxa"/>
            </w:tcMar>
          </w:tcPr>
          <w:p w14:paraId="48473833" w14:textId="77777777" w:rsidR="00356373" w:rsidRPr="009D21E4" w:rsidRDefault="00356373" w:rsidP="00FD185F">
            <w:pPr>
              <w:pBdr>
                <w:top w:val="nil"/>
                <w:left w:val="nil"/>
                <w:bottom w:val="nil"/>
                <w:right w:val="nil"/>
                <w:between w:val="nil"/>
              </w:pBdr>
              <w:spacing w:before="20" w:after="240" w:line="312" w:lineRule="auto"/>
              <w:rPr>
                <w:rFonts w:ascii="Arial Narrow" w:eastAsia="Times New Roman" w:hAnsi="Arial Narrow" w:cs="Arial"/>
                <w:b/>
                <w:sz w:val="18"/>
                <w:szCs w:val="18"/>
                <w:lang w:val="sr-Latn-ME"/>
              </w:rPr>
            </w:pPr>
            <w:r w:rsidRPr="009D21E4">
              <w:rPr>
                <w:rFonts w:ascii="Arial Narrow" w:hAnsi="Arial Narrow" w:cs="Arial"/>
                <w:b/>
                <w:color w:val="212121"/>
                <w:sz w:val="18"/>
                <w:lang w:val="sr-Latn-ME"/>
              </w:rPr>
              <w:t>Podrška za uvođenje inovacija u sektor poljoprivrede</w:t>
            </w:r>
          </w:p>
        </w:tc>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6F43D7B6" w14:textId="77777777" w:rsidR="00356373" w:rsidRPr="009D21E4" w:rsidRDefault="00356373" w:rsidP="00FD185F">
            <w:pPr>
              <w:pBdr>
                <w:top w:val="nil"/>
                <w:left w:val="nil"/>
                <w:bottom w:val="nil"/>
                <w:right w:val="nil"/>
                <w:between w:val="nil"/>
              </w:pBdr>
              <w:spacing w:before="20" w:after="240" w:line="312" w:lineRule="auto"/>
              <w:rPr>
                <w:rFonts w:ascii="Arial Narrow" w:hAnsi="Arial Narrow" w:cs="Arial"/>
                <w:b/>
                <w:noProof/>
                <w:sz w:val="18"/>
                <w:szCs w:val="18"/>
                <w:lang w:val="it-IT"/>
              </w:rPr>
            </w:pPr>
            <w:r w:rsidRPr="009D21E4">
              <w:rPr>
                <w:rFonts w:ascii="Arial Narrow" w:eastAsia="Times New Roman" w:hAnsi="Arial Narrow" w:cs="Arial"/>
                <w:noProof/>
                <w:sz w:val="18"/>
                <w:szCs w:val="28"/>
                <w:lang w:val="en-GB" w:eastAsia="en-GB"/>
              </w:rPr>
              <w:drawing>
                <wp:inline distT="0" distB="0" distL="0" distR="0" wp14:anchorId="4A48F65D" wp14:editId="6C2027C6">
                  <wp:extent cx="135890" cy="126365"/>
                  <wp:effectExtent l="0" t="0" r="0" b="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35890" cy="126365"/>
                          </a:xfrm>
                          <a:prstGeom prst="rect">
                            <a:avLst/>
                          </a:prstGeom>
                          <a:ln/>
                        </pic:spPr>
                      </pic:pic>
                    </a:graphicData>
                  </a:graphic>
                </wp:inline>
              </w:drawing>
            </w:r>
            <w:r w:rsidRPr="009D21E4">
              <w:rPr>
                <w:rFonts w:ascii="Arial Narrow" w:eastAsia="Times New Roman" w:hAnsi="Arial Narrow" w:cs="Arial"/>
                <w:noProof/>
                <w:sz w:val="18"/>
                <w:szCs w:val="28"/>
                <w:lang w:val="sr-Latn-ME"/>
              </w:rPr>
              <w:t xml:space="preserve">  Održiva poljoprivreda i lanac vrijednosti hrane</w:t>
            </w:r>
          </w:p>
        </w:tc>
        <w:tc>
          <w:tcPr>
            <w:tcW w:w="315" w:type="pct"/>
            <w:tcBorders>
              <w:top w:val="single" w:sz="4" w:space="0" w:color="000000"/>
              <w:left w:val="single" w:sz="4" w:space="0" w:color="000000"/>
              <w:bottom w:val="single" w:sz="4" w:space="0" w:color="000000"/>
              <w:right w:val="single" w:sz="4" w:space="0" w:color="000000"/>
            </w:tcBorders>
            <w:shd w:val="clear" w:color="auto" w:fill="auto"/>
          </w:tcPr>
          <w:p w14:paraId="18B7637F" w14:textId="77777777" w:rsidR="00356373" w:rsidRPr="009D21E4" w:rsidRDefault="00356373" w:rsidP="00FD185F">
            <w:pPr>
              <w:spacing w:after="0"/>
              <w:rPr>
                <w:rFonts w:ascii="Arial Narrow" w:hAnsi="Arial Narrow" w:cs="Arial"/>
                <w:b/>
                <w:color w:val="212121"/>
                <w:sz w:val="18"/>
                <w:lang w:val="sr-Latn-ME"/>
              </w:rPr>
            </w:pPr>
            <w:r w:rsidRPr="009D21E4">
              <w:rPr>
                <w:rFonts w:ascii="Arial Narrow" w:hAnsi="Arial Narrow" w:cs="Arial"/>
                <w:b/>
                <w:color w:val="212121"/>
                <w:sz w:val="18"/>
                <w:lang w:val="sr-Latn-ME"/>
              </w:rPr>
              <w:t>Broj podržanih projekata:</w:t>
            </w:r>
          </w:p>
          <w:p w14:paraId="4E70B4B6" w14:textId="77777777" w:rsidR="00356373" w:rsidRPr="009D21E4" w:rsidRDefault="00356373" w:rsidP="00FD185F">
            <w:pPr>
              <w:spacing w:after="0"/>
              <w:rPr>
                <w:rFonts w:ascii="Arial Narrow" w:hAnsi="Arial Narrow" w:cs="Arial"/>
                <w:color w:val="212121"/>
                <w:sz w:val="18"/>
                <w:lang w:val="sr-Latn-ME"/>
              </w:rPr>
            </w:pPr>
          </w:p>
          <w:p w14:paraId="54D17F16" w14:textId="77777777" w:rsidR="00356373" w:rsidRPr="009D21E4" w:rsidRDefault="00356373" w:rsidP="00FD185F">
            <w:pPr>
              <w:spacing w:after="0" w:line="240" w:lineRule="auto"/>
              <w:jc w:val="both"/>
              <w:rPr>
                <w:rFonts w:ascii="Arial Narrow" w:hAnsi="Arial Narrow" w:cs="Arial"/>
                <w:color w:val="212121"/>
                <w:sz w:val="18"/>
                <w:lang w:val="sr-Latn-ME"/>
              </w:rPr>
            </w:pPr>
            <w:r w:rsidRPr="009D21E4">
              <w:rPr>
                <w:rFonts w:ascii="Arial Narrow" w:hAnsi="Arial Narrow" w:cs="Arial"/>
                <w:color w:val="212121"/>
                <w:sz w:val="18"/>
                <w:lang w:val="sr-Latn-ME"/>
              </w:rPr>
              <w:t>Polazni 2022: 53</w:t>
            </w:r>
          </w:p>
          <w:p w14:paraId="04054816" w14:textId="77777777" w:rsidR="00356373" w:rsidRPr="009D21E4" w:rsidRDefault="00356373" w:rsidP="00FD185F">
            <w:pPr>
              <w:spacing w:after="0" w:line="240" w:lineRule="auto"/>
              <w:jc w:val="both"/>
              <w:rPr>
                <w:rFonts w:ascii="Arial Narrow" w:hAnsi="Arial Narrow" w:cs="Arial"/>
                <w:color w:val="212121"/>
                <w:sz w:val="18"/>
                <w:lang w:val="sr-Latn-ME"/>
              </w:rPr>
            </w:pPr>
          </w:p>
          <w:p w14:paraId="59AB2658" w14:textId="77777777" w:rsidR="00356373" w:rsidRPr="009D21E4" w:rsidRDefault="00356373" w:rsidP="00FD185F">
            <w:pPr>
              <w:spacing w:after="0" w:line="240" w:lineRule="auto"/>
              <w:jc w:val="both"/>
              <w:rPr>
                <w:rFonts w:ascii="Arial Narrow" w:hAnsi="Arial Narrow" w:cs="Arial"/>
                <w:color w:val="212121"/>
                <w:sz w:val="18"/>
                <w:lang w:val="sr-Latn-ME"/>
              </w:rPr>
            </w:pPr>
            <w:r w:rsidRPr="009D21E4">
              <w:rPr>
                <w:rFonts w:ascii="Arial Narrow" w:hAnsi="Arial Narrow" w:cs="Arial"/>
                <w:color w:val="212121"/>
                <w:sz w:val="18"/>
                <w:lang w:val="sr-Latn-ME"/>
              </w:rPr>
              <w:t>Prelazni 2023: 75</w:t>
            </w:r>
          </w:p>
          <w:p w14:paraId="15EADA35" w14:textId="77777777" w:rsidR="00356373" w:rsidRPr="009D21E4" w:rsidRDefault="00356373" w:rsidP="00FD185F">
            <w:pPr>
              <w:spacing w:after="0" w:line="240" w:lineRule="auto"/>
              <w:jc w:val="both"/>
              <w:rPr>
                <w:rFonts w:ascii="Arial Narrow" w:hAnsi="Arial Narrow" w:cs="Arial"/>
                <w:color w:val="212121"/>
                <w:sz w:val="18"/>
                <w:lang w:val="sr-Latn-ME"/>
              </w:rPr>
            </w:pPr>
          </w:p>
          <w:p w14:paraId="6DC1EDBB" w14:textId="77777777" w:rsidR="00356373" w:rsidRPr="009D21E4" w:rsidRDefault="00356373" w:rsidP="00FD185F">
            <w:pPr>
              <w:spacing w:after="0" w:line="240" w:lineRule="auto"/>
              <w:rPr>
                <w:rFonts w:ascii="Arial Narrow" w:hAnsi="Arial Narrow" w:cs="Arial"/>
                <w:color w:val="212121"/>
                <w:sz w:val="18"/>
                <w:lang w:val="sr-Latn-ME"/>
              </w:rPr>
            </w:pPr>
            <w:r w:rsidRPr="009D21E4">
              <w:rPr>
                <w:rFonts w:ascii="Arial Narrow" w:hAnsi="Arial Narrow" w:cs="Arial"/>
                <w:color w:val="212121"/>
                <w:sz w:val="18"/>
                <w:lang w:val="sr-Latn-ME"/>
              </w:rPr>
              <w:t>Ciljani</w:t>
            </w:r>
            <w:r w:rsidRPr="009D21E4">
              <w:rPr>
                <w:rFonts w:ascii="Arial Narrow" w:hAnsi="Arial Narrow" w:cs="Arial"/>
                <w:b/>
                <w:color w:val="212121"/>
                <w:sz w:val="18"/>
                <w:lang w:val="sr-Latn-ME"/>
              </w:rPr>
              <w:t xml:space="preserve"> </w:t>
            </w:r>
            <w:r w:rsidRPr="009D21E4">
              <w:rPr>
                <w:rFonts w:ascii="Arial Narrow" w:hAnsi="Arial Narrow" w:cs="Arial"/>
                <w:color w:val="212121"/>
                <w:sz w:val="18"/>
                <w:lang w:val="sr-Latn-ME"/>
              </w:rPr>
              <w:t>2024: 85</w:t>
            </w:r>
          </w:p>
          <w:p w14:paraId="43CA0DE7" w14:textId="77777777" w:rsidR="00356373" w:rsidRPr="009D21E4" w:rsidRDefault="00356373" w:rsidP="00FD185F">
            <w:pPr>
              <w:spacing w:after="0" w:line="240" w:lineRule="auto"/>
              <w:rPr>
                <w:rFonts w:ascii="Arial Narrow" w:hAnsi="Arial Narrow" w:cs="Arial"/>
                <w:color w:val="212121"/>
                <w:sz w:val="18"/>
                <w:lang w:val="sr-Latn-ME"/>
              </w:rPr>
            </w:pPr>
          </w:p>
          <w:p w14:paraId="39843135" w14:textId="77777777" w:rsidR="00356373" w:rsidRPr="009D21E4"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9D21E4">
              <w:rPr>
                <w:rFonts w:ascii="Arial Narrow" w:hAnsi="Arial Narrow" w:cs="Arial"/>
                <w:b/>
                <w:sz w:val="18"/>
                <w:lang w:val="sr-Latn-ME"/>
              </w:rPr>
              <w:t>Ostvarena vrijednost 2023: 17</w:t>
            </w:r>
          </w:p>
          <w:p w14:paraId="1F609360" w14:textId="77777777" w:rsidR="00356373" w:rsidRPr="009D21E4" w:rsidRDefault="00356373" w:rsidP="00FD185F">
            <w:pPr>
              <w:spacing w:after="0" w:line="240" w:lineRule="auto"/>
              <w:rPr>
                <w:rFonts w:ascii="Arial Narrow" w:hAnsi="Arial Narrow" w:cs="Arial"/>
                <w:b/>
                <w:sz w:val="18"/>
                <w:szCs w:val="18"/>
                <w:lang w:val="it-IT"/>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0" w:type="dxa"/>
              <w:left w:w="180" w:type="dxa"/>
              <w:bottom w:w="100" w:type="dxa"/>
              <w:right w:w="180" w:type="dxa"/>
            </w:tcMar>
          </w:tcPr>
          <w:p w14:paraId="57028A89" w14:textId="77777777" w:rsidR="00356373" w:rsidRPr="009D21E4" w:rsidRDefault="00356373" w:rsidP="00FD185F">
            <w:pPr>
              <w:pBdr>
                <w:top w:val="nil"/>
                <w:left w:val="nil"/>
                <w:bottom w:val="nil"/>
                <w:right w:val="nil"/>
                <w:between w:val="nil"/>
              </w:pBdr>
              <w:spacing w:before="20" w:after="0" w:line="240" w:lineRule="auto"/>
              <w:rPr>
                <w:rFonts w:ascii="Arial Narrow" w:hAnsi="Arial Narrow" w:cs="Arial"/>
                <w:b/>
                <w:sz w:val="18"/>
                <w:szCs w:val="18"/>
                <w:lang w:val="it-IT"/>
              </w:rPr>
            </w:pPr>
            <w:r w:rsidRPr="009D21E4">
              <w:rPr>
                <w:rFonts w:ascii="Arial Narrow" w:hAnsi="Arial Narrow" w:cs="Arial"/>
                <w:b/>
                <w:sz w:val="18"/>
                <w:szCs w:val="18"/>
                <w:lang w:val="it-IT"/>
              </w:rPr>
              <w:t>Rukovodioci/tejlke projekata:</w:t>
            </w:r>
          </w:p>
          <w:p w14:paraId="1789A09C" w14:textId="77777777" w:rsidR="00356373" w:rsidRPr="009D21E4" w:rsidRDefault="00356373" w:rsidP="00FD185F">
            <w:pPr>
              <w:pBdr>
                <w:top w:val="nil"/>
                <w:left w:val="nil"/>
                <w:bottom w:val="nil"/>
                <w:right w:val="nil"/>
                <w:between w:val="nil"/>
              </w:pBdr>
              <w:spacing w:before="20" w:after="0" w:line="240" w:lineRule="auto"/>
              <w:rPr>
                <w:rFonts w:ascii="Arial Narrow" w:hAnsi="Arial Narrow" w:cs="Arial"/>
                <w:sz w:val="18"/>
                <w:szCs w:val="18"/>
                <w:lang w:val="it-IT"/>
              </w:rPr>
            </w:pPr>
          </w:p>
          <w:p w14:paraId="15E3374C" w14:textId="77777777" w:rsidR="00356373" w:rsidRPr="009D21E4" w:rsidRDefault="00356373" w:rsidP="00FD185F">
            <w:pPr>
              <w:pBdr>
                <w:top w:val="nil"/>
                <w:left w:val="nil"/>
                <w:bottom w:val="nil"/>
                <w:right w:val="nil"/>
                <w:between w:val="nil"/>
              </w:pBdr>
              <w:spacing w:before="20" w:after="0" w:line="240" w:lineRule="auto"/>
              <w:rPr>
                <w:rFonts w:ascii="Arial Narrow" w:hAnsi="Arial Narrow" w:cs="Arial"/>
                <w:sz w:val="18"/>
                <w:szCs w:val="18"/>
                <w:lang w:val="it-IT"/>
              </w:rPr>
            </w:pPr>
            <w:r w:rsidRPr="009D21E4">
              <w:rPr>
                <w:rFonts w:ascii="Arial Narrow" w:hAnsi="Arial Narrow" w:cs="Arial"/>
                <w:sz w:val="18"/>
                <w:szCs w:val="18"/>
                <w:lang w:val="it-IT"/>
              </w:rPr>
              <w:t xml:space="preserve">Polazni 2022: 1 % žena </w:t>
            </w:r>
          </w:p>
          <w:p w14:paraId="48CD220B" w14:textId="77777777" w:rsidR="00356373" w:rsidRPr="009D21E4" w:rsidRDefault="00356373" w:rsidP="00FD185F">
            <w:pPr>
              <w:pBdr>
                <w:top w:val="nil"/>
                <w:left w:val="nil"/>
                <w:bottom w:val="nil"/>
                <w:right w:val="nil"/>
                <w:between w:val="nil"/>
              </w:pBdr>
              <w:spacing w:before="20" w:after="0" w:line="240" w:lineRule="auto"/>
              <w:rPr>
                <w:rFonts w:ascii="Arial Narrow" w:hAnsi="Arial Narrow" w:cs="Arial"/>
                <w:sz w:val="18"/>
                <w:szCs w:val="18"/>
                <w:lang w:val="it-IT"/>
              </w:rPr>
            </w:pPr>
          </w:p>
          <w:p w14:paraId="009FEC1F" w14:textId="77777777" w:rsidR="00356373" w:rsidRPr="009D21E4" w:rsidRDefault="00356373" w:rsidP="00FD185F">
            <w:pPr>
              <w:pBdr>
                <w:top w:val="nil"/>
                <w:left w:val="nil"/>
                <w:bottom w:val="nil"/>
                <w:right w:val="nil"/>
                <w:between w:val="nil"/>
              </w:pBdr>
              <w:spacing w:before="20" w:after="0" w:line="240" w:lineRule="auto"/>
              <w:rPr>
                <w:rFonts w:ascii="Arial Narrow" w:hAnsi="Arial Narrow" w:cs="Arial"/>
                <w:sz w:val="18"/>
                <w:szCs w:val="18"/>
                <w:lang w:val="it-IT"/>
              </w:rPr>
            </w:pPr>
            <w:r w:rsidRPr="009D21E4">
              <w:rPr>
                <w:rFonts w:ascii="Arial Narrow" w:hAnsi="Arial Narrow" w:cs="Arial"/>
                <w:sz w:val="18"/>
                <w:szCs w:val="18"/>
                <w:lang w:val="it-IT"/>
              </w:rPr>
              <w:t>Prelazni 2023: Porast od 2% u odnosu na 2022.</w:t>
            </w:r>
          </w:p>
          <w:p w14:paraId="123218DD" w14:textId="77777777" w:rsidR="00356373" w:rsidRPr="009D21E4" w:rsidRDefault="00356373" w:rsidP="00FD185F">
            <w:pPr>
              <w:pBdr>
                <w:top w:val="nil"/>
                <w:left w:val="nil"/>
                <w:bottom w:val="nil"/>
                <w:right w:val="nil"/>
                <w:between w:val="nil"/>
              </w:pBdr>
              <w:spacing w:before="20" w:after="0" w:line="240" w:lineRule="auto"/>
              <w:rPr>
                <w:rFonts w:ascii="Arial Narrow" w:hAnsi="Arial Narrow" w:cs="Arial"/>
                <w:sz w:val="18"/>
                <w:szCs w:val="18"/>
                <w:lang w:val="it-IT"/>
              </w:rPr>
            </w:pPr>
          </w:p>
          <w:p w14:paraId="26F08139" w14:textId="77777777" w:rsidR="00356373" w:rsidRPr="009D21E4" w:rsidRDefault="00356373" w:rsidP="00FD185F">
            <w:pPr>
              <w:pBdr>
                <w:top w:val="nil"/>
                <w:left w:val="nil"/>
                <w:bottom w:val="nil"/>
                <w:right w:val="nil"/>
                <w:between w:val="nil"/>
              </w:pBdr>
              <w:spacing w:before="20" w:after="0" w:line="240" w:lineRule="auto"/>
              <w:rPr>
                <w:rFonts w:ascii="Arial Narrow" w:hAnsi="Arial Narrow" w:cs="Arial"/>
                <w:sz w:val="18"/>
                <w:szCs w:val="18"/>
                <w:lang w:val="it-IT"/>
              </w:rPr>
            </w:pPr>
            <w:r w:rsidRPr="009D21E4">
              <w:rPr>
                <w:rFonts w:ascii="Arial Narrow" w:hAnsi="Arial Narrow" w:cs="Arial"/>
                <w:sz w:val="18"/>
                <w:szCs w:val="18"/>
                <w:lang w:val="it-IT"/>
              </w:rPr>
              <w:t>Ciljani 2024: Porast od 2% u odnosu na 2022.</w:t>
            </w:r>
          </w:p>
          <w:p w14:paraId="739A29C1" w14:textId="77777777" w:rsidR="00356373" w:rsidRPr="009D21E4" w:rsidRDefault="00356373" w:rsidP="00FD185F">
            <w:pPr>
              <w:pBdr>
                <w:top w:val="nil"/>
                <w:left w:val="nil"/>
                <w:bottom w:val="nil"/>
                <w:right w:val="nil"/>
                <w:between w:val="nil"/>
              </w:pBdr>
              <w:spacing w:before="20" w:after="0" w:line="240" w:lineRule="auto"/>
              <w:rPr>
                <w:rFonts w:ascii="Arial Narrow" w:hAnsi="Arial Narrow" w:cs="Arial"/>
                <w:sz w:val="18"/>
                <w:szCs w:val="18"/>
                <w:lang w:val="it-IT"/>
              </w:rPr>
            </w:pPr>
          </w:p>
          <w:p w14:paraId="7C40C297" w14:textId="77777777" w:rsidR="00356373" w:rsidRPr="00DB5C4B"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9D21E4">
              <w:rPr>
                <w:rFonts w:ascii="Arial Narrow" w:hAnsi="Arial Narrow" w:cs="Arial"/>
                <w:b/>
                <w:sz w:val="18"/>
                <w:lang w:val="sr-Latn-ME"/>
              </w:rPr>
              <w:t>Ostvarena vrijednost 2023: 3</w:t>
            </w: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5B760B9F" w14:textId="77777777" w:rsidR="00356373" w:rsidRPr="009D21E4" w:rsidRDefault="00356373" w:rsidP="00FD185F">
            <w:pPr>
              <w:pBdr>
                <w:top w:val="nil"/>
                <w:left w:val="nil"/>
                <w:bottom w:val="nil"/>
                <w:right w:val="nil"/>
                <w:between w:val="nil"/>
              </w:pBdr>
              <w:spacing w:before="20" w:after="240" w:line="312" w:lineRule="auto"/>
              <w:rPr>
                <w:rFonts w:ascii="Arial Narrow" w:hAnsi="Arial Narrow" w:cs="Arial"/>
                <w:sz w:val="18"/>
                <w:szCs w:val="18"/>
              </w:rPr>
            </w:pPr>
            <w:r w:rsidRPr="009D21E4">
              <w:rPr>
                <w:rFonts w:ascii="Arial Narrow" w:hAnsi="Arial Narrow" w:cs="Arial"/>
                <w:sz w:val="18"/>
                <w:lang w:val="sr-Latn-ME"/>
              </w:rPr>
              <w:t>MPŠV</w:t>
            </w:r>
          </w:p>
        </w:tc>
        <w:tc>
          <w:tcPr>
            <w:tcW w:w="369" w:type="pct"/>
            <w:tcBorders>
              <w:top w:val="single" w:sz="4" w:space="0" w:color="000000"/>
              <w:left w:val="single" w:sz="4" w:space="0" w:color="000000"/>
              <w:bottom w:val="single" w:sz="4" w:space="0" w:color="000000"/>
              <w:right w:val="single" w:sz="4" w:space="0" w:color="000000"/>
            </w:tcBorders>
            <w:shd w:val="clear" w:color="auto" w:fill="auto"/>
          </w:tcPr>
          <w:p w14:paraId="5AA8BAD6" w14:textId="77777777" w:rsidR="00356373" w:rsidRPr="009D21E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szCs w:val="18"/>
                <w:lang w:val="sr-Latn-ME"/>
              </w:rPr>
            </w:pPr>
            <w:r w:rsidRPr="009D21E4">
              <w:rPr>
                <w:rFonts w:ascii="Arial Narrow" w:hAnsi="Arial Narrow" w:cs="Arial"/>
                <w:sz w:val="18"/>
                <w:lang w:val="sr-Latn-ME"/>
              </w:rPr>
              <w:t>II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auto"/>
          </w:tcPr>
          <w:p w14:paraId="1614890C" w14:textId="77777777" w:rsidR="00356373" w:rsidRPr="009D21E4" w:rsidRDefault="00356373" w:rsidP="00FD185F">
            <w:pPr>
              <w:pBdr>
                <w:top w:val="nil"/>
                <w:left w:val="nil"/>
                <w:bottom w:val="nil"/>
                <w:right w:val="nil"/>
                <w:between w:val="nil"/>
              </w:pBdr>
              <w:spacing w:before="20" w:after="240" w:line="312" w:lineRule="auto"/>
              <w:rPr>
                <w:rFonts w:ascii="Arial Narrow" w:hAnsi="Arial Narrow" w:cs="Arial"/>
                <w:sz w:val="18"/>
                <w:szCs w:val="18"/>
                <w:lang w:val="sr-Latn-ME"/>
              </w:rPr>
            </w:pPr>
            <w:r w:rsidRPr="009D21E4">
              <w:rPr>
                <w:rFonts w:ascii="Arial Narrow" w:hAnsi="Arial Narrow" w:cs="Arial"/>
                <w:sz w:val="18"/>
                <w:lang w:val="sr-Latn-ME"/>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FFFF00"/>
          </w:tcPr>
          <w:p w14:paraId="2CDA5B04"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eastAsia="Times New Roman" w:hAnsi="Arial Narrow" w:cs="Arial"/>
                <w:sz w:val="18"/>
                <w:szCs w:val="18"/>
              </w:rPr>
              <w:t>Djelimično realizovano</w:t>
            </w:r>
          </w:p>
          <w:p w14:paraId="4FE27122" w14:textId="77777777" w:rsidR="00356373" w:rsidRPr="009D21E4" w:rsidRDefault="00356373" w:rsidP="00FD185F">
            <w:pPr>
              <w:pBdr>
                <w:top w:val="nil"/>
                <w:left w:val="nil"/>
                <w:bottom w:val="nil"/>
                <w:right w:val="nil"/>
                <w:between w:val="nil"/>
              </w:pBdr>
              <w:spacing w:before="20" w:after="0" w:line="240" w:lineRule="auto"/>
              <w:rPr>
                <w:rFonts w:ascii="Arial Narrow" w:eastAsia="Times New Roman" w:hAnsi="Arial Narrow" w:cs="Arial"/>
                <w:sz w:val="18"/>
                <w:szCs w:val="18"/>
              </w:rPr>
            </w:pPr>
          </w:p>
        </w:tc>
        <w:tc>
          <w:tcPr>
            <w:tcW w:w="433" w:type="pct"/>
            <w:tcBorders>
              <w:top w:val="single" w:sz="4" w:space="0" w:color="000000"/>
              <w:left w:val="single" w:sz="4" w:space="0" w:color="auto"/>
              <w:bottom w:val="single" w:sz="4" w:space="0" w:color="000000"/>
              <w:right w:val="single" w:sz="4" w:space="0" w:color="000000"/>
            </w:tcBorders>
          </w:tcPr>
          <w:p w14:paraId="3D1B0689" w14:textId="77777777" w:rsidR="00356373" w:rsidRPr="009D21E4" w:rsidRDefault="00356373" w:rsidP="00FD185F">
            <w:pPr>
              <w:pBdr>
                <w:top w:val="nil"/>
                <w:left w:val="nil"/>
                <w:bottom w:val="nil"/>
                <w:right w:val="nil"/>
                <w:between w:val="nil"/>
              </w:pBdr>
              <w:spacing w:before="20" w:after="0" w:line="240" w:lineRule="auto"/>
              <w:rPr>
                <w:rFonts w:ascii="Arial Narrow" w:eastAsia="Times New Roman" w:hAnsi="Arial Narrow" w:cs="Arial"/>
                <w:sz w:val="18"/>
                <w:szCs w:val="18"/>
              </w:rPr>
            </w:pPr>
          </w:p>
        </w:tc>
        <w:tc>
          <w:tcPr>
            <w:tcW w:w="462" w:type="pct"/>
            <w:tcBorders>
              <w:top w:val="single" w:sz="4" w:space="0" w:color="000000"/>
              <w:left w:val="single" w:sz="4" w:space="0" w:color="000000"/>
              <w:bottom w:val="single" w:sz="4" w:space="0" w:color="000000"/>
              <w:right w:val="single" w:sz="4" w:space="0" w:color="auto"/>
            </w:tcBorders>
            <w:shd w:val="clear" w:color="auto" w:fill="auto"/>
          </w:tcPr>
          <w:p w14:paraId="50D67FCC" w14:textId="77777777" w:rsidR="00356373" w:rsidRPr="009D21E4" w:rsidRDefault="00356373" w:rsidP="00FD185F">
            <w:pPr>
              <w:pBdr>
                <w:top w:val="nil"/>
                <w:left w:val="nil"/>
                <w:bottom w:val="nil"/>
                <w:right w:val="nil"/>
                <w:between w:val="nil"/>
              </w:pBdr>
              <w:spacing w:before="20" w:after="240" w:line="312" w:lineRule="auto"/>
              <w:rPr>
                <w:rFonts w:ascii="Arial Narrow" w:hAnsi="Arial Narrow" w:cs="Arial"/>
                <w:sz w:val="18"/>
                <w:szCs w:val="18"/>
              </w:rPr>
            </w:pPr>
            <w:r w:rsidRPr="009D21E4">
              <w:rPr>
                <w:rFonts w:ascii="Arial Narrow" w:hAnsi="Arial Narrow" w:cs="Arial"/>
                <w:sz w:val="18"/>
                <w:lang w:val="sr-Latn-ME"/>
              </w:rPr>
              <w:t>300.000,00 €</w:t>
            </w:r>
          </w:p>
        </w:tc>
        <w:tc>
          <w:tcPr>
            <w:tcW w:w="432" w:type="pct"/>
            <w:tcBorders>
              <w:top w:val="single" w:sz="4" w:space="0" w:color="000000"/>
              <w:left w:val="single" w:sz="4" w:space="0" w:color="000000"/>
              <w:bottom w:val="single" w:sz="4" w:space="0" w:color="000000"/>
              <w:right w:val="single" w:sz="4" w:space="0" w:color="auto"/>
            </w:tcBorders>
            <w:shd w:val="clear" w:color="auto" w:fill="auto"/>
          </w:tcPr>
          <w:p w14:paraId="4FF1A0A1" w14:textId="77777777" w:rsidR="00356373" w:rsidRPr="009D21E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9D21E4">
              <w:rPr>
                <w:rFonts w:ascii="Arial Narrow" w:hAnsi="Arial Narrow" w:cs="Arial"/>
                <w:sz w:val="18"/>
                <w:lang w:val="sr-Latn-ME"/>
              </w:rPr>
              <w:t>112.197,47 €</w:t>
            </w:r>
          </w:p>
          <w:p w14:paraId="03AC336F" w14:textId="77777777" w:rsidR="00356373" w:rsidRPr="009D21E4" w:rsidRDefault="00356373" w:rsidP="00FD185F">
            <w:pPr>
              <w:pBdr>
                <w:top w:val="nil"/>
                <w:left w:val="nil"/>
                <w:bottom w:val="nil"/>
                <w:right w:val="nil"/>
                <w:between w:val="nil"/>
              </w:pBdr>
              <w:spacing w:before="20" w:after="240" w:line="312" w:lineRule="auto"/>
              <w:rPr>
                <w:rFonts w:ascii="Arial Narrow" w:hAnsi="Arial Narrow" w:cs="Arial"/>
                <w:sz w:val="18"/>
                <w:szCs w:val="18"/>
              </w:rPr>
            </w:pPr>
            <w:r w:rsidRPr="009D21E4">
              <w:rPr>
                <w:rFonts w:ascii="Arial Narrow" w:hAnsi="Arial Narrow" w:cs="Arial"/>
                <w:sz w:val="18"/>
                <w:szCs w:val="18"/>
              </w:rPr>
              <w:t>Nacionalni budžet</w:t>
            </w:r>
          </w:p>
        </w:tc>
        <w:tc>
          <w:tcPr>
            <w:tcW w:w="384" w:type="pct"/>
            <w:tcBorders>
              <w:top w:val="single" w:sz="4" w:space="0" w:color="000000"/>
              <w:left w:val="single" w:sz="4" w:space="0" w:color="auto"/>
              <w:bottom w:val="single" w:sz="4" w:space="0" w:color="000000"/>
              <w:right w:val="single" w:sz="4" w:space="0" w:color="auto"/>
            </w:tcBorders>
            <w:shd w:val="clear" w:color="auto" w:fill="auto"/>
          </w:tcPr>
          <w:p w14:paraId="003DCEDE" w14:textId="77777777" w:rsidR="00356373" w:rsidRPr="009D21E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9D21E4">
              <w:rPr>
                <w:rFonts w:ascii="Arial Narrow" w:hAnsi="Arial Narrow" w:cs="Arial"/>
                <w:sz w:val="18"/>
                <w:lang w:val="sr-Latn-ME"/>
              </w:rPr>
              <w:t>112.197,47 €</w:t>
            </w:r>
          </w:p>
          <w:p w14:paraId="5E35CE33" w14:textId="77777777" w:rsidR="00356373" w:rsidRPr="009D21E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9D21E4">
              <w:rPr>
                <w:rFonts w:ascii="Arial Narrow" w:hAnsi="Arial Narrow" w:cs="Arial"/>
                <w:sz w:val="18"/>
                <w:szCs w:val="18"/>
              </w:rPr>
              <w:t>Nacionalni budžet</w:t>
            </w:r>
          </w:p>
        </w:tc>
        <w:tc>
          <w:tcPr>
            <w:tcW w:w="354" w:type="pct"/>
            <w:tcBorders>
              <w:top w:val="single" w:sz="4" w:space="0" w:color="000000"/>
              <w:left w:val="single" w:sz="4" w:space="0" w:color="auto"/>
              <w:bottom w:val="single" w:sz="4" w:space="0" w:color="000000"/>
              <w:right w:val="single" w:sz="4" w:space="0" w:color="000000"/>
            </w:tcBorders>
            <w:shd w:val="clear" w:color="auto" w:fill="auto"/>
          </w:tcPr>
          <w:p w14:paraId="5134532B" w14:textId="77777777" w:rsidR="00356373" w:rsidRPr="009D21E4" w:rsidRDefault="00356373" w:rsidP="00FD185F">
            <w:pPr>
              <w:pBdr>
                <w:top w:val="nil"/>
                <w:left w:val="nil"/>
                <w:bottom w:val="nil"/>
                <w:right w:val="nil"/>
                <w:between w:val="nil"/>
              </w:pBdr>
              <w:spacing w:before="20" w:after="240" w:line="312" w:lineRule="auto"/>
              <w:rPr>
                <w:rFonts w:ascii="Arial Narrow" w:hAnsi="Arial Narrow" w:cs="Arial"/>
                <w:sz w:val="18"/>
              </w:rPr>
            </w:pPr>
            <w:r w:rsidRPr="009D21E4">
              <w:rPr>
                <w:rFonts w:ascii="Arial Narrow" w:hAnsi="Arial Narrow" w:cs="Arial"/>
                <w:sz w:val="18"/>
              </w:rPr>
              <w:t>Preporučuje se</w:t>
            </w:r>
            <w:r>
              <w:rPr>
                <w:rFonts w:ascii="Arial Narrow" w:hAnsi="Arial Narrow" w:cs="Arial"/>
                <w:sz w:val="18"/>
              </w:rPr>
              <w:t xml:space="preserve"> detaljnije definisanje aktivnosti podrške za uviđenje inovacija u sektoru poljoprivrede u cilju optimizacije upotrebe dostupne podrške.</w:t>
            </w:r>
          </w:p>
        </w:tc>
      </w:tr>
      <w:tr w:rsidR="00356373" w:rsidRPr="00FA2F34" w14:paraId="04D96A02" w14:textId="77777777" w:rsidTr="00F119A0">
        <w:trPr>
          <w:trHeight w:val="692"/>
        </w:trPr>
        <w:tc>
          <w:tcPr>
            <w:tcW w:w="607" w:type="pct"/>
            <w:gridSpan w:val="2"/>
            <w:tcBorders>
              <w:top w:val="single" w:sz="4" w:space="0" w:color="auto"/>
              <w:bottom w:val="single" w:sz="4" w:space="0" w:color="auto"/>
            </w:tcBorders>
            <w:shd w:val="clear" w:color="auto" w:fill="DAF2F6"/>
          </w:tcPr>
          <w:p w14:paraId="2017799A" w14:textId="77777777" w:rsidR="00356373" w:rsidRPr="00FA2F34" w:rsidRDefault="00356373" w:rsidP="00FD185F">
            <w:pPr>
              <w:spacing w:after="40" w:line="312" w:lineRule="auto"/>
              <w:jc w:val="center"/>
              <w:rPr>
                <w:rFonts w:ascii="Arial Narrow" w:hAnsi="Arial Narrow" w:cs="Arial"/>
                <w:b/>
                <w:sz w:val="18"/>
                <w:lang w:val="sr-Latn-ME"/>
              </w:rPr>
            </w:pPr>
            <w:bookmarkStart w:id="38" w:name="_Hlk161318985"/>
          </w:p>
          <w:p w14:paraId="3FA0B933" w14:textId="77777777" w:rsidR="00356373" w:rsidRPr="00FA2F34" w:rsidRDefault="00356373" w:rsidP="00FD185F">
            <w:pPr>
              <w:spacing w:after="40" w:line="312" w:lineRule="auto"/>
              <w:jc w:val="center"/>
              <w:rPr>
                <w:rFonts w:ascii="Arial Narrow" w:hAnsi="Arial Narrow" w:cs="Arial"/>
                <w:b/>
                <w:sz w:val="18"/>
                <w:lang w:val="sr-Latn-ME"/>
              </w:rPr>
            </w:pPr>
            <w:r w:rsidRPr="00FA2F34">
              <w:rPr>
                <w:rFonts w:ascii="Arial Narrow" w:hAnsi="Arial Narrow" w:cs="Arial"/>
                <w:b/>
                <w:sz w:val="18"/>
                <w:lang w:val="sr-Latn-ME"/>
              </w:rPr>
              <w:t>Operativni cilj 4.2.</w:t>
            </w:r>
          </w:p>
        </w:tc>
        <w:tc>
          <w:tcPr>
            <w:tcW w:w="236" w:type="pct"/>
            <w:tcBorders>
              <w:top w:val="single" w:sz="4" w:space="0" w:color="auto"/>
              <w:bottom w:val="single" w:sz="4" w:space="0" w:color="auto"/>
            </w:tcBorders>
            <w:shd w:val="clear" w:color="auto" w:fill="DAF2F6"/>
          </w:tcPr>
          <w:p w14:paraId="13EDB278" w14:textId="77777777" w:rsidR="00356373" w:rsidRPr="00FA2F34" w:rsidRDefault="00356373" w:rsidP="00FD185F">
            <w:pPr>
              <w:jc w:val="center"/>
              <w:rPr>
                <w:rFonts w:ascii="Arial Narrow" w:hAnsi="Arial Narrow" w:cs="Arial"/>
                <w:b/>
                <w:sz w:val="18"/>
              </w:rPr>
            </w:pPr>
          </w:p>
        </w:tc>
        <w:tc>
          <w:tcPr>
            <w:tcW w:w="4157" w:type="pct"/>
            <w:gridSpan w:val="11"/>
            <w:tcBorders>
              <w:top w:val="single" w:sz="4" w:space="0" w:color="auto"/>
              <w:bottom w:val="single" w:sz="4" w:space="0" w:color="auto"/>
              <w:right w:val="single" w:sz="4" w:space="0" w:color="auto"/>
            </w:tcBorders>
            <w:shd w:val="clear" w:color="auto" w:fill="DAF2F6"/>
          </w:tcPr>
          <w:p w14:paraId="20E47060" w14:textId="77777777" w:rsidR="00356373" w:rsidRPr="00FA2F34" w:rsidRDefault="00356373" w:rsidP="00FD185F">
            <w:pPr>
              <w:jc w:val="center"/>
              <w:rPr>
                <w:rFonts w:ascii="Arial Narrow" w:hAnsi="Arial Narrow" w:cs="Arial"/>
                <w:b/>
                <w:sz w:val="18"/>
              </w:rPr>
            </w:pPr>
          </w:p>
          <w:p w14:paraId="76B7D0FD" w14:textId="77777777" w:rsidR="00356373" w:rsidRPr="00FA2F34" w:rsidRDefault="00356373" w:rsidP="00FD185F">
            <w:pPr>
              <w:jc w:val="center"/>
              <w:rPr>
                <w:rFonts w:ascii="Arial Narrow" w:hAnsi="Arial Narrow" w:cs="Arial"/>
                <w:b/>
                <w:sz w:val="18"/>
                <w:lang w:val="sr-Latn-ME"/>
              </w:rPr>
            </w:pPr>
            <w:r w:rsidRPr="00FA2F34">
              <w:rPr>
                <w:rFonts w:ascii="Arial Narrow" w:hAnsi="Arial Narrow" w:cs="Arial"/>
                <w:b/>
                <w:sz w:val="18"/>
              </w:rPr>
              <w:t>Stimulisanje razvoja inovativnih startapova</w:t>
            </w:r>
          </w:p>
        </w:tc>
      </w:tr>
      <w:tr w:rsidR="00356373" w:rsidRPr="00FA2F34" w14:paraId="3BA1DC4E" w14:textId="77777777" w:rsidTr="00F119A0">
        <w:trPr>
          <w:trHeight w:val="1414"/>
        </w:trPr>
        <w:tc>
          <w:tcPr>
            <w:tcW w:w="607" w:type="pct"/>
            <w:gridSpan w:val="2"/>
            <w:tcBorders>
              <w:top w:val="single" w:sz="4" w:space="0" w:color="auto"/>
              <w:left w:val="single" w:sz="4" w:space="0" w:color="auto"/>
              <w:bottom w:val="single" w:sz="4" w:space="0" w:color="auto"/>
              <w:right w:val="single" w:sz="4" w:space="0" w:color="auto"/>
            </w:tcBorders>
            <w:shd w:val="clear" w:color="auto" w:fill="DAF2F6"/>
          </w:tcPr>
          <w:p w14:paraId="23C47804" w14:textId="77777777" w:rsidR="00356373" w:rsidRPr="00FA2F34" w:rsidRDefault="00356373" w:rsidP="00FD185F">
            <w:pPr>
              <w:spacing w:after="40" w:line="312" w:lineRule="auto"/>
              <w:jc w:val="center"/>
              <w:rPr>
                <w:rFonts w:ascii="Arial Narrow" w:hAnsi="Arial Narrow" w:cs="Arial"/>
                <w:b/>
                <w:sz w:val="18"/>
              </w:rPr>
            </w:pPr>
            <w:r w:rsidRPr="00FA2F34">
              <w:rPr>
                <w:rFonts w:ascii="Arial Narrow" w:hAnsi="Arial Narrow" w:cs="Arial"/>
                <w:b/>
                <w:sz w:val="18"/>
              </w:rPr>
              <w:t>Indikator učinka</w:t>
            </w:r>
          </w:p>
          <w:p w14:paraId="433CE827" w14:textId="77777777" w:rsidR="00356373" w:rsidRPr="00FA2F34" w:rsidRDefault="00356373" w:rsidP="00356373">
            <w:pPr>
              <w:numPr>
                <w:ilvl w:val="0"/>
                <w:numId w:val="8"/>
              </w:numPr>
              <w:spacing w:after="40" w:line="240" w:lineRule="auto"/>
              <w:contextualSpacing/>
              <w:rPr>
                <w:rFonts w:ascii="Arial Narrow" w:hAnsi="Arial Narrow" w:cs="Arial"/>
                <w:b/>
                <w:sz w:val="18"/>
                <w:lang w:val="sr-Latn-ME"/>
              </w:rPr>
            </w:pPr>
            <w:r w:rsidRPr="00FA2F34">
              <w:rPr>
                <w:rFonts w:ascii="Arial Narrow" w:hAnsi="Arial Narrow" w:cs="Arial"/>
                <w:b/>
                <w:sz w:val="18"/>
              </w:rPr>
              <w:t>Povećanje broja podržanih startap timova</w:t>
            </w:r>
            <w:r w:rsidRPr="00FA2F34">
              <w:rPr>
                <w:rStyle w:val="FootnoteReference"/>
                <w:rFonts w:ascii="Arial Narrow" w:hAnsi="Arial Narrow" w:cs="Arial"/>
                <w:sz w:val="18"/>
              </w:rPr>
              <w:footnoteReference w:id="9"/>
            </w:r>
          </w:p>
        </w:tc>
        <w:tc>
          <w:tcPr>
            <w:tcW w:w="236" w:type="pct"/>
            <w:tcBorders>
              <w:top w:val="single" w:sz="4" w:space="0" w:color="auto"/>
              <w:left w:val="single" w:sz="4" w:space="0" w:color="auto"/>
              <w:bottom w:val="single" w:sz="4" w:space="0" w:color="auto"/>
              <w:right w:val="single" w:sz="4" w:space="0" w:color="auto"/>
            </w:tcBorders>
            <w:shd w:val="clear" w:color="auto" w:fill="DAF2F6"/>
          </w:tcPr>
          <w:p w14:paraId="12A2EA93" w14:textId="77777777" w:rsidR="00356373" w:rsidRPr="00FA2F34" w:rsidRDefault="00356373" w:rsidP="00FD185F">
            <w:pPr>
              <w:spacing w:after="40" w:line="240" w:lineRule="auto"/>
              <w:jc w:val="center"/>
              <w:rPr>
                <w:rFonts w:ascii="Arial Narrow" w:hAnsi="Arial Narrow" w:cs="Arial"/>
                <w:b/>
                <w:sz w:val="18"/>
                <w:lang w:val="sr-Latn-ME"/>
              </w:rPr>
            </w:pPr>
          </w:p>
        </w:tc>
        <w:tc>
          <w:tcPr>
            <w:tcW w:w="315" w:type="pct"/>
            <w:tcBorders>
              <w:top w:val="single" w:sz="4" w:space="0" w:color="auto"/>
              <w:left w:val="single" w:sz="4" w:space="0" w:color="auto"/>
              <w:bottom w:val="single" w:sz="4" w:space="0" w:color="auto"/>
              <w:right w:val="single" w:sz="4" w:space="0" w:color="auto"/>
            </w:tcBorders>
            <w:shd w:val="clear" w:color="auto" w:fill="DAF2F6"/>
            <w:vAlign w:val="center"/>
          </w:tcPr>
          <w:p w14:paraId="0F0DCB0B" w14:textId="77777777" w:rsidR="00356373" w:rsidRPr="00FA2F34" w:rsidRDefault="00356373" w:rsidP="00FD185F">
            <w:pPr>
              <w:spacing w:after="40" w:line="240" w:lineRule="auto"/>
              <w:jc w:val="center"/>
              <w:rPr>
                <w:rFonts w:ascii="Arial Narrow" w:hAnsi="Arial Narrow" w:cs="Arial"/>
                <w:b/>
                <w:sz w:val="18"/>
                <w:lang w:val="sr-Latn-ME"/>
              </w:rPr>
            </w:pPr>
          </w:p>
        </w:tc>
        <w:tc>
          <w:tcPr>
            <w:tcW w:w="939" w:type="pct"/>
            <w:gridSpan w:val="3"/>
            <w:tcBorders>
              <w:top w:val="single" w:sz="4" w:space="0" w:color="auto"/>
              <w:left w:val="single" w:sz="4" w:space="0" w:color="auto"/>
              <w:bottom w:val="single" w:sz="4" w:space="0" w:color="auto"/>
              <w:right w:val="single" w:sz="4" w:space="0" w:color="auto"/>
            </w:tcBorders>
            <w:shd w:val="clear" w:color="auto" w:fill="DAF2F6"/>
            <w:vAlign w:val="center"/>
          </w:tcPr>
          <w:p w14:paraId="1F331CF8" w14:textId="77777777" w:rsidR="00356373" w:rsidRPr="00FA2F34" w:rsidRDefault="00356373" w:rsidP="00FD185F">
            <w:pPr>
              <w:spacing w:after="40" w:line="240" w:lineRule="auto"/>
              <w:jc w:val="center"/>
              <w:rPr>
                <w:rFonts w:ascii="Arial Narrow" w:hAnsi="Arial Narrow" w:cs="Arial"/>
                <w:b/>
                <w:sz w:val="18"/>
                <w:lang w:val="sr-Latn-ME"/>
              </w:rPr>
            </w:pPr>
            <w:r w:rsidRPr="00FA2F34">
              <w:rPr>
                <w:rFonts w:ascii="Arial Narrow" w:hAnsi="Arial Narrow" w:cs="Arial"/>
                <w:b/>
                <w:sz w:val="18"/>
                <w:lang w:val="sr-Latn-ME"/>
              </w:rPr>
              <w:t>Početna vrijednost 2022</w:t>
            </w:r>
          </w:p>
          <w:p w14:paraId="06EB23E0" w14:textId="77777777" w:rsidR="00356373" w:rsidRPr="00FA2F34" w:rsidRDefault="00356373" w:rsidP="00FD185F">
            <w:pPr>
              <w:spacing w:after="40" w:line="240" w:lineRule="auto"/>
              <w:jc w:val="center"/>
              <w:rPr>
                <w:rFonts w:ascii="Arial Narrow" w:hAnsi="Arial Narrow" w:cs="Arial"/>
                <w:b/>
                <w:sz w:val="18"/>
                <w:lang w:val="sr-Latn-ME"/>
              </w:rPr>
            </w:pPr>
          </w:p>
          <w:p w14:paraId="05CBEA52" w14:textId="77777777" w:rsidR="00356373" w:rsidRPr="00FA2F34" w:rsidRDefault="00356373" w:rsidP="00FD185F">
            <w:pPr>
              <w:spacing w:after="40" w:line="240" w:lineRule="auto"/>
              <w:jc w:val="center"/>
              <w:rPr>
                <w:rFonts w:ascii="Arial Narrow" w:hAnsi="Arial Narrow" w:cs="Arial"/>
                <w:b/>
                <w:sz w:val="18"/>
                <w:lang w:val="sr-Latn-ME"/>
              </w:rPr>
            </w:pPr>
            <w:r w:rsidRPr="00FA2F34">
              <w:rPr>
                <w:rFonts w:ascii="Arial Narrow" w:hAnsi="Arial Narrow" w:cs="Arial"/>
                <w:b/>
                <w:sz w:val="18"/>
                <w:lang w:val="sr-Latn-ME"/>
              </w:rPr>
              <w:t>39</w:t>
            </w:r>
          </w:p>
          <w:p w14:paraId="7AE90A20" w14:textId="77777777" w:rsidR="00356373" w:rsidRPr="00FA2F34" w:rsidRDefault="00356373" w:rsidP="00FD185F">
            <w:pPr>
              <w:spacing w:after="40" w:line="240" w:lineRule="auto"/>
              <w:jc w:val="center"/>
              <w:rPr>
                <w:rFonts w:ascii="Arial Narrow" w:hAnsi="Arial Narrow" w:cs="Arial"/>
                <w:b/>
                <w:sz w:val="18"/>
                <w:lang w:val="sr-Latn-ME"/>
              </w:rPr>
            </w:pPr>
          </w:p>
        </w:tc>
        <w:tc>
          <w:tcPr>
            <w:tcW w:w="1271" w:type="pct"/>
            <w:gridSpan w:val="3"/>
            <w:tcBorders>
              <w:top w:val="single" w:sz="4" w:space="0" w:color="auto"/>
              <w:left w:val="single" w:sz="4" w:space="0" w:color="auto"/>
              <w:bottom w:val="single" w:sz="4" w:space="0" w:color="auto"/>
              <w:right w:val="single" w:sz="4" w:space="0" w:color="auto"/>
            </w:tcBorders>
            <w:shd w:val="clear" w:color="auto" w:fill="DAF2F6"/>
          </w:tcPr>
          <w:p w14:paraId="5936729F"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p w14:paraId="18D8277D" w14:textId="77777777" w:rsidR="00356373" w:rsidRPr="00A642A1"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r w:rsidRPr="00A642A1">
              <w:rPr>
                <w:rFonts w:ascii="Arial Narrow" w:hAnsi="Arial Narrow" w:cs="Arial"/>
                <w:b/>
                <w:sz w:val="18"/>
                <w:lang w:val="sr-Latn-ME"/>
              </w:rPr>
              <w:t>Očekivana vrijednost 2023</w:t>
            </w:r>
          </w:p>
          <w:p w14:paraId="376FA533" w14:textId="77777777" w:rsidR="00356373" w:rsidRPr="00A642A1"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p w14:paraId="5121779C" w14:textId="77777777" w:rsidR="00356373"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r w:rsidRPr="00A642A1">
              <w:rPr>
                <w:rFonts w:ascii="Arial Narrow" w:hAnsi="Arial Narrow" w:cs="Arial"/>
                <w:b/>
                <w:sz w:val="18"/>
                <w:lang w:val="sr-Latn-ME"/>
              </w:rPr>
              <w:t>Porast za 20% u odnosu na 2022.</w:t>
            </w:r>
          </w:p>
          <w:p w14:paraId="0BF66C99" w14:textId="77777777" w:rsidR="00356373"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p w14:paraId="07B0E3A8" w14:textId="77777777" w:rsidR="00356373" w:rsidRPr="00A642A1"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r w:rsidRPr="00A642A1">
              <w:rPr>
                <w:rFonts w:ascii="Arial Narrow" w:hAnsi="Arial Narrow" w:cs="Arial"/>
                <w:b/>
                <w:sz w:val="18"/>
                <w:lang w:val="sr-Latn-ME"/>
              </w:rPr>
              <w:t>O</w:t>
            </w:r>
            <w:r>
              <w:rPr>
                <w:rFonts w:ascii="Arial Narrow" w:hAnsi="Arial Narrow" w:cs="Arial"/>
                <w:b/>
                <w:sz w:val="18"/>
                <w:lang w:val="sr-Latn-ME"/>
              </w:rPr>
              <w:t>stvarena</w:t>
            </w:r>
            <w:r w:rsidRPr="00A642A1">
              <w:rPr>
                <w:rFonts w:ascii="Arial Narrow" w:hAnsi="Arial Narrow" w:cs="Arial"/>
                <w:b/>
                <w:sz w:val="18"/>
                <w:lang w:val="sr-Latn-ME"/>
              </w:rPr>
              <w:t xml:space="preserve"> vrijednost 2023</w:t>
            </w:r>
          </w:p>
          <w:p w14:paraId="281A4EBE" w14:textId="77777777" w:rsidR="00356373" w:rsidRPr="00A642A1"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p w14:paraId="144B9708"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r>
              <w:rPr>
                <w:rFonts w:ascii="Arial Narrow" w:hAnsi="Arial Narrow" w:cs="Arial"/>
                <w:b/>
                <w:sz w:val="18"/>
                <w:lang w:val="sr-Latn-ME"/>
              </w:rPr>
              <w:t>Porast za 35,9% u odnosu na 2022.</w:t>
            </w:r>
            <w:r>
              <w:rPr>
                <w:rStyle w:val="FootnoteReference"/>
                <w:rFonts w:ascii="Arial Narrow" w:hAnsi="Arial Narrow"/>
                <w:b/>
                <w:sz w:val="18"/>
                <w:lang w:val="sr-Latn-ME"/>
              </w:rPr>
              <w:footnoteReference w:id="10"/>
            </w:r>
          </w:p>
          <w:p w14:paraId="32EDD6BD"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tc>
        <w:tc>
          <w:tcPr>
            <w:tcW w:w="1632" w:type="pct"/>
            <w:gridSpan w:val="4"/>
            <w:tcBorders>
              <w:top w:val="single" w:sz="4" w:space="0" w:color="auto"/>
              <w:left w:val="single" w:sz="4" w:space="0" w:color="auto"/>
              <w:bottom w:val="single" w:sz="4" w:space="0" w:color="auto"/>
              <w:right w:val="single" w:sz="4" w:space="0" w:color="auto"/>
            </w:tcBorders>
            <w:shd w:val="clear" w:color="auto" w:fill="DAF2F6"/>
            <w:vAlign w:val="center"/>
          </w:tcPr>
          <w:p w14:paraId="6953D96A" w14:textId="77777777" w:rsidR="00356373" w:rsidRPr="00FA2F34" w:rsidRDefault="00356373" w:rsidP="00FD185F">
            <w:pPr>
              <w:pBdr>
                <w:top w:val="nil"/>
                <w:left w:val="nil"/>
                <w:bottom w:val="nil"/>
                <w:right w:val="nil"/>
                <w:between w:val="nil"/>
              </w:pBdr>
              <w:spacing w:after="40" w:line="312" w:lineRule="auto"/>
              <w:ind w:hanging="144"/>
              <w:jc w:val="center"/>
              <w:rPr>
                <w:rFonts w:ascii="Arial Narrow" w:hAnsi="Arial Narrow" w:cs="Arial"/>
                <w:b/>
                <w:sz w:val="18"/>
                <w:lang w:val="sr-Latn-ME"/>
              </w:rPr>
            </w:pPr>
            <w:r w:rsidRPr="00FA2F34">
              <w:rPr>
                <w:rFonts w:ascii="Arial Narrow" w:hAnsi="Arial Narrow" w:cs="Arial"/>
                <w:b/>
                <w:sz w:val="18"/>
              </w:rPr>
              <w:t>O</w:t>
            </w:r>
            <w:r w:rsidRPr="00FA2F34">
              <w:rPr>
                <w:rFonts w:ascii="Arial Narrow" w:hAnsi="Arial Narrow" w:cs="Arial"/>
                <w:b/>
                <w:sz w:val="18"/>
                <w:lang w:val="sr-Latn-ME"/>
              </w:rPr>
              <w:t>č</w:t>
            </w:r>
            <w:r w:rsidRPr="00FA2F34">
              <w:rPr>
                <w:rFonts w:ascii="Arial Narrow" w:hAnsi="Arial Narrow" w:cs="Arial"/>
                <w:b/>
                <w:sz w:val="18"/>
              </w:rPr>
              <w:t>ekivana</w:t>
            </w:r>
            <w:r w:rsidRPr="00FA2F34">
              <w:rPr>
                <w:rFonts w:ascii="Arial Narrow" w:hAnsi="Arial Narrow" w:cs="Arial"/>
                <w:b/>
                <w:sz w:val="18"/>
                <w:lang w:val="sr-Latn-ME"/>
              </w:rPr>
              <w:t xml:space="preserve"> </w:t>
            </w:r>
            <w:r w:rsidRPr="00FA2F34">
              <w:rPr>
                <w:rFonts w:ascii="Arial Narrow" w:hAnsi="Arial Narrow" w:cs="Arial"/>
                <w:b/>
                <w:sz w:val="18"/>
              </w:rPr>
              <w:t>vrijednost</w:t>
            </w:r>
            <w:r w:rsidRPr="00FA2F34">
              <w:rPr>
                <w:rFonts w:ascii="Arial Narrow" w:hAnsi="Arial Narrow" w:cs="Arial"/>
                <w:b/>
                <w:sz w:val="18"/>
                <w:lang w:val="sr-Latn-ME"/>
              </w:rPr>
              <w:t xml:space="preserve"> 2024</w:t>
            </w:r>
          </w:p>
          <w:p w14:paraId="50C89FA8" w14:textId="77777777" w:rsidR="00356373" w:rsidRPr="00FA2F34" w:rsidRDefault="00356373" w:rsidP="00FD185F">
            <w:pPr>
              <w:pBdr>
                <w:top w:val="nil"/>
                <w:left w:val="nil"/>
                <w:bottom w:val="nil"/>
                <w:right w:val="nil"/>
                <w:between w:val="nil"/>
              </w:pBdr>
              <w:spacing w:after="120" w:line="240" w:lineRule="auto"/>
              <w:jc w:val="center"/>
              <w:rPr>
                <w:rFonts w:ascii="Arial Narrow" w:hAnsi="Arial Narrow" w:cs="Arial"/>
                <w:b/>
                <w:sz w:val="18"/>
                <w:lang w:val="sr-Latn-ME"/>
              </w:rPr>
            </w:pPr>
            <w:r w:rsidRPr="00FA2F34">
              <w:rPr>
                <w:rFonts w:ascii="Arial Narrow" w:hAnsi="Arial Narrow" w:cs="Arial"/>
                <w:b/>
                <w:sz w:val="18"/>
                <w:lang w:val="sr-Latn-ME"/>
              </w:rPr>
              <w:t>Porast za 40% u odnosu na 2023.</w:t>
            </w:r>
          </w:p>
        </w:tc>
      </w:tr>
      <w:bookmarkEnd w:id="38"/>
      <w:tr w:rsidR="00356373" w:rsidRPr="00FA2F34" w14:paraId="46AA1E0F" w14:textId="77777777" w:rsidTr="00F119A0">
        <w:tc>
          <w:tcPr>
            <w:tcW w:w="607" w:type="pct"/>
            <w:gridSpan w:val="2"/>
            <w:tcBorders>
              <w:top w:val="single" w:sz="4" w:space="0" w:color="auto"/>
            </w:tcBorders>
            <w:shd w:val="clear" w:color="auto" w:fill="F7CBAC"/>
            <w:vAlign w:val="center"/>
          </w:tcPr>
          <w:p w14:paraId="4B8D61DE" w14:textId="77777777" w:rsidR="00356373" w:rsidRPr="00FA2F34" w:rsidRDefault="00356373" w:rsidP="00FD185F">
            <w:pPr>
              <w:spacing w:before="20" w:after="0" w:line="312" w:lineRule="auto"/>
              <w:jc w:val="center"/>
              <w:rPr>
                <w:rFonts w:ascii="Arial Narrow" w:hAnsi="Arial Narrow" w:cs="Arial"/>
                <w:b/>
                <w:sz w:val="18"/>
                <w:lang w:val="sr-Latn-ME"/>
              </w:rPr>
            </w:pPr>
            <w:r w:rsidRPr="00FA2F34">
              <w:rPr>
                <w:rFonts w:ascii="Arial Narrow" w:hAnsi="Arial Narrow" w:cs="Arial"/>
                <w:b/>
                <w:sz w:val="18"/>
                <w:lang w:val="sr-Latn-ME"/>
              </w:rPr>
              <w:t>Aktivnost koja utiče na realizaciju Operativnog cilja 4.2.</w:t>
            </w:r>
          </w:p>
        </w:tc>
        <w:tc>
          <w:tcPr>
            <w:tcW w:w="236" w:type="pct"/>
            <w:shd w:val="clear" w:color="auto" w:fill="F7CBAC"/>
            <w:vAlign w:val="center"/>
          </w:tcPr>
          <w:p w14:paraId="09F07112" w14:textId="77777777" w:rsidR="00356373" w:rsidRPr="00FA2F34" w:rsidRDefault="00356373" w:rsidP="00FD185F">
            <w:pPr>
              <w:spacing w:after="120" w:line="240" w:lineRule="auto"/>
              <w:jc w:val="center"/>
              <w:rPr>
                <w:rFonts w:ascii="Arial Narrow" w:hAnsi="Arial Narrow" w:cs="Arial"/>
                <w:b/>
                <w:color w:val="000000"/>
                <w:sz w:val="18"/>
                <w:szCs w:val="20"/>
                <w:lang w:val="sr-Latn-ME"/>
              </w:rPr>
            </w:pPr>
            <w:r w:rsidRPr="00FA2F34">
              <w:rPr>
                <w:rFonts w:ascii="Arial Narrow" w:hAnsi="Arial Narrow" w:cs="Arial"/>
                <w:b/>
                <w:color w:val="000000"/>
                <w:sz w:val="18"/>
                <w:szCs w:val="20"/>
                <w:lang w:val="sr-Latn-ME"/>
              </w:rPr>
              <w:t>S3.ME PRIORITETNI SEKTOR</w:t>
            </w:r>
          </w:p>
          <w:p w14:paraId="682E76D6" w14:textId="77777777" w:rsidR="00356373" w:rsidRPr="00FA2F34" w:rsidRDefault="00356373" w:rsidP="00FD185F">
            <w:pPr>
              <w:spacing w:before="20" w:after="120" w:line="240" w:lineRule="auto"/>
              <w:jc w:val="center"/>
              <w:rPr>
                <w:rFonts w:ascii="Arial Narrow" w:hAnsi="Arial Narrow" w:cs="Arial"/>
                <w:b/>
                <w:color w:val="000000"/>
                <w:sz w:val="18"/>
                <w:szCs w:val="20"/>
                <w:lang w:val="sr-Latn-ME"/>
              </w:rPr>
            </w:pPr>
            <w:r w:rsidRPr="00FA2F34">
              <w:rPr>
                <w:rFonts w:ascii="Arial Narrow" w:hAnsi="Arial Narrow" w:cs="Arial"/>
                <w:noProof/>
                <w:color w:val="000000"/>
                <w:sz w:val="18"/>
                <w:szCs w:val="20"/>
                <w:lang w:val="en-GB" w:eastAsia="en-GB"/>
              </w:rPr>
              <w:drawing>
                <wp:inline distT="0" distB="0" distL="0" distR="0" wp14:anchorId="28A2B68A" wp14:editId="05419D49">
                  <wp:extent cx="371475" cy="304800"/>
                  <wp:effectExtent l="0" t="0" r="9525" b="0"/>
                  <wp:docPr id="3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71475" cy="304800"/>
                          </a:xfrm>
                          <a:prstGeom prst="rect">
                            <a:avLst/>
                          </a:prstGeom>
                          <a:ln/>
                        </pic:spPr>
                      </pic:pic>
                    </a:graphicData>
                  </a:graphic>
                </wp:inline>
              </w:drawing>
            </w:r>
          </w:p>
        </w:tc>
        <w:tc>
          <w:tcPr>
            <w:tcW w:w="315" w:type="pct"/>
            <w:shd w:val="clear" w:color="auto" w:fill="F7CBAC"/>
            <w:vAlign w:val="center"/>
          </w:tcPr>
          <w:p w14:paraId="5991CB87" w14:textId="77777777" w:rsidR="00356373" w:rsidRPr="00CB53BE" w:rsidRDefault="00356373" w:rsidP="00FD185F">
            <w:pPr>
              <w:spacing w:before="20" w:after="120" w:line="240" w:lineRule="auto"/>
              <w:jc w:val="center"/>
              <w:rPr>
                <w:rFonts w:ascii="Arial Narrow" w:hAnsi="Arial Narrow" w:cs="Arial"/>
                <w:b/>
                <w:sz w:val="18"/>
                <w:lang w:val="sr-Latn-ME"/>
              </w:rPr>
            </w:pPr>
            <w:r w:rsidRPr="00CB53BE">
              <w:rPr>
                <w:rFonts w:ascii="Arial Narrow" w:hAnsi="Arial Narrow" w:cs="Arial"/>
                <w:b/>
                <w:sz w:val="18"/>
                <w:lang w:val="sr-Latn-ME"/>
              </w:rPr>
              <w:t>Indikator rezultata za period 2023-2024</w:t>
            </w:r>
          </w:p>
        </w:tc>
        <w:tc>
          <w:tcPr>
            <w:tcW w:w="317" w:type="pct"/>
            <w:shd w:val="clear" w:color="auto" w:fill="F7CBAC"/>
            <w:vAlign w:val="center"/>
          </w:tcPr>
          <w:p w14:paraId="4939E770" w14:textId="77777777" w:rsidR="00356373" w:rsidRPr="00CB53BE" w:rsidRDefault="00356373" w:rsidP="00FD185F">
            <w:pPr>
              <w:spacing w:before="20" w:after="0" w:line="312" w:lineRule="auto"/>
              <w:jc w:val="center"/>
              <w:rPr>
                <w:rFonts w:ascii="Arial Narrow" w:hAnsi="Arial Narrow" w:cs="Arial"/>
                <w:b/>
                <w:sz w:val="18"/>
                <w:lang w:val="sr-Latn-ME"/>
              </w:rPr>
            </w:pPr>
            <w:r w:rsidRPr="00CB53BE">
              <w:rPr>
                <w:rFonts w:ascii="Arial Narrow" w:hAnsi="Arial Narrow" w:cs="Arial"/>
                <w:b/>
                <w:sz w:val="18"/>
                <w:lang w:val="sr-Latn-ME"/>
              </w:rPr>
              <w:t>Rodno senzitivna statistika</w:t>
            </w:r>
          </w:p>
        </w:tc>
        <w:tc>
          <w:tcPr>
            <w:tcW w:w="253" w:type="pct"/>
            <w:shd w:val="clear" w:color="auto" w:fill="F7CBAC"/>
            <w:vAlign w:val="center"/>
          </w:tcPr>
          <w:p w14:paraId="4D709505" w14:textId="77777777" w:rsidR="00356373" w:rsidRPr="00CB53BE" w:rsidRDefault="00356373" w:rsidP="00FD185F">
            <w:pPr>
              <w:spacing w:before="20" w:after="0" w:line="312" w:lineRule="auto"/>
              <w:jc w:val="center"/>
              <w:rPr>
                <w:rFonts w:ascii="Arial Narrow" w:hAnsi="Arial Narrow" w:cs="Arial"/>
                <w:b/>
                <w:sz w:val="18"/>
                <w:lang w:val="sr-Latn-ME"/>
              </w:rPr>
            </w:pPr>
            <w:r w:rsidRPr="00CB53BE">
              <w:rPr>
                <w:rFonts w:ascii="Arial Narrow" w:hAnsi="Arial Narrow" w:cs="Arial"/>
                <w:b/>
                <w:sz w:val="18"/>
                <w:lang w:val="sr-Latn-ME"/>
              </w:rPr>
              <w:t>Nadležne institucije</w:t>
            </w:r>
          </w:p>
        </w:tc>
        <w:tc>
          <w:tcPr>
            <w:tcW w:w="369" w:type="pct"/>
            <w:shd w:val="clear" w:color="auto" w:fill="F7CBAC"/>
            <w:vAlign w:val="center"/>
          </w:tcPr>
          <w:p w14:paraId="7311B8C8" w14:textId="77777777" w:rsidR="00356373" w:rsidRPr="00CB53BE" w:rsidRDefault="00356373" w:rsidP="00FD185F">
            <w:pPr>
              <w:spacing w:before="20" w:after="0" w:line="312" w:lineRule="auto"/>
              <w:jc w:val="center"/>
              <w:rPr>
                <w:rFonts w:ascii="Arial Narrow" w:hAnsi="Arial Narrow" w:cs="Arial"/>
                <w:b/>
                <w:sz w:val="18"/>
                <w:lang w:val="sr-Latn-ME"/>
              </w:rPr>
            </w:pPr>
            <w:r w:rsidRPr="00CB53BE">
              <w:rPr>
                <w:rFonts w:ascii="Arial Narrow" w:hAnsi="Arial Narrow" w:cs="Arial"/>
                <w:b/>
                <w:sz w:val="18"/>
                <w:lang w:val="sr-Latn-ME"/>
              </w:rPr>
              <w:t>Datum početka aktivnosti</w:t>
            </w:r>
          </w:p>
        </w:tc>
        <w:tc>
          <w:tcPr>
            <w:tcW w:w="435" w:type="pct"/>
            <w:shd w:val="clear" w:color="auto" w:fill="F7CBAC"/>
          </w:tcPr>
          <w:p w14:paraId="09EAB3F1" w14:textId="77777777" w:rsidR="00356373" w:rsidRDefault="00356373" w:rsidP="00FD185F">
            <w:pPr>
              <w:spacing w:before="20" w:after="0" w:line="312" w:lineRule="auto"/>
              <w:jc w:val="center"/>
              <w:rPr>
                <w:rFonts w:ascii="Arial Narrow" w:hAnsi="Arial Narrow" w:cs="Arial"/>
                <w:b/>
                <w:sz w:val="18"/>
                <w:lang w:val="sr-Latn-ME"/>
              </w:rPr>
            </w:pPr>
          </w:p>
          <w:p w14:paraId="0C05CB98" w14:textId="77777777" w:rsidR="00356373" w:rsidRDefault="00356373" w:rsidP="00FD185F">
            <w:pPr>
              <w:spacing w:before="20" w:after="0" w:line="312" w:lineRule="auto"/>
              <w:jc w:val="center"/>
              <w:rPr>
                <w:rFonts w:ascii="Arial Narrow" w:hAnsi="Arial Narrow" w:cs="Arial"/>
                <w:b/>
                <w:sz w:val="18"/>
                <w:lang w:val="sr-Latn-ME"/>
              </w:rPr>
            </w:pPr>
          </w:p>
          <w:p w14:paraId="55602BAF" w14:textId="77777777" w:rsidR="00356373" w:rsidRDefault="00356373" w:rsidP="00FD185F">
            <w:pPr>
              <w:spacing w:before="20" w:after="0" w:line="312" w:lineRule="auto"/>
              <w:jc w:val="center"/>
              <w:rPr>
                <w:rFonts w:ascii="Arial Narrow" w:hAnsi="Arial Narrow" w:cs="Arial"/>
                <w:b/>
                <w:sz w:val="18"/>
                <w:lang w:val="sr-Latn-ME"/>
              </w:rPr>
            </w:pPr>
          </w:p>
          <w:p w14:paraId="6578AB85" w14:textId="77777777" w:rsidR="00356373" w:rsidRPr="00FA2F34" w:rsidRDefault="00356373" w:rsidP="00FD185F">
            <w:pPr>
              <w:spacing w:before="20" w:after="0" w:line="312" w:lineRule="auto"/>
              <w:jc w:val="center"/>
              <w:rPr>
                <w:rFonts w:ascii="Arial Narrow" w:hAnsi="Arial Narrow" w:cs="Arial"/>
                <w:b/>
                <w:sz w:val="18"/>
                <w:lang w:val="sr-Latn-ME"/>
              </w:rPr>
            </w:pPr>
            <w:r w:rsidRPr="00FA2F34">
              <w:rPr>
                <w:rFonts w:ascii="Arial Narrow" w:hAnsi="Arial Narrow" w:cs="Arial"/>
                <w:b/>
                <w:sz w:val="18"/>
                <w:lang w:val="sr-Latn-ME"/>
              </w:rPr>
              <w:t>Datum završeta aktivnosti</w:t>
            </w:r>
          </w:p>
        </w:tc>
        <w:tc>
          <w:tcPr>
            <w:tcW w:w="403" w:type="pct"/>
            <w:tcBorders>
              <w:right w:val="single" w:sz="4" w:space="0" w:color="auto"/>
            </w:tcBorders>
            <w:shd w:val="clear" w:color="auto" w:fill="F7CBAC"/>
          </w:tcPr>
          <w:p w14:paraId="6158EA13" w14:textId="77777777" w:rsidR="00356373" w:rsidRPr="00FA2F34" w:rsidRDefault="00356373" w:rsidP="00FD185F">
            <w:pPr>
              <w:spacing w:after="0" w:line="312" w:lineRule="auto"/>
              <w:jc w:val="center"/>
              <w:rPr>
                <w:rFonts w:ascii="Arial Narrow" w:hAnsi="Arial Narrow" w:cs="Arial"/>
                <w:b/>
                <w:sz w:val="18"/>
                <w:lang w:val="sr-Latn-ME"/>
              </w:rPr>
            </w:pPr>
          </w:p>
          <w:p w14:paraId="2B18D629" w14:textId="77777777" w:rsidR="00356373" w:rsidRPr="00FA2F34" w:rsidRDefault="00356373" w:rsidP="00FD185F">
            <w:pPr>
              <w:spacing w:after="0" w:line="312" w:lineRule="auto"/>
              <w:jc w:val="center"/>
              <w:rPr>
                <w:rFonts w:ascii="Arial Narrow" w:hAnsi="Arial Narrow" w:cs="Arial"/>
                <w:b/>
                <w:sz w:val="18"/>
                <w:lang w:val="sr-Latn-ME"/>
              </w:rPr>
            </w:pPr>
            <w:r w:rsidRPr="00CB53BE">
              <w:rPr>
                <w:rFonts w:ascii="Arial Narrow" w:hAnsi="Arial Narrow" w:cs="Arial"/>
                <w:b/>
                <w:sz w:val="18"/>
                <w:lang w:val="sr-Latn-ME"/>
              </w:rPr>
              <w:t>Status realizacije aktivnosti</w:t>
            </w:r>
          </w:p>
          <w:p w14:paraId="72DCB503"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highlight w:val="red"/>
                <w:lang w:val="sr-Latn-ME"/>
              </w:rPr>
              <w:t>A</w:t>
            </w:r>
            <w:r w:rsidRPr="00FA2F34">
              <w:rPr>
                <w:rFonts w:ascii="Arial Narrow" w:hAnsi="Arial Narrow" w:cs="Arial"/>
                <w:b/>
                <w:sz w:val="18"/>
                <w:highlight w:val="yellow"/>
                <w:lang w:val="sr-Latn-ME"/>
              </w:rPr>
              <w:t>A</w:t>
            </w:r>
            <w:r w:rsidRPr="00FA2F34">
              <w:rPr>
                <w:rFonts w:ascii="Arial Narrow" w:hAnsi="Arial Narrow" w:cs="Arial"/>
                <w:b/>
                <w:sz w:val="18"/>
                <w:highlight w:val="green"/>
                <w:lang w:val="sr-Latn-ME"/>
              </w:rPr>
              <w:t>A</w:t>
            </w:r>
          </w:p>
        </w:tc>
        <w:tc>
          <w:tcPr>
            <w:tcW w:w="433" w:type="pct"/>
            <w:tcBorders>
              <w:left w:val="single" w:sz="4" w:space="0" w:color="auto"/>
            </w:tcBorders>
            <w:shd w:val="clear" w:color="auto" w:fill="F7CBAC"/>
          </w:tcPr>
          <w:p w14:paraId="1819374B" w14:textId="77777777" w:rsidR="00356373" w:rsidRPr="00CB53BE" w:rsidRDefault="00356373" w:rsidP="00FD185F">
            <w:pPr>
              <w:spacing w:after="0" w:line="312" w:lineRule="auto"/>
              <w:jc w:val="center"/>
              <w:rPr>
                <w:rFonts w:ascii="Arial Narrow" w:hAnsi="Arial Narrow" w:cs="Arial"/>
                <w:b/>
                <w:sz w:val="18"/>
                <w:lang w:val="sr-Latn-ME"/>
              </w:rPr>
            </w:pPr>
          </w:p>
          <w:p w14:paraId="1A6AEDD3" w14:textId="77777777" w:rsidR="00356373" w:rsidRPr="00CB53BE" w:rsidRDefault="00356373" w:rsidP="00FD185F">
            <w:pPr>
              <w:spacing w:after="0" w:line="312" w:lineRule="auto"/>
              <w:jc w:val="center"/>
              <w:rPr>
                <w:rFonts w:ascii="Arial Narrow" w:hAnsi="Arial Narrow" w:cs="Arial"/>
                <w:b/>
                <w:sz w:val="18"/>
                <w:lang w:val="sr-Latn-ME"/>
              </w:rPr>
            </w:pPr>
            <w:r w:rsidRPr="00CB53BE">
              <w:rPr>
                <w:rFonts w:ascii="Arial Narrow" w:hAnsi="Arial Narrow" w:cs="Arial"/>
                <w:b/>
                <w:sz w:val="18"/>
                <w:lang w:val="sr-Latn-ME"/>
              </w:rPr>
              <w:t>Novi rok za realizaciju aktivnosti (uz adekvatno obrazloženje)</w:t>
            </w:r>
          </w:p>
        </w:tc>
        <w:tc>
          <w:tcPr>
            <w:tcW w:w="462" w:type="pct"/>
            <w:tcBorders>
              <w:top w:val="single" w:sz="4" w:space="0" w:color="auto"/>
              <w:left w:val="single" w:sz="4" w:space="0" w:color="auto"/>
              <w:right w:val="single" w:sz="4" w:space="0" w:color="auto"/>
            </w:tcBorders>
            <w:shd w:val="clear" w:color="auto" w:fill="F7CBAC"/>
            <w:vAlign w:val="center"/>
          </w:tcPr>
          <w:p w14:paraId="13326643" w14:textId="77777777" w:rsidR="00356373" w:rsidRPr="00CB53BE" w:rsidRDefault="00356373" w:rsidP="00FD185F">
            <w:pPr>
              <w:spacing w:after="0" w:line="312" w:lineRule="auto"/>
              <w:jc w:val="center"/>
              <w:rPr>
                <w:rFonts w:ascii="Arial Narrow" w:hAnsi="Arial Narrow" w:cs="Arial"/>
                <w:b/>
                <w:sz w:val="18"/>
                <w:lang w:val="sr-Latn-ME"/>
              </w:rPr>
            </w:pPr>
            <w:r w:rsidRPr="00CB53BE">
              <w:rPr>
                <w:rFonts w:ascii="Arial Narrow" w:hAnsi="Arial Narrow" w:cs="Arial"/>
                <w:b/>
                <w:sz w:val="18"/>
                <w:lang w:val="sr-Latn-ME"/>
              </w:rPr>
              <w:t>Sredstva planirana za sprovođenje aktivnosti u 2023</w:t>
            </w:r>
          </w:p>
        </w:tc>
        <w:tc>
          <w:tcPr>
            <w:tcW w:w="432" w:type="pct"/>
            <w:tcBorders>
              <w:top w:val="single" w:sz="4" w:space="0" w:color="auto"/>
              <w:left w:val="single" w:sz="4" w:space="0" w:color="auto"/>
              <w:right w:val="single" w:sz="4" w:space="0" w:color="auto"/>
            </w:tcBorders>
            <w:shd w:val="clear" w:color="auto" w:fill="F7CBAC"/>
            <w:vAlign w:val="center"/>
          </w:tcPr>
          <w:p w14:paraId="0F89CB12" w14:textId="77777777" w:rsidR="00356373" w:rsidRPr="00CB53BE" w:rsidRDefault="00356373" w:rsidP="00FD185F">
            <w:pPr>
              <w:spacing w:after="0" w:line="312" w:lineRule="auto"/>
              <w:jc w:val="center"/>
              <w:rPr>
                <w:rFonts w:ascii="Arial Narrow" w:hAnsi="Arial Narrow" w:cs="Arial"/>
                <w:b/>
                <w:sz w:val="18"/>
                <w:lang w:val="sr-Latn-ME"/>
              </w:rPr>
            </w:pPr>
            <w:r w:rsidRPr="00CB53BE">
              <w:rPr>
                <w:rFonts w:ascii="Arial Narrow" w:hAnsi="Arial Narrow" w:cs="Arial"/>
                <w:b/>
                <w:sz w:val="18"/>
                <w:lang w:val="sr-Latn-ME"/>
              </w:rPr>
              <w:t>Sredstva realizovana u 2023. godini</w:t>
            </w:r>
          </w:p>
        </w:tc>
        <w:tc>
          <w:tcPr>
            <w:tcW w:w="384" w:type="pct"/>
            <w:tcBorders>
              <w:top w:val="single" w:sz="4" w:space="0" w:color="auto"/>
              <w:left w:val="single" w:sz="4" w:space="0" w:color="auto"/>
            </w:tcBorders>
            <w:shd w:val="clear" w:color="auto" w:fill="F7CBAC"/>
          </w:tcPr>
          <w:p w14:paraId="344023E4" w14:textId="77777777" w:rsidR="00356373" w:rsidRPr="00CB53BE" w:rsidRDefault="00356373" w:rsidP="00FD185F">
            <w:pPr>
              <w:spacing w:after="0" w:line="312" w:lineRule="auto"/>
              <w:jc w:val="center"/>
              <w:rPr>
                <w:rFonts w:ascii="Arial Narrow" w:hAnsi="Arial Narrow" w:cs="Arial"/>
                <w:b/>
                <w:sz w:val="18"/>
                <w:lang w:val="sr-Latn-ME"/>
              </w:rPr>
            </w:pPr>
          </w:p>
          <w:p w14:paraId="1BADBE11" w14:textId="77777777" w:rsidR="00356373" w:rsidRPr="00CB53BE" w:rsidRDefault="00356373" w:rsidP="00FD185F">
            <w:pPr>
              <w:spacing w:after="0" w:line="312" w:lineRule="auto"/>
              <w:jc w:val="center"/>
              <w:rPr>
                <w:rFonts w:ascii="Arial Narrow" w:hAnsi="Arial Narrow" w:cs="Arial"/>
                <w:b/>
                <w:sz w:val="18"/>
                <w:lang w:val="sr-Latn-ME"/>
              </w:rPr>
            </w:pPr>
          </w:p>
          <w:p w14:paraId="73615CA7" w14:textId="77777777" w:rsidR="00356373" w:rsidRPr="00CB53BE" w:rsidRDefault="00356373" w:rsidP="00FD185F">
            <w:pPr>
              <w:spacing w:after="0" w:line="312" w:lineRule="auto"/>
              <w:jc w:val="center"/>
              <w:rPr>
                <w:rFonts w:ascii="Arial Narrow" w:hAnsi="Arial Narrow" w:cs="Arial"/>
                <w:b/>
                <w:sz w:val="18"/>
                <w:lang w:val="sr-Latn-ME"/>
              </w:rPr>
            </w:pPr>
            <w:r w:rsidRPr="00CB53BE">
              <w:rPr>
                <w:rFonts w:ascii="Arial Narrow" w:hAnsi="Arial Narrow" w:cs="Arial"/>
                <w:b/>
                <w:sz w:val="18"/>
                <w:lang w:val="sr-Latn-ME"/>
              </w:rPr>
              <w:t>Izvor finansiranja za 2023</w:t>
            </w:r>
          </w:p>
        </w:tc>
        <w:tc>
          <w:tcPr>
            <w:tcW w:w="354" w:type="pct"/>
            <w:tcBorders>
              <w:top w:val="single" w:sz="4" w:space="0" w:color="auto"/>
              <w:bottom w:val="single" w:sz="4" w:space="0" w:color="auto"/>
              <w:right w:val="single" w:sz="4" w:space="0" w:color="auto"/>
            </w:tcBorders>
            <w:shd w:val="clear" w:color="auto" w:fill="F7CAAC" w:themeFill="accent2" w:themeFillTint="66"/>
          </w:tcPr>
          <w:p w14:paraId="792C61A2" w14:textId="77777777" w:rsidR="00356373" w:rsidRPr="00CB53BE" w:rsidRDefault="00356373" w:rsidP="00FD185F">
            <w:pPr>
              <w:spacing w:after="0" w:line="312" w:lineRule="auto"/>
              <w:jc w:val="center"/>
              <w:rPr>
                <w:rFonts w:ascii="Arial Narrow" w:hAnsi="Arial Narrow" w:cs="Arial"/>
                <w:b/>
                <w:sz w:val="18"/>
                <w:lang w:val="sr-Latn-ME"/>
              </w:rPr>
            </w:pPr>
          </w:p>
          <w:p w14:paraId="36AA8481" w14:textId="77777777" w:rsidR="00356373" w:rsidRPr="00CB53BE" w:rsidRDefault="00356373" w:rsidP="00FD185F">
            <w:pPr>
              <w:spacing w:after="0" w:line="312" w:lineRule="auto"/>
              <w:jc w:val="center"/>
              <w:rPr>
                <w:rFonts w:ascii="Arial Narrow" w:hAnsi="Arial Narrow" w:cs="Arial"/>
                <w:b/>
                <w:sz w:val="18"/>
                <w:lang w:val="sr-Latn-ME"/>
              </w:rPr>
            </w:pPr>
            <w:r w:rsidRPr="00CB53BE">
              <w:rPr>
                <w:rFonts w:ascii="Arial Narrow" w:hAnsi="Arial Narrow" w:cs="Arial"/>
                <w:b/>
                <w:sz w:val="18"/>
                <w:lang w:val="sr-Latn-ME"/>
              </w:rPr>
              <w:t>Preporuke za naredni period sprovođenja</w:t>
            </w:r>
          </w:p>
        </w:tc>
      </w:tr>
      <w:tr w:rsidR="00F119A0" w:rsidRPr="00FA2F34" w14:paraId="2068F3EF"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74FED16" w14:textId="77777777" w:rsidR="00356373" w:rsidRPr="004456E2" w:rsidRDefault="00356373" w:rsidP="00FD185F">
            <w:pPr>
              <w:pBdr>
                <w:top w:val="nil"/>
                <w:left w:val="nil"/>
                <w:bottom w:val="nil"/>
                <w:right w:val="nil"/>
                <w:between w:val="nil"/>
              </w:pBdr>
              <w:spacing w:before="20" w:after="240" w:line="312" w:lineRule="auto"/>
              <w:rPr>
                <w:rFonts w:ascii="Arial Narrow" w:hAnsi="Arial Narrow" w:cs="Arial"/>
                <w:sz w:val="18"/>
              </w:rPr>
            </w:pPr>
            <w:bookmarkStart w:id="39" w:name="_Hlk127191147"/>
            <w:r w:rsidRPr="004456E2">
              <w:rPr>
                <w:rFonts w:ascii="Arial Narrow" w:hAnsi="Arial Narrow" w:cs="Arial"/>
                <w:sz w:val="18"/>
              </w:rPr>
              <w:t>4.2.1</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20470AFC" w14:textId="77777777" w:rsidR="00356373" w:rsidRPr="004456E2" w:rsidRDefault="00356373" w:rsidP="00FD185F">
            <w:pPr>
              <w:pBdr>
                <w:top w:val="nil"/>
                <w:left w:val="nil"/>
                <w:bottom w:val="nil"/>
                <w:right w:val="nil"/>
                <w:between w:val="nil"/>
              </w:pBdr>
              <w:spacing w:before="20" w:after="240" w:line="312" w:lineRule="auto"/>
              <w:rPr>
                <w:rFonts w:ascii="Arial Narrow" w:hAnsi="Arial Narrow" w:cs="Arial"/>
                <w:b/>
                <w:sz w:val="18"/>
              </w:rPr>
            </w:pPr>
            <w:bookmarkStart w:id="40" w:name="_Hlk127191139"/>
            <w:r w:rsidRPr="004456E2">
              <w:rPr>
                <w:rFonts w:ascii="Arial Narrow" w:hAnsi="Arial Narrow" w:cs="Arial"/>
                <w:b/>
                <w:sz w:val="18"/>
              </w:rPr>
              <w:t>Podrška predakceleraciji startapova</w:t>
            </w:r>
            <w:bookmarkEnd w:id="40"/>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07D1C8B" w14:textId="77777777" w:rsidR="00356373" w:rsidRPr="004456E2" w:rsidRDefault="00356373" w:rsidP="00FD185F">
            <w:pPr>
              <w:pBdr>
                <w:top w:val="nil"/>
                <w:left w:val="nil"/>
                <w:bottom w:val="nil"/>
                <w:right w:val="nil"/>
                <w:between w:val="nil"/>
              </w:pBdr>
              <w:spacing w:before="20" w:after="240" w:line="312" w:lineRule="auto"/>
              <w:rPr>
                <w:rFonts w:ascii="Arial Narrow" w:eastAsia="Times New Roman" w:hAnsi="Arial Narrow" w:cs="Arial"/>
                <w:noProof/>
                <w:sz w:val="18"/>
                <w:szCs w:val="28"/>
              </w:rPr>
            </w:pPr>
            <w:r w:rsidRPr="004456E2">
              <w:rPr>
                <w:rFonts w:ascii="Arial Narrow" w:eastAsia="Times New Roman" w:hAnsi="Arial Narrow" w:cs="Arial"/>
                <w:noProof/>
                <w:sz w:val="18"/>
                <w:szCs w:val="28"/>
                <w:lang w:val="en-GB" w:eastAsia="en-GB"/>
              </w:rPr>
              <w:drawing>
                <wp:inline distT="0" distB="0" distL="0" distR="0" wp14:anchorId="413BA222" wp14:editId="27C7B710">
                  <wp:extent cx="135890" cy="126365"/>
                  <wp:effectExtent l="0" t="0" r="0" b="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135890" cy="126365"/>
                          </a:xfrm>
                          <a:prstGeom prst="rect">
                            <a:avLst/>
                          </a:prstGeom>
                          <a:ln/>
                        </pic:spPr>
                      </pic:pic>
                    </a:graphicData>
                  </a:graphic>
                </wp:inline>
              </w:drawing>
            </w:r>
            <w:r w:rsidRPr="004456E2">
              <w:rPr>
                <w:rFonts w:ascii="Arial Narrow" w:eastAsia="Times New Roman" w:hAnsi="Arial Narrow" w:cs="Arial"/>
                <w:sz w:val="18"/>
                <w:lang w:val="it-IT"/>
              </w:rPr>
              <w:t xml:space="preserve"> ICT</w:t>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ABCE6C6" w14:textId="77777777" w:rsidR="00356373" w:rsidRPr="004456E2"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r w:rsidRPr="004456E2">
              <w:rPr>
                <w:rFonts w:ascii="Arial Narrow" w:hAnsi="Arial Narrow" w:cs="Arial"/>
                <w:b/>
                <w:sz w:val="18"/>
                <w:lang w:val="it-IT"/>
              </w:rPr>
              <w:t>Broj podržanih startap timova:</w:t>
            </w:r>
          </w:p>
          <w:p w14:paraId="7BEE1171" w14:textId="77777777" w:rsidR="00356373" w:rsidRPr="004456E2"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p>
          <w:p w14:paraId="7720223F" w14:textId="77777777" w:rsidR="00356373" w:rsidRPr="004456E2" w:rsidRDefault="00356373" w:rsidP="00FD185F">
            <w:pPr>
              <w:pBdr>
                <w:top w:val="nil"/>
                <w:left w:val="nil"/>
                <w:bottom w:val="nil"/>
                <w:right w:val="nil"/>
                <w:between w:val="nil"/>
              </w:pBdr>
              <w:spacing w:before="20" w:after="0" w:line="240" w:lineRule="auto"/>
              <w:rPr>
                <w:rFonts w:ascii="Arial Narrow" w:hAnsi="Arial Narrow" w:cs="Arial"/>
                <w:bCs/>
                <w:sz w:val="18"/>
                <w:lang w:val="it-IT"/>
              </w:rPr>
            </w:pPr>
            <w:r w:rsidRPr="004456E2">
              <w:rPr>
                <w:rFonts w:ascii="Arial Narrow" w:hAnsi="Arial Narrow" w:cs="Arial"/>
                <w:sz w:val="18"/>
                <w:lang w:val="it-IT"/>
              </w:rPr>
              <w:t xml:space="preserve">Polazni 2022: </w:t>
            </w:r>
            <w:r w:rsidRPr="004456E2">
              <w:rPr>
                <w:rFonts w:ascii="Arial Narrow" w:hAnsi="Arial Narrow" w:cs="Arial"/>
                <w:bCs/>
                <w:sz w:val="18"/>
                <w:lang w:val="it-IT"/>
              </w:rPr>
              <w:t>20</w:t>
            </w:r>
          </w:p>
          <w:p w14:paraId="26CEB104" w14:textId="77777777" w:rsidR="00356373" w:rsidRPr="004456E2"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6269B01B" w14:textId="77777777" w:rsidR="00356373" w:rsidRPr="004456E2" w:rsidRDefault="00356373" w:rsidP="00FD185F">
            <w:pPr>
              <w:pBdr>
                <w:top w:val="nil"/>
                <w:left w:val="nil"/>
                <w:bottom w:val="nil"/>
                <w:right w:val="nil"/>
                <w:between w:val="nil"/>
              </w:pBdr>
              <w:spacing w:before="20" w:after="0" w:line="240" w:lineRule="auto"/>
              <w:rPr>
                <w:rFonts w:ascii="Arial Narrow" w:hAnsi="Arial Narrow" w:cs="Arial"/>
                <w:bCs/>
                <w:sz w:val="18"/>
              </w:rPr>
            </w:pPr>
            <w:r w:rsidRPr="004456E2">
              <w:rPr>
                <w:rFonts w:ascii="Arial Narrow" w:hAnsi="Arial Narrow" w:cs="Arial"/>
                <w:sz w:val="18"/>
              </w:rPr>
              <w:t xml:space="preserve">Prelazni 2023: </w:t>
            </w:r>
            <w:r w:rsidRPr="004456E2">
              <w:rPr>
                <w:rFonts w:ascii="Arial Narrow" w:hAnsi="Arial Narrow" w:cs="Arial"/>
                <w:bCs/>
                <w:sz w:val="18"/>
              </w:rPr>
              <w:t>10</w:t>
            </w:r>
          </w:p>
          <w:p w14:paraId="0B95EADB" w14:textId="77777777" w:rsidR="00356373" w:rsidRPr="004456E2" w:rsidRDefault="00356373" w:rsidP="00FD185F">
            <w:pPr>
              <w:pBdr>
                <w:top w:val="nil"/>
                <w:left w:val="nil"/>
                <w:bottom w:val="nil"/>
                <w:right w:val="nil"/>
                <w:between w:val="nil"/>
              </w:pBdr>
              <w:spacing w:before="20" w:after="0" w:line="240" w:lineRule="auto"/>
              <w:rPr>
                <w:rFonts w:ascii="Arial Narrow" w:hAnsi="Arial Narrow" w:cs="Arial"/>
                <w:bCs/>
                <w:color w:val="FF0000"/>
                <w:sz w:val="18"/>
              </w:rPr>
            </w:pPr>
          </w:p>
          <w:p w14:paraId="115F8E61" w14:textId="77777777" w:rsidR="00356373" w:rsidRPr="004456E2" w:rsidRDefault="00356373" w:rsidP="00FD185F">
            <w:pPr>
              <w:pBdr>
                <w:top w:val="nil"/>
                <w:left w:val="nil"/>
                <w:bottom w:val="nil"/>
                <w:right w:val="nil"/>
                <w:between w:val="nil"/>
              </w:pBdr>
              <w:spacing w:before="20" w:after="240" w:line="312" w:lineRule="auto"/>
              <w:rPr>
                <w:rFonts w:ascii="Arial Narrow" w:hAnsi="Arial Narrow" w:cs="Arial"/>
                <w:sz w:val="18"/>
              </w:rPr>
            </w:pPr>
            <w:r w:rsidRPr="004456E2">
              <w:rPr>
                <w:rFonts w:ascii="Arial Narrow" w:hAnsi="Arial Narrow" w:cs="Arial"/>
                <w:sz w:val="18"/>
              </w:rPr>
              <w:t xml:space="preserve">Ciljani 2024: </w:t>
            </w:r>
            <w:r>
              <w:rPr>
                <w:rFonts w:ascii="Arial Narrow" w:hAnsi="Arial Narrow" w:cs="Arial"/>
                <w:sz w:val="18"/>
              </w:rPr>
              <w:t>20</w:t>
            </w:r>
          </w:p>
          <w:p w14:paraId="19E5E945" w14:textId="77777777" w:rsidR="00356373" w:rsidRPr="004456E2"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4456E2">
              <w:rPr>
                <w:rFonts w:ascii="Arial Narrow" w:hAnsi="Arial Narrow" w:cs="Arial"/>
                <w:b/>
                <w:sz w:val="18"/>
                <w:lang w:val="sr-Latn-ME"/>
              </w:rPr>
              <w:t xml:space="preserve">Ostvarena vrijednost 2023: </w:t>
            </w:r>
            <w:r>
              <w:rPr>
                <w:rFonts w:ascii="Arial Narrow" w:hAnsi="Arial Narrow" w:cs="Arial"/>
                <w:b/>
                <w:sz w:val="18"/>
                <w:lang w:val="sr-Latn-ME"/>
              </w:rPr>
              <w:t>23 (koja su prošla Boot kamp)</w:t>
            </w:r>
          </w:p>
          <w:p w14:paraId="2432C13A" w14:textId="77777777" w:rsidR="00356373" w:rsidRPr="004456E2"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4A2B9AA6" w14:textId="77777777" w:rsidR="00356373" w:rsidRPr="004456E2"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r w:rsidRPr="004456E2">
              <w:rPr>
                <w:rFonts w:ascii="Arial Narrow" w:hAnsi="Arial Narrow" w:cs="Arial"/>
                <w:b/>
                <w:sz w:val="18"/>
                <w:lang w:val="it-IT"/>
              </w:rPr>
              <w:t>Rodno senzitivna statistika finalista:</w:t>
            </w:r>
          </w:p>
          <w:p w14:paraId="05D89E36" w14:textId="77777777" w:rsidR="00356373" w:rsidRPr="004456E2"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p>
          <w:p w14:paraId="623A312B" w14:textId="77777777" w:rsidR="00356373" w:rsidRPr="004456E2" w:rsidRDefault="00356373" w:rsidP="00FD185F">
            <w:pPr>
              <w:pBdr>
                <w:top w:val="nil"/>
                <w:left w:val="nil"/>
                <w:bottom w:val="nil"/>
                <w:right w:val="nil"/>
                <w:between w:val="nil"/>
              </w:pBdr>
              <w:spacing w:before="20" w:after="0" w:line="240" w:lineRule="auto"/>
              <w:rPr>
                <w:rFonts w:ascii="Arial Narrow" w:hAnsi="Arial Narrow" w:cs="Arial"/>
                <w:sz w:val="18"/>
                <w:lang w:val="it-IT"/>
              </w:rPr>
            </w:pPr>
            <w:r w:rsidRPr="004456E2">
              <w:rPr>
                <w:rFonts w:ascii="Arial Narrow" w:hAnsi="Arial Narrow" w:cs="Arial"/>
                <w:sz w:val="18"/>
                <w:lang w:val="it-IT"/>
              </w:rPr>
              <w:t>Polazni 2022: 30% žene, 70% muškarci</w:t>
            </w:r>
          </w:p>
          <w:p w14:paraId="6D7D1742" w14:textId="77777777" w:rsidR="00356373" w:rsidRPr="004456E2"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72F23A9B" w14:textId="77777777" w:rsidR="00356373" w:rsidRPr="004456E2" w:rsidRDefault="00356373" w:rsidP="00FD185F">
            <w:pPr>
              <w:pBdr>
                <w:top w:val="nil"/>
                <w:left w:val="nil"/>
                <w:bottom w:val="nil"/>
                <w:right w:val="nil"/>
                <w:between w:val="nil"/>
              </w:pBdr>
              <w:spacing w:before="20" w:after="0" w:line="240" w:lineRule="auto"/>
              <w:rPr>
                <w:rFonts w:ascii="Arial Narrow" w:hAnsi="Arial Narrow" w:cs="Arial"/>
                <w:sz w:val="18"/>
                <w:lang w:val="it-IT"/>
              </w:rPr>
            </w:pPr>
            <w:r w:rsidRPr="004456E2">
              <w:rPr>
                <w:rFonts w:ascii="Arial Narrow" w:hAnsi="Arial Narrow" w:cs="Arial"/>
                <w:sz w:val="18"/>
                <w:lang w:val="it-IT"/>
              </w:rPr>
              <w:t>Prelazni 2023: Porast za 5% u korist žena članica timova u odnosu na 2022.</w:t>
            </w:r>
          </w:p>
          <w:p w14:paraId="51BF416C" w14:textId="77777777" w:rsidR="00356373" w:rsidRPr="004456E2"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313DA27A" w14:textId="77777777" w:rsidR="00356373" w:rsidRPr="004456E2" w:rsidRDefault="00356373" w:rsidP="00FD185F">
            <w:pPr>
              <w:pBdr>
                <w:top w:val="nil"/>
                <w:left w:val="nil"/>
                <w:bottom w:val="nil"/>
                <w:right w:val="nil"/>
                <w:between w:val="nil"/>
              </w:pBdr>
              <w:spacing w:before="20" w:after="0" w:line="240" w:lineRule="auto"/>
              <w:rPr>
                <w:rFonts w:ascii="Arial Narrow" w:hAnsi="Arial Narrow" w:cs="Arial"/>
                <w:sz w:val="18"/>
              </w:rPr>
            </w:pPr>
            <w:r w:rsidRPr="004456E2">
              <w:rPr>
                <w:rFonts w:ascii="Arial Narrow" w:hAnsi="Arial Narrow" w:cs="Arial"/>
                <w:sz w:val="18"/>
              </w:rPr>
              <w:t>Ciljani 2024: Na nivou 2023.</w:t>
            </w:r>
          </w:p>
          <w:p w14:paraId="248EFEC9" w14:textId="77777777" w:rsidR="00356373" w:rsidRPr="004456E2" w:rsidRDefault="00356373" w:rsidP="00FD185F">
            <w:pPr>
              <w:pBdr>
                <w:top w:val="nil"/>
                <w:left w:val="nil"/>
                <w:bottom w:val="nil"/>
                <w:right w:val="nil"/>
                <w:between w:val="nil"/>
              </w:pBdr>
              <w:spacing w:before="20" w:after="0" w:line="240" w:lineRule="auto"/>
              <w:rPr>
                <w:rFonts w:ascii="Arial Narrow" w:hAnsi="Arial Narrow" w:cs="Arial"/>
                <w:sz w:val="18"/>
              </w:rPr>
            </w:pPr>
          </w:p>
          <w:p w14:paraId="1CD11E0B" w14:textId="77777777" w:rsidR="00356373"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F32956">
              <w:rPr>
                <w:rFonts w:ascii="Arial Narrow" w:hAnsi="Arial Narrow" w:cs="Arial"/>
                <w:b/>
                <w:sz w:val="18"/>
                <w:lang w:val="sr-Latn-ME"/>
              </w:rPr>
              <w:t>Ostvarena vrijednost 2023:</w:t>
            </w:r>
          </w:p>
          <w:p w14:paraId="1D7A483E" w14:textId="77777777" w:rsidR="00356373"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Pr>
                <w:rFonts w:ascii="Arial Narrow" w:hAnsi="Arial Narrow" w:cs="Arial"/>
                <w:b/>
                <w:sz w:val="18"/>
                <w:lang w:val="sr-Latn-ME"/>
              </w:rPr>
              <w:t>Porast od 17% žena članica timova u odnosu na 2022. godinu</w:t>
            </w:r>
          </w:p>
          <w:p w14:paraId="7732277F" w14:textId="77777777" w:rsidR="00356373" w:rsidRPr="005242C6"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Pr>
                <w:rFonts w:ascii="Arial Narrow" w:hAnsi="Arial Narrow" w:cs="Arial"/>
                <w:b/>
                <w:sz w:val="18"/>
                <w:lang w:val="sr-Latn-ME"/>
              </w:rPr>
              <w:t>(47% žene, 53% muškarci, uz napomenu da su 35% žena bile vođe timova)</w:t>
            </w: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A221D16" w14:textId="77777777" w:rsidR="00356373" w:rsidRPr="004456E2" w:rsidRDefault="00356373" w:rsidP="00FD185F">
            <w:pPr>
              <w:pBdr>
                <w:top w:val="nil"/>
                <w:left w:val="nil"/>
                <w:bottom w:val="nil"/>
                <w:right w:val="nil"/>
                <w:between w:val="nil"/>
              </w:pBdr>
              <w:spacing w:before="20" w:after="240" w:line="240" w:lineRule="auto"/>
              <w:rPr>
                <w:rFonts w:ascii="Arial Narrow" w:hAnsi="Arial Narrow" w:cs="Arial"/>
                <w:sz w:val="18"/>
                <w:lang w:val="it-IT"/>
              </w:rPr>
            </w:pPr>
            <w:r w:rsidRPr="004456E2">
              <w:rPr>
                <w:rFonts w:ascii="Arial Narrow" w:hAnsi="Arial Narrow" w:cs="Arial"/>
                <w:sz w:val="18"/>
                <w:lang w:val="it-IT"/>
              </w:rPr>
              <w:t>Fond za inovacije CG</w:t>
            </w:r>
          </w:p>
          <w:p w14:paraId="69C2A8D6" w14:textId="77777777" w:rsidR="00356373" w:rsidRPr="004456E2" w:rsidRDefault="00356373" w:rsidP="00FD185F">
            <w:pPr>
              <w:pBdr>
                <w:top w:val="nil"/>
                <w:left w:val="nil"/>
                <w:bottom w:val="nil"/>
                <w:right w:val="nil"/>
                <w:between w:val="nil"/>
              </w:pBdr>
              <w:spacing w:before="20" w:after="0" w:line="240" w:lineRule="auto"/>
              <w:rPr>
                <w:rFonts w:ascii="Arial Narrow" w:hAnsi="Arial Narrow" w:cs="Arial"/>
                <w:sz w:val="18"/>
                <w:lang w:val="it-IT"/>
              </w:rPr>
            </w:pPr>
            <w:r w:rsidRPr="004456E2">
              <w:rPr>
                <w:rFonts w:ascii="Arial Narrow" w:hAnsi="Arial Narrow" w:cs="Arial"/>
                <w:sz w:val="18"/>
                <w:lang w:val="it-IT"/>
              </w:rPr>
              <w:t>Partner: MNTR</w:t>
            </w:r>
          </w:p>
          <w:p w14:paraId="6BD3FD65" w14:textId="77777777" w:rsidR="00356373" w:rsidRPr="004456E2"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EACFBDC" w14:textId="77777777" w:rsidR="00356373" w:rsidRPr="004456E2" w:rsidRDefault="00356373" w:rsidP="00FD185F">
            <w:pPr>
              <w:pBdr>
                <w:top w:val="nil"/>
                <w:left w:val="nil"/>
                <w:bottom w:val="nil"/>
                <w:right w:val="nil"/>
                <w:between w:val="nil"/>
              </w:pBdr>
              <w:spacing w:before="20" w:after="240" w:line="312" w:lineRule="auto"/>
              <w:rPr>
                <w:rFonts w:ascii="Arial Narrow" w:hAnsi="Arial Narrow" w:cs="Arial"/>
                <w:sz w:val="18"/>
              </w:rPr>
            </w:pPr>
            <w:r w:rsidRPr="004456E2">
              <w:rPr>
                <w:rFonts w:ascii="Arial Narrow" w:hAnsi="Arial Narrow" w:cs="Arial"/>
                <w:sz w:val="18"/>
              </w:rPr>
              <w:t>II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D46FD9E" w14:textId="77777777" w:rsidR="00356373" w:rsidRPr="004456E2" w:rsidRDefault="00356373" w:rsidP="00FD185F">
            <w:pPr>
              <w:pBdr>
                <w:top w:val="nil"/>
                <w:left w:val="nil"/>
                <w:bottom w:val="nil"/>
                <w:right w:val="nil"/>
                <w:between w:val="nil"/>
              </w:pBdr>
              <w:spacing w:before="20" w:after="240" w:line="312" w:lineRule="auto"/>
              <w:rPr>
                <w:rFonts w:ascii="Arial Narrow" w:hAnsi="Arial Narrow" w:cs="Arial"/>
                <w:sz w:val="18"/>
              </w:rPr>
            </w:pPr>
            <w:r w:rsidRPr="004456E2">
              <w:rPr>
                <w:rFonts w:ascii="Arial Narrow" w:hAnsi="Arial Narrow" w:cs="Arial"/>
                <w:sz w:val="18"/>
              </w:rPr>
              <w:t>III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777C4FF1"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sidRPr="004456E2">
              <w:rPr>
                <w:rFonts w:ascii="Arial Narrow" w:hAnsi="Arial Narrow" w:cs="Arial"/>
                <w:sz w:val="18"/>
              </w:rPr>
              <w:t>Realizovano</w:t>
            </w:r>
          </w:p>
          <w:p w14:paraId="7713BD92" w14:textId="77777777" w:rsidR="00356373" w:rsidRPr="00473EC9"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4B5C6EF8" w14:textId="77777777" w:rsidR="00356373" w:rsidRPr="004456E2"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3419ED59" w14:textId="77777777" w:rsidR="00356373" w:rsidRPr="004456E2" w:rsidRDefault="00356373" w:rsidP="00FD185F">
            <w:pPr>
              <w:pBdr>
                <w:top w:val="nil"/>
                <w:left w:val="nil"/>
                <w:bottom w:val="nil"/>
                <w:right w:val="nil"/>
                <w:between w:val="nil"/>
              </w:pBdr>
              <w:spacing w:before="20" w:after="0" w:line="240" w:lineRule="auto"/>
              <w:rPr>
                <w:rFonts w:ascii="Arial Narrow" w:hAnsi="Arial Narrow" w:cs="Arial"/>
                <w:sz w:val="18"/>
              </w:rPr>
            </w:pPr>
            <w:r w:rsidRPr="004456E2">
              <w:rPr>
                <w:rFonts w:ascii="Arial Narrow" w:hAnsi="Arial Narrow" w:cs="Arial"/>
                <w:sz w:val="18"/>
              </w:rPr>
              <w:t xml:space="preserve">100.000,00 </w:t>
            </w:r>
            <w:r w:rsidRPr="004456E2">
              <w:rPr>
                <w:rFonts w:ascii="Arial Narrow" w:hAnsi="Arial Narrow" w:cs="Arial"/>
                <w:sz w:val="18"/>
                <w:lang w:val="sr-Latn-ME"/>
              </w:rPr>
              <w:t>€</w:t>
            </w: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61B32D39" w14:textId="77777777" w:rsidR="00356373" w:rsidRPr="004456E2" w:rsidRDefault="00356373" w:rsidP="00FD185F">
            <w:pPr>
              <w:pBdr>
                <w:top w:val="nil"/>
                <w:left w:val="nil"/>
                <w:bottom w:val="nil"/>
                <w:right w:val="nil"/>
                <w:between w:val="nil"/>
              </w:pBdr>
              <w:spacing w:before="20" w:after="0" w:line="240" w:lineRule="auto"/>
              <w:rPr>
                <w:rFonts w:ascii="Arial Narrow" w:hAnsi="Arial Narrow" w:cs="Arial"/>
                <w:sz w:val="18"/>
              </w:rPr>
            </w:pPr>
            <w:r w:rsidRPr="004456E2">
              <w:rPr>
                <w:rFonts w:ascii="Arial Narrow" w:hAnsi="Arial Narrow" w:cs="Arial"/>
                <w:sz w:val="18"/>
              </w:rPr>
              <w:t>133.080,00 €</w:t>
            </w:r>
          </w:p>
        </w:tc>
        <w:tc>
          <w:tcPr>
            <w:tcW w:w="384"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31DABEE5" w14:textId="77777777" w:rsidR="00356373" w:rsidRPr="004456E2" w:rsidRDefault="00356373" w:rsidP="00FD185F">
            <w:pPr>
              <w:pBdr>
                <w:top w:val="nil"/>
                <w:left w:val="nil"/>
                <w:bottom w:val="nil"/>
                <w:right w:val="nil"/>
                <w:between w:val="nil"/>
              </w:pBdr>
              <w:spacing w:before="20" w:after="0" w:line="240" w:lineRule="auto"/>
              <w:rPr>
                <w:rFonts w:ascii="Arial Narrow" w:hAnsi="Arial Narrow" w:cs="Arial"/>
                <w:sz w:val="18"/>
              </w:rPr>
            </w:pPr>
            <w:r w:rsidRPr="004456E2">
              <w:rPr>
                <w:rFonts w:ascii="Arial Narrow" w:hAnsi="Arial Narrow" w:cs="Arial"/>
                <w:sz w:val="18"/>
              </w:rPr>
              <w:t>100.000,00 €</w:t>
            </w:r>
            <w:r w:rsidRPr="004456E2">
              <w:rPr>
                <w:rFonts w:ascii="Arial Narrow" w:hAnsi="Arial Narrow" w:cs="Arial"/>
                <w:sz w:val="18"/>
              </w:rPr>
              <w:br/>
              <w:t>Nacionalni budžet</w:t>
            </w:r>
          </w:p>
          <w:p w14:paraId="2FDA3334" w14:textId="77777777" w:rsidR="00356373" w:rsidRPr="004456E2" w:rsidRDefault="00356373" w:rsidP="00FD185F">
            <w:pPr>
              <w:pBdr>
                <w:top w:val="nil"/>
                <w:left w:val="nil"/>
                <w:bottom w:val="nil"/>
                <w:right w:val="nil"/>
                <w:between w:val="nil"/>
              </w:pBdr>
              <w:spacing w:before="20" w:after="0" w:line="240" w:lineRule="auto"/>
              <w:rPr>
                <w:rFonts w:ascii="Arial Narrow" w:hAnsi="Arial Narrow" w:cs="Arial"/>
                <w:sz w:val="18"/>
              </w:rPr>
            </w:pPr>
          </w:p>
          <w:p w14:paraId="60EB2DD3" w14:textId="77777777" w:rsidR="00356373" w:rsidRPr="004456E2" w:rsidRDefault="00356373" w:rsidP="00FD185F">
            <w:pPr>
              <w:pBdr>
                <w:top w:val="nil"/>
                <w:left w:val="nil"/>
                <w:bottom w:val="nil"/>
                <w:right w:val="nil"/>
                <w:between w:val="nil"/>
              </w:pBdr>
              <w:spacing w:before="20" w:after="0" w:line="240" w:lineRule="auto"/>
              <w:rPr>
                <w:rFonts w:ascii="Arial Narrow" w:hAnsi="Arial Narrow" w:cs="Arial"/>
                <w:sz w:val="18"/>
              </w:rPr>
            </w:pPr>
            <w:r w:rsidRPr="004456E2">
              <w:rPr>
                <w:rFonts w:ascii="Arial Narrow" w:hAnsi="Arial Narrow" w:cs="Arial"/>
                <w:sz w:val="18"/>
              </w:rPr>
              <w:t>33.080,00 €</w:t>
            </w:r>
          </w:p>
          <w:p w14:paraId="3949F2FC" w14:textId="77777777" w:rsidR="00356373" w:rsidRPr="004456E2" w:rsidRDefault="00356373" w:rsidP="00FD185F">
            <w:pPr>
              <w:pBdr>
                <w:top w:val="nil"/>
                <w:left w:val="nil"/>
                <w:bottom w:val="nil"/>
                <w:right w:val="nil"/>
                <w:between w:val="nil"/>
              </w:pBdr>
              <w:spacing w:before="20" w:after="0" w:line="240" w:lineRule="auto"/>
              <w:rPr>
                <w:rFonts w:ascii="Arial Narrow" w:hAnsi="Arial Narrow" w:cs="Arial"/>
                <w:sz w:val="18"/>
              </w:rPr>
            </w:pPr>
            <w:r w:rsidRPr="004456E2">
              <w:rPr>
                <w:rFonts w:ascii="Arial Narrow" w:hAnsi="Arial Narrow" w:cs="Arial"/>
                <w:sz w:val="18"/>
              </w:rPr>
              <w:t>Privatni sektor</w:t>
            </w:r>
          </w:p>
        </w:tc>
        <w:tc>
          <w:tcPr>
            <w:tcW w:w="354"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64FB86A2" w14:textId="77777777" w:rsidR="00356373" w:rsidRPr="004456E2" w:rsidRDefault="00356373" w:rsidP="00FD185F">
            <w:pPr>
              <w:pBdr>
                <w:top w:val="nil"/>
                <w:left w:val="nil"/>
                <w:bottom w:val="nil"/>
                <w:right w:val="nil"/>
                <w:between w:val="nil"/>
              </w:pBdr>
              <w:spacing w:before="20" w:after="0" w:line="240" w:lineRule="auto"/>
              <w:rPr>
                <w:rFonts w:ascii="Arial Narrow" w:hAnsi="Arial Narrow" w:cs="Arial"/>
                <w:sz w:val="18"/>
              </w:rPr>
            </w:pPr>
            <w:r>
              <w:rPr>
                <w:rFonts w:ascii="Arial Narrow" w:hAnsi="Arial Narrow" w:cs="Arial"/>
                <w:sz w:val="18"/>
              </w:rPr>
              <w:t>Preporučuje se da predakceleracija pređe u nadležnost obučenog tima IPC Tehnopolis, koji već godinama koordinira predakceleracijskim programom kao ključni strateški partner, a u saradnji sa već ostvarenim partnerstvima u implementaciji ovog programa.</w:t>
            </w:r>
          </w:p>
        </w:tc>
      </w:tr>
      <w:tr w:rsidR="00F119A0" w:rsidRPr="00FA2F34" w14:paraId="52D7AB5E"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62CDB2" w14:textId="77777777" w:rsidR="00356373" w:rsidRPr="003579D6" w:rsidRDefault="00356373" w:rsidP="00FD185F">
            <w:pPr>
              <w:pBdr>
                <w:top w:val="nil"/>
                <w:left w:val="nil"/>
                <w:bottom w:val="nil"/>
                <w:right w:val="nil"/>
                <w:between w:val="nil"/>
              </w:pBdr>
              <w:spacing w:before="20" w:after="240" w:line="312" w:lineRule="auto"/>
              <w:rPr>
                <w:rFonts w:ascii="Arial Narrow" w:hAnsi="Arial Narrow" w:cs="Arial"/>
                <w:sz w:val="18"/>
              </w:rPr>
            </w:pPr>
            <w:bookmarkStart w:id="41" w:name="_Hlk127191167"/>
            <w:bookmarkEnd w:id="39"/>
            <w:r w:rsidRPr="003579D6">
              <w:rPr>
                <w:rFonts w:ascii="Arial Narrow" w:hAnsi="Arial Narrow" w:cs="Arial"/>
                <w:sz w:val="18"/>
              </w:rPr>
              <w:t>4.2.2</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6A7A1681" w14:textId="77777777" w:rsidR="00356373" w:rsidRPr="003579D6" w:rsidRDefault="00356373" w:rsidP="00FD185F">
            <w:pPr>
              <w:pBdr>
                <w:top w:val="nil"/>
                <w:left w:val="nil"/>
                <w:bottom w:val="nil"/>
                <w:right w:val="nil"/>
                <w:between w:val="nil"/>
              </w:pBdr>
              <w:spacing w:before="20" w:after="240" w:line="312" w:lineRule="auto"/>
              <w:rPr>
                <w:rFonts w:ascii="Arial Narrow" w:hAnsi="Arial Narrow" w:cs="Arial"/>
                <w:b/>
                <w:sz w:val="18"/>
                <w:lang w:val="it-IT"/>
              </w:rPr>
            </w:pPr>
            <w:bookmarkStart w:id="42" w:name="_Hlk127191154"/>
            <w:r w:rsidRPr="003579D6">
              <w:rPr>
                <w:rFonts w:ascii="Arial Narrow" w:hAnsi="Arial Narrow" w:cs="Arial"/>
                <w:b/>
                <w:sz w:val="18"/>
                <w:lang w:val="it-IT"/>
              </w:rPr>
              <w:t>Podrška ranoj fazi razvoja startapova</w:t>
            </w:r>
            <w:bookmarkEnd w:id="42"/>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8BE41FB" w14:textId="77777777" w:rsidR="00356373" w:rsidRPr="003579D6" w:rsidRDefault="00356373" w:rsidP="00FD185F">
            <w:pPr>
              <w:pBdr>
                <w:top w:val="nil"/>
                <w:left w:val="nil"/>
                <w:bottom w:val="nil"/>
                <w:right w:val="nil"/>
                <w:between w:val="nil"/>
              </w:pBdr>
              <w:spacing w:before="20" w:after="240" w:line="312" w:lineRule="auto"/>
              <w:rPr>
                <w:rFonts w:ascii="Arial Narrow" w:eastAsia="Times New Roman" w:hAnsi="Arial Narrow" w:cs="Arial"/>
                <w:noProof/>
                <w:sz w:val="18"/>
                <w:szCs w:val="28"/>
              </w:rPr>
            </w:pPr>
            <w:r w:rsidRPr="003579D6">
              <w:rPr>
                <w:rFonts w:ascii="Arial Narrow" w:eastAsia="Times New Roman" w:hAnsi="Arial Narrow" w:cs="Arial"/>
                <w:noProof/>
                <w:sz w:val="18"/>
                <w:szCs w:val="28"/>
                <w:lang w:val="en-GB" w:eastAsia="en-GB"/>
              </w:rPr>
              <w:drawing>
                <wp:inline distT="0" distB="0" distL="0" distR="0" wp14:anchorId="33C6A9F2" wp14:editId="6772672D">
                  <wp:extent cx="135890" cy="126365"/>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135890" cy="126365"/>
                          </a:xfrm>
                          <a:prstGeom prst="rect">
                            <a:avLst/>
                          </a:prstGeom>
                          <a:ln/>
                        </pic:spPr>
                      </pic:pic>
                    </a:graphicData>
                  </a:graphic>
                </wp:inline>
              </w:drawing>
            </w:r>
            <w:r w:rsidRPr="003579D6">
              <w:rPr>
                <w:rFonts w:ascii="Arial Narrow" w:eastAsia="Times New Roman" w:hAnsi="Arial Narrow" w:cs="Arial"/>
                <w:sz w:val="18"/>
                <w:lang w:val="it-IT"/>
              </w:rPr>
              <w:t xml:space="preserve"> ICT</w:t>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5F62255" w14:textId="77777777" w:rsidR="00356373" w:rsidRPr="003579D6" w:rsidRDefault="00356373" w:rsidP="00FD185F">
            <w:pPr>
              <w:pBdr>
                <w:top w:val="nil"/>
                <w:left w:val="nil"/>
                <w:bottom w:val="nil"/>
                <w:right w:val="nil"/>
                <w:between w:val="nil"/>
              </w:pBdr>
              <w:spacing w:before="20" w:after="0" w:line="240" w:lineRule="auto"/>
              <w:rPr>
                <w:rFonts w:ascii="Arial Narrow" w:hAnsi="Arial Narrow" w:cs="Arial"/>
                <w:b/>
                <w:sz w:val="18"/>
              </w:rPr>
            </w:pPr>
            <w:r w:rsidRPr="003579D6">
              <w:rPr>
                <w:rFonts w:ascii="Arial Narrow" w:hAnsi="Arial Narrow" w:cs="Arial"/>
                <w:b/>
                <w:sz w:val="18"/>
              </w:rPr>
              <w:t>Broj dodijeljenih novih grantova za ranu fazu razvoja startapova:</w:t>
            </w:r>
          </w:p>
          <w:p w14:paraId="2E900327" w14:textId="77777777" w:rsidR="00356373" w:rsidRPr="003579D6" w:rsidRDefault="00356373" w:rsidP="00FD185F">
            <w:pPr>
              <w:pBdr>
                <w:top w:val="nil"/>
                <w:left w:val="nil"/>
                <w:bottom w:val="nil"/>
                <w:right w:val="nil"/>
                <w:between w:val="nil"/>
              </w:pBdr>
              <w:spacing w:before="20" w:after="0" w:line="240" w:lineRule="auto"/>
              <w:rPr>
                <w:rFonts w:ascii="Arial Narrow" w:hAnsi="Arial Narrow" w:cs="Arial"/>
                <w:b/>
                <w:sz w:val="18"/>
              </w:rPr>
            </w:pPr>
          </w:p>
          <w:p w14:paraId="65D5B4B3" w14:textId="77777777" w:rsidR="00356373" w:rsidRPr="003579D6" w:rsidRDefault="00356373" w:rsidP="00FD185F">
            <w:pPr>
              <w:spacing w:before="20" w:after="0" w:line="240" w:lineRule="auto"/>
              <w:rPr>
                <w:rFonts w:ascii="Arial Narrow" w:hAnsi="Arial Narrow" w:cs="Arial"/>
                <w:sz w:val="18"/>
                <w:lang w:val="sr-Latn-ME"/>
              </w:rPr>
            </w:pPr>
            <w:r w:rsidRPr="003579D6">
              <w:rPr>
                <w:rFonts w:ascii="Arial Narrow" w:hAnsi="Arial Narrow" w:cs="Arial"/>
                <w:sz w:val="18"/>
                <w:lang w:val="sr-Latn-ME"/>
              </w:rPr>
              <w:t xml:space="preserve">Polazni </w:t>
            </w:r>
          </w:p>
          <w:p w14:paraId="52822672" w14:textId="77777777" w:rsidR="00356373" w:rsidRPr="003579D6" w:rsidRDefault="00356373" w:rsidP="00FD185F">
            <w:pPr>
              <w:spacing w:before="20" w:after="0" w:line="240" w:lineRule="auto"/>
              <w:rPr>
                <w:rFonts w:ascii="Arial Narrow" w:hAnsi="Arial Narrow" w:cs="Arial"/>
                <w:sz w:val="18"/>
                <w:lang w:val="sr-Latn-ME"/>
              </w:rPr>
            </w:pPr>
            <w:r w:rsidRPr="003579D6">
              <w:rPr>
                <w:rFonts w:ascii="Arial Narrow" w:hAnsi="Arial Narrow" w:cs="Arial"/>
                <w:sz w:val="18"/>
                <w:lang w:val="sr-Latn-ME"/>
              </w:rPr>
              <w:t>2022: 10</w:t>
            </w:r>
          </w:p>
          <w:p w14:paraId="6609C113" w14:textId="77777777" w:rsidR="00356373" w:rsidRPr="003579D6" w:rsidRDefault="00356373" w:rsidP="00FD185F">
            <w:pPr>
              <w:spacing w:before="20" w:after="0" w:line="240" w:lineRule="auto"/>
              <w:rPr>
                <w:rFonts w:ascii="Arial Narrow" w:hAnsi="Arial Narrow" w:cs="Arial"/>
                <w:sz w:val="18"/>
                <w:lang w:val="sr-Latn-ME"/>
              </w:rPr>
            </w:pPr>
          </w:p>
          <w:p w14:paraId="1F40D1B1" w14:textId="77777777" w:rsidR="00356373" w:rsidRPr="003579D6" w:rsidRDefault="00356373" w:rsidP="00FD185F">
            <w:pPr>
              <w:spacing w:before="20" w:after="0" w:line="240" w:lineRule="auto"/>
              <w:rPr>
                <w:rFonts w:ascii="Arial Narrow" w:hAnsi="Arial Narrow" w:cs="Arial"/>
                <w:bCs/>
                <w:sz w:val="18"/>
                <w:lang w:val="sr-Latn-ME"/>
              </w:rPr>
            </w:pPr>
            <w:r w:rsidRPr="003579D6">
              <w:rPr>
                <w:rFonts w:ascii="Arial Narrow" w:hAnsi="Arial Narrow" w:cs="Arial"/>
                <w:sz w:val="18"/>
                <w:lang w:val="sr-Latn-ME"/>
              </w:rPr>
              <w:t xml:space="preserve">Prelazni 2023: </w:t>
            </w:r>
            <w:r w:rsidRPr="003579D6">
              <w:rPr>
                <w:rFonts w:ascii="Arial Narrow" w:hAnsi="Arial Narrow" w:cs="Arial"/>
                <w:bCs/>
                <w:sz w:val="18"/>
                <w:lang w:val="sr-Latn-ME"/>
              </w:rPr>
              <w:t>10</w:t>
            </w:r>
          </w:p>
          <w:p w14:paraId="14B93A56" w14:textId="77777777" w:rsidR="00356373" w:rsidRPr="003579D6" w:rsidRDefault="00356373" w:rsidP="00FD185F">
            <w:pPr>
              <w:spacing w:before="20" w:after="0" w:line="240" w:lineRule="auto"/>
              <w:rPr>
                <w:rFonts w:ascii="Arial Narrow" w:hAnsi="Arial Narrow" w:cs="Arial"/>
                <w:sz w:val="18"/>
                <w:lang w:val="sr-Latn-ME"/>
              </w:rPr>
            </w:pPr>
          </w:p>
          <w:p w14:paraId="20FFB037" w14:textId="77777777" w:rsidR="00356373" w:rsidRPr="003579D6" w:rsidRDefault="00356373" w:rsidP="00FD185F">
            <w:pPr>
              <w:pBdr>
                <w:top w:val="nil"/>
                <w:left w:val="nil"/>
                <w:bottom w:val="nil"/>
                <w:right w:val="nil"/>
                <w:between w:val="nil"/>
              </w:pBdr>
              <w:spacing w:before="20" w:after="240" w:line="312" w:lineRule="auto"/>
              <w:rPr>
                <w:rFonts w:ascii="Arial Narrow" w:hAnsi="Arial Narrow" w:cs="Arial"/>
                <w:bCs/>
                <w:sz w:val="18"/>
                <w:lang w:val="sr-Latn-ME"/>
              </w:rPr>
            </w:pPr>
            <w:r w:rsidRPr="003579D6">
              <w:rPr>
                <w:rFonts w:ascii="Arial Narrow" w:hAnsi="Arial Narrow" w:cs="Arial"/>
                <w:sz w:val="18"/>
                <w:lang w:val="sr-Latn-ME"/>
              </w:rPr>
              <w:t xml:space="preserve">Ciljani 2024: </w:t>
            </w:r>
            <w:r w:rsidRPr="003579D6">
              <w:rPr>
                <w:rFonts w:ascii="Arial Narrow" w:hAnsi="Arial Narrow" w:cs="Arial"/>
                <w:bCs/>
                <w:sz w:val="18"/>
                <w:lang w:val="sr-Latn-ME"/>
              </w:rPr>
              <w:t>10</w:t>
            </w:r>
          </w:p>
          <w:p w14:paraId="0C17DF96" w14:textId="77777777" w:rsidR="00356373" w:rsidRPr="003579D6"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3579D6">
              <w:rPr>
                <w:rFonts w:ascii="Arial Narrow" w:hAnsi="Arial Narrow" w:cs="Arial"/>
                <w:b/>
                <w:sz w:val="18"/>
                <w:lang w:val="sr-Latn-ME"/>
              </w:rPr>
              <w:t>Ostvarena vrijednost 2023: 14</w:t>
            </w:r>
          </w:p>
          <w:p w14:paraId="0AE93A6A" w14:textId="77777777" w:rsidR="00356373" w:rsidRPr="003579D6"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30729B79" w14:textId="77777777" w:rsidR="00356373" w:rsidRPr="003579D6"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r w:rsidRPr="003579D6">
              <w:rPr>
                <w:rFonts w:ascii="Arial Narrow" w:hAnsi="Arial Narrow" w:cs="Arial"/>
                <w:b/>
                <w:sz w:val="18"/>
                <w:lang w:val="it-IT"/>
              </w:rPr>
              <w:t>Rukovodioci/teklje projekata:</w:t>
            </w:r>
          </w:p>
          <w:p w14:paraId="37C335D1" w14:textId="77777777" w:rsidR="00356373" w:rsidRPr="003579D6"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56F469FE" w14:textId="77777777" w:rsidR="00356373" w:rsidRPr="003579D6" w:rsidRDefault="00356373" w:rsidP="00FD185F">
            <w:pPr>
              <w:pBdr>
                <w:top w:val="nil"/>
                <w:left w:val="nil"/>
                <w:bottom w:val="nil"/>
                <w:right w:val="nil"/>
                <w:between w:val="nil"/>
              </w:pBdr>
              <w:spacing w:before="20" w:after="0" w:line="240" w:lineRule="auto"/>
              <w:rPr>
                <w:rFonts w:ascii="Arial Narrow" w:hAnsi="Arial Narrow" w:cs="Arial"/>
                <w:sz w:val="18"/>
                <w:lang w:val="it-IT"/>
              </w:rPr>
            </w:pPr>
            <w:r w:rsidRPr="003579D6">
              <w:rPr>
                <w:rFonts w:ascii="Arial Narrow" w:hAnsi="Arial Narrow" w:cs="Arial"/>
                <w:sz w:val="18"/>
                <w:lang w:val="it-IT"/>
              </w:rPr>
              <w:t>Polazni 2022: 30% žene, 70% muškarci</w:t>
            </w:r>
          </w:p>
          <w:p w14:paraId="799311A8" w14:textId="77777777" w:rsidR="00356373" w:rsidRPr="003579D6"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1A1958D0" w14:textId="77777777" w:rsidR="00356373" w:rsidRPr="003579D6" w:rsidRDefault="00356373" w:rsidP="00FD185F">
            <w:pPr>
              <w:pBdr>
                <w:top w:val="nil"/>
                <w:left w:val="nil"/>
                <w:bottom w:val="nil"/>
                <w:right w:val="nil"/>
                <w:between w:val="nil"/>
              </w:pBdr>
              <w:spacing w:before="20" w:after="0" w:line="240" w:lineRule="auto"/>
              <w:rPr>
                <w:rFonts w:ascii="Arial Narrow" w:hAnsi="Arial Narrow" w:cs="Arial"/>
                <w:sz w:val="18"/>
                <w:lang w:val="it-IT"/>
              </w:rPr>
            </w:pPr>
            <w:r w:rsidRPr="003579D6">
              <w:rPr>
                <w:rFonts w:ascii="Arial Narrow" w:hAnsi="Arial Narrow" w:cs="Arial"/>
                <w:sz w:val="18"/>
                <w:lang w:val="it-IT"/>
              </w:rPr>
              <w:t>Prelazni 2023: Porast za 5% u korist žena članica timova u odnosu na 2022.</w:t>
            </w:r>
          </w:p>
          <w:p w14:paraId="5970E3ED" w14:textId="77777777" w:rsidR="00356373" w:rsidRPr="003579D6"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5AE4D60F" w14:textId="77777777" w:rsidR="00356373" w:rsidRPr="003579D6" w:rsidRDefault="00356373" w:rsidP="00FD185F">
            <w:pPr>
              <w:pBdr>
                <w:top w:val="nil"/>
                <w:left w:val="nil"/>
                <w:bottom w:val="nil"/>
                <w:right w:val="nil"/>
                <w:between w:val="nil"/>
              </w:pBdr>
              <w:spacing w:before="20" w:after="0" w:line="240" w:lineRule="auto"/>
              <w:rPr>
                <w:rFonts w:ascii="Arial Narrow" w:hAnsi="Arial Narrow" w:cs="Arial"/>
                <w:sz w:val="18"/>
                <w:lang w:val="it-IT"/>
              </w:rPr>
            </w:pPr>
            <w:r w:rsidRPr="003579D6">
              <w:rPr>
                <w:rFonts w:ascii="Arial Narrow" w:hAnsi="Arial Narrow" w:cs="Arial"/>
                <w:sz w:val="18"/>
                <w:lang w:val="it-IT"/>
              </w:rPr>
              <w:t>Ciljani 2024: Na nivou 2023.</w:t>
            </w:r>
          </w:p>
          <w:p w14:paraId="17F4EAEC" w14:textId="77777777" w:rsidR="00356373" w:rsidRPr="003579D6"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29E521AC" w14:textId="77777777" w:rsidR="00356373" w:rsidRPr="003579D6"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3579D6">
              <w:rPr>
                <w:rFonts w:ascii="Arial Narrow" w:hAnsi="Arial Narrow" w:cs="Arial"/>
                <w:b/>
                <w:sz w:val="18"/>
                <w:lang w:val="sr-Latn-ME"/>
              </w:rPr>
              <w:t>Ostvarena vrijednost 2023:</w:t>
            </w:r>
          </w:p>
          <w:p w14:paraId="56499754" w14:textId="77777777" w:rsidR="00356373" w:rsidRPr="005242C6"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r w:rsidRPr="00430ACA">
              <w:rPr>
                <w:rFonts w:ascii="Arial Narrow" w:hAnsi="Arial Narrow" w:cs="Arial"/>
                <w:b/>
                <w:sz w:val="18"/>
                <w:lang w:val="it-IT"/>
              </w:rPr>
              <w:t>30% žene, 70% muškarci</w:t>
            </w: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03F552B" w14:textId="77777777" w:rsidR="00356373" w:rsidRPr="003579D6" w:rsidRDefault="00356373" w:rsidP="00FD185F">
            <w:pPr>
              <w:pBdr>
                <w:top w:val="nil"/>
                <w:left w:val="nil"/>
                <w:bottom w:val="nil"/>
                <w:right w:val="nil"/>
                <w:between w:val="nil"/>
              </w:pBdr>
              <w:spacing w:before="20" w:after="240" w:line="312" w:lineRule="auto"/>
              <w:rPr>
                <w:rFonts w:ascii="Arial Narrow" w:hAnsi="Arial Narrow" w:cs="Arial"/>
                <w:sz w:val="18"/>
                <w:lang w:val="it-IT"/>
              </w:rPr>
            </w:pPr>
            <w:r w:rsidRPr="003579D6">
              <w:rPr>
                <w:rFonts w:ascii="Arial Narrow" w:hAnsi="Arial Narrow" w:cs="Arial"/>
                <w:sz w:val="18"/>
                <w:lang w:val="it-IT"/>
              </w:rPr>
              <w:t>Fond za inovacije CG</w:t>
            </w:r>
          </w:p>
          <w:p w14:paraId="78B342C9" w14:textId="77777777" w:rsidR="00356373" w:rsidRPr="003579D6" w:rsidRDefault="00356373" w:rsidP="00FD185F">
            <w:pPr>
              <w:pBdr>
                <w:top w:val="nil"/>
                <w:left w:val="nil"/>
                <w:bottom w:val="nil"/>
                <w:right w:val="nil"/>
                <w:between w:val="nil"/>
              </w:pBdr>
              <w:spacing w:before="20" w:after="240" w:line="312" w:lineRule="auto"/>
              <w:rPr>
                <w:rFonts w:ascii="Arial Narrow" w:hAnsi="Arial Narrow" w:cs="Arial"/>
                <w:sz w:val="18"/>
                <w:lang w:val="it-IT"/>
              </w:rPr>
            </w:pPr>
            <w:r w:rsidRPr="003579D6">
              <w:rPr>
                <w:rFonts w:ascii="Arial Narrow" w:hAnsi="Arial Narrow" w:cs="Arial"/>
                <w:sz w:val="18"/>
                <w:lang w:val="it-IT"/>
              </w:rPr>
              <w:t>Partner: MNTR</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0161601" w14:textId="77777777" w:rsidR="00356373" w:rsidRPr="003579D6" w:rsidRDefault="00356373" w:rsidP="00FD185F">
            <w:pPr>
              <w:pBdr>
                <w:top w:val="nil"/>
                <w:left w:val="nil"/>
                <w:bottom w:val="nil"/>
                <w:right w:val="nil"/>
                <w:between w:val="nil"/>
              </w:pBdr>
              <w:spacing w:before="20" w:after="240" w:line="312" w:lineRule="auto"/>
              <w:rPr>
                <w:rFonts w:ascii="Arial Narrow" w:hAnsi="Arial Narrow" w:cs="Arial"/>
                <w:sz w:val="18"/>
              </w:rPr>
            </w:pPr>
            <w:r w:rsidRPr="003579D6">
              <w:rPr>
                <w:rFonts w:ascii="Arial Narrow" w:hAnsi="Arial Narrow" w:cs="Arial"/>
                <w:sz w:val="18"/>
              </w:rPr>
              <w:t>IV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A56D6F1" w14:textId="77777777" w:rsidR="00356373" w:rsidRPr="003579D6" w:rsidRDefault="00356373" w:rsidP="00FD185F">
            <w:pPr>
              <w:pBdr>
                <w:top w:val="nil"/>
                <w:left w:val="nil"/>
                <w:bottom w:val="nil"/>
                <w:right w:val="nil"/>
                <w:between w:val="nil"/>
              </w:pBdr>
              <w:spacing w:before="20" w:after="240" w:line="312" w:lineRule="auto"/>
              <w:rPr>
                <w:rFonts w:ascii="Arial Narrow" w:hAnsi="Arial Narrow" w:cs="Arial"/>
                <w:sz w:val="18"/>
              </w:rPr>
            </w:pPr>
            <w:r w:rsidRPr="003579D6">
              <w:rPr>
                <w:rFonts w:ascii="Arial Narrow" w:hAnsi="Arial Narrow" w:cs="Arial"/>
                <w:sz w:val="18"/>
              </w:rPr>
              <w:t>III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3080A655" w14:textId="77777777" w:rsidR="00356373" w:rsidRDefault="00356373" w:rsidP="00FD185F">
            <w:pPr>
              <w:pBdr>
                <w:top w:val="nil"/>
                <w:left w:val="nil"/>
                <w:bottom w:val="nil"/>
                <w:right w:val="nil"/>
                <w:between w:val="nil"/>
              </w:pBdr>
              <w:spacing w:before="20" w:after="0" w:line="240" w:lineRule="auto"/>
              <w:rPr>
                <w:rFonts w:ascii="Arial Narrow" w:hAnsi="Arial Narrow" w:cs="Arial"/>
                <w:sz w:val="18"/>
              </w:rPr>
            </w:pPr>
            <w:r w:rsidRPr="003579D6">
              <w:rPr>
                <w:rFonts w:ascii="Arial Narrow" w:hAnsi="Arial Narrow" w:cs="Arial"/>
                <w:sz w:val="18"/>
              </w:rPr>
              <w:t>Realizovano</w:t>
            </w:r>
          </w:p>
          <w:p w14:paraId="5279C8FE" w14:textId="77777777" w:rsidR="00356373" w:rsidRDefault="00356373" w:rsidP="00FD185F">
            <w:pPr>
              <w:pBdr>
                <w:top w:val="nil"/>
                <w:left w:val="nil"/>
                <w:bottom w:val="nil"/>
                <w:right w:val="nil"/>
                <w:between w:val="nil"/>
              </w:pBdr>
              <w:spacing w:before="20" w:after="0" w:line="240" w:lineRule="auto"/>
              <w:rPr>
                <w:rFonts w:ascii="Arial Narrow" w:hAnsi="Arial Narrow" w:cs="Arial"/>
                <w:sz w:val="18"/>
              </w:rPr>
            </w:pPr>
          </w:p>
          <w:p w14:paraId="2520A85E" w14:textId="77777777" w:rsidR="00356373" w:rsidRPr="003579D6" w:rsidRDefault="00356373" w:rsidP="00FD185F">
            <w:pPr>
              <w:pBdr>
                <w:top w:val="nil"/>
                <w:left w:val="nil"/>
                <w:bottom w:val="nil"/>
                <w:right w:val="nil"/>
                <w:between w:val="nil"/>
              </w:pBdr>
              <w:spacing w:before="20" w:after="0" w:line="240" w:lineRule="auto"/>
              <w:rPr>
                <w:rFonts w:ascii="Arial Narrow" w:hAnsi="Arial Narrow" w:cs="Arial"/>
                <w:sz w:val="18"/>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70E7EDCB" w14:textId="77777777" w:rsidR="00356373" w:rsidRPr="003579D6" w:rsidRDefault="00356373" w:rsidP="00FD185F">
            <w:pPr>
              <w:pBdr>
                <w:top w:val="nil"/>
                <w:left w:val="nil"/>
                <w:bottom w:val="nil"/>
                <w:right w:val="nil"/>
                <w:between w:val="nil"/>
              </w:pBdr>
              <w:spacing w:before="20" w:after="0" w:line="240"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0C9A882C" w14:textId="77777777" w:rsidR="00356373" w:rsidRPr="003579D6" w:rsidRDefault="00356373" w:rsidP="00FD185F">
            <w:pPr>
              <w:pBdr>
                <w:top w:val="nil"/>
                <w:left w:val="nil"/>
                <w:bottom w:val="nil"/>
                <w:right w:val="nil"/>
                <w:between w:val="nil"/>
              </w:pBdr>
              <w:spacing w:before="20" w:after="0" w:line="240" w:lineRule="auto"/>
              <w:rPr>
                <w:rFonts w:ascii="Arial Narrow" w:hAnsi="Arial Narrow" w:cs="Arial"/>
                <w:sz w:val="18"/>
              </w:rPr>
            </w:pPr>
            <w:r w:rsidRPr="003579D6">
              <w:rPr>
                <w:rFonts w:ascii="Arial Narrow" w:hAnsi="Arial Narrow" w:cs="Arial"/>
                <w:sz w:val="18"/>
              </w:rPr>
              <w:t xml:space="preserve">350.000,00 </w:t>
            </w:r>
            <w:r w:rsidRPr="003579D6">
              <w:rPr>
                <w:rFonts w:ascii="Arial Narrow" w:hAnsi="Arial Narrow" w:cs="Arial"/>
                <w:sz w:val="18"/>
                <w:lang w:val="sr-Latn-ME"/>
              </w:rPr>
              <w:t>€</w:t>
            </w: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1F66CA8A" w14:textId="77777777" w:rsidR="00356373" w:rsidRPr="003579D6" w:rsidRDefault="00356373" w:rsidP="00FD185F">
            <w:pPr>
              <w:pBdr>
                <w:top w:val="nil"/>
                <w:left w:val="nil"/>
                <w:bottom w:val="nil"/>
                <w:right w:val="nil"/>
                <w:between w:val="nil"/>
              </w:pBdr>
              <w:spacing w:before="20" w:after="0" w:line="240" w:lineRule="auto"/>
              <w:rPr>
                <w:rFonts w:ascii="Arial Narrow" w:hAnsi="Arial Narrow" w:cs="Arial"/>
                <w:sz w:val="18"/>
              </w:rPr>
            </w:pPr>
            <w:r w:rsidRPr="003579D6">
              <w:rPr>
                <w:rFonts w:ascii="Arial Narrow" w:hAnsi="Arial Narrow" w:cs="Arial"/>
                <w:sz w:val="18"/>
              </w:rPr>
              <w:t>522.936,36 €</w:t>
            </w:r>
          </w:p>
          <w:p w14:paraId="4574DFB5" w14:textId="77777777" w:rsidR="00356373" w:rsidRPr="003579D6" w:rsidRDefault="00356373" w:rsidP="00FD185F">
            <w:pPr>
              <w:pBdr>
                <w:top w:val="nil"/>
                <w:left w:val="nil"/>
                <w:bottom w:val="nil"/>
                <w:right w:val="nil"/>
                <w:between w:val="nil"/>
              </w:pBdr>
              <w:spacing w:before="20" w:after="0" w:line="240" w:lineRule="auto"/>
              <w:rPr>
                <w:rFonts w:ascii="Arial Narrow" w:hAnsi="Arial Narrow" w:cs="Arial"/>
                <w:sz w:val="18"/>
              </w:rPr>
            </w:pPr>
          </w:p>
        </w:tc>
        <w:tc>
          <w:tcPr>
            <w:tcW w:w="384"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2FB6F8D9" w14:textId="77777777" w:rsidR="00356373" w:rsidRPr="003579D6" w:rsidRDefault="00356373" w:rsidP="00FD185F">
            <w:pPr>
              <w:pBdr>
                <w:top w:val="nil"/>
                <w:left w:val="nil"/>
                <w:bottom w:val="nil"/>
                <w:right w:val="nil"/>
                <w:between w:val="nil"/>
              </w:pBdr>
              <w:spacing w:before="20" w:after="0" w:line="240" w:lineRule="auto"/>
              <w:rPr>
                <w:rFonts w:ascii="Arial Narrow" w:hAnsi="Arial Narrow" w:cs="Arial"/>
                <w:sz w:val="18"/>
              </w:rPr>
            </w:pPr>
            <w:r w:rsidRPr="003579D6">
              <w:rPr>
                <w:rFonts w:ascii="Arial Narrow" w:hAnsi="Arial Narrow" w:cs="Arial"/>
                <w:sz w:val="18"/>
              </w:rPr>
              <w:t>463.420,30 €</w:t>
            </w:r>
          </w:p>
          <w:p w14:paraId="19756B5C" w14:textId="77777777" w:rsidR="00356373" w:rsidRPr="003579D6" w:rsidRDefault="00356373" w:rsidP="00FD185F">
            <w:pPr>
              <w:pBdr>
                <w:top w:val="nil"/>
                <w:left w:val="nil"/>
                <w:bottom w:val="nil"/>
                <w:right w:val="nil"/>
                <w:between w:val="nil"/>
              </w:pBdr>
              <w:spacing w:before="20" w:after="0" w:line="240" w:lineRule="auto"/>
              <w:rPr>
                <w:rFonts w:ascii="Arial Narrow" w:hAnsi="Arial Narrow" w:cs="Arial"/>
                <w:sz w:val="18"/>
              </w:rPr>
            </w:pPr>
            <w:r w:rsidRPr="003579D6">
              <w:rPr>
                <w:rFonts w:ascii="Arial Narrow" w:hAnsi="Arial Narrow" w:cs="Arial"/>
                <w:sz w:val="18"/>
              </w:rPr>
              <w:t>Nacionalni budžet</w:t>
            </w:r>
          </w:p>
          <w:p w14:paraId="48A469AF" w14:textId="77777777" w:rsidR="00356373" w:rsidRPr="003579D6" w:rsidRDefault="00356373" w:rsidP="00FD185F">
            <w:pPr>
              <w:pBdr>
                <w:top w:val="nil"/>
                <w:left w:val="nil"/>
                <w:bottom w:val="nil"/>
                <w:right w:val="nil"/>
                <w:between w:val="nil"/>
              </w:pBdr>
              <w:spacing w:before="20" w:after="0" w:line="240" w:lineRule="auto"/>
              <w:rPr>
                <w:rFonts w:ascii="Arial Narrow" w:hAnsi="Arial Narrow" w:cs="Arial"/>
                <w:sz w:val="18"/>
              </w:rPr>
            </w:pPr>
          </w:p>
          <w:p w14:paraId="6677406E" w14:textId="77777777" w:rsidR="00356373" w:rsidRPr="003579D6" w:rsidRDefault="00356373" w:rsidP="00FD185F">
            <w:pPr>
              <w:pBdr>
                <w:top w:val="nil"/>
                <w:left w:val="nil"/>
                <w:bottom w:val="nil"/>
                <w:right w:val="nil"/>
                <w:between w:val="nil"/>
              </w:pBdr>
              <w:spacing w:before="20" w:after="0" w:line="240" w:lineRule="auto"/>
              <w:rPr>
                <w:rFonts w:ascii="Arial Narrow" w:hAnsi="Arial Narrow" w:cs="Arial"/>
                <w:sz w:val="18"/>
              </w:rPr>
            </w:pPr>
            <w:r w:rsidRPr="003579D6">
              <w:rPr>
                <w:rFonts w:ascii="Arial Narrow" w:hAnsi="Arial Narrow" w:cs="Arial"/>
                <w:sz w:val="18"/>
              </w:rPr>
              <w:t>59.516,06 €</w:t>
            </w:r>
          </w:p>
          <w:p w14:paraId="07EF9E58" w14:textId="77777777" w:rsidR="00356373" w:rsidRPr="003579D6" w:rsidRDefault="00356373" w:rsidP="00FD185F">
            <w:pPr>
              <w:pBdr>
                <w:top w:val="nil"/>
                <w:left w:val="nil"/>
                <w:bottom w:val="nil"/>
                <w:right w:val="nil"/>
                <w:between w:val="nil"/>
              </w:pBdr>
              <w:spacing w:before="20" w:after="0" w:line="240" w:lineRule="auto"/>
              <w:rPr>
                <w:rFonts w:ascii="Arial Narrow" w:hAnsi="Arial Narrow" w:cs="Arial"/>
                <w:sz w:val="18"/>
              </w:rPr>
            </w:pPr>
            <w:r w:rsidRPr="003579D6">
              <w:rPr>
                <w:rFonts w:ascii="Arial Narrow" w:hAnsi="Arial Narrow" w:cs="Arial"/>
                <w:sz w:val="18"/>
              </w:rPr>
              <w:t>Privatni sektor</w:t>
            </w:r>
          </w:p>
        </w:tc>
        <w:tc>
          <w:tcPr>
            <w:tcW w:w="354"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0E9A5C68" w14:textId="77777777" w:rsidR="00356373" w:rsidRPr="003579D6" w:rsidRDefault="00356373" w:rsidP="00FD185F">
            <w:pPr>
              <w:rPr>
                <w:rFonts w:ascii="Arial Narrow" w:hAnsi="Arial Narrow" w:cs="Arial"/>
                <w:sz w:val="18"/>
              </w:rPr>
            </w:pPr>
            <w:r>
              <w:rPr>
                <w:rFonts w:ascii="Arial Narrow" w:hAnsi="Arial Narrow" w:cs="Arial"/>
                <w:sz w:val="18"/>
              </w:rPr>
              <w:t>Preporučuje se kontinuitet podrške ranoj fazi razvoja startapova uz planiranja ove podrške u skladu sa dinamikom predakceleracijskog programa.</w:t>
            </w:r>
          </w:p>
        </w:tc>
      </w:tr>
      <w:tr w:rsidR="00356373" w:rsidRPr="00FA2F34" w14:paraId="30F09610" w14:textId="77777777" w:rsidTr="00F119A0">
        <w:trPr>
          <w:trHeight w:val="700"/>
        </w:trPr>
        <w:tc>
          <w:tcPr>
            <w:tcW w:w="202" w:type="pct"/>
            <w:tcBorders>
              <w:top w:val="single" w:sz="4" w:space="0" w:color="000000"/>
              <w:left w:val="single" w:sz="4" w:space="0" w:color="000000"/>
              <w:bottom w:val="single" w:sz="4" w:space="0" w:color="000000"/>
              <w:right w:val="single" w:sz="4" w:space="0" w:color="000000"/>
            </w:tcBorders>
            <w:shd w:val="clear" w:color="auto" w:fill="auto"/>
          </w:tcPr>
          <w:p w14:paraId="36D607B8" w14:textId="77777777" w:rsidR="00356373" w:rsidRPr="00430ACA" w:rsidRDefault="00356373" w:rsidP="00FD185F">
            <w:pPr>
              <w:pBdr>
                <w:top w:val="nil"/>
                <w:left w:val="nil"/>
                <w:bottom w:val="nil"/>
                <w:right w:val="nil"/>
                <w:between w:val="nil"/>
              </w:pBdr>
              <w:spacing w:before="20" w:after="240" w:line="312" w:lineRule="auto"/>
              <w:rPr>
                <w:rFonts w:ascii="Arial Narrow" w:hAnsi="Arial Narrow" w:cs="Arial"/>
                <w:sz w:val="18"/>
              </w:rPr>
            </w:pPr>
            <w:bookmarkStart w:id="43" w:name="_Hlk127191190"/>
            <w:bookmarkEnd w:id="41"/>
            <w:r w:rsidRPr="00430ACA">
              <w:rPr>
                <w:rFonts w:ascii="Arial Narrow" w:hAnsi="Arial Narrow" w:cs="Arial"/>
                <w:sz w:val="18"/>
              </w:rPr>
              <w:t>4.2.3</w:t>
            </w:r>
          </w:p>
        </w:tc>
        <w:tc>
          <w:tcPr>
            <w:tcW w:w="405"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4BF2FE20" w14:textId="77777777" w:rsidR="00356373" w:rsidRPr="00430ACA" w:rsidRDefault="00356373" w:rsidP="00FD185F">
            <w:pPr>
              <w:pBdr>
                <w:top w:val="nil"/>
                <w:left w:val="nil"/>
                <w:bottom w:val="nil"/>
                <w:right w:val="nil"/>
                <w:between w:val="nil"/>
              </w:pBdr>
              <w:spacing w:before="20" w:after="240" w:line="312" w:lineRule="auto"/>
              <w:rPr>
                <w:rFonts w:ascii="Arial Narrow" w:hAnsi="Arial Narrow" w:cs="Arial"/>
                <w:b/>
                <w:sz w:val="18"/>
                <w:lang w:val="it-IT"/>
              </w:rPr>
            </w:pPr>
            <w:bookmarkStart w:id="44" w:name="_Hlk127191176"/>
            <w:r w:rsidRPr="00430ACA">
              <w:rPr>
                <w:rFonts w:ascii="Arial Narrow" w:hAnsi="Arial Narrow" w:cs="Arial"/>
                <w:b/>
                <w:sz w:val="18"/>
                <w:lang w:val="it-IT"/>
              </w:rPr>
              <w:t>Podsticaji za razvoj istraživanja i inovacija</w:t>
            </w:r>
            <w:bookmarkEnd w:id="44"/>
          </w:p>
          <w:p w14:paraId="440BFB20" w14:textId="77777777" w:rsidR="00356373" w:rsidRPr="00430ACA" w:rsidRDefault="00356373" w:rsidP="00FD185F">
            <w:pPr>
              <w:pBdr>
                <w:top w:val="nil"/>
                <w:left w:val="nil"/>
                <w:bottom w:val="nil"/>
                <w:right w:val="nil"/>
                <w:between w:val="nil"/>
              </w:pBdr>
              <w:spacing w:before="20" w:after="240" w:line="312" w:lineRule="auto"/>
              <w:rPr>
                <w:rFonts w:ascii="Arial Narrow" w:hAnsi="Arial Narrow" w:cs="Arial"/>
                <w:b/>
                <w:sz w:val="18"/>
                <w:lang w:val="it-IT"/>
              </w:rPr>
            </w:pPr>
          </w:p>
        </w:tc>
        <w:tc>
          <w:tcPr>
            <w:tcW w:w="236" w:type="pct"/>
            <w:tcBorders>
              <w:top w:val="single" w:sz="4" w:space="0" w:color="000000"/>
              <w:left w:val="single" w:sz="4" w:space="0" w:color="000000"/>
              <w:bottom w:val="single" w:sz="4" w:space="0" w:color="000000"/>
              <w:right w:val="single" w:sz="4" w:space="0" w:color="000000"/>
            </w:tcBorders>
          </w:tcPr>
          <w:p w14:paraId="1AADCAE0" w14:textId="77777777" w:rsidR="00356373" w:rsidRPr="00430ACA" w:rsidRDefault="00356373" w:rsidP="00FD185F">
            <w:pPr>
              <w:pBdr>
                <w:top w:val="nil"/>
                <w:left w:val="nil"/>
                <w:bottom w:val="nil"/>
                <w:right w:val="nil"/>
                <w:between w:val="nil"/>
              </w:pBdr>
              <w:spacing w:before="20" w:after="240" w:line="312" w:lineRule="auto"/>
              <w:jc w:val="center"/>
              <w:rPr>
                <w:rFonts w:ascii="Arial Narrow" w:hAnsi="Arial Narrow" w:cs="Arial"/>
                <w:b/>
                <w:noProof/>
                <w:sz w:val="18"/>
              </w:rPr>
            </w:pPr>
            <w:r w:rsidRPr="00430ACA">
              <w:rPr>
                <w:rFonts w:ascii="Arial Narrow" w:hAnsi="Arial Narrow" w:cs="Arial"/>
                <w:b/>
                <w:noProof/>
                <w:sz w:val="18"/>
                <w:lang w:val="en-GB" w:eastAsia="en-GB"/>
              </w:rPr>
              <w:drawing>
                <wp:inline distT="0" distB="0" distL="0" distR="0" wp14:anchorId="2AED2761" wp14:editId="670C7BA5">
                  <wp:extent cx="289633" cy="297512"/>
                  <wp:effectExtent l="0" t="0" r="0" b="0"/>
                  <wp:docPr id="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9633" cy="297512"/>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tcPr>
          <w:p w14:paraId="184CBB75"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b/>
                <w:sz w:val="18"/>
              </w:rPr>
            </w:pPr>
            <w:r w:rsidRPr="00430ACA">
              <w:rPr>
                <w:rFonts w:ascii="Arial Narrow" w:hAnsi="Arial Narrow" w:cs="Arial"/>
                <w:b/>
                <w:sz w:val="18"/>
              </w:rPr>
              <w:t>Unapređenje zakonodavnog okvira za podsticaje za razvoj istraživanja i inovacija</w:t>
            </w:r>
          </w:p>
          <w:p w14:paraId="52C0474D"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b/>
                <w:sz w:val="18"/>
              </w:rPr>
            </w:pPr>
          </w:p>
          <w:p w14:paraId="357C3FF9"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r w:rsidRPr="00430ACA">
              <w:rPr>
                <w:rFonts w:ascii="Arial Narrow" w:hAnsi="Arial Narrow" w:cs="Arial"/>
                <w:sz w:val="18"/>
                <w:lang w:val="it-IT"/>
              </w:rPr>
              <w:t>Polazni 2022: Formirana Radna grupa za izmjene i dopune zakona o podsticajnim mjerama za razvoj istraživanja i inovacija</w:t>
            </w:r>
          </w:p>
          <w:p w14:paraId="7AAEF59E"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p>
          <w:p w14:paraId="25119726"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r w:rsidRPr="00430ACA">
              <w:rPr>
                <w:rFonts w:ascii="Arial Narrow" w:hAnsi="Arial Narrow" w:cs="Arial"/>
                <w:sz w:val="18"/>
                <w:lang w:val="it-IT"/>
              </w:rPr>
              <w:t>Prelazni 2023:</w:t>
            </w:r>
          </w:p>
          <w:p w14:paraId="2EE0643F"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r w:rsidRPr="00430ACA">
              <w:rPr>
                <w:rFonts w:ascii="Arial Narrow" w:hAnsi="Arial Narrow" w:cs="Arial"/>
                <w:sz w:val="18"/>
                <w:lang w:val="it-IT"/>
              </w:rPr>
              <w:t>Izrađen Predlog Zakona o izmjenama i dopunama Zakona o podsticajnim mjerama.</w:t>
            </w:r>
          </w:p>
          <w:p w14:paraId="71729DC0"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551AB8EC"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r w:rsidRPr="00430ACA">
              <w:rPr>
                <w:rFonts w:ascii="Arial Narrow" w:hAnsi="Arial Narrow" w:cs="Arial"/>
                <w:sz w:val="18"/>
                <w:lang w:val="it-IT"/>
              </w:rPr>
              <w:t xml:space="preserve">Ciljani 2024: </w:t>
            </w:r>
          </w:p>
          <w:p w14:paraId="7D351E68"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r w:rsidRPr="00430ACA">
              <w:rPr>
                <w:rFonts w:ascii="Arial Narrow" w:hAnsi="Arial Narrow" w:cs="Arial"/>
                <w:sz w:val="18"/>
                <w:lang w:val="it-IT"/>
              </w:rPr>
              <w:t>Usvojen Zakon o izmjenama I dopunama Zakona o podsticajnim mjerama</w:t>
            </w:r>
          </w:p>
          <w:p w14:paraId="79DC7277"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192034A5"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r w:rsidRPr="00430ACA">
              <w:rPr>
                <w:rFonts w:ascii="Arial Narrow" w:hAnsi="Arial Narrow" w:cs="Arial"/>
                <w:sz w:val="18"/>
                <w:lang w:val="it-IT"/>
              </w:rPr>
              <w:t xml:space="preserve">Izrađena podzakonska akta </w:t>
            </w:r>
          </w:p>
          <w:p w14:paraId="039069B3"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p>
          <w:p w14:paraId="56339DA4"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r w:rsidRPr="00430ACA">
              <w:rPr>
                <w:rFonts w:ascii="Arial Narrow" w:hAnsi="Arial Narrow" w:cs="Arial"/>
                <w:sz w:val="18"/>
                <w:lang w:val="it-IT"/>
              </w:rPr>
              <w:t>Izrađena šema državne pomoći za podsticajne mjere</w:t>
            </w:r>
          </w:p>
          <w:p w14:paraId="15337D77"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p>
          <w:p w14:paraId="7360EC62"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r w:rsidRPr="00430ACA">
              <w:rPr>
                <w:rFonts w:ascii="Arial Narrow" w:hAnsi="Arial Narrow" w:cs="Arial"/>
                <w:sz w:val="18"/>
                <w:lang w:val="it-IT"/>
              </w:rPr>
              <w:t>Usaglašeni zakoni koji su povezani sa Zakonom o podsticajnim mjerama istraživanja i inovacija</w:t>
            </w:r>
          </w:p>
          <w:p w14:paraId="6859679B"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48E896D3" w14:textId="77777777" w:rsidR="00356373" w:rsidRPr="00430ACA"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430ACA">
              <w:rPr>
                <w:rFonts w:ascii="Arial Narrow" w:hAnsi="Arial Narrow" w:cs="Arial"/>
                <w:b/>
                <w:sz w:val="18"/>
                <w:lang w:val="sr-Latn-ME"/>
              </w:rPr>
              <w:t>Ostvarena vrijednost 2023:</w:t>
            </w:r>
          </w:p>
          <w:p w14:paraId="1DEEFD9D" w14:textId="77777777" w:rsidR="00356373" w:rsidRPr="006A2274"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r w:rsidRPr="006A2274">
              <w:rPr>
                <w:rFonts w:ascii="Arial Narrow" w:hAnsi="Arial Narrow" w:cs="Arial"/>
                <w:b/>
                <w:sz w:val="18"/>
                <w:lang w:val="it-IT"/>
              </w:rPr>
              <w:t>U toku je finalizacija teksta Zakona</w:t>
            </w:r>
          </w:p>
          <w:p w14:paraId="74842528"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p>
          <w:p w14:paraId="0C92676C"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r w:rsidRPr="00430ACA">
              <w:rPr>
                <w:rFonts w:ascii="Arial Narrow" w:hAnsi="Arial Narrow" w:cs="Arial"/>
                <w:b/>
                <w:sz w:val="18"/>
                <w:lang w:val="it-IT"/>
              </w:rPr>
              <w:t xml:space="preserve">Broj startapova koji su ostvarili investiciju po Zakonu o podsticajnim mjerama: </w:t>
            </w:r>
          </w:p>
          <w:p w14:paraId="67963F52"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p>
          <w:p w14:paraId="0A0829A0" w14:textId="77777777" w:rsidR="00356373" w:rsidRPr="00430ACA" w:rsidRDefault="00356373" w:rsidP="00FD185F">
            <w:pPr>
              <w:spacing w:before="20" w:after="0" w:line="240" w:lineRule="auto"/>
              <w:rPr>
                <w:rFonts w:ascii="Arial Narrow" w:hAnsi="Arial Narrow" w:cs="Arial"/>
                <w:sz w:val="18"/>
                <w:lang w:val="sr-Latn-ME"/>
              </w:rPr>
            </w:pPr>
            <w:r w:rsidRPr="00430ACA">
              <w:rPr>
                <w:rFonts w:ascii="Arial Narrow" w:hAnsi="Arial Narrow" w:cs="Arial"/>
                <w:sz w:val="18"/>
                <w:lang w:val="sr-Latn-ME"/>
              </w:rPr>
              <w:t>Polazni 2022: 10</w:t>
            </w:r>
          </w:p>
          <w:p w14:paraId="763183C3" w14:textId="77777777" w:rsidR="00356373" w:rsidRPr="00430ACA" w:rsidRDefault="00356373" w:rsidP="00FD185F">
            <w:pPr>
              <w:spacing w:before="20" w:after="0" w:line="240" w:lineRule="auto"/>
              <w:rPr>
                <w:rFonts w:ascii="Arial Narrow" w:hAnsi="Arial Narrow" w:cs="Arial"/>
                <w:sz w:val="18"/>
                <w:lang w:val="sr-Latn-ME"/>
              </w:rPr>
            </w:pPr>
          </w:p>
          <w:p w14:paraId="6498C939" w14:textId="77777777" w:rsidR="00356373" w:rsidRPr="00430ACA" w:rsidRDefault="00356373" w:rsidP="00FD185F">
            <w:pPr>
              <w:spacing w:before="20" w:after="0" w:line="240" w:lineRule="auto"/>
              <w:rPr>
                <w:rFonts w:ascii="Arial Narrow" w:hAnsi="Arial Narrow" w:cs="Arial"/>
                <w:sz w:val="18"/>
                <w:lang w:val="sr-Latn-ME"/>
              </w:rPr>
            </w:pPr>
            <w:r w:rsidRPr="00430ACA">
              <w:rPr>
                <w:rFonts w:ascii="Arial Narrow" w:hAnsi="Arial Narrow" w:cs="Arial"/>
                <w:sz w:val="18"/>
                <w:lang w:val="sr-Latn-ME"/>
              </w:rPr>
              <w:t>Prelazni 2023: 20</w:t>
            </w:r>
          </w:p>
          <w:p w14:paraId="546C7370" w14:textId="77777777" w:rsidR="00356373" w:rsidRPr="00430ACA" w:rsidRDefault="00356373" w:rsidP="00FD185F">
            <w:pPr>
              <w:spacing w:before="20" w:after="0" w:line="240" w:lineRule="auto"/>
              <w:rPr>
                <w:rFonts w:ascii="Arial Narrow" w:hAnsi="Arial Narrow" w:cs="Arial"/>
                <w:sz w:val="18"/>
                <w:lang w:val="sr-Latn-ME"/>
              </w:rPr>
            </w:pPr>
          </w:p>
          <w:p w14:paraId="5F956075"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r w:rsidRPr="00430ACA">
              <w:rPr>
                <w:rFonts w:ascii="Arial Narrow" w:hAnsi="Arial Narrow" w:cs="Arial"/>
                <w:sz w:val="18"/>
                <w:lang w:val="sr-Latn-ME"/>
              </w:rPr>
              <w:t xml:space="preserve">Ciljani 2024: 25 </w:t>
            </w:r>
          </w:p>
          <w:p w14:paraId="00A2615E"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p>
          <w:p w14:paraId="707E0619"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b/>
                <w:sz w:val="18"/>
                <w:lang w:val="sr-Latn-ME"/>
              </w:rPr>
            </w:pPr>
            <w:r w:rsidRPr="00430ACA">
              <w:rPr>
                <w:rFonts w:ascii="Arial Narrow" w:hAnsi="Arial Narrow" w:cs="Arial"/>
                <w:b/>
                <w:sz w:val="18"/>
                <w:lang w:val="sr-Latn-ME"/>
              </w:rPr>
              <w:t xml:space="preserve">Ostvarena vrijednost 2023: </w:t>
            </w:r>
          </w:p>
          <w:p w14:paraId="2DBCDAB4" w14:textId="77777777" w:rsidR="00356373" w:rsidRPr="006A2274"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r w:rsidRPr="006A2274">
              <w:rPr>
                <w:rFonts w:ascii="Arial Narrow" w:hAnsi="Arial Narrow" w:cs="Arial"/>
                <w:b/>
                <w:sz w:val="18"/>
                <w:lang w:val="it-IT"/>
              </w:rPr>
              <w:t>16</w:t>
            </w:r>
          </w:p>
          <w:p w14:paraId="411F06E1"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5E57B742"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r w:rsidRPr="00430ACA">
              <w:rPr>
                <w:rFonts w:ascii="Arial Narrow" w:hAnsi="Arial Narrow" w:cs="Arial"/>
                <w:b/>
                <w:sz w:val="18"/>
                <w:lang w:val="it-IT"/>
              </w:rPr>
              <w:t>Broj privrednih subjekata koji su investirali u startapove:</w:t>
            </w:r>
          </w:p>
          <w:p w14:paraId="661E50CA"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p>
          <w:p w14:paraId="340E5237" w14:textId="77777777" w:rsidR="00356373" w:rsidRPr="00430ACA" w:rsidRDefault="00356373" w:rsidP="00FD185F">
            <w:pPr>
              <w:spacing w:before="20" w:after="0" w:line="240" w:lineRule="auto"/>
              <w:rPr>
                <w:rFonts w:ascii="Arial Narrow" w:hAnsi="Arial Narrow" w:cs="Arial"/>
                <w:sz w:val="18"/>
                <w:lang w:val="sr-Latn-ME"/>
              </w:rPr>
            </w:pPr>
            <w:r w:rsidRPr="00430ACA">
              <w:rPr>
                <w:rFonts w:ascii="Arial Narrow" w:hAnsi="Arial Narrow" w:cs="Arial"/>
                <w:sz w:val="18"/>
                <w:lang w:val="sr-Latn-ME"/>
              </w:rPr>
              <w:t xml:space="preserve">Polazni </w:t>
            </w:r>
          </w:p>
          <w:p w14:paraId="2474D2FC" w14:textId="77777777" w:rsidR="00356373" w:rsidRPr="00430ACA" w:rsidRDefault="00356373" w:rsidP="00FD185F">
            <w:pPr>
              <w:spacing w:before="20" w:after="0" w:line="240" w:lineRule="auto"/>
              <w:rPr>
                <w:rFonts w:ascii="Arial Narrow" w:hAnsi="Arial Narrow" w:cs="Arial"/>
                <w:sz w:val="18"/>
                <w:lang w:val="sr-Latn-ME"/>
              </w:rPr>
            </w:pPr>
            <w:r w:rsidRPr="00430ACA">
              <w:rPr>
                <w:rFonts w:ascii="Arial Narrow" w:hAnsi="Arial Narrow" w:cs="Arial"/>
                <w:sz w:val="18"/>
                <w:lang w:val="sr-Latn-ME"/>
              </w:rPr>
              <w:t>2022: 15</w:t>
            </w:r>
          </w:p>
          <w:p w14:paraId="30CEE092" w14:textId="77777777" w:rsidR="00356373" w:rsidRPr="00430ACA" w:rsidRDefault="00356373" w:rsidP="00FD185F">
            <w:pPr>
              <w:spacing w:before="20" w:after="0" w:line="240" w:lineRule="auto"/>
              <w:rPr>
                <w:rFonts w:ascii="Arial Narrow" w:hAnsi="Arial Narrow" w:cs="Arial"/>
                <w:sz w:val="18"/>
                <w:lang w:val="sr-Latn-ME"/>
              </w:rPr>
            </w:pPr>
          </w:p>
          <w:p w14:paraId="0B89FE69" w14:textId="77777777" w:rsidR="00356373" w:rsidRPr="00430ACA" w:rsidRDefault="00356373" w:rsidP="00FD185F">
            <w:pPr>
              <w:spacing w:before="20" w:after="0" w:line="240" w:lineRule="auto"/>
              <w:rPr>
                <w:rFonts w:ascii="Arial Narrow" w:hAnsi="Arial Narrow" w:cs="Arial"/>
                <w:sz w:val="18"/>
                <w:lang w:val="sr-Latn-ME"/>
              </w:rPr>
            </w:pPr>
            <w:r w:rsidRPr="00430ACA">
              <w:rPr>
                <w:rFonts w:ascii="Arial Narrow" w:hAnsi="Arial Narrow" w:cs="Arial"/>
                <w:sz w:val="18"/>
                <w:lang w:val="sr-Latn-ME"/>
              </w:rPr>
              <w:t>Prelazni 2023: 15</w:t>
            </w:r>
          </w:p>
          <w:p w14:paraId="47F1AC8E" w14:textId="77777777" w:rsidR="00356373" w:rsidRPr="00430ACA" w:rsidRDefault="00356373" w:rsidP="00FD185F">
            <w:pPr>
              <w:spacing w:before="20" w:after="0" w:line="240" w:lineRule="auto"/>
              <w:rPr>
                <w:rFonts w:ascii="Arial Narrow" w:hAnsi="Arial Narrow" w:cs="Arial"/>
                <w:sz w:val="18"/>
                <w:lang w:val="sr-Latn-ME"/>
              </w:rPr>
            </w:pPr>
          </w:p>
          <w:p w14:paraId="1D759616" w14:textId="77777777" w:rsidR="00356373" w:rsidRPr="00430ACA"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430ACA">
              <w:rPr>
                <w:rFonts w:ascii="Arial Narrow" w:hAnsi="Arial Narrow" w:cs="Arial"/>
                <w:sz w:val="18"/>
                <w:lang w:val="sr-Latn-ME"/>
              </w:rPr>
              <w:t>Ciljani 2024: 15</w:t>
            </w:r>
          </w:p>
          <w:p w14:paraId="430B7CF2" w14:textId="77777777" w:rsidR="00356373" w:rsidRPr="006A2274" w:rsidRDefault="00356373" w:rsidP="00FD185F">
            <w:pPr>
              <w:pBdr>
                <w:top w:val="nil"/>
                <w:left w:val="nil"/>
                <w:bottom w:val="nil"/>
                <w:right w:val="nil"/>
                <w:between w:val="nil"/>
              </w:pBdr>
              <w:spacing w:before="20" w:after="120" w:line="240" w:lineRule="auto"/>
              <w:rPr>
                <w:rFonts w:ascii="Arial Narrow" w:hAnsi="Arial Narrow" w:cs="Arial"/>
                <w:b/>
                <w:sz w:val="18"/>
              </w:rPr>
            </w:pPr>
            <w:r w:rsidRPr="00430ACA">
              <w:rPr>
                <w:rFonts w:ascii="Arial Narrow" w:hAnsi="Arial Narrow" w:cs="Arial"/>
                <w:b/>
                <w:sz w:val="18"/>
                <w:lang w:val="sr-Latn-ME"/>
              </w:rPr>
              <w:t>Ostvarena vrijednost 2023:</w:t>
            </w:r>
            <w:r>
              <w:rPr>
                <w:rFonts w:ascii="Arial Narrow" w:hAnsi="Arial Narrow" w:cs="Arial"/>
                <w:b/>
                <w:sz w:val="18"/>
                <w:lang w:val="sr-Latn-ME"/>
              </w:rPr>
              <w:t xml:space="preserve"> </w:t>
            </w:r>
            <w:r w:rsidRPr="006A2274">
              <w:rPr>
                <w:rFonts w:ascii="Arial Narrow" w:hAnsi="Arial Narrow" w:cs="Arial"/>
                <w:b/>
                <w:sz w:val="18"/>
                <w:lang w:val="it-IT"/>
              </w:rPr>
              <w:t>42</w:t>
            </w:r>
          </w:p>
        </w:tc>
        <w:tc>
          <w:tcPr>
            <w:tcW w:w="317"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2AC5172C" w14:textId="77777777" w:rsidR="00356373" w:rsidRDefault="00356373" w:rsidP="00FD185F">
            <w:pPr>
              <w:pBdr>
                <w:top w:val="nil"/>
                <w:left w:val="nil"/>
                <w:bottom w:val="nil"/>
                <w:right w:val="nil"/>
                <w:between w:val="nil"/>
              </w:pBdr>
              <w:spacing w:before="20" w:after="120" w:line="240" w:lineRule="auto"/>
              <w:rPr>
                <w:rFonts w:ascii="Arial Narrow" w:hAnsi="Arial Narrow" w:cs="Arial"/>
                <w:sz w:val="18"/>
                <w:lang w:val="sr-Latn-ME"/>
              </w:rPr>
            </w:pPr>
            <w:r>
              <w:rPr>
                <w:rFonts w:ascii="Arial Narrow" w:hAnsi="Arial Narrow" w:cs="Arial"/>
                <w:sz w:val="18"/>
                <w:lang w:val="sr-Latn-ME"/>
              </w:rPr>
              <w:t>Vlasništvo startap kompanija:</w:t>
            </w:r>
          </w:p>
          <w:p w14:paraId="6616C2DB" w14:textId="77777777" w:rsidR="00356373" w:rsidRDefault="00356373" w:rsidP="00FD185F">
            <w:pPr>
              <w:pBdr>
                <w:top w:val="nil"/>
                <w:left w:val="nil"/>
                <w:bottom w:val="nil"/>
                <w:right w:val="nil"/>
                <w:between w:val="nil"/>
              </w:pBdr>
              <w:spacing w:before="20" w:after="120" w:line="240" w:lineRule="auto"/>
              <w:rPr>
                <w:rFonts w:ascii="Arial Narrow" w:hAnsi="Arial Narrow" w:cs="Arial"/>
                <w:sz w:val="18"/>
                <w:lang w:val="sr-Latn-ME"/>
              </w:rPr>
            </w:pPr>
            <w:r>
              <w:rPr>
                <w:rFonts w:ascii="Arial Narrow" w:hAnsi="Arial Narrow" w:cs="Arial"/>
                <w:sz w:val="18"/>
                <w:lang w:val="sr-Latn-ME"/>
              </w:rPr>
              <w:t>13 žena, 3 muškarca</w:t>
            </w:r>
          </w:p>
          <w:p w14:paraId="123E3D87" w14:textId="77777777" w:rsidR="00356373" w:rsidRDefault="00356373" w:rsidP="00FD185F">
            <w:pPr>
              <w:pBdr>
                <w:top w:val="nil"/>
                <w:left w:val="nil"/>
                <w:bottom w:val="nil"/>
                <w:right w:val="nil"/>
                <w:between w:val="nil"/>
              </w:pBdr>
              <w:spacing w:before="20" w:after="120" w:line="240" w:lineRule="auto"/>
              <w:rPr>
                <w:rFonts w:ascii="Arial Narrow" w:hAnsi="Arial Narrow" w:cs="Arial"/>
                <w:sz w:val="18"/>
                <w:lang w:val="sr-Latn-ME"/>
              </w:rPr>
            </w:pPr>
          </w:p>
          <w:p w14:paraId="78CB2215"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23E768C1"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7FAA87F4"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4C2EA5A8"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34960E5A"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7BB150E2"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5C78E529"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24FC47DD"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7D5DA753"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0CE90448"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6255EBA3"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153DAFDF"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7A90C7D0"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1F4E738C"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1FB37470"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4286B777"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453934B6" w14:textId="77777777" w:rsidR="00356373" w:rsidRPr="00430ACA"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tc>
        <w:tc>
          <w:tcPr>
            <w:tcW w:w="253" w:type="pct"/>
            <w:tcBorders>
              <w:top w:val="single" w:sz="4" w:space="0" w:color="000000"/>
              <w:left w:val="single" w:sz="4" w:space="0" w:color="000000"/>
              <w:bottom w:val="single" w:sz="4" w:space="0" w:color="000000"/>
              <w:right w:val="single" w:sz="4" w:space="0" w:color="000000"/>
            </w:tcBorders>
          </w:tcPr>
          <w:p w14:paraId="3EA7F3D9" w14:textId="77777777" w:rsidR="00356373" w:rsidRPr="00430ACA" w:rsidRDefault="00356373" w:rsidP="00FD185F">
            <w:pPr>
              <w:pBdr>
                <w:top w:val="nil"/>
                <w:left w:val="nil"/>
                <w:bottom w:val="nil"/>
                <w:right w:val="nil"/>
                <w:between w:val="nil"/>
              </w:pBdr>
              <w:spacing w:before="20" w:after="240" w:line="312" w:lineRule="auto"/>
              <w:rPr>
                <w:rFonts w:ascii="Arial Narrow" w:hAnsi="Arial Narrow" w:cs="Arial"/>
                <w:sz w:val="18"/>
              </w:rPr>
            </w:pPr>
            <w:r w:rsidRPr="00430ACA">
              <w:rPr>
                <w:rFonts w:ascii="Arial Narrow" w:hAnsi="Arial Narrow" w:cs="Arial"/>
                <w:sz w:val="18"/>
              </w:rPr>
              <w:t>MNTR</w:t>
            </w:r>
          </w:p>
        </w:tc>
        <w:tc>
          <w:tcPr>
            <w:tcW w:w="369" w:type="pct"/>
            <w:tcBorders>
              <w:top w:val="single" w:sz="4" w:space="0" w:color="000000"/>
              <w:left w:val="single" w:sz="4" w:space="0" w:color="000000"/>
              <w:bottom w:val="single" w:sz="4" w:space="0" w:color="000000"/>
              <w:right w:val="single" w:sz="4" w:space="0" w:color="000000"/>
            </w:tcBorders>
          </w:tcPr>
          <w:p w14:paraId="4C429B7B" w14:textId="77777777" w:rsidR="00356373" w:rsidRPr="00430ACA" w:rsidRDefault="00356373" w:rsidP="00FD185F">
            <w:pPr>
              <w:pBdr>
                <w:top w:val="nil"/>
                <w:left w:val="nil"/>
                <w:bottom w:val="nil"/>
                <w:right w:val="nil"/>
                <w:between w:val="nil"/>
              </w:pBdr>
              <w:spacing w:before="20" w:after="240" w:line="312" w:lineRule="auto"/>
              <w:rPr>
                <w:rFonts w:ascii="Arial Narrow" w:hAnsi="Arial Narrow" w:cs="Arial"/>
                <w:sz w:val="18"/>
              </w:rPr>
            </w:pPr>
            <w:r w:rsidRPr="00430ACA">
              <w:rPr>
                <w:rFonts w:ascii="Arial Narrow" w:hAnsi="Arial Narrow" w:cs="Arial"/>
                <w:sz w:val="18"/>
              </w:rPr>
              <w:t>I kvartal 2023</w:t>
            </w:r>
          </w:p>
        </w:tc>
        <w:tc>
          <w:tcPr>
            <w:tcW w:w="435" w:type="pct"/>
            <w:tcBorders>
              <w:top w:val="single" w:sz="4" w:space="0" w:color="000000"/>
              <w:left w:val="single" w:sz="4" w:space="0" w:color="000000"/>
              <w:bottom w:val="single" w:sz="4" w:space="0" w:color="000000"/>
              <w:right w:val="single" w:sz="4" w:space="0" w:color="000000"/>
            </w:tcBorders>
          </w:tcPr>
          <w:p w14:paraId="32539ABF" w14:textId="77777777" w:rsidR="00356373" w:rsidRPr="00430ACA" w:rsidRDefault="00356373" w:rsidP="00FD185F">
            <w:pPr>
              <w:pBdr>
                <w:top w:val="nil"/>
                <w:left w:val="nil"/>
                <w:bottom w:val="nil"/>
                <w:right w:val="nil"/>
                <w:between w:val="nil"/>
              </w:pBdr>
              <w:spacing w:before="20" w:after="240" w:line="312" w:lineRule="auto"/>
              <w:rPr>
                <w:rFonts w:ascii="Arial Narrow" w:hAnsi="Arial Narrow" w:cs="Arial"/>
                <w:sz w:val="18"/>
              </w:rPr>
            </w:pPr>
            <w:r w:rsidRPr="00430ACA">
              <w:rPr>
                <w:rFonts w:ascii="Arial Narrow" w:hAnsi="Arial Narrow" w:cs="Arial"/>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4C645BCA"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sidRPr="00430ACA">
              <w:rPr>
                <w:rFonts w:ascii="Arial Narrow" w:hAnsi="Arial Narrow" w:cs="Arial"/>
                <w:sz w:val="18"/>
              </w:rPr>
              <w:t>Realizovano</w:t>
            </w:r>
          </w:p>
          <w:p w14:paraId="41223C62" w14:textId="77777777" w:rsidR="00356373" w:rsidRPr="00430ACA"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tc>
        <w:tc>
          <w:tcPr>
            <w:tcW w:w="433" w:type="pct"/>
            <w:tcBorders>
              <w:top w:val="single" w:sz="4" w:space="0" w:color="000000"/>
              <w:left w:val="single" w:sz="4" w:space="0" w:color="auto"/>
              <w:bottom w:val="single" w:sz="4" w:space="0" w:color="000000"/>
              <w:right w:val="single" w:sz="4" w:space="0" w:color="000000"/>
            </w:tcBorders>
          </w:tcPr>
          <w:p w14:paraId="597359EF" w14:textId="77777777" w:rsidR="00356373" w:rsidRPr="00430ACA"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tcPr>
          <w:p w14:paraId="394E19F7" w14:textId="77777777" w:rsidR="00356373" w:rsidRPr="00430ACA" w:rsidRDefault="00356373" w:rsidP="00FD185F">
            <w:pPr>
              <w:pBdr>
                <w:top w:val="nil"/>
                <w:left w:val="nil"/>
                <w:bottom w:val="nil"/>
                <w:right w:val="nil"/>
                <w:between w:val="nil"/>
              </w:pBdr>
              <w:spacing w:before="20" w:after="240" w:line="312" w:lineRule="auto"/>
              <w:rPr>
                <w:rFonts w:ascii="Arial Narrow" w:hAnsi="Arial Narrow" w:cs="Arial"/>
                <w:sz w:val="18"/>
              </w:rPr>
            </w:pPr>
            <w:r w:rsidRPr="00430ACA">
              <w:rPr>
                <w:rFonts w:ascii="Arial Narrow" w:hAnsi="Arial Narrow" w:cs="Arial"/>
                <w:sz w:val="18"/>
              </w:rPr>
              <w:t>2.000.000,00 €</w:t>
            </w:r>
          </w:p>
        </w:tc>
        <w:tc>
          <w:tcPr>
            <w:tcW w:w="432" w:type="pct"/>
            <w:tcBorders>
              <w:top w:val="single" w:sz="4" w:space="0" w:color="000000"/>
              <w:left w:val="single" w:sz="4" w:space="0" w:color="000000"/>
              <w:bottom w:val="single" w:sz="4" w:space="0" w:color="000000"/>
              <w:right w:val="single" w:sz="4" w:space="0" w:color="auto"/>
            </w:tcBorders>
          </w:tcPr>
          <w:p w14:paraId="0446E10A" w14:textId="77777777" w:rsidR="00356373" w:rsidRPr="00430ACA" w:rsidRDefault="00356373" w:rsidP="00FD185F">
            <w:pPr>
              <w:pBdr>
                <w:top w:val="nil"/>
                <w:left w:val="nil"/>
                <w:bottom w:val="nil"/>
                <w:right w:val="nil"/>
                <w:between w:val="nil"/>
              </w:pBdr>
              <w:spacing w:before="20" w:after="240" w:line="312" w:lineRule="auto"/>
              <w:rPr>
                <w:rFonts w:ascii="Arial Narrow" w:hAnsi="Arial Narrow" w:cs="Arial"/>
                <w:sz w:val="18"/>
              </w:rPr>
            </w:pPr>
            <w:r w:rsidRPr="00430ACA">
              <w:rPr>
                <w:rFonts w:ascii="Arial Narrow" w:hAnsi="Arial Narrow" w:cs="Arial"/>
                <w:sz w:val="18"/>
              </w:rPr>
              <w:t xml:space="preserve"> 2.523.151,86 € </w:t>
            </w:r>
          </w:p>
          <w:p w14:paraId="2E33FAF9" w14:textId="77777777" w:rsidR="00356373" w:rsidRPr="00430ACA" w:rsidRDefault="00356373" w:rsidP="00FD185F">
            <w:pPr>
              <w:pBdr>
                <w:top w:val="nil"/>
                <w:left w:val="nil"/>
                <w:bottom w:val="nil"/>
                <w:right w:val="nil"/>
                <w:between w:val="nil"/>
              </w:pBdr>
              <w:spacing w:before="20" w:after="240" w:line="312" w:lineRule="auto"/>
              <w:rPr>
                <w:rFonts w:ascii="Arial Narrow" w:hAnsi="Arial Narrow" w:cs="Arial"/>
                <w:sz w:val="18"/>
              </w:rPr>
            </w:pPr>
            <w:r w:rsidRPr="00430ACA">
              <w:rPr>
                <w:rFonts w:ascii="Arial Narrow" w:hAnsi="Arial Narrow" w:cs="Arial"/>
                <w:sz w:val="18"/>
              </w:rPr>
              <w:t>Nacionalni budžet</w:t>
            </w:r>
          </w:p>
        </w:tc>
        <w:tc>
          <w:tcPr>
            <w:tcW w:w="384" w:type="pct"/>
            <w:tcBorders>
              <w:top w:val="single" w:sz="4" w:space="0" w:color="000000"/>
              <w:left w:val="single" w:sz="4" w:space="0" w:color="000000"/>
              <w:bottom w:val="single" w:sz="4" w:space="0" w:color="000000"/>
              <w:right w:val="single" w:sz="4" w:space="0" w:color="auto"/>
            </w:tcBorders>
          </w:tcPr>
          <w:p w14:paraId="1B300118" w14:textId="77777777" w:rsidR="00356373" w:rsidRPr="00430ACA" w:rsidRDefault="00356373" w:rsidP="00FD185F">
            <w:pPr>
              <w:pBdr>
                <w:top w:val="nil"/>
                <w:left w:val="nil"/>
                <w:bottom w:val="nil"/>
                <w:right w:val="nil"/>
                <w:between w:val="nil"/>
              </w:pBdr>
              <w:spacing w:before="20" w:after="240" w:line="312" w:lineRule="auto"/>
              <w:rPr>
                <w:rFonts w:ascii="Arial Narrow" w:hAnsi="Arial Narrow" w:cs="Arial"/>
                <w:sz w:val="18"/>
              </w:rPr>
            </w:pPr>
            <w:r w:rsidRPr="00430ACA">
              <w:rPr>
                <w:rFonts w:ascii="Arial Narrow" w:hAnsi="Arial Narrow" w:cs="Arial"/>
                <w:sz w:val="18"/>
              </w:rPr>
              <w:t xml:space="preserve">2.523.151,86€ </w:t>
            </w:r>
          </w:p>
          <w:p w14:paraId="1BA6B902" w14:textId="77777777" w:rsidR="00356373" w:rsidRPr="00430ACA" w:rsidRDefault="00356373" w:rsidP="00FD185F">
            <w:pPr>
              <w:pBdr>
                <w:top w:val="nil"/>
                <w:left w:val="nil"/>
                <w:bottom w:val="nil"/>
                <w:right w:val="nil"/>
                <w:between w:val="nil"/>
              </w:pBdr>
              <w:spacing w:before="20" w:after="240" w:line="312" w:lineRule="auto"/>
              <w:rPr>
                <w:rFonts w:ascii="Arial Narrow" w:hAnsi="Arial Narrow" w:cs="Arial"/>
                <w:sz w:val="18"/>
              </w:rPr>
            </w:pPr>
            <w:r w:rsidRPr="00430ACA">
              <w:rPr>
                <w:rFonts w:ascii="Arial Narrow" w:hAnsi="Arial Narrow" w:cs="Arial"/>
                <w:sz w:val="18"/>
              </w:rPr>
              <w:t>Nacionalni budžet</w:t>
            </w:r>
          </w:p>
        </w:tc>
        <w:tc>
          <w:tcPr>
            <w:tcW w:w="354" w:type="pct"/>
            <w:tcBorders>
              <w:top w:val="single" w:sz="4" w:space="0" w:color="000000"/>
              <w:left w:val="single" w:sz="4" w:space="0" w:color="auto"/>
              <w:bottom w:val="single" w:sz="4" w:space="0" w:color="000000"/>
              <w:right w:val="single" w:sz="4" w:space="0" w:color="000000"/>
            </w:tcBorders>
          </w:tcPr>
          <w:p w14:paraId="6614398C" w14:textId="77777777" w:rsidR="00356373" w:rsidRPr="00430ACA"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rPr>
              <w:t xml:space="preserve">Preporučuje se detaljni </w:t>
            </w:r>
            <w:r w:rsidRPr="00430ACA">
              <w:rPr>
                <w:rFonts w:ascii="Arial Narrow" w:hAnsi="Arial Narrow" w:cs="Arial"/>
                <w:sz w:val="18"/>
              </w:rPr>
              <w:t xml:space="preserve">nastavak na unapređenju zakonodavnog okvira u koordinaciji sa relevantnim institucijama. </w:t>
            </w:r>
          </w:p>
        </w:tc>
      </w:tr>
      <w:tr w:rsidR="00356373" w:rsidRPr="00FA2F34" w14:paraId="05BE0349" w14:textId="77777777" w:rsidTr="00F119A0">
        <w:trPr>
          <w:trHeight w:val="62"/>
        </w:trPr>
        <w:tc>
          <w:tcPr>
            <w:tcW w:w="607" w:type="pct"/>
            <w:gridSpan w:val="2"/>
            <w:shd w:val="clear" w:color="auto" w:fill="DAF2F6"/>
          </w:tcPr>
          <w:p w14:paraId="18B9B45D" w14:textId="77777777" w:rsidR="00356373" w:rsidRPr="00FA2F34" w:rsidRDefault="00356373" w:rsidP="00FD185F">
            <w:pPr>
              <w:spacing w:after="40" w:line="312" w:lineRule="auto"/>
              <w:jc w:val="center"/>
              <w:rPr>
                <w:rFonts w:ascii="Arial Narrow" w:hAnsi="Arial Narrow" w:cs="Arial"/>
                <w:b/>
                <w:sz w:val="18"/>
                <w:lang w:val="sr-Latn-ME"/>
              </w:rPr>
            </w:pPr>
            <w:bookmarkStart w:id="45" w:name="_Hlk161318994"/>
            <w:bookmarkEnd w:id="43"/>
          </w:p>
          <w:p w14:paraId="27491161" w14:textId="77777777" w:rsidR="00356373" w:rsidRPr="00FA2F34" w:rsidRDefault="00356373" w:rsidP="00FD185F">
            <w:pPr>
              <w:spacing w:after="40" w:line="312" w:lineRule="auto"/>
              <w:jc w:val="center"/>
              <w:rPr>
                <w:rFonts w:ascii="Arial Narrow" w:hAnsi="Arial Narrow" w:cs="Arial"/>
                <w:b/>
                <w:sz w:val="18"/>
                <w:lang w:val="sr-Latn-ME"/>
              </w:rPr>
            </w:pPr>
            <w:r w:rsidRPr="00FA2F34">
              <w:rPr>
                <w:rFonts w:ascii="Arial Narrow" w:hAnsi="Arial Narrow" w:cs="Arial"/>
                <w:b/>
                <w:sz w:val="18"/>
                <w:lang w:val="sr-Latn-ME"/>
              </w:rPr>
              <w:t>Operativni cilj 4.3.</w:t>
            </w:r>
          </w:p>
        </w:tc>
        <w:tc>
          <w:tcPr>
            <w:tcW w:w="4393" w:type="pct"/>
            <w:gridSpan w:val="12"/>
            <w:tcBorders>
              <w:right w:val="single" w:sz="4" w:space="0" w:color="auto"/>
            </w:tcBorders>
            <w:shd w:val="clear" w:color="auto" w:fill="DAF2F6"/>
          </w:tcPr>
          <w:p w14:paraId="392C758E" w14:textId="77777777" w:rsidR="00356373" w:rsidRPr="00FA2F34" w:rsidRDefault="00356373" w:rsidP="00FD185F">
            <w:pPr>
              <w:spacing w:after="40" w:line="312" w:lineRule="auto"/>
              <w:ind w:right="-195"/>
              <w:jc w:val="center"/>
              <w:rPr>
                <w:rFonts w:ascii="Arial Narrow" w:hAnsi="Arial Narrow" w:cs="Arial"/>
                <w:b/>
                <w:sz w:val="18"/>
              </w:rPr>
            </w:pPr>
          </w:p>
          <w:p w14:paraId="79A68EB7" w14:textId="77777777" w:rsidR="00356373" w:rsidRPr="002E3B7D" w:rsidRDefault="00356373" w:rsidP="00FD185F">
            <w:pPr>
              <w:spacing w:after="40" w:line="312" w:lineRule="auto"/>
              <w:ind w:right="-195"/>
              <w:jc w:val="center"/>
              <w:rPr>
                <w:rFonts w:ascii="Arial Narrow" w:hAnsi="Arial Narrow" w:cs="Arial"/>
                <w:b/>
                <w:sz w:val="18"/>
              </w:rPr>
            </w:pPr>
            <w:r w:rsidRPr="00FA2F34">
              <w:rPr>
                <w:rFonts w:ascii="Arial Narrow" w:hAnsi="Arial Narrow" w:cs="Arial"/>
                <w:b/>
                <w:sz w:val="18"/>
              </w:rPr>
              <w:t>Stimulisanje inovacionih aktivnosti MMSP</w:t>
            </w:r>
          </w:p>
        </w:tc>
      </w:tr>
      <w:tr w:rsidR="00356373" w:rsidRPr="00FA2F34" w14:paraId="1EF0CCE8" w14:textId="77777777" w:rsidTr="00F119A0">
        <w:trPr>
          <w:trHeight w:val="440"/>
        </w:trPr>
        <w:tc>
          <w:tcPr>
            <w:tcW w:w="607" w:type="pct"/>
            <w:gridSpan w:val="2"/>
            <w:tcBorders>
              <w:bottom w:val="single" w:sz="4" w:space="0" w:color="auto"/>
            </w:tcBorders>
            <w:shd w:val="clear" w:color="auto" w:fill="DAF2F6"/>
          </w:tcPr>
          <w:p w14:paraId="6590C449" w14:textId="77777777" w:rsidR="00356373" w:rsidRPr="00FA2F34" w:rsidRDefault="00356373" w:rsidP="00FD185F">
            <w:pPr>
              <w:spacing w:after="240" w:line="240" w:lineRule="auto"/>
              <w:jc w:val="center"/>
              <w:rPr>
                <w:rFonts w:ascii="Arial Narrow" w:hAnsi="Arial Narrow" w:cs="Arial"/>
                <w:b/>
                <w:sz w:val="18"/>
              </w:rPr>
            </w:pPr>
            <w:r w:rsidRPr="00FA2F34">
              <w:rPr>
                <w:rFonts w:ascii="Arial Narrow" w:hAnsi="Arial Narrow" w:cs="Arial"/>
                <w:b/>
                <w:sz w:val="18"/>
              </w:rPr>
              <w:t>Indikator učinka</w:t>
            </w:r>
          </w:p>
          <w:p w14:paraId="7DC70A45" w14:textId="77777777" w:rsidR="00356373" w:rsidRPr="00FA2F34" w:rsidRDefault="00356373" w:rsidP="00356373">
            <w:pPr>
              <w:numPr>
                <w:ilvl w:val="0"/>
                <w:numId w:val="10"/>
              </w:numPr>
              <w:spacing w:after="40" w:line="240" w:lineRule="auto"/>
              <w:contextualSpacing/>
              <w:rPr>
                <w:rFonts w:ascii="Arial Narrow" w:hAnsi="Arial Narrow" w:cs="Arial"/>
                <w:b/>
                <w:sz w:val="18"/>
                <w:lang w:val="sr-Latn-ME"/>
              </w:rPr>
            </w:pPr>
            <w:r w:rsidRPr="00FA2F34">
              <w:rPr>
                <w:rFonts w:ascii="Arial Narrow" w:hAnsi="Arial Narrow" w:cs="Arial"/>
                <w:b/>
                <w:sz w:val="18"/>
                <w:lang w:val="sr-Latn-ME"/>
              </w:rPr>
              <w:t>Porast broja podržanih inovativnih privrednih društava</w:t>
            </w:r>
          </w:p>
          <w:p w14:paraId="57E1EC88" w14:textId="77777777" w:rsidR="00356373" w:rsidRPr="00FA2F34" w:rsidRDefault="00356373" w:rsidP="00FD185F">
            <w:pPr>
              <w:spacing w:after="40" w:line="240" w:lineRule="auto"/>
              <w:ind w:left="720"/>
              <w:contextualSpacing/>
              <w:rPr>
                <w:rFonts w:ascii="Arial Narrow" w:hAnsi="Arial Narrow" w:cs="Arial"/>
                <w:b/>
                <w:sz w:val="18"/>
                <w:lang w:val="sr-Latn-ME"/>
              </w:rPr>
            </w:pPr>
          </w:p>
        </w:tc>
        <w:tc>
          <w:tcPr>
            <w:tcW w:w="236" w:type="pct"/>
            <w:tcBorders>
              <w:bottom w:val="nil"/>
            </w:tcBorders>
            <w:shd w:val="clear" w:color="auto" w:fill="DAF2F6"/>
          </w:tcPr>
          <w:p w14:paraId="113BF3CD" w14:textId="77777777" w:rsidR="00356373" w:rsidRPr="00FA2F34" w:rsidRDefault="00356373" w:rsidP="00FD185F">
            <w:pPr>
              <w:spacing w:after="40" w:line="240" w:lineRule="auto"/>
              <w:jc w:val="center"/>
              <w:rPr>
                <w:rFonts w:ascii="Arial Narrow" w:hAnsi="Arial Narrow" w:cs="Arial"/>
                <w:b/>
                <w:sz w:val="18"/>
                <w:szCs w:val="20"/>
              </w:rPr>
            </w:pPr>
          </w:p>
        </w:tc>
        <w:tc>
          <w:tcPr>
            <w:tcW w:w="315" w:type="pct"/>
            <w:tcBorders>
              <w:bottom w:val="nil"/>
            </w:tcBorders>
            <w:shd w:val="clear" w:color="auto" w:fill="DAF2F6"/>
            <w:vAlign w:val="center"/>
          </w:tcPr>
          <w:p w14:paraId="4404C382" w14:textId="77777777" w:rsidR="00356373" w:rsidRPr="00FA2F34" w:rsidRDefault="00356373" w:rsidP="00FD185F">
            <w:pPr>
              <w:spacing w:after="40" w:line="240" w:lineRule="auto"/>
              <w:jc w:val="center"/>
              <w:rPr>
                <w:rFonts w:ascii="Arial Narrow" w:hAnsi="Arial Narrow" w:cs="Arial"/>
                <w:b/>
                <w:sz w:val="18"/>
                <w:lang w:val="sr-Latn-ME"/>
              </w:rPr>
            </w:pPr>
          </w:p>
        </w:tc>
        <w:tc>
          <w:tcPr>
            <w:tcW w:w="939" w:type="pct"/>
            <w:gridSpan w:val="3"/>
            <w:tcBorders>
              <w:bottom w:val="nil"/>
              <w:right w:val="nil"/>
            </w:tcBorders>
            <w:shd w:val="clear" w:color="auto" w:fill="DAF2F6"/>
            <w:vAlign w:val="center"/>
          </w:tcPr>
          <w:p w14:paraId="05CD295F" w14:textId="77777777" w:rsidR="00356373" w:rsidRPr="00FA2F34" w:rsidRDefault="00356373" w:rsidP="00FD185F">
            <w:pPr>
              <w:spacing w:after="240" w:line="240" w:lineRule="auto"/>
              <w:jc w:val="center"/>
              <w:rPr>
                <w:rFonts w:ascii="Arial Narrow" w:hAnsi="Arial Narrow" w:cs="Arial"/>
                <w:b/>
                <w:sz w:val="18"/>
              </w:rPr>
            </w:pPr>
            <w:r w:rsidRPr="00FA2F34">
              <w:rPr>
                <w:rFonts w:ascii="Arial Narrow" w:hAnsi="Arial Narrow" w:cs="Arial"/>
                <w:b/>
                <w:sz w:val="18"/>
              </w:rPr>
              <w:t>Početna vrijednost 2022</w:t>
            </w:r>
          </w:p>
          <w:p w14:paraId="2AB8DE81" w14:textId="77777777" w:rsidR="00356373" w:rsidRPr="00FA2F34" w:rsidRDefault="00356373" w:rsidP="00FD185F">
            <w:pPr>
              <w:spacing w:after="40" w:line="240" w:lineRule="auto"/>
              <w:jc w:val="center"/>
              <w:rPr>
                <w:rFonts w:ascii="Arial Narrow" w:hAnsi="Arial Narrow" w:cs="Arial"/>
                <w:b/>
                <w:sz w:val="18"/>
                <w:lang w:val="sr-Latn-ME"/>
              </w:rPr>
            </w:pPr>
            <w:r w:rsidRPr="00FA2F34">
              <w:rPr>
                <w:rFonts w:ascii="Arial Narrow" w:hAnsi="Arial Narrow" w:cs="Arial"/>
                <w:b/>
                <w:sz w:val="18"/>
                <w:lang w:val="sr-Latn-ME"/>
              </w:rPr>
              <w:t>380</w:t>
            </w:r>
          </w:p>
        </w:tc>
        <w:tc>
          <w:tcPr>
            <w:tcW w:w="1271" w:type="pct"/>
            <w:gridSpan w:val="3"/>
            <w:tcBorders>
              <w:bottom w:val="nil"/>
              <w:right w:val="single" w:sz="4" w:space="0" w:color="auto"/>
            </w:tcBorders>
            <w:shd w:val="clear" w:color="auto" w:fill="DAF2F6"/>
          </w:tcPr>
          <w:p w14:paraId="113CCF29" w14:textId="77777777" w:rsidR="00356373" w:rsidRPr="00FA2F34" w:rsidRDefault="00356373" w:rsidP="00FD185F">
            <w:pPr>
              <w:pBdr>
                <w:top w:val="nil"/>
                <w:left w:val="nil"/>
                <w:bottom w:val="nil"/>
                <w:right w:val="nil"/>
                <w:between w:val="nil"/>
              </w:pBdr>
              <w:spacing w:after="240" w:line="240" w:lineRule="auto"/>
              <w:ind w:hanging="144"/>
              <w:jc w:val="center"/>
              <w:rPr>
                <w:rFonts w:ascii="Arial Narrow" w:hAnsi="Arial Narrow" w:cs="Arial"/>
                <w:b/>
                <w:sz w:val="18"/>
                <w:lang w:val="sr-Latn-ME"/>
              </w:rPr>
            </w:pPr>
          </w:p>
          <w:p w14:paraId="64E418A1" w14:textId="77777777" w:rsidR="00356373" w:rsidRPr="00F07382" w:rsidRDefault="00356373" w:rsidP="00FD185F">
            <w:pPr>
              <w:pBdr>
                <w:top w:val="nil"/>
                <w:left w:val="nil"/>
                <w:bottom w:val="nil"/>
                <w:right w:val="nil"/>
                <w:between w:val="nil"/>
              </w:pBdr>
              <w:spacing w:after="240" w:line="240" w:lineRule="auto"/>
              <w:ind w:hanging="144"/>
              <w:jc w:val="center"/>
              <w:rPr>
                <w:rFonts w:ascii="Arial Narrow" w:hAnsi="Arial Narrow" w:cs="Arial"/>
                <w:b/>
                <w:sz w:val="18"/>
                <w:lang w:val="sr-Latn-ME"/>
              </w:rPr>
            </w:pPr>
            <w:r w:rsidRPr="00F07382">
              <w:rPr>
                <w:rFonts w:ascii="Arial Narrow" w:hAnsi="Arial Narrow" w:cs="Arial"/>
                <w:b/>
                <w:sz w:val="18"/>
              </w:rPr>
              <w:t>O</w:t>
            </w:r>
            <w:r w:rsidRPr="00F07382">
              <w:rPr>
                <w:rFonts w:ascii="Arial Narrow" w:hAnsi="Arial Narrow" w:cs="Arial"/>
                <w:b/>
                <w:sz w:val="18"/>
                <w:lang w:val="sr-Latn-ME"/>
              </w:rPr>
              <w:t>č</w:t>
            </w:r>
            <w:r w:rsidRPr="00F07382">
              <w:rPr>
                <w:rFonts w:ascii="Arial Narrow" w:hAnsi="Arial Narrow" w:cs="Arial"/>
                <w:b/>
                <w:sz w:val="18"/>
              </w:rPr>
              <w:t>ekivana</w:t>
            </w:r>
            <w:r w:rsidRPr="00F07382">
              <w:rPr>
                <w:rFonts w:ascii="Arial Narrow" w:hAnsi="Arial Narrow" w:cs="Arial"/>
                <w:b/>
                <w:sz w:val="18"/>
                <w:lang w:val="sr-Latn-ME"/>
              </w:rPr>
              <w:t xml:space="preserve"> </w:t>
            </w:r>
            <w:r w:rsidRPr="00F07382">
              <w:rPr>
                <w:rFonts w:ascii="Arial Narrow" w:hAnsi="Arial Narrow" w:cs="Arial"/>
                <w:b/>
                <w:sz w:val="18"/>
              </w:rPr>
              <w:t>vrijednost</w:t>
            </w:r>
            <w:r w:rsidRPr="00F07382">
              <w:rPr>
                <w:rFonts w:ascii="Arial Narrow" w:hAnsi="Arial Narrow" w:cs="Arial"/>
                <w:b/>
                <w:sz w:val="18"/>
                <w:lang w:val="sr-Latn-ME"/>
              </w:rPr>
              <w:t xml:space="preserve"> 2023</w:t>
            </w:r>
          </w:p>
          <w:p w14:paraId="1D91D64C" w14:textId="77777777" w:rsidR="00356373"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r w:rsidRPr="00F07382">
              <w:rPr>
                <w:rFonts w:ascii="Arial Narrow" w:hAnsi="Arial Narrow" w:cs="Arial"/>
                <w:b/>
                <w:sz w:val="18"/>
                <w:lang w:val="sr-Latn-ME"/>
              </w:rPr>
              <w:t>Porast za 10% u odnosu na 2022.</w:t>
            </w:r>
            <w:r w:rsidRPr="00FA2F34">
              <w:rPr>
                <w:rFonts w:ascii="Arial Narrow" w:hAnsi="Arial Narrow" w:cs="Arial"/>
                <w:b/>
                <w:sz w:val="18"/>
                <w:lang w:val="sr-Latn-ME"/>
              </w:rPr>
              <w:t xml:space="preserve"> </w:t>
            </w:r>
          </w:p>
          <w:p w14:paraId="7ED6D41C" w14:textId="77777777" w:rsidR="00356373"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p w14:paraId="12942059" w14:textId="77777777" w:rsidR="00356373" w:rsidRPr="00F07382" w:rsidRDefault="00356373" w:rsidP="00FD185F">
            <w:pPr>
              <w:pBdr>
                <w:top w:val="nil"/>
                <w:left w:val="nil"/>
                <w:bottom w:val="nil"/>
                <w:right w:val="nil"/>
                <w:between w:val="nil"/>
              </w:pBdr>
              <w:spacing w:after="240" w:line="240" w:lineRule="auto"/>
              <w:ind w:hanging="144"/>
              <w:jc w:val="center"/>
              <w:rPr>
                <w:rFonts w:ascii="Arial Narrow" w:hAnsi="Arial Narrow" w:cs="Arial"/>
                <w:b/>
                <w:sz w:val="18"/>
                <w:lang w:val="sr-Latn-ME"/>
              </w:rPr>
            </w:pPr>
            <w:r w:rsidRPr="00F07382">
              <w:rPr>
                <w:rFonts w:ascii="Arial Narrow" w:hAnsi="Arial Narrow" w:cs="Arial"/>
                <w:b/>
                <w:sz w:val="18"/>
              </w:rPr>
              <w:t>O</w:t>
            </w:r>
            <w:r>
              <w:rPr>
                <w:rFonts w:ascii="Arial Narrow" w:hAnsi="Arial Narrow" w:cs="Arial"/>
                <w:b/>
                <w:sz w:val="18"/>
                <w:lang w:val="sr-Latn-ME"/>
              </w:rPr>
              <w:t>stvaren</w:t>
            </w:r>
            <w:r w:rsidRPr="00F07382">
              <w:rPr>
                <w:rFonts w:ascii="Arial Narrow" w:hAnsi="Arial Narrow" w:cs="Arial"/>
                <w:b/>
                <w:sz w:val="18"/>
              </w:rPr>
              <w:t>a</w:t>
            </w:r>
            <w:r w:rsidRPr="00F07382">
              <w:rPr>
                <w:rFonts w:ascii="Arial Narrow" w:hAnsi="Arial Narrow" w:cs="Arial"/>
                <w:b/>
                <w:sz w:val="18"/>
                <w:lang w:val="sr-Latn-ME"/>
              </w:rPr>
              <w:t xml:space="preserve"> </w:t>
            </w:r>
            <w:r w:rsidRPr="00F07382">
              <w:rPr>
                <w:rFonts w:ascii="Arial Narrow" w:hAnsi="Arial Narrow" w:cs="Arial"/>
                <w:b/>
                <w:sz w:val="18"/>
              </w:rPr>
              <w:t>vrijednost</w:t>
            </w:r>
            <w:r w:rsidRPr="00F07382">
              <w:rPr>
                <w:rFonts w:ascii="Arial Narrow" w:hAnsi="Arial Narrow" w:cs="Arial"/>
                <w:b/>
                <w:sz w:val="18"/>
                <w:lang w:val="sr-Latn-ME"/>
              </w:rPr>
              <w:t xml:space="preserve"> 2023</w:t>
            </w:r>
          </w:p>
          <w:p w14:paraId="57A9B8A4"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r w:rsidRPr="00F07382">
              <w:rPr>
                <w:rFonts w:ascii="Arial Narrow" w:hAnsi="Arial Narrow" w:cs="Arial"/>
                <w:b/>
                <w:sz w:val="18"/>
                <w:lang w:val="sr-Latn-ME"/>
              </w:rPr>
              <w:t>Porast za 1</w:t>
            </w:r>
            <w:r>
              <w:rPr>
                <w:rFonts w:ascii="Arial Narrow" w:hAnsi="Arial Narrow" w:cs="Arial"/>
                <w:b/>
                <w:sz w:val="18"/>
                <w:lang w:val="sr-Latn-ME"/>
              </w:rPr>
              <w:t>5</w:t>
            </w:r>
            <w:r w:rsidRPr="00F07382">
              <w:rPr>
                <w:rFonts w:ascii="Arial Narrow" w:hAnsi="Arial Narrow" w:cs="Arial"/>
                <w:b/>
                <w:sz w:val="18"/>
                <w:lang w:val="sr-Latn-ME"/>
              </w:rPr>
              <w:t>% u odnosu na 2022</w:t>
            </w:r>
            <w:r>
              <w:rPr>
                <w:rStyle w:val="FootnoteReference"/>
                <w:rFonts w:ascii="Arial Narrow" w:hAnsi="Arial Narrow"/>
                <w:b/>
                <w:sz w:val="18"/>
                <w:lang w:val="sr-Latn-ME"/>
              </w:rPr>
              <w:footnoteReference w:id="11"/>
            </w:r>
          </w:p>
        </w:tc>
        <w:tc>
          <w:tcPr>
            <w:tcW w:w="1632" w:type="pct"/>
            <w:gridSpan w:val="4"/>
            <w:tcBorders>
              <w:left w:val="single" w:sz="4" w:space="0" w:color="auto"/>
              <w:bottom w:val="nil"/>
              <w:right w:val="single" w:sz="4" w:space="0" w:color="auto"/>
            </w:tcBorders>
            <w:shd w:val="clear" w:color="auto" w:fill="DAF2F6"/>
            <w:vAlign w:val="center"/>
          </w:tcPr>
          <w:p w14:paraId="251D6244" w14:textId="77777777" w:rsidR="00356373" w:rsidRPr="00FA2F34" w:rsidRDefault="00356373" w:rsidP="00FD185F">
            <w:pPr>
              <w:pBdr>
                <w:top w:val="nil"/>
                <w:left w:val="nil"/>
                <w:bottom w:val="nil"/>
                <w:right w:val="nil"/>
                <w:between w:val="nil"/>
              </w:pBdr>
              <w:spacing w:after="240" w:line="240" w:lineRule="auto"/>
              <w:ind w:hanging="144"/>
              <w:jc w:val="center"/>
              <w:rPr>
                <w:rFonts w:ascii="Arial Narrow" w:hAnsi="Arial Narrow" w:cs="Arial"/>
                <w:b/>
                <w:sz w:val="18"/>
                <w:lang w:val="sr-Latn-ME"/>
              </w:rPr>
            </w:pPr>
          </w:p>
          <w:p w14:paraId="734F99C0" w14:textId="77777777" w:rsidR="00356373" w:rsidRPr="00FA2F34" w:rsidRDefault="00356373" w:rsidP="00FD185F">
            <w:pPr>
              <w:pBdr>
                <w:top w:val="nil"/>
                <w:left w:val="nil"/>
                <w:bottom w:val="nil"/>
                <w:right w:val="nil"/>
                <w:between w:val="nil"/>
              </w:pBdr>
              <w:spacing w:after="240" w:line="240" w:lineRule="auto"/>
              <w:ind w:hanging="144"/>
              <w:jc w:val="center"/>
              <w:rPr>
                <w:rFonts w:ascii="Arial Narrow" w:hAnsi="Arial Narrow" w:cs="Arial"/>
                <w:b/>
                <w:sz w:val="18"/>
                <w:lang w:val="sr-Latn-ME"/>
              </w:rPr>
            </w:pPr>
            <w:r w:rsidRPr="00FA2F34">
              <w:rPr>
                <w:rFonts w:ascii="Arial Narrow" w:hAnsi="Arial Narrow" w:cs="Arial"/>
                <w:b/>
                <w:sz w:val="18"/>
              </w:rPr>
              <w:t>O</w:t>
            </w:r>
            <w:r w:rsidRPr="00FA2F34">
              <w:rPr>
                <w:rFonts w:ascii="Arial Narrow" w:hAnsi="Arial Narrow" w:cs="Arial"/>
                <w:b/>
                <w:sz w:val="18"/>
                <w:lang w:val="sr-Latn-ME"/>
              </w:rPr>
              <w:t>č</w:t>
            </w:r>
            <w:r w:rsidRPr="00FA2F34">
              <w:rPr>
                <w:rFonts w:ascii="Arial Narrow" w:hAnsi="Arial Narrow" w:cs="Arial"/>
                <w:b/>
                <w:sz w:val="18"/>
              </w:rPr>
              <w:t>ekivana</w:t>
            </w:r>
            <w:r w:rsidRPr="00FA2F34">
              <w:rPr>
                <w:rFonts w:ascii="Arial Narrow" w:hAnsi="Arial Narrow" w:cs="Arial"/>
                <w:b/>
                <w:sz w:val="18"/>
                <w:lang w:val="sr-Latn-ME"/>
              </w:rPr>
              <w:t xml:space="preserve"> </w:t>
            </w:r>
            <w:r w:rsidRPr="00FA2F34">
              <w:rPr>
                <w:rFonts w:ascii="Arial Narrow" w:hAnsi="Arial Narrow" w:cs="Arial"/>
                <w:b/>
                <w:sz w:val="18"/>
              </w:rPr>
              <w:t>vrijednost</w:t>
            </w:r>
            <w:r w:rsidRPr="00FA2F34">
              <w:rPr>
                <w:rFonts w:ascii="Arial Narrow" w:hAnsi="Arial Narrow" w:cs="Arial"/>
                <w:b/>
                <w:sz w:val="18"/>
                <w:lang w:val="sr-Latn-ME"/>
              </w:rPr>
              <w:t xml:space="preserve"> 2024</w:t>
            </w:r>
          </w:p>
          <w:p w14:paraId="4FCA4CCA" w14:textId="77777777" w:rsidR="00356373" w:rsidRPr="00FA2F34" w:rsidRDefault="00356373" w:rsidP="00FD185F">
            <w:pPr>
              <w:pBdr>
                <w:top w:val="nil"/>
                <w:left w:val="nil"/>
                <w:bottom w:val="nil"/>
                <w:right w:val="nil"/>
                <w:between w:val="nil"/>
              </w:pBdr>
              <w:spacing w:after="240" w:line="240" w:lineRule="auto"/>
              <w:ind w:hanging="144"/>
              <w:jc w:val="center"/>
              <w:rPr>
                <w:rFonts w:ascii="Arial Narrow" w:hAnsi="Arial Narrow" w:cs="Arial"/>
                <w:b/>
                <w:sz w:val="18"/>
                <w:lang w:val="sr-Latn-ME"/>
              </w:rPr>
            </w:pPr>
            <w:r w:rsidRPr="00FA2F34">
              <w:rPr>
                <w:rFonts w:ascii="Arial Narrow" w:hAnsi="Arial Narrow" w:cs="Arial"/>
                <w:b/>
                <w:sz w:val="18"/>
              </w:rPr>
              <w:t>Porast</w:t>
            </w:r>
            <w:r w:rsidRPr="00FA2F34">
              <w:rPr>
                <w:rFonts w:ascii="Arial Narrow" w:hAnsi="Arial Narrow" w:cs="Arial"/>
                <w:b/>
                <w:sz w:val="18"/>
                <w:lang w:val="sr-Latn-ME"/>
              </w:rPr>
              <w:t xml:space="preserve"> </w:t>
            </w:r>
            <w:r w:rsidRPr="00FA2F34">
              <w:rPr>
                <w:rFonts w:ascii="Arial Narrow" w:hAnsi="Arial Narrow" w:cs="Arial"/>
                <w:b/>
                <w:sz w:val="18"/>
              </w:rPr>
              <w:t>za</w:t>
            </w:r>
            <w:r w:rsidRPr="00FA2F34">
              <w:rPr>
                <w:rFonts w:ascii="Arial Narrow" w:hAnsi="Arial Narrow" w:cs="Arial"/>
                <w:b/>
                <w:sz w:val="18"/>
                <w:lang w:val="sr-Latn-ME"/>
              </w:rPr>
              <w:t xml:space="preserve"> 10% </w:t>
            </w:r>
            <w:r w:rsidRPr="00FA2F34">
              <w:rPr>
                <w:rFonts w:ascii="Arial Narrow" w:hAnsi="Arial Narrow" w:cs="Arial"/>
                <w:b/>
                <w:sz w:val="18"/>
              </w:rPr>
              <w:t>u</w:t>
            </w:r>
            <w:r w:rsidRPr="00FA2F34">
              <w:rPr>
                <w:rFonts w:ascii="Arial Narrow" w:hAnsi="Arial Narrow" w:cs="Arial"/>
                <w:b/>
                <w:sz w:val="18"/>
                <w:lang w:val="sr-Latn-ME"/>
              </w:rPr>
              <w:t xml:space="preserve"> </w:t>
            </w:r>
            <w:r w:rsidRPr="00FA2F34">
              <w:rPr>
                <w:rFonts w:ascii="Arial Narrow" w:hAnsi="Arial Narrow" w:cs="Arial"/>
                <w:b/>
                <w:sz w:val="18"/>
              </w:rPr>
              <w:t>odnosu</w:t>
            </w:r>
            <w:r w:rsidRPr="00FA2F34">
              <w:rPr>
                <w:rFonts w:ascii="Arial Narrow" w:hAnsi="Arial Narrow" w:cs="Arial"/>
                <w:b/>
                <w:sz w:val="18"/>
                <w:lang w:val="sr-Latn-ME"/>
              </w:rPr>
              <w:t xml:space="preserve"> </w:t>
            </w:r>
            <w:r w:rsidRPr="00FA2F34">
              <w:rPr>
                <w:rFonts w:ascii="Arial Narrow" w:hAnsi="Arial Narrow" w:cs="Arial"/>
                <w:b/>
                <w:sz w:val="18"/>
              </w:rPr>
              <w:t>na</w:t>
            </w:r>
            <w:r w:rsidRPr="00FA2F34">
              <w:rPr>
                <w:rFonts w:ascii="Arial Narrow" w:hAnsi="Arial Narrow" w:cs="Arial"/>
                <w:b/>
                <w:sz w:val="18"/>
                <w:lang w:val="sr-Latn-ME"/>
              </w:rPr>
              <w:t xml:space="preserve"> 2023.</w:t>
            </w:r>
          </w:p>
        </w:tc>
      </w:tr>
      <w:bookmarkEnd w:id="45"/>
      <w:tr w:rsidR="00356373" w:rsidRPr="00FA2F34" w14:paraId="56435B34" w14:textId="77777777" w:rsidTr="00F119A0">
        <w:trPr>
          <w:trHeight w:val="1880"/>
        </w:trPr>
        <w:tc>
          <w:tcPr>
            <w:tcW w:w="607" w:type="pct"/>
            <w:gridSpan w:val="2"/>
            <w:tcBorders>
              <w:top w:val="single" w:sz="4" w:space="0" w:color="auto"/>
            </w:tcBorders>
            <w:shd w:val="clear" w:color="auto" w:fill="F7CBAC"/>
            <w:vAlign w:val="center"/>
          </w:tcPr>
          <w:p w14:paraId="16F1ACDC"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lang w:val="sr-Latn-ME"/>
              </w:rPr>
              <w:t>Aktivnost koja utiče na realizaciju Operativnog cilja 4.3.</w:t>
            </w:r>
          </w:p>
        </w:tc>
        <w:tc>
          <w:tcPr>
            <w:tcW w:w="236" w:type="pct"/>
            <w:shd w:val="clear" w:color="auto" w:fill="F7CBAC"/>
            <w:vAlign w:val="center"/>
          </w:tcPr>
          <w:p w14:paraId="50813FD3" w14:textId="77777777" w:rsidR="00356373" w:rsidRPr="00FA2F34" w:rsidRDefault="00356373" w:rsidP="00FD185F">
            <w:pPr>
              <w:spacing w:after="120" w:line="240" w:lineRule="auto"/>
              <w:jc w:val="center"/>
              <w:rPr>
                <w:rFonts w:ascii="Arial Narrow" w:hAnsi="Arial Narrow" w:cs="Arial"/>
                <w:b/>
                <w:color w:val="000000"/>
                <w:sz w:val="18"/>
                <w:szCs w:val="20"/>
                <w:lang w:val="sr-Latn-ME"/>
              </w:rPr>
            </w:pPr>
            <w:r w:rsidRPr="00FA2F34">
              <w:rPr>
                <w:rFonts w:ascii="Arial Narrow" w:hAnsi="Arial Narrow" w:cs="Arial"/>
                <w:b/>
                <w:color w:val="000000"/>
                <w:sz w:val="18"/>
                <w:szCs w:val="20"/>
                <w:lang w:val="sr-Latn-ME"/>
              </w:rPr>
              <w:t>S3.ME PRIORITETNI SEKTOR</w:t>
            </w:r>
          </w:p>
          <w:p w14:paraId="097A5B92" w14:textId="77777777" w:rsidR="00356373" w:rsidRPr="00FA2F34" w:rsidRDefault="00356373" w:rsidP="00FD185F">
            <w:pPr>
              <w:spacing w:after="120" w:line="240" w:lineRule="auto"/>
              <w:jc w:val="center"/>
              <w:rPr>
                <w:rFonts w:ascii="Arial Narrow" w:hAnsi="Arial Narrow" w:cs="Arial"/>
                <w:b/>
                <w:color w:val="000000"/>
                <w:sz w:val="18"/>
                <w:szCs w:val="20"/>
                <w:lang w:val="sr-Latn-ME"/>
              </w:rPr>
            </w:pPr>
            <w:r w:rsidRPr="00FA2F34">
              <w:rPr>
                <w:rFonts w:ascii="Arial Narrow" w:hAnsi="Arial Narrow" w:cs="Arial"/>
                <w:noProof/>
                <w:color w:val="000000"/>
                <w:sz w:val="18"/>
                <w:szCs w:val="20"/>
                <w:lang w:val="en-GB" w:eastAsia="en-GB"/>
              </w:rPr>
              <w:drawing>
                <wp:inline distT="0" distB="0" distL="0" distR="0" wp14:anchorId="64F046C0" wp14:editId="70D71D79">
                  <wp:extent cx="371475" cy="304800"/>
                  <wp:effectExtent l="0" t="0" r="9525" b="0"/>
                  <wp:docPr id="4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71475" cy="304800"/>
                          </a:xfrm>
                          <a:prstGeom prst="rect">
                            <a:avLst/>
                          </a:prstGeom>
                          <a:ln/>
                        </pic:spPr>
                      </pic:pic>
                    </a:graphicData>
                  </a:graphic>
                </wp:inline>
              </w:drawing>
            </w:r>
          </w:p>
        </w:tc>
        <w:tc>
          <w:tcPr>
            <w:tcW w:w="315" w:type="pct"/>
            <w:shd w:val="clear" w:color="auto" w:fill="F7CBAC"/>
            <w:vAlign w:val="center"/>
          </w:tcPr>
          <w:p w14:paraId="3617A251" w14:textId="77777777" w:rsidR="00356373" w:rsidRPr="00FA2F34" w:rsidRDefault="00356373" w:rsidP="00FD185F">
            <w:pPr>
              <w:spacing w:after="120" w:line="240" w:lineRule="auto"/>
              <w:jc w:val="center"/>
              <w:rPr>
                <w:rFonts w:ascii="Arial Narrow" w:hAnsi="Arial Narrow" w:cs="Arial"/>
                <w:b/>
                <w:sz w:val="18"/>
                <w:lang w:val="sr-Latn-ME"/>
              </w:rPr>
            </w:pPr>
            <w:r w:rsidRPr="00FA2F34">
              <w:rPr>
                <w:rFonts w:ascii="Arial Narrow" w:hAnsi="Arial Narrow" w:cs="Arial"/>
                <w:b/>
                <w:sz w:val="18"/>
                <w:lang w:val="sr-Latn-ME"/>
              </w:rPr>
              <w:t>Indikator rezultata za period 2023-2024</w:t>
            </w:r>
          </w:p>
        </w:tc>
        <w:tc>
          <w:tcPr>
            <w:tcW w:w="317" w:type="pct"/>
            <w:shd w:val="clear" w:color="auto" w:fill="F7CBAC"/>
            <w:vAlign w:val="center"/>
          </w:tcPr>
          <w:p w14:paraId="43BAD2B2" w14:textId="77777777" w:rsidR="00356373" w:rsidRPr="006A2274" w:rsidRDefault="00356373" w:rsidP="00FD185F">
            <w:pPr>
              <w:spacing w:after="0" w:line="312" w:lineRule="auto"/>
              <w:jc w:val="center"/>
              <w:rPr>
                <w:rFonts w:ascii="Arial Narrow" w:hAnsi="Arial Narrow" w:cs="Arial"/>
                <w:b/>
                <w:sz w:val="18"/>
                <w:lang w:val="sr-Latn-ME"/>
              </w:rPr>
            </w:pPr>
            <w:r w:rsidRPr="006A2274">
              <w:rPr>
                <w:rFonts w:ascii="Arial Narrow" w:hAnsi="Arial Narrow" w:cs="Arial"/>
                <w:b/>
                <w:sz w:val="18"/>
                <w:lang w:val="sr-Latn-ME"/>
              </w:rPr>
              <w:t>Rodno senzitivna statistika</w:t>
            </w:r>
          </w:p>
        </w:tc>
        <w:tc>
          <w:tcPr>
            <w:tcW w:w="253" w:type="pct"/>
            <w:shd w:val="clear" w:color="auto" w:fill="F7CBAC"/>
            <w:vAlign w:val="center"/>
          </w:tcPr>
          <w:p w14:paraId="7131C543" w14:textId="77777777" w:rsidR="00356373" w:rsidRPr="006A2274" w:rsidRDefault="00356373" w:rsidP="00FD185F">
            <w:pPr>
              <w:spacing w:after="0" w:line="312" w:lineRule="auto"/>
              <w:jc w:val="center"/>
              <w:rPr>
                <w:rFonts w:ascii="Arial Narrow" w:hAnsi="Arial Narrow" w:cs="Arial"/>
                <w:b/>
                <w:sz w:val="18"/>
                <w:lang w:val="sr-Latn-ME"/>
              </w:rPr>
            </w:pPr>
            <w:r w:rsidRPr="006A2274">
              <w:rPr>
                <w:rFonts w:ascii="Arial Narrow" w:hAnsi="Arial Narrow" w:cs="Arial"/>
                <w:b/>
                <w:sz w:val="18"/>
                <w:lang w:val="sr-Latn-ME"/>
              </w:rPr>
              <w:t>Nadležne institucije</w:t>
            </w:r>
          </w:p>
        </w:tc>
        <w:tc>
          <w:tcPr>
            <w:tcW w:w="369" w:type="pct"/>
            <w:shd w:val="clear" w:color="auto" w:fill="F7CBAC"/>
            <w:vAlign w:val="center"/>
          </w:tcPr>
          <w:p w14:paraId="1D6989F0"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lang w:val="sr-Latn-ME"/>
              </w:rPr>
              <w:t>Datum početka aktivnosti</w:t>
            </w:r>
          </w:p>
        </w:tc>
        <w:tc>
          <w:tcPr>
            <w:tcW w:w="435" w:type="pct"/>
            <w:shd w:val="clear" w:color="auto" w:fill="F7CBAC"/>
          </w:tcPr>
          <w:p w14:paraId="74DD738E" w14:textId="77777777" w:rsidR="00356373" w:rsidRPr="00FA2F34" w:rsidRDefault="00356373" w:rsidP="00FD185F">
            <w:pPr>
              <w:spacing w:after="0" w:line="312" w:lineRule="auto"/>
              <w:jc w:val="center"/>
              <w:rPr>
                <w:rFonts w:ascii="Arial Narrow" w:hAnsi="Arial Narrow" w:cs="Arial"/>
                <w:b/>
                <w:sz w:val="18"/>
                <w:lang w:val="sr-Latn-ME"/>
              </w:rPr>
            </w:pPr>
          </w:p>
          <w:p w14:paraId="6EA717B4" w14:textId="77777777" w:rsidR="00356373" w:rsidRDefault="00356373" w:rsidP="00FD185F">
            <w:pPr>
              <w:spacing w:after="0" w:line="312" w:lineRule="auto"/>
              <w:jc w:val="center"/>
              <w:rPr>
                <w:rFonts w:ascii="Arial Narrow" w:hAnsi="Arial Narrow" w:cs="Arial"/>
                <w:b/>
                <w:sz w:val="18"/>
                <w:lang w:val="sr-Latn-ME"/>
              </w:rPr>
            </w:pPr>
          </w:p>
          <w:p w14:paraId="1B453DD1" w14:textId="77777777" w:rsidR="00356373" w:rsidRPr="00FA2F34" w:rsidRDefault="00356373" w:rsidP="00FD185F">
            <w:pPr>
              <w:spacing w:after="0" w:line="312" w:lineRule="auto"/>
              <w:jc w:val="center"/>
              <w:rPr>
                <w:rFonts w:ascii="Arial Narrow" w:hAnsi="Arial Narrow" w:cs="Arial"/>
                <w:b/>
                <w:sz w:val="18"/>
                <w:lang w:val="sr-Latn-ME"/>
              </w:rPr>
            </w:pPr>
          </w:p>
          <w:p w14:paraId="4A614448"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lang w:val="sr-Latn-ME"/>
              </w:rPr>
              <w:t>Datum završeta aktivnosti</w:t>
            </w:r>
          </w:p>
        </w:tc>
        <w:tc>
          <w:tcPr>
            <w:tcW w:w="403" w:type="pct"/>
            <w:tcBorders>
              <w:right w:val="single" w:sz="4" w:space="0" w:color="auto"/>
            </w:tcBorders>
            <w:shd w:val="clear" w:color="auto" w:fill="F7CBAC"/>
          </w:tcPr>
          <w:p w14:paraId="10855154" w14:textId="77777777" w:rsidR="00356373" w:rsidRDefault="00356373" w:rsidP="00FD185F">
            <w:pPr>
              <w:spacing w:after="0" w:line="312" w:lineRule="auto"/>
              <w:jc w:val="center"/>
              <w:rPr>
                <w:rFonts w:ascii="Arial Narrow" w:hAnsi="Arial Narrow" w:cs="Arial"/>
                <w:b/>
                <w:sz w:val="18"/>
                <w:lang w:val="sr-Latn-ME"/>
              </w:rPr>
            </w:pPr>
          </w:p>
          <w:p w14:paraId="658DCED1" w14:textId="77777777" w:rsidR="00356373" w:rsidRPr="00FA2F34" w:rsidRDefault="00356373" w:rsidP="00FD185F">
            <w:pPr>
              <w:spacing w:after="0" w:line="312" w:lineRule="auto"/>
              <w:jc w:val="center"/>
              <w:rPr>
                <w:rFonts w:ascii="Arial Narrow" w:hAnsi="Arial Narrow" w:cs="Arial"/>
                <w:b/>
                <w:sz w:val="18"/>
                <w:lang w:val="sr-Latn-ME"/>
              </w:rPr>
            </w:pPr>
          </w:p>
          <w:p w14:paraId="0C4416D3" w14:textId="77777777" w:rsidR="00356373" w:rsidRPr="00FA2F34" w:rsidRDefault="00356373" w:rsidP="00FD185F">
            <w:pPr>
              <w:spacing w:after="0" w:line="312" w:lineRule="auto"/>
              <w:jc w:val="center"/>
              <w:rPr>
                <w:rFonts w:ascii="Arial Narrow" w:hAnsi="Arial Narrow" w:cs="Arial"/>
                <w:b/>
                <w:sz w:val="18"/>
                <w:lang w:val="sr-Latn-ME"/>
              </w:rPr>
            </w:pPr>
            <w:r w:rsidRPr="006A2274">
              <w:rPr>
                <w:rFonts w:ascii="Arial Narrow" w:hAnsi="Arial Narrow" w:cs="Arial"/>
                <w:b/>
                <w:sz w:val="18"/>
                <w:lang w:val="sr-Latn-ME"/>
              </w:rPr>
              <w:t>Status realizacije aktivnosti</w:t>
            </w:r>
          </w:p>
          <w:p w14:paraId="2B2C4989"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highlight w:val="red"/>
                <w:lang w:val="sr-Latn-ME"/>
              </w:rPr>
              <w:t>A</w:t>
            </w:r>
            <w:r w:rsidRPr="00FA2F34">
              <w:rPr>
                <w:rFonts w:ascii="Arial Narrow" w:hAnsi="Arial Narrow" w:cs="Arial"/>
                <w:b/>
                <w:sz w:val="18"/>
                <w:highlight w:val="yellow"/>
                <w:lang w:val="sr-Latn-ME"/>
              </w:rPr>
              <w:t>A</w:t>
            </w:r>
            <w:r w:rsidRPr="00FA2F34">
              <w:rPr>
                <w:rFonts w:ascii="Arial Narrow" w:hAnsi="Arial Narrow" w:cs="Arial"/>
                <w:b/>
                <w:sz w:val="18"/>
                <w:highlight w:val="green"/>
                <w:lang w:val="sr-Latn-ME"/>
              </w:rPr>
              <w:t>A</w:t>
            </w:r>
          </w:p>
        </w:tc>
        <w:tc>
          <w:tcPr>
            <w:tcW w:w="433" w:type="pct"/>
            <w:tcBorders>
              <w:left w:val="single" w:sz="4" w:space="0" w:color="auto"/>
            </w:tcBorders>
            <w:shd w:val="clear" w:color="auto" w:fill="F7CBAC"/>
          </w:tcPr>
          <w:p w14:paraId="5D0DDF0A" w14:textId="77777777" w:rsidR="00356373" w:rsidRPr="006A2274" w:rsidRDefault="00356373" w:rsidP="00FD185F">
            <w:pPr>
              <w:spacing w:after="0" w:line="312" w:lineRule="auto"/>
              <w:jc w:val="center"/>
              <w:rPr>
                <w:rFonts w:ascii="Arial Narrow" w:hAnsi="Arial Narrow" w:cs="Arial"/>
                <w:b/>
                <w:sz w:val="18"/>
                <w:lang w:val="sr-Latn-ME"/>
              </w:rPr>
            </w:pPr>
          </w:p>
          <w:p w14:paraId="78326D67" w14:textId="77777777" w:rsidR="00356373" w:rsidRPr="006A2274" w:rsidRDefault="00356373" w:rsidP="00FD185F">
            <w:pPr>
              <w:spacing w:after="0" w:line="312" w:lineRule="auto"/>
              <w:jc w:val="center"/>
              <w:rPr>
                <w:rFonts w:ascii="Arial Narrow" w:hAnsi="Arial Narrow" w:cs="Arial"/>
                <w:b/>
                <w:sz w:val="18"/>
                <w:lang w:val="sr-Latn-ME"/>
              </w:rPr>
            </w:pPr>
            <w:r w:rsidRPr="006A2274">
              <w:rPr>
                <w:rFonts w:ascii="Arial Narrow" w:hAnsi="Arial Narrow" w:cs="Arial"/>
                <w:b/>
                <w:sz w:val="18"/>
                <w:lang w:val="sr-Latn-ME"/>
              </w:rPr>
              <w:t>Novi rok za realizaciju aktivnosti (uz adekvatno obrazloženje)</w:t>
            </w:r>
          </w:p>
        </w:tc>
        <w:tc>
          <w:tcPr>
            <w:tcW w:w="462" w:type="pct"/>
            <w:tcBorders>
              <w:right w:val="single" w:sz="4" w:space="0" w:color="auto"/>
            </w:tcBorders>
            <w:shd w:val="clear" w:color="auto" w:fill="F7CBAC"/>
            <w:vAlign w:val="center"/>
          </w:tcPr>
          <w:p w14:paraId="419C0267" w14:textId="77777777" w:rsidR="00356373" w:rsidRPr="006A2274" w:rsidRDefault="00356373" w:rsidP="00FD185F">
            <w:pPr>
              <w:spacing w:after="0" w:line="312" w:lineRule="auto"/>
              <w:jc w:val="center"/>
              <w:rPr>
                <w:rFonts w:ascii="Arial Narrow" w:hAnsi="Arial Narrow" w:cs="Arial"/>
                <w:b/>
                <w:sz w:val="18"/>
                <w:lang w:val="sr-Latn-ME"/>
              </w:rPr>
            </w:pPr>
            <w:r w:rsidRPr="006A2274">
              <w:rPr>
                <w:rFonts w:ascii="Arial Narrow" w:hAnsi="Arial Narrow" w:cs="Arial"/>
                <w:b/>
                <w:sz w:val="18"/>
                <w:lang w:val="sr-Latn-ME"/>
              </w:rPr>
              <w:t>Sredstva planirana za sprovođenje aktivnosti u 2023</w:t>
            </w:r>
          </w:p>
        </w:tc>
        <w:tc>
          <w:tcPr>
            <w:tcW w:w="432" w:type="pct"/>
            <w:tcBorders>
              <w:right w:val="single" w:sz="4" w:space="0" w:color="auto"/>
            </w:tcBorders>
            <w:shd w:val="clear" w:color="auto" w:fill="F7CBAC"/>
            <w:vAlign w:val="center"/>
          </w:tcPr>
          <w:p w14:paraId="1914F82C" w14:textId="77777777" w:rsidR="00356373" w:rsidRPr="006A2274" w:rsidRDefault="00356373" w:rsidP="00FD185F">
            <w:pPr>
              <w:spacing w:after="0" w:line="312" w:lineRule="auto"/>
              <w:jc w:val="center"/>
              <w:rPr>
                <w:rFonts w:ascii="Arial Narrow" w:hAnsi="Arial Narrow" w:cs="Arial"/>
                <w:b/>
                <w:sz w:val="18"/>
                <w:lang w:val="sr-Latn-ME"/>
              </w:rPr>
            </w:pPr>
            <w:r w:rsidRPr="006A2274">
              <w:rPr>
                <w:rFonts w:ascii="Arial Narrow" w:hAnsi="Arial Narrow" w:cs="Arial"/>
                <w:b/>
                <w:sz w:val="18"/>
                <w:lang w:val="sr-Latn-ME"/>
              </w:rPr>
              <w:t>Sredstva realizovana u 2023. godini</w:t>
            </w:r>
          </w:p>
        </w:tc>
        <w:tc>
          <w:tcPr>
            <w:tcW w:w="384" w:type="pct"/>
            <w:tcBorders>
              <w:right w:val="single" w:sz="4" w:space="0" w:color="auto"/>
            </w:tcBorders>
            <w:shd w:val="clear" w:color="auto" w:fill="F7CBAC"/>
          </w:tcPr>
          <w:p w14:paraId="54815FCA" w14:textId="77777777" w:rsidR="00356373" w:rsidRPr="006A2274" w:rsidRDefault="00356373" w:rsidP="00FD185F">
            <w:pPr>
              <w:spacing w:after="0" w:line="312" w:lineRule="auto"/>
              <w:jc w:val="center"/>
              <w:rPr>
                <w:rFonts w:ascii="Arial Narrow" w:hAnsi="Arial Narrow" w:cs="Arial"/>
                <w:b/>
                <w:sz w:val="18"/>
                <w:lang w:val="sr-Latn-ME"/>
              </w:rPr>
            </w:pPr>
          </w:p>
          <w:p w14:paraId="02449DE1" w14:textId="77777777" w:rsidR="00356373" w:rsidRPr="006A2274" w:rsidRDefault="00356373" w:rsidP="00FD185F">
            <w:pPr>
              <w:spacing w:after="0" w:line="312" w:lineRule="auto"/>
              <w:jc w:val="center"/>
              <w:rPr>
                <w:rFonts w:ascii="Arial Narrow" w:hAnsi="Arial Narrow" w:cs="Arial"/>
                <w:b/>
                <w:sz w:val="18"/>
                <w:lang w:val="sr-Latn-ME"/>
              </w:rPr>
            </w:pPr>
          </w:p>
          <w:p w14:paraId="1D697DE2" w14:textId="77777777" w:rsidR="00356373" w:rsidRPr="006A2274" w:rsidRDefault="00356373" w:rsidP="00FD185F">
            <w:pPr>
              <w:spacing w:after="0" w:line="312" w:lineRule="auto"/>
              <w:jc w:val="center"/>
              <w:rPr>
                <w:rFonts w:ascii="Arial Narrow" w:hAnsi="Arial Narrow" w:cs="Arial"/>
                <w:b/>
                <w:sz w:val="18"/>
                <w:lang w:val="sr-Latn-ME"/>
              </w:rPr>
            </w:pPr>
            <w:r w:rsidRPr="006A2274">
              <w:rPr>
                <w:rFonts w:ascii="Arial Narrow" w:hAnsi="Arial Narrow" w:cs="Arial"/>
                <w:b/>
                <w:sz w:val="18"/>
                <w:lang w:val="sr-Latn-ME"/>
              </w:rPr>
              <w:t>Izvor finansiranja za 2023</w:t>
            </w:r>
          </w:p>
        </w:tc>
        <w:tc>
          <w:tcPr>
            <w:tcW w:w="354" w:type="pct"/>
            <w:tcBorders>
              <w:left w:val="single" w:sz="4" w:space="0" w:color="auto"/>
            </w:tcBorders>
            <w:shd w:val="clear" w:color="auto" w:fill="F7CBAC"/>
          </w:tcPr>
          <w:p w14:paraId="730F02F8" w14:textId="77777777" w:rsidR="00356373" w:rsidRPr="006A2274" w:rsidRDefault="00356373" w:rsidP="00FD185F">
            <w:pPr>
              <w:spacing w:after="0" w:line="312" w:lineRule="auto"/>
              <w:jc w:val="center"/>
              <w:rPr>
                <w:rFonts w:ascii="Arial Narrow" w:hAnsi="Arial Narrow" w:cs="Arial"/>
                <w:b/>
                <w:sz w:val="18"/>
                <w:lang w:val="sr-Latn-ME"/>
              </w:rPr>
            </w:pPr>
          </w:p>
          <w:p w14:paraId="21F1D9F5" w14:textId="77777777" w:rsidR="00356373" w:rsidRPr="006A2274" w:rsidRDefault="00356373" w:rsidP="00FD185F">
            <w:pPr>
              <w:spacing w:after="0" w:line="312" w:lineRule="auto"/>
              <w:jc w:val="center"/>
              <w:rPr>
                <w:rFonts w:ascii="Arial Narrow" w:hAnsi="Arial Narrow" w:cs="Arial"/>
                <w:b/>
                <w:sz w:val="18"/>
                <w:lang w:val="sr-Latn-ME"/>
              </w:rPr>
            </w:pPr>
            <w:r w:rsidRPr="006A2274">
              <w:rPr>
                <w:rFonts w:ascii="Arial Narrow" w:hAnsi="Arial Narrow" w:cs="Arial"/>
                <w:b/>
                <w:sz w:val="18"/>
                <w:lang w:val="sr-Latn-ME"/>
              </w:rPr>
              <w:t>Preporuke za naredni period sprovođenja</w:t>
            </w:r>
          </w:p>
        </w:tc>
      </w:tr>
      <w:tr w:rsidR="00F119A0" w:rsidRPr="00FA2F34" w14:paraId="05343334" w14:textId="77777777" w:rsidTr="00F119A0">
        <w:trPr>
          <w:trHeight w:val="430"/>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10EB381"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4.3.1</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5C093EFE"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b/>
                <w:sz w:val="18"/>
              </w:rPr>
            </w:pPr>
            <w:r w:rsidRPr="006A2274">
              <w:rPr>
                <w:rFonts w:ascii="Arial Narrow" w:hAnsi="Arial Narrow" w:cs="Arial"/>
                <w:b/>
                <w:sz w:val="18"/>
              </w:rPr>
              <w:t>Podrška digitalizaciji MMSP</w:t>
            </w:r>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9C27C19" w14:textId="77777777" w:rsidR="00356373" w:rsidRPr="006A2274" w:rsidRDefault="00356373" w:rsidP="00FD185F">
            <w:pPr>
              <w:pBdr>
                <w:top w:val="nil"/>
                <w:left w:val="nil"/>
                <w:bottom w:val="nil"/>
                <w:right w:val="nil"/>
                <w:between w:val="nil"/>
              </w:pBdr>
              <w:spacing w:before="20" w:after="240" w:line="312" w:lineRule="auto"/>
              <w:jc w:val="center"/>
              <w:rPr>
                <w:rFonts w:ascii="Arial Narrow" w:hAnsi="Arial Narrow" w:cs="Arial"/>
                <w:b/>
                <w:noProof/>
                <w:sz w:val="18"/>
              </w:rPr>
            </w:pPr>
            <w:r w:rsidRPr="006A2274">
              <w:rPr>
                <w:rFonts w:ascii="Arial Narrow" w:hAnsi="Arial Narrow" w:cs="Arial"/>
                <w:noProof/>
                <w:sz w:val="18"/>
                <w:lang w:val="en-GB" w:eastAsia="en-GB"/>
              </w:rPr>
              <w:drawing>
                <wp:inline distT="0" distB="0" distL="114300" distR="114300" wp14:anchorId="0792901D" wp14:editId="1CAF6468">
                  <wp:extent cx="135255" cy="124460"/>
                  <wp:effectExtent l="0" t="0" r="0" b="0"/>
                  <wp:docPr id="8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135255" cy="124460"/>
                          </a:xfrm>
                          <a:prstGeom prst="rect">
                            <a:avLst/>
                          </a:prstGeom>
                          <a:ln/>
                        </pic:spPr>
                      </pic:pic>
                    </a:graphicData>
                  </a:graphic>
                </wp:inline>
              </w:drawing>
            </w:r>
            <w:r w:rsidRPr="006A2274">
              <w:rPr>
                <w:rFonts w:ascii="Arial Narrow" w:hAnsi="Arial Narrow" w:cs="Arial"/>
                <w:sz w:val="18"/>
              </w:rPr>
              <w:t xml:space="preserve"> ICT</w:t>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51FC583" w14:textId="77777777" w:rsidR="00356373" w:rsidRPr="006A2274"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r w:rsidRPr="006A2274">
              <w:rPr>
                <w:rFonts w:ascii="Arial Narrow" w:hAnsi="Arial Narrow" w:cs="Arial"/>
                <w:b/>
                <w:sz w:val="18"/>
                <w:lang w:val="it-IT"/>
              </w:rPr>
              <w:t>Broj podržanih preduzeća</w:t>
            </w:r>
          </w:p>
          <w:p w14:paraId="0EE92B27" w14:textId="77777777" w:rsidR="00356373" w:rsidRPr="006A2274"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p>
          <w:p w14:paraId="2229349C" w14:textId="77777777" w:rsidR="00356373" w:rsidRPr="006A2274" w:rsidRDefault="00356373" w:rsidP="00FD185F">
            <w:pPr>
              <w:spacing w:before="20" w:after="0" w:line="240" w:lineRule="auto"/>
              <w:rPr>
                <w:rFonts w:ascii="Arial Narrow" w:hAnsi="Arial Narrow" w:cs="Arial"/>
                <w:sz w:val="18"/>
                <w:lang w:val="sr-Latn-ME"/>
              </w:rPr>
            </w:pPr>
            <w:r w:rsidRPr="006A2274">
              <w:rPr>
                <w:rFonts w:ascii="Arial Narrow" w:hAnsi="Arial Narrow" w:cs="Arial"/>
                <w:sz w:val="18"/>
                <w:lang w:val="sr-Latn-ME"/>
              </w:rPr>
              <w:t xml:space="preserve">Polazni 2022: 36 </w:t>
            </w:r>
          </w:p>
          <w:p w14:paraId="21D41C6A" w14:textId="77777777" w:rsidR="00356373" w:rsidRPr="006A2274" w:rsidRDefault="00356373" w:rsidP="00FD185F">
            <w:pPr>
              <w:spacing w:before="20" w:after="0" w:line="240" w:lineRule="auto"/>
              <w:rPr>
                <w:rFonts w:ascii="Arial Narrow" w:hAnsi="Arial Narrow" w:cs="Arial"/>
                <w:sz w:val="18"/>
                <w:lang w:val="sr-Latn-ME"/>
              </w:rPr>
            </w:pPr>
          </w:p>
          <w:p w14:paraId="6152DCE2" w14:textId="77777777" w:rsidR="00356373" w:rsidRPr="006A2274" w:rsidRDefault="00356373" w:rsidP="00FD185F">
            <w:pPr>
              <w:spacing w:before="20" w:after="0" w:line="240" w:lineRule="auto"/>
              <w:rPr>
                <w:rFonts w:ascii="Arial Narrow" w:hAnsi="Arial Narrow" w:cs="Arial"/>
                <w:sz w:val="18"/>
                <w:lang w:val="sr-Latn-ME"/>
              </w:rPr>
            </w:pPr>
            <w:r w:rsidRPr="006A2274">
              <w:rPr>
                <w:rFonts w:ascii="Arial Narrow" w:hAnsi="Arial Narrow" w:cs="Arial"/>
                <w:sz w:val="18"/>
                <w:lang w:val="sr-Latn-ME"/>
              </w:rPr>
              <w:t>Prelazni 2023: 40</w:t>
            </w:r>
          </w:p>
          <w:p w14:paraId="42F0A3CA" w14:textId="77777777" w:rsidR="00356373" w:rsidRPr="006A2274" w:rsidRDefault="00356373" w:rsidP="00FD185F">
            <w:pPr>
              <w:spacing w:before="20" w:after="0" w:line="240" w:lineRule="auto"/>
              <w:rPr>
                <w:rFonts w:ascii="Arial Narrow" w:hAnsi="Arial Narrow" w:cs="Arial"/>
                <w:sz w:val="18"/>
                <w:lang w:val="sr-Latn-ME"/>
              </w:rPr>
            </w:pPr>
          </w:p>
          <w:p w14:paraId="24C8667C"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6A2274">
              <w:rPr>
                <w:rFonts w:ascii="Arial Narrow" w:hAnsi="Arial Narrow" w:cs="Arial"/>
                <w:sz w:val="18"/>
                <w:lang w:val="sr-Latn-ME"/>
              </w:rPr>
              <w:t>Ciljani 2024: 40</w:t>
            </w:r>
          </w:p>
          <w:p w14:paraId="37105E51" w14:textId="77777777" w:rsidR="00356373" w:rsidRPr="00FF24F9"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6A2274">
              <w:rPr>
                <w:rFonts w:ascii="Arial Narrow" w:hAnsi="Arial Narrow" w:cs="Arial"/>
                <w:b/>
                <w:sz w:val="18"/>
                <w:lang w:val="sr-Latn-ME"/>
              </w:rPr>
              <w:t>Ostvarena vrijednost 2023: 32</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09FF16E8" w14:textId="77777777" w:rsidR="00356373"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6A2274">
              <w:rPr>
                <w:rFonts w:ascii="Arial Narrow" w:hAnsi="Arial Narrow" w:cs="Arial"/>
                <w:b/>
                <w:sz w:val="18"/>
                <w:lang w:val="sr-Latn-ME"/>
              </w:rPr>
              <w:t xml:space="preserve">Ostvarena vrijednost 2023: </w:t>
            </w:r>
          </w:p>
          <w:p w14:paraId="1A1E6EB7" w14:textId="77777777" w:rsidR="00356373" w:rsidRPr="006A2274"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6A2274">
              <w:rPr>
                <w:rFonts w:ascii="Arial Narrow" w:hAnsi="Arial Narrow" w:cs="Arial"/>
                <w:b/>
                <w:sz w:val="18"/>
                <w:lang w:val="sr-Latn-ME"/>
              </w:rPr>
              <w:t>17</w:t>
            </w:r>
            <w:r>
              <w:rPr>
                <w:rFonts w:ascii="Arial Narrow" w:hAnsi="Arial Narrow" w:cs="Arial"/>
                <w:b/>
                <w:sz w:val="18"/>
                <w:lang w:val="sr-Latn-ME"/>
              </w:rPr>
              <w:t xml:space="preserve"> žena vlasnica preduzeća</w:t>
            </w:r>
          </w:p>
          <w:p w14:paraId="1C8A314F" w14:textId="77777777" w:rsidR="00356373" w:rsidRPr="006A2274"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C925A78"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lang w:val="it-IT"/>
              </w:rPr>
            </w:pPr>
            <w:r w:rsidRPr="006A2274">
              <w:rPr>
                <w:rFonts w:ascii="Arial Narrow" w:hAnsi="Arial Narrow" w:cs="Arial"/>
                <w:sz w:val="18"/>
                <w:lang w:val="it-IT"/>
              </w:rPr>
              <w:t>MERT</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5A5A555"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II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EC46B8C"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205EA025"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Realizovano</w:t>
            </w:r>
          </w:p>
          <w:p w14:paraId="69326D73"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4E9DD5F4"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1825D12D"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6A2274">
              <w:rPr>
                <w:rFonts w:ascii="Arial Narrow" w:hAnsi="Arial Narrow" w:cs="Arial"/>
                <w:sz w:val="18"/>
              </w:rPr>
              <w:t xml:space="preserve">250.000,00 </w:t>
            </w:r>
            <w:r w:rsidRPr="006A2274">
              <w:rPr>
                <w:rFonts w:ascii="Arial Narrow" w:hAnsi="Arial Narrow" w:cs="Arial"/>
                <w:sz w:val="18"/>
                <w:lang w:val="sr-Latn-ME"/>
              </w:rPr>
              <w:t>€</w:t>
            </w: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7DD67586" w14:textId="77777777" w:rsidR="0035637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6A2274">
              <w:rPr>
                <w:rFonts w:ascii="Arial Narrow" w:hAnsi="Arial Narrow" w:cs="Arial"/>
                <w:color w:val="000000" w:themeColor="text1"/>
                <w:sz w:val="18"/>
                <w:lang w:val="sr-Latn-ME"/>
              </w:rPr>
              <w:t>191.340,01 €</w:t>
            </w:r>
          </w:p>
          <w:p w14:paraId="27678F24"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6A2274">
              <w:rPr>
                <w:rFonts w:ascii="Arial Narrow" w:hAnsi="Arial Narrow" w:cs="Arial"/>
                <w:sz w:val="18"/>
              </w:rPr>
              <w:t>Nacionalni budžet</w:t>
            </w:r>
          </w:p>
        </w:tc>
        <w:tc>
          <w:tcPr>
            <w:tcW w:w="384"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4AEB1C7D" w14:textId="77777777" w:rsidR="00356373"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6A2274">
              <w:rPr>
                <w:rFonts w:ascii="Arial Narrow" w:hAnsi="Arial Narrow" w:cs="Arial"/>
                <w:color w:val="000000" w:themeColor="text1"/>
                <w:sz w:val="18"/>
                <w:lang w:val="sr-Latn-ME"/>
              </w:rPr>
              <w:t>191.340,01 €</w:t>
            </w:r>
          </w:p>
          <w:p w14:paraId="38B0BB08"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6A2274">
              <w:rPr>
                <w:rFonts w:ascii="Arial Narrow" w:hAnsi="Arial Narrow" w:cs="Arial"/>
                <w:sz w:val="18"/>
              </w:rPr>
              <w:t>Nacionalni budžet</w:t>
            </w:r>
          </w:p>
        </w:tc>
        <w:tc>
          <w:tcPr>
            <w:tcW w:w="354"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6F03F0A7"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Nastavak podrške i u 2024. godini</w:t>
            </w:r>
          </w:p>
        </w:tc>
      </w:tr>
      <w:tr w:rsidR="00F119A0" w:rsidRPr="00FA2F34" w14:paraId="60F3ACFB" w14:textId="77777777" w:rsidTr="00F119A0">
        <w:trPr>
          <w:trHeight w:val="2320"/>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E9D012C"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bookmarkStart w:id="46" w:name="_Hlk127191229"/>
            <w:r w:rsidRPr="006A2274">
              <w:rPr>
                <w:rFonts w:ascii="Arial Narrow" w:hAnsi="Arial Narrow" w:cs="Arial"/>
                <w:sz w:val="18"/>
              </w:rPr>
              <w:t>4.3.2</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2842C010"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b/>
                <w:sz w:val="18"/>
              </w:rPr>
            </w:pPr>
            <w:bookmarkStart w:id="47" w:name="_Hlk127191221"/>
            <w:r w:rsidRPr="006A2274">
              <w:rPr>
                <w:rFonts w:ascii="Arial Narrow" w:hAnsi="Arial Narrow" w:cs="Arial"/>
                <w:b/>
                <w:sz w:val="18"/>
              </w:rPr>
              <w:t>Dodjela inovacionih vaučera</w:t>
            </w:r>
            <w:bookmarkEnd w:id="47"/>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3CEFFCE" w14:textId="77777777" w:rsidR="00356373" w:rsidRPr="006A2274" w:rsidRDefault="00356373" w:rsidP="00FD185F">
            <w:pPr>
              <w:pBdr>
                <w:top w:val="nil"/>
                <w:left w:val="nil"/>
                <w:bottom w:val="nil"/>
                <w:right w:val="nil"/>
                <w:between w:val="nil"/>
              </w:pBdr>
              <w:spacing w:before="20" w:after="240" w:line="312" w:lineRule="auto"/>
              <w:jc w:val="center"/>
              <w:rPr>
                <w:rFonts w:ascii="Arial Narrow" w:hAnsi="Arial Narrow" w:cs="Arial"/>
                <w:b/>
                <w:noProof/>
                <w:sz w:val="18"/>
              </w:rPr>
            </w:pPr>
            <w:r w:rsidRPr="006A2274">
              <w:rPr>
                <w:rFonts w:ascii="Arial Narrow" w:hAnsi="Arial Narrow" w:cs="Arial"/>
                <w:b/>
                <w:noProof/>
                <w:sz w:val="18"/>
                <w:lang w:val="en-GB" w:eastAsia="en-GB"/>
              </w:rPr>
              <w:drawing>
                <wp:inline distT="0" distB="0" distL="0" distR="0" wp14:anchorId="0FABA248" wp14:editId="467D55FC">
                  <wp:extent cx="289633" cy="297512"/>
                  <wp:effectExtent l="0" t="0" r="0" b="0"/>
                  <wp:docPr id="8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9633" cy="297512"/>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7383B14" w14:textId="77777777" w:rsidR="00356373" w:rsidRPr="006A2274" w:rsidRDefault="00356373" w:rsidP="00FD185F">
            <w:pPr>
              <w:spacing w:after="0" w:line="240" w:lineRule="auto"/>
              <w:ind w:right="-96"/>
              <w:rPr>
                <w:rFonts w:ascii="Arial Narrow" w:hAnsi="Arial Narrow" w:cs="Arial"/>
                <w:b/>
                <w:sz w:val="18"/>
                <w:lang w:val="it-IT"/>
              </w:rPr>
            </w:pPr>
            <w:r w:rsidRPr="006A2274">
              <w:rPr>
                <w:rFonts w:ascii="Arial Narrow" w:hAnsi="Arial Narrow" w:cs="Arial"/>
                <w:b/>
                <w:sz w:val="18"/>
                <w:lang w:val="it-IT"/>
              </w:rPr>
              <w:t>Broj odobrenih grantova za inovacione vaučere:</w:t>
            </w:r>
          </w:p>
          <w:p w14:paraId="233F65C7" w14:textId="77777777" w:rsidR="00356373" w:rsidRPr="006A2274" w:rsidRDefault="00356373" w:rsidP="00FD185F">
            <w:pPr>
              <w:spacing w:after="0" w:line="240" w:lineRule="auto"/>
              <w:ind w:right="-96"/>
              <w:rPr>
                <w:rFonts w:ascii="Arial Narrow" w:hAnsi="Arial Narrow" w:cs="Arial"/>
                <w:b/>
                <w:sz w:val="18"/>
                <w:lang w:val="it-IT"/>
              </w:rPr>
            </w:pPr>
          </w:p>
          <w:p w14:paraId="52305244" w14:textId="77777777" w:rsidR="00356373" w:rsidRPr="006A2274" w:rsidRDefault="00356373" w:rsidP="00FD185F">
            <w:pPr>
              <w:spacing w:before="20" w:after="0" w:line="240" w:lineRule="auto"/>
              <w:rPr>
                <w:rFonts w:ascii="Arial Narrow" w:hAnsi="Arial Narrow" w:cs="Arial"/>
                <w:sz w:val="18"/>
                <w:lang w:val="sr-Latn-ME"/>
              </w:rPr>
            </w:pPr>
            <w:r w:rsidRPr="006A2274">
              <w:rPr>
                <w:rFonts w:ascii="Arial Narrow" w:hAnsi="Arial Narrow" w:cs="Arial"/>
                <w:sz w:val="18"/>
                <w:lang w:val="sr-Latn-ME"/>
              </w:rPr>
              <w:t>Polazni 2022:10</w:t>
            </w:r>
          </w:p>
          <w:p w14:paraId="22D0E5C7" w14:textId="77777777" w:rsidR="00356373" w:rsidRPr="006A2274" w:rsidRDefault="00356373" w:rsidP="00FD185F">
            <w:pPr>
              <w:spacing w:before="20" w:after="0" w:line="240" w:lineRule="auto"/>
              <w:rPr>
                <w:rFonts w:ascii="Arial Narrow" w:hAnsi="Arial Narrow" w:cs="Arial"/>
                <w:sz w:val="18"/>
                <w:lang w:val="sr-Latn-ME"/>
              </w:rPr>
            </w:pPr>
            <w:r w:rsidRPr="006A2274">
              <w:rPr>
                <w:rFonts w:ascii="Arial Narrow" w:hAnsi="Arial Narrow" w:cs="Arial"/>
                <w:sz w:val="18"/>
                <w:lang w:val="sr-Latn-ME"/>
              </w:rPr>
              <w:t xml:space="preserve"> </w:t>
            </w:r>
          </w:p>
          <w:p w14:paraId="430BCC6C" w14:textId="77777777" w:rsidR="00356373" w:rsidRPr="006A2274" w:rsidRDefault="00356373" w:rsidP="00FD185F">
            <w:pPr>
              <w:spacing w:before="20" w:after="0" w:line="240" w:lineRule="auto"/>
              <w:rPr>
                <w:rFonts w:ascii="Arial Narrow" w:hAnsi="Arial Narrow" w:cs="Arial"/>
                <w:sz w:val="18"/>
                <w:lang w:val="sr-Latn-ME"/>
              </w:rPr>
            </w:pPr>
            <w:r w:rsidRPr="006A2274">
              <w:rPr>
                <w:rFonts w:ascii="Arial Narrow" w:hAnsi="Arial Narrow" w:cs="Arial"/>
                <w:sz w:val="18"/>
                <w:lang w:val="sr-Latn-ME"/>
              </w:rPr>
              <w:t>Prelazni 2023: 4</w:t>
            </w:r>
          </w:p>
          <w:p w14:paraId="36AE2FDD" w14:textId="77777777" w:rsidR="00356373" w:rsidRPr="006A2274" w:rsidRDefault="00356373" w:rsidP="00FD185F">
            <w:pPr>
              <w:spacing w:before="20" w:after="0" w:line="240" w:lineRule="auto"/>
              <w:rPr>
                <w:rFonts w:ascii="Arial Narrow" w:hAnsi="Arial Narrow" w:cs="Arial"/>
                <w:sz w:val="18"/>
                <w:lang w:val="sr-Latn-ME"/>
              </w:rPr>
            </w:pPr>
          </w:p>
          <w:p w14:paraId="536F08F3" w14:textId="77777777" w:rsidR="00356373" w:rsidRPr="006A2274" w:rsidRDefault="00356373" w:rsidP="00FD185F">
            <w:pPr>
              <w:pBdr>
                <w:top w:val="nil"/>
                <w:left w:val="nil"/>
                <w:bottom w:val="nil"/>
                <w:right w:val="nil"/>
                <w:between w:val="nil"/>
              </w:pBdr>
              <w:spacing w:before="20" w:after="240" w:line="240" w:lineRule="auto"/>
              <w:rPr>
                <w:rFonts w:ascii="Arial Narrow" w:hAnsi="Arial Narrow" w:cs="Arial"/>
                <w:sz w:val="18"/>
                <w:lang w:val="sr-Latn-ME"/>
              </w:rPr>
            </w:pPr>
            <w:r w:rsidRPr="006A2274">
              <w:rPr>
                <w:rFonts w:ascii="Arial Narrow" w:hAnsi="Arial Narrow" w:cs="Arial"/>
                <w:sz w:val="18"/>
                <w:lang w:val="sr-Latn-ME"/>
              </w:rPr>
              <w:t>Ciljani 2024: 12</w:t>
            </w:r>
          </w:p>
          <w:p w14:paraId="65B7400C" w14:textId="77777777" w:rsidR="00356373" w:rsidRPr="006A2274"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6A2274">
              <w:rPr>
                <w:rFonts w:ascii="Arial Narrow" w:hAnsi="Arial Narrow" w:cs="Arial"/>
                <w:b/>
                <w:sz w:val="18"/>
                <w:lang w:val="sr-Latn-ME"/>
              </w:rPr>
              <w:t>Ostvarena vrijednost 2023: 5</w:t>
            </w:r>
          </w:p>
          <w:p w14:paraId="4220EA2B" w14:textId="77777777" w:rsidR="00356373" w:rsidRPr="006A2274" w:rsidRDefault="00356373" w:rsidP="00FD185F">
            <w:pPr>
              <w:pBdr>
                <w:top w:val="nil"/>
                <w:left w:val="nil"/>
                <w:bottom w:val="nil"/>
                <w:right w:val="nil"/>
                <w:between w:val="nil"/>
              </w:pBdr>
              <w:spacing w:before="20" w:after="240" w:line="240" w:lineRule="auto"/>
              <w:rPr>
                <w:rFonts w:ascii="Arial Narrow" w:hAnsi="Arial Narrow" w:cs="Arial"/>
                <w:sz w:val="18"/>
                <w:lang w:val="sr-Latn-ME"/>
              </w:rPr>
            </w:pPr>
          </w:p>
          <w:p w14:paraId="03C45D59"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b/>
                <w:sz w:val="18"/>
              </w:rPr>
            </w:pP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1F3DDE20" w14:textId="77777777" w:rsidR="00356373" w:rsidRPr="006A2274" w:rsidRDefault="00356373" w:rsidP="00FD185F">
            <w:pPr>
              <w:spacing w:after="0" w:line="240" w:lineRule="auto"/>
              <w:ind w:right="-220"/>
              <w:rPr>
                <w:rFonts w:ascii="Arial Narrow" w:hAnsi="Arial Narrow" w:cs="Arial"/>
                <w:b/>
                <w:bCs/>
                <w:sz w:val="18"/>
                <w:lang w:val="it-IT"/>
              </w:rPr>
            </w:pPr>
            <w:r w:rsidRPr="006A2274">
              <w:rPr>
                <w:rFonts w:ascii="Arial Narrow" w:hAnsi="Arial Narrow" w:cs="Arial"/>
                <w:b/>
                <w:bCs/>
                <w:sz w:val="18"/>
                <w:lang w:val="it-IT"/>
              </w:rPr>
              <w:t>Rukovodioci/tejlke projekata:</w:t>
            </w:r>
          </w:p>
          <w:p w14:paraId="237F2D58" w14:textId="77777777" w:rsidR="00356373" w:rsidRPr="006A2274" w:rsidRDefault="00356373" w:rsidP="00FD185F">
            <w:pPr>
              <w:spacing w:after="0" w:line="240" w:lineRule="auto"/>
              <w:ind w:right="-220"/>
              <w:rPr>
                <w:rFonts w:ascii="Arial Narrow" w:hAnsi="Arial Narrow" w:cs="Arial"/>
                <w:bCs/>
                <w:sz w:val="18"/>
                <w:lang w:val="it-IT"/>
              </w:rPr>
            </w:pPr>
          </w:p>
          <w:p w14:paraId="60FB59E4" w14:textId="77777777" w:rsidR="00356373" w:rsidRPr="006A2274" w:rsidRDefault="00356373" w:rsidP="00FD185F">
            <w:pPr>
              <w:spacing w:after="0" w:line="240" w:lineRule="auto"/>
              <w:ind w:right="-220"/>
              <w:rPr>
                <w:rFonts w:ascii="Arial Narrow" w:hAnsi="Arial Narrow" w:cs="Arial"/>
                <w:bCs/>
                <w:sz w:val="18"/>
                <w:lang w:val="it-IT"/>
              </w:rPr>
            </w:pPr>
            <w:r w:rsidRPr="006A2274">
              <w:rPr>
                <w:rFonts w:ascii="Arial Narrow" w:hAnsi="Arial Narrow" w:cs="Arial"/>
                <w:bCs/>
                <w:sz w:val="18"/>
                <w:lang w:val="it-IT"/>
              </w:rPr>
              <w:t>Polazni za 2022:</w:t>
            </w:r>
          </w:p>
          <w:p w14:paraId="25B46043" w14:textId="77777777" w:rsidR="00356373" w:rsidRPr="006A2274" w:rsidRDefault="00356373" w:rsidP="00FD185F">
            <w:pPr>
              <w:spacing w:after="0" w:line="240" w:lineRule="auto"/>
              <w:ind w:right="-220"/>
              <w:rPr>
                <w:rFonts w:ascii="Arial Narrow" w:hAnsi="Arial Narrow" w:cs="Arial"/>
                <w:bCs/>
                <w:sz w:val="18"/>
                <w:lang w:val="it-IT"/>
              </w:rPr>
            </w:pPr>
            <w:r w:rsidRPr="006A2274">
              <w:rPr>
                <w:rFonts w:ascii="Arial Narrow" w:hAnsi="Arial Narrow" w:cs="Arial"/>
                <w:bCs/>
                <w:sz w:val="18"/>
                <w:lang w:val="it-IT"/>
              </w:rPr>
              <w:t>3 žene i 7 muškarca</w:t>
            </w:r>
          </w:p>
          <w:p w14:paraId="13DDBB6A" w14:textId="77777777" w:rsidR="00356373" w:rsidRPr="006A2274" w:rsidRDefault="00356373" w:rsidP="00FD185F">
            <w:pPr>
              <w:spacing w:after="0" w:line="240" w:lineRule="auto"/>
              <w:ind w:right="-220"/>
              <w:rPr>
                <w:rFonts w:ascii="Arial Narrow" w:hAnsi="Arial Narrow" w:cs="Arial"/>
                <w:bCs/>
                <w:sz w:val="18"/>
                <w:lang w:val="it-IT"/>
              </w:rPr>
            </w:pPr>
          </w:p>
          <w:p w14:paraId="3C6B9984" w14:textId="77777777" w:rsidR="00356373" w:rsidRPr="006A2274" w:rsidRDefault="00356373" w:rsidP="00FD185F">
            <w:pPr>
              <w:spacing w:after="0" w:line="240" w:lineRule="auto"/>
              <w:ind w:right="-220"/>
              <w:rPr>
                <w:rFonts w:ascii="Arial Narrow" w:hAnsi="Arial Narrow" w:cs="Arial"/>
                <w:bCs/>
                <w:sz w:val="18"/>
                <w:lang w:val="it-IT"/>
              </w:rPr>
            </w:pPr>
            <w:r w:rsidRPr="006A2274">
              <w:rPr>
                <w:rFonts w:ascii="Arial Narrow" w:hAnsi="Arial Narrow" w:cs="Arial"/>
                <w:bCs/>
                <w:sz w:val="18"/>
                <w:lang w:val="it-IT"/>
              </w:rPr>
              <w:t xml:space="preserve">Prelazni za 2023: </w:t>
            </w:r>
          </w:p>
          <w:p w14:paraId="06ED25CA" w14:textId="77777777" w:rsidR="00356373" w:rsidRPr="006A2274" w:rsidRDefault="00356373" w:rsidP="00FD185F">
            <w:pPr>
              <w:spacing w:after="0" w:line="240" w:lineRule="auto"/>
              <w:ind w:right="-220"/>
              <w:rPr>
                <w:rFonts w:ascii="Arial Narrow" w:hAnsi="Arial Narrow" w:cs="Arial"/>
                <w:bCs/>
                <w:sz w:val="18"/>
                <w:lang w:val="it-IT"/>
              </w:rPr>
            </w:pPr>
            <w:r w:rsidRPr="006A2274">
              <w:rPr>
                <w:rFonts w:ascii="Arial Narrow" w:hAnsi="Arial Narrow" w:cs="Arial"/>
                <w:bCs/>
                <w:sz w:val="18"/>
                <w:lang w:val="it-IT"/>
              </w:rPr>
              <w:t>Porast za 10% u korist žena rukovoditeljkii u odnosu na 2022.</w:t>
            </w:r>
          </w:p>
          <w:p w14:paraId="52CF58C6" w14:textId="77777777" w:rsidR="00356373" w:rsidRPr="006A2274" w:rsidRDefault="00356373" w:rsidP="00FD185F">
            <w:pPr>
              <w:spacing w:after="0" w:line="240" w:lineRule="auto"/>
              <w:ind w:right="-220"/>
              <w:rPr>
                <w:rFonts w:ascii="Arial Narrow" w:hAnsi="Arial Narrow" w:cs="Arial"/>
                <w:bCs/>
                <w:sz w:val="18"/>
                <w:lang w:val="it-IT"/>
              </w:rPr>
            </w:pPr>
          </w:p>
          <w:p w14:paraId="778D8C14" w14:textId="77777777" w:rsidR="00356373" w:rsidRPr="006A2274" w:rsidRDefault="00356373" w:rsidP="00FD185F">
            <w:pPr>
              <w:spacing w:after="0" w:line="240" w:lineRule="auto"/>
              <w:ind w:right="-220"/>
              <w:rPr>
                <w:rFonts w:ascii="Arial Narrow" w:hAnsi="Arial Narrow" w:cs="Arial"/>
                <w:bCs/>
                <w:sz w:val="18"/>
              </w:rPr>
            </w:pPr>
            <w:r w:rsidRPr="006A2274">
              <w:rPr>
                <w:rFonts w:ascii="Arial Narrow" w:hAnsi="Arial Narrow" w:cs="Arial"/>
                <w:bCs/>
                <w:sz w:val="18"/>
              </w:rPr>
              <w:t>Ciljani za 2024:</w:t>
            </w:r>
          </w:p>
          <w:p w14:paraId="0C43C78A" w14:textId="77777777" w:rsidR="00356373" w:rsidRPr="006A2274" w:rsidRDefault="00356373" w:rsidP="00FD185F">
            <w:pPr>
              <w:spacing w:after="0" w:line="240" w:lineRule="auto"/>
              <w:ind w:right="-220"/>
              <w:rPr>
                <w:rFonts w:ascii="Arial Narrow" w:hAnsi="Arial Narrow" w:cs="Arial"/>
                <w:bCs/>
                <w:sz w:val="18"/>
              </w:rPr>
            </w:pPr>
            <w:r w:rsidRPr="006A2274">
              <w:rPr>
                <w:rFonts w:ascii="Arial Narrow" w:hAnsi="Arial Narrow" w:cs="Arial"/>
                <w:bCs/>
                <w:sz w:val="18"/>
              </w:rPr>
              <w:t>Na nivou 2023.</w:t>
            </w:r>
          </w:p>
          <w:p w14:paraId="1F4ABEBE" w14:textId="77777777" w:rsidR="00356373" w:rsidRPr="006A2274" w:rsidRDefault="00356373" w:rsidP="00FD185F">
            <w:pPr>
              <w:spacing w:after="0" w:line="240" w:lineRule="auto"/>
              <w:ind w:right="-220"/>
              <w:rPr>
                <w:rFonts w:ascii="Arial Narrow" w:hAnsi="Arial Narrow" w:cs="Arial"/>
                <w:bCs/>
                <w:sz w:val="18"/>
              </w:rPr>
            </w:pPr>
          </w:p>
          <w:p w14:paraId="11844F0D" w14:textId="77777777" w:rsidR="00356373"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6A2274">
              <w:rPr>
                <w:rFonts w:ascii="Arial Narrow" w:hAnsi="Arial Narrow" w:cs="Arial"/>
                <w:b/>
                <w:sz w:val="18"/>
                <w:lang w:val="sr-Latn-ME"/>
              </w:rPr>
              <w:t>Ostvarena vrijednost 2023:</w:t>
            </w:r>
          </w:p>
          <w:p w14:paraId="1BD958E7" w14:textId="77777777" w:rsidR="00356373" w:rsidRPr="006A2274"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6A2274">
              <w:rPr>
                <w:rFonts w:ascii="Arial Narrow" w:hAnsi="Arial Narrow" w:cs="Arial"/>
                <w:b/>
                <w:sz w:val="18"/>
                <w:lang w:val="sr-Latn-ME"/>
              </w:rPr>
              <w:t xml:space="preserve">57% (4) žene i 43% (3) muškarca </w:t>
            </w: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C344BB7"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lang w:val="it-IT"/>
              </w:rPr>
            </w:pPr>
            <w:r w:rsidRPr="006A2274">
              <w:rPr>
                <w:rFonts w:ascii="Arial Narrow" w:hAnsi="Arial Narrow" w:cs="Arial"/>
                <w:sz w:val="18"/>
                <w:lang w:val="it-IT"/>
              </w:rPr>
              <w:t>Fond za inovacije Crne Gore</w:t>
            </w:r>
          </w:p>
          <w:p w14:paraId="7D49955A"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lang w:val="it-IT"/>
              </w:rPr>
            </w:pPr>
            <w:r w:rsidRPr="006A2274">
              <w:rPr>
                <w:rFonts w:ascii="Arial Narrow" w:hAnsi="Arial Narrow" w:cs="Arial"/>
                <w:sz w:val="18"/>
                <w:lang w:val="it-IT"/>
              </w:rPr>
              <w:t>Partner: MNTR</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AF390DD"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D0928CE"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IV kavrtal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236F3B5B" w14:textId="77777777" w:rsidR="00356373" w:rsidRDefault="00356373" w:rsidP="00FD185F">
            <w:pPr>
              <w:pBdr>
                <w:top w:val="nil"/>
                <w:left w:val="nil"/>
                <w:bottom w:val="nil"/>
                <w:right w:val="nil"/>
                <w:between w:val="nil"/>
              </w:pBdr>
              <w:shd w:val="clear" w:color="auto" w:fill="92D050"/>
              <w:spacing w:before="20" w:after="240" w:line="312" w:lineRule="auto"/>
              <w:rPr>
                <w:rFonts w:ascii="Arial Narrow" w:hAnsi="Arial Narrow" w:cs="Arial"/>
                <w:sz w:val="18"/>
              </w:rPr>
            </w:pPr>
            <w:r w:rsidRPr="006A2274">
              <w:rPr>
                <w:rFonts w:ascii="Arial Narrow" w:hAnsi="Arial Narrow" w:cs="Arial"/>
                <w:sz w:val="18"/>
              </w:rPr>
              <w:t>Realizovano</w:t>
            </w:r>
          </w:p>
          <w:p w14:paraId="7D44E7B3" w14:textId="77777777" w:rsidR="00356373" w:rsidRPr="006A2274" w:rsidRDefault="00356373" w:rsidP="00FD185F">
            <w:pPr>
              <w:pBdr>
                <w:top w:val="nil"/>
                <w:left w:val="nil"/>
                <w:bottom w:val="nil"/>
                <w:right w:val="nil"/>
                <w:between w:val="nil"/>
              </w:pBdr>
              <w:shd w:val="clear" w:color="auto" w:fill="92D050"/>
              <w:spacing w:before="20" w:after="240" w:line="312" w:lineRule="auto"/>
              <w:rPr>
                <w:rFonts w:ascii="Arial Narrow" w:hAnsi="Arial Narrow" w:cs="Arial"/>
                <w:sz w:val="18"/>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5779AF78"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724D68BB"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 xml:space="preserve">28.000,00 </w:t>
            </w:r>
            <w:r w:rsidRPr="006A2274">
              <w:rPr>
                <w:rFonts w:ascii="Arial Narrow" w:hAnsi="Arial Narrow" w:cs="Arial"/>
                <w:sz w:val="18"/>
                <w:lang w:val="sr-Latn-ME"/>
              </w:rPr>
              <w:t>€</w:t>
            </w:r>
          </w:p>
          <w:p w14:paraId="1EB7BB7B"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09A026BE" w14:textId="77777777" w:rsidR="00356373" w:rsidRPr="006A2274" w:rsidRDefault="00356373" w:rsidP="00FD185F">
            <w:pPr>
              <w:rPr>
                <w:rFonts w:ascii="Arial Narrow" w:hAnsi="Arial Narrow" w:cs="Arial"/>
                <w:sz w:val="18"/>
              </w:rPr>
            </w:pPr>
            <w:r>
              <w:rPr>
                <w:rFonts w:ascii="Arial Narrow" w:hAnsi="Arial Narrow" w:cs="Arial"/>
                <w:sz w:val="18"/>
              </w:rPr>
              <w:t>33.349,79</w:t>
            </w:r>
            <w:r w:rsidRPr="006A2274">
              <w:rPr>
                <w:rFonts w:ascii="Arial Narrow" w:hAnsi="Arial Narrow" w:cs="Arial"/>
                <w:sz w:val="18"/>
              </w:rPr>
              <w:t xml:space="preserve"> €</w:t>
            </w:r>
          </w:p>
          <w:p w14:paraId="5FFAFE52" w14:textId="77777777" w:rsidR="00356373" w:rsidRPr="006A2274" w:rsidRDefault="00356373" w:rsidP="00FD185F">
            <w:pPr>
              <w:rPr>
                <w:rFonts w:ascii="Arial Narrow" w:hAnsi="Arial Narrow" w:cs="Arial"/>
                <w:sz w:val="18"/>
              </w:rPr>
            </w:pPr>
          </w:p>
        </w:tc>
        <w:tc>
          <w:tcPr>
            <w:tcW w:w="384"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3AFB6B94" w14:textId="77777777" w:rsidR="00356373" w:rsidRPr="006A2274" w:rsidRDefault="00356373" w:rsidP="00FD185F">
            <w:pPr>
              <w:rPr>
                <w:rFonts w:ascii="Arial Narrow" w:hAnsi="Arial Narrow" w:cs="Arial"/>
                <w:sz w:val="18"/>
              </w:rPr>
            </w:pPr>
            <w:r w:rsidRPr="006A2274">
              <w:rPr>
                <w:rFonts w:ascii="Arial Narrow" w:hAnsi="Arial Narrow" w:cs="Arial"/>
                <w:sz w:val="18"/>
              </w:rPr>
              <w:t>23.450,47 €</w:t>
            </w:r>
          </w:p>
          <w:p w14:paraId="5A5AD3CC" w14:textId="77777777" w:rsidR="00356373" w:rsidRPr="006A2274" w:rsidRDefault="00356373" w:rsidP="00FD185F">
            <w:pPr>
              <w:rPr>
                <w:rFonts w:ascii="Arial Narrow" w:hAnsi="Arial Narrow" w:cs="Arial"/>
                <w:sz w:val="18"/>
              </w:rPr>
            </w:pPr>
            <w:r w:rsidRPr="006A2274">
              <w:rPr>
                <w:rFonts w:ascii="Arial Narrow" w:hAnsi="Arial Narrow" w:cs="Arial"/>
                <w:sz w:val="18"/>
              </w:rPr>
              <w:t>Nacionalni budžet</w:t>
            </w:r>
          </w:p>
          <w:p w14:paraId="697C1A70" w14:textId="77777777" w:rsidR="00356373" w:rsidRPr="006A2274" w:rsidRDefault="00356373" w:rsidP="00FD185F">
            <w:pPr>
              <w:rPr>
                <w:rFonts w:ascii="Arial Narrow" w:hAnsi="Arial Narrow" w:cs="Arial"/>
                <w:sz w:val="18"/>
              </w:rPr>
            </w:pPr>
            <w:r w:rsidRPr="006A2274">
              <w:rPr>
                <w:rFonts w:ascii="Arial Narrow" w:hAnsi="Arial Narrow" w:cs="Arial"/>
                <w:sz w:val="18"/>
              </w:rPr>
              <w:t>9.899,32 €.</w:t>
            </w:r>
          </w:p>
          <w:p w14:paraId="590F3904" w14:textId="77777777" w:rsidR="00356373" w:rsidRPr="006A2274" w:rsidRDefault="00356373" w:rsidP="00FD185F">
            <w:pPr>
              <w:rPr>
                <w:rFonts w:ascii="Arial Narrow" w:hAnsi="Arial Narrow" w:cs="Arial"/>
                <w:sz w:val="18"/>
              </w:rPr>
            </w:pPr>
            <w:r w:rsidRPr="006A2274">
              <w:rPr>
                <w:rFonts w:ascii="Arial Narrow" w:hAnsi="Arial Narrow" w:cs="Arial"/>
                <w:sz w:val="18"/>
              </w:rPr>
              <w:t>Privatni sektor</w:t>
            </w:r>
          </w:p>
          <w:p w14:paraId="380B31BC"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354"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207FC6A0"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rPr>
              <w:t xml:space="preserve">Preporučuje se analiza rezultata programske linije inovacionih vaučera, te njeno unapređenje tokom 2024. godine, kako bi se u 2025. godini ponovo plasirala unaprijeđena programska linija </w:t>
            </w:r>
          </w:p>
        </w:tc>
      </w:tr>
      <w:bookmarkEnd w:id="46"/>
      <w:tr w:rsidR="00356373" w:rsidRPr="00FA2F34" w14:paraId="7248A050"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tcPr>
          <w:p w14:paraId="7F40169C"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4.3.3</w:t>
            </w:r>
          </w:p>
        </w:tc>
        <w:tc>
          <w:tcPr>
            <w:tcW w:w="405"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58B0616C"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b/>
                <w:sz w:val="18"/>
                <w:lang w:val="it-IT"/>
              </w:rPr>
            </w:pPr>
            <w:r w:rsidRPr="006A2274">
              <w:rPr>
                <w:rFonts w:ascii="Arial Narrow" w:hAnsi="Arial Narrow" w:cs="Arial"/>
                <w:b/>
                <w:sz w:val="18"/>
                <w:lang w:val="it-IT"/>
              </w:rPr>
              <w:t>Podrška za grant šemu za inovativne aktivnosti u organskoj poljoprivredi</w:t>
            </w:r>
          </w:p>
        </w:tc>
        <w:tc>
          <w:tcPr>
            <w:tcW w:w="236" w:type="pct"/>
            <w:tcBorders>
              <w:top w:val="single" w:sz="4" w:space="0" w:color="000000"/>
              <w:left w:val="single" w:sz="4" w:space="0" w:color="000000"/>
              <w:bottom w:val="single" w:sz="4" w:space="0" w:color="000000"/>
              <w:right w:val="single" w:sz="4" w:space="0" w:color="000000"/>
            </w:tcBorders>
          </w:tcPr>
          <w:p w14:paraId="019644BB" w14:textId="77777777" w:rsidR="00356373" w:rsidRPr="006A2274" w:rsidRDefault="00356373" w:rsidP="00FD185F">
            <w:pPr>
              <w:spacing w:after="0" w:line="240" w:lineRule="auto"/>
              <w:jc w:val="center"/>
              <w:rPr>
                <w:rFonts w:ascii="Arial Narrow" w:eastAsia="Times New Roman" w:hAnsi="Arial Narrow" w:cs="Arial"/>
                <w:noProof/>
                <w:sz w:val="18"/>
                <w:szCs w:val="28"/>
                <w:lang w:val="it-IT"/>
              </w:rPr>
            </w:pPr>
            <w:r w:rsidRPr="006A2274">
              <w:rPr>
                <w:rFonts w:ascii="Arial Narrow" w:eastAsia="Times New Roman" w:hAnsi="Arial Narrow" w:cs="Arial"/>
                <w:noProof/>
                <w:sz w:val="18"/>
                <w:szCs w:val="28"/>
                <w:lang w:val="en-GB" w:eastAsia="en-GB"/>
              </w:rPr>
              <w:drawing>
                <wp:inline distT="0" distB="0" distL="0" distR="0" wp14:anchorId="5158765E" wp14:editId="49C1DB79">
                  <wp:extent cx="152400" cy="160020"/>
                  <wp:effectExtent l="0" t="0" r="0" b="0"/>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52400" cy="160020"/>
                          </a:xfrm>
                          <a:prstGeom prst="rect">
                            <a:avLst/>
                          </a:prstGeom>
                          <a:ln/>
                        </pic:spPr>
                      </pic:pic>
                    </a:graphicData>
                  </a:graphic>
                </wp:inline>
              </w:drawing>
            </w:r>
            <w:r w:rsidRPr="006A2274">
              <w:rPr>
                <w:rFonts w:ascii="Arial Narrow" w:hAnsi="Arial Narrow" w:cs="Arial"/>
                <w:sz w:val="18"/>
                <w:lang w:val="it-IT"/>
              </w:rPr>
              <w:t xml:space="preserve"> Održiva poljoprivreda i lanac vrijednosti hrane</w:t>
            </w:r>
          </w:p>
        </w:tc>
        <w:tc>
          <w:tcPr>
            <w:tcW w:w="315" w:type="pct"/>
            <w:tcBorders>
              <w:top w:val="single" w:sz="4" w:space="0" w:color="000000"/>
              <w:left w:val="single" w:sz="4" w:space="0" w:color="000000"/>
              <w:bottom w:val="single" w:sz="4" w:space="0" w:color="000000"/>
              <w:right w:val="single" w:sz="4" w:space="0" w:color="000000"/>
            </w:tcBorders>
          </w:tcPr>
          <w:p w14:paraId="7CD75AE6" w14:textId="77777777" w:rsidR="00356373" w:rsidRPr="006A2274" w:rsidRDefault="00356373" w:rsidP="00FD185F">
            <w:pPr>
              <w:spacing w:after="0" w:line="240" w:lineRule="auto"/>
              <w:rPr>
                <w:rFonts w:ascii="Arial Narrow" w:hAnsi="Arial Narrow" w:cs="Arial"/>
                <w:b/>
                <w:sz w:val="18"/>
                <w:lang w:val="it-IT"/>
              </w:rPr>
            </w:pPr>
            <w:r w:rsidRPr="006A2274">
              <w:rPr>
                <w:rFonts w:ascii="Arial Narrow" w:hAnsi="Arial Narrow" w:cs="Arial"/>
                <w:b/>
                <w:sz w:val="18"/>
                <w:lang w:val="it-IT"/>
              </w:rPr>
              <w:t>Broj odobrenih projekata:</w:t>
            </w:r>
          </w:p>
          <w:p w14:paraId="6CC726C2" w14:textId="77777777" w:rsidR="00356373" w:rsidRPr="006A2274" w:rsidRDefault="00356373" w:rsidP="00FD185F">
            <w:pPr>
              <w:spacing w:after="0" w:line="240" w:lineRule="auto"/>
              <w:rPr>
                <w:rFonts w:ascii="Arial Narrow" w:hAnsi="Arial Narrow" w:cs="Arial"/>
                <w:b/>
                <w:sz w:val="18"/>
                <w:lang w:val="it-IT"/>
              </w:rPr>
            </w:pPr>
          </w:p>
          <w:p w14:paraId="2F26D9F0" w14:textId="77777777" w:rsidR="00356373" w:rsidRPr="006A2274" w:rsidRDefault="00356373" w:rsidP="00FD185F">
            <w:pPr>
              <w:spacing w:before="20" w:after="0" w:line="240" w:lineRule="auto"/>
              <w:rPr>
                <w:rFonts w:ascii="Arial Narrow" w:hAnsi="Arial Narrow" w:cs="Arial"/>
                <w:sz w:val="18"/>
                <w:lang w:val="sr-Latn-ME"/>
              </w:rPr>
            </w:pPr>
            <w:r w:rsidRPr="006A2274">
              <w:rPr>
                <w:rFonts w:ascii="Arial Narrow" w:hAnsi="Arial Narrow" w:cs="Arial"/>
                <w:sz w:val="18"/>
                <w:lang w:val="sr-Latn-ME"/>
              </w:rPr>
              <w:t xml:space="preserve">Polazni 2022: 334 </w:t>
            </w:r>
          </w:p>
          <w:p w14:paraId="0083909A" w14:textId="77777777" w:rsidR="00356373" w:rsidRPr="006A2274" w:rsidRDefault="00356373" w:rsidP="00FD185F">
            <w:pPr>
              <w:spacing w:before="20" w:after="0" w:line="240" w:lineRule="auto"/>
              <w:rPr>
                <w:rFonts w:ascii="Arial Narrow" w:hAnsi="Arial Narrow" w:cs="Arial"/>
                <w:sz w:val="18"/>
                <w:lang w:val="sr-Latn-ME"/>
              </w:rPr>
            </w:pPr>
          </w:p>
          <w:p w14:paraId="524F1134" w14:textId="77777777" w:rsidR="00356373" w:rsidRPr="006A2274" w:rsidRDefault="00356373" w:rsidP="00FD185F">
            <w:pPr>
              <w:spacing w:before="20" w:after="0" w:line="240" w:lineRule="auto"/>
              <w:rPr>
                <w:rFonts w:ascii="Arial Narrow" w:hAnsi="Arial Narrow" w:cs="Arial"/>
                <w:sz w:val="18"/>
                <w:lang w:val="sr-Latn-ME"/>
              </w:rPr>
            </w:pPr>
            <w:r w:rsidRPr="006A2274">
              <w:rPr>
                <w:rFonts w:ascii="Arial Narrow" w:hAnsi="Arial Narrow" w:cs="Arial"/>
                <w:sz w:val="18"/>
                <w:lang w:val="sr-Latn-ME"/>
              </w:rPr>
              <w:t>Prelazni 2023: 350</w:t>
            </w:r>
          </w:p>
          <w:p w14:paraId="3E53C6A4" w14:textId="77777777" w:rsidR="00356373" w:rsidRPr="006A2274" w:rsidRDefault="00356373" w:rsidP="00FD185F">
            <w:pPr>
              <w:spacing w:before="20" w:after="0" w:line="240" w:lineRule="auto"/>
              <w:rPr>
                <w:rFonts w:ascii="Arial Narrow" w:hAnsi="Arial Narrow" w:cs="Arial"/>
                <w:sz w:val="18"/>
                <w:lang w:val="sr-Latn-ME"/>
              </w:rPr>
            </w:pPr>
          </w:p>
          <w:p w14:paraId="2EF86336" w14:textId="77777777" w:rsidR="00356373" w:rsidRPr="006A2274" w:rsidRDefault="00356373" w:rsidP="00FD185F">
            <w:pPr>
              <w:spacing w:after="0" w:line="240" w:lineRule="auto"/>
              <w:rPr>
                <w:rFonts w:ascii="Arial Narrow" w:hAnsi="Arial Narrow" w:cs="Arial"/>
                <w:sz w:val="18"/>
                <w:lang w:val="sr-Latn-ME"/>
              </w:rPr>
            </w:pPr>
            <w:r w:rsidRPr="006A2274">
              <w:rPr>
                <w:rFonts w:ascii="Arial Narrow" w:hAnsi="Arial Narrow" w:cs="Arial"/>
                <w:sz w:val="18"/>
                <w:lang w:val="sr-Latn-ME"/>
              </w:rPr>
              <w:t>Ciljani 2024: 370</w:t>
            </w:r>
          </w:p>
          <w:p w14:paraId="0A02DC19" w14:textId="77777777" w:rsidR="00356373" w:rsidRPr="006A2274" w:rsidRDefault="00356373" w:rsidP="00FD185F">
            <w:pPr>
              <w:spacing w:after="0" w:line="240" w:lineRule="auto"/>
              <w:rPr>
                <w:rFonts w:ascii="Arial Narrow" w:hAnsi="Arial Narrow" w:cs="Arial"/>
                <w:sz w:val="18"/>
                <w:lang w:val="it-IT"/>
              </w:rPr>
            </w:pPr>
          </w:p>
          <w:p w14:paraId="2AC25784" w14:textId="77777777" w:rsidR="00356373" w:rsidRPr="006A2274"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6A2274">
              <w:rPr>
                <w:rFonts w:ascii="Arial Narrow" w:hAnsi="Arial Narrow" w:cs="Arial"/>
                <w:b/>
                <w:sz w:val="18"/>
                <w:lang w:val="sr-Latn-ME"/>
              </w:rPr>
              <w:t>Ostvarena vrijednost 2023:</w:t>
            </w:r>
            <w:r w:rsidRPr="006A2274">
              <w:rPr>
                <w:rFonts w:ascii="Arial Narrow" w:hAnsi="Arial Narrow" w:cs="Arial"/>
              </w:rPr>
              <w:t xml:space="preserve"> </w:t>
            </w:r>
            <w:r w:rsidRPr="006A2274">
              <w:rPr>
                <w:rFonts w:ascii="Arial Narrow" w:hAnsi="Arial Narrow" w:cs="Arial"/>
                <w:b/>
                <w:sz w:val="18"/>
                <w:lang w:val="sr-Latn-ME"/>
              </w:rPr>
              <w:t>400</w:t>
            </w:r>
          </w:p>
          <w:p w14:paraId="7CA431C6" w14:textId="77777777" w:rsidR="00356373" w:rsidRPr="006A2274" w:rsidRDefault="00356373" w:rsidP="00FD185F">
            <w:pPr>
              <w:spacing w:after="0" w:line="240" w:lineRule="auto"/>
              <w:rPr>
                <w:rFonts w:ascii="Arial Narrow" w:hAnsi="Arial Narrow" w:cs="Arial"/>
                <w:sz w:val="18"/>
                <w:lang w:val="it-IT"/>
              </w:rPr>
            </w:pPr>
          </w:p>
        </w:tc>
        <w:tc>
          <w:tcPr>
            <w:tcW w:w="317"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42167C6E" w14:textId="77777777" w:rsidR="00356373" w:rsidRPr="006A2274" w:rsidRDefault="00356373" w:rsidP="00FD185F">
            <w:pPr>
              <w:spacing w:after="0" w:line="240" w:lineRule="auto"/>
              <w:rPr>
                <w:rFonts w:ascii="Arial Narrow" w:hAnsi="Arial Narrow" w:cs="Arial"/>
                <w:b/>
                <w:sz w:val="18"/>
                <w:lang w:val="it-IT"/>
              </w:rPr>
            </w:pPr>
            <w:r w:rsidRPr="006A2274">
              <w:rPr>
                <w:rFonts w:ascii="Arial Narrow" w:hAnsi="Arial Narrow" w:cs="Arial"/>
                <w:b/>
                <w:sz w:val="18"/>
                <w:lang w:val="it-IT"/>
              </w:rPr>
              <w:t>Rukovodioci/teljke projekata:</w:t>
            </w:r>
          </w:p>
          <w:p w14:paraId="73B05968" w14:textId="77777777" w:rsidR="00356373" w:rsidRPr="006A2274" w:rsidRDefault="00356373" w:rsidP="00FD185F">
            <w:pPr>
              <w:spacing w:after="0" w:line="240" w:lineRule="auto"/>
              <w:rPr>
                <w:rFonts w:ascii="Arial Narrow" w:hAnsi="Arial Narrow" w:cs="Arial"/>
                <w:sz w:val="18"/>
                <w:lang w:val="it-IT"/>
              </w:rPr>
            </w:pPr>
          </w:p>
          <w:p w14:paraId="4F62D5A1" w14:textId="77777777" w:rsidR="00356373" w:rsidRPr="006A2274" w:rsidRDefault="00356373" w:rsidP="00FD185F">
            <w:pPr>
              <w:spacing w:after="0" w:line="240" w:lineRule="auto"/>
              <w:rPr>
                <w:rFonts w:ascii="Arial Narrow" w:hAnsi="Arial Narrow" w:cs="Arial"/>
                <w:sz w:val="18"/>
                <w:lang w:val="it-IT"/>
              </w:rPr>
            </w:pPr>
            <w:r w:rsidRPr="006A2274">
              <w:rPr>
                <w:rFonts w:ascii="Arial Narrow" w:hAnsi="Arial Narrow" w:cs="Arial"/>
                <w:sz w:val="18"/>
                <w:lang w:val="it-IT"/>
              </w:rPr>
              <w:t>Polazni 2022. 9% žena</w:t>
            </w:r>
          </w:p>
          <w:p w14:paraId="1DAA5C3B" w14:textId="77777777" w:rsidR="00356373" w:rsidRPr="006A2274" w:rsidRDefault="00356373" w:rsidP="00FD185F">
            <w:pPr>
              <w:spacing w:after="0" w:line="240" w:lineRule="auto"/>
              <w:rPr>
                <w:rFonts w:ascii="Arial Narrow" w:hAnsi="Arial Narrow" w:cs="Arial"/>
                <w:sz w:val="18"/>
                <w:lang w:val="it-IT"/>
              </w:rPr>
            </w:pPr>
          </w:p>
          <w:p w14:paraId="2BA0F5A3" w14:textId="77777777" w:rsidR="00356373" w:rsidRPr="006A2274" w:rsidRDefault="00356373" w:rsidP="00FD185F">
            <w:pPr>
              <w:spacing w:after="0" w:line="240" w:lineRule="auto"/>
              <w:rPr>
                <w:rFonts w:ascii="Arial Narrow" w:hAnsi="Arial Narrow" w:cs="Arial"/>
                <w:sz w:val="18"/>
                <w:lang w:val="it-IT"/>
              </w:rPr>
            </w:pPr>
            <w:r w:rsidRPr="006A2274">
              <w:rPr>
                <w:rFonts w:ascii="Arial Narrow" w:hAnsi="Arial Narrow" w:cs="Arial"/>
                <w:sz w:val="18"/>
                <w:lang w:val="it-IT"/>
              </w:rPr>
              <w:t>Prelazni 2023: 10% žena</w:t>
            </w:r>
          </w:p>
          <w:p w14:paraId="58FC3C84" w14:textId="77777777" w:rsidR="00356373" w:rsidRPr="006A2274" w:rsidRDefault="00356373" w:rsidP="00FD185F">
            <w:pPr>
              <w:spacing w:after="0" w:line="240" w:lineRule="auto"/>
              <w:rPr>
                <w:rFonts w:ascii="Arial Narrow" w:hAnsi="Arial Narrow" w:cs="Arial"/>
                <w:sz w:val="18"/>
                <w:lang w:val="it-IT"/>
              </w:rPr>
            </w:pPr>
          </w:p>
          <w:p w14:paraId="5FAA66AC" w14:textId="77777777" w:rsidR="00356373" w:rsidRPr="006A2274" w:rsidRDefault="00356373" w:rsidP="00FD185F">
            <w:pPr>
              <w:spacing w:after="0" w:line="240" w:lineRule="auto"/>
              <w:rPr>
                <w:rFonts w:ascii="Arial Narrow" w:hAnsi="Arial Narrow" w:cs="Arial"/>
                <w:sz w:val="18"/>
                <w:lang w:val="it-IT"/>
              </w:rPr>
            </w:pPr>
            <w:r w:rsidRPr="006A2274">
              <w:rPr>
                <w:rFonts w:ascii="Arial Narrow" w:hAnsi="Arial Narrow" w:cs="Arial"/>
                <w:sz w:val="18"/>
                <w:lang w:val="it-IT"/>
              </w:rPr>
              <w:t>Ciljani 2024: najmanje na nivou od 2023.</w:t>
            </w:r>
          </w:p>
          <w:p w14:paraId="2731C2B5" w14:textId="77777777" w:rsidR="00356373" w:rsidRPr="006A2274" w:rsidRDefault="00356373" w:rsidP="00FD185F">
            <w:pPr>
              <w:spacing w:after="0" w:line="240" w:lineRule="auto"/>
              <w:rPr>
                <w:rFonts w:ascii="Arial Narrow" w:hAnsi="Arial Narrow" w:cs="Arial"/>
                <w:sz w:val="18"/>
                <w:lang w:val="it-IT"/>
              </w:rPr>
            </w:pPr>
          </w:p>
          <w:p w14:paraId="3B0754A6" w14:textId="77777777" w:rsidR="00356373" w:rsidRPr="00FF24F9"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6A2274">
              <w:rPr>
                <w:rFonts w:ascii="Arial Narrow" w:hAnsi="Arial Narrow" w:cs="Arial"/>
                <w:b/>
                <w:sz w:val="18"/>
                <w:lang w:val="sr-Latn-ME"/>
              </w:rPr>
              <w:t>Ostvarena vrijednost 2023: 7,75%</w:t>
            </w:r>
            <w:r>
              <w:rPr>
                <w:rFonts w:ascii="Arial Narrow" w:hAnsi="Arial Narrow" w:cs="Arial"/>
                <w:b/>
                <w:sz w:val="18"/>
                <w:lang w:val="sr-Latn-ME"/>
              </w:rPr>
              <w:t xml:space="preserve"> žena rukovoditeljki projekata</w:t>
            </w:r>
          </w:p>
        </w:tc>
        <w:tc>
          <w:tcPr>
            <w:tcW w:w="253" w:type="pct"/>
            <w:tcBorders>
              <w:top w:val="single" w:sz="4" w:space="0" w:color="000000"/>
              <w:left w:val="single" w:sz="4" w:space="0" w:color="000000"/>
              <w:bottom w:val="single" w:sz="4" w:space="0" w:color="000000"/>
              <w:right w:val="single" w:sz="4" w:space="0" w:color="000000"/>
            </w:tcBorders>
          </w:tcPr>
          <w:p w14:paraId="2347354E"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MPŠV</w:t>
            </w:r>
          </w:p>
        </w:tc>
        <w:tc>
          <w:tcPr>
            <w:tcW w:w="369" w:type="pct"/>
            <w:tcBorders>
              <w:top w:val="single" w:sz="4" w:space="0" w:color="000000"/>
              <w:left w:val="single" w:sz="4" w:space="0" w:color="000000"/>
              <w:bottom w:val="single" w:sz="4" w:space="0" w:color="000000"/>
              <w:right w:val="single" w:sz="4" w:space="0" w:color="000000"/>
            </w:tcBorders>
          </w:tcPr>
          <w:p w14:paraId="7DD4B25F"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II kvartal 2023</w:t>
            </w:r>
          </w:p>
        </w:tc>
        <w:tc>
          <w:tcPr>
            <w:tcW w:w="435" w:type="pct"/>
            <w:tcBorders>
              <w:top w:val="single" w:sz="4" w:space="0" w:color="000000"/>
              <w:left w:val="single" w:sz="4" w:space="0" w:color="000000"/>
              <w:bottom w:val="single" w:sz="4" w:space="0" w:color="000000"/>
              <w:right w:val="single" w:sz="4" w:space="0" w:color="000000"/>
            </w:tcBorders>
          </w:tcPr>
          <w:p w14:paraId="63CBD9D3"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1E706279"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Realizovano</w:t>
            </w:r>
          </w:p>
          <w:p w14:paraId="587E883C"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tc>
        <w:tc>
          <w:tcPr>
            <w:tcW w:w="433" w:type="pct"/>
            <w:tcBorders>
              <w:top w:val="single" w:sz="4" w:space="0" w:color="000000"/>
              <w:left w:val="single" w:sz="4" w:space="0" w:color="auto"/>
              <w:bottom w:val="single" w:sz="4" w:space="0" w:color="000000"/>
              <w:right w:val="single" w:sz="4" w:space="0" w:color="000000"/>
            </w:tcBorders>
          </w:tcPr>
          <w:p w14:paraId="093D3C31"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tcPr>
          <w:p w14:paraId="0D3AE7D7"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600.000,00 €</w:t>
            </w:r>
          </w:p>
        </w:tc>
        <w:tc>
          <w:tcPr>
            <w:tcW w:w="432" w:type="pct"/>
            <w:tcBorders>
              <w:top w:val="single" w:sz="4" w:space="0" w:color="000000"/>
              <w:left w:val="single" w:sz="4" w:space="0" w:color="000000"/>
              <w:bottom w:val="single" w:sz="4" w:space="0" w:color="000000"/>
              <w:right w:val="single" w:sz="4" w:space="0" w:color="auto"/>
            </w:tcBorders>
          </w:tcPr>
          <w:p w14:paraId="27DCD3E3"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558.823,73 €</w:t>
            </w:r>
          </w:p>
          <w:p w14:paraId="5DB96874"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Nacionalni budžet</w:t>
            </w:r>
          </w:p>
        </w:tc>
        <w:tc>
          <w:tcPr>
            <w:tcW w:w="384" w:type="pct"/>
            <w:tcBorders>
              <w:top w:val="single" w:sz="4" w:space="0" w:color="000000"/>
              <w:left w:val="single" w:sz="4" w:space="0" w:color="000000"/>
              <w:bottom w:val="single" w:sz="4" w:space="0" w:color="000000"/>
              <w:right w:val="single" w:sz="4" w:space="0" w:color="auto"/>
            </w:tcBorders>
          </w:tcPr>
          <w:p w14:paraId="2CE924CD"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558.823,73 €</w:t>
            </w:r>
          </w:p>
          <w:p w14:paraId="07358D37"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Nacionalni budžet</w:t>
            </w:r>
          </w:p>
        </w:tc>
        <w:tc>
          <w:tcPr>
            <w:tcW w:w="354" w:type="pct"/>
            <w:tcBorders>
              <w:top w:val="single" w:sz="4" w:space="0" w:color="000000"/>
              <w:left w:val="single" w:sz="4" w:space="0" w:color="auto"/>
              <w:bottom w:val="single" w:sz="4" w:space="0" w:color="000000"/>
              <w:right w:val="single" w:sz="4" w:space="0" w:color="000000"/>
            </w:tcBorders>
          </w:tcPr>
          <w:p w14:paraId="2C77280F"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color w:val="000000" w:themeColor="text1"/>
                <w:sz w:val="18"/>
                <w:lang w:val="sr-Latn-ME"/>
              </w:rPr>
              <w:t>Preporučuje se nastavak finansiranja</w:t>
            </w:r>
          </w:p>
        </w:tc>
      </w:tr>
      <w:tr w:rsidR="00F119A0" w:rsidRPr="00FA2F34" w14:paraId="3BCBB655"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73B073C"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bookmarkStart w:id="48" w:name="_Hlk127191240"/>
            <w:r w:rsidRPr="006A2274">
              <w:rPr>
                <w:rFonts w:ascii="Arial Narrow" w:hAnsi="Arial Narrow" w:cs="Arial"/>
                <w:sz w:val="18"/>
              </w:rPr>
              <w:t>4.3.4</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5E917178"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b/>
                <w:sz w:val="18"/>
                <w:lang w:val="it-IT"/>
              </w:rPr>
            </w:pPr>
            <w:r w:rsidRPr="006A2274">
              <w:rPr>
                <w:rFonts w:ascii="Arial Narrow" w:hAnsi="Arial Narrow" w:cs="Arial"/>
                <w:b/>
                <w:sz w:val="18"/>
                <w:lang w:val="it-IT"/>
              </w:rPr>
              <w:t>Investicioni krediti za podršku turizmu, hotelijerstvu i ugostiteljstvu</w:t>
            </w:r>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CBAFF49" w14:textId="77777777" w:rsidR="00356373" w:rsidRPr="006A2274" w:rsidRDefault="00356373" w:rsidP="00FD185F">
            <w:pPr>
              <w:spacing w:after="0" w:line="240" w:lineRule="auto"/>
              <w:jc w:val="center"/>
              <w:rPr>
                <w:rFonts w:ascii="Arial Narrow" w:hAnsi="Arial Narrow" w:cs="Arial"/>
                <w:sz w:val="18"/>
              </w:rPr>
            </w:pPr>
            <w:r w:rsidRPr="006A2274">
              <w:rPr>
                <w:rFonts w:ascii="Arial Narrow" w:hAnsi="Arial Narrow" w:cs="Arial"/>
                <w:noProof/>
                <w:sz w:val="18"/>
                <w:lang w:val="en-GB" w:eastAsia="en-GB"/>
              </w:rPr>
              <w:drawing>
                <wp:inline distT="114300" distB="114300" distL="114300" distR="114300" wp14:anchorId="2D0D9D4E" wp14:editId="7E5885D6">
                  <wp:extent cx="152400" cy="175260"/>
                  <wp:effectExtent l="0" t="0" r="0" b="0"/>
                  <wp:docPr id="4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9"/>
                          <a:srcRect/>
                          <a:stretch>
                            <a:fillRect/>
                          </a:stretch>
                        </pic:blipFill>
                        <pic:spPr>
                          <a:xfrm>
                            <a:off x="0" y="0"/>
                            <a:ext cx="152400" cy="175260"/>
                          </a:xfrm>
                          <a:prstGeom prst="rect">
                            <a:avLst/>
                          </a:prstGeom>
                          <a:ln/>
                        </pic:spPr>
                      </pic:pic>
                    </a:graphicData>
                  </a:graphic>
                </wp:inline>
              </w:drawing>
            </w:r>
            <w:r w:rsidRPr="006A2274">
              <w:rPr>
                <w:rFonts w:ascii="Arial Narrow" w:hAnsi="Arial Narrow" w:cs="Arial"/>
                <w:sz w:val="18"/>
              </w:rPr>
              <w:t xml:space="preserve"> Održivi i zdravstveni turizam</w:t>
            </w:r>
          </w:p>
          <w:p w14:paraId="7CE03C34" w14:textId="77777777" w:rsidR="00356373" w:rsidRPr="006A2274" w:rsidRDefault="00356373" w:rsidP="00FD185F">
            <w:pPr>
              <w:spacing w:after="0" w:line="240" w:lineRule="auto"/>
              <w:jc w:val="center"/>
              <w:rPr>
                <w:rFonts w:ascii="Arial Narrow" w:hAnsi="Arial Narrow" w:cs="Arial"/>
                <w:noProof/>
                <w:sz w:val="18"/>
              </w:rPr>
            </w:pP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17288EF" w14:textId="77777777" w:rsidR="00356373" w:rsidRPr="006A2274" w:rsidRDefault="00356373" w:rsidP="00FD185F">
            <w:pPr>
              <w:spacing w:after="0" w:line="240" w:lineRule="auto"/>
              <w:rPr>
                <w:rFonts w:ascii="Arial Narrow" w:hAnsi="Arial Narrow" w:cs="Arial"/>
                <w:b/>
                <w:sz w:val="18"/>
              </w:rPr>
            </w:pPr>
            <w:r w:rsidRPr="006A2274">
              <w:rPr>
                <w:rFonts w:ascii="Arial Narrow" w:hAnsi="Arial Narrow" w:cs="Arial"/>
                <w:b/>
                <w:sz w:val="18"/>
              </w:rPr>
              <w:t>Namjenske kreditne linije za finansiranje razvoja inovativnih turističkih proizvoda i unapređenje postojećih apartmanskih i hotelskih kapaciteta:</w:t>
            </w:r>
          </w:p>
          <w:p w14:paraId="61FBFDFB" w14:textId="77777777" w:rsidR="00356373" w:rsidRPr="006A2274" w:rsidRDefault="00356373" w:rsidP="00FD185F">
            <w:pPr>
              <w:spacing w:after="0" w:line="240" w:lineRule="auto"/>
              <w:rPr>
                <w:rFonts w:ascii="Arial Narrow" w:hAnsi="Arial Narrow" w:cs="Arial"/>
                <w:b/>
                <w:sz w:val="18"/>
              </w:rPr>
            </w:pPr>
          </w:p>
          <w:p w14:paraId="1B4B7920" w14:textId="77777777" w:rsidR="00356373" w:rsidRPr="006A2274" w:rsidRDefault="00356373" w:rsidP="00FD185F">
            <w:pPr>
              <w:spacing w:before="20" w:after="0" w:line="240" w:lineRule="auto"/>
              <w:rPr>
                <w:rFonts w:ascii="Arial Narrow" w:hAnsi="Arial Narrow" w:cs="Arial"/>
                <w:sz w:val="18"/>
                <w:lang w:val="sr-Latn-ME"/>
              </w:rPr>
            </w:pPr>
            <w:r w:rsidRPr="006A2274">
              <w:rPr>
                <w:rFonts w:ascii="Arial Narrow" w:hAnsi="Arial Narrow" w:cs="Arial"/>
                <w:sz w:val="18"/>
                <w:lang w:val="sr-Latn-ME"/>
              </w:rPr>
              <w:t>Polazni 2022</w:t>
            </w:r>
          </w:p>
          <w:p w14:paraId="39728C87" w14:textId="77777777" w:rsidR="00356373" w:rsidRPr="006A2274" w:rsidRDefault="00356373" w:rsidP="00FD185F">
            <w:pPr>
              <w:spacing w:before="20" w:after="0" w:line="240" w:lineRule="auto"/>
              <w:rPr>
                <w:rFonts w:ascii="Arial Narrow" w:hAnsi="Arial Narrow" w:cs="Arial"/>
                <w:sz w:val="18"/>
                <w:lang w:val="sr-Latn-ME"/>
              </w:rPr>
            </w:pPr>
            <w:r w:rsidRPr="006A2274">
              <w:rPr>
                <w:rFonts w:ascii="Arial Narrow" w:hAnsi="Arial Narrow" w:cs="Arial"/>
                <w:sz w:val="18"/>
                <w:lang w:val="sr-Latn-ME"/>
              </w:rPr>
              <w:t>:1.000.000,00 €</w:t>
            </w:r>
          </w:p>
          <w:p w14:paraId="7A85F0F4" w14:textId="77777777" w:rsidR="00356373" w:rsidRPr="006A2274" w:rsidRDefault="00356373" w:rsidP="00FD185F">
            <w:pPr>
              <w:spacing w:before="20" w:after="0" w:line="240" w:lineRule="auto"/>
              <w:rPr>
                <w:rFonts w:ascii="Arial Narrow" w:hAnsi="Arial Narrow" w:cs="Arial"/>
                <w:sz w:val="18"/>
                <w:lang w:val="sr-Latn-ME"/>
              </w:rPr>
            </w:pPr>
          </w:p>
          <w:p w14:paraId="7F79BFA4" w14:textId="77777777" w:rsidR="00356373" w:rsidRPr="006A2274" w:rsidRDefault="00356373" w:rsidP="00FD185F">
            <w:pPr>
              <w:spacing w:before="20" w:after="0" w:line="240" w:lineRule="auto"/>
              <w:rPr>
                <w:rFonts w:ascii="Arial Narrow" w:hAnsi="Arial Narrow" w:cs="Arial"/>
                <w:sz w:val="18"/>
                <w:lang w:val="sr-Latn-ME"/>
              </w:rPr>
            </w:pPr>
            <w:r w:rsidRPr="006A2274">
              <w:rPr>
                <w:rFonts w:ascii="Arial Narrow" w:hAnsi="Arial Narrow" w:cs="Arial"/>
                <w:sz w:val="18"/>
                <w:lang w:val="sr-Latn-ME"/>
              </w:rPr>
              <w:t>Prelazni 2023: 1.100.000,00€</w:t>
            </w:r>
          </w:p>
          <w:p w14:paraId="7CB9F248" w14:textId="77777777" w:rsidR="00356373" w:rsidRPr="006A2274" w:rsidRDefault="00356373" w:rsidP="00FD185F">
            <w:pPr>
              <w:spacing w:before="20" w:after="0" w:line="240" w:lineRule="auto"/>
              <w:rPr>
                <w:rFonts w:ascii="Arial Narrow" w:hAnsi="Arial Narrow" w:cs="Arial"/>
                <w:sz w:val="18"/>
                <w:lang w:val="sr-Latn-ME"/>
              </w:rPr>
            </w:pPr>
          </w:p>
          <w:p w14:paraId="0490B02B" w14:textId="77777777" w:rsidR="00356373" w:rsidRPr="006A2274" w:rsidRDefault="00356373" w:rsidP="00FD185F">
            <w:pPr>
              <w:spacing w:after="0" w:line="240" w:lineRule="auto"/>
              <w:rPr>
                <w:rFonts w:ascii="Arial Narrow" w:hAnsi="Arial Narrow" w:cs="Arial"/>
                <w:sz w:val="18"/>
                <w:lang w:val="sr-Latn-ME"/>
              </w:rPr>
            </w:pPr>
            <w:r w:rsidRPr="006A2274">
              <w:rPr>
                <w:rFonts w:ascii="Arial Narrow" w:hAnsi="Arial Narrow" w:cs="Arial"/>
                <w:sz w:val="18"/>
                <w:lang w:val="sr-Latn-ME"/>
              </w:rPr>
              <w:t>Ciljani 2024: 1.300.000,00€</w:t>
            </w:r>
          </w:p>
          <w:p w14:paraId="3DC30669" w14:textId="77777777" w:rsidR="00356373" w:rsidRPr="006A2274" w:rsidRDefault="00356373" w:rsidP="00FD185F">
            <w:pPr>
              <w:spacing w:after="0" w:line="240" w:lineRule="auto"/>
              <w:rPr>
                <w:rFonts w:ascii="Arial Narrow" w:hAnsi="Arial Narrow" w:cs="Arial"/>
                <w:sz w:val="18"/>
                <w:lang w:val="sr-Latn-ME"/>
              </w:rPr>
            </w:pPr>
          </w:p>
          <w:p w14:paraId="7DD9CB19" w14:textId="77777777" w:rsidR="00356373" w:rsidRPr="006A2274"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6A2274">
              <w:rPr>
                <w:rFonts w:ascii="Arial Narrow" w:hAnsi="Arial Narrow" w:cs="Arial"/>
                <w:b/>
                <w:sz w:val="18"/>
                <w:lang w:val="sr-Latn-ME"/>
              </w:rPr>
              <w:t>Ostvarena vrijednost 2023:</w:t>
            </w:r>
          </w:p>
          <w:p w14:paraId="27517FEF" w14:textId="77777777" w:rsidR="00356373" w:rsidRPr="00FF24F9"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6A2274">
              <w:rPr>
                <w:rFonts w:ascii="Arial Narrow" w:hAnsi="Arial Narrow" w:cs="Arial"/>
                <w:b/>
                <w:sz w:val="18"/>
                <w:lang w:val="sr-Latn-ME"/>
              </w:rPr>
              <w:t>12.450.000,00</w:t>
            </w:r>
            <w:r>
              <w:rPr>
                <w:rFonts w:ascii="Arial Narrow" w:hAnsi="Arial Narrow" w:cs="Arial"/>
                <w:b/>
                <w:sz w:val="18"/>
                <w:lang w:val="sr-Latn-ME"/>
              </w:rPr>
              <w:t xml:space="preserve"> </w:t>
            </w:r>
            <w:r w:rsidRPr="0032444A">
              <w:rPr>
                <w:rFonts w:ascii="Arial Narrow" w:hAnsi="Arial Narrow" w:cs="Arial"/>
                <w:b/>
                <w:color w:val="000000" w:themeColor="text1"/>
                <w:sz w:val="18"/>
                <w:lang w:val="it-IT"/>
              </w:rPr>
              <w:t>€</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7CA5C56B" w14:textId="77777777" w:rsidR="00356373" w:rsidRPr="006A2274" w:rsidRDefault="00356373" w:rsidP="00FD185F">
            <w:pPr>
              <w:pBdr>
                <w:top w:val="nil"/>
                <w:left w:val="nil"/>
                <w:bottom w:val="nil"/>
                <w:right w:val="nil"/>
                <w:between w:val="nil"/>
              </w:pBdr>
              <w:spacing w:after="0" w:line="240" w:lineRule="auto"/>
              <w:rPr>
                <w:rFonts w:ascii="Arial Narrow" w:hAnsi="Arial Narrow" w:cs="Arial"/>
                <w:sz w:val="18"/>
                <w:lang w:val="it-IT"/>
              </w:rPr>
            </w:pPr>
            <w:r w:rsidRPr="006A2274">
              <w:rPr>
                <w:rFonts w:ascii="Arial Narrow" w:hAnsi="Arial Narrow" w:cs="Arial"/>
                <w:sz w:val="18"/>
                <w:lang w:val="it-IT"/>
              </w:rPr>
              <w:t>Preporučuje se praćenje rodno senzitivne statistike.</w:t>
            </w:r>
          </w:p>
          <w:p w14:paraId="7E9392A7" w14:textId="77777777" w:rsidR="00356373" w:rsidRPr="006A2274" w:rsidRDefault="00356373" w:rsidP="00FD185F">
            <w:pPr>
              <w:pBdr>
                <w:top w:val="nil"/>
                <w:left w:val="nil"/>
                <w:bottom w:val="nil"/>
                <w:right w:val="nil"/>
                <w:between w:val="nil"/>
              </w:pBdr>
              <w:spacing w:after="0" w:line="240" w:lineRule="auto"/>
              <w:rPr>
                <w:rFonts w:ascii="Arial Narrow" w:hAnsi="Arial Narrow" w:cs="Arial"/>
                <w:sz w:val="18"/>
                <w:lang w:val="it-IT"/>
              </w:rPr>
            </w:pPr>
          </w:p>
          <w:p w14:paraId="7E6E0960" w14:textId="77777777" w:rsidR="00356373" w:rsidRPr="006A2274" w:rsidRDefault="00356373" w:rsidP="00FD185F">
            <w:pPr>
              <w:pBdr>
                <w:top w:val="nil"/>
                <w:left w:val="nil"/>
                <w:bottom w:val="nil"/>
                <w:right w:val="nil"/>
                <w:between w:val="nil"/>
              </w:pBdr>
              <w:spacing w:before="20" w:after="120" w:line="240" w:lineRule="auto"/>
              <w:rPr>
                <w:rFonts w:ascii="Arial Narrow" w:hAnsi="Arial Narrow" w:cs="Arial"/>
                <w:sz w:val="18"/>
                <w:lang w:val="it-IT"/>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E6A99B1"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IRF CG</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A96F1D8"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BC8BD71"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6F1866F3"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Realizovano</w:t>
            </w:r>
          </w:p>
          <w:p w14:paraId="16325C62"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250EE8DB"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4807D773"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 xml:space="preserve">1.100.000,00 </w:t>
            </w:r>
            <w:r w:rsidRPr="006A2274">
              <w:rPr>
                <w:rFonts w:ascii="Arial Narrow" w:hAnsi="Arial Narrow" w:cs="Arial"/>
                <w:sz w:val="18"/>
                <w:lang w:val="sr-Latn-ME"/>
              </w:rPr>
              <w:t>€</w:t>
            </w: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6FE131F6"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12.450.000,00 €</w:t>
            </w:r>
          </w:p>
        </w:tc>
        <w:tc>
          <w:tcPr>
            <w:tcW w:w="384"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2D46ACBE"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12.450.000,00 €</w:t>
            </w:r>
          </w:p>
          <w:p w14:paraId="0B5DD0F7"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IRF</w:t>
            </w:r>
          </w:p>
        </w:tc>
        <w:tc>
          <w:tcPr>
            <w:tcW w:w="354"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29264256"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p>
        </w:tc>
      </w:tr>
      <w:bookmarkEnd w:id="48"/>
      <w:tr w:rsidR="00F119A0" w:rsidRPr="00FA2F34" w14:paraId="33D70378"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11EB399"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4.3.5</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61DCAA74"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b/>
                <w:sz w:val="18"/>
                <w:lang w:val="it-IT"/>
              </w:rPr>
            </w:pPr>
            <w:r w:rsidRPr="006A2274">
              <w:rPr>
                <w:rFonts w:ascii="Arial Narrow" w:hAnsi="Arial Narrow" w:cs="Arial"/>
                <w:b/>
                <w:sz w:val="18"/>
                <w:lang w:val="it-IT"/>
              </w:rPr>
              <w:t>Investicione kredite za uslužne djelatnosti - ICT</w:t>
            </w:r>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98414FB" w14:textId="77777777" w:rsidR="00356373" w:rsidRPr="006A2274" w:rsidRDefault="00356373" w:rsidP="00FD185F">
            <w:pPr>
              <w:spacing w:before="20" w:after="240" w:line="312" w:lineRule="auto"/>
              <w:jc w:val="center"/>
              <w:rPr>
                <w:rFonts w:ascii="Arial Narrow" w:hAnsi="Arial Narrow" w:cs="Arial"/>
                <w:noProof/>
                <w:sz w:val="18"/>
              </w:rPr>
            </w:pPr>
            <w:r w:rsidRPr="006A2274">
              <w:rPr>
                <w:rFonts w:ascii="Arial Narrow" w:hAnsi="Arial Narrow" w:cs="Arial"/>
                <w:noProof/>
                <w:sz w:val="18"/>
                <w:lang w:val="en-GB" w:eastAsia="en-GB"/>
              </w:rPr>
              <w:drawing>
                <wp:inline distT="0" distB="0" distL="114300" distR="114300" wp14:anchorId="25134E0B" wp14:editId="70A5B3AA">
                  <wp:extent cx="190500" cy="190500"/>
                  <wp:effectExtent l="0" t="0" r="0" b="0"/>
                  <wp:docPr id="8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190500" cy="190500"/>
                          </a:xfrm>
                          <a:prstGeom prst="rect">
                            <a:avLst/>
                          </a:prstGeom>
                          <a:ln/>
                        </pic:spPr>
                      </pic:pic>
                    </a:graphicData>
                  </a:graphic>
                </wp:inline>
              </w:drawing>
            </w:r>
            <w:r w:rsidRPr="006A2274">
              <w:rPr>
                <w:rFonts w:ascii="Arial Narrow" w:hAnsi="Arial Narrow" w:cs="Arial"/>
                <w:sz w:val="18"/>
              </w:rPr>
              <w:t xml:space="preserve"> ICT</w:t>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B25D028" w14:textId="77777777" w:rsidR="00356373" w:rsidRPr="006A2274" w:rsidRDefault="00356373" w:rsidP="00FD185F">
            <w:pPr>
              <w:spacing w:before="20" w:after="0" w:line="240" w:lineRule="auto"/>
              <w:rPr>
                <w:rFonts w:ascii="Arial Narrow" w:hAnsi="Arial Narrow" w:cs="Arial"/>
                <w:b/>
                <w:sz w:val="18"/>
                <w:lang w:val="de-DE"/>
              </w:rPr>
            </w:pPr>
            <w:r w:rsidRPr="006A2274">
              <w:rPr>
                <w:rFonts w:ascii="Arial Narrow" w:hAnsi="Arial Narrow" w:cs="Arial"/>
                <w:b/>
                <w:sz w:val="18"/>
                <w:lang w:val="de-DE"/>
              </w:rPr>
              <w:t>Namjenska kreditna linija za finansiranje ICT sektora:</w:t>
            </w:r>
          </w:p>
          <w:p w14:paraId="44AF4262" w14:textId="77777777" w:rsidR="00356373" w:rsidRPr="006A2274" w:rsidRDefault="00356373" w:rsidP="00FD185F">
            <w:pPr>
              <w:spacing w:before="20" w:after="0" w:line="240" w:lineRule="auto"/>
              <w:rPr>
                <w:rFonts w:ascii="Arial Narrow" w:hAnsi="Arial Narrow" w:cs="Arial"/>
                <w:b/>
                <w:sz w:val="18"/>
                <w:lang w:val="de-DE"/>
              </w:rPr>
            </w:pPr>
          </w:p>
          <w:p w14:paraId="129277C1" w14:textId="77777777" w:rsidR="00356373" w:rsidRPr="006A2274" w:rsidRDefault="00356373" w:rsidP="00FD185F">
            <w:pPr>
              <w:spacing w:before="20" w:after="0" w:line="240" w:lineRule="auto"/>
              <w:rPr>
                <w:rFonts w:ascii="Arial Narrow" w:hAnsi="Arial Narrow" w:cs="Arial"/>
                <w:sz w:val="18"/>
                <w:lang w:val="sr-Latn-ME"/>
              </w:rPr>
            </w:pPr>
            <w:r w:rsidRPr="006A2274">
              <w:rPr>
                <w:rFonts w:ascii="Arial Narrow" w:hAnsi="Arial Narrow" w:cs="Arial"/>
                <w:sz w:val="18"/>
                <w:lang w:val="sr-Latn-ME"/>
              </w:rPr>
              <w:t xml:space="preserve">Polazni 2022: </w:t>
            </w:r>
          </w:p>
          <w:p w14:paraId="1808EBE6" w14:textId="77777777" w:rsidR="00356373" w:rsidRPr="006A2274" w:rsidRDefault="00356373" w:rsidP="00FD185F">
            <w:pPr>
              <w:spacing w:before="20" w:after="0" w:line="240" w:lineRule="auto"/>
              <w:rPr>
                <w:rFonts w:ascii="Arial Narrow" w:hAnsi="Arial Narrow" w:cs="Arial"/>
                <w:sz w:val="18"/>
                <w:lang w:val="sr-Latn-ME"/>
              </w:rPr>
            </w:pPr>
            <w:r w:rsidRPr="006A2274">
              <w:rPr>
                <w:rFonts w:ascii="Arial Narrow" w:hAnsi="Arial Narrow" w:cs="Arial"/>
                <w:sz w:val="18"/>
                <w:lang w:val="sr-Latn-ME"/>
              </w:rPr>
              <w:t>267.500,00 €</w:t>
            </w:r>
          </w:p>
          <w:p w14:paraId="294EA6A8" w14:textId="77777777" w:rsidR="00356373" w:rsidRPr="006A2274" w:rsidRDefault="00356373" w:rsidP="00FD185F">
            <w:pPr>
              <w:spacing w:before="20" w:after="0" w:line="240" w:lineRule="auto"/>
              <w:rPr>
                <w:rFonts w:ascii="Arial Narrow" w:hAnsi="Arial Narrow" w:cs="Arial"/>
                <w:sz w:val="18"/>
                <w:lang w:val="sr-Latn-ME"/>
              </w:rPr>
            </w:pPr>
          </w:p>
          <w:p w14:paraId="495C352D" w14:textId="77777777" w:rsidR="00356373" w:rsidRPr="006A2274" w:rsidRDefault="00356373" w:rsidP="00FD185F">
            <w:pPr>
              <w:spacing w:before="20" w:after="0" w:line="240" w:lineRule="auto"/>
              <w:rPr>
                <w:rFonts w:ascii="Arial Narrow" w:hAnsi="Arial Narrow" w:cs="Arial"/>
                <w:sz w:val="18"/>
                <w:lang w:val="sr-Latn-ME"/>
              </w:rPr>
            </w:pPr>
            <w:r w:rsidRPr="006A2274">
              <w:rPr>
                <w:rFonts w:ascii="Arial Narrow" w:hAnsi="Arial Narrow" w:cs="Arial"/>
                <w:sz w:val="18"/>
                <w:lang w:val="sr-Latn-ME"/>
              </w:rPr>
              <w:t xml:space="preserve">Prelazni 2023:  200.000,00 € </w:t>
            </w:r>
          </w:p>
          <w:p w14:paraId="7170D763" w14:textId="77777777" w:rsidR="00356373" w:rsidRPr="006A2274" w:rsidRDefault="00356373" w:rsidP="00FD185F">
            <w:pPr>
              <w:spacing w:before="20" w:after="0" w:line="240" w:lineRule="auto"/>
              <w:rPr>
                <w:rFonts w:ascii="Arial Narrow" w:hAnsi="Arial Narrow" w:cs="Arial"/>
                <w:sz w:val="18"/>
                <w:lang w:val="sr-Latn-ME"/>
              </w:rPr>
            </w:pPr>
          </w:p>
          <w:p w14:paraId="1103DB37" w14:textId="77777777" w:rsidR="00356373" w:rsidRPr="006A2274" w:rsidRDefault="00356373" w:rsidP="00FD185F">
            <w:pPr>
              <w:spacing w:before="20" w:after="0" w:line="240" w:lineRule="auto"/>
              <w:rPr>
                <w:rFonts w:ascii="Arial Narrow" w:hAnsi="Arial Narrow" w:cs="Arial"/>
                <w:sz w:val="18"/>
                <w:lang w:val="sr-Latn-ME"/>
              </w:rPr>
            </w:pPr>
            <w:r w:rsidRPr="006A2274">
              <w:rPr>
                <w:rFonts w:ascii="Arial Narrow" w:hAnsi="Arial Narrow" w:cs="Arial"/>
                <w:sz w:val="18"/>
                <w:lang w:val="sr-Latn-ME"/>
              </w:rPr>
              <w:t>Ciljani 2024: 250.000,00 €</w:t>
            </w:r>
          </w:p>
          <w:p w14:paraId="5BFD9655" w14:textId="77777777" w:rsidR="00356373" w:rsidRPr="006A2274" w:rsidRDefault="00356373" w:rsidP="00FD185F">
            <w:pPr>
              <w:spacing w:before="20" w:after="0" w:line="240" w:lineRule="auto"/>
              <w:rPr>
                <w:rFonts w:ascii="Arial Narrow" w:hAnsi="Arial Narrow" w:cs="Arial"/>
                <w:sz w:val="18"/>
                <w:lang w:val="sr-Latn-ME"/>
              </w:rPr>
            </w:pPr>
          </w:p>
          <w:p w14:paraId="2A7D346A" w14:textId="77777777" w:rsidR="00356373" w:rsidRPr="006A2274"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6A2274">
              <w:rPr>
                <w:rFonts w:ascii="Arial Narrow" w:hAnsi="Arial Narrow" w:cs="Arial"/>
                <w:b/>
                <w:sz w:val="18"/>
                <w:lang w:val="sr-Latn-ME"/>
              </w:rPr>
              <w:t>Ostvarena vrijednost 2023:</w:t>
            </w:r>
          </w:p>
          <w:p w14:paraId="205091D0" w14:textId="77777777" w:rsidR="00356373" w:rsidRPr="00FF24F9" w:rsidRDefault="00356373" w:rsidP="00FD185F">
            <w:pPr>
              <w:pBdr>
                <w:top w:val="nil"/>
                <w:left w:val="nil"/>
                <w:bottom w:val="nil"/>
                <w:right w:val="nil"/>
                <w:between w:val="nil"/>
              </w:pBdr>
              <w:spacing w:before="20" w:after="120" w:line="240" w:lineRule="auto"/>
              <w:rPr>
                <w:rFonts w:ascii="Arial Narrow" w:hAnsi="Arial Narrow" w:cs="Arial"/>
                <w:b/>
                <w:sz w:val="18"/>
                <w:lang w:val="sr-Latn-CS"/>
              </w:rPr>
            </w:pPr>
            <w:r w:rsidRPr="006A2274">
              <w:rPr>
                <w:rFonts w:ascii="Arial Narrow" w:hAnsi="Arial Narrow" w:cs="Arial"/>
                <w:b/>
                <w:sz w:val="18"/>
                <w:lang w:val="sr-Latn-ME"/>
              </w:rPr>
              <w:t>337.000,00</w:t>
            </w:r>
            <w:r w:rsidRPr="00130AA3">
              <w:rPr>
                <w:rFonts w:ascii="Arial Narrow" w:hAnsi="Arial Narrow" w:cs="Arial"/>
                <w:color w:val="000000" w:themeColor="text1"/>
                <w:sz w:val="18"/>
                <w:lang w:val="it-IT"/>
              </w:rPr>
              <w:t>€</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4DF6A118" w14:textId="77777777" w:rsidR="00356373" w:rsidRPr="006A2274" w:rsidRDefault="00356373" w:rsidP="00FD185F">
            <w:pPr>
              <w:spacing w:before="20" w:after="0" w:line="240" w:lineRule="auto"/>
              <w:rPr>
                <w:rFonts w:ascii="Arial Narrow" w:hAnsi="Arial Narrow" w:cs="Arial"/>
                <w:sz w:val="18"/>
                <w:lang w:val="it-IT"/>
              </w:rPr>
            </w:pPr>
            <w:r w:rsidRPr="006A2274">
              <w:rPr>
                <w:rFonts w:ascii="Arial Narrow" w:hAnsi="Arial Narrow" w:cs="Arial"/>
                <w:sz w:val="18"/>
                <w:lang w:val="it-IT"/>
              </w:rPr>
              <w:t>Preporučuje se praćenje rodno senzitivne statistike.</w:t>
            </w:r>
          </w:p>
          <w:p w14:paraId="098EE8F8" w14:textId="77777777" w:rsidR="00356373" w:rsidRPr="006A2274" w:rsidRDefault="00356373" w:rsidP="00FD185F">
            <w:pPr>
              <w:spacing w:before="20" w:after="0" w:line="240" w:lineRule="auto"/>
              <w:rPr>
                <w:rFonts w:ascii="Arial Narrow" w:hAnsi="Arial Narrow" w:cs="Arial"/>
                <w:sz w:val="18"/>
                <w:lang w:val="it-IT"/>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A8C1E00"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IRF CG</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C67D0C5"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5C10F8D"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I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4A7E62F9"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Realizovano</w:t>
            </w:r>
          </w:p>
          <w:p w14:paraId="6DA7C09F"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57958F9E"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1FB383FB"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 xml:space="preserve">200.000,00 </w:t>
            </w:r>
            <w:r w:rsidRPr="006A2274">
              <w:rPr>
                <w:rFonts w:ascii="Arial Narrow" w:hAnsi="Arial Narrow" w:cs="Arial"/>
                <w:sz w:val="18"/>
                <w:lang w:val="sr-Latn-ME"/>
              </w:rPr>
              <w:t>€</w:t>
            </w: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44DAF705"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337.000,00</w:t>
            </w:r>
            <w:r w:rsidRPr="006A2274">
              <w:rPr>
                <w:rFonts w:ascii="Arial Narrow" w:hAnsi="Arial Narrow" w:cs="Arial"/>
                <w:sz w:val="18"/>
                <w:lang w:val="sr-Latn-ME"/>
              </w:rPr>
              <w:t>€</w:t>
            </w:r>
          </w:p>
        </w:tc>
        <w:tc>
          <w:tcPr>
            <w:tcW w:w="384"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1F43558F"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337.000,00</w:t>
            </w:r>
            <w:r w:rsidRPr="006A2274">
              <w:rPr>
                <w:rFonts w:ascii="Arial Narrow" w:hAnsi="Arial Narrow" w:cs="Arial"/>
                <w:sz w:val="18"/>
                <w:lang w:val="sr-Latn-ME"/>
              </w:rPr>
              <w:t>€</w:t>
            </w:r>
            <w:r w:rsidRPr="006A2274">
              <w:rPr>
                <w:rFonts w:ascii="Arial Narrow" w:hAnsi="Arial Narrow" w:cs="Arial"/>
                <w:sz w:val="18"/>
              </w:rPr>
              <w:br/>
              <w:t>IRF</w:t>
            </w:r>
          </w:p>
        </w:tc>
        <w:tc>
          <w:tcPr>
            <w:tcW w:w="354"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75360126"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p>
        </w:tc>
      </w:tr>
      <w:tr w:rsidR="00F119A0" w:rsidRPr="00FA2F34" w14:paraId="47A3F672"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AACE563"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4.3.6</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35E8FC27"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b/>
                <w:sz w:val="18"/>
                <w:lang w:val="it-IT"/>
              </w:rPr>
            </w:pPr>
            <w:r w:rsidRPr="006A2274">
              <w:rPr>
                <w:rFonts w:ascii="Arial Narrow" w:hAnsi="Arial Narrow" w:cs="Arial"/>
                <w:b/>
                <w:sz w:val="18"/>
                <w:lang w:val="it-IT"/>
              </w:rPr>
              <w:t>Podrška projekatima u oblasti poljoprivredei lanca vrijednosti hrane</w:t>
            </w:r>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61E414E" w14:textId="77777777" w:rsidR="00356373" w:rsidRPr="006A2274" w:rsidRDefault="00356373" w:rsidP="00FD185F">
            <w:pPr>
              <w:spacing w:before="20" w:after="0" w:line="240" w:lineRule="auto"/>
              <w:rPr>
                <w:rFonts w:ascii="Arial Narrow" w:eastAsia="Times New Roman" w:hAnsi="Arial Narrow" w:cs="Arial"/>
                <w:noProof/>
                <w:sz w:val="18"/>
                <w:szCs w:val="28"/>
                <w:lang w:val="it-IT"/>
              </w:rPr>
            </w:pPr>
            <w:r w:rsidRPr="006A2274">
              <w:rPr>
                <w:rFonts w:ascii="Arial Narrow" w:eastAsia="Times New Roman" w:hAnsi="Arial Narrow" w:cs="Arial"/>
                <w:noProof/>
                <w:sz w:val="18"/>
                <w:szCs w:val="28"/>
                <w:lang w:val="en-GB" w:eastAsia="en-GB"/>
              </w:rPr>
              <w:drawing>
                <wp:inline distT="0" distB="0" distL="0" distR="0" wp14:anchorId="1FEA7F64" wp14:editId="0225D1E9">
                  <wp:extent cx="152400" cy="160020"/>
                  <wp:effectExtent l="0" t="0" r="0" b="0"/>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52400" cy="160020"/>
                          </a:xfrm>
                          <a:prstGeom prst="rect">
                            <a:avLst/>
                          </a:prstGeom>
                          <a:ln/>
                        </pic:spPr>
                      </pic:pic>
                    </a:graphicData>
                  </a:graphic>
                </wp:inline>
              </w:drawing>
            </w:r>
            <w:r w:rsidRPr="006A2274">
              <w:rPr>
                <w:rFonts w:ascii="Arial Narrow" w:hAnsi="Arial Narrow" w:cs="Arial"/>
                <w:sz w:val="18"/>
                <w:lang w:val="it-IT"/>
              </w:rPr>
              <w:t xml:space="preserve"> Održiva poljoprivreda i lanac vrijednosti hrane</w:t>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1BC1EB6" w14:textId="77777777" w:rsidR="00356373" w:rsidRPr="006A2274" w:rsidRDefault="00356373" w:rsidP="00FD185F">
            <w:pPr>
              <w:spacing w:before="20" w:after="0" w:line="240" w:lineRule="auto"/>
              <w:rPr>
                <w:rFonts w:ascii="Arial Narrow" w:hAnsi="Arial Narrow" w:cs="Arial"/>
                <w:b/>
                <w:sz w:val="18"/>
                <w:lang w:val="it-IT"/>
              </w:rPr>
            </w:pPr>
            <w:r w:rsidRPr="006A2274">
              <w:rPr>
                <w:rFonts w:ascii="Arial Narrow" w:hAnsi="Arial Narrow" w:cs="Arial"/>
                <w:b/>
                <w:sz w:val="18"/>
                <w:lang w:val="it-IT"/>
              </w:rPr>
              <w:t>Iznos podrške za finansiranje agroindustrije i proizvodnje hrane, razvoj poljoprivrede kroz IPARD i Agrobudžet:</w:t>
            </w:r>
          </w:p>
          <w:p w14:paraId="78F2E9A1" w14:textId="77777777" w:rsidR="00356373" w:rsidRPr="006A2274" w:rsidRDefault="00356373" w:rsidP="00FD185F">
            <w:pPr>
              <w:spacing w:before="20" w:after="0" w:line="240" w:lineRule="auto"/>
              <w:rPr>
                <w:rFonts w:ascii="Arial Narrow" w:hAnsi="Arial Narrow" w:cs="Arial"/>
                <w:b/>
                <w:sz w:val="18"/>
                <w:lang w:val="it-IT"/>
              </w:rPr>
            </w:pPr>
          </w:p>
          <w:p w14:paraId="19F9CA90" w14:textId="77777777" w:rsidR="00356373" w:rsidRPr="006A2274" w:rsidRDefault="00356373" w:rsidP="00FD185F">
            <w:pPr>
              <w:spacing w:before="20" w:after="0" w:line="240" w:lineRule="auto"/>
              <w:rPr>
                <w:rFonts w:ascii="Arial Narrow" w:hAnsi="Arial Narrow" w:cs="Arial"/>
                <w:sz w:val="18"/>
                <w:lang w:val="sr-Latn-ME"/>
              </w:rPr>
            </w:pPr>
            <w:r w:rsidRPr="006A2274">
              <w:rPr>
                <w:rFonts w:ascii="Arial Narrow" w:hAnsi="Arial Narrow" w:cs="Arial"/>
                <w:sz w:val="18"/>
                <w:lang w:val="sr-Latn-ME"/>
              </w:rPr>
              <w:t xml:space="preserve">Polazni 2022: </w:t>
            </w:r>
          </w:p>
          <w:p w14:paraId="1EDCC092" w14:textId="77777777" w:rsidR="00356373" w:rsidRPr="006A2274" w:rsidRDefault="00356373" w:rsidP="00FD185F">
            <w:pPr>
              <w:spacing w:before="20" w:after="0" w:line="240" w:lineRule="auto"/>
              <w:rPr>
                <w:rFonts w:ascii="Arial Narrow" w:hAnsi="Arial Narrow" w:cs="Arial"/>
                <w:sz w:val="18"/>
                <w:lang w:val="sr-Latn-ME"/>
              </w:rPr>
            </w:pPr>
            <w:r w:rsidRPr="006A2274">
              <w:rPr>
                <w:rFonts w:ascii="Arial Narrow" w:hAnsi="Arial Narrow" w:cs="Arial"/>
                <w:sz w:val="18"/>
                <w:lang w:val="sr-Latn-ME"/>
              </w:rPr>
              <w:t>6.800.494,00 €</w:t>
            </w:r>
          </w:p>
          <w:p w14:paraId="15D454BE" w14:textId="77777777" w:rsidR="00356373" w:rsidRPr="006A2274" w:rsidRDefault="00356373" w:rsidP="00FD185F">
            <w:pPr>
              <w:spacing w:before="20" w:after="0" w:line="240" w:lineRule="auto"/>
              <w:rPr>
                <w:rFonts w:ascii="Arial Narrow" w:hAnsi="Arial Narrow" w:cs="Arial"/>
                <w:sz w:val="18"/>
                <w:lang w:val="sr-Latn-ME"/>
              </w:rPr>
            </w:pPr>
          </w:p>
          <w:p w14:paraId="0DC3BD3E" w14:textId="77777777" w:rsidR="00356373" w:rsidRPr="006A2274" w:rsidRDefault="00356373" w:rsidP="00FD185F">
            <w:pPr>
              <w:spacing w:before="20" w:after="0" w:line="240" w:lineRule="auto"/>
              <w:rPr>
                <w:rFonts w:ascii="Arial Narrow" w:hAnsi="Arial Narrow" w:cs="Arial"/>
                <w:sz w:val="18"/>
                <w:lang w:val="sr-Latn-ME"/>
              </w:rPr>
            </w:pPr>
            <w:r w:rsidRPr="006A2274">
              <w:rPr>
                <w:rFonts w:ascii="Arial Narrow" w:hAnsi="Arial Narrow" w:cs="Arial"/>
                <w:sz w:val="18"/>
                <w:lang w:val="sr-Latn-ME"/>
              </w:rPr>
              <w:t>Prelazni 2023:</w:t>
            </w:r>
            <w:r w:rsidRPr="006A2274">
              <w:rPr>
                <w:rFonts w:ascii="Arial Narrow" w:hAnsi="Arial Narrow" w:cs="Arial"/>
              </w:rPr>
              <w:t xml:space="preserve"> </w:t>
            </w:r>
            <w:r w:rsidRPr="006A2274">
              <w:rPr>
                <w:rFonts w:ascii="Arial Narrow" w:hAnsi="Arial Narrow" w:cs="Arial"/>
                <w:sz w:val="18"/>
                <w:lang w:val="sr-Latn-ME"/>
              </w:rPr>
              <w:t>12.540.000,00 €</w:t>
            </w:r>
          </w:p>
          <w:p w14:paraId="293F9A30" w14:textId="77777777" w:rsidR="00356373" w:rsidRPr="006A2274" w:rsidRDefault="00356373" w:rsidP="00FD185F">
            <w:pPr>
              <w:spacing w:before="20" w:after="0" w:line="240" w:lineRule="auto"/>
              <w:rPr>
                <w:rFonts w:ascii="Arial Narrow" w:hAnsi="Arial Narrow" w:cs="Arial"/>
                <w:sz w:val="18"/>
                <w:lang w:val="sr-Latn-ME"/>
              </w:rPr>
            </w:pPr>
          </w:p>
          <w:p w14:paraId="080AF2CA" w14:textId="77777777" w:rsidR="00356373" w:rsidRDefault="00356373" w:rsidP="00FD185F">
            <w:pPr>
              <w:spacing w:before="20" w:after="0" w:line="240" w:lineRule="auto"/>
              <w:rPr>
                <w:rFonts w:ascii="Arial Narrow" w:hAnsi="Arial Narrow" w:cs="Arial"/>
                <w:sz w:val="18"/>
                <w:lang w:val="sr-Latn-ME"/>
              </w:rPr>
            </w:pPr>
            <w:r w:rsidRPr="006A2274">
              <w:rPr>
                <w:rFonts w:ascii="Arial Narrow" w:hAnsi="Arial Narrow" w:cs="Arial"/>
                <w:sz w:val="18"/>
                <w:lang w:val="sr-Latn-ME"/>
              </w:rPr>
              <w:t>Ciljani 2024:</w:t>
            </w:r>
            <w:r w:rsidRPr="006A2274">
              <w:rPr>
                <w:rFonts w:ascii="Arial Narrow" w:hAnsi="Arial Narrow" w:cs="Arial"/>
                <w:sz w:val="18"/>
                <w:lang w:val="sr-Latn-ME"/>
              </w:rPr>
              <w:br/>
              <w:t>n/a</w:t>
            </w:r>
          </w:p>
          <w:p w14:paraId="2710F093" w14:textId="77777777" w:rsidR="00356373" w:rsidRPr="006A2274" w:rsidRDefault="00356373" w:rsidP="00FD185F">
            <w:pPr>
              <w:spacing w:before="20" w:after="0" w:line="240" w:lineRule="auto"/>
              <w:rPr>
                <w:rFonts w:ascii="Arial Narrow" w:hAnsi="Arial Narrow" w:cs="Arial"/>
                <w:sz w:val="18"/>
                <w:lang w:val="sr-Latn-ME"/>
              </w:rPr>
            </w:pPr>
          </w:p>
          <w:p w14:paraId="4FE9EBED" w14:textId="77777777" w:rsidR="00356373" w:rsidRPr="006A2274"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6A2274">
              <w:rPr>
                <w:rFonts w:ascii="Arial Narrow" w:hAnsi="Arial Narrow" w:cs="Arial"/>
                <w:b/>
                <w:sz w:val="18"/>
                <w:lang w:val="sr-Latn-ME"/>
              </w:rPr>
              <w:t>Ostvarena vrijednost 2023:</w:t>
            </w:r>
          </w:p>
          <w:p w14:paraId="5C0CC999" w14:textId="77777777" w:rsidR="00356373" w:rsidRPr="00FF24F9"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6A2274">
              <w:rPr>
                <w:rFonts w:ascii="Arial Narrow" w:hAnsi="Arial Narrow" w:cs="Arial"/>
                <w:b/>
                <w:sz w:val="18"/>
                <w:lang w:val="sr-Latn-ME"/>
              </w:rPr>
              <w:t>11.469.481,92 €</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719EDF00" w14:textId="77777777" w:rsidR="00356373" w:rsidRPr="006A2274" w:rsidRDefault="00356373" w:rsidP="00FD185F">
            <w:pPr>
              <w:spacing w:before="20" w:after="0" w:line="240" w:lineRule="auto"/>
              <w:rPr>
                <w:rFonts w:ascii="Arial Narrow" w:hAnsi="Arial Narrow" w:cs="Arial"/>
                <w:sz w:val="18"/>
                <w:lang w:val="it-IT"/>
              </w:rPr>
            </w:pPr>
            <w:r w:rsidRPr="006A2274">
              <w:rPr>
                <w:rFonts w:ascii="Arial Narrow" w:hAnsi="Arial Narrow" w:cs="Arial"/>
                <w:sz w:val="18"/>
                <w:lang w:val="it-IT"/>
              </w:rPr>
              <w:t xml:space="preserve"> n/a</w:t>
            </w:r>
          </w:p>
          <w:p w14:paraId="76DDFCD5" w14:textId="77777777" w:rsidR="00356373" w:rsidRPr="006A2274" w:rsidRDefault="00356373" w:rsidP="00FD185F">
            <w:pPr>
              <w:spacing w:before="20" w:after="0" w:line="240" w:lineRule="auto"/>
              <w:rPr>
                <w:rFonts w:ascii="Arial Narrow" w:hAnsi="Arial Narrow" w:cs="Arial"/>
                <w:sz w:val="18"/>
                <w:lang w:val="it-IT"/>
              </w:rPr>
            </w:pPr>
          </w:p>
          <w:p w14:paraId="3D395EB5" w14:textId="77777777" w:rsidR="00356373" w:rsidRPr="006A2274" w:rsidRDefault="00356373" w:rsidP="00FD185F">
            <w:pPr>
              <w:pBdr>
                <w:top w:val="nil"/>
                <w:left w:val="nil"/>
                <w:bottom w:val="nil"/>
                <w:right w:val="nil"/>
                <w:between w:val="nil"/>
              </w:pBdr>
              <w:spacing w:before="20" w:after="120" w:line="240" w:lineRule="auto"/>
              <w:rPr>
                <w:rFonts w:ascii="Arial Narrow" w:hAnsi="Arial Narrow" w:cs="Arial"/>
                <w:sz w:val="18"/>
                <w:lang w:val="it-IT"/>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CF30BCF"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MPŠV</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318FE08"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0D66016"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5B30E41D"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Realizovano</w:t>
            </w:r>
          </w:p>
          <w:p w14:paraId="7DAC083E"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4BC53F50"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691AC597"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sz w:val="18"/>
              </w:rPr>
              <w:t>12.540.000,00 €</w:t>
            </w:r>
          </w:p>
          <w:p w14:paraId="431B106A"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00519531" w14:textId="77777777" w:rsidR="00356373" w:rsidRPr="006A2274" w:rsidRDefault="00356373" w:rsidP="00FD185F">
            <w:pPr>
              <w:rPr>
                <w:rFonts w:ascii="Arial Narrow" w:hAnsi="Arial Narrow" w:cs="Arial"/>
                <w:sz w:val="18"/>
              </w:rPr>
            </w:pPr>
            <w:r w:rsidRPr="006A2274">
              <w:rPr>
                <w:rFonts w:ascii="Arial Narrow" w:hAnsi="Arial Narrow" w:cs="Arial"/>
                <w:sz w:val="18"/>
              </w:rPr>
              <w:t xml:space="preserve">11.469.481,92 € </w:t>
            </w:r>
          </w:p>
          <w:p w14:paraId="54D534BE" w14:textId="77777777" w:rsidR="00356373" w:rsidRPr="006A2274" w:rsidRDefault="00356373" w:rsidP="00FD185F">
            <w:pPr>
              <w:rPr>
                <w:rFonts w:ascii="Arial Narrow" w:hAnsi="Arial Narrow" w:cs="Arial"/>
                <w:sz w:val="18"/>
              </w:rPr>
            </w:pPr>
          </w:p>
          <w:p w14:paraId="125542DB" w14:textId="77777777" w:rsidR="00356373" w:rsidRPr="006A2274" w:rsidRDefault="00356373" w:rsidP="00FD185F">
            <w:pPr>
              <w:rPr>
                <w:rFonts w:ascii="Arial Narrow" w:hAnsi="Arial Narrow" w:cs="Arial"/>
                <w:sz w:val="18"/>
              </w:rPr>
            </w:pPr>
          </w:p>
          <w:p w14:paraId="6BF287A6" w14:textId="77777777" w:rsidR="00356373" w:rsidRPr="006A2274" w:rsidRDefault="00356373" w:rsidP="00FD185F">
            <w:pPr>
              <w:rPr>
                <w:rFonts w:ascii="Arial Narrow" w:hAnsi="Arial Narrow" w:cs="Arial"/>
                <w:sz w:val="18"/>
              </w:rPr>
            </w:pPr>
          </w:p>
          <w:p w14:paraId="524ADF11"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p>
          <w:p w14:paraId="1D5C8172"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p>
          <w:p w14:paraId="00DEA5F8" w14:textId="77777777" w:rsidR="00356373" w:rsidRPr="006A2274" w:rsidRDefault="00356373" w:rsidP="00FD185F">
            <w:pPr>
              <w:rPr>
                <w:rFonts w:ascii="Arial Narrow" w:hAnsi="Arial Narrow" w:cs="Arial"/>
                <w:sz w:val="18"/>
              </w:rPr>
            </w:pPr>
          </w:p>
          <w:p w14:paraId="7891CD5E"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384" w:type="pct"/>
            <w:tcBorders>
              <w:top w:val="single" w:sz="4" w:space="0" w:color="000000"/>
              <w:left w:val="single" w:sz="4" w:space="0" w:color="000000"/>
              <w:bottom w:val="single" w:sz="4" w:space="0" w:color="auto"/>
              <w:right w:val="single" w:sz="4" w:space="0" w:color="auto"/>
            </w:tcBorders>
            <w:shd w:val="clear" w:color="auto" w:fill="FFFFFF" w:themeFill="background1"/>
          </w:tcPr>
          <w:p w14:paraId="0C808AC9" w14:textId="77777777" w:rsidR="00356373" w:rsidRDefault="00356373" w:rsidP="00FD185F">
            <w:pPr>
              <w:rPr>
                <w:rFonts w:ascii="Arial Narrow" w:hAnsi="Arial Narrow" w:cs="Arial"/>
                <w:sz w:val="18"/>
              </w:rPr>
            </w:pPr>
            <w:r w:rsidRPr="006A2274">
              <w:rPr>
                <w:rFonts w:ascii="Arial Narrow" w:hAnsi="Arial Narrow" w:cs="Arial"/>
                <w:sz w:val="18"/>
              </w:rPr>
              <w:t xml:space="preserve">11.469.481,92 € </w:t>
            </w:r>
          </w:p>
          <w:p w14:paraId="3A58F4CC" w14:textId="77777777" w:rsidR="00356373" w:rsidRPr="006A2274" w:rsidRDefault="00356373" w:rsidP="00FD185F">
            <w:pPr>
              <w:rPr>
                <w:rFonts w:ascii="Arial Narrow" w:hAnsi="Arial Narrow" w:cs="Arial"/>
                <w:sz w:val="18"/>
              </w:rPr>
            </w:pPr>
            <w:r w:rsidRPr="006A2274">
              <w:rPr>
                <w:rFonts w:ascii="Arial Narrow" w:hAnsi="Arial Narrow" w:cs="Arial"/>
                <w:sz w:val="18"/>
              </w:rPr>
              <w:t xml:space="preserve">ukupna IPARD sredstva </w:t>
            </w:r>
          </w:p>
          <w:p w14:paraId="01B3FD4C" w14:textId="77777777" w:rsidR="00356373" w:rsidRPr="006A2274" w:rsidRDefault="00356373" w:rsidP="00FD185F">
            <w:pPr>
              <w:rPr>
                <w:rFonts w:ascii="Arial Narrow" w:hAnsi="Arial Narrow" w:cs="Arial"/>
                <w:sz w:val="18"/>
              </w:rPr>
            </w:pPr>
            <w:r w:rsidRPr="006A2274">
              <w:rPr>
                <w:rFonts w:ascii="Arial Narrow" w:hAnsi="Arial Narrow" w:cs="Arial"/>
                <w:sz w:val="18"/>
              </w:rPr>
              <w:t xml:space="preserve">(8.602.111,43 eura EU grant i </w:t>
            </w:r>
          </w:p>
          <w:p w14:paraId="7108EF26" w14:textId="77777777" w:rsidR="00356373" w:rsidRPr="006A2274" w:rsidRDefault="00356373" w:rsidP="00FD185F">
            <w:pPr>
              <w:rPr>
                <w:rFonts w:ascii="Arial Narrow" w:hAnsi="Arial Narrow" w:cs="Arial"/>
                <w:sz w:val="18"/>
              </w:rPr>
            </w:pPr>
            <w:r w:rsidRPr="006A2274">
              <w:rPr>
                <w:rFonts w:ascii="Arial Narrow" w:hAnsi="Arial Narrow" w:cs="Arial"/>
                <w:sz w:val="18"/>
              </w:rPr>
              <w:t>2.867.370,49 eura Nacionalni dio iz Agrobudžeta)</w:t>
            </w:r>
          </w:p>
          <w:p w14:paraId="7ECB7AE4"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354"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5F3677EF" w14:textId="77777777" w:rsidR="00356373" w:rsidRPr="006A2274" w:rsidRDefault="00356373" w:rsidP="00FD185F">
            <w:pPr>
              <w:pBdr>
                <w:top w:val="nil"/>
                <w:left w:val="nil"/>
                <w:bottom w:val="nil"/>
                <w:right w:val="nil"/>
                <w:between w:val="nil"/>
              </w:pBdr>
              <w:spacing w:before="20" w:after="240" w:line="312" w:lineRule="auto"/>
              <w:rPr>
                <w:rFonts w:ascii="Arial Narrow" w:hAnsi="Arial Narrow" w:cs="Arial"/>
                <w:sz w:val="18"/>
              </w:rPr>
            </w:pPr>
            <w:r w:rsidRPr="006A2274">
              <w:rPr>
                <w:rFonts w:ascii="Arial Narrow" w:hAnsi="Arial Narrow" w:cs="Arial"/>
                <w:color w:val="000000" w:themeColor="text1"/>
                <w:sz w:val="18"/>
                <w:lang w:val="sr-Latn-ME"/>
              </w:rPr>
              <w:t xml:space="preserve">Preporučuje se nastavak finansiranja </w:t>
            </w:r>
            <w:r>
              <w:rPr>
                <w:rFonts w:ascii="Arial Narrow" w:hAnsi="Arial Narrow" w:cs="Arial"/>
                <w:color w:val="000000" w:themeColor="text1"/>
                <w:sz w:val="18"/>
                <w:lang w:val="sr-Latn-ME"/>
              </w:rPr>
              <w:t>ove aktivnosti.</w:t>
            </w:r>
          </w:p>
        </w:tc>
      </w:tr>
      <w:tr w:rsidR="00F119A0" w:rsidRPr="00FA2F34" w14:paraId="057156EC"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8325F75"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sz w:val="18"/>
              </w:rPr>
            </w:pPr>
            <w:bookmarkStart w:id="49" w:name="_Hlk127191288"/>
            <w:r w:rsidRPr="0043585D">
              <w:rPr>
                <w:rFonts w:ascii="Arial Narrow" w:hAnsi="Arial Narrow" w:cs="Arial"/>
                <w:sz w:val="18"/>
              </w:rPr>
              <w:t>4.3.7</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3F8508DC" w14:textId="77777777" w:rsidR="00356373" w:rsidRPr="0043585D" w:rsidRDefault="00356373" w:rsidP="00FD185F">
            <w:pPr>
              <w:spacing w:after="240" w:line="312" w:lineRule="auto"/>
              <w:rPr>
                <w:rFonts w:ascii="Arial Narrow" w:hAnsi="Arial Narrow" w:cs="Arial"/>
                <w:b/>
                <w:sz w:val="18"/>
              </w:rPr>
            </w:pPr>
            <w:r w:rsidRPr="0043585D">
              <w:rPr>
                <w:rFonts w:ascii="Arial Narrow" w:hAnsi="Arial Narrow" w:cs="Arial"/>
                <w:b/>
                <w:sz w:val="18"/>
              </w:rPr>
              <w:t>Investicioni krediti za podršku infrastrukturnim projektima zaštite životne sredine I energetske efikasnosti</w:t>
            </w:r>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DB1B56A" w14:textId="77777777" w:rsidR="00356373" w:rsidRPr="0043585D" w:rsidRDefault="00356373" w:rsidP="00FD185F">
            <w:pPr>
              <w:spacing w:before="20" w:after="240" w:line="312" w:lineRule="auto"/>
              <w:rPr>
                <w:rFonts w:ascii="Arial Narrow" w:hAnsi="Arial Narrow" w:cs="Arial"/>
                <w:noProof/>
                <w:sz w:val="18"/>
                <w:lang w:val="it-IT"/>
              </w:rPr>
            </w:pPr>
            <w:r w:rsidRPr="0043585D">
              <w:rPr>
                <w:rFonts w:ascii="Arial Narrow" w:hAnsi="Arial Narrow" w:cs="Arial"/>
                <w:noProof/>
                <w:sz w:val="18"/>
                <w:lang w:val="en-GB" w:eastAsia="en-GB"/>
              </w:rPr>
              <w:drawing>
                <wp:inline distT="0" distB="0" distL="0" distR="0" wp14:anchorId="7FF27C0E" wp14:editId="148E2FEF">
                  <wp:extent cx="135890" cy="126365"/>
                  <wp:effectExtent l="0" t="0" r="0" b="0"/>
                  <wp:docPr id="5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0"/>
                          <a:srcRect/>
                          <a:stretch>
                            <a:fillRect/>
                          </a:stretch>
                        </pic:blipFill>
                        <pic:spPr>
                          <a:xfrm>
                            <a:off x="0" y="0"/>
                            <a:ext cx="135890" cy="126365"/>
                          </a:xfrm>
                          <a:prstGeom prst="rect">
                            <a:avLst/>
                          </a:prstGeom>
                          <a:ln/>
                        </pic:spPr>
                      </pic:pic>
                    </a:graphicData>
                  </a:graphic>
                </wp:inline>
              </w:drawing>
            </w:r>
            <w:r w:rsidRPr="0043585D">
              <w:rPr>
                <w:rFonts w:ascii="Arial Narrow" w:hAnsi="Arial Narrow" w:cs="Arial"/>
                <w:noProof/>
                <w:sz w:val="18"/>
                <w:lang w:val="it-IT"/>
              </w:rPr>
              <w:t xml:space="preserve">  </w:t>
            </w:r>
            <w:r w:rsidRPr="0043585D">
              <w:rPr>
                <w:rFonts w:ascii="Arial Narrow" w:hAnsi="Arial Narrow" w:cs="Arial"/>
                <w:sz w:val="18"/>
                <w:lang w:val="it-IT"/>
              </w:rPr>
              <w:t>Energija i održiva životna sredina</w:t>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5898703" w14:textId="77777777" w:rsidR="00356373" w:rsidRPr="0043585D" w:rsidRDefault="00356373" w:rsidP="00FD185F">
            <w:pPr>
              <w:spacing w:after="0" w:line="240" w:lineRule="auto"/>
              <w:rPr>
                <w:rFonts w:ascii="Arial Narrow" w:hAnsi="Arial Narrow" w:cs="Arial"/>
                <w:b/>
                <w:sz w:val="18"/>
                <w:lang w:val="it-IT"/>
              </w:rPr>
            </w:pPr>
            <w:r w:rsidRPr="0043585D">
              <w:rPr>
                <w:rFonts w:ascii="Arial Narrow" w:hAnsi="Arial Narrow" w:cs="Arial"/>
                <w:b/>
                <w:sz w:val="18"/>
                <w:lang w:val="it-IT"/>
              </w:rPr>
              <w:t>Namjenske kreditne linije za finansiranje proizvodnje energije iz obnovljivih izvora energije kao i ostali projekti očuvanja životne sredine:</w:t>
            </w:r>
          </w:p>
          <w:p w14:paraId="180D6053" w14:textId="77777777" w:rsidR="00356373" w:rsidRPr="0043585D" w:rsidRDefault="00356373" w:rsidP="00FD185F">
            <w:pPr>
              <w:spacing w:after="0" w:line="240" w:lineRule="auto"/>
              <w:rPr>
                <w:rFonts w:ascii="Arial Narrow" w:hAnsi="Arial Narrow" w:cs="Arial"/>
                <w:b/>
                <w:sz w:val="18"/>
                <w:lang w:val="it-IT"/>
              </w:rPr>
            </w:pPr>
          </w:p>
          <w:p w14:paraId="543508A6" w14:textId="77777777" w:rsidR="00356373" w:rsidRPr="0043585D" w:rsidRDefault="00356373" w:rsidP="00FD185F">
            <w:pPr>
              <w:spacing w:before="20" w:after="0" w:line="240" w:lineRule="auto"/>
              <w:rPr>
                <w:rFonts w:ascii="Arial Narrow" w:hAnsi="Arial Narrow" w:cs="Arial"/>
                <w:sz w:val="18"/>
                <w:lang w:val="sr-Latn-ME"/>
              </w:rPr>
            </w:pPr>
            <w:r w:rsidRPr="0043585D">
              <w:rPr>
                <w:rFonts w:ascii="Arial Narrow" w:hAnsi="Arial Narrow" w:cs="Arial"/>
                <w:sz w:val="18"/>
                <w:lang w:val="sr-Latn-ME"/>
              </w:rPr>
              <w:t>Polazni 2022:</w:t>
            </w:r>
          </w:p>
          <w:p w14:paraId="1199A080" w14:textId="77777777" w:rsidR="00356373" w:rsidRPr="0043585D" w:rsidRDefault="00356373" w:rsidP="00FD185F">
            <w:pPr>
              <w:spacing w:before="20" w:after="0" w:line="240" w:lineRule="auto"/>
              <w:rPr>
                <w:rFonts w:ascii="Arial Narrow" w:hAnsi="Arial Narrow" w:cs="Arial"/>
                <w:sz w:val="18"/>
                <w:lang w:val="sr-Latn-ME"/>
              </w:rPr>
            </w:pPr>
            <w:r w:rsidRPr="0043585D">
              <w:rPr>
                <w:rFonts w:ascii="Arial Narrow" w:hAnsi="Arial Narrow" w:cs="Arial"/>
                <w:sz w:val="18"/>
                <w:lang w:val="sr-Latn-ME"/>
              </w:rPr>
              <w:t>1.100.000,00 €</w:t>
            </w:r>
          </w:p>
          <w:p w14:paraId="4DAEF9F5" w14:textId="77777777" w:rsidR="00356373" w:rsidRPr="0043585D" w:rsidRDefault="00356373" w:rsidP="00FD185F">
            <w:pPr>
              <w:spacing w:before="20" w:after="0" w:line="240" w:lineRule="auto"/>
              <w:rPr>
                <w:rFonts w:ascii="Arial Narrow" w:hAnsi="Arial Narrow" w:cs="Arial"/>
                <w:sz w:val="18"/>
                <w:lang w:val="sr-Latn-ME"/>
              </w:rPr>
            </w:pPr>
            <w:r w:rsidRPr="0043585D">
              <w:rPr>
                <w:rFonts w:ascii="Arial Narrow" w:hAnsi="Arial Narrow" w:cs="Arial"/>
                <w:sz w:val="18"/>
                <w:lang w:val="sr-Latn-ME"/>
              </w:rPr>
              <w:t xml:space="preserve"> </w:t>
            </w:r>
          </w:p>
          <w:p w14:paraId="4CB81354" w14:textId="77777777" w:rsidR="00356373" w:rsidRPr="0043585D" w:rsidRDefault="00356373" w:rsidP="00FD185F">
            <w:pPr>
              <w:spacing w:before="20" w:after="0" w:line="240" w:lineRule="auto"/>
              <w:rPr>
                <w:rFonts w:ascii="Arial Narrow" w:hAnsi="Arial Narrow" w:cs="Arial"/>
                <w:sz w:val="18"/>
                <w:lang w:val="sr-Latn-ME"/>
              </w:rPr>
            </w:pPr>
            <w:r w:rsidRPr="0043585D">
              <w:rPr>
                <w:rFonts w:ascii="Arial Narrow" w:hAnsi="Arial Narrow" w:cs="Arial"/>
                <w:sz w:val="18"/>
                <w:lang w:val="sr-Latn-ME"/>
              </w:rPr>
              <w:t xml:space="preserve">Prelazni 2023: 1.000.000,00€ </w:t>
            </w:r>
          </w:p>
          <w:p w14:paraId="4CCA69DD" w14:textId="77777777" w:rsidR="00356373" w:rsidRPr="0043585D" w:rsidRDefault="00356373" w:rsidP="00FD185F">
            <w:pPr>
              <w:spacing w:before="20" w:after="0" w:line="240" w:lineRule="auto"/>
              <w:rPr>
                <w:rFonts w:ascii="Arial Narrow" w:hAnsi="Arial Narrow" w:cs="Arial"/>
                <w:sz w:val="18"/>
                <w:lang w:val="sr-Latn-ME"/>
              </w:rPr>
            </w:pPr>
          </w:p>
          <w:p w14:paraId="0C4C0FCA" w14:textId="77777777" w:rsidR="00356373" w:rsidRPr="0043585D" w:rsidRDefault="00356373" w:rsidP="00FD185F">
            <w:pPr>
              <w:spacing w:after="0" w:line="240" w:lineRule="auto"/>
              <w:rPr>
                <w:rFonts w:ascii="Arial Narrow" w:hAnsi="Arial Narrow" w:cs="Arial"/>
                <w:sz w:val="18"/>
                <w:lang w:val="sr-Latn-ME"/>
              </w:rPr>
            </w:pPr>
            <w:r w:rsidRPr="0043585D">
              <w:rPr>
                <w:rFonts w:ascii="Arial Narrow" w:hAnsi="Arial Narrow" w:cs="Arial"/>
                <w:sz w:val="18"/>
                <w:lang w:val="sr-Latn-ME"/>
              </w:rPr>
              <w:t>Ciljani 2024: 1.000.000,00</w:t>
            </w:r>
            <w:r>
              <w:rPr>
                <w:rFonts w:ascii="Arial Narrow" w:hAnsi="Arial Narrow" w:cs="Arial"/>
                <w:sz w:val="18"/>
                <w:lang w:val="sr-Latn-ME"/>
              </w:rPr>
              <w:t xml:space="preserve"> </w:t>
            </w:r>
            <w:r w:rsidRPr="0043585D">
              <w:rPr>
                <w:rFonts w:ascii="Arial Narrow" w:hAnsi="Arial Narrow" w:cs="Arial"/>
                <w:sz w:val="18"/>
                <w:lang w:val="sr-Latn-ME"/>
              </w:rPr>
              <w:t xml:space="preserve">€ </w:t>
            </w:r>
          </w:p>
          <w:p w14:paraId="5D067D51" w14:textId="77777777" w:rsidR="00356373" w:rsidRPr="0043585D" w:rsidRDefault="00356373" w:rsidP="00FD185F">
            <w:pPr>
              <w:spacing w:after="0" w:line="240" w:lineRule="auto"/>
              <w:rPr>
                <w:rFonts w:ascii="Arial Narrow" w:hAnsi="Arial Narrow" w:cs="Arial"/>
                <w:sz w:val="18"/>
                <w:lang w:val="sr-Latn-ME"/>
              </w:rPr>
            </w:pPr>
          </w:p>
          <w:p w14:paraId="5D026A76" w14:textId="77777777" w:rsidR="00356373" w:rsidRPr="002E3B7D"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43585D">
              <w:rPr>
                <w:rFonts w:ascii="Arial Narrow" w:hAnsi="Arial Narrow" w:cs="Arial"/>
                <w:b/>
                <w:sz w:val="18"/>
                <w:lang w:val="sr-Latn-ME"/>
              </w:rPr>
              <w:t>Ostvarena vrijednost 2023: 0,00</w:t>
            </w:r>
            <w:r>
              <w:rPr>
                <w:rFonts w:ascii="Arial Narrow" w:hAnsi="Arial Narrow" w:cs="Arial"/>
                <w:b/>
                <w:sz w:val="18"/>
                <w:lang w:val="sr-Latn-ME"/>
              </w:rPr>
              <w:t xml:space="preserve"> €</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40BB0922" w14:textId="77777777" w:rsidR="00356373" w:rsidRPr="0043585D" w:rsidRDefault="00356373" w:rsidP="00FD185F">
            <w:pPr>
              <w:spacing w:after="0" w:line="240" w:lineRule="auto"/>
              <w:rPr>
                <w:rFonts w:ascii="Arial Narrow" w:hAnsi="Arial Narrow" w:cs="Arial"/>
                <w:sz w:val="18"/>
                <w:lang w:val="it-IT"/>
              </w:rPr>
            </w:pPr>
            <w:r w:rsidRPr="0043585D">
              <w:rPr>
                <w:rFonts w:ascii="Arial Narrow" w:hAnsi="Arial Narrow" w:cs="Arial"/>
                <w:sz w:val="18"/>
                <w:lang w:val="it-IT"/>
              </w:rPr>
              <w:t>Preporučuje se praćenje rodno senzitivne statistike.</w:t>
            </w:r>
          </w:p>
          <w:p w14:paraId="625A3624" w14:textId="77777777" w:rsidR="00356373" w:rsidRPr="0043585D" w:rsidRDefault="00356373" w:rsidP="00FD185F">
            <w:pPr>
              <w:spacing w:after="0" w:line="240" w:lineRule="auto"/>
              <w:rPr>
                <w:rFonts w:ascii="Arial Narrow" w:hAnsi="Arial Narrow" w:cs="Arial"/>
                <w:sz w:val="18"/>
                <w:lang w:val="it-IT"/>
              </w:rPr>
            </w:pPr>
          </w:p>
          <w:p w14:paraId="39DBE649" w14:textId="77777777" w:rsidR="00356373" w:rsidRPr="0043585D" w:rsidRDefault="00356373" w:rsidP="00FD185F">
            <w:pPr>
              <w:pBdr>
                <w:top w:val="nil"/>
                <w:left w:val="nil"/>
                <w:bottom w:val="nil"/>
                <w:right w:val="nil"/>
                <w:between w:val="nil"/>
              </w:pBdr>
              <w:spacing w:before="20" w:after="120" w:line="240" w:lineRule="auto"/>
              <w:rPr>
                <w:rFonts w:ascii="Arial Narrow" w:hAnsi="Arial Narrow" w:cs="Arial"/>
                <w:sz w:val="18"/>
                <w:lang w:val="it-IT"/>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41E44E1"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sz w:val="18"/>
              </w:rPr>
            </w:pPr>
            <w:r w:rsidRPr="0043585D">
              <w:rPr>
                <w:rFonts w:ascii="Arial Narrow" w:hAnsi="Arial Narrow" w:cs="Arial"/>
                <w:sz w:val="18"/>
              </w:rPr>
              <w:t>IRF CG</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84534B8"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sz w:val="18"/>
              </w:rPr>
            </w:pPr>
            <w:r w:rsidRPr="0043585D">
              <w:rPr>
                <w:rFonts w:ascii="Arial Narrow" w:hAnsi="Arial Narrow" w:cs="Arial"/>
                <w:sz w:val="18"/>
              </w:rPr>
              <w:t>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2044D88"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sz w:val="18"/>
              </w:rPr>
            </w:pPr>
            <w:r w:rsidRPr="0043585D">
              <w:rPr>
                <w:rFonts w:ascii="Arial Narrow" w:hAnsi="Arial Narrow" w:cs="Arial"/>
                <w:sz w:val="18"/>
              </w:rPr>
              <w:t>I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FF0000"/>
          </w:tcPr>
          <w:p w14:paraId="2A1F60AE"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sidRPr="0043585D">
              <w:rPr>
                <w:rFonts w:ascii="Arial Narrow" w:hAnsi="Arial Narrow" w:cs="Arial"/>
                <w:sz w:val="18"/>
              </w:rPr>
              <w:t>Nije realizovano</w:t>
            </w:r>
          </w:p>
          <w:p w14:paraId="10CCB9DF"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sz w:val="18"/>
              </w:rPr>
            </w:pPr>
            <w:r w:rsidRPr="00C02748">
              <w:rPr>
                <w:rFonts w:ascii="Arial Narrow" w:hAnsi="Arial Narrow" w:cs="Arial"/>
                <w:sz w:val="18"/>
              </w:rPr>
              <w:t>Nedostatak adekvatnih projekata je uslovio navedeni status.</w:t>
            </w: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19035E81"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314D4113"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sz w:val="18"/>
              </w:rPr>
            </w:pPr>
            <w:r w:rsidRPr="0043585D">
              <w:rPr>
                <w:rFonts w:ascii="Arial Narrow" w:hAnsi="Arial Narrow" w:cs="Arial"/>
                <w:sz w:val="18"/>
              </w:rPr>
              <w:t>1.000.000,00 €</w:t>
            </w: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7BC630F1"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rPr>
              <w:t>-</w:t>
            </w:r>
          </w:p>
        </w:tc>
        <w:tc>
          <w:tcPr>
            <w:tcW w:w="384"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7D5092D8"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rPr>
              <w:t>-</w:t>
            </w:r>
          </w:p>
        </w:tc>
        <w:tc>
          <w:tcPr>
            <w:tcW w:w="354"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171E6E12"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rPr>
              <w:t>Preporučuje se unapređenje zakonskih propisa u oblasti energetske efikasnosti, kao i podizanje svijesti potencijalnih korisnika o značaju i ciljevima ovih projekata</w:t>
            </w:r>
          </w:p>
        </w:tc>
      </w:tr>
      <w:tr w:rsidR="00356373" w:rsidRPr="00FA2F34" w14:paraId="1B393A23" w14:textId="77777777" w:rsidTr="00F119A0">
        <w:trPr>
          <w:trHeight w:val="800"/>
        </w:trPr>
        <w:tc>
          <w:tcPr>
            <w:tcW w:w="607" w:type="pct"/>
            <w:gridSpan w:val="2"/>
            <w:shd w:val="clear" w:color="auto" w:fill="DAF2F6"/>
          </w:tcPr>
          <w:p w14:paraId="68205FEB" w14:textId="77777777" w:rsidR="00356373" w:rsidRPr="00FA2F34" w:rsidRDefault="00356373" w:rsidP="00FD185F">
            <w:pPr>
              <w:spacing w:after="40" w:line="312" w:lineRule="auto"/>
              <w:jc w:val="center"/>
              <w:rPr>
                <w:rFonts w:ascii="Arial Narrow" w:hAnsi="Arial Narrow" w:cs="Arial"/>
                <w:b/>
                <w:sz w:val="18"/>
                <w:lang w:val="sr-Latn-ME"/>
              </w:rPr>
            </w:pPr>
            <w:bookmarkStart w:id="50" w:name="_Hlk161319002"/>
            <w:bookmarkEnd w:id="49"/>
          </w:p>
          <w:p w14:paraId="3D0C9F73" w14:textId="77777777" w:rsidR="00356373" w:rsidRPr="00FA2F34" w:rsidRDefault="00356373" w:rsidP="00FD185F">
            <w:pPr>
              <w:spacing w:after="40" w:line="312" w:lineRule="auto"/>
              <w:jc w:val="center"/>
              <w:rPr>
                <w:rFonts w:ascii="Arial Narrow" w:hAnsi="Arial Narrow" w:cs="Arial"/>
                <w:b/>
                <w:sz w:val="18"/>
                <w:lang w:val="sr-Latn-ME"/>
              </w:rPr>
            </w:pPr>
            <w:r w:rsidRPr="00FA2F34">
              <w:rPr>
                <w:rFonts w:ascii="Arial Narrow" w:hAnsi="Arial Narrow" w:cs="Arial"/>
                <w:b/>
                <w:sz w:val="18"/>
                <w:lang w:val="sr-Latn-ME"/>
              </w:rPr>
              <w:t>Operativni cilj 4.4.</w:t>
            </w:r>
          </w:p>
        </w:tc>
        <w:tc>
          <w:tcPr>
            <w:tcW w:w="4393" w:type="pct"/>
            <w:gridSpan w:val="12"/>
            <w:shd w:val="clear" w:color="auto" w:fill="DAF2F6"/>
          </w:tcPr>
          <w:p w14:paraId="284DD9E4" w14:textId="77777777" w:rsidR="00356373" w:rsidRPr="00FA2F34" w:rsidRDefault="00356373" w:rsidP="00FD185F">
            <w:pPr>
              <w:spacing w:after="40" w:line="312" w:lineRule="auto"/>
              <w:ind w:right="-195"/>
              <w:jc w:val="center"/>
              <w:rPr>
                <w:rFonts w:ascii="Arial Narrow" w:hAnsi="Arial Narrow" w:cs="Arial"/>
                <w:b/>
                <w:sz w:val="18"/>
              </w:rPr>
            </w:pPr>
          </w:p>
          <w:p w14:paraId="4DACD4DF" w14:textId="77777777" w:rsidR="00356373" w:rsidRPr="00FA2F34" w:rsidRDefault="00356373" w:rsidP="00FD185F">
            <w:pPr>
              <w:spacing w:after="40" w:line="312" w:lineRule="auto"/>
              <w:ind w:right="-195"/>
              <w:jc w:val="center"/>
              <w:rPr>
                <w:rFonts w:ascii="Arial Narrow" w:hAnsi="Arial Narrow" w:cs="Arial"/>
                <w:b/>
                <w:sz w:val="18"/>
              </w:rPr>
            </w:pPr>
            <w:r w:rsidRPr="00FA2F34">
              <w:rPr>
                <w:rFonts w:ascii="Arial Narrow" w:hAnsi="Arial Narrow" w:cs="Arial"/>
                <w:b/>
                <w:sz w:val="18"/>
              </w:rPr>
              <w:t xml:space="preserve">Jačanje međunarodne konkurentnosti MMSP </w:t>
            </w:r>
          </w:p>
          <w:p w14:paraId="7A6F4F11" w14:textId="77777777" w:rsidR="00356373" w:rsidRPr="00FA2F34" w:rsidRDefault="00356373" w:rsidP="00FD185F">
            <w:pPr>
              <w:spacing w:after="40" w:line="312" w:lineRule="auto"/>
              <w:ind w:right="-195"/>
              <w:jc w:val="center"/>
              <w:rPr>
                <w:rFonts w:ascii="Arial Narrow" w:hAnsi="Arial Narrow" w:cs="Arial"/>
                <w:b/>
                <w:sz w:val="18"/>
                <w:lang w:val="sr-Latn-ME"/>
              </w:rPr>
            </w:pPr>
          </w:p>
        </w:tc>
      </w:tr>
      <w:tr w:rsidR="00356373" w:rsidRPr="00FA2F34" w14:paraId="7B84B304" w14:textId="77777777" w:rsidTr="00F119A0">
        <w:trPr>
          <w:trHeight w:val="1414"/>
        </w:trPr>
        <w:tc>
          <w:tcPr>
            <w:tcW w:w="607" w:type="pct"/>
            <w:gridSpan w:val="2"/>
            <w:tcBorders>
              <w:top w:val="single" w:sz="4" w:space="0" w:color="auto"/>
              <w:left w:val="single" w:sz="4" w:space="0" w:color="auto"/>
              <w:bottom w:val="single" w:sz="4" w:space="0" w:color="auto"/>
              <w:right w:val="single" w:sz="4" w:space="0" w:color="auto"/>
            </w:tcBorders>
            <w:shd w:val="clear" w:color="auto" w:fill="DAF2F6"/>
          </w:tcPr>
          <w:p w14:paraId="7D780709" w14:textId="77777777" w:rsidR="00356373" w:rsidRPr="00FA2F34" w:rsidRDefault="00356373" w:rsidP="00FD185F">
            <w:pPr>
              <w:spacing w:after="240" w:line="240" w:lineRule="auto"/>
              <w:jc w:val="center"/>
              <w:rPr>
                <w:rFonts w:ascii="Arial Narrow" w:hAnsi="Arial Narrow" w:cs="Arial"/>
                <w:b/>
                <w:sz w:val="18"/>
              </w:rPr>
            </w:pPr>
            <w:r w:rsidRPr="00FA2F34">
              <w:rPr>
                <w:rFonts w:ascii="Arial Narrow" w:hAnsi="Arial Narrow" w:cs="Arial"/>
                <w:b/>
                <w:sz w:val="18"/>
              </w:rPr>
              <w:t>Indikator učinka</w:t>
            </w:r>
          </w:p>
          <w:p w14:paraId="00B2D890" w14:textId="77777777" w:rsidR="00356373" w:rsidRPr="00FA2F34" w:rsidRDefault="00356373" w:rsidP="00FD185F">
            <w:pPr>
              <w:numPr>
                <w:ilvl w:val="0"/>
                <w:numId w:val="12"/>
              </w:numPr>
              <w:spacing w:after="40" w:line="240" w:lineRule="auto"/>
              <w:contextualSpacing/>
              <w:rPr>
                <w:rFonts w:ascii="Arial Narrow" w:hAnsi="Arial Narrow" w:cs="Arial"/>
                <w:b/>
                <w:sz w:val="18"/>
                <w:lang w:val="sr-Latn-ME"/>
              </w:rPr>
            </w:pPr>
            <w:r w:rsidRPr="00FA2F34">
              <w:rPr>
                <w:rFonts w:ascii="Arial Narrow" w:hAnsi="Arial Narrow" w:cs="Arial"/>
                <w:b/>
                <w:sz w:val="18"/>
              </w:rPr>
              <w:t>Broj podržanih projekata u međunarodnim programima</w:t>
            </w:r>
            <w:r w:rsidRPr="00FA2F34">
              <w:rPr>
                <w:rStyle w:val="FootnoteReference"/>
                <w:rFonts w:ascii="Arial Narrow" w:hAnsi="Arial Narrow" w:cs="Arial"/>
                <w:sz w:val="18"/>
              </w:rPr>
              <w:footnoteReference w:id="12"/>
            </w:r>
          </w:p>
          <w:p w14:paraId="682ABC31" w14:textId="77777777" w:rsidR="00356373" w:rsidRPr="00FA2F34" w:rsidRDefault="00356373" w:rsidP="00FD185F">
            <w:pPr>
              <w:spacing w:after="40" w:line="240" w:lineRule="auto"/>
              <w:ind w:left="720"/>
              <w:contextualSpacing/>
              <w:rPr>
                <w:rFonts w:ascii="Arial Narrow" w:hAnsi="Arial Narrow" w:cs="Arial"/>
                <w:b/>
                <w:sz w:val="18"/>
                <w:lang w:val="sr-Latn-ME"/>
              </w:rPr>
            </w:pPr>
          </w:p>
        </w:tc>
        <w:tc>
          <w:tcPr>
            <w:tcW w:w="236" w:type="pct"/>
            <w:tcBorders>
              <w:top w:val="single" w:sz="4" w:space="0" w:color="auto"/>
              <w:left w:val="single" w:sz="4" w:space="0" w:color="auto"/>
              <w:bottom w:val="single" w:sz="4" w:space="0" w:color="auto"/>
              <w:right w:val="single" w:sz="4" w:space="0" w:color="auto"/>
            </w:tcBorders>
            <w:shd w:val="clear" w:color="auto" w:fill="DAF2F6"/>
            <w:vAlign w:val="center"/>
          </w:tcPr>
          <w:p w14:paraId="4A828043" w14:textId="77777777" w:rsidR="00356373" w:rsidRPr="00FA2F34" w:rsidRDefault="00356373" w:rsidP="00FD185F">
            <w:pPr>
              <w:spacing w:after="40" w:line="240" w:lineRule="auto"/>
              <w:jc w:val="center"/>
              <w:rPr>
                <w:rFonts w:ascii="Arial Narrow" w:hAnsi="Arial Narrow" w:cs="Arial"/>
                <w:b/>
                <w:sz w:val="18"/>
                <w:lang w:val="sr-Latn-ME"/>
              </w:rPr>
            </w:pPr>
          </w:p>
        </w:tc>
        <w:tc>
          <w:tcPr>
            <w:tcW w:w="885" w:type="pct"/>
            <w:gridSpan w:val="3"/>
            <w:tcBorders>
              <w:top w:val="single" w:sz="4" w:space="0" w:color="auto"/>
              <w:left w:val="single" w:sz="4" w:space="0" w:color="auto"/>
              <w:bottom w:val="single" w:sz="4" w:space="0" w:color="auto"/>
              <w:right w:val="single" w:sz="4" w:space="0" w:color="auto"/>
            </w:tcBorders>
            <w:shd w:val="clear" w:color="auto" w:fill="DAF2F6"/>
            <w:vAlign w:val="center"/>
          </w:tcPr>
          <w:p w14:paraId="0B7F7531" w14:textId="77777777" w:rsidR="00356373" w:rsidRPr="00FA2F34" w:rsidRDefault="00356373" w:rsidP="00FD185F">
            <w:pPr>
              <w:spacing w:after="240" w:line="240" w:lineRule="auto"/>
              <w:jc w:val="center"/>
              <w:rPr>
                <w:rFonts w:ascii="Arial Narrow" w:hAnsi="Arial Narrow" w:cs="Arial"/>
                <w:b/>
                <w:sz w:val="18"/>
              </w:rPr>
            </w:pPr>
            <w:r w:rsidRPr="00FA2F34">
              <w:rPr>
                <w:rFonts w:ascii="Arial Narrow" w:hAnsi="Arial Narrow" w:cs="Arial"/>
                <w:b/>
                <w:sz w:val="18"/>
              </w:rPr>
              <w:t>Početna vrijednost 2022</w:t>
            </w:r>
          </w:p>
          <w:p w14:paraId="33BF8D07" w14:textId="77777777" w:rsidR="00356373" w:rsidRPr="00FA2F34" w:rsidRDefault="00356373" w:rsidP="00FD185F">
            <w:pPr>
              <w:spacing w:after="240" w:line="240" w:lineRule="auto"/>
              <w:jc w:val="center"/>
              <w:rPr>
                <w:rFonts w:ascii="Arial Narrow" w:hAnsi="Arial Narrow" w:cs="Arial"/>
                <w:b/>
                <w:sz w:val="18"/>
                <w:lang w:val="sr-Latn-ME"/>
              </w:rPr>
            </w:pPr>
            <w:r w:rsidRPr="00FA2F34">
              <w:rPr>
                <w:rFonts w:ascii="Arial Narrow" w:hAnsi="Arial Narrow" w:cs="Arial"/>
                <w:b/>
                <w:sz w:val="18"/>
                <w:lang w:val="sr-Latn-ME"/>
              </w:rPr>
              <w:t>25</w:t>
            </w:r>
          </w:p>
        </w:tc>
        <w:tc>
          <w:tcPr>
            <w:tcW w:w="804" w:type="pct"/>
            <w:gridSpan w:val="2"/>
            <w:tcBorders>
              <w:top w:val="single" w:sz="4" w:space="0" w:color="auto"/>
              <w:left w:val="single" w:sz="4" w:space="0" w:color="auto"/>
              <w:bottom w:val="single" w:sz="4" w:space="0" w:color="auto"/>
              <w:right w:val="single" w:sz="4" w:space="0" w:color="auto"/>
            </w:tcBorders>
            <w:shd w:val="clear" w:color="auto" w:fill="DAF2F6"/>
          </w:tcPr>
          <w:p w14:paraId="5692102C" w14:textId="77777777" w:rsidR="00356373" w:rsidRPr="00FA2F34" w:rsidRDefault="00356373" w:rsidP="00FD185F">
            <w:pPr>
              <w:pBdr>
                <w:top w:val="nil"/>
                <w:left w:val="nil"/>
                <w:bottom w:val="nil"/>
                <w:right w:val="nil"/>
                <w:between w:val="nil"/>
              </w:pBdr>
              <w:spacing w:after="240" w:line="240" w:lineRule="auto"/>
              <w:ind w:hanging="144"/>
              <w:jc w:val="center"/>
              <w:rPr>
                <w:rFonts w:ascii="Arial Narrow" w:hAnsi="Arial Narrow" w:cs="Arial"/>
                <w:b/>
                <w:sz w:val="18"/>
                <w:lang w:val="sr-Latn-ME"/>
              </w:rPr>
            </w:pPr>
          </w:p>
          <w:p w14:paraId="3C833E87" w14:textId="77777777" w:rsidR="00356373" w:rsidRPr="00FA2F34" w:rsidRDefault="00356373" w:rsidP="00FD185F">
            <w:pPr>
              <w:pBdr>
                <w:top w:val="nil"/>
                <w:left w:val="nil"/>
                <w:bottom w:val="nil"/>
                <w:right w:val="nil"/>
                <w:between w:val="nil"/>
              </w:pBdr>
              <w:spacing w:after="240" w:line="240" w:lineRule="auto"/>
              <w:ind w:hanging="144"/>
              <w:jc w:val="center"/>
              <w:rPr>
                <w:rFonts w:ascii="Arial Narrow" w:hAnsi="Arial Narrow" w:cs="Arial"/>
                <w:b/>
                <w:sz w:val="18"/>
                <w:lang w:val="sr-Latn-ME"/>
              </w:rPr>
            </w:pPr>
            <w:r w:rsidRPr="00FA2F34">
              <w:rPr>
                <w:rFonts w:ascii="Arial Narrow" w:hAnsi="Arial Narrow" w:cs="Arial"/>
                <w:b/>
                <w:sz w:val="18"/>
              </w:rPr>
              <w:t>O</w:t>
            </w:r>
            <w:r w:rsidRPr="00FA2F34">
              <w:rPr>
                <w:rFonts w:ascii="Arial Narrow" w:hAnsi="Arial Narrow" w:cs="Arial"/>
                <w:b/>
                <w:sz w:val="18"/>
                <w:lang w:val="sr-Latn-ME"/>
              </w:rPr>
              <w:t>č</w:t>
            </w:r>
            <w:r w:rsidRPr="00FA2F34">
              <w:rPr>
                <w:rFonts w:ascii="Arial Narrow" w:hAnsi="Arial Narrow" w:cs="Arial"/>
                <w:b/>
                <w:sz w:val="18"/>
              </w:rPr>
              <w:t>ekivana</w:t>
            </w:r>
            <w:r w:rsidRPr="00FA2F34">
              <w:rPr>
                <w:rFonts w:ascii="Arial Narrow" w:hAnsi="Arial Narrow" w:cs="Arial"/>
                <w:b/>
                <w:sz w:val="18"/>
                <w:lang w:val="sr-Latn-ME"/>
              </w:rPr>
              <w:t xml:space="preserve"> </w:t>
            </w:r>
            <w:r w:rsidRPr="00FA2F34">
              <w:rPr>
                <w:rFonts w:ascii="Arial Narrow" w:hAnsi="Arial Narrow" w:cs="Arial"/>
                <w:b/>
                <w:sz w:val="18"/>
              </w:rPr>
              <w:t>vrijednost</w:t>
            </w:r>
            <w:r w:rsidRPr="00FA2F34">
              <w:rPr>
                <w:rFonts w:ascii="Arial Narrow" w:hAnsi="Arial Narrow" w:cs="Arial"/>
                <w:b/>
                <w:sz w:val="18"/>
                <w:lang w:val="sr-Latn-ME"/>
              </w:rPr>
              <w:t xml:space="preserve"> 2023</w:t>
            </w:r>
          </w:p>
          <w:p w14:paraId="12029305" w14:textId="77777777" w:rsidR="00356373"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r w:rsidRPr="00FA2F34">
              <w:rPr>
                <w:rFonts w:ascii="Arial Narrow" w:hAnsi="Arial Narrow" w:cs="Arial"/>
                <w:b/>
                <w:sz w:val="18"/>
                <w:lang w:val="sr-Latn-ME"/>
              </w:rPr>
              <w:t xml:space="preserve"> Porast za 10% u odnosu na 2022.</w:t>
            </w:r>
          </w:p>
          <w:p w14:paraId="07CECF5B" w14:textId="77777777" w:rsidR="00356373"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p w14:paraId="23F593CD" w14:textId="77777777" w:rsidR="00356373"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r>
              <w:rPr>
                <w:rFonts w:ascii="Arial Narrow" w:hAnsi="Arial Narrow" w:cs="Arial"/>
                <w:b/>
                <w:sz w:val="18"/>
                <w:lang w:val="sr-Latn-ME"/>
              </w:rPr>
              <w:t>Ostvarena vrijednost 2023</w:t>
            </w:r>
          </w:p>
          <w:p w14:paraId="1F33ECBA" w14:textId="77777777" w:rsidR="00356373"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p w14:paraId="260D5977"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r>
              <w:rPr>
                <w:rFonts w:ascii="Arial Narrow" w:hAnsi="Arial Narrow" w:cs="Arial"/>
                <w:b/>
                <w:sz w:val="18"/>
                <w:lang w:val="sr-Latn-ME"/>
              </w:rPr>
              <w:t>Smanjenje od 30% u odnosu na 2022.</w:t>
            </w:r>
          </w:p>
        </w:tc>
        <w:tc>
          <w:tcPr>
            <w:tcW w:w="2468" w:type="pct"/>
            <w:gridSpan w:val="6"/>
            <w:tcBorders>
              <w:top w:val="single" w:sz="4" w:space="0" w:color="auto"/>
              <w:left w:val="single" w:sz="4" w:space="0" w:color="auto"/>
              <w:bottom w:val="single" w:sz="4" w:space="0" w:color="auto"/>
              <w:right w:val="single" w:sz="4" w:space="0" w:color="auto"/>
            </w:tcBorders>
            <w:shd w:val="clear" w:color="auto" w:fill="DAF2F6"/>
            <w:vAlign w:val="center"/>
          </w:tcPr>
          <w:p w14:paraId="692DDF0D" w14:textId="77777777" w:rsidR="00356373" w:rsidRPr="00FA2F34" w:rsidRDefault="00356373" w:rsidP="00FD185F">
            <w:pPr>
              <w:pBdr>
                <w:top w:val="nil"/>
                <w:left w:val="nil"/>
                <w:bottom w:val="nil"/>
                <w:right w:val="nil"/>
                <w:between w:val="nil"/>
              </w:pBdr>
              <w:spacing w:after="240" w:line="240" w:lineRule="auto"/>
              <w:ind w:hanging="144"/>
              <w:jc w:val="center"/>
              <w:rPr>
                <w:rFonts w:ascii="Arial Narrow" w:hAnsi="Arial Narrow" w:cs="Arial"/>
                <w:b/>
                <w:sz w:val="18"/>
                <w:lang w:val="sr-Latn-ME"/>
              </w:rPr>
            </w:pPr>
            <w:r w:rsidRPr="00FA2F34">
              <w:rPr>
                <w:rFonts w:ascii="Arial Narrow" w:hAnsi="Arial Narrow" w:cs="Arial"/>
                <w:b/>
                <w:sz w:val="18"/>
              </w:rPr>
              <w:t>O</w:t>
            </w:r>
            <w:r w:rsidRPr="00FA2F34">
              <w:rPr>
                <w:rFonts w:ascii="Arial Narrow" w:hAnsi="Arial Narrow" w:cs="Arial"/>
                <w:b/>
                <w:sz w:val="18"/>
                <w:lang w:val="sr-Latn-ME"/>
              </w:rPr>
              <w:t>č</w:t>
            </w:r>
            <w:r w:rsidRPr="00FA2F34">
              <w:rPr>
                <w:rFonts w:ascii="Arial Narrow" w:hAnsi="Arial Narrow" w:cs="Arial"/>
                <w:b/>
                <w:sz w:val="18"/>
              </w:rPr>
              <w:t>ekivana</w:t>
            </w:r>
            <w:r w:rsidRPr="00FA2F34">
              <w:rPr>
                <w:rFonts w:ascii="Arial Narrow" w:hAnsi="Arial Narrow" w:cs="Arial"/>
                <w:b/>
                <w:sz w:val="18"/>
                <w:lang w:val="sr-Latn-ME"/>
              </w:rPr>
              <w:t xml:space="preserve"> </w:t>
            </w:r>
            <w:r w:rsidRPr="00FA2F34">
              <w:rPr>
                <w:rFonts w:ascii="Arial Narrow" w:hAnsi="Arial Narrow" w:cs="Arial"/>
                <w:b/>
                <w:sz w:val="18"/>
              </w:rPr>
              <w:t>vrijednost</w:t>
            </w:r>
            <w:r w:rsidRPr="00FA2F34">
              <w:rPr>
                <w:rFonts w:ascii="Arial Narrow" w:hAnsi="Arial Narrow" w:cs="Arial"/>
                <w:b/>
                <w:sz w:val="18"/>
                <w:lang w:val="sr-Latn-ME"/>
              </w:rPr>
              <w:t xml:space="preserve"> 2024</w:t>
            </w:r>
          </w:p>
          <w:p w14:paraId="1FD2F81A" w14:textId="77777777" w:rsidR="00356373" w:rsidRPr="00FA2F34" w:rsidRDefault="00356373" w:rsidP="00FD185F">
            <w:pPr>
              <w:pBdr>
                <w:top w:val="nil"/>
                <w:left w:val="nil"/>
                <w:bottom w:val="nil"/>
                <w:right w:val="nil"/>
                <w:between w:val="nil"/>
              </w:pBdr>
              <w:spacing w:after="240" w:line="240" w:lineRule="auto"/>
              <w:ind w:hanging="144"/>
              <w:jc w:val="center"/>
              <w:rPr>
                <w:rFonts w:ascii="Arial Narrow" w:hAnsi="Arial Narrow" w:cs="Arial"/>
                <w:b/>
                <w:sz w:val="18"/>
                <w:lang w:val="sr-Latn-ME"/>
              </w:rPr>
            </w:pPr>
            <w:r w:rsidRPr="00FA2F34">
              <w:rPr>
                <w:rFonts w:ascii="Arial Narrow" w:hAnsi="Arial Narrow" w:cs="Arial"/>
                <w:b/>
                <w:sz w:val="18"/>
              </w:rPr>
              <w:t>Porast</w:t>
            </w:r>
            <w:r w:rsidRPr="00FA2F34">
              <w:rPr>
                <w:rFonts w:ascii="Arial Narrow" w:hAnsi="Arial Narrow" w:cs="Arial"/>
                <w:b/>
                <w:sz w:val="18"/>
                <w:lang w:val="sr-Latn-ME"/>
              </w:rPr>
              <w:t xml:space="preserve"> </w:t>
            </w:r>
            <w:r w:rsidRPr="00FA2F34">
              <w:rPr>
                <w:rFonts w:ascii="Arial Narrow" w:hAnsi="Arial Narrow" w:cs="Arial"/>
                <w:b/>
                <w:sz w:val="18"/>
              </w:rPr>
              <w:t>za</w:t>
            </w:r>
            <w:r w:rsidRPr="00FA2F34">
              <w:rPr>
                <w:rFonts w:ascii="Arial Narrow" w:hAnsi="Arial Narrow" w:cs="Arial"/>
                <w:b/>
                <w:sz w:val="18"/>
                <w:lang w:val="sr-Latn-ME"/>
              </w:rPr>
              <w:t xml:space="preserve"> 10% </w:t>
            </w:r>
            <w:r w:rsidRPr="00FA2F34">
              <w:rPr>
                <w:rFonts w:ascii="Arial Narrow" w:hAnsi="Arial Narrow" w:cs="Arial"/>
                <w:b/>
                <w:sz w:val="18"/>
              </w:rPr>
              <w:t>u</w:t>
            </w:r>
            <w:r w:rsidRPr="00FA2F34">
              <w:rPr>
                <w:rFonts w:ascii="Arial Narrow" w:hAnsi="Arial Narrow" w:cs="Arial"/>
                <w:b/>
                <w:sz w:val="18"/>
                <w:lang w:val="sr-Latn-ME"/>
              </w:rPr>
              <w:t xml:space="preserve"> </w:t>
            </w:r>
            <w:r w:rsidRPr="00FA2F34">
              <w:rPr>
                <w:rFonts w:ascii="Arial Narrow" w:hAnsi="Arial Narrow" w:cs="Arial"/>
                <w:b/>
                <w:sz w:val="18"/>
              </w:rPr>
              <w:t>odnosu</w:t>
            </w:r>
            <w:r w:rsidRPr="00FA2F34">
              <w:rPr>
                <w:rFonts w:ascii="Arial Narrow" w:hAnsi="Arial Narrow" w:cs="Arial"/>
                <w:b/>
                <w:sz w:val="18"/>
                <w:lang w:val="sr-Latn-ME"/>
              </w:rPr>
              <w:t xml:space="preserve"> </w:t>
            </w:r>
            <w:r w:rsidRPr="00FA2F34">
              <w:rPr>
                <w:rFonts w:ascii="Arial Narrow" w:hAnsi="Arial Narrow" w:cs="Arial"/>
                <w:b/>
                <w:sz w:val="18"/>
              </w:rPr>
              <w:t>na</w:t>
            </w:r>
            <w:r w:rsidRPr="00FA2F34">
              <w:rPr>
                <w:rFonts w:ascii="Arial Narrow" w:hAnsi="Arial Narrow" w:cs="Arial"/>
                <w:b/>
                <w:sz w:val="18"/>
                <w:lang w:val="sr-Latn-ME"/>
              </w:rPr>
              <w:t xml:space="preserve"> 2023.</w:t>
            </w:r>
          </w:p>
        </w:tc>
      </w:tr>
      <w:bookmarkEnd w:id="50"/>
      <w:tr w:rsidR="00356373" w:rsidRPr="00FA2F34" w14:paraId="645F7FDE" w14:textId="77777777" w:rsidTr="00F119A0">
        <w:tc>
          <w:tcPr>
            <w:tcW w:w="607" w:type="pct"/>
            <w:gridSpan w:val="2"/>
            <w:tcBorders>
              <w:top w:val="single" w:sz="4" w:space="0" w:color="auto"/>
            </w:tcBorders>
            <w:shd w:val="clear" w:color="auto" w:fill="F7CBAC"/>
            <w:vAlign w:val="center"/>
          </w:tcPr>
          <w:p w14:paraId="2CD49BC9" w14:textId="77777777" w:rsidR="00356373" w:rsidRPr="00FA2F34" w:rsidRDefault="00356373" w:rsidP="00FD185F">
            <w:pPr>
              <w:spacing w:before="20" w:after="0" w:line="312" w:lineRule="auto"/>
              <w:jc w:val="center"/>
              <w:rPr>
                <w:rFonts w:ascii="Arial Narrow" w:hAnsi="Arial Narrow" w:cs="Arial"/>
                <w:b/>
                <w:sz w:val="18"/>
                <w:lang w:val="sr-Latn-ME"/>
              </w:rPr>
            </w:pPr>
            <w:r w:rsidRPr="00FA2F34">
              <w:rPr>
                <w:rFonts w:ascii="Arial Narrow" w:hAnsi="Arial Narrow" w:cs="Arial"/>
                <w:b/>
                <w:sz w:val="18"/>
                <w:lang w:val="sr-Latn-ME"/>
              </w:rPr>
              <w:t>Aktivnost koja utiče na realizaciju Operativnog cilja 4.4.</w:t>
            </w:r>
          </w:p>
        </w:tc>
        <w:tc>
          <w:tcPr>
            <w:tcW w:w="236" w:type="pct"/>
            <w:shd w:val="clear" w:color="auto" w:fill="F7CBAC"/>
            <w:vAlign w:val="center"/>
          </w:tcPr>
          <w:p w14:paraId="73694742" w14:textId="77777777" w:rsidR="00356373" w:rsidRPr="00FA2F34" w:rsidRDefault="00356373" w:rsidP="00FD185F">
            <w:pPr>
              <w:spacing w:after="120" w:line="240" w:lineRule="auto"/>
              <w:jc w:val="center"/>
              <w:rPr>
                <w:rFonts w:ascii="Arial Narrow" w:hAnsi="Arial Narrow" w:cs="Arial"/>
                <w:b/>
                <w:color w:val="000000"/>
                <w:sz w:val="18"/>
                <w:szCs w:val="20"/>
                <w:lang w:val="sr-Latn-ME"/>
              </w:rPr>
            </w:pPr>
            <w:r w:rsidRPr="00FA2F34">
              <w:rPr>
                <w:rFonts w:ascii="Arial Narrow" w:hAnsi="Arial Narrow" w:cs="Arial"/>
                <w:b/>
                <w:color w:val="000000"/>
                <w:sz w:val="18"/>
                <w:szCs w:val="20"/>
                <w:lang w:val="sr-Latn-ME"/>
              </w:rPr>
              <w:t>S3.ME PRIORITETNI SEKTOR</w:t>
            </w:r>
          </w:p>
          <w:p w14:paraId="28DF95A1" w14:textId="77777777" w:rsidR="00356373" w:rsidRPr="00FA2F34" w:rsidRDefault="00356373" w:rsidP="00FD185F">
            <w:pPr>
              <w:spacing w:before="20" w:after="120" w:line="240" w:lineRule="auto"/>
              <w:jc w:val="center"/>
              <w:rPr>
                <w:rFonts w:ascii="Arial Narrow" w:hAnsi="Arial Narrow" w:cs="Arial"/>
                <w:b/>
                <w:color w:val="000000"/>
                <w:sz w:val="18"/>
                <w:szCs w:val="20"/>
                <w:lang w:val="sr-Latn-ME"/>
              </w:rPr>
            </w:pPr>
            <w:r w:rsidRPr="00FA2F34">
              <w:rPr>
                <w:rFonts w:ascii="Arial Narrow" w:hAnsi="Arial Narrow" w:cs="Arial"/>
                <w:noProof/>
                <w:color w:val="000000"/>
                <w:sz w:val="18"/>
                <w:szCs w:val="20"/>
                <w:lang w:val="en-GB" w:eastAsia="en-GB"/>
              </w:rPr>
              <w:drawing>
                <wp:inline distT="0" distB="0" distL="0" distR="0" wp14:anchorId="2DD19E32" wp14:editId="5DAEAABF">
                  <wp:extent cx="371475" cy="304800"/>
                  <wp:effectExtent l="0" t="0" r="9525"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71475" cy="304800"/>
                          </a:xfrm>
                          <a:prstGeom prst="rect">
                            <a:avLst/>
                          </a:prstGeom>
                          <a:ln/>
                        </pic:spPr>
                      </pic:pic>
                    </a:graphicData>
                  </a:graphic>
                </wp:inline>
              </w:drawing>
            </w:r>
          </w:p>
        </w:tc>
        <w:tc>
          <w:tcPr>
            <w:tcW w:w="315" w:type="pct"/>
            <w:shd w:val="clear" w:color="auto" w:fill="F7CBAC"/>
            <w:vAlign w:val="center"/>
          </w:tcPr>
          <w:p w14:paraId="247C15A2" w14:textId="77777777" w:rsidR="00356373" w:rsidRPr="00FA2F34" w:rsidRDefault="00356373" w:rsidP="00FD185F">
            <w:pPr>
              <w:spacing w:before="20" w:after="120" w:line="240" w:lineRule="auto"/>
              <w:jc w:val="center"/>
              <w:rPr>
                <w:rFonts w:ascii="Arial Narrow" w:hAnsi="Arial Narrow" w:cs="Arial"/>
                <w:b/>
                <w:sz w:val="18"/>
                <w:lang w:val="sr-Latn-ME"/>
              </w:rPr>
            </w:pPr>
            <w:r w:rsidRPr="00FA2F34">
              <w:rPr>
                <w:rFonts w:ascii="Arial Narrow" w:hAnsi="Arial Narrow" w:cs="Arial"/>
                <w:b/>
                <w:sz w:val="18"/>
                <w:lang w:val="sr-Latn-ME"/>
              </w:rPr>
              <w:t>Indikator rezultata za period 2023-2024</w:t>
            </w:r>
          </w:p>
        </w:tc>
        <w:tc>
          <w:tcPr>
            <w:tcW w:w="317" w:type="pct"/>
            <w:shd w:val="clear" w:color="auto" w:fill="F7CBAC"/>
            <w:vAlign w:val="center"/>
          </w:tcPr>
          <w:p w14:paraId="4756C104" w14:textId="77777777" w:rsidR="00356373" w:rsidRPr="00FA2F34" w:rsidRDefault="00356373" w:rsidP="00FD185F">
            <w:pPr>
              <w:spacing w:before="20" w:after="0" w:line="312" w:lineRule="auto"/>
              <w:jc w:val="center"/>
              <w:rPr>
                <w:rFonts w:ascii="Arial Narrow" w:hAnsi="Arial Narrow" w:cs="Arial"/>
                <w:b/>
                <w:sz w:val="18"/>
                <w:lang w:val="sr-Latn-ME"/>
              </w:rPr>
            </w:pPr>
            <w:r w:rsidRPr="00FA2F34">
              <w:rPr>
                <w:rFonts w:ascii="Arial Narrow" w:hAnsi="Arial Narrow" w:cs="Arial"/>
                <w:b/>
                <w:sz w:val="18"/>
                <w:lang w:val="sr-Latn-ME"/>
              </w:rPr>
              <w:t>Rodno senzitivna statistika</w:t>
            </w:r>
          </w:p>
        </w:tc>
        <w:tc>
          <w:tcPr>
            <w:tcW w:w="253" w:type="pct"/>
            <w:shd w:val="clear" w:color="auto" w:fill="F7CBAC"/>
            <w:vAlign w:val="center"/>
          </w:tcPr>
          <w:p w14:paraId="66379622" w14:textId="77777777" w:rsidR="00356373" w:rsidRPr="00FA2F34" w:rsidRDefault="00356373" w:rsidP="00FD185F">
            <w:pPr>
              <w:spacing w:before="20" w:after="0" w:line="312" w:lineRule="auto"/>
              <w:jc w:val="center"/>
              <w:rPr>
                <w:rFonts w:ascii="Arial Narrow" w:hAnsi="Arial Narrow" w:cs="Arial"/>
                <w:b/>
                <w:sz w:val="18"/>
                <w:lang w:val="sr-Latn-ME"/>
              </w:rPr>
            </w:pPr>
            <w:r w:rsidRPr="00FA2F34">
              <w:rPr>
                <w:rFonts w:ascii="Arial Narrow" w:hAnsi="Arial Narrow" w:cs="Arial"/>
                <w:b/>
                <w:sz w:val="18"/>
                <w:lang w:val="sr-Latn-ME"/>
              </w:rPr>
              <w:t>Nadležne institucije</w:t>
            </w:r>
          </w:p>
        </w:tc>
        <w:tc>
          <w:tcPr>
            <w:tcW w:w="369" w:type="pct"/>
            <w:shd w:val="clear" w:color="auto" w:fill="F7CBAC"/>
            <w:vAlign w:val="center"/>
          </w:tcPr>
          <w:p w14:paraId="7D8794D4" w14:textId="77777777" w:rsidR="00356373" w:rsidRPr="00FA2F34" w:rsidRDefault="00356373" w:rsidP="00FD185F">
            <w:pPr>
              <w:spacing w:before="20" w:after="0" w:line="312" w:lineRule="auto"/>
              <w:jc w:val="center"/>
              <w:rPr>
                <w:rFonts w:ascii="Arial Narrow" w:hAnsi="Arial Narrow" w:cs="Arial"/>
                <w:b/>
                <w:sz w:val="18"/>
                <w:lang w:val="sr-Latn-ME"/>
              </w:rPr>
            </w:pPr>
            <w:r w:rsidRPr="00FA2F34">
              <w:rPr>
                <w:rFonts w:ascii="Arial Narrow" w:hAnsi="Arial Narrow" w:cs="Arial"/>
                <w:b/>
                <w:sz w:val="18"/>
                <w:lang w:val="sr-Latn-ME"/>
              </w:rPr>
              <w:t>Datum početka aktivnosti</w:t>
            </w:r>
          </w:p>
        </w:tc>
        <w:tc>
          <w:tcPr>
            <w:tcW w:w="435" w:type="pct"/>
            <w:shd w:val="clear" w:color="auto" w:fill="F7CBAC"/>
          </w:tcPr>
          <w:p w14:paraId="55657A3B" w14:textId="77777777" w:rsidR="00356373" w:rsidRPr="00FA2F34" w:rsidRDefault="00356373" w:rsidP="00FD185F">
            <w:pPr>
              <w:spacing w:after="0" w:line="312" w:lineRule="auto"/>
              <w:jc w:val="center"/>
              <w:rPr>
                <w:rFonts w:ascii="Arial Narrow" w:hAnsi="Arial Narrow" w:cs="Arial"/>
                <w:b/>
                <w:sz w:val="18"/>
                <w:lang w:val="sr-Latn-ME"/>
              </w:rPr>
            </w:pPr>
          </w:p>
          <w:p w14:paraId="310F14F5" w14:textId="77777777" w:rsidR="00356373" w:rsidRPr="00FA2F34" w:rsidRDefault="00356373" w:rsidP="00FD185F">
            <w:pPr>
              <w:spacing w:before="20" w:after="0" w:line="312" w:lineRule="auto"/>
              <w:jc w:val="center"/>
              <w:rPr>
                <w:rFonts w:ascii="Arial Narrow" w:hAnsi="Arial Narrow" w:cs="Arial"/>
                <w:b/>
                <w:sz w:val="18"/>
                <w:lang w:val="sr-Latn-ME"/>
              </w:rPr>
            </w:pPr>
          </w:p>
          <w:p w14:paraId="2AA3C795" w14:textId="77777777" w:rsidR="00356373" w:rsidRPr="00FA2F34" w:rsidRDefault="00356373" w:rsidP="00FD185F">
            <w:pPr>
              <w:spacing w:before="20" w:after="0" w:line="312" w:lineRule="auto"/>
              <w:jc w:val="center"/>
              <w:rPr>
                <w:rFonts w:ascii="Arial Narrow" w:hAnsi="Arial Narrow" w:cs="Arial"/>
                <w:b/>
                <w:sz w:val="18"/>
                <w:lang w:val="sr-Latn-ME"/>
              </w:rPr>
            </w:pPr>
            <w:r w:rsidRPr="00FA2F34">
              <w:rPr>
                <w:rFonts w:ascii="Arial Narrow" w:hAnsi="Arial Narrow" w:cs="Arial"/>
                <w:b/>
                <w:sz w:val="18"/>
                <w:lang w:val="sr-Latn-ME"/>
              </w:rPr>
              <w:t>Datum završeta aktivnosti</w:t>
            </w:r>
          </w:p>
        </w:tc>
        <w:tc>
          <w:tcPr>
            <w:tcW w:w="403" w:type="pct"/>
            <w:tcBorders>
              <w:right w:val="single" w:sz="4" w:space="0" w:color="auto"/>
            </w:tcBorders>
            <w:shd w:val="clear" w:color="auto" w:fill="F7CBAC"/>
          </w:tcPr>
          <w:p w14:paraId="682C6B07" w14:textId="77777777" w:rsidR="00356373" w:rsidRPr="00FA2F34" w:rsidRDefault="00356373" w:rsidP="00FD185F">
            <w:pPr>
              <w:spacing w:after="0" w:line="312" w:lineRule="auto"/>
              <w:jc w:val="center"/>
              <w:rPr>
                <w:rFonts w:ascii="Arial Narrow" w:hAnsi="Arial Narrow" w:cs="Arial"/>
                <w:b/>
                <w:sz w:val="18"/>
                <w:lang w:val="sr-Latn-ME"/>
              </w:rPr>
            </w:pPr>
          </w:p>
          <w:p w14:paraId="0B12EBD3" w14:textId="77777777" w:rsidR="00356373" w:rsidRPr="00FA2F34" w:rsidRDefault="00356373" w:rsidP="00FD185F">
            <w:pPr>
              <w:spacing w:after="0" w:line="312" w:lineRule="auto"/>
              <w:jc w:val="center"/>
              <w:rPr>
                <w:rFonts w:ascii="Arial Narrow" w:hAnsi="Arial Narrow" w:cs="Arial"/>
                <w:b/>
                <w:sz w:val="18"/>
                <w:lang w:val="sr-Latn-ME"/>
              </w:rPr>
            </w:pPr>
            <w:r w:rsidRPr="00FF24F9">
              <w:rPr>
                <w:rFonts w:ascii="Arial Narrow" w:hAnsi="Arial Narrow" w:cs="Arial"/>
                <w:b/>
                <w:sz w:val="18"/>
                <w:lang w:val="sr-Latn-ME"/>
              </w:rPr>
              <w:t>Status realizacije aktivnosti</w:t>
            </w:r>
          </w:p>
          <w:p w14:paraId="6FEDAFED"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highlight w:val="red"/>
                <w:lang w:val="sr-Latn-ME"/>
              </w:rPr>
              <w:t>A</w:t>
            </w:r>
            <w:r w:rsidRPr="00FA2F34">
              <w:rPr>
                <w:rFonts w:ascii="Arial Narrow" w:hAnsi="Arial Narrow" w:cs="Arial"/>
                <w:b/>
                <w:sz w:val="18"/>
                <w:highlight w:val="yellow"/>
                <w:lang w:val="sr-Latn-ME"/>
              </w:rPr>
              <w:t>A</w:t>
            </w:r>
            <w:r w:rsidRPr="00FA2F34">
              <w:rPr>
                <w:rFonts w:ascii="Arial Narrow" w:hAnsi="Arial Narrow" w:cs="Arial"/>
                <w:b/>
                <w:sz w:val="18"/>
                <w:highlight w:val="green"/>
                <w:lang w:val="sr-Latn-ME"/>
              </w:rPr>
              <w:t>A</w:t>
            </w:r>
          </w:p>
        </w:tc>
        <w:tc>
          <w:tcPr>
            <w:tcW w:w="433" w:type="pct"/>
            <w:tcBorders>
              <w:left w:val="single" w:sz="4" w:space="0" w:color="auto"/>
            </w:tcBorders>
            <w:shd w:val="clear" w:color="auto" w:fill="F7CBAC"/>
          </w:tcPr>
          <w:p w14:paraId="0C8312BC" w14:textId="77777777" w:rsidR="00356373" w:rsidRPr="00FF24F9" w:rsidRDefault="00356373" w:rsidP="00FD185F">
            <w:pPr>
              <w:spacing w:after="0" w:line="312" w:lineRule="auto"/>
              <w:jc w:val="center"/>
              <w:rPr>
                <w:rFonts w:ascii="Arial Narrow" w:hAnsi="Arial Narrow" w:cs="Arial"/>
                <w:b/>
                <w:sz w:val="18"/>
                <w:lang w:val="sr-Latn-ME"/>
              </w:rPr>
            </w:pPr>
          </w:p>
          <w:p w14:paraId="1B725EB0" w14:textId="77777777" w:rsidR="00356373" w:rsidRPr="00FF24F9" w:rsidRDefault="00356373" w:rsidP="00FD185F">
            <w:pPr>
              <w:spacing w:after="0" w:line="312" w:lineRule="auto"/>
              <w:jc w:val="center"/>
              <w:rPr>
                <w:rFonts w:ascii="Arial Narrow" w:hAnsi="Arial Narrow" w:cs="Arial"/>
                <w:b/>
                <w:sz w:val="18"/>
                <w:lang w:val="sr-Latn-ME"/>
              </w:rPr>
            </w:pPr>
            <w:r w:rsidRPr="00FF24F9">
              <w:rPr>
                <w:rFonts w:ascii="Arial Narrow" w:hAnsi="Arial Narrow" w:cs="Arial"/>
                <w:b/>
                <w:sz w:val="18"/>
                <w:lang w:val="sr-Latn-ME"/>
              </w:rPr>
              <w:t>Novi rok za realizaciju aktivnosti (uz adekvatno obrazloženje)</w:t>
            </w:r>
          </w:p>
        </w:tc>
        <w:tc>
          <w:tcPr>
            <w:tcW w:w="462" w:type="pct"/>
            <w:tcBorders>
              <w:right w:val="single" w:sz="4" w:space="0" w:color="auto"/>
            </w:tcBorders>
            <w:shd w:val="clear" w:color="auto" w:fill="F7CBAC"/>
            <w:vAlign w:val="center"/>
          </w:tcPr>
          <w:p w14:paraId="0DA735BF" w14:textId="77777777" w:rsidR="00356373" w:rsidRPr="00FF24F9" w:rsidRDefault="00356373" w:rsidP="00FD185F">
            <w:pPr>
              <w:spacing w:after="0" w:line="312" w:lineRule="auto"/>
              <w:jc w:val="center"/>
              <w:rPr>
                <w:rFonts w:ascii="Arial Narrow" w:hAnsi="Arial Narrow" w:cs="Arial"/>
                <w:b/>
                <w:sz w:val="18"/>
                <w:lang w:val="sr-Latn-ME"/>
              </w:rPr>
            </w:pPr>
            <w:r w:rsidRPr="00FF24F9">
              <w:rPr>
                <w:rFonts w:ascii="Arial Narrow" w:hAnsi="Arial Narrow" w:cs="Arial"/>
                <w:b/>
                <w:sz w:val="18"/>
                <w:lang w:val="sr-Latn-ME"/>
              </w:rPr>
              <w:t>Sredstva planirana za sprovođenje aktivnosti u 2023</w:t>
            </w:r>
          </w:p>
        </w:tc>
        <w:tc>
          <w:tcPr>
            <w:tcW w:w="432" w:type="pct"/>
            <w:tcBorders>
              <w:right w:val="single" w:sz="4" w:space="0" w:color="auto"/>
            </w:tcBorders>
            <w:shd w:val="clear" w:color="auto" w:fill="F7CBAC"/>
            <w:vAlign w:val="center"/>
          </w:tcPr>
          <w:p w14:paraId="62C58F84" w14:textId="77777777" w:rsidR="00356373" w:rsidRPr="00FF24F9" w:rsidRDefault="00356373" w:rsidP="00FD185F">
            <w:pPr>
              <w:spacing w:after="0" w:line="312" w:lineRule="auto"/>
              <w:jc w:val="center"/>
              <w:rPr>
                <w:rFonts w:ascii="Arial Narrow" w:hAnsi="Arial Narrow" w:cs="Arial"/>
                <w:b/>
                <w:sz w:val="18"/>
                <w:lang w:val="sr-Latn-ME"/>
              </w:rPr>
            </w:pPr>
            <w:r w:rsidRPr="00FF24F9">
              <w:rPr>
                <w:rFonts w:ascii="Arial Narrow" w:hAnsi="Arial Narrow" w:cs="Arial"/>
                <w:b/>
                <w:sz w:val="18"/>
                <w:lang w:val="sr-Latn-ME"/>
              </w:rPr>
              <w:t>Sredstva realizovana u 2023. godini</w:t>
            </w:r>
          </w:p>
        </w:tc>
        <w:tc>
          <w:tcPr>
            <w:tcW w:w="384" w:type="pct"/>
            <w:tcBorders>
              <w:right w:val="single" w:sz="4" w:space="0" w:color="auto"/>
            </w:tcBorders>
            <w:shd w:val="clear" w:color="auto" w:fill="F7CBAC"/>
          </w:tcPr>
          <w:p w14:paraId="501F9E75" w14:textId="77777777" w:rsidR="00356373" w:rsidRPr="00FF24F9" w:rsidRDefault="00356373" w:rsidP="00FD185F">
            <w:pPr>
              <w:spacing w:after="0" w:line="312" w:lineRule="auto"/>
              <w:jc w:val="center"/>
              <w:rPr>
                <w:rFonts w:ascii="Arial Narrow" w:hAnsi="Arial Narrow" w:cs="Arial"/>
                <w:b/>
                <w:sz w:val="18"/>
                <w:lang w:val="sr-Latn-ME"/>
              </w:rPr>
            </w:pPr>
          </w:p>
          <w:p w14:paraId="680ED0BC" w14:textId="77777777" w:rsidR="00356373" w:rsidRPr="00FF24F9" w:rsidRDefault="00356373" w:rsidP="00FD185F">
            <w:pPr>
              <w:spacing w:after="0" w:line="312" w:lineRule="auto"/>
              <w:jc w:val="center"/>
              <w:rPr>
                <w:rFonts w:ascii="Arial Narrow" w:hAnsi="Arial Narrow" w:cs="Arial"/>
                <w:b/>
                <w:sz w:val="18"/>
                <w:lang w:val="sr-Latn-ME"/>
              </w:rPr>
            </w:pPr>
          </w:p>
          <w:p w14:paraId="1B6A9B29" w14:textId="77777777" w:rsidR="00356373" w:rsidRPr="00FF24F9" w:rsidRDefault="00356373" w:rsidP="00FD185F">
            <w:pPr>
              <w:spacing w:after="0" w:line="312" w:lineRule="auto"/>
              <w:jc w:val="center"/>
              <w:rPr>
                <w:rFonts w:ascii="Arial Narrow" w:hAnsi="Arial Narrow" w:cs="Arial"/>
                <w:b/>
                <w:sz w:val="18"/>
                <w:lang w:val="sr-Latn-ME"/>
              </w:rPr>
            </w:pPr>
            <w:r w:rsidRPr="00FF24F9">
              <w:rPr>
                <w:rFonts w:ascii="Arial Narrow" w:hAnsi="Arial Narrow" w:cs="Arial"/>
                <w:b/>
                <w:sz w:val="18"/>
                <w:lang w:val="sr-Latn-ME"/>
              </w:rPr>
              <w:t>Izvor finansiranja za 2023</w:t>
            </w:r>
          </w:p>
        </w:tc>
        <w:tc>
          <w:tcPr>
            <w:tcW w:w="354" w:type="pct"/>
            <w:tcBorders>
              <w:left w:val="single" w:sz="4" w:space="0" w:color="auto"/>
            </w:tcBorders>
            <w:shd w:val="clear" w:color="auto" w:fill="F7CBAC"/>
          </w:tcPr>
          <w:p w14:paraId="63CF25B8" w14:textId="77777777" w:rsidR="00356373" w:rsidRPr="00FF24F9" w:rsidRDefault="00356373" w:rsidP="00FD185F">
            <w:pPr>
              <w:spacing w:after="0" w:line="312" w:lineRule="auto"/>
              <w:jc w:val="center"/>
              <w:rPr>
                <w:rFonts w:ascii="Arial Narrow" w:hAnsi="Arial Narrow" w:cs="Arial"/>
                <w:b/>
                <w:sz w:val="18"/>
                <w:lang w:val="sr-Latn-ME"/>
              </w:rPr>
            </w:pPr>
          </w:p>
          <w:p w14:paraId="1CE6FC08" w14:textId="77777777" w:rsidR="00356373" w:rsidRPr="00FF24F9" w:rsidRDefault="00356373" w:rsidP="00FD185F">
            <w:pPr>
              <w:spacing w:after="0" w:line="312" w:lineRule="auto"/>
              <w:jc w:val="center"/>
              <w:rPr>
                <w:rFonts w:ascii="Arial Narrow" w:hAnsi="Arial Narrow" w:cs="Arial"/>
                <w:b/>
                <w:sz w:val="18"/>
                <w:lang w:val="sr-Latn-ME"/>
              </w:rPr>
            </w:pPr>
            <w:r w:rsidRPr="00FF24F9">
              <w:rPr>
                <w:rFonts w:ascii="Arial Narrow" w:hAnsi="Arial Narrow" w:cs="Arial"/>
                <w:b/>
                <w:sz w:val="18"/>
                <w:lang w:val="sr-Latn-ME"/>
              </w:rPr>
              <w:t>Preporuke za naredni period sprovođenja</w:t>
            </w:r>
          </w:p>
        </w:tc>
      </w:tr>
      <w:tr w:rsidR="00356373" w:rsidRPr="00FA2F34" w14:paraId="2684DDCB"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953FF" w14:textId="77777777" w:rsidR="00356373" w:rsidRPr="0043585D" w:rsidRDefault="00356373" w:rsidP="00FD185F">
            <w:pPr>
              <w:pBdr>
                <w:top w:val="nil"/>
                <w:left w:val="nil"/>
                <w:bottom w:val="nil"/>
                <w:right w:val="nil"/>
                <w:between w:val="nil"/>
              </w:pBdr>
              <w:spacing w:after="240" w:line="312" w:lineRule="auto"/>
              <w:rPr>
                <w:rFonts w:ascii="Arial Narrow" w:hAnsi="Arial Narrow" w:cs="Arial"/>
                <w:sz w:val="18"/>
              </w:rPr>
            </w:pPr>
            <w:r w:rsidRPr="0043585D">
              <w:rPr>
                <w:rFonts w:ascii="Arial Narrow" w:hAnsi="Arial Narrow" w:cs="Arial"/>
                <w:sz w:val="18"/>
              </w:rPr>
              <w:t>4.4.1</w:t>
            </w:r>
          </w:p>
        </w:tc>
        <w:tc>
          <w:tcPr>
            <w:tcW w:w="405"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vAlign w:val="center"/>
          </w:tcPr>
          <w:p w14:paraId="66D82A23"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b/>
                <w:sz w:val="18"/>
              </w:rPr>
            </w:pPr>
            <w:r w:rsidRPr="0043585D">
              <w:rPr>
                <w:rFonts w:ascii="Arial Narrow" w:hAnsi="Arial Narrow" w:cs="Arial"/>
                <w:b/>
                <w:sz w:val="18"/>
              </w:rPr>
              <w:t>Jačanje učešća u EU Okvirnim programima za istraživanje i inovacije</w:t>
            </w:r>
          </w:p>
        </w:tc>
        <w:tc>
          <w:tcPr>
            <w:tcW w:w="236" w:type="pct"/>
            <w:tcBorders>
              <w:top w:val="single" w:sz="4" w:space="0" w:color="000000"/>
              <w:left w:val="single" w:sz="4" w:space="0" w:color="000000"/>
              <w:bottom w:val="single" w:sz="4" w:space="0" w:color="000000"/>
              <w:right w:val="single" w:sz="4" w:space="0" w:color="000000"/>
            </w:tcBorders>
            <w:vAlign w:val="center"/>
          </w:tcPr>
          <w:p w14:paraId="0DD56C04"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b/>
                <w:noProof/>
                <w:sz w:val="18"/>
              </w:rPr>
            </w:pPr>
            <w:r w:rsidRPr="0043585D">
              <w:rPr>
                <w:rFonts w:ascii="Arial Narrow" w:hAnsi="Arial Narrow" w:cs="Arial"/>
                <w:b/>
                <w:noProof/>
                <w:sz w:val="18"/>
                <w:lang w:val="en-GB" w:eastAsia="en-GB"/>
              </w:rPr>
              <w:drawing>
                <wp:inline distT="0" distB="0" distL="0" distR="0" wp14:anchorId="10D93F46" wp14:editId="795D2AC1">
                  <wp:extent cx="289633" cy="297512"/>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9633" cy="297512"/>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vAlign w:val="center"/>
          </w:tcPr>
          <w:p w14:paraId="4F9D8D20" w14:textId="77777777" w:rsidR="00356373" w:rsidRPr="0043585D"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r w:rsidRPr="0043585D">
              <w:rPr>
                <w:rFonts w:ascii="Arial Narrow" w:hAnsi="Arial Narrow" w:cs="Arial"/>
                <w:b/>
                <w:sz w:val="18"/>
                <w:lang w:val="it-IT"/>
              </w:rPr>
              <w:t>Broj podržanih projekata:</w:t>
            </w:r>
          </w:p>
          <w:p w14:paraId="6A3BDCE3" w14:textId="77777777" w:rsidR="00356373" w:rsidRPr="0043585D"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p>
          <w:p w14:paraId="1595EF9F" w14:textId="77777777" w:rsidR="00356373" w:rsidRPr="0043585D" w:rsidRDefault="00356373" w:rsidP="00FD185F">
            <w:pPr>
              <w:spacing w:before="20" w:after="0" w:line="240" w:lineRule="auto"/>
              <w:rPr>
                <w:rFonts w:ascii="Arial Narrow" w:hAnsi="Arial Narrow" w:cs="Arial"/>
                <w:sz w:val="18"/>
                <w:lang w:val="sr-Latn-ME"/>
              </w:rPr>
            </w:pPr>
            <w:r w:rsidRPr="0043585D">
              <w:rPr>
                <w:rFonts w:ascii="Arial Narrow" w:hAnsi="Arial Narrow" w:cs="Arial"/>
                <w:sz w:val="18"/>
                <w:lang w:val="sr-Latn-ME"/>
              </w:rPr>
              <w:t>Polazni 2022:6</w:t>
            </w:r>
          </w:p>
          <w:p w14:paraId="3416639B" w14:textId="77777777" w:rsidR="00356373" w:rsidRPr="0043585D" w:rsidRDefault="00356373" w:rsidP="00FD185F">
            <w:pPr>
              <w:spacing w:before="20" w:after="0" w:line="240" w:lineRule="auto"/>
              <w:rPr>
                <w:rFonts w:ascii="Arial Narrow" w:hAnsi="Arial Narrow" w:cs="Arial"/>
                <w:sz w:val="18"/>
                <w:lang w:val="sr-Latn-ME"/>
              </w:rPr>
            </w:pPr>
          </w:p>
          <w:p w14:paraId="59F7F7AA" w14:textId="77777777" w:rsidR="00356373" w:rsidRPr="0043585D" w:rsidRDefault="00356373" w:rsidP="00FD185F">
            <w:pPr>
              <w:spacing w:before="20" w:after="0" w:line="240" w:lineRule="auto"/>
              <w:rPr>
                <w:rFonts w:ascii="Arial Narrow" w:hAnsi="Arial Narrow" w:cs="Arial"/>
                <w:sz w:val="18"/>
                <w:lang w:val="sr-Latn-ME"/>
              </w:rPr>
            </w:pPr>
            <w:r w:rsidRPr="0043585D">
              <w:rPr>
                <w:rFonts w:ascii="Arial Narrow" w:hAnsi="Arial Narrow" w:cs="Arial"/>
                <w:sz w:val="18"/>
                <w:lang w:val="sr-Latn-ME"/>
              </w:rPr>
              <w:t>Prelazni 2023: 7</w:t>
            </w:r>
          </w:p>
          <w:p w14:paraId="18E5241B" w14:textId="77777777" w:rsidR="00356373" w:rsidRPr="0043585D" w:rsidRDefault="00356373" w:rsidP="00FD185F">
            <w:pPr>
              <w:spacing w:before="20" w:after="0" w:line="240" w:lineRule="auto"/>
              <w:rPr>
                <w:rFonts w:ascii="Arial Narrow" w:hAnsi="Arial Narrow" w:cs="Arial"/>
                <w:sz w:val="18"/>
                <w:lang w:val="sr-Latn-ME"/>
              </w:rPr>
            </w:pPr>
          </w:p>
          <w:p w14:paraId="29A6D024"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43585D">
              <w:rPr>
                <w:rFonts w:ascii="Arial Narrow" w:hAnsi="Arial Narrow" w:cs="Arial"/>
                <w:sz w:val="18"/>
                <w:lang w:val="sr-Latn-ME"/>
              </w:rPr>
              <w:t>Ciljani 2024: 8</w:t>
            </w:r>
          </w:p>
          <w:p w14:paraId="7F8BAE9F" w14:textId="77777777" w:rsidR="00356373" w:rsidRPr="0043585D"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43585D">
              <w:rPr>
                <w:rFonts w:ascii="Arial Narrow" w:hAnsi="Arial Narrow" w:cs="Arial"/>
                <w:b/>
                <w:sz w:val="18"/>
                <w:lang w:val="sr-Latn-ME"/>
              </w:rPr>
              <w:t>Ostvarena vrijednost 2023: 3</w:t>
            </w:r>
          </w:p>
          <w:p w14:paraId="2CB6F6C9" w14:textId="77777777" w:rsidR="00356373" w:rsidRPr="0043585D"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43585D">
              <w:rPr>
                <w:rFonts w:ascii="Arial Narrow" w:hAnsi="Arial Narrow" w:cs="Arial"/>
                <w:b/>
                <w:sz w:val="18"/>
                <w:lang w:val="sr-Latn-ME"/>
              </w:rPr>
              <w:t>Konkurs za sufinansiranje učešća u Stubu III HE - Inovativna Evropa: podržan 1 projekat; Podrška učešću u HE programu kroz Konkurs za sufinansiranje NID u 2023. godini: podržana 2 projekta.</w:t>
            </w:r>
          </w:p>
        </w:tc>
        <w:tc>
          <w:tcPr>
            <w:tcW w:w="317"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vAlign w:val="center"/>
          </w:tcPr>
          <w:p w14:paraId="02263B97" w14:textId="77777777" w:rsidR="00356373" w:rsidRPr="0043585D"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43585D">
              <w:rPr>
                <w:rFonts w:ascii="Arial Narrow" w:hAnsi="Arial Narrow" w:cs="Arial"/>
                <w:b/>
                <w:sz w:val="18"/>
                <w:lang w:val="sr-Latn-ME"/>
              </w:rPr>
              <w:t>Ostvarena vrijednost 2023:</w:t>
            </w:r>
          </w:p>
          <w:p w14:paraId="0FC8B6AC" w14:textId="77777777" w:rsidR="00356373" w:rsidRPr="0043585D"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43585D">
              <w:rPr>
                <w:rFonts w:ascii="Arial Narrow" w:hAnsi="Arial Narrow" w:cs="Arial"/>
                <w:b/>
                <w:sz w:val="18"/>
                <w:lang w:val="sr-Latn-ME"/>
              </w:rPr>
              <w:t>Na rukovodećim pozicijama podržanih projekata su 2 žene i 1 muškarac, dok projektne timove čini 6 žena i 3 muškarca.</w:t>
            </w:r>
          </w:p>
          <w:p w14:paraId="22149B69" w14:textId="77777777" w:rsidR="00356373" w:rsidRPr="0043585D"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p>
        </w:tc>
        <w:tc>
          <w:tcPr>
            <w:tcW w:w="253" w:type="pct"/>
            <w:tcBorders>
              <w:top w:val="single" w:sz="4" w:space="0" w:color="000000"/>
              <w:left w:val="single" w:sz="4" w:space="0" w:color="000000"/>
              <w:bottom w:val="single" w:sz="4" w:space="0" w:color="000000"/>
              <w:right w:val="single" w:sz="4" w:space="0" w:color="000000"/>
            </w:tcBorders>
            <w:vAlign w:val="center"/>
          </w:tcPr>
          <w:p w14:paraId="0B9ADB19"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sz w:val="18"/>
                <w:lang w:val="it-IT"/>
              </w:rPr>
            </w:pPr>
            <w:r w:rsidRPr="0043585D">
              <w:rPr>
                <w:rFonts w:ascii="Arial Narrow" w:hAnsi="Arial Narrow" w:cs="Arial"/>
                <w:sz w:val="18"/>
                <w:lang w:val="it-IT"/>
              </w:rPr>
              <w:t>MNTR</w:t>
            </w:r>
          </w:p>
          <w:p w14:paraId="4ED3FA4A" w14:textId="77777777" w:rsidR="00356373" w:rsidRPr="0043585D" w:rsidRDefault="00356373" w:rsidP="00FD185F">
            <w:pPr>
              <w:pBdr>
                <w:top w:val="nil"/>
                <w:left w:val="nil"/>
                <w:bottom w:val="nil"/>
                <w:right w:val="nil"/>
                <w:between w:val="nil"/>
              </w:pBdr>
              <w:spacing w:before="20" w:after="0" w:line="240" w:lineRule="auto"/>
              <w:rPr>
                <w:rFonts w:ascii="Arial Narrow" w:hAnsi="Arial Narrow" w:cs="Arial"/>
                <w:sz w:val="18"/>
                <w:lang w:val="it-IT"/>
              </w:rPr>
            </w:pPr>
            <w:r w:rsidRPr="0043585D">
              <w:rPr>
                <w:rFonts w:ascii="Arial Narrow" w:hAnsi="Arial Narrow" w:cs="Arial"/>
                <w:sz w:val="18"/>
                <w:lang w:val="it-IT"/>
              </w:rPr>
              <w:t xml:space="preserve">Partneri: Privredna komora CG, Univerziteti </w:t>
            </w:r>
          </w:p>
        </w:tc>
        <w:tc>
          <w:tcPr>
            <w:tcW w:w="369" w:type="pct"/>
            <w:tcBorders>
              <w:top w:val="single" w:sz="4" w:space="0" w:color="000000"/>
              <w:left w:val="single" w:sz="4" w:space="0" w:color="000000"/>
              <w:bottom w:val="single" w:sz="4" w:space="0" w:color="000000"/>
              <w:right w:val="single" w:sz="4" w:space="0" w:color="000000"/>
            </w:tcBorders>
          </w:tcPr>
          <w:p w14:paraId="3535C92B"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sz w:val="18"/>
              </w:rPr>
            </w:pPr>
            <w:r w:rsidRPr="0043585D">
              <w:rPr>
                <w:rFonts w:ascii="Arial Narrow" w:hAnsi="Arial Narrow" w:cs="Arial"/>
                <w:sz w:val="18"/>
              </w:rPr>
              <w:t>II kvartal 2023</w:t>
            </w:r>
          </w:p>
        </w:tc>
        <w:tc>
          <w:tcPr>
            <w:tcW w:w="435" w:type="pct"/>
            <w:tcBorders>
              <w:top w:val="single" w:sz="4" w:space="0" w:color="000000"/>
              <w:left w:val="single" w:sz="4" w:space="0" w:color="000000"/>
              <w:bottom w:val="single" w:sz="4" w:space="0" w:color="000000"/>
              <w:right w:val="single" w:sz="4" w:space="0" w:color="000000"/>
            </w:tcBorders>
          </w:tcPr>
          <w:p w14:paraId="6B7339C1"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sz w:val="18"/>
              </w:rPr>
            </w:pPr>
            <w:r w:rsidRPr="0043585D">
              <w:rPr>
                <w:rFonts w:ascii="Arial Narrow" w:hAnsi="Arial Narrow" w:cs="Arial"/>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vAlign w:val="center"/>
          </w:tcPr>
          <w:p w14:paraId="3E7B97BA" w14:textId="77777777" w:rsidR="00356373" w:rsidRDefault="00356373" w:rsidP="00FD185F">
            <w:pPr>
              <w:pBdr>
                <w:top w:val="nil"/>
                <w:left w:val="nil"/>
                <w:bottom w:val="nil"/>
                <w:right w:val="nil"/>
                <w:between w:val="nil"/>
              </w:pBdr>
              <w:spacing w:after="240" w:line="720" w:lineRule="auto"/>
              <w:rPr>
                <w:rFonts w:ascii="Arial Narrow" w:hAnsi="Arial Narrow" w:cs="Arial"/>
                <w:sz w:val="18"/>
              </w:rPr>
            </w:pPr>
            <w:r w:rsidRPr="0043585D">
              <w:rPr>
                <w:rFonts w:ascii="Arial Narrow" w:hAnsi="Arial Narrow" w:cs="Arial"/>
                <w:sz w:val="18"/>
              </w:rPr>
              <w:t>Realizovano</w:t>
            </w:r>
          </w:p>
          <w:p w14:paraId="267882BA" w14:textId="77777777" w:rsidR="00356373" w:rsidRPr="0043585D" w:rsidRDefault="00356373" w:rsidP="00FD185F">
            <w:pPr>
              <w:pBdr>
                <w:top w:val="nil"/>
                <w:left w:val="nil"/>
                <w:bottom w:val="nil"/>
                <w:right w:val="nil"/>
                <w:between w:val="nil"/>
              </w:pBdr>
              <w:spacing w:after="240" w:line="240" w:lineRule="auto"/>
              <w:rPr>
                <w:rFonts w:ascii="Arial Narrow" w:hAnsi="Arial Narrow" w:cs="Arial"/>
                <w:sz w:val="18"/>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tc>
        <w:tc>
          <w:tcPr>
            <w:tcW w:w="433" w:type="pct"/>
            <w:tcBorders>
              <w:top w:val="single" w:sz="4" w:space="0" w:color="000000"/>
              <w:left w:val="single" w:sz="4" w:space="0" w:color="auto"/>
              <w:bottom w:val="single" w:sz="4" w:space="0" w:color="000000"/>
              <w:right w:val="single" w:sz="4" w:space="0" w:color="000000"/>
            </w:tcBorders>
            <w:shd w:val="clear" w:color="auto" w:fill="auto"/>
            <w:vAlign w:val="center"/>
          </w:tcPr>
          <w:p w14:paraId="783BF056" w14:textId="77777777" w:rsidR="00356373" w:rsidRPr="0043585D" w:rsidRDefault="00356373" w:rsidP="00FD185F">
            <w:pPr>
              <w:pBdr>
                <w:top w:val="nil"/>
                <w:left w:val="nil"/>
                <w:bottom w:val="nil"/>
                <w:right w:val="nil"/>
                <w:between w:val="nil"/>
              </w:pBdr>
              <w:spacing w:after="240" w:line="720"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tcPr>
          <w:p w14:paraId="2E7FFA1F"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sz w:val="18"/>
              </w:rPr>
            </w:pPr>
            <w:r w:rsidRPr="0043585D">
              <w:rPr>
                <w:rFonts w:ascii="Arial Narrow" w:hAnsi="Arial Narrow" w:cs="Arial"/>
                <w:sz w:val="18"/>
              </w:rPr>
              <w:t xml:space="preserve">90.000,00 € </w:t>
            </w:r>
            <w:r w:rsidRPr="0043585D">
              <w:rPr>
                <w:rStyle w:val="FootnoteReference"/>
                <w:rFonts w:ascii="Arial Narrow" w:hAnsi="Arial Narrow" w:cs="Arial"/>
                <w:sz w:val="18"/>
              </w:rPr>
              <w:footnoteReference w:id="13"/>
            </w:r>
          </w:p>
          <w:p w14:paraId="7EAB39DF"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sz w:val="18"/>
              </w:rPr>
            </w:pPr>
            <w:r w:rsidRPr="0043585D">
              <w:rPr>
                <w:rFonts w:ascii="Arial Narrow" w:hAnsi="Arial Narrow" w:cs="Arial"/>
                <w:sz w:val="18"/>
              </w:rPr>
              <w:t>2.043.346,63 € (HORIZON Europe-Nacionalni budžet-kontribucija za 2023.)</w:t>
            </w:r>
          </w:p>
          <w:p w14:paraId="09D80C36"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sz w:val="18"/>
              </w:rPr>
            </w:pPr>
          </w:p>
          <w:p w14:paraId="4059322F"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432" w:type="pct"/>
            <w:tcBorders>
              <w:top w:val="single" w:sz="4" w:space="0" w:color="000000"/>
              <w:left w:val="single" w:sz="4" w:space="0" w:color="000000"/>
              <w:bottom w:val="single" w:sz="4" w:space="0" w:color="000000"/>
              <w:right w:val="single" w:sz="4" w:space="0" w:color="auto"/>
            </w:tcBorders>
          </w:tcPr>
          <w:p w14:paraId="38E70240"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rPr>
              <w:t>2.063.651,78</w:t>
            </w:r>
            <w:r w:rsidRPr="0043585D">
              <w:rPr>
                <w:rFonts w:ascii="Arial Narrow" w:hAnsi="Arial Narrow" w:cs="Arial"/>
                <w:sz w:val="18"/>
              </w:rPr>
              <w:t xml:space="preserve"> € </w:t>
            </w:r>
          </w:p>
          <w:p w14:paraId="114E2E8A"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sz w:val="18"/>
              </w:rPr>
            </w:pPr>
          </w:p>
          <w:p w14:paraId="7F5C1D13"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384" w:type="pct"/>
            <w:tcBorders>
              <w:top w:val="single" w:sz="4" w:space="0" w:color="000000"/>
              <w:left w:val="single" w:sz="4" w:space="0" w:color="auto"/>
              <w:bottom w:val="single" w:sz="4" w:space="0" w:color="000000"/>
              <w:right w:val="single" w:sz="4" w:space="0" w:color="000000"/>
            </w:tcBorders>
          </w:tcPr>
          <w:p w14:paraId="0BD463E8"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rPr>
              <w:t>1.041.978,46</w:t>
            </w:r>
            <w:r w:rsidRPr="0043585D">
              <w:rPr>
                <w:rFonts w:ascii="Arial Narrow" w:hAnsi="Arial Narrow" w:cs="Arial"/>
                <w:sz w:val="18"/>
              </w:rPr>
              <w:t xml:space="preserve"> € </w:t>
            </w:r>
          </w:p>
          <w:p w14:paraId="6E097473"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sidRPr="0043585D">
              <w:rPr>
                <w:rFonts w:ascii="Arial Narrow" w:hAnsi="Arial Narrow" w:cs="Arial"/>
                <w:sz w:val="18"/>
              </w:rPr>
              <w:t>Nacionalni budžet</w:t>
            </w:r>
          </w:p>
          <w:p w14:paraId="7BC55051"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rPr>
              <w:t>1.021.673,32</w:t>
            </w:r>
            <w:r w:rsidRPr="0043585D">
              <w:rPr>
                <w:rFonts w:ascii="Arial Narrow" w:hAnsi="Arial Narrow" w:cs="Arial"/>
                <w:sz w:val="18"/>
              </w:rPr>
              <w:t xml:space="preserve"> €</w:t>
            </w:r>
          </w:p>
          <w:p w14:paraId="5BA72D08"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rPr>
              <w:t>IPA EU</w:t>
            </w:r>
          </w:p>
          <w:p w14:paraId="3777849E"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354" w:type="pct"/>
            <w:tcBorders>
              <w:top w:val="single" w:sz="4" w:space="0" w:color="000000"/>
              <w:left w:val="single" w:sz="4" w:space="0" w:color="000000"/>
              <w:bottom w:val="single" w:sz="4" w:space="0" w:color="000000"/>
              <w:right w:val="single" w:sz="4" w:space="0" w:color="000000"/>
            </w:tcBorders>
          </w:tcPr>
          <w:p w14:paraId="7F276CC6" w14:textId="77777777" w:rsidR="00356373" w:rsidRPr="0043585D" w:rsidRDefault="00356373" w:rsidP="00FD185F">
            <w:pPr>
              <w:pBdr>
                <w:top w:val="nil"/>
                <w:left w:val="nil"/>
                <w:bottom w:val="nil"/>
                <w:right w:val="nil"/>
                <w:between w:val="nil"/>
              </w:pBdr>
              <w:spacing w:before="20" w:after="240" w:line="312" w:lineRule="auto"/>
              <w:rPr>
                <w:rFonts w:ascii="Arial Narrow" w:hAnsi="Arial Narrow" w:cs="Arial"/>
                <w:sz w:val="18"/>
              </w:rPr>
            </w:pPr>
            <w:r w:rsidRPr="0043585D">
              <w:rPr>
                <w:rFonts w:ascii="Arial Narrow" w:hAnsi="Arial Narrow" w:cs="Arial"/>
                <w:sz w:val="18"/>
              </w:rPr>
              <w:t>U 2024. godini planirano je objavljivanje javnog konkursa za sufinansiranje učešća u pozivima stuba III HE – Inovativna Evropa (EIC, EIT i EIE).</w:t>
            </w:r>
          </w:p>
        </w:tc>
      </w:tr>
      <w:tr w:rsidR="00356373" w:rsidRPr="00FA2F34" w14:paraId="29B22BB0"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auto"/>
          </w:tcPr>
          <w:p w14:paraId="523D83F2"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rPr>
            </w:pPr>
            <w:bookmarkStart w:id="52" w:name="_Hlk127191349"/>
            <w:r w:rsidRPr="00D578E6">
              <w:rPr>
                <w:rFonts w:ascii="Arial Narrow" w:hAnsi="Arial Narrow" w:cs="Arial"/>
                <w:sz w:val="18"/>
              </w:rPr>
              <w:t>4.4.2</w:t>
            </w:r>
          </w:p>
        </w:tc>
        <w:tc>
          <w:tcPr>
            <w:tcW w:w="405"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1CFBB488"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b/>
                <w:sz w:val="18"/>
                <w:lang w:val="it-IT"/>
              </w:rPr>
            </w:pPr>
            <w:bookmarkStart w:id="53" w:name="_Hlk127191338"/>
            <w:r w:rsidRPr="00D578E6">
              <w:rPr>
                <w:rFonts w:ascii="Arial Narrow" w:hAnsi="Arial Narrow" w:cs="Arial"/>
                <w:b/>
                <w:sz w:val="18"/>
                <w:lang w:val="it-IT"/>
              </w:rPr>
              <w:t>Podrška učešću u EUREKA programu</w:t>
            </w:r>
            <w:bookmarkEnd w:id="53"/>
          </w:p>
        </w:tc>
        <w:tc>
          <w:tcPr>
            <w:tcW w:w="236" w:type="pct"/>
            <w:tcBorders>
              <w:top w:val="single" w:sz="4" w:space="0" w:color="000000"/>
              <w:left w:val="single" w:sz="4" w:space="0" w:color="000000"/>
              <w:bottom w:val="single" w:sz="4" w:space="0" w:color="000000"/>
              <w:right w:val="single" w:sz="4" w:space="0" w:color="000000"/>
            </w:tcBorders>
          </w:tcPr>
          <w:p w14:paraId="7F49822B" w14:textId="77777777" w:rsidR="00356373" w:rsidRPr="00D578E6" w:rsidRDefault="00356373" w:rsidP="00FD185F">
            <w:pPr>
              <w:pBdr>
                <w:top w:val="nil"/>
                <w:left w:val="nil"/>
                <w:bottom w:val="nil"/>
                <w:right w:val="nil"/>
                <w:between w:val="nil"/>
              </w:pBdr>
              <w:spacing w:before="20" w:after="240" w:line="312" w:lineRule="auto"/>
              <w:jc w:val="center"/>
              <w:rPr>
                <w:rFonts w:ascii="Arial Narrow" w:hAnsi="Arial Narrow" w:cs="Arial"/>
                <w:b/>
                <w:noProof/>
                <w:sz w:val="18"/>
              </w:rPr>
            </w:pPr>
            <w:r w:rsidRPr="00D578E6">
              <w:rPr>
                <w:rFonts w:ascii="Arial Narrow" w:hAnsi="Arial Narrow" w:cs="Arial"/>
                <w:b/>
                <w:noProof/>
                <w:sz w:val="18"/>
                <w:lang w:val="en-GB" w:eastAsia="en-GB"/>
              </w:rPr>
              <w:drawing>
                <wp:inline distT="0" distB="0" distL="0" distR="0" wp14:anchorId="063E3583" wp14:editId="1B979EC3">
                  <wp:extent cx="289633" cy="297512"/>
                  <wp:effectExtent l="0" t="0" r="0" b="0"/>
                  <wp:docPr id="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9633" cy="297512"/>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tcPr>
          <w:p w14:paraId="4213B7BD"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r w:rsidRPr="00D578E6">
              <w:rPr>
                <w:rFonts w:ascii="Arial Narrow" w:hAnsi="Arial Narrow" w:cs="Arial"/>
                <w:b/>
                <w:sz w:val="18"/>
                <w:lang w:val="it-IT"/>
              </w:rPr>
              <w:t>Broj tekućih projekata:</w:t>
            </w:r>
          </w:p>
          <w:p w14:paraId="097C9AEA"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p>
          <w:p w14:paraId="0C4FC0E7" w14:textId="77777777" w:rsidR="00356373" w:rsidRPr="00D578E6" w:rsidRDefault="00356373" w:rsidP="00FD185F">
            <w:pPr>
              <w:spacing w:before="20" w:after="0" w:line="240" w:lineRule="auto"/>
              <w:rPr>
                <w:rFonts w:ascii="Arial Narrow" w:hAnsi="Arial Narrow" w:cs="Arial"/>
                <w:sz w:val="18"/>
                <w:lang w:val="sr-Latn-ME"/>
              </w:rPr>
            </w:pPr>
            <w:r w:rsidRPr="00D578E6">
              <w:rPr>
                <w:rFonts w:ascii="Arial Narrow" w:hAnsi="Arial Narrow" w:cs="Arial"/>
                <w:sz w:val="18"/>
                <w:lang w:val="sr-Latn-ME"/>
              </w:rPr>
              <w:t>Polazni 2022: 9</w:t>
            </w:r>
          </w:p>
          <w:p w14:paraId="6AA812BD" w14:textId="77777777" w:rsidR="00356373" w:rsidRPr="00D578E6" w:rsidRDefault="00356373" w:rsidP="00FD185F">
            <w:pPr>
              <w:spacing w:before="20" w:after="0" w:line="240" w:lineRule="auto"/>
              <w:rPr>
                <w:rFonts w:ascii="Arial Narrow" w:hAnsi="Arial Narrow" w:cs="Arial"/>
                <w:sz w:val="18"/>
                <w:lang w:val="sr-Latn-ME"/>
              </w:rPr>
            </w:pPr>
          </w:p>
          <w:p w14:paraId="4CE3DF09" w14:textId="77777777" w:rsidR="00356373" w:rsidRPr="00D578E6" w:rsidRDefault="00356373" w:rsidP="00FD185F">
            <w:pPr>
              <w:spacing w:before="20" w:after="0" w:line="240" w:lineRule="auto"/>
              <w:rPr>
                <w:rFonts w:ascii="Arial Narrow" w:hAnsi="Arial Narrow" w:cs="Arial"/>
                <w:sz w:val="18"/>
                <w:lang w:val="sr-Latn-ME"/>
              </w:rPr>
            </w:pPr>
            <w:r w:rsidRPr="00D578E6">
              <w:rPr>
                <w:rFonts w:ascii="Arial Narrow" w:hAnsi="Arial Narrow" w:cs="Arial"/>
                <w:sz w:val="18"/>
                <w:lang w:val="sr-Latn-ME"/>
              </w:rPr>
              <w:t>Prelazni 2023: 3</w:t>
            </w:r>
          </w:p>
          <w:p w14:paraId="5CF03835" w14:textId="77777777" w:rsidR="00356373" w:rsidRPr="00D578E6" w:rsidRDefault="00356373" w:rsidP="00FD185F">
            <w:pPr>
              <w:spacing w:before="20" w:after="0" w:line="240" w:lineRule="auto"/>
              <w:rPr>
                <w:rFonts w:ascii="Arial Narrow" w:hAnsi="Arial Narrow" w:cs="Arial"/>
                <w:sz w:val="18"/>
                <w:lang w:val="sr-Latn-ME"/>
              </w:rPr>
            </w:pPr>
          </w:p>
          <w:p w14:paraId="06A91E3A"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D578E6">
              <w:rPr>
                <w:rFonts w:ascii="Arial Narrow" w:hAnsi="Arial Narrow" w:cs="Arial"/>
                <w:sz w:val="18"/>
                <w:lang w:val="sr-Latn-ME"/>
              </w:rPr>
              <w:t>Ciljani 2024: 6</w:t>
            </w:r>
          </w:p>
          <w:p w14:paraId="20F949CD" w14:textId="77777777" w:rsidR="00356373" w:rsidRPr="00D578E6"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D578E6">
              <w:rPr>
                <w:rFonts w:ascii="Arial Narrow" w:hAnsi="Arial Narrow" w:cs="Arial"/>
                <w:b/>
                <w:sz w:val="18"/>
                <w:lang w:val="sr-Latn-ME"/>
              </w:rPr>
              <w:t>Ostvarena vrijednost 2023:</w:t>
            </w:r>
          </w:p>
          <w:p w14:paraId="1690EFD4"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D578E6">
              <w:rPr>
                <w:rFonts w:ascii="Arial Narrow" w:hAnsi="Arial Narrow" w:cs="Arial"/>
                <w:sz w:val="18"/>
                <w:lang w:val="sr-Latn-ME"/>
              </w:rPr>
              <w:t xml:space="preserve">4 projekta su bila u toku i završena tokom 2023. godine. </w:t>
            </w:r>
          </w:p>
          <w:p w14:paraId="514D4DE3"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b/>
                <w:sz w:val="18"/>
                <w:lang w:val="it-IT"/>
              </w:rPr>
            </w:pPr>
            <w:r w:rsidRPr="00D578E6">
              <w:rPr>
                <w:rFonts w:ascii="Arial Narrow" w:hAnsi="Arial Narrow" w:cs="Arial"/>
                <w:b/>
                <w:sz w:val="18"/>
                <w:lang w:val="it-IT"/>
              </w:rPr>
              <w:t>Broj novih projekata</w:t>
            </w:r>
          </w:p>
          <w:p w14:paraId="1DB1EE4F" w14:textId="77777777" w:rsidR="00356373" w:rsidRPr="008F46D8" w:rsidRDefault="00356373" w:rsidP="00FD185F">
            <w:pPr>
              <w:pBdr>
                <w:top w:val="nil"/>
                <w:left w:val="nil"/>
                <w:bottom w:val="nil"/>
                <w:right w:val="nil"/>
                <w:between w:val="nil"/>
              </w:pBdr>
              <w:spacing w:before="20" w:after="240" w:line="312" w:lineRule="auto"/>
              <w:rPr>
                <w:rFonts w:ascii="Arial Narrow" w:hAnsi="Arial Narrow" w:cs="Arial"/>
                <w:sz w:val="18"/>
                <w:lang w:val="it-IT"/>
              </w:rPr>
            </w:pPr>
            <w:r w:rsidRPr="00D578E6">
              <w:rPr>
                <w:rFonts w:ascii="Arial Narrow" w:hAnsi="Arial Narrow" w:cs="Arial"/>
                <w:sz w:val="18"/>
                <w:lang w:val="it-IT"/>
              </w:rPr>
              <w:t>Polazni 2022: 1 (uslovni)</w:t>
            </w:r>
            <w:r w:rsidRPr="00D578E6">
              <w:rPr>
                <w:rFonts w:ascii="Arial Narrow" w:hAnsi="Arial Narrow" w:cs="Arial"/>
                <w:sz w:val="18"/>
                <w:lang w:val="it-IT"/>
              </w:rPr>
              <w:br/>
            </w:r>
            <w:r w:rsidRPr="00D578E6">
              <w:rPr>
                <w:rFonts w:ascii="Arial Narrow" w:hAnsi="Arial Narrow" w:cs="Arial"/>
                <w:sz w:val="18"/>
              </w:rPr>
              <w:t>Prelazni 2023: 3</w:t>
            </w:r>
            <w:r w:rsidRPr="00D578E6">
              <w:rPr>
                <w:rFonts w:ascii="Arial Narrow" w:hAnsi="Arial Narrow" w:cs="Arial"/>
                <w:sz w:val="18"/>
              </w:rPr>
              <w:br/>
              <w:t>Ciljani 2024: 3</w:t>
            </w:r>
          </w:p>
          <w:p w14:paraId="4E10154E" w14:textId="77777777" w:rsidR="00356373"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D578E6">
              <w:rPr>
                <w:rFonts w:ascii="Arial Narrow" w:hAnsi="Arial Narrow" w:cs="Arial"/>
                <w:b/>
                <w:sz w:val="18"/>
                <w:lang w:val="sr-Latn-ME"/>
              </w:rPr>
              <w:t>Ostvarena vrijednost 2023:</w:t>
            </w:r>
          </w:p>
          <w:p w14:paraId="5A0E2B8C" w14:textId="77777777" w:rsidR="00356373" w:rsidRPr="00D578E6"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Pr>
                <w:rFonts w:ascii="Arial Narrow" w:hAnsi="Arial Narrow" w:cs="Arial"/>
                <w:b/>
                <w:sz w:val="18"/>
                <w:lang w:val="sr-Latn-ME"/>
              </w:rPr>
              <w:t>4 tekuća projekata koja su finalizovana do kraja 2023. godine i</w:t>
            </w:r>
          </w:p>
          <w:p w14:paraId="6CA98E5F" w14:textId="77777777" w:rsidR="00356373" w:rsidRPr="00D578E6"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D578E6">
              <w:rPr>
                <w:rFonts w:ascii="Arial Narrow" w:hAnsi="Arial Narrow" w:cs="Arial"/>
                <w:b/>
                <w:sz w:val="18"/>
                <w:lang w:val="sr-Latn-ME"/>
              </w:rPr>
              <w:t>1</w:t>
            </w:r>
            <w:r>
              <w:rPr>
                <w:rFonts w:ascii="Arial Narrow" w:hAnsi="Arial Narrow" w:cs="Arial"/>
                <w:b/>
                <w:sz w:val="18"/>
                <w:lang w:val="sr-Latn-ME"/>
              </w:rPr>
              <w:t xml:space="preserve"> novi</w:t>
            </w:r>
            <w:r w:rsidRPr="00D578E6">
              <w:rPr>
                <w:rFonts w:ascii="Arial Narrow" w:hAnsi="Arial Narrow" w:cs="Arial"/>
                <w:b/>
                <w:sz w:val="18"/>
                <w:lang w:val="sr-Latn-ME"/>
              </w:rPr>
              <w:t xml:space="preserve"> </w:t>
            </w:r>
          </w:p>
        </w:tc>
        <w:tc>
          <w:tcPr>
            <w:tcW w:w="317"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3FC7BDA9"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b/>
                <w:sz w:val="18"/>
              </w:rPr>
            </w:pPr>
            <w:r w:rsidRPr="00D578E6">
              <w:rPr>
                <w:rFonts w:ascii="Arial Narrow" w:hAnsi="Arial Narrow" w:cs="Arial"/>
                <w:b/>
                <w:sz w:val="18"/>
              </w:rPr>
              <w:t>Rukovodioci/rukovoditeljke EUREKA projekata</w:t>
            </w:r>
          </w:p>
          <w:p w14:paraId="6CC3CCA4"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b/>
                <w:sz w:val="18"/>
              </w:rPr>
            </w:pPr>
          </w:p>
          <w:p w14:paraId="2E8E9E06"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sz w:val="18"/>
              </w:rPr>
            </w:pPr>
            <w:r w:rsidRPr="00D578E6">
              <w:rPr>
                <w:rFonts w:ascii="Arial Narrow" w:hAnsi="Arial Narrow" w:cs="Arial"/>
                <w:sz w:val="18"/>
              </w:rPr>
              <w:t>Polazni 2022: 1 žena, 8 muškaraca</w:t>
            </w:r>
          </w:p>
          <w:p w14:paraId="30511C21"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sz w:val="18"/>
              </w:rPr>
            </w:pPr>
          </w:p>
          <w:p w14:paraId="32B0F08F"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sz w:val="18"/>
              </w:rPr>
            </w:pPr>
            <w:r w:rsidRPr="00D578E6">
              <w:rPr>
                <w:rFonts w:ascii="Arial Narrow" w:hAnsi="Arial Narrow" w:cs="Arial"/>
                <w:sz w:val="18"/>
              </w:rPr>
              <w:t>Prelazni 2023: Porast učešća žena na rukovodećim pozicijama u projektnim timovima za 2%</w:t>
            </w:r>
          </w:p>
          <w:p w14:paraId="49097E3B"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sz w:val="18"/>
              </w:rPr>
            </w:pPr>
          </w:p>
          <w:p w14:paraId="0C3C86F0"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sz w:val="18"/>
                <w:lang w:val="it-IT"/>
              </w:rPr>
            </w:pPr>
            <w:r w:rsidRPr="00D578E6">
              <w:rPr>
                <w:rFonts w:ascii="Arial Narrow" w:hAnsi="Arial Narrow" w:cs="Arial"/>
                <w:sz w:val="18"/>
                <w:lang w:val="it-IT"/>
              </w:rPr>
              <w:t>Ciljani 2024: Najmanje na nivou iz 2023.</w:t>
            </w:r>
          </w:p>
          <w:p w14:paraId="09114F13"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781353FB" w14:textId="77777777" w:rsidR="00356373" w:rsidRPr="00D578E6"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D578E6">
              <w:rPr>
                <w:rFonts w:ascii="Arial Narrow" w:hAnsi="Arial Narrow" w:cs="Arial"/>
                <w:b/>
                <w:sz w:val="18"/>
                <w:lang w:val="sr-Latn-ME"/>
              </w:rPr>
              <w:t>Ostvarena vrijednost 2023:</w:t>
            </w:r>
          </w:p>
          <w:p w14:paraId="1889BA59"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sz w:val="18"/>
                <w:lang w:val="it-IT"/>
              </w:rPr>
            </w:pPr>
            <w:r w:rsidRPr="00D578E6">
              <w:rPr>
                <w:rFonts w:ascii="Arial Narrow" w:hAnsi="Arial Narrow" w:cs="Arial"/>
                <w:b/>
                <w:sz w:val="18"/>
                <w:lang w:val="it-IT"/>
              </w:rPr>
              <w:t>Na rukovodećoj poziciji 1 ugovorenog projekta je žena. Na rukovodećim pozicijama 4 projekta koji su bili u toku i završeni u 2023. rukovodioci su muškarci.</w:t>
            </w:r>
          </w:p>
          <w:p w14:paraId="76BEAD0A"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0C014821"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r w:rsidRPr="00D578E6">
              <w:rPr>
                <w:rFonts w:ascii="Arial Narrow" w:hAnsi="Arial Narrow" w:cs="Arial"/>
                <w:b/>
                <w:sz w:val="18"/>
                <w:lang w:val="it-IT"/>
              </w:rPr>
              <w:t xml:space="preserve">Članovi/ce u projektnim </w:t>
            </w:r>
          </w:p>
          <w:p w14:paraId="2838D841"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r w:rsidRPr="00D578E6">
              <w:rPr>
                <w:rFonts w:ascii="Arial Narrow" w:hAnsi="Arial Narrow" w:cs="Arial"/>
                <w:b/>
                <w:sz w:val="18"/>
                <w:lang w:val="it-IT"/>
              </w:rPr>
              <w:t>timovima:</w:t>
            </w:r>
          </w:p>
          <w:p w14:paraId="27CD0D48"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p>
          <w:p w14:paraId="00834A91"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r w:rsidRPr="00D578E6">
              <w:rPr>
                <w:rFonts w:ascii="Arial Narrow" w:hAnsi="Arial Narrow" w:cs="Arial"/>
                <w:sz w:val="18"/>
                <w:lang w:val="it-IT"/>
              </w:rPr>
              <w:t>Polazni 2022</w:t>
            </w:r>
            <w:r w:rsidRPr="00D578E6">
              <w:rPr>
                <w:rFonts w:ascii="Arial Narrow" w:hAnsi="Arial Narrow" w:cs="Arial"/>
                <w:b/>
                <w:sz w:val="18"/>
                <w:lang w:val="it-IT"/>
              </w:rPr>
              <w:t>:</w:t>
            </w:r>
          </w:p>
          <w:p w14:paraId="47D0541F"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sz w:val="18"/>
                <w:lang w:val="it-IT"/>
              </w:rPr>
            </w:pPr>
            <w:r w:rsidRPr="00D578E6">
              <w:rPr>
                <w:rFonts w:ascii="Arial Narrow" w:hAnsi="Arial Narrow" w:cs="Arial"/>
                <w:sz w:val="18"/>
                <w:lang w:val="it-IT"/>
              </w:rPr>
              <w:t>22 žena, 29 muškaraca</w:t>
            </w:r>
          </w:p>
          <w:p w14:paraId="1E3812FD"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p>
          <w:p w14:paraId="683D3E29"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sz w:val="18"/>
                <w:lang w:val="it-IT"/>
              </w:rPr>
            </w:pPr>
            <w:r w:rsidRPr="00D578E6">
              <w:rPr>
                <w:rFonts w:ascii="Arial Narrow" w:hAnsi="Arial Narrow" w:cs="Arial"/>
                <w:sz w:val="18"/>
                <w:lang w:val="it-IT"/>
              </w:rPr>
              <w:t>Prelazni 2023: Porast učešća žena u projektnim timovima za 2 % u odnosu na 2022.</w:t>
            </w:r>
          </w:p>
          <w:p w14:paraId="1086AB53"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19674F5E" w14:textId="77777777" w:rsidR="00356373" w:rsidRDefault="00356373" w:rsidP="00FD185F">
            <w:pPr>
              <w:pBdr>
                <w:top w:val="nil"/>
                <w:left w:val="nil"/>
                <w:bottom w:val="nil"/>
                <w:right w:val="nil"/>
                <w:between w:val="nil"/>
              </w:pBdr>
              <w:spacing w:before="20" w:after="0" w:line="240" w:lineRule="auto"/>
              <w:rPr>
                <w:rFonts w:ascii="Arial Narrow" w:hAnsi="Arial Narrow" w:cs="Arial"/>
                <w:sz w:val="18"/>
                <w:lang w:val="it-IT"/>
              </w:rPr>
            </w:pPr>
            <w:r w:rsidRPr="00D578E6">
              <w:rPr>
                <w:rFonts w:ascii="Arial Narrow" w:hAnsi="Arial Narrow" w:cs="Arial"/>
                <w:sz w:val="18"/>
                <w:lang w:val="it-IT"/>
              </w:rPr>
              <w:t>Ciljani 2024: Najmanje na nivou iz 2023.</w:t>
            </w:r>
          </w:p>
          <w:p w14:paraId="2B5C962D"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19FA0BB3" w14:textId="77777777" w:rsidR="00356373" w:rsidRPr="00D578E6"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D578E6">
              <w:rPr>
                <w:rFonts w:ascii="Arial Narrow" w:hAnsi="Arial Narrow" w:cs="Arial"/>
                <w:b/>
                <w:sz w:val="18"/>
                <w:lang w:val="sr-Latn-ME"/>
              </w:rPr>
              <w:t>Ostvarena vrijednost 2023:</w:t>
            </w:r>
          </w:p>
          <w:p w14:paraId="289F9337"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r w:rsidRPr="00D578E6">
              <w:rPr>
                <w:rFonts w:ascii="Arial Narrow" w:hAnsi="Arial Narrow" w:cs="Arial"/>
                <w:b/>
                <w:sz w:val="18"/>
                <w:lang w:val="it-IT"/>
              </w:rPr>
              <w:t xml:space="preserve">Na 4 projekta koji su bili u toku i završeni tokom 2023. U projektnim timovima je 14 muškaraca i 11 žena. Na 1 projektu ugovorenom u 2023. su 2 muškarca u projektnom timu. </w:t>
            </w:r>
          </w:p>
        </w:tc>
        <w:tc>
          <w:tcPr>
            <w:tcW w:w="253" w:type="pct"/>
            <w:tcBorders>
              <w:top w:val="single" w:sz="4" w:space="0" w:color="000000"/>
              <w:left w:val="single" w:sz="4" w:space="0" w:color="000000"/>
              <w:bottom w:val="single" w:sz="4" w:space="0" w:color="000000"/>
              <w:right w:val="single" w:sz="4" w:space="0" w:color="000000"/>
            </w:tcBorders>
          </w:tcPr>
          <w:p w14:paraId="0CDF7FDF"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rPr>
            </w:pPr>
            <w:r w:rsidRPr="00D578E6">
              <w:rPr>
                <w:rFonts w:ascii="Arial Narrow" w:hAnsi="Arial Narrow" w:cs="Arial"/>
                <w:sz w:val="18"/>
              </w:rPr>
              <w:t>MNTR</w:t>
            </w:r>
          </w:p>
          <w:p w14:paraId="75394E26"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369" w:type="pct"/>
            <w:tcBorders>
              <w:top w:val="single" w:sz="4" w:space="0" w:color="000000"/>
              <w:left w:val="single" w:sz="4" w:space="0" w:color="000000"/>
              <w:bottom w:val="single" w:sz="4" w:space="0" w:color="000000"/>
              <w:right w:val="single" w:sz="4" w:space="0" w:color="000000"/>
            </w:tcBorders>
          </w:tcPr>
          <w:p w14:paraId="3277F43A"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rPr>
            </w:pPr>
            <w:r w:rsidRPr="00D578E6">
              <w:rPr>
                <w:rFonts w:ascii="Arial Narrow" w:hAnsi="Arial Narrow" w:cs="Arial"/>
                <w:sz w:val="18"/>
              </w:rPr>
              <w:t>II kvartal 2023</w:t>
            </w:r>
          </w:p>
        </w:tc>
        <w:tc>
          <w:tcPr>
            <w:tcW w:w="435" w:type="pct"/>
            <w:tcBorders>
              <w:top w:val="single" w:sz="4" w:space="0" w:color="000000"/>
              <w:left w:val="single" w:sz="4" w:space="0" w:color="000000"/>
              <w:bottom w:val="single" w:sz="4" w:space="0" w:color="000000"/>
              <w:right w:val="single" w:sz="4" w:space="0" w:color="000000"/>
            </w:tcBorders>
          </w:tcPr>
          <w:p w14:paraId="3EE1289E"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rPr>
            </w:pPr>
            <w:r w:rsidRPr="00D578E6">
              <w:rPr>
                <w:rFonts w:ascii="Arial Narrow" w:hAnsi="Arial Narrow" w:cs="Arial"/>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5EDFFD2E"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rPr>
              <w:t>Realizovano</w:t>
            </w:r>
          </w:p>
          <w:p w14:paraId="5200A800"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tc>
        <w:tc>
          <w:tcPr>
            <w:tcW w:w="433" w:type="pct"/>
            <w:tcBorders>
              <w:top w:val="single" w:sz="4" w:space="0" w:color="000000"/>
              <w:left w:val="single" w:sz="4" w:space="0" w:color="auto"/>
              <w:bottom w:val="single" w:sz="4" w:space="0" w:color="000000"/>
              <w:right w:val="single" w:sz="4" w:space="0" w:color="000000"/>
            </w:tcBorders>
            <w:shd w:val="clear" w:color="auto" w:fill="auto"/>
          </w:tcPr>
          <w:p w14:paraId="7E39DD1D"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tcPr>
          <w:p w14:paraId="0CE4AEEE"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rPr>
            </w:pPr>
            <w:r w:rsidRPr="00D578E6">
              <w:rPr>
                <w:rFonts w:ascii="Arial Narrow" w:hAnsi="Arial Narrow" w:cs="Arial"/>
                <w:sz w:val="18"/>
              </w:rPr>
              <w:t>153.500,00 €</w:t>
            </w:r>
          </w:p>
          <w:p w14:paraId="3C178AA5"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rPr>
            </w:pPr>
            <w:r w:rsidRPr="00D578E6">
              <w:rPr>
                <w:rFonts w:ascii="Arial Narrow" w:hAnsi="Arial Narrow" w:cs="Arial"/>
                <w:sz w:val="18"/>
              </w:rPr>
              <w:t xml:space="preserve">(150.000,00 </w:t>
            </w:r>
            <w:r w:rsidRPr="00D578E6">
              <w:rPr>
                <w:rFonts w:ascii="Arial Narrow" w:hAnsi="Arial Narrow" w:cs="Arial"/>
                <w:sz w:val="18"/>
                <w:lang w:val="sr-Latn-ME"/>
              </w:rPr>
              <w:t>€ kontribucija, 3.500,00 € kontribucija)</w:t>
            </w:r>
          </w:p>
        </w:tc>
        <w:tc>
          <w:tcPr>
            <w:tcW w:w="432" w:type="pct"/>
            <w:tcBorders>
              <w:top w:val="single" w:sz="4" w:space="0" w:color="000000"/>
              <w:left w:val="single" w:sz="4" w:space="0" w:color="000000"/>
              <w:bottom w:val="single" w:sz="4" w:space="0" w:color="000000"/>
              <w:right w:val="single" w:sz="4" w:space="0" w:color="auto"/>
            </w:tcBorders>
          </w:tcPr>
          <w:p w14:paraId="6E2EBFE5"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rPr>
              <w:t>34</w:t>
            </w:r>
            <w:r w:rsidRPr="00D578E6">
              <w:rPr>
                <w:rFonts w:ascii="Arial Narrow" w:hAnsi="Arial Narrow" w:cs="Arial"/>
                <w:sz w:val="18"/>
              </w:rPr>
              <w:t>.</w:t>
            </w:r>
            <w:r>
              <w:rPr>
                <w:rFonts w:ascii="Arial Narrow" w:hAnsi="Arial Narrow" w:cs="Arial"/>
                <w:sz w:val="18"/>
              </w:rPr>
              <w:t>405</w:t>
            </w:r>
            <w:r w:rsidRPr="00D578E6">
              <w:rPr>
                <w:rFonts w:ascii="Arial Narrow" w:hAnsi="Arial Narrow" w:cs="Arial"/>
                <w:sz w:val="18"/>
              </w:rPr>
              <w:t xml:space="preserve">,00 € </w:t>
            </w:r>
          </w:p>
        </w:tc>
        <w:tc>
          <w:tcPr>
            <w:tcW w:w="384" w:type="pct"/>
            <w:tcBorders>
              <w:top w:val="single" w:sz="4" w:space="0" w:color="000000"/>
              <w:left w:val="single" w:sz="4" w:space="0" w:color="auto"/>
              <w:bottom w:val="single" w:sz="4" w:space="0" w:color="000000"/>
              <w:right w:val="single" w:sz="4" w:space="0" w:color="000000"/>
            </w:tcBorders>
          </w:tcPr>
          <w:p w14:paraId="128499DF"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rPr>
              <w:t>30.000,00</w:t>
            </w:r>
            <w:r w:rsidRPr="00D578E6">
              <w:rPr>
                <w:rFonts w:ascii="Arial Narrow" w:hAnsi="Arial Narrow" w:cs="Arial"/>
                <w:sz w:val="18"/>
              </w:rPr>
              <w:t xml:space="preserve"> € (finansiranje EUREKA projekata u 2023. godini – 1 novi projekat); nije bilo finansiranja za tekuće projekte.</w:t>
            </w:r>
          </w:p>
          <w:p w14:paraId="040FC639"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rPr>
            </w:pPr>
            <w:r w:rsidRPr="00D578E6">
              <w:rPr>
                <w:rFonts w:ascii="Arial Narrow" w:hAnsi="Arial Narrow" w:cs="Arial"/>
                <w:sz w:val="18"/>
              </w:rPr>
              <w:t>4.405,00 € (Nacionalni budžet kontribucija za 2023.)</w:t>
            </w:r>
          </w:p>
        </w:tc>
        <w:tc>
          <w:tcPr>
            <w:tcW w:w="354" w:type="pct"/>
            <w:tcBorders>
              <w:top w:val="single" w:sz="4" w:space="0" w:color="000000"/>
              <w:left w:val="single" w:sz="4" w:space="0" w:color="000000"/>
              <w:bottom w:val="single" w:sz="4" w:space="0" w:color="000000"/>
              <w:right w:val="single" w:sz="4" w:space="0" w:color="000000"/>
            </w:tcBorders>
          </w:tcPr>
          <w:p w14:paraId="6C3433C0"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rPr>
            </w:pPr>
            <w:r w:rsidRPr="00D578E6">
              <w:rPr>
                <w:rFonts w:ascii="Arial Narrow" w:hAnsi="Arial Narrow" w:cs="Arial"/>
                <w:sz w:val="18"/>
              </w:rPr>
              <w:t>U 2024. godini planirano je objavljivanje javnog konkursa za sufinansiranje učešća u Network Eureka projektima, i linije za sufinansiranje učešća u EUREKA West Balkans Network Eureka projektima.</w:t>
            </w:r>
          </w:p>
        </w:tc>
      </w:tr>
      <w:bookmarkEnd w:id="52"/>
      <w:tr w:rsidR="00F119A0" w:rsidRPr="00FA2F34" w14:paraId="34074D16"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342B7CF"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rPr>
            </w:pPr>
            <w:r w:rsidRPr="00D578E6">
              <w:rPr>
                <w:rFonts w:ascii="Arial Narrow" w:hAnsi="Arial Narrow" w:cs="Arial"/>
                <w:sz w:val="18"/>
              </w:rPr>
              <w:t xml:space="preserve">4.4.3. </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219254DF"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b/>
                <w:sz w:val="18"/>
                <w:lang w:val="it-IT"/>
              </w:rPr>
            </w:pPr>
            <w:r w:rsidRPr="00D578E6">
              <w:rPr>
                <w:rFonts w:ascii="Arial Narrow" w:hAnsi="Arial Narrow" w:cs="Arial"/>
                <w:b/>
                <w:sz w:val="18"/>
                <w:lang w:val="it-IT"/>
              </w:rPr>
              <w:t>Povezivanje MMSP sa inostranim partnerima kroz EU Single Market Program i EEN mrežu</w:t>
            </w:r>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5CEAC3B" w14:textId="77777777" w:rsidR="00356373" w:rsidRPr="00D578E6" w:rsidRDefault="00356373" w:rsidP="00FD185F">
            <w:pPr>
              <w:pBdr>
                <w:top w:val="nil"/>
                <w:left w:val="nil"/>
                <w:bottom w:val="nil"/>
                <w:right w:val="nil"/>
                <w:between w:val="nil"/>
              </w:pBdr>
              <w:spacing w:before="20" w:after="240" w:line="312" w:lineRule="auto"/>
              <w:jc w:val="center"/>
              <w:rPr>
                <w:rFonts w:ascii="Arial Narrow" w:hAnsi="Arial Narrow" w:cs="Arial"/>
                <w:b/>
                <w:noProof/>
                <w:sz w:val="18"/>
              </w:rPr>
            </w:pPr>
            <w:r w:rsidRPr="00D578E6">
              <w:rPr>
                <w:rFonts w:ascii="Arial Narrow" w:hAnsi="Arial Narrow" w:cs="Arial"/>
                <w:b/>
                <w:noProof/>
                <w:sz w:val="18"/>
                <w:lang w:val="en-GB" w:eastAsia="en-GB"/>
              </w:rPr>
              <w:drawing>
                <wp:inline distT="0" distB="0" distL="0" distR="0" wp14:anchorId="22B24CD9" wp14:editId="2D3AE88A">
                  <wp:extent cx="289633" cy="297512"/>
                  <wp:effectExtent l="0" t="0" r="0" b="0"/>
                  <wp:docPr id="1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9633" cy="297512"/>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4B21645"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b/>
                <w:sz w:val="18"/>
              </w:rPr>
            </w:pPr>
            <w:r w:rsidRPr="00D578E6">
              <w:rPr>
                <w:rFonts w:ascii="Arial Narrow" w:hAnsi="Arial Narrow" w:cs="Arial"/>
                <w:b/>
                <w:sz w:val="18"/>
              </w:rPr>
              <w:t>Broj MMSP kojima je pružena podrška:</w:t>
            </w:r>
          </w:p>
          <w:p w14:paraId="1F0D2FCF"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b/>
                <w:sz w:val="18"/>
              </w:rPr>
            </w:pPr>
          </w:p>
          <w:p w14:paraId="57EFCA66" w14:textId="77777777" w:rsidR="00356373" w:rsidRPr="00D578E6" w:rsidRDefault="00356373" w:rsidP="00FD185F">
            <w:pPr>
              <w:spacing w:before="20" w:after="0" w:line="240" w:lineRule="auto"/>
              <w:rPr>
                <w:rFonts w:ascii="Arial Narrow" w:hAnsi="Arial Narrow" w:cs="Arial"/>
                <w:sz w:val="18"/>
                <w:lang w:val="sr-Latn-ME"/>
              </w:rPr>
            </w:pPr>
            <w:r w:rsidRPr="00D578E6">
              <w:rPr>
                <w:rFonts w:ascii="Arial Narrow" w:hAnsi="Arial Narrow" w:cs="Arial"/>
                <w:sz w:val="18"/>
                <w:lang w:val="sr-Latn-ME"/>
              </w:rPr>
              <w:t xml:space="preserve">Polazni 2022: 400 </w:t>
            </w:r>
          </w:p>
          <w:p w14:paraId="25349FB8" w14:textId="77777777" w:rsidR="00356373" w:rsidRPr="00D578E6" w:rsidRDefault="00356373" w:rsidP="00FD185F">
            <w:pPr>
              <w:spacing w:before="20" w:after="0" w:line="240" w:lineRule="auto"/>
              <w:rPr>
                <w:rFonts w:ascii="Arial Narrow" w:hAnsi="Arial Narrow" w:cs="Arial"/>
                <w:sz w:val="18"/>
                <w:lang w:val="sr-Latn-ME"/>
              </w:rPr>
            </w:pPr>
          </w:p>
          <w:p w14:paraId="6EE02890" w14:textId="77777777" w:rsidR="00356373" w:rsidRPr="00D578E6" w:rsidRDefault="00356373" w:rsidP="00FD185F">
            <w:pPr>
              <w:spacing w:before="20" w:after="0" w:line="240" w:lineRule="auto"/>
              <w:rPr>
                <w:rFonts w:ascii="Arial Narrow" w:hAnsi="Arial Narrow" w:cs="Arial"/>
                <w:sz w:val="18"/>
                <w:lang w:val="sr-Latn-ME"/>
              </w:rPr>
            </w:pPr>
            <w:r w:rsidRPr="00D578E6">
              <w:rPr>
                <w:rFonts w:ascii="Arial Narrow" w:hAnsi="Arial Narrow" w:cs="Arial"/>
                <w:sz w:val="18"/>
                <w:lang w:val="sr-Latn-ME"/>
              </w:rPr>
              <w:t>Prelazni 2023: 450</w:t>
            </w:r>
          </w:p>
          <w:p w14:paraId="28810A89" w14:textId="77777777" w:rsidR="00356373" w:rsidRPr="00D578E6" w:rsidRDefault="00356373" w:rsidP="00FD185F">
            <w:pPr>
              <w:spacing w:before="20" w:after="0" w:line="240" w:lineRule="auto"/>
              <w:rPr>
                <w:rFonts w:ascii="Arial Narrow" w:hAnsi="Arial Narrow" w:cs="Arial"/>
                <w:sz w:val="18"/>
                <w:lang w:val="sr-Latn-ME"/>
              </w:rPr>
            </w:pPr>
          </w:p>
          <w:p w14:paraId="797DE4BC"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r w:rsidRPr="00D578E6">
              <w:rPr>
                <w:rFonts w:ascii="Arial Narrow" w:hAnsi="Arial Narrow" w:cs="Arial"/>
                <w:sz w:val="18"/>
                <w:lang w:val="sr-Latn-ME"/>
              </w:rPr>
              <w:t xml:space="preserve">Ciljani 2024:450 </w:t>
            </w:r>
          </w:p>
          <w:p w14:paraId="6DBCFEA0"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p>
          <w:p w14:paraId="0681238F" w14:textId="77777777" w:rsidR="00356373" w:rsidRPr="00D578E6"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D578E6">
              <w:rPr>
                <w:rFonts w:ascii="Arial Narrow" w:hAnsi="Arial Narrow" w:cs="Arial"/>
                <w:b/>
                <w:sz w:val="18"/>
                <w:lang w:val="sr-Latn-ME"/>
              </w:rPr>
              <w:t>Ostvarena vrijednost 2023:450</w:t>
            </w:r>
          </w:p>
          <w:p w14:paraId="233DD9ED"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b/>
                <w:sz w:val="18"/>
                <w:lang w:val="sr-Latn-ME"/>
              </w:rPr>
            </w:pPr>
          </w:p>
          <w:p w14:paraId="16DE1CB0"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b/>
                <w:sz w:val="18"/>
              </w:rPr>
            </w:pPr>
            <w:r w:rsidRPr="00D578E6">
              <w:rPr>
                <w:rFonts w:ascii="Arial Narrow" w:hAnsi="Arial Narrow" w:cs="Arial"/>
                <w:b/>
                <w:sz w:val="18"/>
              </w:rPr>
              <w:t>Broj održanih događaja/održanih sastanaka:</w:t>
            </w:r>
          </w:p>
          <w:p w14:paraId="61FF3944"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b/>
                <w:sz w:val="18"/>
              </w:rPr>
            </w:pPr>
          </w:p>
          <w:p w14:paraId="1744E1CA" w14:textId="77777777" w:rsidR="00356373" w:rsidRPr="00D578E6" w:rsidRDefault="00356373" w:rsidP="00FD185F">
            <w:pPr>
              <w:spacing w:before="20" w:after="0" w:line="240" w:lineRule="auto"/>
              <w:rPr>
                <w:rFonts w:ascii="Arial Narrow" w:hAnsi="Arial Narrow" w:cs="Arial"/>
                <w:sz w:val="18"/>
                <w:lang w:val="sr-Latn-ME"/>
              </w:rPr>
            </w:pPr>
            <w:r w:rsidRPr="00D578E6">
              <w:rPr>
                <w:rFonts w:ascii="Arial Narrow" w:hAnsi="Arial Narrow" w:cs="Arial"/>
                <w:sz w:val="18"/>
                <w:lang w:val="sr-Latn-ME"/>
              </w:rPr>
              <w:t>Polazni 2022: 200</w:t>
            </w:r>
          </w:p>
          <w:p w14:paraId="4896AE11" w14:textId="77777777" w:rsidR="00356373" w:rsidRPr="00D578E6" w:rsidRDefault="00356373" w:rsidP="00FD185F">
            <w:pPr>
              <w:spacing w:before="20" w:after="0" w:line="240" w:lineRule="auto"/>
              <w:rPr>
                <w:rFonts w:ascii="Arial Narrow" w:hAnsi="Arial Narrow" w:cs="Arial"/>
                <w:sz w:val="18"/>
                <w:lang w:val="sr-Latn-ME"/>
              </w:rPr>
            </w:pPr>
          </w:p>
          <w:p w14:paraId="57A0980B" w14:textId="77777777" w:rsidR="00356373" w:rsidRPr="00D578E6" w:rsidRDefault="00356373" w:rsidP="00FD185F">
            <w:pPr>
              <w:spacing w:before="20" w:after="0" w:line="240" w:lineRule="auto"/>
              <w:rPr>
                <w:rFonts w:ascii="Arial Narrow" w:hAnsi="Arial Narrow" w:cs="Arial"/>
                <w:sz w:val="18"/>
                <w:lang w:val="sr-Latn-ME"/>
              </w:rPr>
            </w:pPr>
            <w:r w:rsidRPr="00D578E6">
              <w:rPr>
                <w:rFonts w:ascii="Arial Narrow" w:hAnsi="Arial Narrow" w:cs="Arial"/>
                <w:sz w:val="18"/>
                <w:lang w:val="sr-Latn-ME"/>
              </w:rPr>
              <w:t>Prelazni 2023: 250</w:t>
            </w:r>
          </w:p>
          <w:p w14:paraId="46F5BDFB" w14:textId="77777777" w:rsidR="00356373" w:rsidRPr="00D578E6" w:rsidRDefault="00356373" w:rsidP="00FD185F">
            <w:pPr>
              <w:spacing w:before="20" w:after="0" w:line="240" w:lineRule="auto"/>
              <w:rPr>
                <w:rFonts w:ascii="Arial Narrow" w:hAnsi="Arial Narrow" w:cs="Arial"/>
                <w:sz w:val="18"/>
                <w:lang w:val="sr-Latn-ME"/>
              </w:rPr>
            </w:pPr>
          </w:p>
          <w:p w14:paraId="5C8613CF"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r w:rsidRPr="00D578E6">
              <w:rPr>
                <w:rFonts w:ascii="Arial Narrow" w:hAnsi="Arial Narrow" w:cs="Arial"/>
                <w:sz w:val="18"/>
                <w:lang w:val="sr-Latn-ME"/>
              </w:rPr>
              <w:t xml:space="preserve">Ciljani 2024: 250 </w:t>
            </w:r>
          </w:p>
          <w:p w14:paraId="1EB2CCEF"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4C6CB368" w14:textId="77777777" w:rsidR="00356373" w:rsidRPr="00D578E6"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D578E6">
              <w:rPr>
                <w:rFonts w:ascii="Arial Narrow" w:hAnsi="Arial Narrow" w:cs="Arial"/>
                <w:b/>
                <w:sz w:val="18"/>
                <w:lang w:val="sr-Latn-ME"/>
              </w:rPr>
              <w:t>Ostvarena vrijednost 2023:20/250</w:t>
            </w:r>
          </w:p>
          <w:p w14:paraId="012B7AAC"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7C0DBC72"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r w:rsidRPr="00D578E6">
              <w:rPr>
                <w:rFonts w:ascii="Arial Narrow" w:hAnsi="Arial Narrow" w:cs="Arial"/>
                <w:b/>
                <w:sz w:val="18"/>
                <w:lang w:val="it-IT"/>
              </w:rPr>
              <w:t>Broj skopljenih sporazuma o saradnji:</w:t>
            </w:r>
          </w:p>
          <w:p w14:paraId="360368D0"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3BD8BB45" w14:textId="77777777" w:rsidR="00356373" w:rsidRPr="00D578E6" w:rsidRDefault="00356373" w:rsidP="00FD185F">
            <w:pPr>
              <w:spacing w:before="20" w:after="0" w:line="240" w:lineRule="auto"/>
              <w:rPr>
                <w:rFonts w:ascii="Arial Narrow" w:hAnsi="Arial Narrow" w:cs="Arial"/>
                <w:sz w:val="18"/>
                <w:lang w:val="sr-Latn-ME"/>
              </w:rPr>
            </w:pPr>
            <w:r w:rsidRPr="00D578E6">
              <w:rPr>
                <w:rFonts w:ascii="Arial Narrow" w:hAnsi="Arial Narrow" w:cs="Arial"/>
                <w:sz w:val="18"/>
                <w:lang w:val="sr-Latn-ME"/>
              </w:rPr>
              <w:t xml:space="preserve">Polazni 2022: 2 </w:t>
            </w:r>
          </w:p>
          <w:p w14:paraId="04951964" w14:textId="77777777" w:rsidR="00356373" w:rsidRPr="00D578E6" w:rsidRDefault="00356373" w:rsidP="00FD185F">
            <w:pPr>
              <w:spacing w:before="20" w:after="0" w:line="240" w:lineRule="auto"/>
              <w:rPr>
                <w:rFonts w:ascii="Arial Narrow" w:hAnsi="Arial Narrow" w:cs="Arial"/>
                <w:sz w:val="18"/>
                <w:lang w:val="sr-Latn-ME"/>
              </w:rPr>
            </w:pPr>
          </w:p>
          <w:p w14:paraId="66FBC434" w14:textId="77777777" w:rsidR="00356373" w:rsidRPr="00D578E6" w:rsidRDefault="00356373" w:rsidP="00FD185F">
            <w:pPr>
              <w:spacing w:before="20" w:after="0" w:line="240" w:lineRule="auto"/>
              <w:rPr>
                <w:rFonts w:ascii="Arial Narrow" w:hAnsi="Arial Narrow" w:cs="Arial"/>
                <w:sz w:val="18"/>
                <w:lang w:val="sr-Latn-ME"/>
              </w:rPr>
            </w:pPr>
            <w:r w:rsidRPr="00D578E6">
              <w:rPr>
                <w:rFonts w:ascii="Arial Narrow" w:hAnsi="Arial Narrow" w:cs="Arial"/>
                <w:sz w:val="18"/>
                <w:lang w:val="sr-Latn-ME"/>
              </w:rPr>
              <w:t>Prelazni 2023: 5</w:t>
            </w:r>
          </w:p>
          <w:p w14:paraId="63A2E58A" w14:textId="77777777" w:rsidR="00356373" w:rsidRPr="00D578E6" w:rsidRDefault="00356373" w:rsidP="00FD185F">
            <w:pPr>
              <w:spacing w:before="20" w:after="0" w:line="240" w:lineRule="auto"/>
              <w:rPr>
                <w:rFonts w:ascii="Arial Narrow" w:hAnsi="Arial Narrow" w:cs="Arial"/>
                <w:sz w:val="18"/>
                <w:lang w:val="sr-Latn-ME"/>
              </w:rPr>
            </w:pPr>
          </w:p>
          <w:p w14:paraId="7B4CD97D"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D578E6">
              <w:rPr>
                <w:rFonts w:ascii="Arial Narrow" w:hAnsi="Arial Narrow" w:cs="Arial"/>
                <w:sz w:val="18"/>
                <w:lang w:val="sr-Latn-ME"/>
              </w:rPr>
              <w:t>Ciljani 2024: 5</w:t>
            </w:r>
          </w:p>
          <w:p w14:paraId="4E408200" w14:textId="77777777" w:rsidR="00356373" w:rsidRPr="00D578E6"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D578E6">
              <w:rPr>
                <w:rFonts w:ascii="Arial Narrow" w:hAnsi="Arial Narrow" w:cs="Arial"/>
                <w:b/>
                <w:sz w:val="18"/>
                <w:lang w:val="sr-Latn-ME"/>
              </w:rPr>
              <w:t>Ostvarena vrijednost 2023:5</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1BC821EE" w14:textId="77777777" w:rsidR="00356373" w:rsidRPr="00D578E6" w:rsidRDefault="00356373" w:rsidP="00FD185F">
            <w:pPr>
              <w:pBdr>
                <w:top w:val="nil"/>
                <w:left w:val="nil"/>
                <w:bottom w:val="nil"/>
                <w:right w:val="nil"/>
                <w:between w:val="nil"/>
              </w:pBdr>
              <w:spacing w:before="20" w:after="0" w:line="240" w:lineRule="auto"/>
              <w:rPr>
                <w:rFonts w:ascii="Arial Narrow" w:hAnsi="Arial Narrow" w:cs="Arial"/>
                <w:sz w:val="18"/>
              </w:rPr>
            </w:pPr>
            <w:r w:rsidRPr="00D578E6">
              <w:rPr>
                <w:rFonts w:ascii="Arial Narrow" w:hAnsi="Arial Narrow" w:cs="Arial"/>
                <w:sz w:val="18"/>
              </w:rPr>
              <w:t>n/a</w:t>
            </w:r>
          </w:p>
          <w:p w14:paraId="67CA5876" w14:textId="77777777" w:rsidR="00356373" w:rsidRPr="00D578E6"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p>
          <w:p w14:paraId="58B09F20" w14:textId="77777777" w:rsidR="00356373" w:rsidRPr="00D578E6"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AD57CEC"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rPr>
            </w:pPr>
            <w:r w:rsidRPr="00D578E6">
              <w:rPr>
                <w:rFonts w:ascii="Arial Narrow" w:hAnsi="Arial Narrow" w:cs="Arial"/>
                <w:sz w:val="18"/>
              </w:rPr>
              <w:t>MERT, EEN konzorcijum</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B262B99"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rPr>
            </w:pPr>
            <w:r w:rsidRPr="00D578E6">
              <w:rPr>
                <w:rFonts w:ascii="Arial Narrow" w:hAnsi="Arial Narrow" w:cs="Arial"/>
                <w:sz w:val="18"/>
              </w:rPr>
              <w:t>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2635975"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rPr>
            </w:pPr>
            <w:r w:rsidRPr="00D578E6">
              <w:rPr>
                <w:rFonts w:ascii="Arial Narrow" w:hAnsi="Arial Narrow" w:cs="Arial"/>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786BC547"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sidRPr="00D578E6">
              <w:rPr>
                <w:rFonts w:ascii="Arial Narrow" w:hAnsi="Arial Narrow" w:cs="Arial"/>
                <w:sz w:val="18"/>
              </w:rPr>
              <w:t>Realizovano</w:t>
            </w:r>
          </w:p>
          <w:p w14:paraId="597C2496"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0A9468A2"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7A7ED608"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b/>
                <w:sz w:val="18"/>
              </w:rPr>
            </w:pPr>
            <w:r w:rsidRPr="00D578E6">
              <w:rPr>
                <w:rFonts w:ascii="Arial Narrow" w:hAnsi="Arial Narrow" w:cs="Arial"/>
                <w:sz w:val="18"/>
              </w:rPr>
              <w:t xml:space="preserve">13.000,00 </w:t>
            </w:r>
            <w:r w:rsidRPr="00D578E6">
              <w:rPr>
                <w:rFonts w:ascii="Arial Narrow" w:hAnsi="Arial Narrow" w:cs="Arial"/>
                <w:sz w:val="18"/>
                <w:lang w:val="sr-Latn-ME"/>
              </w:rPr>
              <w:t>€</w:t>
            </w: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6EE5E02C"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rPr>
            </w:pPr>
            <w:r w:rsidRPr="00D578E6">
              <w:rPr>
                <w:rFonts w:ascii="Arial Narrow" w:hAnsi="Arial Narrow" w:cs="Arial"/>
                <w:sz w:val="18"/>
              </w:rPr>
              <w:t>13.000,00</w:t>
            </w:r>
            <w:r>
              <w:rPr>
                <w:rFonts w:ascii="Arial Narrow" w:hAnsi="Arial Narrow" w:cs="Arial"/>
                <w:sz w:val="18"/>
              </w:rPr>
              <w:t xml:space="preserve"> </w:t>
            </w:r>
            <w:r w:rsidRPr="00D578E6">
              <w:rPr>
                <w:rFonts w:ascii="Arial Narrow" w:hAnsi="Arial Narrow" w:cs="Arial"/>
                <w:sz w:val="18"/>
              </w:rPr>
              <w:t>€</w:t>
            </w:r>
          </w:p>
        </w:tc>
        <w:tc>
          <w:tcPr>
            <w:tcW w:w="384"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03D5EE26"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b/>
                <w:sz w:val="18"/>
              </w:rPr>
            </w:pPr>
            <w:r w:rsidRPr="00D578E6">
              <w:rPr>
                <w:rFonts w:ascii="Arial Narrow" w:hAnsi="Arial Narrow" w:cs="Arial"/>
                <w:sz w:val="18"/>
              </w:rPr>
              <w:t>13.000,00 €</w:t>
            </w:r>
            <w:r w:rsidRPr="00D578E6">
              <w:rPr>
                <w:rFonts w:ascii="Arial Narrow" w:hAnsi="Arial Narrow" w:cs="Arial"/>
                <w:sz w:val="18"/>
              </w:rPr>
              <w:br/>
              <w:t>Donatorska sredstva (Budžet EEN projekta)</w:t>
            </w:r>
          </w:p>
        </w:tc>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11DEC84" w14:textId="77777777" w:rsidR="00356373" w:rsidRPr="00D578E6" w:rsidRDefault="00356373" w:rsidP="00FD185F">
            <w:pPr>
              <w:pBdr>
                <w:top w:val="nil"/>
                <w:left w:val="nil"/>
                <w:bottom w:val="nil"/>
                <w:right w:val="nil"/>
                <w:between w:val="nil"/>
              </w:pBdr>
              <w:spacing w:before="20" w:after="240" w:line="312" w:lineRule="auto"/>
              <w:rPr>
                <w:rFonts w:ascii="Arial Narrow" w:hAnsi="Arial Narrow" w:cs="Arial"/>
                <w:sz w:val="18"/>
              </w:rPr>
            </w:pPr>
            <w:r w:rsidRPr="00D578E6">
              <w:rPr>
                <w:rFonts w:ascii="Arial Narrow" w:hAnsi="Arial Narrow" w:cs="Arial"/>
                <w:sz w:val="18"/>
              </w:rPr>
              <w:t>Nastavak aktivnosti u 2024. godini</w:t>
            </w:r>
          </w:p>
        </w:tc>
      </w:tr>
      <w:tr w:rsidR="00F119A0" w:rsidRPr="00FA2F34" w14:paraId="0D729463"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250343" w14:textId="77777777" w:rsidR="00356373" w:rsidRPr="0004636A" w:rsidRDefault="00356373" w:rsidP="00FD185F">
            <w:pPr>
              <w:pBdr>
                <w:top w:val="nil"/>
                <w:left w:val="nil"/>
                <w:bottom w:val="nil"/>
                <w:right w:val="nil"/>
                <w:between w:val="nil"/>
              </w:pBdr>
              <w:spacing w:before="20" w:after="240" w:line="312" w:lineRule="auto"/>
              <w:rPr>
                <w:rFonts w:ascii="Arial Narrow" w:hAnsi="Arial Narrow" w:cs="Arial"/>
                <w:sz w:val="18"/>
              </w:rPr>
            </w:pPr>
            <w:bookmarkStart w:id="54" w:name="_Hlk127191366"/>
            <w:r w:rsidRPr="0004636A">
              <w:rPr>
                <w:rFonts w:ascii="Arial Narrow" w:hAnsi="Arial Narrow" w:cs="Arial"/>
                <w:sz w:val="18"/>
              </w:rPr>
              <w:t>4.4.4</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01FAD2A6" w14:textId="77777777" w:rsidR="00356373" w:rsidRPr="0004636A" w:rsidRDefault="00356373" w:rsidP="00FD185F">
            <w:pPr>
              <w:pBdr>
                <w:top w:val="nil"/>
                <w:left w:val="nil"/>
                <w:bottom w:val="nil"/>
                <w:right w:val="nil"/>
                <w:between w:val="nil"/>
              </w:pBdr>
              <w:spacing w:before="20" w:after="240" w:line="312" w:lineRule="auto"/>
              <w:rPr>
                <w:rFonts w:ascii="Arial Narrow" w:hAnsi="Arial Narrow" w:cs="Arial"/>
                <w:b/>
                <w:sz w:val="18"/>
                <w:lang w:val="it-IT"/>
              </w:rPr>
            </w:pPr>
            <w:bookmarkStart w:id="55" w:name="_Hlk127191359"/>
            <w:r w:rsidRPr="00FA2F34">
              <w:rPr>
                <w:rFonts w:ascii="Arial Narrow" w:hAnsi="Arial Narrow" w:cs="Arial"/>
                <w:b/>
                <w:sz w:val="18"/>
                <w:lang w:val="it-IT"/>
              </w:rPr>
              <w:t xml:space="preserve">Sprovođenje istraživanja o preferencijama inostrane javnosti o crnogorskim proizvodima </w:t>
            </w:r>
            <w:bookmarkEnd w:id="55"/>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E6FCB5A"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noProof/>
                <w:sz w:val="18"/>
                <w:lang w:val="it-IT" w:eastAsia="en-GB"/>
              </w:rPr>
            </w:pPr>
            <w:r w:rsidRPr="00FA2F34">
              <w:rPr>
                <w:rFonts w:ascii="Arial Narrow" w:hAnsi="Arial Narrow" w:cs="Arial"/>
                <w:noProof/>
                <w:lang w:val="en-GB" w:eastAsia="en-GB"/>
              </w:rPr>
              <w:drawing>
                <wp:inline distT="0" distB="0" distL="0" distR="0" wp14:anchorId="47F7C974" wp14:editId="07F84062">
                  <wp:extent cx="146050" cy="155575"/>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050" cy="155575"/>
                          </a:xfrm>
                          <a:prstGeom prst="rect">
                            <a:avLst/>
                          </a:prstGeom>
                          <a:noFill/>
                          <a:ln>
                            <a:noFill/>
                          </a:ln>
                        </pic:spPr>
                      </pic:pic>
                    </a:graphicData>
                  </a:graphic>
                </wp:inline>
              </w:drawing>
            </w:r>
            <w:r w:rsidRPr="00FA2F34">
              <w:rPr>
                <w:rFonts w:ascii="Arial Narrow" w:hAnsi="Arial Narrow" w:cs="Arial"/>
                <w:b/>
                <w:noProof/>
                <w:sz w:val="18"/>
                <w:lang w:val="it-IT" w:eastAsia="en-GB"/>
              </w:rPr>
              <w:t xml:space="preserve">  </w:t>
            </w:r>
            <w:r w:rsidRPr="00FA2F34">
              <w:rPr>
                <w:rFonts w:ascii="Arial Narrow" w:hAnsi="Arial Narrow" w:cs="Arial"/>
                <w:noProof/>
                <w:sz w:val="18"/>
                <w:lang w:val="it-IT" w:eastAsia="en-GB"/>
              </w:rPr>
              <w:t>Održiva poljoprivreda i lanac vrijednosti hrane</w:t>
            </w:r>
          </w:p>
          <w:p w14:paraId="71D8F324"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noProof/>
                <w:sz w:val="18"/>
                <w:lang w:val="it-IT" w:eastAsia="en-GB"/>
              </w:rPr>
            </w:pPr>
          </w:p>
          <w:p w14:paraId="2AF4ACCE" w14:textId="77777777" w:rsidR="00356373" w:rsidRPr="0004636A" w:rsidRDefault="00356373" w:rsidP="00FD185F">
            <w:pPr>
              <w:pBdr>
                <w:top w:val="nil"/>
                <w:left w:val="nil"/>
                <w:bottom w:val="nil"/>
                <w:right w:val="nil"/>
                <w:between w:val="nil"/>
              </w:pBdr>
              <w:spacing w:before="20" w:after="0" w:line="240" w:lineRule="auto"/>
              <w:rPr>
                <w:rFonts w:ascii="Arial Narrow" w:hAnsi="Arial Narrow" w:cs="Arial"/>
                <w:noProof/>
                <w:sz w:val="18"/>
              </w:rPr>
            </w:pPr>
            <w:r w:rsidRPr="00FA2F34">
              <w:rPr>
                <w:rFonts w:ascii="Arial Narrow" w:hAnsi="Arial Narrow" w:cs="Arial"/>
                <w:b/>
                <w:noProof/>
                <w:sz w:val="18"/>
                <w:lang w:val="en-GB" w:eastAsia="en-GB"/>
              </w:rPr>
              <w:drawing>
                <wp:inline distT="114300" distB="114300" distL="114300" distR="114300" wp14:anchorId="59CAAFE4" wp14:editId="4FCA91D2">
                  <wp:extent cx="152400" cy="175260"/>
                  <wp:effectExtent l="0" t="0" r="0" b="0"/>
                  <wp:docPr id="5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9"/>
                          <a:srcRect/>
                          <a:stretch>
                            <a:fillRect/>
                          </a:stretch>
                        </pic:blipFill>
                        <pic:spPr>
                          <a:xfrm>
                            <a:off x="0" y="0"/>
                            <a:ext cx="152400" cy="175260"/>
                          </a:xfrm>
                          <a:prstGeom prst="rect">
                            <a:avLst/>
                          </a:prstGeom>
                          <a:ln/>
                        </pic:spPr>
                      </pic:pic>
                    </a:graphicData>
                  </a:graphic>
                </wp:inline>
              </w:drawing>
            </w:r>
            <w:r w:rsidRPr="00FA2F34">
              <w:rPr>
                <w:rFonts w:ascii="Arial Narrow" w:hAnsi="Arial Narrow" w:cs="Arial"/>
                <w:noProof/>
                <w:sz w:val="18"/>
                <w:lang w:eastAsia="en-GB"/>
              </w:rPr>
              <w:t>Održivi i zdravstveni turizam</w:t>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7963714"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b/>
                <w:sz w:val="18"/>
              </w:rPr>
            </w:pPr>
            <w:r w:rsidRPr="00FA2F34">
              <w:rPr>
                <w:rFonts w:ascii="Arial Narrow" w:hAnsi="Arial Narrow" w:cs="Arial"/>
                <w:b/>
                <w:sz w:val="18"/>
              </w:rPr>
              <w:t>Sprovedeno istraživanje u cilju utvrđivanja preferencija inostrane javnosti u vezi sa crnogorskim proizvodima (minimum 2 regionalna tržišta):</w:t>
            </w:r>
          </w:p>
          <w:p w14:paraId="28CB9E62"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b/>
                <w:sz w:val="18"/>
              </w:rPr>
            </w:pPr>
          </w:p>
          <w:p w14:paraId="2687DE35"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Polazni 2022: 0 </w:t>
            </w:r>
          </w:p>
          <w:p w14:paraId="45647178" w14:textId="77777777" w:rsidR="00356373" w:rsidRPr="00FA2F34" w:rsidRDefault="00356373" w:rsidP="00FD185F">
            <w:pPr>
              <w:spacing w:before="20" w:after="0" w:line="240" w:lineRule="auto"/>
              <w:rPr>
                <w:rFonts w:ascii="Arial Narrow" w:hAnsi="Arial Narrow" w:cs="Arial"/>
                <w:sz w:val="18"/>
                <w:lang w:val="sr-Latn-ME"/>
              </w:rPr>
            </w:pPr>
          </w:p>
          <w:p w14:paraId="3961D6BF"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Prelazni 2023: 2 </w:t>
            </w:r>
          </w:p>
          <w:p w14:paraId="7978222B" w14:textId="77777777" w:rsidR="00356373" w:rsidRPr="00FA2F34" w:rsidRDefault="00356373" w:rsidP="00FD185F">
            <w:pPr>
              <w:spacing w:before="20" w:after="0" w:line="240" w:lineRule="auto"/>
              <w:rPr>
                <w:rFonts w:ascii="Arial Narrow" w:hAnsi="Arial Narrow" w:cs="Arial"/>
                <w:sz w:val="18"/>
                <w:lang w:val="sr-Latn-ME"/>
              </w:rPr>
            </w:pPr>
          </w:p>
          <w:p w14:paraId="10C3C216" w14:textId="77777777" w:rsidR="00356373"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853694">
              <w:rPr>
                <w:rFonts w:ascii="Arial Narrow" w:hAnsi="Arial Narrow" w:cs="Arial"/>
                <w:b/>
                <w:sz w:val="18"/>
                <w:lang w:val="sr-Latn-ME"/>
              </w:rPr>
              <w:t>Ostvarena vrijednost 2023: 2</w:t>
            </w:r>
          </w:p>
          <w:p w14:paraId="40F98036" w14:textId="77777777" w:rsidR="00356373" w:rsidRDefault="00356373" w:rsidP="00FD185F">
            <w:pPr>
              <w:pBdr>
                <w:top w:val="nil"/>
                <w:left w:val="nil"/>
                <w:bottom w:val="nil"/>
                <w:right w:val="nil"/>
                <w:between w:val="nil"/>
              </w:pBdr>
              <w:spacing w:before="20" w:after="120" w:line="240" w:lineRule="auto"/>
              <w:rPr>
                <w:rFonts w:ascii="Arial Narrow" w:hAnsi="Arial Narrow" w:cs="Arial"/>
                <w:sz w:val="18"/>
                <w:lang w:val="sr-Latn-ME"/>
              </w:rPr>
            </w:pPr>
          </w:p>
          <w:p w14:paraId="3EB876A0" w14:textId="77777777" w:rsidR="00356373" w:rsidRPr="0004636A" w:rsidRDefault="00356373" w:rsidP="00FD185F">
            <w:pPr>
              <w:pBdr>
                <w:top w:val="nil"/>
                <w:left w:val="nil"/>
                <w:bottom w:val="nil"/>
                <w:right w:val="nil"/>
                <w:between w:val="nil"/>
              </w:pBdr>
              <w:spacing w:before="20" w:after="120" w:line="240" w:lineRule="auto"/>
              <w:rPr>
                <w:rFonts w:ascii="Arial Narrow" w:hAnsi="Arial Narrow" w:cs="Arial"/>
                <w:sz w:val="18"/>
                <w:lang w:val="sr-Latn-ME"/>
              </w:rPr>
            </w:pP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45ABBE41" w14:textId="77777777" w:rsidR="00356373" w:rsidRPr="0004636A" w:rsidRDefault="00356373" w:rsidP="00FD185F">
            <w:pPr>
              <w:pBdr>
                <w:top w:val="nil"/>
                <w:left w:val="nil"/>
                <w:bottom w:val="nil"/>
                <w:right w:val="nil"/>
                <w:between w:val="nil"/>
              </w:pBdr>
              <w:spacing w:before="20" w:after="0" w:line="240" w:lineRule="auto"/>
              <w:rPr>
                <w:rFonts w:ascii="Arial Narrow" w:hAnsi="Arial Narrow" w:cs="Arial"/>
                <w:sz w:val="18"/>
              </w:rPr>
            </w:pPr>
            <w:r w:rsidRPr="00FA2F34">
              <w:rPr>
                <w:rFonts w:ascii="Arial Narrow" w:hAnsi="Arial Narrow" w:cs="Arial"/>
                <w:sz w:val="18"/>
              </w:rPr>
              <w:t>Nije relevantno.</w:t>
            </w: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8AE8D31" w14:textId="77777777" w:rsidR="00356373" w:rsidRPr="0004636A"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MERT</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B6B78E1" w14:textId="77777777" w:rsidR="00356373" w:rsidRPr="0004636A"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5090EAE" w14:textId="77777777" w:rsidR="00356373" w:rsidRPr="0004636A"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IV kvartal 2023</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3784F2DE"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rPr>
              <w:t>Realizovano</w:t>
            </w:r>
          </w:p>
          <w:p w14:paraId="0265F755" w14:textId="77777777" w:rsidR="00356373" w:rsidRPr="0004636A"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1CCE32B3" w14:textId="77777777" w:rsidR="00356373" w:rsidRPr="0004636A"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2D7BC70F" w14:textId="77777777" w:rsidR="00356373" w:rsidRPr="0004636A"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 xml:space="preserve">20.000,00 </w:t>
            </w:r>
            <w:r w:rsidRPr="00FA2F34">
              <w:rPr>
                <w:rFonts w:ascii="Arial Narrow" w:hAnsi="Arial Narrow" w:cs="Arial"/>
                <w:sz w:val="18"/>
                <w:lang w:val="sr-Latn-ME"/>
              </w:rPr>
              <w:t>€</w:t>
            </w: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0090669D"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rPr>
              <w:t xml:space="preserve">19.490,00 </w:t>
            </w:r>
            <w:r w:rsidRPr="0074102D">
              <w:rPr>
                <w:rFonts w:ascii="Arial Narrow" w:hAnsi="Arial Narrow" w:cs="Arial"/>
                <w:sz w:val="18"/>
              </w:rPr>
              <w:t>€</w:t>
            </w:r>
          </w:p>
          <w:p w14:paraId="3EBD588C" w14:textId="77777777" w:rsidR="00356373" w:rsidRPr="0004636A"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Donatorska sredstva (UNDP)</w:t>
            </w:r>
          </w:p>
        </w:tc>
        <w:tc>
          <w:tcPr>
            <w:tcW w:w="384"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00FABF97"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rPr>
              <w:t xml:space="preserve">19.490,00 </w:t>
            </w:r>
            <w:r w:rsidRPr="0074102D">
              <w:rPr>
                <w:rFonts w:ascii="Arial Narrow" w:hAnsi="Arial Narrow" w:cs="Arial"/>
                <w:sz w:val="18"/>
              </w:rPr>
              <w:t>€</w:t>
            </w:r>
          </w:p>
          <w:p w14:paraId="2E94C2CC" w14:textId="77777777" w:rsidR="00356373" w:rsidRPr="0004636A"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Donatorska sredstva (UNDP)</w:t>
            </w:r>
          </w:p>
        </w:tc>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C01D5C5" w14:textId="77777777" w:rsidR="00356373" w:rsidRPr="0004636A" w:rsidRDefault="00356373" w:rsidP="00FD185F">
            <w:pPr>
              <w:pBdr>
                <w:top w:val="nil"/>
                <w:left w:val="nil"/>
                <w:bottom w:val="nil"/>
                <w:right w:val="nil"/>
                <w:between w:val="nil"/>
              </w:pBdr>
              <w:spacing w:before="20" w:after="240" w:line="312" w:lineRule="auto"/>
              <w:rPr>
                <w:rFonts w:ascii="Arial Narrow" w:hAnsi="Arial Narrow" w:cs="Arial"/>
                <w:sz w:val="18"/>
              </w:rPr>
            </w:pPr>
          </w:p>
        </w:tc>
      </w:tr>
      <w:tr w:rsidR="00356373" w:rsidRPr="00FA2F34" w14:paraId="59EB7FC2" w14:textId="77777777" w:rsidTr="00F119A0">
        <w:trPr>
          <w:trHeight w:val="62"/>
        </w:trPr>
        <w:tc>
          <w:tcPr>
            <w:tcW w:w="607" w:type="pct"/>
            <w:gridSpan w:val="2"/>
            <w:shd w:val="clear" w:color="auto" w:fill="DAF2F6"/>
          </w:tcPr>
          <w:p w14:paraId="7FB3636E" w14:textId="77777777" w:rsidR="00356373" w:rsidRPr="00FA2F34" w:rsidRDefault="00356373" w:rsidP="00FD185F">
            <w:pPr>
              <w:spacing w:after="40" w:line="312" w:lineRule="auto"/>
              <w:jc w:val="center"/>
              <w:rPr>
                <w:rFonts w:ascii="Arial Narrow" w:hAnsi="Arial Narrow" w:cs="Arial"/>
                <w:b/>
                <w:sz w:val="18"/>
                <w:lang w:val="sr-Latn-ME"/>
              </w:rPr>
            </w:pPr>
            <w:bookmarkStart w:id="56" w:name="_Hlk161319012"/>
            <w:bookmarkEnd w:id="54"/>
          </w:p>
          <w:p w14:paraId="1FFA63C5" w14:textId="77777777" w:rsidR="00356373" w:rsidRPr="00FA2F34" w:rsidRDefault="00356373" w:rsidP="00FD185F">
            <w:pPr>
              <w:spacing w:after="40" w:line="312" w:lineRule="auto"/>
              <w:jc w:val="center"/>
              <w:rPr>
                <w:rFonts w:ascii="Arial Narrow" w:hAnsi="Arial Narrow" w:cs="Arial"/>
                <w:b/>
                <w:sz w:val="18"/>
                <w:lang w:val="sr-Latn-ME"/>
              </w:rPr>
            </w:pPr>
            <w:r w:rsidRPr="00FA2F34">
              <w:rPr>
                <w:rFonts w:ascii="Arial Narrow" w:hAnsi="Arial Narrow" w:cs="Arial"/>
                <w:b/>
                <w:sz w:val="18"/>
                <w:lang w:val="sr-Latn-ME"/>
              </w:rPr>
              <w:t>Operativni cilj 4.5.</w:t>
            </w:r>
          </w:p>
          <w:p w14:paraId="63D22E8B" w14:textId="77777777" w:rsidR="00356373" w:rsidRPr="00FA2F34" w:rsidRDefault="00356373" w:rsidP="00FD185F">
            <w:pPr>
              <w:spacing w:after="40" w:line="312" w:lineRule="auto"/>
              <w:jc w:val="center"/>
              <w:rPr>
                <w:rFonts w:ascii="Arial Narrow" w:hAnsi="Arial Narrow" w:cs="Arial"/>
                <w:b/>
                <w:sz w:val="18"/>
                <w:lang w:val="sr-Latn-ME"/>
              </w:rPr>
            </w:pPr>
          </w:p>
        </w:tc>
        <w:tc>
          <w:tcPr>
            <w:tcW w:w="4393" w:type="pct"/>
            <w:gridSpan w:val="12"/>
            <w:shd w:val="clear" w:color="auto" w:fill="DAF2F6"/>
          </w:tcPr>
          <w:p w14:paraId="11506A42" w14:textId="77777777" w:rsidR="00356373" w:rsidRPr="00FA2F34" w:rsidRDefault="00356373" w:rsidP="00FD185F">
            <w:pPr>
              <w:spacing w:after="40" w:line="312" w:lineRule="auto"/>
              <w:ind w:right="-195"/>
              <w:jc w:val="center"/>
              <w:rPr>
                <w:rFonts w:ascii="Arial Narrow" w:hAnsi="Arial Narrow" w:cs="Arial"/>
                <w:b/>
                <w:sz w:val="18"/>
                <w:lang w:val="it-IT"/>
              </w:rPr>
            </w:pPr>
          </w:p>
          <w:p w14:paraId="55091EB2" w14:textId="77777777" w:rsidR="00356373" w:rsidRPr="00FA2F34" w:rsidRDefault="00356373" w:rsidP="00FD185F">
            <w:pPr>
              <w:spacing w:after="40" w:line="312" w:lineRule="auto"/>
              <w:ind w:right="-195"/>
              <w:jc w:val="center"/>
              <w:rPr>
                <w:rFonts w:ascii="Arial Narrow" w:hAnsi="Arial Narrow" w:cs="Arial"/>
                <w:b/>
                <w:sz w:val="18"/>
                <w:lang w:val="sr-Latn-ME"/>
              </w:rPr>
            </w:pPr>
            <w:r w:rsidRPr="00FA2F34">
              <w:rPr>
                <w:rFonts w:ascii="Arial Narrow" w:hAnsi="Arial Narrow" w:cs="Arial"/>
                <w:b/>
                <w:sz w:val="18"/>
                <w:lang w:val="it-IT"/>
              </w:rPr>
              <w:t>Snažnije povezivanje industrijskog razvoja sa S3</w:t>
            </w:r>
          </w:p>
        </w:tc>
      </w:tr>
      <w:tr w:rsidR="00356373" w:rsidRPr="00FA2F34" w14:paraId="353F2EDB" w14:textId="77777777" w:rsidTr="00F119A0">
        <w:trPr>
          <w:trHeight w:val="800"/>
        </w:trPr>
        <w:tc>
          <w:tcPr>
            <w:tcW w:w="607" w:type="pct"/>
            <w:gridSpan w:val="2"/>
            <w:tcBorders>
              <w:bottom w:val="single" w:sz="4" w:space="0" w:color="auto"/>
            </w:tcBorders>
            <w:shd w:val="clear" w:color="auto" w:fill="DAF2F6"/>
          </w:tcPr>
          <w:p w14:paraId="3A91214D" w14:textId="77777777" w:rsidR="00356373" w:rsidRPr="00FA2F34" w:rsidRDefault="00356373" w:rsidP="00FD185F">
            <w:pPr>
              <w:spacing w:after="240" w:line="240" w:lineRule="auto"/>
              <w:jc w:val="center"/>
              <w:rPr>
                <w:rFonts w:ascii="Arial Narrow" w:hAnsi="Arial Narrow" w:cs="Arial"/>
                <w:b/>
                <w:sz w:val="18"/>
              </w:rPr>
            </w:pPr>
            <w:r w:rsidRPr="00FA2F34">
              <w:rPr>
                <w:rFonts w:ascii="Arial Narrow" w:hAnsi="Arial Narrow" w:cs="Arial"/>
                <w:b/>
                <w:sz w:val="18"/>
              </w:rPr>
              <w:t>Indikator učinka</w:t>
            </w:r>
          </w:p>
          <w:p w14:paraId="6CB7490F" w14:textId="77777777" w:rsidR="00356373" w:rsidRPr="00FA2F34" w:rsidRDefault="00356373" w:rsidP="00FD185F">
            <w:pPr>
              <w:spacing w:after="120" w:line="240" w:lineRule="auto"/>
              <w:jc w:val="center"/>
              <w:rPr>
                <w:rFonts w:ascii="Arial Narrow" w:hAnsi="Arial Narrow" w:cs="Arial"/>
                <w:b/>
                <w:sz w:val="18"/>
              </w:rPr>
            </w:pPr>
            <w:r w:rsidRPr="00FA2F34">
              <w:rPr>
                <w:rFonts w:ascii="Arial Narrow" w:hAnsi="Arial Narrow" w:cs="Arial"/>
                <w:b/>
                <w:sz w:val="18"/>
              </w:rPr>
              <w:t>Indikator učinka</w:t>
            </w:r>
          </w:p>
          <w:p w14:paraId="4E7AA63B" w14:textId="77777777" w:rsidR="00356373" w:rsidRPr="00FA2F34" w:rsidRDefault="00356373" w:rsidP="00FD185F">
            <w:pPr>
              <w:pStyle w:val="ListParagraph"/>
              <w:numPr>
                <w:ilvl w:val="0"/>
                <w:numId w:val="13"/>
              </w:numPr>
              <w:spacing w:after="120" w:line="240" w:lineRule="auto"/>
              <w:contextualSpacing w:val="0"/>
              <w:rPr>
                <w:rFonts w:ascii="Arial Narrow" w:eastAsia="Arial" w:hAnsi="Arial Narrow" w:cs="Arial"/>
                <w:b/>
                <w:sz w:val="18"/>
                <w:szCs w:val="20"/>
                <w:lang w:val="de-DE"/>
              </w:rPr>
            </w:pPr>
            <w:r w:rsidRPr="00FA2F34">
              <w:rPr>
                <w:rFonts w:ascii="Arial Narrow" w:eastAsia="Arial" w:hAnsi="Arial Narrow" w:cs="Arial"/>
                <w:b/>
                <w:sz w:val="18"/>
                <w:szCs w:val="20"/>
                <w:lang w:val="de-DE"/>
              </w:rPr>
              <w:t>Investicije u osnovna sredstva u sektoru industrije</w:t>
            </w:r>
          </w:p>
          <w:p w14:paraId="524800EC" w14:textId="77777777" w:rsidR="00356373" w:rsidRPr="00FA2F34" w:rsidRDefault="00356373" w:rsidP="00FD185F">
            <w:pPr>
              <w:numPr>
                <w:ilvl w:val="0"/>
                <w:numId w:val="13"/>
              </w:numPr>
              <w:spacing w:after="40" w:line="240" w:lineRule="auto"/>
              <w:contextualSpacing/>
              <w:rPr>
                <w:rFonts w:ascii="Arial Narrow" w:hAnsi="Arial Narrow" w:cs="Arial"/>
                <w:b/>
                <w:sz w:val="18"/>
                <w:lang w:val="sr-Latn-ME"/>
              </w:rPr>
            </w:pPr>
            <w:r w:rsidRPr="00FA2F34">
              <w:rPr>
                <w:rFonts w:ascii="Arial Narrow" w:eastAsia="Arial" w:hAnsi="Arial Narrow" w:cs="Arial"/>
                <w:b/>
                <w:sz w:val="18"/>
                <w:szCs w:val="20"/>
                <w:lang w:val="de-DE"/>
              </w:rPr>
              <w:t>Broj zaposlenih u industriji</w:t>
            </w:r>
          </w:p>
          <w:p w14:paraId="2F582F42" w14:textId="77777777" w:rsidR="00356373" w:rsidRPr="00FA2F34" w:rsidRDefault="00356373" w:rsidP="00FD185F">
            <w:pPr>
              <w:spacing w:after="40" w:line="240" w:lineRule="auto"/>
              <w:ind w:left="720"/>
              <w:contextualSpacing/>
              <w:rPr>
                <w:rFonts w:ascii="Arial Narrow" w:hAnsi="Arial Narrow" w:cs="Arial"/>
                <w:b/>
                <w:sz w:val="18"/>
                <w:lang w:val="sr-Latn-ME"/>
              </w:rPr>
            </w:pPr>
          </w:p>
        </w:tc>
        <w:tc>
          <w:tcPr>
            <w:tcW w:w="236" w:type="pct"/>
            <w:tcBorders>
              <w:bottom w:val="nil"/>
            </w:tcBorders>
            <w:shd w:val="clear" w:color="auto" w:fill="DAF2F6"/>
            <w:vAlign w:val="center"/>
          </w:tcPr>
          <w:p w14:paraId="6519C26D" w14:textId="77777777" w:rsidR="00356373" w:rsidRPr="00FA2F34" w:rsidRDefault="00356373" w:rsidP="00FD185F">
            <w:pPr>
              <w:spacing w:after="40" w:line="240" w:lineRule="auto"/>
              <w:jc w:val="center"/>
              <w:rPr>
                <w:rFonts w:ascii="Arial Narrow" w:hAnsi="Arial Narrow" w:cs="Arial"/>
                <w:b/>
                <w:sz w:val="18"/>
                <w:lang w:val="sr-Latn-ME"/>
              </w:rPr>
            </w:pPr>
          </w:p>
        </w:tc>
        <w:tc>
          <w:tcPr>
            <w:tcW w:w="885" w:type="pct"/>
            <w:gridSpan w:val="3"/>
            <w:tcBorders>
              <w:bottom w:val="nil"/>
              <w:right w:val="nil"/>
            </w:tcBorders>
            <w:shd w:val="clear" w:color="auto" w:fill="DAF2F6"/>
            <w:vAlign w:val="center"/>
          </w:tcPr>
          <w:p w14:paraId="2844CC6E" w14:textId="77777777" w:rsidR="00356373" w:rsidRPr="00FA2F34" w:rsidRDefault="00356373" w:rsidP="00FD185F">
            <w:pPr>
              <w:spacing w:after="0" w:line="240" w:lineRule="auto"/>
              <w:jc w:val="center"/>
              <w:rPr>
                <w:rFonts w:ascii="Arial Narrow" w:hAnsi="Arial Narrow" w:cs="Arial"/>
                <w:b/>
                <w:sz w:val="18"/>
              </w:rPr>
            </w:pPr>
            <w:r w:rsidRPr="00FA2F34">
              <w:rPr>
                <w:rFonts w:ascii="Arial Narrow" w:hAnsi="Arial Narrow" w:cs="Arial"/>
                <w:b/>
                <w:sz w:val="18"/>
              </w:rPr>
              <w:t>Početna vrijednost 2022</w:t>
            </w:r>
          </w:p>
          <w:p w14:paraId="726362F6" w14:textId="77777777" w:rsidR="00356373" w:rsidRPr="00FA2F34" w:rsidRDefault="00356373" w:rsidP="00FD185F">
            <w:pPr>
              <w:spacing w:after="0" w:line="240" w:lineRule="auto"/>
              <w:jc w:val="center"/>
              <w:rPr>
                <w:rFonts w:ascii="Arial Narrow" w:hAnsi="Arial Narrow" w:cs="Arial"/>
                <w:b/>
                <w:sz w:val="18"/>
              </w:rPr>
            </w:pPr>
          </w:p>
          <w:p w14:paraId="69D870C0" w14:textId="77777777" w:rsidR="00356373" w:rsidRPr="00FA2F34" w:rsidRDefault="00356373" w:rsidP="00FD185F">
            <w:pPr>
              <w:spacing w:after="40" w:line="240" w:lineRule="auto"/>
              <w:jc w:val="center"/>
              <w:rPr>
                <w:rFonts w:ascii="Arial Narrow" w:hAnsi="Arial Narrow" w:cs="Arial"/>
                <w:b/>
                <w:sz w:val="18"/>
                <w:lang w:val="sr-Latn-ME"/>
              </w:rPr>
            </w:pPr>
            <w:r w:rsidRPr="00FA2F34">
              <w:rPr>
                <w:rFonts w:ascii="Arial Narrow" w:hAnsi="Arial Narrow" w:cs="Arial"/>
                <w:b/>
                <w:sz w:val="18"/>
                <w:lang w:val="sr-Latn-ME"/>
              </w:rPr>
              <w:t>Ostvarena vrijednost 2021 : 109 mil.€ od čega prerađivačka industrija 40 mil.€, rast 20,1% u odnosu na 2020. (33,9 mil. €)</w:t>
            </w:r>
          </w:p>
          <w:p w14:paraId="2F6A597B" w14:textId="77777777" w:rsidR="00356373" w:rsidRPr="00FA2F34" w:rsidRDefault="00356373" w:rsidP="00FD185F">
            <w:pPr>
              <w:spacing w:after="40" w:line="240" w:lineRule="auto"/>
              <w:jc w:val="center"/>
              <w:rPr>
                <w:rFonts w:ascii="Arial Narrow" w:hAnsi="Arial Narrow" w:cs="Arial"/>
                <w:b/>
                <w:sz w:val="18"/>
                <w:lang w:val="sr-Latn-ME"/>
              </w:rPr>
            </w:pPr>
          </w:p>
          <w:p w14:paraId="1DF79475" w14:textId="77777777" w:rsidR="00356373" w:rsidRPr="00FA2F34" w:rsidRDefault="00356373" w:rsidP="00FD185F">
            <w:pPr>
              <w:spacing w:after="40" w:line="240" w:lineRule="auto"/>
              <w:jc w:val="center"/>
              <w:rPr>
                <w:rFonts w:ascii="Arial Narrow" w:hAnsi="Arial Narrow" w:cs="Arial"/>
                <w:b/>
                <w:sz w:val="18"/>
                <w:lang w:val="sr-Latn-ME"/>
              </w:rPr>
            </w:pPr>
            <w:r w:rsidRPr="00FA2F34">
              <w:rPr>
                <w:rFonts w:ascii="Arial Narrow" w:hAnsi="Arial Narrow" w:cs="Arial"/>
                <w:b/>
                <w:sz w:val="18"/>
                <w:lang w:val="sr-Latn-ME"/>
              </w:rPr>
              <w:t>Ostvarena vrijednost 2022 : 23.780, rast 12,43% u odnosu na 2021., od čega prerađivačka industrija 13.426, rast od 14,41% u odnosu na 2021.</w:t>
            </w:r>
          </w:p>
        </w:tc>
        <w:tc>
          <w:tcPr>
            <w:tcW w:w="1640" w:type="pct"/>
            <w:gridSpan w:val="4"/>
            <w:tcBorders>
              <w:bottom w:val="nil"/>
              <w:right w:val="single" w:sz="4" w:space="0" w:color="auto"/>
            </w:tcBorders>
            <w:shd w:val="clear" w:color="auto" w:fill="DAF2F6"/>
          </w:tcPr>
          <w:p w14:paraId="3E071F00" w14:textId="77777777" w:rsidR="00356373" w:rsidRDefault="00356373" w:rsidP="00FD185F">
            <w:pPr>
              <w:spacing w:after="0" w:line="240" w:lineRule="auto"/>
              <w:jc w:val="center"/>
              <w:rPr>
                <w:rFonts w:ascii="Arial Narrow" w:hAnsi="Arial Narrow" w:cs="Arial"/>
                <w:b/>
                <w:sz w:val="18"/>
                <w:lang w:val="sr-Latn-ME"/>
              </w:rPr>
            </w:pPr>
          </w:p>
          <w:p w14:paraId="323D1C51" w14:textId="77777777" w:rsidR="00356373" w:rsidRDefault="00356373" w:rsidP="00FD185F">
            <w:pPr>
              <w:spacing w:after="0" w:line="240" w:lineRule="auto"/>
              <w:jc w:val="center"/>
              <w:rPr>
                <w:rFonts w:ascii="Arial Narrow" w:hAnsi="Arial Narrow" w:cs="Arial"/>
                <w:b/>
                <w:sz w:val="18"/>
                <w:lang w:val="sr-Latn-ME"/>
              </w:rPr>
            </w:pPr>
          </w:p>
          <w:p w14:paraId="6D7416AE" w14:textId="77777777" w:rsidR="00356373" w:rsidRPr="00FF2694" w:rsidRDefault="00356373" w:rsidP="00FD185F">
            <w:pPr>
              <w:spacing w:after="0" w:line="240" w:lineRule="auto"/>
              <w:jc w:val="center"/>
              <w:rPr>
                <w:rFonts w:ascii="Arial Narrow" w:hAnsi="Arial Narrow" w:cs="Arial"/>
                <w:b/>
                <w:sz w:val="18"/>
                <w:lang w:val="sr-Latn-ME"/>
              </w:rPr>
            </w:pPr>
          </w:p>
          <w:p w14:paraId="19970773" w14:textId="77777777" w:rsidR="00356373" w:rsidRPr="00FF2694" w:rsidRDefault="00356373" w:rsidP="00FD185F">
            <w:pPr>
              <w:spacing w:after="0" w:line="240" w:lineRule="auto"/>
              <w:jc w:val="center"/>
              <w:rPr>
                <w:rFonts w:ascii="Arial Narrow" w:hAnsi="Arial Narrow" w:cs="Arial"/>
                <w:b/>
                <w:sz w:val="18"/>
                <w:lang w:val="sr-Latn-ME"/>
              </w:rPr>
            </w:pPr>
          </w:p>
          <w:p w14:paraId="52059287" w14:textId="77777777" w:rsidR="00356373" w:rsidRPr="00FF2694" w:rsidRDefault="00356373" w:rsidP="00FD185F">
            <w:pPr>
              <w:spacing w:after="0" w:line="240" w:lineRule="auto"/>
              <w:jc w:val="center"/>
              <w:rPr>
                <w:rFonts w:ascii="Arial Narrow" w:hAnsi="Arial Narrow" w:cs="Arial"/>
                <w:b/>
                <w:sz w:val="18"/>
                <w:lang w:val="sr-Latn-ME"/>
              </w:rPr>
            </w:pPr>
            <w:r w:rsidRPr="00FF2694">
              <w:rPr>
                <w:rFonts w:ascii="Arial Narrow" w:hAnsi="Arial Narrow" w:cs="Arial"/>
                <w:b/>
                <w:sz w:val="18"/>
                <w:lang w:val="sr-Latn-ME"/>
              </w:rPr>
              <w:t>Očekivana vrijednost 2023</w:t>
            </w:r>
          </w:p>
          <w:p w14:paraId="3AD33762" w14:textId="77777777" w:rsidR="00356373" w:rsidRPr="00FF2694" w:rsidRDefault="00356373" w:rsidP="00FD185F">
            <w:pPr>
              <w:spacing w:after="0" w:line="240" w:lineRule="auto"/>
              <w:jc w:val="center"/>
              <w:rPr>
                <w:rFonts w:ascii="Arial Narrow" w:hAnsi="Arial Narrow" w:cs="Arial"/>
                <w:b/>
                <w:sz w:val="18"/>
                <w:lang w:val="sr-Latn-ME"/>
              </w:rPr>
            </w:pPr>
          </w:p>
          <w:p w14:paraId="54008B7C" w14:textId="77777777" w:rsidR="00356373" w:rsidRPr="00FF2694" w:rsidRDefault="00356373" w:rsidP="00FD185F">
            <w:pPr>
              <w:spacing w:after="0" w:line="240" w:lineRule="auto"/>
              <w:jc w:val="center"/>
              <w:rPr>
                <w:rFonts w:ascii="Arial Narrow" w:hAnsi="Arial Narrow" w:cs="Arial"/>
                <w:b/>
                <w:sz w:val="18"/>
                <w:lang w:val="sr-Latn-ME"/>
              </w:rPr>
            </w:pPr>
            <w:r w:rsidRPr="00FF2694">
              <w:rPr>
                <w:rFonts w:ascii="Arial Narrow" w:hAnsi="Arial Narrow" w:cs="Arial"/>
                <w:b/>
                <w:sz w:val="18"/>
                <w:lang w:val="sr-Latn-ME"/>
              </w:rPr>
              <w:t>Povećanje za min 10% u odnosu na 2022.</w:t>
            </w:r>
          </w:p>
          <w:p w14:paraId="33F3E891" w14:textId="77777777" w:rsidR="00356373" w:rsidRPr="00FF2694" w:rsidRDefault="00356373" w:rsidP="00FD185F">
            <w:pPr>
              <w:spacing w:after="40" w:line="240" w:lineRule="auto"/>
              <w:jc w:val="center"/>
              <w:rPr>
                <w:rFonts w:ascii="Arial Narrow" w:eastAsia="Arial" w:hAnsi="Arial Narrow" w:cs="Arial"/>
                <w:b/>
                <w:sz w:val="18"/>
                <w:szCs w:val="20"/>
              </w:rPr>
            </w:pPr>
            <w:r w:rsidRPr="00FF2694">
              <w:rPr>
                <w:rFonts w:ascii="Arial Narrow" w:hAnsi="Arial Narrow" w:cs="Arial"/>
                <w:b/>
                <w:sz w:val="18"/>
                <w:lang w:val="sr-Latn-ME"/>
              </w:rPr>
              <w:t>Ostvarena vrijednost 2022 : 113 mil.€ što čini povećanje od 3,67% (od čega prerađivačka industrija 27 mil.€)</w:t>
            </w:r>
            <w:r w:rsidRPr="00FF2694">
              <w:rPr>
                <w:rStyle w:val="FootnoteReference"/>
                <w:rFonts w:ascii="Arial Narrow" w:eastAsia="Arial" w:hAnsi="Arial Narrow" w:cs="Arial"/>
                <w:b/>
                <w:sz w:val="18"/>
                <w:szCs w:val="20"/>
              </w:rPr>
              <w:t xml:space="preserve"> </w:t>
            </w:r>
            <w:r w:rsidRPr="00FF2694">
              <w:rPr>
                <w:rStyle w:val="FootnoteReference"/>
                <w:rFonts w:ascii="Arial Narrow" w:eastAsia="Arial" w:hAnsi="Arial Narrow" w:cs="Arial"/>
                <w:b/>
                <w:sz w:val="18"/>
                <w:szCs w:val="20"/>
              </w:rPr>
              <w:footnoteReference w:id="14"/>
            </w:r>
          </w:p>
          <w:p w14:paraId="2F2DD852" w14:textId="77777777" w:rsidR="00356373" w:rsidRPr="00FF2694" w:rsidRDefault="00356373" w:rsidP="00FD185F">
            <w:pPr>
              <w:spacing w:after="40" w:line="240" w:lineRule="auto"/>
              <w:jc w:val="center"/>
              <w:rPr>
                <w:rFonts w:ascii="Arial Narrow" w:eastAsia="Arial" w:hAnsi="Arial Narrow" w:cs="Arial"/>
                <w:b/>
                <w:sz w:val="18"/>
                <w:szCs w:val="20"/>
              </w:rPr>
            </w:pPr>
          </w:p>
          <w:p w14:paraId="0CD08CDF" w14:textId="77777777" w:rsidR="00356373" w:rsidRPr="00FF2694" w:rsidRDefault="00356373" w:rsidP="00FD185F">
            <w:pPr>
              <w:spacing w:after="40" w:line="240" w:lineRule="auto"/>
              <w:jc w:val="center"/>
              <w:rPr>
                <w:rFonts w:ascii="Arial Narrow" w:hAnsi="Arial Narrow" w:cs="Arial"/>
                <w:b/>
                <w:sz w:val="18"/>
                <w:lang w:val="sr-Latn-ME"/>
              </w:rPr>
            </w:pPr>
            <w:r w:rsidRPr="00FF2694">
              <w:rPr>
                <w:rFonts w:ascii="Arial Narrow" w:hAnsi="Arial Narrow" w:cs="Arial"/>
                <w:b/>
                <w:sz w:val="18"/>
                <w:lang w:val="sr-Latn-ME"/>
              </w:rPr>
              <w:t>Ostvarena vrijednost za 2023</w:t>
            </w:r>
          </w:p>
          <w:p w14:paraId="37B8FAA3" w14:textId="77777777" w:rsidR="00356373" w:rsidRPr="00FF2694" w:rsidRDefault="00356373" w:rsidP="00FD185F">
            <w:pPr>
              <w:spacing w:after="0" w:line="240" w:lineRule="auto"/>
              <w:jc w:val="center"/>
              <w:rPr>
                <w:rFonts w:ascii="Arial Narrow" w:hAnsi="Arial Narrow" w:cs="Arial"/>
                <w:b/>
                <w:sz w:val="18"/>
                <w:lang w:val="sr-Latn-ME"/>
              </w:rPr>
            </w:pPr>
          </w:p>
          <w:p w14:paraId="4E741ED3" w14:textId="77777777" w:rsidR="00356373" w:rsidRPr="00FF2694" w:rsidRDefault="00356373" w:rsidP="00FD185F">
            <w:pPr>
              <w:spacing w:after="0" w:line="240" w:lineRule="auto"/>
              <w:jc w:val="center"/>
              <w:rPr>
                <w:rFonts w:ascii="Arial Narrow" w:hAnsi="Arial Narrow" w:cs="Arial"/>
                <w:b/>
                <w:sz w:val="18"/>
                <w:lang w:val="sr-Latn-ME"/>
              </w:rPr>
            </w:pPr>
            <w:r w:rsidRPr="00FF2694">
              <w:rPr>
                <w:rFonts w:ascii="Arial Narrow" w:hAnsi="Arial Narrow" w:cs="Arial"/>
                <w:b/>
                <w:sz w:val="18"/>
                <w:lang w:val="sr-Latn-ME"/>
              </w:rPr>
              <w:t>Povećanje za min 10% u odnosu na 2022.</w:t>
            </w:r>
          </w:p>
          <w:p w14:paraId="57CF55CC" w14:textId="77777777" w:rsidR="00356373" w:rsidRPr="00FF2694" w:rsidRDefault="00356373" w:rsidP="00FD185F">
            <w:pPr>
              <w:spacing w:after="0" w:line="240" w:lineRule="auto"/>
              <w:jc w:val="center"/>
              <w:rPr>
                <w:rFonts w:ascii="Arial Narrow" w:hAnsi="Arial Narrow" w:cs="Arial"/>
                <w:b/>
                <w:sz w:val="18"/>
                <w:lang w:val="sr-Latn-ME"/>
              </w:rPr>
            </w:pPr>
            <w:r w:rsidRPr="00FF2694">
              <w:rPr>
                <w:rFonts w:ascii="Arial Narrow" w:hAnsi="Arial Narrow" w:cs="Arial"/>
                <w:b/>
                <w:sz w:val="18"/>
                <w:szCs w:val="18"/>
              </w:rPr>
              <w:t>Ostvarena vrijednost 2023: n/a</w:t>
            </w:r>
            <w:r w:rsidRPr="00FF2694">
              <w:rPr>
                <w:rStyle w:val="FootnoteReference"/>
                <w:rFonts w:ascii="Arial Narrow" w:eastAsia="Arial" w:hAnsi="Arial Narrow" w:cs="Arial"/>
                <w:b/>
                <w:sz w:val="18"/>
                <w:szCs w:val="20"/>
              </w:rPr>
              <w:t xml:space="preserve"> </w:t>
            </w:r>
            <w:r w:rsidRPr="00FF2694">
              <w:rPr>
                <w:rStyle w:val="FootnoteReference"/>
                <w:rFonts w:ascii="Arial Narrow" w:hAnsi="Arial Narrow" w:cs="Arial"/>
                <w:b/>
                <w:sz w:val="18"/>
                <w:lang w:val="sr-Latn-ME"/>
              </w:rPr>
              <w:footnoteReference w:id="15"/>
            </w:r>
          </w:p>
          <w:p w14:paraId="481B6872" w14:textId="77777777" w:rsidR="00356373" w:rsidRPr="00FF269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tc>
        <w:tc>
          <w:tcPr>
            <w:tcW w:w="1632" w:type="pct"/>
            <w:gridSpan w:val="4"/>
            <w:tcBorders>
              <w:left w:val="single" w:sz="4" w:space="0" w:color="auto"/>
              <w:bottom w:val="nil"/>
              <w:right w:val="single" w:sz="4" w:space="0" w:color="auto"/>
            </w:tcBorders>
            <w:shd w:val="clear" w:color="auto" w:fill="DAF2F6"/>
            <w:vAlign w:val="center"/>
          </w:tcPr>
          <w:p w14:paraId="5E82C87C" w14:textId="77777777" w:rsidR="00356373" w:rsidRPr="00FA2F34" w:rsidRDefault="00356373" w:rsidP="00FD185F">
            <w:pPr>
              <w:spacing w:after="0" w:line="240" w:lineRule="auto"/>
              <w:jc w:val="center"/>
              <w:rPr>
                <w:rFonts w:ascii="Arial Narrow" w:hAnsi="Arial Narrow" w:cs="Arial"/>
                <w:b/>
                <w:sz w:val="18"/>
                <w:lang w:val="it-IT"/>
              </w:rPr>
            </w:pPr>
          </w:p>
          <w:p w14:paraId="5A522C8A" w14:textId="77777777" w:rsidR="00356373" w:rsidRPr="00FA2F34" w:rsidRDefault="00356373" w:rsidP="00FD185F">
            <w:pPr>
              <w:spacing w:after="0" w:line="240" w:lineRule="auto"/>
              <w:jc w:val="center"/>
              <w:rPr>
                <w:rFonts w:ascii="Arial Narrow" w:hAnsi="Arial Narrow" w:cs="Arial"/>
                <w:b/>
                <w:sz w:val="18"/>
                <w:lang w:val="it-IT"/>
              </w:rPr>
            </w:pPr>
            <w:r w:rsidRPr="00FA2F34">
              <w:rPr>
                <w:rFonts w:ascii="Arial Narrow" w:hAnsi="Arial Narrow" w:cs="Arial"/>
                <w:b/>
                <w:sz w:val="18"/>
                <w:lang w:val="it-IT"/>
              </w:rPr>
              <w:t>Očekivana vrijednost 2024</w:t>
            </w:r>
          </w:p>
          <w:p w14:paraId="1D838EC4" w14:textId="77777777" w:rsidR="00356373" w:rsidRPr="00FA2F34" w:rsidRDefault="00356373" w:rsidP="00FD185F">
            <w:pPr>
              <w:spacing w:after="0" w:line="240" w:lineRule="auto"/>
              <w:jc w:val="center"/>
              <w:rPr>
                <w:rFonts w:ascii="Arial Narrow" w:hAnsi="Arial Narrow" w:cs="Arial"/>
                <w:b/>
                <w:sz w:val="18"/>
                <w:lang w:val="it-IT"/>
              </w:rPr>
            </w:pPr>
          </w:p>
          <w:p w14:paraId="5B08A681" w14:textId="77777777" w:rsidR="00356373" w:rsidRPr="0004311B" w:rsidRDefault="00356373" w:rsidP="00FD185F">
            <w:pPr>
              <w:spacing w:after="0" w:line="240" w:lineRule="auto"/>
              <w:jc w:val="center"/>
              <w:rPr>
                <w:rFonts w:ascii="Arial Narrow" w:hAnsi="Arial Narrow" w:cs="Arial"/>
                <w:b/>
                <w:sz w:val="18"/>
                <w:lang w:val="sr-Latn-ME"/>
              </w:rPr>
            </w:pPr>
            <w:r w:rsidRPr="00FA2F34">
              <w:rPr>
                <w:rFonts w:ascii="Arial Narrow" w:hAnsi="Arial Narrow" w:cs="Arial"/>
                <w:b/>
                <w:sz w:val="18"/>
                <w:lang w:val="sr-Latn-ME"/>
              </w:rPr>
              <w:t>Povećanje za min 10% u odnosu na 2023.</w:t>
            </w:r>
          </w:p>
          <w:p w14:paraId="75E890A1" w14:textId="77777777" w:rsidR="00356373" w:rsidRPr="00FA2F34" w:rsidRDefault="00356373" w:rsidP="00FD185F">
            <w:pPr>
              <w:spacing w:after="0" w:line="240" w:lineRule="auto"/>
              <w:jc w:val="center"/>
              <w:rPr>
                <w:rFonts w:ascii="Arial Narrow" w:hAnsi="Arial Narrow" w:cs="Arial"/>
                <w:b/>
                <w:sz w:val="18"/>
                <w:lang w:val="it-IT"/>
              </w:rPr>
            </w:pPr>
          </w:p>
          <w:p w14:paraId="760174A9" w14:textId="77777777" w:rsidR="00356373" w:rsidRPr="00FA2F34" w:rsidRDefault="00356373" w:rsidP="00FD185F">
            <w:pPr>
              <w:spacing w:after="0" w:line="240" w:lineRule="auto"/>
              <w:jc w:val="center"/>
              <w:rPr>
                <w:rFonts w:ascii="Arial Narrow" w:hAnsi="Arial Narrow" w:cs="Arial"/>
                <w:b/>
                <w:sz w:val="18"/>
                <w:lang w:val="it-IT"/>
              </w:rPr>
            </w:pPr>
          </w:p>
          <w:p w14:paraId="30E5611F" w14:textId="77777777" w:rsidR="00356373" w:rsidRPr="00FA2F34" w:rsidRDefault="00356373" w:rsidP="00FD185F">
            <w:pPr>
              <w:spacing w:after="0" w:line="240" w:lineRule="auto"/>
              <w:jc w:val="center"/>
              <w:rPr>
                <w:rFonts w:ascii="Arial Narrow" w:hAnsi="Arial Narrow" w:cs="Arial"/>
                <w:b/>
                <w:sz w:val="18"/>
                <w:lang w:val="sr-Latn-ME"/>
              </w:rPr>
            </w:pPr>
            <w:r w:rsidRPr="00FA2F34">
              <w:rPr>
                <w:rFonts w:ascii="Arial Narrow" w:hAnsi="Arial Narrow" w:cs="Arial"/>
                <w:b/>
                <w:sz w:val="18"/>
                <w:lang w:val="sr-Latn-ME"/>
              </w:rPr>
              <w:t>Povećanje za min 10% u odnosu na 2023.</w:t>
            </w:r>
          </w:p>
          <w:p w14:paraId="6ACBA120" w14:textId="77777777" w:rsidR="00356373" w:rsidRPr="00FA2F34" w:rsidRDefault="00356373" w:rsidP="00FD185F">
            <w:pPr>
              <w:spacing w:after="0" w:line="240" w:lineRule="auto"/>
              <w:jc w:val="center"/>
              <w:rPr>
                <w:rFonts w:ascii="Arial Narrow" w:hAnsi="Arial Narrow" w:cs="Arial"/>
                <w:b/>
                <w:sz w:val="18"/>
                <w:lang w:val="it-IT"/>
              </w:rPr>
            </w:pPr>
          </w:p>
          <w:p w14:paraId="20F131AD" w14:textId="77777777" w:rsidR="00356373" w:rsidRPr="00FA2F34" w:rsidRDefault="00356373" w:rsidP="00FD185F">
            <w:pPr>
              <w:spacing w:after="0" w:line="240" w:lineRule="auto"/>
              <w:jc w:val="center"/>
              <w:rPr>
                <w:rFonts w:ascii="Arial Narrow" w:hAnsi="Arial Narrow" w:cs="Arial"/>
                <w:b/>
                <w:sz w:val="18"/>
                <w:lang w:val="it-IT"/>
              </w:rPr>
            </w:pPr>
          </w:p>
          <w:p w14:paraId="600B86CC" w14:textId="77777777" w:rsidR="00356373" w:rsidRPr="00FA2F34" w:rsidRDefault="00356373" w:rsidP="00FD185F">
            <w:pPr>
              <w:spacing w:after="0" w:line="240" w:lineRule="auto"/>
              <w:jc w:val="center"/>
              <w:rPr>
                <w:rFonts w:ascii="Arial Narrow" w:hAnsi="Arial Narrow" w:cs="Arial"/>
                <w:b/>
                <w:sz w:val="18"/>
                <w:lang w:val="it-IT"/>
              </w:rPr>
            </w:pPr>
          </w:p>
        </w:tc>
      </w:tr>
      <w:bookmarkEnd w:id="56"/>
      <w:tr w:rsidR="00356373" w:rsidRPr="00FA2F34" w14:paraId="422DFD8F" w14:textId="77777777" w:rsidTr="00F119A0">
        <w:tc>
          <w:tcPr>
            <w:tcW w:w="607" w:type="pct"/>
            <w:gridSpan w:val="2"/>
            <w:tcBorders>
              <w:top w:val="single" w:sz="4" w:space="0" w:color="auto"/>
            </w:tcBorders>
            <w:shd w:val="clear" w:color="auto" w:fill="F7CBAC"/>
            <w:vAlign w:val="center"/>
          </w:tcPr>
          <w:p w14:paraId="53F54CDE" w14:textId="77777777" w:rsidR="00356373" w:rsidRPr="00FA2F34" w:rsidRDefault="00356373" w:rsidP="00FD185F">
            <w:pPr>
              <w:spacing w:before="20" w:after="0" w:line="312" w:lineRule="auto"/>
              <w:jc w:val="center"/>
              <w:rPr>
                <w:rFonts w:ascii="Arial Narrow" w:hAnsi="Arial Narrow" w:cs="Arial"/>
                <w:b/>
                <w:sz w:val="18"/>
                <w:lang w:val="sr-Latn-ME"/>
              </w:rPr>
            </w:pPr>
            <w:r w:rsidRPr="00FA2F34">
              <w:rPr>
                <w:rFonts w:ascii="Arial Narrow" w:hAnsi="Arial Narrow" w:cs="Arial"/>
                <w:b/>
                <w:sz w:val="18"/>
                <w:lang w:val="sr-Latn-ME"/>
              </w:rPr>
              <w:t>Aktivnost koja utiče na realizaciju Operativnog cilja 4.5.</w:t>
            </w:r>
          </w:p>
        </w:tc>
        <w:tc>
          <w:tcPr>
            <w:tcW w:w="236" w:type="pct"/>
            <w:shd w:val="clear" w:color="auto" w:fill="F7CBAC"/>
            <w:vAlign w:val="center"/>
          </w:tcPr>
          <w:p w14:paraId="0492BB2A" w14:textId="77777777" w:rsidR="00356373" w:rsidRPr="00FA2F34" w:rsidRDefault="00356373" w:rsidP="00FD185F">
            <w:pPr>
              <w:spacing w:after="120" w:line="240" w:lineRule="auto"/>
              <w:jc w:val="center"/>
              <w:rPr>
                <w:rFonts w:ascii="Arial Narrow" w:hAnsi="Arial Narrow" w:cs="Arial"/>
                <w:b/>
                <w:color w:val="000000"/>
                <w:sz w:val="18"/>
                <w:szCs w:val="20"/>
                <w:lang w:val="sr-Latn-ME"/>
              </w:rPr>
            </w:pPr>
            <w:r w:rsidRPr="00FA2F34">
              <w:rPr>
                <w:rFonts w:ascii="Arial Narrow" w:hAnsi="Arial Narrow" w:cs="Arial"/>
                <w:b/>
                <w:color w:val="000000"/>
                <w:sz w:val="18"/>
                <w:szCs w:val="20"/>
                <w:lang w:val="sr-Latn-ME"/>
              </w:rPr>
              <w:t>S3.ME PRIORITETNI SEKTOR</w:t>
            </w:r>
          </w:p>
          <w:p w14:paraId="0C22FDEC" w14:textId="77777777" w:rsidR="00356373" w:rsidRPr="00FA2F34" w:rsidRDefault="00356373" w:rsidP="00FD185F">
            <w:pPr>
              <w:spacing w:before="20" w:after="120" w:line="240" w:lineRule="auto"/>
              <w:jc w:val="center"/>
              <w:rPr>
                <w:rFonts w:ascii="Arial Narrow" w:hAnsi="Arial Narrow" w:cs="Arial"/>
                <w:b/>
                <w:color w:val="000000"/>
                <w:sz w:val="18"/>
                <w:szCs w:val="20"/>
                <w:lang w:val="sr-Latn-ME"/>
              </w:rPr>
            </w:pPr>
            <w:r w:rsidRPr="00FA2F34">
              <w:rPr>
                <w:rFonts w:ascii="Arial Narrow" w:hAnsi="Arial Narrow" w:cs="Arial"/>
                <w:noProof/>
                <w:color w:val="000000"/>
                <w:sz w:val="18"/>
                <w:szCs w:val="20"/>
                <w:lang w:val="en-GB" w:eastAsia="en-GB"/>
              </w:rPr>
              <w:drawing>
                <wp:inline distT="0" distB="0" distL="0" distR="0" wp14:anchorId="294916E2" wp14:editId="73FF9DA9">
                  <wp:extent cx="371475" cy="304800"/>
                  <wp:effectExtent l="0" t="0" r="9525"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71475" cy="304800"/>
                          </a:xfrm>
                          <a:prstGeom prst="rect">
                            <a:avLst/>
                          </a:prstGeom>
                          <a:ln/>
                        </pic:spPr>
                      </pic:pic>
                    </a:graphicData>
                  </a:graphic>
                </wp:inline>
              </w:drawing>
            </w:r>
          </w:p>
        </w:tc>
        <w:tc>
          <w:tcPr>
            <w:tcW w:w="315" w:type="pct"/>
            <w:shd w:val="clear" w:color="auto" w:fill="F7CBAC"/>
            <w:vAlign w:val="center"/>
          </w:tcPr>
          <w:p w14:paraId="3573FB09" w14:textId="77777777" w:rsidR="00356373" w:rsidRPr="00FA2F34" w:rsidRDefault="00356373" w:rsidP="00FD185F">
            <w:pPr>
              <w:spacing w:before="20" w:after="120" w:line="240" w:lineRule="auto"/>
              <w:jc w:val="center"/>
              <w:rPr>
                <w:rFonts w:ascii="Arial Narrow" w:hAnsi="Arial Narrow" w:cs="Arial"/>
                <w:b/>
                <w:sz w:val="18"/>
                <w:lang w:val="sr-Latn-ME"/>
              </w:rPr>
            </w:pPr>
            <w:r w:rsidRPr="00FA2F34">
              <w:rPr>
                <w:rFonts w:ascii="Arial Narrow" w:hAnsi="Arial Narrow" w:cs="Arial"/>
                <w:b/>
                <w:sz w:val="18"/>
                <w:lang w:val="sr-Latn-ME"/>
              </w:rPr>
              <w:t>Indikator rezultata za period 2023-2024</w:t>
            </w:r>
          </w:p>
        </w:tc>
        <w:tc>
          <w:tcPr>
            <w:tcW w:w="317" w:type="pct"/>
            <w:shd w:val="clear" w:color="auto" w:fill="F7CBAC"/>
            <w:vAlign w:val="center"/>
          </w:tcPr>
          <w:p w14:paraId="3D7259DE" w14:textId="77777777" w:rsidR="00356373" w:rsidRPr="0002088B" w:rsidRDefault="00356373" w:rsidP="00FD185F">
            <w:pPr>
              <w:spacing w:before="20" w:after="0" w:line="312" w:lineRule="auto"/>
              <w:jc w:val="center"/>
              <w:rPr>
                <w:rFonts w:ascii="Arial Narrow" w:hAnsi="Arial Narrow" w:cs="Arial"/>
                <w:b/>
                <w:sz w:val="18"/>
                <w:lang w:val="sr-Latn-ME"/>
              </w:rPr>
            </w:pPr>
            <w:r w:rsidRPr="0002088B">
              <w:rPr>
                <w:rFonts w:ascii="Arial Narrow" w:hAnsi="Arial Narrow" w:cs="Arial"/>
                <w:b/>
                <w:sz w:val="18"/>
                <w:lang w:val="sr-Latn-ME"/>
              </w:rPr>
              <w:t>Rodno senzitivna statistika</w:t>
            </w:r>
          </w:p>
        </w:tc>
        <w:tc>
          <w:tcPr>
            <w:tcW w:w="253" w:type="pct"/>
            <w:shd w:val="clear" w:color="auto" w:fill="F7CBAC"/>
            <w:vAlign w:val="center"/>
          </w:tcPr>
          <w:p w14:paraId="66EE6C11" w14:textId="77777777" w:rsidR="00356373" w:rsidRPr="0002088B" w:rsidRDefault="00356373" w:rsidP="00FD185F">
            <w:pPr>
              <w:spacing w:before="20" w:after="0" w:line="312" w:lineRule="auto"/>
              <w:jc w:val="center"/>
              <w:rPr>
                <w:rFonts w:ascii="Arial Narrow" w:hAnsi="Arial Narrow" w:cs="Arial"/>
                <w:b/>
                <w:sz w:val="18"/>
                <w:lang w:val="sr-Latn-ME"/>
              </w:rPr>
            </w:pPr>
            <w:r w:rsidRPr="0002088B">
              <w:rPr>
                <w:rFonts w:ascii="Arial Narrow" w:hAnsi="Arial Narrow" w:cs="Arial"/>
                <w:b/>
                <w:sz w:val="18"/>
                <w:lang w:val="sr-Latn-ME"/>
              </w:rPr>
              <w:t>Nadležne institucije</w:t>
            </w:r>
          </w:p>
        </w:tc>
        <w:tc>
          <w:tcPr>
            <w:tcW w:w="369" w:type="pct"/>
            <w:shd w:val="clear" w:color="auto" w:fill="F7CBAC"/>
            <w:vAlign w:val="center"/>
          </w:tcPr>
          <w:p w14:paraId="63B4C0E2" w14:textId="77777777" w:rsidR="00356373" w:rsidRPr="0002088B" w:rsidRDefault="00356373" w:rsidP="00FD185F">
            <w:pPr>
              <w:spacing w:before="20" w:after="0" w:line="312" w:lineRule="auto"/>
              <w:jc w:val="center"/>
              <w:rPr>
                <w:rFonts w:ascii="Arial Narrow" w:hAnsi="Arial Narrow" w:cs="Arial"/>
                <w:b/>
                <w:sz w:val="18"/>
                <w:lang w:val="sr-Latn-ME"/>
              </w:rPr>
            </w:pPr>
            <w:r w:rsidRPr="0002088B">
              <w:rPr>
                <w:rFonts w:ascii="Arial Narrow" w:hAnsi="Arial Narrow" w:cs="Arial"/>
                <w:b/>
                <w:sz w:val="18"/>
                <w:lang w:val="sr-Latn-ME"/>
              </w:rPr>
              <w:t>Datum početka aktivnosti</w:t>
            </w:r>
          </w:p>
        </w:tc>
        <w:tc>
          <w:tcPr>
            <w:tcW w:w="435" w:type="pct"/>
            <w:shd w:val="clear" w:color="auto" w:fill="F7CBAC"/>
          </w:tcPr>
          <w:p w14:paraId="28588FD8" w14:textId="77777777" w:rsidR="00356373" w:rsidRPr="0002088B" w:rsidRDefault="00356373" w:rsidP="00FD185F">
            <w:pPr>
              <w:spacing w:after="0" w:line="312" w:lineRule="auto"/>
              <w:jc w:val="center"/>
              <w:rPr>
                <w:rFonts w:ascii="Arial Narrow" w:hAnsi="Arial Narrow" w:cs="Arial"/>
                <w:b/>
                <w:sz w:val="18"/>
                <w:lang w:val="sr-Latn-ME"/>
              </w:rPr>
            </w:pPr>
          </w:p>
          <w:p w14:paraId="689320F7" w14:textId="77777777" w:rsidR="00356373" w:rsidRPr="0002088B" w:rsidRDefault="00356373" w:rsidP="00FD185F">
            <w:pPr>
              <w:spacing w:before="20" w:after="0" w:line="312" w:lineRule="auto"/>
              <w:jc w:val="center"/>
              <w:rPr>
                <w:rFonts w:ascii="Arial Narrow" w:hAnsi="Arial Narrow" w:cs="Arial"/>
                <w:b/>
                <w:sz w:val="18"/>
                <w:lang w:val="sr-Latn-ME"/>
              </w:rPr>
            </w:pPr>
            <w:r w:rsidRPr="0002088B">
              <w:rPr>
                <w:rFonts w:ascii="Arial Narrow" w:hAnsi="Arial Narrow" w:cs="Arial"/>
                <w:b/>
                <w:sz w:val="18"/>
                <w:lang w:val="sr-Latn-ME"/>
              </w:rPr>
              <w:t>Datum završeta aktivnosti</w:t>
            </w:r>
          </w:p>
        </w:tc>
        <w:tc>
          <w:tcPr>
            <w:tcW w:w="403" w:type="pct"/>
            <w:tcBorders>
              <w:right w:val="single" w:sz="4" w:space="0" w:color="auto"/>
            </w:tcBorders>
            <w:shd w:val="clear" w:color="auto" w:fill="F7CBAC"/>
          </w:tcPr>
          <w:p w14:paraId="6F649937" w14:textId="77777777" w:rsidR="00356373" w:rsidRPr="00FA2F34" w:rsidRDefault="00356373" w:rsidP="00FD185F">
            <w:pPr>
              <w:spacing w:after="0" w:line="312" w:lineRule="auto"/>
              <w:jc w:val="center"/>
              <w:rPr>
                <w:rFonts w:ascii="Arial Narrow" w:hAnsi="Arial Narrow" w:cs="Arial"/>
                <w:b/>
                <w:sz w:val="18"/>
                <w:lang w:val="sr-Latn-ME"/>
              </w:rPr>
            </w:pPr>
          </w:p>
          <w:p w14:paraId="0156CBFE" w14:textId="77777777" w:rsidR="00356373" w:rsidRPr="00FA2F34" w:rsidRDefault="00356373" w:rsidP="00FD185F">
            <w:pPr>
              <w:spacing w:after="0" w:line="312" w:lineRule="auto"/>
              <w:jc w:val="center"/>
              <w:rPr>
                <w:rFonts w:ascii="Arial Narrow" w:hAnsi="Arial Narrow" w:cs="Arial"/>
                <w:b/>
                <w:sz w:val="18"/>
                <w:lang w:val="sr-Latn-ME"/>
              </w:rPr>
            </w:pPr>
            <w:r w:rsidRPr="0002088B">
              <w:rPr>
                <w:rFonts w:ascii="Arial Narrow" w:hAnsi="Arial Narrow" w:cs="Arial"/>
                <w:b/>
                <w:sz w:val="18"/>
                <w:lang w:val="sr-Latn-ME"/>
              </w:rPr>
              <w:t>Status realizacije aktivnosti</w:t>
            </w:r>
          </w:p>
          <w:p w14:paraId="79DC903C"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highlight w:val="red"/>
                <w:lang w:val="sr-Latn-ME"/>
              </w:rPr>
              <w:t>A</w:t>
            </w:r>
            <w:r w:rsidRPr="00FA2F34">
              <w:rPr>
                <w:rFonts w:ascii="Arial Narrow" w:hAnsi="Arial Narrow" w:cs="Arial"/>
                <w:b/>
                <w:sz w:val="18"/>
                <w:highlight w:val="yellow"/>
                <w:lang w:val="sr-Latn-ME"/>
              </w:rPr>
              <w:t>A</w:t>
            </w:r>
            <w:r w:rsidRPr="00FA2F34">
              <w:rPr>
                <w:rFonts w:ascii="Arial Narrow" w:hAnsi="Arial Narrow" w:cs="Arial"/>
                <w:b/>
                <w:sz w:val="18"/>
                <w:highlight w:val="green"/>
                <w:lang w:val="sr-Latn-ME"/>
              </w:rPr>
              <w:t>A</w:t>
            </w:r>
          </w:p>
        </w:tc>
        <w:tc>
          <w:tcPr>
            <w:tcW w:w="433" w:type="pct"/>
            <w:tcBorders>
              <w:left w:val="single" w:sz="4" w:space="0" w:color="auto"/>
            </w:tcBorders>
            <w:shd w:val="clear" w:color="auto" w:fill="F7CBAC"/>
          </w:tcPr>
          <w:p w14:paraId="1D963A26" w14:textId="77777777" w:rsidR="00356373" w:rsidRPr="0002088B" w:rsidRDefault="00356373" w:rsidP="00FD185F">
            <w:pPr>
              <w:spacing w:after="0" w:line="312" w:lineRule="auto"/>
              <w:jc w:val="center"/>
              <w:rPr>
                <w:rFonts w:ascii="Arial Narrow" w:hAnsi="Arial Narrow" w:cs="Arial"/>
                <w:b/>
                <w:sz w:val="18"/>
                <w:lang w:val="sr-Latn-ME"/>
              </w:rPr>
            </w:pPr>
          </w:p>
          <w:p w14:paraId="2741757C" w14:textId="77777777" w:rsidR="00356373" w:rsidRPr="0002088B" w:rsidRDefault="00356373" w:rsidP="00FD185F">
            <w:pPr>
              <w:spacing w:after="0" w:line="312" w:lineRule="auto"/>
              <w:jc w:val="center"/>
              <w:rPr>
                <w:rFonts w:ascii="Arial Narrow" w:hAnsi="Arial Narrow" w:cs="Arial"/>
                <w:b/>
                <w:sz w:val="18"/>
                <w:lang w:val="sr-Latn-ME"/>
              </w:rPr>
            </w:pPr>
            <w:r w:rsidRPr="0002088B">
              <w:rPr>
                <w:rFonts w:ascii="Arial Narrow" w:hAnsi="Arial Narrow" w:cs="Arial"/>
                <w:b/>
                <w:sz w:val="18"/>
                <w:lang w:val="sr-Latn-ME"/>
              </w:rPr>
              <w:t>Novi rok za realizaciju aktivnosti (uz adekvatno obrazloženje)</w:t>
            </w:r>
          </w:p>
        </w:tc>
        <w:tc>
          <w:tcPr>
            <w:tcW w:w="462" w:type="pct"/>
            <w:tcBorders>
              <w:right w:val="single" w:sz="4" w:space="0" w:color="auto"/>
            </w:tcBorders>
            <w:shd w:val="clear" w:color="auto" w:fill="F7CBAC"/>
            <w:vAlign w:val="center"/>
          </w:tcPr>
          <w:p w14:paraId="1544D9EF" w14:textId="77777777" w:rsidR="00356373" w:rsidRPr="0002088B" w:rsidRDefault="00356373" w:rsidP="00FD185F">
            <w:pPr>
              <w:spacing w:after="0" w:line="312" w:lineRule="auto"/>
              <w:jc w:val="center"/>
              <w:rPr>
                <w:rFonts w:ascii="Arial Narrow" w:hAnsi="Arial Narrow" w:cs="Arial"/>
                <w:b/>
                <w:sz w:val="18"/>
                <w:lang w:val="sr-Latn-ME"/>
              </w:rPr>
            </w:pPr>
            <w:r w:rsidRPr="0002088B">
              <w:rPr>
                <w:rFonts w:ascii="Arial Narrow" w:hAnsi="Arial Narrow" w:cs="Arial"/>
                <w:b/>
                <w:sz w:val="18"/>
                <w:lang w:val="sr-Latn-ME"/>
              </w:rPr>
              <w:t>Sredstva planirana za sprovođenje aktivnosti u 2023</w:t>
            </w:r>
          </w:p>
        </w:tc>
        <w:tc>
          <w:tcPr>
            <w:tcW w:w="432" w:type="pct"/>
            <w:tcBorders>
              <w:right w:val="single" w:sz="4" w:space="0" w:color="auto"/>
            </w:tcBorders>
            <w:shd w:val="clear" w:color="auto" w:fill="F7CBAC"/>
            <w:vAlign w:val="center"/>
          </w:tcPr>
          <w:p w14:paraId="0D696F08" w14:textId="77777777" w:rsidR="00356373" w:rsidRPr="0002088B" w:rsidRDefault="00356373" w:rsidP="00FD185F">
            <w:pPr>
              <w:spacing w:after="0" w:line="312" w:lineRule="auto"/>
              <w:jc w:val="center"/>
              <w:rPr>
                <w:rFonts w:ascii="Arial Narrow" w:hAnsi="Arial Narrow" w:cs="Arial"/>
                <w:b/>
                <w:sz w:val="18"/>
                <w:lang w:val="sr-Latn-ME"/>
              </w:rPr>
            </w:pPr>
            <w:r w:rsidRPr="0002088B">
              <w:rPr>
                <w:rFonts w:ascii="Arial Narrow" w:hAnsi="Arial Narrow" w:cs="Arial"/>
                <w:b/>
                <w:sz w:val="18"/>
                <w:lang w:val="sr-Latn-ME"/>
              </w:rPr>
              <w:t>Sredstva realizovana u 2023. godini</w:t>
            </w:r>
          </w:p>
        </w:tc>
        <w:tc>
          <w:tcPr>
            <w:tcW w:w="384" w:type="pct"/>
            <w:tcBorders>
              <w:right w:val="single" w:sz="4" w:space="0" w:color="auto"/>
            </w:tcBorders>
            <w:shd w:val="clear" w:color="auto" w:fill="F7CBAC"/>
          </w:tcPr>
          <w:p w14:paraId="20D54B24" w14:textId="77777777" w:rsidR="00356373" w:rsidRPr="0002088B" w:rsidRDefault="00356373" w:rsidP="00FD185F">
            <w:pPr>
              <w:spacing w:after="0" w:line="312" w:lineRule="auto"/>
              <w:jc w:val="center"/>
              <w:rPr>
                <w:rFonts w:ascii="Arial Narrow" w:hAnsi="Arial Narrow" w:cs="Arial"/>
                <w:b/>
                <w:sz w:val="18"/>
                <w:lang w:val="sr-Latn-ME"/>
              </w:rPr>
            </w:pPr>
          </w:p>
          <w:p w14:paraId="31B077A0" w14:textId="77777777" w:rsidR="00356373" w:rsidRPr="0002088B" w:rsidRDefault="00356373" w:rsidP="00FD185F">
            <w:pPr>
              <w:spacing w:after="0" w:line="312" w:lineRule="auto"/>
              <w:jc w:val="center"/>
              <w:rPr>
                <w:rFonts w:ascii="Arial Narrow" w:hAnsi="Arial Narrow" w:cs="Arial"/>
                <w:b/>
                <w:sz w:val="18"/>
                <w:lang w:val="sr-Latn-ME"/>
              </w:rPr>
            </w:pPr>
          </w:p>
          <w:p w14:paraId="59E9FCE8" w14:textId="77777777" w:rsidR="00356373" w:rsidRPr="0002088B" w:rsidRDefault="00356373" w:rsidP="00FD185F">
            <w:pPr>
              <w:spacing w:after="0" w:line="312" w:lineRule="auto"/>
              <w:jc w:val="center"/>
              <w:rPr>
                <w:rFonts w:ascii="Arial Narrow" w:hAnsi="Arial Narrow" w:cs="Arial"/>
                <w:b/>
                <w:sz w:val="18"/>
                <w:lang w:val="sr-Latn-ME"/>
              </w:rPr>
            </w:pPr>
            <w:r w:rsidRPr="0002088B">
              <w:rPr>
                <w:rFonts w:ascii="Arial Narrow" w:hAnsi="Arial Narrow" w:cs="Arial"/>
                <w:b/>
                <w:sz w:val="18"/>
                <w:lang w:val="sr-Latn-ME"/>
              </w:rPr>
              <w:t>Izvor finansiranja za 2023</w:t>
            </w:r>
          </w:p>
        </w:tc>
        <w:tc>
          <w:tcPr>
            <w:tcW w:w="354" w:type="pct"/>
            <w:tcBorders>
              <w:left w:val="single" w:sz="4" w:space="0" w:color="auto"/>
            </w:tcBorders>
            <w:shd w:val="clear" w:color="auto" w:fill="F7CBAC"/>
          </w:tcPr>
          <w:p w14:paraId="00982A93" w14:textId="77777777" w:rsidR="00356373" w:rsidRPr="0002088B" w:rsidRDefault="00356373" w:rsidP="00FD185F">
            <w:pPr>
              <w:spacing w:after="0" w:line="312" w:lineRule="auto"/>
              <w:jc w:val="center"/>
              <w:rPr>
                <w:rFonts w:ascii="Arial Narrow" w:hAnsi="Arial Narrow" w:cs="Arial"/>
                <w:b/>
                <w:sz w:val="18"/>
                <w:lang w:val="sr-Latn-ME"/>
              </w:rPr>
            </w:pPr>
          </w:p>
          <w:p w14:paraId="68A5F828" w14:textId="77777777" w:rsidR="00356373" w:rsidRPr="0002088B" w:rsidRDefault="00356373" w:rsidP="00FD185F">
            <w:pPr>
              <w:spacing w:after="0" w:line="312" w:lineRule="auto"/>
              <w:jc w:val="center"/>
              <w:rPr>
                <w:rFonts w:ascii="Arial Narrow" w:hAnsi="Arial Narrow" w:cs="Arial"/>
                <w:b/>
                <w:sz w:val="18"/>
                <w:lang w:val="sr-Latn-ME"/>
              </w:rPr>
            </w:pPr>
            <w:r w:rsidRPr="0002088B">
              <w:rPr>
                <w:rFonts w:ascii="Arial Narrow" w:hAnsi="Arial Narrow" w:cs="Arial"/>
                <w:b/>
                <w:sz w:val="18"/>
                <w:lang w:val="sr-Latn-ME"/>
              </w:rPr>
              <w:t>Preporuke za naredni period sprovođenja</w:t>
            </w:r>
          </w:p>
        </w:tc>
      </w:tr>
      <w:tr w:rsidR="00F119A0" w:rsidRPr="00FA2F34" w14:paraId="4951AB0B"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96532E2" w14:textId="77777777" w:rsidR="00356373" w:rsidRPr="00836178" w:rsidRDefault="00356373" w:rsidP="00FD185F">
            <w:pPr>
              <w:rPr>
                <w:rFonts w:ascii="Arial Narrow" w:hAnsi="Arial Narrow" w:cs="Arial"/>
                <w:sz w:val="18"/>
              </w:rPr>
            </w:pPr>
            <w:bookmarkStart w:id="57" w:name="_Hlk127191401"/>
            <w:r w:rsidRPr="00836178">
              <w:rPr>
                <w:rFonts w:ascii="Arial Narrow" w:hAnsi="Arial Narrow" w:cs="Arial"/>
                <w:sz w:val="18"/>
              </w:rPr>
              <w:t xml:space="preserve">4.5.1 </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3A5E036F" w14:textId="77777777" w:rsidR="00356373" w:rsidRPr="00836178" w:rsidRDefault="00356373" w:rsidP="00FD185F">
            <w:pPr>
              <w:pBdr>
                <w:top w:val="nil"/>
                <w:left w:val="nil"/>
                <w:bottom w:val="nil"/>
                <w:right w:val="nil"/>
                <w:between w:val="nil"/>
              </w:pBdr>
              <w:spacing w:before="20" w:after="240" w:line="312" w:lineRule="auto"/>
              <w:rPr>
                <w:rFonts w:ascii="Arial Narrow" w:hAnsi="Arial Narrow" w:cs="Arial"/>
                <w:b/>
                <w:sz w:val="18"/>
              </w:rPr>
            </w:pPr>
            <w:bookmarkStart w:id="58" w:name="_Hlk127191392"/>
            <w:r w:rsidRPr="00836178">
              <w:rPr>
                <w:rFonts w:ascii="Arial Narrow" w:hAnsi="Arial Narrow" w:cs="Arial"/>
                <w:b/>
                <w:sz w:val="18"/>
              </w:rPr>
              <w:t>Podrška cirkularnoj ekonomiji</w:t>
            </w:r>
            <w:bookmarkEnd w:id="58"/>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3B69290" w14:textId="77777777" w:rsidR="00356373" w:rsidRPr="00836178" w:rsidRDefault="00356373" w:rsidP="00FD185F">
            <w:pPr>
              <w:pBdr>
                <w:top w:val="nil"/>
                <w:left w:val="nil"/>
                <w:bottom w:val="nil"/>
                <w:right w:val="nil"/>
                <w:between w:val="nil"/>
              </w:pBdr>
              <w:spacing w:before="20" w:after="240" w:line="312" w:lineRule="auto"/>
              <w:jc w:val="center"/>
              <w:rPr>
                <w:rFonts w:ascii="Arial Narrow" w:hAnsi="Arial Narrow" w:cs="Arial"/>
                <w:b/>
                <w:noProof/>
                <w:sz w:val="18"/>
              </w:rPr>
            </w:pPr>
            <w:r w:rsidRPr="00836178">
              <w:rPr>
                <w:rFonts w:ascii="Arial Narrow" w:hAnsi="Arial Narrow" w:cs="Arial"/>
                <w:b/>
                <w:noProof/>
                <w:sz w:val="18"/>
                <w:lang w:val="en-GB" w:eastAsia="en-GB"/>
              </w:rPr>
              <w:drawing>
                <wp:inline distT="0" distB="0" distL="0" distR="0" wp14:anchorId="30505A20" wp14:editId="159E4FAD">
                  <wp:extent cx="289633" cy="297512"/>
                  <wp:effectExtent l="0" t="0" r="0" b="0"/>
                  <wp:docPr id="1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9633" cy="297512"/>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E2184F7" w14:textId="77777777" w:rsidR="00356373" w:rsidRPr="00836178"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r w:rsidRPr="00836178">
              <w:rPr>
                <w:rFonts w:ascii="Arial Narrow" w:hAnsi="Arial Narrow" w:cs="Arial"/>
                <w:b/>
                <w:sz w:val="18"/>
                <w:lang w:val="it-IT"/>
              </w:rPr>
              <w:t>Broj podržanih preduzeća:</w:t>
            </w:r>
          </w:p>
          <w:p w14:paraId="76F6CBB9" w14:textId="77777777" w:rsidR="00356373" w:rsidRPr="00836178"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p>
          <w:p w14:paraId="74F269CC" w14:textId="77777777" w:rsidR="00356373" w:rsidRPr="00836178" w:rsidRDefault="00356373" w:rsidP="00FD185F">
            <w:pPr>
              <w:spacing w:before="20" w:after="0" w:line="240" w:lineRule="auto"/>
              <w:rPr>
                <w:rFonts w:ascii="Arial Narrow" w:hAnsi="Arial Narrow" w:cs="Arial"/>
                <w:sz w:val="18"/>
                <w:lang w:val="sr-Latn-ME"/>
              </w:rPr>
            </w:pPr>
            <w:r w:rsidRPr="00836178">
              <w:rPr>
                <w:rFonts w:ascii="Arial Narrow" w:hAnsi="Arial Narrow" w:cs="Arial"/>
                <w:sz w:val="18"/>
                <w:lang w:val="sr-Latn-ME"/>
              </w:rPr>
              <w:t xml:space="preserve">Polazni 2022: 0 </w:t>
            </w:r>
          </w:p>
          <w:p w14:paraId="12D19F0A" w14:textId="77777777" w:rsidR="00356373" w:rsidRPr="00836178" w:rsidRDefault="00356373" w:rsidP="00FD185F">
            <w:pPr>
              <w:spacing w:before="20" w:after="0" w:line="240" w:lineRule="auto"/>
              <w:rPr>
                <w:rFonts w:ascii="Arial Narrow" w:hAnsi="Arial Narrow" w:cs="Arial"/>
                <w:sz w:val="18"/>
                <w:lang w:val="sr-Latn-ME"/>
              </w:rPr>
            </w:pPr>
          </w:p>
          <w:p w14:paraId="0ECEF3B7" w14:textId="77777777" w:rsidR="00356373" w:rsidRPr="00836178" w:rsidRDefault="00356373" w:rsidP="00FD185F">
            <w:pPr>
              <w:spacing w:before="20" w:after="0" w:line="240" w:lineRule="auto"/>
              <w:rPr>
                <w:rFonts w:ascii="Arial Narrow" w:hAnsi="Arial Narrow" w:cs="Arial"/>
                <w:sz w:val="18"/>
                <w:lang w:val="sr-Latn-ME"/>
              </w:rPr>
            </w:pPr>
            <w:r w:rsidRPr="00836178">
              <w:rPr>
                <w:rFonts w:ascii="Arial Narrow" w:hAnsi="Arial Narrow" w:cs="Arial"/>
                <w:sz w:val="18"/>
                <w:lang w:val="sr-Latn-ME"/>
              </w:rPr>
              <w:t>Prelazni 2023: 10</w:t>
            </w:r>
          </w:p>
          <w:p w14:paraId="346865FC" w14:textId="77777777" w:rsidR="00356373" w:rsidRPr="00836178" w:rsidRDefault="00356373" w:rsidP="00FD185F">
            <w:pPr>
              <w:spacing w:before="20" w:after="0" w:line="240" w:lineRule="auto"/>
              <w:rPr>
                <w:rFonts w:ascii="Arial Narrow" w:hAnsi="Arial Narrow" w:cs="Arial"/>
                <w:sz w:val="18"/>
                <w:lang w:val="sr-Latn-ME"/>
              </w:rPr>
            </w:pPr>
          </w:p>
          <w:p w14:paraId="241D385C" w14:textId="77777777" w:rsidR="00356373" w:rsidRPr="00836178" w:rsidRDefault="00356373" w:rsidP="00FD185F">
            <w:pPr>
              <w:pBdr>
                <w:top w:val="nil"/>
                <w:left w:val="nil"/>
                <w:bottom w:val="nil"/>
                <w:right w:val="nil"/>
                <w:between w:val="nil"/>
              </w:pBdr>
              <w:spacing w:before="20" w:after="0" w:line="240" w:lineRule="auto"/>
              <w:rPr>
                <w:rFonts w:ascii="Arial Narrow" w:hAnsi="Arial Narrow" w:cs="Arial"/>
                <w:sz w:val="18"/>
              </w:rPr>
            </w:pPr>
            <w:r w:rsidRPr="00836178">
              <w:rPr>
                <w:rFonts w:ascii="Arial Narrow" w:hAnsi="Arial Narrow" w:cs="Arial"/>
                <w:sz w:val="18"/>
                <w:lang w:val="sr-Latn-ME"/>
              </w:rPr>
              <w:t>Ciljani 2024</w:t>
            </w:r>
            <w:r w:rsidRPr="00836178">
              <w:rPr>
                <w:rFonts w:ascii="Arial Narrow" w:hAnsi="Arial Narrow" w:cs="Arial"/>
                <w:sz w:val="18"/>
              </w:rPr>
              <w:t xml:space="preserve">: 20 </w:t>
            </w:r>
          </w:p>
          <w:p w14:paraId="1007E3A9" w14:textId="77777777" w:rsidR="00356373" w:rsidRPr="00836178" w:rsidRDefault="00356373" w:rsidP="00FD185F">
            <w:pPr>
              <w:pBdr>
                <w:top w:val="nil"/>
                <w:left w:val="nil"/>
                <w:bottom w:val="nil"/>
                <w:right w:val="nil"/>
                <w:between w:val="nil"/>
              </w:pBdr>
              <w:spacing w:before="20" w:after="0" w:line="240" w:lineRule="auto"/>
              <w:rPr>
                <w:rFonts w:ascii="Arial Narrow" w:hAnsi="Arial Narrow" w:cs="Arial"/>
                <w:sz w:val="18"/>
              </w:rPr>
            </w:pPr>
          </w:p>
          <w:p w14:paraId="19B593C1" w14:textId="77777777" w:rsidR="00356373" w:rsidRPr="00D578E6"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836178">
              <w:rPr>
                <w:rFonts w:ascii="Arial Narrow" w:hAnsi="Arial Narrow" w:cs="Arial"/>
                <w:b/>
                <w:sz w:val="18"/>
                <w:lang w:val="sr-Latn-ME"/>
              </w:rPr>
              <w:t>Ostvarena vrijednost 2023:</w:t>
            </w:r>
            <w:r>
              <w:rPr>
                <w:rFonts w:ascii="Arial Narrow" w:hAnsi="Arial Narrow" w:cs="Arial"/>
                <w:b/>
                <w:sz w:val="18"/>
                <w:lang w:val="sr-Latn-ME"/>
              </w:rPr>
              <w:t xml:space="preserve"> </w:t>
            </w:r>
            <w:r w:rsidRPr="00836178">
              <w:rPr>
                <w:rFonts w:ascii="Arial Narrow" w:hAnsi="Arial Narrow" w:cs="Arial"/>
                <w:b/>
                <w:sz w:val="18"/>
                <w:lang w:val="sr-Latn-ME"/>
              </w:rPr>
              <w:t>4</w:t>
            </w:r>
            <w:r>
              <w:rPr>
                <w:rFonts w:ascii="Arial Narrow" w:hAnsi="Arial Narrow" w:cs="Arial"/>
                <w:b/>
                <w:sz w:val="18"/>
                <w:lang w:val="sr-Latn-ME"/>
              </w:rPr>
              <w:t xml:space="preserve"> </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65F1FFEB" w14:textId="77777777" w:rsidR="00356373" w:rsidRPr="00836178"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r w:rsidRPr="00836178">
              <w:rPr>
                <w:rFonts w:ascii="Arial Narrow" w:hAnsi="Arial Narrow" w:cs="Arial"/>
                <w:sz w:val="18"/>
                <w:lang w:val="sr-Latn-ME"/>
              </w:rPr>
              <w:t>Preporučuje se vođenje rodno senzitivne statistike za dodijeljenu podršku.</w:t>
            </w:r>
          </w:p>
          <w:p w14:paraId="0FF3CC0A" w14:textId="77777777" w:rsidR="00356373" w:rsidRPr="00836178"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p>
          <w:p w14:paraId="16E7642B" w14:textId="77777777" w:rsidR="00356373" w:rsidRPr="00836178"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836178">
              <w:rPr>
                <w:rFonts w:ascii="Arial Narrow" w:hAnsi="Arial Narrow" w:cs="Arial"/>
                <w:b/>
                <w:sz w:val="18"/>
                <w:lang w:val="sr-Latn-ME"/>
              </w:rPr>
              <w:t>Ostvarena vrijednost 2023:1</w:t>
            </w: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5FA7281"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MERT</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4079123"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II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157B020"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FFFF00"/>
          </w:tcPr>
          <w:p w14:paraId="3C0C8F3F"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rPr>
              <w:t>Djelimično realizovano</w:t>
            </w: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48E032A3"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5C036D62"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 xml:space="preserve">200.000,00 </w:t>
            </w:r>
            <w:r w:rsidRPr="00FA2F34">
              <w:rPr>
                <w:rFonts w:ascii="Arial Narrow" w:hAnsi="Arial Narrow" w:cs="Arial"/>
                <w:sz w:val="18"/>
                <w:lang w:val="sr-Latn-ME"/>
              </w:rPr>
              <w:t>€</w:t>
            </w: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0A881E19"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32</w:t>
            </w:r>
            <w:r>
              <w:rPr>
                <w:rFonts w:ascii="Arial Narrow" w:hAnsi="Arial Narrow" w:cs="Arial"/>
                <w:sz w:val="18"/>
              </w:rPr>
              <w:t>.</w:t>
            </w:r>
            <w:r w:rsidRPr="00FA2F34">
              <w:rPr>
                <w:rFonts w:ascii="Arial Narrow" w:hAnsi="Arial Narrow" w:cs="Arial"/>
                <w:sz w:val="18"/>
              </w:rPr>
              <w:t>613</w:t>
            </w:r>
            <w:r>
              <w:rPr>
                <w:rFonts w:ascii="Arial Narrow" w:hAnsi="Arial Narrow" w:cs="Arial"/>
                <w:sz w:val="18"/>
              </w:rPr>
              <w:t>,</w:t>
            </w:r>
            <w:r w:rsidRPr="00FA2F34">
              <w:rPr>
                <w:rFonts w:ascii="Arial Narrow" w:hAnsi="Arial Narrow" w:cs="Arial"/>
                <w:sz w:val="18"/>
              </w:rPr>
              <w:t>01</w:t>
            </w:r>
            <w:r>
              <w:rPr>
                <w:rFonts w:ascii="Arial Narrow" w:hAnsi="Arial Narrow" w:cs="Arial"/>
                <w:sz w:val="18"/>
              </w:rPr>
              <w:t xml:space="preserve"> </w:t>
            </w:r>
            <w:r w:rsidRPr="00FA2F34">
              <w:rPr>
                <w:rFonts w:ascii="Arial Narrow" w:hAnsi="Arial Narrow" w:cs="Arial"/>
                <w:sz w:val="18"/>
              </w:rPr>
              <w:t>€</w:t>
            </w:r>
          </w:p>
          <w:p w14:paraId="22F7623A"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rPr>
              <w:t>Nacionalni budžet</w:t>
            </w:r>
          </w:p>
        </w:tc>
        <w:tc>
          <w:tcPr>
            <w:tcW w:w="384"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078006F1"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32</w:t>
            </w:r>
            <w:r>
              <w:rPr>
                <w:rFonts w:ascii="Arial Narrow" w:hAnsi="Arial Narrow" w:cs="Arial"/>
                <w:sz w:val="18"/>
              </w:rPr>
              <w:t>.</w:t>
            </w:r>
            <w:r w:rsidRPr="00FA2F34">
              <w:rPr>
                <w:rFonts w:ascii="Arial Narrow" w:hAnsi="Arial Narrow" w:cs="Arial"/>
                <w:sz w:val="18"/>
              </w:rPr>
              <w:t>613</w:t>
            </w:r>
            <w:r>
              <w:rPr>
                <w:rFonts w:ascii="Arial Narrow" w:hAnsi="Arial Narrow" w:cs="Arial"/>
                <w:sz w:val="18"/>
              </w:rPr>
              <w:t>,</w:t>
            </w:r>
            <w:r w:rsidRPr="00FA2F34">
              <w:rPr>
                <w:rFonts w:ascii="Arial Narrow" w:hAnsi="Arial Narrow" w:cs="Arial"/>
                <w:sz w:val="18"/>
              </w:rPr>
              <w:t>01</w:t>
            </w:r>
            <w:r>
              <w:rPr>
                <w:rFonts w:ascii="Arial Narrow" w:hAnsi="Arial Narrow" w:cs="Arial"/>
                <w:sz w:val="18"/>
              </w:rPr>
              <w:t xml:space="preserve"> </w:t>
            </w:r>
            <w:r w:rsidRPr="00FA2F34">
              <w:rPr>
                <w:rFonts w:ascii="Arial Narrow" w:hAnsi="Arial Narrow" w:cs="Arial"/>
                <w:sz w:val="18"/>
              </w:rPr>
              <w:t>€</w:t>
            </w:r>
          </w:p>
          <w:p w14:paraId="5597040C"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rPr>
              <w:t>Nacionalni budžet</w:t>
            </w:r>
          </w:p>
        </w:tc>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D83188D"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 xml:space="preserve">Nastavak </w:t>
            </w:r>
            <w:r>
              <w:rPr>
                <w:rFonts w:ascii="Arial Narrow" w:hAnsi="Arial Narrow" w:cs="Arial"/>
                <w:sz w:val="18"/>
              </w:rPr>
              <w:t xml:space="preserve">i </w:t>
            </w:r>
            <w:r w:rsidRPr="00FA2F34">
              <w:rPr>
                <w:rFonts w:ascii="Arial Narrow" w:hAnsi="Arial Narrow" w:cs="Arial"/>
                <w:sz w:val="18"/>
              </w:rPr>
              <w:t xml:space="preserve">intenziviranje aktivnosti u 2024. </w:t>
            </w:r>
            <w:r>
              <w:rPr>
                <w:rFonts w:ascii="Arial Narrow" w:hAnsi="Arial Narrow" w:cs="Arial"/>
                <w:sz w:val="18"/>
              </w:rPr>
              <w:t>g</w:t>
            </w:r>
            <w:r w:rsidRPr="00FA2F34">
              <w:rPr>
                <w:rFonts w:ascii="Arial Narrow" w:hAnsi="Arial Narrow" w:cs="Arial"/>
                <w:sz w:val="18"/>
              </w:rPr>
              <w:t>odini u cilju veće podrške</w:t>
            </w:r>
          </w:p>
        </w:tc>
      </w:tr>
      <w:tr w:rsidR="00F119A0" w:rsidRPr="00FA2F34" w14:paraId="070242E4" w14:textId="77777777" w:rsidTr="00F119A0">
        <w:trPr>
          <w:trHeight w:val="520"/>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D1BAC52" w14:textId="77777777" w:rsidR="00356373" w:rsidRPr="00FA2F34" w:rsidRDefault="00356373" w:rsidP="00FD185F">
            <w:pPr>
              <w:rPr>
                <w:rFonts w:ascii="Arial Narrow" w:hAnsi="Arial Narrow" w:cs="Arial"/>
                <w:sz w:val="18"/>
              </w:rPr>
            </w:pPr>
            <w:bookmarkStart w:id="59" w:name="_Hlk158796905"/>
            <w:r w:rsidRPr="00FA2F34">
              <w:rPr>
                <w:rFonts w:ascii="Arial Narrow" w:hAnsi="Arial Narrow" w:cs="Arial"/>
                <w:sz w:val="18"/>
              </w:rPr>
              <w:t>4.5.2</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09AEB224"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b/>
                <w:sz w:val="18"/>
                <w:lang w:val="sr-Latn-ME"/>
              </w:rPr>
            </w:pPr>
            <w:r w:rsidRPr="00FA2F34">
              <w:rPr>
                <w:rFonts w:ascii="Arial Narrow" w:hAnsi="Arial Narrow" w:cs="Arial"/>
                <w:b/>
                <w:sz w:val="18"/>
                <w:lang w:val="sr-Latn-ME"/>
              </w:rPr>
              <w:t xml:space="preserve">Implementacija Programa za podsticanje inovacija u funkciji energetske efikasnosti u industriji </w:t>
            </w:r>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DF4B538" w14:textId="77777777" w:rsidR="00356373" w:rsidRPr="00FA2F34" w:rsidRDefault="00356373" w:rsidP="00FD185F">
            <w:pPr>
              <w:pBdr>
                <w:top w:val="nil"/>
                <w:left w:val="nil"/>
                <w:bottom w:val="nil"/>
                <w:right w:val="nil"/>
                <w:between w:val="nil"/>
              </w:pBdr>
              <w:spacing w:before="20" w:after="240" w:line="312" w:lineRule="auto"/>
              <w:jc w:val="center"/>
              <w:rPr>
                <w:rFonts w:ascii="Arial Narrow" w:hAnsi="Arial Narrow" w:cs="Arial"/>
                <w:b/>
                <w:noProof/>
                <w:sz w:val="18"/>
                <w:lang w:val="en-GB" w:eastAsia="en-GB"/>
              </w:rPr>
            </w:pPr>
            <w:r w:rsidRPr="00FA2F34">
              <w:rPr>
                <w:rFonts w:ascii="Arial Narrow" w:hAnsi="Arial Narrow" w:cs="Arial"/>
                <w:b/>
                <w:noProof/>
                <w:sz w:val="18"/>
                <w:lang w:val="en-GB" w:eastAsia="en-GB"/>
              </w:rPr>
              <w:drawing>
                <wp:inline distT="0" distB="0" distL="0" distR="0" wp14:anchorId="75634F59" wp14:editId="7DE80FAD">
                  <wp:extent cx="289633" cy="297512"/>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9633" cy="297512"/>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FD8EA46"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b/>
                <w:sz w:val="18"/>
              </w:rPr>
            </w:pPr>
            <w:r w:rsidRPr="00FA2F34">
              <w:rPr>
                <w:rFonts w:ascii="Arial Narrow" w:hAnsi="Arial Narrow" w:cs="Arial"/>
                <w:b/>
                <w:sz w:val="18"/>
              </w:rPr>
              <w:t>Broj preduzeća podržanih kroz grantove:</w:t>
            </w:r>
          </w:p>
          <w:p w14:paraId="3FA083D4"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sz w:val="18"/>
              </w:rPr>
            </w:pPr>
          </w:p>
          <w:p w14:paraId="0BEE345C"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Polazni 2022: Formirana Radna grupa za izradu programa i angažovan eksterni konsultant</w:t>
            </w:r>
            <w:r w:rsidRPr="00FA2F34">
              <w:rPr>
                <w:rFonts w:ascii="Arial Narrow" w:hAnsi="Arial Narrow" w:cs="Arial"/>
                <w:sz w:val="18"/>
                <w:lang w:val="sr-Latn-ME"/>
              </w:rPr>
              <w:br/>
            </w:r>
          </w:p>
          <w:p w14:paraId="4C5B66D1"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Prelazni 2023: odobreno 10 grantova za preduzeća iz sektora prerađivačke industrije</w:t>
            </w:r>
            <w:r w:rsidRPr="00FA2F34">
              <w:rPr>
                <w:rFonts w:ascii="Arial Narrow" w:hAnsi="Arial Narrow" w:cs="Arial"/>
                <w:sz w:val="18"/>
                <w:lang w:val="sr-Latn-ME"/>
              </w:rPr>
              <w:br/>
            </w:r>
          </w:p>
          <w:p w14:paraId="69843F02"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r w:rsidRPr="00FA2F34">
              <w:rPr>
                <w:rFonts w:ascii="Arial Narrow" w:hAnsi="Arial Narrow" w:cs="Arial"/>
                <w:sz w:val="18"/>
                <w:lang w:val="sr-Latn-ME"/>
              </w:rPr>
              <w:t>Ciljani 2024: odobreno 15 grantova za preduzeća iz sektora prerađivačke industrije</w:t>
            </w:r>
          </w:p>
          <w:p w14:paraId="11721CD3"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p>
          <w:p w14:paraId="61C8901C" w14:textId="77777777" w:rsidR="00356373" w:rsidRDefault="00356373" w:rsidP="00FD185F">
            <w:pPr>
              <w:spacing w:after="0" w:line="240" w:lineRule="auto"/>
              <w:rPr>
                <w:rFonts w:ascii="Arial Narrow" w:hAnsi="Arial Narrow" w:cs="Arial"/>
                <w:b/>
                <w:sz w:val="18"/>
                <w:szCs w:val="18"/>
              </w:rPr>
            </w:pPr>
            <w:r w:rsidRPr="00C0612F">
              <w:rPr>
                <w:rFonts w:ascii="Arial Narrow" w:hAnsi="Arial Narrow" w:cs="Arial"/>
                <w:b/>
                <w:sz w:val="18"/>
                <w:lang w:val="sr-Latn-ME"/>
              </w:rPr>
              <w:t>Ostvarena vrijednost 2023:</w:t>
            </w:r>
            <w:r w:rsidRPr="00C0612F">
              <w:rPr>
                <w:rFonts w:ascii="Arial Narrow" w:hAnsi="Arial Narrow" w:cs="Arial"/>
                <w:b/>
                <w:sz w:val="18"/>
                <w:szCs w:val="18"/>
              </w:rPr>
              <w:t xml:space="preserve"> </w:t>
            </w:r>
          </w:p>
          <w:p w14:paraId="664D6A9F" w14:textId="77777777" w:rsidR="00356373" w:rsidRDefault="00356373" w:rsidP="00FD185F">
            <w:pPr>
              <w:spacing w:after="0" w:line="240" w:lineRule="auto"/>
              <w:rPr>
                <w:rFonts w:ascii="Arial Narrow" w:hAnsi="Arial Narrow" w:cs="Arial"/>
                <w:b/>
                <w:sz w:val="18"/>
                <w:szCs w:val="18"/>
              </w:rPr>
            </w:pPr>
          </w:p>
          <w:p w14:paraId="4300378B" w14:textId="77777777" w:rsidR="00356373" w:rsidRDefault="00356373" w:rsidP="00FD185F">
            <w:pPr>
              <w:spacing w:after="0" w:line="240" w:lineRule="auto"/>
              <w:rPr>
                <w:rFonts w:ascii="Arial Narrow" w:hAnsi="Arial Narrow" w:cs="Arial"/>
                <w:b/>
                <w:sz w:val="18"/>
                <w:szCs w:val="18"/>
              </w:rPr>
            </w:pPr>
            <w:r>
              <w:rPr>
                <w:rFonts w:ascii="Arial Narrow" w:hAnsi="Arial Narrow" w:cs="Arial"/>
                <w:b/>
                <w:sz w:val="18"/>
                <w:szCs w:val="18"/>
              </w:rPr>
              <w:t xml:space="preserve">Usvojen Program </w:t>
            </w:r>
          </w:p>
          <w:p w14:paraId="7A5FAAE8" w14:textId="77777777" w:rsidR="00356373" w:rsidRDefault="00356373" w:rsidP="00FD185F">
            <w:pPr>
              <w:spacing w:after="0" w:line="240" w:lineRule="auto"/>
              <w:rPr>
                <w:rFonts w:ascii="Arial Narrow" w:hAnsi="Arial Narrow" w:cs="Arial"/>
                <w:b/>
                <w:sz w:val="18"/>
              </w:rPr>
            </w:pPr>
          </w:p>
          <w:p w14:paraId="432C7733" w14:textId="77777777" w:rsidR="00356373" w:rsidRDefault="00356373" w:rsidP="00FD185F">
            <w:pPr>
              <w:spacing w:after="0" w:line="240" w:lineRule="auto"/>
              <w:rPr>
                <w:rFonts w:ascii="Arial Narrow" w:hAnsi="Arial Narrow" w:cs="Arial"/>
                <w:b/>
                <w:sz w:val="18"/>
              </w:rPr>
            </w:pPr>
            <w:r>
              <w:rPr>
                <w:rFonts w:ascii="Arial Narrow" w:hAnsi="Arial Narrow" w:cs="Arial"/>
                <w:b/>
                <w:sz w:val="18"/>
              </w:rPr>
              <w:t>Objavljen Javni poziv za realizaciju Programa</w:t>
            </w:r>
          </w:p>
          <w:p w14:paraId="1BE5AF2E" w14:textId="77777777" w:rsidR="00356373" w:rsidRDefault="00356373" w:rsidP="00FD185F">
            <w:pPr>
              <w:spacing w:after="0" w:line="240" w:lineRule="auto"/>
              <w:rPr>
                <w:rFonts w:ascii="Arial Narrow" w:hAnsi="Arial Narrow" w:cs="Arial"/>
                <w:b/>
                <w:sz w:val="18"/>
              </w:rPr>
            </w:pPr>
          </w:p>
          <w:p w14:paraId="557E2E68" w14:textId="77777777" w:rsidR="00356373" w:rsidRPr="00FA2F34" w:rsidRDefault="00356373" w:rsidP="00FD185F">
            <w:pPr>
              <w:spacing w:after="0" w:line="240" w:lineRule="auto"/>
              <w:rPr>
                <w:rFonts w:ascii="Arial Narrow" w:hAnsi="Arial Narrow" w:cs="Arial"/>
                <w:b/>
                <w:sz w:val="18"/>
              </w:rPr>
            </w:pPr>
            <w:r>
              <w:rPr>
                <w:rFonts w:ascii="Arial Narrow" w:hAnsi="Arial Narrow" w:cs="Arial"/>
                <w:b/>
                <w:sz w:val="18"/>
              </w:rPr>
              <w:t>Započeta izrada studija izvodljivosti za 9 projekata</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64C73C8C"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r w:rsidRPr="00FA2F34">
              <w:rPr>
                <w:rFonts w:ascii="Arial Narrow" w:hAnsi="Arial Narrow" w:cs="Arial"/>
                <w:b/>
                <w:sz w:val="18"/>
                <w:lang w:val="it-IT"/>
              </w:rPr>
              <w:t>Preduzeća u većinskom vlasništvu žena:</w:t>
            </w:r>
          </w:p>
          <w:p w14:paraId="4A6AAEDC"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79C30C41"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sz w:val="18"/>
                <w:lang w:val="it-IT"/>
              </w:rPr>
            </w:pPr>
            <w:r w:rsidRPr="00FA2F34">
              <w:rPr>
                <w:rFonts w:ascii="Arial Narrow" w:hAnsi="Arial Narrow" w:cs="Arial"/>
                <w:sz w:val="18"/>
                <w:lang w:val="it-IT"/>
              </w:rPr>
              <w:t>Polazni 2022: 0</w:t>
            </w:r>
          </w:p>
          <w:p w14:paraId="4ABA0DC0"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5EAE6D91"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sz w:val="18"/>
                <w:lang w:val="it-IT"/>
              </w:rPr>
            </w:pPr>
            <w:r w:rsidRPr="00FA2F34">
              <w:rPr>
                <w:rFonts w:ascii="Arial Narrow" w:hAnsi="Arial Narrow" w:cs="Arial"/>
                <w:sz w:val="18"/>
                <w:lang w:val="it-IT"/>
              </w:rPr>
              <w:t>Prelazni 2023: Učešće 20% preduzeća u većinskom vlasništvu žena</w:t>
            </w:r>
          </w:p>
          <w:p w14:paraId="64AE4650"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0CCC67D2"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sz w:val="18"/>
                <w:lang w:val="it-IT"/>
              </w:rPr>
            </w:pPr>
            <w:r w:rsidRPr="00FA2F34">
              <w:rPr>
                <w:rFonts w:ascii="Arial Narrow" w:hAnsi="Arial Narrow" w:cs="Arial"/>
                <w:sz w:val="18"/>
                <w:lang w:val="it-IT"/>
              </w:rPr>
              <w:t>Ciljani 2024: Učešće 20% preduzeća u većinskom vlasništvu žena</w:t>
            </w:r>
          </w:p>
          <w:p w14:paraId="18B7A754"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sz w:val="18"/>
                <w:lang w:val="it-IT"/>
              </w:rPr>
            </w:pPr>
          </w:p>
          <w:p w14:paraId="589AF24B" w14:textId="77777777" w:rsidR="00356373" w:rsidRPr="00C0612F"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C0612F">
              <w:rPr>
                <w:rFonts w:ascii="Arial Narrow" w:hAnsi="Arial Narrow" w:cs="Arial"/>
                <w:b/>
                <w:sz w:val="18"/>
                <w:lang w:val="sr-Latn-ME"/>
              </w:rPr>
              <w:t xml:space="preserve">Ostvarena vrijednost 2023: </w:t>
            </w:r>
          </w:p>
          <w:p w14:paraId="4B4E0A9A" w14:textId="77777777" w:rsidR="00356373" w:rsidRPr="00C0612F"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C0612F">
              <w:rPr>
                <w:rFonts w:ascii="Arial Narrow" w:hAnsi="Arial Narrow" w:cs="Arial"/>
                <w:b/>
                <w:sz w:val="18"/>
                <w:lang w:val="sr-Latn-ME"/>
              </w:rPr>
              <w:t>Tri podnosioca prijava su preduzeća čiji su osnivačice/izvršne direktorice žene</w:t>
            </w:r>
          </w:p>
          <w:p w14:paraId="0BF98A3E"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F392D42" w14:textId="77777777" w:rsidR="00356373" w:rsidRPr="00C0612F" w:rsidRDefault="00356373" w:rsidP="00FD185F">
            <w:pPr>
              <w:pBdr>
                <w:top w:val="nil"/>
                <w:left w:val="nil"/>
                <w:bottom w:val="nil"/>
                <w:right w:val="nil"/>
                <w:between w:val="nil"/>
              </w:pBdr>
              <w:spacing w:before="20" w:after="240" w:line="312" w:lineRule="auto"/>
              <w:rPr>
                <w:rFonts w:ascii="Arial Narrow" w:hAnsi="Arial Narrow" w:cs="Arial"/>
                <w:sz w:val="18"/>
                <w:lang w:val="it-IT"/>
              </w:rPr>
            </w:pPr>
            <w:r w:rsidRPr="00C0612F">
              <w:rPr>
                <w:rFonts w:ascii="Arial Narrow" w:hAnsi="Arial Narrow" w:cs="Arial"/>
                <w:sz w:val="18"/>
                <w:lang w:val="it-IT"/>
              </w:rPr>
              <w:t>MER, MPNI</w:t>
            </w:r>
          </w:p>
          <w:p w14:paraId="4F8A3AC8"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it-IT"/>
              </w:rPr>
            </w:pPr>
            <w:r w:rsidRPr="00C0612F">
              <w:rPr>
                <w:rFonts w:ascii="Arial Narrow" w:hAnsi="Arial Narrow" w:cs="Arial"/>
                <w:sz w:val="18"/>
                <w:lang w:val="it-IT"/>
              </w:rPr>
              <w:t>Partneri</w:t>
            </w:r>
            <w:r w:rsidRPr="00C0612F">
              <w:rPr>
                <w:rFonts w:ascii="Arial Narrow" w:hAnsi="Arial Narrow" w:cs="Arial"/>
                <w:sz w:val="18"/>
              </w:rPr>
              <w:t>:</w:t>
            </w:r>
            <w:r w:rsidRPr="00C0612F">
              <w:rPr>
                <w:rFonts w:ascii="Arial Narrow" w:hAnsi="Arial Narrow" w:cs="Arial"/>
                <w:sz w:val="18"/>
              </w:rPr>
              <w:br/>
            </w:r>
            <w:r w:rsidRPr="00C0612F">
              <w:rPr>
                <w:rFonts w:ascii="Arial Narrow" w:hAnsi="Arial Narrow" w:cs="Arial"/>
                <w:sz w:val="18"/>
                <w:lang w:val="it-IT"/>
              </w:rPr>
              <w:t>Fond za inovacije Crne Gore, MEiR</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4FDE39A"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II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B112F5D"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7D52C0E6" w14:textId="77777777" w:rsidR="00356373" w:rsidRDefault="00356373" w:rsidP="00FD185F">
            <w:pPr>
              <w:pStyle w:val="NoSpacing"/>
              <w:rPr>
                <w:rFonts w:ascii="Arial Narrow" w:hAnsi="Arial Narrow" w:cs="Arial"/>
                <w:sz w:val="18"/>
              </w:rPr>
            </w:pPr>
            <w:r>
              <w:rPr>
                <w:rFonts w:ascii="Arial Narrow" w:hAnsi="Arial Narrow" w:cs="Arial"/>
                <w:sz w:val="18"/>
              </w:rPr>
              <w:t>Realizovano</w:t>
            </w:r>
          </w:p>
          <w:p w14:paraId="6ABF27A5" w14:textId="77777777" w:rsidR="00356373" w:rsidRDefault="00356373" w:rsidP="00FD185F">
            <w:pPr>
              <w:pStyle w:val="NoSpacing"/>
              <w:rPr>
                <w:rFonts w:ascii="Arial Narrow" w:hAnsi="Arial Narrow" w:cs="Arial"/>
                <w:sz w:val="18"/>
              </w:rPr>
            </w:pPr>
          </w:p>
          <w:p w14:paraId="4260DAF4" w14:textId="77777777" w:rsidR="00356373" w:rsidRPr="00FA2F34" w:rsidRDefault="00356373" w:rsidP="00FD185F">
            <w:pPr>
              <w:pStyle w:val="NoSpacing"/>
              <w:rPr>
                <w:rFonts w:ascii="Arial Narrow" w:hAnsi="Arial Narrow" w:cs="Arial"/>
                <w:sz w:val="18"/>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p w14:paraId="18BC9FB4" w14:textId="77777777" w:rsidR="00356373" w:rsidRPr="00FA2F34" w:rsidRDefault="00356373" w:rsidP="00FD185F">
            <w:pPr>
              <w:pStyle w:val="NoSpacing"/>
              <w:rPr>
                <w:rFonts w:ascii="Arial Narrow" w:hAnsi="Arial Narrow" w:cs="Arial"/>
                <w:sz w:val="18"/>
                <w:highlight w:val="green"/>
              </w:rPr>
            </w:pP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174786CC" w14:textId="77777777" w:rsidR="00356373" w:rsidRPr="00FA2F34" w:rsidRDefault="00356373" w:rsidP="00FD185F">
            <w:pPr>
              <w:rPr>
                <w:rFonts w:ascii="Arial Narrow" w:hAnsi="Arial Narrow" w:cs="Arial"/>
                <w:sz w:val="18"/>
              </w:rPr>
            </w:pPr>
          </w:p>
          <w:p w14:paraId="2E0B01BF" w14:textId="77777777" w:rsidR="00356373" w:rsidRPr="00FA2F34" w:rsidRDefault="00356373" w:rsidP="00FD185F">
            <w:pPr>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774EDAB8" w14:textId="77777777" w:rsidR="00356373" w:rsidRPr="0030053E" w:rsidRDefault="00356373" w:rsidP="00FD185F">
            <w:pPr>
              <w:pStyle w:val="NoSpacing"/>
              <w:rPr>
                <w:rFonts w:ascii="Arial Narrow" w:hAnsi="Arial Narrow" w:cs="Arial"/>
                <w:sz w:val="18"/>
              </w:rPr>
            </w:pPr>
            <w:r w:rsidRPr="00FA2F34">
              <w:rPr>
                <w:rFonts w:ascii="Arial Narrow" w:hAnsi="Arial Narrow" w:cs="Arial"/>
                <w:sz w:val="18"/>
              </w:rPr>
              <w:t>1.021.000,00</w:t>
            </w:r>
            <w:r w:rsidRPr="0030053E">
              <w:rPr>
                <w:rFonts w:ascii="Arial Narrow" w:hAnsi="Arial Narrow" w:cs="Arial"/>
                <w:sz w:val="18"/>
              </w:rPr>
              <w:footnoteReference w:id="16"/>
            </w:r>
            <w:r w:rsidRPr="00FA2F34">
              <w:rPr>
                <w:rFonts w:ascii="Arial Narrow" w:hAnsi="Arial Narrow" w:cs="Arial"/>
                <w:sz w:val="18"/>
              </w:rPr>
              <w:t xml:space="preserve"> </w:t>
            </w:r>
            <w:r w:rsidRPr="0030053E">
              <w:rPr>
                <w:rFonts w:ascii="Arial Narrow" w:hAnsi="Arial Narrow" w:cs="Arial"/>
                <w:sz w:val="18"/>
              </w:rPr>
              <w:t>€</w:t>
            </w:r>
          </w:p>
          <w:p w14:paraId="2729B8FC" w14:textId="77777777" w:rsidR="00356373" w:rsidRPr="0030053E" w:rsidRDefault="00356373" w:rsidP="00FD185F">
            <w:pPr>
              <w:pStyle w:val="NoSpacing"/>
              <w:rPr>
                <w:rFonts w:ascii="Arial Narrow" w:hAnsi="Arial Narrow" w:cs="Arial"/>
                <w:sz w:val="18"/>
              </w:rPr>
            </w:pPr>
          </w:p>
          <w:p w14:paraId="06AA6402" w14:textId="77777777" w:rsidR="00356373" w:rsidRPr="00FA2F34" w:rsidRDefault="00356373" w:rsidP="00FD185F">
            <w:pPr>
              <w:pStyle w:val="NoSpacing"/>
              <w:rPr>
                <w:rFonts w:ascii="Arial Narrow" w:hAnsi="Arial Narrow" w:cs="Arial"/>
                <w:sz w:val="18"/>
              </w:rPr>
            </w:pPr>
          </w:p>
          <w:p w14:paraId="51CB46A4" w14:textId="77777777" w:rsidR="00356373" w:rsidRPr="0030053E" w:rsidRDefault="00356373" w:rsidP="00FD185F">
            <w:pPr>
              <w:pStyle w:val="NoSpacing"/>
              <w:rPr>
                <w:rFonts w:ascii="Arial Narrow" w:hAnsi="Arial Narrow" w:cs="Arial"/>
                <w:sz w:val="18"/>
              </w:rPr>
            </w:pPr>
            <w:r w:rsidRPr="00FA2F34">
              <w:rPr>
                <w:rFonts w:ascii="Arial Narrow" w:hAnsi="Arial Narrow" w:cs="Arial"/>
                <w:sz w:val="18"/>
              </w:rPr>
              <w:t xml:space="preserve">(1.000.000,00 </w:t>
            </w:r>
            <w:r w:rsidRPr="0030053E">
              <w:rPr>
                <w:rFonts w:ascii="Arial Narrow" w:hAnsi="Arial Narrow" w:cs="Arial"/>
                <w:sz w:val="18"/>
              </w:rPr>
              <w:t xml:space="preserve">€ MERT i </w:t>
            </w:r>
          </w:p>
          <w:p w14:paraId="7E61D7F8" w14:textId="77777777" w:rsidR="00356373" w:rsidRPr="0030053E" w:rsidRDefault="00356373" w:rsidP="00FD185F">
            <w:pPr>
              <w:pStyle w:val="NoSpacing"/>
              <w:rPr>
                <w:rFonts w:ascii="Arial Narrow" w:hAnsi="Arial Narrow" w:cs="Arial"/>
                <w:sz w:val="18"/>
              </w:rPr>
            </w:pPr>
          </w:p>
          <w:p w14:paraId="0AA72F7F" w14:textId="77777777" w:rsidR="00356373" w:rsidRPr="00FA2F34" w:rsidRDefault="00356373" w:rsidP="00FD185F">
            <w:pPr>
              <w:pStyle w:val="NoSpacing"/>
              <w:rPr>
                <w:rFonts w:ascii="Arial Narrow" w:hAnsi="Arial Narrow" w:cs="Arial"/>
                <w:sz w:val="18"/>
              </w:rPr>
            </w:pPr>
            <w:r w:rsidRPr="0030053E">
              <w:rPr>
                <w:rFonts w:ascii="Arial Narrow" w:hAnsi="Arial Narrow" w:cs="Arial"/>
                <w:sz w:val="18"/>
              </w:rPr>
              <w:t>21.000,00 € donatorska sredstva)</w:t>
            </w:r>
          </w:p>
          <w:p w14:paraId="4AD5CBEA" w14:textId="77777777" w:rsidR="00356373" w:rsidRPr="00FA2F34" w:rsidRDefault="00356373" w:rsidP="00FD185F">
            <w:pPr>
              <w:pStyle w:val="NoSpacing"/>
              <w:rPr>
                <w:rFonts w:ascii="Arial Narrow" w:hAnsi="Arial Narrow" w:cs="Arial"/>
                <w:sz w:val="18"/>
              </w:rPr>
            </w:pP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06FCB35E" w14:textId="77777777" w:rsidR="00356373" w:rsidRDefault="00356373" w:rsidP="00FD185F">
            <w:pPr>
              <w:rPr>
                <w:rFonts w:ascii="Arial Narrow" w:hAnsi="Arial Narrow" w:cs="Arial"/>
                <w:sz w:val="18"/>
              </w:rPr>
            </w:pPr>
            <w:r w:rsidRPr="0030053E">
              <w:rPr>
                <w:rFonts w:ascii="Arial Narrow" w:hAnsi="Arial Narrow" w:cs="Arial"/>
                <w:sz w:val="18"/>
              </w:rPr>
              <w:t>21.000,00</w:t>
            </w:r>
            <w:r>
              <w:rPr>
                <w:rFonts w:ascii="Arial Narrow" w:hAnsi="Arial Narrow" w:cs="Arial"/>
                <w:sz w:val="18"/>
              </w:rPr>
              <w:t xml:space="preserve"> €</w:t>
            </w:r>
          </w:p>
          <w:p w14:paraId="2779CB15" w14:textId="77777777" w:rsidR="00356373" w:rsidRDefault="00356373" w:rsidP="00FD185F">
            <w:pPr>
              <w:rPr>
                <w:rFonts w:ascii="Arial Narrow" w:hAnsi="Arial Narrow" w:cs="Arial"/>
                <w:sz w:val="18"/>
              </w:rPr>
            </w:pPr>
            <w:r w:rsidRPr="00FA2F34">
              <w:rPr>
                <w:rFonts w:ascii="Arial Narrow" w:hAnsi="Arial Narrow" w:cs="Arial"/>
                <w:sz w:val="18"/>
              </w:rPr>
              <w:t xml:space="preserve">Donatorska sredstva </w:t>
            </w:r>
          </w:p>
          <w:p w14:paraId="0670A55F" w14:textId="77777777" w:rsidR="00356373" w:rsidRDefault="00356373" w:rsidP="00FD185F">
            <w:pPr>
              <w:rPr>
                <w:rFonts w:ascii="Arial Narrow" w:hAnsi="Arial Narrow" w:cs="Arial"/>
                <w:sz w:val="18"/>
              </w:rPr>
            </w:pPr>
          </w:p>
          <w:p w14:paraId="2A84DE97" w14:textId="77777777" w:rsidR="00356373" w:rsidRPr="0030053E" w:rsidRDefault="00356373" w:rsidP="00FD185F">
            <w:pPr>
              <w:rPr>
                <w:rFonts w:ascii="Arial Narrow" w:hAnsi="Arial Narrow" w:cs="Arial"/>
                <w:sz w:val="18"/>
              </w:rPr>
            </w:pPr>
          </w:p>
          <w:p w14:paraId="465C1FB8" w14:textId="77777777" w:rsidR="00356373" w:rsidRPr="0030053E" w:rsidRDefault="00356373" w:rsidP="00FD185F">
            <w:pPr>
              <w:rPr>
                <w:rFonts w:ascii="Arial Narrow" w:hAnsi="Arial Narrow" w:cs="Arial"/>
                <w:sz w:val="18"/>
              </w:rPr>
            </w:pPr>
          </w:p>
        </w:tc>
        <w:tc>
          <w:tcPr>
            <w:tcW w:w="384"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5739C004" w14:textId="77777777" w:rsidR="00356373" w:rsidRDefault="00356373" w:rsidP="00FD185F">
            <w:pPr>
              <w:pStyle w:val="NoSpacing"/>
              <w:rPr>
                <w:rFonts w:ascii="Arial Narrow" w:hAnsi="Arial Narrow" w:cs="Arial"/>
                <w:sz w:val="18"/>
              </w:rPr>
            </w:pPr>
            <w:r w:rsidRPr="00FA2F34">
              <w:rPr>
                <w:rFonts w:ascii="Arial Narrow" w:hAnsi="Arial Narrow" w:cs="Arial"/>
                <w:sz w:val="18"/>
              </w:rPr>
              <w:t>21.000,00 €</w:t>
            </w:r>
          </w:p>
          <w:p w14:paraId="5D88420D" w14:textId="77777777" w:rsidR="00356373" w:rsidRPr="00FA2F34" w:rsidRDefault="00356373" w:rsidP="00FD185F">
            <w:pPr>
              <w:pStyle w:val="NoSpacing"/>
              <w:rPr>
                <w:rFonts w:ascii="Arial Narrow" w:hAnsi="Arial Narrow" w:cs="Arial"/>
                <w:sz w:val="18"/>
              </w:rPr>
            </w:pPr>
          </w:p>
          <w:p w14:paraId="4F5ADC71" w14:textId="77777777" w:rsidR="00356373" w:rsidRDefault="00356373" w:rsidP="00FD185F">
            <w:pPr>
              <w:pStyle w:val="NoSpacing"/>
              <w:rPr>
                <w:rFonts w:ascii="Arial Narrow" w:hAnsi="Arial Narrow" w:cs="Arial"/>
                <w:sz w:val="18"/>
              </w:rPr>
            </w:pPr>
            <w:r w:rsidRPr="00FA2F34">
              <w:rPr>
                <w:rFonts w:ascii="Arial Narrow" w:hAnsi="Arial Narrow" w:cs="Arial"/>
                <w:sz w:val="18"/>
              </w:rPr>
              <w:t>Donatorska sredstva (IPA 2020 TASIS3 projekat)</w:t>
            </w:r>
          </w:p>
          <w:p w14:paraId="6BC7AE38" w14:textId="77777777" w:rsidR="00356373" w:rsidRDefault="00356373" w:rsidP="00FD185F">
            <w:pPr>
              <w:pStyle w:val="NoSpacing"/>
              <w:rPr>
                <w:rFonts w:ascii="Arial Narrow" w:hAnsi="Arial Narrow" w:cs="Arial"/>
                <w:sz w:val="18"/>
              </w:rPr>
            </w:pPr>
          </w:p>
          <w:p w14:paraId="66738C02" w14:textId="77777777" w:rsidR="00356373" w:rsidRDefault="00356373" w:rsidP="00FD185F">
            <w:pPr>
              <w:pStyle w:val="NoSpacing"/>
              <w:rPr>
                <w:rFonts w:ascii="Arial Narrow" w:hAnsi="Arial Narrow" w:cs="Arial"/>
                <w:sz w:val="18"/>
              </w:rPr>
            </w:pPr>
            <w:r>
              <w:rPr>
                <w:rFonts w:ascii="Arial Narrow" w:hAnsi="Arial Narrow" w:cs="Arial"/>
                <w:sz w:val="18"/>
              </w:rPr>
              <w:t>Napomena:</w:t>
            </w:r>
          </w:p>
          <w:p w14:paraId="79CF17B1" w14:textId="77777777" w:rsidR="00356373" w:rsidRPr="00FA2F34" w:rsidRDefault="00356373" w:rsidP="00FD185F">
            <w:pPr>
              <w:pStyle w:val="NoSpacing"/>
              <w:rPr>
                <w:rFonts w:ascii="Arial Narrow" w:hAnsi="Arial Narrow" w:cs="Arial"/>
                <w:sz w:val="18"/>
              </w:rPr>
            </w:pPr>
            <w:r>
              <w:rPr>
                <w:rFonts w:ascii="Arial Narrow" w:hAnsi="Arial Narrow" w:cs="Arial"/>
                <w:sz w:val="18"/>
              </w:rPr>
              <w:t xml:space="preserve">Iznos od 1 mil eura preusmjeren je od strane MERT-a ka Fondu za inovacije CG i njihova dodjela očekuje se u 2024. godini, uz dodatno obezbijeđena sredstva u iznosu od 1,5 mil eura. </w:t>
            </w:r>
          </w:p>
        </w:tc>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8CCE1E1" w14:textId="77777777" w:rsidR="00356373" w:rsidRPr="00C0612F" w:rsidRDefault="00356373" w:rsidP="00FD185F">
            <w:pPr>
              <w:pStyle w:val="NoSpacing"/>
              <w:rPr>
                <w:rFonts w:ascii="Arial Narrow" w:hAnsi="Arial Narrow" w:cs="Arial"/>
                <w:sz w:val="18"/>
              </w:rPr>
            </w:pPr>
            <w:r>
              <w:rPr>
                <w:rFonts w:ascii="Arial Narrow" w:hAnsi="Arial Narrow" w:cs="Arial"/>
                <w:sz w:val="18"/>
              </w:rPr>
              <w:t>Preporučuje se nastavak podrške ovom programu.</w:t>
            </w:r>
            <w:r w:rsidRPr="00C0612F">
              <w:rPr>
                <w:rFonts w:ascii="Arial Narrow" w:hAnsi="Arial Narrow" w:cs="Arial"/>
                <w:sz w:val="18"/>
              </w:rPr>
              <w:t xml:space="preserve"> </w:t>
            </w:r>
          </w:p>
        </w:tc>
      </w:tr>
      <w:bookmarkEnd w:id="57"/>
      <w:bookmarkEnd w:id="59"/>
      <w:tr w:rsidR="00F119A0" w:rsidRPr="00FA2F34" w14:paraId="72E05AD4"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CCCE99C" w14:textId="77777777" w:rsidR="00356373" w:rsidRPr="00DD3F91" w:rsidRDefault="00356373" w:rsidP="00FD185F">
            <w:pPr>
              <w:rPr>
                <w:rFonts w:ascii="Arial Narrow" w:hAnsi="Arial Narrow" w:cs="Arial"/>
                <w:color w:val="000000" w:themeColor="text1"/>
                <w:sz w:val="18"/>
              </w:rPr>
            </w:pPr>
            <w:r w:rsidRPr="00DD3F91">
              <w:rPr>
                <w:rFonts w:ascii="Arial Narrow" w:hAnsi="Arial Narrow" w:cs="Arial"/>
                <w:color w:val="000000" w:themeColor="text1"/>
                <w:sz w:val="18"/>
              </w:rPr>
              <w:t>4.5.3.</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5C2AFC22" w14:textId="77777777" w:rsidR="00356373" w:rsidRPr="00DD3F91" w:rsidRDefault="00356373" w:rsidP="00FD185F">
            <w:pPr>
              <w:rPr>
                <w:rFonts w:ascii="Arial Narrow" w:hAnsi="Arial Narrow" w:cs="Arial"/>
                <w:b/>
                <w:color w:val="000000" w:themeColor="text1"/>
                <w:sz w:val="18"/>
              </w:rPr>
            </w:pPr>
            <w:r w:rsidRPr="00DD3F91">
              <w:rPr>
                <w:rFonts w:ascii="Arial Narrow" w:hAnsi="Arial Narrow" w:cs="Arial"/>
                <w:b/>
                <w:color w:val="000000" w:themeColor="text1"/>
                <w:sz w:val="18"/>
                <w:szCs w:val="18"/>
              </w:rPr>
              <w:t>Realizacija Projekta proizvodnje električne energije iz deponijskog gasa na deponiji Možura u Baru</w:t>
            </w:r>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81784EE" w14:textId="77777777" w:rsidR="00356373" w:rsidRPr="00DD3F91" w:rsidRDefault="00356373" w:rsidP="00FD185F">
            <w:pPr>
              <w:pBdr>
                <w:top w:val="nil"/>
                <w:left w:val="nil"/>
                <w:bottom w:val="nil"/>
                <w:right w:val="nil"/>
                <w:between w:val="nil"/>
              </w:pBdr>
              <w:spacing w:after="0" w:line="240" w:lineRule="auto"/>
              <w:rPr>
                <w:rFonts w:ascii="Arial Narrow" w:hAnsi="Arial Narrow" w:cs="Arial"/>
                <w:noProof/>
                <w:color w:val="000000" w:themeColor="text1"/>
              </w:rPr>
            </w:pPr>
            <w:r w:rsidRPr="00DD3F91">
              <w:rPr>
                <w:rFonts w:ascii="Arial Narrow" w:hAnsi="Arial Narrow" w:cs="Arial"/>
                <w:noProof/>
                <w:color w:val="000000" w:themeColor="text1"/>
                <w:sz w:val="18"/>
                <w:lang w:val="en-GB" w:eastAsia="en-GB"/>
              </w:rPr>
              <w:drawing>
                <wp:inline distT="0" distB="0" distL="0" distR="0" wp14:anchorId="4AAE53E9" wp14:editId="1CD5F96C">
                  <wp:extent cx="327680" cy="336593"/>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327680" cy="336593"/>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953A3D6" w14:textId="31462478" w:rsidR="00356373" w:rsidRDefault="00356373" w:rsidP="00FD185F">
            <w:pPr>
              <w:pBdr>
                <w:top w:val="nil"/>
                <w:left w:val="nil"/>
                <w:bottom w:val="nil"/>
                <w:right w:val="nil"/>
                <w:between w:val="nil"/>
              </w:pBdr>
              <w:spacing w:before="20" w:after="0" w:line="240" w:lineRule="auto"/>
              <w:rPr>
                <w:rFonts w:ascii="Arial Narrow" w:hAnsi="Arial Narrow" w:cs="Arial"/>
                <w:b/>
                <w:bCs/>
                <w:color w:val="000000" w:themeColor="text1"/>
                <w:sz w:val="18"/>
                <w:lang w:val="it-IT"/>
              </w:rPr>
            </w:pPr>
            <w:r w:rsidRPr="00DD3F91">
              <w:rPr>
                <w:rFonts w:ascii="Arial Narrow" w:hAnsi="Arial Narrow" w:cs="Arial"/>
                <w:b/>
                <w:bCs/>
                <w:color w:val="000000" w:themeColor="text1"/>
                <w:sz w:val="18"/>
                <w:lang w:val="it-IT"/>
              </w:rPr>
              <w:t>Izrađen i revidiran glavni projekat (2023)</w:t>
            </w:r>
          </w:p>
          <w:p w14:paraId="6AF1CC5C" w14:textId="5939CB2C" w:rsidR="001B793C" w:rsidRDefault="001B793C" w:rsidP="00FD185F">
            <w:pPr>
              <w:pBdr>
                <w:top w:val="nil"/>
                <w:left w:val="nil"/>
                <w:bottom w:val="nil"/>
                <w:right w:val="nil"/>
                <w:between w:val="nil"/>
              </w:pBdr>
              <w:spacing w:before="20" w:after="0" w:line="240" w:lineRule="auto"/>
              <w:rPr>
                <w:rFonts w:ascii="Arial Narrow" w:hAnsi="Arial Narrow" w:cs="Arial"/>
                <w:b/>
                <w:bCs/>
                <w:color w:val="000000" w:themeColor="text1"/>
                <w:sz w:val="18"/>
                <w:lang w:val="it-IT"/>
              </w:rPr>
            </w:pPr>
          </w:p>
          <w:p w14:paraId="19344A9A" w14:textId="5AFD52D4" w:rsidR="001B793C" w:rsidRDefault="001B793C" w:rsidP="00FD185F">
            <w:pPr>
              <w:pBdr>
                <w:top w:val="nil"/>
                <w:left w:val="nil"/>
                <w:bottom w:val="nil"/>
                <w:right w:val="nil"/>
                <w:between w:val="nil"/>
              </w:pBdr>
              <w:spacing w:before="20" w:after="0" w:line="240" w:lineRule="auto"/>
              <w:rPr>
                <w:rFonts w:ascii="Arial Narrow" w:hAnsi="Arial Narrow" w:cs="Arial"/>
                <w:b/>
                <w:bCs/>
                <w:color w:val="000000" w:themeColor="text1"/>
                <w:sz w:val="18"/>
                <w:lang w:val="it-IT"/>
              </w:rPr>
            </w:pPr>
            <w:r>
              <w:rPr>
                <w:rFonts w:ascii="Arial Narrow" w:hAnsi="Arial Narrow" w:cs="Arial"/>
                <w:b/>
                <w:bCs/>
                <w:color w:val="000000" w:themeColor="text1"/>
                <w:sz w:val="18"/>
                <w:lang w:val="it-IT"/>
              </w:rPr>
              <w:t>Ostvarena vrijednost 2023:</w:t>
            </w:r>
          </w:p>
          <w:p w14:paraId="58C10881" w14:textId="77777777" w:rsidR="00356373" w:rsidRPr="00DD3F91" w:rsidRDefault="00356373" w:rsidP="00FD185F">
            <w:pPr>
              <w:pBdr>
                <w:top w:val="nil"/>
                <w:left w:val="nil"/>
                <w:bottom w:val="nil"/>
                <w:right w:val="nil"/>
                <w:between w:val="nil"/>
              </w:pBdr>
              <w:spacing w:before="20" w:after="0" w:line="240" w:lineRule="auto"/>
              <w:rPr>
                <w:rFonts w:ascii="Arial Narrow" w:hAnsi="Arial Narrow" w:cs="Arial"/>
                <w:b/>
                <w:color w:val="000000" w:themeColor="text1"/>
                <w:sz w:val="18"/>
              </w:rPr>
            </w:pPr>
          </w:p>
          <w:p w14:paraId="00702CCF" w14:textId="65D7E73B" w:rsidR="00356373" w:rsidRDefault="001B793C" w:rsidP="00FD185F">
            <w:pPr>
              <w:pBdr>
                <w:top w:val="nil"/>
                <w:left w:val="nil"/>
                <w:bottom w:val="nil"/>
                <w:right w:val="nil"/>
                <w:between w:val="nil"/>
              </w:pBdr>
              <w:spacing w:before="20" w:after="0" w:line="240" w:lineRule="auto"/>
              <w:rPr>
                <w:rFonts w:ascii="Arial Narrow" w:hAnsi="Arial Narrow" w:cs="Arial"/>
                <w:b/>
                <w:bCs/>
                <w:color w:val="000000" w:themeColor="text1"/>
                <w:sz w:val="18"/>
              </w:rPr>
            </w:pPr>
            <w:r w:rsidRPr="001B793C">
              <w:rPr>
                <w:rFonts w:ascii="Arial Narrow" w:hAnsi="Arial Narrow" w:cs="Arial"/>
                <w:b/>
                <w:bCs/>
                <w:color w:val="000000" w:themeColor="text1"/>
                <w:sz w:val="18"/>
              </w:rPr>
              <w:t>P</w:t>
            </w:r>
            <w:r w:rsidR="00356373" w:rsidRPr="001B793C">
              <w:rPr>
                <w:rFonts w:ascii="Arial Narrow" w:hAnsi="Arial Narrow" w:cs="Arial"/>
                <w:b/>
                <w:bCs/>
                <w:color w:val="000000" w:themeColor="text1"/>
                <w:sz w:val="18"/>
              </w:rPr>
              <w:t>otpisana Revizija glavnog projekta</w:t>
            </w:r>
            <w:r w:rsidRPr="001B793C">
              <w:rPr>
                <w:rFonts w:ascii="Arial Narrow" w:hAnsi="Arial Narrow" w:cs="Arial"/>
                <w:b/>
                <w:bCs/>
                <w:color w:val="000000" w:themeColor="text1"/>
                <w:sz w:val="18"/>
              </w:rPr>
              <w:t xml:space="preserve"> u 2023.</w:t>
            </w:r>
          </w:p>
          <w:p w14:paraId="17D2B4E4" w14:textId="77777777" w:rsidR="00AD40CA" w:rsidRDefault="00AD40CA" w:rsidP="00FD185F">
            <w:pPr>
              <w:pBdr>
                <w:top w:val="nil"/>
                <w:left w:val="nil"/>
                <w:bottom w:val="nil"/>
                <w:right w:val="nil"/>
                <w:between w:val="nil"/>
              </w:pBdr>
              <w:spacing w:before="20" w:after="0" w:line="240" w:lineRule="auto"/>
              <w:rPr>
                <w:rFonts w:ascii="Arial Narrow" w:hAnsi="Arial Narrow" w:cs="Arial"/>
                <w:bCs/>
                <w:color w:val="000000" w:themeColor="text1"/>
                <w:sz w:val="18"/>
              </w:rPr>
            </w:pPr>
          </w:p>
          <w:p w14:paraId="6A73C2E9" w14:textId="043E1FCE" w:rsidR="00356373" w:rsidRPr="001B793C" w:rsidRDefault="00AD40CA" w:rsidP="00FD185F">
            <w:pPr>
              <w:pBdr>
                <w:top w:val="nil"/>
                <w:left w:val="nil"/>
                <w:bottom w:val="nil"/>
                <w:right w:val="nil"/>
                <w:between w:val="nil"/>
              </w:pBdr>
              <w:spacing w:before="20" w:after="0" w:line="240" w:lineRule="auto"/>
              <w:rPr>
                <w:rFonts w:ascii="Arial Narrow" w:hAnsi="Arial Narrow" w:cs="Arial"/>
                <w:b/>
                <w:color w:val="000000" w:themeColor="text1"/>
                <w:sz w:val="18"/>
              </w:rPr>
            </w:pPr>
            <w:r w:rsidRPr="001B793C">
              <w:rPr>
                <w:rFonts w:ascii="Arial Narrow" w:hAnsi="Arial Narrow" w:cs="Arial"/>
                <w:b/>
                <w:bCs/>
                <w:color w:val="000000" w:themeColor="text1"/>
                <w:sz w:val="18"/>
              </w:rPr>
              <w:t>O</w:t>
            </w:r>
            <w:r w:rsidR="00356373" w:rsidRPr="001B793C">
              <w:rPr>
                <w:rFonts w:ascii="Arial Narrow" w:hAnsi="Arial Narrow" w:cs="Arial"/>
                <w:b/>
                <w:bCs/>
                <w:color w:val="000000" w:themeColor="text1"/>
                <w:sz w:val="18"/>
              </w:rPr>
              <w:t>čekuje potpisivanje Glavnog projekta, nastavak projektnih aktivnosti u 2024</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760949F2" w14:textId="77777777" w:rsidR="00356373" w:rsidRPr="00DD3F91"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DD3F91">
              <w:rPr>
                <w:rFonts w:ascii="Arial Narrow" w:hAnsi="Arial Narrow" w:cs="Arial"/>
                <w:color w:val="000000" w:themeColor="text1"/>
                <w:sz w:val="18"/>
                <w:lang w:val="sr-Latn-ME"/>
              </w:rPr>
              <w:t>Nije relevantno.</w:t>
            </w: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D66C465" w14:textId="77777777" w:rsidR="00356373" w:rsidRPr="00DD3F91" w:rsidRDefault="00356373" w:rsidP="00FD185F">
            <w:pPr>
              <w:rPr>
                <w:rFonts w:ascii="Arial Narrow" w:hAnsi="Arial Narrow" w:cs="Arial"/>
                <w:color w:val="000000" w:themeColor="text1"/>
                <w:sz w:val="18"/>
              </w:rPr>
            </w:pPr>
            <w:r w:rsidRPr="00DD3F91">
              <w:rPr>
                <w:rFonts w:ascii="Arial Narrow" w:hAnsi="Arial Narrow" w:cs="Arial"/>
                <w:color w:val="000000" w:themeColor="text1"/>
                <w:sz w:val="18"/>
              </w:rPr>
              <w:t>Eko-fond, Možura DOO-Bar</w:t>
            </w:r>
          </w:p>
          <w:p w14:paraId="4A893DB8" w14:textId="77777777" w:rsidR="00356373" w:rsidRPr="00DD3F9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E118C52" w14:textId="77777777" w:rsidR="00356373" w:rsidRPr="00DD3F9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DD3F91">
              <w:rPr>
                <w:rFonts w:ascii="Arial Narrow" w:hAnsi="Arial Narrow" w:cs="Arial"/>
                <w:color w:val="000000" w:themeColor="text1"/>
                <w:sz w:val="18"/>
              </w:rPr>
              <w:t>III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240DC69" w14:textId="77777777" w:rsidR="00356373" w:rsidRPr="00DD3F9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DD3F91">
              <w:rPr>
                <w:rFonts w:ascii="Arial Narrow" w:hAnsi="Arial Narrow" w:cs="Arial"/>
                <w:color w:val="000000" w:themeColor="text1"/>
                <w:sz w:val="18"/>
              </w:rPr>
              <w:t>IV kvartal 2023</w:t>
            </w:r>
          </w:p>
        </w:tc>
        <w:tc>
          <w:tcPr>
            <w:tcW w:w="403" w:type="pct"/>
            <w:tcBorders>
              <w:top w:val="single" w:sz="4" w:space="0" w:color="000000"/>
              <w:left w:val="single" w:sz="4" w:space="0" w:color="000000"/>
              <w:bottom w:val="single" w:sz="4" w:space="0" w:color="000000"/>
              <w:right w:val="single" w:sz="4" w:space="0" w:color="auto"/>
            </w:tcBorders>
            <w:shd w:val="clear" w:color="auto" w:fill="FF0000"/>
          </w:tcPr>
          <w:p w14:paraId="1D5491F2" w14:textId="77777777" w:rsidR="00356373" w:rsidRPr="00DD3F9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DD3F91">
              <w:rPr>
                <w:rFonts w:ascii="Arial Narrow" w:hAnsi="Arial Narrow" w:cs="Arial"/>
                <w:color w:val="000000" w:themeColor="text1"/>
                <w:sz w:val="18"/>
              </w:rPr>
              <w:t>Nije realizovano</w:t>
            </w: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506FB6AC" w14:textId="77777777" w:rsidR="00356373" w:rsidRPr="00DD3F9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68BFC271" w14:textId="77777777" w:rsidR="00356373" w:rsidRPr="00DD3F9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DD3F91">
              <w:rPr>
                <w:rFonts w:ascii="Arial Narrow" w:hAnsi="Arial Narrow" w:cs="Arial"/>
                <w:color w:val="000000" w:themeColor="text1"/>
                <w:sz w:val="18"/>
                <w:lang w:val="it-IT"/>
              </w:rPr>
              <w:t xml:space="preserve">50.000,00 </w:t>
            </w:r>
            <w:r w:rsidRPr="00DD3F91">
              <w:rPr>
                <w:rFonts w:ascii="Arial Narrow" w:hAnsi="Arial Narrow" w:cs="Arial"/>
                <w:color w:val="000000" w:themeColor="text1"/>
                <w:sz w:val="18"/>
                <w:lang w:val="sr-Latn-ME"/>
              </w:rPr>
              <w:t>€</w:t>
            </w: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1F9360B7" w14:textId="77777777" w:rsidR="00356373" w:rsidRPr="00DD3F9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Pr>
                <w:rFonts w:ascii="Arial Narrow" w:hAnsi="Arial Narrow" w:cs="Arial"/>
                <w:color w:val="000000" w:themeColor="text1"/>
                <w:sz w:val="18"/>
              </w:rPr>
              <w:t>-</w:t>
            </w:r>
          </w:p>
        </w:tc>
        <w:tc>
          <w:tcPr>
            <w:tcW w:w="384"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73F20307" w14:textId="77777777" w:rsidR="00356373" w:rsidRPr="00DD3F9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Pr>
                <w:rFonts w:ascii="Arial Narrow" w:hAnsi="Arial Narrow" w:cs="Arial"/>
                <w:color w:val="000000" w:themeColor="text1"/>
                <w:sz w:val="18"/>
              </w:rPr>
              <w:t>-</w:t>
            </w:r>
          </w:p>
        </w:tc>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66B0660" w14:textId="77777777" w:rsidR="00356373" w:rsidRPr="00DD3F9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Pr>
                <w:rFonts w:ascii="Arial Narrow" w:hAnsi="Arial Narrow" w:cs="Arial"/>
                <w:bCs/>
                <w:color w:val="000000" w:themeColor="text1"/>
                <w:sz w:val="18"/>
              </w:rPr>
              <w:t>Preporučuje se n</w:t>
            </w:r>
            <w:r w:rsidRPr="00DD3F91">
              <w:rPr>
                <w:rFonts w:ascii="Arial Narrow" w:hAnsi="Arial Narrow" w:cs="Arial"/>
                <w:bCs/>
                <w:color w:val="000000" w:themeColor="text1"/>
                <w:sz w:val="18"/>
              </w:rPr>
              <w:t>astavak projektnih aktivnosti</w:t>
            </w:r>
          </w:p>
        </w:tc>
      </w:tr>
      <w:tr w:rsidR="00F119A0" w:rsidRPr="00FA2F34" w14:paraId="35E318C0"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4095B92" w14:textId="77777777" w:rsidR="00356373" w:rsidRPr="00DD3F91" w:rsidRDefault="00356373" w:rsidP="00FD185F">
            <w:pPr>
              <w:rPr>
                <w:rFonts w:ascii="Arial Narrow" w:hAnsi="Arial Narrow" w:cs="Arial"/>
                <w:color w:val="000000" w:themeColor="text1"/>
                <w:sz w:val="18"/>
              </w:rPr>
            </w:pPr>
            <w:r w:rsidRPr="00DD3F91">
              <w:rPr>
                <w:rFonts w:ascii="Arial Narrow" w:hAnsi="Arial Narrow" w:cs="Arial"/>
                <w:color w:val="000000" w:themeColor="text1"/>
                <w:sz w:val="18"/>
              </w:rPr>
              <w:t>4.5.4</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160AC0E4" w14:textId="77777777" w:rsidR="00356373" w:rsidRPr="00DD3F91" w:rsidRDefault="00356373" w:rsidP="00FD185F">
            <w:pPr>
              <w:rPr>
                <w:rFonts w:ascii="Arial Narrow" w:hAnsi="Arial Narrow" w:cs="Arial"/>
                <w:b/>
                <w:color w:val="000000" w:themeColor="text1"/>
                <w:sz w:val="18"/>
                <w:szCs w:val="18"/>
              </w:rPr>
            </w:pPr>
            <w:r w:rsidRPr="00DD3F91">
              <w:rPr>
                <w:rFonts w:ascii="Arial Narrow" w:hAnsi="Arial Narrow" w:cs="Arial"/>
                <w:b/>
                <w:color w:val="000000" w:themeColor="text1"/>
                <w:sz w:val="18"/>
                <w:szCs w:val="18"/>
              </w:rPr>
              <w:t>Energetska efikasnost u hotelima</w:t>
            </w:r>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5969DEE" w14:textId="77777777" w:rsidR="00356373" w:rsidRPr="00DD3F91" w:rsidRDefault="00356373" w:rsidP="00FD185F">
            <w:pPr>
              <w:pBdr>
                <w:top w:val="nil"/>
                <w:left w:val="nil"/>
                <w:bottom w:val="nil"/>
                <w:right w:val="nil"/>
                <w:between w:val="nil"/>
              </w:pBdr>
              <w:spacing w:after="0" w:line="240" w:lineRule="auto"/>
              <w:rPr>
                <w:rFonts w:ascii="Arial Narrow" w:hAnsi="Arial Narrow" w:cs="Arial"/>
                <w:noProof/>
                <w:color w:val="000000" w:themeColor="text1"/>
                <w:sz w:val="18"/>
              </w:rPr>
            </w:pPr>
            <w:r w:rsidRPr="00DD3F91">
              <w:rPr>
                <w:rFonts w:ascii="Arial Narrow" w:hAnsi="Arial Narrow" w:cs="Arial"/>
                <w:b/>
                <w:noProof/>
                <w:color w:val="000000" w:themeColor="text1"/>
                <w:sz w:val="18"/>
                <w:lang w:val="en-GB" w:eastAsia="en-GB"/>
              </w:rPr>
              <w:drawing>
                <wp:inline distT="114300" distB="114300" distL="114300" distR="114300" wp14:anchorId="57CE6DAA" wp14:editId="2551ECE6">
                  <wp:extent cx="152400" cy="175260"/>
                  <wp:effectExtent l="0" t="0" r="0" b="0"/>
                  <wp:docPr id="4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9"/>
                          <a:srcRect/>
                          <a:stretch>
                            <a:fillRect/>
                          </a:stretch>
                        </pic:blipFill>
                        <pic:spPr>
                          <a:xfrm>
                            <a:off x="0" y="0"/>
                            <a:ext cx="152400" cy="175260"/>
                          </a:xfrm>
                          <a:prstGeom prst="rect">
                            <a:avLst/>
                          </a:prstGeom>
                          <a:ln/>
                        </pic:spPr>
                      </pic:pic>
                    </a:graphicData>
                  </a:graphic>
                </wp:inline>
              </w:drawing>
            </w:r>
          </w:p>
          <w:p w14:paraId="6E3588A7" w14:textId="77777777" w:rsidR="00356373" w:rsidRPr="00DD3F91" w:rsidRDefault="00356373" w:rsidP="00FD185F">
            <w:pPr>
              <w:pBdr>
                <w:top w:val="nil"/>
                <w:left w:val="nil"/>
                <w:bottom w:val="nil"/>
                <w:right w:val="nil"/>
                <w:between w:val="nil"/>
              </w:pBdr>
              <w:spacing w:after="0" w:line="240" w:lineRule="auto"/>
              <w:rPr>
                <w:rFonts w:ascii="Arial Narrow" w:hAnsi="Arial Narrow" w:cs="Arial"/>
                <w:noProof/>
                <w:color w:val="000000" w:themeColor="text1"/>
                <w:sz w:val="18"/>
              </w:rPr>
            </w:pPr>
            <w:r w:rsidRPr="00DD3F91">
              <w:rPr>
                <w:rFonts w:ascii="Arial Narrow" w:hAnsi="Arial Narrow" w:cs="Arial"/>
                <w:noProof/>
                <w:color w:val="000000" w:themeColor="text1"/>
                <w:sz w:val="18"/>
              </w:rPr>
              <w:t>Održivi i zdravstveni turizam</w:t>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6C85CAA" w14:textId="77777777" w:rsidR="00356373" w:rsidRPr="00DD3F91" w:rsidRDefault="00356373" w:rsidP="00FD185F">
            <w:pPr>
              <w:pBdr>
                <w:top w:val="nil"/>
                <w:left w:val="nil"/>
                <w:bottom w:val="nil"/>
                <w:right w:val="nil"/>
                <w:between w:val="nil"/>
              </w:pBdr>
              <w:spacing w:before="20" w:after="0" w:line="240" w:lineRule="auto"/>
              <w:rPr>
                <w:rFonts w:ascii="Arial Narrow" w:hAnsi="Arial Narrow" w:cs="Arial"/>
                <w:b/>
                <w:bCs/>
                <w:color w:val="000000" w:themeColor="text1"/>
                <w:sz w:val="18"/>
                <w:lang w:val="it-IT"/>
              </w:rPr>
            </w:pPr>
            <w:r w:rsidRPr="00DD3F91">
              <w:rPr>
                <w:rFonts w:ascii="Arial Narrow" w:hAnsi="Arial Narrow" w:cs="Arial"/>
                <w:b/>
                <w:bCs/>
                <w:color w:val="000000" w:themeColor="text1"/>
                <w:sz w:val="18"/>
                <w:lang w:val="it-IT"/>
              </w:rPr>
              <w:t>Broj podržanih hotela u kojima je smanjena potrošnja električne energije do 20%</w:t>
            </w:r>
          </w:p>
          <w:p w14:paraId="1F97B21D" w14:textId="77777777" w:rsidR="00356373" w:rsidRPr="00DD3F91" w:rsidRDefault="00356373" w:rsidP="00FD185F">
            <w:pPr>
              <w:pBdr>
                <w:top w:val="nil"/>
                <w:left w:val="nil"/>
                <w:bottom w:val="nil"/>
                <w:right w:val="nil"/>
                <w:between w:val="nil"/>
              </w:pBdr>
              <w:spacing w:before="20" w:after="0" w:line="240" w:lineRule="auto"/>
              <w:rPr>
                <w:rFonts w:ascii="Arial Narrow" w:hAnsi="Arial Narrow" w:cs="Arial"/>
                <w:b/>
                <w:bCs/>
                <w:color w:val="000000" w:themeColor="text1"/>
                <w:sz w:val="18"/>
                <w:lang w:val="it-IT"/>
              </w:rPr>
            </w:pPr>
          </w:p>
          <w:p w14:paraId="1998B989" w14:textId="77777777" w:rsidR="00356373" w:rsidRPr="00DD3F91" w:rsidRDefault="00356373" w:rsidP="00FD185F">
            <w:pPr>
              <w:pBdr>
                <w:top w:val="nil"/>
                <w:left w:val="nil"/>
                <w:bottom w:val="nil"/>
                <w:right w:val="nil"/>
                <w:between w:val="nil"/>
              </w:pBdr>
              <w:spacing w:before="20" w:after="240" w:line="312" w:lineRule="auto"/>
              <w:rPr>
                <w:rFonts w:ascii="Arial Narrow" w:hAnsi="Arial Narrow" w:cs="Arial"/>
                <w:bCs/>
                <w:color w:val="000000" w:themeColor="text1"/>
                <w:sz w:val="18"/>
                <w:lang w:val="en-GB"/>
              </w:rPr>
            </w:pPr>
            <w:r w:rsidRPr="00DD3F91">
              <w:rPr>
                <w:rFonts w:ascii="Arial Narrow" w:hAnsi="Arial Narrow" w:cs="Arial"/>
                <w:bCs/>
                <w:color w:val="000000" w:themeColor="text1"/>
                <w:sz w:val="18"/>
                <w:lang w:val="en-GB"/>
              </w:rPr>
              <w:t>U 2023. godini je rađeno ispitivanje u saradnji sa Udruženjem turizma i ugostiteljstva (Privredna komora Crne Gore) o potrebama hotela</w:t>
            </w:r>
          </w:p>
          <w:p w14:paraId="13127CB0" w14:textId="77777777" w:rsidR="00356373" w:rsidRPr="00DD3F91" w:rsidRDefault="00356373" w:rsidP="00FD185F">
            <w:pPr>
              <w:pBdr>
                <w:top w:val="nil"/>
                <w:left w:val="nil"/>
                <w:bottom w:val="nil"/>
                <w:right w:val="nil"/>
                <w:between w:val="nil"/>
              </w:pBdr>
              <w:spacing w:before="20" w:after="240" w:line="312" w:lineRule="auto"/>
              <w:rPr>
                <w:rFonts w:ascii="Arial Narrow" w:hAnsi="Arial Narrow" w:cs="Arial"/>
                <w:bCs/>
                <w:color w:val="000000" w:themeColor="text1"/>
                <w:sz w:val="18"/>
                <w:lang w:val="en-GB"/>
              </w:rPr>
            </w:pPr>
            <w:r w:rsidRPr="00DD3F91">
              <w:rPr>
                <w:rFonts w:ascii="Arial Narrow" w:hAnsi="Arial Narrow" w:cs="Arial"/>
                <w:bCs/>
                <w:color w:val="000000" w:themeColor="text1"/>
                <w:sz w:val="18"/>
                <w:lang w:val="en-GB"/>
              </w:rPr>
              <w:t>-U okviru paketa energetske podrške EU za Crnu Goru opredeijeljeno je 3.500.000,00 € za projekat Energetske efikasnosti u hotelima</w:t>
            </w:r>
          </w:p>
          <w:p w14:paraId="47461D17" w14:textId="77777777" w:rsidR="00356373" w:rsidRPr="00DD3F91" w:rsidRDefault="00356373" w:rsidP="00FD185F">
            <w:pPr>
              <w:pBdr>
                <w:top w:val="nil"/>
                <w:left w:val="nil"/>
                <w:bottom w:val="nil"/>
                <w:right w:val="nil"/>
                <w:between w:val="nil"/>
              </w:pBdr>
              <w:spacing w:before="20" w:after="240" w:line="312" w:lineRule="auto"/>
              <w:rPr>
                <w:rFonts w:ascii="Arial Narrow" w:hAnsi="Arial Narrow" w:cs="Arial"/>
                <w:b/>
                <w:bCs/>
                <w:color w:val="000000" w:themeColor="text1"/>
                <w:sz w:val="18"/>
                <w:lang w:val="it-IT"/>
              </w:rPr>
            </w:pPr>
            <w:r w:rsidRPr="00DD3F91">
              <w:rPr>
                <w:rFonts w:ascii="Arial Narrow" w:hAnsi="Arial Narrow" w:cs="Arial"/>
                <w:bCs/>
                <w:color w:val="000000" w:themeColor="text1"/>
                <w:sz w:val="18"/>
                <w:lang w:val="en-GB"/>
              </w:rPr>
              <w:t>- Fond za zaštitu životne sredine (Eko-fond)- implementaciona jedinica</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67D6DB30" w14:textId="77777777" w:rsidR="00356373" w:rsidRPr="00DD3F91"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DD3F91">
              <w:rPr>
                <w:rFonts w:ascii="Arial Narrow" w:hAnsi="Arial Narrow" w:cs="Arial"/>
                <w:color w:val="000000" w:themeColor="text1"/>
                <w:sz w:val="18"/>
                <w:lang w:val="sr-Latn-ME"/>
              </w:rPr>
              <w:t>Nije relevantno.</w:t>
            </w: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8A3A67E" w14:textId="77777777" w:rsidR="00356373" w:rsidRPr="00DD3F91" w:rsidRDefault="00356373" w:rsidP="00FD185F">
            <w:pPr>
              <w:rPr>
                <w:rFonts w:ascii="Arial Narrow" w:hAnsi="Arial Narrow" w:cs="Arial"/>
                <w:color w:val="000000" w:themeColor="text1"/>
                <w:sz w:val="18"/>
              </w:rPr>
            </w:pPr>
            <w:r w:rsidRPr="00DD3F91">
              <w:rPr>
                <w:rFonts w:ascii="Arial Narrow" w:hAnsi="Arial Narrow" w:cs="Arial"/>
                <w:color w:val="000000" w:themeColor="text1"/>
                <w:sz w:val="18"/>
              </w:rPr>
              <w:t>MERT</w:t>
            </w:r>
          </w:p>
          <w:p w14:paraId="7936F262" w14:textId="77777777" w:rsidR="00356373" w:rsidRPr="00DD3F91" w:rsidRDefault="00356373" w:rsidP="00FD185F">
            <w:pPr>
              <w:rPr>
                <w:rFonts w:ascii="Arial Narrow" w:hAnsi="Arial Narrow" w:cs="Arial"/>
                <w:color w:val="000000" w:themeColor="text1"/>
                <w:sz w:val="18"/>
              </w:rPr>
            </w:pPr>
            <w:r w:rsidRPr="00DD3F91">
              <w:rPr>
                <w:rFonts w:ascii="Arial Narrow" w:hAnsi="Arial Narrow" w:cs="Arial"/>
                <w:color w:val="000000" w:themeColor="text1"/>
                <w:sz w:val="18"/>
              </w:rPr>
              <w:t>Partner:</w:t>
            </w:r>
          </w:p>
          <w:p w14:paraId="4BFD85CC" w14:textId="77777777" w:rsidR="00356373" w:rsidRPr="00DD3F91" w:rsidRDefault="00356373" w:rsidP="00FD185F">
            <w:pPr>
              <w:rPr>
                <w:rFonts w:ascii="Arial Narrow" w:hAnsi="Arial Narrow" w:cs="Arial"/>
                <w:color w:val="000000" w:themeColor="text1"/>
                <w:sz w:val="18"/>
              </w:rPr>
            </w:pPr>
            <w:r w:rsidRPr="00DD3F91">
              <w:rPr>
                <w:rFonts w:ascii="Arial Narrow" w:hAnsi="Arial Narrow" w:cs="Arial"/>
                <w:color w:val="000000" w:themeColor="text1"/>
                <w:sz w:val="18"/>
              </w:rPr>
              <w:t>Eko-fond CG</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802C809" w14:textId="77777777" w:rsidR="00356373" w:rsidRPr="00DD3F9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DD3F91">
              <w:rPr>
                <w:rFonts w:ascii="Arial Narrow" w:hAnsi="Arial Narrow" w:cs="Arial"/>
                <w:color w:val="000000" w:themeColor="text1"/>
                <w:sz w:val="18"/>
              </w:rPr>
              <w:t>II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DC0F4CE" w14:textId="77777777" w:rsidR="00356373" w:rsidRPr="00DD3F9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DD3F91">
              <w:rPr>
                <w:rFonts w:ascii="Arial Narrow" w:hAnsi="Arial Narrow" w:cs="Arial"/>
                <w:color w:val="000000" w:themeColor="text1"/>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FF0000"/>
          </w:tcPr>
          <w:p w14:paraId="6E7C867C" w14:textId="77777777" w:rsidR="00356373" w:rsidRPr="00DD3F9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en-GB"/>
              </w:rPr>
            </w:pPr>
            <w:r>
              <w:rPr>
                <w:rFonts w:ascii="Arial Narrow" w:hAnsi="Arial Narrow" w:cs="Arial"/>
                <w:color w:val="000000" w:themeColor="text1"/>
                <w:sz w:val="18"/>
                <w:lang w:val="en-GB"/>
              </w:rPr>
              <w:t>Nije realizovano</w:t>
            </w: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3A40226E" w14:textId="77777777" w:rsidR="00356373" w:rsidRPr="00DD3F9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en-GB"/>
              </w:rPr>
            </w:pP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4975B8A4" w14:textId="77777777" w:rsidR="00356373" w:rsidRPr="00DD3F9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en-GB"/>
              </w:rPr>
            </w:pPr>
            <w:r w:rsidRPr="00DD3F91">
              <w:rPr>
                <w:rFonts w:ascii="Arial Narrow" w:hAnsi="Arial Narrow" w:cs="Arial"/>
                <w:color w:val="000000" w:themeColor="text1"/>
                <w:sz w:val="18"/>
                <w:lang w:val="en-GB"/>
              </w:rPr>
              <w:t>3.500.000,00 €</w:t>
            </w:r>
          </w:p>
          <w:p w14:paraId="44394DE2" w14:textId="77777777" w:rsidR="00356373" w:rsidRPr="00DD3F9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656DBCED" w14:textId="77777777" w:rsidR="00356373" w:rsidRPr="00DD3F9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Pr>
                <w:rFonts w:ascii="Arial Narrow" w:hAnsi="Arial Narrow" w:cs="Arial"/>
                <w:color w:val="000000" w:themeColor="text1"/>
                <w:sz w:val="18"/>
              </w:rPr>
              <w:t>-</w:t>
            </w:r>
          </w:p>
        </w:tc>
        <w:tc>
          <w:tcPr>
            <w:tcW w:w="384"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3DF5CA88" w14:textId="77777777" w:rsidR="00356373" w:rsidRPr="00DD3F9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Pr>
                <w:rFonts w:ascii="Arial Narrow" w:hAnsi="Arial Narrow" w:cs="Arial"/>
                <w:color w:val="000000" w:themeColor="text1"/>
                <w:sz w:val="18"/>
                <w:lang w:val="en-GB"/>
              </w:rPr>
              <w:t>-</w:t>
            </w:r>
          </w:p>
        </w:tc>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67959B" w14:textId="77777777" w:rsidR="00356373" w:rsidRPr="00DD3F91"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DD3F91">
              <w:rPr>
                <w:rFonts w:ascii="Arial Narrow" w:hAnsi="Arial Narrow" w:cs="Arial"/>
                <w:bCs/>
                <w:color w:val="000000" w:themeColor="text1"/>
                <w:sz w:val="18"/>
              </w:rPr>
              <w:t>Nastavak projektnih aktivnosti</w:t>
            </w:r>
          </w:p>
        </w:tc>
      </w:tr>
      <w:tr w:rsidR="00356373" w:rsidRPr="00FA2F34" w14:paraId="322B03A5" w14:textId="77777777" w:rsidTr="00F119A0">
        <w:trPr>
          <w:trHeight w:val="470"/>
        </w:trPr>
        <w:tc>
          <w:tcPr>
            <w:tcW w:w="607" w:type="pct"/>
            <w:gridSpan w:val="2"/>
            <w:shd w:val="clear" w:color="auto" w:fill="9CC2E5" w:themeFill="accent5" w:themeFillTint="99"/>
            <w:vAlign w:val="center"/>
          </w:tcPr>
          <w:p w14:paraId="6439557D" w14:textId="77777777" w:rsidR="00356373" w:rsidRPr="00FA2F34" w:rsidRDefault="00356373" w:rsidP="00FD185F">
            <w:pPr>
              <w:spacing w:after="40" w:line="312" w:lineRule="auto"/>
              <w:jc w:val="center"/>
              <w:rPr>
                <w:rFonts w:ascii="Arial Narrow" w:hAnsi="Arial Narrow" w:cs="Arial"/>
                <w:b/>
                <w:color w:val="002060"/>
                <w:sz w:val="20"/>
                <w:szCs w:val="24"/>
                <w:lang w:val="sr-Latn-ME"/>
              </w:rPr>
            </w:pPr>
            <w:r w:rsidRPr="00FA2F34">
              <w:rPr>
                <w:rFonts w:ascii="Arial Narrow" w:hAnsi="Arial Narrow" w:cs="Arial"/>
                <w:b/>
                <w:color w:val="002060"/>
                <w:szCs w:val="24"/>
                <w:u w:val="single"/>
              </w:rPr>
              <w:t>Strateški cilj 5</w:t>
            </w:r>
            <w:r w:rsidRPr="00FA2F34">
              <w:rPr>
                <w:rFonts w:ascii="Arial Narrow" w:hAnsi="Arial Narrow" w:cs="Arial"/>
                <w:b/>
                <w:color w:val="002060"/>
                <w:szCs w:val="24"/>
              </w:rPr>
              <w:t xml:space="preserve"> </w:t>
            </w:r>
            <w:r w:rsidRPr="00FA2F34">
              <w:rPr>
                <w:rFonts w:ascii="Arial Narrow" w:hAnsi="Arial Narrow" w:cs="Arial"/>
                <w:b/>
                <w:color w:val="002060"/>
                <w:sz w:val="20"/>
                <w:szCs w:val="24"/>
              </w:rPr>
              <w:t>- Strategije pametne specijalizacije (S3)</w:t>
            </w:r>
          </w:p>
        </w:tc>
        <w:tc>
          <w:tcPr>
            <w:tcW w:w="4393" w:type="pct"/>
            <w:gridSpan w:val="12"/>
            <w:shd w:val="clear" w:color="auto" w:fill="9CC2E5" w:themeFill="accent5" w:themeFillTint="99"/>
          </w:tcPr>
          <w:p w14:paraId="06919127" w14:textId="77777777" w:rsidR="00356373" w:rsidRPr="00FA2F34" w:rsidRDefault="00356373" w:rsidP="00FD185F">
            <w:pPr>
              <w:spacing w:after="40" w:line="312" w:lineRule="auto"/>
              <w:rPr>
                <w:rFonts w:ascii="Arial Narrow" w:hAnsi="Arial Narrow" w:cs="Arial"/>
                <w:b/>
                <w:sz w:val="20"/>
                <w:szCs w:val="20"/>
                <w:lang w:val="sr-Latn-ME"/>
              </w:rPr>
            </w:pPr>
          </w:p>
          <w:p w14:paraId="197A387F" w14:textId="77777777" w:rsidR="00356373" w:rsidRDefault="00356373" w:rsidP="00FD185F">
            <w:pPr>
              <w:spacing w:after="40" w:line="312" w:lineRule="auto"/>
              <w:jc w:val="center"/>
              <w:rPr>
                <w:rFonts w:ascii="Arial Narrow" w:hAnsi="Arial Narrow" w:cs="Arial"/>
                <w:b/>
                <w:sz w:val="20"/>
                <w:szCs w:val="20"/>
              </w:rPr>
            </w:pPr>
          </w:p>
          <w:p w14:paraId="00D623E0" w14:textId="77777777" w:rsidR="00356373" w:rsidRPr="00FA2F34" w:rsidRDefault="00356373" w:rsidP="00FD185F">
            <w:pPr>
              <w:spacing w:after="40" w:line="312" w:lineRule="auto"/>
              <w:jc w:val="center"/>
              <w:rPr>
                <w:rFonts w:ascii="Arial Narrow" w:hAnsi="Arial Narrow" w:cs="Arial"/>
                <w:b/>
                <w:sz w:val="20"/>
                <w:szCs w:val="20"/>
                <w:lang w:val="sr-Latn-ME"/>
              </w:rPr>
            </w:pPr>
            <w:r w:rsidRPr="00FA2F34">
              <w:rPr>
                <w:rFonts w:ascii="Arial Narrow" w:hAnsi="Arial Narrow" w:cs="Arial"/>
                <w:b/>
                <w:sz w:val="20"/>
                <w:szCs w:val="20"/>
              </w:rPr>
              <w:t>Pobolj</w:t>
            </w:r>
            <w:r w:rsidRPr="00FA2F34">
              <w:rPr>
                <w:rFonts w:ascii="Arial Narrow" w:hAnsi="Arial Narrow" w:cs="Arial"/>
                <w:b/>
                <w:sz w:val="20"/>
                <w:szCs w:val="20"/>
                <w:lang w:val="sr-Latn-ME"/>
              </w:rPr>
              <w:t>š</w:t>
            </w:r>
            <w:r w:rsidRPr="00FA2F34">
              <w:rPr>
                <w:rFonts w:ascii="Arial Narrow" w:hAnsi="Arial Narrow" w:cs="Arial"/>
                <w:b/>
                <w:sz w:val="20"/>
                <w:szCs w:val="20"/>
              </w:rPr>
              <w:t>anje</w:t>
            </w:r>
            <w:r w:rsidRPr="00FA2F34">
              <w:rPr>
                <w:rFonts w:ascii="Arial Narrow" w:hAnsi="Arial Narrow" w:cs="Arial"/>
                <w:b/>
                <w:sz w:val="20"/>
                <w:szCs w:val="20"/>
                <w:lang w:val="sr-Latn-ME"/>
              </w:rPr>
              <w:t xml:space="preserve"> </w:t>
            </w:r>
            <w:r w:rsidRPr="00FA2F34">
              <w:rPr>
                <w:rFonts w:ascii="Arial Narrow" w:hAnsi="Arial Narrow" w:cs="Arial"/>
                <w:b/>
                <w:sz w:val="20"/>
                <w:szCs w:val="20"/>
              </w:rPr>
              <w:t>okvirnih</w:t>
            </w:r>
            <w:r w:rsidRPr="00FA2F34">
              <w:rPr>
                <w:rFonts w:ascii="Arial Narrow" w:hAnsi="Arial Narrow" w:cs="Arial"/>
                <w:b/>
                <w:sz w:val="20"/>
                <w:szCs w:val="20"/>
                <w:lang w:val="sr-Latn-ME"/>
              </w:rPr>
              <w:t xml:space="preserve"> </w:t>
            </w:r>
            <w:r w:rsidRPr="00FA2F34">
              <w:rPr>
                <w:rFonts w:ascii="Arial Narrow" w:hAnsi="Arial Narrow" w:cs="Arial"/>
                <w:b/>
                <w:sz w:val="20"/>
                <w:szCs w:val="20"/>
              </w:rPr>
              <w:t>uslova</w:t>
            </w:r>
            <w:r w:rsidRPr="00FA2F34">
              <w:rPr>
                <w:rFonts w:ascii="Arial Narrow" w:hAnsi="Arial Narrow" w:cs="Arial"/>
                <w:b/>
                <w:sz w:val="20"/>
                <w:szCs w:val="20"/>
                <w:lang w:val="sr-Latn-ME"/>
              </w:rPr>
              <w:t xml:space="preserve"> </w:t>
            </w:r>
            <w:r w:rsidRPr="00FA2F34">
              <w:rPr>
                <w:rFonts w:ascii="Arial Narrow" w:hAnsi="Arial Narrow" w:cs="Arial"/>
                <w:b/>
                <w:sz w:val="20"/>
                <w:szCs w:val="20"/>
              </w:rPr>
              <w:t>za</w:t>
            </w:r>
            <w:r w:rsidRPr="00FA2F34">
              <w:rPr>
                <w:rFonts w:ascii="Arial Narrow" w:hAnsi="Arial Narrow" w:cs="Arial"/>
                <w:b/>
                <w:sz w:val="20"/>
                <w:szCs w:val="20"/>
                <w:lang w:val="sr-Latn-ME"/>
              </w:rPr>
              <w:t xml:space="preserve"> </w:t>
            </w:r>
            <w:r w:rsidRPr="00FA2F34">
              <w:rPr>
                <w:rFonts w:ascii="Arial Narrow" w:hAnsi="Arial Narrow" w:cs="Arial"/>
                <w:b/>
                <w:sz w:val="20"/>
                <w:szCs w:val="20"/>
              </w:rPr>
              <w:t>inovacioni</w:t>
            </w:r>
            <w:r w:rsidRPr="00FA2F34">
              <w:rPr>
                <w:rFonts w:ascii="Arial Narrow" w:hAnsi="Arial Narrow" w:cs="Arial"/>
                <w:b/>
                <w:sz w:val="20"/>
                <w:szCs w:val="20"/>
                <w:lang w:val="sr-Latn-ME"/>
              </w:rPr>
              <w:t xml:space="preserve"> </w:t>
            </w:r>
            <w:r w:rsidRPr="00FA2F34">
              <w:rPr>
                <w:rFonts w:ascii="Arial Narrow" w:hAnsi="Arial Narrow" w:cs="Arial"/>
                <w:b/>
                <w:sz w:val="20"/>
                <w:szCs w:val="20"/>
              </w:rPr>
              <w:t>ekosistem</w:t>
            </w:r>
          </w:p>
        </w:tc>
      </w:tr>
      <w:tr w:rsidR="00356373" w:rsidRPr="00FA2F34" w14:paraId="4337B02A" w14:textId="77777777" w:rsidTr="00F119A0">
        <w:trPr>
          <w:trHeight w:val="548"/>
        </w:trPr>
        <w:tc>
          <w:tcPr>
            <w:tcW w:w="607" w:type="pct"/>
            <w:gridSpan w:val="2"/>
            <w:tcBorders>
              <w:bottom w:val="single" w:sz="4" w:space="0" w:color="auto"/>
            </w:tcBorders>
            <w:shd w:val="clear" w:color="auto" w:fill="DAF2F6"/>
          </w:tcPr>
          <w:p w14:paraId="37379E6B" w14:textId="77777777" w:rsidR="00356373" w:rsidRPr="00FA2F34" w:rsidRDefault="00356373" w:rsidP="00FD185F">
            <w:pPr>
              <w:spacing w:after="40" w:line="312" w:lineRule="auto"/>
              <w:jc w:val="center"/>
              <w:rPr>
                <w:rFonts w:ascii="Arial Narrow" w:hAnsi="Arial Narrow" w:cs="Arial"/>
                <w:b/>
                <w:sz w:val="18"/>
                <w:lang w:val="sr-Latn-ME"/>
              </w:rPr>
            </w:pPr>
            <w:bookmarkStart w:id="60" w:name="_Hlk161319026"/>
          </w:p>
          <w:p w14:paraId="6BC54D2A" w14:textId="77777777" w:rsidR="00356373" w:rsidRPr="00FA2F34" w:rsidRDefault="00356373" w:rsidP="00FD185F">
            <w:pPr>
              <w:spacing w:after="40" w:line="312" w:lineRule="auto"/>
              <w:jc w:val="center"/>
              <w:rPr>
                <w:rFonts w:ascii="Arial Narrow" w:hAnsi="Arial Narrow" w:cs="Arial"/>
                <w:b/>
                <w:sz w:val="18"/>
                <w:lang w:val="sr-Latn-ME"/>
              </w:rPr>
            </w:pPr>
            <w:r w:rsidRPr="00FA2F34">
              <w:rPr>
                <w:rFonts w:ascii="Arial Narrow" w:hAnsi="Arial Narrow" w:cs="Arial"/>
                <w:b/>
                <w:sz w:val="18"/>
                <w:lang w:val="sr-Latn-ME"/>
              </w:rPr>
              <w:t>Operativni cilj 5.1.</w:t>
            </w:r>
          </w:p>
        </w:tc>
        <w:tc>
          <w:tcPr>
            <w:tcW w:w="4393" w:type="pct"/>
            <w:gridSpan w:val="12"/>
            <w:tcBorders>
              <w:bottom w:val="single" w:sz="4" w:space="0" w:color="auto"/>
            </w:tcBorders>
            <w:shd w:val="clear" w:color="auto" w:fill="DAF2F6"/>
          </w:tcPr>
          <w:p w14:paraId="0B2E4823" w14:textId="77777777" w:rsidR="00356373" w:rsidRPr="00FA2F34" w:rsidRDefault="00356373" w:rsidP="00FD185F">
            <w:pPr>
              <w:spacing w:after="40" w:line="312" w:lineRule="auto"/>
              <w:ind w:right="-195"/>
              <w:jc w:val="center"/>
              <w:rPr>
                <w:rFonts w:ascii="Arial Narrow" w:hAnsi="Arial Narrow" w:cs="Arial"/>
                <w:b/>
                <w:sz w:val="20"/>
                <w:szCs w:val="20"/>
                <w:lang w:val="it-IT"/>
              </w:rPr>
            </w:pPr>
          </w:p>
          <w:p w14:paraId="09920E35" w14:textId="77777777" w:rsidR="00356373" w:rsidRPr="00FA2F34" w:rsidRDefault="00356373" w:rsidP="00FD185F">
            <w:pPr>
              <w:spacing w:after="40" w:line="312" w:lineRule="auto"/>
              <w:ind w:right="-195"/>
              <w:jc w:val="center"/>
              <w:rPr>
                <w:rFonts w:ascii="Arial Narrow" w:hAnsi="Arial Narrow" w:cs="Arial"/>
                <w:b/>
                <w:sz w:val="20"/>
                <w:szCs w:val="20"/>
                <w:lang w:val="it-IT"/>
              </w:rPr>
            </w:pPr>
            <w:r w:rsidRPr="00FA2F34">
              <w:rPr>
                <w:rFonts w:ascii="Arial Narrow" w:hAnsi="Arial Narrow" w:cs="Arial"/>
                <w:b/>
                <w:sz w:val="20"/>
                <w:szCs w:val="20"/>
                <w:lang w:val="it-IT"/>
              </w:rPr>
              <w:t>Unapređenje implementacionog okvira za inovacije i S3</w:t>
            </w:r>
          </w:p>
        </w:tc>
      </w:tr>
      <w:tr w:rsidR="00356373" w:rsidRPr="00FA2F34" w14:paraId="361B703F" w14:textId="77777777" w:rsidTr="00F119A0">
        <w:trPr>
          <w:trHeight w:val="530"/>
        </w:trPr>
        <w:tc>
          <w:tcPr>
            <w:tcW w:w="607" w:type="pct"/>
            <w:gridSpan w:val="2"/>
            <w:tcBorders>
              <w:top w:val="single" w:sz="4" w:space="0" w:color="auto"/>
              <w:left w:val="single" w:sz="4" w:space="0" w:color="auto"/>
              <w:bottom w:val="single" w:sz="4" w:space="0" w:color="auto"/>
              <w:right w:val="single" w:sz="4" w:space="0" w:color="auto"/>
            </w:tcBorders>
            <w:shd w:val="clear" w:color="auto" w:fill="DAF2F6"/>
          </w:tcPr>
          <w:p w14:paraId="4A6E1BD7" w14:textId="77777777" w:rsidR="00356373" w:rsidRPr="00FA2F34" w:rsidRDefault="00356373" w:rsidP="00FD185F">
            <w:pPr>
              <w:spacing w:after="40" w:line="312" w:lineRule="auto"/>
              <w:jc w:val="center"/>
              <w:rPr>
                <w:rFonts w:ascii="Arial Narrow" w:hAnsi="Arial Narrow" w:cs="Arial"/>
                <w:b/>
                <w:sz w:val="18"/>
                <w:lang w:val="it-IT"/>
              </w:rPr>
            </w:pPr>
            <w:r w:rsidRPr="00FA2F34">
              <w:rPr>
                <w:rFonts w:ascii="Arial Narrow" w:hAnsi="Arial Narrow" w:cs="Arial"/>
                <w:b/>
                <w:sz w:val="18"/>
                <w:lang w:val="it-IT"/>
              </w:rPr>
              <w:t>Indikator učinka</w:t>
            </w:r>
          </w:p>
          <w:p w14:paraId="7D2EE61C" w14:textId="77777777" w:rsidR="00356373" w:rsidRPr="00FA2F34" w:rsidRDefault="00356373" w:rsidP="00FD185F">
            <w:pPr>
              <w:spacing w:after="40" w:line="240" w:lineRule="auto"/>
              <w:rPr>
                <w:rFonts w:ascii="Arial Narrow" w:hAnsi="Arial Narrow" w:cs="Arial"/>
                <w:b/>
                <w:sz w:val="18"/>
                <w:lang w:val="sr-Latn-ME"/>
              </w:rPr>
            </w:pPr>
            <w:r w:rsidRPr="00FA2F34">
              <w:rPr>
                <w:rFonts w:ascii="Arial Narrow" w:hAnsi="Arial Narrow" w:cs="Arial"/>
                <w:b/>
                <w:sz w:val="18"/>
                <w:lang w:val="it-IT"/>
              </w:rPr>
              <w:t>1.Stepen uspješnosti realizacije aktivnosti prepoznatih u prioritetnim područjima S3, s posebnim fokusom Akcione planove za sprovođenje S3</w:t>
            </w:r>
            <w:r w:rsidRPr="00FA2F34">
              <w:rPr>
                <w:rStyle w:val="FootnoteReference"/>
                <w:rFonts w:ascii="Arial Narrow" w:hAnsi="Arial Narrow" w:cs="Arial"/>
                <w:sz w:val="18"/>
              </w:rPr>
              <w:footnoteReference w:id="17"/>
            </w:r>
          </w:p>
        </w:tc>
        <w:tc>
          <w:tcPr>
            <w:tcW w:w="236" w:type="pct"/>
            <w:tcBorders>
              <w:top w:val="single" w:sz="4" w:space="0" w:color="auto"/>
              <w:left w:val="single" w:sz="4" w:space="0" w:color="auto"/>
              <w:bottom w:val="single" w:sz="4" w:space="0" w:color="auto"/>
              <w:right w:val="single" w:sz="4" w:space="0" w:color="auto"/>
            </w:tcBorders>
            <w:shd w:val="clear" w:color="auto" w:fill="DAF2F6"/>
            <w:vAlign w:val="center"/>
          </w:tcPr>
          <w:p w14:paraId="0B3ECCAA" w14:textId="77777777" w:rsidR="00356373" w:rsidRPr="00FA2F34" w:rsidRDefault="00356373" w:rsidP="00FD185F">
            <w:pPr>
              <w:spacing w:after="40" w:line="240" w:lineRule="auto"/>
              <w:jc w:val="center"/>
              <w:rPr>
                <w:rFonts w:ascii="Arial Narrow" w:hAnsi="Arial Narrow" w:cs="Arial"/>
                <w:b/>
                <w:sz w:val="18"/>
                <w:lang w:val="sr-Latn-ME"/>
              </w:rPr>
            </w:pPr>
          </w:p>
        </w:tc>
        <w:tc>
          <w:tcPr>
            <w:tcW w:w="885" w:type="pct"/>
            <w:gridSpan w:val="3"/>
            <w:tcBorders>
              <w:top w:val="single" w:sz="4" w:space="0" w:color="auto"/>
              <w:left w:val="single" w:sz="4" w:space="0" w:color="auto"/>
              <w:bottom w:val="single" w:sz="4" w:space="0" w:color="auto"/>
              <w:right w:val="single" w:sz="4" w:space="0" w:color="auto"/>
            </w:tcBorders>
            <w:shd w:val="clear" w:color="auto" w:fill="DAF2F6"/>
            <w:vAlign w:val="center"/>
          </w:tcPr>
          <w:p w14:paraId="033E5F6B" w14:textId="77777777" w:rsidR="00356373" w:rsidRPr="00FA2F34" w:rsidRDefault="00356373" w:rsidP="00FD185F">
            <w:pPr>
              <w:spacing w:after="40" w:line="240" w:lineRule="auto"/>
              <w:jc w:val="center"/>
              <w:rPr>
                <w:rFonts w:ascii="Arial Narrow" w:hAnsi="Arial Narrow" w:cs="Arial"/>
                <w:b/>
                <w:sz w:val="18"/>
              </w:rPr>
            </w:pPr>
            <w:r w:rsidRPr="00FA2F34">
              <w:rPr>
                <w:rFonts w:ascii="Arial Narrow" w:hAnsi="Arial Narrow" w:cs="Arial"/>
                <w:b/>
                <w:sz w:val="18"/>
              </w:rPr>
              <w:t>Početna vrijednost 2022</w:t>
            </w:r>
          </w:p>
          <w:p w14:paraId="0ADF2E31" w14:textId="77777777" w:rsidR="00356373" w:rsidRPr="00FA2F34" w:rsidRDefault="00356373" w:rsidP="00FD185F">
            <w:pPr>
              <w:spacing w:after="40" w:line="240" w:lineRule="auto"/>
              <w:jc w:val="center"/>
              <w:rPr>
                <w:rFonts w:ascii="Arial Narrow" w:hAnsi="Arial Narrow" w:cs="Arial"/>
                <w:b/>
                <w:sz w:val="18"/>
              </w:rPr>
            </w:pPr>
          </w:p>
          <w:p w14:paraId="2EFBC8A0"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r w:rsidRPr="00FA2F34">
              <w:rPr>
                <w:rFonts w:ascii="Arial Narrow" w:hAnsi="Arial Narrow" w:cs="Arial"/>
                <w:b/>
                <w:sz w:val="18"/>
                <w:lang w:val="sr-Latn-ME"/>
              </w:rPr>
              <w:t>65%</w:t>
            </w:r>
          </w:p>
          <w:p w14:paraId="0C4C5CCA"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color w:val="000000" w:themeColor="text1"/>
                <w:sz w:val="18"/>
              </w:rPr>
            </w:pPr>
            <w:r w:rsidRPr="00FA2F34">
              <w:rPr>
                <w:rFonts w:ascii="Arial Narrow" w:hAnsi="Arial Narrow" w:cs="Arial"/>
                <w:b/>
                <w:color w:val="000000" w:themeColor="text1"/>
                <w:sz w:val="18"/>
              </w:rPr>
              <w:t>(2021-2022)</w:t>
            </w:r>
          </w:p>
          <w:p w14:paraId="68905E3A" w14:textId="77777777" w:rsidR="00356373" w:rsidRPr="00FA2F34" w:rsidRDefault="00356373" w:rsidP="00FD185F">
            <w:pPr>
              <w:spacing w:after="40" w:line="240" w:lineRule="auto"/>
              <w:jc w:val="center"/>
              <w:rPr>
                <w:rFonts w:ascii="Arial Narrow" w:hAnsi="Arial Narrow" w:cs="Arial"/>
                <w:b/>
                <w:sz w:val="18"/>
                <w:lang w:val="sr-Latn-ME"/>
              </w:rPr>
            </w:pPr>
          </w:p>
        </w:tc>
        <w:tc>
          <w:tcPr>
            <w:tcW w:w="1640" w:type="pct"/>
            <w:gridSpan w:val="4"/>
            <w:tcBorders>
              <w:top w:val="single" w:sz="4" w:space="0" w:color="auto"/>
              <w:left w:val="single" w:sz="4" w:space="0" w:color="auto"/>
              <w:bottom w:val="single" w:sz="4" w:space="0" w:color="auto"/>
              <w:right w:val="single" w:sz="4" w:space="0" w:color="auto"/>
            </w:tcBorders>
            <w:shd w:val="clear" w:color="auto" w:fill="DAF2F6"/>
          </w:tcPr>
          <w:p w14:paraId="057BB90B"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rPr>
            </w:pPr>
          </w:p>
          <w:p w14:paraId="76768E3E" w14:textId="77777777" w:rsidR="00356373" w:rsidRPr="00FA2F34" w:rsidRDefault="00356373" w:rsidP="00FD185F">
            <w:pPr>
              <w:pBdr>
                <w:top w:val="nil"/>
                <w:left w:val="nil"/>
                <w:bottom w:val="nil"/>
                <w:right w:val="nil"/>
                <w:between w:val="nil"/>
              </w:pBdr>
              <w:spacing w:after="40" w:line="240" w:lineRule="auto"/>
              <w:jc w:val="center"/>
              <w:rPr>
                <w:rFonts w:ascii="Arial Narrow" w:hAnsi="Arial Narrow" w:cs="Arial"/>
                <w:b/>
                <w:sz w:val="18"/>
              </w:rPr>
            </w:pPr>
          </w:p>
          <w:p w14:paraId="3D3BEA04" w14:textId="77777777" w:rsidR="00356373" w:rsidRPr="00750EEB" w:rsidRDefault="00356373" w:rsidP="00FD185F">
            <w:pPr>
              <w:pBdr>
                <w:top w:val="nil"/>
                <w:left w:val="nil"/>
                <w:bottom w:val="nil"/>
                <w:right w:val="nil"/>
                <w:between w:val="nil"/>
              </w:pBdr>
              <w:spacing w:after="40" w:line="240" w:lineRule="auto"/>
              <w:jc w:val="center"/>
              <w:rPr>
                <w:rFonts w:ascii="Arial Narrow" w:hAnsi="Arial Narrow" w:cs="Arial"/>
                <w:b/>
                <w:sz w:val="18"/>
              </w:rPr>
            </w:pPr>
            <w:r w:rsidRPr="00750EEB">
              <w:rPr>
                <w:rFonts w:ascii="Arial Narrow" w:hAnsi="Arial Narrow" w:cs="Arial"/>
                <w:b/>
                <w:sz w:val="18"/>
              </w:rPr>
              <w:t>Očekivana vrijednost 2023</w:t>
            </w:r>
          </w:p>
          <w:p w14:paraId="3E8D8148" w14:textId="77777777" w:rsidR="00356373" w:rsidRPr="00750EEB" w:rsidRDefault="00356373" w:rsidP="00FD185F">
            <w:pPr>
              <w:pBdr>
                <w:top w:val="nil"/>
                <w:left w:val="nil"/>
                <w:bottom w:val="nil"/>
                <w:right w:val="nil"/>
                <w:between w:val="nil"/>
              </w:pBdr>
              <w:spacing w:after="40" w:line="240" w:lineRule="auto"/>
              <w:jc w:val="center"/>
              <w:rPr>
                <w:rFonts w:ascii="Arial Narrow" w:hAnsi="Arial Narrow" w:cs="Arial"/>
                <w:b/>
                <w:sz w:val="18"/>
              </w:rPr>
            </w:pPr>
          </w:p>
          <w:p w14:paraId="55A57B3A" w14:textId="77777777" w:rsidR="00356373" w:rsidRPr="00750EEB" w:rsidRDefault="00356373" w:rsidP="00FD185F">
            <w:pPr>
              <w:pBdr>
                <w:top w:val="nil"/>
                <w:left w:val="nil"/>
                <w:bottom w:val="nil"/>
                <w:right w:val="nil"/>
                <w:between w:val="nil"/>
              </w:pBdr>
              <w:spacing w:after="40" w:line="240" w:lineRule="auto"/>
              <w:ind w:hanging="144"/>
              <w:jc w:val="center"/>
              <w:rPr>
                <w:rFonts w:ascii="Arial Narrow" w:hAnsi="Arial Narrow" w:cs="Arial"/>
                <w:b/>
                <w:sz w:val="18"/>
              </w:rPr>
            </w:pPr>
            <w:r w:rsidRPr="00750EEB">
              <w:rPr>
                <w:rFonts w:ascii="Arial Narrow" w:hAnsi="Arial Narrow" w:cs="Arial"/>
                <w:b/>
                <w:sz w:val="18"/>
              </w:rPr>
              <w:t>70%</w:t>
            </w:r>
          </w:p>
          <w:p w14:paraId="48753244" w14:textId="77777777" w:rsidR="00356373" w:rsidRDefault="00356373" w:rsidP="00FD185F">
            <w:pPr>
              <w:pBdr>
                <w:top w:val="nil"/>
                <w:left w:val="nil"/>
                <w:bottom w:val="nil"/>
                <w:right w:val="nil"/>
                <w:between w:val="nil"/>
              </w:pBdr>
              <w:spacing w:after="40" w:line="240" w:lineRule="auto"/>
              <w:ind w:hanging="144"/>
              <w:jc w:val="center"/>
              <w:rPr>
                <w:rFonts w:ascii="Arial Narrow" w:hAnsi="Arial Narrow" w:cs="Arial"/>
                <w:b/>
                <w:sz w:val="18"/>
                <w:highlight w:val="yellow"/>
              </w:rPr>
            </w:pPr>
          </w:p>
          <w:p w14:paraId="53163E82" w14:textId="77777777" w:rsidR="00356373" w:rsidRDefault="00356373" w:rsidP="00FD185F">
            <w:pPr>
              <w:pBdr>
                <w:top w:val="nil"/>
                <w:left w:val="nil"/>
                <w:bottom w:val="nil"/>
                <w:right w:val="nil"/>
                <w:between w:val="nil"/>
              </w:pBdr>
              <w:spacing w:after="40" w:line="240" w:lineRule="auto"/>
              <w:ind w:hanging="144"/>
              <w:jc w:val="center"/>
              <w:rPr>
                <w:rFonts w:ascii="Arial Narrow" w:hAnsi="Arial Narrow" w:cs="Arial"/>
                <w:b/>
                <w:sz w:val="18"/>
              </w:rPr>
            </w:pPr>
            <w:r>
              <w:rPr>
                <w:rFonts w:ascii="Arial Narrow" w:hAnsi="Arial Narrow" w:cs="Arial"/>
                <w:b/>
                <w:sz w:val="18"/>
              </w:rPr>
              <w:t>Ostvarena vrijednost 2023</w:t>
            </w:r>
          </w:p>
          <w:p w14:paraId="1768D8F8" w14:textId="5CBEB7DD" w:rsidR="00356373" w:rsidRPr="00FA2F34" w:rsidRDefault="00ED4EED" w:rsidP="00FD185F">
            <w:pPr>
              <w:pBdr>
                <w:top w:val="nil"/>
                <w:left w:val="nil"/>
                <w:bottom w:val="nil"/>
                <w:right w:val="nil"/>
                <w:between w:val="nil"/>
              </w:pBdr>
              <w:spacing w:after="40" w:line="240" w:lineRule="auto"/>
              <w:ind w:hanging="144"/>
              <w:jc w:val="center"/>
              <w:rPr>
                <w:rFonts w:ascii="Arial Narrow" w:hAnsi="Arial Narrow" w:cs="Arial"/>
                <w:b/>
                <w:sz w:val="18"/>
              </w:rPr>
            </w:pPr>
            <w:r>
              <w:rPr>
                <w:rFonts w:ascii="Arial Narrow" w:hAnsi="Arial Narrow" w:cs="Arial"/>
                <w:b/>
                <w:sz w:val="18"/>
              </w:rPr>
              <w:t>76</w:t>
            </w:r>
            <w:r w:rsidR="00356373">
              <w:rPr>
                <w:rFonts w:ascii="Arial Narrow" w:hAnsi="Arial Narrow" w:cs="Arial"/>
                <w:b/>
                <w:sz w:val="18"/>
              </w:rPr>
              <w:t>%</w:t>
            </w:r>
          </w:p>
          <w:p w14:paraId="2C587078" w14:textId="77777777" w:rsidR="00356373" w:rsidRPr="00FA2F34" w:rsidRDefault="00356373" w:rsidP="00FD185F">
            <w:pPr>
              <w:pBdr>
                <w:top w:val="nil"/>
                <w:left w:val="nil"/>
                <w:bottom w:val="nil"/>
                <w:right w:val="nil"/>
                <w:between w:val="nil"/>
              </w:pBdr>
              <w:spacing w:after="40" w:line="240" w:lineRule="auto"/>
              <w:ind w:hanging="144"/>
              <w:jc w:val="center"/>
              <w:rPr>
                <w:rFonts w:ascii="Arial Narrow" w:hAnsi="Arial Narrow" w:cs="Arial"/>
                <w:b/>
                <w:sz w:val="18"/>
                <w:lang w:val="sr-Latn-ME"/>
              </w:rPr>
            </w:pPr>
          </w:p>
        </w:tc>
        <w:tc>
          <w:tcPr>
            <w:tcW w:w="1632" w:type="pct"/>
            <w:gridSpan w:val="4"/>
            <w:tcBorders>
              <w:top w:val="single" w:sz="4" w:space="0" w:color="auto"/>
              <w:left w:val="single" w:sz="4" w:space="0" w:color="auto"/>
              <w:bottom w:val="single" w:sz="4" w:space="0" w:color="auto"/>
              <w:right w:val="single" w:sz="4" w:space="0" w:color="auto"/>
            </w:tcBorders>
            <w:shd w:val="clear" w:color="auto" w:fill="DAF2F6"/>
            <w:vAlign w:val="center"/>
          </w:tcPr>
          <w:p w14:paraId="57DF8548" w14:textId="77777777" w:rsidR="00356373" w:rsidRPr="00FA2F34" w:rsidRDefault="00356373" w:rsidP="00FD185F">
            <w:pPr>
              <w:pBdr>
                <w:top w:val="nil"/>
                <w:left w:val="nil"/>
                <w:bottom w:val="nil"/>
                <w:right w:val="nil"/>
                <w:between w:val="nil"/>
              </w:pBdr>
              <w:spacing w:after="240" w:line="240" w:lineRule="auto"/>
              <w:jc w:val="center"/>
              <w:rPr>
                <w:rFonts w:ascii="Arial Narrow" w:hAnsi="Arial Narrow" w:cs="Arial"/>
                <w:b/>
                <w:sz w:val="18"/>
              </w:rPr>
            </w:pPr>
            <w:r w:rsidRPr="00FA2F34">
              <w:rPr>
                <w:rFonts w:ascii="Arial Narrow" w:hAnsi="Arial Narrow" w:cs="Arial"/>
                <w:b/>
                <w:sz w:val="18"/>
              </w:rPr>
              <w:t>Očekivana vrijednost 2024</w:t>
            </w:r>
          </w:p>
          <w:p w14:paraId="35090541" w14:textId="77777777" w:rsidR="00356373" w:rsidRPr="00FA2F34" w:rsidRDefault="00356373" w:rsidP="00FD185F">
            <w:pPr>
              <w:pBdr>
                <w:top w:val="nil"/>
                <w:left w:val="nil"/>
                <w:bottom w:val="nil"/>
                <w:right w:val="nil"/>
                <w:between w:val="nil"/>
              </w:pBdr>
              <w:spacing w:after="240" w:line="240" w:lineRule="auto"/>
              <w:jc w:val="center"/>
              <w:rPr>
                <w:rFonts w:ascii="Arial Narrow" w:hAnsi="Arial Narrow" w:cs="Arial"/>
                <w:b/>
                <w:sz w:val="18"/>
              </w:rPr>
            </w:pPr>
            <w:r w:rsidRPr="00FA2F34">
              <w:rPr>
                <w:rFonts w:ascii="Arial Narrow" w:hAnsi="Arial Narrow" w:cs="Arial"/>
                <w:b/>
                <w:sz w:val="18"/>
              </w:rPr>
              <w:t>80%</w:t>
            </w:r>
          </w:p>
        </w:tc>
      </w:tr>
      <w:bookmarkEnd w:id="60"/>
      <w:tr w:rsidR="00356373" w:rsidRPr="00FA2F34" w14:paraId="699F6D66" w14:textId="77777777" w:rsidTr="00F119A0">
        <w:trPr>
          <w:trHeight w:val="1493"/>
        </w:trPr>
        <w:tc>
          <w:tcPr>
            <w:tcW w:w="607" w:type="pct"/>
            <w:gridSpan w:val="2"/>
            <w:tcBorders>
              <w:top w:val="single" w:sz="4" w:space="0" w:color="auto"/>
            </w:tcBorders>
            <w:shd w:val="clear" w:color="auto" w:fill="F7CBAC"/>
            <w:vAlign w:val="center"/>
          </w:tcPr>
          <w:p w14:paraId="55ADEE5D" w14:textId="77777777" w:rsidR="00356373" w:rsidRPr="00FA2F34" w:rsidRDefault="00356373" w:rsidP="00FD185F">
            <w:pPr>
              <w:spacing w:before="20" w:after="0" w:line="312" w:lineRule="auto"/>
              <w:jc w:val="center"/>
              <w:rPr>
                <w:rFonts w:ascii="Arial Narrow" w:hAnsi="Arial Narrow" w:cs="Arial"/>
                <w:b/>
                <w:sz w:val="18"/>
                <w:lang w:val="sr-Latn-ME"/>
              </w:rPr>
            </w:pPr>
            <w:r w:rsidRPr="00FA2F34">
              <w:rPr>
                <w:rFonts w:ascii="Arial Narrow" w:hAnsi="Arial Narrow" w:cs="Arial"/>
                <w:b/>
                <w:sz w:val="18"/>
                <w:lang w:val="sr-Latn-ME"/>
              </w:rPr>
              <w:t>Aktivnost koja utiče na realizaciju Operativnog cilja 5.1.</w:t>
            </w:r>
          </w:p>
        </w:tc>
        <w:tc>
          <w:tcPr>
            <w:tcW w:w="236" w:type="pct"/>
            <w:tcBorders>
              <w:top w:val="single" w:sz="4" w:space="0" w:color="auto"/>
            </w:tcBorders>
            <w:shd w:val="clear" w:color="auto" w:fill="F7CBAC"/>
            <w:vAlign w:val="center"/>
          </w:tcPr>
          <w:p w14:paraId="0C9E3896" w14:textId="77777777" w:rsidR="00356373" w:rsidRPr="00FA2F34" w:rsidRDefault="00356373" w:rsidP="00FD185F">
            <w:pPr>
              <w:spacing w:after="120" w:line="240" w:lineRule="auto"/>
              <w:jc w:val="center"/>
              <w:rPr>
                <w:rFonts w:ascii="Arial Narrow" w:hAnsi="Arial Narrow" w:cs="Arial"/>
                <w:b/>
                <w:color w:val="000000"/>
                <w:sz w:val="18"/>
                <w:szCs w:val="20"/>
                <w:lang w:val="sr-Latn-ME"/>
              </w:rPr>
            </w:pPr>
            <w:r w:rsidRPr="00FA2F34">
              <w:rPr>
                <w:rFonts w:ascii="Arial Narrow" w:hAnsi="Arial Narrow" w:cs="Arial"/>
                <w:b/>
                <w:color w:val="000000"/>
                <w:sz w:val="18"/>
                <w:szCs w:val="20"/>
                <w:lang w:val="sr-Latn-ME"/>
              </w:rPr>
              <w:t>S3.ME PRIORITETNI SEKTOR</w:t>
            </w:r>
          </w:p>
          <w:p w14:paraId="2CED7AF4" w14:textId="77777777" w:rsidR="00356373" w:rsidRPr="00FA2F34" w:rsidRDefault="00356373" w:rsidP="00FD185F">
            <w:pPr>
              <w:spacing w:before="20" w:after="120" w:line="240" w:lineRule="auto"/>
              <w:jc w:val="center"/>
              <w:rPr>
                <w:rFonts w:ascii="Arial Narrow" w:hAnsi="Arial Narrow" w:cs="Arial"/>
                <w:b/>
                <w:color w:val="000000"/>
                <w:sz w:val="18"/>
                <w:szCs w:val="20"/>
                <w:lang w:val="sr-Latn-ME"/>
              </w:rPr>
            </w:pPr>
            <w:r w:rsidRPr="00FA2F34">
              <w:rPr>
                <w:rFonts w:ascii="Arial Narrow" w:hAnsi="Arial Narrow" w:cs="Arial"/>
                <w:noProof/>
                <w:color w:val="000000"/>
                <w:sz w:val="18"/>
                <w:szCs w:val="20"/>
                <w:lang w:val="en-GB" w:eastAsia="en-GB"/>
              </w:rPr>
              <w:drawing>
                <wp:inline distT="0" distB="0" distL="0" distR="0" wp14:anchorId="52F9FABC" wp14:editId="5B14ED90">
                  <wp:extent cx="371475" cy="304800"/>
                  <wp:effectExtent l="0" t="0" r="9525" b="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71475" cy="304800"/>
                          </a:xfrm>
                          <a:prstGeom prst="rect">
                            <a:avLst/>
                          </a:prstGeom>
                          <a:ln/>
                        </pic:spPr>
                      </pic:pic>
                    </a:graphicData>
                  </a:graphic>
                </wp:inline>
              </w:drawing>
            </w:r>
          </w:p>
        </w:tc>
        <w:tc>
          <w:tcPr>
            <w:tcW w:w="315" w:type="pct"/>
            <w:tcBorders>
              <w:top w:val="single" w:sz="4" w:space="0" w:color="auto"/>
            </w:tcBorders>
            <w:shd w:val="clear" w:color="auto" w:fill="F7CBAC"/>
            <w:vAlign w:val="center"/>
          </w:tcPr>
          <w:p w14:paraId="2D92BFC7" w14:textId="77777777" w:rsidR="00356373" w:rsidRPr="00FA2F34" w:rsidRDefault="00356373" w:rsidP="00FD185F">
            <w:pPr>
              <w:spacing w:before="20" w:after="120" w:line="240" w:lineRule="auto"/>
              <w:jc w:val="center"/>
              <w:rPr>
                <w:rFonts w:ascii="Arial Narrow" w:hAnsi="Arial Narrow" w:cs="Arial"/>
                <w:b/>
                <w:sz w:val="18"/>
                <w:lang w:val="sr-Latn-ME"/>
              </w:rPr>
            </w:pPr>
            <w:r w:rsidRPr="00FA2F34">
              <w:rPr>
                <w:rFonts w:ascii="Arial Narrow" w:hAnsi="Arial Narrow" w:cs="Arial"/>
                <w:b/>
                <w:sz w:val="18"/>
                <w:lang w:val="sr-Latn-ME"/>
              </w:rPr>
              <w:t>Indikator rezultata za period 2023-2024</w:t>
            </w:r>
          </w:p>
        </w:tc>
        <w:tc>
          <w:tcPr>
            <w:tcW w:w="317" w:type="pct"/>
            <w:tcBorders>
              <w:top w:val="single" w:sz="4" w:space="0" w:color="auto"/>
            </w:tcBorders>
            <w:shd w:val="clear" w:color="auto" w:fill="F7CBAC"/>
            <w:vAlign w:val="center"/>
          </w:tcPr>
          <w:p w14:paraId="71D406AA" w14:textId="77777777" w:rsidR="00356373" w:rsidRPr="00FA2F34" w:rsidRDefault="00356373" w:rsidP="00FD185F">
            <w:pPr>
              <w:spacing w:before="20" w:after="0" w:line="312" w:lineRule="auto"/>
              <w:jc w:val="center"/>
              <w:rPr>
                <w:rFonts w:ascii="Arial Narrow" w:hAnsi="Arial Narrow" w:cs="Arial"/>
                <w:b/>
                <w:sz w:val="18"/>
                <w:lang w:val="sr-Latn-ME"/>
              </w:rPr>
            </w:pPr>
            <w:r w:rsidRPr="004A3D06">
              <w:rPr>
                <w:rFonts w:ascii="Arial Narrow" w:hAnsi="Arial Narrow" w:cs="Arial"/>
                <w:b/>
                <w:sz w:val="18"/>
                <w:lang w:val="sr-Latn-ME"/>
              </w:rPr>
              <w:t>Rodno senzitivna statistika</w:t>
            </w:r>
          </w:p>
        </w:tc>
        <w:tc>
          <w:tcPr>
            <w:tcW w:w="253" w:type="pct"/>
            <w:tcBorders>
              <w:top w:val="single" w:sz="4" w:space="0" w:color="auto"/>
            </w:tcBorders>
            <w:shd w:val="clear" w:color="auto" w:fill="F7CBAC"/>
            <w:vAlign w:val="center"/>
          </w:tcPr>
          <w:p w14:paraId="6E108BA2" w14:textId="77777777" w:rsidR="00356373" w:rsidRPr="00FA2F34" w:rsidRDefault="00356373" w:rsidP="00FD185F">
            <w:pPr>
              <w:spacing w:before="20" w:after="0" w:line="312" w:lineRule="auto"/>
              <w:jc w:val="center"/>
              <w:rPr>
                <w:rFonts w:ascii="Arial Narrow" w:hAnsi="Arial Narrow" w:cs="Arial"/>
                <w:b/>
                <w:sz w:val="18"/>
                <w:lang w:val="sr-Latn-ME"/>
              </w:rPr>
            </w:pPr>
            <w:r w:rsidRPr="00FA2F34">
              <w:rPr>
                <w:rFonts w:ascii="Arial Narrow" w:hAnsi="Arial Narrow" w:cs="Arial"/>
                <w:b/>
                <w:sz w:val="18"/>
                <w:lang w:val="sr-Latn-ME"/>
              </w:rPr>
              <w:t>Nadležne institucije</w:t>
            </w:r>
          </w:p>
        </w:tc>
        <w:tc>
          <w:tcPr>
            <w:tcW w:w="369" w:type="pct"/>
            <w:tcBorders>
              <w:top w:val="single" w:sz="4" w:space="0" w:color="auto"/>
            </w:tcBorders>
            <w:shd w:val="clear" w:color="auto" w:fill="F7CBAC"/>
            <w:vAlign w:val="center"/>
          </w:tcPr>
          <w:p w14:paraId="0BC9CB01" w14:textId="77777777" w:rsidR="00356373" w:rsidRPr="00FA2F34" w:rsidRDefault="00356373" w:rsidP="00FD185F">
            <w:pPr>
              <w:spacing w:before="20" w:after="0" w:line="312" w:lineRule="auto"/>
              <w:jc w:val="center"/>
              <w:rPr>
                <w:rFonts w:ascii="Arial Narrow" w:hAnsi="Arial Narrow" w:cs="Arial"/>
                <w:b/>
                <w:sz w:val="18"/>
                <w:lang w:val="sr-Latn-ME"/>
              </w:rPr>
            </w:pPr>
            <w:r w:rsidRPr="00FA2F34">
              <w:rPr>
                <w:rFonts w:ascii="Arial Narrow" w:hAnsi="Arial Narrow" w:cs="Arial"/>
                <w:b/>
                <w:sz w:val="18"/>
                <w:lang w:val="sr-Latn-ME"/>
              </w:rPr>
              <w:t>Datum početka aktivnosti</w:t>
            </w:r>
          </w:p>
        </w:tc>
        <w:tc>
          <w:tcPr>
            <w:tcW w:w="435" w:type="pct"/>
            <w:tcBorders>
              <w:top w:val="single" w:sz="4" w:space="0" w:color="auto"/>
            </w:tcBorders>
            <w:shd w:val="clear" w:color="auto" w:fill="F7CBAC"/>
          </w:tcPr>
          <w:p w14:paraId="577D904C" w14:textId="77777777" w:rsidR="00356373" w:rsidRPr="00FA2F34" w:rsidRDefault="00356373" w:rsidP="00FD185F">
            <w:pPr>
              <w:spacing w:after="0" w:line="312" w:lineRule="auto"/>
              <w:jc w:val="center"/>
              <w:rPr>
                <w:rFonts w:ascii="Arial Narrow" w:hAnsi="Arial Narrow" w:cs="Arial"/>
                <w:b/>
                <w:sz w:val="18"/>
                <w:lang w:val="sr-Latn-ME"/>
              </w:rPr>
            </w:pPr>
          </w:p>
          <w:p w14:paraId="07159086" w14:textId="77777777" w:rsidR="00356373" w:rsidRPr="00FA2F34" w:rsidRDefault="00356373" w:rsidP="00FD185F">
            <w:pPr>
              <w:spacing w:before="20" w:after="0" w:line="312" w:lineRule="auto"/>
              <w:jc w:val="center"/>
              <w:rPr>
                <w:rFonts w:ascii="Arial Narrow" w:hAnsi="Arial Narrow" w:cs="Arial"/>
                <w:b/>
                <w:sz w:val="18"/>
                <w:lang w:val="sr-Latn-ME"/>
              </w:rPr>
            </w:pPr>
            <w:r w:rsidRPr="00FA2F34">
              <w:rPr>
                <w:rFonts w:ascii="Arial Narrow" w:hAnsi="Arial Narrow" w:cs="Arial"/>
                <w:b/>
                <w:sz w:val="18"/>
                <w:lang w:val="sr-Latn-ME"/>
              </w:rPr>
              <w:t>Datum završeta aktivnosti</w:t>
            </w:r>
          </w:p>
        </w:tc>
        <w:tc>
          <w:tcPr>
            <w:tcW w:w="403" w:type="pct"/>
            <w:tcBorders>
              <w:top w:val="single" w:sz="4" w:space="0" w:color="auto"/>
              <w:right w:val="single" w:sz="4" w:space="0" w:color="auto"/>
            </w:tcBorders>
            <w:shd w:val="clear" w:color="auto" w:fill="F7CBAC"/>
          </w:tcPr>
          <w:p w14:paraId="61562125" w14:textId="77777777" w:rsidR="00356373" w:rsidRPr="00FA2F34" w:rsidRDefault="00356373" w:rsidP="00FD185F">
            <w:pPr>
              <w:spacing w:after="0" w:line="312" w:lineRule="auto"/>
              <w:jc w:val="center"/>
              <w:rPr>
                <w:rFonts w:ascii="Arial Narrow" w:hAnsi="Arial Narrow" w:cs="Arial"/>
                <w:b/>
                <w:sz w:val="18"/>
                <w:lang w:val="sr-Latn-ME"/>
              </w:rPr>
            </w:pPr>
          </w:p>
          <w:p w14:paraId="404278AF" w14:textId="77777777" w:rsidR="00356373" w:rsidRPr="00FA2F34" w:rsidRDefault="00356373" w:rsidP="00FD185F">
            <w:pPr>
              <w:spacing w:after="0" w:line="312" w:lineRule="auto"/>
              <w:jc w:val="center"/>
              <w:rPr>
                <w:rFonts w:ascii="Arial Narrow" w:hAnsi="Arial Narrow" w:cs="Arial"/>
                <w:b/>
                <w:sz w:val="18"/>
                <w:lang w:val="sr-Latn-ME"/>
              </w:rPr>
            </w:pPr>
            <w:r w:rsidRPr="004A3D06">
              <w:rPr>
                <w:rFonts w:ascii="Arial Narrow" w:hAnsi="Arial Narrow" w:cs="Arial"/>
                <w:b/>
                <w:sz w:val="18"/>
                <w:lang w:val="sr-Latn-ME"/>
              </w:rPr>
              <w:t>Status realizacije aktivnosti</w:t>
            </w:r>
          </w:p>
          <w:p w14:paraId="511CAF29"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highlight w:val="red"/>
                <w:lang w:val="sr-Latn-ME"/>
              </w:rPr>
              <w:t>A</w:t>
            </w:r>
            <w:r w:rsidRPr="00FA2F34">
              <w:rPr>
                <w:rFonts w:ascii="Arial Narrow" w:hAnsi="Arial Narrow" w:cs="Arial"/>
                <w:b/>
                <w:sz w:val="18"/>
                <w:highlight w:val="yellow"/>
                <w:lang w:val="sr-Latn-ME"/>
              </w:rPr>
              <w:t>A</w:t>
            </w:r>
            <w:r w:rsidRPr="00FA2F34">
              <w:rPr>
                <w:rFonts w:ascii="Arial Narrow" w:hAnsi="Arial Narrow" w:cs="Arial"/>
                <w:b/>
                <w:sz w:val="18"/>
                <w:highlight w:val="green"/>
                <w:lang w:val="sr-Latn-ME"/>
              </w:rPr>
              <w:t>A</w:t>
            </w:r>
          </w:p>
        </w:tc>
        <w:tc>
          <w:tcPr>
            <w:tcW w:w="433" w:type="pct"/>
            <w:tcBorders>
              <w:top w:val="single" w:sz="4" w:space="0" w:color="auto"/>
              <w:left w:val="single" w:sz="4" w:space="0" w:color="auto"/>
            </w:tcBorders>
            <w:shd w:val="clear" w:color="auto" w:fill="F7CBAC"/>
          </w:tcPr>
          <w:p w14:paraId="54788CB6" w14:textId="77777777" w:rsidR="00356373" w:rsidRPr="004A3D06" w:rsidRDefault="00356373" w:rsidP="00FD185F">
            <w:pPr>
              <w:spacing w:after="0" w:line="312" w:lineRule="auto"/>
              <w:jc w:val="center"/>
              <w:rPr>
                <w:rFonts w:ascii="Arial Narrow" w:hAnsi="Arial Narrow" w:cs="Arial"/>
                <w:b/>
                <w:sz w:val="18"/>
                <w:lang w:val="sr-Latn-ME"/>
              </w:rPr>
            </w:pPr>
          </w:p>
          <w:p w14:paraId="2FBB13A3" w14:textId="77777777" w:rsidR="00356373" w:rsidRPr="004A3D06" w:rsidRDefault="00356373" w:rsidP="00FD185F">
            <w:pPr>
              <w:spacing w:after="0" w:line="312" w:lineRule="auto"/>
              <w:jc w:val="center"/>
              <w:rPr>
                <w:rFonts w:ascii="Arial Narrow" w:hAnsi="Arial Narrow" w:cs="Arial"/>
                <w:b/>
                <w:sz w:val="18"/>
                <w:lang w:val="sr-Latn-ME"/>
              </w:rPr>
            </w:pPr>
            <w:r w:rsidRPr="004A3D06">
              <w:rPr>
                <w:rFonts w:ascii="Arial Narrow" w:hAnsi="Arial Narrow" w:cs="Arial"/>
                <w:b/>
                <w:sz w:val="18"/>
                <w:lang w:val="sr-Latn-ME"/>
              </w:rPr>
              <w:t>Novi rok za realizaciju aktivnosti (uz adekvatno obrazloženje)</w:t>
            </w:r>
          </w:p>
        </w:tc>
        <w:tc>
          <w:tcPr>
            <w:tcW w:w="462" w:type="pct"/>
            <w:tcBorders>
              <w:top w:val="single" w:sz="4" w:space="0" w:color="auto"/>
              <w:right w:val="single" w:sz="4" w:space="0" w:color="auto"/>
            </w:tcBorders>
            <w:shd w:val="clear" w:color="auto" w:fill="F7CBAC"/>
            <w:vAlign w:val="center"/>
          </w:tcPr>
          <w:p w14:paraId="36ED0ECF" w14:textId="77777777" w:rsidR="00356373" w:rsidRPr="004A3D06" w:rsidRDefault="00356373" w:rsidP="00FD185F">
            <w:pPr>
              <w:spacing w:after="0" w:line="312" w:lineRule="auto"/>
              <w:jc w:val="center"/>
              <w:rPr>
                <w:rFonts w:ascii="Arial Narrow" w:hAnsi="Arial Narrow" w:cs="Arial"/>
                <w:b/>
                <w:sz w:val="18"/>
                <w:lang w:val="sr-Latn-ME"/>
              </w:rPr>
            </w:pPr>
            <w:r w:rsidRPr="004A3D06">
              <w:rPr>
                <w:rFonts w:ascii="Arial Narrow" w:hAnsi="Arial Narrow" w:cs="Arial"/>
                <w:b/>
                <w:sz w:val="18"/>
                <w:lang w:val="sr-Latn-ME"/>
              </w:rPr>
              <w:t>Sredstva planirana za sprovođenje aktivnosti u 2023</w:t>
            </w:r>
          </w:p>
        </w:tc>
        <w:tc>
          <w:tcPr>
            <w:tcW w:w="432" w:type="pct"/>
            <w:tcBorders>
              <w:top w:val="single" w:sz="4" w:space="0" w:color="auto"/>
              <w:right w:val="single" w:sz="4" w:space="0" w:color="auto"/>
            </w:tcBorders>
            <w:shd w:val="clear" w:color="auto" w:fill="F7CBAC"/>
            <w:vAlign w:val="center"/>
          </w:tcPr>
          <w:p w14:paraId="3F5DF6B0" w14:textId="77777777" w:rsidR="00356373" w:rsidRPr="004A3D06" w:rsidRDefault="00356373" w:rsidP="00FD185F">
            <w:pPr>
              <w:spacing w:after="0" w:line="312" w:lineRule="auto"/>
              <w:jc w:val="center"/>
              <w:rPr>
                <w:rFonts w:ascii="Arial Narrow" w:hAnsi="Arial Narrow" w:cs="Arial"/>
                <w:b/>
                <w:sz w:val="18"/>
                <w:lang w:val="sr-Latn-ME"/>
              </w:rPr>
            </w:pPr>
            <w:r w:rsidRPr="004A3D06">
              <w:rPr>
                <w:rFonts w:ascii="Arial Narrow" w:hAnsi="Arial Narrow" w:cs="Arial"/>
                <w:b/>
                <w:sz w:val="18"/>
                <w:lang w:val="sr-Latn-ME"/>
              </w:rPr>
              <w:t>Sredstva realizovana u 2023. godini</w:t>
            </w:r>
          </w:p>
        </w:tc>
        <w:tc>
          <w:tcPr>
            <w:tcW w:w="384" w:type="pct"/>
            <w:tcBorders>
              <w:top w:val="single" w:sz="4" w:space="0" w:color="auto"/>
              <w:right w:val="single" w:sz="4" w:space="0" w:color="auto"/>
            </w:tcBorders>
            <w:shd w:val="clear" w:color="auto" w:fill="F7CBAC"/>
          </w:tcPr>
          <w:p w14:paraId="12CD8F76" w14:textId="77777777" w:rsidR="00356373" w:rsidRPr="004A3D06" w:rsidRDefault="00356373" w:rsidP="00FD185F">
            <w:pPr>
              <w:spacing w:after="0" w:line="312" w:lineRule="auto"/>
              <w:jc w:val="center"/>
              <w:rPr>
                <w:rFonts w:ascii="Arial Narrow" w:hAnsi="Arial Narrow" w:cs="Arial"/>
                <w:b/>
                <w:sz w:val="18"/>
                <w:lang w:val="sr-Latn-ME"/>
              </w:rPr>
            </w:pPr>
          </w:p>
          <w:p w14:paraId="73056D51" w14:textId="77777777" w:rsidR="00356373" w:rsidRPr="004A3D06" w:rsidRDefault="00356373" w:rsidP="00FD185F">
            <w:pPr>
              <w:spacing w:after="0" w:line="312" w:lineRule="auto"/>
              <w:jc w:val="center"/>
              <w:rPr>
                <w:rFonts w:ascii="Arial Narrow" w:hAnsi="Arial Narrow" w:cs="Arial"/>
                <w:b/>
                <w:sz w:val="18"/>
                <w:lang w:val="sr-Latn-ME"/>
              </w:rPr>
            </w:pPr>
          </w:p>
          <w:p w14:paraId="323FB942" w14:textId="77777777" w:rsidR="00356373" w:rsidRPr="004A3D06" w:rsidRDefault="00356373" w:rsidP="00FD185F">
            <w:pPr>
              <w:spacing w:after="0" w:line="312" w:lineRule="auto"/>
              <w:jc w:val="center"/>
              <w:rPr>
                <w:rFonts w:ascii="Arial Narrow" w:hAnsi="Arial Narrow" w:cs="Arial"/>
                <w:b/>
                <w:sz w:val="18"/>
                <w:lang w:val="sr-Latn-ME"/>
              </w:rPr>
            </w:pPr>
            <w:r w:rsidRPr="004A3D06">
              <w:rPr>
                <w:rFonts w:ascii="Arial Narrow" w:hAnsi="Arial Narrow" w:cs="Arial"/>
                <w:b/>
                <w:sz w:val="18"/>
                <w:lang w:val="sr-Latn-ME"/>
              </w:rPr>
              <w:t>Izvor finansiranja za 2023</w:t>
            </w:r>
          </w:p>
        </w:tc>
        <w:tc>
          <w:tcPr>
            <w:tcW w:w="354" w:type="pct"/>
            <w:tcBorders>
              <w:top w:val="single" w:sz="4" w:space="0" w:color="auto"/>
              <w:left w:val="single" w:sz="4" w:space="0" w:color="auto"/>
            </w:tcBorders>
            <w:shd w:val="clear" w:color="auto" w:fill="F7CBAC"/>
          </w:tcPr>
          <w:p w14:paraId="51B2E421" w14:textId="77777777" w:rsidR="00356373" w:rsidRPr="004A3D06" w:rsidRDefault="00356373" w:rsidP="00FD185F">
            <w:pPr>
              <w:spacing w:after="0" w:line="312" w:lineRule="auto"/>
              <w:jc w:val="center"/>
              <w:rPr>
                <w:rFonts w:ascii="Arial Narrow" w:hAnsi="Arial Narrow" w:cs="Arial"/>
                <w:b/>
                <w:sz w:val="18"/>
                <w:lang w:val="sr-Latn-ME"/>
              </w:rPr>
            </w:pPr>
          </w:p>
          <w:p w14:paraId="56E6A6F2" w14:textId="77777777" w:rsidR="00356373" w:rsidRPr="004A3D06" w:rsidRDefault="00356373" w:rsidP="00FD185F">
            <w:pPr>
              <w:spacing w:after="0" w:line="312" w:lineRule="auto"/>
              <w:jc w:val="center"/>
              <w:rPr>
                <w:rFonts w:ascii="Arial Narrow" w:hAnsi="Arial Narrow" w:cs="Arial"/>
                <w:b/>
                <w:sz w:val="18"/>
                <w:lang w:val="sr-Latn-ME"/>
              </w:rPr>
            </w:pPr>
            <w:r w:rsidRPr="004A3D06">
              <w:rPr>
                <w:rFonts w:ascii="Arial Narrow" w:hAnsi="Arial Narrow" w:cs="Arial"/>
                <w:b/>
                <w:sz w:val="18"/>
                <w:lang w:val="sr-Latn-ME"/>
              </w:rPr>
              <w:t>Preporuke za naredni period sprovođenja</w:t>
            </w:r>
          </w:p>
        </w:tc>
      </w:tr>
      <w:tr w:rsidR="00356373" w:rsidRPr="00FA2F34" w14:paraId="5027101D"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34D9F1"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bookmarkStart w:id="61" w:name="_Hlk127191432"/>
            <w:r w:rsidRPr="00FA2F34">
              <w:rPr>
                <w:rFonts w:ascii="Arial Narrow" w:hAnsi="Arial Narrow" w:cs="Arial"/>
                <w:sz w:val="18"/>
                <w:lang w:val="sr-Latn-ME"/>
              </w:rPr>
              <w:t>5.1.1</w:t>
            </w:r>
          </w:p>
        </w:tc>
        <w:tc>
          <w:tcPr>
            <w:tcW w:w="405"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vAlign w:val="center"/>
          </w:tcPr>
          <w:p w14:paraId="1A99BE02" w14:textId="77777777" w:rsidR="00356373" w:rsidRPr="00FA2F34" w:rsidRDefault="00356373" w:rsidP="00FD185F">
            <w:pPr>
              <w:spacing w:after="0" w:line="240" w:lineRule="auto"/>
              <w:rPr>
                <w:rFonts w:ascii="Arial Narrow" w:hAnsi="Arial Narrow" w:cs="Arial"/>
                <w:b/>
                <w:color w:val="000000"/>
                <w:sz w:val="18"/>
                <w:szCs w:val="20"/>
                <w:lang w:val="sr-Latn-ME"/>
              </w:rPr>
            </w:pPr>
            <w:bookmarkStart w:id="62" w:name="_Hlk127191426"/>
            <w:r w:rsidRPr="00FA2F34">
              <w:rPr>
                <w:rFonts w:ascii="Arial Narrow" w:hAnsi="Arial Narrow" w:cs="Arial"/>
                <w:b/>
                <w:sz w:val="18"/>
              </w:rPr>
              <w:t xml:space="preserve">Funkcionisanje okvira za inovacije i pametnu specijalizaciju </w:t>
            </w:r>
            <w:bookmarkEnd w:id="62"/>
          </w:p>
        </w:tc>
        <w:tc>
          <w:tcPr>
            <w:tcW w:w="236" w:type="pct"/>
            <w:tcBorders>
              <w:top w:val="single" w:sz="4" w:space="0" w:color="000000"/>
              <w:left w:val="single" w:sz="4" w:space="0" w:color="000000"/>
              <w:bottom w:val="single" w:sz="4" w:space="0" w:color="000000"/>
              <w:right w:val="single" w:sz="4" w:space="0" w:color="000000"/>
            </w:tcBorders>
            <w:vAlign w:val="center"/>
          </w:tcPr>
          <w:p w14:paraId="171B02D5"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noProof/>
                <w:sz w:val="18"/>
                <w:lang w:val="en-GB" w:eastAsia="en-GB"/>
              </w:rPr>
              <w:drawing>
                <wp:inline distT="0" distB="0" distL="0" distR="0" wp14:anchorId="4CEAA366" wp14:editId="608B6415">
                  <wp:extent cx="328930" cy="3352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8930" cy="335280"/>
                          </a:xfrm>
                          <a:prstGeom prst="rect">
                            <a:avLst/>
                          </a:prstGeom>
                          <a:noFill/>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vAlign w:val="center"/>
          </w:tcPr>
          <w:p w14:paraId="02487063"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sz w:val="18"/>
              </w:rPr>
            </w:pPr>
            <w:r w:rsidRPr="00FA2F34">
              <w:rPr>
                <w:rFonts w:ascii="Arial Narrow" w:hAnsi="Arial Narrow" w:cs="Arial"/>
                <w:b/>
                <w:sz w:val="18"/>
              </w:rPr>
              <w:t>Broj održanih sjednica Savjeta za inovacije i pametnu specijalizaciju:</w:t>
            </w:r>
            <w:r w:rsidRPr="00FA2F34">
              <w:rPr>
                <w:rFonts w:ascii="Arial Narrow" w:hAnsi="Arial Narrow" w:cs="Arial"/>
                <w:sz w:val="18"/>
              </w:rPr>
              <w:t xml:space="preserve">   </w:t>
            </w:r>
          </w:p>
          <w:p w14:paraId="300C32A0"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sz w:val="18"/>
              </w:rPr>
            </w:pPr>
          </w:p>
          <w:p w14:paraId="5EFEE17E"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Polazni 2022:4 </w:t>
            </w:r>
          </w:p>
          <w:p w14:paraId="731D868C" w14:textId="77777777" w:rsidR="00356373" w:rsidRPr="00FA2F34" w:rsidRDefault="00356373" w:rsidP="00FD185F">
            <w:pPr>
              <w:spacing w:before="20" w:after="0" w:line="240" w:lineRule="auto"/>
              <w:rPr>
                <w:rFonts w:ascii="Arial Narrow" w:hAnsi="Arial Narrow" w:cs="Arial"/>
                <w:sz w:val="18"/>
                <w:lang w:val="sr-Latn-ME"/>
              </w:rPr>
            </w:pPr>
          </w:p>
          <w:p w14:paraId="4EBF98A7"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Prelazni 2023: 4</w:t>
            </w:r>
          </w:p>
          <w:p w14:paraId="275018CF" w14:textId="77777777" w:rsidR="00356373" w:rsidRPr="00FA2F34" w:rsidRDefault="00356373" w:rsidP="00FD185F">
            <w:pPr>
              <w:spacing w:before="20" w:after="0" w:line="240" w:lineRule="auto"/>
              <w:rPr>
                <w:rFonts w:ascii="Arial Narrow" w:hAnsi="Arial Narrow" w:cs="Arial"/>
                <w:sz w:val="18"/>
                <w:lang w:val="sr-Latn-ME"/>
              </w:rPr>
            </w:pPr>
          </w:p>
          <w:p w14:paraId="46D48462"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FA2F34">
              <w:rPr>
                <w:rFonts w:ascii="Arial Narrow" w:hAnsi="Arial Narrow" w:cs="Arial"/>
                <w:sz w:val="18"/>
                <w:lang w:val="sr-Latn-ME"/>
              </w:rPr>
              <w:t>Ciljani 2024:4</w:t>
            </w:r>
          </w:p>
          <w:p w14:paraId="61E76C81" w14:textId="77777777" w:rsidR="00356373" w:rsidRPr="00122196"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122196">
              <w:rPr>
                <w:rFonts w:ascii="Arial Narrow" w:hAnsi="Arial Narrow" w:cs="Arial"/>
                <w:b/>
                <w:sz w:val="18"/>
                <w:lang w:val="sr-Latn-ME"/>
              </w:rPr>
              <w:t>Ostvarena vrijednost 2023: 4</w:t>
            </w:r>
          </w:p>
          <w:p w14:paraId="063A86F4" w14:textId="77777777" w:rsidR="00356373" w:rsidRPr="001379EF"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p>
          <w:p w14:paraId="0E57FC4F"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b/>
                <w:sz w:val="18"/>
              </w:rPr>
            </w:pPr>
            <w:r w:rsidRPr="00FA2F34">
              <w:rPr>
                <w:rFonts w:ascii="Arial Narrow" w:hAnsi="Arial Narrow" w:cs="Arial"/>
                <w:b/>
                <w:sz w:val="18"/>
              </w:rPr>
              <w:t>Jačanje kapaciteta Savjeta za inovacije i pametnu specijalizaciju:</w:t>
            </w:r>
          </w:p>
          <w:p w14:paraId="607728FB"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FA2F34">
              <w:rPr>
                <w:rFonts w:ascii="Arial Narrow" w:hAnsi="Arial Narrow" w:cs="Arial"/>
                <w:sz w:val="18"/>
                <w:lang w:val="sr-Latn-ME"/>
              </w:rPr>
              <w:t>Polazni 2022: Obrazovan novi Savjet u skladu sa izmjenama u strukturi Vlade CG</w:t>
            </w:r>
          </w:p>
          <w:p w14:paraId="566C0D8F"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Usvojen Program rada Savjeta za 2022. godinu</w:t>
            </w:r>
          </w:p>
          <w:p w14:paraId="0A5101C4"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Prelazni 2023: </w:t>
            </w:r>
          </w:p>
          <w:p w14:paraId="60BD755F"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Usvojen program rada Savjeta za 2023. godinu</w:t>
            </w:r>
          </w:p>
          <w:p w14:paraId="5F4CAE0D" w14:textId="77777777" w:rsidR="00356373" w:rsidRPr="00FA2F34" w:rsidRDefault="00356373" w:rsidP="00FD185F">
            <w:pPr>
              <w:spacing w:before="20" w:after="0" w:line="240" w:lineRule="auto"/>
              <w:rPr>
                <w:rFonts w:ascii="Arial Narrow" w:hAnsi="Arial Narrow" w:cs="Arial"/>
                <w:sz w:val="18"/>
                <w:lang w:val="sr-Latn-ME"/>
              </w:rPr>
            </w:pPr>
          </w:p>
          <w:p w14:paraId="1BBE222F"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Usvojen izvještaj o radu Savjeta za 2022. godinu</w:t>
            </w:r>
          </w:p>
          <w:p w14:paraId="68322968" w14:textId="77777777" w:rsidR="00356373" w:rsidRPr="00FA2F34" w:rsidRDefault="00356373" w:rsidP="00FD185F">
            <w:pPr>
              <w:spacing w:before="20" w:after="0" w:line="240" w:lineRule="auto"/>
              <w:rPr>
                <w:rFonts w:ascii="Arial Narrow" w:hAnsi="Arial Narrow" w:cs="Arial"/>
                <w:sz w:val="18"/>
                <w:lang w:val="sr-Latn-ME"/>
              </w:rPr>
            </w:pPr>
          </w:p>
          <w:p w14:paraId="676B6DCB"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FA2F34">
              <w:rPr>
                <w:rFonts w:ascii="Arial Narrow" w:hAnsi="Arial Narrow" w:cs="Arial"/>
                <w:sz w:val="18"/>
                <w:lang w:val="sr-Latn-ME"/>
              </w:rPr>
              <w:t>Ciljani 2024:</w:t>
            </w:r>
          </w:p>
          <w:p w14:paraId="1F5FFDFB"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Usvojen program rada Savjeta za 2024. godinu</w:t>
            </w:r>
          </w:p>
          <w:p w14:paraId="409F5BFA" w14:textId="77777777" w:rsidR="00356373" w:rsidRPr="00FA2F34" w:rsidRDefault="00356373" w:rsidP="00FD185F">
            <w:pPr>
              <w:spacing w:before="20" w:after="0" w:line="240" w:lineRule="auto"/>
              <w:rPr>
                <w:rFonts w:ascii="Arial Narrow" w:hAnsi="Arial Narrow" w:cs="Arial"/>
                <w:sz w:val="18"/>
                <w:lang w:val="sr-Latn-ME"/>
              </w:rPr>
            </w:pPr>
          </w:p>
          <w:p w14:paraId="3C985ED6"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Usvojen izvještaj o radu Savjeta za 2023. godinu</w:t>
            </w:r>
          </w:p>
          <w:p w14:paraId="3C7B097D"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p>
          <w:p w14:paraId="5727E0C4" w14:textId="77777777" w:rsidR="00356373"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6F688B">
              <w:rPr>
                <w:rFonts w:ascii="Arial Narrow" w:hAnsi="Arial Narrow" w:cs="Arial"/>
                <w:b/>
                <w:sz w:val="18"/>
                <w:lang w:val="sr-Latn-ME"/>
              </w:rPr>
              <w:t>Ostvarena vrijednost 2023:</w:t>
            </w:r>
            <w:r>
              <w:rPr>
                <w:rFonts w:ascii="Arial Narrow" w:hAnsi="Arial Narrow" w:cs="Arial"/>
                <w:b/>
                <w:sz w:val="18"/>
                <w:lang w:val="sr-Latn-ME"/>
              </w:rPr>
              <w:t xml:space="preserve"> </w:t>
            </w:r>
          </w:p>
          <w:p w14:paraId="2FE6AFAC" w14:textId="77777777" w:rsidR="00356373" w:rsidRPr="006F688B" w:rsidRDefault="00356373" w:rsidP="00FD185F">
            <w:pPr>
              <w:spacing w:before="20" w:after="0" w:line="240" w:lineRule="auto"/>
              <w:rPr>
                <w:rFonts w:ascii="Arial Narrow" w:hAnsi="Arial Narrow" w:cs="Arial"/>
                <w:b/>
                <w:sz w:val="18"/>
                <w:lang w:val="sr-Latn-ME"/>
              </w:rPr>
            </w:pPr>
            <w:r w:rsidRPr="006F688B">
              <w:rPr>
                <w:rFonts w:ascii="Arial Narrow" w:hAnsi="Arial Narrow" w:cs="Arial"/>
                <w:b/>
                <w:sz w:val="18"/>
                <w:lang w:val="sr-Latn-ME"/>
              </w:rPr>
              <w:t>Usvojen program rada Savjeta za 2023. godinu</w:t>
            </w:r>
          </w:p>
          <w:p w14:paraId="3FEE259D" w14:textId="77777777" w:rsidR="00356373" w:rsidRPr="006F688B" w:rsidRDefault="00356373" w:rsidP="00FD185F">
            <w:pPr>
              <w:spacing w:before="20" w:after="0" w:line="240" w:lineRule="auto"/>
              <w:rPr>
                <w:rFonts w:ascii="Arial Narrow" w:hAnsi="Arial Narrow" w:cs="Arial"/>
                <w:b/>
                <w:sz w:val="18"/>
                <w:lang w:val="sr-Latn-ME"/>
              </w:rPr>
            </w:pPr>
          </w:p>
          <w:p w14:paraId="2E25C07E" w14:textId="77777777" w:rsidR="00356373" w:rsidRPr="006F688B" w:rsidRDefault="00356373" w:rsidP="00FD185F">
            <w:pPr>
              <w:spacing w:before="20" w:after="0" w:line="240" w:lineRule="auto"/>
              <w:rPr>
                <w:rFonts w:ascii="Arial Narrow" w:hAnsi="Arial Narrow" w:cs="Arial"/>
                <w:b/>
                <w:sz w:val="18"/>
                <w:lang w:val="sr-Latn-ME"/>
              </w:rPr>
            </w:pPr>
            <w:r w:rsidRPr="006F688B">
              <w:rPr>
                <w:rFonts w:ascii="Arial Narrow" w:hAnsi="Arial Narrow" w:cs="Arial"/>
                <w:b/>
                <w:sz w:val="18"/>
                <w:lang w:val="sr-Latn-ME"/>
              </w:rPr>
              <w:t>Usvojen izvještaj o radu Savjeta za 2022. godinu</w:t>
            </w:r>
          </w:p>
          <w:p w14:paraId="79566E0C" w14:textId="77777777" w:rsidR="00356373" w:rsidRPr="006F688B"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p>
          <w:p w14:paraId="03C8BF1E"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b/>
                <w:sz w:val="18"/>
                <w:lang w:val="sr-Latn-ME"/>
              </w:rPr>
            </w:pPr>
            <w:r w:rsidRPr="00FA2F34">
              <w:rPr>
                <w:rFonts w:ascii="Arial Narrow" w:hAnsi="Arial Narrow" w:cs="Arial"/>
                <w:b/>
                <w:sz w:val="18"/>
                <w:lang w:val="sr-Latn-ME"/>
              </w:rPr>
              <w:t>Broj održanih sastanaka Međuinstitucionalne S3 grupe:</w:t>
            </w:r>
          </w:p>
          <w:p w14:paraId="4758A602"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Polazni 2022: 2</w:t>
            </w:r>
          </w:p>
          <w:p w14:paraId="2EE578D6" w14:textId="77777777" w:rsidR="00356373" w:rsidRPr="00FA2F34" w:rsidRDefault="00356373" w:rsidP="00FD185F">
            <w:pPr>
              <w:spacing w:before="20" w:after="0" w:line="240" w:lineRule="auto"/>
              <w:rPr>
                <w:rFonts w:ascii="Arial Narrow" w:hAnsi="Arial Narrow" w:cs="Arial"/>
                <w:sz w:val="18"/>
                <w:lang w:val="sr-Latn-ME"/>
              </w:rPr>
            </w:pPr>
          </w:p>
          <w:p w14:paraId="345988FA"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Prelazni 2023: 4 </w:t>
            </w:r>
          </w:p>
          <w:p w14:paraId="69E8B37D" w14:textId="77777777" w:rsidR="00356373" w:rsidRPr="00FA2F34" w:rsidRDefault="00356373" w:rsidP="00FD185F">
            <w:pPr>
              <w:spacing w:before="20" w:after="0" w:line="240" w:lineRule="auto"/>
              <w:rPr>
                <w:rFonts w:ascii="Arial Narrow" w:hAnsi="Arial Narrow" w:cs="Arial"/>
                <w:sz w:val="18"/>
                <w:lang w:val="sr-Latn-ME"/>
              </w:rPr>
            </w:pPr>
          </w:p>
          <w:p w14:paraId="1F3AA5FE"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FA2F34">
              <w:rPr>
                <w:rFonts w:ascii="Arial Narrow" w:hAnsi="Arial Narrow" w:cs="Arial"/>
                <w:sz w:val="18"/>
                <w:lang w:val="sr-Latn-ME"/>
              </w:rPr>
              <w:t>Ciljani 2024: 4</w:t>
            </w:r>
          </w:p>
          <w:p w14:paraId="27FEC41C" w14:textId="77777777" w:rsidR="00356373"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F12AE3">
              <w:rPr>
                <w:rFonts w:ascii="Arial Narrow" w:hAnsi="Arial Narrow" w:cs="Arial"/>
                <w:b/>
                <w:sz w:val="18"/>
                <w:lang w:val="sr-Latn-ME"/>
              </w:rPr>
              <w:t>Ostvarena vrijednost 2023:</w:t>
            </w:r>
            <w:r>
              <w:rPr>
                <w:rFonts w:ascii="Arial Narrow" w:hAnsi="Arial Narrow" w:cs="Arial"/>
                <w:b/>
                <w:sz w:val="18"/>
                <w:lang w:val="sr-Latn-ME"/>
              </w:rPr>
              <w:t xml:space="preserve"> 4 održana sastanka</w:t>
            </w:r>
          </w:p>
          <w:p w14:paraId="73B640E8" w14:textId="77777777" w:rsidR="00356373"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Pr>
                <w:rFonts w:ascii="Arial Narrow" w:hAnsi="Arial Narrow" w:cs="Arial"/>
                <w:b/>
                <w:sz w:val="18"/>
                <w:lang w:val="sr-Latn-ME"/>
              </w:rPr>
              <w:t>Usvojen izvještaj Međuinstitucionalne S3 grupe za 2023. godinu</w:t>
            </w:r>
          </w:p>
          <w:p w14:paraId="31E50336" w14:textId="77777777" w:rsidR="00356373" w:rsidRPr="00DA71F5"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p>
          <w:p w14:paraId="39B8FD11"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b/>
                <w:sz w:val="18"/>
                <w:lang w:val="sr-Latn-ME"/>
              </w:rPr>
            </w:pPr>
            <w:r w:rsidRPr="00FA2F34">
              <w:rPr>
                <w:rFonts w:ascii="Arial Narrow" w:hAnsi="Arial Narrow" w:cs="Arial"/>
                <w:b/>
                <w:sz w:val="18"/>
                <w:lang w:val="sr-Latn-ME"/>
              </w:rPr>
              <w:t>Funkcionalne inovacione radne grupe:</w:t>
            </w:r>
          </w:p>
          <w:p w14:paraId="08D155D6"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Polazni 2022: </w:t>
            </w:r>
          </w:p>
          <w:p w14:paraId="61D6B25B"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Realizovani Javni pozivi – nauka, privreda i NVO </w:t>
            </w:r>
          </w:p>
          <w:p w14:paraId="04852F12" w14:textId="77777777" w:rsidR="00356373" w:rsidRPr="00FA2F34" w:rsidRDefault="00356373" w:rsidP="00FD185F">
            <w:pPr>
              <w:spacing w:before="20" w:after="0" w:line="240" w:lineRule="auto"/>
              <w:rPr>
                <w:rFonts w:ascii="Arial Narrow" w:hAnsi="Arial Narrow" w:cs="Arial"/>
                <w:sz w:val="18"/>
                <w:lang w:val="sr-Latn-ME"/>
              </w:rPr>
            </w:pPr>
          </w:p>
          <w:p w14:paraId="046B6922"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Formiran prvi saziv  Inovacionih radnih grupa</w:t>
            </w:r>
          </w:p>
          <w:p w14:paraId="27ACFB8B" w14:textId="77777777" w:rsidR="00356373" w:rsidRPr="00FA2F34" w:rsidRDefault="00356373" w:rsidP="00FD185F">
            <w:pPr>
              <w:spacing w:before="20" w:after="0" w:line="240" w:lineRule="auto"/>
              <w:rPr>
                <w:rFonts w:ascii="Arial Narrow" w:hAnsi="Arial Narrow" w:cs="Arial"/>
                <w:sz w:val="18"/>
                <w:lang w:val="sr-Latn-ME"/>
              </w:rPr>
            </w:pPr>
          </w:p>
          <w:p w14:paraId="323AD432"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Održana 24 sastanaka, konsultacije</w:t>
            </w:r>
          </w:p>
          <w:p w14:paraId="15EB4DB2" w14:textId="77777777" w:rsidR="00356373" w:rsidRPr="00FA2F34" w:rsidRDefault="00356373" w:rsidP="00FD185F">
            <w:pPr>
              <w:spacing w:before="20" w:after="0" w:line="240" w:lineRule="auto"/>
              <w:rPr>
                <w:rFonts w:ascii="Arial Narrow" w:hAnsi="Arial Narrow" w:cs="Arial"/>
                <w:sz w:val="18"/>
                <w:lang w:val="sr-Latn-ME"/>
              </w:rPr>
            </w:pPr>
          </w:p>
          <w:p w14:paraId="7F105CBC"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Usvojeni Izvještaji Inovacionih radnih grupa</w:t>
            </w:r>
          </w:p>
          <w:p w14:paraId="31C2858B"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 </w:t>
            </w:r>
          </w:p>
          <w:p w14:paraId="0E89F90B"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Prelazni 2023: </w:t>
            </w:r>
          </w:p>
          <w:p w14:paraId="5E23E2C7" w14:textId="77777777" w:rsidR="00356373" w:rsidRPr="00FA2F34" w:rsidRDefault="00356373" w:rsidP="00FD185F">
            <w:pPr>
              <w:spacing w:before="20" w:after="0" w:line="240" w:lineRule="auto"/>
              <w:rPr>
                <w:rFonts w:ascii="Arial Narrow" w:hAnsi="Arial Narrow" w:cs="Arial"/>
                <w:sz w:val="18"/>
                <w:lang w:val="sr-Latn-ME"/>
              </w:rPr>
            </w:pPr>
          </w:p>
          <w:p w14:paraId="21BFC695"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Realizovani Javni pozivi – nauka, privreda i NVO </w:t>
            </w:r>
          </w:p>
          <w:p w14:paraId="5532173F" w14:textId="77777777" w:rsidR="00356373" w:rsidRPr="00FA2F34" w:rsidRDefault="00356373" w:rsidP="00FD185F">
            <w:pPr>
              <w:spacing w:before="20" w:after="0" w:line="240" w:lineRule="auto"/>
              <w:rPr>
                <w:rFonts w:ascii="Arial Narrow" w:hAnsi="Arial Narrow" w:cs="Arial"/>
                <w:sz w:val="18"/>
                <w:lang w:val="sr-Latn-ME"/>
              </w:rPr>
            </w:pPr>
          </w:p>
          <w:p w14:paraId="7DB2B2E9"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Formiran drugi saziv  Inovacionih radnih grupa</w:t>
            </w:r>
          </w:p>
          <w:p w14:paraId="4B868B7B" w14:textId="77777777" w:rsidR="00356373" w:rsidRPr="00FA2F34" w:rsidRDefault="00356373" w:rsidP="00FD185F">
            <w:pPr>
              <w:spacing w:before="20" w:after="0" w:line="240" w:lineRule="auto"/>
              <w:rPr>
                <w:rFonts w:ascii="Arial Narrow" w:hAnsi="Arial Narrow" w:cs="Arial"/>
                <w:sz w:val="18"/>
                <w:lang w:val="sr-Latn-ME"/>
              </w:rPr>
            </w:pPr>
          </w:p>
          <w:p w14:paraId="03A1CAD3"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Održana 25 sastanaka, konsultacije</w:t>
            </w:r>
          </w:p>
          <w:p w14:paraId="70EEABA9" w14:textId="77777777" w:rsidR="00356373" w:rsidRPr="00FA2F34" w:rsidRDefault="00356373" w:rsidP="00FD185F">
            <w:pPr>
              <w:spacing w:before="20" w:after="0" w:line="240" w:lineRule="auto"/>
              <w:rPr>
                <w:rFonts w:ascii="Arial Narrow" w:hAnsi="Arial Narrow" w:cs="Arial"/>
                <w:sz w:val="18"/>
                <w:lang w:val="sr-Latn-ME"/>
              </w:rPr>
            </w:pPr>
          </w:p>
          <w:p w14:paraId="0F3C5647"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Usvojeni Izvještaji Inovacionih radnih grupa</w:t>
            </w:r>
          </w:p>
          <w:p w14:paraId="18C69A37" w14:textId="77777777" w:rsidR="00356373" w:rsidRPr="00FA2F34" w:rsidRDefault="00356373" w:rsidP="00FD185F">
            <w:pPr>
              <w:spacing w:before="20" w:after="0" w:line="240" w:lineRule="auto"/>
              <w:rPr>
                <w:rFonts w:ascii="Arial Narrow" w:hAnsi="Arial Narrow" w:cs="Arial"/>
                <w:sz w:val="18"/>
                <w:lang w:val="sr-Latn-ME"/>
              </w:rPr>
            </w:pPr>
          </w:p>
          <w:p w14:paraId="16170135"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FA2F34">
              <w:rPr>
                <w:rFonts w:ascii="Arial Narrow" w:hAnsi="Arial Narrow" w:cs="Arial"/>
                <w:sz w:val="18"/>
                <w:lang w:val="sr-Latn-ME"/>
              </w:rPr>
              <w:t>Ciljani 2024:</w:t>
            </w:r>
          </w:p>
          <w:p w14:paraId="0B95FDD6"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Realizovani Javni pozivi – nauka, privreda i NVO </w:t>
            </w:r>
          </w:p>
          <w:p w14:paraId="1437BB55" w14:textId="77777777" w:rsidR="00356373" w:rsidRPr="00FA2F34" w:rsidRDefault="00356373" w:rsidP="00FD185F">
            <w:pPr>
              <w:spacing w:before="20" w:after="0" w:line="240" w:lineRule="auto"/>
              <w:rPr>
                <w:rFonts w:ascii="Arial Narrow" w:hAnsi="Arial Narrow" w:cs="Arial"/>
                <w:sz w:val="18"/>
                <w:lang w:val="sr-Latn-ME"/>
              </w:rPr>
            </w:pPr>
          </w:p>
          <w:p w14:paraId="391A7562"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Formiran treći saziv  Inovacionih radnih grupa</w:t>
            </w:r>
          </w:p>
          <w:p w14:paraId="471611B5" w14:textId="77777777" w:rsidR="00356373" w:rsidRPr="00FA2F34" w:rsidRDefault="00356373" w:rsidP="00FD185F">
            <w:pPr>
              <w:spacing w:before="20" w:after="0" w:line="240" w:lineRule="auto"/>
              <w:rPr>
                <w:rFonts w:ascii="Arial Narrow" w:hAnsi="Arial Narrow" w:cs="Arial"/>
                <w:sz w:val="18"/>
                <w:lang w:val="sr-Latn-ME"/>
              </w:rPr>
            </w:pPr>
          </w:p>
          <w:p w14:paraId="34B2362E"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Održana 25 sastanaka, konsultacije</w:t>
            </w:r>
          </w:p>
          <w:p w14:paraId="33D54BFE" w14:textId="77777777" w:rsidR="00356373" w:rsidRPr="00FA2F34" w:rsidRDefault="00356373" w:rsidP="00FD185F">
            <w:pPr>
              <w:spacing w:before="20" w:after="0" w:line="240" w:lineRule="auto"/>
              <w:rPr>
                <w:rFonts w:ascii="Arial Narrow" w:hAnsi="Arial Narrow" w:cs="Arial"/>
                <w:sz w:val="18"/>
                <w:lang w:val="sr-Latn-ME"/>
              </w:rPr>
            </w:pPr>
          </w:p>
          <w:p w14:paraId="18D11B7A"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Usvojeni Izvještaji Inovacionih radnih grupa</w:t>
            </w:r>
          </w:p>
          <w:p w14:paraId="2917E6BF"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b/>
                <w:sz w:val="18"/>
                <w:highlight w:val="yellow"/>
                <w:lang w:val="sr-Latn-ME"/>
              </w:rPr>
            </w:pPr>
          </w:p>
          <w:p w14:paraId="14FBF58C" w14:textId="77777777" w:rsidR="00356373" w:rsidRDefault="00356373" w:rsidP="00FD185F">
            <w:pPr>
              <w:spacing w:before="20" w:after="0" w:line="240" w:lineRule="auto"/>
              <w:rPr>
                <w:rFonts w:ascii="Arial Narrow" w:hAnsi="Arial Narrow" w:cs="Arial"/>
                <w:b/>
                <w:sz w:val="18"/>
                <w:lang w:val="sr-Latn-ME"/>
              </w:rPr>
            </w:pPr>
            <w:r w:rsidRPr="00DA71F5">
              <w:rPr>
                <w:rFonts w:ascii="Arial Narrow" w:hAnsi="Arial Narrow" w:cs="Arial"/>
                <w:b/>
                <w:sz w:val="18"/>
                <w:lang w:val="sr-Latn-ME"/>
              </w:rPr>
              <w:t>Ostvarena vrijednost 2023:</w:t>
            </w:r>
            <w:r>
              <w:rPr>
                <w:rFonts w:ascii="Arial Narrow" w:hAnsi="Arial Narrow" w:cs="Arial"/>
                <w:b/>
                <w:sz w:val="18"/>
                <w:lang w:val="sr-Latn-ME"/>
              </w:rPr>
              <w:t xml:space="preserve"> </w:t>
            </w:r>
          </w:p>
          <w:p w14:paraId="2107AC44" w14:textId="77777777" w:rsidR="00356373" w:rsidRDefault="00356373" w:rsidP="00FD185F">
            <w:pPr>
              <w:spacing w:before="20" w:after="0" w:line="240" w:lineRule="auto"/>
              <w:rPr>
                <w:rFonts w:ascii="Arial Narrow" w:hAnsi="Arial Narrow" w:cs="Arial"/>
                <w:b/>
                <w:sz w:val="18"/>
                <w:lang w:val="sr-Latn-ME"/>
              </w:rPr>
            </w:pPr>
          </w:p>
          <w:p w14:paraId="3E686D38" w14:textId="77777777" w:rsidR="00356373" w:rsidRPr="002C357D" w:rsidRDefault="00356373" w:rsidP="00FD185F">
            <w:pPr>
              <w:spacing w:before="20" w:after="0" w:line="240" w:lineRule="auto"/>
              <w:rPr>
                <w:rFonts w:ascii="Arial Narrow" w:hAnsi="Arial Narrow" w:cs="Arial"/>
                <w:b/>
                <w:sz w:val="18"/>
                <w:lang w:val="sr-Latn-ME"/>
              </w:rPr>
            </w:pPr>
            <w:r w:rsidRPr="002C357D">
              <w:rPr>
                <w:rFonts w:ascii="Arial Narrow" w:hAnsi="Arial Narrow" w:cs="Arial"/>
                <w:b/>
                <w:sz w:val="18"/>
                <w:lang w:val="sr-Latn-ME"/>
              </w:rPr>
              <w:t xml:space="preserve">Realizovani Javni pozivi – nauka, privreda i NVO </w:t>
            </w:r>
          </w:p>
          <w:p w14:paraId="4732BFE1" w14:textId="77777777" w:rsidR="00356373" w:rsidRPr="002C357D" w:rsidRDefault="00356373" w:rsidP="00FD185F">
            <w:pPr>
              <w:spacing w:before="20" w:after="0" w:line="240" w:lineRule="auto"/>
              <w:rPr>
                <w:rFonts w:ascii="Arial Narrow" w:hAnsi="Arial Narrow" w:cs="Arial"/>
                <w:b/>
                <w:sz w:val="18"/>
                <w:lang w:val="sr-Latn-ME"/>
              </w:rPr>
            </w:pPr>
          </w:p>
          <w:p w14:paraId="00F7FFF8" w14:textId="77777777" w:rsidR="00356373" w:rsidRPr="002C357D" w:rsidRDefault="00356373" w:rsidP="00FD185F">
            <w:pPr>
              <w:spacing w:before="20" w:after="0" w:line="240" w:lineRule="auto"/>
              <w:rPr>
                <w:rFonts w:ascii="Arial Narrow" w:hAnsi="Arial Narrow" w:cs="Arial"/>
                <w:b/>
                <w:sz w:val="18"/>
                <w:lang w:val="sr-Latn-ME"/>
              </w:rPr>
            </w:pPr>
            <w:r w:rsidRPr="002C357D">
              <w:rPr>
                <w:rFonts w:ascii="Arial Narrow" w:hAnsi="Arial Narrow" w:cs="Arial"/>
                <w:b/>
                <w:sz w:val="18"/>
                <w:lang w:val="sr-Latn-ME"/>
              </w:rPr>
              <w:t>Formiran drugi saziv  Inovacionih radnih grupa</w:t>
            </w:r>
          </w:p>
          <w:p w14:paraId="45238FC8" w14:textId="77777777" w:rsidR="00356373" w:rsidRPr="002C357D" w:rsidRDefault="00356373" w:rsidP="00FD185F">
            <w:pPr>
              <w:spacing w:before="20" w:after="0" w:line="240" w:lineRule="auto"/>
              <w:rPr>
                <w:rFonts w:ascii="Arial Narrow" w:hAnsi="Arial Narrow" w:cs="Arial"/>
                <w:b/>
                <w:sz w:val="18"/>
                <w:lang w:val="sr-Latn-ME"/>
              </w:rPr>
            </w:pPr>
          </w:p>
          <w:p w14:paraId="004FB877" w14:textId="77777777" w:rsidR="00356373" w:rsidRPr="002C357D" w:rsidRDefault="00356373" w:rsidP="00FD185F">
            <w:pPr>
              <w:spacing w:before="20" w:after="0" w:line="240" w:lineRule="auto"/>
              <w:rPr>
                <w:rFonts w:ascii="Arial Narrow" w:hAnsi="Arial Narrow" w:cs="Arial"/>
                <w:b/>
                <w:sz w:val="18"/>
                <w:lang w:val="sr-Latn-ME"/>
              </w:rPr>
            </w:pPr>
            <w:r w:rsidRPr="002C357D">
              <w:rPr>
                <w:rFonts w:ascii="Arial Narrow" w:hAnsi="Arial Narrow" w:cs="Arial"/>
                <w:b/>
                <w:sz w:val="18"/>
                <w:lang w:val="sr-Latn-ME"/>
              </w:rPr>
              <w:t xml:space="preserve">Održana </w:t>
            </w:r>
            <w:r>
              <w:rPr>
                <w:rFonts w:ascii="Arial Narrow" w:hAnsi="Arial Narrow" w:cs="Arial"/>
                <w:b/>
                <w:sz w:val="18"/>
                <w:lang w:val="sr-Latn-ME"/>
              </w:rPr>
              <w:t>33</w:t>
            </w:r>
            <w:r w:rsidRPr="002C357D">
              <w:rPr>
                <w:rFonts w:ascii="Arial Narrow" w:hAnsi="Arial Narrow" w:cs="Arial"/>
                <w:b/>
                <w:sz w:val="18"/>
                <w:lang w:val="sr-Latn-ME"/>
              </w:rPr>
              <w:t xml:space="preserve"> sastanaka, konsultacije</w:t>
            </w:r>
          </w:p>
          <w:p w14:paraId="0D644CC7" w14:textId="77777777" w:rsidR="00356373" w:rsidRPr="002C357D" w:rsidRDefault="00356373" w:rsidP="00FD185F">
            <w:pPr>
              <w:spacing w:before="20" w:after="0" w:line="240" w:lineRule="auto"/>
              <w:rPr>
                <w:rFonts w:ascii="Arial Narrow" w:hAnsi="Arial Narrow" w:cs="Arial"/>
                <w:b/>
                <w:sz w:val="18"/>
                <w:lang w:val="sr-Latn-ME"/>
              </w:rPr>
            </w:pPr>
          </w:p>
          <w:p w14:paraId="5BE233D4" w14:textId="77777777" w:rsidR="00356373" w:rsidRPr="00D67765" w:rsidRDefault="00356373" w:rsidP="00FD185F">
            <w:pPr>
              <w:spacing w:before="20" w:after="0" w:line="240" w:lineRule="auto"/>
              <w:rPr>
                <w:rFonts w:ascii="Arial Narrow" w:hAnsi="Arial Narrow" w:cs="Arial"/>
                <w:b/>
                <w:sz w:val="18"/>
                <w:lang w:val="sr-Latn-ME"/>
              </w:rPr>
            </w:pPr>
            <w:r w:rsidRPr="002C357D">
              <w:rPr>
                <w:rFonts w:ascii="Arial Narrow" w:hAnsi="Arial Narrow" w:cs="Arial"/>
                <w:b/>
                <w:sz w:val="18"/>
                <w:lang w:val="sr-Latn-ME"/>
              </w:rPr>
              <w:t>Usvojeni Izvještaji Inovacionih radnih grupa</w:t>
            </w:r>
          </w:p>
        </w:tc>
        <w:tc>
          <w:tcPr>
            <w:tcW w:w="317"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vAlign w:val="center"/>
          </w:tcPr>
          <w:p w14:paraId="0FEB2371"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FA2F34">
              <w:rPr>
                <w:rFonts w:ascii="Arial Narrow" w:hAnsi="Arial Narrow" w:cs="Arial"/>
                <w:b/>
                <w:color w:val="000000" w:themeColor="text1"/>
                <w:sz w:val="18"/>
                <w:lang w:val="sr-Latn-ME"/>
              </w:rPr>
              <w:t>Rodno senzitivna statistika za Savjet za inovacije i pametnu specijalizaciju:</w:t>
            </w:r>
          </w:p>
          <w:p w14:paraId="4ABB606B"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FA2F34">
              <w:rPr>
                <w:rFonts w:ascii="Arial Narrow" w:hAnsi="Arial Narrow" w:cs="Arial"/>
                <w:color w:val="000000" w:themeColor="text1"/>
                <w:sz w:val="18"/>
                <w:lang w:val="sr-Latn-ME"/>
              </w:rPr>
              <w:t>Polazni 2022: 5 članica i 13 članova</w:t>
            </w:r>
          </w:p>
          <w:p w14:paraId="116ED5D2"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FA2F34">
              <w:rPr>
                <w:rFonts w:ascii="Arial Narrow" w:hAnsi="Arial Narrow" w:cs="Arial"/>
                <w:color w:val="000000" w:themeColor="text1"/>
                <w:sz w:val="18"/>
                <w:lang w:val="sr-Latn-ME"/>
              </w:rPr>
              <w:t>Prelazni 2023: Isto</w:t>
            </w:r>
          </w:p>
          <w:p w14:paraId="640D90CF"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FA2F34">
              <w:rPr>
                <w:rFonts w:ascii="Arial Narrow" w:hAnsi="Arial Narrow" w:cs="Arial"/>
                <w:color w:val="000000" w:themeColor="text1"/>
                <w:sz w:val="18"/>
                <w:lang w:val="sr-Latn-ME"/>
              </w:rPr>
              <w:t>Ciljani 2024: U skaldu sa sastavnom Vlade CG i nadležnih institucija koje čine sastav savjeta</w:t>
            </w:r>
          </w:p>
          <w:p w14:paraId="777945E3" w14:textId="77777777" w:rsidR="00356373" w:rsidRPr="00DA71F5"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DA71F5">
              <w:rPr>
                <w:rFonts w:ascii="Arial Narrow" w:hAnsi="Arial Narrow" w:cs="Arial"/>
                <w:b/>
                <w:sz w:val="18"/>
                <w:lang w:val="sr-Latn-ME"/>
              </w:rPr>
              <w:t>Ostvarena vrijednost 2023:</w:t>
            </w:r>
          </w:p>
          <w:p w14:paraId="027B1CDD"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DA71F5">
              <w:rPr>
                <w:rFonts w:ascii="Arial Narrow" w:hAnsi="Arial Narrow" w:cs="Arial"/>
                <w:b/>
                <w:sz w:val="18"/>
                <w:lang w:val="sr-Latn-ME"/>
              </w:rPr>
              <w:t>8 žena, 13 muškarca</w:t>
            </w:r>
          </w:p>
          <w:p w14:paraId="480F0674"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p>
          <w:p w14:paraId="03776484"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FA2F34">
              <w:rPr>
                <w:rFonts w:ascii="Arial Narrow" w:hAnsi="Arial Narrow" w:cs="Arial"/>
                <w:b/>
                <w:color w:val="000000" w:themeColor="text1"/>
                <w:sz w:val="18"/>
                <w:lang w:val="sr-Latn-ME"/>
              </w:rPr>
              <w:t xml:space="preserve">Rodno senzitivna statistika za Međuinstitucionalnu S3 grupu: </w:t>
            </w:r>
          </w:p>
          <w:p w14:paraId="1657D44D"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p>
          <w:p w14:paraId="4278583A"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FA2F34">
              <w:rPr>
                <w:rFonts w:ascii="Arial Narrow" w:hAnsi="Arial Narrow" w:cs="Arial"/>
                <w:color w:val="000000" w:themeColor="text1"/>
                <w:sz w:val="18"/>
                <w:lang w:val="sr-Latn-ME"/>
              </w:rPr>
              <w:t>Polazni 2022: 24 članice i 15 članova</w:t>
            </w:r>
          </w:p>
          <w:p w14:paraId="1DDD8323"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FA2F34">
              <w:rPr>
                <w:rFonts w:ascii="Arial Narrow" w:hAnsi="Arial Narrow" w:cs="Arial"/>
                <w:color w:val="000000" w:themeColor="text1"/>
                <w:sz w:val="18"/>
                <w:lang w:val="sr-Latn-ME"/>
              </w:rPr>
              <w:t>Prelazni 2023: Na nivou 2022.</w:t>
            </w:r>
          </w:p>
          <w:p w14:paraId="55FC95ED"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FA2F34">
              <w:rPr>
                <w:rFonts w:ascii="Arial Narrow" w:hAnsi="Arial Narrow" w:cs="Arial"/>
                <w:color w:val="000000" w:themeColor="text1"/>
                <w:sz w:val="18"/>
                <w:lang w:val="sr-Latn-ME"/>
              </w:rPr>
              <w:t>Ciljani 2024: U skladu sa izmjenama i dopunama sastava S3 grupe</w:t>
            </w:r>
          </w:p>
          <w:p w14:paraId="5610987C" w14:textId="77777777" w:rsidR="00356373"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1D6EAF">
              <w:rPr>
                <w:rFonts w:ascii="Arial Narrow" w:hAnsi="Arial Narrow" w:cs="Arial"/>
                <w:b/>
                <w:sz w:val="18"/>
                <w:lang w:val="sr-Latn-ME"/>
              </w:rPr>
              <w:t>Ostvarena vrijednost 2023:</w:t>
            </w:r>
          </w:p>
          <w:p w14:paraId="55B6C2C2"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Pr>
                <w:rFonts w:ascii="Arial Narrow" w:hAnsi="Arial Narrow" w:cs="Arial"/>
                <w:b/>
                <w:sz w:val="18"/>
                <w:lang w:val="sr-Latn-ME"/>
              </w:rPr>
              <w:t>22 žene članice, 17 muškaraca članova</w:t>
            </w:r>
          </w:p>
          <w:p w14:paraId="5F5A7407"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p>
          <w:p w14:paraId="2C220B6F"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FA2F34">
              <w:rPr>
                <w:rFonts w:ascii="Arial Narrow" w:hAnsi="Arial Narrow" w:cs="Arial"/>
                <w:b/>
                <w:color w:val="000000" w:themeColor="text1"/>
                <w:sz w:val="18"/>
                <w:lang w:val="sr-Latn-ME"/>
              </w:rPr>
              <w:t>Rodno senzitivna statistika za inovacione radne grupe:</w:t>
            </w:r>
          </w:p>
          <w:p w14:paraId="311D6177"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p>
          <w:p w14:paraId="4F30D84A"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FA2F34">
              <w:rPr>
                <w:rFonts w:ascii="Arial Narrow" w:hAnsi="Arial Narrow" w:cs="Arial"/>
                <w:color w:val="000000" w:themeColor="text1"/>
                <w:sz w:val="18"/>
                <w:lang w:val="sr-Latn-ME"/>
              </w:rPr>
              <w:t>Polazni 2022:</w:t>
            </w:r>
            <w:r w:rsidRPr="00FA2F34">
              <w:rPr>
                <w:rFonts w:ascii="Arial Narrow" w:hAnsi="Arial Narrow" w:cs="Arial"/>
                <w:color w:val="000000" w:themeColor="text1"/>
                <w:sz w:val="18"/>
                <w:lang w:val="sr-Latn-ME"/>
              </w:rPr>
              <w:br/>
              <w:t>11 članica, 10 članova</w:t>
            </w:r>
          </w:p>
          <w:p w14:paraId="1FE6625B"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FA2F34">
              <w:rPr>
                <w:rFonts w:ascii="Arial Narrow" w:hAnsi="Arial Narrow" w:cs="Arial"/>
                <w:color w:val="000000" w:themeColor="text1"/>
                <w:sz w:val="18"/>
                <w:lang w:val="sr-Latn-ME"/>
              </w:rPr>
              <w:t>Prelazni 2023:</w:t>
            </w:r>
          </w:p>
          <w:p w14:paraId="6457FDDF"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FA2F34">
              <w:rPr>
                <w:rFonts w:ascii="Arial Narrow" w:hAnsi="Arial Narrow" w:cs="Arial"/>
                <w:color w:val="000000" w:themeColor="text1"/>
                <w:sz w:val="18"/>
                <w:lang w:val="sr-Latn-ME"/>
              </w:rPr>
              <w:t>Na nivou 2022.</w:t>
            </w:r>
          </w:p>
          <w:p w14:paraId="1EB3326C"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r w:rsidRPr="00FA2F34">
              <w:rPr>
                <w:rFonts w:ascii="Arial Narrow" w:hAnsi="Arial Narrow" w:cs="Arial"/>
                <w:color w:val="000000" w:themeColor="text1"/>
                <w:sz w:val="18"/>
                <w:lang w:val="sr-Latn-ME"/>
              </w:rPr>
              <w:t>Ciljani 2024: U skladu sa izmjenama i dopunama sastava grupa</w:t>
            </w:r>
          </w:p>
          <w:p w14:paraId="5BA22DFA"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p>
          <w:p w14:paraId="77CABA5E" w14:textId="77777777" w:rsidR="00356373"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D67765">
              <w:rPr>
                <w:rFonts w:ascii="Arial Narrow" w:hAnsi="Arial Narrow" w:cs="Arial"/>
                <w:b/>
                <w:sz w:val="18"/>
                <w:lang w:val="sr-Latn-ME"/>
              </w:rPr>
              <w:t>Ostvarena vrijednost 2023:</w:t>
            </w:r>
          </w:p>
          <w:p w14:paraId="375C8D3A"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Pr>
                <w:rFonts w:ascii="Arial Narrow" w:hAnsi="Arial Narrow" w:cs="Arial"/>
                <w:b/>
                <w:sz w:val="18"/>
                <w:lang w:val="sr-Latn-ME"/>
              </w:rPr>
              <w:t>10 žena članica IRG, 10 muškaraca članova IRG</w:t>
            </w:r>
          </w:p>
          <w:p w14:paraId="74A2C541"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color w:val="000000" w:themeColor="text1"/>
                <w:sz w:val="18"/>
                <w:lang w:val="sr-Latn-ME"/>
              </w:rPr>
            </w:pPr>
          </w:p>
        </w:tc>
        <w:tc>
          <w:tcPr>
            <w:tcW w:w="253" w:type="pct"/>
            <w:tcBorders>
              <w:top w:val="single" w:sz="4" w:space="0" w:color="000000"/>
              <w:left w:val="single" w:sz="4" w:space="0" w:color="000000"/>
              <w:bottom w:val="single" w:sz="4" w:space="0" w:color="000000"/>
              <w:right w:val="single" w:sz="4" w:space="0" w:color="000000"/>
            </w:tcBorders>
            <w:vAlign w:val="center"/>
          </w:tcPr>
          <w:p w14:paraId="237650FE" w14:textId="77777777" w:rsidR="00356373" w:rsidRPr="00FA2F34" w:rsidRDefault="00356373" w:rsidP="00FD185F">
            <w:pPr>
              <w:pBdr>
                <w:top w:val="nil"/>
                <w:left w:val="nil"/>
                <w:bottom w:val="nil"/>
                <w:right w:val="nil"/>
                <w:between w:val="nil"/>
              </w:pBdr>
              <w:spacing w:before="20" w:after="0" w:line="312" w:lineRule="auto"/>
              <w:rPr>
                <w:rFonts w:ascii="Arial Narrow" w:hAnsi="Arial Narrow" w:cs="Arial"/>
                <w:sz w:val="18"/>
                <w:lang w:val="it-IT"/>
              </w:rPr>
            </w:pPr>
            <w:r w:rsidRPr="00FA2F34">
              <w:rPr>
                <w:rFonts w:ascii="Arial Narrow" w:hAnsi="Arial Narrow" w:cs="Arial"/>
                <w:sz w:val="18"/>
                <w:lang w:val="it-IT"/>
              </w:rPr>
              <w:t>MNTR</w:t>
            </w:r>
          </w:p>
          <w:p w14:paraId="0D0DD5DA" w14:textId="77777777" w:rsidR="00356373" w:rsidRPr="00FA2F34" w:rsidRDefault="00356373" w:rsidP="00FD185F">
            <w:pPr>
              <w:pBdr>
                <w:top w:val="nil"/>
                <w:left w:val="nil"/>
                <w:bottom w:val="nil"/>
                <w:right w:val="nil"/>
                <w:between w:val="nil"/>
              </w:pBdr>
              <w:spacing w:before="20" w:after="0" w:line="312" w:lineRule="auto"/>
              <w:rPr>
                <w:rFonts w:ascii="Arial Narrow" w:hAnsi="Arial Narrow" w:cs="Arial"/>
                <w:sz w:val="18"/>
                <w:lang w:val="it-IT"/>
              </w:rPr>
            </w:pPr>
          </w:p>
          <w:p w14:paraId="66D1BACC" w14:textId="77777777" w:rsidR="00356373" w:rsidRPr="00FA2F34" w:rsidRDefault="00356373" w:rsidP="00FD185F">
            <w:pPr>
              <w:pBdr>
                <w:top w:val="nil"/>
                <w:left w:val="nil"/>
                <w:bottom w:val="nil"/>
                <w:right w:val="nil"/>
                <w:between w:val="nil"/>
              </w:pBdr>
              <w:spacing w:before="20" w:after="0" w:line="312" w:lineRule="auto"/>
              <w:rPr>
                <w:rFonts w:ascii="Arial Narrow" w:hAnsi="Arial Narrow" w:cs="Arial"/>
                <w:sz w:val="18"/>
                <w:lang w:val="it-IT"/>
              </w:rPr>
            </w:pPr>
            <w:r w:rsidRPr="00FA2F34">
              <w:rPr>
                <w:rFonts w:ascii="Arial Narrow" w:hAnsi="Arial Narrow" w:cs="Arial"/>
                <w:sz w:val="18"/>
                <w:lang w:val="it-IT"/>
              </w:rPr>
              <w:t>Partneri: resorna ministarstva, svi akteri u sistemu inovacija CG</w:t>
            </w:r>
          </w:p>
        </w:tc>
        <w:tc>
          <w:tcPr>
            <w:tcW w:w="369" w:type="pct"/>
            <w:tcBorders>
              <w:top w:val="single" w:sz="4" w:space="0" w:color="000000"/>
              <w:left w:val="single" w:sz="4" w:space="0" w:color="000000"/>
              <w:bottom w:val="single" w:sz="4" w:space="0" w:color="000000"/>
              <w:right w:val="single" w:sz="4" w:space="0" w:color="000000"/>
            </w:tcBorders>
          </w:tcPr>
          <w:p w14:paraId="16F82391"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I kvartal 2023</w:t>
            </w:r>
          </w:p>
        </w:tc>
        <w:tc>
          <w:tcPr>
            <w:tcW w:w="435" w:type="pct"/>
            <w:tcBorders>
              <w:top w:val="single" w:sz="4" w:space="0" w:color="000000"/>
              <w:left w:val="single" w:sz="4" w:space="0" w:color="000000"/>
              <w:bottom w:val="single" w:sz="4" w:space="0" w:color="000000"/>
              <w:right w:val="single" w:sz="4" w:space="0" w:color="000000"/>
            </w:tcBorders>
          </w:tcPr>
          <w:p w14:paraId="48792407"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vAlign w:val="center"/>
          </w:tcPr>
          <w:p w14:paraId="6A67FCC7" w14:textId="77777777" w:rsidR="00356373" w:rsidRDefault="00356373" w:rsidP="00FD185F">
            <w:pPr>
              <w:pBdr>
                <w:top w:val="nil"/>
                <w:left w:val="nil"/>
                <w:bottom w:val="nil"/>
                <w:right w:val="nil"/>
                <w:between w:val="nil"/>
              </w:pBdr>
              <w:spacing w:before="20" w:after="240" w:line="312" w:lineRule="auto"/>
              <w:rPr>
                <w:rFonts w:ascii="Arial Narrow" w:hAnsi="Arial Narrow" w:cs="Arial"/>
                <w:sz w:val="18"/>
              </w:rPr>
            </w:pPr>
            <w:r>
              <w:rPr>
                <w:rFonts w:ascii="Arial Narrow" w:hAnsi="Arial Narrow" w:cs="Arial"/>
                <w:sz w:val="18"/>
              </w:rPr>
              <w:t>Realizovano</w:t>
            </w:r>
          </w:p>
          <w:p w14:paraId="32594F23" w14:textId="77777777" w:rsidR="00356373" w:rsidRPr="00FA2F34" w:rsidRDefault="00356373" w:rsidP="00FD185F">
            <w:pPr>
              <w:pStyle w:val="NoSpacing"/>
              <w:rPr>
                <w:rFonts w:ascii="Arial Narrow" w:hAnsi="Arial Narrow" w:cs="Arial"/>
                <w:sz w:val="18"/>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p w14:paraId="273DBA52"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433" w:type="pct"/>
            <w:tcBorders>
              <w:top w:val="single" w:sz="4" w:space="0" w:color="000000"/>
              <w:left w:val="single" w:sz="4" w:space="0" w:color="auto"/>
              <w:bottom w:val="single" w:sz="4" w:space="0" w:color="000000"/>
              <w:right w:val="single" w:sz="4" w:space="0" w:color="000000"/>
            </w:tcBorders>
            <w:shd w:val="clear" w:color="auto" w:fill="auto"/>
            <w:vAlign w:val="center"/>
          </w:tcPr>
          <w:p w14:paraId="0621B602"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tcPr>
          <w:p w14:paraId="56501283" w14:textId="77777777" w:rsidR="00356373" w:rsidRPr="00FA2F34" w:rsidRDefault="00356373" w:rsidP="00FD185F">
            <w:pPr>
              <w:spacing w:before="20" w:after="240" w:line="312" w:lineRule="auto"/>
              <w:rPr>
                <w:rFonts w:ascii="Arial Narrow" w:hAnsi="Arial Narrow" w:cs="Arial"/>
                <w:sz w:val="18"/>
              </w:rPr>
            </w:pPr>
            <w:r w:rsidRPr="00FA2F34">
              <w:rPr>
                <w:rFonts w:ascii="Arial Narrow" w:hAnsi="Arial Narrow" w:cs="Arial"/>
                <w:sz w:val="18"/>
              </w:rPr>
              <w:t>24.000,00 €</w:t>
            </w:r>
          </w:p>
          <w:p w14:paraId="58E316BC" w14:textId="77777777" w:rsidR="00356373" w:rsidRPr="00FA2F34" w:rsidRDefault="00356373" w:rsidP="00FD185F">
            <w:pPr>
              <w:spacing w:before="20" w:after="240" w:line="312" w:lineRule="auto"/>
              <w:rPr>
                <w:rFonts w:ascii="Arial Narrow" w:hAnsi="Arial Narrow" w:cs="Arial"/>
                <w:sz w:val="18"/>
              </w:rPr>
            </w:pPr>
          </w:p>
          <w:p w14:paraId="1AEC20C3" w14:textId="77777777" w:rsidR="00356373" w:rsidRPr="00FA2F34" w:rsidRDefault="00356373" w:rsidP="00FD185F">
            <w:pPr>
              <w:widowControl w:val="0"/>
              <w:pBdr>
                <w:top w:val="nil"/>
                <w:left w:val="nil"/>
                <w:bottom w:val="nil"/>
                <w:right w:val="nil"/>
                <w:between w:val="nil"/>
              </w:pBdr>
              <w:spacing w:before="20" w:after="240"/>
              <w:rPr>
                <w:rFonts w:ascii="Arial Narrow" w:hAnsi="Arial Narrow" w:cs="Arial"/>
                <w:sz w:val="18"/>
              </w:rPr>
            </w:pPr>
          </w:p>
        </w:tc>
        <w:tc>
          <w:tcPr>
            <w:tcW w:w="432" w:type="pct"/>
            <w:tcBorders>
              <w:top w:val="single" w:sz="4" w:space="0" w:color="000000"/>
              <w:left w:val="single" w:sz="4" w:space="0" w:color="000000"/>
              <w:bottom w:val="single" w:sz="4" w:space="0" w:color="000000"/>
              <w:right w:val="single" w:sz="4" w:space="0" w:color="auto"/>
            </w:tcBorders>
          </w:tcPr>
          <w:p w14:paraId="6FB192FB" w14:textId="77777777" w:rsidR="00356373" w:rsidRDefault="00356373" w:rsidP="00FD185F">
            <w:pPr>
              <w:rPr>
                <w:rFonts w:ascii="Arial Narrow" w:hAnsi="Arial Narrow" w:cs="Arial"/>
                <w:sz w:val="18"/>
              </w:rPr>
            </w:pPr>
            <w:r w:rsidRPr="00DD2F40">
              <w:rPr>
                <w:rFonts w:ascii="Arial Narrow" w:hAnsi="Arial Narrow" w:cs="Arial"/>
                <w:sz w:val="18"/>
              </w:rPr>
              <w:t>36.800,00</w:t>
            </w:r>
            <w:r>
              <w:rPr>
                <w:rFonts w:ascii="Arial Narrow" w:hAnsi="Arial Narrow" w:cs="Arial"/>
                <w:sz w:val="18"/>
              </w:rPr>
              <w:t xml:space="preserve"> </w:t>
            </w:r>
            <w:r w:rsidRPr="00FA2F34">
              <w:rPr>
                <w:rFonts w:ascii="Arial Narrow" w:hAnsi="Arial Narrow" w:cs="Arial"/>
                <w:sz w:val="18"/>
              </w:rPr>
              <w:t>€</w:t>
            </w:r>
          </w:p>
          <w:p w14:paraId="0A60A597" w14:textId="77777777" w:rsidR="00356373" w:rsidRPr="00FA2F34" w:rsidRDefault="00356373" w:rsidP="00FD185F">
            <w:pPr>
              <w:rPr>
                <w:rFonts w:ascii="Arial Narrow" w:hAnsi="Arial Narrow" w:cs="Arial"/>
                <w:sz w:val="18"/>
              </w:rPr>
            </w:pPr>
            <w:r w:rsidRPr="00FA2F34">
              <w:rPr>
                <w:rFonts w:ascii="Arial Narrow" w:hAnsi="Arial Narrow" w:cs="Arial"/>
                <w:sz w:val="18"/>
              </w:rPr>
              <w:t>Nacionalni budžet</w:t>
            </w:r>
          </w:p>
          <w:p w14:paraId="38BD55D1" w14:textId="77777777" w:rsidR="00356373" w:rsidRPr="00FA2F34" w:rsidRDefault="00356373" w:rsidP="00FD185F">
            <w:pPr>
              <w:widowControl w:val="0"/>
              <w:pBdr>
                <w:top w:val="nil"/>
                <w:left w:val="nil"/>
                <w:bottom w:val="nil"/>
                <w:right w:val="nil"/>
                <w:between w:val="nil"/>
              </w:pBdr>
              <w:spacing w:before="20" w:after="240"/>
              <w:rPr>
                <w:rFonts w:ascii="Arial Narrow" w:hAnsi="Arial Narrow" w:cs="Arial"/>
                <w:sz w:val="18"/>
              </w:rPr>
            </w:pPr>
          </w:p>
        </w:tc>
        <w:tc>
          <w:tcPr>
            <w:tcW w:w="384" w:type="pct"/>
            <w:tcBorders>
              <w:top w:val="single" w:sz="4" w:space="0" w:color="000000"/>
              <w:left w:val="single" w:sz="4" w:space="0" w:color="auto"/>
              <w:bottom w:val="single" w:sz="4" w:space="0" w:color="000000"/>
              <w:right w:val="single" w:sz="4" w:space="0" w:color="000000"/>
            </w:tcBorders>
          </w:tcPr>
          <w:p w14:paraId="52920319" w14:textId="77777777" w:rsidR="00356373" w:rsidRPr="00FA2F34" w:rsidRDefault="00356373" w:rsidP="00FD185F">
            <w:pPr>
              <w:rPr>
                <w:rFonts w:ascii="Arial Narrow" w:hAnsi="Arial Narrow" w:cs="Arial"/>
                <w:sz w:val="18"/>
              </w:rPr>
            </w:pPr>
            <w:r w:rsidRPr="00DD2F40">
              <w:rPr>
                <w:rFonts w:ascii="Arial Narrow" w:hAnsi="Arial Narrow" w:cs="Arial"/>
                <w:sz w:val="18"/>
              </w:rPr>
              <w:t>36.800,00</w:t>
            </w:r>
            <w:r>
              <w:rPr>
                <w:rFonts w:ascii="Arial Narrow" w:hAnsi="Arial Narrow" w:cs="Arial"/>
                <w:sz w:val="18"/>
              </w:rPr>
              <w:t xml:space="preserve"> </w:t>
            </w:r>
            <w:r w:rsidRPr="00FA2F34">
              <w:rPr>
                <w:rFonts w:ascii="Arial Narrow" w:hAnsi="Arial Narrow" w:cs="Arial"/>
                <w:sz w:val="18"/>
              </w:rPr>
              <w:t>€</w:t>
            </w:r>
          </w:p>
          <w:p w14:paraId="468DBD8F" w14:textId="77777777" w:rsidR="00356373" w:rsidRPr="00FA2F34" w:rsidRDefault="00356373" w:rsidP="00FD185F">
            <w:pPr>
              <w:rPr>
                <w:rFonts w:ascii="Arial Narrow" w:hAnsi="Arial Narrow" w:cs="Arial"/>
                <w:sz w:val="18"/>
              </w:rPr>
            </w:pPr>
            <w:r w:rsidRPr="00FA2F34">
              <w:rPr>
                <w:rFonts w:ascii="Arial Narrow" w:hAnsi="Arial Narrow" w:cs="Arial"/>
                <w:sz w:val="18"/>
              </w:rPr>
              <w:t>Nacionalni budžet</w:t>
            </w:r>
          </w:p>
          <w:p w14:paraId="46ADEADE" w14:textId="77777777" w:rsidR="00356373" w:rsidRPr="00FA2F34" w:rsidRDefault="00356373" w:rsidP="00FD185F">
            <w:pPr>
              <w:widowControl w:val="0"/>
              <w:pBdr>
                <w:top w:val="nil"/>
                <w:left w:val="nil"/>
                <w:bottom w:val="nil"/>
                <w:right w:val="nil"/>
                <w:between w:val="nil"/>
              </w:pBdr>
              <w:spacing w:after="0"/>
              <w:rPr>
                <w:rFonts w:ascii="Arial Narrow" w:hAnsi="Arial Narrow" w:cs="Arial"/>
                <w:sz w:val="18"/>
              </w:rPr>
            </w:pPr>
          </w:p>
        </w:tc>
        <w:tc>
          <w:tcPr>
            <w:tcW w:w="354" w:type="pct"/>
            <w:tcBorders>
              <w:top w:val="single" w:sz="4" w:space="0" w:color="000000"/>
              <w:left w:val="single" w:sz="4" w:space="0" w:color="000000"/>
              <w:bottom w:val="single" w:sz="4" w:space="0" w:color="000000"/>
              <w:right w:val="single" w:sz="4" w:space="0" w:color="000000"/>
            </w:tcBorders>
          </w:tcPr>
          <w:p w14:paraId="19183146" w14:textId="77777777" w:rsidR="00356373" w:rsidRPr="00FA2F34" w:rsidRDefault="00356373" w:rsidP="00FD185F">
            <w:pPr>
              <w:widowControl w:val="0"/>
              <w:pBdr>
                <w:top w:val="nil"/>
                <w:left w:val="nil"/>
                <w:bottom w:val="nil"/>
                <w:right w:val="nil"/>
                <w:between w:val="nil"/>
              </w:pBdr>
              <w:spacing w:after="0"/>
              <w:rPr>
                <w:rFonts w:ascii="Arial Narrow" w:hAnsi="Arial Narrow" w:cs="Arial"/>
                <w:sz w:val="18"/>
              </w:rPr>
            </w:pPr>
          </w:p>
        </w:tc>
      </w:tr>
      <w:tr w:rsidR="00F119A0" w:rsidRPr="00FA2F34" w14:paraId="2582EB1D"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5A1FF88"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bookmarkStart w:id="63" w:name="_Hlk127191493"/>
            <w:bookmarkEnd w:id="61"/>
            <w:r w:rsidRPr="00FA2F34">
              <w:rPr>
                <w:rFonts w:ascii="Arial Narrow" w:hAnsi="Arial Narrow" w:cs="Arial"/>
                <w:sz w:val="18"/>
              </w:rPr>
              <w:t>5.1.2</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32D4B376"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b/>
                <w:sz w:val="18"/>
                <w:lang w:val="it-IT"/>
              </w:rPr>
            </w:pPr>
            <w:bookmarkStart w:id="64" w:name="_Hlk134994204"/>
            <w:r w:rsidRPr="00FA2F34">
              <w:rPr>
                <w:rFonts w:ascii="Arial Narrow" w:hAnsi="Arial Narrow" w:cs="Arial"/>
                <w:b/>
                <w:sz w:val="18"/>
                <w:lang w:val="it-IT"/>
              </w:rPr>
              <w:t>Jačanje kapaciteta Fonda za inovacije Crne Gore</w:t>
            </w:r>
            <w:bookmarkEnd w:id="64"/>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4F59268" w14:textId="77777777" w:rsidR="00356373" w:rsidRPr="00FA2F34" w:rsidRDefault="00356373" w:rsidP="00FD185F">
            <w:pPr>
              <w:pBdr>
                <w:top w:val="nil"/>
                <w:left w:val="nil"/>
                <w:bottom w:val="nil"/>
                <w:right w:val="nil"/>
                <w:between w:val="nil"/>
              </w:pBdr>
              <w:spacing w:before="20" w:after="240" w:line="312" w:lineRule="auto"/>
              <w:jc w:val="center"/>
              <w:rPr>
                <w:rFonts w:ascii="Arial Narrow" w:hAnsi="Arial Narrow" w:cs="Arial"/>
                <w:noProof/>
                <w:sz w:val="18"/>
              </w:rPr>
            </w:pPr>
            <w:r w:rsidRPr="00FA2F34">
              <w:rPr>
                <w:rFonts w:ascii="Arial Narrow" w:hAnsi="Arial Narrow" w:cs="Arial"/>
                <w:noProof/>
                <w:sz w:val="18"/>
                <w:lang w:val="en-GB" w:eastAsia="en-GB"/>
              </w:rPr>
              <w:drawing>
                <wp:inline distT="0" distB="0" distL="0" distR="0" wp14:anchorId="5E8B6646" wp14:editId="24DF73CF">
                  <wp:extent cx="327680" cy="336593"/>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327680" cy="336593"/>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BFE5FC4"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b/>
                <w:sz w:val="18"/>
                <w:lang w:val="it-IT"/>
              </w:rPr>
            </w:pPr>
            <w:bookmarkStart w:id="65" w:name="_Hlk156860004"/>
            <w:r w:rsidRPr="00FA2F34">
              <w:rPr>
                <w:rFonts w:ascii="Arial Narrow" w:hAnsi="Arial Narrow" w:cs="Arial"/>
                <w:b/>
                <w:sz w:val="18"/>
                <w:lang w:val="it-IT"/>
              </w:rPr>
              <w:t>Broj obuka, seminara, studijskih posjeta i treninga za zaposlene Fonda za inovacije CG</w:t>
            </w:r>
            <w:bookmarkEnd w:id="65"/>
            <w:r w:rsidRPr="00FA2F34">
              <w:rPr>
                <w:rFonts w:ascii="Arial Narrow" w:hAnsi="Arial Narrow" w:cs="Arial"/>
                <w:b/>
                <w:sz w:val="18"/>
                <w:lang w:val="it-IT"/>
              </w:rPr>
              <w:t>:</w:t>
            </w:r>
          </w:p>
          <w:p w14:paraId="68ACE70D"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Polazni 2022: </w:t>
            </w:r>
          </w:p>
          <w:p w14:paraId="4C28B982" w14:textId="77777777" w:rsidR="00356373" w:rsidRPr="00FA2F34" w:rsidRDefault="00356373" w:rsidP="00FD185F">
            <w:pPr>
              <w:spacing w:before="20" w:after="0" w:line="240" w:lineRule="auto"/>
              <w:rPr>
                <w:rFonts w:ascii="Arial Narrow" w:hAnsi="Arial Narrow" w:cs="Arial"/>
                <w:sz w:val="18"/>
                <w:lang w:val="sr-Latn-ME"/>
              </w:rPr>
            </w:pPr>
          </w:p>
          <w:p w14:paraId="51619D9F"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IPA-Tasis3: 7 </w:t>
            </w:r>
          </w:p>
          <w:p w14:paraId="28E8BE18"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međunarodnih konsultanta </w:t>
            </w:r>
          </w:p>
          <w:p w14:paraId="03D176B0"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a</w:t>
            </w:r>
          </w:p>
          <w:p w14:paraId="15C2FADB"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angažovano </w:t>
            </w:r>
          </w:p>
          <w:p w14:paraId="741E70E2"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na i 1 nacionalni, 9</w:t>
            </w:r>
          </w:p>
          <w:p w14:paraId="4EDD7953"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obuka na radnom mjestu, 4 radionice </w:t>
            </w:r>
          </w:p>
          <w:p w14:paraId="21843C4C" w14:textId="77777777" w:rsidR="00356373" w:rsidRPr="00FA2F34" w:rsidRDefault="00356373" w:rsidP="00FD185F">
            <w:pPr>
              <w:spacing w:before="20" w:after="0" w:line="240" w:lineRule="auto"/>
              <w:rPr>
                <w:rFonts w:ascii="Arial Narrow" w:hAnsi="Arial Narrow" w:cs="Arial"/>
                <w:sz w:val="18"/>
                <w:lang w:val="sr-Latn-ME"/>
              </w:rPr>
            </w:pPr>
          </w:p>
          <w:p w14:paraId="6909EC99"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UNDP: </w:t>
            </w:r>
          </w:p>
          <w:p w14:paraId="3CC6A43D"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3 </w:t>
            </w:r>
          </w:p>
          <w:p w14:paraId="2B979F43"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međunaro </w:t>
            </w:r>
          </w:p>
          <w:p w14:paraId="72C5A4C7"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dna </w:t>
            </w:r>
          </w:p>
          <w:p w14:paraId="234F6586"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konsultant </w:t>
            </w:r>
          </w:p>
          <w:p w14:paraId="37F689A4"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na i 1 </w:t>
            </w:r>
          </w:p>
          <w:p w14:paraId="080B28C1"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nacionalni, </w:t>
            </w:r>
          </w:p>
          <w:p w14:paraId="2F27353A"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4 studijske </w:t>
            </w:r>
          </w:p>
          <w:p w14:paraId="0E31C5FE"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posjete, </w:t>
            </w:r>
          </w:p>
          <w:p w14:paraId="26856589"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obuke i </w:t>
            </w:r>
          </w:p>
          <w:p w14:paraId="6694FE73"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radionice</w:t>
            </w:r>
          </w:p>
          <w:p w14:paraId="7CF27F21" w14:textId="77777777" w:rsidR="00356373" w:rsidRPr="00FA2F34" w:rsidRDefault="00356373" w:rsidP="00FD185F">
            <w:pPr>
              <w:spacing w:before="20" w:after="0" w:line="240" w:lineRule="auto"/>
              <w:rPr>
                <w:rFonts w:ascii="Arial Narrow" w:hAnsi="Arial Narrow" w:cs="Arial"/>
                <w:sz w:val="18"/>
                <w:lang w:val="sr-Latn-ME"/>
              </w:rPr>
            </w:pPr>
          </w:p>
          <w:p w14:paraId="7E0410C4"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Prelazni </w:t>
            </w:r>
          </w:p>
          <w:p w14:paraId="7D043219"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2023: </w:t>
            </w:r>
          </w:p>
          <w:p w14:paraId="2502F5E0" w14:textId="77777777" w:rsidR="00356373" w:rsidRPr="00FA2F34" w:rsidRDefault="00356373" w:rsidP="00FD185F">
            <w:pPr>
              <w:spacing w:before="20" w:after="0" w:line="240" w:lineRule="auto"/>
              <w:rPr>
                <w:rFonts w:ascii="Arial Narrow" w:hAnsi="Arial Narrow" w:cs="Arial"/>
                <w:sz w:val="18"/>
                <w:lang w:val="sr-Latn-ME"/>
              </w:rPr>
            </w:pPr>
          </w:p>
          <w:p w14:paraId="7D9F5189"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IPA-Tasis3: 15 </w:t>
            </w:r>
          </w:p>
          <w:p w14:paraId="6407F9B1"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obuka na radnom mjestu, 8  radionica, 1 studijsko putovanje, 8</w:t>
            </w:r>
          </w:p>
          <w:p w14:paraId="2102DE22"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međunarodnih konsultanta </w:t>
            </w:r>
          </w:p>
          <w:p w14:paraId="0610883C"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a</w:t>
            </w:r>
          </w:p>
          <w:p w14:paraId="43471D05"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angažovano </w:t>
            </w:r>
          </w:p>
          <w:p w14:paraId="1A311DA3"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na i 1 nacionalni</w:t>
            </w:r>
          </w:p>
          <w:p w14:paraId="694AC15E" w14:textId="77777777" w:rsidR="00356373" w:rsidRPr="00FA2F34" w:rsidRDefault="00356373" w:rsidP="00FD185F">
            <w:pPr>
              <w:spacing w:before="20" w:after="0" w:line="240" w:lineRule="auto"/>
              <w:rPr>
                <w:rFonts w:ascii="Arial Narrow" w:hAnsi="Arial Narrow" w:cs="Arial"/>
                <w:sz w:val="18"/>
                <w:lang w:val="sr-Latn-ME"/>
              </w:rPr>
            </w:pPr>
          </w:p>
          <w:p w14:paraId="73E9141A"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Ciljani 2024: najmanje 4 obuke za zaspolene Fonda za inovacije CG</w:t>
            </w:r>
          </w:p>
          <w:p w14:paraId="4FB52B4C" w14:textId="77777777" w:rsidR="00356373" w:rsidRPr="00FA2F34" w:rsidRDefault="00356373" w:rsidP="00FD185F">
            <w:pPr>
              <w:spacing w:before="20" w:after="0" w:line="240" w:lineRule="auto"/>
              <w:rPr>
                <w:rFonts w:ascii="Arial Narrow" w:hAnsi="Arial Narrow" w:cs="Arial"/>
                <w:sz w:val="18"/>
                <w:lang w:val="sr-Latn-ME"/>
              </w:rPr>
            </w:pPr>
          </w:p>
          <w:p w14:paraId="744AD434"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221645">
              <w:rPr>
                <w:rFonts w:ascii="Arial Narrow" w:hAnsi="Arial Narrow" w:cs="Arial"/>
                <w:b/>
                <w:sz w:val="18"/>
                <w:lang w:val="sr-Latn-ME"/>
              </w:rPr>
              <w:t>I</w:t>
            </w:r>
            <w:bookmarkStart w:id="66" w:name="_Hlk157500151"/>
            <w:r w:rsidRPr="00221645">
              <w:rPr>
                <w:rFonts w:ascii="Arial Narrow" w:hAnsi="Arial Narrow" w:cs="Arial"/>
                <w:b/>
                <w:sz w:val="18"/>
                <w:lang w:val="sr-Latn-ME"/>
              </w:rPr>
              <w:t>PA TASIS Ostvarena vrijednost 2023:</w:t>
            </w:r>
          </w:p>
          <w:bookmarkEnd w:id="66"/>
          <w:p w14:paraId="75BBC7AC" w14:textId="77777777" w:rsidR="00356373" w:rsidRPr="00F82DEE" w:rsidRDefault="00356373" w:rsidP="00FD185F">
            <w:pPr>
              <w:pBdr>
                <w:top w:val="nil"/>
                <w:left w:val="nil"/>
                <w:bottom w:val="nil"/>
                <w:right w:val="nil"/>
                <w:between w:val="nil"/>
              </w:pBdr>
              <w:spacing w:before="20" w:after="120" w:line="240" w:lineRule="auto"/>
              <w:rPr>
                <w:rFonts w:ascii="Arial Narrow" w:hAnsi="Arial Narrow" w:cs="Arial"/>
                <w:sz w:val="18"/>
              </w:rPr>
            </w:pPr>
            <w:r w:rsidRPr="00F82DEE">
              <w:rPr>
                <w:rFonts w:ascii="Arial Narrow" w:hAnsi="Arial Narrow" w:cs="Arial"/>
                <w:sz w:val="18"/>
              </w:rPr>
              <w:t xml:space="preserve">Broj obuka na radnom mjestu: </w:t>
            </w:r>
            <w:r w:rsidRPr="00F82DEE">
              <w:rPr>
                <w:rFonts w:ascii="Arial Narrow" w:hAnsi="Arial Narrow" w:cs="Arial"/>
                <w:bCs/>
                <w:sz w:val="18"/>
              </w:rPr>
              <w:t>3</w:t>
            </w:r>
            <w:r w:rsidRPr="00F82DEE">
              <w:rPr>
                <w:rFonts w:ascii="Arial Narrow" w:hAnsi="Arial Narrow" w:cs="Arial"/>
                <w:sz w:val="18"/>
              </w:rPr>
              <w:t xml:space="preserve"> (</w:t>
            </w:r>
            <w:r w:rsidRPr="00F82DEE">
              <w:rPr>
                <w:rFonts w:ascii="Arial Narrow" w:hAnsi="Arial Narrow" w:cs="Arial"/>
                <w:sz w:val="18"/>
                <w:lang w:val="sr-Latn-ME"/>
              </w:rPr>
              <w:t>Proof of concept 8-9.2.2023; Framework programs  24.10.2023; Project Monitoring and Program Performance Evaluation 22.11.2023)</w:t>
            </w:r>
          </w:p>
          <w:p w14:paraId="3FE80A32" w14:textId="77777777" w:rsidR="00356373" w:rsidRPr="00F82DEE" w:rsidRDefault="00356373" w:rsidP="00FD185F">
            <w:pPr>
              <w:pBdr>
                <w:top w:val="nil"/>
                <w:left w:val="nil"/>
                <w:bottom w:val="nil"/>
                <w:right w:val="nil"/>
                <w:between w:val="nil"/>
              </w:pBdr>
              <w:spacing w:before="20" w:after="120" w:line="240" w:lineRule="auto"/>
              <w:rPr>
                <w:rFonts w:ascii="Arial Narrow" w:hAnsi="Arial Narrow" w:cs="Arial"/>
                <w:sz w:val="18"/>
              </w:rPr>
            </w:pPr>
            <w:r w:rsidRPr="00F82DEE">
              <w:rPr>
                <w:rFonts w:ascii="Arial Narrow" w:hAnsi="Arial Narrow" w:cs="Arial"/>
                <w:sz w:val="18"/>
              </w:rPr>
              <w:t xml:space="preserve">Broj radionica: </w:t>
            </w:r>
            <w:r w:rsidRPr="00F82DEE">
              <w:rPr>
                <w:rFonts w:ascii="Arial Narrow" w:hAnsi="Arial Narrow" w:cs="Arial"/>
                <w:bCs/>
                <w:sz w:val="18"/>
              </w:rPr>
              <w:t>5</w:t>
            </w:r>
            <w:r w:rsidRPr="00F82DEE">
              <w:rPr>
                <w:rFonts w:ascii="Arial Narrow" w:hAnsi="Arial Narrow" w:cs="Arial"/>
                <w:sz w:val="18"/>
              </w:rPr>
              <w:t xml:space="preserve"> (</w:t>
            </w:r>
            <w:r w:rsidRPr="00F82DEE">
              <w:rPr>
                <w:rFonts w:ascii="Arial Narrow" w:hAnsi="Arial Narrow" w:cs="Arial"/>
                <w:sz w:val="18"/>
                <w:lang w:val="sr-Latn-ME"/>
              </w:rPr>
              <w:t>Javne nabavke u sklopu EU projekata 27.1.2023; Postupak odabira projektnih prijedloga 1.6.2023; Prijava na programe Horizon 25.10.2023)</w:t>
            </w:r>
          </w:p>
          <w:p w14:paraId="43DBEB9E"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b/>
                <w:sz w:val="18"/>
              </w:rPr>
            </w:pPr>
            <w:r w:rsidRPr="00FA2F34">
              <w:rPr>
                <w:rFonts w:ascii="Arial Narrow" w:hAnsi="Arial Narrow" w:cs="Arial"/>
                <w:b/>
                <w:sz w:val="18"/>
              </w:rPr>
              <w:t xml:space="preserve">Broj studijskih putovanja: </w:t>
            </w:r>
            <w:r w:rsidRPr="00FA2F34">
              <w:rPr>
                <w:rFonts w:ascii="Arial Narrow" w:hAnsi="Arial Narrow" w:cs="Arial"/>
                <w:b/>
                <w:bCs/>
                <w:sz w:val="18"/>
              </w:rPr>
              <w:t>1</w:t>
            </w:r>
            <w:r w:rsidRPr="00FA2F34">
              <w:rPr>
                <w:rFonts w:ascii="Arial Narrow" w:hAnsi="Arial Narrow" w:cs="Arial"/>
                <w:b/>
                <w:sz w:val="18"/>
              </w:rPr>
              <w:t xml:space="preserve"> (Hrvataska i Slovenija oktobar 2023.)</w:t>
            </w:r>
          </w:p>
          <w:p w14:paraId="66EAE2DD"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FA2F34">
              <w:rPr>
                <w:rFonts w:ascii="Arial Narrow" w:hAnsi="Arial Narrow" w:cs="Arial"/>
                <w:b/>
                <w:sz w:val="18"/>
              </w:rPr>
              <w:t xml:space="preserve">Broj angažovanih </w:t>
            </w:r>
            <w:r w:rsidRPr="00731247">
              <w:rPr>
                <w:rFonts w:ascii="Arial Narrow" w:hAnsi="Arial Narrow" w:cs="Arial"/>
                <w:b/>
                <w:sz w:val="18"/>
              </w:rPr>
              <w:t xml:space="preserve">konsultanata: </w:t>
            </w:r>
            <w:r w:rsidRPr="00731247">
              <w:rPr>
                <w:rFonts w:ascii="Arial Narrow" w:hAnsi="Arial Narrow" w:cs="Arial"/>
                <w:b/>
                <w:bCs/>
                <w:sz w:val="18"/>
              </w:rPr>
              <w:t>8</w:t>
            </w:r>
          </w:p>
          <w:p w14:paraId="5C0E29A6" w14:textId="77777777" w:rsidR="00356373" w:rsidRPr="00FA2F34" w:rsidRDefault="00356373" w:rsidP="00FD185F">
            <w:pPr>
              <w:spacing w:before="20" w:after="0" w:line="240" w:lineRule="auto"/>
              <w:rPr>
                <w:rFonts w:ascii="Arial Narrow" w:hAnsi="Arial Narrow" w:cs="Arial"/>
                <w:sz w:val="18"/>
                <w:lang w:val="sr-Latn-ME"/>
              </w:rPr>
            </w:pPr>
          </w:p>
          <w:p w14:paraId="2660BEB1"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b/>
                <w:bCs/>
                <w:sz w:val="18"/>
                <w:lang w:val="sr-Latn-ME"/>
              </w:rPr>
            </w:pPr>
            <w:r w:rsidRPr="00221645">
              <w:rPr>
                <w:rFonts w:ascii="Arial Narrow" w:hAnsi="Arial Narrow" w:cs="Arial"/>
                <w:b/>
                <w:bCs/>
                <w:sz w:val="18"/>
                <w:lang w:val="sr-Latn-ME"/>
              </w:rPr>
              <w:t>UNDP Ostvarena vrijednost 2023:</w:t>
            </w:r>
          </w:p>
          <w:p w14:paraId="688049AA" w14:textId="77777777" w:rsidR="00356373" w:rsidRPr="00221645" w:rsidRDefault="00356373" w:rsidP="00FD185F">
            <w:pPr>
              <w:pBdr>
                <w:top w:val="nil"/>
                <w:left w:val="nil"/>
                <w:bottom w:val="nil"/>
                <w:right w:val="nil"/>
                <w:between w:val="nil"/>
              </w:pBdr>
              <w:spacing w:before="20" w:after="240" w:line="312" w:lineRule="auto"/>
              <w:rPr>
                <w:rFonts w:ascii="Arial Narrow" w:hAnsi="Arial Narrow" w:cs="Arial"/>
                <w:b/>
                <w:bCs/>
                <w:sz w:val="18"/>
                <w:lang w:val="sr-Latn-ME"/>
              </w:rPr>
            </w:pPr>
            <w:r w:rsidRPr="00FA2F34">
              <w:rPr>
                <w:rFonts w:ascii="Arial Narrow" w:hAnsi="Arial Narrow" w:cs="Arial"/>
                <w:b/>
                <w:bCs/>
                <w:sz w:val="18"/>
                <w:lang w:val="sr-Latn-ME"/>
              </w:rPr>
              <w:t>Broj studijskih putovanja: 3 (Hrvatska, februar 2023.,Sevilja april 2023., Finska, avgust 2023.god.)</w:t>
            </w:r>
          </w:p>
          <w:p w14:paraId="1C96F5E5"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b/>
                <w:sz w:val="18"/>
                <w:lang w:val="it-IT"/>
              </w:rPr>
            </w:pPr>
            <w:r w:rsidRPr="00FA2F34">
              <w:rPr>
                <w:rFonts w:ascii="Arial Narrow" w:hAnsi="Arial Narrow" w:cs="Arial"/>
                <w:b/>
                <w:sz w:val="18"/>
                <w:lang w:val="it-IT"/>
              </w:rPr>
              <w:t xml:space="preserve">Broj izrađenih novih programa za inovacije: </w:t>
            </w:r>
          </w:p>
          <w:p w14:paraId="666424AF"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Polazni 2022: 2</w:t>
            </w:r>
          </w:p>
          <w:p w14:paraId="2AE04D41"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Prelazni 2023: 3</w:t>
            </w:r>
          </w:p>
          <w:p w14:paraId="7A007DDE" w14:textId="77777777" w:rsidR="00356373" w:rsidRPr="00221645"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 xml:space="preserve">Ciljani </w:t>
            </w:r>
            <w:r w:rsidRPr="00221645">
              <w:rPr>
                <w:rFonts w:ascii="Arial Narrow" w:hAnsi="Arial Narrow" w:cs="Arial"/>
                <w:sz w:val="18"/>
              </w:rPr>
              <w:t xml:space="preserve">2024: 2 </w:t>
            </w:r>
          </w:p>
          <w:p w14:paraId="7FE9A3E2" w14:textId="77777777" w:rsidR="00356373" w:rsidRPr="00F82DEE"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221645">
              <w:rPr>
                <w:rFonts w:ascii="Arial Narrow" w:hAnsi="Arial Narrow" w:cs="Arial"/>
                <w:b/>
                <w:sz w:val="18"/>
                <w:lang w:val="sr-Latn-ME"/>
              </w:rPr>
              <w:t>IPA TASIS Ostvarena vrijednost 2023</w:t>
            </w:r>
            <w:r w:rsidRPr="005B2F49">
              <w:rPr>
                <w:rFonts w:ascii="Arial Narrow" w:hAnsi="Arial Narrow" w:cs="Arial"/>
                <w:b/>
                <w:sz w:val="18"/>
                <w:lang w:val="sr-Latn-ME"/>
              </w:rPr>
              <w:t>: 4 (POC za Privatni sektor, POC za javni sektor, Program za jačanje inovativnosti postojećih i novosnovanih MMSP, Program za podsticanje inovacija u funkciji energetske efikasnosti u industrij</w:t>
            </w:r>
            <w:r>
              <w:rPr>
                <w:rFonts w:ascii="Arial Narrow" w:hAnsi="Arial Narrow" w:cs="Arial"/>
                <w:b/>
                <w:sz w:val="18"/>
                <w:lang w:val="sr-Latn-ME"/>
              </w:rPr>
              <w:t>i</w:t>
            </w:r>
            <w:r w:rsidRPr="005B2F49">
              <w:rPr>
                <w:rFonts w:ascii="Arial Narrow" w:hAnsi="Arial Narrow" w:cs="Arial"/>
                <w:b/>
                <w:sz w:val="18"/>
                <w:lang w:val="sr-Latn-ME"/>
              </w:rPr>
              <w:t>) 4</w:t>
            </w:r>
            <w:r w:rsidRPr="00F82DEE">
              <w:rPr>
                <w:rFonts w:ascii="Arial Narrow" w:hAnsi="Arial Narrow" w:cs="Arial"/>
                <w:sz w:val="18"/>
                <w:lang w:val="sr-Latn-ME"/>
              </w:rPr>
              <w:t xml:space="preserve"> </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41410738"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sz w:val="18"/>
              </w:rPr>
            </w:pPr>
            <w:r w:rsidRPr="00FA2F34">
              <w:rPr>
                <w:rFonts w:ascii="Arial Narrow" w:hAnsi="Arial Narrow" w:cs="Arial"/>
                <w:sz w:val="18"/>
              </w:rPr>
              <w:t>Nije relevantno.</w:t>
            </w: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6BEBB65"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it-IT"/>
              </w:rPr>
            </w:pPr>
            <w:r w:rsidRPr="00FA2F34">
              <w:rPr>
                <w:rFonts w:ascii="Arial Narrow" w:hAnsi="Arial Narrow" w:cs="Arial"/>
                <w:sz w:val="18"/>
                <w:lang w:val="it-IT"/>
              </w:rPr>
              <w:t>Fond za inovacije CG</w:t>
            </w:r>
          </w:p>
          <w:p w14:paraId="0E27F98C"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it-IT"/>
              </w:rPr>
            </w:pPr>
            <w:r w:rsidRPr="00FA2F34">
              <w:rPr>
                <w:rFonts w:ascii="Arial Narrow" w:hAnsi="Arial Narrow" w:cs="Arial"/>
                <w:sz w:val="18"/>
                <w:lang w:val="it-IT"/>
              </w:rPr>
              <w:t>Partner: MNTR</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E9D1A0C"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BFCFBF3"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135A7EF5" w14:textId="77777777" w:rsidR="00356373" w:rsidRDefault="00356373" w:rsidP="00FD185F">
            <w:pPr>
              <w:spacing w:before="20" w:after="240" w:line="312" w:lineRule="auto"/>
              <w:rPr>
                <w:rFonts w:ascii="Arial Narrow" w:hAnsi="Arial Narrow" w:cs="Arial"/>
                <w:sz w:val="18"/>
              </w:rPr>
            </w:pPr>
            <w:r w:rsidRPr="00042A73">
              <w:rPr>
                <w:rFonts w:ascii="Arial Narrow" w:hAnsi="Arial Narrow" w:cs="Arial"/>
                <w:sz w:val="18"/>
              </w:rPr>
              <w:t xml:space="preserve"> Realizovano</w:t>
            </w:r>
          </w:p>
          <w:p w14:paraId="11C54324" w14:textId="77777777" w:rsidR="00356373" w:rsidRPr="00FA2F34" w:rsidRDefault="00356373" w:rsidP="00FD185F">
            <w:pPr>
              <w:pStyle w:val="NoSpacing"/>
              <w:rPr>
                <w:rFonts w:ascii="Arial Narrow" w:hAnsi="Arial Narrow" w:cs="Arial"/>
                <w:sz w:val="18"/>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p w14:paraId="57AD7027" w14:textId="77777777" w:rsidR="00356373" w:rsidRPr="00042A73" w:rsidRDefault="00356373" w:rsidP="00FD185F">
            <w:pPr>
              <w:spacing w:before="20" w:after="240" w:line="312" w:lineRule="auto"/>
              <w:rPr>
                <w:rFonts w:ascii="Arial Narrow" w:hAnsi="Arial Narrow" w:cs="Arial"/>
                <w:sz w:val="18"/>
              </w:rPr>
            </w:pP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33B46B39" w14:textId="77777777" w:rsidR="00356373" w:rsidRPr="00FA2F34" w:rsidRDefault="00356373" w:rsidP="00FD185F">
            <w:pPr>
              <w:spacing w:before="20" w:after="240" w:line="312"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2B82487E" w14:textId="77777777" w:rsidR="00356373" w:rsidRPr="00FA2F34" w:rsidRDefault="00356373" w:rsidP="00FD185F">
            <w:pPr>
              <w:spacing w:before="20" w:after="240" w:line="312" w:lineRule="auto"/>
              <w:rPr>
                <w:rFonts w:ascii="Arial Narrow" w:hAnsi="Arial Narrow" w:cs="Arial"/>
                <w:sz w:val="18"/>
              </w:rPr>
            </w:pPr>
            <w:r w:rsidRPr="00FA2F34">
              <w:rPr>
                <w:rFonts w:ascii="Arial Narrow" w:hAnsi="Arial Narrow" w:cs="Arial"/>
                <w:sz w:val="18"/>
              </w:rPr>
              <w:t>n/a</w:t>
            </w:r>
          </w:p>
          <w:p w14:paraId="4023DAFF" w14:textId="77777777" w:rsidR="00356373" w:rsidRPr="00FA2F34" w:rsidRDefault="00356373" w:rsidP="00FD185F">
            <w:pPr>
              <w:spacing w:before="20" w:after="240" w:line="312" w:lineRule="auto"/>
              <w:rPr>
                <w:rFonts w:ascii="Arial Narrow" w:hAnsi="Arial Narrow" w:cs="Arial"/>
                <w:sz w:val="18"/>
              </w:rPr>
            </w:pPr>
            <w:r w:rsidRPr="00FA2F34">
              <w:rPr>
                <w:rFonts w:ascii="Arial Narrow" w:hAnsi="Arial Narrow" w:cs="Arial"/>
                <w:sz w:val="18"/>
              </w:rPr>
              <w:t>Donatorska sredstva</w:t>
            </w: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3A953E95" w14:textId="77777777" w:rsidR="00356373" w:rsidRPr="00FA2F34" w:rsidRDefault="00356373" w:rsidP="00FD185F">
            <w:pPr>
              <w:rPr>
                <w:rFonts w:ascii="Arial Narrow" w:hAnsi="Arial Narrow" w:cs="Arial"/>
                <w:sz w:val="18"/>
              </w:rPr>
            </w:pPr>
            <w:r w:rsidRPr="00FA2F34">
              <w:rPr>
                <w:rFonts w:ascii="Arial Narrow" w:hAnsi="Arial Narrow" w:cs="Arial"/>
                <w:sz w:val="18"/>
              </w:rPr>
              <w:t>Donatorska sredstava</w:t>
            </w:r>
          </w:p>
          <w:p w14:paraId="0A8E9AB8" w14:textId="77777777" w:rsidR="00356373" w:rsidRPr="00FA2F34" w:rsidRDefault="00356373" w:rsidP="00FD185F">
            <w:pPr>
              <w:spacing w:before="20" w:after="240" w:line="312" w:lineRule="auto"/>
              <w:rPr>
                <w:rFonts w:ascii="Arial Narrow" w:hAnsi="Arial Narrow" w:cs="Arial"/>
                <w:sz w:val="18"/>
              </w:rPr>
            </w:pPr>
          </w:p>
        </w:tc>
        <w:tc>
          <w:tcPr>
            <w:tcW w:w="384"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1BD24E5A" w14:textId="77777777" w:rsidR="00356373" w:rsidRPr="00FA2F34" w:rsidRDefault="00356373" w:rsidP="00FD185F">
            <w:pPr>
              <w:spacing w:before="20" w:after="240" w:line="312" w:lineRule="auto"/>
              <w:rPr>
                <w:rFonts w:ascii="Arial Narrow" w:hAnsi="Arial Narrow" w:cs="Arial"/>
                <w:sz w:val="18"/>
                <w:lang w:val="it-IT"/>
              </w:rPr>
            </w:pPr>
            <w:r w:rsidRPr="00FA2F34">
              <w:rPr>
                <w:rFonts w:ascii="Arial Narrow" w:hAnsi="Arial Narrow" w:cs="Arial"/>
                <w:sz w:val="18"/>
                <w:lang w:val="it-IT"/>
              </w:rPr>
              <w:t>Donatorska sredstva (EU IPA i UNDP)</w:t>
            </w:r>
          </w:p>
        </w:tc>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E148D70" w14:textId="77777777" w:rsidR="00356373" w:rsidRPr="00FA2F34" w:rsidRDefault="00356373" w:rsidP="00FD185F">
            <w:pPr>
              <w:spacing w:before="20" w:after="240" w:line="312" w:lineRule="auto"/>
              <w:rPr>
                <w:rFonts w:ascii="Arial Narrow" w:hAnsi="Arial Narrow" w:cs="Arial"/>
                <w:sz w:val="18"/>
                <w:lang w:val="it-IT"/>
              </w:rPr>
            </w:pPr>
          </w:p>
        </w:tc>
      </w:tr>
      <w:tr w:rsidR="00356373" w:rsidRPr="00FA2F34" w14:paraId="2D87FAFA"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A8280E4"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color w:val="212121"/>
                <w:sz w:val="18"/>
              </w:rPr>
            </w:pPr>
            <w:bookmarkStart w:id="67" w:name="_Hlk127191514"/>
            <w:bookmarkEnd w:id="63"/>
            <w:r w:rsidRPr="00FA2F34">
              <w:rPr>
                <w:rFonts w:ascii="Arial Narrow" w:hAnsi="Arial Narrow" w:cs="Arial"/>
                <w:color w:val="212121"/>
                <w:sz w:val="18"/>
              </w:rPr>
              <w:t>5.1.3</w:t>
            </w:r>
          </w:p>
        </w:tc>
        <w:tc>
          <w:tcPr>
            <w:tcW w:w="405"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6B977DFF"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b/>
                <w:color w:val="212121"/>
                <w:sz w:val="18"/>
              </w:rPr>
            </w:pPr>
            <w:bookmarkStart w:id="68" w:name="_Hlk127191504"/>
            <w:r w:rsidRPr="00FA2F34">
              <w:rPr>
                <w:rFonts w:ascii="Arial Narrow" w:hAnsi="Arial Narrow" w:cs="Arial"/>
                <w:b/>
                <w:color w:val="212121"/>
                <w:sz w:val="18"/>
              </w:rPr>
              <w:t>Ažuriranje postojećih instrumenata u okviru kombinacije politika S3 radi postizanja većeg stepena specijalizacije podržanih projekata</w:t>
            </w:r>
            <w:bookmarkEnd w:id="68"/>
          </w:p>
        </w:tc>
        <w:tc>
          <w:tcPr>
            <w:tcW w:w="236" w:type="pct"/>
            <w:tcBorders>
              <w:top w:val="single" w:sz="4" w:space="0" w:color="000000"/>
              <w:left w:val="single" w:sz="4" w:space="0" w:color="000000"/>
              <w:bottom w:val="single" w:sz="4" w:space="0" w:color="000000"/>
              <w:right w:val="single" w:sz="4" w:space="0" w:color="000000"/>
            </w:tcBorders>
          </w:tcPr>
          <w:p w14:paraId="2DC9914E" w14:textId="77777777" w:rsidR="00356373" w:rsidRPr="00FA2F34" w:rsidRDefault="00356373" w:rsidP="00FD185F">
            <w:pPr>
              <w:pBdr>
                <w:top w:val="nil"/>
                <w:left w:val="nil"/>
                <w:bottom w:val="nil"/>
                <w:right w:val="nil"/>
                <w:between w:val="nil"/>
              </w:pBdr>
              <w:spacing w:before="20" w:after="240" w:line="312" w:lineRule="auto"/>
              <w:jc w:val="center"/>
              <w:rPr>
                <w:rFonts w:ascii="Arial Narrow" w:hAnsi="Arial Narrow" w:cs="Arial"/>
                <w:noProof/>
                <w:color w:val="212121"/>
                <w:sz w:val="18"/>
              </w:rPr>
            </w:pPr>
            <w:r w:rsidRPr="00FA2F34">
              <w:rPr>
                <w:rFonts w:ascii="Arial Narrow" w:hAnsi="Arial Narrow" w:cs="Arial"/>
                <w:noProof/>
                <w:color w:val="212121"/>
                <w:sz w:val="18"/>
                <w:lang w:val="en-GB" w:eastAsia="en-GB"/>
              </w:rPr>
              <w:drawing>
                <wp:inline distT="0" distB="0" distL="0" distR="0" wp14:anchorId="2B6A80A7" wp14:editId="2FD63FD7">
                  <wp:extent cx="327680" cy="336593"/>
                  <wp:effectExtent l="0" t="0" r="0" b="0"/>
                  <wp:docPr id="1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327680" cy="336593"/>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tcPr>
          <w:p w14:paraId="28D825F1"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b/>
                <w:color w:val="212121"/>
                <w:sz w:val="18"/>
              </w:rPr>
            </w:pPr>
            <w:r w:rsidRPr="00FA2F34">
              <w:rPr>
                <w:rFonts w:ascii="Arial Narrow" w:hAnsi="Arial Narrow" w:cs="Arial"/>
                <w:b/>
                <w:color w:val="212121"/>
                <w:sz w:val="18"/>
              </w:rPr>
              <w:t xml:space="preserve">Broj novih instrumenata koji odgovaraju na ključne inicijative S3 </w:t>
            </w:r>
          </w:p>
          <w:p w14:paraId="073468C5"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it-IT"/>
              </w:rPr>
            </w:pPr>
            <w:r w:rsidRPr="00FA2F34">
              <w:rPr>
                <w:rFonts w:ascii="Arial Narrow" w:hAnsi="Arial Narrow" w:cs="Arial"/>
                <w:sz w:val="18"/>
                <w:lang w:val="it-IT"/>
              </w:rPr>
              <w:t>Polazni 2022: 1</w:t>
            </w:r>
          </w:p>
          <w:p w14:paraId="00A3F55C"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it-IT"/>
              </w:rPr>
            </w:pPr>
            <w:r w:rsidRPr="00FA2F34">
              <w:rPr>
                <w:rFonts w:ascii="Arial Narrow" w:hAnsi="Arial Narrow" w:cs="Arial"/>
                <w:sz w:val="18"/>
                <w:lang w:val="it-IT"/>
              </w:rPr>
              <w:t>Prelazni 2023: 2</w:t>
            </w:r>
          </w:p>
          <w:p w14:paraId="2D0868D8"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sz w:val="18"/>
                <w:lang w:val="it-IT"/>
              </w:rPr>
            </w:pPr>
            <w:r w:rsidRPr="00FA2F34">
              <w:rPr>
                <w:rFonts w:ascii="Arial Narrow" w:hAnsi="Arial Narrow" w:cs="Arial"/>
                <w:sz w:val="18"/>
                <w:lang w:val="it-IT"/>
              </w:rPr>
              <w:t>Ciljani 2024: 1</w:t>
            </w:r>
          </w:p>
          <w:p w14:paraId="36AAF692"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sz w:val="18"/>
                <w:lang w:val="it-IT"/>
              </w:rPr>
            </w:pPr>
            <w:r w:rsidRPr="0067540D">
              <w:rPr>
                <w:rFonts w:ascii="Arial Narrow" w:hAnsi="Arial Narrow" w:cs="Arial"/>
                <w:b/>
                <w:sz w:val="18"/>
                <w:lang w:val="sr-Latn-ME"/>
              </w:rPr>
              <w:t xml:space="preserve">Ostvarena vrijednost 2023: </w:t>
            </w:r>
            <w:r>
              <w:rPr>
                <w:rFonts w:ascii="Arial Narrow" w:hAnsi="Arial Narrow" w:cs="Arial"/>
                <w:b/>
                <w:sz w:val="18"/>
                <w:lang w:val="sr-Latn-ME"/>
              </w:rPr>
              <w:t>2</w:t>
            </w:r>
          </w:p>
          <w:p w14:paraId="57C204AF"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b/>
                <w:color w:val="212121"/>
                <w:sz w:val="18"/>
                <w:lang w:val="it-IT"/>
              </w:rPr>
            </w:pPr>
            <w:r w:rsidRPr="00FA2F34">
              <w:rPr>
                <w:rFonts w:ascii="Arial Narrow" w:hAnsi="Arial Narrow" w:cs="Arial"/>
                <w:b/>
                <w:color w:val="212121"/>
                <w:sz w:val="18"/>
                <w:lang w:val="it-IT"/>
              </w:rPr>
              <w:t>Broj unaprijeđenih S3 instrumenata:</w:t>
            </w:r>
          </w:p>
          <w:p w14:paraId="493A943A"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Polazni 2022: 4</w:t>
            </w:r>
            <w:r w:rsidRPr="00FA2F34">
              <w:rPr>
                <w:rFonts w:ascii="Arial Narrow" w:hAnsi="Arial Narrow" w:cs="Arial"/>
                <w:sz w:val="18"/>
              </w:rPr>
              <w:br/>
              <w:t>Prelazni 2023: 5</w:t>
            </w:r>
          </w:p>
          <w:p w14:paraId="67554910"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sz w:val="18"/>
              </w:rPr>
            </w:pPr>
            <w:r w:rsidRPr="00FA2F34">
              <w:rPr>
                <w:rFonts w:ascii="Arial Narrow" w:hAnsi="Arial Narrow" w:cs="Arial"/>
                <w:sz w:val="18"/>
              </w:rPr>
              <w:t>Ciljani 2024: 5</w:t>
            </w:r>
          </w:p>
          <w:p w14:paraId="4DE0DC67" w14:textId="77777777" w:rsidR="00356373" w:rsidRPr="00C537BB"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67540D">
              <w:rPr>
                <w:rFonts w:ascii="Arial Narrow" w:hAnsi="Arial Narrow" w:cs="Arial"/>
                <w:b/>
                <w:sz w:val="18"/>
                <w:lang w:val="sr-Latn-ME"/>
              </w:rPr>
              <w:t>Ostvarena vrijednost 2023:</w:t>
            </w:r>
            <w:r>
              <w:rPr>
                <w:rFonts w:ascii="Arial Narrow" w:hAnsi="Arial Narrow" w:cs="Arial"/>
                <w:b/>
                <w:sz w:val="18"/>
                <w:lang w:val="sr-Latn-ME"/>
              </w:rPr>
              <w:t xml:space="preserve"> 5</w:t>
            </w:r>
          </w:p>
        </w:tc>
        <w:tc>
          <w:tcPr>
            <w:tcW w:w="317"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46744358"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color w:val="212121"/>
                <w:sz w:val="18"/>
              </w:rPr>
            </w:pPr>
            <w:r w:rsidRPr="00FA2F34">
              <w:rPr>
                <w:rFonts w:ascii="Arial Narrow" w:hAnsi="Arial Narrow" w:cs="Arial"/>
                <w:color w:val="212121"/>
                <w:sz w:val="18"/>
              </w:rPr>
              <w:t>Nije relevantno.</w:t>
            </w:r>
          </w:p>
        </w:tc>
        <w:tc>
          <w:tcPr>
            <w:tcW w:w="253" w:type="pct"/>
            <w:tcBorders>
              <w:top w:val="single" w:sz="4" w:space="0" w:color="000000"/>
              <w:left w:val="single" w:sz="4" w:space="0" w:color="000000"/>
              <w:bottom w:val="single" w:sz="4" w:space="0" w:color="000000"/>
              <w:right w:val="single" w:sz="4" w:space="0" w:color="000000"/>
            </w:tcBorders>
          </w:tcPr>
          <w:p w14:paraId="75485E55"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color w:val="212121"/>
                <w:sz w:val="18"/>
                <w:lang w:val="sr-Latn-ME"/>
              </w:rPr>
            </w:pPr>
            <w:r w:rsidRPr="00FA2F34">
              <w:rPr>
                <w:rFonts w:ascii="Arial Narrow" w:hAnsi="Arial Narrow" w:cs="Arial"/>
                <w:color w:val="212121"/>
                <w:sz w:val="18"/>
              </w:rPr>
              <w:t>MNTR</w:t>
            </w:r>
            <w:r w:rsidRPr="00FA2F34">
              <w:rPr>
                <w:rFonts w:ascii="Arial Narrow" w:hAnsi="Arial Narrow" w:cs="Arial"/>
                <w:color w:val="212121"/>
                <w:sz w:val="18"/>
                <w:lang w:val="sr-Latn-ME"/>
              </w:rPr>
              <w:t xml:space="preserve">, </w:t>
            </w:r>
            <w:r w:rsidRPr="00FA2F34">
              <w:rPr>
                <w:rFonts w:ascii="Arial Narrow" w:hAnsi="Arial Narrow" w:cs="Arial"/>
                <w:color w:val="212121"/>
                <w:sz w:val="18"/>
              </w:rPr>
              <w:t>Organizaciona</w:t>
            </w:r>
            <w:r w:rsidRPr="00FA2F34">
              <w:rPr>
                <w:rFonts w:ascii="Arial Narrow" w:hAnsi="Arial Narrow" w:cs="Arial"/>
                <w:color w:val="212121"/>
                <w:sz w:val="18"/>
                <w:lang w:val="sr-Latn-ME"/>
              </w:rPr>
              <w:t xml:space="preserve"> </w:t>
            </w:r>
            <w:r w:rsidRPr="00FA2F34">
              <w:rPr>
                <w:rFonts w:ascii="Arial Narrow" w:hAnsi="Arial Narrow" w:cs="Arial"/>
                <w:color w:val="212121"/>
                <w:sz w:val="18"/>
              </w:rPr>
              <w:t>jedinica</w:t>
            </w:r>
            <w:r w:rsidRPr="00FA2F34">
              <w:rPr>
                <w:rFonts w:ascii="Arial Narrow" w:hAnsi="Arial Narrow" w:cs="Arial"/>
                <w:color w:val="212121"/>
                <w:sz w:val="18"/>
                <w:lang w:val="sr-Latn-ME"/>
              </w:rPr>
              <w:t xml:space="preserve"> </w:t>
            </w:r>
            <w:r w:rsidRPr="00FA2F34">
              <w:rPr>
                <w:rFonts w:ascii="Arial Narrow" w:hAnsi="Arial Narrow" w:cs="Arial"/>
                <w:color w:val="212121"/>
                <w:sz w:val="18"/>
              </w:rPr>
              <w:t>za</w:t>
            </w:r>
            <w:r w:rsidRPr="00FA2F34">
              <w:rPr>
                <w:rFonts w:ascii="Arial Narrow" w:hAnsi="Arial Narrow" w:cs="Arial"/>
                <w:color w:val="212121"/>
                <w:sz w:val="18"/>
                <w:lang w:val="sr-Latn-ME"/>
              </w:rPr>
              <w:t xml:space="preserve"> </w:t>
            </w:r>
            <w:r w:rsidRPr="00FA2F34">
              <w:rPr>
                <w:rFonts w:ascii="Arial Narrow" w:hAnsi="Arial Narrow" w:cs="Arial"/>
                <w:color w:val="212121"/>
                <w:sz w:val="18"/>
              </w:rPr>
              <w:t>S</w:t>
            </w:r>
            <w:r w:rsidRPr="00FA2F34">
              <w:rPr>
                <w:rFonts w:ascii="Arial Narrow" w:hAnsi="Arial Narrow" w:cs="Arial"/>
                <w:color w:val="212121"/>
                <w:sz w:val="18"/>
                <w:lang w:val="sr-Latn-ME"/>
              </w:rPr>
              <w:t xml:space="preserve">3, </w:t>
            </w:r>
            <w:r w:rsidRPr="00FA2F34">
              <w:rPr>
                <w:rFonts w:ascii="Arial Narrow" w:hAnsi="Arial Narrow" w:cs="Arial"/>
                <w:color w:val="212121"/>
                <w:sz w:val="18"/>
              </w:rPr>
              <w:t>Savjet</w:t>
            </w:r>
            <w:r w:rsidRPr="00FA2F34">
              <w:rPr>
                <w:rFonts w:ascii="Arial Narrow" w:hAnsi="Arial Narrow" w:cs="Arial"/>
                <w:color w:val="212121"/>
                <w:sz w:val="18"/>
                <w:lang w:val="sr-Latn-ME"/>
              </w:rPr>
              <w:t xml:space="preserve"> </w:t>
            </w:r>
            <w:r w:rsidRPr="00FA2F34">
              <w:rPr>
                <w:rFonts w:ascii="Arial Narrow" w:hAnsi="Arial Narrow" w:cs="Arial"/>
                <w:color w:val="212121"/>
                <w:sz w:val="18"/>
              </w:rPr>
              <w:t>za</w:t>
            </w:r>
            <w:r w:rsidRPr="00FA2F34">
              <w:rPr>
                <w:rFonts w:ascii="Arial Narrow" w:hAnsi="Arial Narrow" w:cs="Arial"/>
                <w:color w:val="212121"/>
                <w:sz w:val="18"/>
                <w:lang w:val="sr-Latn-ME"/>
              </w:rPr>
              <w:t xml:space="preserve"> </w:t>
            </w:r>
            <w:r w:rsidRPr="00FA2F34">
              <w:rPr>
                <w:rFonts w:ascii="Arial Narrow" w:hAnsi="Arial Narrow" w:cs="Arial"/>
                <w:color w:val="212121"/>
                <w:sz w:val="18"/>
              </w:rPr>
              <w:t>inovacije</w:t>
            </w:r>
            <w:r w:rsidRPr="00FA2F34">
              <w:rPr>
                <w:rFonts w:ascii="Arial Narrow" w:hAnsi="Arial Narrow" w:cs="Arial"/>
                <w:color w:val="212121"/>
                <w:sz w:val="18"/>
                <w:lang w:val="sr-Latn-ME"/>
              </w:rPr>
              <w:t xml:space="preserve"> </w:t>
            </w:r>
            <w:r w:rsidRPr="00FA2F34">
              <w:rPr>
                <w:rFonts w:ascii="Arial Narrow" w:hAnsi="Arial Narrow" w:cs="Arial"/>
                <w:color w:val="212121"/>
                <w:sz w:val="18"/>
              </w:rPr>
              <w:t>i</w:t>
            </w:r>
            <w:r w:rsidRPr="00FA2F34">
              <w:rPr>
                <w:rFonts w:ascii="Arial Narrow" w:hAnsi="Arial Narrow" w:cs="Arial"/>
                <w:color w:val="212121"/>
                <w:sz w:val="18"/>
                <w:lang w:val="sr-Latn-ME"/>
              </w:rPr>
              <w:t xml:space="preserve"> </w:t>
            </w:r>
            <w:r w:rsidRPr="00FA2F34">
              <w:rPr>
                <w:rFonts w:ascii="Arial Narrow" w:hAnsi="Arial Narrow" w:cs="Arial"/>
                <w:color w:val="212121"/>
                <w:sz w:val="18"/>
              </w:rPr>
              <w:t>pametnu</w:t>
            </w:r>
            <w:r w:rsidRPr="00FA2F34">
              <w:rPr>
                <w:rFonts w:ascii="Arial Narrow" w:hAnsi="Arial Narrow" w:cs="Arial"/>
                <w:color w:val="212121"/>
                <w:sz w:val="18"/>
                <w:lang w:val="sr-Latn-ME"/>
              </w:rPr>
              <w:t xml:space="preserve"> </w:t>
            </w:r>
            <w:r w:rsidRPr="00FA2F34">
              <w:rPr>
                <w:rFonts w:ascii="Arial Narrow" w:hAnsi="Arial Narrow" w:cs="Arial"/>
                <w:color w:val="212121"/>
                <w:sz w:val="18"/>
              </w:rPr>
              <w:t>specijalizaciju</w:t>
            </w:r>
            <w:r w:rsidRPr="00FA2F34">
              <w:rPr>
                <w:rFonts w:ascii="Arial Narrow" w:hAnsi="Arial Narrow" w:cs="Arial"/>
                <w:color w:val="212121"/>
                <w:sz w:val="18"/>
                <w:lang w:val="sr-Latn-ME"/>
              </w:rPr>
              <w:t xml:space="preserve">, </w:t>
            </w:r>
            <w:r w:rsidRPr="00FA2F34">
              <w:rPr>
                <w:rFonts w:ascii="Arial Narrow" w:hAnsi="Arial Narrow" w:cs="Arial"/>
                <w:color w:val="212121"/>
                <w:sz w:val="18"/>
              </w:rPr>
              <w:t>inovacione</w:t>
            </w:r>
            <w:r w:rsidRPr="00FA2F34">
              <w:rPr>
                <w:rFonts w:ascii="Arial Narrow" w:hAnsi="Arial Narrow" w:cs="Arial"/>
                <w:color w:val="212121"/>
                <w:sz w:val="18"/>
                <w:lang w:val="sr-Latn-ME"/>
              </w:rPr>
              <w:t xml:space="preserve"> </w:t>
            </w:r>
            <w:r w:rsidRPr="00FA2F34">
              <w:rPr>
                <w:rFonts w:ascii="Arial Narrow" w:hAnsi="Arial Narrow" w:cs="Arial"/>
                <w:color w:val="212121"/>
                <w:sz w:val="18"/>
              </w:rPr>
              <w:t>radne</w:t>
            </w:r>
            <w:r w:rsidRPr="00FA2F34">
              <w:rPr>
                <w:rFonts w:ascii="Arial Narrow" w:hAnsi="Arial Narrow" w:cs="Arial"/>
                <w:color w:val="212121"/>
                <w:sz w:val="18"/>
                <w:lang w:val="sr-Latn-ME"/>
              </w:rPr>
              <w:t xml:space="preserve"> </w:t>
            </w:r>
            <w:r w:rsidRPr="00FA2F34">
              <w:rPr>
                <w:rFonts w:ascii="Arial Narrow" w:hAnsi="Arial Narrow" w:cs="Arial"/>
                <w:color w:val="212121"/>
                <w:sz w:val="18"/>
              </w:rPr>
              <w:t>grupe</w:t>
            </w:r>
          </w:p>
          <w:p w14:paraId="7457DB23"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color w:val="212121"/>
                <w:sz w:val="18"/>
                <w:lang w:val="sr-Latn-ME"/>
              </w:rPr>
            </w:pPr>
          </w:p>
          <w:p w14:paraId="697EBC15"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color w:val="212121"/>
                <w:sz w:val="18"/>
                <w:lang w:val="it-IT"/>
              </w:rPr>
            </w:pPr>
            <w:r w:rsidRPr="00FA2F34">
              <w:rPr>
                <w:rFonts w:ascii="Arial Narrow" w:hAnsi="Arial Narrow" w:cs="Arial"/>
                <w:color w:val="212121"/>
                <w:sz w:val="18"/>
                <w:lang w:val="it-IT"/>
              </w:rPr>
              <w:t>Partneri: resorna ministarstva,univerziteti, privreda, poslovne asocijacije, NVO sektor</w:t>
            </w:r>
          </w:p>
        </w:tc>
        <w:tc>
          <w:tcPr>
            <w:tcW w:w="369" w:type="pct"/>
            <w:tcBorders>
              <w:top w:val="single" w:sz="4" w:space="0" w:color="000000"/>
              <w:left w:val="single" w:sz="4" w:space="0" w:color="000000"/>
              <w:bottom w:val="single" w:sz="4" w:space="0" w:color="000000"/>
              <w:right w:val="single" w:sz="4" w:space="0" w:color="000000"/>
            </w:tcBorders>
          </w:tcPr>
          <w:p w14:paraId="3E0260E6"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color w:val="212121"/>
                <w:sz w:val="18"/>
              </w:rPr>
            </w:pPr>
            <w:r w:rsidRPr="00FA2F34">
              <w:rPr>
                <w:rFonts w:ascii="Arial Narrow" w:hAnsi="Arial Narrow" w:cs="Arial"/>
                <w:color w:val="212121"/>
                <w:sz w:val="18"/>
              </w:rPr>
              <w:t>I kvartal 2023</w:t>
            </w:r>
          </w:p>
        </w:tc>
        <w:tc>
          <w:tcPr>
            <w:tcW w:w="435" w:type="pct"/>
            <w:tcBorders>
              <w:top w:val="single" w:sz="4" w:space="0" w:color="000000"/>
              <w:left w:val="single" w:sz="4" w:space="0" w:color="000000"/>
              <w:bottom w:val="single" w:sz="4" w:space="0" w:color="000000"/>
              <w:right w:val="single" w:sz="4" w:space="0" w:color="000000"/>
            </w:tcBorders>
          </w:tcPr>
          <w:p w14:paraId="7C4C2746"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color w:val="212121"/>
                <w:sz w:val="18"/>
              </w:rPr>
            </w:pPr>
            <w:r w:rsidRPr="00FA2F34">
              <w:rPr>
                <w:rFonts w:ascii="Arial Narrow" w:hAnsi="Arial Narrow" w:cs="Arial"/>
                <w:color w:val="212121"/>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108BB2D3" w14:textId="77777777" w:rsidR="00356373" w:rsidRDefault="00356373" w:rsidP="00FD185F">
            <w:pPr>
              <w:spacing w:before="20" w:after="240" w:line="312" w:lineRule="auto"/>
              <w:rPr>
                <w:rFonts w:ascii="Arial Narrow" w:hAnsi="Arial Narrow" w:cs="Arial"/>
                <w:color w:val="212121"/>
                <w:sz w:val="18"/>
              </w:rPr>
            </w:pPr>
            <w:r>
              <w:rPr>
                <w:rFonts w:ascii="Arial Narrow" w:hAnsi="Arial Narrow" w:cs="Arial"/>
                <w:color w:val="212121"/>
                <w:sz w:val="18"/>
              </w:rPr>
              <w:t>Realizovano</w:t>
            </w:r>
          </w:p>
          <w:p w14:paraId="5A580F02" w14:textId="77777777" w:rsidR="00356373" w:rsidRPr="00FA2F34" w:rsidRDefault="00356373" w:rsidP="00FD185F">
            <w:pPr>
              <w:pStyle w:val="NoSpacing"/>
              <w:rPr>
                <w:rFonts w:ascii="Arial Narrow" w:hAnsi="Arial Narrow" w:cs="Arial"/>
                <w:sz w:val="18"/>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p w14:paraId="7F44AF11" w14:textId="77777777" w:rsidR="00356373" w:rsidRPr="00FA2F34" w:rsidRDefault="00356373" w:rsidP="00FD185F">
            <w:pPr>
              <w:spacing w:before="20" w:after="240" w:line="312" w:lineRule="auto"/>
              <w:rPr>
                <w:rFonts w:ascii="Arial Narrow" w:hAnsi="Arial Narrow" w:cs="Arial"/>
                <w:color w:val="212121"/>
                <w:sz w:val="18"/>
              </w:rPr>
            </w:pPr>
          </w:p>
        </w:tc>
        <w:tc>
          <w:tcPr>
            <w:tcW w:w="433" w:type="pct"/>
            <w:tcBorders>
              <w:top w:val="single" w:sz="4" w:space="0" w:color="000000"/>
              <w:left w:val="single" w:sz="4" w:space="0" w:color="auto"/>
              <w:bottom w:val="single" w:sz="4" w:space="0" w:color="000000"/>
              <w:right w:val="single" w:sz="4" w:space="0" w:color="000000"/>
            </w:tcBorders>
            <w:shd w:val="clear" w:color="auto" w:fill="auto"/>
          </w:tcPr>
          <w:p w14:paraId="08FD1C3C" w14:textId="77777777" w:rsidR="00356373" w:rsidRPr="00FA2F34" w:rsidRDefault="00356373" w:rsidP="00FD185F">
            <w:pPr>
              <w:spacing w:before="20" w:after="240" w:line="312" w:lineRule="auto"/>
              <w:rPr>
                <w:rFonts w:ascii="Arial Narrow" w:hAnsi="Arial Narrow" w:cs="Arial"/>
                <w:color w:val="212121"/>
                <w:sz w:val="18"/>
              </w:rPr>
            </w:pPr>
          </w:p>
        </w:tc>
        <w:tc>
          <w:tcPr>
            <w:tcW w:w="462" w:type="pct"/>
            <w:tcBorders>
              <w:top w:val="single" w:sz="4" w:space="0" w:color="000000"/>
              <w:left w:val="single" w:sz="4" w:space="0" w:color="000000"/>
              <w:bottom w:val="single" w:sz="4" w:space="0" w:color="000000"/>
              <w:right w:val="single" w:sz="4" w:space="0" w:color="auto"/>
            </w:tcBorders>
          </w:tcPr>
          <w:p w14:paraId="7130E36A" w14:textId="77777777" w:rsidR="00356373" w:rsidRPr="00FA2F34" w:rsidRDefault="00356373" w:rsidP="00FD185F">
            <w:pPr>
              <w:spacing w:before="20" w:after="240" w:line="312" w:lineRule="auto"/>
              <w:rPr>
                <w:rFonts w:ascii="Arial Narrow" w:hAnsi="Arial Narrow" w:cs="Arial"/>
                <w:color w:val="212121"/>
                <w:sz w:val="18"/>
              </w:rPr>
            </w:pPr>
            <w:r w:rsidRPr="00FA2F34">
              <w:rPr>
                <w:rFonts w:ascii="Arial Narrow" w:hAnsi="Arial Narrow" w:cs="Arial"/>
                <w:color w:val="212121"/>
                <w:sz w:val="18"/>
              </w:rPr>
              <w:t>Donatorska sredstva</w:t>
            </w:r>
          </w:p>
        </w:tc>
        <w:tc>
          <w:tcPr>
            <w:tcW w:w="432" w:type="pct"/>
            <w:tcBorders>
              <w:top w:val="single" w:sz="4" w:space="0" w:color="000000"/>
              <w:left w:val="single" w:sz="4" w:space="0" w:color="000000"/>
              <w:bottom w:val="single" w:sz="4" w:space="0" w:color="000000"/>
              <w:right w:val="single" w:sz="4" w:space="0" w:color="auto"/>
            </w:tcBorders>
          </w:tcPr>
          <w:p w14:paraId="7B914D7E" w14:textId="77777777" w:rsidR="00356373" w:rsidRPr="00FA2F34" w:rsidRDefault="00356373" w:rsidP="00FD185F">
            <w:pPr>
              <w:spacing w:before="20" w:after="240" w:line="312" w:lineRule="auto"/>
              <w:rPr>
                <w:rFonts w:ascii="Arial Narrow" w:hAnsi="Arial Narrow" w:cs="Arial"/>
                <w:color w:val="212121"/>
                <w:sz w:val="18"/>
              </w:rPr>
            </w:pPr>
          </w:p>
        </w:tc>
        <w:tc>
          <w:tcPr>
            <w:tcW w:w="384" w:type="pct"/>
            <w:tcBorders>
              <w:top w:val="single" w:sz="4" w:space="0" w:color="000000"/>
              <w:left w:val="single" w:sz="4" w:space="0" w:color="auto"/>
              <w:bottom w:val="single" w:sz="4" w:space="0" w:color="000000"/>
              <w:right w:val="single" w:sz="4" w:space="0" w:color="000000"/>
            </w:tcBorders>
          </w:tcPr>
          <w:p w14:paraId="1056E1DF" w14:textId="77777777" w:rsidR="00356373" w:rsidRPr="00FA2F34" w:rsidRDefault="00356373" w:rsidP="00FD185F">
            <w:pPr>
              <w:spacing w:before="20" w:after="240" w:line="312" w:lineRule="auto"/>
              <w:rPr>
                <w:rFonts w:ascii="Arial Narrow" w:hAnsi="Arial Narrow" w:cs="Arial"/>
                <w:color w:val="212121"/>
                <w:sz w:val="18"/>
                <w:lang w:val="it-IT"/>
              </w:rPr>
            </w:pPr>
            <w:r w:rsidRPr="00FA2F34">
              <w:rPr>
                <w:rFonts w:ascii="Arial Narrow" w:hAnsi="Arial Narrow" w:cs="Arial"/>
                <w:color w:val="212121"/>
                <w:sz w:val="18"/>
                <w:lang w:val="it-IT"/>
              </w:rPr>
              <w:t>Donatorska sredstva (EU IPA 2020 TASIS3)</w:t>
            </w:r>
          </w:p>
        </w:tc>
        <w:tc>
          <w:tcPr>
            <w:tcW w:w="354" w:type="pct"/>
            <w:tcBorders>
              <w:top w:val="single" w:sz="4" w:space="0" w:color="000000"/>
              <w:left w:val="single" w:sz="4" w:space="0" w:color="000000"/>
              <w:bottom w:val="single" w:sz="4" w:space="0" w:color="000000"/>
              <w:right w:val="single" w:sz="4" w:space="0" w:color="000000"/>
            </w:tcBorders>
          </w:tcPr>
          <w:p w14:paraId="7023EEAB" w14:textId="77777777" w:rsidR="00356373" w:rsidRPr="00FA2F34" w:rsidRDefault="00356373" w:rsidP="00FD185F">
            <w:pPr>
              <w:spacing w:before="20" w:after="240" w:line="312" w:lineRule="auto"/>
              <w:rPr>
                <w:rFonts w:ascii="Arial Narrow" w:hAnsi="Arial Narrow" w:cs="Arial"/>
                <w:color w:val="212121"/>
                <w:sz w:val="18"/>
              </w:rPr>
            </w:pPr>
          </w:p>
        </w:tc>
      </w:tr>
      <w:tr w:rsidR="00356373" w:rsidRPr="00FA2F34" w14:paraId="381E2C9A"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4B40F2D"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color w:val="212121"/>
                <w:sz w:val="18"/>
              </w:rPr>
            </w:pPr>
            <w:r w:rsidRPr="00FA2F34">
              <w:rPr>
                <w:rFonts w:ascii="Arial Narrow" w:hAnsi="Arial Narrow" w:cs="Arial"/>
                <w:color w:val="212121"/>
                <w:sz w:val="18"/>
              </w:rPr>
              <w:t>5.1.4</w:t>
            </w:r>
          </w:p>
        </w:tc>
        <w:tc>
          <w:tcPr>
            <w:tcW w:w="405"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1AB720B2"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b/>
                <w:color w:val="212121"/>
                <w:sz w:val="18"/>
              </w:rPr>
            </w:pPr>
            <w:r w:rsidRPr="00FA2F34">
              <w:rPr>
                <w:rFonts w:ascii="Arial Narrow" w:hAnsi="Arial Narrow" w:cs="Arial"/>
                <w:b/>
                <w:color w:val="212121"/>
                <w:sz w:val="18"/>
              </w:rPr>
              <w:t xml:space="preserve">Eksterna evaluacija Strategije S3 </w:t>
            </w:r>
          </w:p>
        </w:tc>
        <w:tc>
          <w:tcPr>
            <w:tcW w:w="236" w:type="pct"/>
            <w:tcBorders>
              <w:top w:val="single" w:sz="4" w:space="0" w:color="000000"/>
              <w:left w:val="single" w:sz="4" w:space="0" w:color="000000"/>
              <w:bottom w:val="single" w:sz="4" w:space="0" w:color="000000"/>
              <w:right w:val="single" w:sz="4" w:space="0" w:color="000000"/>
            </w:tcBorders>
          </w:tcPr>
          <w:p w14:paraId="7E6DFCFD" w14:textId="77777777" w:rsidR="00356373" w:rsidRPr="00FA2F34" w:rsidRDefault="00356373" w:rsidP="00FD185F">
            <w:pPr>
              <w:pBdr>
                <w:top w:val="nil"/>
                <w:left w:val="nil"/>
                <w:bottom w:val="nil"/>
                <w:right w:val="nil"/>
                <w:between w:val="nil"/>
              </w:pBdr>
              <w:spacing w:before="20" w:after="240" w:line="312" w:lineRule="auto"/>
              <w:jc w:val="center"/>
              <w:rPr>
                <w:rFonts w:ascii="Arial Narrow" w:hAnsi="Arial Narrow" w:cs="Arial"/>
                <w:noProof/>
                <w:color w:val="212121"/>
                <w:sz w:val="18"/>
              </w:rPr>
            </w:pPr>
            <w:r w:rsidRPr="00FA2F34">
              <w:rPr>
                <w:rFonts w:ascii="Arial Narrow" w:hAnsi="Arial Narrow" w:cs="Arial"/>
                <w:noProof/>
                <w:sz w:val="18"/>
                <w:lang w:val="en-GB" w:eastAsia="en-GB"/>
              </w:rPr>
              <w:drawing>
                <wp:inline distT="0" distB="0" distL="0" distR="0" wp14:anchorId="495BE549" wp14:editId="6577F49D">
                  <wp:extent cx="285750" cy="23495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5750" cy="234950"/>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tcPr>
          <w:p w14:paraId="5C8F7C2E"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b/>
                <w:color w:val="212121"/>
                <w:sz w:val="18"/>
                <w:lang w:val="it-IT"/>
              </w:rPr>
            </w:pPr>
            <w:r w:rsidRPr="00FA2F34">
              <w:rPr>
                <w:rFonts w:ascii="Arial Narrow" w:hAnsi="Arial Narrow" w:cs="Arial"/>
                <w:b/>
                <w:color w:val="212121"/>
                <w:sz w:val="18"/>
                <w:lang w:val="it-IT"/>
              </w:rPr>
              <w:t>Sprovedena e eksterna evaluacija</w:t>
            </w:r>
          </w:p>
          <w:p w14:paraId="079BDDBC"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color w:val="212121"/>
                <w:sz w:val="18"/>
                <w:lang w:val="it-IT"/>
              </w:rPr>
            </w:pPr>
            <w:r w:rsidRPr="00FA2F34">
              <w:rPr>
                <w:rFonts w:ascii="Arial Narrow" w:hAnsi="Arial Narrow" w:cs="Arial"/>
                <w:color w:val="212121"/>
                <w:sz w:val="18"/>
                <w:lang w:val="it-IT"/>
              </w:rPr>
              <w:t>Polazni 2022: 0</w:t>
            </w:r>
          </w:p>
          <w:p w14:paraId="019633CB"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color w:val="212121"/>
                <w:sz w:val="18"/>
                <w:lang w:val="it-IT"/>
              </w:rPr>
            </w:pPr>
            <w:r w:rsidRPr="00FA2F34">
              <w:rPr>
                <w:rFonts w:ascii="Arial Narrow" w:hAnsi="Arial Narrow" w:cs="Arial"/>
                <w:color w:val="212121"/>
                <w:sz w:val="18"/>
                <w:lang w:val="it-IT"/>
              </w:rPr>
              <w:t>Prelazni 2023: Sprovedena interim evaluacija Strategije S3 za period 2019-2022</w:t>
            </w:r>
          </w:p>
          <w:p w14:paraId="7A4D9296"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color w:val="212121"/>
                <w:sz w:val="18"/>
                <w:lang w:val="it-IT"/>
              </w:rPr>
            </w:pPr>
            <w:r w:rsidRPr="00FA2F34">
              <w:rPr>
                <w:rFonts w:ascii="Arial Narrow" w:hAnsi="Arial Narrow" w:cs="Arial"/>
                <w:color w:val="212121"/>
                <w:sz w:val="18"/>
                <w:lang w:val="it-IT"/>
              </w:rPr>
              <w:t>Ciljani 2024: Ugovorena završna evaluacija Strategije S3 za period 2019-2024</w:t>
            </w:r>
          </w:p>
          <w:p w14:paraId="0CFD8C44" w14:textId="77777777" w:rsidR="00356373"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EF0430">
              <w:rPr>
                <w:rFonts w:ascii="Arial Narrow" w:hAnsi="Arial Narrow" w:cs="Arial"/>
                <w:b/>
                <w:sz w:val="18"/>
                <w:lang w:val="sr-Latn-ME"/>
              </w:rPr>
              <w:t>Ostvarena vrijednost 2023:</w:t>
            </w:r>
          </w:p>
          <w:p w14:paraId="75FAD0CF" w14:textId="77777777" w:rsidR="00356373" w:rsidRPr="00043793"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Pr>
                <w:rFonts w:ascii="Arial Narrow" w:hAnsi="Arial Narrow" w:cs="Arial"/>
                <w:b/>
                <w:sz w:val="18"/>
                <w:lang w:val="sr-Latn-ME"/>
              </w:rPr>
              <w:t>Sprovedena interim evaliacija Strategije S3 za 2019-2022</w:t>
            </w:r>
          </w:p>
        </w:tc>
        <w:tc>
          <w:tcPr>
            <w:tcW w:w="317"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322999AC"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color w:val="212121"/>
                <w:sz w:val="18"/>
              </w:rPr>
            </w:pPr>
            <w:r w:rsidRPr="00FA2F34">
              <w:rPr>
                <w:rFonts w:ascii="Arial Narrow" w:hAnsi="Arial Narrow" w:cs="Arial"/>
                <w:color w:val="212121"/>
                <w:sz w:val="18"/>
              </w:rPr>
              <w:t>Nije relevantno.</w:t>
            </w:r>
          </w:p>
        </w:tc>
        <w:tc>
          <w:tcPr>
            <w:tcW w:w="253" w:type="pct"/>
            <w:tcBorders>
              <w:top w:val="single" w:sz="4" w:space="0" w:color="000000"/>
              <w:left w:val="single" w:sz="4" w:space="0" w:color="000000"/>
              <w:bottom w:val="single" w:sz="4" w:space="0" w:color="000000"/>
              <w:right w:val="single" w:sz="4" w:space="0" w:color="000000"/>
            </w:tcBorders>
          </w:tcPr>
          <w:p w14:paraId="00F93AB9"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color w:val="212121"/>
                <w:sz w:val="18"/>
                <w:lang w:val="it-IT"/>
              </w:rPr>
            </w:pPr>
            <w:r w:rsidRPr="00FA2F34">
              <w:rPr>
                <w:rFonts w:ascii="Arial Narrow" w:hAnsi="Arial Narrow" w:cs="Arial"/>
                <w:color w:val="212121"/>
                <w:sz w:val="18"/>
                <w:lang w:val="it-IT"/>
              </w:rPr>
              <w:t>MNTR</w:t>
            </w:r>
          </w:p>
          <w:p w14:paraId="744E7983"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color w:val="212121"/>
                <w:sz w:val="18"/>
                <w:lang w:val="it-IT"/>
              </w:rPr>
            </w:pPr>
          </w:p>
          <w:p w14:paraId="01987A2D"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color w:val="212121"/>
                <w:sz w:val="18"/>
                <w:lang w:val="it-IT"/>
              </w:rPr>
            </w:pPr>
            <w:r w:rsidRPr="00FA2F34">
              <w:rPr>
                <w:rFonts w:ascii="Arial Narrow" w:hAnsi="Arial Narrow" w:cs="Arial"/>
                <w:color w:val="212121"/>
                <w:sz w:val="18"/>
                <w:lang w:val="it-IT"/>
              </w:rPr>
              <w:t>Partneri: UNDP</w:t>
            </w:r>
          </w:p>
        </w:tc>
        <w:tc>
          <w:tcPr>
            <w:tcW w:w="369" w:type="pct"/>
            <w:tcBorders>
              <w:top w:val="single" w:sz="4" w:space="0" w:color="000000"/>
              <w:left w:val="single" w:sz="4" w:space="0" w:color="000000"/>
              <w:bottom w:val="single" w:sz="4" w:space="0" w:color="000000"/>
              <w:right w:val="single" w:sz="4" w:space="0" w:color="000000"/>
            </w:tcBorders>
          </w:tcPr>
          <w:p w14:paraId="5193B86F"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color w:val="212121"/>
                <w:sz w:val="18"/>
              </w:rPr>
            </w:pPr>
            <w:r w:rsidRPr="00FA2F34">
              <w:rPr>
                <w:rFonts w:ascii="Arial Narrow" w:hAnsi="Arial Narrow" w:cs="Arial"/>
                <w:color w:val="212121"/>
                <w:sz w:val="18"/>
              </w:rPr>
              <w:t>III kvartal 2023</w:t>
            </w:r>
          </w:p>
        </w:tc>
        <w:tc>
          <w:tcPr>
            <w:tcW w:w="435" w:type="pct"/>
            <w:tcBorders>
              <w:top w:val="single" w:sz="4" w:space="0" w:color="000000"/>
              <w:left w:val="single" w:sz="4" w:space="0" w:color="000000"/>
              <w:bottom w:val="single" w:sz="4" w:space="0" w:color="000000"/>
              <w:right w:val="single" w:sz="4" w:space="0" w:color="000000"/>
            </w:tcBorders>
          </w:tcPr>
          <w:p w14:paraId="2B175AFC"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color w:val="212121"/>
                <w:sz w:val="18"/>
              </w:rPr>
            </w:pPr>
            <w:r w:rsidRPr="00FA2F34">
              <w:rPr>
                <w:rFonts w:ascii="Arial Narrow" w:hAnsi="Arial Narrow" w:cs="Arial"/>
                <w:color w:val="212121"/>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3A0A40A0" w14:textId="77777777" w:rsidR="00356373" w:rsidRDefault="00356373" w:rsidP="00FD185F">
            <w:pPr>
              <w:spacing w:before="20" w:after="240" w:line="312" w:lineRule="auto"/>
              <w:rPr>
                <w:rFonts w:ascii="Arial Narrow" w:hAnsi="Arial Narrow" w:cs="Arial"/>
                <w:color w:val="212121"/>
                <w:sz w:val="18"/>
              </w:rPr>
            </w:pPr>
            <w:r>
              <w:rPr>
                <w:rFonts w:ascii="Arial Narrow" w:hAnsi="Arial Narrow" w:cs="Arial"/>
                <w:color w:val="212121"/>
                <w:sz w:val="18"/>
              </w:rPr>
              <w:t>Realizovano</w:t>
            </w:r>
          </w:p>
          <w:p w14:paraId="365E141D" w14:textId="77777777" w:rsidR="00356373" w:rsidRPr="00FA2F34" w:rsidRDefault="00356373" w:rsidP="00FD185F">
            <w:pPr>
              <w:pStyle w:val="NoSpacing"/>
              <w:rPr>
                <w:rFonts w:ascii="Arial Narrow" w:hAnsi="Arial Narrow" w:cs="Arial"/>
                <w:sz w:val="18"/>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p w14:paraId="52367C25" w14:textId="77777777" w:rsidR="00356373" w:rsidRPr="00FA2F34" w:rsidRDefault="00356373" w:rsidP="00FD185F">
            <w:pPr>
              <w:spacing w:before="20" w:after="240" w:line="312" w:lineRule="auto"/>
              <w:rPr>
                <w:rFonts w:ascii="Arial Narrow" w:hAnsi="Arial Narrow" w:cs="Arial"/>
                <w:color w:val="212121"/>
                <w:sz w:val="18"/>
              </w:rPr>
            </w:pPr>
          </w:p>
        </w:tc>
        <w:tc>
          <w:tcPr>
            <w:tcW w:w="433" w:type="pct"/>
            <w:tcBorders>
              <w:top w:val="single" w:sz="4" w:space="0" w:color="000000"/>
              <w:left w:val="single" w:sz="4" w:space="0" w:color="auto"/>
              <w:bottom w:val="single" w:sz="4" w:space="0" w:color="000000"/>
              <w:right w:val="single" w:sz="4" w:space="0" w:color="000000"/>
            </w:tcBorders>
            <w:shd w:val="clear" w:color="auto" w:fill="auto"/>
          </w:tcPr>
          <w:p w14:paraId="0F456898" w14:textId="77777777" w:rsidR="00356373" w:rsidRPr="00FA2F34" w:rsidRDefault="00356373" w:rsidP="00FD185F">
            <w:pPr>
              <w:spacing w:before="20" w:after="240" w:line="312" w:lineRule="auto"/>
              <w:rPr>
                <w:rFonts w:ascii="Arial Narrow" w:hAnsi="Arial Narrow" w:cs="Arial"/>
                <w:color w:val="212121"/>
                <w:sz w:val="18"/>
              </w:rPr>
            </w:pPr>
          </w:p>
        </w:tc>
        <w:tc>
          <w:tcPr>
            <w:tcW w:w="462" w:type="pct"/>
            <w:tcBorders>
              <w:top w:val="single" w:sz="4" w:space="0" w:color="000000"/>
              <w:left w:val="single" w:sz="4" w:space="0" w:color="000000"/>
              <w:bottom w:val="single" w:sz="4" w:space="0" w:color="000000"/>
              <w:right w:val="single" w:sz="4" w:space="0" w:color="auto"/>
            </w:tcBorders>
          </w:tcPr>
          <w:p w14:paraId="74CA37D4" w14:textId="77777777" w:rsidR="00356373" w:rsidRPr="00FA2F34" w:rsidRDefault="00356373" w:rsidP="00FD185F">
            <w:pPr>
              <w:spacing w:before="20" w:after="240" w:line="312" w:lineRule="auto"/>
              <w:rPr>
                <w:rFonts w:ascii="Arial Narrow" w:hAnsi="Arial Narrow" w:cs="Arial"/>
                <w:color w:val="212121"/>
                <w:sz w:val="18"/>
              </w:rPr>
            </w:pPr>
            <w:r w:rsidRPr="00FA2F34">
              <w:rPr>
                <w:rFonts w:ascii="Arial Narrow" w:hAnsi="Arial Narrow" w:cs="Arial"/>
                <w:color w:val="212121"/>
                <w:sz w:val="18"/>
              </w:rPr>
              <w:t>10.000,00 €</w:t>
            </w:r>
          </w:p>
        </w:tc>
        <w:tc>
          <w:tcPr>
            <w:tcW w:w="432" w:type="pct"/>
            <w:tcBorders>
              <w:top w:val="single" w:sz="4" w:space="0" w:color="000000"/>
              <w:left w:val="single" w:sz="4" w:space="0" w:color="000000"/>
              <w:bottom w:val="single" w:sz="4" w:space="0" w:color="000000"/>
              <w:right w:val="single" w:sz="4" w:space="0" w:color="auto"/>
            </w:tcBorders>
          </w:tcPr>
          <w:p w14:paraId="0CCCAB17" w14:textId="77777777" w:rsidR="00356373" w:rsidRDefault="00356373" w:rsidP="00FD185F">
            <w:pPr>
              <w:spacing w:before="20" w:after="240" w:line="312" w:lineRule="auto"/>
              <w:rPr>
                <w:rFonts w:ascii="Arial Narrow" w:hAnsi="Arial Narrow" w:cs="Arial"/>
                <w:color w:val="212121"/>
                <w:sz w:val="18"/>
              </w:rPr>
            </w:pPr>
            <w:r w:rsidRPr="00FA2F34">
              <w:rPr>
                <w:rFonts w:ascii="Arial Narrow" w:hAnsi="Arial Narrow" w:cs="Arial"/>
                <w:color w:val="212121"/>
                <w:sz w:val="18"/>
              </w:rPr>
              <w:t>10.000,00 €</w:t>
            </w:r>
          </w:p>
          <w:p w14:paraId="22CC5A90" w14:textId="77777777" w:rsidR="00356373" w:rsidRPr="00FA2F34" w:rsidRDefault="00356373" w:rsidP="00FD185F">
            <w:pPr>
              <w:spacing w:before="20" w:after="240" w:line="312" w:lineRule="auto"/>
              <w:rPr>
                <w:rFonts w:ascii="Arial Narrow" w:hAnsi="Arial Narrow" w:cs="Arial"/>
                <w:color w:val="212121"/>
                <w:sz w:val="18"/>
              </w:rPr>
            </w:pPr>
            <w:r w:rsidRPr="00FA2F34">
              <w:rPr>
                <w:rFonts w:ascii="Arial Narrow" w:hAnsi="Arial Narrow" w:cs="Arial"/>
                <w:color w:val="212121"/>
                <w:sz w:val="18"/>
              </w:rPr>
              <w:t>Donatorska sredstva</w:t>
            </w:r>
          </w:p>
        </w:tc>
        <w:tc>
          <w:tcPr>
            <w:tcW w:w="384" w:type="pct"/>
            <w:tcBorders>
              <w:top w:val="single" w:sz="4" w:space="0" w:color="000000"/>
              <w:left w:val="single" w:sz="4" w:space="0" w:color="auto"/>
              <w:bottom w:val="single" w:sz="4" w:space="0" w:color="000000"/>
              <w:right w:val="single" w:sz="4" w:space="0" w:color="000000"/>
            </w:tcBorders>
          </w:tcPr>
          <w:p w14:paraId="14BB0B8D" w14:textId="77777777" w:rsidR="00356373" w:rsidRDefault="00356373" w:rsidP="00FD185F">
            <w:pPr>
              <w:spacing w:before="20" w:after="240" w:line="312" w:lineRule="auto"/>
              <w:rPr>
                <w:rFonts w:ascii="Arial Narrow" w:hAnsi="Arial Narrow" w:cs="Arial"/>
                <w:color w:val="212121"/>
                <w:sz w:val="18"/>
              </w:rPr>
            </w:pPr>
            <w:r w:rsidRPr="00FA2F34">
              <w:rPr>
                <w:rFonts w:ascii="Arial Narrow" w:hAnsi="Arial Narrow" w:cs="Arial"/>
                <w:color w:val="212121"/>
                <w:sz w:val="18"/>
              </w:rPr>
              <w:t>10.000,00 €</w:t>
            </w:r>
          </w:p>
          <w:p w14:paraId="66B6CD67" w14:textId="77777777" w:rsidR="00356373" w:rsidRPr="00FA2F34" w:rsidRDefault="00356373" w:rsidP="00FD185F">
            <w:pPr>
              <w:spacing w:before="20" w:after="240" w:line="312" w:lineRule="auto"/>
              <w:rPr>
                <w:rFonts w:ascii="Arial Narrow" w:hAnsi="Arial Narrow" w:cs="Arial"/>
                <w:color w:val="212121"/>
                <w:sz w:val="18"/>
              </w:rPr>
            </w:pPr>
            <w:r w:rsidRPr="00FA2F34">
              <w:rPr>
                <w:rFonts w:ascii="Arial Narrow" w:hAnsi="Arial Narrow" w:cs="Arial"/>
                <w:color w:val="212121"/>
                <w:sz w:val="18"/>
              </w:rPr>
              <w:t>Donatorska sredstva (UNDP – druga faza projekta “Norveška za vas”)</w:t>
            </w:r>
          </w:p>
        </w:tc>
        <w:tc>
          <w:tcPr>
            <w:tcW w:w="354" w:type="pct"/>
            <w:tcBorders>
              <w:top w:val="single" w:sz="4" w:space="0" w:color="000000"/>
              <w:left w:val="single" w:sz="4" w:space="0" w:color="000000"/>
              <w:bottom w:val="single" w:sz="4" w:space="0" w:color="000000"/>
              <w:right w:val="single" w:sz="4" w:space="0" w:color="000000"/>
            </w:tcBorders>
          </w:tcPr>
          <w:p w14:paraId="0DF2D691" w14:textId="77777777" w:rsidR="00356373" w:rsidRPr="00FA2F34" w:rsidRDefault="00356373" w:rsidP="00FD185F">
            <w:pPr>
              <w:spacing w:before="20" w:after="240" w:line="312" w:lineRule="auto"/>
              <w:rPr>
                <w:rFonts w:ascii="Arial Narrow" w:hAnsi="Arial Narrow" w:cs="Arial"/>
                <w:color w:val="212121"/>
                <w:sz w:val="18"/>
              </w:rPr>
            </w:pPr>
          </w:p>
        </w:tc>
      </w:tr>
      <w:tr w:rsidR="00356373" w:rsidRPr="00FA2F34" w14:paraId="03E85450" w14:textId="77777777" w:rsidTr="00F119A0">
        <w:trPr>
          <w:trHeight w:val="575"/>
        </w:trPr>
        <w:tc>
          <w:tcPr>
            <w:tcW w:w="607" w:type="pct"/>
            <w:gridSpan w:val="2"/>
            <w:tcBorders>
              <w:bottom w:val="single" w:sz="4" w:space="0" w:color="auto"/>
            </w:tcBorders>
            <w:shd w:val="clear" w:color="auto" w:fill="DAF2F6"/>
          </w:tcPr>
          <w:p w14:paraId="78A1E510" w14:textId="77777777" w:rsidR="00356373" w:rsidRPr="00FA2F34" w:rsidRDefault="00356373" w:rsidP="00FD185F">
            <w:pPr>
              <w:spacing w:after="40" w:line="312" w:lineRule="auto"/>
              <w:jc w:val="center"/>
              <w:rPr>
                <w:rFonts w:ascii="Arial Narrow" w:hAnsi="Arial Narrow" w:cs="Arial"/>
                <w:b/>
                <w:sz w:val="18"/>
                <w:lang w:val="sr-Latn-ME"/>
              </w:rPr>
            </w:pPr>
            <w:bookmarkStart w:id="69" w:name="_Hlk161319039"/>
            <w:bookmarkEnd w:id="67"/>
          </w:p>
          <w:p w14:paraId="75DD7DD6" w14:textId="77777777" w:rsidR="00356373" w:rsidRPr="00FA2F34" w:rsidRDefault="00356373" w:rsidP="00FD185F">
            <w:pPr>
              <w:spacing w:after="40" w:line="312" w:lineRule="auto"/>
              <w:jc w:val="center"/>
              <w:rPr>
                <w:rFonts w:ascii="Arial Narrow" w:hAnsi="Arial Narrow" w:cs="Arial"/>
                <w:b/>
                <w:sz w:val="18"/>
                <w:lang w:val="sr-Latn-ME"/>
              </w:rPr>
            </w:pPr>
            <w:r w:rsidRPr="00FA2F34">
              <w:rPr>
                <w:rFonts w:ascii="Arial Narrow" w:hAnsi="Arial Narrow" w:cs="Arial"/>
                <w:b/>
                <w:sz w:val="18"/>
                <w:lang w:val="sr-Latn-ME"/>
              </w:rPr>
              <w:t>Operativni cilj 5.2.</w:t>
            </w:r>
          </w:p>
        </w:tc>
        <w:tc>
          <w:tcPr>
            <w:tcW w:w="4393" w:type="pct"/>
            <w:gridSpan w:val="12"/>
            <w:tcBorders>
              <w:bottom w:val="single" w:sz="4" w:space="0" w:color="auto"/>
            </w:tcBorders>
            <w:shd w:val="clear" w:color="auto" w:fill="DAF2F6"/>
          </w:tcPr>
          <w:p w14:paraId="4D3171A7" w14:textId="77777777" w:rsidR="00356373" w:rsidRPr="00FA2F34" w:rsidRDefault="00356373" w:rsidP="00FD185F">
            <w:pPr>
              <w:spacing w:after="40" w:line="312" w:lineRule="auto"/>
              <w:ind w:right="-195"/>
              <w:jc w:val="center"/>
              <w:rPr>
                <w:rFonts w:ascii="Arial Narrow" w:hAnsi="Arial Narrow" w:cs="Arial"/>
                <w:b/>
                <w:sz w:val="18"/>
                <w:lang w:val="it-IT"/>
              </w:rPr>
            </w:pPr>
          </w:p>
          <w:p w14:paraId="7CE1F7B2" w14:textId="77777777" w:rsidR="00356373" w:rsidRPr="00FA2F34" w:rsidRDefault="00356373" w:rsidP="00FD185F">
            <w:pPr>
              <w:spacing w:after="40" w:line="312" w:lineRule="auto"/>
              <w:ind w:right="-195"/>
              <w:jc w:val="center"/>
              <w:rPr>
                <w:rFonts w:ascii="Arial Narrow" w:hAnsi="Arial Narrow" w:cs="Arial"/>
                <w:b/>
                <w:sz w:val="18"/>
                <w:lang w:val="it-IT"/>
              </w:rPr>
            </w:pPr>
            <w:r w:rsidRPr="00FA2F34">
              <w:rPr>
                <w:rFonts w:ascii="Arial Narrow" w:hAnsi="Arial Narrow" w:cs="Arial"/>
                <w:b/>
                <w:sz w:val="18"/>
                <w:lang w:val="it-IT"/>
              </w:rPr>
              <w:t xml:space="preserve">    Promocija značaja inovacija sa fokusom na informisanje šire javnosti i privrede.</w:t>
            </w:r>
          </w:p>
        </w:tc>
      </w:tr>
      <w:tr w:rsidR="00356373" w:rsidRPr="00FA2F34" w14:paraId="7D4C9B10" w14:textId="77777777" w:rsidTr="00F119A0">
        <w:trPr>
          <w:trHeight w:val="620"/>
        </w:trPr>
        <w:tc>
          <w:tcPr>
            <w:tcW w:w="607" w:type="pct"/>
            <w:gridSpan w:val="2"/>
            <w:tcBorders>
              <w:top w:val="single" w:sz="4" w:space="0" w:color="auto"/>
              <w:left w:val="single" w:sz="4" w:space="0" w:color="auto"/>
              <w:bottom w:val="single" w:sz="4" w:space="0" w:color="auto"/>
              <w:right w:val="single" w:sz="4" w:space="0" w:color="auto"/>
            </w:tcBorders>
            <w:shd w:val="clear" w:color="auto" w:fill="DAF2F6"/>
          </w:tcPr>
          <w:p w14:paraId="02F7433A" w14:textId="77777777" w:rsidR="00356373" w:rsidRPr="00FA2F34" w:rsidRDefault="00356373" w:rsidP="00FD185F">
            <w:pPr>
              <w:spacing w:after="240" w:line="240" w:lineRule="auto"/>
              <w:jc w:val="center"/>
              <w:rPr>
                <w:rFonts w:ascii="Arial Narrow" w:hAnsi="Arial Narrow" w:cs="Arial"/>
                <w:b/>
                <w:sz w:val="18"/>
              </w:rPr>
            </w:pPr>
            <w:r w:rsidRPr="00FA2F34">
              <w:rPr>
                <w:rFonts w:ascii="Arial Narrow" w:hAnsi="Arial Narrow" w:cs="Arial"/>
                <w:b/>
                <w:sz w:val="18"/>
              </w:rPr>
              <w:t>Indikator učinka</w:t>
            </w:r>
          </w:p>
          <w:p w14:paraId="62DACA74" w14:textId="77777777" w:rsidR="00356373" w:rsidRPr="00FA2F34" w:rsidRDefault="00356373" w:rsidP="00356373">
            <w:pPr>
              <w:pStyle w:val="ListParagraph"/>
              <w:numPr>
                <w:ilvl w:val="0"/>
                <w:numId w:val="19"/>
              </w:numPr>
              <w:spacing w:after="120" w:line="240" w:lineRule="auto"/>
              <w:ind w:left="173" w:hanging="142"/>
              <w:contextualSpacing w:val="0"/>
              <w:rPr>
                <w:rFonts w:ascii="Arial Narrow" w:hAnsi="Arial Narrow" w:cs="Arial"/>
                <w:b/>
                <w:sz w:val="18"/>
                <w:lang w:val="sr-Latn-ME"/>
              </w:rPr>
            </w:pPr>
            <w:r w:rsidRPr="00FA2F34">
              <w:rPr>
                <w:rFonts w:ascii="Arial Narrow" w:hAnsi="Arial Narrow" w:cs="Arial"/>
                <w:b/>
                <w:sz w:val="18"/>
              </w:rPr>
              <w:t xml:space="preserve">  Broj organizovanih događaja podsticanja inovacione kulture od strane aktera u inovacionom ekosistemu </w:t>
            </w:r>
            <w:r w:rsidRPr="00FA2F34">
              <w:rPr>
                <w:rStyle w:val="FootnoteReference"/>
                <w:rFonts w:ascii="Arial Narrow" w:hAnsi="Arial Narrow" w:cs="Arial"/>
                <w:sz w:val="18"/>
                <w:lang w:val="sr-Latn-ME"/>
              </w:rPr>
              <w:footnoteReference w:id="18"/>
            </w:r>
          </w:p>
          <w:p w14:paraId="7E95C1CB" w14:textId="77777777" w:rsidR="00356373" w:rsidRPr="00FA2F34" w:rsidRDefault="00356373" w:rsidP="00356373">
            <w:pPr>
              <w:pStyle w:val="ListParagraph"/>
              <w:numPr>
                <w:ilvl w:val="0"/>
                <w:numId w:val="19"/>
              </w:numPr>
              <w:spacing w:after="120" w:line="240" w:lineRule="auto"/>
              <w:ind w:left="173" w:hanging="142"/>
              <w:contextualSpacing w:val="0"/>
              <w:rPr>
                <w:rFonts w:ascii="Arial Narrow" w:hAnsi="Arial Narrow" w:cs="Arial"/>
                <w:b/>
                <w:sz w:val="18"/>
                <w:lang w:val="sr-Latn-ME"/>
              </w:rPr>
            </w:pPr>
            <w:r w:rsidRPr="00FA2F34">
              <w:rPr>
                <w:rFonts w:ascii="Arial Narrow" w:hAnsi="Arial Narrow" w:cs="Arial"/>
                <w:b/>
                <w:sz w:val="18"/>
              </w:rPr>
              <w:t xml:space="preserve"> </w:t>
            </w:r>
            <w:r w:rsidRPr="00FA2F34">
              <w:rPr>
                <w:rFonts w:ascii="Arial Narrow" w:hAnsi="Arial Narrow" w:cs="Arial"/>
                <w:b/>
                <w:sz w:val="18"/>
                <w:lang w:val="it-IT"/>
              </w:rPr>
              <w:t>Broj promovisanih događaja na platformi www.S3.me</w:t>
            </w:r>
            <w:r w:rsidRPr="00FA2F34">
              <w:rPr>
                <w:rStyle w:val="FootnoteReference"/>
                <w:rFonts w:ascii="Arial Narrow" w:hAnsi="Arial Narrow" w:cs="Arial"/>
                <w:sz w:val="18"/>
                <w:lang w:val="sr-Latn-ME"/>
              </w:rPr>
              <w:footnoteReference w:id="19"/>
            </w:r>
          </w:p>
        </w:tc>
        <w:tc>
          <w:tcPr>
            <w:tcW w:w="236" w:type="pct"/>
            <w:tcBorders>
              <w:top w:val="single" w:sz="4" w:space="0" w:color="auto"/>
              <w:left w:val="single" w:sz="4" w:space="0" w:color="auto"/>
              <w:bottom w:val="single" w:sz="4" w:space="0" w:color="auto"/>
              <w:right w:val="single" w:sz="4" w:space="0" w:color="auto"/>
            </w:tcBorders>
            <w:shd w:val="clear" w:color="auto" w:fill="DAF2F6"/>
            <w:vAlign w:val="center"/>
          </w:tcPr>
          <w:p w14:paraId="5238910A" w14:textId="77777777" w:rsidR="00356373" w:rsidRPr="00FA2F34" w:rsidRDefault="00356373" w:rsidP="00FD185F">
            <w:pPr>
              <w:spacing w:after="40" w:line="240" w:lineRule="auto"/>
              <w:jc w:val="center"/>
              <w:rPr>
                <w:rFonts w:ascii="Arial Narrow" w:hAnsi="Arial Narrow" w:cs="Arial"/>
                <w:b/>
                <w:sz w:val="18"/>
                <w:lang w:val="sr-Latn-ME"/>
              </w:rPr>
            </w:pPr>
          </w:p>
        </w:tc>
        <w:tc>
          <w:tcPr>
            <w:tcW w:w="885" w:type="pct"/>
            <w:gridSpan w:val="3"/>
            <w:tcBorders>
              <w:top w:val="single" w:sz="4" w:space="0" w:color="auto"/>
              <w:left w:val="single" w:sz="4" w:space="0" w:color="auto"/>
              <w:bottom w:val="single" w:sz="4" w:space="0" w:color="auto"/>
              <w:right w:val="single" w:sz="4" w:space="0" w:color="auto"/>
            </w:tcBorders>
            <w:shd w:val="clear" w:color="auto" w:fill="DAF2F6"/>
            <w:vAlign w:val="center"/>
          </w:tcPr>
          <w:p w14:paraId="5F21160E" w14:textId="77777777" w:rsidR="00356373" w:rsidRPr="00FA2F34" w:rsidRDefault="00356373" w:rsidP="00FD185F">
            <w:pPr>
              <w:spacing w:after="120" w:line="240" w:lineRule="auto"/>
              <w:jc w:val="center"/>
              <w:rPr>
                <w:rFonts w:ascii="Arial Narrow" w:hAnsi="Arial Narrow" w:cs="Arial"/>
                <w:b/>
                <w:sz w:val="18"/>
              </w:rPr>
            </w:pPr>
            <w:r w:rsidRPr="00FA2F34">
              <w:rPr>
                <w:rFonts w:ascii="Arial Narrow" w:hAnsi="Arial Narrow" w:cs="Arial"/>
                <w:b/>
                <w:sz w:val="18"/>
              </w:rPr>
              <w:t>Početna vrijednost 2022</w:t>
            </w:r>
          </w:p>
          <w:p w14:paraId="135806BB" w14:textId="77777777" w:rsidR="00356373" w:rsidRPr="00FA2F34" w:rsidRDefault="00356373" w:rsidP="00FD185F">
            <w:pPr>
              <w:spacing w:after="120" w:line="240" w:lineRule="auto"/>
              <w:jc w:val="center"/>
              <w:rPr>
                <w:rFonts w:ascii="Arial Narrow" w:hAnsi="Arial Narrow" w:cs="Arial"/>
                <w:b/>
                <w:sz w:val="18"/>
              </w:rPr>
            </w:pPr>
            <w:r w:rsidRPr="00FA2F34">
              <w:rPr>
                <w:rFonts w:ascii="Arial Narrow" w:hAnsi="Arial Narrow" w:cs="Arial"/>
                <w:b/>
                <w:sz w:val="18"/>
              </w:rPr>
              <w:t>317</w:t>
            </w:r>
          </w:p>
          <w:p w14:paraId="33070023" w14:textId="77777777" w:rsidR="00356373" w:rsidRPr="00FA2F34" w:rsidRDefault="00356373" w:rsidP="00FD185F">
            <w:pPr>
              <w:spacing w:after="120" w:line="240" w:lineRule="auto"/>
              <w:jc w:val="center"/>
              <w:rPr>
                <w:rFonts w:ascii="Arial Narrow" w:hAnsi="Arial Narrow" w:cs="Arial"/>
                <w:b/>
                <w:sz w:val="18"/>
              </w:rPr>
            </w:pPr>
          </w:p>
          <w:p w14:paraId="2E9D0E24" w14:textId="77777777" w:rsidR="00356373" w:rsidRPr="00FA2F34" w:rsidRDefault="00356373" w:rsidP="00FD185F">
            <w:pPr>
              <w:spacing w:after="120" w:line="240" w:lineRule="auto"/>
              <w:jc w:val="center"/>
              <w:rPr>
                <w:rFonts w:ascii="Arial Narrow" w:hAnsi="Arial Narrow" w:cs="Arial"/>
                <w:b/>
                <w:sz w:val="18"/>
              </w:rPr>
            </w:pPr>
          </w:p>
          <w:p w14:paraId="5A34433C" w14:textId="77777777" w:rsidR="00356373" w:rsidRPr="00FA2F34" w:rsidRDefault="00356373" w:rsidP="00FD185F">
            <w:pPr>
              <w:spacing w:after="120" w:line="240" w:lineRule="auto"/>
              <w:jc w:val="center"/>
              <w:rPr>
                <w:rFonts w:ascii="Arial Narrow" w:hAnsi="Arial Narrow" w:cs="Arial"/>
                <w:b/>
                <w:sz w:val="18"/>
              </w:rPr>
            </w:pPr>
            <w:r w:rsidRPr="00FA2F34">
              <w:rPr>
                <w:rFonts w:ascii="Arial Narrow" w:hAnsi="Arial Narrow" w:cs="Arial"/>
                <w:b/>
                <w:sz w:val="18"/>
              </w:rPr>
              <w:t>65</w:t>
            </w:r>
          </w:p>
          <w:p w14:paraId="22042B91" w14:textId="77777777" w:rsidR="00356373" w:rsidRPr="00FA2F34" w:rsidRDefault="00356373" w:rsidP="00FD185F">
            <w:pPr>
              <w:spacing w:after="40" w:line="240" w:lineRule="auto"/>
              <w:jc w:val="center"/>
              <w:rPr>
                <w:rFonts w:ascii="Arial Narrow" w:hAnsi="Arial Narrow" w:cs="Arial"/>
                <w:b/>
                <w:sz w:val="18"/>
                <w:lang w:val="sr-Latn-ME"/>
              </w:rPr>
            </w:pPr>
          </w:p>
        </w:tc>
        <w:tc>
          <w:tcPr>
            <w:tcW w:w="1640" w:type="pct"/>
            <w:gridSpan w:val="4"/>
            <w:tcBorders>
              <w:top w:val="single" w:sz="4" w:space="0" w:color="auto"/>
              <w:left w:val="single" w:sz="4" w:space="0" w:color="auto"/>
              <w:bottom w:val="single" w:sz="4" w:space="0" w:color="auto"/>
              <w:right w:val="single" w:sz="4" w:space="0" w:color="auto"/>
            </w:tcBorders>
            <w:shd w:val="clear" w:color="auto" w:fill="DAF2F6"/>
          </w:tcPr>
          <w:p w14:paraId="15081A31" w14:textId="77777777" w:rsidR="00356373" w:rsidRPr="00FA2F34" w:rsidRDefault="00356373" w:rsidP="00FD185F">
            <w:pPr>
              <w:pBdr>
                <w:top w:val="nil"/>
                <w:left w:val="nil"/>
                <w:bottom w:val="nil"/>
                <w:right w:val="nil"/>
                <w:between w:val="nil"/>
              </w:pBdr>
              <w:spacing w:after="120" w:line="240" w:lineRule="auto"/>
              <w:rPr>
                <w:rFonts w:ascii="Arial Narrow" w:hAnsi="Arial Narrow" w:cs="Arial"/>
                <w:b/>
                <w:sz w:val="18"/>
                <w:lang w:val="sr-Latn-ME"/>
              </w:rPr>
            </w:pPr>
          </w:p>
          <w:p w14:paraId="72E18C56" w14:textId="77777777" w:rsidR="00356373" w:rsidRPr="00184F80" w:rsidRDefault="00356373" w:rsidP="00FD185F">
            <w:pPr>
              <w:pBdr>
                <w:top w:val="nil"/>
                <w:left w:val="nil"/>
                <w:bottom w:val="nil"/>
                <w:right w:val="nil"/>
                <w:between w:val="nil"/>
              </w:pBdr>
              <w:spacing w:after="120" w:line="240" w:lineRule="auto"/>
              <w:ind w:hanging="144"/>
              <w:jc w:val="center"/>
              <w:rPr>
                <w:rFonts w:ascii="Arial Narrow" w:hAnsi="Arial Narrow" w:cs="Arial"/>
                <w:b/>
                <w:sz w:val="18"/>
                <w:lang w:val="sr-Latn-ME"/>
              </w:rPr>
            </w:pPr>
            <w:r w:rsidRPr="00184F80">
              <w:rPr>
                <w:rFonts w:ascii="Arial Narrow" w:hAnsi="Arial Narrow" w:cs="Arial"/>
                <w:b/>
                <w:sz w:val="18"/>
              </w:rPr>
              <w:t>O</w:t>
            </w:r>
            <w:r w:rsidRPr="00184F80">
              <w:rPr>
                <w:rFonts w:ascii="Arial Narrow" w:hAnsi="Arial Narrow" w:cs="Arial"/>
                <w:b/>
                <w:sz w:val="18"/>
                <w:lang w:val="sr-Latn-ME"/>
              </w:rPr>
              <w:t>č</w:t>
            </w:r>
            <w:r w:rsidRPr="00184F80">
              <w:rPr>
                <w:rFonts w:ascii="Arial Narrow" w:hAnsi="Arial Narrow" w:cs="Arial"/>
                <w:b/>
                <w:sz w:val="18"/>
              </w:rPr>
              <w:t>ekivana</w:t>
            </w:r>
            <w:r w:rsidRPr="00184F80">
              <w:rPr>
                <w:rFonts w:ascii="Arial Narrow" w:hAnsi="Arial Narrow" w:cs="Arial"/>
                <w:b/>
                <w:sz w:val="18"/>
                <w:lang w:val="sr-Latn-ME"/>
              </w:rPr>
              <w:t xml:space="preserve"> </w:t>
            </w:r>
            <w:r w:rsidRPr="00184F80">
              <w:rPr>
                <w:rFonts w:ascii="Arial Narrow" w:hAnsi="Arial Narrow" w:cs="Arial"/>
                <w:b/>
                <w:sz w:val="18"/>
              </w:rPr>
              <w:t>vrijednost</w:t>
            </w:r>
            <w:r w:rsidRPr="00184F80">
              <w:rPr>
                <w:rFonts w:ascii="Arial Narrow" w:hAnsi="Arial Narrow" w:cs="Arial"/>
                <w:b/>
                <w:sz w:val="18"/>
                <w:lang w:val="sr-Latn-ME"/>
              </w:rPr>
              <w:t xml:space="preserve"> 2023</w:t>
            </w:r>
          </w:p>
          <w:p w14:paraId="51D1A478" w14:textId="77777777" w:rsidR="00356373" w:rsidRDefault="00356373" w:rsidP="00FD185F">
            <w:pPr>
              <w:pBdr>
                <w:top w:val="nil"/>
                <w:left w:val="nil"/>
                <w:bottom w:val="nil"/>
                <w:right w:val="nil"/>
                <w:between w:val="nil"/>
              </w:pBdr>
              <w:spacing w:after="120" w:line="240" w:lineRule="auto"/>
              <w:ind w:hanging="144"/>
              <w:jc w:val="center"/>
              <w:rPr>
                <w:rFonts w:ascii="Arial Narrow" w:hAnsi="Arial Narrow" w:cs="Arial"/>
                <w:b/>
                <w:sz w:val="18"/>
                <w:lang w:val="sr-Latn-ME"/>
              </w:rPr>
            </w:pPr>
            <w:r w:rsidRPr="00184F80">
              <w:rPr>
                <w:rFonts w:ascii="Arial Narrow" w:hAnsi="Arial Narrow" w:cs="Arial"/>
                <w:b/>
                <w:sz w:val="18"/>
                <w:lang w:val="sr-Latn-ME"/>
              </w:rPr>
              <w:t>Porast za 10% u odnosu na 2022.</w:t>
            </w:r>
          </w:p>
          <w:p w14:paraId="729F78B7" w14:textId="77777777" w:rsidR="00356373" w:rsidRPr="00184F80" w:rsidRDefault="00356373" w:rsidP="00FD185F">
            <w:pPr>
              <w:pBdr>
                <w:top w:val="nil"/>
                <w:left w:val="nil"/>
                <w:bottom w:val="nil"/>
                <w:right w:val="nil"/>
                <w:between w:val="nil"/>
              </w:pBdr>
              <w:spacing w:after="120" w:line="240" w:lineRule="auto"/>
              <w:ind w:hanging="144"/>
              <w:jc w:val="center"/>
              <w:rPr>
                <w:rFonts w:ascii="Arial Narrow" w:hAnsi="Arial Narrow" w:cs="Arial"/>
                <w:b/>
                <w:sz w:val="18"/>
                <w:lang w:val="sr-Latn-ME"/>
              </w:rPr>
            </w:pPr>
          </w:p>
          <w:p w14:paraId="6AE6FE9C" w14:textId="77777777" w:rsidR="00356373" w:rsidRPr="00184F80" w:rsidRDefault="00356373" w:rsidP="00FD185F">
            <w:pPr>
              <w:pBdr>
                <w:top w:val="nil"/>
                <w:left w:val="nil"/>
                <w:bottom w:val="nil"/>
                <w:right w:val="nil"/>
                <w:between w:val="nil"/>
              </w:pBdr>
              <w:spacing w:after="120" w:line="240" w:lineRule="auto"/>
              <w:ind w:hanging="144"/>
              <w:jc w:val="center"/>
              <w:rPr>
                <w:rFonts w:ascii="Arial Narrow" w:hAnsi="Arial Narrow" w:cs="Arial"/>
                <w:b/>
                <w:sz w:val="18"/>
                <w:lang w:val="sr-Latn-ME"/>
              </w:rPr>
            </w:pPr>
            <w:r w:rsidRPr="00184F80">
              <w:rPr>
                <w:rFonts w:ascii="Arial Narrow" w:hAnsi="Arial Narrow" w:cs="Arial"/>
                <w:b/>
                <w:sz w:val="18"/>
                <w:lang w:val="sr-Latn-ME"/>
              </w:rPr>
              <w:t>Ostvarena vrijednost</w:t>
            </w:r>
            <w:r>
              <w:rPr>
                <w:rFonts w:ascii="Arial Narrow" w:hAnsi="Arial Narrow" w:cs="Arial"/>
                <w:b/>
                <w:sz w:val="18"/>
                <w:lang w:val="sr-Latn-ME"/>
              </w:rPr>
              <w:t xml:space="preserve"> u</w:t>
            </w:r>
            <w:r w:rsidRPr="00184F80">
              <w:rPr>
                <w:rFonts w:ascii="Arial Narrow" w:hAnsi="Arial Narrow" w:cs="Arial"/>
                <w:b/>
                <w:sz w:val="18"/>
                <w:lang w:val="sr-Latn-ME"/>
              </w:rPr>
              <w:t xml:space="preserve"> 2023</w:t>
            </w:r>
          </w:p>
          <w:p w14:paraId="3AC2A9DF" w14:textId="77777777" w:rsidR="00356373" w:rsidRPr="00184F80" w:rsidRDefault="00356373" w:rsidP="00FD185F">
            <w:pPr>
              <w:pBdr>
                <w:top w:val="nil"/>
                <w:left w:val="nil"/>
                <w:bottom w:val="nil"/>
                <w:right w:val="nil"/>
                <w:between w:val="nil"/>
              </w:pBdr>
              <w:spacing w:after="120" w:line="240" w:lineRule="auto"/>
              <w:ind w:hanging="144"/>
              <w:jc w:val="center"/>
              <w:rPr>
                <w:rFonts w:ascii="Arial Narrow" w:hAnsi="Arial Narrow" w:cs="Arial"/>
                <w:b/>
                <w:sz w:val="18"/>
                <w:lang w:val="sr-Latn-ME"/>
              </w:rPr>
            </w:pPr>
            <w:r w:rsidRPr="00184F80">
              <w:rPr>
                <w:rFonts w:ascii="Arial Narrow" w:hAnsi="Arial Narrow" w:cs="Arial"/>
                <w:b/>
                <w:sz w:val="18"/>
                <w:lang w:val="sr-Latn-ME"/>
              </w:rPr>
              <w:t>367</w:t>
            </w:r>
          </w:p>
          <w:p w14:paraId="58FBABF3" w14:textId="77777777" w:rsidR="00356373" w:rsidRPr="00184F80" w:rsidRDefault="00356373" w:rsidP="00FD185F">
            <w:pPr>
              <w:pBdr>
                <w:top w:val="nil"/>
                <w:left w:val="nil"/>
                <w:bottom w:val="nil"/>
                <w:right w:val="nil"/>
                <w:between w:val="nil"/>
              </w:pBdr>
              <w:spacing w:after="120" w:line="240" w:lineRule="auto"/>
              <w:ind w:hanging="144"/>
              <w:jc w:val="center"/>
              <w:rPr>
                <w:rFonts w:ascii="Arial Narrow" w:hAnsi="Arial Narrow" w:cs="Arial"/>
                <w:b/>
                <w:sz w:val="18"/>
                <w:lang w:val="sr-Latn-ME"/>
              </w:rPr>
            </w:pPr>
          </w:p>
          <w:p w14:paraId="4A005E3F" w14:textId="77777777" w:rsidR="00356373" w:rsidRPr="00184F80" w:rsidRDefault="00356373" w:rsidP="00FD185F">
            <w:pPr>
              <w:pBdr>
                <w:top w:val="nil"/>
                <w:left w:val="nil"/>
                <w:bottom w:val="nil"/>
                <w:right w:val="nil"/>
                <w:between w:val="nil"/>
              </w:pBdr>
              <w:spacing w:after="120" w:line="240" w:lineRule="auto"/>
              <w:ind w:hanging="144"/>
              <w:jc w:val="center"/>
              <w:rPr>
                <w:rFonts w:ascii="Arial Narrow" w:hAnsi="Arial Narrow" w:cs="Arial"/>
                <w:b/>
                <w:sz w:val="18"/>
                <w:lang w:val="sr-Latn-ME"/>
              </w:rPr>
            </w:pPr>
            <w:r w:rsidRPr="00184F80">
              <w:rPr>
                <w:rFonts w:ascii="Arial Narrow" w:hAnsi="Arial Narrow" w:cs="Arial"/>
                <w:b/>
                <w:sz w:val="18"/>
              </w:rPr>
              <w:t>O</w:t>
            </w:r>
            <w:r w:rsidRPr="00184F80">
              <w:rPr>
                <w:rFonts w:ascii="Arial Narrow" w:hAnsi="Arial Narrow" w:cs="Arial"/>
                <w:b/>
                <w:sz w:val="18"/>
                <w:lang w:val="sr-Latn-ME"/>
              </w:rPr>
              <w:t>č</w:t>
            </w:r>
            <w:r w:rsidRPr="00184F80">
              <w:rPr>
                <w:rFonts w:ascii="Arial Narrow" w:hAnsi="Arial Narrow" w:cs="Arial"/>
                <w:b/>
                <w:sz w:val="18"/>
              </w:rPr>
              <w:t>ekivana</w:t>
            </w:r>
            <w:r w:rsidRPr="00184F80">
              <w:rPr>
                <w:rFonts w:ascii="Arial Narrow" w:hAnsi="Arial Narrow" w:cs="Arial"/>
                <w:b/>
                <w:sz w:val="18"/>
                <w:lang w:val="sr-Latn-ME"/>
              </w:rPr>
              <w:t xml:space="preserve"> </w:t>
            </w:r>
            <w:r w:rsidRPr="00184F80">
              <w:rPr>
                <w:rFonts w:ascii="Arial Narrow" w:hAnsi="Arial Narrow" w:cs="Arial"/>
                <w:b/>
                <w:sz w:val="18"/>
              </w:rPr>
              <w:t>vrijednost</w:t>
            </w:r>
            <w:r w:rsidRPr="00184F80">
              <w:rPr>
                <w:rFonts w:ascii="Arial Narrow" w:hAnsi="Arial Narrow" w:cs="Arial"/>
                <w:b/>
                <w:sz w:val="18"/>
                <w:lang w:val="sr-Latn-ME"/>
              </w:rPr>
              <w:t xml:space="preserve"> 2023</w:t>
            </w:r>
          </w:p>
          <w:p w14:paraId="0B2C6FFB" w14:textId="77777777" w:rsidR="00356373" w:rsidRDefault="00356373" w:rsidP="00FD185F">
            <w:pPr>
              <w:pBdr>
                <w:top w:val="nil"/>
                <w:left w:val="nil"/>
                <w:bottom w:val="nil"/>
                <w:right w:val="nil"/>
                <w:between w:val="nil"/>
              </w:pBdr>
              <w:spacing w:after="120" w:line="240" w:lineRule="auto"/>
              <w:jc w:val="center"/>
              <w:rPr>
                <w:rFonts w:ascii="Arial Narrow" w:hAnsi="Arial Narrow" w:cs="Arial"/>
                <w:b/>
                <w:sz w:val="18"/>
                <w:lang w:val="sr-Latn-ME"/>
              </w:rPr>
            </w:pPr>
            <w:r w:rsidRPr="00184F80">
              <w:rPr>
                <w:rFonts w:ascii="Arial Narrow" w:hAnsi="Arial Narrow" w:cs="Arial"/>
                <w:b/>
                <w:sz w:val="18"/>
                <w:lang w:val="sr-Latn-ME"/>
              </w:rPr>
              <w:t>Porast za 10% u odnosu na 2022</w:t>
            </w:r>
          </w:p>
          <w:p w14:paraId="42D0A289" w14:textId="77777777" w:rsidR="00356373" w:rsidRDefault="00356373" w:rsidP="00FD185F">
            <w:pPr>
              <w:pBdr>
                <w:top w:val="nil"/>
                <w:left w:val="nil"/>
                <w:bottom w:val="nil"/>
                <w:right w:val="nil"/>
                <w:between w:val="nil"/>
              </w:pBdr>
              <w:spacing w:after="120" w:line="240" w:lineRule="auto"/>
              <w:jc w:val="center"/>
              <w:rPr>
                <w:rFonts w:ascii="Arial Narrow" w:hAnsi="Arial Narrow" w:cs="Arial"/>
                <w:b/>
                <w:sz w:val="18"/>
                <w:lang w:val="sr-Latn-ME"/>
              </w:rPr>
            </w:pPr>
          </w:p>
          <w:p w14:paraId="58F83E01" w14:textId="77777777" w:rsidR="00356373" w:rsidRDefault="00356373" w:rsidP="00FD185F">
            <w:pPr>
              <w:pBdr>
                <w:top w:val="nil"/>
                <w:left w:val="nil"/>
                <w:bottom w:val="nil"/>
                <w:right w:val="nil"/>
                <w:between w:val="nil"/>
              </w:pBdr>
              <w:spacing w:after="120" w:line="240" w:lineRule="auto"/>
              <w:ind w:hanging="144"/>
              <w:jc w:val="center"/>
              <w:rPr>
                <w:rFonts w:ascii="Arial Narrow" w:hAnsi="Arial Narrow" w:cs="Arial"/>
                <w:b/>
                <w:sz w:val="18"/>
                <w:lang w:val="sr-Latn-ME"/>
              </w:rPr>
            </w:pPr>
            <w:r>
              <w:rPr>
                <w:rFonts w:ascii="Arial Narrow" w:hAnsi="Arial Narrow" w:cs="Arial"/>
                <w:b/>
                <w:sz w:val="18"/>
                <w:lang w:val="sr-Latn-ME"/>
              </w:rPr>
              <w:t>Ostvarena vrijednost u 2023</w:t>
            </w:r>
          </w:p>
          <w:p w14:paraId="466F9D35" w14:textId="77777777" w:rsidR="00356373" w:rsidRPr="00FA2F34" w:rsidRDefault="00356373" w:rsidP="00FD185F">
            <w:pPr>
              <w:pBdr>
                <w:top w:val="nil"/>
                <w:left w:val="nil"/>
                <w:bottom w:val="nil"/>
                <w:right w:val="nil"/>
                <w:between w:val="nil"/>
              </w:pBdr>
              <w:spacing w:after="120" w:line="240" w:lineRule="auto"/>
              <w:ind w:hanging="144"/>
              <w:jc w:val="center"/>
              <w:rPr>
                <w:rFonts w:ascii="Arial Narrow" w:hAnsi="Arial Narrow" w:cs="Arial"/>
                <w:b/>
                <w:sz w:val="18"/>
                <w:lang w:val="sr-Latn-ME"/>
              </w:rPr>
            </w:pPr>
            <w:r>
              <w:rPr>
                <w:rFonts w:ascii="Arial Narrow" w:hAnsi="Arial Narrow" w:cs="Arial"/>
                <w:b/>
                <w:sz w:val="18"/>
                <w:lang w:val="sr-Latn-ME"/>
              </w:rPr>
              <w:t>25</w:t>
            </w:r>
          </w:p>
        </w:tc>
        <w:tc>
          <w:tcPr>
            <w:tcW w:w="1632" w:type="pct"/>
            <w:gridSpan w:val="4"/>
            <w:tcBorders>
              <w:top w:val="single" w:sz="4" w:space="0" w:color="auto"/>
              <w:left w:val="single" w:sz="4" w:space="0" w:color="auto"/>
              <w:bottom w:val="single" w:sz="4" w:space="0" w:color="auto"/>
              <w:right w:val="single" w:sz="4" w:space="0" w:color="auto"/>
            </w:tcBorders>
            <w:shd w:val="clear" w:color="auto" w:fill="DAF2F6"/>
            <w:vAlign w:val="center"/>
          </w:tcPr>
          <w:p w14:paraId="42EEC2DC" w14:textId="77777777" w:rsidR="00356373" w:rsidRPr="00FA2F34" w:rsidRDefault="00356373" w:rsidP="00FD185F">
            <w:pPr>
              <w:pBdr>
                <w:top w:val="nil"/>
                <w:left w:val="nil"/>
                <w:bottom w:val="nil"/>
                <w:right w:val="nil"/>
                <w:between w:val="nil"/>
              </w:pBdr>
              <w:spacing w:after="120" w:line="240" w:lineRule="auto"/>
              <w:jc w:val="center"/>
              <w:rPr>
                <w:rFonts w:ascii="Arial Narrow" w:hAnsi="Arial Narrow" w:cs="Arial"/>
                <w:b/>
                <w:sz w:val="18"/>
                <w:lang w:val="sr-Latn-ME"/>
              </w:rPr>
            </w:pPr>
            <w:r w:rsidRPr="00FA2F34">
              <w:rPr>
                <w:rFonts w:ascii="Arial Narrow" w:hAnsi="Arial Narrow" w:cs="Arial"/>
                <w:b/>
                <w:sz w:val="18"/>
              </w:rPr>
              <w:t>O</w:t>
            </w:r>
            <w:r w:rsidRPr="00FA2F34">
              <w:rPr>
                <w:rFonts w:ascii="Arial Narrow" w:hAnsi="Arial Narrow" w:cs="Arial"/>
                <w:b/>
                <w:sz w:val="18"/>
                <w:lang w:val="sr-Latn-ME"/>
              </w:rPr>
              <w:t>č</w:t>
            </w:r>
            <w:r w:rsidRPr="00FA2F34">
              <w:rPr>
                <w:rFonts w:ascii="Arial Narrow" w:hAnsi="Arial Narrow" w:cs="Arial"/>
                <w:b/>
                <w:sz w:val="18"/>
              </w:rPr>
              <w:t>ekivana</w:t>
            </w:r>
            <w:r w:rsidRPr="00FA2F34">
              <w:rPr>
                <w:rFonts w:ascii="Arial Narrow" w:hAnsi="Arial Narrow" w:cs="Arial"/>
                <w:b/>
                <w:sz w:val="18"/>
                <w:lang w:val="sr-Latn-ME"/>
              </w:rPr>
              <w:t xml:space="preserve"> </w:t>
            </w:r>
            <w:r w:rsidRPr="00FA2F34">
              <w:rPr>
                <w:rFonts w:ascii="Arial Narrow" w:hAnsi="Arial Narrow" w:cs="Arial"/>
                <w:b/>
                <w:sz w:val="18"/>
              </w:rPr>
              <w:t>vrijednost</w:t>
            </w:r>
            <w:r w:rsidRPr="00FA2F34">
              <w:rPr>
                <w:rFonts w:ascii="Arial Narrow" w:hAnsi="Arial Narrow" w:cs="Arial"/>
                <w:b/>
                <w:sz w:val="18"/>
                <w:lang w:val="sr-Latn-ME"/>
              </w:rPr>
              <w:t xml:space="preserve"> 2024</w:t>
            </w:r>
          </w:p>
          <w:p w14:paraId="5CB64C22" w14:textId="77777777" w:rsidR="00356373" w:rsidRPr="00FA2F34" w:rsidRDefault="00356373" w:rsidP="00FD185F">
            <w:pPr>
              <w:pBdr>
                <w:top w:val="nil"/>
                <w:left w:val="nil"/>
                <w:bottom w:val="nil"/>
                <w:right w:val="nil"/>
                <w:between w:val="nil"/>
              </w:pBdr>
              <w:spacing w:after="120" w:line="240" w:lineRule="auto"/>
              <w:jc w:val="center"/>
              <w:rPr>
                <w:rFonts w:ascii="Arial Narrow" w:hAnsi="Arial Narrow" w:cs="Arial"/>
                <w:b/>
                <w:sz w:val="18"/>
                <w:lang w:val="sr-Latn-ME"/>
              </w:rPr>
            </w:pPr>
            <w:r w:rsidRPr="00FA2F34">
              <w:rPr>
                <w:rFonts w:ascii="Arial Narrow" w:hAnsi="Arial Narrow" w:cs="Arial"/>
                <w:b/>
                <w:sz w:val="18"/>
              </w:rPr>
              <w:t>Porast</w:t>
            </w:r>
            <w:r w:rsidRPr="00FA2F34">
              <w:rPr>
                <w:rFonts w:ascii="Arial Narrow" w:hAnsi="Arial Narrow" w:cs="Arial"/>
                <w:b/>
                <w:sz w:val="18"/>
                <w:lang w:val="sr-Latn-ME"/>
              </w:rPr>
              <w:t xml:space="preserve"> </w:t>
            </w:r>
            <w:r w:rsidRPr="00FA2F34">
              <w:rPr>
                <w:rFonts w:ascii="Arial Narrow" w:hAnsi="Arial Narrow" w:cs="Arial"/>
                <w:b/>
                <w:sz w:val="18"/>
              </w:rPr>
              <w:t>za</w:t>
            </w:r>
            <w:r w:rsidRPr="00FA2F34">
              <w:rPr>
                <w:rFonts w:ascii="Arial Narrow" w:hAnsi="Arial Narrow" w:cs="Arial"/>
                <w:b/>
                <w:sz w:val="18"/>
                <w:lang w:val="sr-Latn-ME"/>
              </w:rPr>
              <w:t xml:space="preserve"> 20% </w:t>
            </w:r>
            <w:r w:rsidRPr="00FA2F34">
              <w:rPr>
                <w:rFonts w:ascii="Arial Narrow" w:hAnsi="Arial Narrow" w:cs="Arial"/>
                <w:b/>
                <w:sz w:val="18"/>
              </w:rPr>
              <w:t>u</w:t>
            </w:r>
            <w:r w:rsidRPr="00FA2F34">
              <w:rPr>
                <w:rFonts w:ascii="Arial Narrow" w:hAnsi="Arial Narrow" w:cs="Arial"/>
                <w:b/>
                <w:sz w:val="18"/>
                <w:lang w:val="sr-Latn-ME"/>
              </w:rPr>
              <w:t xml:space="preserve"> </w:t>
            </w:r>
            <w:r w:rsidRPr="00FA2F34">
              <w:rPr>
                <w:rFonts w:ascii="Arial Narrow" w:hAnsi="Arial Narrow" w:cs="Arial"/>
                <w:b/>
                <w:sz w:val="18"/>
              </w:rPr>
              <w:t>odnosu</w:t>
            </w:r>
            <w:r w:rsidRPr="00FA2F34">
              <w:rPr>
                <w:rFonts w:ascii="Arial Narrow" w:hAnsi="Arial Narrow" w:cs="Arial"/>
                <w:b/>
                <w:sz w:val="18"/>
                <w:lang w:val="sr-Latn-ME"/>
              </w:rPr>
              <w:t xml:space="preserve"> </w:t>
            </w:r>
            <w:r w:rsidRPr="00FA2F34">
              <w:rPr>
                <w:rFonts w:ascii="Arial Narrow" w:hAnsi="Arial Narrow" w:cs="Arial"/>
                <w:b/>
                <w:sz w:val="18"/>
              </w:rPr>
              <w:t>na</w:t>
            </w:r>
            <w:r w:rsidRPr="00FA2F34">
              <w:rPr>
                <w:rFonts w:ascii="Arial Narrow" w:hAnsi="Arial Narrow" w:cs="Arial"/>
                <w:b/>
                <w:sz w:val="18"/>
                <w:lang w:val="sr-Latn-ME"/>
              </w:rPr>
              <w:t xml:space="preserve"> 2023.</w:t>
            </w:r>
          </w:p>
          <w:p w14:paraId="5893A8DD" w14:textId="77777777" w:rsidR="00356373" w:rsidRPr="00FA2F34" w:rsidRDefault="00356373" w:rsidP="00FD185F">
            <w:pPr>
              <w:pBdr>
                <w:top w:val="nil"/>
                <w:left w:val="nil"/>
                <w:bottom w:val="nil"/>
                <w:right w:val="nil"/>
                <w:between w:val="nil"/>
              </w:pBdr>
              <w:spacing w:after="120" w:line="240" w:lineRule="auto"/>
              <w:jc w:val="center"/>
              <w:rPr>
                <w:rFonts w:ascii="Arial Narrow" w:hAnsi="Arial Narrow" w:cs="Arial"/>
                <w:b/>
                <w:sz w:val="18"/>
                <w:lang w:val="sr-Latn-ME"/>
              </w:rPr>
            </w:pPr>
          </w:p>
          <w:p w14:paraId="33C2116F" w14:textId="77777777" w:rsidR="00356373" w:rsidRPr="00FA2F34" w:rsidRDefault="00356373" w:rsidP="00FD185F">
            <w:pPr>
              <w:pBdr>
                <w:top w:val="nil"/>
                <w:left w:val="nil"/>
                <w:bottom w:val="nil"/>
                <w:right w:val="nil"/>
                <w:between w:val="nil"/>
              </w:pBdr>
              <w:spacing w:after="120" w:line="240" w:lineRule="auto"/>
              <w:jc w:val="center"/>
              <w:rPr>
                <w:rFonts w:ascii="Arial Narrow" w:hAnsi="Arial Narrow" w:cs="Arial"/>
                <w:b/>
                <w:sz w:val="18"/>
                <w:lang w:val="sr-Latn-ME"/>
              </w:rPr>
            </w:pPr>
          </w:p>
          <w:p w14:paraId="37239F6C" w14:textId="77777777" w:rsidR="00356373" w:rsidRPr="00FA2F34" w:rsidRDefault="00356373" w:rsidP="00FD185F">
            <w:pPr>
              <w:pBdr>
                <w:top w:val="nil"/>
                <w:left w:val="nil"/>
                <w:bottom w:val="nil"/>
                <w:right w:val="nil"/>
                <w:between w:val="nil"/>
              </w:pBdr>
              <w:spacing w:after="120" w:line="240" w:lineRule="auto"/>
              <w:jc w:val="center"/>
              <w:rPr>
                <w:rFonts w:ascii="Arial Narrow" w:hAnsi="Arial Narrow" w:cs="Arial"/>
                <w:b/>
                <w:sz w:val="18"/>
                <w:lang w:val="it-IT"/>
              </w:rPr>
            </w:pPr>
            <w:r w:rsidRPr="00FA2F34">
              <w:rPr>
                <w:rFonts w:ascii="Arial Narrow" w:hAnsi="Arial Narrow" w:cs="Arial"/>
                <w:b/>
                <w:sz w:val="18"/>
                <w:lang w:val="it-IT"/>
              </w:rPr>
              <w:t>Porast za 20% u odnosu na 2022.</w:t>
            </w:r>
          </w:p>
          <w:p w14:paraId="6CA7D2BD" w14:textId="77777777" w:rsidR="00356373" w:rsidRPr="00FA2F34" w:rsidRDefault="00356373" w:rsidP="00FD185F">
            <w:pPr>
              <w:pBdr>
                <w:top w:val="nil"/>
                <w:left w:val="nil"/>
                <w:bottom w:val="nil"/>
                <w:right w:val="nil"/>
                <w:between w:val="nil"/>
              </w:pBdr>
              <w:spacing w:after="120" w:line="240" w:lineRule="auto"/>
              <w:ind w:hanging="144"/>
              <w:jc w:val="center"/>
              <w:rPr>
                <w:rFonts w:ascii="Arial Narrow" w:hAnsi="Arial Narrow" w:cs="Arial"/>
                <w:b/>
                <w:sz w:val="18"/>
                <w:lang w:val="it-IT"/>
              </w:rPr>
            </w:pPr>
          </w:p>
        </w:tc>
      </w:tr>
      <w:bookmarkEnd w:id="69"/>
      <w:tr w:rsidR="00356373" w:rsidRPr="00FA2F34" w14:paraId="0240A315" w14:textId="77777777" w:rsidTr="00F119A0">
        <w:tc>
          <w:tcPr>
            <w:tcW w:w="607" w:type="pct"/>
            <w:gridSpan w:val="2"/>
            <w:tcBorders>
              <w:top w:val="single" w:sz="4" w:space="0" w:color="auto"/>
            </w:tcBorders>
            <w:shd w:val="clear" w:color="auto" w:fill="F7CBAC"/>
            <w:vAlign w:val="center"/>
          </w:tcPr>
          <w:p w14:paraId="7EE59F22" w14:textId="77777777" w:rsidR="00356373" w:rsidRPr="00FA2F34" w:rsidRDefault="00356373" w:rsidP="00FD185F">
            <w:pPr>
              <w:spacing w:before="20" w:after="0" w:line="312" w:lineRule="auto"/>
              <w:jc w:val="center"/>
              <w:rPr>
                <w:rFonts w:ascii="Arial Narrow" w:hAnsi="Arial Narrow" w:cs="Arial"/>
                <w:b/>
                <w:sz w:val="18"/>
                <w:lang w:val="sr-Latn-ME"/>
              </w:rPr>
            </w:pPr>
            <w:r w:rsidRPr="00FA2F34">
              <w:rPr>
                <w:rFonts w:ascii="Arial Narrow" w:hAnsi="Arial Narrow" w:cs="Arial"/>
                <w:b/>
                <w:sz w:val="18"/>
                <w:lang w:val="sr-Latn-ME"/>
              </w:rPr>
              <w:t>Aktivnost koja utiče na realizaciju Operativnog cilja 5.2.</w:t>
            </w:r>
          </w:p>
        </w:tc>
        <w:tc>
          <w:tcPr>
            <w:tcW w:w="236" w:type="pct"/>
            <w:shd w:val="clear" w:color="auto" w:fill="F7CBAC"/>
            <w:vAlign w:val="center"/>
          </w:tcPr>
          <w:p w14:paraId="4A16D1F6" w14:textId="77777777" w:rsidR="00356373" w:rsidRPr="00FA2F34" w:rsidRDefault="00356373" w:rsidP="00FD185F">
            <w:pPr>
              <w:spacing w:after="120" w:line="240" w:lineRule="auto"/>
              <w:jc w:val="center"/>
              <w:rPr>
                <w:rFonts w:ascii="Arial Narrow" w:hAnsi="Arial Narrow" w:cs="Arial"/>
                <w:b/>
                <w:color w:val="000000"/>
                <w:sz w:val="18"/>
                <w:szCs w:val="20"/>
                <w:lang w:val="sr-Latn-ME"/>
              </w:rPr>
            </w:pPr>
            <w:r w:rsidRPr="00FA2F34">
              <w:rPr>
                <w:rFonts w:ascii="Arial Narrow" w:hAnsi="Arial Narrow" w:cs="Arial"/>
                <w:b/>
                <w:color w:val="000000"/>
                <w:sz w:val="18"/>
                <w:szCs w:val="20"/>
                <w:lang w:val="sr-Latn-ME"/>
              </w:rPr>
              <w:t>S3.ME PRIORITETNI SEKTOR</w:t>
            </w:r>
          </w:p>
          <w:p w14:paraId="6881B8E2" w14:textId="77777777" w:rsidR="00356373" w:rsidRPr="00FA2F34" w:rsidRDefault="00356373" w:rsidP="00FD185F">
            <w:pPr>
              <w:spacing w:before="20" w:after="120" w:line="240" w:lineRule="auto"/>
              <w:rPr>
                <w:rFonts w:ascii="Arial Narrow" w:hAnsi="Arial Narrow" w:cs="Arial"/>
                <w:b/>
                <w:color w:val="000000"/>
                <w:sz w:val="18"/>
                <w:szCs w:val="20"/>
                <w:lang w:val="sr-Latn-ME"/>
              </w:rPr>
            </w:pPr>
            <w:r w:rsidRPr="00FA2F34">
              <w:rPr>
                <w:rFonts w:ascii="Arial Narrow" w:hAnsi="Arial Narrow" w:cs="Arial"/>
                <w:noProof/>
                <w:color w:val="000000"/>
                <w:sz w:val="18"/>
                <w:szCs w:val="20"/>
                <w:lang w:val="en-GB" w:eastAsia="en-GB"/>
              </w:rPr>
              <w:drawing>
                <wp:inline distT="0" distB="0" distL="0" distR="0" wp14:anchorId="45F015BC" wp14:editId="267E99F3">
                  <wp:extent cx="371475" cy="304800"/>
                  <wp:effectExtent l="0" t="0" r="9525" b="0"/>
                  <wp:docPr id="2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71475" cy="304800"/>
                          </a:xfrm>
                          <a:prstGeom prst="rect">
                            <a:avLst/>
                          </a:prstGeom>
                          <a:ln/>
                        </pic:spPr>
                      </pic:pic>
                    </a:graphicData>
                  </a:graphic>
                </wp:inline>
              </w:drawing>
            </w:r>
          </w:p>
        </w:tc>
        <w:tc>
          <w:tcPr>
            <w:tcW w:w="315" w:type="pct"/>
            <w:shd w:val="clear" w:color="auto" w:fill="F7CBAC"/>
            <w:vAlign w:val="center"/>
          </w:tcPr>
          <w:p w14:paraId="539EB33B" w14:textId="77777777" w:rsidR="00356373" w:rsidRPr="00FA2F34" w:rsidRDefault="00356373" w:rsidP="00FD185F">
            <w:pPr>
              <w:spacing w:before="20" w:after="120" w:line="240" w:lineRule="auto"/>
              <w:jc w:val="center"/>
              <w:rPr>
                <w:rFonts w:ascii="Arial Narrow" w:hAnsi="Arial Narrow" w:cs="Arial"/>
                <w:b/>
                <w:sz w:val="18"/>
                <w:lang w:val="sr-Latn-ME"/>
              </w:rPr>
            </w:pPr>
            <w:r w:rsidRPr="00FA2F34">
              <w:rPr>
                <w:rFonts w:ascii="Arial Narrow" w:hAnsi="Arial Narrow" w:cs="Arial"/>
                <w:b/>
                <w:sz w:val="18"/>
                <w:lang w:val="sr-Latn-ME"/>
              </w:rPr>
              <w:t>Indikator rezultata za period 2023-2024</w:t>
            </w:r>
          </w:p>
        </w:tc>
        <w:tc>
          <w:tcPr>
            <w:tcW w:w="317" w:type="pct"/>
            <w:shd w:val="clear" w:color="auto" w:fill="F7CBAC"/>
            <w:vAlign w:val="center"/>
          </w:tcPr>
          <w:p w14:paraId="0A4EC550" w14:textId="77777777" w:rsidR="00356373" w:rsidRPr="00221645" w:rsidRDefault="00356373" w:rsidP="00FD185F">
            <w:pPr>
              <w:spacing w:before="20" w:after="0" w:line="312" w:lineRule="auto"/>
              <w:jc w:val="center"/>
              <w:rPr>
                <w:rFonts w:ascii="Arial Narrow" w:hAnsi="Arial Narrow" w:cs="Arial"/>
                <w:b/>
                <w:sz w:val="18"/>
                <w:lang w:val="sr-Latn-ME"/>
              </w:rPr>
            </w:pPr>
            <w:r w:rsidRPr="00221645">
              <w:rPr>
                <w:rFonts w:ascii="Arial Narrow" w:hAnsi="Arial Narrow" w:cs="Arial"/>
                <w:b/>
                <w:sz w:val="18"/>
                <w:lang w:val="sr-Latn-ME"/>
              </w:rPr>
              <w:t>Rodno senzitivna statistika</w:t>
            </w:r>
          </w:p>
        </w:tc>
        <w:tc>
          <w:tcPr>
            <w:tcW w:w="253" w:type="pct"/>
            <w:shd w:val="clear" w:color="auto" w:fill="F7CBAC"/>
            <w:vAlign w:val="center"/>
          </w:tcPr>
          <w:p w14:paraId="0AF4509A" w14:textId="77777777" w:rsidR="00356373" w:rsidRPr="00221645" w:rsidRDefault="00356373" w:rsidP="00FD185F">
            <w:pPr>
              <w:spacing w:before="20" w:after="0" w:line="312" w:lineRule="auto"/>
              <w:jc w:val="center"/>
              <w:rPr>
                <w:rFonts w:ascii="Arial Narrow" w:hAnsi="Arial Narrow" w:cs="Arial"/>
                <w:b/>
                <w:sz w:val="18"/>
                <w:lang w:val="sr-Latn-ME"/>
              </w:rPr>
            </w:pPr>
            <w:r w:rsidRPr="00221645">
              <w:rPr>
                <w:rFonts w:ascii="Arial Narrow" w:hAnsi="Arial Narrow" w:cs="Arial"/>
                <w:b/>
                <w:sz w:val="18"/>
                <w:lang w:val="sr-Latn-ME"/>
              </w:rPr>
              <w:t>Nadležne institucije</w:t>
            </w:r>
          </w:p>
        </w:tc>
        <w:tc>
          <w:tcPr>
            <w:tcW w:w="369" w:type="pct"/>
            <w:shd w:val="clear" w:color="auto" w:fill="F7CBAC"/>
            <w:vAlign w:val="center"/>
          </w:tcPr>
          <w:p w14:paraId="59C4E2CF" w14:textId="77777777" w:rsidR="00356373" w:rsidRPr="00221645" w:rsidRDefault="00356373" w:rsidP="00FD185F">
            <w:pPr>
              <w:spacing w:before="20" w:after="0" w:line="312" w:lineRule="auto"/>
              <w:jc w:val="center"/>
              <w:rPr>
                <w:rFonts w:ascii="Arial Narrow" w:hAnsi="Arial Narrow" w:cs="Arial"/>
                <w:b/>
                <w:sz w:val="18"/>
                <w:lang w:val="sr-Latn-ME"/>
              </w:rPr>
            </w:pPr>
            <w:r w:rsidRPr="00221645">
              <w:rPr>
                <w:rFonts w:ascii="Arial Narrow" w:hAnsi="Arial Narrow" w:cs="Arial"/>
                <w:b/>
                <w:sz w:val="18"/>
                <w:lang w:val="sr-Latn-ME"/>
              </w:rPr>
              <w:t>Datum početka aktivnosti</w:t>
            </w:r>
          </w:p>
        </w:tc>
        <w:tc>
          <w:tcPr>
            <w:tcW w:w="435" w:type="pct"/>
            <w:shd w:val="clear" w:color="auto" w:fill="F7CBAC"/>
          </w:tcPr>
          <w:p w14:paraId="713E083F" w14:textId="77777777" w:rsidR="00356373" w:rsidRPr="00221645" w:rsidRDefault="00356373" w:rsidP="00FD185F">
            <w:pPr>
              <w:spacing w:after="0" w:line="312" w:lineRule="auto"/>
              <w:jc w:val="center"/>
              <w:rPr>
                <w:rFonts w:ascii="Arial Narrow" w:hAnsi="Arial Narrow" w:cs="Arial"/>
                <w:b/>
                <w:sz w:val="18"/>
                <w:lang w:val="sr-Latn-ME"/>
              </w:rPr>
            </w:pPr>
          </w:p>
          <w:p w14:paraId="73CF4C0C" w14:textId="77777777" w:rsidR="00356373" w:rsidRPr="00221645" w:rsidRDefault="00356373" w:rsidP="00FD185F">
            <w:pPr>
              <w:spacing w:before="20" w:after="0" w:line="312" w:lineRule="auto"/>
              <w:jc w:val="center"/>
              <w:rPr>
                <w:rFonts w:ascii="Arial Narrow" w:hAnsi="Arial Narrow" w:cs="Arial"/>
                <w:b/>
                <w:sz w:val="18"/>
                <w:lang w:val="sr-Latn-ME"/>
              </w:rPr>
            </w:pPr>
          </w:p>
          <w:p w14:paraId="72A56F9A" w14:textId="77777777" w:rsidR="00356373" w:rsidRPr="00221645" w:rsidRDefault="00356373" w:rsidP="00FD185F">
            <w:pPr>
              <w:spacing w:before="20" w:after="0" w:line="312" w:lineRule="auto"/>
              <w:jc w:val="center"/>
              <w:rPr>
                <w:rFonts w:ascii="Arial Narrow" w:hAnsi="Arial Narrow" w:cs="Arial"/>
                <w:b/>
                <w:sz w:val="18"/>
                <w:lang w:val="sr-Latn-ME"/>
              </w:rPr>
            </w:pPr>
            <w:r w:rsidRPr="00221645">
              <w:rPr>
                <w:rFonts w:ascii="Arial Narrow" w:hAnsi="Arial Narrow" w:cs="Arial"/>
                <w:b/>
                <w:sz w:val="18"/>
                <w:lang w:val="sr-Latn-ME"/>
              </w:rPr>
              <w:t>Datum završeta aktivnosti</w:t>
            </w:r>
          </w:p>
        </w:tc>
        <w:tc>
          <w:tcPr>
            <w:tcW w:w="403" w:type="pct"/>
            <w:tcBorders>
              <w:right w:val="single" w:sz="4" w:space="0" w:color="auto"/>
            </w:tcBorders>
            <w:shd w:val="clear" w:color="auto" w:fill="F7CBAC"/>
          </w:tcPr>
          <w:p w14:paraId="4FB761E7" w14:textId="77777777" w:rsidR="00356373" w:rsidRPr="00FA2F34" w:rsidRDefault="00356373" w:rsidP="00FD185F">
            <w:pPr>
              <w:spacing w:after="0" w:line="312" w:lineRule="auto"/>
              <w:jc w:val="center"/>
              <w:rPr>
                <w:rFonts w:ascii="Arial Narrow" w:hAnsi="Arial Narrow" w:cs="Arial"/>
                <w:b/>
                <w:sz w:val="18"/>
                <w:lang w:val="sr-Latn-ME"/>
              </w:rPr>
            </w:pPr>
          </w:p>
          <w:p w14:paraId="4933B79B" w14:textId="77777777" w:rsidR="00356373" w:rsidRPr="00FA2F34" w:rsidRDefault="00356373" w:rsidP="00FD185F">
            <w:pPr>
              <w:spacing w:after="0" w:line="312" w:lineRule="auto"/>
              <w:jc w:val="center"/>
              <w:rPr>
                <w:rFonts w:ascii="Arial Narrow" w:hAnsi="Arial Narrow" w:cs="Arial"/>
                <w:b/>
                <w:sz w:val="18"/>
                <w:lang w:val="sr-Latn-ME"/>
              </w:rPr>
            </w:pPr>
            <w:r w:rsidRPr="00221645">
              <w:rPr>
                <w:rFonts w:ascii="Arial Narrow" w:hAnsi="Arial Narrow" w:cs="Arial"/>
                <w:b/>
                <w:sz w:val="18"/>
                <w:lang w:val="sr-Latn-ME"/>
              </w:rPr>
              <w:t>Status realizacije aktivnosti</w:t>
            </w:r>
          </w:p>
          <w:p w14:paraId="6017833B" w14:textId="77777777" w:rsidR="00356373" w:rsidRPr="00FA2F34" w:rsidRDefault="00356373" w:rsidP="00FD185F">
            <w:pPr>
              <w:spacing w:after="0" w:line="312" w:lineRule="auto"/>
              <w:jc w:val="center"/>
              <w:rPr>
                <w:rFonts w:ascii="Arial Narrow" w:hAnsi="Arial Narrow" w:cs="Arial"/>
                <w:b/>
                <w:sz w:val="18"/>
                <w:lang w:val="sr-Latn-ME"/>
              </w:rPr>
            </w:pPr>
            <w:r w:rsidRPr="00FA2F34">
              <w:rPr>
                <w:rFonts w:ascii="Arial Narrow" w:hAnsi="Arial Narrow" w:cs="Arial"/>
                <w:b/>
                <w:sz w:val="18"/>
                <w:highlight w:val="red"/>
                <w:lang w:val="sr-Latn-ME"/>
              </w:rPr>
              <w:t>A</w:t>
            </w:r>
            <w:r w:rsidRPr="00FA2F34">
              <w:rPr>
                <w:rFonts w:ascii="Arial Narrow" w:hAnsi="Arial Narrow" w:cs="Arial"/>
                <w:b/>
                <w:sz w:val="18"/>
                <w:highlight w:val="yellow"/>
                <w:lang w:val="sr-Latn-ME"/>
              </w:rPr>
              <w:t>A</w:t>
            </w:r>
            <w:r w:rsidRPr="00FA2F34">
              <w:rPr>
                <w:rFonts w:ascii="Arial Narrow" w:hAnsi="Arial Narrow" w:cs="Arial"/>
                <w:b/>
                <w:sz w:val="18"/>
                <w:highlight w:val="green"/>
                <w:lang w:val="sr-Latn-ME"/>
              </w:rPr>
              <w:t>A</w:t>
            </w:r>
          </w:p>
        </w:tc>
        <w:tc>
          <w:tcPr>
            <w:tcW w:w="433" w:type="pct"/>
            <w:tcBorders>
              <w:left w:val="single" w:sz="4" w:space="0" w:color="auto"/>
            </w:tcBorders>
            <w:shd w:val="clear" w:color="auto" w:fill="F7CBAC"/>
          </w:tcPr>
          <w:p w14:paraId="01126B0B" w14:textId="77777777" w:rsidR="00356373" w:rsidRPr="00221645" w:rsidRDefault="00356373" w:rsidP="00FD185F">
            <w:pPr>
              <w:spacing w:after="0" w:line="312" w:lineRule="auto"/>
              <w:jc w:val="center"/>
              <w:rPr>
                <w:rFonts w:ascii="Arial Narrow" w:hAnsi="Arial Narrow" w:cs="Arial"/>
                <w:b/>
                <w:sz w:val="18"/>
                <w:lang w:val="sr-Latn-ME"/>
              </w:rPr>
            </w:pPr>
          </w:p>
          <w:p w14:paraId="3AA13B18" w14:textId="77777777" w:rsidR="00356373" w:rsidRPr="00221645" w:rsidRDefault="00356373" w:rsidP="00FD185F">
            <w:pPr>
              <w:spacing w:after="0" w:line="312" w:lineRule="auto"/>
              <w:jc w:val="center"/>
              <w:rPr>
                <w:rFonts w:ascii="Arial Narrow" w:hAnsi="Arial Narrow" w:cs="Arial"/>
                <w:b/>
                <w:sz w:val="18"/>
                <w:lang w:val="sr-Latn-ME"/>
              </w:rPr>
            </w:pPr>
            <w:r w:rsidRPr="00221645">
              <w:rPr>
                <w:rFonts w:ascii="Arial Narrow" w:hAnsi="Arial Narrow" w:cs="Arial"/>
                <w:b/>
                <w:sz w:val="18"/>
                <w:lang w:val="sr-Latn-ME"/>
              </w:rPr>
              <w:t>Novi rok za realizaciju aktivnosti (uz adekvatno obrazloženje)</w:t>
            </w:r>
          </w:p>
        </w:tc>
        <w:tc>
          <w:tcPr>
            <w:tcW w:w="462" w:type="pct"/>
            <w:tcBorders>
              <w:right w:val="single" w:sz="4" w:space="0" w:color="auto"/>
            </w:tcBorders>
            <w:shd w:val="clear" w:color="auto" w:fill="F7CBAC"/>
            <w:vAlign w:val="center"/>
          </w:tcPr>
          <w:p w14:paraId="5664E71A" w14:textId="77777777" w:rsidR="00356373" w:rsidRPr="00221645" w:rsidRDefault="00356373" w:rsidP="00FD185F">
            <w:pPr>
              <w:spacing w:after="0" w:line="312" w:lineRule="auto"/>
              <w:jc w:val="center"/>
              <w:rPr>
                <w:rFonts w:ascii="Arial Narrow" w:hAnsi="Arial Narrow" w:cs="Arial"/>
                <w:b/>
                <w:sz w:val="18"/>
                <w:lang w:val="sr-Latn-ME"/>
              </w:rPr>
            </w:pPr>
            <w:r w:rsidRPr="00221645">
              <w:rPr>
                <w:rFonts w:ascii="Arial Narrow" w:hAnsi="Arial Narrow" w:cs="Arial"/>
                <w:b/>
                <w:sz w:val="18"/>
                <w:lang w:val="sr-Latn-ME"/>
              </w:rPr>
              <w:t>Sredstva planirana za sprovođenje aktivnosti u 2023</w:t>
            </w:r>
          </w:p>
        </w:tc>
        <w:tc>
          <w:tcPr>
            <w:tcW w:w="432" w:type="pct"/>
            <w:tcBorders>
              <w:right w:val="single" w:sz="4" w:space="0" w:color="auto"/>
            </w:tcBorders>
            <w:shd w:val="clear" w:color="auto" w:fill="F7CBAC"/>
            <w:vAlign w:val="center"/>
          </w:tcPr>
          <w:p w14:paraId="7802BE83" w14:textId="77777777" w:rsidR="00356373" w:rsidRPr="00221645" w:rsidRDefault="00356373" w:rsidP="00FD185F">
            <w:pPr>
              <w:spacing w:after="0" w:line="312" w:lineRule="auto"/>
              <w:jc w:val="center"/>
              <w:rPr>
                <w:rFonts w:ascii="Arial Narrow" w:hAnsi="Arial Narrow" w:cs="Arial"/>
                <w:b/>
                <w:sz w:val="18"/>
                <w:lang w:val="sr-Latn-ME"/>
              </w:rPr>
            </w:pPr>
            <w:r w:rsidRPr="00221645">
              <w:rPr>
                <w:rFonts w:ascii="Arial Narrow" w:hAnsi="Arial Narrow" w:cs="Arial"/>
                <w:b/>
                <w:sz w:val="18"/>
                <w:lang w:val="sr-Latn-ME"/>
              </w:rPr>
              <w:t>Sredstva realizovana u 2023. godini</w:t>
            </w:r>
          </w:p>
        </w:tc>
        <w:tc>
          <w:tcPr>
            <w:tcW w:w="384" w:type="pct"/>
            <w:tcBorders>
              <w:right w:val="single" w:sz="4" w:space="0" w:color="auto"/>
            </w:tcBorders>
            <w:shd w:val="clear" w:color="auto" w:fill="F7CBAC"/>
          </w:tcPr>
          <w:p w14:paraId="1C53A147" w14:textId="77777777" w:rsidR="00356373" w:rsidRPr="00221645" w:rsidRDefault="00356373" w:rsidP="00FD185F">
            <w:pPr>
              <w:spacing w:after="0" w:line="312" w:lineRule="auto"/>
              <w:jc w:val="center"/>
              <w:rPr>
                <w:rFonts w:ascii="Arial Narrow" w:hAnsi="Arial Narrow" w:cs="Arial"/>
                <w:b/>
                <w:sz w:val="18"/>
                <w:lang w:val="sr-Latn-ME"/>
              </w:rPr>
            </w:pPr>
          </w:p>
          <w:p w14:paraId="4F5ED3AB" w14:textId="77777777" w:rsidR="00356373" w:rsidRPr="00221645" w:rsidRDefault="00356373" w:rsidP="00FD185F">
            <w:pPr>
              <w:spacing w:after="0" w:line="312" w:lineRule="auto"/>
              <w:jc w:val="center"/>
              <w:rPr>
                <w:rFonts w:ascii="Arial Narrow" w:hAnsi="Arial Narrow" w:cs="Arial"/>
                <w:b/>
                <w:sz w:val="18"/>
                <w:lang w:val="sr-Latn-ME"/>
              </w:rPr>
            </w:pPr>
          </w:p>
          <w:p w14:paraId="03EB2DC7" w14:textId="77777777" w:rsidR="00356373" w:rsidRPr="00221645" w:rsidRDefault="00356373" w:rsidP="00FD185F">
            <w:pPr>
              <w:spacing w:after="0" w:line="312" w:lineRule="auto"/>
              <w:jc w:val="center"/>
              <w:rPr>
                <w:rFonts w:ascii="Arial Narrow" w:hAnsi="Arial Narrow" w:cs="Arial"/>
                <w:b/>
                <w:sz w:val="18"/>
                <w:lang w:val="sr-Latn-ME"/>
              </w:rPr>
            </w:pPr>
            <w:r w:rsidRPr="00221645">
              <w:rPr>
                <w:rFonts w:ascii="Arial Narrow" w:hAnsi="Arial Narrow" w:cs="Arial"/>
                <w:b/>
                <w:sz w:val="18"/>
                <w:lang w:val="sr-Latn-ME"/>
              </w:rPr>
              <w:t>Izvor finansiranja za 2023</w:t>
            </w:r>
          </w:p>
        </w:tc>
        <w:tc>
          <w:tcPr>
            <w:tcW w:w="354" w:type="pct"/>
            <w:tcBorders>
              <w:left w:val="single" w:sz="4" w:space="0" w:color="auto"/>
            </w:tcBorders>
            <w:shd w:val="clear" w:color="auto" w:fill="F7CBAC"/>
          </w:tcPr>
          <w:p w14:paraId="7047D8EC" w14:textId="77777777" w:rsidR="00356373" w:rsidRPr="00221645" w:rsidRDefault="00356373" w:rsidP="00FD185F">
            <w:pPr>
              <w:spacing w:after="0" w:line="312" w:lineRule="auto"/>
              <w:jc w:val="center"/>
              <w:rPr>
                <w:rFonts w:ascii="Arial Narrow" w:hAnsi="Arial Narrow" w:cs="Arial"/>
                <w:b/>
                <w:sz w:val="18"/>
                <w:lang w:val="sr-Latn-ME"/>
              </w:rPr>
            </w:pPr>
          </w:p>
          <w:p w14:paraId="0F59C754" w14:textId="77777777" w:rsidR="00356373" w:rsidRPr="00221645" w:rsidRDefault="00356373" w:rsidP="00FD185F">
            <w:pPr>
              <w:spacing w:after="0" w:line="312" w:lineRule="auto"/>
              <w:jc w:val="center"/>
              <w:rPr>
                <w:rFonts w:ascii="Arial Narrow" w:hAnsi="Arial Narrow" w:cs="Arial"/>
                <w:b/>
                <w:sz w:val="18"/>
                <w:lang w:val="sr-Latn-ME"/>
              </w:rPr>
            </w:pPr>
            <w:r w:rsidRPr="00221645">
              <w:rPr>
                <w:rFonts w:ascii="Arial Narrow" w:hAnsi="Arial Narrow" w:cs="Arial"/>
                <w:b/>
                <w:sz w:val="18"/>
                <w:lang w:val="sr-Latn-ME"/>
              </w:rPr>
              <w:t>Preporuke za naredni period sprovođenja</w:t>
            </w:r>
          </w:p>
        </w:tc>
      </w:tr>
      <w:tr w:rsidR="00356373" w:rsidRPr="00FA2F34" w14:paraId="02035292"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4BD0DA3"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bookmarkStart w:id="70" w:name="_Hlk127191546"/>
            <w:r w:rsidRPr="00FA2F34">
              <w:rPr>
                <w:rFonts w:ascii="Arial Narrow" w:hAnsi="Arial Narrow" w:cs="Arial"/>
                <w:sz w:val="18"/>
              </w:rPr>
              <w:t>5.2.1</w:t>
            </w:r>
          </w:p>
        </w:tc>
        <w:tc>
          <w:tcPr>
            <w:tcW w:w="405"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63C0D1C0"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b/>
                <w:sz w:val="18"/>
                <w:lang w:val="it-IT"/>
              </w:rPr>
            </w:pPr>
            <w:r w:rsidRPr="00FA2F34">
              <w:rPr>
                <w:rFonts w:ascii="Arial Narrow" w:hAnsi="Arial Narrow" w:cs="Arial"/>
                <w:b/>
                <w:sz w:val="18"/>
                <w:lang w:val="it-IT"/>
              </w:rPr>
              <w:t xml:space="preserve"> Unapređenje funkcionalnosti portala </w:t>
            </w:r>
            <w:hyperlink r:id="rId23">
              <w:r w:rsidRPr="00FA2F34">
                <w:rPr>
                  <w:rFonts w:ascii="Arial Narrow" w:hAnsi="Arial Narrow" w:cs="Arial"/>
                  <w:b/>
                  <w:color w:val="0000FF"/>
                  <w:sz w:val="18"/>
                  <w:u w:val="single"/>
                  <w:lang w:val="it-IT"/>
                </w:rPr>
                <w:t>www.inovacije.gov.me</w:t>
              </w:r>
            </w:hyperlink>
            <w:r w:rsidRPr="00FA2F34">
              <w:rPr>
                <w:rFonts w:ascii="Arial Narrow" w:hAnsi="Arial Narrow" w:cs="Arial"/>
                <w:b/>
                <w:sz w:val="18"/>
                <w:lang w:val="it-IT"/>
              </w:rPr>
              <w:t xml:space="preserve"> </w:t>
            </w:r>
          </w:p>
        </w:tc>
        <w:tc>
          <w:tcPr>
            <w:tcW w:w="236" w:type="pct"/>
            <w:tcBorders>
              <w:top w:val="single" w:sz="4" w:space="0" w:color="000000"/>
              <w:left w:val="single" w:sz="4" w:space="0" w:color="000000"/>
              <w:bottom w:val="single" w:sz="4" w:space="0" w:color="000000"/>
              <w:right w:val="single" w:sz="4" w:space="0" w:color="000000"/>
            </w:tcBorders>
          </w:tcPr>
          <w:p w14:paraId="773B91AC" w14:textId="77777777" w:rsidR="00356373" w:rsidRPr="00FA2F34" w:rsidRDefault="00356373" w:rsidP="00FD185F">
            <w:pPr>
              <w:pBdr>
                <w:top w:val="nil"/>
                <w:left w:val="nil"/>
                <w:bottom w:val="nil"/>
                <w:right w:val="nil"/>
                <w:between w:val="nil"/>
              </w:pBdr>
              <w:spacing w:before="20" w:after="240" w:line="312" w:lineRule="auto"/>
              <w:jc w:val="center"/>
              <w:rPr>
                <w:rFonts w:ascii="Arial Narrow" w:hAnsi="Arial Narrow" w:cs="Arial"/>
                <w:noProof/>
                <w:sz w:val="18"/>
              </w:rPr>
            </w:pPr>
            <w:r w:rsidRPr="00FA2F34">
              <w:rPr>
                <w:rFonts w:ascii="Arial Narrow" w:hAnsi="Arial Narrow" w:cs="Arial"/>
                <w:noProof/>
                <w:sz w:val="18"/>
                <w:lang w:val="en-GB" w:eastAsia="en-GB"/>
              </w:rPr>
              <w:drawing>
                <wp:inline distT="0" distB="0" distL="0" distR="0" wp14:anchorId="61E4D225" wp14:editId="225ED19A">
                  <wp:extent cx="285750" cy="2349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5750" cy="234950"/>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tcPr>
          <w:p w14:paraId="435069B9" w14:textId="77777777" w:rsidR="00356373" w:rsidRPr="00FA2F34" w:rsidRDefault="00356373" w:rsidP="00FD185F">
            <w:pPr>
              <w:pBdr>
                <w:top w:val="nil"/>
                <w:left w:val="nil"/>
                <w:bottom w:val="nil"/>
                <w:right w:val="nil"/>
                <w:between w:val="nil"/>
              </w:pBdr>
              <w:spacing w:before="20" w:after="120" w:line="240" w:lineRule="auto"/>
              <w:rPr>
                <w:rFonts w:ascii="Arial Narrow" w:hAnsi="Arial Narrow" w:cs="Arial"/>
                <w:b/>
                <w:sz w:val="18"/>
                <w:lang w:val="it-IT"/>
              </w:rPr>
            </w:pPr>
            <w:r w:rsidRPr="00FA2F34">
              <w:rPr>
                <w:rFonts w:ascii="Arial Narrow" w:hAnsi="Arial Narrow" w:cs="Arial"/>
                <w:b/>
                <w:sz w:val="18"/>
                <w:lang w:val="it-IT"/>
              </w:rPr>
              <w:t>Unaprijeđen portal (2023)</w:t>
            </w:r>
          </w:p>
          <w:p w14:paraId="7EF4A9F5"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r w:rsidRPr="00FA2F34">
              <w:rPr>
                <w:rFonts w:ascii="Arial Narrow" w:hAnsi="Arial Narrow" w:cs="Arial"/>
                <w:b/>
                <w:sz w:val="18"/>
                <w:lang w:val="it-IT"/>
              </w:rPr>
              <w:t xml:space="preserve">Broj registrovanih korisnika: </w:t>
            </w:r>
          </w:p>
          <w:p w14:paraId="0B290E59"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p>
          <w:p w14:paraId="41182700"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 xml:space="preserve">Polazni 2022: 300 </w:t>
            </w:r>
          </w:p>
          <w:p w14:paraId="569D0D74" w14:textId="77777777" w:rsidR="00356373" w:rsidRPr="00FA2F34" w:rsidRDefault="00356373" w:rsidP="00FD185F">
            <w:pPr>
              <w:spacing w:before="20" w:after="0" w:line="240" w:lineRule="auto"/>
              <w:rPr>
                <w:rFonts w:ascii="Arial Narrow" w:hAnsi="Arial Narrow" w:cs="Arial"/>
                <w:sz w:val="18"/>
                <w:lang w:val="sr-Latn-ME"/>
              </w:rPr>
            </w:pPr>
          </w:p>
          <w:p w14:paraId="621A0EE7" w14:textId="77777777" w:rsidR="00356373" w:rsidRPr="00FA2F34" w:rsidRDefault="00356373" w:rsidP="00FD185F">
            <w:pPr>
              <w:spacing w:before="20" w:after="0" w:line="240" w:lineRule="auto"/>
              <w:rPr>
                <w:rFonts w:ascii="Arial Narrow" w:hAnsi="Arial Narrow" w:cs="Arial"/>
                <w:sz w:val="18"/>
                <w:lang w:val="sr-Latn-ME"/>
              </w:rPr>
            </w:pPr>
            <w:r w:rsidRPr="00FA2F34">
              <w:rPr>
                <w:rFonts w:ascii="Arial Narrow" w:hAnsi="Arial Narrow" w:cs="Arial"/>
                <w:sz w:val="18"/>
                <w:lang w:val="sr-Latn-ME"/>
              </w:rPr>
              <w:t>Prelazni 2023: 300</w:t>
            </w:r>
          </w:p>
          <w:p w14:paraId="1CBAA61C" w14:textId="77777777" w:rsidR="00356373" w:rsidRPr="00FA2F34" w:rsidRDefault="00356373" w:rsidP="00FD185F">
            <w:pPr>
              <w:spacing w:before="20" w:after="0" w:line="240" w:lineRule="auto"/>
              <w:rPr>
                <w:rFonts w:ascii="Arial Narrow" w:hAnsi="Arial Narrow" w:cs="Arial"/>
                <w:sz w:val="18"/>
                <w:lang w:val="sr-Latn-ME"/>
              </w:rPr>
            </w:pPr>
          </w:p>
          <w:p w14:paraId="3F83531E"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FA2F34">
              <w:rPr>
                <w:rFonts w:ascii="Arial Narrow" w:hAnsi="Arial Narrow" w:cs="Arial"/>
                <w:sz w:val="18"/>
                <w:lang w:val="sr-Latn-ME"/>
              </w:rPr>
              <w:t>Ciljani 2024: 300</w:t>
            </w:r>
          </w:p>
          <w:p w14:paraId="2C1882A9" w14:textId="77777777" w:rsidR="00356373" w:rsidRPr="00C512A3"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C512A3">
              <w:rPr>
                <w:rFonts w:ascii="Arial Narrow" w:hAnsi="Arial Narrow" w:cs="Arial"/>
                <w:b/>
                <w:sz w:val="18"/>
                <w:lang w:val="sr-Latn-ME"/>
              </w:rPr>
              <w:t>Ostvarena vrijednost 2023:</w:t>
            </w:r>
          </w:p>
          <w:p w14:paraId="4359624A" w14:textId="77777777" w:rsidR="00356373" w:rsidRPr="00C512A3" w:rsidRDefault="00356373" w:rsidP="00FD185F">
            <w:pPr>
              <w:pBdr>
                <w:top w:val="nil"/>
                <w:left w:val="nil"/>
                <w:bottom w:val="nil"/>
                <w:right w:val="nil"/>
                <w:between w:val="nil"/>
              </w:pBdr>
              <w:spacing w:before="20" w:after="240" w:line="312" w:lineRule="auto"/>
              <w:rPr>
                <w:rFonts w:ascii="Arial Narrow" w:hAnsi="Arial Narrow" w:cs="Arial"/>
                <w:b/>
                <w:sz w:val="18"/>
              </w:rPr>
            </w:pPr>
            <w:r w:rsidRPr="00C512A3">
              <w:rPr>
                <w:rFonts w:ascii="Arial Narrow" w:hAnsi="Arial Narrow" w:cs="Arial"/>
                <w:b/>
                <w:sz w:val="18"/>
              </w:rPr>
              <w:t>206</w:t>
            </w:r>
          </w:p>
        </w:tc>
        <w:tc>
          <w:tcPr>
            <w:tcW w:w="317"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571C8301"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r w:rsidRPr="00FA2F34">
              <w:rPr>
                <w:rFonts w:ascii="Arial Narrow" w:hAnsi="Arial Narrow" w:cs="Arial"/>
                <w:sz w:val="18"/>
                <w:lang w:val="sr-Latn-ME"/>
              </w:rPr>
              <w:t>Nije relevantno.</w:t>
            </w:r>
          </w:p>
        </w:tc>
        <w:tc>
          <w:tcPr>
            <w:tcW w:w="253" w:type="pct"/>
            <w:tcBorders>
              <w:top w:val="single" w:sz="4" w:space="0" w:color="000000"/>
              <w:left w:val="single" w:sz="4" w:space="0" w:color="000000"/>
              <w:bottom w:val="single" w:sz="4" w:space="0" w:color="000000"/>
              <w:right w:val="single" w:sz="4" w:space="0" w:color="000000"/>
            </w:tcBorders>
          </w:tcPr>
          <w:p w14:paraId="7BDA9A32" w14:textId="77777777" w:rsidR="00356373" w:rsidRPr="00FA2F34" w:rsidRDefault="00356373" w:rsidP="00FD185F">
            <w:pPr>
              <w:rPr>
                <w:rFonts w:ascii="Arial Narrow" w:hAnsi="Arial Narrow" w:cs="Arial"/>
                <w:sz w:val="18"/>
              </w:rPr>
            </w:pPr>
            <w:r w:rsidRPr="00FA2F34">
              <w:rPr>
                <w:rFonts w:ascii="Arial Narrow" w:hAnsi="Arial Narrow" w:cs="Arial"/>
                <w:sz w:val="18"/>
              </w:rPr>
              <w:t>MNTR</w:t>
            </w:r>
          </w:p>
        </w:tc>
        <w:tc>
          <w:tcPr>
            <w:tcW w:w="369" w:type="pct"/>
            <w:tcBorders>
              <w:top w:val="single" w:sz="4" w:space="0" w:color="000000"/>
              <w:left w:val="single" w:sz="4" w:space="0" w:color="000000"/>
              <w:bottom w:val="single" w:sz="4" w:space="0" w:color="000000"/>
              <w:right w:val="single" w:sz="4" w:space="0" w:color="000000"/>
            </w:tcBorders>
          </w:tcPr>
          <w:p w14:paraId="0C5A7265"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III kvartal 2023</w:t>
            </w:r>
          </w:p>
        </w:tc>
        <w:tc>
          <w:tcPr>
            <w:tcW w:w="435" w:type="pct"/>
            <w:tcBorders>
              <w:top w:val="single" w:sz="4" w:space="0" w:color="000000"/>
              <w:left w:val="single" w:sz="4" w:space="0" w:color="000000"/>
              <w:bottom w:val="single" w:sz="4" w:space="0" w:color="000000"/>
              <w:right w:val="single" w:sz="4" w:space="0" w:color="000000"/>
            </w:tcBorders>
          </w:tcPr>
          <w:p w14:paraId="04E3347B"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1B611778" w14:textId="77777777" w:rsidR="00356373" w:rsidRDefault="00356373" w:rsidP="00FD185F">
            <w:pPr>
              <w:spacing w:before="20" w:after="240" w:line="312" w:lineRule="auto"/>
              <w:rPr>
                <w:rFonts w:ascii="Arial Narrow" w:hAnsi="Arial Narrow" w:cs="Arial"/>
                <w:sz w:val="18"/>
              </w:rPr>
            </w:pPr>
            <w:r>
              <w:rPr>
                <w:rFonts w:ascii="Arial Narrow" w:hAnsi="Arial Narrow" w:cs="Arial"/>
                <w:sz w:val="18"/>
              </w:rPr>
              <w:t>Realizovano</w:t>
            </w:r>
          </w:p>
          <w:p w14:paraId="76CE26B0" w14:textId="77777777" w:rsidR="00356373" w:rsidRPr="00FA2F34" w:rsidRDefault="00356373" w:rsidP="00FD185F">
            <w:pPr>
              <w:pStyle w:val="NoSpacing"/>
              <w:rPr>
                <w:rFonts w:ascii="Arial Narrow" w:hAnsi="Arial Narrow" w:cs="Arial"/>
                <w:sz w:val="18"/>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p w14:paraId="5DAF34CF" w14:textId="77777777" w:rsidR="00356373" w:rsidRDefault="00356373" w:rsidP="00FD185F">
            <w:pPr>
              <w:spacing w:before="20" w:after="240" w:line="312" w:lineRule="auto"/>
              <w:rPr>
                <w:rFonts w:ascii="Arial Narrow" w:hAnsi="Arial Narrow" w:cs="Arial"/>
                <w:sz w:val="18"/>
              </w:rPr>
            </w:pPr>
          </w:p>
          <w:p w14:paraId="2589C13E" w14:textId="77777777" w:rsidR="00356373" w:rsidRPr="00FA2F34" w:rsidRDefault="00356373" w:rsidP="00FD185F">
            <w:pPr>
              <w:spacing w:before="20" w:after="240" w:line="312" w:lineRule="auto"/>
              <w:rPr>
                <w:rFonts w:ascii="Arial Narrow" w:hAnsi="Arial Narrow" w:cs="Arial"/>
                <w:sz w:val="18"/>
              </w:rPr>
            </w:pPr>
          </w:p>
        </w:tc>
        <w:tc>
          <w:tcPr>
            <w:tcW w:w="433" w:type="pct"/>
            <w:tcBorders>
              <w:top w:val="single" w:sz="4" w:space="0" w:color="000000"/>
              <w:left w:val="single" w:sz="4" w:space="0" w:color="auto"/>
              <w:bottom w:val="single" w:sz="4" w:space="0" w:color="000000"/>
              <w:right w:val="single" w:sz="4" w:space="0" w:color="000000"/>
            </w:tcBorders>
            <w:shd w:val="clear" w:color="auto" w:fill="auto"/>
          </w:tcPr>
          <w:p w14:paraId="30C72B69" w14:textId="77777777" w:rsidR="00356373" w:rsidRPr="00FA2F34" w:rsidRDefault="00356373" w:rsidP="00FD185F">
            <w:pPr>
              <w:spacing w:before="20" w:after="240" w:line="312"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tcPr>
          <w:p w14:paraId="63D92459" w14:textId="77777777" w:rsidR="00356373" w:rsidRPr="00FA2F34" w:rsidRDefault="00356373" w:rsidP="00FD185F">
            <w:pPr>
              <w:spacing w:before="20" w:after="240" w:line="312" w:lineRule="auto"/>
              <w:rPr>
                <w:rFonts w:ascii="Arial Narrow" w:hAnsi="Arial Narrow" w:cs="Arial"/>
                <w:sz w:val="18"/>
                <w:lang w:val="sr-Latn-ME"/>
              </w:rPr>
            </w:pPr>
            <w:r w:rsidRPr="00FA2F34">
              <w:rPr>
                <w:rFonts w:ascii="Arial Narrow" w:hAnsi="Arial Narrow" w:cs="Arial"/>
                <w:sz w:val="18"/>
              </w:rPr>
              <w:t xml:space="preserve">7.000,00 </w:t>
            </w:r>
            <w:r w:rsidRPr="00FA2F34">
              <w:rPr>
                <w:rFonts w:ascii="Arial Narrow" w:hAnsi="Arial Narrow" w:cs="Arial"/>
                <w:sz w:val="18"/>
                <w:lang w:val="sr-Latn-ME"/>
              </w:rPr>
              <w:t>€</w:t>
            </w:r>
          </w:p>
        </w:tc>
        <w:tc>
          <w:tcPr>
            <w:tcW w:w="432" w:type="pct"/>
            <w:tcBorders>
              <w:top w:val="single" w:sz="4" w:space="0" w:color="000000"/>
              <w:left w:val="single" w:sz="4" w:space="0" w:color="000000"/>
              <w:bottom w:val="single" w:sz="4" w:space="0" w:color="000000"/>
              <w:right w:val="single" w:sz="4" w:space="0" w:color="auto"/>
            </w:tcBorders>
          </w:tcPr>
          <w:p w14:paraId="1C5455EE" w14:textId="77777777" w:rsidR="00356373" w:rsidRDefault="00356373" w:rsidP="00FD185F">
            <w:pPr>
              <w:spacing w:before="20" w:after="240" w:line="312" w:lineRule="auto"/>
              <w:rPr>
                <w:rFonts w:ascii="Arial Narrow" w:hAnsi="Arial Narrow" w:cs="Arial"/>
                <w:color w:val="212121"/>
                <w:sz w:val="18"/>
              </w:rPr>
            </w:pPr>
            <w:r>
              <w:rPr>
                <w:rFonts w:ascii="Arial Narrow" w:hAnsi="Arial Narrow" w:cs="Arial"/>
                <w:color w:val="212121"/>
                <w:sz w:val="18"/>
              </w:rPr>
              <w:t>5</w:t>
            </w:r>
            <w:r w:rsidRPr="00FA2F34">
              <w:rPr>
                <w:rFonts w:ascii="Arial Narrow" w:hAnsi="Arial Narrow" w:cs="Arial"/>
                <w:color w:val="212121"/>
                <w:sz w:val="18"/>
              </w:rPr>
              <w:t>.000,00 €</w:t>
            </w:r>
          </w:p>
          <w:p w14:paraId="6A715F01" w14:textId="77777777" w:rsidR="00356373" w:rsidRPr="00FA2F34" w:rsidRDefault="00356373" w:rsidP="00FD185F">
            <w:pPr>
              <w:spacing w:before="20" w:after="240" w:line="312" w:lineRule="auto"/>
              <w:rPr>
                <w:rFonts w:ascii="Arial Narrow" w:hAnsi="Arial Narrow" w:cs="Arial"/>
                <w:sz w:val="18"/>
                <w:lang w:val="sr-Latn-ME"/>
              </w:rPr>
            </w:pPr>
            <w:r w:rsidRPr="00FA2F34">
              <w:rPr>
                <w:rFonts w:ascii="Arial Narrow" w:hAnsi="Arial Narrow" w:cs="Arial"/>
                <w:sz w:val="18"/>
              </w:rPr>
              <w:t>Nacionalni budžet</w:t>
            </w:r>
          </w:p>
        </w:tc>
        <w:tc>
          <w:tcPr>
            <w:tcW w:w="384" w:type="pct"/>
            <w:tcBorders>
              <w:top w:val="single" w:sz="4" w:space="0" w:color="000000"/>
              <w:left w:val="single" w:sz="4" w:space="0" w:color="auto"/>
              <w:bottom w:val="single" w:sz="4" w:space="0" w:color="000000"/>
              <w:right w:val="single" w:sz="4" w:space="0" w:color="000000"/>
            </w:tcBorders>
          </w:tcPr>
          <w:p w14:paraId="1A569783" w14:textId="77777777" w:rsidR="00356373" w:rsidRDefault="00356373" w:rsidP="00FD185F">
            <w:pPr>
              <w:spacing w:before="20" w:after="240" w:line="312" w:lineRule="auto"/>
              <w:rPr>
                <w:rFonts w:ascii="Arial Narrow" w:hAnsi="Arial Narrow" w:cs="Arial"/>
                <w:sz w:val="18"/>
                <w:lang w:val="sr-Latn-ME"/>
              </w:rPr>
            </w:pPr>
            <w:r>
              <w:rPr>
                <w:rFonts w:ascii="Arial Narrow" w:hAnsi="Arial Narrow" w:cs="Arial"/>
                <w:sz w:val="18"/>
                <w:lang w:val="sr-Latn-ME"/>
              </w:rPr>
              <w:t>5</w:t>
            </w:r>
            <w:r w:rsidRPr="00FA2F34">
              <w:rPr>
                <w:rFonts w:ascii="Arial Narrow" w:hAnsi="Arial Narrow" w:cs="Arial"/>
                <w:sz w:val="18"/>
                <w:lang w:val="sr-Latn-ME"/>
              </w:rPr>
              <w:t>.000,00 €</w:t>
            </w:r>
          </w:p>
          <w:p w14:paraId="06FF3085" w14:textId="77777777" w:rsidR="00356373" w:rsidRPr="00FA2F34" w:rsidRDefault="00356373" w:rsidP="00FD185F">
            <w:pPr>
              <w:spacing w:before="20" w:after="240" w:line="312" w:lineRule="auto"/>
              <w:rPr>
                <w:rFonts w:ascii="Arial Narrow" w:hAnsi="Arial Narrow" w:cs="Arial"/>
                <w:sz w:val="18"/>
                <w:lang w:val="sr-Latn-ME"/>
              </w:rPr>
            </w:pPr>
            <w:r w:rsidRPr="00FA2F34">
              <w:rPr>
                <w:rFonts w:ascii="Arial Narrow" w:hAnsi="Arial Narrow" w:cs="Arial"/>
                <w:sz w:val="18"/>
                <w:lang w:val="sr-Latn-ME"/>
              </w:rPr>
              <w:t>Nacionalni budžet</w:t>
            </w:r>
          </w:p>
        </w:tc>
        <w:tc>
          <w:tcPr>
            <w:tcW w:w="354" w:type="pct"/>
            <w:tcBorders>
              <w:top w:val="single" w:sz="4" w:space="0" w:color="000000"/>
              <w:left w:val="single" w:sz="4" w:space="0" w:color="000000"/>
              <w:bottom w:val="single" w:sz="4" w:space="0" w:color="000000"/>
              <w:right w:val="single" w:sz="4" w:space="0" w:color="000000"/>
            </w:tcBorders>
          </w:tcPr>
          <w:p w14:paraId="06F50D13" w14:textId="77777777" w:rsidR="00356373" w:rsidRPr="00FA2F34" w:rsidRDefault="00356373" w:rsidP="00FD185F">
            <w:pPr>
              <w:spacing w:before="20" w:after="240" w:line="312" w:lineRule="auto"/>
              <w:rPr>
                <w:rFonts w:ascii="Arial Narrow" w:hAnsi="Arial Narrow" w:cs="Arial"/>
                <w:sz w:val="18"/>
              </w:rPr>
            </w:pPr>
          </w:p>
        </w:tc>
      </w:tr>
      <w:bookmarkEnd w:id="70"/>
      <w:tr w:rsidR="00356373" w:rsidRPr="00FA2F34" w14:paraId="2DB6D332"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4835526"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sz w:val="18"/>
              </w:rPr>
            </w:pPr>
            <w:r w:rsidRPr="002A08C7">
              <w:rPr>
                <w:rFonts w:ascii="Arial Narrow" w:hAnsi="Arial Narrow" w:cs="Arial"/>
                <w:sz w:val="18"/>
              </w:rPr>
              <w:t>5.2.2</w:t>
            </w:r>
          </w:p>
        </w:tc>
        <w:tc>
          <w:tcPr>
            <w:tcW w:w="405"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4D666FCB" w14:textId="77777777" w:rsidR="00356373" w:rsidRPr="002A08C7" w:rsidRDefault="00356373" w:rsidP="00FD185F">
            <w:pPr>
              <w:pBdr>
                <w:top w:val="nil"/>
                <w:left w:val="nil"/>
                <w:bottom w:val="nil"/>
                <w:right w:val="nil"/>
                <w:between w:val="nil"/>
              </w:pBdr>
              <w:spacing w:before="20" w:after="120" w:line="240" w:lineRule="auto"/>
              <w:rPr>
                <w:rFonts w:ascii="Arial Narrow" w:hAnsi="Arial Narrow" w:cs="Arial"/>
                <w:b/>
                <w:sz w:val="18"/>
              </w:rPr>
            </w:pPr>
            <w:r w:rsidRPr="002A08C7">
              <w:rPr>
                <w:rFonts w:ascii="Arial Narrow" w:hAnsi="Arial Narrow" w:cs="Arial"/>
                <w:b/>
                <w:sz w:val="18"/>
                <w:lang w:val="it-IT"/>
              </w:rPr>
              <w:t>Podsticanje inovacione kulture</w:t>
            </w:r>
          </w:p>
        </w:tc>
        <w:tc>
          <w:tcPr>
            <w:tcW w:w="236" w:type="pct"/>
            <w:tcBorders>
              <w:top w:val="single" w:sz="4" w:space="0" w:color="000000"/>
              <w:left w:val="single" w:sz="4" w:space="0" w:color="000000"/>
              <w:bottom w:val="single" w:sz="4" w:space="0" w:color="000000"/>
              <w:right w:val="single" w:sz="4" w:space="0" w:color="000000"/>
            </w:tcBorders>
          </w:tcPr>
          <w:p w14:paraId="6DDB992F" w14:textId="77777777" w:rsidR="00356373" w:rsidRPr="002A08C7" w:rsidRDefault="00356373" w:rsidP="00FD185F">
            <w:pPr>
              <w:pBdr>
                <w:top w:val="nil"/>
                <w:left w:val="nil"/>
                <w:bottom w:val="nil"/>
                <w:right w:val="nil"/>
                <w:between w:val="nil"/>
              </w:pBdr>
              <w:spacing w:before="20" w:after="240" w:line="312" w:lineRule="auto"/>
              <w:jc w:val="center"/>
              <w:rPr>
                <w:rFonts w:ascii="Arial Narrow" w:hAnsi="Arial Narrow" w:cs="Arial"/>
                <w:noProof/>
                <w:sz w:val="18"/>
              </w:rPr>
            </w:pPr>
            <w:r w:rsidRPr="002A08C7">
              <w:rPr>
                <w:rFonts w:ascii="Arial Narrow" w:hAnsi="Arial Narrow" w:cs="Arial"/>
                <w:noProof/>
                <w:sz w:val="18"/>
                <w:lang w:val="en-GB" w:eastAsia="en-GB"/>
              </w:rPr>
              <w:drawing>
                <wp:inline distT="0" distB="0" distL="0" distR="0" wp14:anchorId="2A9BB399" wp14:editId="3245C654">
                  <wp:extent cx="285750" cy="234950"/>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5750" cy="234950"/>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tcPr>
          <w:p w14:paraId="1C908322"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b/>
                <w:sz w:val="18"/>
              </w:rPr>
            </w:pPr>
            <w:r w:rsidRPr="002A08C7">
              <w:rPr>
                <w:rFonts w:ascii="Arial Narrow" w:hAnsi="Arial Narrow" w:cs="Arial"/>
                <w:b/>
                <w:sz w:val="18"/>
              </w:rPr>
              <w:t>Broj odobrenih projekata za podsticanje inovacione kulture:</w:t>
            </w:r>
          </w:p>
          <w:p w14:paraId="6F0367EB"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sz w:val="18"/>
              </w:rPr>
            </w:pPr>
            <w:r w:rsidRPr="002A08C7">
              <w:rPr>
                <w:rFonts w:ascii="Arial Narrow" w:hAnsi="Arial Narrow" w:cs="Arial"/>
                <w:sz w:val="18"/>
              </w:rPr>
              <w:t>Polazni 2022: 12</w:t>
            </w:r>
          </w:p>
          <w:p w14:paraId="70B6A7E4"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sz w:val="18"/>
              </w:rPr>
            </w:pPr>
            <w:r w:rsidRPr="002A08C7">
              <w:rPr>
                <w:rFonts w:ascii="Arial Narrow" w:hAnsi="Arial Narrow" w:cs="Arial"/>
                <w:sz w:val="18"/>
              </w:rPr>
              <w:t>Prelazni 2023: 9</w:t>
            </w:r>
          </w:p>
          <w:p w14:paraId="2A53CA0B"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sz w:val="18"/>
              </w:rPr>
            </w:pPr>
            <w:r w:rsidRPr="002A08C7">
              <w:rPr>
                <w:rFonts w:ascii="Arial Narrow" w:hAnsi="Arial Narrow" w:cs="Arial"/>
                <w:sz w:val="18"/>
              </w:rPr>
              <w:t>Ciljani 2024: 10</w:t>
            </w:r>
          </w:p>
          <w:p w14:paraId="6B7AD758" w14:textId="77777777" w:rsidR="00356373"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2A08C7">
              <w:rPr>
                <w:rFonts w:ascii="Arial Narrow" w:hAnsi="Arial Narrow" w:cs="Arial"/>
                <w:b/>
                <w:sz w:val="18"/>
                <w:lang w:val="sr-Latn-ME"/>
              </w:rPr>
              <w:t xml:space="preserve">Ostvarena vrijednost 2023: </w:t>
            </w:r>
            <w:r>
              <w:rPr>
                <w:rFonts w:ascii="Arial Narrow" w:hAnsi="Arial Narrow" w:cs="Arial"/>
                <w:b/>
                <w:sz w:val="18"/>
                <w:lang w:val="sr-Latn-ME"/>
              </w:rPr>
              <w:t>27 (IPC Tehnopolis 18, NTP CG 9, MNTR 13)</w:t>
            </w:r>
          </w:p>
          <w:p w14:paraId="62A43285" w14:textId="77777777" w:rsidR="00356373" w:rsidRPr="002A08C7" w:rsidRDefault="00356373" w:rsidP="00FD185F">
            <w:pPr>
              <w:pBdr>
                <w:top w:val="nil"/>
                <w:left w:val="nil"/>
                <w:bottom w:val="nil"/>
                <w:right w:val="nil"/>
                <w:between w:val="nil"/>
              </w:pBdr>
              <w:spacing w:before="20" w:after="120" w:line="240" w:lineRule="auto"/>
              <w:rPr>
                <w:rFonts w:ascii="Arial Narrow" w:hAnsi="Arial Narrow" w:cs="Arial"/>
                <w:sz w:val="18"/>
              </w:rPr>
            </w:pPr>
          </w:p>
          <w:p w14:paraId="5032F35B" w14:textId="77777777" w:rsidR="00356373" w:rsidRDefault="00356373" w:rsidP="00FD185F">
            <w:pPr>
              <w:pBdr>
                <w:top w:val="nil"/>
                <w:left w:val="nil"/>
                <w:bottom w:val="nil"/>
                <w:right w:val="nil"/>
                <w:between w:val="nil"/>
              </w:pBdr>
              <w:spacing w:before="20" w:after="240" w:line="312" w:lineRule="auto"/>
              <w:rPr>
                <w:rFonts w:ascii="Arial Narrow" w:hAnsi="Arial Narrow" w:cs="Arial"/>
                <w:b/>
                <w:sz w:val="18"/>
              </w:rPr>
            </w:pPr>
            <w:r w:rsidRPr="002A08C7">
              <w:rPr>
                <w:rFonts w:ascii="Arial Narrow" w:hAnsi="Arial Narrow" w:cs="Arial"/>
                <w:b/>
                <w:sz w:val="18"/>
              </w:rPr>
              <w:t xml:space="preserve">Broj organizovanih događaja: </w:t>
            </w:r>
          </w:p>
          <w:p w14:paraId="4DAEB822"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sz w:val="18"/>
              </w:rPr>
            </w:pPr>
            <w:r w:rsidRPr="002A08C7">
              <w:rPr>
                <w:rFonts w:ascii="Arial Narrow" w:hAnsi="Arial Narrow" w:cs="Arial"/>
                <w:sz w:val="18"/>
              </w:rPr>
              <w:t>Polazni 2022: 332</w:t>
            </w:r>
          </w:p>
          <w:p w14:paraId="42DAD488"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sz w:val="18"/>
              </w:rPr>
            </w:pPr>
            <w:r w:rsidRPr="002A08C7">
              <w:rPr>
                <w:rFonts w:ascii="Arial Narrow" w:hAnsi="Arial Narrow" w:cs="Arial"/>
                <w:sz w:val="18"/>
              </w:rPr>
              <w:t>Prelazni 2023: 320</w:t>
            </w:r>
          </w:p>
          <w:p w14:paraId="601839A0"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sz w:val="18"/>
              </w:rPr>
            </w:pPr>
            <w:r w:rsidRPr="002A08C7">
              <w:rPr>
                <w:rFonts w:ascii="Arial Narrow" w:hAnsi="Arial Narrow" w:cs="Arial"/>
                <w:sz w:val="18"/>
              </w:rPr>
              <w:t>Ciljani 2024: 330</w:t>
            </w:r>
          </w:p>
          <w:p w14:paraId="1C678F43" w14:textId="77777777" w:rsidR="00356373" w:rsidRPr="002A08C7"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2A08C7">
              <w:rPr>
                <w:rFonts w:ascii="Arial Narrow" w:hAnsi="Arial Narrow" w:cs="Arial"/>
                <w:b/>
                <w:sz w:val="18"/>
                <w:lang w:val="sr-Latn-ME"/>
              </w:rPr>
              <w:t>Ostvarena vrijednost 2023:</w:t>
            </w:r>
            <w:r>
              <w:rPr>
                <w:rFonts w:ascii="Arial Narrow" w:hAnsi="Arial Narrow" w:cs="Arial"/>
                <w:b/>
                <w:sz w:val="18"/>
                <w:lang w:val="sr-Latn-ME"/>
              </w:rPr>
              <w:t xml:space="preserve"> 367 (IPC Tehnopolis 352 + NTP CG 15)</w:t>
            </w:r>
          </w:p>
          <w:p w14:paraId="4BEFB28A" w14:textId="77777777" w:rsidR="00356373" w:rsidRPr="002A08C7" w:rsidRDefault="00356373" w:rsidP="00FD185F">
            <w:pPr>
              <w:rPr>
                <w:rFonts w:ascii="Arial Narrow" w:hAnsi="Arial Narrow" w:cs="Arial"/>
                <w:b/>
                <w:sz w:val="18"/>
              </w:rPr>
            </w:pPr>
            <w:r w:rsidRPr="002A08C7">
              <w:rPr>
                <w:rFonts w:ascii="Arial Narrow" w:hAnsi="Arial Narrow" w:cs="Arial"/>
                <w:b/>
                <w:sz w:val="18"/>
              </w:rPr>
              <w:t>Organizovan Hakaton - izrada aplikacija korišćenjem otvorenih podataka u saradnji sa startap zajednicom i najčešćim korisnicima i korisnicama portala otvorenih podataka (2024)</w:t>
            </w:r>
          </w:p>
          <w:p w14:paraId="45A130A0" w14:textId="77777777" w:rsidR="00356373" w:rsidRPr="002A08C7" w:rsidRDefault="00356373" w:rsidP="00FD185F">
            <w:pPr>
              <w:rPr>
                <w:rFonts w:ascii="Arial Narrow" w:hAnsi="Arial Narrow" w:cs="Arial"/>
                <w:b/>
                <w:sz w:val="18"/>
              </w:rPr>
            </w:pPr>
          </w:p>
          <w:p w14:paraId="53D33175" w14:textId="77777777" w:rsidR="00356373" w:rsidRPr="002A08C7" w:rsidRDefault="00356373" w:rsidP="00FD185F">
            <w:pPr>
              <w:pBdr>
                <w:top w:val="nil"/>
                <w:left w:val="nil"/>
                <w:bottom w:val="nil"/>
                <w:right w:val="nil"/>
                <w:between w:val="nil"/>
              </w:pBdr>
              <w:spacing w:before="20" w:after="120" w:line="240" w:lineRule="auto"/>
              <w:rPr>
                <w:rFonts w:ascii="Arial Narrow" w:hAnsi="Arial Narrow" w:cs="Arial"/>
                <w:b/>
                <w:sz w:val="18"/>
                <w:lang w:val="it-IT"/>
              </w:rPr>
            </w:pPr>
          </w:p>
        </w:tc>
        <w:tc>
          <w:tcPr>
            <w:tcW w:w="317" w:type="pct"/>
            <w:tcBorders>
              <w:top w:val="single" w:sz="4" w:space="0" w:color="000000"/>
              <w:left w:val="single" w:sz="4" w:space="0" w:color="000000"/>
              <w:bottom w:val="single" w:sz="4" w:space="0" w:color="000000"/>
              <w:right w:val="single" w:sz="4" w:space="0" w:color="000000"/>
            </w:tcBorders>
            <w:tcMar>
              <w:top w:w="100" w:type="dxa"/>
              <w:left w:w="180" w:type="dxa"/>
              <w:bottom w:w="100" w:type="dxa"/>
              <w:right w:w="180" w:type="dxa"/>
            </w:tcMar>
          </w:tcPr>
          <w:p w14:paraId="681D2C58" w14:textId="77777777" w:rsidR="00356373" w:rsidRPr="002A08C7" w:rsidRDefault="00356373" w:rsidP="00FD185F">
            <w:pPr>
              <w:pBdr>
                <w:top w:val="nil"/>
                <w:left w:val="nil"/>
                <w:bottom w:val="nil"/>
                <w:right w:val="nil"/>
                <w:between w:val="nil"/>
              </w:pBdr>
              <w:spacing w:before="20" w:after="0" w:line="240" w:lineRule="auto"/>
              <w:rPr>
                <w:rFonts w:ascii="Arial Narrow" w:hAnsi="Arial Narrow" w:cs="Arial"/>
                <w:b/>
                <w:sz w:val="18"/>
                <w:lang w:val="sr-Latn-ME"/>
              </w:rPr>
            </w:pPr>
            <w:r w:rsidRPr="002A08C7">
              <w:rPr>
                <w:rFonts w:ascii="Arial Narrow" w:hAnsi="Arial Narrow" w:cs="Arial"/>
                <w:b/>
                <w:sz w:val="18"/>
                <w:lang w:val="sr-Latn-ME"/>
              </w:rPr>
              <w:t>Rukovodioci/teljke projekata za podršku inovacionoj kulturi:</w:t>
            </w:r>
          </w:p>
          <w:p w14:paraId="423B19D0" w14:textId="77777777" w:rsidR="00356373" w:rsidRPr="002A08C7" w:rsidRDefault="00356373" w:rsidP="00FD185F">
            <w:pPr>
              <w:pBdr>
                <w:top w:val="nil"/>
                <w:left w:val="nil"/>
                <w:bottom w:val="nil"/>
                <w:right w:val="nil"/>
                <w:between w:val="nil"/>
              </w:pBdr>
              <w:spacing w:before="20" w:after="0" w:line="240" w:lineRule="auto"/>
              <w:rPr>
                <w:rFonts w:ascii="Arial Narrow" w:hAnsi="Arial Narrow" w:cs="Arial"/>
                <w:b/>
                <w:sz w:val="18"/>
                <w:lang w:val="sr-Latn-ME"/>
              </w:rPr>
            </w:pPr>
          </w:p>
          <w:p w14:paraId="705A2557" w14:textId="77777777" w:rsidR="00356373" w:rsidRPr="002A08C7"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r w:rsidRPr="002A08C7">
              <w:rPr>
                <w:rFonts w:ascii="Arial Narrow" w:hAnsi="Arial Narrow" w:cs="Arial"/>
                <w:sz w:val="18"/>
                <w:lang w:val="sr-Latn-ME"/>
              </w:rPr>
              <w:t>Polazni 2022:</w:t>
            </w:r>
          </w:p>
          <w:p w14:paraId="4D576035" w14:textId="77777777" w:rsidR="00356373" w:rsidRPr="002A08C7"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r w:rsidRPr="002A08C7">
              <w:rPr>
                <w:rFonts w:ascii="Arial Narrow" w:hAnsi="Arial Narrow" w:cs="Arial"/>
                <w:sz w:val="18"/>
                <w:lang w:val="sr-Latn-ME"/>
              </w:rPr>
              <w:t>8 žene, 12 muškaraca</w:t>
            </w:r>
          </w:p>
          <w:p w14:paraId="2C12B6C9" w14:textId="77777777" w:rsidR="00356373" w:rsidRPr="002A08C7"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p>
          <w:p w14:paraId="64FAF537" w14:textId="77777777" w:rsidR="00356373" w:rsidRPr="002A08C7"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r w:rsidRPr="002A08C7">
              <w:rPr>
                <w:rFonts w:ascii="Arial Narrow" w:hAnsi="Arial Narrow" w:cs="Arial"/>
                <w:sz w:val="18"/>
                <w:lang w:val="sr-Latn-ME"/>
              </w:rPr>
              <w:t>Prelazni 2023: Porast učešća žena na rukovodećim projektnim pozicijama za 2%</w:t>
            </w:r>
          </w:p>
          <w:p w14:paraId="0A9E21AA" w14:textId="77777777" w:rsidR="00356373" w:rsidRPr="002A08C7"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p>
          <w:p w14:paraId="6F7E32B3" w14:textId="77777777" w:rsidR="00356373" w:rsidRPr="002A08C7"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r w:rsidRPr="002A08C7">
              <w:rPr>
                <w:rFonts w:ascii="Arial Narrow" w:hAnsi="Arial Narrow" w:cs="Arial"/>
                <w:sz w:val="18"/>
                <w:lang w:val="sr-Latn-ME"/>
              </w:rPr>
              <w:t>Porast učešća žena na rukovodećim projektnim pozicijama za bar 1</w:t>
            </w:r>
          </w:p>
          <w:p w14:paraId="576BE2DB" w14:textId="77777777" w:rsidR="00356373" w:rsidRPr="002A08C7"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p>
          <w:p w14:paraId="60EABFB4" w14:textId="77777777" w:rsidR="00356373" w:rsidRPr="002A08C7"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r w:rsidRPr="002A08C7">
              <w:rPr>
                <w:rFonts w:ascii="Arial Narrow" w:hAnsi="Arial Narrow" w:cs="Arial"/>
                <w:sz w:val="18"/>
                <w:lang w:val="sr-Latn-ME"/>
              </w:rPr>
              <w:t>Ciljani 2024: Porast učešćažena na rukovodećim projektnim pozicijama za 2%</w:t>
            </w:r>
          </w:p>
          <w:p w14:paraId="28C9358F" w14:textId="77777777" w:rsidR="00356373" w:rsidRPr="002A08C7"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p>
          <w:p w14:paraId="4A186845" w14:textId="77777777" w:rsidR="00356373" w:rsidRPr="002A08C7"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r w:rsidRPr="002A08C7">
              <w:rPr>
                <w:rFonts w:ascii="Arial Narrow" w:hAnsi="Arial Narrow" w:cs="Arial"/>
                <w:sz w:val="18"/>
                <w:lang w:val="sr-Latn-ME"/>
              </w:rPr>
              <w:t>Porast učešća žena na rukovodećim projektnim pozicijama za bar 2</w:t>
            </w:r>
          </w:p>
          <w:p w14:paraId="2564F72F" w14:textId="77777777" w:rsidR="00356373" w:rsidRPr="002A08C7"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2A08C7">
              <w:rPr>
                <w:rFonts w:ascii="Arial Narrow" w:hAnsi="Arial Narrow" w:cs="Arial"/>
                <w:b/>
                <w:sz w:val="18"/>
                <w:lang w:val="sr-Latn-ME"/>
              </w:rPr>
              <w:t>Ostvarena vrijednost 2023:</w:t>
            </w:r>
          </w:p>
          <w:p w14:paraId="2D6B90EE" w14:textId="77777777" w:rsidR="00356373" w:rsidRPr="002A08C7" w:rsidRDefault="00356373" w:rsidP="00FD185F">
            <w:pPr>
              <w:pBdr>
                <w:top w:val="nil"/>
                <w:left w:val="nil"/>
                <w:bottom w:val="nil"/>
                <w:right w:val="nil"/>
                <w:between w:val="nil"/>
              </w:pBdr>
              <w:spacing w:before="20" w:after="120" w:line="240" w:lineRule="auto"/>
              <w:rPr>
                <w:rFonts w:ascii="Arial Narrow" w:hAnsi="Arial Narrow" w:cs="Arial"/>
                <w:sz w:val="18"/>
                <w:lang w:val="sr-Latn-ME"/>
              </w:rPr>
            </w:pPr>
            <w:r w:rsidRPr="002A08C7">
              <w:rPr>
                <w:rFonts w:ascii="Arial Narrow" w:hAnsi="Arial Narrow" w:cs="Arial"/>
                <w:b/>
                <w:sz w:val="18"/>
                <w:lang w:val="sr-Latn-ME"/>
              </w:rPr>
              <w:t>3 žene i 6 muškaraca</w:t>
            </w:r>
          </w:p>
          <w:p w14:paraId="12A3BF8C" w14:textId="77777777" w:rsidR="00356373" w:rsidRPr="002A08C7" w:rsidRDefault="00356373" w:rsidP="00FD185F">
            <w:pPr>
              <w:pBdr>
                <w:top w:val="nil"/>
                <w:left w:val="nil"/>
                <w:bottom w:val="nil"/>
                <w:right w:val="nil"/>
                <w:between w:val="nil"/>
              </w:pBdr>
              <w:spacing w:before="20" w:after="0" w:line="240" w:lineRule="auto"/>
              <w:rPr>
                <w:rFonts w:ascii="Arial Narrow" w:hAnsi="Arial Narrow" w:cs="Arial"/>
                <w:b/>
                <w:sz w:val="18"/>
                <w:lang w:val="sr-Latn-ME"/>
              </w:rPr>
            </w:pPr>
            <w:r w:rsidRPr="002A08C7">
              <w:rPr>
                <w:rFonts w:ascii="Arial Narrow" w:hAnsi="Arial Narrow" w:cs="Arial"/>
                <w:b/>
                <w:sz w:val="18"/>
                <w:lang w:val="sr-Latn-ME"/>
              </w:rPr>
              <w:t>Članovi/ce projektnih timova:</w:t>
            </w:r>
          </w:p>
          <w:p w14:paraId="2EF82378" w14:textId="77777777" w:rsidR="00356373" w:rsidRPr="002A08C7"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p>
          <w:p w14:paraId="0075829F" w14:textId="77777777" w:rsidR="00356373" w:rsidRPr="002A08C7"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r w:rsidRPr="002A08C7">
              <w:rPr>
                <w:rFonts w:ascii="Arial Narrow" w:hAnsi="Arial Narrow" w:cs="Arial"/>
                <w:sz w:val="18"/>
                <w:lang w:val="sr-Latn-ME"/>
              </w:rPr>
              <w:t>Polazni 2022:</w:t>
            </w:r>
          </w:p>
          <w:p w14:paraId="3720C0F0" w14:textId="77777777" w:rsidR="00356373" w:rsidRPr="002A08C7"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r w:rsidRPr="002A08C7">
              <w:rPr>
                <w:rFonts w:ascii="Arial Narrow" w:hAnsi="Arial Narrow" w:cs="Arial"/>
                <w:sz w:val="18"/>
                <w:lang w:val="sr-Latn-ME"/>
              </w:rPr>
              <w:t>22 žene i 19 muškarca</w:t>
            </w:r>
          </w:p>
          <w:p w14:paraId="7E969359" w14:textId="77777777" w:rsidR="00356373" w:rsidRPr="002A08C7"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p>
          <w:p w14:paraId="719FB2AB" w14:textId="77777777" w:rsidR="00356373" w:rsidRPr="002A08C7"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r w:rsidRPr="002A08C7">
              <w:rPr>
                <w:rFonts w:ascii="Arial Narrow" w:hAnsi="Arial Narrow" w:cs="Arial"/>
                <w:sz w:val="18"/>
                <w:lang w:val="sr-Latn-ME"/>
              </w:rPr>
              <w:t>Prelazni 2023: Održavanje nivoa iz 2022.</w:t>
            </w:r>
          </w:p>
          <w:p w14:paraId="16963559" w14:textId="77777777" w:rsidR="00356373" w:rsidRPr="002A08C7"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p>
          <w:p w14:paraId="1B89481D" w14:textId="77777777" w:rsidR="00356373" w:rsidRPr="002A08C7"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r w:rsidRPr="002A08C7">
              <w:rPr>
                <w:rFonts w:ascii="Arial Narrow" w:hAnsi="Arial Narrow" w:cs="Arial"/>
                <w:sz w:val="18"/>
                <w:lang w:val="sr-Latn-ME"/>
              </w:rPr>
              <w:t>Ciljani 2024: Održavanje nivoa iz 2022.</w:t>
            </w:r>
          </w:p>
          <w:p w14:paraId="7CA03D86" w14:textId="77777777" w:rsidR="00356373" w:rsidRPr="002A08C7" w:rsidRDefault="00356373" w:rsidP="00FD185F">
            <w:pPr>
              <w:pBdr>
                <w:top w:val="nil"/>
                <w:left w:val="nil"/>
                <w:bottom w:val="nil"/>
                <w:right w:val="nil"/>
                <w:between w:val="nil"/>
              </w:pBdr>
              <w:spacing w:before="20" w:after="0" w:line="240" w:lineRule="auto"/>
              <w:rPr>
                <w:rFonts w:ascii="Arial Narrow" w:hAnsi="Arial Narrow" w:cs="Arial"/>
                <w:sz w:val="18"/>
                <w:lang w:val="sr-Latn-ME"/>
              </w:rPr>
            </w:pPr>
          </w:p>
          <w:p w14:paraId="2A653857" w14:textId="77777777" w:rsidR="00356373" w:rsidRPr="002A08C7"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2A08C7">
              <w:rPr>
                <w:rFonts w:ascii="Arial Narrow" w:hAnsi="Arial Narrow" w:cs="Arial"/>
                <w:b/>
                <w:sz w:val="18"/>
                <w:lang w:val="sr-Latn-ME"/>
              </w:rPr>
              <w:t>Ostvarena vrijednost 2023:</w:t>
            </w:r>
          </w:p>
          <w:p w14:paraId="082F226C" w14:textId="77777777" w:rsidR="00356373" w:rsidRPr="002F1D80"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2A08C7">
              <w:rPr>
                <w:rFonts w:ascii="Arial Narrow" w:hAnsi="Arial Narrow" w:cs="Arial"/>
                <w:b/>
                <w:bCs/>
                <w:sz w:val="18"/>
                <w:lang w:val="sr-Latn-CS"/>
              </w:rPr>
              <w:t>15 žena i 27 muškaraca.</w:t>
            </w:r>
          </w:p>
        </w:tc>
        <w:tc>
          <w:tcPr>
            <w:tcW w:w="253" w:type="pct"/>
            <w:tcBorders>
              <w:top w:val="single" w:sz="4" w:space="0" w:color="000000"/>
              <w:left w:val="single" w:sz="4" w:space="0" w:color="000000"/>
              <w:bottom w:val="single" w:sz="4" w:space="0" w:color="000000"/>
              <w:right w:val="single" w:sz="4" w:space="0" w:color="000000"/>
            </w:tcBorders>
          </w:tcPr>
          <w:p w14:paraId="13484149"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sz w:val="18"/>
              </w:rPr>
            </w:pPr>
            <w:r w:rsidRPr="002A08C7">
              <w:rPr>
                <w:rFonts w:ascii="Arial Narrow" w:hAnsi="Arial Narrow" w:cs="Arial"/>
                <w:sz w:val="18"/>
              </w:rPr>
              <w:t>Fond za inovacije CG, MNTR, NTP CG, IPC Tehnopolis, MZ</w:t>
            </w:r>
          </w:p>
          <w:p w14:paraId="55FD3BE6"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sz w:val="18"/>
              </w:rPr>
            </w:pPr>
            <w:r w:rsidRPr="002A08C7">
              <w:rPr>
                <w:rFonts w:ascii="Arial Narrow" w:hAnsi="Arial Narrow" w:cs="Arial"/>
                <w:sz w:val="18"/>
              </w:rPr>
              <w:t>Partneri: Privredna komora CG, NVO sektor, UDG (FoodHub Centar izvrsnosti za digitalizaciju procjene rizika u oblasti bezbjednosti hrane i preciznu sertifikaciju autentičnosti prehambrenih proizvoda, Nacionalni centar kompetencija u oblasti ra</w:t>
            </w:r>
            <w:r w:rsidRPr="002A08C7">
              <w:rPr>
                <w:rFonts w:ascii="Arial Narrow" w:hAnsi="Arial Narrow" w:cs="Arial"/>
                <w:sz w:val="18"/>
                <w:lang w:val="sr-Latn-ME"/>
              </w:rPr>
              <w:t>čunarstva visokih performansi u Crnoj Gori (NCC Montenegro))</w:t>
            </w:r>
            <w:r w:rsidRPr="002A08C7">
              <w:rPr>
                <w:rFonts w:ascii="Arial Narrow" w:hAnsi="Arial Narrow" w:cs="Arial"/>
                <w:sz w:val="18"/>
              </w:rPr>
              <w:t xml:space="preserve"> </w:t>
            </w:r>
          </w:p>
          <w:p w14:paraId="6EEFD11A"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sz w:val="18"/>
              </w:rPr>
            </w:pPr>
          </w:p>
          <w:p w14:paraId="0135B787"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sz w:val="18"/>
              </w:rPr>
            </w:pPr>
          </w:p>
          <w:p w14:paraId="04CE6ADF" w14:textId="77777777" w:rsidR="00356373" w:rsidRPr="002A08C7" w:rsidRDefault="00356373" w:rsidP="00FD185F">
            <w:pPr>
              <w:rPr>
                <w:rFonts w:ascii="Arial Narrow" w:hAnsi="Arial Narrow" w:cs="Arial"/>
                <w:sz w:val="18"/>
                <w:lang w:val="it-IT"/>
              </w:rPr>
            </w:pPr>
          </w:p>
        </w:tc>
        <w:tc>
          <w:tcPr>
            <w:tcW w:w="369" w:type="pct"/>
            <w:tcBorders>
              <w:top w:val="single" w:sz="4" w:space="0" w:color="000000"/>
              <w:left w:val="single" w:sz="4" w:space="0" w:color="000000"/>
              <w:bottom w:val="single" w:sz="4" w:space="0" w:color="000000"/>
              <w:right w:val="single" w:sz="4" w:space="0" w:color="000000"/>
            </w:tcBorders>
          </w:tcPr>
          <w:p w14:paraId="7DE6A2A8"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sz w:val="18"/>
              </w:rPr>
            </w:pPr>
            <w:r w:rsidRPr="002A08C7">
              <w:rPr>
                <w:rFonts w:ascii="Arial Narrow" w:hAnsi="Arial Narrow" w:cs="Arial"/>
                <w:sz w:val="18"/>
              </w:rPr>
              <w:t>II kvartal 2023</w:t>
            </w:r>
          </w:p>
        </w:tc>
        <w:tc>
          <w:tcPr>
            <w:tcW w:w="435" w:type="pct"/>
            <w:tcBorders>
              <w:top w:val="single" w:sz="4" w:space="0" w:color="000000"/>
              <w:left w:val="single" w:sz="4" w:space="0" w:color="000000"/>
              <w:bottom w:val="single" w:sz="4" w:space="0" w:color="000000"/>
              <w:right w:val="single" w:sz="4" w:space="0" w:color="000000"/>
            </w:tcBorders>
          </w:tcPr>
          <w:p w14:paraId="13FB14D5"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sz w:val="18"/>
              </w:rPr>
            </w:pPr>
            <w:r w:rsidRPr="002A08C7">
              <w:rPr>
                <w:rFonts w:ascii="Arial Narrow" w:hAnsi="Arial Narrow" w:cs="Arial"/>
                <w:sz w:val="18"/>
              </w:rPr>
              <w:t>I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225AE51B" w14:textId="77777777" w:rsidR="00356373" w:rsidRDefault="00356373" w:rsidP="00FD185F">
            <w:pPr>
              <w:rPr>
                <w:rFonts w:ascii="Arial Narrow" w:hAnsi="Arial Narrow" w:cs="Arial"/>
                <w:sz w:val="18"/>
              </w:rPr>
            </w:pPr>
            <w:r w:rsidRPr="002A08C7">
              <w:rPr>
                <w:rFonts w:ascii="Arial Narrow" w:hAnsi="Arial Narrow" w:cs="Arial"/>
                <w:sz w:val="18"/>
              </w:rPr>
              <w:t>Realizovano</w:t>
            </w:r>
          </w:p>
          <w:p w14:paraId="1413F95B" w14:textId="77777777" w:rsidR="00356373" w:rsidRPr="00FA2F34" w:rsidRDefault="00356373" w:rsidP="00FD185F">
            <w:pPr>
              <w:pStyle w:val="NoSpacing"/>
              <w:rPr>
                <w:rFonts w:ascii="Arial Narrow" w:hAnsi="Arial Narrow" w:cs="Arial"/>
                <w:sz w:val="18"/>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p w14:paraId="5D51C28B" w14:textId="77777777" w:rsidR="00356373" w:rsidRPr="002A08C7" w:rsidRDefault="00356373" w:rsidP="00FD185F">
            <w:pPr>
              <w:rPr>
                <w:rFonts w:ascii="Arial Narrow" w:hAnsi="Arial Narrow" w:cs="Arial"/>
                <w:sz w:val="18"/>
              </w:rPr>
            </w:pPr>
          </w:p>
        </w:tc>
        <w:tc>
          <w:tcPr>
            <w:tcW w:w="433" w:type="pct"/>
            <w:tcBorders>
              <w:top w:val="single" w:sz="4" w:space="0" w:color="000000"/>
              <w:left w:val="single" w:sz="4" w:space="0" w:color="auto"/>
              <w:bottom w:val="single" w:sz="4" w:space="0" w:color="000000"/>
              <w:right w:val="single" w:sz="4" w:space="0" w:color="000000"/>
            </w:tcBorders>
            <w:shd w:val="clear" w:color="auto" w:fill="auto"/>
          </w:tcPr>
          <w:p w14:paraId="24A127F6" w14:textId="77777777" w:rsidR="00356373" w:rsidRPr="002A08C7" w:rsidRDefault="00356373" w:rsidP="00FD185F">
            <w:pPr>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tcPr>
          <w:p w14:paraId="5586DD8F" w14:textId="77777777" w:rsidR="00356373" w:rsidRPr="002A08C7" w:rsidRDefault="00356373" w:rsidP="00FD185F">
            <w:pPr>
              <w:spacing w:before="20" w:after="240" w:line="312" w:lineRule="auto"/>
              <w:rPr>
                <w:rFonts w:ascii="Arial Narrow" w:hAnsi="Arial Narrow" w:cs="Arial"/>
                <w:sz w:val="18"/>
              </w:rPr>
            </w:pPr>
            <w:r w:rsidRPr="002A08C7">
              <w:rPr>
                <w:rFonts w:ascii="Arial Narrow" w:hAnsi="Arial Narrow" w:cs="Arial"/>
                <w:sz w:val="18"/>
              </w:rPr>
              <w:t>110.000,00 €</w:t>
            </w:r>
          </w:p>
          <w:p w14:paraId="31EEA4F2" w14:textId="77777777" w:rsidR="00356373" w:rsidRPr="002A08C7" w:rsidRDefault="00356373" w:rsidP="00FD185F">
            <w:pPr>
              <w:spacing w:before="20" w:after="240" w:line="312" w:lineRule="auto"/>
              <w:rPr>
                <w:rFonts w:ascii="Arial Narrow" w:hAnsi="Arial Narrow" w:cs="Arial"/>
                <w:sz w:val="18"/>
              </w:rPr>
            </w:pPr>
            <w:r w:rsidRPr="002A08C7">
              <w:rPr>
                <w:rFonts w:ascii="Arial Narrow" w:hAnsi="Arial Narrow" w:cs="Arial"/>
                <w:sz w:val="18"/>
              </w:rPr>
              <w:t xml:space="preserve"> (50.000,00 € programska linija Fonda, 50.000,00 € MNTR, 10.000,00 € UNDP)</w:t>
            </w:r>
          </w:p>
          <w:p w14:paraId="2B3AA445" w14:textId="77777777" w:rsidR="00356373" w:rsidRPr="002A08C7" w:rsidRDefault="00356373" w:rsidP="00FD185F">
            <w:pPr>
              <w:spacing w:before="20" w:after="240" w:line="312" w:lineRule="auto"/>
              <w:rPr>
                <w:rFonts w:ascii="Arial Narrow" w:hAnsi="Arial Narrow" w:cs="Arial"/>
                <w:sz w:val="18"/>
              </w:rPr>
            </w:pPr>
            <w:r w:rsidRPr="002A08C7">
              <w:rPr>
                <w:rFonts w:ascii="Arial Narrow" w:hAnsi="Arial Narrow" w:cs="Arial"/>
                <w:sz w:val="18"/>
              </w:rPr>
              <w:t>50.000€ budžet Fonda</w:t>
            </w:r>
          </w:p>
        </w:tc>
        <w:tc>
          <w:tcPr>
            <w:tcW w:w="432" w:type="pct"/>
            <w:tcBorders>
              <w:top w:val="single" w:sz="4" w:space="0" w:color="000000"/>
              <w:left w:val="single" w:sz="4" w:space="0" w:color="000000"/>
              <w:bottom w:val="single" w:sz="4" w:space="0" w:color="000000"/>
              <w:right w:val="single" w:sz="4" w:space="0" w:color="auto"/>
            </w:tcBorders>
          </w:tcPr>
          <w:p w14:paraId="03BCA211" w14:textId="77777777" w:rsidR="00356373" w:rsidRDefault="00356373" w:rsidP="00FD185F">
            <w:pPr>
              <w:rPr>
                <w:rFonts w:ascii="Arial Narrow" w:hAnsi="Arial Narrow" w:cs="Arial"/>
                <w:sz w:val="18"/>
              </w:rPr>
            </w:pPr>
            <w:r>
              <w:rPr>
                <w:rFonts w:ascii="Arial Narrow" w:hAnsi="Arial Narrow" w:cs="Arial"/>
                <w:sz w:val="18"/>
              </w:rPr>
              <w:t>109.489,20 €</w:t>
            </w:r>
          </w:p>
          <w:p w14:paraId="76A22616" w14:textId="77777777" w:rsidR="00356373" w:rsidRPr="002A08C7" w:rsidRDefault="00356373" w:rsidP="00FD185F">
            <w:pPr>
              <w:rPr>
                <w:rFonts w:ascii="Arial Narrow" w:hAnsi="Arial Narrow" w:cs="Arial"/>
                <w:sz w:val="18"/>
              </w:rPr>
            </w:pPr>
            <w:r>
              <w:rPr>
                <w:rFonts w:ascii="Arial Narrow" w:hAnsi="Arial Narrow" w:cs="Arial"/>
                <w:sz w:val="18"/>
              </w:rPr>
              <w:t>Nacionalni budžet</w:t>
            </w:r>
          </w:p>
          <w:p w14:paraId="459C17DF" w14:textId="77777777" w:rsidR="00356373" w:rsidRPr="002A08C7" w:rsidRDefault="00356373" w:rsidP="00FD185F">
            <w:pPr>
              <w:spacing w:before="20" w:after="240" w:line="312" w:lineRule="auto"/>
              <w:rPr>
                <w:rFonts w:ascii="Arial Narrow" w:hAnsi="Arial Narrow" w:cs="Arial"/>
                <w:sz w:val="18"/>
              </w:rPr>
            </w:pPr>
          </w:p>
        </w:tc>
        <w:tc>
          <w:tcPr>
            <w:tcW w:w="384" w:type="pct"/>
            <w:tcBorders>
              <w:top w:val="single" w:sz="4" w:space="0" w:color="000000"/>
              <w:left w:val="single" w:sz="4" w:space="0" w:color="auto"/>
              <w:bottom w:val="single" w:sz="4" w:space="0" w:color="000000"/>
              <w:right w:val="single" w:sz="4" w:space="0" w:color="000000"/>
            </w:tcBorders>
          </w:tcPr>
          <w:p w14:paraId="104CA5D9" w14:textId="77777777" w:rsidR="00356373" w:rsidRPr="00F01097" w:rsidRDefault="00356373" w:rsidP="00FD185F">
            <w:pPr>
              <w:rPr>
                <w:rFonts w:ascii="Arial Narrow" w:hAnsi="Arial Narrow" w:cs="Arial"/>
                <w:sz w:val="18"/>
              </w:rPr>
            </w:pPr>
            <w:r>
              <w:rPr>
                <w:rFonts w:ascii="Arial Narrow" w:hAnsi="Arial Narrow" w:cs="Arial"/>
                <w:sz w:val="18"/>
              </w:rPr>
              <w:t>109.489,20 €</w:t>
            </w:r>
            <w:r w:rsidRPr="002A08C7">
              <w:rPr>
                <w:rFonts w:ascii="Arial Narrow" w:hAnsi="Arial Narrow" w:cs="Arial"/>
                <w:sz w:val="18"/>
              </w:rPr>
              <w:br/>
              <w:t>Nacionalni budžet</w:t>
            </w:r>
          </w:p>
        </w:tc>
        <w:tc>
          <w:tcPr>
            <w:tcW w:w="354" w:type="pct"/>
            <w:tcBorders>
              <w:top w:val="single" w:sz="4" w:space="0" w:color="000000"/>
              <w:left w:val="single" w:sz="4" w:space="0" w:color="000000"/>
              <w:bottom w:val="single" w:sz="4" w:space="0" w:color="000000"/>
              <w:right w:val="single" w:sz="4" w:space="0" w:color="000000"/>
            </w:tcBorders>
          </w:tcPr>
          <w:p w14:paraId="67833585" w14:textId="77777777" w:rsidR="00356373" w:rsidRPr="002A08C7" w:rsidRDefault="00356373" w:rsidP="00FD185F">
            <w:pPr>
              <w:spacing w:before="20" w:after="240" w:line="312" w:lineRule="auto"/>
              <w:rPr>
                <w:rFonts w:ascii="Arial Narrow" w:hAnsi="Arial Narrow" w:cs="Arial"/>
                <w:sz w:val="18"/>
              </w:rPr>
            </w:pPr>
            <w:r w:rsidRPr="002A08C7">
              <w:rPr>
                <w:rFonts w:ascii="Arial Narrow" w:hAnsi="Arial Narrow" w:cs="Arial"/>
                <w:sz w:val="18"/>
              </w:rPr>
              <w:t xml:space="preserve"> Budžet programske linije Fonda za podsticanje inovacione kulture potrebno je povećavati, obzirom da je ukupna vrijednost potraživanja za 14 pozitivno ocijenjenih projekata iznosila je 102.393,61 EUR, pri čemu je sopstveno kofinansiranje podnosilaca prijava iznosilo 29.252 EUR.</w:t>
            </w:r>
          </w:p>
          <w:p w14:paraId="2FA9184B" w14:textId="77777777" w:rsidR="00356373" w:rsidRPr="002A08C7" w:rsidRDefault="00356373" w:rsidP="00FD185F">
            <w:pPr>
              <w:spacing w:before="20" w:after="240" w:line="312" w:lineRule="auto"/>
              <w:rPr>
                <w:rFonts w:ascii="Arial Narrow" w:hAnsi="Arial Narrow" w:cs="Arial"/>
                <w:sz w:val="18"/>
              </w:rPr>
            </w:pPr>
            <w:r w:rsidRPr="002A08C7">
              <w:rPr>
                <w:rFonts w:ascii="Arial Narrow" w:hAnsi="Arial Narrow" w:cs="Arial"/>
                <w:sz w:val="18"/>
              </w:rPr>
              <w:t xml:space="preserve"> </w:t>
            </w:r>
          </w:p>
          <w:p w14:paraId="0515BB15" w14:textId="77777777" w:rsidR="00356373" w:rsidRPr="002A08C7" w:rsidRDefault="00356373" w:rsidP="00FD185F">
            <w:pPr>
              <w:spacing w:before="20" w:after="240" w:line="312" w:lineRule="auto"/>
              <w:rPr>
                <w:rFonts w:ascii="Arial Narrow" w:hAnsi="Arial Narrow" w:cs="Arial"/>
                <w:sz w:val="18"/>
              </w:rPr>
            </w:pPr>
          </w:p>
        </w:tc>
      </w:tr>
      <w:tr w:rsidR="00F119A0" w:rsidRPr="00FA2F34" w14:paraId="25397E41"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9D0F257"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5.2.3</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3FEDD0E4"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b/>
                <w:sz w:val="18"/>
                <w:lang w:val="it-IT"/>
              </w:rPr>
            </w:pPr>
            <w:r w:rsidRPr="00FA2F34">
              <w:rPr>
                <w:rFonts w:ascii="Arial Narrow" w:hAnsi="Arial Narrow" w:cs="Arial"/>
                <w:b/>
                <w:sz w:val="18"/>
                <w:lang w:val="it-IT"/>
              </w:rPr>
              <w:t xml:space="preserve">Izrada Komunikacione strategije za inovacije i S3 </w:t>
            </w:r>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1739A24" w14:textId="77777777" w:rsidR="00356373" w:rsidRPr="00FA2F34" w:rsidRDefault="00356373" w:rsidP="00FD185F">
            <w:pPr>
              <w:pBdr>
                <w:top w:val="nil"/>
                <w:left w:val="nil"/>
                <w:bottom w:val="nil"/>
                <w:right w:val="nil"/>
                <w:between w:val="nil"/>
              </w:pBdr>
              <w:spacing w:before="20" w:after="240" w:line="312" w:lineRule="auto"/>
              <w:jc w:val="center"/>
              <w:rPr>
                <w:rFonts w:ascii="Arial Narrow" w:hAnsi="Arial Narrow" w:cs="Arial"/>
                <w:noProof/>
                <w:sz w:val="18"/>
              </w:rPr>
            </w:pPr>
            <w:r w:rsidRPr="00FA2F34">
              <w:rPr>
                <w:rFonts w:ascii="Arial Narrow" w:hAnsi="Arial Narrow" w:cs="Arial"/>
                <w:noProof/>
                <w:sz w:val="18"/>
                <w:lang w:val="en-GB" w:eastAsia="en-GB"/>
              </w:rPr>
              <w:drawing>
                <wp:inline distT="0" distB="0" distL="0" distR="0" wp14:anchorId="39D664E0" wp14:editId="70E8AF7A">
                  <wp:extent cx="285750" cy="234950"/>
                  <wp:effectExtent l="0" t="0" r="0" b="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5750" cy="234950"/>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AED0C5A" w14:textId="77777777" w:rsidR="00356373" w:rsidRPr="009E01D7" w:rsidRDefault="00356373" w:rsidP="00FD185F">
            <w:pPr>
              <w:pBdr>
                <w:top w:val="nil"/>
                <w:left w:val="nil"/>
                <w:bottom w:val="nil"/>
                <w:right w:val="nil"/>
                <w:between w:val="nil"/>
              </w:pBdr>
              <w:spacing w:before="20" w:after="240" w:line="312" w:lineRule="auto"/>
              <w:rPr>
                <w:rFonts w:ascii="Arial Narrow" w:hAnsi="Arial Narrow" w:cs="Arial"/>
                <w:b/>
                <w:sz w:val="18"/>
              </w:rPr>
            </w:pPr>
            <w:r w:rsidRPr="00FA2F34">
              <w:rPr>
                <w:rFonts w:ascii="Arial Narrow" w:hAnsi="Arial Narrow" w:cs="Arial"/>
                <w:b/>
                <w:sz w:val="18"/>
              </w:rPr>
              <w:t>Izrađena Komunikaciona strategija (2023)</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22FFB828" w14:textId="77777777" w:rsidR="00356373" w:rsidRPr="00FA2F34" w:rsidRDefault="00356373" w:rsidP="00FD185F">
            <w:pPr>
              <w:spacing w:before="20" w:after="240" w:line="312" w:lineRule="auto"/>
              <w:rPr>
                <w:rFonts w:ascii="Arial Narrow" w:hAnsi="Arial Narrow" w:cs="Arial"/>
                <w:sz w:val="18"/>
                <w:lang w:val="it-IT"/>
              </w:rPr>
            </w:pPr>
            <w:r w:rsidRPr="00FA2F34">
              <w:rPr>
                <w:rFonts w:ascii="Arial Narrow" w:hAnsi="Arial Narrow" w:cs="Arial"/>
                <w:sz w:val="18"/>
                <w:lang w:val="sr-Latn-ME"/>
              </w:rPr>
              <w:t>Nije relevantno.</w:t>
            </w: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74899E4"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lang w:val="it-IT"/>
              </w:rPr>
            </w:pPr>
            <w:r w:rsidRPr="00FA2F34">
              <w:rPr>
                <w:rFonts w:ascii="Arial Narrow" w:hAnsi="Arial Narrow" w:cs="Arial"/>
                <w:sz w:val="18"/>
                <w:lang w:val="it-IT"/>
              </w:rPr>
              <w:t>MNTR, Fond za inovacije Crne Gore, UNDP</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744A4FB"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III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F7A1344"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III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7941E89F" w14:textId="77777777" w:rsidR="00356373" w:rsidRDefault="00356373" w:rsidP="00FD185F">
            <w:pPr>
              <w:spacing w:before="20" w:after="240" w:line="312" w:lineRule="auto"/>
              <w:rPr>
                <w:rFonts w:ascii="Arial Narrow" w:hAnsi="Arial Narrow" w:cs="Arial"/>
                <w:sz w:val="18"/>
              </w:rPr>
            </w:pPr>
            <w:r>
              <w:rPr>
                <w:rFonts w:ascii="Arial Narrow" w:hAnsi="Arial Narrow" w:cs="Arial"/>
                <w:sz w:val="18"/>
              </w:rPr>
              <w:t>Realizovano</w:t>
            </w:r>
          </w:p>
          <w:p w14:paraId="7086228E" w14:textId="77777777" w:rsidR="00356373" w:rsidRPr="00FA2F34" w:rsidRDefault="00356373" w:rsidP="00FD185F">
            <w:pPr>
              <w:pStyle w:val="NoSpacing"/>
              <w:rPr>
                <w:rFonts w:ascii="Arial Narrow" w:hAnsi="Arial Narrow" w:cs="Arial"/>
                <w:sz w:val="18"/>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64E89918" w14:textId="77777777" w:rsidR="00356373" w:rsidRPr="00FA2F34" w:rsidRDefault="00356373" w:rsidP="00FD185F">
            <w:pPr>
              <w:spacing w:before="20" w:after="240" w:line="312"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4A462322" w14:textId="77777777" w:rsidR="00356373" w:rsidRPr="00FA2F34" w:rsidRDefault="00356373" w:rsidP="00FD185F">
            <w:pPr>
              <w:spacing w:before="20" w:after="240" w:line="312" w:lineRule="auto"/>
              <w:rPr>
                <w:rFonts w:ascii="Arial Narrow" w:hAnsi="Arial Narrow" w:cs="Arial"/>
                <w:sz w:val="18"/>
              </w:rPr>
            </w:pPr>
            <w:r w:rsidRPr="00FA2F34">
              <w:rPr>
                <w:rFonts w:ascii="Arial Narrow" w:hAnsi="Arial Narrow" w:cs="Arial"/>
                <w:sz w:val="18"/>
              </w:rPr>
              <w:t xml:space="preserve">10.000,00 </w:t>
            </w:r>
            <w:r w:rsidRPr="00FA2F34">
              <w:rPr>
                <w:rFonts w:ascii="Arial Narrow" w:hAnsi="Arial Narrow" w:cs="Arial"/>
                <w:sz w:val="18"/>
                <w:lang w:val="sr-Latn-ME"/>
              </w:rPr>
              <w:t>€</w:t>
            </w: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7FBE9B07" w14:textId="77777777" w:rsidR="00356373" w:rsidRDefault="00356373" w:rsidP="00FD185F">
            <w:pPr>
              <w:spacing w:before="20" w:after="240" w:line="312" w:lineRule="auto"/>
              <w:rPr>
                <w:rFonts w:ascii="Arial Narrow" w:hAnsi="Arial Narrow" w:cs="Arial"/>
                <w:color w:val="212121"/>
                <w:sz w:val="18"/>
              </w:rPr>
            </w:pPr>
            <w:r>
              <w:rPr>
                <w:rFonts w:ascii="Arial Narrow" w:hAnsi="Arial Narrow" w:cs="Arial"/>
                <w:color w:val="212121"/>
                <w:sz w:val="18"/>
              </w:rPr>
              <w:t>3</w:t>
            </w:r>
            <w:r w:rsidRPr="00FA2F34">
              <w:rPr>
                <w:rFonts w:ascii="Arial Narrow" w:hAnsi="Arial Narrow" w:cs="Arial"/>
                <w:color w:val="212121"/>
                <w:sz w:val="18"/>
              </w:rPr>
              <w:t>.000,00 €</w:t>
            </w:r>
          </w:p>
          <w:p w14:paraId="4E4E46EA" w14:textId="77777777" w:rsidR="00356373" w:rsidRPr="00FA2F34" w:rsidRDefault="00356373" w:rsidP="00FD185F">
            <w:pPr>
              <w:spacing w:before="20" w:after="240" w:line="312" w:lineRule="auto"/>
              <w:rPr>
                <w:rFonts w:ascii="Arial Narrow" w:hAnsi="Arial Narrow" w:cs="Arial"/>
                <w:sz w:val="18"/>
              </w:rPr>
            </w:pPr>
            <w:r w:rsidRPr="00FA2F34">
              <w:rPr>
                <w:rFonts w:ascii="Arial Narrow" w:hAnsi="Arial Narrow" w:cs="Arial"/>
                <w:sz w:val="18"/>
              </w:rPr>
              <w:t>Donatorska sredstva</w:t>
            </w:r>
          </w:p>
        </w:tc>
        <w:tc>
          <w:tcPr>
            <w:tcW w:w="384"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2C036416" w14:textId="77777777" w:rsidR="00356373" w:rsidRDefault="00356373" w:rsidP="00FD185F">
            <w:pPr>
              <w:spacing w:before="20" w:after="240" w:line="312" w:lineRule="auto"/>
              <w:rPr>
                <w:rFonts w:ascii="Arial Narrow" w:hAnsi="Arial Narrow" w:cs="Arial"/>
                <w:sz w:val="18"/>
              </w:rPr>
            </w:pPr>
            <w:r>
              <w:rPr>
                <w:rFonts w:ascii="Arial Narrow" w:hAnsi="Arial Narrow" w:cs="Arial"/>
                <w:sz w:val="18"/>
              </w:rPr>
              <w:t>3</w:t>
            </w:r>
            <w:r w:rsidRPr="00FA2F34">
              <w:rPr>
                <w:rFonts w:ascii="Arial Narrow" w:hAnsi="Arial Narrow" w:cs="Arial"/>
                <w:sz w:val="18"/>
              </w:rPr>
              <w:t>.000,00 €</w:t>
            </w:r>
          </w:p>
          <w:p w14:paraId="19237B1C" w14:textId="77777777" w:rsidR="00356373" w:rsidRPr="00FA2F34" w:rsidRDefault="00356373" w:rsidP="00FD185F">
            <w:pPr>
              <w:spacing w:before="20" w:after="240" w:line="312" w:lineRule="auto"/>
              <w:rPr>
                <w:rFonts w:ascii="Arial Narrow" w:hAnsi="Arial Narrow" w:cs="Arial"/>
                <w:sz w:val="18"/>
              </w:rPr>
            </w:pPr>
            <w:r w:rsidRPr="00FA2F34">
              <w:rPr>
                <w:rFonts w:ascii="Arial Narrow" w:hAnsi="Arial Narrow" w:cs="Arial"/>
                <w:sz w:val="18"/>
              </w:rPr>
              <w:t>Donatorska sredstva (UNDP – druga faza projekta “Norveška za vas”)</w:t>
            </w:r>
          </w:p>
        </w:tc>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1368FDB" w14:textId="77777777" w:rsidR="00356373" w:rsidRPr="00FA2F34" w:rsidRDefault="00356373" w:rsidP="00FD185F">
            <w:pPr>
              <w:spacing w:before="20" w:after="240" w:line="312" w:lineRule="auto"/>
              <w:rPr>
                <w:rFonts w:ascii="Arial Narrow" w:hAnsi="Arial Narrow" w:cs="Arial"/>
                <w:color w:val="000000" w:themeColor="text1"/>
                <w:sz w:val="18"/>
              </w:rPr>
            </w:pPr>
          </w:p>
        </w:tc>
      </w:tr>
      <w:tr w:rsidR="00F119A0" w:rsidRPr="00FA2F34" w14:paraId="23C4C0DF" w14:textId="77777777" w:rsidTr="00F119A0">
        <w:trPr>
          <w:trHeight w:val="18"/>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9AD5836"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sz w:val="18"/>
              </w:rPr>
            </w:pPr>
            <w:r w:rsidRPr="002A08C7">
              <w:rPr>
                <w:rFonts w:ascii="Arial Narrow" w:hAnsi="Arial Narrow" w:cs="Arial"/>
                <w:sz w:val="18"/>
              </w:rPr>
              <w:t>5.2.4</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7A1DD15D"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b/>
                <w:sz w:val="18"/>
              </w:rPr>
            </w:pPr>
            <w:r w:rsidRPr="002A08C7">
              <w:rPr>
                <w:rFonts w:ascii="Arial Narrow" w:hAnsi="Arial Narrow" w:cs="Arial"/>
                <w:b/>
                <w:sz w:val="18"/>
              </w:rPr>
              <w:t>Podrška preduzetništvu u kreativnim industrijama</w:t>
            </w:r>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4F5D8C1" w14:textId="77777777" w:rsidR="00356373" w:rsidRPr="002A08C7" w:rsidRDefault="00356373" w:rsidP="00FD185F">
            <w:pPr>
              <w:pBdr>
                <w:top w:val="nil"/>
                <w:left w:val="nil"/>
                <w:bottom w:val="nil"/>
                <w:right w:val="nil"/>
                <w:between w:val="nil"/>
              </w:pBdr>
              <w:spacing w:before="20" w:after="240" w:line="312" w:lineRule="auto"/>
              <w:jc w:val="center"/>
              <w:rPr>
                <w:rFonts w:ascii="Arial Narrow" w:hAnsi="Arial Narrow" w:cs="Arial"/>
                <w:noProof/>
                <w:sz w:val="18"/>
              </w:rPr>
            </w:pPr>
            <w:r w:rsidRPr="002A08C7">
              <w:rPr>
                <w:rFonts w:ascii="Arial Narrow" w:hAnsi="Arial Narrow" w:cs="Arial"/>
                <w:noProof/>
                <w:sz w:val="18"/>
                <w:lang w:val="en-GB" w:eastAsia="en-GB"/>
              </w:rPr>
              <w:drawing>
                <wp:inline distT="0" distB="0" distL="0" distR="0" wp14:anchorId="29A0CDD0" wp14:editId="19046D05">
                  <wp:extent cx="285750" cy="234950"/>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0666" t="17690" r="30753" b="16382"/>
                          <a:stretch>
                            <a:fillRect/>
                          </a:stretch>
                        </pic:blipFill>
                        <pic:spPr>
                          <a:xfrm>
                            <a:off x="0" y="0"/>
                            <a:ext cx="285750" cy="234950"/>
                          </a:xfrm>
                          <a:prstGeom prst="rect">
                            <a:avLst/>
                          </a:prstGeom>
                          <a:ln/>
                        </pic:spPr>
                      </pic:pic>
                    </a:graphicData>
                  </a:graphic>
                </wp:inline>
              </w:drawing>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6893F00" w14:textId="77777777" w:rsidR="00356373" w:rsidRPr="002A08C7"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r w:rsidRPr="002A08C7">
              <w:rPr>
                <w:rFonts w:ascii="Arial Narrow" w:hAnsi="Arial Narrow" w:cs="Arial"/>
                <w:b/>
                <w:sz w:val="18"/>
                <w:lang w:val="it-IT"/>
              </w:rPr>
              <w:t>Broj podržanih projekata:</w:t>
            </w:r>
          </w:p>
          <w:p w14:paraId="1A42C981" w14:textId="77777777" w:rsidR="00356373" w:rsidRPr="002A08C7" w:rsidRDefault="00356373" w:rsidP="00FD185F">
            <w:pPr>
              <w:pBdr>
                <w:top w:val="nil"/>
                <w:left w:val="nil"/>
                <w:bottom w:val="nil"/>
                <w:right w:val="nil"/>
                <w:between w:val="nil"/>
              </w:pBdr>
              <w:spacing w:before="20" w:after="0" w:line="240" w:lineRule="auto"/>
              <w:rPr>
                <w:rFonts w:ascii="Arial Narrow" w:hAnsi="Arial Narrow" w:cs="Arial"/>
                <w:b/>
                <w:sz w:val="18"/>
                <w:lang w:val="it-IT"/>
              </w:rPr>
            </w:pPr>
          </w:p>
          <w:p w14:paraId="0F391FED" w14:textId="77777777" w:rsidR="00356373" w:rsidRPr="002A08C7" w:rsidRDefault="00356373" w:rsidP="00FD185F">
            <w:pPr>
              <w:spacing w:before="20" w:after="0" w:line="240" w:lineRule="auto"/>
              <w:rPr>
                <w:rFonts w:ascii="Arial Narrow" w:hAnsi="Arial Narrow" w:cs="Arial"/>
                <w:sz w:val="18"/>
                <w:lang w:val="sr-Latn-ME"/>
              </w:rPr>
            </w:pPr>
            <w:r w:rsidRPr="002A08C7">
              <w:rPr>
                <w:rFonts w:ascii="Arial Narrow" w:hAnsi="Arial Narrow" w:cs="Arial"/>
                <w:sz w:val="18"/>
                <w:lang w:val="sr-Latn-ME"/>
              </w:rPr>
              <w:t xml:space="preserve">Polazni 2022:33 </w:t>
            </w:r>
          </w:p>
          <w:p w14:paraId="1D8A7435" w14:textId="77777777" w:rsidR="00356373" w:rsidRPr="002A08C7" w:rsidRDefault="00356373" w:rsidP="00FD185F">
            <w:pPr>
              <w:spacing w:before="20" w:after="0" w:line="240" w:lineRule="auto"/>
              <w:rPr>
                <w:rFonts w:ascii="Arial Narrow" w:hAnsi="Arial Narrow" w:cs="Arial"/>
                <w:sz w:val="18"/>
                <w:lang w:val="sr-Latn-ME"/>
              </w:rPr>
            </w:pPr>
          </w:p>
          <w:p w14:paraId="6398D611" w14:textId="77777777" w:rsidR="00356373" w:rsidRPr="002A08C7" w:rsidRDefault="00356373" w:rsidP="00FD185F">
            <w:pPr>
              <w:spacing w:before="20" w:after="0" w:line="240" w:lineRule="auto"/>
              <w:rPr>
                <w:rFonts w:ascii="Arial Narrow" w:hAnsi="Arial Narrow" w:cs="Arial"/>
                <w:sz w:val="18"/>
                <w:lang w:val="sr-Latn-ME"/>
              </w:rPr>
            </w:pPr>
            <w:r w:rsidRPr="002A08C7">
              <w:rPr>
                <w:rFonts w:ascii="Arial Narrow" w:hAnsi="Arial Narrow" w:cs="Arial"/>
                <w:sz w:val="18"/>
                <w:lang w:val="sr-Latn-ME"/>
              </w:rPr>
              <w:t>Prelazni 2023: 36</w:t>
            </w:r>
          </w:p>
          <w:p w14:paraId="79592895" w14:textId="77777777" w:rsidR="00356373" w:rsidRPr="002A08C7" w:rsidRDefault="00356373" w:rsidP="00FD185F">
            <w:pPr>
              <w:spacing w:before="20" w:after="0" w:line="240" w:lineRule="auto"/>
              <w:rPr>
                <w:rFonts w:ascii="Arial Narrow" w:hAnsi="Arial Narrow" w:cs="Arial"/>
                <w:sz w:val="18"/>
                <w:lang w:val="sr-Latn-ME"/>
              </w:rPr>
            </w:pPr>
          </w:p>
          <w:p w14:paraId="6C76D73C"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sz w:val="18"/>
                <w:lang w:val="sr-Latn-ME"/>
              </w:rPr>
            </w:pPr>
            <w:r w:rsidRPr="002A08C7">
              <w:rPr>
                <w:rFonts w:ascii="Arial Narrow" w:hAnsi="Arial Narrow" w:cs="Arial"/>
                <w:sz w:val="18"/>
                <w:lang w:val="sr-Latn-ME"/>
              </w:rPr>
              <w:t>Ciljani 2024:40</w:t>
            </w:r>
          </w:p>
          <w:p w14:paraId="262C036C" w14:textId="77777777" w:rsidR="00356373"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2A08C7">
              <w:rPr>
                <w:rFonts w:ascii="Arial Narrow" w:hAnsi="Arial Narrow" w:cs="Arial"/>
                <w:b/>
                <w:sz w:val="18"/>
                <w:lang w:val="sr-Latn-ME"/>
              </w:rPr>
              <w:t>Ostvarena vrijednost 2023:</w:t>
            </w:r>
          </w:p>
          <w:p w14:paraId="018C0BFF" w14:textId="77777777" w:rsidR="00356373" w:rsidRPr="002A08C7"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2A08C7">
              <w:rPr>
                <w:rFonts w:ascii="Arial Narrow" w:hAnsi="Arial Narrow" w:cs="Arial"/>
                <w:b/>
                <w:sz w:val="18"/>
                <w:lang w:val="sr-Latn-ME"/>
              </w:rPr>
              <w:t>28 poržanih projekata, prema kategorijama, ICT proizvod 8, arhitektura 1, dizajn (grafički, industrijski, modni) 10, digitalne umjetnosti 3, kreativno zanatstvo 6.</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74B4ED3B"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sz w:val="18"/>
                <w:lang w:val="it-IT"/>
              </w:rPr>
            </w:pPr>
            <w:r w:rsidRPr="002A08C7">
              <w:rPr>
                <w:rFonts w:ascii="Arial Narrow" w:hAnsi="Arial Narrow" w:cs="Arial"/>
                <w:sz w:val="18"/>
                <w:lang w:val="it-IT"/>
              </w:rPr>
              <w:t>Preporučuje se vođenje rodno senzitivne statistike.</w:t>
            </w:r>
          </w:p>
          <w:p w14:paraId="5BFDE818" w14:textId="77777777" w:rsidR="00356373"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2A08C7">
              <w:rPr>
                <w:rFonts w:ascii="Arial Narrow" w:hAnsi="Arial Narrow" w:cs="Arial"/>
                <w:b/>
                <w:sz w:val="18"/>
                <w:lang w:val="sr-Latn-ME"/>
              </w:rPr>
              <w:t>Ostvarena vrijednost 2023:</w:t>
            </w:r>
          </w:p>
          <w:p w14:paraId="36BDC93F" w14:textId="77777777" w:rsidR="00356373" w:rsidRPr="002A08C7" w:rsidRDefault="00356373" w:rsidP="00FD185F">
            <w:pPr>
              <w:pBdr>
                <w:top w:val="nil"/>
                <w:left w:val="nil"/>
                <w:bottom w:val="nil"/>
                <w:right w:val="nil"/>
                <w:between w:val="nil"/>
              </w:pBdr>
              <w:spacing w:before="20" w:after="120" w:line="240" w:lineRule="auto"/>
              <w:rPr>
                <w:rFonts w:ascii="Arial Narrow" w:hAnsi="Arial Narrow" w:cs="Arial"/>
                <w:b/>
                <w:sz w:val="18"/>
                <w:lang w:val="sr-Latn-ME"/>
              </w:rPr>
            </w:pPr>
            <w:r w:rsidRPr="002A08C7">
              <w:rPr>
                <w:rFonts w:ascii="Arial Narrow" w:hAnsi="Arial Narrow" w:cs="Arial"/>
                <w:b/>
                <w:sz w:val="18"/>
                <w:lang w:val="sr-Latn-ME"/>
              </w:rPr>
              <w:t>21 podržani projekat za razvoj ženskog preduzetništva, iznos opredjeljene podrške je 136.936,00 €</w:t>
            </w:r>
          </w:p>
          <w:p w14:paraId="29DE3846"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sz w:val="18"/>
                <w:lang w:val="it-IT"/>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D21ACB8"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sz w:val="18"/>
              </w:rPr>
            </w:pPr>
            <w:r w:rsidRPr="002A08C7">
              <w:rPr>
                <w:rFonts w:ascii="Arial Narrow" w:hAnsi="Arial Narrow" w:cs="Arial"/>
                <w:sz w:val="18"/>
              </w:rPr>
              <w:t>MKU</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FEC0023"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sz w:val="18"/>
              </w:rPr>
            </w:pPr>
            <w:r w:rsidRPr="002A08C7">
              <w:rPr>
                <w:rFonts w:ascii="Arial Narrow" w:hAnsi="Arial Narrow" w:cs="Arial"/>
                <w:sz w:val="18"/>
              </w:rPr>
              <w:t>II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BCE0AC5"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sz w:val="18"/>
              </w:rPr>
            </w:pPr>
            <w:r w:rsidRPr="002A08C7">
              <w:rPr>
                <w:rFonts w:ascii="Arial Narrow" w:hAnsi="Arial Narrow" w:cs="Arial"/>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6A7FE90D" w14:textId="77777777" w:rsidR="00356373" w:rsidRDefault="00356373" w:rsidP="00FD185F">
            <w:pPr>
              <w:spacing w:before="20" w:after="240" w:line="312" w:lineRule="auto"/>
              <w:rPr>
                <w:rFonts w:ascii="Arial Narrow" w:hAnsi="Arial Narrow" w:cs="Arial"/>
                <w:sz w:val="18"/>
              </w:rPr>
            </w:pPr>
            <w:r w:rsidRPr="002A08C7">
              <w:rPr>
                <w:rFonts w:ascii="Arial Narrow" w:hAnsi="Arial Narrow" w:cs="Arial"/>
                <w:sz w:val="18"/>
              </w:rPr>
              <w:t>Realizovano</w:t>
            </w:r>
          </w:p>
          <w:p w14:paraId="481C8E7C" w14:textId="77777777" w:rsidR="00356373" w:rsidRPr="00FA2F34" w:rsidRDefault="00356373" w:rsidP="00FD185F">
            <w:pPr>
              <w:pStyle w:val="NoSpacing"/>
              <w:rPr>
                <w:rFonts w:ascii="Arial Narrow" w:hAnsi="Arial Narrow" w:cs="Arial"/>
                <w:sz w:val="18"/>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p w14:paraId="0A930111" w14:textId="77777777" w:rsidR="00356373" w:rsidRPr="002A08C7" w:rsidRDefault="00356373" w:rsidP="00FD185F">
            <w:pPr>
              <w:spacing w:before="20" w:after="240" w:line="312" w:lineRule="auto"/>
              <w:rPr>
                <w:rFonts w:ascii="Arial Narrow" w:hAnsi="Arial Narrow" w:cs="Arial"/>
                <w:sz w:val="18"/>
              </w:rPr>
            </w:pP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449CB0BB" w14:textId="77777777" w:rsidR="00356373" w:rsidRPr="002A08C7" w:rsidRDefault="00356373" w:rsidP="00FD185F">
            <w:pPr>
              <w:spacing w:before="20" w:after="240" w:line="312" w:lineRule="auto"/>
              <w:rPr>
                <w:rFonts w:ascii="Arial Narrow" w:hAnsi="Arial Narrow" w:cs="Arial"/>
                <w:sz w:val="18"/>
              </w:rPr>
            </w:pP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4A34E1AE" w14:textId="77777777" w:rsidR="00356373" w:rsidRPr="002A08C7" w:rsidRDefault="00356373" w:rsidP="00FD185F">
            <w:pPr>
              <w:spacing w:before="20" w:after="240" w:line="312" w:lineRule="auto"/>
              <w:rPr>
                <w:rFonts w:ascii="Arial Narrow" w:hAnsi="Arial Narrow" w:cs="Arial"/>
                <w:sz w:val="18"/>
              </w:rPr>
            </w:pPr>
            <w:r w:rsidRPr="002A08C7">
              <w:rPr>
                <w:rFonts w:ascii="Arial Narrow" w:hAnsi="Arial Narrow" w:cs="Arial"/>
                <w:sz w:val="18"/>
              </w:rPr>
              <w:t xml:space="preserve">200.000,00 </w:t>
            </w:r>
            <w:r w:rsidRPr="002A08C7">
              <w:rPr>
                <w:rFonts w:ascii="Arial Narrow" w:hAnsi="Arial Narrow" w:cs="Arial"/>
                <w:sz w:val="18"/>
                <w:lang w:val="sr-Latn-ME"/>
              </w:rPr>
              <w:t>€</w:t>
            </w: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69C2B1B1" w14:textId="77777777" w:rsidR="00356373" w:rsidRDefault="00356373" w:rsidP="00FD185F">
            <w:pPr>
              <w:spacing w:before="20" w:after="240" w:line="312" w:lineRule="auto"/>
              <w:rPr>
                <w:rFonts w:ascii="Arial Narrow" w:hAnsi="Arial Narrow" w:cs="Arial"/>
                <w:sz w:val="18"/>
              </w:rPr>
            </w:pPr>
            <w:r w:rsidRPr="002A08C7">
              <w:rPr>
                <w:rFonts w:ascii="Arial Narrow" w:hAnsi="Arial Narrow" w:cs="Arial"/>
                <w:sz w:val="18"/>
              </w:rPr>
              <w:t>199.971,00 €</w:t>
            </w:r>
          </w:p>
          <w:p w14:paraId="6D27B933" w14:textId="77777777" w:rsidR="00356373" w:rsidRPr="002A08C7" w:rsidRDefault="00356373" w:rsidP="00FD185F">
            <w:pPr>
              <w:spacing w:before="20" w:after="240" w:line="312" w:lineRule="auto"/>
              <w:rPr>
                <w:rFonts w:ascii="Arial Narrow" w:hAnsi="Arial Narrow" w:cs="Arial"/>
                <w:sz w:val="18"/>
              </w:rPr>
            </w:pPr>
            <w:r>
              <w:rPr>
                <w:rFonts w:ascii="Arial Narrow" w:hAnsi="Arial Narrow" w:cs="Arial"/>
                <w:sz w:val="18"/>
              </w:rPr>
              <w:t>Nacionalni budžet</w:t>
            </w:r>
          </w:p>
          <w:p w14:paraId="27F8DAEE" w14:textId="77777777" w:rsidR="00356373" w:rsidRPr="002A08C7" w:rsidRDefault="00356373" w:rsidP="00FD185F">
            <w:pPr>
              <w:spacing w:before="20" w:after="240" w:line="312" w:lineRule="auto"/>
              <w:rPr>
                <w:rFonts w:ascii="Arial Narrow" w:hAnsi="Arial Narrow" w:cs="Arial"/>
                <w:sz w:val="18"/>
              </w:rPr>
            </w:pPr>
          </w:p>
        </w:tc>
        <w:tc>
          <w:tcPr>
            <w:tcW w:w="384"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10F3AA9D" w14:textId="77777777" w:rsidR="00356373" w:rsidRDefault="00356373" w:rsidP="00FD185F">
            <w:pPr>
              <w:spacing w:before="20" w:after="240" w:line="312" w:lineRule="auto"/>
              <w:rPr>
                <w:rFonts w:ascii="Arial Narrow" w:hAnsi="Arial Narrow" w:cs="Arial"/>
                <w:sz w:val="18"/>
              </w:rPr>
            </w:pPr>
            <w:r w:rsidRPr="002A08C7">
              <w:rPr>
                <w:rFonts w:ascii="Arial Narrow" w:hAnsi="Arial Narrow" w:cs="Arial"/>
                <w:sz w:val="18"/>
              </w:rPr>
              <w:t>199.971,00 €</w:t>
            </w:r>
          </w:p>
          <w:p w14:paraId="6EE50DD1" w14:textId="77777777" w:rsidR="00356373" w:rsidRPr="002A08C7" w:rsidRDefault="00356373" w:rsidP="00FD185F">
            <w:pPr>
              <w:spacing w:before="20" w:after="240" w:line="312" w:lineRule="auto"/>
              <w:rPr>
                <w:rFonts w:ascii="Arial Narrow" w:hAnsi="Arial Narrow" w:cs="Arial"/>
                <w:sz w:val="18"/>
              </w:rPr>
            </w:pPr>
            <w:r>
              <w:rPr>
                <w:rFonts w:ascii="Arial Narrow" w:hAnsi="Arial Narrow" w:cs="Arial"/>
                <w:sz w:val="18"/>
              </w:rPr>
              <w:t>Nacionalni budžet</w:t>
            </w:r>
          </w:p>
          <w:p w14:paraId="64500163" w14:textId="77777777" w:rsidR="00356373" w:rsidRPr="002A08C7" w:rsidRDefault="00356373" w:rsidP="00FD185F">
            <w:pPr>
              <w:spacing w:before="20" w:after="240" w:line="312" w:lineRule="auto"/>
              <w:rPr>
                <w:rFonts w:ascii="Arial Narrow" w:hAnsi="Arial Narrow" w:cs="Arial"/>
                <w:sz w:val="18"/>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C52138C" w14:textId="77777777" w:rsidR="00356373" w:rsidRPr="002A08C7" w:rsidRDefault="00356373" w:rsidP="00FD185F">
            <w:pPr>
              <w:spacing w:before="20" w:after="240" w:line="312" w:lineRule="auto"/>
              <w:rPr>
                <w:rFonts w:ascii="Arial Narrow" w:hAnsi="Arial Narrow" w:cs="Arial"/>
                <w:sz w:val="18"/>
              </w:rPr>
            </w:pPr>
          </w:p>
        </w:tc>
      </w:tr>
      <w:tr w:rsidR="00F119A0" w:rsidRPr="00FA2F34" w14:paraId="28DDBBAE" w14:textId="77777777" w:rsidTr="00F119A0">
        <w:trPr>
          <w:trHeight w:val="250"/>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E27EAC6"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2A08C7">
              <w:rPr>
                <w:rFonts w:ascii="Arial Narrow" w:hAnsi="Arial Narrow" w:cs="Arial"/>
                <w:color w:val="000000" w:themeColor="text1"/>
                <w:sz w:val="18"/>
              </w:rPr>
              <w:t>5.2.5</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6C669DDF"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b/>
                <w:color w:val="000000" w:themeColor="text1"/>
                <w:sz w:val="18"/>
                <w:lang w:val="it-IT"/>
              </w:rPr>
            </w:pPr>
            <w:r w:rsidRPr="002A08C7">
              <w:rPr>
                <w:rFonts w:ascii="Arial Narrow" w:hAnsi="Arial Narrow" w:cs="Arial"/>
                <w:b/>
                <w:color w:val="000000" w:themeColor="text1"/>
                <w:sz w:val="18"/>
                <w:lang w:val="it-IT"/>
              </w:rPr>
              <w:t>Promocija reprezentativnog programa Digitalna transformacija</w:t>
            </w:r>
            <w:r w:rsidRPr="002A08C7">
              <w:rPr>
                <w:rFonts w:ascii="Arial Narrow" w:hAnsi="Arial Narrow" w:cs="Arial"/>
                <w:b/>
                <w:color w:val="000000" w:themeColor="text1"/>
                <w:sz w:val="18"/>
                <w:vertAlign w:val="superscript"/>
              </w:rPr>
              <w:footnoteReference w:id="20"/>
            </w:r>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7C35C17" w14:textId="77777777" w:rsidR="00356373" w:rsidRPr="002A08C7" w:rsidRDefault="00356373" w:rsidP="00FD185F">
            <w:pPr>
              <w:pBdr>
                <w:top w:val="nil"/>
                <w:left w:val="nil"/>
                <w:bottom w:val="nil"/>
                <w:right w:val="nil"/>
                <w:between w:val="nil"/>
              </w:pBdr>
              <w:spacing w:before="20" w:after="240" w:line="312" w:lineRule="auto"/>
              <w:jc w:val="center"/>
              <w:rPr>
                <w:rFonts w:ascii="Arial Narrow" w:hAnsi="Arial Narrow" w:cs="Arial"/>
                <w:noProof/>
                <w:color w:val="000000" w:themeColor="text1"/>
                <w:sz w:val="18"/>
              </w:rPr>
            </w:pPr>
            <w:r w:rsidRPr="002A08C7">
              <w:rPr>
                <w:rFonts w:ascii="Arial Narrow" w:hAnsi="Arial Narrow" w:cs="Arial"/>
                <w:noProof/>
                <w:color w:val="000000" w:themeColor="text1"/>
                <w:sz w:val="18"/>
                <w:lang w:val="en-GB" w:eastAsia="en-GB"/>
              </w:rPr>
              <w:drawing>
                <wp:inline distT="0" distB="0" distL="114300" distR="114300" wp14:anchorId="59D72518" wp14:editId="2DB6E01D">
                  <wp:extent cx="135255" cy="124460"/>
                  <wp:effectExtent l="0" t="0" r="0" b="0"/>
                  <wp:docPr id="11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135255" cy="124460"/>
                          </a:xfrm>
                          <a:prstGeom prst="rect">
                            <a:avLst/>
                          </a:prstGeom>
                          <a:ln/>
                        </pic:spPr>
                      </pic:pic>
                    </a:graphicData>
                  </a:graphic>
                </wp:inline>
              </w:drawing>
            </w:r>
            <w:r w:rsidRPr="002A08C7">
              <w:rPr>
                <w:rFonts w:ascii="Arial Narrow" w:hAnsi="Arial Narrow" w:cs="Arial"/>
                <w:color w:val="000000" w:themeColor="text1"/>
                <w:sz w:val="18"/>
              </w:rPr>
              <w:t xml:space="preserve"> ICT</w:t>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CB09D5E" w14:textId="77777777" w:rsidR="00356373" w:rsidRPr="002A08C7" w:rsidRDefault="00356373" w:rsidP="00FD185F">
            <w:pPr>
              <w:spacing w:before="20" w:after="0" w:line="240" w:lineRule="auto"/>
              <w:rPr>
                <w:rFonts w:ascii="Arial Narrow" w:hAnsi="Arial Narrow" w:cs="Arial"/>
                <w:b/>
                <w:color w:val="000000" w:themeColor="text1"/>
                <w:sz w:val="18"/>
              </w:rPr>
            </w:pPr>
            <w:r w:rsidRPr="002A08C7">
              <w:rPr>
                <w:rFonts w:ascii="Arial Narrow" w:hAnsi="Arial Narrow" w:cs="Arial"/>
                <w:b/>
                <w:color w:val="000000" w:themeColor="text1"/>
                <w:sz w:val="18"/>
              </w:rPr>
              <w:t>Formiran Radni tim za definisanje komunikacionog plana i implementaciju komunikacione kampanje u oblasti digitalne transformacije (2023)</w:t>
            </w:r>
          </w:p>
          <w:p w14:paraId="7E921622" w14:textId="77777777" w:rsidR="00356373" w:rsidRPr="002A08C7" w:rsidRDefault="00356373" w:rsidP="00FD185F">
            <w:pPr>
              <w:spacing w:before="20" w:after="0" w:line="240" w:lineRule="auto"/>
              <w:rPr>
                <w:rFonts w:ascii="Arial Narrow" w:hAnsi="Arial Narrow" w:cs="Arial"/>
                <w:b/>
                <w:color w:val="000000" w:themeColor="text1"/>
                <w:sz w:val="18"/>
              </w:rPr>
            </w:pPr>
          </w:p>
          <w:p w14:paraId="45680146" w14:textId="77777777" w:rsidR="00356373" w:rsidRPr="002A08C7" w:rsidRDefault="00356373" w:rsidP="00FD185F">
            <w:pPr>
              <w:spacing w:before="20" w:after="0" w:line="240" w:lineRule="auto"/>
              <w:rPr>
                <w:rFonts w:ascii="Arial Narrow" w:hAnsi="Arial Narrow" w:cs="Arial"/>
                <w:b/>
                <w:color w:val="000000" w:themeColor="text1"/>
                <w:sz w:val="18"/>
                <w:lang w:val="it-IT"/>
              </w:rPr>
            </w:pPr>
            <w:r w:rsidRPr="002A08C7">
              <w:rPr>
                <w:rFonts w:ascii="Arial Narrow" w:hAnsi="Arial Narrow" w:cs="Arial"/>
                <w:b/>
                <w:color w:val="000000" w:themeColor="text1"/>
                <w:sz w:val="18"/>
                <w:lang w:val="it-IT"/>
              </w:rPr>
              <w:t>Izrađena Komunikaciona kampanja u sprovođenju digitalne transformacije Crne Gore</w:t>
            </w:r>
            <w:r w:rsidRPr="002A08C7" w:rsidDel="00DA3A1B">
              <w:rPr>
                <w:rFonts w:ascii="Arial Narrow" w:hAnsi="Arial Narrow" w:cs="Arial"/>
                <w:b/>
                <w:color w:val="000000" w:themeColor="text1"/>
                <w:sz w:val="18"/>
                <w:lang w:val="it-IT"/>
              </w:rPr>
              <w:t xml:space="preserve"> </w:t>
            </w:r>
          </w:p>
          <w:p w14:paraId="4205BC10" w14:textId="77777777" w:rsidR="00356373" w:rsidRPr="002A08C7" w:rsidRDefault="00356373" w:rsidP="00FD185F">
            <w:pPr>
              <w:spacing w:before="20" w:after="0" w:line="240" w:lineRule="auto"/>
              <w:rPr>
                <w:rFonts w:ascii="Arial Narrow" w:hAnsi="Arial Narrow" w:cs="Arial"/>
                <w:b/>
                <w:color w:val="000000" w:themeColor="text1"/>
                <w:sz w:val="18"/>
                <w:lang w:val="it-IT"/>
              </w:rPr>
            </w:pPr>
          </w:p>
          <w:p w14:paraId="710C7F49" w14:textId="77777777" w:rsidR="00356373" w:rsidRPr="002A08C7" w:rsidRDefault="00356373" w:rsidP="00FD185F">
            <w:pPr>
              <w:spacing w:before="20" w:after="0" w:line="240" w:lineRule="auto"/>
              <w:rPr>
                <w:rFonts w:ascii="Arial Narrow" w:hAnsi="Arial Narrow" w:cs="Arial"/>
                <w:b/>
                <w:color w:val="000000" w:themeColor="text1"/>
                <w:sz w:val="18"/>
                <w:lang w:val="it-IT"/>
              </w:rPr>
            </w:pPr>
            <w:r w:rsidRPr="002A08C7">
              <w:rPr>
                <w:rFonts w:ascii="Arial Narrow" w:hAnsi="Arial Narrow" w:cs="Arial"/>
                <w:b/>
                <w:color w:val="000000" w:themeColor="text1"/>
                <w:sz w:val="18"/>
                <w:lang w:val="it-IT"/>
              </w:rPr>
              <w:t xml:space="preserve">Sprovedeni ciklusi istraživanja o zadovoljstvu građana i biznis zajednice o elektronskim uslugama u Crnoj Gori </w:t>
            </w:r>
          </w:p>
          <w:p w14:paraId="077C0CAF" w14:textId="77777777" w:rsidR="00356373" w:rsidRPr="002A08C7" w:rsidRDefault="00356373" w:rsidP="00FD185F">
            <w:pPr>
              <w:spacing w:before="20" w:after="0" w:line="240" w:lineRule="auto"/>
              <w:rPr>
                <w:rFonts w:ascii="Arial Narrow" w:hAnsi="Arial Narrow" w:cs="Arial"/>
                <w:color w:val="000000" w:themeColor="text1"/>
                <w:sz w:val="18"/>
                <w:lang w:val="sr-Latn-ME"/>
              </w:rPr>
            </w:pPr>
            <w:r w:rsidRPr="002A08C7">
              <w:rPr>
                <w:rFonts w:ascii="Arial Narrow" w:hAnsi="Arial Narrow" w:cs="Arial"/>
                <w:color w:val="000000" w:themeColor="text1"/>
                <w:sz w:val="18"/>
                <w:lang w:val="sr-Latn-ME"/>
              </w:rPr>
              <w:t>Polazni 2022: sprovedeni II ciklus istraživanja</w:t>
            </w:r>
          </w:p>
          <w:p w14:paraId="3CFF3E1C" w14:textId="77777777" w:rsidR="00356373" w:rsidRPr="002A08C7" w:rsidRDefault="00356373" w:rsidP="00FD185F">
            <w:pPr>
              <w:spacing w:before="20" w:after="0" w:line="240" w:lineRule="auto"/>
              <w:rPr>
                <w:rFonts w:ascii="Arial Narrow" w:hAnsi="Arial Narrow" w:cs="Arial"/>
                <w:color w:val="000000" w:themeColor="text1"/>
                <w:sz w:val="18"/>
                <w:lang w:val="sr-Latn-ME"/>
              </w:rPr>
            </w:pPr>
          </w:p>
          <w:p w14:paraId="26FE9C47" w14:textId="77777777" w:rsidR="00356373" w:rsidRPr="002A08C7" w:rsidRDefault="00356373" w:rsidP="00FD185F">
            <w:pPr>
              <w:spacing w:before="20" w:after="0" w:line="240" w:lineRule="auto"/>
              <w:rPr>
                <w:rFonts w:ascii="Arial Narrow" w:hAnsi="Arial Narrow" w:cs="Arial"/>
                <w:color w:val="000000" w:themeColor="text1"/>
                <w:sz w:val="18"/>
                <w:lang w:val="sr-Latn-ME"/>
              </w:rPr>
            </w:pPr>
            <w:r w:rsidRPr="002A08C7">
              <w:rPr>
                <w:rFonts w:ascii="Arial Narrow" w:hAnsi="Arial Narrow" w:cs="Arial"/>
                <w:color w:val="000000" w:themeColor="text1"/>
                <w:sz w:val="18"/>
                <w:lang w:val="sr-Latn-ME"/>
              </w:rPr>
              <w:t>Prelazni 2023: Sproveden III ciklus istraživanja</w:t>
            </w:r>
          </w:p>
          <w:p w14:paraId="10BE1D0C" w14:textId="77777777" w:rsidR="00356373" w:rsidRPr="002A08C7" w:rsidRDefault="00356373" w:rsidP="00FD185F">
            <w:pPr>
              <w:spacing w:before="20" w:after="0" w:line="240" w:lineRule="auto"/>
              <w:rPr>
                <w:rFonts w:ascii="Arial Narrow" w:hAnsi="Arial Narrow" w:cs="Arial"/>
                <w:color w:val="000000" w:themeColor="text1"/>
                <w:sz w:val="18"/>
                <w:lang w:val="sr-Latn-ME"/>
              </w:rPr>
            </w:pPr>
          </w:p>
          <w:p w14:paraId="686D133F"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2A08C7">
              <w:rPr>
                <w:rFonts w:ascii="Arial Narrow" w:hAnsi="Arial Narrow" w:cs="Arial"/>
                <w:color w:val="000000" w:themeColor="text1"/>
                <w:sz w:val="18"/>
                <w:lang w:val="sr-Latn-ME"/>
              </w:rPr>
              <w:t xml:space="preserve">Ciljani 2024: Sproveden III ciklus istraživanja </w:t>
            </w:r>
          </w:p>
          <w:p w14:paraId="3B885970" w14:textId="77777777" w:rsidR="00356373" w:rsidRPr="002A08C7"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2A08C7">
              <w:rPr>
                <w:rFonts w:ascii="Arial Narrow" w:hAnsi="Arial Narrow" w:cs="Arial"/>
                <w:b/>
                <w:color w:val="000000" w:themeColor="text1"/>
                <w:sz w:val="18"/>
                <w:lang w:val="sr-Latn-ME"/>
              </w:rPr>
              <w:t>Ostvarena vrijednost 2023:</w:t>
            </w:r>
          </w:p>
          <w:p w14:paraId="78DBF9B2"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lang w:val="sr-Latn-ME"/>
              </w:rPr>
            </w:pPr>
            <w:r w:rsidRPr="002A08C7">
              <w:rPr>
                <w:rFonts w:ascii="Arial Narrow" w:hAnsi="Arial Narrow" w:cs="Arial"/>
                <w:color w:val="000000" w:themeColor="text1"/>
                <w:sz w:val="18"/>
                <w:lang w:val="sr-Latn-ME"/>
              </w:rPr>
              <w:t>U I kvartalu 2023.godine objavljeni su rezultati II ciklusa Istraživanja koji je sproveden u periodu IV kvartal 2022.-I kvartal 2023. godine.</w:t>
            </w:r>
          </w:p>
          <w:p w14:paraId="2A0723F7" w14:textId="77777777" w:rsidR="00356373" w:rsidRPr="002A08C7" w:rsidRDefault="00356373" w:rsidP="00FD185F">
            <w:pPr>
              <w:pBdr>
                <w:top w:val="nil"/>
                <w:left w:val="nil"/>
                <w:bottom w:val="nil"/>
                <w:right w:val="nil"/>
                <w:between w:val="nil"/>
              </w:pBdr>
              <w:spacing w:before="20" w:after="120" w:line="240" w:lineRule="auto"/>
              <w:rPr>
                <w:rFonts w:ascii="Arial Narrow" w:hAnsi="Arial Narrow" w:cs="Arial"/>
                <w:b/>
                <w:color w:val="000000" w:themeColor="text1"/>
                <w:sz w:val="18"/>
                <w:lang w:val="sr-Latn-ME"/>
              </w:rPr>
            </w:pPr>
            <w:r w:rsidRPr="002A08C7">
              <w:rPr>
                <w:rFonts w:ascii="Arial Narrow" w:hAnsi="Arial Narrow" w:cs="Arial"/>
                <w:color w:val="000000" w:themeColor="text1"/>
                <w:sz w:val="18"/>
                <w:lang w:val="sr-Latn-ME"/>
              </w:rPr>
              <w:t>https://www.undp.org/cnr/montenegro/publications/ocjena-zadovoljstva-postojecim-i-identifikacija-potreba-za-novim-e-uslugama-istrazivanje-sa-gradanima-i-biznis-zajednicom</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6EFB8FC6" w14:textId="77777777" w:rsidR="00356373" w:rsidRPr="002A08C7" w:rsidRDefault="00356373" w:rsidP="00FD185F">
            <w:pPr>
              <w:spacing w:before="20" w:after="0" w:line="240" w:lineRule="auto"/>
              <w:rPr>
                <w:rFonts w:ascii="Arial Narrow" w:hAnsi="Arial Narrow" w:cs="Arial"/>
                <w:color w:val="000000" w:themeColor="text1"/>
                <w:sz w:val="18"/>
                <w:lang w:val="it-IT"/>
              </w:rPr>
            </w:pPr>
            <w:r w:rsidRPr="002A08C7">
              <w:rPr>
                <w:rFonts w:ascii="Arial Narrow" w:hAnsi="Arial Narrow" w:cs="Arial"/>
                <w:color w:val="000000" w:themeColor="text1"/>
                <w:sz w:val="18"/>
                <w:lang w:val="it-IT"/>
              </w:rPr>
              <w:t>Nije relevantno</w:t>
            </w: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3C77EFD" w14:textId="77777777" w:rsidR="00356373" w:rsidRPr="002A08C7" w:rsidRDefault="00356373" w:rsidP="00FD185F">
            <w:pPr>
              <w:rPr>
                <w:rFonts w:ascii="Arial Narrow" w:hAnsi="Arial Narrow" w:cs="Arial"/>
                <w:color w:val="000000" w:themeColor="text1"/>
                <w:sz w:val="18"/>
                <w:lang w:val="sr-Latn-ME"/>
              </w:rPr>
            </w:pPr>
            <w:r w:rsidRPr="002A08C7">
              <w:rPr>
                <w:rFonts w:ascii="Arial Narrow" w:hAnsi="Arial Narrow" w:cs="Arial"/>
                <w:color w:val="000000" w:themeColor="text1"/>
                <w:sz w:val="18"/>
                <w:lang w:val="it-IT"/>
              </w:rPr>
              <w:t>MJU</w:t>
            </w:r>
          </w:p>
          <w:p w14:paraId="575F84A7" w14:textId="77777777" w:rsidR="00356373" w:rsidRPr="002A08C7" w:rsidRDefault="00356373" w:rsidP="00FD185F">
            <w:pPr>
              <w:spacing w:before="20" w:after="0" w:line="240" w:lineRule="auto"/>
              <w:rPr>
                <w:rFonts w:ascii="Arial Narrow" w:hAnsi="Arial Narrow" w:cs="Arial"/>
                <w:color w:val="000000" w:themeColor="text1"/>
                <w:sz w:val="18"/>
                <w:lang w:val="sr-Latn-ME"/>
              </w:rPr>
            </w:pPr>
            <w:r w:rsidRPr="002A08C7">
              <w:rPr>
                <w:rFonts w:ascii="Arial Narrow" w:hAnsi="Arial Narrow" w:cs="Arial"/>
                <w:color w:val="000000" w:themeColor="text1"/>
                <w:sz w:val="18"/>
                <w:lang w:val="it-IT"/>
              </w:rPr>
              <w:t>Partneri</w:t>
            </w:r>
            <w:r w:rsidRPr="002A08C7">
              <w:rPr>
                <w:rFonts w:ascii="Arial Narrow" w:hAnsi="Arial Narrow" w:cs="Arial"/>
                <w:color w:val="000000" w:themeColor="text1"/>
                <w:sz w:val="18"/>
                <w:lang w:val="sr-Latn-ME"/>
              </w:rPr>
              <w:t xml:space="preserve">: </w:t>
            </w:r>
            <w:r w:rsidRPr="002A08C7">
              <w:rPr>
                <w:rFonts w:ascii="Arial Narrow" w:hAnsi="Arial Narrow" w:cs="Arial"/>
                <w:color w:val="000000" w:themeColor="text1"/>
                <w:sz w:val="18"/>
                <w:lang w:val="sr-Latn-ME"/>
              </w:rPr>
              <w:br/>
            </w:r>
            <w:r w:rsidRPr="002A08C7">
              <w:rPr>
                <w:rFonts w:ascii="Arial Narrow" w:hAnsi="Arial Narrow" w:cs="Arial"/>
                <w:color w:val="000000" w:themeColor="text1"/>
                <w:sz w:val="18"/>
                <w:lang w:val="it-IT"/>
              </w:rPr>
              <w:t>drugi</w:t>
            </w:r>
            <w:r w:rsidRPr="002A08C7">
              <w:rPr>
                <w:rFonts w:ascii="Arial Narrow" w:hAnsi="Arial Narrow" w:cs="Arial"/>
                <w:color w:val="000000" w:themeColor="text1"/>
                <w:sz w:val="18"/>
                <w:lang w:val="sr-Latn-ME"/>
              </w:rPr>
              <w:t xml:space="preserve"> </w:t>
            </w:r>
            <w:r w:rsidRPr="002A08C7">
              <w:rPr>
                <w:rFonts w:ascii="Arial Narrow" w:hAnsi="Arial Narrow" w:cs="Arial"/>
                <w:color w:val="000000" w:themeColor="text1"/>
                <w:sz w:val="18"/>
                <w:lang w:val="it-IT"/>
              </w:rPr>
              <w:t>dr</w:t>
            </w:r>
            <w:r w:rsidRPr="002A08C7">
              <w:rPr>
                <w:rFonts w:ascii="Arial Narrow" w:hAnsi="Arial Narrow" w:cs="Arial"/>
                <w:color w:val="000000" w:themeColor="text1"/>
                <w:sz w:val="18"/>
                <w:lang w:val="sr-Latn-ME"/>
              </w:rPr>
              <w:t>ž</w:t>
            </w:r>
            <w:r w:rsidRPr="002A08C7">
              <w:rPr>
                <w:rFonts w:ascii="Arial Narrow" w:hAnsi="Arial Narrow" w:cs="Arial"/>
                <w:color w:val="000000" w:themeColor="text1"/>
                <w:sz w:val="18"/>
                <w:lang w:val="it-IT"/>
              </w:rPr>
              <w:t>avni</w:t>
            </w:r>
            <w:r w:rsidRPr="002A08C7">
              <w:rPr>
                <w:rFonts w:ascii="Arial Narrow" w:hAnsi="Arial Narrow" w:cs="Arial"/>
                <w:color w:val="000000" w:themeColor="text1"/>
                <w:sz w:val="18"/>
                <w:lang w:val="sr-Latn-ME"/>
              </w:rPr>
              <w:t xml:space="preserve"> </w:t>
            </w:r>
            <w:r w:rsidRPr="002A08C7">
              <w:rPr>
                <w:rFonts w:ascii="Arial Narrow" w:hAnsi="Arial Narrow" w:cs="Arial"/>
                <w:color w:val="000000" w:themeColor="text1"/>
                <w:sz w:val="18"/>
                <w:lang w:val="it-IT"/>
              </w:rPr>
              <w:t>organi</w:t>
            </w:r>
            <w:r w:rsidRPr="002A08C7">
              <w:rPr>
                <w:rFonts w:ascii="Arial Narrow" w:hAnsi="Arial Narrow" w:cs="Arial"/>
                <w:color w:val="000000" w:themeColor="text1"/>
                <w:sz w:val="18"/>
                <w:lang w:val="sr-Latn-ME"/>
              </w:rPr>
              <w:t xml:space="preserve"> </w:t>
            </w:r>
            <w:r w:rsidRPr="002A08C7">
              <w:rPr>
                <w:rFonts w:ascii="Arial Narrow" w:hAnsi="Arial Narrow" w:cs="Arial"/>
                <w:color w:val="000000" w:themeColor="text1"/>
                <w:sz w:val="18"/>
                <w:lang w:val="it-IT"/>
              </w:rPr>
              <w:t>koji</w:t>
            </w:r>
            <w:r w:rsidRPr="002A08C7">
              <w:rPr>
                <w:rFonts w:ascii="Arial Narrow" w:hAnsi="Arial Narrow" w:cs="Arial"/>
                <w:color w:val="000000" w:themeColor="text1"/>
                <w:sz w:val="18"/>
                <w:lang w:val="sr-Latn-ME"/>
              </w:rPr>
              <w:t xml:space="preserve"> </w:t>
            </w:r>
            <w:r w:rsidRPr="002A08C7">
              <w:rPr>
                <w:rFonts w:ascii="Arial Narrow" w:hAnsi="Arial Narrow" w:cs="Arial"/>
                <w:color w:val="000000" w:themeColor="text1"/>
                <w:sz w:val="18"/>
                <w:lang w:val="it-IT"/>
              </w:rPr>
              <w:t>su</w:t>
            </w:r>
            <w:r w:rsidRPr="002A08C7">
              <w:rPr>
                <w:rFonts w:ascii="Arial Narrow" w:hAnsi="Arial Narrow" w:cs="Arial"/>
                <w:color w:val="000000" w:themeColor="text1"/>
                <w:sz w:val="18"/>
                <w:lang w:val="sr-Latn-ME"/>
              </w:rPr>
              <w:t xml:space="preserve"> </w:t>
            </w:r>
            <w:r w:rsidRPr="002A08C7">
              <w:rPr>
                <w:rFonts w:ascii="Arial Narrow" w:hAnsi="Arial Narrow" w:cs="Arial"/>
                <w:color w:val="000000" w:themeColor="text1"/>
                <w:sz w:val="18"/>
                <w:lang w:val="it-IT"/>
              </w:rPr>
              <w:t>dio</w:t>
            </w:r>
            <w:r w:rsidRPr="002A08C7">
              <w:rPr>
                <w:rFonts w:ascii="Arial Narrow" w:hAnsi="Arial Narrow" w:cs="Arial"/>
                <w:color w:val="000000" w:themeColor="text1"/>
                <w:sz w:val="18"/>
                <w:lang w:val="sr-Latn-ME"/>
              </w:rPr>
              <w:t xml:space="preserve"> </w:t>
            </w:r>
            <w:r w:rsidRPr="002A08C7">
              <w:rPr>
                <w:rFonts w:ascii="Arial Narrow" w:hAnsi="Arial Narrow" w:cs="Arial"/>
                <w:color w:val="000000" w:themeColor="text1"/>
                <w:sz w:val="18"/>
                <w:lang w:val="it-IT"/>
              </w:rPr>
              <w:t>Radnog tima,</w:t>
            </w:r>
            <w:r w:rsidRPr="002A08C7">
              <w:rPr>
                <w:rFonts w:ascii="Arial Narrow" w:hAnsi="Arial Narrow" w:cs="Arial"/>
                <w:color w:val="000000" w:themeColor="text1"/>
                <w:sz w:val="18"/>
                <w:lang w:val="sr-Latn-ME"/>
              </w:rPr>
              <w:t xml:space="preserve"> </w:t>
            </w:r>
            <w:r w:rsidRPr="002A08C7">
              <w:rPr>
                <w:rFonts w:ascii="Arial Narrow" w:hAnsi="Arial Narrow" w:cs="Arial"/>
                <w:color w:val="000000" w:themeColor="text1"/>
                <w:sz w:val="18"/>
                <w:lang w:val="it-IT"/>
              </w:rPr>
              <w:t>eksterni</w:t>
            </w:r>
            <w:r w:rsidRPr="002A08C7">
              <w:rPr>
                <w:rFonts w:ascii="Arial Narrow" w:hAnsi="Arial Narrow" w:cs="Arial"/>
                <w:color w:val="000000" w:themeColor="text1"/>
                <w:sz w:val="18"/>
                <w:lang w:val="sr-Latn-ME"/>
              </w:rPr>
              <w:t xml:space="preserve"> </w:t>
            </w:r>
            <w:r w:rsidRPr="002A08C7">
              <w:rPr>
                <w:rFonts w:ascii="Arial Narrow" w:hAnsi="Arial Narrow" w:cs="Arial"/>
                <w:color w:val="000000" w:themeColor="text1"/>
                <w:sz w:val="18"/>
                <w:lang w:val="it-IT"/>
              </w:rPr>
              <w:t>ekspert</w:t>
            </w:r>
            <w:r w:rsidRPr="002A08C7">
              <w:rPr>
                <w:rFonts w:ascii="Arial Narrow" w:hAnsi="Arial Narrow" w:cs="Arial"/>
                <w:color w:val="000000" w:themeColor="text1"/>
                <w:sz w:val="18"/>
                <w:lang w:val="sr-Latn-ME"/>
              </w:rPr>
              <w:t xml:space="preserve"> (</w:t>
            </w:r>
            <w:r w:rsidRPr="002A08C7">
              <w:rPr>
                <w:rFonts w:ascii="Arial Narrow" w:hAnsi="Arial Narrow" w:cs="Arial"/>
                <w:color w:val="000000" w:themeColor="text1"/>
                <w:sz w:val="18"/>
                <w:lang w:val="it-IT"/>
              </w:rPr>
              <w:t>komunikolog</w:t>
            </w:r>
            <w:r w:rsidRPr="002A08C7">
              <w:rPr>
                <w:rFonts w:ascii="Arial Narrow" w:hAnsi="Arial Narrow" w:cs="Arial"/>
                <w:color w:val="000000" w:themeColor="text1"/>
                <w:sz w:val="18"/>
                <w:lang w:val="sr-Latn-ME"/>
              </w:rPr>
              <w:t xml:space="preserve">), </w:t>
            </w:r>
          </w:p>
          <w:p w14:paraId="0670E538"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2A08C7">
              <w:rPr>
                <w:rFonts w:ascii="Arial Narrow" w:hAnsi="Arial Narrow" w:cs="Arial"/>
                <w:color w:val="000000" w:themeColor="text1"/>
                <w:sz w:val="18"/>
              </w:rPr>
              <w:t xml:space="preserve">UNDP </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416540F"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2A08C7">
              <w:rPr>
                <w:rFonts w:ascii="Arial Narrow" w:hAnsi="Arial Narrow" w:cs="Arial"/>
                <w:color w:val="000000" w:themeColor="text1"/>
                <w:sz w:val="18"/>
              </w:rPr>
              <w:t>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7A39E90" w14:textId="77777777" w:rsidR="00356373" w:rsidRPr="002A08C7" w:rsidRDefault="00356373" w:rsidP="00FD185F">
            <w:pPr>
              <w:pBdr>
                <w:top w:val="nil"/>
                <w:left w:val="nil"/>
                <w:bottom w:val="nil"/>
                <w:right w:val="nil"/>
                <w:between w:val="nil"/>
              </w:pBdr>
              <w:spacing w:before="20" w:after="240" w:line="312" w:lineRule="auto"/>
              <w:rPr>
                <w:rFonts w:ascii="Arial Narrow" w:hAnsi="Arial Narrow" w:cs="Arial"/>
                <w:color w:val="000000" w:themeColor="text1"/>
                <w:sz w:val="18"/>
              </w:rPr>
            </w:pPr>
            <w:r w:rsidRPr="002A08C7">
              <w:rPr>
                <w:rFonts w:ascii="Arial Narrow" w:hAnsi="Arial Narrow" w:cs="Arial"/>
                <w:color w:val="000000" w:themeColor="text1"/>
                <w:sz w:val="18"/>
              </w:rPr>
              <w:t>I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92D050"/>
          </w:tcPr>
          <w:p w14:paraId="3B06CF5B" w14:textId="77777777" w:rsidR="00356373" w:rsidRDefault="00356373" w:rsidP="00FD185F">
            <w:pPr>
              <w:spacing w:before="20" w:after="240" w:line="312" w:lineRule="auto"/>
              <w:rPr>
                <w:rFonts w:ascii="Arial Narrow" w:hAnsi="Arial Narrow" w:cs="Arial"/>
                <w:color w:val="000000" w:themeColor="text1"/>
                <w:sz w:val="18"/>
                <w:lang w:val="it-IT"/>
              </w:rPr>
            </w:pPr>
            <w:r w:rsidRPr="002A08C7">
              <w:rPr>
                <w:rFonts w:ascii="Arial Narrow" w:hAnsi="Arial Narrow" w:cs="Arial"/>
                <w:color w:val="000000" w:themeColor="text1"/>
                <w:sz w:val="18"/>
                <w:lang w:val="it-IT"/>
              </w:rPr>
              <w:t>Realizovano</w:t>
            </w:r>
          </w:p>
          <w:p w14:paraId="0F4DB61F" w14:textId="77777777" w:rsidR="00356373" w:rsidRPr="00FA2F34" w:rsidRDefault="00356373" w:rsidP="00FD185F">
            <w:pPr>
              <w:pStyle w:val="NoSpacing"/>
              <w:rPr>
                <w:rFonts w:ascii="Arial Narrow" w:hAnsi="Arial Narrow" w:cs="Arial"/>
                <w:sz w:val="18"/>
              </w:rPr>
            </w:pPr>
            <w:r>
              <w:rPr>
                <w:rFonts w:ascii="Arial Narrow" w:hAnsi="Arial Narrow" w:cs="Arial"/>
                <w:sz w:val="18"/>
                <w:lang w:val="sr-Latn-ME"/>
              </w:rPr>
              <w:t>Aktivnost obuhvata period 2023-2024. godine, ali su aktivnosti u 2023. godini u potpunosti realizovane, te se smatra da je ova aktivnost uspješno realizovana u 2023. godini</w:t>
            </w:r>
          </w:p>
          <w:p w14:paraId="3350717E" w14:textId="77777777" w:rsidR="00356373" w:rsidRPr="002A08C7" w:rsidRDefault="00356373" w:rsidP="00FD185F">
            <w:pPr>
              <w:spacing w:before="20" w:after="240" w:line="312" w:lineRule="auto"/>
              <w:rPr>
                <w:rFonts w:ascii="Arial Narrow" w:hAnsi="Arial Narrow" w:cs="Arial"/>
                <w:color w:val="000000" w:themeColor="text1"/>
                <w:sz w:val="18"/>
                <w:lang w:val="it-IT"/>
              </w:rPr>
            </w:pPr>
          </w:p>
        </w:tc>
        <w:tc>
          <w:tcPr>
            <w:tcW w:w="433" w:type="pct"/>
            <w:tcBorders>
              <w:top w:val="single" w:sz="4" w:space="0" w:color="000000"/>
              <w:left w:val="single" w:sz="4" w:space="0" w:color="auto"/>
              <w:bottom w:val="single" w:sz="4" w:space="0" w:color="000000"/>
              <w:right w:val="single" w:sz="4" w:space="0" w:color="000000"/>
            </w:tcBorders>
            <w:shd w:val="clear" w:color="auto" w:fill="auto"/>
          </w:tcPr>
          <w:p w14:paraId="301ECB63" w14:textId="77777777" w:rsidR="00356373" w:rsidRPr="002A08C7" w:rsidRDefault="00356373" w:rsidP="00FD185F">
            <w:pPr>
              <w:spacing w:before="20" w:after="240" w:line="312" w:lineRule="auto"/>
              <w:rPr>
                <w:rFonts w:ascii="Arial Narrow" w:hAnsi="Arial Narrow" w:cs="Arial"/>
                <w:color w:val="000000" w:themeColor="text1"/>
                <w:sz w:val="18"/>
                <w:lang w:val="it-IT"/>
              </w:rPr>
            </w:pPr>
          </w:p>
        </w:tc>
        <w:tc>
          <w:tcPr>
            <w:tcW w:w="462" w:type="pct"/>
            <w:tcBorders>
              <w:top w:val="single" w:sz="4" w:space="0" w:color="000000"/>
              <w:left w:val="single" w:sz="4" w:space="0" w:color="000000"/>
              <w:bottom w:val="single" w:sz="4" w:space="0" w:color="000000"/>
              <w:right w:val="single" w:sz="4" w:space="0" w:color="auto"/>
            </w:tcBorders>
          </w:tcPr>
          <w:p w14:paraId="286D5BEC" w14:textId="77777777" w:rsidR="00356373" w:rsidRPr="002A08C7" w:rsidRDefault="00356373" w:rsidP="00FD185F">
            <w:pPr>
              <w:spacing w:before="20" w:after="240" w:line="312" w:lineRule="auto"/>
              <w:rPr>
                <w:rFonts w:ascii="Arial Narrow" w:hAnsi="Arial Narrow" w:cs="Arial"/>
                <w:color w:val="000000" w:themeColor="text1"/>
                <w:sz w:val="18"/>
                <w:lang w:val="it-IT"/>
              </w:rPr>
            </w:pPr>
            <w:r w:rsidRPr="002A08C7">
              <w:rPr>
                <w:rFonts w:ascii="Arial Narrow" w:hAnsi="Arial Narrow" w:cs="Arial"/>
                <w:color w:val="000000" w:themeColor="text1"/>
                <w:sz w:val="18"/>
                <w:lang w:val="it-IT"/>
              </w:rPr>
              <w:t>Redovna sredstva</w:t>
            </w:r>
          </w:p>
        </w:tc>
        <w:tc>
          <w:tcPr>
            <w:tcW w:w="432" w:type="pct"/>
            <w:tcBorders>
              <w:top w:val="single" w:sz="4" w:space="0" w:color="000000"/>
              <w:left w:val="single" w:sz="4" w:space="0" w:color="000000"/>
              <w:bottom w:val="single" w:sz="4" w:space="0" w:color="000000"/>
              <w:right w:val="single" w:sz="4" w:space="0" w:color="auto"/>
            </w:tcBorders>
          </w:tcPr>
          <w:p w14:paraId="066C471A" w14:textId="77777777" w:rsidR="00356373" w:rsidRPr="002A08C7" w:rsidRDefault="00356373" w:rsidP="00FD185F">
            <w:pPr>
              <w:spacing w:before="20" w:after="240" w:line="312" w:lineRule="auto"/>
              <w:rPr>
                <w:rFonts w:ascii="Arial Narrow" w:hAnsi="Arial Narrow" w:cs="Arial"/>
                <w:color w:val="000000" w:themeColor="text1"/>
                <w:sz w:val="18"/>
                <w:lang w:val="it-IT"/>
              </w:rPr>
            </w:pPr>
            <w:r w:rsidRPr="002A08C7">
              <w:rPr>
                <w:rFonts w:ascii="Arial Narrow" w:hAnsi="Arial Narrow" w:cs="Arial"/>
                <w:color w:val="000000" w:themeColor="text1"/>
                <w:sz w:val="18"/>
                <w:lang w:val="it-IT"/>
              </w:rPr>
              <w:t>Istraživanje je jedna od aktivnosti koja se finansira iz projekta “eUsluge i digitalna infrastruktura kao mjera odgovora na COVID 19”</w:t>
            </w:r>
          </w:p>
        </w:tc>
        <w:tc>
          <w:tcPr>
            <w:tcW w:w="384"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02F0662C" w14:textId="77777777" w:rsidR="00356373" w:rsidRPr="002A08C7" w:rsidRDefault="00356373" w:rsidP="00FD185F">
            <w:pPr>
              <w:spacing w:before="20" w:after="240" w:line="312" w:lineRule="auto"/>
              <w:rPr>
                <w:rFonts w:ascii="Arial Narrow" w:hAnsi="Arial Narrow" w:cs="Arial"/>
                <w:color w:val="000000" w:themeColor="text1"/>
                <w:sz w:val="18"/>
                <w:lang w:val="it-IT"/>
              </w:rPr>
            </w:pPr>
            <w:r w:rsidRPr="002A08C7">
              <w:rPr>
                <w:rFonts w:ascii="Arial Narrow" w:hAnsi="Arial Narrow" w:cs="Arial"/>
                <w:color w:val="000000" w:themeColor="text1"/>
                <w:sz w:val="18"/>
                <w:lang w:val="it-IT"/>
              </w:rPr>
              <w:t>Redovna sredstva (Sredstva tekućeg poslovanja MJU i donatora)</w:t>
            </w:r>
          </w:p>
        </w:tc>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B8C6286" w14:textId="77777777" w:rsidR="00356373" w:rsidRPr="002A08C7" w:rsidRDefault="00356373" w:rsidP="00FD185F">
            <w:pPr>
              <w:spacing w:before="20" w:after="240" w:line="312" w:lineRule="auto"/>
              <w:rPr>
                <w:rFonts w:ascii="Arial Narrow" w:hAnsi="Arial Narrow" w:cs="Arial"/>
                <w:color w:val="000000" w:themeColor="text1"/>
                <w:sz w:val="18"/>
                <w:lang w:val="it-IT"/>
              </w:rPr>
            </w:pPr>
          </w:p>
          <w:p w14:paraId="33ACA5E5" w14:textId="77777777" w:rsidR="00356373" w:rsidRPr="002A08C7" w:rsidRDefault="00356373" w:rsidP="00FD185F">
            <w:pPr>
              <w:spacing w:before="20" w:after="240" w:line="312" w:lineRule="auto"/>
              <w:rPr>
                <w:rFonts w:ascii="Arial Narrow" w:hAnsi="Arial Narrow" w:cs="Arial"/>
                <w:color w:val="000000" w:themeColor="text1"/>
                <w:sz w:val="18"/>
                <w:lang w:val="it-IT"/>
              </w:rPr>
            </w:pPr>
          </w:p>
          <w:p w14:paraId="01650C4D" w14:textId="77777777" w:rsidR="00356373" w:rsidRPr="002A08C7" w:rsidRDefault="00356373" w:rsidP="00FD185F">
            <w:pPr>
              <w:spacing w:before="20" w:after="240" w:line="312" w:lineRule="auto"/>
              <w:rPr>
                <w:rFonts w:ascii="Arial Narrow" w:hAnsi="Arial Narrow" w:cs="Arial"/>
                <w:color w:val="000000" w:themeColor="text1"/>
                <w:sz w:val="18"/>
                <w:lang w:val="it-IT"/>
              </w:rPr>
            </w:pPr>
          </w:p>
          <w:p w14:paraId="1C958BBD" w14:textId="77777777" w:rsidR="00356373" w:rsidRPr="002A08C7" w:rsidRDefault="00356373" w:rsidP="00FD185F">
            <w:pPr>
              <w:spacing w:before="20" w:after="240" w:line="312" w:lineRule="auto"/>
              <w:rPr>
                <w:rFonts w:ascii="Arial Narrow" w:hAnsi="Arial Narrow" w:cs="Arial"/>
                <w:color w:val="000000" w:themeColor="text1"/>
                <w:sz w:val="18"/>
                <w:lang w:val="it-IT"/>
              </w:rPr>
            </w:pPr>
          </w:p>
          <w:p w14:paraId="301E9A1E" w14:textId="77777777" w:rsidR="00356373" w:rsidRPr="002A08C7" w:rsidRDefault="00356373" w:rsidP="00FD185F">
            <w:pPr>
              <w:spacing w:before="20" w:after="240" w:line="312" w:lineRule="auto"/>
              <w:rPr>
                <w:rFonts w:ascii="Arial Narrow" w:hAnsi="Arial Narrow" w:cs="Arial"/>
                <w:color w:val="000000" w:themeColor="text1"/>
                <w:sz w:val="18"/>
                <w:lang w:val="it-IT"/>
              </w:rPr>
            </w:pPr>
          </w:p>
          <w:p w14:paraId="210B48AE" w14:textId="77777777" w:rsidR="00356373" w:rsidRPr="002A08C7" w:rsidRDefault="00356373" w:rsidP="00FD185F">
            <w:pPr>
              <w:spacing w:before="20" w:after="240" w:line="312" w:lineRule="auto"/>
              <w:rPr>
                <w:rFonts w:ascii="Arial Narrow" w:hAnsi="Arial Narrow" w:cs="Arial"/>
                <w:color w:val="000000" w:themeColor="text1"/>
                <w:sz w:val="18"/>
                <w:lang w:val="it-IT"/>
              </w:rPr>
            </w:pPr>
          </w:p>
          <w:p w14:paraId="48EFF9E3" w14:textId="77777777" w:rsidR="00356373" w:rsidRPr="002A08C7" w:rsidRDefault="00356373" w:rsidP="00FD185F">
            <w:pPr>
              <w:spacing w:before="20" w:after="240" w:line="312" w:lineRule="auto"/>
              <w:rPr>
                <w:rFonts w:ascii="Arial Narrow" w:hAnsi="Arial Narrow" w:cs="Arial"/>
                <w:color w:val="000000" w:themeColor="text1"/>
                <w:sz w:val="18"/>
                <w:lang w:val="it-IT"/>
              </w:rPr>
            </w:pPr>
          </w:p>
          <w:p w14:paraId="39526447" w14:textId="77777777" w:rsidR="00356373" w:rsidRPr="002A08C7" w:rsidRDefault="00356373" w:rsidP="00FD185F">
            <w:pPr>
              <w:spacing w:before="20" w:after="240" w:line="312" w:lineRule="auto"/>
              <w:rPr>
                <w:rFonts w:ascii="Arial Narrow" w:hAnsi="Arial Narrow" w:cs="Arial"/>
                <w:color w:val="000000" w:themeColor="text1"/>
                <w:sz w:val="18"/>
                <w:lang w:val="it-IT"/>
              </w:rPr>
            </w:pPr>
          </w:p>
        </w:tc>
      </w:tr>
      <w:tr w:rsidR="00F119A0" w:rsidRPr="00FA2F34" w14:paraId="512C9874" w14:textId="77777777" w:rsidTr="00F119A0">
        <w:trPr>
          <w:trHeight w:val="250"/>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D75CB6A"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5.2.6</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0B098D1C"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b/>
                <w:color w:val="000000" w:themeColor="text1"/>
                <w:sz w:val="18"/>
                <w:szCs w:val="18"/>
              </w:rPr>
            </w:pPr>
            <w:r w:rsidRPr="00FA2F34">
              <w:rPr>
                <w:rFonts w:ascii="Arial Narrow" w:hAnsi="Arial Narrow" w:cs="Arial"/>
                <w:b/>
                <w:sz w:val="18"/>
              </w:rPr>
              <w:t>Unapređenje ekosistema otvorenih podataka i promocija ponovnog korištenje setova podataka na portalu www.data.gov.me</w:t>
            </w:r>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877185B" w14:textId="77777777" w:rsidR="00356373" w:rsidRPr="00FA2F34" w:rsidRDefault="00356373" w:rsidP="00FD185F">
            <w:pPr>
              <w:pBdr>
                <w:top w:val="nil"/>
                <w:left w:val="nil"/>
                <w:bottom w:val="nil"/>
                <w:right w:val="nil"/>
                <w:between w:val="nil"/>
              </w:pBdr>
              <w:spacing w:before="20" w:after="240" w:line="312" w:lineRule="auto"/>
              <w:jc w:val="center"/>
              <w:rPr>
                <w:rFonts w:ascii="Arial Narrow" w:hAnsi="Arial Narrow" w:cs="Arial"/>
                <w:noProof/>
                <w:color w:val="212121"/>
                <w:sz w:val="18"/>
              </w:rPr>
            </w:pPr>
            <w:r w:rsidRPr="00FA2F34">
              <w:rPr>
                <w:rFonts w:ascii="Arial Narrow" w:hAnsi="Arial Narrow" w:cs="Arial"/>
                <w:noProof/>
                <w:sz w:val="18"/>
                <w:lang w:val="en-GB" w:eastAsia="en-GB"/>
              </w:rPr>
              <w:drawing>
                <wp:inline distT="0" distB="0" distL="114300" distR="114300" wp14:anchorId="5BC07C92" wp14:editId="0277C42F">
                  <wp:extent cx="135255" cy="124460"/>
                  <wp:effectExtent l="0" t="0" r="0" b="0"/>
                  <wp:docPr id="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135255" cy="124460"/>
                          </a:xfrm>
                          <a:prstGeom prst="rect">
                            <a:avLst/>
                          </a:prstGeom>
                          <a:ln/>
                        </pic:spPr>
                      </pic:pic>
                    </a:graphicData>
                  </a:graphic>
                </wp:inline>
              </w:drawing>
            </w:r>
            <w:r w:rsidRPr="00FA2F34">
              <w:rPr>
                <w:rFonts w:ascii="Arial Narrow" w:hAnsi="Arial Narrow" w:cs="Arial"/>
                <w:sz w:val="18"/>
              </w:rPr>
              <w:t xml:space="preserve"> ICT</w:t>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BEE22D7" w14:textId="77777777" w:rsidR="00356373" w:rsidRPr="00FA2F34" w:rsidRDefault="00356373" w:rsidP="00FD185F">
            <w:pPr>
              <w:spacing w:before="20" w:after="0" w:line="240" w:lineRule="auto"/>
              <w:rPr>
                <w:rFonts w:ascii="Arial Narrow" w:hAnsi="Arial Narrow" w:cs="Arial"/>
                <w:b/>
                <w:sz w:val="18"/>
                <w:lang w:val="it-IT"/>
              </w:rPr>
            </w:pPr>
            <w:r w:rsidRPr="00FA2F34">
              <w:rPr>
                <w:rFonts w:ascii="Arial Narrow" w:hAnsi="Arial Narrow" w:cs="Arial"/>
                <w:b/>
                <w:sz w:val="18"/>
                <w:lang w:val="it-IT"/>
              </w:rPr>
              <w:t>Sprovedene konsultacije o konceptu rada Open Data Hub-a</w:t>
            </w:r>
          </w:p>
          <w:p w14:paraId="59BB6C65" w14:textId="77777777" w:rsidR="00356373" w:rsidRPr="00FA2F34" w:rsidRDefault="00356373" w:rsidP="00FD185F">
            <w:pPr>
              <w:spacing w:before="20" w:after="0" w:line="240" w:lineRule="auto"/>
              <w:rPr>
                <w:rFonts w:ascii="Arial Narrow" w:hAnsi="Arial Narrow" w:cs="Arial"/>
                <w:b/>
                <w:sz w:val="18"/>
                <w:lang w:val="it-IT"/>
              </w:rPr>
            </w:pPr>
          </w:p>
          <w:p w14:paraId="063A33D0" w14:textId="77777777" w:rsidR="00356373" w:rsidRPr="00FA2F34" w:rsidRDefault="00356373" w:rsidP="00FD185F">
            <w:pPr>
              <w:spacing w:before="20" w:after="0" w:line="240" w:lineRule="auto"/>
              <w:rPr>
                <w:rFonts w:ascii="Arial Narrow" w:hAnsi="Arial Narrow" w:cs="Arial"/>
                <w:b/>
                <w:sz w:val="18"/>
                <w:lang w:val="en-GB"/>
              </w:rPr>
            </w:pPr>
            <w:r w:rsidRPr="00FA2F34">
              <w:rPr>
                <w:rFonts w:ascii="Arial Narrow" w:hAnsi="Arial Narrow" w:cs="Arial"/>
                <w:b/>
                <w:sz w:val="18"/>
                <w:lang w:val="en-GB"/>
              </w:rPr>
              <w:t xml:space="preserve">Formiran Open Data Hub u 2023. </w:t>
            </w:r>
          </w:p>
          <w:p w14:paraId="01E2733B" w14:textId="77777777" w:rsidR="00356373" w:rsidRPr="00FA2F34" w:rsidRDefault="00356373" w:rsidP="00FD185F">
            <w:pPr>
              <w:spacing w:before="20" w:after="0" w:line="240" w:lineRule="auto"/>
              <w:rPr>
                <w:rFonts w:ascii="Arial Narrow" w:hAnsi="Arial Narrow" w:cs="Arial"/>
                <w:b/>
                <w:sz w:val="18"/>
                <w:lang w:val="en-GB"/>
              </w:rPr>
            </w:pPr>
          </w:p>
          <w:p w14:paraId="676B488B" w14:textId="77777777" w:rsidR="00356373" w:rsidRPr="00FA2F34" w:rsidRDefault="00356373" w:rsidP="00FD185F">
            <w:pPr>
              <w:spacing w:before="20" w:after="0" w:line="240" w:lineRule="auto"/>
              <w:rPr>
                <w:rFonts w:ascii="Arial Narrow" w:hAnsi="Arial Narrow" w:cs="Arial"/>
                <w:b/>
                <w:sz w:val="18"/>
                <w:lang w:val="en-GB"/>
              </w:rPr>
            </w:pPr>
            <w:r w:rsidRPr="00FA2F34">
              <w:rPr>
                <w:rFonts w:ascii="Arial Narrow" w:hAnsi="Arial Narrow" w:cs="Arial"/>
                <w:b/>
                <w:sz w:val="18"/>
                <w:lang w:val="en-GB"/>
              </w:rPr>
              <w:t>Broj članova Hub-a</w:t>
            </w:r>
          </w:p>
          <w:p w14:paraId="19CAD97D" w14:textId="77777777" w:rsidR="00356373" w:rsidRPr="00FA2F34" w:rsidRDefault="00356373" w:rsidP="00FD185F">
            <w:pPr>
              <w:spacing w:before="20" w:after="0" w:line="240" w:lineRule="auto"/>
              <w:rPr>
                <w:rFonts w:ascii="Arial Narrow" w:hAnsi="Arial Narrow" w:cs="Arial"/>
                <w:b/>
                <w:sz w:val="18"/>
                <w:lang w:val="en-GB"/>
              </w:rPr>
            </w:pPr>
          </w:p>
          <w:p w14:paraId="1606447D" w14:textId="77777777" w:rsidR="00356373" w:rsidRPr="00FA2F34" w:rsidRDefault="00356373" w:rsidP="00FD185F">
            <w:pPr>
              <w:spacing w:before="20" w:after="0" w:line="240" w:lineRule="auto"/>
              <w:rPr>
                <w:rFonts w:ascii="Arial Narrow" w:hAnsi="Arial Narrow" w:cs="Arial"/>
                <w:b/>
                <w:sz w:val="18"/>
                <w:lang w:val="en-GB"/>
              </w:rPr>
            </w:pPr>
            <w:r w:rsidRPr="00FA2F34">
              <w:rPr>
                <w:rFonts w:ascii="Arial Narrow" w:hAnsi="Arial Narrow" w:cs="Arial"/>
                <w:b/>
                <w:sz w:val="18"/>
                <w:lang w:val="en-GB"/>
              </w:rPr>
              <w:t xml:space="preserve">Urađen plan rada Hub-a u 2023. </w:t>
            </w:r>
          </w:p>
          <w:p w14:paraId="097E2C1B" w14:textId="77777777" w:rsidR="00356373" w:rsidRPr="00FA2F34" w:rsidRDefault="00356373" w:rsidP="00FD185F">
            <w:pPr>
              <w:spacing w:before="20" w:after="0" w:line="240" w:lineRule="auto"/>
              <w:rPr>
                <w:rFonts w:ascii="Arial Narrow" w:hAnsi="Arial Narrow" w:cs="Arial"/>
                <w:b/>
                <w:sz w:val="18"/>
                <w:lang w:val="en-GB"/>
              </w:rPr>
            </w:pPr>
          </w:p>
          <w:p w14:paraId="486EC03B" w14:textId="77777777" w:rsidR="00356373" w:rsidRPr="00FA2F34" w:rsidRDefault="00356373" w:rsidP="00FD185F">
            <w:pPr>
              <w:spacing w:before="20" w:after="0" w:line="240" w:lineRule="auto"/>
              <w:rPr>
                <w:rFonts w:ascii="Arial Narrow" w:hAnsi="Arial Narrow" w:cs="Arial"/>
                <w:b/>
                <w:sz w:val="18"/>
                <w:lang w:val="it-IT"/>
              </w:rPr>
            </w:pPr>
            <w:r w:rsidRPr="00FA2F34">
              <w:rPr>
                <w:rFonts w:ascii="Arial Narrow" w:hAnsi="Arial Narrow" w:cs="Arial"/>
                <w:b/>
                <w:sz w:val="18"/>
                <w:lang w:val="it-IT"/>
              </w:rPr>
              <w:t xml:space="preserve">Održan prvi sastanak i prezentacija plana rada Hub-a u 2023. </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5BD168A8" w14:textId="77777777" w:rsidR="00356373" w:rsidRPr="00FA2F34" w:rsidRDefault="00356373" w:rsidP="00FD185F">
            <w:pPr>
              <w:spacing w:before="20" w:after="0" w:line="240" w:lineRule="auto"/>
              <w:rPr>
                <w:rFonts w:ascii="Arial Narrow" w:hAnsi="Arial Narrow" w:cs="Arial"/>
                <w:sz w:val="18"/>
                <w:lang w:val="it-IT"/>
              </w:rPr>
            </w:pPr>
            <w:r w:rsidRPr="00FA2F34">
              <w:rPr>
                <w:rFonts w:ascii="Arial Narrow" w:hAnsi="Arial Narrow" w:cs="Arial"/>
                <w:sz w:val="18"/>
                <w:lang w:val="it-IT"/>
              </w:rPr>
              <w:t>Nije relevantno.</w:t>
            </w: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BA8CAFA" w14:textId="77777777" w:rsidR="00356373" w:rsidRPr="00FA2F34" w:rsidRDefault="00356373" w:rsidP="00FD185F">
            <w:pPr>
              <w:rPr>
                <w:rFonts w:ascii="Arial Narrow" w:hAnsi="Arial Narrow" w:cs="Arial"/>
                <w:sz w:val="18"/>
                <w:lang w:val="it-IT"/>
              </w:rPr>
            </w:pPr>
            <w:r w:rsidRPr="00FA2F34">
              <w:rPr>
                <w:rFonts w:ascii="Arial Narrow" w:hAnsi="Arial Narrow" w:cs="Arial"/>
                <w:sz w:val="18"/>
                <w:lang w:val="it-IT"/>
              </w:rPr>
              <w:t>MJU</w:t>
            </w:r>
          </w:p>
          <w:p w14:paraId="657F9968" w14:textId="77777777" w:rsidR="00356373" w:rsidRPr="00FA2F34" w:rsidRDefault="00356373" w:rsidP="00FD185F">
            <w:pPr>
              <w:rPr>
                <w:rFonts w:ascii="Arial Narrow" w:hAnsi="Arial Narrow" w:cs="Arial"/>
                <w:sz w:val="18"/>
                <w:lang w:val="it-IT"/>
              </w:rPr>
            </w:pPr>
          </w:p>
          <w:p w14:paraId="6B2D1AA6" w14:textId="77777777" w:rsidR="00356373" w:rsidRPr="00FA2F34" w:rsidRDefault="00356373" w:rsidP="00FD185F">
            <w:pPr>
              <w:rPr>
                <w:rFonts w:ascii="Arial Narrow" w:hAnsi="Arial Narrow" w:cs="Arial"/>
                <w:sz w:val="18"/>
                <w:lang w:val="it-IT"/>
              </w:rPr>
            </w:pPr>
            <w:r w:rsidRPr="00FA2F34">
              <w:rPr>
                <w:rFonts w:ascii="Arial Narrow" w:hAnsi="Arial Narrow" w:cs="Arial"/>
                <w:sz w:val="18"/>
                <w:lang w:val="it-IT"/>
              </w:rPr>
              <w:t>Partneri: NVO, Naučno-obrazovna akademska zajednica, Privredna komora CG</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C64336A"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III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B152C91"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FF0000"/>
          </w:tcPr>
          <w:p w14:paraId="265BA652" w14:textId="569FE321" w:rsidR="00356373" w:rsidRDefault="00356373" w:rsidP="00FD185F">
            <w:pPr>
              <w:spacing w:before="20" w:after="240" w:line="312" w:lineRule="auto"/>
              <w:rPr>
                <w:rFonts w:ascii="Arial Narrow" w:hAnsi="Arial Narrow" w:cs="Arial"/>
                <w:sz w:val="18"/>
                <w:lang w:val="it-IT"/>
              </w:rPr>
            </w:pPr>
            <w:r w:rsidRPr="00042A73">
              <w:rPr>
                <w:rFonts w:ascii="Arial Narrow" w:hAnsi="Arial Narrow" w:cs="Arial"/>
                <w:sz w:val="18"/>
                <w:lang w:val="it-IT"/>
              </w:rPr>
              <w:t>Nije realizovan</w:t>
            </w:r>
            <w:r w:rsidR="00FD0BF2">
              <w:rPr>
                <w:rFonts w:ascii="Arial Narrow" w:hAnsi="Arial Narrow" w:cs="Arial"/>
                <w:sz w:val="18"/>
                <w:lang w:val="it-IT"/>
              </w:rPr>
              <w:t>o</w:t>
            </w:r>
          </w:p>
          <w:p w14:paraId="25086425" w14:textId="77777777" w:rsidR="00356373" w:rsidRPr="00042A73" w:rsidRDefault="00356373" w:rsidP="00FD185F">
            <w:pPr>
              <w:spacing w:before="20" w:after="240" w:line="312" w:lineRule="auto"/>
              <w:rPr>
                <w:rFonts w:ascii="Arial Narrow" w:hAnsi="Arial Narrow" w:cs="Arial"/>
                <w:sz w:val="18"/>
                <w:lang w:val="it-IT"/>
              </w:rPr>
            </w:pPr>
            <w:r>
              <w:rPr>
                <w:rFonts w:ascii="Arial Narrow" w:hAnsi="Arial Narrow" w:cs="Arial"/>
                <w:sz w:val="18"/>
                <w:lang w:val="it-IT"/>
              </w:rPr>
              <w:t>Nije realizovano zbog nefunkcionalnosti Portala otvorenih podataka.</w:t>
            </w: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4DF69670" w14:textId="77777777" w:rsidR="00356373" w:rsidRPr="00FA2F34" w:rsidRDefault="00356373" w:rsidP="00FD185F">
            <w:pPr>
              <w:spacing w:before="20" w:after="240" w:line="312" w:lineRule="auto"/>
              <w:rPr>
                <w:rFonts w:ascii="Arial Narrow" w:hAnsi="Arial Narrow" w:cs="Arial"/>
                <w:sz w:val="18"/>
                <w:lang w:val="it-IT"/>
              </w:rPr>
            </w:pP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07F62CF8" w14:textId="77777777" w:rsidR="00356373" w:rsidRPr="00FA2F34" w:rsidRDefault="00356373" w:rsidP="00FD185F">
            <w:pPr>
              <w:spacing w:before="20" w:after="240" w:line="312" w:lineRule="auto"/>
              <w:rPr>
                <w:rFonts w:ascii="Arial Narrow" w:hAnsi="Arial Narrow" w:cs="Arial"/>
                <w:sz w:val="18"/>
                <w:lang w:val="it-IT"/>
              </w:rPr>
            </w:pPr>
            <w:r w:rsidRPr="00FA2F34">
              <w:rPr>
                <w:rFonts w:ascii="Arial Narrow" w:hAnsi="Arial Narrow" w:cs="Arial"/>
                <w:sz w:val="18"/>
                <w:lang w:val="it-IT"/>
              </w:rPr>
              <w:t xml:space="preserve">1.000,00 </w:t>
            </w:r>
            <w:r w:rsidRPr="00FA2F34">
              <w:rPr>
                <w:rFonts w:ascii="Arial Narrow" w:hAnsi="Arial Narrow" w:cs="Arial"/>
                <w:sz w:val="18"/>
                <w:lang w:val="sr-Latn-ME"/>
              </w:rPr>
              <w:t>€</w:t>
            </w: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0A27D740" w14:textId="77777777" w:rsidR="00356373" w:rsidRPr="00FA2F34" w:rsidRDefault="00356373" w:rsidP="00FD185F">
            <w:pPr>
              <w:spacing w:before="20" w:after="240" w:line="312" w:lineRule="auto"/>
              <w:rPr>
                <w:rFonts w:ascii="Arial Narrow" w:hAnsi="Arial Narrow" w:cs="Arial"/>
                <w:sz w:val="18"/>
                <w:lang w:val="it-IT"/>
              </w:rPr>
            </w:pPr>
            <w:r>
              <w:rPr>
                <w:rFonts w:ascii="Arial Narrow" w:hAnsi="Arial Narrow" w:cs="Arial"/>
                <w:sz w:val="18"/>
                <w:lang w:val="it-IT"/>
              </w:rPr>
              <w:t>-</w:t>
            </w:r>
          </w:p>
        </w:tc>
        <w:tc>
          <w:tcPr>
            <w:tcW w:w="384"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35796BB9" w14:textId="77777777" w:rsidR="00356373" w:rsidRPr="00FA2F34" w:rsidRDefault="00356373" w:rsidP="00FD185F">
            <w:pPr>
              <w:spacing w:before="20" w:after="240" w:line="312" w:lineRule="auto"/>
              <w:rPr>
                <w:rFonts w:ascii="Arial Narrow" w:hAnsi="Arial Narrow" w:cs="Arial"/>
                <w:sz w:val="18"/>
              </w:rPr>
            </w:pPr>
            <w:r>
              <w:rPr>
                <w:rFonts w:ascii="Arial Narrow" w:hAnsi="Arial Narrow" w:cs="Arial"/>
                <w:sz w:val="18"/>
              </w:rPr>
              <w:t>-</w:t>
            </w:r>
          </w:p>
          <w:p w14:paraId="0E2657E6" w14:textId="77777777" w:rsidR="00356373" w:rsidRPr="00FA2F34" w:rsidRDefault="00356373" w:rsidP="00FD185F">
            <w:pPr>
              <w:spacing w:before="20" w:after="240" w:line="312" w:lineRule="auto"/>
              <w:rPr>
                <w:rFonts w:ascii="Arial Narrow" w:hAnsi="Arial Narrow" w:cs="Arial"/>
                <w:sz w:val="18"/>
                <w:lang w:val="it-IT"/>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006D52A" w14:textId="77777777" w:rsidR="00356373" w:rsidRPr="00FA2F34" w:rsidRDefault="00356373" w:rsidP="00FD185F">
            <w:pPr>
              <w:spacing w:before="20" w:after="240" w:line="312" w:lineRule="auto"/>
              <w:rPr>
                <w:rFonts w:ascii="Arial Narrow" w:hAnsi="Arial Narrow" w:cs="Arial"/>
                <w:sz w:val="18"/>
              </w:rPr>
            </w:pPr>
            <w:r>
              <w:rPr>
                <w:rFonts w:ascii="Arial Narrow" w:hAnsi="Arial Narrow" w:cs="Arial"/>
                <w:sz w:val="18"/>
              </w:rPr>
              <w:t>Preporučuje se izrada novog Portala otvorenih podataka</w:t>
            </w:r>
          </w:p>
        </w:tc>
      </w:tr>
      <w:tr w:rsidR="00F119A0" w:rsidRPr="00FA2F34" w14:paraId="5A768152" w14:textId="77777777" w:rsidTr="00F119A0">
        <w:trPr>
          <w:trHeight w:val="250"/>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6E17F12"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5.2.7</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03D4A2B8"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b/>
                <w:sz w:val="18"/>
              </w:rPr>
            </w:pPr>
            <w:r w:rsidRPr="00FA2F34">
              <w:rPr>
                <w:rFonts w:ascii="Arial Narrow" w:hAnsi="Arial Narrow" w:cs="Arial"/>
                <w:b/>
                <w:sz w:val="18"/>
              </w:rPr>
              <w:t>Promocija značaja primarne selekcije i reciklaže ambalažnog materijala za život građana</w:t>
            </w:r>
          </w:p>
        </w:tc>
        <w:tc>
          <w:tcPr>
            <w:tcW w:w="236" w:type="pct"/>
            <w:tcBorders>
              <w:top w:val="single" w:sz="4" w:space="0" w:color="000000"/>
              <w:left w:val="single" w:sz="4" w:space="0" w:color="000000"/>
              <w:bottom w:val="single" w:sz="4" w:space="0" w:color="000000"/>
              <w:right w:val="single" w:sz="4" w:space="0" w:color="000000"/>
            </w:tcBorders>
          </w:tcPr>
          <w:p w14:paraId="0F7323C5" w14:textId="77777777" w:rsidR="00356373" w:rsidRPr="00FA2F34" w:rsidRDefault="00356373" w:rsidP="00FD185F">
            <w:pPr>
              <w:pBdr>
                <w:top w:val="nil"/>
                <w:left w:val="nil"/>
                <w:bottom w:val="nil"/>
                <w:right w:val="nil"/>
                <w:between w:val="nil"/>
              </w:pBdr>
              <w:spacing w:before="20" w:after="0" w:line="240" w:lineRule="auto"/>
              <w:rPr>
                <w:rFonts w:ascii="Arial Narrow" w:hAnsi="Arial Narrow" w:cs="Arial"/>
                <w:color w:val="212121"/>
                <w:sz w:val="18"/>
                <w:lang w:val="sr-Latn-ME"/>
              </w:rPr>
            </w:pPr>
            <w:r w:rsidRPr="00FA2F34">
              <w:rPr>
                <w:rFonts w:ascii="Arial Narrow" w:hAnsi="Arial Narrow" w:cs="Arial"/>
                <w:noProof/>
                <w:color w:val="212121"/>
                <w:sz w:val="18"/>
                <w:lang w:val="en-GB" w:eastAsia="en-GB"/>
              </w:rPr>
              <w:drawing>
                <wp:inline distT="0" distB="0" distL="0" distR="0" wp14:anchorId="47ADFC11" wp14:editId="78ABEC78">
                  <wp:extent cx="135890" cy="126365"/>
                  <wp:effectExtent l="0" t="0" r="0" b="0"/>
                  <wp:docPr id="1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0"/>
                          <a:srcRect/>
                          <a:stretch>
                            <a:fillRect/>
                          </a:stretch>
                        </pic:blipFill>
                        <pic:spPr>
                          <a:xfrm>
                            <a:off x="0" y="0"/>
                            <a:ext cx="135890" cy="126365"/>
                          </a:xfrm>
                          <a:prstGeom prst="rect">
                            <a:avLst/>
                          </a:prstGeom>
                          <a:ln/>
                        </pic:spPr>
                      </pic:pic>
                    </a:graphicData>
                  </a:graphic>
                </wp:inline>
              </w:drawing>
            </w:r>
            <w:r w:rsidRPr="00FA2F34">
              <w:rPr>
                <w:rFonts w:ascii="Arial Narrow" w:hAnsi="Arial Narrow" w:cs="Arial"/>
                <w:color w:val="212121"/>
                <w:sz w:val="18"/>
                <w:lang w:val="sr-Latn-ME"/>
              </w:rPr>
              <w:t xml:space="preserve"> Energija i održiva životna sredina</w:t>
            </w:r>
          </w:p>
          <w:p w14:paraId="4F2FF583" w14:textId="77777777" w:rsidR="00356373" w:rsidRPr="00FA2F34" w:rsidRDefault="00356373" w:rsidP="00FD185F">
            <w:pPr>
              <w:pBdr>
                <w:top w:val="nil"/>
                <w:left w:val="nil"/>
                <w:bottom w:val="nil"/>
                <w:right w:val="nil"/>
                <w:between w:val="nil"/>
              </w:pBdr>
              <w:spacing w:before="20" w:after="240" w:line="312" w:lineRule="auto"/>
              <w:jc w:val="center"/>
              <w:rPr>
                <w:rFonts w:ascii="Arial Narrow" w:hAnsi="Arial Narrow" w:cs="Arial"/>
                <w:noProof/>
                <w:sz w:val="18"/>
                <w:lang w:val="en-GB" w:eastAsia="en-GB"/>
              </w:rPr>
            </w:pP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DEA7E39" w14:textId="77777777" w:rsidR="00356373" w:rsidRPr="00FA2F34" w:rsidRDefault="00356373" w:rsidP="00FD185F">
            <w:pPr>
              <w:spacing w:before="20" w:after="0" w:line="240" w:lineRule="auto"/>
              <w:rPr>
                <w:rFonts w:ascii="Arial Narrow" w:hAnsi="Arial Narrow" w:cs="Arial"/>
                <w:b/>
                <w:sz w:val="18"/>
                <w:lang w:val="it-IT"/>
              </w:rPr>
            </w:pPr>
            <w:r w:rsidRPr="00FA2F34">
              <w:rPr>
                <w:rFonts w:ascii="Arial Narrow" w:hAnsi="Arial Narrow" w:cs="Arial"/>
                <w:b/>
                <w:sz w:val="18"/>
                <w:lang w:val="it-IT"/>
              </w:rPr>
              <w:t>Broj promocija značaja primarne selekcije i reciklaže ambalažnog materijala za život građana:</w:t>
            </w:r>
          </w:p>
          <w:p w14:paraId="27F95688" w14:textId="77777777" w:rsidR="00356373" w:rsidRPr="00FA2F34" w:rsidRDefault="00356373" w:rsidP="00FD185F">
            <w:pPr>
              <w:spacing w:before="20" w:after="0" w:line="240" w:lineRule="auto"/>
              <w:rPr>
                <w:rFonts w:ascii="Arial Narrow" w:hAnsi="Arial Narrow" w:cs="Arial"/>
                <w:b/>
                <w:sz w:val="18"/>
                <w:lang w:val="it-IT"/>
              </w:rPr>
            </w:pPr>
          </w:p>
          <w:p w14:paraId="237962C5" w14:textId="77777777" w:rsidR="00356373" w:rsidRPr="00FA2F34" w:rsidRDefault="00356373" w:rsidP="00FD185F">
            <w:pPr>
              <w:spacing w:after="0" w:line="240" w:lineRule="auto"/>
              <w:rPr>
                <w:rFonts w:ascii="Arial Narrow" w:hAnsi="Arial Narrow" w:cs="Arial"/>
                <w:color w:val="212121"/>
                <w:sz w:val="18"/>
              </w:rPr>
            </w:pPr>
            <w:r w:rsidRPr="00FA2F34">
              <w:rPr>
                <w:rFonts w:ascii="Arial Narrow" w:hAnsi="Arial Narrow" w:cs="Arial"/>
                <w:color w:val="212121"/>
                <w:sz w:val="18"/>
              </w:rPr>
              <w:t>Polazni 2022: 0</w:t>
            </w:r>
          </w:p>
          <w:p w14:paraId="02CEDE5C" w14:textId="77777777" w:rsidR="00356373" w:rsidRPr="00FA2F34" w:rsidRDefault="00356373" w:rsidP="00FD185F">
            <w:pPr>
              <w:spacing w:after="0" w:line="240" w:lineRule="auto"/>
              <w:rPr>
                <w:rFonts w:ascii="Arial Narrow" w:hAnsi="Arial Narrow" w:cs="Arial"/>
                <w:color w:val="212121"/>
                <w:sz w:val="18"/>
              </w:rPr>
            </w:pPr>
          </w:p>
          <w:p w14:paraId="55352B24" w14:textId="77777777" w:rsidR="00356373" w:rsidRPr="00FA2F34" w:rsidRDefault="00356373" w:rsidP="00FD185F">
            <w:pPr>
              <w:spacing w:after="0" w:line="240" w:lineRule="auto"/>
              <w:rPr>
                <w:rFonts w:ascii="Arial Narrow" w:hAnsi="Arial Narrow" w:cs="Arial"/>
                <w:color w:val="212121"/>
                <w:sz w:val="18"/>
              </w:rPr>
            </w:pPr>
            <w:r w:rsidRPr="00FA2F34">
              <w:rPr>
                <w:rFonts w:ascii="Arial Narrow" w:hAnsi="Arial Narrow" w:cs="Arial"/>
                <w:color w:val="212121"/>
                <w:sz w:val="18"/>
              </w:rPr>
              <w:t>Prelazni 2023: 1</w:t>
            </w:r>
          </w:p>
          <w:p w14:paraId="73C4D500" w14:textId="77777777" w:rsidR="00356373" w:rsidRPr="00FA2F34" w:rsidRDefault="00356373" w:rsidP="00FD185F">
            <w:pPr>
              <w:spacing w:after="0" w:line="240" w:lineRule="auto"/>
              <w:rPr>
                <w:rFonts w:ascii="Arial Narrow" w:hAnsi="Arial Narrow" w:cs="Arial"/>
                <w:color w:val="212121"/>
                <w:sz w:val="18"/>
              </w:rPr>
            </w:pPr>
          </w:p>
          <w:p w14:paraId="612C586F" w14:textId="77777777" w:rsidR="00356373" w:rsidRPr="009E01D7" w:rsidRDefault="00356373" w:rsidP="00FD185F">
            <w:pPr>
              <w:spacing w:before="20" w:after="0" w:line="240" w:lineRule="auto"/>
              <w:rPr>
                <w:rFonts w:ascii="Arial Narrow" w:hAnsi="Arial Narrow" w:cs="Arial"/>
                <w:color w:val="212121"/>
                <w:sz w:val="18"/>
              </w:rPr>
            </w:pPr>
            <w:r w:rsidRPr="00FA2F34">
              <w:rPr>
                <w:rFonts w:ascii="Arial Narrow" w:hAnsi="Arial Narrow" w:cs="Arial"/>
                <w:color w:val="212121"/>
                <w:sz w:val="18"/>
              </w:rPr>
              <w:t>Ciljani 2024: 1</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7D4988D7" w14:textId="77777777" w:rsidR="00356373" w:rsidRPr="00FA2F34" w:rsidRDefault="00356373" w:rsidP="00FD185F">
            <w:pPr>
              <w:spacing w:before="20" w:after="0" w:line="240" w:lineRule="auto"/>
              <w:rPr>
                <w:rFonts w:ascii="Arial Narrow" w:hAnsi="Arial Narrow" w:cs="Arial"/>
                <w:sz w:val="18"/>
                <w:lang w:val="it-IT"/>
              </w:rPr>
            </w:pPr>
            <w:r w:rsidRPr="00FA2F34">
              <w:rPr>
                <w:rFonts w:ascii="Arial Narrow" w:hAnsi="Arial Narrow" w:cs="Arial"/>
                <w:sz w:val="18"/>
                <w:lang w:val="it-IT"/>
              </w:rPr>
              <w:t>Nije relevantno.</w:t>
            </w: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9139D3D" w14:textId="77777777" w:rsidR="00356373" w:rsidRPr="00FA2F34" w:rsidRDefault="00356373" w:rsidP="00FD185F">
            <w:pPr>
              <w:rPr>
                <w:rFonts w:ascii="Arial Narrow" w:hAnsi="Arial Narrow" w:cs="Arial"/>
                <w:sz w:val="18"/>
                <w:lang w:val="it-IT"/>
              </w:rPr>
            </w:pPr>
            <w:r w:rsidRPr="00FA2F34">
              <w:rPr>
                <w:rFonts w:ascii="Arial Narrow" w:hAnsi="Arial Narrow" w:cs="Arial"/>
                <w:sz w:val="18"/>
                <w:lang w:val="it-IT"/>
              </w:rPr>
              <w:t>Glavni grad Podgorica,Deponija d.o.o Podgorica</w:t>
            </w:r>
          </w:p>
          <w:p w14:paraId="5083EDD3" w14:textId="77777777" w:rsidR="00356373" w:rsidRPr="00FA2F34" w:rsidRDefault="00356373" w:rsidP="00FD185F">
            <w:pPr>
              <w:rPr>
                <w:rFonts w:ascii="Arial Narrow" w:hAnsi="Arial Narrow" w:cs="Arial"/>
                <w:sz w:val="18"/>
                <w:lang w:val="it-IT"/>
              </w:rPr>
            </w:pPr>
            <w:r w:rsidRPr="00FA2F34">
              <w:rPr>
                <w:rFonts w:ascii="Arial Narrow" w:hAnsi="Arial Narrow" w:cs="Arial"/>
                <w:sz w:val="18"/>
                <w:lang w:val="it-IT"/>
              </w:rPr>
              <w:t>Partneri:</w:t>
            </w:r>
          </w:p>
          <w:p w14:paraId="7047881F" w14:textId="77777777" w:rsidR="00356373" w:rsidRPr="00FA2F34" w:rsidRDefault="00356373" w:rsidP="00FD185F">
            <w:pPr>
              <w:rPr>
                <w:rFonts w:ascii="Arial Narrow" w:hAnsi="Arial Narrow" w:cs="Arial"/>
                <w:sz w:val="18"/>
                <w:lang w:val="it-IT"/>
              </w:rPr>
            </w:pPr>
            <w:r w:rsidRPr="00FA2F34">
              <w:rPr>
                <w:rFonts w:ascii="Arial Narrow" w:hAnsi="Arial Narrow" w:cs="Arial"/>
                <w:sz w:val="18"/>
                <w:lang w:val="it-IT"/>
              </w:rPr>
              <w:t>MEPPU, Čistoća d.o.o, AZŽSCG, Eko fond</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33E109D"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color w:val="212121"/>
                <w:sz w:val="18"/>
              </w:rPr>
              <w:t>IV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F101A8B" w14:textId="77777777" w:rsidR="00356373" w:rsidRPr="00FA2F34" w:rsidRDefault="00356373" w:rsidP="00FD185F">
            <w:pPr>
              <w:pBdr>
                <w:top w:val="nil"/>
                <w:left w:val="nil"/>
                <w:bottom w:val="nil"/>
                <w:right w:val="nil"/>
                <w:between w:val="nil"/>
              </w:pBdr>
              <w:spacing w:before="20" w:after="240" w:line="312" w:lineRule="auto"/>
              <w:rPr>
                <w:rFonts w:ascii="Arial Narrow" w:hAnsi="Arial Narrow" w:cs="Arial"/>
                <w:sz w:val="18"/>
              </w:rPr>
            </w:pPr>
            <w:r w:rsidRPr="00FA2F34">
              <w:rPr>
                <w:rFonts w:ascii="Arial Narrow" w:hAnsi="Arial Narrow" w:cs="Arial"/>
                <w:sz w:val="18"/>
              </w:rPr>
              <w:t>II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FF0000"/>
          </w:tcPr>
          <w:p w14:paraId="27D73997" w14:textId="77777777" w:rsidR="00356373" w:rsidRPr="00FA2F34" w:rsidRDefault="00356373" w:rsidP="00FD185F">
            <w:pPr>
              <w:spacing w:before="20" w:after="240" w:line="312" w:lineRule="auto"/>
              <w:rPr>
                <w:rFonts w:ascii="Arial Narrow" w:hAnsi="Arial Narrow" w:cs="Arial"/>
                <w:sz w:val="18"/>
                <w:lang w:val="it-IT"/>
              </w:rPr>
            </w:pPr>
            <w:r>
              <w:rPr>
                <w:rFonts w:ascii="Arial Narrow" w:hAnsi="Arial Narrow" w:cs="Arial"/>
                <w:sz w:val="18"/>
                <w:lang w:val="it-IT"/>
              </w:rPr>
              <w:t>Nije realizovano</w:t>
            </w: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06C9206A" w14:textId="77777777" w:rsidR="00356373" w:rsidRPr="00FA2F34" w:rsidRDefault="00356373" w:rsidP="00FD185F">
            <w:pPr>
              <w:spacing w:before="20" w:after="240" w:line="312" w:lineRule="auto"/>
              <w:rPr>
                <w:rFonts w:ascii="Arial Narrow" w:hAnsi="Arial Narrow" w:cs="Arial"/>
                <w:sz w:val="18"/>
                <w:lang w:val="it-IT"/>
              </w:rPr>
            </w:pPr>
          </w:p>
        </w:tc>
        <w:tc>
          <w:tcPr>
            <w:tcW w:w="462" w:type="pct"/>
            <w:tcBorders>
              <w:top w:val="single" w:sz="4" w:space="0" w:color="auto"/>
              <w:left w:val="single" w:sz="4" w:space="0" w:color="000000"/>
              <w:bottom w:val="single" w:sz="4" w:space="0" w:color="000000"/>
              <w:right w:val="single" w:sz="4" w:space="0" w:color="auto"/>
            </w:tcBorders>
            <w:shd w:val="clear" w:color="auto" w:fill="FFFFFF" w:themeFill="background1"/>
          </w:tcPr>
          <w:p w14:paraId="6CED2BB7" w14:textId="77777777" w:rsidR="00356373" w:rsidRPr="00FA2F34" w:rsidRDefault="00356373" w:rsidP="00FD185F">
            <w:pPr>
              <w:spacing w:before="20" w:after="240" w:line="312" w:lineRule="auto"/>
              <w:rPr>
                <w:rFonts w:ascii="Arial Narrow" w:hAnsi="Arial Narrow" w:cs="Arial"/>
                <w:sz w:val="18"/>
                <w:lang w:val="it-IT"/>
              </w:rPr>
            </w:pPr>
            <w:r w:rsidRPr="00FA2F34">
              <w:rPr>
                <w:rFonts w:ascii="Arial Narrow" w:hAnsi="Arial Narrow" w:cs="Arial"/>
                <w:sz w:val="18"/>
              </w:rPr>
              <w:t>5.000,00 €</w:t>
            </w:r>
          </w:p>
        </w:tc>
        <w:tc>
          <w:tcPr>
            <w:tcW w:w="432" w:type="pct"/>
            <w:tcBorders>
              <w:top w:val="single" w:sz="4" w:space="0" w:color="auto"/>
              <w:left w:val="single" w:sz="4" w:space="0" w:color="000000"/>
              <w:bottom w:val="single" w:sz="4" w:space="0" w:color="000000"/>
              <w:right w:val="single" w:sz="4" w:space="0" w:color="auto"/>
            </w:tcBorders>
            <w:shd w:val="clear" w:color="auto" w:fill="FFFFFF" w:themeFill="background1"/>
          </w:tcPr>
          <w:p w14:paraId="61B307EF" w14:textId="77777777" w:rsidR="00356373" w:rsidRPr="00FA2F34" w:rsidRDefault="00356373" w:rsidP="00FD185F">
            <w:pPr>
              <w:spacing w:before="20" w:after="240" w:line="312" w:lineRule="auto"/>
              <w:rPr>
                <w:rFonts w:ascii="Arial Narrow" w:hAnsi="Arial Narrow" w:cs="Arial"/>
                <w:sz w:val="18"/>
                <w:lang w:val="it-IT"/>
              </w:rPr>
            </w:pPr>
            <w:r>
              <w:rPr>
                <w:rFonts w:ascii="Arial Narrow" w:hAnsi="Arial Narrow" w:cs="Arial"/>
                <w:sz w:val="18"/>
                <w:lang w:val="it-IT"/>
              </w:rPr>
              <w:t>-</w:t>
            </w:r>
          </w:p>
        </w:tc>
        <w:tc>
          <w:tcPr>
            <w:tcW w:w="384"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2C4450CA" w14:textId="77777777" w:rsidR="00356373" w:rsidRPr="00FA2F34" w:rsidRDefault="00356373" w:rsidP="00FD185F">
            <w:pPr>
              <w:spacing w:before="20" w:after="240" w:line="312" w:lineRule="auto"/>
              <w:rPr>
                <w:rFonts w:ascii="Arial Narrow" w:hAnsi="Arial Narrow" w:cs="Arial"/>
                <w:sz w:val="18"/>
              </w:rPr>
            </w:pPr>
            <w:r>
              <w:rPr>
                <w:rFonts w:ascii="Arial Narrow" w:hAnsi="Arial Narrow" w:cs="Arial"/>
                <w:sz w:val="18"/>
              </w:rPr>
              <w:t>-</w:t>
            </w:r>
          </w:p>
        </w:tc>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3DC1D9D" w14:textId="77777777" w:rsidR="00356373" w:rsidRPr="00FA2F34" w:rsidRDefault="00356373" w:rsidP="00FD185F">
            <w:pPr>
              <w:spacing w:before="20" w:after="240" w:line="312" w:lineRule="auto"/>
              <w:rPr>
                <w:rFonts w:ascii="Arial Narrow" w:hAnsi="Arial Narrow" w:cs="Arial"/>
                <w:sz w:val="18"/>
              </w:rPr>
            </w:pPr>
          </w:p>
          <w:p w14:paraId="3E68EDC5" w14:textId="77777777" w:rsidR="00356373" w:rsidRPr="00FA2F34" w:rsidRDefault="00356373" w:rsidP="00FD185F">
            <w:pPr>
              <w:spacing w:before="20" w:after="240" w:line="312" w:lineRule="auto"/>
              <w:rPr>
                <w:rFonts w:ascii="Arial Narrow" w:hAnsi="Arial Narrow" w:cs="Arial"/>
                <w:sz w:val="18"/>
              </w:rPr>
            </w:pPr>
          </w:p>
        </w:tc>
      </w:tr>
      <w:tr w:rsidR="00F119A0" w:rsidRPr="00FA2F34" w14:paraId="4537A7A9" w14:textId="77777777" w:rsidTr="00F119A0">
        <w:trPr>
          <w:trHeight w:val="250"/>
        </w:trPr>
        <w:tc>
          <w:tcPr>
            <w:tcW w:w="20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F4C1011" w14:textId="77777777" w:rsidR="00356373" w:rsidRPr="00EE651F" w:rsidRDefault="00356373" w:rsidP="00FD185F">
            <w:pPr>
              <w:pBdr>
                <w:top w:val="nil"/>
                <w:left w:val="nil"/>
                <w:bottom w:val="nil"/>
                <w:right w:val="nil"/>
                <w:between w:val="nil"/>
              </w:pBdr>
              <w:spacing w:before="20" w:after="240" w:line="312" w:lineRule="auto"/>
              <w:rPr>
                <w:rFonts w:ascii="Arial Narrow" w:hAnsi="Arial Narrow" w:cs="Arial"/>
                <w:sz w:val="18"/>
              </w:rPr>
            </w:pPr>
            <w:r w:rsidRPr="00EE651F">
              <w:rPr>
                <w:rFonts w:ascii="Arial Narrow" w:hAnsi="Arial Narrow"/>
                <w:sz w:val="18"/>
              </w:rPr>
              <w:t>5.2.8</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74111784" w14:textId="77777777" w:rsidR="00356373" w:rsidRPr="00EE651F" w:rsidRDefault="00356373" w:rsidP="00FD185F">
            <w:pPr>
              <w:pBdr>
                <w:top w:val="nil"/>
                <w:left w:val="nil"/>
                <w:bottom w:val="nil"/>
                <w:right w:val="nil"/>
                <w:between w:val="nil"/>
              </w:pBdr>
              <w:spacing w:before="20" w:after="240" w:line="312" w:lineRule="auto"/>
              <w:rPr>
                <w:rFonts w:ascii="Arial Narrow" w:hAnsi="Arial Narrow" w:cs="Arial"/>
                <w:b/>
                <w:sz w:val="18"/>
              </w:rPr>
            </w:pPr>
            <w:r w:rsidRPr="00EE651F">
              <w:rPr>
                <w:rFonts w:ascii="Arial Narrow" w:hAnsi="Arial Narrow"/>
                <w:b/>
                <w:sz w:val="18"/>
              </w:rPr>
              <w:t>Aktiviranje portala Kancelarije za mlade Glavnog grada sa ciljem objedinjavanja svih aktera iz sistema omladinske politike i unapređenja saradnje sa civilnim društvom uz stvaranje inovativnih rješenja</w:t>
            </w:r>
          </w:p>
        </w:tc>
        <w:tc>
          <w:tcPr>
            <w:tcW w:w="2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EC01DC3" w14:textId="77777777" w:rsidR="00356373" w:rsidRPr="00EE651F" w:rsidRDefault="00356373" w:rsidP="00FD185F">
            <w:pPr>
              <w:pBdr>
                <w:top w:val="nil"/>
                <w:left w:val="nil"/>
                <w:bottom w:val="nil"/>
                <w:right w:val="nil"/>
                <w:between w:val="nil"/>
              </w:pBdr>
              <w:spacing w:before="20" w:after="0" w:line="240" w:lineRule="auto"/>
              <w:rPr>
                <w:rFonts w:ascii="Arial Narrow" w:hAnsi="Arial Narrow" w:cs="Arial"/>
                <w:noProof/>
                <w:color w:val="212121"/>
                <w:sz w:val="18"/>
                <w:lang w:val="en-GB" w:eastAsia="en-GB"/>
              </w:rPr>
            </w:pPr>
            <w:r w:rsidRPr="00EE651F">
              <w:rPr>
                <w:rFonts w:ascii="Arial Narrow" w:hAnsi="Arial Narrow"/>
                <w:noProof/>
                <w:sz w:val="18"/>
                <w:lang w:val="en-GB" w:eastAsia="en-GB"/>
              </w:rPr>
              <w:drawing>
                <wp:inline distT="0" distB="0" distL="114300" distR="114300" wp14:anchorId="769BB5B2" wp14:editId="4E96627A">
                  <wp:extent cx="135255" cy="124460"/>
                  <wp:effectExtent l="0" t="0" r="0" b="0"/>
                  <wp:docPr id="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135255" cy="124460"/>
                          </a:xfrm>
                          <a:prstGeom prst="rect">
                            <a:avLst/>
                          </a:prstGeom>
                          <a:ln/>
                        </pic:spPr>
                      </pic:pic>
                    </a:graphicData>
                  </a:graphic>
                </wp:inline>
              </w:drawing>
            </w:r>
            <w:r w:rsidRPr="00EE651F">
              <w:rPr>
                <w:rFonts w:ascii="Arial Narrow" w:hAnsi="Arial Narrow"/>
                <w:sz w:val="18"/>
              </w:rPr>
              <w:t xml:space="preserve"> ICT</w:t>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B429097" w14:textId="77777777" w:rsidR="00356373" w:rsidRPr="00EE651F" w:rsidRDefault="00356373" w:rsidP="00FD185F">
            <w:pPr>
              <w:spacing w:before="20" w:after="0" w:line="240" w:lineRule="auto"/>
              <w:rPr>
                <w:rFonts w:ascii="Arial Narrow" w:hAnsi="Arial Narrow"/>
                <w:b/>
                <w:sz w:val="18"/>
                <w:lang w:val="it-IT"/>
              </w:rPr>
            </w:pPr>
            <w:r w:rsidRPr="00EE651F">
              <w:rPr>
                <w:rFonts w:ascii="Arial Narrow" w:hAnsi="Arial Narrow"/>
                <w:b/>
                <w:sz w:val="18"/>
                <w:lang w:val="it-IT"/>
              </w:rPr>
              <w:t>Kreiran portal Kancelarije za mlade</w:t>
            </w:r>
          </w:p>
          <w:p w14:paraId="03B1C707" w14:textId="77777777" w:rsidR="00356373" w:rsidRPr="00EE651F" w:rsidRDefault="00356373" w:rsidP="00FD185F">
            <w:pPr>
              <w:spacing w:before="20" w:after="0" w:line="240" w:lineRule="auto"/>
              <w:rPr>
                <w:rFonts w:ascii="Arial Narrow" w:hAnsi="Arial Narrow"/>
                <w:b/>
                <w:sz w:val="18"/>
                <w:lang w:val="it-IT"/>
              </w:rPr>
            </w:pPr>
          </w:p>
          <w:p w14:paraId="562D06AC" w14:textId="77777777" w:rsidR="00356373" w:rsidRPr="00EE651F" w:rsidRDefault="00356373" w:rsidP="00FD185F">
            <w:pPr>
              <w:spacing w:before="20" w:after="0" w:line="240" w:lineRule="auto"/>
              <w:rPr>
                <w:rFonts w:ascii="Arial Narrow" w:hAnsi="Arial Narrow"/>
                <w:sz w:val="18"/>
                <w:lang w:val="it-IT"/>
              </w:rPr>
            </w:pPr>
            <w:r w:rsidRPr="00EE651F">
              <w:rPr>
                <w:rFonts w:ascii="Arial Narrow" w:hAnsi="Arial Narrow"/>
                <w:sz w:val="18"/>
                <w:lang w:val="it-IT"/>
              </w:rPr>
              <w:t>Polazni 2022: 0</w:t>
            </w:r>
          </w:p>
          <w:p w14:paraId="1865D7FE" w14:textId="77777777" w:rsidR="00356373" w:rsidRPr="00EE651F" w:rsidRDefault="00356373" w:rsidP="00FD185F">
            <w:pPr>
              <w:spacing w:before="20" w:after="0" w:line="240" w:lineRule="auto"/>
              <w:rPr>
                <w:rFonts w:ascii="Arial Narrow" w:hAnsi="Arial Narrow"/>
                <w:b/>
                <w:sz w:val="18"/>
                <w:lang w:val="it-IT"/>
              </w:rPr>
            </w:pPr>
          </w:p>
          <w:p w14:paraId="161BE725" w14:textId="77777777" w:rsidR="00356373" w:rsidRPr="00EE651F" w:rsidRDefault="00356373" w:rsidP="00FD185F">
            <w:pPr>
              <w:spacing w:before="20" w:after="0" w:line="240" w:lineRule="auto"/>
              <w:rPr>
                <w:rFonts w:ascii="Arial Narrow" w:hAnsi="Arial Narrow"/>
                <w:sz w:val="18"/>
                <w:lang w:val="it-IT"/>
              </w:rPr>
            </w:pPr>
            <w:r w:rsidRPr="00EE651F">
              <w:rPr>
                <w:rFonts w:ascii="Arial Narrow" w:hAnsi="Arial Narrow"/>
                <w:sz w:val="18"/>
                <w:lang w:val="it-IT"/>
              </w:rPr>
              <w:t>Prelazni 2023: Izrađen portal Kancelarije za mlade</w:t>
            </w:r>
          </w:p>
          <w:p w14:paraId="477F2EF0" w14:textId="77777777" w:rsidR="00356373" w:rsidRPr="00EE651F" w:rsidRDefault="00356373" w:rsidP="00FD185F">
            <w:pPr>
              <w:spacing w:before="20" w:after="0" w:line="240" w:lineRule="auto"/>
              <w:rPr>
                <w:rFonts w:ascii="Arial Narrow" w:hAnsi="Arial Narrow"/>
                <w:sz w:val="18"/>
                <w:lang w:val="it-IT"/>
              </w:rPr>
            </w:pPr>
          </w:p>
          <w:p w14:paraId="75388560" w14:textId="77777777" w:rsidR="00356373" w:rsidRPr="00EE651F" w:rsidRDefault="00356373" w:rsidP="00FD185F">
            <w:pPr>
              <w:spacing w:before="20" w:after="0" w:line="240" w:lineRule="auto"/>
              <w:rPr>
                <w:rFonts w:ascii="Arial Narrow" w:hAnsi="Arial Narrow"/>
                <w:sz w:val="18"/>
                <w:lang w:val="it-IT"/>
              </w:rPr>
            </w:pPr>
            <w:r w:rsidRPr="00EE651F">
              <w:rPr>
                <w:rFonts w:ascii="Arial Narrow" w:hAnsi="Arial Narrow"/>
                <w:sz w:val="18"/>
                <w:lang w:val="it-IT"/>
              </w:rPr>
              <w:t>Ciljani 2024: Unaprijeđen portal</w:t>
            </w:r>
          </w:p>
          <w:p w14:paraId="1461AC10" w14:textId="77777777" w:rsidR="00356373" w:rsidRPr="00EE651F" w:rsidRDefault="00356373" w:rsidP="00FD185F">
            <w:pPr>
              <w:spacing w:before="20" w:after="0" w:line="240" w:lineRule="auto"/>
              <w:rPr>
                <w:rFonts w:ascii="Arial Narrow" w:hAnsi="Arial Narrow"/>
                <w:sz w:val="18"/>
                <w:lang w:val="it-IT"/>
              </w:rPr>
            </w:pPr>
          </w:p>
          <w:p w14:paraId="0212A2C8" w14:textId="77777777" w:rsidR="00356373" w:rsidRPr="00EE651F" w:rsidRDefault="00356373" w:rsidP="00FD185F">
            <w:pPr>
              <w:pBdr>
                <w:top w:val="nil"/>
                <w:left w:val="nil"/>
                <w:bottom w:val="nil"/>
                <w:right w:val="nil"/>
                <w:between w:val="nil"/>
              </w:pBdr>
              <w:spacing w:before="20" w:after="120" w:line="240" w:lineRule="auto"/>
              <w:rPr>
                <w:rFonts w:ascii="Arial Narrow" w:hAnsi="Arial Narrow"/>
                <w:b/>
                <w:sz w:val="18"/>
                <w:lang w:val="sr-Latn-ME"/>
              </w:rPr>
            </w:pPr>
            <w:r w:rsidRPr="00EE651F">
              <w:rPr>
                <w:rFonts w:ascii="Arial Narrow" w:hAnsi="Arial Narrow"/>
                <w:b/>
                <w:sz w:val="18"/>
                <w:lang w:val="sr-Latn-ME"/>
              </w:rPr>
              <w:t>Ostvarena vrijednost 2023:</w:t>
            </w:r>
          </w:p>
          <w:p w14:paraId="1FFB7247" w14:textId="77777777" w:rsidR="00356373" w:rsidRPr="00EE651F" w:rsidRDefault="00356373" w:rsidP="00FD185F">
            <w:pPr>
              <w:spacing w:before="20" w:after="0" w:line="240" w:lineRule="auto"/>
              <w:rPr>
                <w:rFonts w:ascii="Arial Narrow" w:hAnsi="Arial Narrow"/>
                <w:b/>
                <w:sz w:val="18"/>
                <w:lang w:val="it-IT"/>
              </w:rPr>
            </w:pPr>
            <w:r w:rsidRPr="00EE651F">
              <w:rPr>
                <w:rFonts w:ascii="Arial Narrow" w:hAnsi="Arial Narrow"/>
                <w:b/>
                <w:sz w:val="18"/>
                <w:lang w:val="it-IT"/>
              </w:rPr>
              <w:t>Izrađen je početni sajt Kancelarije za mlade</w:t>
            </w:r>
          </w:p>
          <w:p w14:paraId="0C5BDA4D" w14:textId="77777777" w:rsidR="00356373" w:rsidRPr="00EE651F" w:rsidRDefault="00356373" w:rsidP="00FD185F">
            <w:pPr>
              <w:spacing w:before="20" w:after="0" w:line="240" w:lineRule="auto"/>
              <w:rPr>
                <w:rFonts w:ascii="Arial Narrow" w:hAnsi="Arial Narrow"/>
                <w:b/>
                <w:sz w:val="18"/>
                <w:lang w:val="it-IT"/>
              </w:rPr>
            </w:pPr>
          </w:p>
          <w:p w14:paraId="3AD2718C" w14:textId="77777777" w:rsidR="00356373" w:rsidRPr="00EE651F" w:rsidRDefault="00356373" w:rsidP="00FD185F">
            <w:pPr>
              <w:spacing w:before="20" w:after="0" w:line="240" w:lineRule="auto"/>
              <w:rPr>
                <w:rFonts w:ascii="Arial Narrow" w:hAnsi="Arial Narrow"/>
                <w:b/>
                <w:sz w:val="18"/>
                <w:lang w:val="it-IT"/>
              </w:rPr>
            </w:pPr>
            <w:r w:rsidRPr="00EE651F">
              <w:rPr>
                <w:rFonts w:ascii="Arial Narrow" w:hAnsi="Arial Narrow"/>
                <w:b/>
                <w:sz w:val="18"/>
                <w:lang w:val="it-IT"/>
              </w:rPr>
              <w:t>Broj registrovanih korisnika:</w:t>
            </w:r>
          </w:p>
          <w:p w14:paraId="365ADCD4" w14:textId="77777777" w:rsidR="00356373" w:rsidRPr="00EE651F" w:rsidRDefault="00356373" w:rsidP="00FD185F">
            <w:pPr>
              <w:spacing w:before="20" w:after="0" w:line="240" w:lineRule="auto"/>
              <w:rPr>
                <w:rFonts w:ascii="Arial Narrow" w:hAnsi="Arial Narrow"/>
                <w:b/>
                <w:sz w:val="18"/>
                <w:lang w:val="it-IT"/>
              </w:rPr>
            </w:pPr>
          </w:p>
          <w:p w14:paraId="56D68A1B" w14:textId="77777777" w:rsidR="00356373" w:rsidRPr="00EE651F" w:rsidRDefault="00356373" w:rsidP="00FD185F">
            <w:pPr>
              <w:spacing w:before="20" w:after="0" w:line="240" w:lineRule="auto"/>
              <w:rPr>
                <w:rFonts w:ascii="Arial Narrow" w:hAnsi="Arial Narrow"/>
                <w:sz w:val="18"/>
                <w:lang w:val="it-IT"/>
              </w:rPr>
            </w:pPr>
            <w:r w:rsidRPr="00EE651F">
              <w:rPr>
                <w:rFonts w:ascii="Arial Narrow" w:hAnsi="Arial Narrow"/>
                <w:sz w:val="18"/>
                <w:lang w:val="it-IT"/>
              </w:rPr>
              <w:t>Polazni 2022: 0</w:t>
            </w:r>
          </w:p>
          <w:p w14:paraId="7F7D0685" w14:textId="77777777" w:rsidR="00356373" w:rsidRPr="00EE651F" w:rsidRDefault="00356373" w:rsidP="00FD185F">
            <w:pPr>
              <w:spacing w:before="20" w:after="0" w:line="240" w:lineRule="auto"/>
              <w:rPr>
                <w:rFonts w:ascii="Arial Narrow" w:hAnsi="Arial Narrow"/>
                <w:sz w:val="18"/>
                <w:lang w:val="it-IT"/>
              </w:rPr>
            </w:pPr>
            <w:r w:rsidRPr="00EE651F">
              <w:rPr>
                <w:rFonts w:ascii="Arial Narrow" w:hAnsi="Arial Narrow"/>
                <w:sz w:val="18"/>
                <w:lang w:val="it-IT"/>
              </w:rPr>
              <w:t>Prelazni 2023: 20</w:t>
            </w:r>
          </w:p>
          <w:p w14:paraId="7A701EEA" w14:textId="77777777" w:rsidR="00356373" w:rsidRPr="00EE651F" w:rsidRDefault="00356373" w:rsidP="00FD185F">
            <w:pPr>
              <w:spacing w:before="20" w:after="0" w:line="240" w:lineRule="auto"/>
              <w:rPr>
                <w:rFonts w:ascii="Arial Narrow" w:hAnsi="Arial Narrow"/>
                <w:sz w:val="18"/>
                <w:lang w:val="it-IT"/>
              </w:rPr>
            </w:pPr>
          </w:p>
          <w:p w14:paraId="3A5EE7ED" w14:textId="77777777" w:rsidR="00356373" w:rsidRPr="00EE651F" w:rsidRDefault="00356373" w:rsidP="00FD185F">
            <w:pPr>
              <w:spacing w:before="20" w:after="0" w:line="240" w:lineRule="auto"/>
              <w:rPr>
                <w:rFonts w:ascii="Arial Narrow" w:hAnsi="Arial Narrow"/>
                <w:sz w:val="18"/>
                <w:lang w:val="it-IT"/>
              </w:rPr>
            </w:pPr>
            <w:r w:rsidRPr="00EE651F">
              <w:rPr>
                <w:rFonts w:ascii="Arial Narrow" w:hAnsi="Arial Narrow"/>
                <w:sz w:val="18"/>
                <w:lang w:val="it-IT"/>
              </w:rPr>
              <w:t>Ciljani 2024</w:t>
            </w:r>
            <w:r w:rsidRPr="00EE651F">
              <w:rPr>
                <w:rFonts w:ascii="Arial Narrow" w:hAnsi="Arial Narrow"/>
                <w:sz w:val="18"/>
              </w:rPr>
              <w:t>: 5</w:t>
            </w:r>
            <w:r w:rsidRPr="00EE651F">
              <w:rPr>
                <w:rFonts w:ascii="Arial Narrow" w:hAnsi="Arial Narrow"/>
                <w:sz w:val="18"/>
                <w:lang w:val="it-IT"/>
              </w:rPr>
              <w:t>0</w:t>
            </w:r>
          </w:p>
          <w:p w14:paraId="65F43EBF" w14:textId="77777777" w:rsidR="00356373" w:rsidRPr="00EE651F" w:rsidRDefault="00356373" w:rsidP="00FD185F">
            <w:pPr>
              <w:spacing w:before="20" w:after="0" w:line="240" w:lineRule="auto"/>
              <w:rPr>
                <w:rFonts w:ascii="Arial Narrow" w:hAnsi="Arial Narrow"/>
                <w:sz w:val="18"/>
                <w:lang w:val="it-IT"/>
              </w:rPr>
            </w:pPr>
          </w:p>
          <w:p w14:paraId="66180272" w14:textId="77777777" w:rsidR="00356373" w:rsidRPr="00EE651F" w:rsidRDefault="00356373" w:rsidP="00FD185F">
            <w:pPr>
              <w:pBdr>
                <w:top w:val="nil"/>
                <w:left w:val="nil"/>
                <w:bottom w:val="nil"/>
                <w:right w:val="nil"/>
                <w:between w:val="nil"/>
              </w:pBdr>
              <w:spacing w:before="20" w:after="120" w:line="240" w:lineRule="auto"/>
              <w:rPr>
                <w:rFonts w:ascii="Arial Narrow" w:hAnsi="Arial Narrow"/>
                <w:b/>
                <w:sz w:val="18"/>
                <w:lang w:val="sr-Latn-ME"/>
              </w:rPr>
            </w:pPr>
            <w:r w:rsidRPr="00EE651F">
              <w:rPr>
                <w:rFonts w:ascii="Arial Narrow" w:hAnsi="Arial Narrow"/>
                <w:b/>
                <w:sz w:val="18"/>
                <w:lang w:val="sr-Latn-ME"/>
              </w:rPr>
              <w:t>Ostvarena vrijednost 2023:</w:t>
            </w:r>
          </w:p>
          <w:p w14:paraId="4222C02E" w14:textId="77777777" w:rsidR="00356373" w:rsidRPr="00EE651F" w:rsidRDefault="00356373" w:rsidP="00FD185F">
            <w:pPr>
              <w:spacing w:before="20" w:after="0" w:line="240" w:lineRule="auto"/>
              <w:rPr>
                <w:rFonts w:ascii="Arial Narrow" w:hAnsi="Arial Narrow"/>
                <w:b/>
                <w:sz w:val="18"/>
                <w:lang w:val="it-IT"/>
              </w:rPr>
            </w:pPr>
            <w:r w:rsidRPr="00EE651F">
              <w:rPr>
                <w:rFonts w:ascii="Arial Narrow" w:hAnsi="Arial Narrow"/>
                <w:b/>
                <w:sz w:val="18"/>
                <w:lang w:val="it-IT"/>
              </w:rPr>
              <w:t>ne postoji mogućnost registracije</w:t>
            </w:r>
          </w:p>
          <w:p w14:paraId="4A338CB6" w14:textId="77777777" w:rsidR="00356373" w:rsidRPr="00EE651F" w:rsidRDefault="00356373" w:rsidP="00FD185F">
            <w:pPr>
              <w:spacing w:before="20" w:after="0" w:line="240" w:lineRule="auto"/>
              <w:rPr>
                <w:rFonts w:ascii="Arial Narrow" w:hAnsi="Arial Narrow"/>
                <w:sz w:val="18"/>
                <w:lang w:val="it-IT"/>
              </w:rPr>
            </w:pPr>
          </w:p>
          <w:p w14:paraId="36AA0074" w14:textId="77777777" w:rsidR="00356373" w:rsidRPr="00EE651F" w:rsidRDefault="00356373" w:rsidP="00FD185F">
            <w:pPr>
              <w:spacing w:before="20" w:after="0" w:line="240" w:lineRule="auto"/>
              <w:rPr>
                <w:rFonts w:ascii="Arial Narrow" w:hAnsi="Arial Narrow"/>
                <w:b/>
                <w:sz w:val="18"/>
                <w:lang w:val="it-IT"/>
              </w:rPr>
            </w:pPr>
            <w:r w:rsidRPr="00EE651F">
              <w:rPr>
                <w:rFonts w:ascii="Arial Narrow" w:hAnsi="Arial Narrow"/>
                <w:b/>
                <w:sz w:val="18"/>
                <w:lang w:val="it-IT"/>
              </w:rPr>
              <w:t xml:space="preserve">Broj posjeta na portalu: </w:t>
            </w:r>
          </w:p>
          <w:p w14:paraId="32E02FEB" w14:textId="77777777" w:rsidR="00356373" w:rsidRPr="00EE651F" w:rsidRDefault="00356373" w:rsidP="00FD185F">
            <w:pPr>
              <w:spacing w:before="20" w:after="0" w:line="240" w:lineRule="auto"/>
              <w:rPr>
                <w:rFonts w:ascii="Arial Narrow" w:hAnsi="Arial Narrow"/>
                <w:sz w:val="18"/>
                <w:lang w:val="it-IT"/>
              </w:rPr>
            </w:pPr>
          </w:p>
          <w:p w14:paraId="5D9B12AD" w14:textId="77777777" w:rsidR="00356373" w:rsidRPr="00EE651F" w:rsidRDefault="00356373" w:rsidP="00FD185F">
            <w:pPr>
              <w:spacing w:before="20" w:after="0" w:line="240" w:lineRule="auto"/>
              <w:rPr>
                <w:rFonts w:ascii="Arial Narrow" w:hAnsi="Arial Narrow"/>
                <w:sz w:val="18"/>
                <w:lang w:val="it-IT"/>
              </w:rPr>
            </w:pPr>
            <w:r w:rsidRPr="00EE651F">
              <w:rPr>
                <w:rFonts w:ascii="Arial Narrow" w:hAnsi="Arial Narrow"/>
                <w:sz w:val="18"/>
                <w:lang w:val="it-IT"/>
              </w:rPr>
              <w:t>Polazni 2022: 0</w:t>
            </w:r>
          </w:p>
          <w:p w14:paraId="21285B8E" w14:textId="77777777" w:rsidR="00356373" w:rsidRPr="00EE651F" w:rsidRDefault="00356373" w:rsidP="00FD185F">
            <w:pPr>
              <w:spacing w:before="20" w:after="0" w:line="240" w:lineRule="auto"/>
              <w:rPr>
                <w:rFonts w:ascii="Arial Narrow" w:hAnsi="Arial Narrow"/>
                <w:sz w:val="18"/>
                <w:lang w:val="it-IT"/>
              </w:rPr>
            </w:pPr>
          </w:p>
          <w:p w14:paraId="244D0EDC" w14:textId="77777777" w:rsidR="00356373" w:rsidRPr="00EE651F" w:rsidRDefault="00356373" w:rsidP="00FD185F">
            <w:pPr>
              <w:spacing w:before="20" w:after="0" w:line="240" w:lineRule="auto"/>
              <w:rPr>
                <w:rFonts w:ascii="Arial Narrow" w:hAnsi="Arial Narrow"/>
                <w:sz w:val="18"/>
                <w:lang w:val="it-IT"/>
              </w:rPr>
            </w:pPr>
            <w:r w:rsidRPr="00EE651F">
              <w:rPr>
                <w:rFonts w:ascii="Arial Narrow" w:hAnsi="Arial Narrow"/>
                <w:sz w:val="18"/>
                <w:lang w:val="it-IT"/>
              </w:rPr>
              <w:t>Prelazni 2023: 100</w:t>
            </w:r>
          </w:p>
          <w:p w14:paraId="3B3FD135" w14:textId="77777777" w:rsidR="00356373" w:rsidRPr="00EE651F" w:rsidRDefault="00356373" w:rsidP="00FD185F">
            <w:pPr>
              <w:spacing w:before="20" w:after="0" w:line="240" w:lineRule="auto"/>
              <w:rPr>
                <w:rFonts w:ascii="Arial Narrow" w:hAnsi="Arial Narrow"/>
                <w:sz w:val="18"/>
                <w:lang w:val="it-IT"/>
              </w:rPr>
            </w:pPr>
          </w:p>
          <w:p w14:paraId="1A49BC71" w14:textId="77777777" w:rsidR="00356373" w:rsidRPr="00EE651F" w:rsidRDefault="00356373" w:rsidP="00FD185F">
            <w:pPr>
              <w:spacing w:before="20" w:after="0" w:line="240" w:lineRule="auto"/>
              <w:rPr>
                <w:rFonts w:ascii="Arial Narrow" w:hAnsi="Arial Narrow"/>
                <w:sz w:val="18"/>
                <w:lang w:val="it-IT"/>
              </w:rPr>
            </w:pPr>
            <w:r w:rsidRPr="00EE651F">
              <w:rPr>
                <w:rFonts w:ascii="Arial Narrow" w:hAnsi="Arial Narrow"/>
                <w:sz w:val="18"/>
                <w:lang w:val="it-IT"/>
              </w:rPr>
              <w:t>Broj posjeta portalu: 500</w:t>
            </w:r>
          </w:p>
          <w:p w14:paraId="19CEFAE4" w14:textId="77777777" w:rsidR="00356373" w:rsidRPr="00EE651F" w:rsidRDefault="00356373" w:rsidP="00FD185F">
            <w:pPr>
              <w:spacing w:before="20" w:after="0" w:line="240" w:lineRule="auto"/>
              <w:rPr>
                <w:rFonts w:ascii="Arial Narrow" w:hAnsi="Arial Narrow"/>
                <w:b/>
                <w:sz w:val="18"/>
                <w:lang w:val="it-IT"/>
              </w:rPr>
            </w:pPr>
          </w:p>
          <w:p w14:paraId="347BCD61" w14:textId="77777777" w:rsidR="00356373" w:rsidRPr="00EE651F" w:rsidRDefault="00356373" w:rsidP="00FD185F">
            <w:pPr>
              <w:pBdr>
                <w:top w:val="nil"/>
                <w:left w:val="nil"/>
                <w:bottom w:val="nil"/>
                <w:right w:val="nil"/>
                <w:between w:val="nil"/>
              </w:pBdr>
              <w:spacing w:before="20" w:after="120" w:line="240" w:lineRule="auto"/>
              <w:rPr>
                <w:rFonts w:ascii="Arial Narrow" w:hAnsi="Arial Narrow"/>
                <w:b/>
                <w:sz w:val="18"/>
                <w:lang w:val="sr-Latn-ME"/>
              </w:rPr>
            </w:pPr>
            <w:r w:rsidRPr="00EE651F">
              <w:rPr>
                <w:rFonts w:ascii="Arial Narrow" w:hAnsi="Arial Narrow"/>
                <w:b/>
                <w:sz w:val="18"/>
                <w:lang w:val="sr-Latn-ME"/>
              </w:rPr>
              <w:t>Ostvarena vrijednost 2023:</w:t>
            </w:r>
          </w:p>
          <w:p w14:paraId="0C82BFD5" w14:textId="77777777" w:rsidR="00356373" w:rsidRPr="00EE651F" w:rsidRDefault="00356373" w:rsidP="00FD185F">
            <w:pPr>
              <w:spacing w:before="20" w:after="0" w:line="240" w:lineRule="auto"/>
              <w:rPr>
                <w:rFonts w:ascii="Arial Narrow" w:hAnsi="Arial Narrow" w:cs="Arial"/>
                <w:b/>
                <w:sz w:val="18"/>
                <w:lang w:val="it-IT"/>
              </w:rPr>
            </w:pPr>
            <w:r w:rsidRPr="00EE651F">
              <w:rPr>
                <w:rFonts w:ascii="Arial Narrow" w:hAnsi="Arial Narrow"/>
                <w:b/>
                <w:sz w:val="18"/>
                <w:lang w:val="it-IT"/>
              </w:rPr>
              <w:t>850</w:t>
            </w:r>
          </w:p>
        </w:tc>
        <w:tc>
          <w:tcPr>
            <w:tcW w:w="3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00" w:type="dxa"/>
              <w:left w:w="180" w:type="dxa"/>
              <w:bottom w:w="100" w:type="dxa"/>
              <w:right w:w="180" w:type="dxa"/>
            </w:tcMar>
          </w:tcPr>
          <w:p w14:paraId="0F060DB2" w14:textId="77777777" w:rsidR="00356373" w:rsidRPr="00EE651F" w:rsidRDefault="00356373" w:rsidP="00FD185F">
            <w:pPr>
              <w:spacing w:before="20" w:after="0" w:line="240" w:lineRule="auto"/>
              <w:rPr>
                <w:rFonts w:ascii="Arial Narrow" w:hAnsi="Arial Narrow" w:cs="Arial"/>
                <w:sz w:val="18"/>
                <w:lang w:val="it-IT"/>
              </w:rPr>
            </w:pPr>
            <w:r w:rsidRPr="00EE651F">
              <w:rPr>
                <w:rFonts w:ascii="Arial Narrow" w:hAnsi="Arial Narrow"/>
                <w:sz w:val="18"/>
                <w:lang w:val="it-IT"/>
              </w:rPr>
              <w:t>Nije moguće prikazati rodno senzitivne podatke.</w:t>
            </w:r>
          </w:p>
        </w:tc>
        <w:tc>
          <w:tcPr>
            <w:tcW w:w="25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6482BCB" w14:textId="77777777" w:rsidR="00356373" w:rsidRPr="00EE651F" w:rsidRDefault="00356373" w:rsidP="00FD185F">
            <w:pPr>
              <w:rPr>
                <w:rFonts w:ascii="Arial Narrow" w:hAnsi="Arial Narrow"/>
                <w:sz w:val="18"/>
                <w:lang w:val="it-IT"/>
              </w:rPr>
            </w:pPr>
            <w:r w:rsidRPr="00EE651F">
              <w:rPr>
                <w:rFonts w:ascii="Arial Narrow" w:hAnsi="Arial Narrow"/>
                <w:sz w:val="18"/>
                <w:lang w:val="it-IT"/>
              </w:rPr>
              <w:t>Glavni grad Podgorica</w:t>
            </w:r>
          </w:p>
          <w:p w14:paraId="49C50B8C" w14:textId="77777777" w:rsidR="00356373" w:rsidRPr="00EE651F" w:rsidRDefault="00356373" w:rsidP="00FD185F">
            <w:pPr>
              <w:rPr>
                <w:rFonts w:ascii="Arial Narrow" w:hAnsi="Arial Narrow"/>
                <w:sz w:val="18"/>
                <w:lang w:val="it-IT"/>
              </w:rPr>
            </w:pPr>
            <w:r w:rsidRPr="00EE651F">
              <w:rPr>
                <w:rFonts w:ascii="Arial Narrow" w:hAnsi="Arial Narrow"/>
                <w:sz w:val="18"/>
                <w:lang w:val="it-IT"/>
              </w:rPr>
              <w:t>Partneri:</w:t>
            </w:r>
          </w:p>
          <w:p w14:paraId="2758DCFE" w14:textId="77777777" w:rsidR="00356373" w:rsidRPr="00EE651F" w:rsidRDefault="00356373" w:rsidP="00FD185F">
            <w:pPr>
              <w:rPr>
                <w:rFonts w:ascii="Arial Narrow" w:hAnsi="Arial Narrow" w:cs="Arial"/>
                <w:sz w:val="18"/>
                <w:lang w:val="it-IT"/>
              </w:rPr>
            </w:pPr>
            <w:r w:rsidRPr="00EE651F">
              <w:rPr>
                <w:rFonts w:ascii="Arial Narrow" w:hAnsi="Arial Narrow"/>
                <w:sz w:val="18"/>
                <w:lang w:val="it-IT"/>
              </w:rPr>
              <w:t>MJU, Ministarstvo sporta i mladih</w:t>
            </w:r>
          </w:p>
        </w:tc>
        <w:tc>
          <w:tcPr>
            <w:tcW w:w="36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22BBAA" w14:textId="77777777" w:rsidR="00356373" w:rsidRPr="00EE651F" w:rsidRDefault="00356373" w:rsidP="00FD185F">
            <w:pPr>
              <w:pBdr>
                <w:top w:val="nil"/>
                <w:left w:val="nil"/>
                <w:bottom w:val="nil"/>
                <w:right w:val="nil"/>
                <w:between w:val="nil"/>
              </w:pBdr>
              <w:spacing w:before="20" w:after="240" w:line="312" w:lineRule="auto"/>
              <w:rPr>
                <w:rFonts w:ascii="Arial Narrow" w:hAnsi="Arial Narrow" w:cs="Arial"/>
                <w:color w:val="212121"/>
                <w:sz w:val="18"/>
              </w:rPr>
            </w:pPr>
            <w:r w:rsidRPr="00EE651F">
              <w:rPr>
                <w:rFonts w:ascii="Arial Narrow" w:hAnsi="Arial Narrow"/>
                <w:color w:val="212121"/>
                <w:sz w:val="18"/>
              </w:rPr>
              <w:t>I kvartal 2023</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A8635DC" w14:textId="77777777" w:rsidR="00356373" w:rsidRPr="00EE651F" w:rsidRDefault="00356373" w:rsidP="00FD185F">
            <w:pPr>
              <w:pBdr>
                <w:top w:val="nil"/>
                <w:left w:val="nil"/>
                <w:bottom w:val="nil"/>
                <w:right w:val="nil"/>
                <w:between w:val="nil"/>
              </w:pBdr>
              <w:spacing w:before="20" w:after="240" w:line="312" w:lineRule="auto"/>
              <w:rPr>
                <w:rFonts w:ascii="Arial Narrow" w:hAnsi="Arial Narrow" w:cs="Arial"/>
                <w:sz w:val="18"/>
              </w:rPr>
            </w:pPr>
            <w:r w:rsidRPr="00EE651F">
              <w:rPr>
                <w:rFonts w:ascii="Arial Narrow" w:hAnsi="Arial Narrow"/>
                <w:sz w:val="18"/>
              </w:rPr>
              <w:t>IV kvartal 2024</w:t>
            </w:r>
          </w:p>
        </w:tc>
        <w:tc>
          <w:tcPr>
            <w:tcW w:w="403" w:type="pct"/>
            <w:tcBorders>
              <w:top w:val="single" w:sz="4" w:space="0" w:color="000000"/>
              <w:left w:val="single" w:sz="4" w:space="0" w:color="000000"/>
              <w:bottom w:val="single" w:sz="4" w:space="0" w:color="000000"/>
              <w:right w:val="single" w:sz="4" w:space="0" w:color="auto"/>
            </w:tcBorders>
            <w:shd w:val="clear" w:color="auto" w:fill="FFFF00"/>
          </w:tcPr>
          <w:p w14:paraId="79CD0F3C" w14:textId="77777777" w:rsidR="00356373" w:rsidRPr="00EE651F" w:rsidRDefault="00356373" w:rsidP="00FD185F">
            <w:pPr>
              <w:spacing w:before="20" w:after="240" w:line="312" w:lineRule="auto"/>
              <w:rPr>
                <w:rFonts w:ascii="Arial Narrow" w:hAnsi="Arial Narrow" w:cs="Arial"/>
                <w:sz w:val="18"/>
              </w:rPr>
            </w:pPr>
            <w:r w:rsidRPr="00EE651F">
              <w:rPr>
                <w:rFonts w:ascii="Arial Narrow" w:hAnsi="Arial Narrow"/>
                <w:sz w:val="18"/>
              </w:rPr>
              <w:t>Djelimično realizovano</w:t>
            </w:r>
          </w:p>
        </w:tc>
        <w:tc>
          <w:tcPr>
            <w:tcW w:w="433"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4ACE7A97" w14:textId="77777777" w:rsidR="00356373" w:rsidRPr="00EE651F" w:rsidRDefault="00356373" w:rsidP="00FD185F">
            <w:pPr>
              <w:spacing w:before="20" w:after="240" w:line="312" w:lineRule="auto"/>
              <w:rPr>
                <w:rFonts w:ascii="Arial Narrow" w:hAnsi="Arial Narrow" w:cs="Arial"/>
                <w:sz w:val="18"/>
              </w:rPr>
            </w:pPr>
            <w:r w:rsidRPr="00EE651F">
              <w:rPr>
                <w:rFonts w:ascii="Arial Narrow" w:hAnsi="Arial Narrow"/>
                <w:sz w:val="18"/>
              </w:rPr>
              <w:t>Glavni grad je u svojoj organizaciji radio na izradi osnovne verzije sajta Kancelarije za mlade i saradnju sa civilnim društvom Glavnog grada. U narednom periodu je potrebno raditi na unapređenju istog i kreiranju novog logoa za potrebe Kancelarije.</w:t>
            </w:r>
          </w:p>
        </w:tc>
        <w:tc>
          <w:tcPr>
            <w:tcW w:w="46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6E41CE31" w14:textId="77777777" w:rsidR="00356373" w:rsidRPr="00EE651F" w:rsidRDefault="00356373" w:rsidP="00FD185F">
            <w:pPr>
              <w:spacing w:before="20" w:after="240" w:line="312" w:lineRule="auto"/>
              <w:rPr>
                <w:rFonts w:ascii="Arial Narrow" w:hAnsi="Arial Narrow" w:cs="Arial"/>
                <w:sz w:val="18"/>
              </w:rPr>
            </w:pPr>
            <w:r w:rsidRPr="00EE651F">
              <w:rPr>
                <w:rFonts w:ascii="Arial Narrow" w:hAnsi="Arial Narrow"/>
                <w:sz w:val="18"/>
              </w:rPr>
              <w:t>1.000,00 €</w:t>
            </w:r>
          </w:p>
        </w:tc>
        <w:tc>
          <w:tcPr>
            <w:tcW w:w="432" w:type="pct"/>
            <w:tcBorders>
              <w:top w:val="single" w:sz="4" w:space="0" w:color="000000"/>
              <w:left w:val="single" w:sz="4" w:space="0" w:color="000000"/>
              <w:bottom w:val="single" w:sz="4" w:space="0" w:color="000000"/>
              <w:right w:val="single" w:sz="4" w:space="0" w:color="auto"/>
            </w:tcBorders>
            <w:shd w:val="clear" w:color="auto" w:fill="FFFFFF" w:themeFill="background1"/>
          </w:tcPr>
          <w:p w14:paraId="6D9017BF" w14:textId="77777777" w:rsidR="00356373" w:rsidRPr="00EE651F" w:rsidRDefault="00356373" w:rsidP="00FD185F">
            <w:pPr>
              <w:spacing w:before="20" w:after="240" w:line="312" w:lineRule="auto"/>
              <w:rPr>
                <w:rFonts w:ascii="Arial Narrow" w:hAnsi="Arial Narrow" w:cs="Arial"/>
                <w:sz w:val="18"/>
              </w:rPr>
            </w:pPr>
            <w:r w:rsidRPr="00EE651F">
              <w:rPr>
                <w:rFonts w:ascii="Arial Narrow" w:hAnsi="Arial Narrow" w:cs="Arial"/>
                <w:sz w:val="18"/>
              </w:rPr>
              <w:t>-</w:t>
            </w:r>
          </w:p>
        </w:tc>
        <w:tc>
          <w:tcPr>
            <w:tcW w:w="384"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4BEBF498" w14:textId="77777777" w:rsidR="00356373" w:rsidRPr="00EE651F" w:rsidRDefault="00356373" w:rsidP="00FD185F">
            <w:pPr>
              <w:spacing w:before="20" w:after="240" w:line="312" w:lineRule="auto"/>
              <w:rPr>
                <w:rFonts w:ascii="Arial Narrow" w:hAnsi="Arial Narrow" w:cs="Arial"/>
                <w:sz w:val="18"/>
              </w:rPr>
            </w:pPr>
            <w:r>
              <w:rPr>
                <w:rFonts w:ascii="Arial Narrow" w:hAnsi="Arial Narrow" w:cs="Arial"/>
                <w:sz w:val="18"/>
              </w:rPr>
              <w:t>-</w:t>
            </w:r>
          </w:p>
          <w:p w14:paraId="36134EF3" w14:textId="77777777" w:rsidR="00356373" w:rsidRPr="00EE651F" w:rsidRDefault="00356373" w:rsidP="00FD185F">
            <w:pPr>
              <w:spacing w:before="20" w:after="240" w:line="312" w:lineRule="auto"/>
              <w:rPr>
                <w:rFonts w:ascii="Arial Narrow" w:hAnsi="Arial Narrow" w:cs="Arial"/>
                <w:sz w:val="18"/>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DC8910D" w14:textId="77777777" w:rsidR="00356373" w:rsidRPr="00EE651F" w:rsidRDefault="00356373" w:rsidP="00FD185F">
            <w:pPr>
              <w:spacing w:before="20" w:after="240" w:line="312" w:lineRule="auto"/>
              <w:rPr>
                <w:rFonts w:ascii="Arial Narrow" w:hAnsi="Arial Narrow"/>
                <w:sz w:val="18"/>
              </w:rPr>
            </w:pPr>
            <w:r w:rsidRPr="00EE651F">
              <w:rPr>
                <w:rFonts w:ascii="Arial Narrow" w:hAnsi="Arial Narrow"/>
                <w:sz w:val="18"/>
              </w:rPr>
              <w:t>Unaprijediti pojedine opcije sajta i kreirati novi vizuelni prikaz (logo) Kancelarije za mlade i saradnju sa civilnim društvom.</w:t>
            </w:r>
          </w:p>
          <w:p w14:paraId="32717238" w14:textId="77777777" w:rsidR="00356373" w:rsidRPr="00EE651F" w:rsidRDefault="00356373" w:rsidP="00FD185F">
            <w:pPr>
              <w:spacing w:before="20" w:after="240" w:line="312" w:lineRule="auto"/>
              <w:rPr>
                <w:rFonts w:ascii="Arial Narrow" w:hAnsi="Arial Narrow" w:cs="Arial"/>
                <w:sz w:val="18"/>
              </w:rPr>
            </w:pPr>
          </w:p>
        </w:tc>
      </w:tr>
    </w:tbl>
    <w:p w14:paraId="5CABD89F" w14:textId="77777777" w:rsidR="00B04DC7" w:rsidRDefault="00B04DC7"/>
    <w:sectPr w:rsidR="00B04DC7" w:rsidSect="00C76337">
      <w:footerReference w:type="even" r:id="rId24"/>
      <w:footerReference w:type="default" r:id="rId25"/>
      <w:headerReference w:type="first" r:id="rId2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16D77" w14:textId="77777777" w:rsidR="00F0312F" w:rsidRDefault="00F0312F" w:rsidP="00B04DC7">
      <w:pPr>
        <w:spacing w:after="0" w:line="240" w:lineRule="auto"/>
      </w:pPr>
      <w:r>
        <w:separator/>
      </w:r>
    </w:p>
  </w:endnote>
  <w:endnote w:type="continuationSeparator" w:id="0">
    <w:p w14:paraId="699E742C" w14:textId="77777777" w:rsidR="00F0312F" w:rsidRDefault="00F0312F" w:rsidP="00B04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Proxima Nov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0387F" w14:textId="77777777" w:rsidR="0048643A" w:rsidRDefault="0048643A" w:rsidP="00C763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19142EE4" w14:textId="77777777" w:rsidR="0048643A" w:rsidRDefault="0048643A" w:rsidP="00C763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2202885"/>
      <w:docPartObj>
        <w:docPartGallery w:val="Page Numbers (Bottom of Page)"/>
        <w:docPartUnique/>
      </w:docPartObj>
    </w:sdtPr>
    <w:sdtEndPr>
      <w:rPr>
        <w:noProof/>
      </w:rPr>
    </w:sdtEndPr>
    <w:sdtContent>
      <w:p w14:paraId="58546C58" w14:textId="24BF2F3E" w:rsidR="0048643A" w:rsidRDefault="0048643A">
        <w:pPr>
          <w:pStyle w:val="Footer"/>
          <w:jc w:val="right"/>
        </w:pPr>
        <w:r>
          <w:fldChar w:fldCharType="begin"/>
        </w:r>
        <w:r>
          <w:instrText xml:space="preserve"> PAGE   \* MERGEFORMAT </w:instrText>
        </w:r>
        <w:r>
          <w:fldChar w:fldCharType="separate"/>
        </w:r>
        <w:r w:rsidR="00342811">
          <w:rPr>
            <w:noProof/>
          </w:rPr>
          <w:t>2</w:t>
        </w:r>
        <w:r>
          <w:rPr>
            <w:noProof/>
          </w:rPr>
          <w:fldChar w:fldCharType="end"/>
        </w:r>
      </w:p>
    </w:sdtContent>
  </w:sdt>
  <w:p w14:paraId="39CD4F79" w14:textId="77777777" w:rsidR="0048643A" w:rsidRPr="007D335E" w:rsidRDefault="0048643A" w:rsidP="00C76337">
    <w:pPr>
      <w:pStyle w:val="Footer"/>
      <w:tabs>
        <w:tab w:val="left" w:pos="8835"/>
        <w:tab w:val="right" w:pos="9084"/>
      </w:tabs>
      <w:rPr>
        <w:rFonts w:ascii="Arial" w:hAnsi="Arial" w:cs="Arial"/>
        <w:b/>
        <w:bCs/>
        <w:sz w:val="16"/>
        <w:szCs w:val="16"/>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D334C" w14:textId="77777777" w:rsidR="00F0312F" w:rsidRDefault="00F0312F" w:rsidP="00B04DC7">
      <w:pPr>
        <w:spacing w:after="0" w:line="240" w:lineRule="auto"/>
      </w:pPr>
      <w:r>
        <w:separator/>
      </w:r>
    </w:p>
  </w:footnote>
  <w:footnote w:type="continuationSeparator" w:id="0">
    <w:p w14:paraId="73B06060" w14:textId="77777777" w:rsidR="00F0312F" w:rsidRDefault="00F0312F" w:rsidP="00B04DC7">
      <w:pPr>
        <w:spacing w:after="0" w:line="240" w:lineRule="auto"/>
      </w:pPr>
      <w:r>
        <w:continuationSeparator/>
      </w:r>
    </w:p>
  </w:footnote>
  <w:footnote w:id="1">
    <w:p w14:paraId="1CE63072" w14:textId="43ACDD54" w:rsidR="0048643A" w:rsidRPr="00DC5732" w:rsidRDefault="0048643A" w:rsidP="00B04DC7">
      <w:pPr>
        <w:pStyle w:val="FootnoteText"/>
        <w:rPr>
          <w:rFonts w:ascii="Arial" w:hAnsi="Arial" w:cs="Arial"/>
          <w:sz w:val="16"/>
          <w:szCs w:val="16"/>
          <w:lang w:val="sr-Latn-ME"/>
        </w:rPr>
      </w:pPr>
      <w:r>
        <w:rPr>
          <w:rStyle w:val="FootnoteReference"/>
        </w:rPr>
        <w:footnoteRef/>
      </w:r>
      <w:r>
        <w:t xml:space="preserve"> </w:t>
      </w:r>
      <w:r w:rsidRPr="00DC5732">
        <w:rPr>
          <w:rFonts w:ascii="Arial" w:hAnsi="Arial" w:cs="Arial"/>
          <w:sz w:val="16"/>
          <w:szCs w:val="16"/>
        </w:rPr>
        <w:t xml:space="preserve">Akcioni plan za sprovođenje </w:t>
      </w:r>
      <w:r w:rsidRPr="00DC5732">
        <w:rPr>
          <w:rFonts w:ascii="Arial" w:hAnsi="Arial" w:cs="Arial"/>
          <w:sz w:val="16"/>
          <w:szCs w:val="16"/>
          <w:lang w:val="sr-Latn-ME"/>
        </w:rPr>
        <w:t>Operativnog programa za impementaciju Strategije pametne specijalizacije (2021-2024) za 2023-2024,</w:t>
      </w:r>
      <w:r>
        <w:rPr>
          <w:rFonts w:ascii="Arial" w:hAnsi="Arial" w:cs="Arial"/>
          <w:sz w:val="16"/>
          <w:szCs w:val="16"/>
          <w:lang w:val="sr-Latn-ME"/>
        </w:rPr>
        <w:t xml:space="preserve"> Podgorica, avgust 2023. godine: </w:t>
      </w:r>
      <w:hyperlink r:id="rId1" w:history="1">
        <w:r w:rsidRPr="00517E9D">
          <w:rPr>
            <w:rStyle w:val="Hyperlink"/>
            <w:rFonts w:ascii="Arial" w:hAnsi="Arial" w:cs="Arial"/>
            <w:sz w:val="16"/>
            <w:szCs w:val="16"/>
            <w:lang w:val="sr-Latn-ME"/>
          </w:rPr>
          <w:t>https://www.gov.me/dokumenta/6f5c79d1-3cbe-4b04-a23e-7b092c6299cc</w:t>
        </w:r>
      </w:hyperlink>
      <w:r>
        <w:rPr>
          <w:rFonts w:ascii="Arial" w:hAnsi="Arial" w:cs="Arial"/>
          <w:sz w:val="16"/>
          <w:szCs w:val="16"/>
          <w:lang w:val="sr-Latn-ME"/>
        </w:rPr>
        <w:t xml:space="preserve"> </w:t>
      </w:r>
    </w:p>
  </w:footnote>
  <w:footnote w:id="2">
    <w:p w14:paraId="45DD4747" w14:textId="318AC333" w:rsidR="0048643A" w:rsidRDefault="0048643A" w:rsidP="00B04DC7">
      <w:pPr>
        <w:pStyle w:val="FootnoteText"/>
      </w:pPr>
      <w:r>
        <w:rPr>
          <w:rStyle w:val="FootnoteReference"/>
        </w:rPr>
        <w:footnoteRef/>
      </w:r>
      <w:r>
        <w:t xml:space="preserve"> </w:t>
      </w:r>
      <w:r w:rsidRPr="00DC5732">
        <w:rPr>
          <w:rFonts w:ascii="Arial" w:hAnsi="Arial" w:cs="Arial"/>
          <w:sz w:val="16"/>
          <w:szCs w:val="16"/>
        </w:rPr>
        <w:t xml:space="preserve">Planirano za finansiranje S3 prema Akcionom planu za 2023. godinu premašeno je za 11.123.726,86 eura, tako da je umjesto 30.231.905,97 planiranih u 2023. godini, potrošeno </w:t>
      </w:r>
      <w:r w:rsidRPr="006472A1">
        <w:rPr>
          <w:rFonts w:ascii="Arial" w:hAnsi="Arial" w:cs="Arial"/>
          <w:sz w:val="16"/>
          <w:szCs w:val="16"/>
        </w:rPr>
        <w:t xml:space="preserve">41.285.533,14 </w:t>
      </w:r>
      <w:r w:rsidRPr="00DC5732">
        <w:rPr>
          <w:rFonts w:ascii="Arial" w:hAnsi="Arial" w:cs="Arial"/>
          <w:sz w:val="16"/>
          <w:szCs w:val="16"/>
        </w:rPr>
        <w:t>eura.</w:t>
      </w:r>
    </w:p>
  </w:footnote>
  <w:footnote w:id="3">
    <w:p w14:paraId="7A4CC30D" w14:textId="77777777" w:rsidR="0048643A" w:rsidRPr="005C2396" w:rsidRDefault="0048643A" w:rsidP="00356373">
      <w:pPr>
        <w:pStyle w:val="FootnoteText"/>
        <w:rPr>
          <w:rFonts w:ascii="Arial" w:hAnsi="Arial" w:cs="Arial"/>
          <w:sz w:val="18"/>
          <w:szCs w:val="18"/>
          <w:lang w:val="sr-Latn-ME"/>
        </w:rPr>
      </w:pPr>
      <w:r w:rsidRPr="005C2396">
        <w:rPr>
          <w:rStyle w:val="FootnoteReference"/>
          <w:rFonts w:ascii="Arial" w:hAnsi="Arial" w:cs="Arial"/>
          <w:sz w:val="18"/>
          <w:szCs w:val="18"/>
        </w:rPr>
        <w:footnoteRef/>
      </w:r>
      <w:r w:rsidRPr="005C2396">
        <w:rPr>
          <w:rFonts w:ascii="Arial" w:hAnsi="Arial" w:cs="Arial"/>
          <w:sz w:val="18"/>
          <w:szCs w:val="18"/>
          <w:lang w:val="sr-Latn-ME"/>
        </w:rPr>
        <w:t xml:space="preserve"> </w:t>
      </w:r>
      <w:r w:rsidRPr="00A270F0">
        <w:rPr>
          <w:rFonts w:ascii="Arial Narrow" w:hAnsi="Arial Narrow" w:cs="Arial"/>
          <w:sz w:val="18"/>
          <w:szCs w:val="18"/>
          <w:lang w:val="it-IT"/>
        </w:rPr>
        <w:t>Izvor</w:t>
      </w:r>
      <w:r w:rsidRPr="00A270F0">
        <w:rPr>
          <w:rFonts w:ascii="Arial Narrow" w:hAnsi="Arial Narrow" w:cs="Arial"/>
          <w:sz w:val="18"/>
          <w:szCs w:val="18"/>
          <w:lang w:val="sr-Latn-ME"/>
        </w:rPr>
        <w:t xml:space="preserve">: </w:t>
      </w:r>
      <w:r w:rsidRPr="00A270F0">
        <w:rPr>
          <w:rFonts w:ascii="Arial Narrow" w:hAnsi="Arial Narrow" w:cs="Arial"/>
          <w:sz w:val="18"/>
          <w:szCs w:val="18"/>
          <w:lang w:val="it-IT"/>
        </w:rPr>
        <w:t>MNTR</w:t>
      </w:r>
      <w:r w:rsidRPr="00A270F0">
        <w:rPr>
          <w:rFonts w:ascii="Arial Narrow" w:hAnsi="Arial Narrow" w:cs="Arial"/>
          <w:sz w:val="18"/>
          <w:szCs w:val="18"/>
          <w:lang w:val="sr-Latn-ME"/>
        </w:rPr>
        <w:t xml:space="preserve">, </w:t>
      </w:r>
      <w:r w:rsidRPr="00A270F0">
        <w:rPr>
          <w:rFonts w:ascii="Arial Narrow" w:hAnsi="Arial Narrow" w:cs="Arial"/>
          <w:sz w:val="18"/>
          <w:szCs w:val="18"/>
          <w:lang w:val="it-IT"/>
        </w:rPr>
        <w:t>MP</w:t>
      </w:r>
      <w:r w:rsidRPr="00A270F0">
        <w:rPr>
          <w:rFonts w:ascii="Arial Narrow" w:hAnsi="Arial Narrow" w:cs="Arial"/>
          <w:sz w:val="18"/>
          <w:szCs w:val="18"/>
          <w:lang w:val="sr-Latn-ME"/>
        </w:rPr>
        <w:t>Š</w:t>
      </w:r>
      <w:r w:rsidRPr="00A270F0">
        <w:rPr>
          <w:rFonts w:ascii="Arial Narrow" w:hAnsi="Arial Narrow" w:cs="Arial"/>
          <w:sz w:val="18"/>
          <w:szCs w:val="18"/>
          <w:lang w:val="it-IT"/>
        </w:rPr>
        <w:t>V</w:t>
      </w:r>
      <w:r w:rsidRPr="00A270F0">
        <w:rPr>
          <w:rFonts w:ascii="Arial Narrow" w:hAnsi="Arial Narrow" w:cs="Arial"/>
          <w:sz w:val="18"/>
          <w:szCs w:val="18"/>
          <w:lang w:val="sr-Latn-ME"/>
        </w:rPr>
        <w:t xml:space="preserve">, </w:t>
      </w:r>
      <w:r w:rsidRPr="00A270F0">
        <w:rPr>
          <w:rFonts w:ascii="Arial Narrow" w:hAnsi="Arial Narrow" w:cs="Arial"/>
          <w:sz w:val="18"/>
          <w:szCs w:val="18"/>
          <w:lang w:val="it-IT"/>
        </w:rPr>
        <w:t>MZ</w:t>
      </w:r>
      <w:r w:rsidRPr="005C2396">
        <w:rPr>
          <w:rFonts w:ascii="Arial" w:hAnsi="Arial" w:cs="Arial"/>
          <w:sz w:val="18"/>
          <w:szCs w:val="18"/>
          <w:lang w:val="sr-Latn-ME"/>
        </w:rPr>
        <w:t xml:space="preserve">  </w:t>
      </w:r>
    </w:p>
  </w:footnote>
  <w:footnote w:id="4">
    <w:p w14:paraId="6DE3B6AA" w14:textId="77777777" w:rsidR="0048643A" w:rsidRDefault="0048643A" w:rsidP="00356373">
      <w:pPr>
        <w:pStyle w:val="FootnoteText"/>
      </w:pPr>
      <w:r>
        <w:rPr>
          <w:rStyle w:val="FootnoteReference"/>
        </w:rPr>
        <w:footnoteRef/>
      </w:r>
      <w:r>
        <w:t xml:space="preserve"> </w:t>
      </w:r>
      <w:r w:rsidRPr="009B321E">
        <w:rPr>
          <w:rFonts w:ascii="Arial Narrow" w:hAnsi="Arial Narrow" w:cs="Arial"/>
          <w:sz w:val="18"/>
          <w:szCs w:val="18"/>
          <w:lang w:val="it-IT"/>
        </w:rPr>
        <w:t>28 projekata istraživanja i razvoja</w:t>
      </w:r>
    </w:p>
  </w:footnote>
  <w:footnote w:id="5">
    <w:p w14:paraId="53E39C28" w14:textId="77777777" w:rsidR="0048643A" w:rsidRPr="005B7C88" w:rsidRDefault="0048643A" w:rsidP="00356373">
      <w:pPr>
        <w:pStyle w:val="FootnoteText"/>
        <w:rPr>
          <w:lang w:val="it-IT"/>
        </w:rPr>
      </w:pPr>
      <w:r w:rsidRPr="00AA0DF9">
        <w:rPr>
          <w:rStyle w:val="FootnoteReference"/>
          <w:rFonts w:ascii="Arial" w:hAnsi="Arial" w:cs="Arial"/>
          <w:sz w:val="16"/>
          <w:szCs w:val="16"/>
        </w:rPr>
        <w:footnoteRef/>
      </w:r>
      <w:r w:rsidRPr="00AA0DF9">
        <w:rPr>
          <w:rFonts w:ascii="Arial" w:hAnsi="Arial" w:cs="Arial"/>
          <w:sz w:val="16"/>
          <w:szCs w:val="16"/>
          <w:lang w:val="it-IT"/>
        </w:rPr>
        <w:t xml:space="preserve"> Izvor: Svjetska organizacija za intelektualnu svojinu (WIPO)</w:t>
      </w:r>
    </w:p>
  </w:footnote>
  <w:footnote w:id="6">
    <w:p w14:paraId="5DEA82DF" w14:textId="77777777" w:rsidR="0048643A" w:rsidRPr="005B7C88" w:rsidRDefault="0048643A" w:rsidP="00356373">
      <w:pPr>
        <w:pStyle w:val="FootnoteText"/>
        <w:rPr>
          <w:sz w:val="18"/>
          <w:szCs w:val="18"/>
          <w:lang w:val="it-IT"/>
        </w:rPr>
      </w:pPr>
      <w:r w:rsidRPr="002E4B36">
        <w:rPr>
          <w:rStyle w:val="FootnoteReference"/>
          <w:sz w:val="18"/>
          <w:szCs w:val="18"/>
        </w:rPr>
        <w:footnoteRef/>
      </w:r>
      <w:r w:rsidRPr="005B7C88">
        <w:rPr>
          <w:sz w:val="18"/>
          <w:szCs w:val="18"/>
          <w:lang w:val="it-IT"/>
        </w:rPr>
        <w:t xml:space="preserve"> </w:t>
      </w:r>
      <w:r w:rsidRPr="00EE4466">
        <w:rPr>
          <w:rFonts w:ascii="Arial Narrow" w:hAnsi="Arial Narrow" w:cs="Arial"/>
          <w:sz w:val="18"/>
          <w:szCs w:val="18"/>
          <w:lang w:val="it-IT"/>
        </w:rPr>
        <w:t>Izvor: MNTR, Fond za inovacije Crne Gore, ostali partneri</w:t>
      </w:r>
    </w:p>
  </w:footnote>
  <w:footnote w:id="7">
    <w:p w14:paraId="08AB84C6" w14:textId="77777777" w:rsidR="0048643A" w:rsidRDefault="0048643A" w:rsidP="00356373">
      <w:pPr>
        <w:pStyle w:val="FootnoteText"/>
      </w:pPr>
      <w:r>
        <w:rPr>
          <w:rStyle w:val="FootnoteReference"/>
        </w:rPr>
        <w:footnoteRef/>
      </w:r>
      <w:r>
        <w:t xml:space="preserve"> </w:t>
      </w:r>
      <w:r w:rsidRPr="002C5243">
        <w:rPr>
          <w:rFonts w:ascii="Arial Narrow" w:hAnsi="Arial Narrow" w:cs="Arial"/>
          <w:sz w:val="18"/>
          <w:szCs w:val="18"/>
          <w:lang w:val="it-IT"/>
        </w:rPr>
        <w:t>Porast za 8 projekata u odnosu na 2022. godinu</w:t>
      </w:r>
    </w:p>
  </w:footnote>
  <w:footnote w:id="8">
    <w:p w14:paraId="371158A7" w14:textId="77777777" w:rsidR="0048643A" w:rsidRPr="00F94E6D" w:rsidRDefault="0048643A" w:rsidP="00356373">
      <w:pPr>
        <w:pStyle w:val="FootnoteText"/>
        <w:rPr>
          <w:sz w:val="18"/>
          <w:szCs w:val="18"/>
          <w:lang w:val="it-IT"/>
        </w:rPr>
      </w:pPr>
      <w:r w:rsidRPr="002E4B36">
        <w:rPr>
          <w:rStyle w:val="FootnoteReference"/>
          <w:sz w:val="18"/>
          <w:szCs w:val="18"/>
        </w:rPr>
        <w:footnoteRef/>
      </w:r>
      <w:r w:rsidRPr="00F94E6D">
        <w:rPr>
          <w:sz w:val="18"/>
          <w:szCs w:val="18"/>
          <w:lang w:val="it-IT"/>
        </w:rPr>
        <w:t xml:space="preserve"> </w:t>
      </w:r>
      <w:r w:rsidRPr="00CB13E7">
        <w:rPr>
          <w:rFonts w:ascii="Arial" w:hAnsi="Arial" w:cs="Arial"/>
          <w:sz w:val="16"/>
          <w:szCs w:val="16"/>
          <w:lang w:val="it-IT"/>
        </w:rPr>
        <w:t xml:space="preserve">Izvor: Centralna banka, </w:t>
      </w:r>
      <w:r>
        <w:rPr>
          <w:rFonts w:ascii="Arial" w:hAnsi="Arial" w:cs="Arial"/>
          <w:sz w:val="16"/>
          <w:szCs w:val="16"/>
          <w:lang w:val="it-IT"/>
        </w:rPr>
        <w:t>MERT</w:t>
      </w:r>
    </w:p>
  </w:footnote>
  <w:footnote w:id="9">
    <w:p w14:paraId="2F82C567" w14:textId="77777777" w:rsidR="0048643A" w:rsidRPr="00074CF7" w:rsidRDefault="0048643A" w:rsidP="00356373">
      <w:pPr>
        <w:pStyle w:val="FootnoteText"/>
        <w:rPr>
          <w:rFonts w:ascii="Arial Narrow" w:hAnsi="Arial Narrow"/>
          <w:sz w:val="18"/>
          <w:szCs w:val="18"/>
          <w:lang w:val="de-DE"/>
        </w:rPr>
      </w:pPr>
      <w:r w:rsidRPr="00074CF7">
        <w:rPr>
          <w:rStyle w:val="FootnoteReference"/>
          <w:rFonts w:ascii="Arial Narrow" w:hAnsi="Arial Narrow"/>
          <w:sz w:val="18"/>
          <w:szCs w:val="18"/>
        </w:rPr>
        <w:footnoteRef/>
      </w:r>
      <w:r w:rsidRPr="00074CF7">
        <w:rPr>
          <w:rFonts w:ascii="Arial Narrow" w:hAnsi="Arial Narrow"/>
          <w:sz w:val="18"/>
          <w:szCs w:val="18"/>
          <w:lang w:val="de-DE"/>
        </w:rPr>
        <w:t xml:space="preserve"> </w:t>
      </w:r>
      <w:r w:rsidRPr="00074CF7">
        <w:rPr>
          <w:rFonts w:ascii="Arial Narrow" w:hAnsi="Arial Narrow" w:cs="Arial"/>
          <w:sz w:val="18"/>
          <w:szCs w:val="18"/>
          <w:lang w:val="it-IT"/>
        </w:rPr>
        <w:t>Izvor: MNTR, Fond za inovacije CG</w:t>
      </w:r>
    </w:p>
  </w:footnote>
  <w:footnote w:id="10">
    <w:p w14:paraId="46DBC5E0" w14:textId="77777777" w:rsidR="0048643A" w:rsidRDefault="0048643A" w:rsidP="00356373">
      <w:pPr>
        <w:pStyle w:val="FootnoteText"/>
      </w:pPr>
      <w:r>
        <w:rPr>
          <w:rStyle w:val="FootnoteReference"/>
        </w:rPr>
        <w:footnoteRef/>
      </w:r>
      <w:r>
        <w:t xml:space="preserve"> </w:t>
      </w:r>
      <w:r w:rsidRPr="00A52F87">
        <w:rPr>
          <w:rFonts w:ascii="Arial Narrow" w:hAnsi="Arial Narrow" w:cs="Arial"/>
          <w:sz w:val="18"/>
          <w:szCs w:val="18"/>
          <w:lang w:val="it-IT"/>
        </w:rPr>
        <w:t>Kroz različite programe podrške podržana su 53 startap tima</w:t>
      </w:r>
    </w:p>
  </w:footnote>
  <w:footnote w:id="11">
    <w:p w14:paraId="78430AD2" w14:textId="77777777" w:rsidR="0048643A" w:rsidRDefault="0048643A" w:rsidP="00356373">
      <w:pPr>
        <w:pStyle w:val="FootnoteText"/>
      </w:pPr>
      <w:r>
        <w:rPr>
          <w:rStyle w:val="FootnoteReference"/>
        </w:rPr>
        <w:footnoteRef/>
      </w:r>
      <w:r>
        <w:t xml:space="preserve"> Broj podržanih inovativnih privrednih društava u 2023. godini je 437.</w:t>
      </w:r>
    </w:p>
  </w:footnote>
  <w:footnote w:id="12">
    <w:p w14:paraId="3F03226F" w14:textId="77777777" w:rsidR="0048643A" w:rsidRPr="007C371A" w:rsidRDefault="0048643A" w:rsidP="00356373">
      <w:pPr>
        <w:pStyle w:val="FootnoteText"/>
        <w:rPr>
          <w:rFonts w:ascii="Arial Narrow" w:hAnsi="Arial Narrow"/>
          <w:sz w:val="18"/>
          <w:szCs w:val="18"/>
          <w:lang w:val="de-DE"/>
        </w:rPr>
      </w:pPr>
      <w:r w:rsidRPr="00200396">
        <w:rPr>
          <w:rStyle w:val="FootnoteReference"/>
          <w:sz w:val="18"/>
          <w:szCs w:val="18"/>
        </w:rPr>
        <w:footnoteRef/>
      </w:r>
      <w:r w:rsidRPr="005B7C88">
        <w:rPr>
          <w:sz w:val="18"/>
          <w:szCs w:val="18"/>
          <w:lang w:val="de-DE"/>
        </w:rPr>
        <w:t xml:space="preserve"> </w:t>
      </w:r>
      <w:r w:rsidRPr="007C371A">
        <w:rPr>
          <w:rFonts w:ascii="Arial Narrow" w:hAnsi="Arial Narrow"/>
          <w:sz w:val="18"/>
          <w:szCs w:val="18"/>
          <w:lang w:val="de-DE"/>
        </w:rPr>
        <w:t>Izvor: MNTR, MERT</w:t>
      </w:r>
    </w:p>
  </w:footnote>
  <w:footnote w:id="13">
    <w:p w14:paraId="764CD7CF" w14:textId="77777777" w:rsidR="0048643A" w:rsidRPr="007C371A" w:rsidRDefault="0048643A" w:rsidP="00356373">
      <w:pPr>
        <w:pStyle w:val="FootnoteText"/>
        <w:rPr>
          <w:rFonts w:ascii="Arial Narrow" w:hAnsi="Arial Narrow"/>
          <w:sz w:val="18"/>
          <w:szCs w:val="18"/>
          <w:lang w:val="de-DE"/>
        </w:rPr>
      </w:pPr>
      <w:r w:rsidRPr="007C371A">
        <w:rPr>
          <w:rStyle w:val="FootnoteReference"/>
          <w:rFonts w:ascii="Arial Narrow" w:hAnsi="Arial Narrow"/>
        </w:rPr>
        <w:footnoteRef/>
      </w:r>
      <w:r w:rsidRPr="007C371A">
        <w:rPr>
          <w:rFonts w:ascii="Arial Narrow" w:hAnsi="Arial Narrow"/>
        </w:rPr>
        <w:t xml:space="preserve"> </w:t>
      </w:r>
      <w:bookmarkStart w:id="51" w:name="_Hlk139872524"/>
      <w:r w:rsidRPr="007C371A">
        <w:rPr>
          <w:rFonts w:ascii="Arial Narrow" w:hAnsi="Arial Narrow"/>
          <w:sz w:val="18"/>
          <w:szCs w:val="18"/>
          <w:lang w:val="de-DE"/>
        </w:rPr>
        <w:t>Iznos sredstava konstibucije će naknadno biti uvršten</w:t>
      </w:r>
      <w:bookmarkEnd w:id="51"/>
    </w:p>
  </w:footnote>
  <w:footnote w:id="14">
    <w:p w14:paraId="7D001815" w14:textId="77777777" w:rsidR="0048643A" w:rsidRPr="008533EF" w:rsidRDefault="0048643A" w:rsidP="00356373">
      <w:pPr>
        <w:pStyle w:val="FootnoteText"/>
        <w:jc w:val="both"/>
        <w:rPr>
          <w:rFonts w:ascii="Arial Narrow" w:hAnsi="Arial Narrow"/>
          <w:sz w:val="18"/>
          <w:szCs w:val="18"/>
          <w:lang w:val="de-DE"/>
        </w:rPr>
      </w:pPr>
      <w:r w:rsidRPr="008533EF">
        <w:rPr>
          <w:rStyle w:val="FootnoteReference"/>
          <w:rFonts w:ascii="Arial Narrow" w:hAnsi="Arial Narrow"/>
          <w:sz w:val="18"/>
          <w:szCs w:val="18"/>
        </w:rPr>
        <w:footnoteRef/>
      </w:r>
      <w:r w:rsidRPr="008533EF">
        <w:rPr>
          <w:rFonts w:ascii="Arial Narrow" w:hAnsi="Arial Narrow"/>
          <w:sz w:val="18"/>
          <w:szCs w:val="18"/>
          <w:lang w:val="de-DE"/>
        </w:rPr>
        <w:t xml:space="preserve"> </w:t>
      </w:r>
      <w:r w:rsidRPr="008533EF">
        <w:rPr>
          <w:rFonts w:ascii="Arial Narrow" w:hAnsi="Arial Narrow" w:cs="Arial"/>
          <w:sz w:val="18"/>
          <w:szCs w:val="18"/>
          <w:lang w:val="de-DE"/>
        </w:rPr>
        <w:t>Izvor: MONSTAT – Poslednji podaci su raspoloživi za 2022. godinu - investicije se odnose na sektore: Vađenje ruda i kamena, Prerađivačka industrija, Snabdijevanje električnom energijom, gasom, parom i klimatizacija, i  Snabdijevanje vodom, upravljanje otpadnim vodama</w:t>
      </w:r>
      <w:r w:rsidRPr="008533EF">
        <w:rPr>
          <w:rFonts w:ascii="Arial Narrow" w:hAnsi="Arial Narrow"/>
          <w:sz w:val="18"/>
          <w:szCs w:val="18"/>
          <w:lang w:val="de-DE"/>
        </w:rPr>
        <w:t xml:space="preserve"> </w:t>
      </w:r>
      <w:hyperlink r:id="rId2" w:history="1">
        <w:r w:rsidRPr="008533EF">
          <w:rPr>
            <w:rStyle w:val="Hyperlink"/>
            <w:rFonts w:ascii="Arial Narrow" w:hAnsi="Arial Narrow"/>
            <w:sz w:val="18"/>
            <w:szCs w:val="18"/>
            <w:lang w:val="de-DE"/>
          </w:rPr>
          <w:t>https://monstat.org/uploads/files/investicije/2022k/Investicije%20u%20osnovna%20sredstva_2022_.pdf</w:t>
        </w:r>
      </w:hyperlink>
    </w:p>
  </w:footnote>
  <w:footnote w:id="15">
    <w:p w14:paraId="07A8CF73" w14:textId="77777777" w:rsidR="0048643A" w:rsidRPr="00822E0F" w:rsidRDefault="0048643A" w:rsidP="00356373">
      <w:pPr>
        <w:pStyle w:val="FootnoteText"/>
        <w:jc w:val="both"/>
        <w:rPr>
          <w:sz w:val="16"/>
          <w:szCs w:val="16"/>
          <w:lang w:val="sr-Latn-ME"/>
        </w:rPr>
      </w:pPr>
      <w:r w:rsidRPr="008533EF">
        <w:rPr>
          <w:rStyle w:val="Hyperlink"/>
          <w:rFonts w:ascii="Arial Narrow" w:hAnsi="Arial Narrow"/>
          <w:sz w:val="18"/>
          <w:szCs w:val="18"/>
          <w:vertAlign w:val="superscript"/>
        </w:rPr>
        <w:footnoteRef/>
      </w:r>
      <w:r w:rsidRPr="008533EF">
        <w:rPr>
          <w:rStyle w:val="Hyperlink"/>
          <w:rFonts w:ascii="Arial Narrow" w:hAnsi="Arial Narrow"/>
          <w:sz w:val="18"/>
          <w:szCs w:val="18"/>
          <w:lang w:val="de-DE"/>
        </w:rPr>
        <w:t xml:space="preserve"> </w:t>
      </w:r>
      <w:hyperlink r:id="rId3" w:history="1">
        <w:r w:rsidRPr="008533EF">
          <w:rPr>
            <w:rStyle w:val="Hyperlink"/>
            <w:rFonts w:ascii="Arial Narrow" w:hAnsi="Arial Narrow"/>
            <w:sz w:val="18"/>
            <w:szCs w:val="18"/>
            <w:lang w:val="de-DE"/>
          </w:rPr>
          <w:t>https://monstat.org/cg/page.php?id=1164&amp;pageid=23</w:t>
        </w:r>
      </w:hyperlink>
      <w:r w:rsidRPr="008533EF">
        <w:rPr>
          <w:rStyle w:val="Hyperlink"/>
          <w:rFonts w:ascii="Arial Narrow" w:hAnsi="Arial Narrow"/>
          <w:sz w:val="18"/>
          <w:szCs w:val="18"/>
          <w:lang w:val="de-DE"/>
        </w:rPr>
        <w:t xml:space="preserve"> Poslednj</w:t>
      </w:r>
      <w:r>
        <w:rPr>
          <w:rStyle w:val="Hyperlink"/>
          <w:rFonts w:ascii="Arial Narrow" w:hAnsi="Arial Narrow"/>
          <w:sz w:val="18"/>
          <w:szCs w:val="18"/>
          <w:lang w:val="de-DE"/>
        </w:rPr>
        <w:t xml:space="preserve">e zvanične informacije su dostupne </w:t>
      </w:r>
      <w:r w:rsidRPr="008533EF">
        <w:rPr>
          <w:rStyle w:val="Hyperlink"/>
          <w:rFonts w:ascii="Arial Narrow" w:hAnsi="Arial Narrow"/>
          <w:sz w:val="18"/>
          <w:szCs w:val="18"/>
          <w:lang w:val="de-DE"/>
        </w:rPr>
        <w:t>za 2022. godinu.</w:t>
      </w:r>
    </w:p>
  </w:footnote>
  <w:footnote w:id="16">
    <w:p w14:paraId="722B1EF4" w14:textId="77777777" w:rsidR="0048643A" w:rsidRDefault="0048643A" w:rsidP="00356373">
      <w:pPr>
        <w:pStyle w:val="FootnoteText"/>
        <w:jc w:val="both"/>
        <w:rPr>
          <w:sz w:val="16"/>
          <w:szCs w:val="16"/>
          <w:lang w:val="sr-Latn-ME"/>
        </w:rPr>
      </w:pPr>
      <w:r>
        <w:rPr>
          <w:rStyle w:val="FootnoteReference"/>
        </w:rPr>
        <w:footnoteRef/>
      </w:r>
      <w:r w:rsidRPr="000C1526">
        <w:rPr>
          <w:rFonts w:ascii="Arial Narrow" w:hAnsi="Arial Narrow"/>
          <w:sz w:val="18"/>
          <w:szCs w:val="18"/>
          <w:lang w:val="de-DE"/>
        </w:rPr>
        <w:t>Finansijska sredstva za realizaciju Programa za podsticanje inovacija u funkciji energetske efikasnosti u industriji biće dopunjena sredstvima u iznosu od 1.500.000,00€ iz sredstava IPA 2023 u okviru direktne budžetske podrške Evropske komisije (EK) Crnoj Gori za prevazilaženje energetske krize u skladu sa</w:t>
      </w:r>
      <w:r>
        <w:rPr>
          <w:rFonts w:ascii="Arial Narrow" w:hAnsi="Arial Narrow"/>
          <w:sz w:val="18"/>
          <w:szCs w:val="18"/>
          <w:lang w:val="de-DE"/>
        </w:rPr>
        <w:t xml:space="preserve"> Z</w:t>
      </w:r>
      <w:r w:rsidRPr="000C1526">
        <w:rPr>
          <w:rFonts w:ascii="Arial Narrow" w:hAnsi="Arial Narrow"/>
          <w:sz w:val="18"/>
          <w:szCs w:val="18"/>
          <w:lang w:val="de-DE"/>
        </w:rPr>
        <w:t>akon</w:t>
      </w:r>
      <w:r>
        <w:rPr>
          <w:rFonts w:ascii="Arial Narrow" w:hAnsi="Arial Narrow"/>
          <w:sz w:val="18"/>
          <w:szCs w:val="18"/>
          <w:lang w:val="de-DE"/>
        </w:rPr>
        <w:t>om</w:t>
      </w:r>
      <w:r w:rsidRPr="000C1526">
        <w:rPr>
          <w:rFonts w:ascii="Arial Narrow" w:hAnsi="Arial Narrow"/>
          <w:sz w:val="18"/>
          <w:szCs w:val="18"/>
          <w:lang w:val="de-DE"/>
        </w:rPr>
        <w:t xml:space="preserve"> o izmjenama </w:t>
      </w:r>
      <w:r>
        <w:rPr>
          <w:rFonts w:ascii="Arial Narrow" w:hAnsi="Arial Narrow"/>
          <w:sz w:val="18"/>
          <w:szCs w:val="18"/>
          <w:lang w:val="de-DE"/>
        </w:rPr>
        <w:t>i dopunama z</w:t>
      </w:r>
      <w:r w:rsidRPr="000C1526">
        <w:rPr>
          <w:rFonts w:ascii="Arial Narrow" w:hAnsi="Arial Narrow"/>
          <w:sz w:val="18"/>
          <w:szCs w:val="18"/>
          <w:lang w:val="de-DE"/>
        </w:rPr>
        <w:t xml:space="preserve">akona o budžetu Crne Gore za 2023. godinu </w:t>
      </w:r>
      <w:r>
        <w:rPr>
          <w:rFonts w:ascii="Arial Narrow" w:hAnsi="Arial Narrow"/>
          <w:sz w:val="18"/>
          <w:szCs w:val="18"/>
          <w:lang w:val="de-DE"/>
        </w:rPr>
        <w:t>(</w:t>
      </w:r>
      <w:r w:rsidRPr="004F7B69">
        <w:rPr>
          <w:rFonts w:ascii="Arial Narrow" w:hAnsi="Arial Narrow"/>
          <w:sz w:val="18"/>
          <w:szCs w:val="18"/>
          <w:lang w:val="de-DE"/>
        </w:rPr>
        <w:t>"Službeni list Crne Gore", br. 106/23  od 29.11.2023.</w:t>
      </w:r>
      <w:r>
        <w:rPr>
          <w:rFonts w:ascii="Arial Narrow" w:hAnsi="Arial Narrow"/>
          <w:sz w:val="18"/>
          <w:szCs w:val="18"/>
          <w:lang w:val="de-DE"/>
        </w:rPr>
        <w:t>).</w:t>
      </w:r>
    </w:p>
    <w:p w14:paraId="7B4F6EF9" w14:textId="77777777" w:rsidR="0048643A" w:rsidRDefault="0048643A" w:rsidP="00356373">
      <w:pPr>
        <w:pStyle w:val="FootnoteText"/>
        <w:rPr>
          <w:lang w:val="sr-Latn-ME"/>
        </w:rPr>
      </w:pPr>
    </w:p>
  </w:footnote>
  <w:footnote w:id="17">
    <w:p w14:paraId="31613BDF" w14:textId="77777777" w:rsidR="0048643A" w:rsidRPr="00CB13E7" w:rsidRDefault="0048643A" w:rsidP="00356373">
      <w:pPr>
        <w:pStyle w:val="FootnoteText"/>
        <w:rPr>
          <w:rFonts w:ascii="Arial" w:hAnsi="Arial" w:cs="Arial"/>
          <w:sz w:val="16"/>
          <w:szCs w:val="16"/>
          <w:lang w:val="de-DE"/>
        </w:rPr>
      </w:pPr>
      <w:r w:rsidRPr="00200396">
        <w:rPr>
          <w:rStyle w:val="FootnoteReference"/>
          <w:sz w:val="18"/>
          <w:szCs w:val="18"/>
        </w:rPr>
        <w:footnoteRef/>
      </w:r>
      <w:r w:rsidRPr="00552444">
        <w:rPr>
          <w:sz w:val="18"/>
          <w:szCs w:val="18"/>
          <w:lang w:val="de-DE"/>
        </w:rPr>
        <w:t xml:space="preserve"> </w:t>
      </w:r>
      <w:r w:rsidRPr="003B6519">
        <w:rPr>
          <w:rFonts w:ascii="Arial" w:hAnsi="Arial" w:cs="Arial"/>
          <w:sz w:val="16"/>
          <w:szCs w:val="16"/>
          <w:lang w:val="de-DE"/>
        </w:rPr>
        <w:t>Izvor: Organizaciona jedinica za S3</w:t>
      </w:r>
      <w:r w:rsidRPr="00CB13E7">
        <w:rPr>
          <w:rFonts w:ascii="Arial" w:hAnsi="Arial" w:cs="Arial"/>
          <w:sz w:val="16"/>
          <w:szCs w:val="16"/>
          <w:lang w:val="de-DE"/>
        </w:rPr>
        <w:t xml:space="preserve"> </w:t>
      </w:r>
    </w:p>
  </w:footnote>
  <w:footnote w:id="18">
    <w:p w14:paraId="7A42A5C3" w14:textId="77777777" w:rsidR="0048643A" w:rsidRPr="00AA1E44" w:rsidRDefault="0048643A" w:rsidP="00356373">
      <w:pPr>
        <w:pStyle w:val="FootnoteText"/>
        <w:rPr>
          <w:rFonts w:ascii="Arial Narrow" w:hAnsi="Arial Narrow"/>
          <w:sz w:val="18"/>
          <w:szCs w:val="18"/>
          <w:lang w:val="sr-Latn-ME"/>
        </w:rPr>
      </w:pPr>
      <w:r>
        <w:rPr>
          <w:rStyle w:val="FootnoteReference"/>
        </w:rPr>
        <w:footnoteRef/>
      </w:r>
      <w:r w:rsidRPr="00AA1E44">
        <w:rPr>
          <w:lang w:val="sr-Latn-ME"/>
        </w:rPr>
        <w:t xml:space="preserve"> </w:t>
      </w:r>
      <w:r>
        <w:rPr>
          <w:rFonts w:ascii="Arial Narrow" w:hAnsi="Arial Narrow"/>
          <w:sz w:val="18"/>
          <w:szCs w:val="18"/>
        </w:rPr>
        <w:t>Izvor</w:t>
      </w:r>
      <w:r w:rsidRPr="00AA1E44">
        <w:rPr>
          <w:rFonts w:ascii="Arial Narrow" w:hAnsi="Arial Narrow"/>
          <w:sz w:val="18"/>
          <w:szCs w:val="18"/>
          <w:lang w:val="sr-Latn-ME"/>
        </w:rPr>
        <w:t xml:space="preserve">: </w:t>
      </w:r>
      <w:r>
        <w:rPr>
          <w:rFonts w:ascii="Arial Narrow" w:hAnsi="Arial Narrow"/>
          <w:sz w:val="18"/>
          <w:szCs w:val="18"/>
        </w:rPr>
        <w:t>MNTR</w:t>
      </w:r>
      <w:r w:rsidRPr="00AA1E44">
        <w:rPr>
          <w:rFonts w:ascii="Arial Narrow" w:hAnsi="Arial Narrow"/>
          <w:sz w:val="18"/>
          <w:szCs w:val="18"/>
          <w:lang w:val="sr-Latn-ME"/>
        </w:rPr>
        <w:t xml:space="preserve">; </w:t>
      </w:r>
      <w:r>
        <w:rPr>
          <w:rFonts w:ascii="Arial Narrow" w:hAnsi="Arial Narrow"/>
          <w:sz w:val="18"/>
          <w:szCs w:val="18"/>
        </w:rPr>
        <w:t>MERT</w:t>
      </w:r>
      <w:r w:rsidRPr="00AA1E44">
        <w:rPr>
          <w:rFonts w:ascii="Arial Narrow" w:hAnsi="Arial Narrow"/>
          <w:sz w:val="18"/>
          <w:szCs w:val="18"/>
          <w:lang w:val="sr-Latn-ME"/>
        </w:rPr>
        <w:t xml:space="preserve">, </w:t>
      </w:r>
      <w:r>
        <w:rPr>
          <w:rFonts w:ascii="Arial Narrow" w:hAnsi="Arial Narrow"/>
          <w:sz w:val="18"/>
          <w:szCs w:val="18"/>
        </w:rPr>
        <w:t>MJU</w:t>
      </w:r>
      <w:r w:rsidRPr="00AA1E44">
        <w:rPr>
          <w:rFonts w:ascii="Arial Narrow" w:hAnsi="Arial Narrow"/>
          <w:sz w:val="18"/>
          <w:szCs w:val="18"/>
          <w:lang w:val="sr-Latn-ME"/>
        </w:rPr>
        <w:t xml:space="preserve">, </w:t>
      </w:r>
      <w:r>
        <w:rPr>
          <w:rFonts w:ascii="Arial Narrow" w:hAnsi="Arial Narrow"/>
          <w:sz w:val="18"/>
          <w:szCs w:val="18"/>
        </w:rPr>
        <w:t>MKU</w:t>
      </w:r>
      <w:r w:rsidRPr="00AA1E44">
        <w:rPr>
          <w:rFonts w:ascii="Arial Narrow" w:hAnsi="Arial Narrow"/>
          <w:sz w:val="18"/>
          <w:szCs w:val="18"/>
          <w:lang w:val="sr-Latn-ME"/>
        </w:rPr>
        <w:t xml:space="preserve">, </w:t>
      </w:r>
      <w:r>
        <w:rPr>
          <w:rFonts w:ascii="Arial Narrow" w:hAnsi="Arial Narrow"/>
          <w:sz w:val="18"/>
          <w:szCs w:val="18"/>
        </w:rPr>
        <w:t>Fond</w:t>
      </w:r>
      <w:r w:rsidRPr="00AA1E44">
        <w:rPr>
          <w:rFonts w:ascii="Arial Narrow" w:hAnsi="Arial Narrow"/>
          <w:sz w:val="18"/>
          <w:szCs w:val="18"/>
          <w:lang w:val="sr-Latn-ME"/>
        </w:rPr>
        <w:t xml:space="preserve"> </w:t>
      </w:r>
      <w:r>
        <w:rPr>
          <w:rFonts w:ascii="Arial Narrow" w:hAnsi="Arial Narrow"/>
          <w:sz w:val="18"/>
          <w:szCs w:val="18"/>
        </w:rPr>
        <w:t>za</w:t>
      </w:r>
      <w:r w:rsidRPr="00AA1E44">
        <w:rPr>
          <w:rFonts w:ascii="Arial Narrow" w:hAnsi="Arial Narrow"/>
          <w:sz w:val="18"/>
          <w:szCs w:val="18"/>
          <w:lang w:val="sr-Latn-ME"/>
        </w:rPr>
        <w:t xml:space="preserve"> </w:t>
      </w:r>
      <w:r>
        <w:rPr>
          <w:rFonts w:ascii="Arial Narrow" w:hAnsi="Arial Narrow"/>
          <w:sz w:val="18"/>
          <w:szCs w:val="18"/>
        </w:rPr>
        <w:t>inovacije</w:t>
      </w:r>
      <w:r w:rsidRPr="00AA1E44">
        <w:rPr>
          <w:rFonts w:ascii="Arial Narrow" w:hAnsi="Arial Narrow"/>
          <w:sz w:val="18"/>
          <w:szCs w:val="18"/>
          <w:lang w:val="sr-Latn-ME"/>
        </w:rPr>
        <w:t xml:space="preserve"> </w:t>
      </w:r>
      <w:r>
        <w:rPr>
          <w:rFonts w:ascii="Arial Narrow" w:hAnsi="Arial Narrow"/>
          <w:sz w:val="18"/>
          <w:szCs w:val="18"/>
        </w:rPr>
        <w:t>CG</w:t>
      </w:r>
      <w:r w:rsidRPr="00AA1E44">
        <w:rPr>
          <w:rFonts w:ascii="Arial Narrow" w:hAnsi="Arial Narrow"/>
          <w:sz w:val="18"/>
          <w:szCs w:val="18"/>
          <w:lang w:val="sr-Latn-ME"/>
        </w:rPr>
        <w:t xml:space="preserve">, </w:t>
      </w:r>
      <w:r>
        <w:rPr>
          <w:rFonts w:ascii="Arial Narrow" w:hAnsi="Arial Narrow"/>
          <w:sz w:val="18"/>
          <w:szCs w:val="18"/>
        </w:rPr>
        <w:t>PKCG</w:t>
      </w:r>
      <w:r w:rsidRPr="00AA1E44">
        <w:rPr>
          <w:rFonts w:ascii="Arial Narrow" w:hAnsi="Arial Narrow"/>
          <w:sz w:val="18"/>
          <w:szCs w:val="18"/>
          <w:lang w:val="sr-Latn-ME"/>
        </w:rPr>
        <w:t xml:space="preserve">, </w:t>
      </w:r>
      <w:r>
        <w:rPr>
          <w:rFonts w:ascii="Arial Narrow" w:hAnsi="Arial Narrow"/>
          <w:sz w:val="18"/>
          <w:szCs w:val="18"/>
        </w:rPr>
        <w:t>IPC</w:t>
      </w:r>
      <w:r w:rsidRPr="00AA1E44">
        <w:rPr>
          <w:rFonts w:ascii="Arial Narrow" w:hAnsi="Arial Narrow"/>
          <w:sz w:val="18"/>
          <w:szCs w:val="18"/>
          <w:lang w:val="sr-Latn-ME"/>
        </w:rPr>
        <w:t xml:space="preserve"> </w:t>
      </w:r>
      <w:r>
        <w:rPr>
          <w:rFonts w:ascii="Arial Narrow" w:hAnsi="Arial Narrow"/>
          <w:sz w:val="18"/>
          <w:szCs w:val="18"/>
        </w:rPr>
        <w:t>Tehnopolis</w:t>
      </w:r>
      <w:r w:rsidRPr="00AA1E44">
        <w:rPr>
          <w:rFonts w:ascii="Arial Narrow" w:hAnsi="Arial Narrow"/>
          <w:sz w:val="18"/>
          <w:szCs w:val="18"/>
          <w:lang w:val="sr-Latn-ME"/>
        </w:rPr>
        <w:t xml:space="preserve">, </w:t>
      </w:r>
      <w:r>
        <w:rPr>
          <w:rFonts w:ascii="Arial Narrow" w:hAnsi="Arial Narrow"/>
          <w:sz w:val="18"/>
          <w:szCs w:val="18"/>
        </w:rPr>
        <w:t>NTP</w:t>
      </w:r>
      <w:r w:rsidRPr="00AA1E44">
        <w:rPr>
          <w:rFonts w:ascii="Arial Narrow" w:hAnsi="Arial Narrow"/>
          <w:sz w:val="18"/>
          <w:szCs w:val="18"/>
          <w:lang w:val="sr-Latn-ME"/>
        </w:rPr>
        <w:t xml:space="preserve"> </w:t>
      </w:r>
      <w:r>
        <w:rPr>
          <w:rFonts w:ascii="Arial Narrow" w:hAnsi="Arial Narrow"/>
          <w:sz w:val="18"/>
          <w:szCs w:val="18"/>
        </w:rPr>
        <w:t>CG</w:t>
      </w:r>
      <w:r w:rsidRPr="00AA1E44">
        <w:rPr>
          <w:rFonts w:ascii="Arial Narrow" w:hAnsi="Arial Narrow"/>
          <w:sz w:val="18"/>
          <w:szCs w:val="18"/>
          <w:lang w:val="sr-Latn-ME"/>
        </w:rPr>
        <w:t xml:space="preserve">, </w:t>
      </w:r>
      <w:r>
        <w:rPr>
          <w:rFonts w:ascii="Arial Narrow" w:hAnsi="Arial Narrow"/>
          <w:sz w:val="18"/>
          <w:szCs w:val="18"/>
        </w:rPr>
        <w:t>ICT</w:t>
      </w:r>
      <w:r w:rsidRPr="00AA1E44">
        <w:rPr>
          <w:rFonts w:ascii="Arial Narrow" w:hAnsi="Arial Narrow"/>
          <w:sz w:val="18"/>
          <w:szCs w:val="18"/>
          <w:lang w:val="sr-Latn-ME"/>
        </w:rPr>
        <w:t xml:space="preserve"> </w:t>
      </w:r>
      <w:r>
        <w:rPr>
          <w:rFonts w:ascii="Arial Narrow" w:hAnsi="Arial Narrow"/>
          <w:sz w:val="18"/>
          <w:szCs w:val="18"/>
        </w:rPr>
        <w:t>Cortex</w:t>
      </w:r>
    </w:p>
  </w:footnote>
  <w:footnote w:id="19">
    <w:p w14:paraId="69DE1C2E" w14:textId="77777777" w:rsidR="0048643A" w:rsidRPr="00AA1E44" w:rsidRDefault="0048643A" w:rsidP="00356373">
      <w:pPr>
        <w:pStyle w:val="FootnoteText"/>
        <w:rPr>
          <w:lang w:val="sr-Latn-ME"/>
        </w:rPr>
      </w:pPr>
      <w:r>
        <w:rPr>
          <w:rStyle w:val="FootnoteReference"/>
        </w:rPr>
        <w:footnoteRef/>
      </w:r>
      <w:r w:rsidRPr="00AA1E44">
        <w:rPr>
          <w:lang w:val="sr-Latn-ME"/>
        </w:rPr>
        <w:t xml:space="preserve"> </w:t>
      </w:r>
      <w:r w:rsidRPr="00695D77">
        <w:rPr>
          <w:rFonts w:ascii="Arial Narrow" w:hAnsi="Arial Narrow" w:cs="Arial"/>
          <w:sz w:val="18"/>
          <w:szCs w:val="18"/>
          <w:lang w:val="de-DE"/>
        </w:rPr>
        <w:t>Izvor: Organizaciona jedinica za S3</w:t>
      </w:r>
    </w:p>
  </w:footnote>
  <w:footnote w:id="20">
    <w:p w14:paraId="08EBF1BF" w14:textId="77777777" w:rsidR="0048643A" w:rsidRPr="00315E8F" w:rsidRDefault="0048643A" w:rsidP="00356373">
      <w:pPr>
        <w:pBdr>
          <w:top w:val="nil"/>
          <w:left w:val="nil"/>
          <w:bottom w:val="nil"/>
          <w:right w:val="nil"/>
          <w:between w:val="nil"/>
        </w:pBdr>
        <w:spacing w:after="0" w:line="240" w:lineRule="auto"/>
        <w:rPr>
          <w:rFonts w:ascii="Arial Narrow" w:hAnsi="Arial Narrow"/>
          <w:color w:val="000000"/>
          <w:sz w:val="18"/>
          <w:szCs w:val="18"/>
          <w:lang w:val="de-DE"/>
        </w:rPr>
      </w:pPr>
      <w:r w:rsidRPr="00315E8F">
        <w:rPr>
          <w:rFonts w:ascii="Arial Narrow" w:hAnsi="Arial Narrow"/>
          <w:sz w:val="18"/>
          <w:szCs w:val="18"/>
          <w:vertAlign w:val="superscript"/>
        </w:rPr>
        <w:footnoteRef/>
      </w:r>
      <w:r w:rsidRPr="00315E8F">
        <w:rPr>
          <w:rFonts w:ascii="Arial Narrow" w:hAnsi="Arial Narrow"/>
          <w:color w:val="000000"/>
          <w:sz w:val="18"/>
          <w:szCs w:val="18"/>
          <w:lang w:val="de-DE"/>
        </w:rPr>
        <w:t xml:space="preserve"> </w:t>
      </w:r>
      <w:r w:rsidRPr="00315E8F">
        <w:rPr>
          <w:rFonts w:ascii="Arial Narrow" w:hAnsi="Arial Narrow" w:cs="Arial"/>
          <w:sz w:val="18"/>
          <w:szCs w:val="18"/>
          <w:lang w:val="de-DE"/>
        </w:rPr>
        <w:t>U toku 2021. godine izrađena je Strategija digitalne transformacije 2022-2026, koja objedinjuje sve elemente reprezentativnog programa prepoznate u S3.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8B4B" w14:textId="77777777" w:rsidR="0048643A" w:rsidRPr="00A42805" w:rsidRDefault="0048643A" w:rsidP="00C76337">
    <w:pPr>
      <w:tabs>
        <w:tab w:val="center" w:pos="5247"/>
      </w:tabs>
      <w:spacing w:before="120" w:after="120" w:line="192" w:lineRule="auto"/>
      <w:ind w:left="1134"/>
      <w:rPr>
        <w:rFonts w:ascii="Arial" w:hAnsi="Arial" w:cs="Arial"/>
        <w:noProof/>
        <w:spacing w:val="-10"/>
        <w:kern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4BD"/>
    <w:multiLevelType w:val="hybridMultilevel"/>
    <w:tmpl w:val="5FDE5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60E19"/>
    <w:multiLevelType w:val="hybridMultilevel"/>
    <w:tmpl w:val="0A12A78A"/>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A16F7"/>
    <w:multiLevelType w:val="hybridMultilevel"/>
    <w:tmpl w:val="98A80152"/>
    <w:lvl w:ilvl="0" w:tplc="836C2818">
      <w:start w:val="250"/>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4E8F"/>
    <w:multiLevelType w:val="hybridMultilevel"/>
    <w:tmpl w:val="3446C4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274E9"/>
    <w:multiLevelType w:val="hybridMultilevel"/>
    <w:tmpl w:val="A8FC4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27832"/>
    <w:multiLevelType w:val="hybridMultilevel"/>
    <w:tmpl w:val="7CC63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91350E"/>
    <w:multiLevelType w:val="hybridMultilevel"/>
    <w:tmpl w:val="7CC634FA"/>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FE6B51"/>
    <w:multiLevelType w:val="multilevel"/>
    <w:tmpl w:val="B846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B3C3E"/>
    <w:multiLevelType w:val="hybridMultilevel"/>
    <w:tmpl w:val="7CC63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A77236"/>
    <w:multiLevelType w:val="hybridMultilevel"/>
    <w:tmpl w:val="7CC63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4F1F0D"/>
    <w:multiLevelType w:val="hybridMultilevel"/>
    <w:tmpl w:val="E814F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C3FEA"/>
    <w:multiLevelType w:val="hybridMultilevel"/>
    <w:tmpl w:val="B54E23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00D40"/>
    <w:multiLevelType w:val="multilevel"/>
    <w:tmpl w:val="23F26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C51B50"/>
    <w:multiLevelType w:val="multilevel"/>
    <w:tmpl w:val="1862C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DD44C20"/>
    <w:multiLevelType w:val="multilevel"/>
    <w:tmpl w:val="6254B4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785FAA"/>
    <w:multiLevelType w:val="hybridMultilevel"/>
    <w:tmpl w:val="7CC63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D06C28"/>
    <w:multiLevelType w:val="multilevel"/>
    <w:tmpl w:val="EE68C3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A93254"/>
    <w:multiLevelType w:val="hybridMultilevel"/>
    <w:tmpl w:val="E3FCF0DE"/>
    <w:lvl w:ilvl="0" w:tplc="3924A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94E72"/>
    <w:multiLevelType w:val="hybridMultilevel"/>
    <w:tmpl w:val="4B046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FC6873"/>
    <w:multiLevelType w:val="multilevel"/>
    <w:tmpl w:val="85C20E20"/>
    <w:lvl w:ilvl="0">
      <w:start w:val="1"/>
      <w:numFmt w:val="bullet"/>
      <w:pStyle w:val="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B861B9F"/>
    <w:multiLevelType w:val="multilevel"/>
    <w:tmpl w:val="A4BEBA0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D379BB"/>
    <w:multiLevelType w:val="hybridMultilevel"/>
    <w:tmpl w:val="6BE6D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3B202F"/>
    <w:multiLevelType w:val="multilevel"/>
    <w:tmpl w:val="E3B29F0E"/>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ListBullet2"/>
      <w:lvlText w:val="o"/>
      <w:lvlJc w:val="left"/>
      <w:pPr>
        <w:ind w:left="1440" w:hanging="360"/>
      </w:pPr>
      <w:rPr>
        <w:rFonts w:ascii="Courier New" w:eastAsia="Courier New" w:hAnsi="Courier New" w:cs="Courier New"/>
      </w:rPr>
    </w:lvl>
    <w:lvl w:ilvl="2">
      <w:start w:val="1"/>
      <w:numFmt w:val="bullet"/>
      <w:pStyle w:val="ListBullet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50C6761"/>
    <w:multiLevelType w:val="hybridMultilevel"/>
    <w:tmpl w:val="A3B27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7248E"/>
    <w:multiLevelType w:val="multilevel"/>
    <w:tmpl w:val="25AC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176A92"/>
    <w:multiLevelType w:val="multilevel"/>
    <w:tmpl w:val="55947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C8930A1"/>
    <w:multiLevelType w:val="hybridMultilevel"/>
    <w:tmpl w:val="7CC63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814DB2"/>
    <w:multiLevelType w:val="hybridMultilevel"/>
    <w:tmpl w:val="7CC63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3B0F61"/>
    <w:multiLevelType w:val="hybridMultilevel"/>
    <w:tmpl w:val="66DC72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460068"/>
    <w:multiLevelType w:val="hybridMultilevel"/>
    <w:tmpl w:val="7CC63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4F1B4E"/>
    <w:multiLevelType w:val="hybridMultilevel"/>
    <w:tmpl w:val="28025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982221"/>
    <w:multiLevelType w:val="hybridMultilevel"/>
    <w:tmpl w:val="2AE87A62"/>
    <w:lvl w:ilvl="0" w:tplc="6E8C525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DA583B"/>
    <w:multiLevelType w:val="hybridMultilevel"/>
    <w:tmpl w:val="C382F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D50CA4"/>
    <w:multiLevelType w:val="hybridMultilevel"/>
    <w:tmpl w:val="35D0ECC4"/>
    <w:lvl w:ilvl="0" w:tplc="E4925CA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9549D2"/>
    <w:multiLevelType w:val="multilevel"/>
    <w:tmpl w:val="8946B55A"/>
    <w:lvl w:ilvl="0">
      <w:start w:val="3"/>
      <w:numFmt w:val="bullet"/>
      <w:lvlText w:val="-"/>
      <w:lvlJc w:val="left"/>
      <w:pPr>
        <w:ind w:left="1080" w:hanging="720"/>
      </w:pPr>
      <w:rPr>
        <w:rFonts w:ascii="Proxima Nova" w:eastAsia="Proxima Nova" w:hAnsi="Proxima Nova" w:cs="Proxima Nov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19"/>
  </w:num>
  <w:num w:numId="3">
    <w:abstractNumId w:val="6"/>
  </w:num>
  <w:num w:numId="4">
    <w:abstractNumId w:val="34"/>
  </w:num>
  <w:num w:numId="5">
    <w:abstractNumId w:val="9"/>
  </w:num>
  <w:num w:numId="6">
    <w:abstractNumId w:val="5"/>
  </w:num>
  <w:num w:numId="7">
    <w:abstractNumId w:val="12"/>
  </w:num>
  <w:num w:numId="8">
    <w:abstractNumId w:val="15"/>
  </w:num>
  <w:num w:numId="9">
    <w:abstractNumId w:val="16"/>
  </w:num>
  <w:num w:numId="10">
    <w:abstractNumId w:val="8"/>
  </w:num>
  <w:num w:numId="11">
    <w:abstractNumId w:val="14"/>
  </w:num>
  <w:num w:numId="12">
    <w:abstractNumId w:val="29"/>
  </w:num>
  <w:num w:numId="13">
    <w:abstractNumId w:val="26"/>
  </w:num>
  <w:num w:numId="14">
    <w:abstractNumId w:val="13"/>
  </w:num>
  <w:num w:numId="15">
    <w:abstractNumId w:val="18"/>
  </w:num>
  <w:num w:numId="16">
    <w:abstractNumId w:val="27"/>
  </w:num>
  <w:num w:numId="17">
    <w:abstractNumId w:val="25"/>
  </w:num>
  <w:num w:numId="18">
    <w:abstractNumId w:val="21"/>
  </w:num>
  <w:num w:numId="19">
    <w:abstractNumId w:val="32"/>
  </w:num>
  <w:num w:numId="20">
    <w:abstractNumId w:val="31"/>
  </w:num>
  <w:num w:numId="21">
    <w:abstractNumId w:val="17"/>
  </w:num>
  <w:num w:numId="22">
    <w:abstractNumId w:val="20"/>
  </w:num>
  <w:num w:numId="23">
    <w:abstractNumId w:val="0"/>
  </w:num>
  <w:num w:numId="24">
    <w:abstractNumId w:val="3"/>
  </w:num>
  <w:num w:numId="25">
    <w:abstractNumId w:val="28"/>
  </w:num>
  <w:num w:numId="26">
    <w:abstractNumId w:val="4"/>
  </w:num>
  <w:num w:numId="27">
    <w:abstractNumId w:val="10"/>
  </w:num>
  <w:num w:numId="28">
    <w:abstractNumId w:val="30"/>
  </w:num>
  <w:num w:numId="29">
    <w:abstractNumId w:val="1"/>
  </w:num>
  <w:num w:numId="30">
    <w:abstractNumId w:val="24"/>
  </w:num>
  <w:num w:numId="31">
    <w:abstractNumId w:val="7"/>
  </w:num>
  <w:num w:numId="32">
    <w:abstractNumId w:val="11"/>
  </w:num>
  <w:num w:numId="33">
    <w:abstractNumId w:val="23"/>
  </w:num>
  <w:num w:numId="34">
    <w:abstractNumId w:val="33"/>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DC7"/>
    <w:rsid w:val="00001685"/>
    <w:rsid w:val="00030ECB"/>
    <w:rsid w:val="000A48BA"/>
    <w:rsid w:val="000B7748"/>
    <w:rsid w:val="000B79FC"/>
    <w:rsid w:val="00134211"/>
    <w:rsid w:val="00164FBA"/>
    <w:rsid w:val="001B1B08"/>
    <w:rsid w:val="001B793C"/>
    <w:rsid w:val="001D162D"/>
    <w:rsid w:val="001F5E8C"/>
    <w:rsid w:val="00244205"/>
    <w:rsid w:val="00251DCE"/>
    <w:rsid w:val="00270E9D"/>
    <w:rsid w:val="00277CF6"/>
    <w:rsid w:val="002C22DA"/>
    <w:rsid w:val="0030700C"/>
    <w:rsid w:val="00314B09"/>
    <w:rsid w:val="00334C1A"/>
    <w:rsid w:val="00342811"/>
    <w:rsid w:val="00356373"/>
    <w:rsid w:val="00374493"/>
    <w:rsid w:val="003C050E"/>
    <w:rsid w:val="003F4418"/>
    <w:rsid w:val="00405033"/>
    <w:rsid w:val="00405573"/>
    <w:rsid w:val="004144F4"/>
    <w:rsid w:val="00427B0D"/>
    <w:rsid w:val="0043515C"/>
    <w:rsid w:val="0046633C"/>
    <w:rsid w:val="00482957"/>
    <w:rsid w:val="0048643A"/>
    <w:rsid w:val="004A76A7"/>
    <w:rsid w:val="004B72EC"/>
    <w:rsid w:val="004B755F"/>
    <w:rsid w:val="00525A14"/>
    <w:rsid w:val="005854BA"/>
    <w:rsid w:val="005A71B3"/>
    <w:rsid w:val="005B1CE2"/>
    <w:rsid w:val="006027BA"/>
    <w:rsid w:val="00622C25"/>
    <w:rsid w:val="0063338E"/>
    <w:rsid w:val="0064272A"/>
    <w:rsid w:val="006467BE"/>
    <w:rsid w:val="006472A1"/>
    <w:rsid w:val="0066252E"/>
    <w:rsid w:val="006A6EB0"/>
    <w:rsid w:val="006B66C9"/>
    <w:rsid w:val="006E06EE"/>
    <w:rsid w:val="006E17A8"/>
    <w:rsid w:val="006F717F"/>
    <w:rsid w:val="00725F0D"/>
    <w:rsid w:val="007320FD"/>
    <w:rsid w:val="007456D1"/>
    <w:rsid w:val="0077567D"/>
    <w:rsid w:val="007E2AA8"/>
    <w:rsid w:val="007F052C"/>
    <w:rsid w:val="007F3659"/>
    <w:rsid w:val="00807603"/>
    <w:rsid w:val="0082733F"/>
    <w:rsid w:val="00864F89"/>
    <w:rsid w:val="008724EA"/>
    <w:rsid w:val="00886136"/>
    <w:rsid w:val="00887517"/>
    <w:rsid w:val="008958F8"/>
    <w:rsid w:val="008B2705"/>
    <w:rsid w:val="00905251"/>
    <w:rsid w:val="00906317"/>
    <w:rsid w:val="00913483"/>
    <w:rsid w:val="009144D7"/>
    <w:rsid w:val="00922DC8"/>
    <w:rsid w:val="00932D85"/>
    <w:rsid w:val="009770FA"/>
    <w:rsid w:val="00993276"/>
    <w:rsid w:val="009B193E"/>
    <w:rsid w:val="009F4037"/>
    <w:rsid w:val="00A12C3A"/>
    <w:rsid w:val="00A57B50"/>
    <w:rsid w:val="00A71926"/>
    <w:rsid w:val="00AC314D"/>
    <w:rsid w:val="00AC5B00"/>
    <w:rsid w:val="00AD2B9F"/>
    <w:rsid w:val="00AD40CA"/>
    <w:rsid w:val="00AD667E"/>
    <w:rsid w:val="00AE495F"/>
    <w:rsid w:val="00B04DC7"/>
    <w:rsid w:val="00B414FA"/>
    <w:rsid w:val="00B71E8C"/>
    <w:rsid w:val="00B81923"/>
    <w:rsid w:val="00C10198"/>
    <w:rsid w:val="00C21194"/>
    <w:rsid w:val="00C651F1"/>
    <w:rsid w:val="00C75C17"/>
    <w:rsid w:val="00C76337"/>
    <w:rsid w:val="00C772BF"/>
    <w:rsid w:val="00CF79A5"/>
    <w:rsid w:val="00CF7B78"/>
    <w:rsid w:val="00D369A1"/>
    <w:rsid w:val="00D423DF"/>
    <w:rsid w:val="00D77C65"/>
    <w:rsid w:val="00D82398"/>
    <w:rsid w:val="00DB089C"/>
    <w:rsid w:val="00DB199B"/>
    <w:rsid w:val="00DC5732"/>
    <w:rsid w:val="00DE78A9"/>
    <w:rsid w:val="00DF6069"/>
    <w:rsid w:val="00DF6C0D"/>
    <w:rsid w:val="00E45F01"/>
    <w:rsid w:val="00EC6B62"/>
    <w:rsid w:val="00ED41DE"/>
    <w:rsid w:val="00ED4EED"/>
    <w:rsid w:val="00F005B8"/>
    <w:rsid w:val="00F0312F"/>
    <w:rsid w:val="00F119A0"/>
    <w:rsid w:val="00F1460E"/>
    <w:rsid w:val="00F7122A"/>
    <w:rsid w:val="00F74787"/>
    <w:rsid w:val="00F93F52"/>
    <w:rsid w:val="00FA39EE"/>
    <w:rsid w:val="00FC6B6F"/>
    <w:rsid w:val="00FD0BF2"/>
    <w:rsid w:val="00FD185F"/>
    <w:rsid w:val="00FE4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1046"/>
  <w15:chartTrackingRefBased/>
  <w15:docId w15:val="{FFC775F3-FF6D-4E45-AEE4-7D76FF61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DC7"/>
    <w:rPr>
      <w:rFonts w:ascii="Calibri" w:eastAsia="Calibri" w:hAnsi="Calibri" w:cs="Calibri"/>
    </w:rPr>
  </w:style>
  <w:style w:type="paragraph" w:styleId="Heading1">
    <w:name w:val="heading 1"/>
    <w:basedOn w:val="Normal"/>
    <w:next w:val="Normal"/>
    <w:link w:val="Heading1Char"/>
    <w:uiPriority w:val="9"/>
    <w:qFormat/>
    <w:rsid w:val="00B04DC7"/>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B04DC7"/>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04DC7"/>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4DC7"/>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04DC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04DC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04DC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04DC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04DC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DC7"/>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B04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04DC7"/>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4DC7"/>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04DC7"/>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04DC7"/>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04DC7"/>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04DC7"/>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04DC7"/>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B04DC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04DC7"/>
    <w:rPr>
      <w:rFonts w:asciiTheme="majorHAnsi" w:eastAsiaTheme="majorEastAsia" w:hAnsiTheme="majorHAnsi" w:cstheme="majorBidi"/>
      <w:caps/>
      <w:color w:val="44546A" w:themeColor="text2"/>
      <w:spacing w:val="-15"/>
      <w:sz w:val="72"/>
      <w:szCs w:val="72"/>
    </w:rPr>
  </w:style>
  <w:style w:type="paragraph" w:styleId="ListParagraph">
    <w:name w:val="List Paragraph"/>
    <w:aliases w:val="Aufzählung Spiegelstrich,List Paragraph Aktis,Bullet Points,Párrafo de lista,Recommendation,OBC Bullet,Recommendatio,Dot pt,F5 List Paragraph,List Paragraph1,No Spacing1,List Paragraph Char Char Char,Indicator Text,Liste Paragraf,lp1"/>
    <w:basedOn w:val="Normal"/>
    <w:link w:val="ListParagraphChar"/>
    <w:uiPriority w:val="34"/>
    <w:qFormat/>
    <w:rsid w:val="00B04DC7"/>
    <w:pPr>
      <w:ind w:left="720"/>
      <w:contextualSpacing/>
    </w:pPr>
  </w:style>
  <w:style w:type="character" w:customStyle="1" w:styleId="ListParagraphChar">
    <w:name w:val="List Paragraph Char"/>
    <w:aliases w:val="Aufzählung Spiegelstrich Char,List Paragraph Aktis Char,Bullet Points Char,Párrafo de lista Char,Recommendation Char,OBC Bullet Char,Recommendatio Char,Dot pt Char,F5 List Paragraph Char,List Paragraph1 Char,No Spacing1 Char,lp1 Char"/>
    <w:basedOn w:val="DefaultParagraphFont"/>
    <w:link w:val="ListParagraph"/>
    <w:uiPriority w:val="34"/>
    <w:qFormat/>
    <w:rsid w:val="00B04DC7"/>
    <w:rPr>
      <w:rFonts w:ascii="Calibri" w:eastAsia="Calibri" w:hAnsi="Calibri" w:cs="Calibri"/>
    </w:rPr>
  </w:style>
  <w:style w:type="paragraph" w:customStyle="1" w:styleId="ft1">
    <w:name w:val="ft1"/>
    <w:basedOn w:val="Normal"/>
    <w:next w:val="FootnoteText"/>
    <w:link w:val="FootnoteTextChar"/>
    <w:uiPriority w:val="99"/>
    <w:unhideWhenUsed/>
    <w:rsid w:val="00B04DC7"/>
    <w:pPr>
      <w:spacing w:after="0" w:line="240" w:lineRule="auto"/>
    </w:pPr>
    <w:rPr>
      <w:sz w:val="20"/>
      <w:szCs w:val="20"/>
    </w:rPr>
  </w:style>
  <w:style w:type="paragraph" w:styleId="FootnoteText">
    <w:name w:val="footnote text"/>
    <w:aliases w:val="single space,Footnote Text Char Char,Footnote Text Char Char Char,FOOTNOTES,fn,Footnote Text Char Char1,Footnote Text Char1 Char Char,Footnote Text Char Char1 Char Char,Footnote Text Char Char Char Char Char Char,Fußnote,[txt] Footnote"/>
    <w:basedOn w:val="Normal"/>
    <w:link w:val="FootnoteTextChar1"/>
    <w:uiPriority w:val="99"/>
    <w:unhideWhenUsed/>
    <w:qFormat/>
    <w:rsid w:val="00B04DC7"/>
    <w:pPr>
      <w:spacing w:after="0" w:line="240" w:lineRule="auto"/>
    </w:pPr>
    <w:rPr>
      <w:sz w:val="20"/>
      <w:szCs w:val="20"/>
    </w:rPr>
  </w:style>
  <w:style w:type="character" w:customStyle="1" w:styleId="FootnoteTextChar">
    <w:name w:val="Footnote Text Char"/>
    <w:aliases w:val="single space Char,Footnote Text Char Char Char1,Footnote Text Char Char Char Char,FOOTNOTES Char,fn Char,Footnote Text Char Char1 Char,Footnote Text Char1 Char Char Char,Footnote Text Char Char1 Char Char Char,Fußnote Char,ft Char"/>
    <w:basedOn w:val="DefaultParagraphFont"/>
    <w:link w:val="ft1"/>
    <w:uiPriority w:val="99"/>
    <w:rsid w:val="00B04DC7"/>
    <w:rPr>
      <w:rFonts w:ascii="Calibri" w:eastAsia="Calibri" w:hAnsi="Calibri" w:cs="Calibri"/>
      <w:sz w:val="20"/>
      <w:szCs w:val="20"/>
    </w:rPr>
  </w:style>
  <w:style w:type="character" w:customStyle="1" w:styleId="FootnoteTextChar1">
    <w:name w:val="Footnote Text Char1"/>
    <w:aliases w:val="single space Char1,Footnote Text Char Char Char2,Footnote Text Char Char Char Char1,FOOTNOTES Char1,fn Char1,Footnote Text Char Char1 Char1,Footnote Text Char1 Char Char Char1,Footnote Text Char Char1 Char Char Char1,Fußnote Char1"/>
    <w:basedOn w:val="DefaultParagraphFont"/>
    <w:link w:val="FootnoteText"/>
    <w:uiPriority w:val="99"/>
    <w:rsid w:val="00B04DC7"/>
    <w:rPr>
      <w:rFonts w:ascii="Calibri" w:eastAsia="Calibri" w:hAnsi="Calibri" w:cs="Calibri"/>
      <w:sz w:val="20"/>
      <w:szCs w:val="20"/>
    </w:rPr>
  </w:style>
  <w:style w:type="character" w:styleId="FootnoteReference">
    <w:name w:val="footnote reference"/>
    <w:aliases w:val="Footnote symbol,BVI fnr,Ref,de nota al pie,-E Fußnotenzeichen,Footnote Reference Number,ftref,Footnote Text1,Ref. de nota al pie1,4_G,callout,ftref Char Char,Footnote text Char Char,Ref Char Char,de nota al pie Char Char"/>
    <w:basedOn w:val="DefaultParagraphFont"/>
    <w:link w:val="ftrefChar"/>
    <w:uiPriority w:val="99"/>
    <w:unhideWhenUsed/>
    <w:qFormat/>
    <w:rsid w:val="00B04DC7"/>
    <w:rPr>
      <w:rFonts w:cs="Times New Roman"/>
      <w:vertAlign w:val="superscript"/>
    </w:rPr>
  </w:style>
  <w:style w:type="paragraph" w:customStyle="1" w:styleId="ftrefChar">
    <w:name w:val="ftref Char"/>
    <w:aliases w:val="Footnote text Char,Ref Char,de nota al pie Char,16 Point Char,Superscript 6 Point Char,Знак сноски 1 Char,样式程脚注引用 Char,Footnotes refss Char,SUPERS Char,nota pié di pagina Char,BVI fnr Char,BVI fnr Car Car Char"/>
    <w:basedOn w:val="Normal"/>
    <w:link w:val="FootnoteReference"/>
    <w:uiPriority w:val="99"/>
    <w:rsid w:val="00B04DC7"/>
    <w:pPr>
      <w:spacing w:line="240" w:lineRule="exact"/>
    </w:pPr>
    <w:rPr>
      <w:rFonts w:asciiTheme="minorHAnsi" w:eastAsiaTheme="minorHAnsi" w:hAnsiTheme="minorHAnsi" w:cs="Times New Roman"/>
      <w:vertAlign w:val="superscript"/>
    </w:rPr>
  </w:style>
  <w:style w:type="paragraph" w:styleId="NoSpacing">
    <w:name w:val="No Spacing"/>
    <w:link w:val="NoSpacingChar"/>
    <w:uiPriority w:val="1"/>
    <w:qFormat/>
    <w:rsid w:val="00B04DC7"/>
    <w:pPr>
      <w:spacing w:after="0" w:line="240" w:lineRule="auto"/>
    </w:pPr>
    <w:rPr>
      <w:rFonts w:ascii="Calibri" w:eastAsia="Calibri" w:hAnsi="Calibri" w:cs="Calibri"/>
    </w:rPr>
  </w:style>
  <w:style w:type="paragraph" w:styleId="Header">
    <w:name w:val="header"/>
    <w:basedOn w:val="Normal"/>
    <w:link w:val="HeaderChar"/>
    <w:uiPriority w:val="99"/>
    <w:unhideWhenUsed/>
    <w:rsid w:val="00B04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DC7"/>
    <w:rPr>
      <w:rFonts w:ascii="Calibri" w:eastAsia="Calibri" w:hAnsi="Calibri" w:cs="Calibri"/>
    </w:rPr>
  </w:style>
  <w:style w:type="paragraph" w:styleId="Footer">
    <w:name w:val="footer"/>
    <w:basedOn w:val="Normal"/>
    <w:link w:val="FooterChar"/>
    <w:uiPriority w:val="99"/>
    <w:unhideWhenUsed/>
    <w:rsid w:val="00B04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DC7"/>
    <w:rPr>
      <w:rFonts w:ascii="Calibri" w:eastAsia="Calibri" w:hAnsi="Calibri" w:cs="Calibri"/>
    </w:rPr>
  </w:style>
  <w:style w:type="paragraph" w:styleId="NormalWeb">
    <w:name w:val="Normal (Web)"/>
    <w:aliases w:val="webb,heading"/>
    <w:basedOn w:val="Normal"/>
    <w:link w:val="NormalWebChar"/>
    <w:uiPriority w:val="99"/>
    <w:unhideWhenUsed/>
    <w:qFormat/>
    <w:rsid w:val="00B04DC7"/>
    <w:pPr>
      <w:spacing w:before="100" w:beforeAutospacing="1" w:after="100" w:afterAutospacing="1" w:line="240" w:lineRule="auto"/>
    </w:pPr>
    <w:rPr>
      <w:rFonts w:cs="Times New Roman"/>
    </w:rPr>
  </w:style>
  <w:style w:type="paragraph" w:styleId="Subtitle">
    <w:name w:val="Subtitle"/>
    <w:basedOn w:val="Normal"/>
    <w:next w:val="Normal"/>
    <w:link w:val="SubtitleChar"/>
    <w:uiPriority w:val="11"/>
    <w:qFormat/>
    <w:rsid w:val="00B04DC7"/>
    <w:pPr>
      <w:spacing w:after="240" w:line="240" w:lineRule="auto"/>
    </w:pPr>
    <w:rPr>
      <w:color w:val="4472C4"/>
      <w:sz w:val="28"/>
      <w:szCs w:val="28"/>
    </w:rPr>
  </w:style>
  <w:style w:type="character" w:customStyle="1" w:styleId="SubtitleChar">
    <w:name w:val="Subtitle Char"/>
    <w:basedOn w:val="DefaultParagraphFont"/>
    <w:link w:val="Subtitle"/>
    <w:uiPriority w:val="11"/>
    <w:rsid w:val="00B04DC7"/>
    <w:rPr>
      <w:rFonts w:ascii="Calibri" w:eastAsia="Calibri" w:hAnsi="Calibri" w:cs="Calibri"/>
      <w:color w:val="4472C4"/>
      <w:sz w:val="28"/>
      <w:szCs w:val="28"/>
    </w:rPr>
  </w:style>
  <w:style w:type="character" w:styleId="Strong">
    <w:name w:val="Strong"/>
    <w:basedOn w:val="DefaultParagraphFont"/>
    <w:uiPriority w:val="22"/>
    <w:qFormat/>
    <w:rsid w:val="00B04DC7"/>
    <w:rPr>
      <w:b/>
      <w:bCs/>
    </w:rPr>
  </w:style>
  <w:style w:type="character" w:styleId="Emphasis">
    <w:name w:val="Emphasis"/>
    <w:basedOn w:val="DefaultParagraphFont"/>
    <w:uiPriority w:val="20"/>
    <w:qFormat/>
    <w:rsid w:val="00B04DC7"/>
    <w:rPr>
      <w:i/>
      <w:iCs/>
    </w:rPr>
  </w:style>
  <w:style w:type="paragraph" w:styleId="Quote">
    <w:name w:val="Quote"/>
    <w:basedOn w:val="Normal"/>
    <w:next w:val="Normal"/>
    <w:link w:val="QuoteChar"/>
    <w:uiPriority w:val="29"/>
    <w:qFormat/>
    <w:rsid w:val="00B04DC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04DC7"/>
    <w:rPr>
      <w:rFonts w:ascii="Calibri" w:eastAsia="Calibri" w:hAnsi="Calibri" w:cs="Calibri"/>
      <w:color w:val="44546A" w:themeColor="text2"/>
      <w:sz w:val="24"/>
      <w:szCs w:val="24"/>
    </w:rPr>
  </w:style>
  <w:style w:type="paragraph" w:styleId="IntenseQuote">
    <w:name w:val="Intense Quote"/>
    <w:basedOn w:val="Normal"/>
    <w:next w:val="Normal"/>
    <w:link w:val="IntenseQuoteChar"/>
    <w:uiPriority w:val="30"/>
    <w:qFormat/>
    <w:rsid w:val="00B04DC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04DC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04DC7"/>
    <w:rPr>
      <w:i/>
      <w:iCs/>
      <w:color w:val="595959" w:themeColor="text1" w:themeTint="A6"/>
    </w:rPr>
  </w:style>
  <w:style w:type="character" w:styleId="IntenseEmphasis">
    <w:name w:val="Intense Emphasis"/>
    <w:basedOn w:val="DefaultParagraphFont"/>
    <w:uiPriority w:val="21"/>
    <w:qFormat/>
    <w:rsid w:val="00B04DC7"/>
    <w:rPr>
      <w:b/>
      <w:bCs/>
      <w:i/>
      <w:iCs/>
    </w:rPr>
  </w:style>
  <w:style w:type="character" w:styleId="SubtleReference">
    <w:name w:val="Subtle Reference"/>
    <w:basedOn w:val="DefaultParagraphFont"/>
    <w:uiPriority w:val="31"/>
    <w:qFormat/>
    <w:rsid w:val="00B04DC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04DC7"/>
    <w:rPr>
      <w:b/>
      <w:bCs/>
      <w:smallCaps/>
      <w:color w:val="44546A" w:themeColor="text2"/>
      <w:u w:val="single"/>
    </w:rPr>
  </w:style>
  <w:style w:type="character" w:styleId="BookTitle">
    <w:name w:val="Book Title"/>
    <w:basedOn w:val="DefaultParagraphFont"/>
    <w:uiPriority w:val="33"/>
    <w:qFormat/>
    <w:rsid w:val="00B04DC7"/>
    <w:rPr>
      <w:b/>
      <w:bCs/>
      <w:smallCaps/>
      <w:spacing w:val="10"/>
    </w:rPr>
  </w:style>
  <w:style w:type="paragraph" w:styleId="TOCHeading">
    <w:name w:val="TOC Heading"/>
    <w:basedOn w:val="Heading1"/>
    <w:next w:val="Normal"/>
    <w:uiPriority w:val="39"/>
    <w:unhideWhenUsed/>
    <w:qFormat/>
    <w:rsid w:val="00B04DC7"/>
    <w:pPr>
      <w:outlineLvl w:val="9"/>
    </w:pPr>
  </w:style>
  <w:style w:type="character" w:customStyle="1" w:styleId="CommentTextChar">
    <w:name w:val="Comment Text Char"/>
    <w:basedOn w:val="DefaultParagraphFont"/>
    <w:link w:val="CommentText"/>
    <w:uiPriority w:val="99"/>
    <w:rsid w:val="00B04DC7"/>
    <w:rPr>
      <w:rFonts w:ascii="Calibri" w:hAnsi="Calibri" w:cs="Calibri"/>
      <w:sz w:val="20"/>
      <w:szCs w:val="20"/>
      <w:lang w:val="en-GB"/>
    </w:rPr>
  </w:style>
  <w:style w:type="paragraph" w:styleId="CommentText">
    <w:name w:val="annotation text"/>
    <w:basedOn w:val="Normal"/>
    <w:link w:val="CommentTextChar"/>
    <w:uiPriority w:val="99"/>
    <w:unhideWhenUsed/>
    <w:rsid w:val="00B04DC7"/>
    <w:pPr>
      <w:spacing w:after="200" w:line="240" w:lineRule="auto"/>
    </w:pPr>
    <w:rPr>
      <w:rFonts w:eastAsiaTheme="minorHAnsi"/>
      <w:sz w:val="20"/>
      <w:szCs w:val="20"/>
      <w:lang w:val="en-GB"/>
    </w:rPr>
  </w:style>
  <w:style w:type="character" w:customStyle="1" w:styleId="CommentTextChar1">
    <w:name w:val="Comment Text Char1"/>
    <w:basedOn w:val="DefaultParagraphFont"/>
    <w:uiPriority w:val="99"/>
    <w:semiHidden/>
    <w:rsid w:val="00B04DC7"/>
    <w:rPr>
      <w:rFonts w:ascii="Calibri" w:eastAsia="Calibri" w:hAnsi="Calibri" w:cs="Calibri"/>
      <w:sz w:val="20"/>
      <w:szCs w:val="20"/>
    </w:rPr>
  </w:style>
  <w:style w:type="character" w:styleId="CommentReference">
    <w:name w:val="annotation reference"/>
    <w:basedOn w:val="DefaultParagraphFont"/>
    <w:uiPriority w:val="99"/>
    <w:unhideWhenUsed/>
    <w:rsid w:val="00B04DC7"/>
    <w:rPr>
      <w:sz w:val="16"/>
      <w:szCs w:val="16"/>
    </w:rPr>
  </w:style>
  <w:style w:type="character" w:customStyle="1" w:styleId="BalloonTextChar">
    <w:name w:val="Balloon Text Char"/>
    <w:basedOn w:val="DefaultParagraphFont"/>
    <w:link w:val="BalloonText"/>
    <w:uiPriority w:val="99"/>
    <w:semiHidden/>
    <w:rsid w:val="00B04DC7"/>
    <w:rPr>
      <w:rFonts w:ascii="Segoe UI" w:eastAsia="Calibri" w:hAnsi="Segoe UI" w:cs="Segoe UI"/>
      <w:sz w:val="18"/>
      <w:szCs w:val="18"/>
    </w:rPr>
  </w:style>
  <w:style w:type="paragraph" w:styleId="BalloonText">
    <w:name w:val="Balloon Text"/>
    <w:basedOn w:val="Normal"/>
    <w:link w:val="BalloonTextChar"/>
    <w:uiPriority w:val="99"/>
    <w:semiHidden/>
    <w:unhideWhenUsed/>
    <w:rsid w:val="00B04DC7"/>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B04DC7"/>
    <w:rPr>
      <w:rFonts w:ascii="Segoe UI" w:eastAsia="Calibri" w:hAnsi="Segoe UI" w:cs="Segoe UI"/>
      <w:sz w:val="18"/>
      <w:szCs w:val="18"/>
    </w:rPr>
  </w:style>
  <w:style w:type="character" w:styleId="Hyperlink">
    <w:name w:val="Hyperlink"/>
    <w:basedOn w:val="DefaultParagraphFont"/>
    <w:uiPriority w:val="99"/>
    <w:unhideWhenUsed/>
    <w:rsid w:val="00B04DC7"/>
    <w:rPr>
      <w:color w:val="0000FF"/>
      <w:u w:val="single"/>
    </w:rPr>
  </w:style>
  <w:style w:type="paragraph" w:styleId="ListBullet2">
    <w:name w:val="List Bullet 2"/>
    <w:basedOn w:val="Normal"/>
    <w:rsid w:val="00B04DC7"/>
    <w:pPr>
      <w:numPr>
        <w:ilvl w:val="1"/>
        <w:numId w:val="1"/>
      </w:numPr>
      <w:spacing w:after="180" w:line="276" w:lineRule="auto"/>
      <w:contextualSpacing/>
      <w:jc w:val="both"/>
    </w:pPr>
    <w:rPr>
      <w:rFonts w:ascii="Trebuchet MS" w:hAnsi="Trebuchet MS" w:cs="Times New Roman"/>
      <w:color w:val="000000" w:themeColor="text1"/>
      <w:lang w:val="bs-Latn-BA" w:eastAsia="en-GB"/>
    </w:rPr>
  </w:style>
  <w:style w:type="paragraph" w:styleId="ListBullet3">
    <w:name w:val="List Bullet 3"/>
    <w:basedOn w:val="Normal"/>
    <w:rsid w:val="00B04DC7"/>
    <w:pPr>
      <w:numPr>
        <w:ilvl w:val="2"/>
        <w:numId w:val="1"/>
      </w:numPr>
      <w:spacing w:after="180" w:line="276" w:lineRule="auto"/>
      <w:contextualSpacing/>
      <w:jc w:val="both"/>
    </w:pPr>
    <w:rPr>
      <w:rFonts w:ascii="Trebuchet MS" w:hAnsi="Trebuchet MS" w:cs="Times New Roman"/>
      <w:color w:val="000000" w:themeColor="text1"/>
      <w:lang w:val="bs-Latn-BA" w:eastAsia="en-GB"/>
    </w:rPr>
  </w:style>
  <w:style w:type="paragraph" w:customStyle="1" w:styleId="Bullets">
    <w:name w:val="Bullets"/>
    <w:basedOn w:val="ListParagraph"/>
    <w:qFormat/>
    <w:rsid w:val="00B04DC7"/>
    <w:pPr>
      <w:numPr>
        <w:numId w:val="2"/>
      </w:numPr>
      <w:tabs>
        <w:tab w:val="num" w:pos="360"/>
        <w:tab w:val="left" w:pos="426"/>
      </w:tabs>
      <w:spacing w:after="60" w:line="240" w:lineRule="auto"/>
      <w:ind w:left="714" w:hanging="357"/>
      <w:contextualSpacing w:val="0"/>
      <w:jc w:val="both"/>
    </w:pPr>
    <w:rPr>
      <w:rFonts w:ascii="Trebuchet MS" w:eastAsia="Times New Roman" w:hAnsi="Trebuchet MS" w:cs="Times"/>
      <w:color w:val="000000" w:themeColor="text1"/>
      <w:lang w:val="bs-Latn-BA" w:eastAsia="sv-SE"/>
    </w:rPr>
  </w:style>
  <w:style w:type="character" w:customStyle="1" w:styleId="CommentSubjectChar">
    <w:name w:val="Comment Subject Char"/>
    <w:basedOn w:val="CommentTextChar"/>
    <w:link w:val="CommentSubject"/>
    <w:uiPriority w:val="99"/>
    <w:semiHidden/>
    <w:rsid w:val="00B04DC7"/>
    <w:rPr>
      <w:rFonts w:ascii="Calibri" w:eastAsiaTheme="minorEastAsia" w:hAnsi="Calibri" w:cs="Calibri"/>
      <w:b/>
      <w:bCs/>
      <w:sz w:val="20"/>
      <w:szCs w:val="20"/>
      <w:lang w:val="en-GB"/>
    </w:rPr>
  </w:style>
  <w:style w:type="paragraph" w:styleId="CommentSubject">
    <w:name w:val="annotation subject"/>
    <w:basedOn w:val="CommentText"/>
    <w:next w:val="CommentText"/>
    <w:link w:val="CommentSubjectChar"/>
    <w:uiPriority w:val="99"/>
    <w:semiHidden/>
    <w:unhideWhenUsed/>
    <w:rsid w:val="00B04DC7"/>
    <w:pPr>
      <w:spacing w:after="160"/>
    </w:pPr>
    <w:rPr>
      <w:rFonts w:eastAsiaTheme="minorEastAsia"/>
      <w:b/>
      <w:bCs/>
    </w:rPr>
  </w:style>
  <w:style w:type="character" w:customStyle="1" w:styleId="CommentSubjectChar1">
    <w:name w:val="Comment Subject Char1"/>
    <w:basedOn w:val="CommentTextChar1"/>
    <w:uiPriority w:val="99"/>
    <w:semiHidden/>
    <w:rsid w:val="00B04DC7"/>
    <w:rPr>
      <w:rFonts w:ascii="Calibri" w:eastAsia="Calibri" w:hAnsi="Calibri" w:cs="Calibri"/>
      <w:b/>
      <w:bCs/>
      <w:sz w:val="20"/>
      <w:szCs w:val="20"/>
    </w:rPr>
  </w:style>
  <w:style w:type="character" w:customStyle="1" w:styleId="apple-tab-span">
    <w:name w:val="apple-tab-span"/>
    <w:basedOn w:val="DefaultParagraphFont"/>
    <w:rsid w:val="00B04DC7"/>
  </w:style>
  <w:style w:type="paragraph" w:customStyle="1" w:styleId="msonormal0">
    <w:name w:val="msonormal"/>
    <w:basedOn w:val="Normal"/>
    <w:rsid w:val="00B04DC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0">
    <w:name w:val="font0"/>
    <w:basedOn w:val="Normal"/>
    <w:rsid w:val="00B04DC7"/>
    <w:pPr>
      <w:spacing w:before="100" w:beforeAutospacing="1" w:after="100" w:afterAutospacing="1" w:line="240" w:lineRule="auto"/>
    </w:pPr>
    <w:rPr>
      <w:rFonts w:eastAsia="Times New Roman"/>
      <w:color w:val="000000"/>
      <w:lang w:val="en-GB" w:eastAsia="en-GB"/>
    </w:rPr>
  </w:style>
  <w:style w:type="paragraph" w:customStyle="1" w:styleId="font5">
    <w:name w:val="font5"/>
    <w:basedOn w:val="Normal"/>
    <w:rsid w:val="00B04DC7"/>
    <w:pPr>
      <w:spacing w:before="100" w:beforeAutospacing="1" w:after="100" w:afterAutospacing="1" w:line="240" w:lineRule="auto"/>
    </w:pPr>
    <w:rPr>
      <w:rFonts w:eastAsia="Times New Roman"/>
      <w:color w:val="000000"/>
      <w:lang w:val="en-GB" w:eastAsia="en-GB"/>
    </w:rPr>
  </w:style>
  <w:style w:type="paragraph" w:customStyle="1" w:styleId="font6">
    <w:name w:val="font6"/>
    <w:basedOn w:val="Normal"/>
    <w:rsid w:val="00B04DC7"/>
    <w:pPr>
      <w:spacing w:before="100" w:beforeAutospacing="1" w:after="100" w:afterAutospacing="1" w:line="240" w:lineRule="auto"/>
    </w:pPr>
    <w:rPr>
      <w:rFonts w:ascii="Arial" w:eastAsia="Times New Roman" w:hAnsi="Arial" w:cs="Arial"/>
      <w:color w:val="FF0000"/>
      <w:sz w:val="20"/>
      <w:szCs w:val="20"/>
      <w:lang w:val="en-GB" w:eastAsia="en-GB"/>
    </w:rPr>
  </w:style>
  <w:style w:type="paragraph" w:customStyle="1" w:styleId="font7">
    <w:name w:val="font7"/>
    <w:basedOn w:val="Normal"/>
    <w:rsid w:val="00B04DC7"/>
    <w:pPr>
      <w:spacing w:before="100" w:beforeAutospacing="1" w:after="100" w:afterAutospacing="1" w:line="240" w:lineRule="auto"/>
    </w:pPr>
    <w:rPr>
      <w:rFonts w:eastAsia="Times New Roman"/>
      <w:color w:val="00B050"/>
      <w:lang w:val="en-GB" w:eastAsia="en-GB"/>
    </w:rPr>
  </w:style>
  <w:style w:type="paragraph" w:customStyle="1" w:styleId="font8">
    <w:name w:val="font8"/>
    <w:basedOn w:val="Normal"/>
    <w:rsid w:val="00B04DC7"/>
    <w:pPr>
      <w:spacing w:before="100" w:beforeAutospacing="1" w:after="100" w:afterAutospacing="1" w:line="240" w:lineRule="auto"/>
    </w:pPr>
    <w:rPr>
      <w:rFonts w:ascii="Tahoma" w:eastAsia="Times New Roman" w:hAnsi="Tahoma" w:cs="Tahoma"/>
      <w:b/>
      <w:bCs/>
      <w:color w:val="000000"/>
      <w:sz w:val="18"/>
      <w:szCs w:val="18"/>
      <w:lang w:val="en-GB" w:eastAsia="en-GB"/>
    </w:rPr>
  </w:style>
  <w:style w:type="paragraph" w:customStyle="1" w:styleId="font9">
    <w:name w:val="font9"/>
    <w:basedOn w:val="Normal"/>
    <w:rsid w:val="00B04DC7"/>
    <w:pPr>
      <w:spacing w:before="100" w:beforeAutospacing="1" w:after="100" w:afterAutospacing="1" w:line="240" w:lineRule="auto"/>
    </w:pPr>
    <w:rPr>
      <w:rFonts w:ascii="Tahoma" w:eastAsia="Times New Roman" w:hAnsi="Tahoma" w:cs="Tahoma"/>
      <w:b/>
      <w:bCs/>
      <w:color w:val="000000"/>
      <w:sz w:val="18"/>
      <w:szCs w:val="18"/>
      <w:lang w:val="en-GB" w:eastAsia="en-GB"/>
    </w:rPr>
  </w:style>
  <w:style w:type="paragraph" w:customStyle="1" w:styleId="xl66">
    <w:name w:val="xl66"/>
    <w:basedOn w:val="Normal"/>
    <w:rsid w:val="00B04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GB" w:eastAsia="en-GB"/>
    </w:rPr>
  </w:style>
  <w:style w:type="paragraph" w:customStyle="1" w:styleId="xl67">
    <w:name w:val="xl67"/>
    <w:basedOn w:val="Normal"/>
    <w:rsid w:val="00B04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68">
    <w:name w:val="xl68"/>
    <w:basedOn w:val="Normal"/>
    <w:rsid w:val="00B04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69">
    <w:name w:val="xl69"/>
    <w:basedOn w:val="Normal"/>
    <w:rsid w:val="00B04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70">
    <w:name w:val="xl70"/>
    <w:basedOn w:val="Normal"/>
    <w:rsid w:val="00B04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71">
    <w:name w:val="xl71"/>
    <w:basedOn w:val="Normal"/>
    <w:rsid w:val="00B04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72">
    <w:name w:val="xl72"/>
    <w:basedOn w:val="Normal"/>
    <w:rsid w:val="00B04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73">
    <w:name w:val="xl73"/>
    <w:basedOn w:val="Normal"/>
    <w:rsid w:val="00B04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74">
    <w:name w:val="xl74"/>
    <w:basedOn w:val="Normal"/>
    <w:rsid w:val="00B04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GB" w:eastAsia="en-GB"/>
    </w:rPr>
  </w:style>
  <w:style w:type="paragraph" w:customStyle="1" w:styleId="xl75">
    <w:name w:val="xl75"/>
    <w:basedOn w:val="Normal"/>
    <w:rsid w:val="00B04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76">
    <w:name w:val="xl76"/>
    <w:basedOn w:val="Normal"/>
    <w:rsid w:val="00B04DC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7">
    <w:name w:val="xl77"/>
    <w:basedOn w:val="Normal"/>
    <w:rsid w:val="00B04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GB" w:eastAsia="en-GB"/>
    </w:rPr>
  </w:style>
  <w:style w:type="paragraph" w:customStyle="1" w:styleId="xl78">
    <w:name w:val="xl78"/>
    <w:basedOn w:val="Normal"/>
    <w:rsid w:val="00B04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79">
    <w:name w:val="xl79"/>
    <w:basedOn w:val="Normal"/>
    <w:rsid w:val="00B04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80">
    <w:name w:val="xl80"/>
    <w:basedOn w:val="Normal"/>
    <w:rsid w:val="00B04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81">
    <w:name w:val="xl81"/>
    <w:basedOn w:val="Normal"/>
    <w:rsid w:val="00B04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GB" w:eastAsia="en-GB"/>
    </w:rPr>
  </w:style>
  <w:style w:type="paragraph" w:customStyle="1" w:styleId="xl82">
    <w:name w:val="xl82"/>
    <w:basedOn w:val="Normal"/>
    <w:rsid w:val="00B04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83">
    <w:name w:val="xl83"/>
    <w:basedOn w:val="Normal"/>
    <w:rsid w:val="00B04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84">
    <w:name w:val="xl84"/>
    <w:basedOn w:val="Normal"/>
    <w:rsid w:val="00B04DC7"/>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85">
    <w:name w:val="xl85"/>
    <w:basedOn w:val="Normal"/>
    <w:rsid w:val="00B04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GB" w:eastAsia="en-GB"/>
    </w:rPr>
  </w:style>
  <w:style w:type="paragraph" w:customStyle="1" w:styleId="xl86">
    <w:name w:val="xl86"/>
    <w:basedOn w:val="Normal"/>
    <w:rsid w:val="00B04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87">
    <w:name w:val="xl87"/>
    <w:basedOn w:val="Normal"/>
    <w:rsid w:val="00B04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88">
    <w:name w:val="xl88"/>
    <w:basedOn w:val="Normal"/>
    <w:rsid w:val="00B04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GB" w:eastAsia="en-GB"/>
    </w:rPr>
  </w:style>
  <w:style w:type="paragraph" w:customStyle="1" w:styleId="xl89">
    <w:name w:val="xl89"/>
    <w:basedOn w:val="Normal"/>
    <w:rsid w:val="00B04DC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90">
    <w:name w:val="xl90"/>
    <w:basedOn w:val="Normal"/>
    <w:rsid w:val="00B04DC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91">
    <w:name w:val="xl91"/>
    <w:basedOn w:val="Normal"/>
    <w:rsid w:val="00B04DC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92">
    <w:name w:val="xl92"/>
    <w:basedOn w:val="Normal"/>
    <w:rsid w:val="00B04DC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93">
    <w:name w:val="xl93"/>
    <w:basedOn w:val="Normal"/>
    <w:rsid w:val="00B04DC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94">
    <w:name w:val="xl94"/>
    <w:basedOn w:val="Normal"/>
    <w:rsid w:val="00B04DC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95">
    <w:name w:val="xl95"/>
    <w:basedOn w:val="Normal"/>
    <w:rsid w:val="00B04DC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96">
    <w:name w:val="xl96"/>
    <w:basedOn w:val="Normal"/>
    <w:rsid w:val="00B04DC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97">
    <w:name w:val="xl97"/>
    <w:basedOn w:val="Normal"/>
    <w:rsid w:val="00B04DC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98">
    <w:name w:val="xl98"/>
    <w:basedOn w:val="Normal"/>
    <w:rsid w:val="00B04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99">
    <w:name w:val="xl99"/>
    <w:basedOn w:val="Normal"/>
    <w:rsid w:val="00B04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00">
    <w:name w:val="xl100"/>
    <w:basedOn w:val="Normal"/>
    <w:rsid w:val="00B04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01">
    <w:name w:val="xl101"/>
    <w:basedOn w:val="Normal"/>
    <w:rsid w:val="00B04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02">
    <w:name w:val="xl102"/>
    <w:basedOn w:val="Normal"/>
    <w:rsid w:val="00B04DC7"/>
    <w:pP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03">
    <w:name w:val="xl103"/>
    <w:basedOn w:val="Normal"/>
    <w:rsid w:val="00B04DC7"/>
    <w:pPr>
      <w:pBdr>
        <w:top w:val="single" w:sz="8" w:space="0" w:color="auto"/>
        <w:left w:val="dashed" w:sz="4" w:space="0" w:color="auto"/>
        <w:bottom w:val="single" w:sz="8" w:space="0" w:color="auto"/>
        <w:right w:val="dashed"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04">
    <w:name w:val="xl104"/>
    <w:basedOn w:val="Normal"/>
    <w:rsid w:val="00B04DC7"/>
    <w:pPr>
      <w:pBdr>
        <w:top w:val="single" w:sz="8" w:space="0" w:color="auto"/>
        <w:left w:val="dashed" w:sz="4" w:space="0" w:color="auto"/>
        <w:bottom w:val="single" w:sz="8" w:space="0" w:color="auto"/>
        <w:right w:val="dashed"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05">
    <w:name w:val="xl105"/>
    <w:basedOn w:val="Normal"/>
    <w:rsid w:val="00B04DC7"/>
    <w:pPr>
      <w:pBdr>
        <w:top w:val="single" w:sz="8" w:space="0" w:color="auto"/>
        <w:left w:val="dashed" w:sz="4" w:space="0" w:color="auto"/>
        <w:right w:val="dashed"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06">
    <w:name w:val="xl106"/>
    <w:basedOn w:val="Normal"/>
    <w:rsid w:val="00B04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07">
    <w:name w:val="xl107"/>
    <w:basedOn w:val="Normal"/>
    <w:rsid w:val="00B04DC7"/>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08">
    <w:name w:val="xl108"/>
    <w:basedOn w:val="Normal"/>
    <w:rsid w:val="00B04DC7"/>
    <w:pPr>
      <w:pBdr>
        <w:top w:val="single" w:sz="8" w:space="0" w:color="auto"/>
        <w:left w:val="dashed" w:sz="4" w:space="0" w:color="auto"/>
        <w:bottom w:val="dashed" w:sz="4" w:space="0" w:color="auto"/>
        <w:right w:val="dashed"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09">
    <w:name w:val="xl109"/>
    <w:basedOn w:val="Normal"/>
    <w:rsid w:val="00B04DC7"/>
    <w:pPr>
      <w:pBdr>
        <w:top w:val="dotted" w:sz="4" w:space="0" w:color="auto"/>
        <w:bottom w:val="dotted"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10">
    <w:name w:val="xl110"/>
    <w:basedOn w:val="Normal"/>
    <w:rsid w:val="00B04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111">
    <w:name w:val="xl111"/>
    <w:basedOn w:val="Normal"/>
    <w:rsid w:val="00B04DC7"/>
    <w:pPr>
      <w:spacing w:before="100" w:beforeAutospacing="1" w:after="100" w:afterAutospacing="1" w:line="240" w:lineRule="auto"/>
      <w:textAlignment w:val="center"/>
    </w:pPr>
    <w:rPr>
      <w:rFonts w:ascii="Times New Roman" w:eastAsia="Times New Roman" w:hAnsi="Times New Roman" w:cs="Times New Roman"/>
      <w:color w:val="2F2F2F"/>
      <w:sz w:val="24"/>
      <w:szCs w:val="24"/>
      <w:lang w:val="en-GB" w:eastAsia="en-GB"/>
    </w:rPr>
  </w:style>
  <w:style w:type="paragraph" w:customStyle="1" w:styleId="xl112">
    <w:name w:val="xl112"/>
    <w:basedOn w:val="Normal"/>
    <w:rsid w:val="00B04DC7"/>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13">
    <w:name w:val="xl113"/>
    <w:basedOn w:val="Normal"/>
    <w:rsid w:val="00B04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GB" w:eastAsia="en-GB"/>
    </w:rPr>
  </w:style>
  <w:style w:type="paragraph" w:customStyle="1" w:styleId="xl114">
    <w:name w:val="xl114"/>
    <w:basedOn w:val="Normal"/>
    <w:rsid w:val="00B04DC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15">
    <w:name w:val="xl115"/>
    <w:basedOn w:val="Normal"/>
    <w:rsid w:val="00B04DC7"/>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16">
    <w:name w:val="xl116"/>
    <w:basedOn w:val="Normal"/>
    <w:rsid w:val="00B04DC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GB" w:eastAsia="en-GB"/>
    </w:rPr>
  </w:style>
  <w:style w:type="paragraph" w:customStyle="1" w:styleId="xl117">
    <w:name w:val="xl117"/>
    <w:basedOn w:val="Normal"/>
    <w:rsid w:val="00B04DC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18">
    <w:name w:val="xl118"/>
    <w:basedOn w:val="Normal"/>
    <w:rsid w:val="00B04DC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19">
    <w:name w:val="xl119"/>
    <w:basedOn w:val="Normal"/>
    <w:rsid w:val="00B04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20">
    <w:name w:val="xl120"/>
    <w:basedOn w:val="Normal"/>
    <w:rsid w:val="00B04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21">
    <w:name w:val="xl121"/>
    <w:basedOn w:val="Normal"/>
    <w:rsid w:val="00B04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2">
    <w:name w:val="xl122"/>
    <w:basedOn w:val="Normal"/>
    <w:rsid w:val="00B04DC7"/>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23">
    <w:name w:val="xl123"/>
    <w:basedOn w:val="Normal"/>
    <w:rsid w:val="00B04DC7"/>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24">
    <w:name w:val="xl124"/>
    <w:basedOn w:val="Normal"/>
    <w:rsid w:val="00B04DC7"/>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25">
    <w:name w:val="xl125"/>
    <w:basedOn w:val="Normal"/>
    <w:rsid w:val="00B04DC7"/>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26">
    <w:name w:val="xl126"/>
    <w:basedOn w:val="Normal"/>
    <w:rsid w:val="00B04DC7"/>
    <w:pP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27">
    <w:name w:val="xl127"/>
    <w:basedOn w:val="Normal"/>
    <w:rsid w:val="00B04DC7"/>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28">
    <w:name w:val="xl128"/>
    <w:basedOn w:val="Normal"/>
    <w:rsid w:val="00B04DC7"/>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29">
    <w:name w:val="xl129"/>
    <w:basedOn w:val="Normal"/>
    <w:rsid w:val="00B04DC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30">
    <w:name w:val="xl130"/>
    <w:basedOn w:val="Normal"/>
    <w:rsid w:val="00B04DC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31">
    <w:name w:val="xl131"/>
    <w:basedOn w:val="Normal"/>
    <w:rsid w:val="00B04DC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32">
    <w:name w:val="xl132"/>
    <w:basedOn w:val="Normal"/>
    <w:rsid w:val="00B04DC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33">
    <w:name w:val="xl133"/>
    <w:basedOn w:val="Normal"/>
    <w:rsid w:val="00B04DC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34">
    <w:name w:val="xl134"/>
    <w:basedOn w:val="Normal"/>
    <w:rsid w:val="00B04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35">
    <w:name w:val="xl135"/>
    <w:basedOn w:val="Normal"/>
    <w:rsid w:val="00B04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36">
    <w:name w:val="xl136"/>
    <w:basedOn w:val="Normal"/>
    <w:rsid w:val="00B04DC7"/>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37">
    <w:name w:val="xl137"/>
    <w:basedOn w:val="Normal"/>
    <w:rsid w:val="00B04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38">
    <w:name w:val="xl138"/>
    <w:basedOn w:val="Normal"/>
    <w:rsid w:val="00B04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39">
    <w:name w:val="xl139"/>
    <w:basedOn w:val="Normal"/>
    <w:rsid w:val="00B04DC7"/>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40">
    <w:name w:val="xl140"/>
    <w:basedOn w:val="Normal"/>
    <w:rsid w:val="00B04DC7"/>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41">
    <w:name w:val="xl141"/>
    <w:basedOn w:val="Normal"/>
    <w:rsid w:val="00B04DC7"/>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42">
    <w:name w:val="xl142"/>
    <w:basedOn w:val="Normal"/>
    <w:rsid w:val="00B04DC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43">
    <w:name w:val="xl143"/>
    <w:basedOn w:val="Normal"/>
    <w:rsid w:val="00B04DC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44">
    <w:name w:val="xl144"/>
    <w:basedOn w:val="Normal"/>
    <w:rsid w:val="00B04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45">
    <w:name w:val="xl145"/>
    <w:basedOn w:val="Normal"/>
    <w:rsid w:val="00B04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46">
    <w:name w:val="xl146"/>
    <w:basedOn w:val="Normal"/>
    <w:rsid w:val="00B04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47">
    <w:name w:val="xl147"/>
    <w:basedOn w:val="Normal"/>
    <w:rsid w:val="00B04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F243E"/>
      <w:sz w:val="24"/>
      <w:szCs w:val="24"/>
      <w:lang w:val="en-GB" w:eastAsia="en-GB"/>
    </w:rPr>
  </w:style>
  <w:style w:type="paragraph" w:customStyle="1" w:styleId="xl148">
    <w:name w:val="xl148"/>
    <w:basedOn w:val="Normal"/>
    <w:rsid w:val="00B04DC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F243E"/>
      <w:sz w:val="24"/>
      <w:szCs w:val="24"/>
      <w:lang w:val="en-GB" w:eastAsia="en-GB"/>
    </w:rPr>
  </w:style>
  <w:style w:type="paragraph" w:customStyle="1" w:styleId="xl149">
    <w:name w:val="xl149"/>
    <w:basedOn w:val="Normal"/>
    <w:rsid w:val="00B04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50">
    <w:name w:val="xl150"/>
    <w:basedOn w:val="Normal"/>
    <w:rsid w:val="00B04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51">
    <w:name w:val="xl151"/>
    <w:basedOn w:val="Normal"/>
    <w:rsid w:val="00B04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52">
    <w:name w:val="xl152"/>
    <w:basedOn w:val="Normal"/>
    <w:rsid w:val="00B04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53">
    <w:name w:val="xl153"/>
    <w:basedOn w:val="Normal"/>
    <w:rsid w:val="00B04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54">
    <w:name w:val="xl154"/>
    <w:basedOn w:val="Normal"/>
    <w:rsid w:val="00B04DC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F243E"/>
      <w:sz w:val="24"/>
      <w:szCs w:val="24"/>
      <w:lang w:val="en-GB" w:eastAsia="en-GB"/>
    </w:rPr>
  </w:style>
  <w:style w:type="paragraph" w:customStyle="1" w:styleId="xl155">
    <w:name w:val="xl155"/>
    <w:basedOn w:val="Normal"/>
    <w:rsid w:val="00B04DC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GB" w:eastAsia="en-GB"/>
    </w:rPr>
  </w:style>
  <w:style w:type="paragraph" w:customStyle="1" w:styleId="xl156">
    <w:name w:val="xl156"/>
    <w:basedOn w:val="Normal"/>
    <w:rsid w:val="00B04DC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57">
    <w:name w:val="xl157"/>
    <w:basedOn w:val="Normal"/>
    <w:rsid w:val="00B04DC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58">
    <w:name w:val="xl158"/>
    <w:basedOn w:val="Normal"/>
    <w:rsid w:val="00B04DC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GB" w:eastAsia="en-GB"/>
    </w:rPr>
  </w:style>
  <w:style w:type="paragraph" w:customStyle="1" w:styleId="xl159">
    <w:name w:val="xl159"/>
    <w:basedOn w:val="Normal"/>
    <w:rsid w:val="00B04DC7"/>
    <w:pPr>
      <w:pBdr>
        <w:top w:val="single" w:sz="4" w:space="0" w:color="auto"/>
        <w:left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GB" w:eastAsia="en-GB"/>
    </w:rPr>
  </w:style>
  <w:style w:type="paragraph" w:customStyle="1" w:styleId="xl160">
    <w:name w:val="xl160"/>
    <w:basedOn w:val="Normal"/>
    <w:rsid w:val="00B04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61">
    <w:name w:val="xl161"/>
    <w:basedOn w:val="Normal"/>
    <w:rsid w:val="00B04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62">
    <w:name w:val="xl162"/>
    <w:basedOn w:val="Normal"/>
    <w:rsid w:val="00B04DC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63">
    <w:name w:val="xl163"/>
    <w:basedOn w:val="Normal"/>
    <w:rsid w:val="00B04DC7"/>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64">
    <w:name w:val="xl164"/>
    <w:basedOn w:val="Normal"/>
    <w:rsid w:val="00B04DC7"/>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65">
    <w:name w:val="xl165"/>
    <w:basedOn w:val="Normal"/>
    <w:rsid w:val="00B04DC7"/>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66">
    <w:name w:val="xl166"/>
    <w:basedOn w:val="Normal"/>
    <w:rsid w:val="00B04DC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67">
    <w:name w:val="xl167"/>
    <w:basedOn w:val="Normal"/>
    <w:rsid w:val="00B04DC7"/>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68">
    <w:name w:val="xl168"/>
    <w:basedOn w:val="Normal"/>
    <w:rsid w:val="00B04DC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69">
    <w:name w:val="xl169"/>
    <w:basedOn w:val="Normal"/>
    <w:rsid w:val="00B04DC7"/>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70">
    <w:name w:val="xl170"/>
    <w:basedOn w:val="Normal"/>
    <w:rsid w:val="00B04DC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71">
    <w:name w:val="xl171"/>
    <w:basedOn w:val="Normal"/>
    <w:rsid w:val="00B04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72">
    <w:name w:val="xl172"/>
    <w:basedOn w:val="Normal"/>
    <w:rsid w:val="00B04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73">
    <w:name w:val="xl173"/>
    <w:basedOn w:val="Normal"/>
    <w:rsid w:val="00B04DC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74">
    <w:name w:val="xl174"/>
    <w:basedOn w:val="Normal"/>
    <w:rsid w:val="00B04DC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75">
    <w:name w:val="xl175"/>
    <w:basedOn w:val="Normal"/>
    <w:rsid w:val="00B04DC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76">
    <w:name w:val="xl176"/>
    <w:basedOn w:val="Normal"/>
    <w:rsid w:val="00B04DC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77">
    <w:name w:val="xl177"/>
    <w:basedOn w:val="Normal"/>
    <w:rsid w:val="00B04DC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78">
    <w:name w:val="xl178"/>
    <w:basedOn w:val="Normal"/>
    <w:rsid w:val="00B04DC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79">
    <w:name w:val="xl179"/>
    <w:basedOn w:val="Normal"/>
    <w:rsid w:val="00B04DC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80">
    <w:name w:val="xl180"/>
    <w:basedOn w:val="Normal"/>
    <w:rsid w:val="00B04DC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81">
    <w:name w:val="xl181"/>
    <w:basedOn w:val="Normal"/>
    <w:rsid w:val="00B04DC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82">
    <w:name w:val="xl182"/>
    <w:basedOn w:val="Normal"/>
    <w:rsid w:val="00B04DC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83">
    <w:name w:val="xl183"/>
    <w:basedOn w:val="Normal"/>
    <w:rsid w:val="00B04DC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84">
    <w:name w:val="xl184"/>
    <w:basedOn w:val="Normal"/>
    <w:rsid w:val="00B04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85">
    <w:name w:val="xl185"/>
    <w:basedOn w:val="Normal"/>
    <w:rsid w:val="00B04DC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86">
    <w:name w:val="xl186"/>
    <w:basedOn w:val="Normal"/>
    <w:rsid w:val="00B04DC7"/>
    <w:pPr>
      <w:pBdr>
        <w:top w:val="single" w:sz="8" w:space="0" w:color="auto"/>
        <w:left w:val="single" w:sz="8" w:space="0" w:color="auto"/>
        <w:bottom w:val="single" w:sz="8" w:space="0" w:color="auto"/>
        <w:right w:val="single" w:sz="4" w:space="0" w:color="auto"/>
      </w:pBdr>
      <w:shd w:val="clear" w:color="000000" w:fill="F9F9F9"/>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87">
    <w:name w:val="xl187"/>
    <w:basedOn w:val="Normal"/>
    <w:rsid w:val="00B04DC7"/>
    <w:pPr>
      <w:pBdr>
        <w:top w:val="single" w:sz="8" w:space="0" w:color="auto"/>
        <w:left w:val="single" w:sz="4" w:space="0" w:color="auto"/>
        <w:bottom w:val="single" w:sz="8" w:space="0" w:color="auto"/>
        <w:right w:val="single" w:sz="4" w:space="0" w:color="auto"/>
      </w:pBdr>
      <w:shd w:val="clear" w:color="000000" w:fill="F9F9F9"/>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88">
    <w:name w:val="xl188"/>
    <w:basedOn w:val="Normal"/>
    <w:rsid w:val="00B04DC7"/>
    <w:pPr>
      <w:pBdr>
        <w:top w:val="single" w:sz="8" w:space="0" w:color="auto"/>
        <w:left w:val="single" w:sz="4" w:space="0" w:color="auto"/>
        <w:bottom w:val="single" w:sz="8" w:space="0" w:color="auto"/>
        <w:right w:val="single" w:sz="8" w:space="0" w:color="auto"/>
      </w:pBdr>
      <w:shd w:val="clear" w:color="000000" w:fill="F9F9F9"/>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89">
    <w:name w:val="xl189"/>
    <w:basedOn w:val="Normal"/>
    <w:rsid w:val="00B04DC7"/>
    <w:pPr>
      <w:pBdr>
        <w:top w:val="single" w:sz="8" w:space="0" w:color="auto"/>
        <w:left w:val="single" w:sz="8" w:space="0" w:color="auto"/>
        <w:bottom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90">
    <w:name w:val="xl190"/>
    <w:basedOn w:val="Normal"/>
    <w:rsid w:val="00B04DC7"/>
    <w:pPr>
      <w:pBdr>
        <w:top w:val="single" w:sz="8" w:space="0" w:color="auto"/>
        <w:bottom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91">
    <w:name w:val="xl191"/>
    <w:basedOn w:val="Normal"/>
    <w:rsid w:val="00B04DC7"/>
    <w:pPr>
      <w:pBdr>
        <w:top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92">
    <w:name w:val="xl192"/>
    <w:basedOn w:val="Normal"/>
    <w:rsid w:val="00B04DC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93">
    <w:name w:val="xl193"/>
    <w:basedOn w:val="Normal"/>
    <w:rsid w:val="00B04DC7"/>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94">
    <w:name w:val="xl194"/>
    <w:basedOn w:val="Normal"/>
    <w:rsid w:val="00B04DC7"/>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95">
    <w:name w:val="xl195"/>
    <w:basedOn w:val="Normal"/>
    <w:rsid w:val="00B04DC7"/>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96">
    <w:name w:val="xl196"/>
    <w:basedOn w:val="Normal"/>
    <w:rsid w:val="00B04DC7"/>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97">
    <w:name w:val="xl197"/>
    <w:basedOn w:val="Normal"/>
    <w:rsid w:val="00B04DC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98">
    <w:name w:val="xl198"/>
    <w:basedOn w:val="Normal"/>
    <w:rsid w:val="00B04DC7"/>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99">
    <w:name w:val="xl199"/>
    <w:basedOn w:val="Normal"/>
    <w:rsid w:val="00B04DC7"/>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00">
    <w:name w:val="xl200"/>
    <w:basedOn w:val="Normal"/>
    <w:rsid w:val="00B04DC7"/>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01">
    <w:name w:val="xl201"/>
    <w:basedOn w:val="Normal"/>
    <w:rsid w:val="00B04DC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styleId="TOC2">
    <w:name w:val="toc 2"/>
    <w:basedOn w:val="Normal"/>
    <w:next w:val="Normal"/>
    <w:autoRedefine/>
    <w:uiPriority w:val="39"/>
    <w:unhideWhenUsed/>
    <w:rsid w:val="00B04DC7"/>
    <w:pPr>
      <w:spacing w:after="100"/>
      <w:ind w:left="220"/>
    </w:pPr>
  </w:style>
  <w:style w:type="paragraph" w:styleId="TOC1">
    <w:name w:val="toc 1"/>
    <w:basedOn w:val="Normal"/>
    <w:next w:val="Normal"/>
    <w:autoRedefine/>
    <w:uiPriority w:val="39"/>
    <w:unhideWhenUsed/>
    <w:rsid w:val="00B04DC7"/>
    <w:pPr>
      <w:spacing w:after="100"/>
    </w:pPr>
  </w:style>
  <w:style w:type="paragraph" w:styleId="TOC3">
    <w:name w:val="toc 3"/>
    <w:basedOn w:val="Normal"/>
    <w:next w:val="Normal"/>
    <w:autoRedefine/>
    <w:uiPriority w:val="39"/>
    <w:unhideWhenUsed/>
    <w:rsid w:val="00B04DC7"/>
    <w:pPr>
      <w:spacing w:after="100"/>
      <w:ind w:left="440"/>
    </w:pPr>
  </w:style>
  <w:style w:type="character" w:customStyle="1" w:styleId="UnresolvedMention1">
    <w:name w:val="Unresolved Mention1"/>
    <w:basedOn w:val="DefaultParagraphFont"/>
    <w:uiPriority w:val="99"/>
    <w:semiHidden/>
    <w:unhideWhenUsed/>
    <w:rsid w:val="00B04DC7"/>
    <w:rPr>
      <w:color w:val="605E5C"/>
      <w:shd w:val="clear" w:color="auto" w:fill="E1DFDD"/>
    </w:rPr>
  </w:style>
  <w:style w:type="character" w:styleId="PageNumber">
    <w:name w:val="page number"/>
    <w:basedOn w:val="DefaultParagraphFont"/>
    <w:rsid w:val="00B04DC7"/>
  </w:style>
  <w:style w:type="table" w:styleId="GridTable2-Accent4">
    <w:name w:val="Grid Table 2 Accent 4"/>
    <w:basedOn w:val="TableNormal"/>
    <w:uiPriority w:val="47"/>
    <w:rsid w:val="00B04DC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4">
    <w:name w:val="Grid Table 6 Colorful Accent 4"/>
    <w:basedOn w:val="TableNormal"/>
    <w:uiPriority w:val="51"/>
    <w:rsid w:val="00B04DC7"/>
    <w:pPr>
      <w:spacing w:after="0" w:line="240" w:lineRule="auto"/>
    </w:pPr>
    <w:rPr>
      <w:rFonts w:ascii="Calibri" w:eastAsia="Calibri" w:hAnsi="Calibri" w:cs="Calibr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B04DC7"/>
    <w:pPr>
      <w:spacing w:after="0" w:line="240" w:lineRule="auto"/>
    </w:pPr>
    <w:rPr>
      <w:rFonts w:ascii="Calibri" w:eastAsia="Calibri" w:hAnsi="Calibri" w:cs="Calibri"/>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2">
    <w:name w:val="Plain Table 2"/>
    <w:basedOn w:val="TableNormal"/>
    <w:uiPriority w:val="42"/>
    <w:rsid w:val="00B04D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B04D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WebChar">
    <w:name w:val="Normal (Web) Char"/>
    <w:aliases w:val="webb Char,heading Char"/>
    <w:basedOn w:val="DefaultParagraphFont"/>
    <w:link w:val="NormalWeb"/>
    <w:uiPriority w:val="99"/>
    <w:locked/>
    <w:rsid w:val="00B04DC7"/>
    <w:rPr>
      <w:rFonts w:ascii="Calibri" w:eastAsia="Calibri" w:hAnsi="Calibri" w:cs="Times New Roman"/>
    </w:rPr>
  </w:style>
  <w:style w:type="paragraph" w:customStyle="1" w:styleId="Bodytext2">
    <w:name w:val="Body text (2)"/>
    <w:basedOn w:val="Normal"/>
    <w:rsid w:val="00B04DC7"/>
    <w:pPr>
      <w:widowControl w:val="0"/>
      <w:suppressAutoHyphens/>
      <w:autoSpaceDN w:val="0"/>
      <w:spacing w:after="480" w:line="240" w:lineRule="auto"/>
      <w:textAlignment w:val="baseline"/>
    </w:pPr>
    <w:rPr>
      <w:rFonts w:ascii="Times New Roman" w:eastAsia="Times New Roman" w:hAnsi="Times New Roman" w:cs="Times New Roman"/>
      <w:sz w:val="18"/>
      <w:szCs w:val="18"/>
    </w:rPr>
  </w:style>
  <w:style w:type="character" w:customStyle="1" w:styleId="UnresolvedMention2">
    <w:name w:val="Unresolved Mention2"/>
    <w:basedOn w:val="DefaultParagraphFont"/>
    <w:uiPriority w:val="99"/>
    <w:semiHidden/>
    <w:unhideWhenUsed/>
    <w:rsid w:val="00B04DC7"/>
    <w:rPr>
      <w:color w:val="605E5C"/>
      <w:shd w:val="clear" w:color="auto" w:fill="E1DFDD"/>
    </w:rPr>
  </w:style>
  <w:style w:type="table" w:styleId="ListTable6Colorful-Accent6">
    <w:name w:val="List Table 6 Colorful Accent 6"/>
    <w:basedOn w:val="TableNormal"/>
    <w:uiPriority w:val="51"/>
    <w:rsid w:val="00B04DC7"/>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EndnoteText">
    <w:name w:val="endnote text"/>
    <w:basedOn w:val="Normal"/>
    <w:link w:val="EndnoteTextChar"/>
    <w:uiPriority w:val="99"/>
    <w:semiHidden/>
    <w:unhideWhenUsed/>
    <w:rsid w:val="00B04D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4DC7"/>
    <w:rPr>
      <w:rFonts w:ascii="Calibri" w:eastAsia="Calibri" w:hAnsi="Calibri" w:cs="Calibri"/>
      <w:sz w:val="20"/>
      <w:szCs w:val="20"/>
    </w:rPr>
  </w:style>
  <w:style w:type="character" w:styleId="EndnoteReference">
    <w:name w:val="endnote reference"/>
    <w:basedOn w:val="DefaultParagraphFont"/>
    <w:uiPriority w:val="99"/>
    <w:semiHidden/>
    <w:unhideWhenUsed/>
    <w:rsid w:val="00B04DC7"/>
    <w:rPr>
      <w:vertAlign w:val="superscript"/>
    </w:rPr>
  </w:style>
  <w:style w:type="character" w:customStyle="1" w:styleId="NoSpacingChar">
    <w:name w:val="No Spacing Char"/>
    <w:basedOn w:val="DefaultParagraphFont"/>
    <w:link w:val="NoSpacing"/>
    <w:uiPriority w:val="1"/>
    <w:rsid w:val="00B04DC7"/>
    <w:rPr>
      <w:rFonts w:ascii="Calibri" w:eastAsia="Calibri" w:hAnsi="Calibri" w:cs="Calibri"/>
    </w:rPr>
  </w:style>
  <w:style w:type="table" w:styleId="TableGrid">
    <w:name w:val="Table Grid"/>
    <w:basedOn w:val="TableNormal"/>
    <w:uiPriority w:val="39"/>
    <w:rsid w:val="00B04DC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04DC7"/>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B04DC7"/>
    <w:rPr>
      <w:rFonts w:ascii="Calibri" w:hAnsi="Calibri"/>
      <w:szCs w:val="21"/>
    </w:rPr>
  </w:style>
  <w:style w:type="character" w:customStyle="1" w:styleId="cf01">
    <w:name w:val="cf01"/>
    <w:basedOn w:val="DefaultParagraphFont"/>
    <w:rsid w:val="00B04DC7"/>
    <w:rPr>
      <w:rFonts w:ascii="Segoe UI" w:hAnsi="Segoe UI" w:cs="Segoe UI" w:hint="default"/>
      <w:sz w:val="18"/>
      <w:szCs w:val="18"/>
    </w:rPr>
  </w:style>
  <w:style w:type="paragraph" w:styleId="Revision">
    <w:name w:val="Revision"/>
    <w:hidden/>
    <w:uiPriority w:val="99"/>
    <w:semiHidden/>
    <w:rsid w:val="00B04DC7"/>
    <w:pPr>
      <w:spacing w:after="0" w:line="240" w:lineRule="auto"/>
    </w:pPr>
    <w:rPr>
      <w:rFonts w:ascii="Calibri" w:eastAsia="Calibri" w:hAnsi="Calibri" w:cs="Calibri"/>
    </w:rPr>
  </w:style>
  <w:style w:type="paragraph" w:customStyle="1" w:styleId="xmsonormal">
    <w:name w:val="x_msonormal"/>
    <w:basedOn w:val="Normal"/>
    <w:rsid w:val="00B04D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B04DC7"/>
  </w:style>
  <w:style w:type="character" w:customStyle="1" w:styleId="UnresolvedMention3">
    <w:name w:val="Unresolved Mention3"/>
    <w:basedOn w:val="DefaultParagraphFont"/>
    <w:uiPriority w:val="99"/>
    <w:semiHidden/>
    <w:unhideWhenUsed/>
    <w:rsid w:val="00B04DC7"/>
    <w:rPr>
      <w:color w:val="605E5C"/>
      <w:shd w:val="clear" w:color="auto" w:fill="E1DFDD"/>
    </w:rPr>
  </w:style>
  <w:style w:type="table" w:styleId="ListTable6Colorful-Accent1">
    <w:name w:val="List Table 6 Colorful Accent 1"/>
    <w:basedOn w:val="TableNormal"/>
    <w:uiPriority w:val="51"/>
    <w:rsid w:val="004B72EC"/>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43515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6">
    <w:name w:val="Grid Table 7 Colorful Accent 6"/>
    <w:basedOn w:val="TableNormal"/>
    <w:uiPriority w:val="52"/>
    <w:rsid w:val="0063338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7Colorful-Accent1">
    <w:name w:val="Grid Table 7 Colorful Accent 1"/>
    <w:basedOn w:val="TableNormal"/>
    <w:uiPriority w:val="52"/>
    <w:rsid w:val="0063338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3-Accent1">
    <w:name w:val="List Table 3 Accent 1"/>
    <w:basedOn w:val="TableNormal"/>
    <w:uiPriority w:val="48"/>
    <w:rsid w:val="0063338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821991">
      <w:bodyDiv w:val="1"/>
      <w:marLeft w:val="0"/>
      <w:marRight w:val="0"/>
      <w:marTop w:val="0"/>
      <w:marBottom w:val="0"/>
      <w:divBdr>
        <w:top w:val="none" w:sz="0" w:space="0" w:color="auto"/>
        <w:left w:val="none" w:sz="0" w:space="0" w:color="auto"/>
        <w:bottom w:val="none" w:sz="0" w:space="0" w:color="auto"/>
        <w:right w:val="none" w:sz="0" w:space="0" w:color="auto"/>
      </w:divBdr>
    </w:div>
    <w:div w:id="730036725">
      <w:bodyDiv w:val="1"/>
      <w:marLeft w:val="0"/>
      <w:marRight w:val="0"/>
      <w:marTop w:val="0"/>
      <w:marBottom w:val="0"/>
      <w:divBdr>
        <w:top w:val="none" w:sz="0" w:space="0" w:color="auto"/>
        <w:left w:val="none" w:sz="0" w:space="0" w:color="auto"/>
        <w:bottom w:val="none" w:sz="0" w:space="0" w:color="auto"/>
        <w:right w:val="none" w:sz="0" w:space="0" w:color="auto"/>
      </w:divBdr>
    </w:div>
    <w:div w:id="961109911">
      <w:bodyDiv w:val="1"/>
      <w:marLeft w:val="0"/>
      <w:marRight w:val="0"/>
      <w:marTop w:val="0"/>
      <w:marBottom w:val="0"/>
      <w:divBdr>
        <w:top w:val="none" w:sz="0" w:space="0" w:color="auto"/>
        <w:left w:val="none" w:sz="0" w:space="0" w:color="auto"/>
        <w:bottom w:val="none" w:sz="0" w:space="0" w:color="auto"/>
        <w:right w:val="none" w:sz="0" w:space="0" w:color="auto"/>
      </w:divBdr>
    </w:div>
    <w:div w:id="1131438134">
      <w:bodyDiv w:val="1"/>
      <w:marLeft w:val="0"/>
      <w:marRight w:val="0"/>
      <w:marTop w:val="0"/>
      <w:marBottom w:val="0"/>
      <w:divBdr>
        <w:top w:val="none" w:sz="0" w:space="0" w:color="auto"/>
        <w:left w:val="none" w:sz="0" w:space="0" w:color="auto"/>
        <w:bottom w:val="none" w:sz="0" w:space="0" w:color="auto"/>
        <w:right w:val="none" w:sz="0" w:space="0" w:color="auto"/>
      </w:divBdr>
    </w:div>
    <w:div w:id="201190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chart" Target="charts/chart1.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www.inovacije.gov.me"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www.data.gov.me"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onstat.org/cg/page.php?id=1164&amp;pageid=23" TargetMode="External"/><Relationship Id="rId2" Type="http://schemas.openxmlformats.org/officeDocument/2006/relationships/hyperlink" Target="https://monstat.org/uploads/files/investicije/2022k/Investicije%20u%20osnovna%20sredstva_2022_.pdf" TargetMode="External"/><Relationship Id="rId1" Type="http://schemas.openxmlformats.org/officeDocument/2006/relationships/hyperlink" Target="https://www.gov.me/dokumenta/6f5c79d1-3cbe-4b04-a23e-7b092c6299cc"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sidora.injac\Desktop\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
                <a:ea typeface="+mn-ea"/>
                <a:cs typeface="+mn-cs"/>
              </a:defRPr>
            </a:pPr>
            <a:r>
              <a:rPr lang="en-US" sz="1200"/>
              <a:t>Stepen realizacije aktivnosti</a:t>
            </a:r>
          </a:p>
        </c:rich>
      </c:tx>
      <c:layout>
        <c:manualLayout>
          <c:xMode val="edge"/>
          <c:yMode val="edge"/>
          <c:x val="0.28481143804392872"/>
          <c:y val="2.680366316729953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803643724696373E-2"/>
          <c:y val="0.26399532870542175"/>
          <c:w val="0.81933198380566796"/>
          <c:h val="0.54529942189212055"/>
        </c:manualLayout>
      </c:layout>
      <c:pie3DChart>
        <c:varyColors val="1"/>
        <c:ser>
          <c:idx val="0"/>
          <c:order val="0"/>
          <c:explosion val="19"/>
          <c:dPt>
            <c:idx val="0"/>
            <c:bubble3D val="0"/>
            <c:explosion val="10"/>
            <c:spPr>
              <a:solidFill>
                <a:srgbClr val="92D05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66CA-414F-9890-97091F992815}"/>
              </c:ext>
            </c:extLst>
          </c:dPt>
          <c:dPt>
            <c:idx val="1"/>
            <c:bubble3D val="0"/>
            <c:spPr>
              <a:solidFill>
                <a:srgbClr val="FFFF0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66CA-414F-9890-97091F992815}"/>
              </c:ext>
            </c:extLst>
          </c:dPt>
          <c:dPt>
            <c:idx val="2"/>
            <c:bubble3D val="0"/>
            <c:spPr>
              <a:solidFill>
                <a:srgbClr val="FF000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66CA-414F-9890-97091F992815}"/>
              </c:ext>
            </c:extLst>
          </c:dPt>
          <c:dPt>
            <c:idx val="3"/>
            <c:bubble3D val="0"/>
            <c:spPr>
              <a:solidFill>
                <a:schemeClr val="accent5"/>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66CA-414F-9890-97091F992815}"/>
              </c:ext>
            </c:extLst>
          </c:dPt>
          <c:dLbls>
            <c:dLbl>
              <c:idx val="0"/>
              <c:layout>
                <c:manualLayout>
                  <c:x val="-1.1111111111111112E-2"/>
                  <c:y val="4.1666666666666664E-2"/>
                </c:manualLayout>
              </c:layout>
              <c:tx>
                <c:rich>
                  <a:bodyPr/>
                  <a:lstStyle/>
                  <a:p>
                    <a:r>
                      <a:rPr lang="en-US"/>
                      <a:t>40</a:t>
                    </a:r>
                    <a:r>
                      <a:rPr lang="en-US" baseline="0"/>
                      <a:t>
(</a:t>
                    </a:r>
                    <a:fld id="{0B52D4A0-D3A5-46F1-B631-EC1AE7895611}" type="PERCENTAGE">
                      <a:rPr lang="en-US" baseline="0"/>
                      <a:pPr/>
                      <a:t>[PERCENTAGE]</a:t>
                    </a:fld>
                    <a:r>
                      <a:rPr lang="en-US" baseline="0"/>
                      <a:t>)</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6CA-414F-9890-97091F992815}"/>
                </c:ext>
              </c:extLst>
            </c:dLbl>
            <c:dLbl>
              <c:idx val="1"/>
              <c:layout>
                <c:manualLayout>
                  <c:x val="1.6666666666666642E-2"/>
                  <c:y val="-1.3888888888888888E-2"/>
                </c:manualLayout>
              </c:layout>
              <c:tx>
                <c:rich>
                  <a:bodyPr/>
                  <a:lstStyle/>
                  <a:p>
                    <a:r>
                      <a:rPr lang="en-US"/>
                      <a:t>6 </a:t>
                    </a:r>
                    <a:br>
                      <a:rPr lang="en-US"/>
                    </a:br>
                    <a:r>
                      <a:rPr lang="en-US"/>
                      <a:t>(</a:t>
                    </a:r>
                    <a:fld id="{7636FCF1-13A6-412C-93DF-37656E968745}" type="PERCENTAGE">
                      <a:rPr lang="en-US" baseline="0"/>
                      <a:pPr/>
                      <a:t>[PERCENTAGE]</a:t>
                    </a:fld>
                    <a:r>
                      <a:rPr lang="en-US" baseline="0"/>
                      <a:t>)</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6CA-414F-9890-97091F992815}"/>
                </c:ext>
              </c:extLst>
            </c:dLbl>
            <c:dLbl>
              <c:idx val="2"/>
              <c:layout>
                <c:manualLayout>
                  <c:x val="2.4999999999999949E-2"/>
                  <c:y val="0"/>
                </c:manualLayout>
              </c:layout>
              <c:tx>
                <c:rich>
                  <a:bodyPr/>
                  <a:lstStyle/>
                  <a:p>
                    <a:r>
                      <a:rPr lang="en-US"/>
                      <a:t>6 </a:t>
                    </a:r>
                  </a:p>
                  <a:p>
                    <a:r>
                      <a:rPr lang="en-US"/>
                      <a:t>(</a:t>
                    </a:r>
                    <a:fld id="{08F7AE23-63BF-4F25-9F05-4213BBC4F7A5}" type="PERCENTAGE">
                      <a:rPr lang="en-US" baseline="0"/>
                      <a:pPr/>
                      <a:t>[PERCENTAGE]</a:t>
                    </a:fld>
                    <a:r>
                      <a:rPr lang="en-US" baseline="0"/>
                      <a:t>)</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6CA-414F-9890-97091F992815}"/>
                </c:ext>
              </c:extLst>
            </c:dLbl>
            <c:dLbl>
              <c:idx val="3"/>
              <c:tx>
                <c:rich>
                  <a:bodyPr/>
                  <a:lstStyle/>
                  <a:p>
                    <a:r>
                      <a:rPr lang="en-US"/>
                      <a:t>1</a:t>
                    </a:r>
                    <a:r>
                      <a:rPr lang="en-US" baseline="0"/>
                      <a:t>
(</a:t>
                    </a:r>
                    <a:fld id="{6FF50712-ED7F-4F19-B53A-A03284178D8F}" type="PERCENTAGE">
                      <a:rPr lang="en-US" baseline="0"/>
                      <a:pPr/>
                      <a:t>[PERCENTAGE]</a:t>
                    </a:fld>
                    <a:r>
                      <a:rPr lang="en-US" baseline="0"/>
                      <a:t>)</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6CA-414F-9890-97091F992815}"/>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Sheet1!$B$2:$B$5</c:f>
              <c:strCache>
                <c:ptCount val="4"/>
                <c:pt idx="0">
                  <c:v>Realizovane aktivnosti</c:v>
                </c:pt>
                <c:pt idx="1">
                  <c:v>Djelimično realizovane aktivnosti</c:v>
                </c:pt>
                <c:pt idx="2">
                  <c:v>Nerealizovane aktivnosti</c:v>
                </c:pt>
                <c:pt idx="3">
                  <c:v>Nije prispjela za realizaciju</c:v>
                </c:pt>
              </c:strCache>
            </c:strRef>
          </c:cat>
          <c:val>
            <c:numRef>
              <c:f>Sheet1!$C$2:$C$5</c:f>
              <c:numCache>
                <c:formatCode>General</c:formatCode>
                <c:ptCount val="4"/>
                <c:pt idx="0">
                  <c:v>40</c:v>
                </c:pt>
                <c:pt idx="1">
                  <c:v>6</c:v>
                </c:pt>
                <c:pt idx="2">
                  <c:v>6</c:v>
                </c:pt>
                <c:pt idx="3">
                  <c:v>1</c:v>
                </c:pt>
              </c:numCache>
            </c:numRef>
          </c:val>
          <c:extLst>
            <c:ext xmlns:c16="http://schemas.microsoft.com/office/drawing/2014/chart" uri="{C3380CC4-5D6E-409C-BE32-E72D297353CC}">
              <c16:uniqueId val="{00000008-66CA-414F-9890-97091F992815}"/>
            </c:ext>
          </c:extLst>
        </c:ser>
        <c:dLbls>
          <c:dLblPos val="out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Arial  "/>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chemeClr val="tx1">
                    <a:lumMod val="65000"/>
                    <a:lumOff val="35000"/>
                  </a:schemeClr>
                </a:solidFill>
                <a:latin typeface="Arial  "/>
                <a:ea typeface="+mn-ea"/>
                <a:cs typeface="+mn-cs"/>
              </a:defRPr>
            </a:pPr>
            <a:r>
              <a:rPr lang="en-US" sz="1300"/>
              <a:t>Izvori sredstava finansiranja</a:t>
            </a:r>
          </a:p>
        </c:rich>
      </c:tx>
      <c:layout>
        <c:manualLayout>
          <c:xMode val="edge"/>
          <c:yMode val="edge"/>
          <c:x val="0.33590717873583631"/>
          <c:y val="4.6296296296296294E-2"/>
        </c:manualLayout>
      </c:layout>
      <c:overlay val="0"/>
      <c:spPr>
        <a:noFill/>
        <a:ln>
          <a:noFill/>
        </a:ln>
        <a:effectLst/>
      </c:spPr>
      <c:txPr>
        <a:bodyPr rot="0" spcFirstLastPara="1" vertOverflow="ellipsis" vert="horz" wrap="square" anchor="ctr" anchorCtr="1"/>
        <a:lstStyle/>
        <a:p>
          <a:pPr>
            <a:defRPr sz="1300" b="1" i="0" u="none" strike="noStrike" kern="1200" spc="0" baseline="0">
              <a:solidFill>
                <a:schemeClr val="tx1">
                  <a:lumMod val="65000"/>
                  <a:lumOff val="35000"/>
                </a:schemeClr>
              </a:solidFill>
              <a:latin typeface="Arial  "/>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667321708632321"/>
          <c:y val="0.17171296296296296"/>
          <c:w val="0.7098389563550036"/>
          <c:h val="0.72088764946048411"/>
        </c:manualLayout>
      </c:layout>
      <c:bar3DChart>
        <c:barDir val="bar"/>
        <c:grouping val="clustered"/>
        <c:varyColors val="0"/>
        <c:ser>
          <c:idx val="0"/>
          <c:order val="0"/>
          <c:spPr>
            <a:solidFill>
              <a:schemeClr val="accent1"/>
            </a:solidFill>
            <a:ln>
              <a:noFill/>
            </a:ln>
            <a:effectLst/>
            <a:sp3d/>
          </c:spPr>
          <c:invertIfNegative val="0"/>
          <c:dLbls>
            <c:dLbl>
              <c:idx val="0"/>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738-4AE5-A7C3-F897CF27300C}"/>
                </c:ext>
              </c:extLst>
            </c:dLbl>
            <c:dLbl>
              <c:idx val="1"/>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738-4AE5-A7C3-F897CF27300C}"/>
                </c:ext>
              </c:extLst>
            </c:dLbl>
            <c:dLbl>
              <c:idx val="2"/>
              <c:tx>
                <c:rich>
                  <a:bodyPr/>
                  <a:lstStyle/>
                  <a:p>
                    <a:r>
                      <a:rPr lang="en-US"/>
                      <a:t>26,7%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38-4AE5-A7C3-F897CF27300C}"/>
                </c:ext>
              </c:extLst>
            </c:dLbl>
            <c:dLbl>
              <c:idx val="3"/>
              <c:tx>
                <c:rich>
                  <a:bodyPr/>
                  <a:lstStyle/>
                  <a:p>
                    <a:r>
                      <a:rPr lang="en-US"/>
                      <a:t>31%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738-4AE5-A7C3-F897CF27300C}"/>
                </c:ext>
              </c:extLst>
            </c:dLbl>
            <c:dLbl>
              <c:idx val="4"/>
              <c:tx>
                <c:rich>
                  <a:bodyPr/>
                  <a:lstStyle/>
                  <a:p>
                    <a:r>
                      <a:rPr lang="en-US"/>
                      <a:t>39%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38-4AE5-A7C3-F897CF27300C}"/>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Sheet1!$B$37:$B$41</c:f>
              <c:strCache>
                <c:ptCount val="5"/>
                <c:pt idx="0">
                  <c:v>Privatni sektor</c:v>
                </c:pt>
                <c:pt idx="1">
                  <c:v>Donatorski programi</c:v>
                </c:pt>
                <c:pt idx="2">
                  <c:v>EU programi</c:v>
                </c:pt>
                <c:pt idx="3">
                  <c:v>Krediti</c:v>
                </c:pt>
                <c:pt idx="4">
                  <c:v>Nacionalni budžet</c:v>
                </c:pt>
              </c:strCache>
            </c:strRef>
          </c:cat>
          <c:val>
            <c:numRef>
              <c:f>Sheet1!$C$37:$C$41</c:f>
              <c:numCache>
                <c:formatCode>#,##0\ [$€-1];[Red]\-#,##0\ [$€-1]</c:formatCode>
                <c:ptCount val="5"/>
                <c:pt idx="0">
                  <c:v>480452.43</c:v>
                </c:pt>
                <c:pt idx="1">
                  <c:v>759596</c:v>
                </c:pt>
                <c:pt idx="2">
                  <c:v>11068511.720000001</c:v>
                </c:pt>
                <c:pt idx="3">
                  <c:v>12787000</c:v>
                </c:pt>
                <c:pt idx="4">
                  <c:v>16189972.99</c:v>
                </c:pt>
              </c:numCache>
            </c:numRef>
          </c:val>
          <c:extLst>
            <c:ext xmlns:c16="http://schemas.microsoft.com/office/drawing/2014/chart" uri="{C3380CC4-5D6E-409C-BE32-E72D297353CC}">
              <c16:uniqueId val="{00000000-5738-4AE5-A7C3-F897CF27300C}"/>
            </c:ext>
          </c:extLst>
        </c:ser>
        <c:dLbls>
          <c:showLegendKey val="0"/>
          <c:showVal val="0"/>
          <c:showCatName val="0"/>
          <c:showSerName val="0"/>
          <c:showPercent val="0"/>
          <c:showBubbleSize val="0"/>
        </c:dLbls>
        <c:gapWidth val="150"/>
        <c:shape val="box"/>
        <c:axId val="613840559"/>
        <c:axId val="619102383"/>
        <c:axId val="0"/>
      </c:bar3DChart>
      <c:catAx>
        <c:axId val="61384055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
                <a:ea typeface="+mn-ea"/>
                <a:cs typeface="+mn-cs"/>
              </a:defRPr>
            </a:pPr>
            <a:endParaRPr lang="en-US"/>
          </a:p>
        </c:txPr>
        <c:crossAx val="619102383"/>
        <c:crosses val="autoZero"/>
        <c:auto val="1"/>
        <c:lblAlgn val="ctr"/>
        <c:lblOffset val="100"/>
        <c:noMultiLvlLbl val="0"/>
      </c:catAx>
      <c:valAx>
        <c:axId val="619102383"/>
        <c:scaling>
          <c:orientation val="minMax"/>
        </c:scaling>
        <c:delete val="0"/>
        <c:axPos val="b"/>
        <c:majorGridlines>
          <c:spPr>
            <a:ln w="9525" cap="flat" cmpd="sng" algn="ctr">
              <a:solidFill>
                <a:schemeClr val="tx1">
                  <a:lumMod val="15000"/>
                  <a:lumOff val="85000"/>
                </a:schemeClr>
              </a:solidFill>
              <a:round/>
            </a:ln>
            <a:effectLst/>
          </c:spPr>
        </c:majorGridlines>
        <c:numFmt formatCode="#,##0\ [$€-1];[Red]\-#,##0\ [$€-1]"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
                <a:ea typeface="+mn-ea"/>
                <a:cs typeface="+mn-cs"/>
              </a:defRPr>
            </a:pPr>
            <a:endParaRPr lang="en-US"/>
          </a:p>
        </c:txPr>
        <c:crossAx val="6138405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Arial  "/>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11556</Words>
  <Characters>65874</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Isidora Injac</dc:creator>
  <cp:keywords/>
  <dc:description/>
  <cp:lastModifiedBy>PR MPNI</cp:lastModifiedBy>
  <cp:revision>2</cp:revision>
  <dcterms:created xsi:type="dcterms:W3CDTF">2024-09-16T10:19:00Z</dcterms:created>
  <dcterms:modified xsi:type="dcterms:W3CDTF">2024-09-16T10:19:00Z</dcterms:modified>
</cp:coreProperties>
</file>