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5981F" w14:textId="6E980858" w:rsidR="003B24FF" w:rsidRPr="00972034" w:rsidRDefault="00DE45EF" w:rsidP="003B24FF">
      <w:pPr>
        <w:ind w:left="5040" w:firstLine="720"/>
        <w:jc w:val="right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NACRT</w:t>
      </w:r>
    </w:p>
    <w:p w14:paraId="24A9C8B6" w14:textId="77777777" w:rsidR="003B24FF" w:rsidRPr="00972034" w:rsidRDefault="003B24FF" w:rsidP="003B24FF">
      <w:pPr>
        <w:ind w:left="5040" w:firstLine="720"/>
        <w:jc w:val="right"/>
        <w:rPr>
          <w:rFonts w:ascii="Arial" w:hAnsi="Arial" w:cs="Arial"/>
          <w:b/>
          <w:bCs/>
          <w:u w:val="single"/>
          <w:lang w:val="sr-Latn-ME"/>
        </w:rPr>
      </w:pPr>
    </w:p>
    <w:p w14:paraId="444CB698" w14:textId="77777777" w:rsidR="003B24FF" w:rsidRPr="00972034" w:rsidRDefault="003B24FF" w:rsidP="003B24FF">
      <w:pPr>
        <w:jc w:val="center"/>
        <w:rPr>
          <w:rFonts w:ascii="Arial" w:hAnsi="Arial" w:cs="Arial"/>
          <w:lang w:val="sr-Latn-RS"/>
        </w:rPr>
      </w:pPr>
      <w:r w:rsidRPr="00972034">
        <w:rPr>
          <w:rFonts w:ascii="Arial" w:hAnsi="Arial" w:cs="Arial"/>
          <w:b/>
          <w:lang w:val="sr-Latn-RS"/>
        </w:rPr>
        <w:t xml:space="preserve"> </w:t>
      </w:r>
      <w:r w:rsidRPr="00972034">
        <w:rPr>
          <w:rFonts w:ascii="Arial" w:hAnsi="Arial" w:cs="Arial"/>
          <w:b/>
          <w:bCs/>
          <w:lang w:val="sr-Latn-RS"/>
        </w:rPr>
        <w:t>ZAKON</w:t>
      </w:r>
    </w:p>
    <w:p w14:paraId="4E05BEC2" w14:textId="62EFBAD1" w:rsidR="003B24FF" w:rsidRPr="00972034" w:rsidRDefault="003B24FF" w:rsidP="003B24FF">
      <w:pPr>
        <w:jc w:val="center"/>
        <w:rPr>
          <w:rFonts w:ascii="Arial" w:hAnsi="Arial" w:cs="Arial"/>
          <w:lang w:val="sr-Latn-RS"/>
        </w:rPr>
      </w:pPr>
      <w:r w:rsidRPr="00972034">
        <w:rPr>
          <w:rFonts w:ascii="Arial" w:hAnsi="Arial" w:cs="Arial"/>
          <w:b/>
          <w:bCs/>
          <w:lang w:val="sr-Latn-RS"/>
        </w:rPr>
        <w:t xml:space="preserve">O </w:t>
      </w:r>
      <w:r w:rsidRPr="00DF3D28">
        <w:rPr>
          <w:rFonts w:ascii="Arial" w:hAnsi="Arial" w:cs="Arial"/>
          <w:b/>
          <w:bCs/>
          <w:lang w:val="sr-Latn-RS"/>
        </w:rPr>
        <w:t>IZMJENAMA I DOPUNAMA ZAKONA</w:t>
      </w:r>
      <w:r w:rsidRPr="00972034">
        <w:rPr>
          <w:rFonts w:ascii="Arial" w:hAnsi="Arial" w:cs="Arial"/>
          <w:b/>
          <w:bCs/>
          <w:lang w:val="sr-Latn-RS"/>
        </w:rPr>
        <w:t xml:space="preserve"> </w:t>
      </w:r>
      <w:r w:rsidR="00CC18F6">
        <w:rPr>
          <w:rFonts w:ascii="Arial" w:hAnsi="Arial" w:cs="Arial"/>
          <w:b/>
          <w:bCs/>
          <w:lang w:val="sr-Latn-RS"/>
        </w:rPr>
        <w:t xml:space="preserve">O UPOREDIVOSTI </w:t>
      </w:r>
      <w:r w:rsidR="00CC18F6" w:rsidRPr="00CC18F6">
        <w:rPr>
          <w:rFonts w:ascii="Arial" w:hAnsi="Arial" w:cs="Arial"/>
          <w:b/>
          <w:bCs/>
          <w:lang w:val="en-US"/>
        </w:rPr>
        <w:t>NAKNADA POVEZANIH SA RAČUNOM ZA PLAĆANJE POTROŠAČA, PREBACIVANJU RAČUNA ZA PLAĆANJE POTROŠAČA I RAČUNU ZA PLAĆANJE SA OSNOVNIM USLUGAMA</w:t>
      </w:r>
    </w:p>
    <w:p w14:paraId="4D73F4A3" w14:textId="77777777" w:rsidR="003B24FF" w:rsidRPr="00972034" w:rsidRDefault="003B24FF" w:rsidP="003B24FF">
      <w:pPr>
        <w:jc w:val="center"/>
        <w:rPr>
          <w:rFonts w:ascii="Arial" w:hAnsi="Arial" w:cs="Arial"/>
          <w:lang w:val="sr-Latn-RS"/>
        </w:rPr>
      </w:pPr>
    </w:p>
    <w:p w14:paraId="6411AA99" w14:textId="77777777" w:rsidR="008514CD" w:rsidRDefault="008514CD" w:rsidP="003B24FF">
      <w:pPr>
        <w:jc w:val="center"/>
        <w:rPr>
          <w:rFonts w:ascii="Arial" w:hAnsi="Arial" w:cs="Arial"/>
          <w:b/>
          <w:lang w:val="sr-Latn-RS"/>
        </w:rPr>
      </w:pPr>
    </w:p>
    <w:p w14:paraId="747CFB16" w14:textId="5DA57254" w:rsidR="003B24FF" w:rsidRDefault="003B24FF" w:rsidP="003B24FF">
      <w:pPr>
        <w:jc w:val="center"/>
        <w:rPr>
          <w:rFonts w:ascii="Arial" w:hAnsi="Arial" w:cs="Arial"/>
          <w:b/>
          <w:lang w:val="sr-Latn-RS"/>
        </w:rPr>
      </w:pPr>
      <w:r w:rsidRPr="00972034">
        <w:rPr>
          <w:rFonts w:ascii="Arial" w:hAnsi="Arial" w:cs="Arial"/>
          <w:b/>
          <w:lang w:val="sr-Latn-RS"/>
        </w:rPr>
        <w:t>Član 1</w:t>
      </w:r>
    </w:p>
    <w:p w14:paraId="2F1FF076" w14:textId="77777777" w:rsidR="00B7490E" w:rsidRPr="00972034" w:rsidRDefault="00B7490E" w:rsidP="003B24FF">
      <w:pPr>
        <w:jc w:val="center"/>
        <w:rPr>
          <w:rFonts w:ascii="Arial" w:hAnsi="Arial" w:cs="Arial"/>
          <w:b/>
          <w:lang w:val="sr-Latn-RS"/>
        </w:rPr>
      </w:pPr>
    </w:p>
    <w:p w14:paraId="2C1BD41C" w14:textId="0A7EB635" w:rsidR="00130D15" w:rsidRDefault="003B24FF" w:rsidP="00F377BC">
      <w:pPr>
        <w:jc w:val="both"/>
        <w:rPr>
          <w:rFonts w:ascii="Arial" w:hAnsi="Arial" w:cs="Arial"/>
          <w:b/>
          <w:lang w:val="sr-Latn-RS"/>
        </w:rPr>
      </w:pPr>
      <w:r w:rsidRPr="00972034">
        <w:rPr>
          <w:rFonts w:ascii="Arial" w:hAnsi="Arial" w:cs="Arial"/>
          <w:b/>
          <w:lang w:val="sr-Latn-RS"/>
        </w:rPr>
        <w:tab/>
      </w:r>
      <w:r w:rsidRPr="00972034">
        <w:rPr>
          <w:rFonts w:ascii="Arial" w:hAnsi="Arial" w:cs="Arial"/>
          <w:lang w:val="sr-Latn-RS"/>
        </w:rPr>
        <w:t xml:space="preserve">U Zakonu o </w:t>
      </w:r>
      <w:r w:rsidR="00CC18F6" w:rsidRPr="00CC18F6">
        <w:rPr>
          <w:rFonts w:ascii="Arial" w:hAnsi="Arial" w:cs="Arial"/>
          <w:lang w:val="sr-Latn-RS"/>
        </w:rPr>
        <w:t xml:space="preserve">uporedivosti naknada povezanih sa računom za plaćanje potrošača, prebacivanju računa za plaćanje potrošača i računu za plaćanje sa osnovnim uslugama </w:t>
      </w:r>
      <w:r w:rsidRPr="00972034">
        <w:rPr>
          <w:rFonts w:ascii="Arial" w:hAnsi="Arial" w:cs="Arial"/>
          <w:lang w:val="sr-Latn-RS"/>
        </w:rPr>
        <w:t>("Službeni list CG", br</w:t>
      </w:r>
      <w:r w:rsidR="00C737D5">
        <w:rPr>
          <w:rFonts w:ascii="Arial" w:hAnsi="Arial" w:cs="Arial"/>
          <w:lang w:val="sr-Latn-RS"/>
        </w:rPr>
        <w:t>oj</w:t>
      </w:r>
      <w:r w:rsidRPr="00972034">
        <w:rPr>
          <w:rFonts w:ascii="Arial" w:hAnsi="Arial" w:cs="Arial"/>
          <w:lang w:val="sr-Latn-RS"/>
        </w:rPr>
        <w:t xml:space="preserve"> </w:t>
      </w:r>
      <w:r w:rsidR="00CC18F6">
        <w:rPr>
          <w:rFonts w:ascii="Arial" w:hAnsi="Arial" w:cs="Arial"/>
          <w:lang w:val="sr-Latn-RS"/>
        </w:rPr>
        <w:t>145/21</w:t>
      </w:r>
      <w:r w:rsidRPr="00972034">
        <w:rPr>
          <w:rFonts w:ascii="Arial" w:hAnsi="Arial" w:cs="Arial"/>
          <w:lang w:val="sr-Latn-RS"/>
        </w:rPr>
        <w:t xml:space="preserve">) u članu </w:t>
      </w:r>
      <w:r w:rsidR="00B961F8">
        <w:rPr>
          <w:rFonts w:ascii="Arial" w:hAnsi="Arial" w:cs="Arial"/>
          <w:lang w:val="sr-Latn-RS"/>
        </w:rPr>
        <w:t>8</w:t>
      </w:r>
      <w:r w:rsidRPr="00972034">
        <w:rPr>
          <w:rFonts w:ascii="Arial" w:hAnsi="Arial" w:cs="Arial"/>
          <w:lang w:val="sr-Latn-RS"/>
        </w:rPr>
        <w:t xml:space="preserve"> stav </w:t>
      </w:r>
      <w:r w:rsidR="00B961F8">
        <w:rPr>
          <w:rFonts w:ascii="Arial" w:hAnsi="Arial" w:cs="Arial"/>
          <w:lang w:val="sr-Latn-RS"/>
        </w:rPr>
        <w:t>5</w:t>
      </w:r>
      <w:r w:rsidRPr="00972034">
        <w:rPr>
          <w:rFonts w:ascii="Arial" w:hAnsi="Arial" w:cs="Arial"/>
          <w:lang w:val="sr-Latn-RS"/>
        </w:rPr>
        <w:t xml:space="preserve"> </w:t>
      </w:r>
      <w:proofErr w:type="spellStart"/>
      <w:r w:rsidR="0085314E">
        <w:rPr>
          <w:rFonts w:ascii="Arial" w:hAnsi="Arial" w:cs="Arial"/>
          <w:lang w:val="sr-Latn-RS"/>
        </w:rPr>
        <w:t>riječi</w:t>
      </w:r>
      <w:proofErr w:type="spellEnd"/>
      <w:r w:rsidR="004E0063">
        <w:rPr>
          <w:rFonts w:ascii="Arial" w:hAnsi="Arial" w:cs="Arial"/>
          <w:lang w:val="sr-Latn-RS"/>
        </w:rPr>
        <w:t>:</w:t>
      </w:r>
      <w:r w:rsidR="0085314E">
        <w:rPr>
          <w:rFonts w:ascii="Arial" w:hAnsi="Arial" w:cs="Arial"/>
          <w:lang w:val="sr-Latn-RS"/>
        </w:rPr>
        <w:t xml:space="preserve"> „u roku od tri dana od dana njihove </w:t>
      </w:r>
      <w:proofErr w:type="spellStart"/>
      <w:r w:rsidR="00B961F8" w:rsidRPr="00B961F8">
        <w:rPr>
          <w:rFonts w:ascii="Arial" w:hAnsi="Arial" w:cs="Arial"/>
          <w:lang w:val="en-US"/>
        </w:rPr>
        <w:t>izrade</w:t>
      </w:r>
      <w:proofErr w:type="spellEnd"/>
      <w:r w:rsidRPr="00972034">
        <w:rPr>
          <w:rFonts w:ascii="Arial" w:hAnsi="Arial" w:cs="Arial"/>
        </w:rPr>
        <w:t xml:space="preserve">“ </w:t>
      </w:r>
      <w:r w:rsidR="00AF173E">
        <w:rPr>
          <w:rFonts w:ascii="Arial" w:hAnsi="Arial" w:cs="Arial"/>
        </w:rPr>
        <w:t>zamjenjuju se riječima: „</w:t>
      </w:r>
      <w:r w:rsidR="004E0063">
        <w:rPr>
          <w:rFonts w:ascii="Arial" w:hAnsi="Arial" w:cs="Arial"/>
        </w:rPr>
        <w:t xml:space="preserve">do dana početka primjene informativnog dokumenta“. </w:t>
      </w:r>
    </w:p>
    <w:p w14:paraId="350A4C3C" w14:textId="77777777" w:rsidR="004E0063" w:rsidRDefault="004E0063" w:rsidP="00130D15">
      <w:pPr>
        <w:jc w:val="center"/>
        <w:rPr>
          <w:rFonts w:ascii="Arial" w:hAnsi="Arial" w:cs="Arial"/>
          <w:b/>
          <w:lang w:val="sr-Latn-RS"/>
        </w:rPr>
      </w:pPr>
    </w:p>
    <w:p w14:paraId="278750B8" w14:textId="0B40F072" w:rsidR="00130D15" w:rsidRDefault="00130D15" w:rsidP="00130D15">
      <w:pPr>
        <w:jc w:val="center"/>
        <w:rPr>
          <w:rFonts w:ascii="Arial" w:hAnsi="Arial" w:cs="Arial"/>
          <w:b/>
          <w:lang w:val="sr-Latn-RS"/>
        </w:rPr>
      </w:pPr>
      <w:r w:rsidRPr="00130D15">
        <w:rPr>
          <w:rFonts w:ascii="Arial" w:hAnsi="Arial" w:cs="Arial"/>
          <w:b/>
          <w:lang w:val="sr-Latn-RS"/>
        </w:rPr>
        <w:t xml:space="preserve">Član 2  </w:t>
      </w:r>
    </w:p>
    <w:p w14:paraId="55550E65" w14:textId="77777777" w:rsidR="00B7490E" w:rsidRPr="00130D15" w:rsidRDefault="00B7490E" w:rsidP="00130D15">
      <w:pPr>
        <w:jc w:val="center"/>
        <w:rPr>
          <w:rFonts w:ascii="Arial" w:hAnsi="Arial" w:cs="Arial"/>
          <w:b/>
          <w:lang w:val="sr-Latn-RS"/>
        </w:rPr>
      </w:pPr>
    </w:p>
    <w:p w14:paraId="28FD482A" w14:textId="78E1C948" w:rsidR="00130D15" w:rsidRDefault="00192B76" w:rsidP="003B24FF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U članu 11 </w:t>
      </w:r>
      <w:r w:rsidR="00CC7503">
        <w:rPr>
          <w:rFonts w:ascii="Arial" w:hAnsi="Arial" w:cs="Arial"/>
          <w:lang w:val="sr-Latn-RS"/>
        </w:rPr>
        <w:t xml:space="preserve">poslije stava 2 dodaje se </w:t>
      </w:r>
      <w:r w:rsidR="00450B57">
        <w:rPr>
          <w:rFonts w:ascii="Arial" w:hAnsi="Arial" w:cs="Arial"/>
          <w:lang w:val="sr-Latn-RS"/>
        </w:rPr>
        <w:t xml:space="preserve">novi </w:t>
      </w:r>
      <w:r>
        <w:rPr>
          <w:rFonts w:ascii="Arial" w:hAnsi="Arial" w:cs="Arial"/>
          <w:lang w:val="sr-Latn-RS"/>
        </w:rPr>
        <w:t xml:space="preserve">stav </w:t>
      </w:r>
      <w:r w:rsidR="00CC7503">
        <w:rPr>
          <w:rFonts w:ascii="Arial" w:hAnsi="Arial" w:cs="Arial"/>
          <w:lang w:val="sr-Latn-RS"/>
        </w:rPr>
        <w:t>koji</w:t>
      </w:r>
      <w:r>
        <w:rPr>
          <w:rFonts w:ascii="Arial" w:hAnsi="Arial" w:cs="Arial"/>
          <w:lang w:val="sr-Latn-RS"/>
        </w:rPr>
        <w:t xml:space="preserve"> glasi:  </w:t>
      </w:r>
    </w:p>
    <w:p w14:paraId="071BA33F" w14:textId="0062CCF5" w:rsidR="00E63560" w:rsidRDefault="00192B76" w:rsidP="003B24FF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„</w:t>
      </w:r>
      <w:r w:rsidRPr="00192B76">
        <w:rPr>
          <w:rFonts w:ascii="Arial" w:hAnsi="Arial" w:cs="Arial"/>
          <w:lang w:val="sr-Latn-RS"/>
        </w:rPr>
        <w:t xml:space="preserve">Potrošač ima pravo </w:t>
      </w:r>
      <w:r w:rsidR="003B4C58">
        <w:rPr>
          <w:rFonts w:ascii="Arial" w:hAnsi="Arial" w:cs="Arial"/>
          <w:lang w:val="sr-Latn-RS"/>
        </w:rPr>
        <w:t>da izabere</w:t>
      </w:r>
      <w:r w:rsidRPr="00192B76">
        <w:rPr>
          <w:rFonts w:ascii="Arial" w:hAnsi="Arial" w:cs="Arial"/>
          <w:lang w:val="sr-Latn-RS"/>
        </w:rPr>
        <w:t xml:space="preserve"> način </w:t>
      </w:r>
      <w:r w:rsidR="00450B57">
        <w:rPr>
          <w:rFonts w:ascii="Arial" w:hAnsi="Arial" w:cs="Arial"/>
          <w:lang w:val="sr-Latn-RS"/>
        </w:rPr>
        <w:t xml:space="preserve">dostavljanja </w:t>
      </w:r>
      <w:proofErr w:type="spellStart"/>
      <w:r w:rsidR="00450B57">
        <w:rPr>
          <w:rFonts w:ascii="Arial" w:hAnsi="Arial" w:cs="Arial"/>
          <w:lang w:val="sr-Latn-RS"/>
        </w:rPr>
        <w:t>izvještaja</w:t>
      </w:r>
      <w:proofErr w:type="spellEnd"/>
      <w:r w:rsidR="00450B57">
        <w:rPr>
          <w:rFonts w:ascii="Arial" w:hAnsi="Arial" w:cs="Arial"/>
          <w:lang w:val="sr-Latn-RS"/>
        </w:rPr>
        <w:t xml:space="preserve"> o naknadama</w:t>
      </w:r>
      <w:r w:rsidR="00E63560">
        <w:rPr>
          <w:rFonts w:ascii="Arial" w:hAnsi="Arial" w:cs="Arial"/>
          <w:lang w:val="sr-Latn-RS"/>
        </w:rPr>
        <w:t>.“</w:t>
      </w:r>
    </w:p>
    <w:p w14:paraId="3CC8E3E9" w14:textId="77777777" w:rsidR="00235A1A" w:rsidRDefault="00235A1A" w:rsidP="003B24FF">
      <w:pPr>
        <w:ind w:firstLine="720"/>
        <w:jc w:val="both"/>
        <w:rPr>
          <w:rFonts w:ascii="Arial" w:hAnsi="Arial" w:cs="Arial"/>
        </w:rPr>
      </w:pPr>
    </w:p>
    <w:p w14:paraId="714171FE" w14:textId="78DC76DD" w:rsidR="00E63560" w:rsidRDefault="00235A1A" w:rsidP="003B24FF">
      <w:pPr>
        <w:ind w:firstLine="720"/>
        <w:jc w:val="both"/>
        <w:rPr>
          <w:rFonts w:ascii="Arial" w:hAnsi="Arial" w:cs="Arial"/>
          <w:lang w:val="sr-Latn-RS"/>
        </w:rPr>
      </w:pPr>
      <w:r w:rsidRPr="00235A1A">
        <w:rPr>
          <w:rFonts w:ascii="Arial" w:hAnsi="Arial" w:cs="Arial"/>
        </w:rPr>
        <w:t xml:space="preserve">Dosadašnji st. </w:t>
      </w:r>
      <w:r>
        <w:rPr>
          <w:rFonts w:ascii="Arial" w:hAnsi="Arial" w:cs="Arial"/>
        </w:rPr>
        <w:t>3</w:t>
      </w:r>
      <w:r w:rsidRPr="00235A1A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4</w:t>
      </w:r>
      <w:r w:rsidRPr="00235A1A">
        <w:rPr>
          <w:rFonts w:ascii="Arial" w:hAnsi="Arial" w:cs="Arial"/>
        </w:rPr>
        <w:t xml:space="preserve"> postaju st. </w:t>
      </w:r>
      <w:r>
        <w:rPr>
          <w:rFonts w:ascii="Arial" w:hAnsi="Arial" w:cs="Arial"/>
        </w:rPr>
        <w:t>4 i 5.</w:t>
      </w:r>
    </w:p>
    <w:p w14:paraId="3A62DF94" w14:textId="7E280EDF" w:rsidR="00E63560" w:rsidRDefault="00E63560" w:rsidP="003B24FF">
      <w:pPr>
        <w:ind w:firstLine="720"/>
        <w:jc w:val="both"/>
        <w:rPr>
          <w:rFonts w:ascii="Arial" w:hAnsi="Arial" w:cs="Arial"/>
          <w:lang w:val="sr-Latn-RS"/>
        </w:rPr>
      </w:pPr>
    </w:p>
    <w:p w14:paraId="61CF869B" w14:textId="4DC31AA5" w:rsidR="00E63560" w:rsidRDefault="00F274BC" w:rsidP="00F274BC">
      <w:pPr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Član 3</w:t>
      </w:r>
    </w:p>
    <w:p w14:paraId="50E20914" w14:textId="77777777" w:rsidR="00B7490E" w:rsidRDefault="00B7490E" w:rsidP="00F274BC">
      <w:pPr>
        <w:jc w:val="center"/>
        <w:rPr>
          <w:rFonts w:ascii="Arial" w:hAnsi="Arial" w:cs="Arial"/>
          <w:b/>
          <w:lang w:val="sr-Latn-RS"/>
        </w:rPr>
      </w:pPr>
    </w:p>
    <w:p w14:paraId="740CA706" w14:textId="77777777" w:rsidR="00E9510E" w:rsidRDefault="00BE10D6" w:rsidP="00BE10D6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U članu 12 stav 4 </w:t>
      </w:r>
      <w:proofErr w:type="spellStart"/>
      <w:r w:rsidR="0034584D">
        <w:rPr>
          <w:rFonts w:ascii="Arial" w:hAnsi="Arial" w:cs="Arial"/>
          <w:lang w:val="sr-Latn-RS"/>
        </w:rPr>
        <w:t>mijenja</w:t>
      </w:r>
      <w:proofErr w:type="spellEnd"/>
      <w:r w:rsidR="0034584D">
        <w:rPr>
          <w:rFonts w:ascii="Arial" w:hAnsi="Arial" w:cs="Arial"/>
          <w:lang w:val="sr-Latn-RS"/>
        </w:rPr>
        <w:t xml:space="preserve"> se i glasi</w:t>
      </w:r>
      <w:r>
        <w:rPr>
          <w:rFonts w:ascii="Arial" w:hAnsi="Arial" w:cs="Arial"/>
          <w:lang w:val="sr-Latn-RS"/>
        </w:rPr>
        <w:t xml:space="preserve">: </w:t>
      </w:r>
    </w:p>
    <w:p w14:paraId="6BC44DD0" w14:textId="6A49EA05" w:rsidR="00BE10D6" w:rsidRDefault="00BE10D6" w:rsidP="00BE10D6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„</w:t>
      </w:r>
      <w:r w:rsidR="0034584D">
        <w:rPr>
          <w:rFonts w:ascii="Arial" w:hAnsi="Arial" w:cs="Arial"/>
          <w:lang w:val="sr-Latn-RS"/>
        </w:rPr>
        <w:t>Izgled, format i rok za</w:t>
      </w:r>
      <w:r>
        <w:rPr>
          <w:rFonts w:ascii="Arial" w:hAnsi="Arial" w:cs="Arial"/>
          <w:lang w:val="sr-Latn-RS"/>
        </w:rPr>
        <w:t xml:space="preserve"> </w:t>
      </w:r>
      <w:r w:rsidR="0034584D">
        <w:rPr>
          <w:rFonts w:ascii="Arial" w:hAnsi="Arial" w:cs="Arial"/>
          <w:lang w:val="sr-Latn-RS"/>
        </w:rPr>
        <w:t xml:space="preserve">dostavljanje </w:t>
      </w:r>
      <w:proofErr w:type="spellStart"/>
      <w:r w:rsidR="0034584D">
        <w:rPr>
          <w:rFonts w:ascii="Arial" w:hAnsi="Arial" w:cs="Arial"/>
          <w:lang w:val="sr-Latn-RS"/>
        </w:rPr>
        <w:t>izvještaja</w:t>
      </w:r>
      <w:proofErr w:type="spellEnd"/>
      <w:r w:rsidR="0034584D">
        <w:rPr>
          <w:rFonts w:ascii="Arial" w:hAnsi="Arial" w:cs="Arial"/>
          <w:lang w:val="sr-Latn-RS"/>
        </w:rPr>
        <w:t xml:space="preserve"> o naknadama propis</w:t>
      </w:r>
      <w:r w:rsidR="00E9510E">
        <w:rPr>
          <w:rFonts w:ascii="Arial" w:hAnsi="Arial" w:cs="Arial"/>
          <w:lang w:val="sr-Latn-RS"/>
        </w:rPr>
        <w:t>uje</w:t>
      </w:r>
      <w:r w:rsidR="0034584D">
        <w:rPr>
          <w:rFonts w:ascii="Arial" w:hAnsi="Arial" w:cs="Arial"/>
          <w:lang w:val="sr-Latn-RS"/>
        </w:rPr>
        <w:t xml:space="preserve"> Centralna banka.“</w:t>
      </w:r>
    </w:p>
    <w:p w14:paraId="74D561FF" w14:textId="69292D86" w:rsidR="00BE10D6" w:rsidRDefault="00BE10D6" w:rsidP="00BE10D6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Latn-RS"/>
        </w:rPr>
        <w:tab/>
      </w:r>
    </w:p>
    <w:p w14:paraId="7051B6CF" w14:textId="2097D60A" w:rsidR="00BE10D6" w:rsidRPr="00BE10D6" w:rsidRDefault="00BE10D6" w:rsidP="00BE10D6">
      <w:pPr>
        <w:jc w:val="center"/>
        <w:rPr>
          <w:rFonts w:ascii="Arial" w:hAnsi="Arial" w:cs="Arial"/>
          <w:b/>
          <w:lang w:val="sr-Latn-RS"/>
        </w:rPr>
      </w:pPr>
      <w:r w:rsidRPr="00BE10D6">
        <w:rPr>
          <w:rFonts w:ascii="Arial" w:hAnsi="Arial" w:cs="Arial"/>
          <w:b/>
          <w:lang w:val="sr-Latn-RS"/>
        </w:rPr>
        <w:t>Član 4</w:t>
      </w:r>
    </w:p>
    <w:p w14:paraId="54C129B6" w14:textId="554C6F2B" w:rsidR="00E63560" w:rsidRDefault="00E63560" w:rsidP="003B24FF">
      <w:pPr>
        <w:ind w:firstLine="720"/>
        <w:jc w:val="both"/>
        <w:rPr>
          <w:rFonts w:ascii="Arial" w:hAnsi="Arial" w:cs="Arial"/>
          <w:lang w:val="sr-Latn-RS"/>
        </w:rPr>
      </w:pPr>
    </w:p>
    <w:p w14:paraId="10187D2C" w14:textId="505791B7" w:rsidR="00E63560" w:rsidRDefault="00450B57" w:rsidP="003B24FF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Č</w:t>
      </w:r>
      <w:r w:rsidR="00870FDD">
        <w:rPr>
          <w:rFonts w:ascii="Arial" w:hAnsi="Arial" w:cs="Arial"/>
          <w:lang w:val="sr-Latn-RS"/>
        </w:rPr>
        <w:t xml:space="preserve">lan 25 </w:t>
      </w:r>
      <w:proofErr w:type="spellStart"/>
      <w:r w:rsidR="00870FDD">
        <w:rPr>
          <w:rFonts w:ascii="Arial" w:hAnsi="Arial" w:cs="Arial"/>
          <w:lang w:val="sr-Latn-RS"/>
        </w:rPr>
        <w:t>mijenja</w:t>
      </w:r>
      <w:proofErr w:type="spellEnd"/>
      <w:r w:rsidR="00870FDD">
        <w:rPr>
          <w:rFonts w:ascii="Arial" w:hAnsi="Arial" w:cs="Arial"/>
          <w:lang w:val="sr-Latn-RS"/>
        </w:rPr>
        <w:t xml:space="preserve"> se i glasi:</w:t>
      </w:r>
    </w:p>
    <w:p w14:paraId="262EA4FA" w14:textId="77777777" w:rsidR="00450B57" w:rsidRDefault="00870FDD" w:rsidP="003B24FF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sr-Latn-RS"/>
        </w:rPr>
        <w:t>„</w:t>
      </w:r>
      <w:proofErr w:type="spellStart"/>
      <w:r w:rsidRPr="00870FDD">
        <w:rPr>
          <w:rFonts w:ascii="Arial" w:hAnsi="Arial" w:cs="Arial"/>
          <w:lang w:val="en-US"/>
        </w:rPr>
        <w:t>Račune</w:t>
      </w:r>
      <w:proofErr w:type="spellEnd"/>
      <w:r w:rsidRPr="00870FDD">
        <w:rPr>
          <w:rFonts w:ascii="Arial" w:hAnsi="Arial" w:cs="Arial"/>
          <w:lang w:val="en-US"/>
        </w:rPr>
        <w:t xml:space="preserve"> za </w:t>
      </w:r>
      <w:proofErr w:type="spellStart"/>
      <w:r w:rsidRPr="00870FDD">
        <w:rPr>
          <w:rFonts w:ascii="Arial" w:hAnsi="Arial" w:cs="Arial"/>
          <w:lang w:val="en-US"/>
        </w:rPr>
        <w:t>plaćanje</w:t>
      </w:r>
      <w:proofErr w:type="spellEnd"/>
      <w:r w:rsidRPr="00870FDD">
        <w:rPr>
          <w:rFonts w:ascii="Arial" w:hAnsi="Arial" w:cs="Arial"/>
          <w:lang w:val="en-US"/>
        </w:rPr>
        <w:t xml:space="preserve"> </w:t>
      </w:r>
      <w:proofErr w:type="spellStart"/>
      <w:r w:rsidRPr="00870FDD">
        <w:rPr>
          <w:rFonts w:ascii="Arial" w:hAnsi="Arial" w:cs="Arial"/>
          <w:lang w:val="en-US"/>
        </w:rPr>
        <w:t>sa</w:t>
      </w:r>
      <w:proofErr w:type="spellEnd"/>
      <w:r w:rsidRPr="00870FDD">
        <w:rPr>
          <w:rFonts w:ascii="Arial" w:hAnsi="Arial" w:cs="Arial"/>
          <w:lang w:val="en-US"/>
        </w:rPr>
        <w:t xml:space="preserve"> </w:t>
      </w:r>
      <w:proofErr w:type="spellStart"/>
      <w:r w:rsidRPr="00870FDD">
        <w:rPr>
          <w:rFonts w:ascii="Arial" w:hAnsi="Arial" w:cs="Arial"/>
          <w:lang w:val="en-US"/>
        </w:rPr>
        <w:t>osnovnim</w:t>
      </w:r>
      <w:proofErr w:type="spellEnd"/>
      <w:r w:rsidRPr="00870FDD">
        <w:rPr>
          <w:rFonts w:ascii="Arial" w:hAnsi="Arial" w:cs="Arial"/>
          <w:lang w:val="en-US"/>
        </w:rPr>
        <w:t xml:space="preserve"> </w:t>
      </w:r>
      <w:proofErr w:type="spellStart"/>
      <w:r w:rsidRPr="00870FDD">
        <w:rPr>
          <w:rFonts w:ascii="Arial" w:hAnsi="Arial" w:cs="Arial"/>
          <w:lang w:val="en-US"/>
        </w:rPr>
        <w:t>uslugama</w:t>
      </w:r>
      <w:proofErr w:type="spellEnd"/>
      <w:r w:rsidRPr="00870FDD">
        <w:rPr>
          <w:rFonts w:ascii="Arial" w:hAnsi="Arial" w:cs="Arial"/>
          <w:lang w:val="en-US"/>
        </w:rPr>
        <w:t xml:space="preserve"> </w:t>
      </w:r>
      <w:proofErr w:type="spellStart"/>
      <w:r w:rsidRPr="00870FDD">
        <w:rPr>
          <w:rFonts w:ascii="Arial" w:hAnsi="Arial" w:cs="Arial"/>
          <w:lang w:val="en-US"/>
        </w:rPr>
        <w:t>dužne</w:t>
      </w:r>
      <w:proofErr w:type="spellEnd"/>
      <w:r w:rsidRPr="00870FDD">
        <w:rPr>
          <w:rFonts w:ascii="Arial" w:hAnsi="Arial" w:cs="Arial"/>
          <w:lang w:val="en-US"/>
        </w:rPr>
        <w:t xml:space="preserve"> </w:t>
      </w:r>
      <w:proofErr w:type="spellStart"/>
      <w:r w:rsidRPr="00870FDD">
        <w:rPr>
          <w:rFonts w:ascii="Arial" w:hAnsi="Arial" w:cs="Arial"/>
          <w:lang w:val="en-US"/>
        </w:rPr>
        <w:t>su</w:t>
      </w:r>
      <w:proofErr w:type="spellEnd"/>
      <w:r w:rsidRPr="00870FDD">
        <w:rPr>
          <w:rFonts w:ascii="Arial" w:hAnsi="Arial" w:cs="Arial"/>
          <w:lang w:val="en-US"/>
        </w:rPr>
        <w:t xml:space="preserve"> da </w:t>
      </w:r>
      <w:proofErr w:type="spellStart"/>
      <w:r w:rsidRPr="00870FDD">
        <w:rPr>
          <w:rFonts w:ascii="Arial" w:hAnsi="Arial" w:cs="Arial"/>
          <w:lang w:val="en-US"/>
        </w:rPr>
        <w:t>otvaraju</w:t>
      </w:r>
      <w:proofErr w:type="spellEnd"/>
      <w:r w:rsidRPr="00870FDD">
        <w:rPr>
          <w:rFonts w:ascii="Arial" w:hAnsi="Arial" w:cs="Arial"/>
          <w:lang w:val="en-US"/>
        </w:rPr>
        <w:t xml:space="preserve"> </w:t>
      </w:r>
      <w:proofErr w:type="spellStart"/>
      <w:r w:rsidRPr="00870FDD">
        <w:rPr>
          <w:rFonts w:ascii="Arial" w:hAnsi="Arial" w:cs="Arial"/>
          <w:lang w:val="en-US"/>
        </w:rPr>
        <w:t>i</w:t>
      </w:r>
      <w:proofErr w:type="spellEnd"/>
      <w:r w:rsidRPr="00870FDD">
        <w:rPr>
          <w:rFonts w:ascii="Arial" w:hAnsi="Arial" w:cs="Arial"/>
          <w:lang w:val="en-US"/>
        </w:rPr>
        <w:t xml:space="preserve"> </w:t>
      </w:r>
      <w:proofErr w:type="spellStart"/>
      <w:r w:rsidRPr="00870FDD">
        <w:rPr>
          <w:rFonts w:ascii="Arial" w:hAnsi="Arial" w:cs="Arial"/>
          <w:lang w:val="en-US"/>
        </w:rPr>
        <w:t>vode</w:t>
      </w:r>
      <w:proofErr w:type="spellEnd"/>
      <w:r w:rsidRPr="00870FDD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870FDD">
        <w:rPr>
          <w:rFonts w:ascii="Arial" w:hAnsi="Arial" w:cs="Arial"/>
          <w:lang w:val="en-US"/>
        </w:rPr>
        <w:t>kreditne</w:t>
      </w:r>
      <w:proofErr w:type="spellEnd"/>
      <w:r w:rsidRPr="00870FDD">
        <w:rPr>
          <w:rFonts w:ascii="Arial" w:hAnsi="Arial" w:cs="Arial"/>
          <w:lang w:val="en-US"/>
        </w:rPr>
        <w:t xml:space="preserve"> </w:t>
      </w:r>
      <w:proofErr w:type="spellStart"/>
      <w:r w:rsidRPr="00870FDD">
        <w:rPr>
          <w:rFonts w:ascii="Arial" w:hAnsi="Arial" w:cs="Arial"/>
          <w:lang w:val="en-US"/>
        </w:rPr>
        <w:t>institucije</w:t>
      </w:r>
      <w:proofErr w:type="spellEnd"/>
      <w:r w:rsidRPr="00870FDD">
        <w:rPr>
          <w:rFonts w:ascii="Arial" w:hAnsi="Arial" w:cs="Arial"/>
          <w:lang w:val="en-US"/>
        </w:rPr>
        <w:t xml:space="preserve"> </w:t>
      </w:r>
      <w:proofErr w:type="spellStart"/>
      <w:r w:rsidRPr="00870FDD">
        <w:rPr>
          <w:rFonts w:ascii="Arial" w:hAnsi="Arial" w:cs="Arial"/>
          <w:lang w:val="en-US"/>
        </w:rPr>
        <w:t>sa</w:t>
      </w:r>
      <w:proofErr w:type="spellEnd"/>
      <w:r w:rsidRPr="00870FDD">
        <w:rPr>
          <w:rFonts w:ascii="Arial" w:hAnsi="Arial" w:cs="Arial"/>
          <w:lang w:val="en-US"/>
        </w:rPr>
        <w:t xml:space="preserve"> </w:t>
      </w:r>
      <w:proofErr w:type="spellStart"/>
      <w:r w:rsidRPr="00870FDD">
        <w:rPr>
          <w:rFonts w:ascii="Arial" w:hAnsi="Arial" w:cs="Arial"/>
          <w:lang w:val="en-US"/>
        </w:rPr>
        <w:t>sjedištem</w:t>
      </w:r>
      <w:proofErr w:type="spellEnd"/>
      <w:r w:rsidRPr="00870FDD">
        <w:rPr>
          <w:rFonts w:ascii="Arial" w:hAnsi="Arial" w:cs="Arial"/>
          <w:lang w:val="en-US"/>
        </w:rPr>
        <w:t xml:space="preserve"> u </w:t>
      </w:r>
      <w:proofErr w:type="spellStart"/>
      <w:r w:rsidRPr="00870FDD">
        <w:rPr>
          <w:rFonts w:ascii="Arial" w:hAnsi="Arial" w:cs="Arial"/>
          <w:lang w:val="en-US"/>
        </w:rPr>
        <w:t>Crnoj</w:t>
      </w:r>
      <w:proofErr w:type="spellEnd"/>
      <w:r w:rsidRPr="00870FDD">
        <w:rPr>
          <w:rFonts w:ascii="Arial" w:hAnsi="Arial" w:cs="Arial"/>
          <w:lang w:val="en-US"/>
        </w:rPr>
        <w:t xml:space="preserve"> Gori</w:t>
      </w:r>
      <w:r>
        <w:rPr>
          <w:rFonts w:ascii="Arial" w:hAnsi="Arial" w:cs="Arial"/>
          <w:lang w:val="en-US"/>
        </w:rPr>
        <w:t>.</w:t>
      </w:r>
    </w:p>
    <w:p w14:paraId="55211E0E" w14:textId="2990D28C" w:rsidR="00870FDD" w:rsidRPr="00450B57" w:rsidRDefault="00450B57" w:rsidP="003B24FF">
      <w:pPr>
        <w:ind w:firstLine="720"/>
        <w:jc w:val="both"/>
        <w:rPr>
          <w:rFonts w:ascii="Arial" w:hAnsi="Arial" w:cs="Arial"/>
          <w:lang w:val="en-US"/>
        </w:rPr>
      </w:pPr>
      <w:proofErr w:type="spellStart"/>
      <w:r w:rsidRPr="00450B57">
        <w:rPr>
          <w:rFonts w:ascii="Arial" w:hAnsi="Arial" w:cs="Arial"/>
          <w:lang w:val="en-US"/>
        </w:rPr>
        <w:t>Kreditna</w:t>
      </w:r>
      <w:proofErr w:type="spellEnd"/>
      <w:r w:rsidRPr="00450B57">
        <w:rPr>
          <w:rFonts w:ascii="Arial" w:hAnsi="Arial" w:cs="Arial"/>
          <w:lang w:val="en-US"/>
        </w:rPr>
        <w:t xml:space="preserve"> institucija </w:t>
      </w:r>
      <w:proofErr w:type="spellStart"/>
      <w:r w:rsidRPr="00450B57">
        <w:rPr>
          <w:rFonts w:ascii="Arial" w:hAnsi="Arial" w:cs="Arial"/>
          <w:lang w:val="en-US"/>
        </w:rPr>
        <w:t>nudi</w:t>
      </w:r>
      <w:proofErr w:type="spellEnd"/>
      <w:r w:rsidRPr="00450B57">
        <w:rPr>
          <w:rFonts w:ascii="Arial" w:hAnsi="Arial" w:cs="Arial"/>
          <w:lang w:val="en-US"/>
        </w:rPr>
        <w:t xml:space="preserve"> </w:t>
      </w:r>
      <w:proofErr w:type="spellStart"/>
      <w:r w:rsidRPr="00450B57">
        <w:rPr>
          <w:rFonts w:ascii="Arial" w:hAnsi="Arial" w:cs="Arial"/>
          <w:lang w:val="en-US"/>
        </w:rPr>
        <w:t>potrošačima</w:t>
      </w:r>
      <w:proofErr w:type="spellEnd"/>
      <w:r w:rsidRPr="00450B57">
        <w:rPr>
          <w:rFonts w:ascii="Arial" w:hAnsi="Arial" w:cs="Arial"/>
          <w:lang w:val="en-US"/>
        </w:rPr>
        <w:t xml:space="preserve"> </w:t>
      </w:r>
      <w:proofErr w:type="spellStart"/>
      <w:r w:rsidRPr="00450B57">
        <w:rPr>
          <w:rFonts w:ascii="Arial" w:hAnsi="Arial" w:cs="Arial"/>
          <w:lang w:val="en-US"/>
        </w:rPr>
        <w:t>račune</w:t>
      </w:r>
      <w:proofErr w:type="spellEnd"/>
      <w:r w:rsidRPr="00450B57">
        <w:rPr>
          <w:rFonts w:ascii="Arial" w:hAnsi="Arial" w:cs="Arial"/>
          <w:lang w:val="en-US"/>
        </w:rPr>
        <w:t xml:space="preserve"> za </w:t>
      </w:r>
      <w:proofErr w:type="spellStart"/>
      <w:r w:rsidRPr="00450B57">
        <w:rPr>
          <w:rFonts w:ascii="Arial" w:hAnsi="Arial" w:cs="Arial"/>
          <w:lang w:val="en-US"/>
        </w:rPr>
        <w:t>plaćanje</w:t>
      </w:r>
      <w:proofErr w:type="spellEnd"/>
      <w:r w:rsidRPr="00450B57">
        <w:rPr>
          <w:rFonts w:ascii="Arial" w:hAnsi="Arial" w:cs="Arial"/>
          <w:lang w:val="en-US"/>
        </w:rPr>
        <w:t xml:space="preserve"> </w:t>
      </w:r>
      <w:proofErr w:type="spellStart"/>
      <w:r w:rsidRPr="00450B57">
        <w:rPr>
          <w:rFonts w:ascii="Arial" w:hAnsi="Arial" w:cs="Arial"/>
          <w:lang w:val="en-US"/>
        </w:rPr>
        <w:t>sa</w:t>
      </w:r>
      <w:proofErr w:type="spellEnd"/>
      <w:r w:rsidRPr="00450B57">
        <w:rPr>
          <w:rFonts w:ascii="Arial" w:hAnsi="Arial" w:cs="Arial"/>
          <w:lang w:val="en-US"/>
        </w:rPr>
        <w:t xml:space="preserve"> </w:t>
      </w:r>
      <w:proofErr w:type="spellStart"/>
      <w:r w:rsidRPr="00450B57">
        <w:rPr>
          <w:rFonts w:ascii="Arial" w:hAnsi="Arial" w:cs="Arial"/>
          <w:lang w:val="en-US"/>
        </w:rPr>
        <w:t>osnovnim</w:t>
      </w:r>
      <w:proofErr w:type="spellEnd"/>
      <w:r w:rsidRPr="00450B57">
        <w:rPr>
          <w:rFonts w:ascii="Arial" w:hAnsi="Arial" w:cs="Arial"/>
          <w:lang w:val="en-US"/>
        </w:rPr>
        <w:t xml:space="preserve"> </w:t>
      </w:r>
      <w:proofErr w:type="spellStart"/>
      <w:r w:rsidRPr="00450B57">
        <w:rPr>
          <w:rFonts w:ascii="Arial" w:hAnsi="Arial" w:cs="Arial"/>
          <w:lang w:val="en-US"/>
        </w:rPr>
        <w:t>uslugama</w:t>
      </w:r>
      <w:proofErr w:type="spellEnd"/>
      <w:r w:rsidRPr="00450B57">
        <w:rPr>
          <w:rFonts w:ascii="Arial" w:hAnsi="Arial" w:cs="Arial"/>
          <w:lang w:val="en-US"/>
        </w:rPr>
        <w:t xml:space="preserve"> u </w:t>
      </w:r>
      <w:proofErr w:type="spellStart"/>
      <w:r w:rsidRPr="00450B57">
        <w:rPr>
          <w:rFonts w:ascii="Arial" w:hAnsi="Arial" w:cs="Arial"/>
          <w:lang w:val="en-US"/>
        </w:rPr>
        <w:t>cilju</w:t>
      </w:r>
      <w:proofErr w:type="spellEnd"/>
      <w:r w:rsidRPr="00450B57">
        <w:rPr>
          <w:rFonts w:ascii="Arial" w:hAnsi="Arial" w:cs="Arial"/>
          <w:lang w:val="en-US"/>
        </w:rPr>
        <w:t xml:space="preserve"> </w:t>
      </w:r>
      <w:proofErr w:type="spellStart"/>
      <w:r w:rsidRPr="00450B57">
        <w:rPr>
          <w:rFonts w:ascii="Arial" w:hAnsi="Arial" w:cs="Arial"/>
          <w:lang w:val="en-US"/>
        </w:rPr>
        <w:t>garantovanja</w:t>
      </w:r>
      <w:proofErr w:type="spellEnd"/>
      <w:r w:rsidRPr="00450B57">
        <w:rPr>
          <w:rFonts w:ascii="Arial" w:hAnsi="Arial" w:cs="Arial"/>
          <w:lang w:val="en-US"/>
        </w:rPr>
        <w:t xml:space="preserve"> </w:t>
      </w:r>
      <w:proofErr w:type="spellStart"/>
      <w:r w:rsidRPr="00450B57">
        <w:rPr>
          <w:rFonts w:ascii="Arial" w:hAnsi="Arial" w:cs="Arial"/>
          <w:lang w:val="en-US"/>
        </w:rPr>
        <w:t>dostupnosti</w:t>
      </w:r>
      <w:proofErr w:type="spellEnd"/>
      <w:r w:rsidRPr="00450B57">
        <w:rPr>
          <w:rFonts w:ascii="Arial" w:hAnsi="Arial" w:cs="Arial"/>
          <w:lang w:val="en-US"/>
        </w:rPr>
        <w:t xml:space="preserve"> </w:t>
      </w:r>
      <w:proofErr w:type="spellStart"/>
      <w:r w:rsidRPr="00450B57">
        <w:rPr>
          <w:rFonts w:ascii="Arial" w:hAnsi="Arial" w:cs="Arial"/>
          <w:lang w:val="en-US"/>
        </w:rPr>
        <w:t>ovih</w:t>
      </w:r>
      <w:proofErr w:type="spellEnd"/>
      <w:r w:rsidRPr="00450B57">
        <w:rPr>
          <w:rFonts w:ascii="Arial" w:hAnsi="Arial" w:cs="Arial"/>
          <w:lang w:val="en-US"/>
        </w:rPr>
        <w:t xml:space="preserve"> </w:t>
      </w:r>
      <w:proofErr w:type="spellStart"/>
      <w:r w:rsidRPr="00450B57">
        <w:rPr>
          <w:rFonts w:ascii="Arial" w:hAnsi="Arial" w:cs="Arial"/>
          <w:lang w:val="en-US"/>
        </w:rPr>
        <w:t>računa</w:t>
      </w:r>
      <w:proofErr w:type="spellEnd"/>
      <w:r w:rsidRPr="00450B57">
        <w:rPr>
          <w:rFonts w:ascii="Arial" w:hAnsi="Arial" w:cs="Arial"/>
          <w:lang w:val="en-US"/>
        </w:rPr>
        <w:t xml:space="preserve"> za </w:t>
      </w:r>
      <w:proofErr w:type="spellStart"/>
      <w:r w:rsidRPr="00450B57">
        <w:rPr>
          <w:rFonts w:ascii="Arial" w:hAnsi="Arial" w:cs="Arial"/>
          <w:lang w:val="en-US"/>
        </w:rPr>
        <w:t>sve</w:t>
      </w:r>
      <w:proofErr w:type="spellEnd"/>
      <w:r w:rsidRPr="00450B57">
        <w:rPr>
          <w:rFonts w:ascii="Arial" w:hAnsi="Arial" w:cs="Arial"/>
          <w:lang w:val="en-US"/>
        </w:rPr>
        <w:t xml:space="preserve"> </w:t>
      </w:r>
      <w:proofErr w:type="spellStart"/>
      <w:r w:rsidRPr="00450B57">
        <w:rPr>
          <w:rFonts w:ascii="Arial" w:hAnsi="Arial" w:cs="Arial"/>
          <w:lang w:val="en-US"/>
        </w:rPr>
        <w:t>potrošače</w:t>
      </w:r>
      <w:proofErr w:type="spellEnd"/>
      <w:r w:rsidRPr="00450B57">
        <w:rPr>
          <w:rFonts w:ascii="Arial" w:hAnsi="Arial" w:cs="Arial"/>
          <w:lang w:val="en-US"/>
        </w:rPr>
        <w:t xml:space="preserve"> </w:t>
      </w:r>
      <w:proofErr w:type="spellStart"/>
      <w:r w:rsidRPr="00450B57">
        <w:rPr>
          <w:rFonts w:ascii="Arial" w:hAnsi="Arial" w:cs="Arial"/>
          <w:lang w:val="en-US"/>
        </w:rPr>
        <w:t>na</w:t>
      </w:r>
      <w:proofErr w:type="spellEnd"/>
      <w:r w:rsidRPr="00450B57">
        <w:rPr>
          <w:rFonts w:ascii="Arial" w:hAnsi="Arial" w:cs="Arial"/>
          <w:lang w:val="en-US"/>
        </w:rPr>
        <w:t xml:space="preserve"> </w:t>
      </w:r>
      <w:proofErr w:type="spellStart"/>
      <w:r w:rsidRPr="00450B57">
        <w:rPr>
          <w:rFonts w:ascii="Arial" w:hAnsi="Arial" w:cs="Arial"/>
          <w:lang w:val="en-US"/>
        </w:rPr>
        <w:t>teritoriji</w:t>
      </w:r>
      <w:proofErr w:type="spellEnd"/>
      <w:r w:rsidRPr="00450B57">
        <w:rPr>
          <w:rFonts w:ascii="Arial" w:hAnsi="Arial" w:cs="Arial"/>
          <w:lang w:val="en-US"/>
        </w:rPr>
        <w:t xml:space="preserve"> </w:t>
      </w:r>
      <w:proofErr w:type="spellStart"/>
      <w:r w:rsidRPr="00450B57">
        <w:rPr>
          <w:rFonts w:ascii="Arial" w:hAnsi="Arial" w:cs="Arial"/>
          <w:lang w:val="en-US"/>
        </w:rPr>
        <w:t>Crne</w:t>
      </w:r>
      <w:proofErr w:type="spellEnd"/>
      <w:r w:rsidRPr="00450B57">
        <w:rPr>
          <w:rFonts w:ascii="Arial" w:hAnsi="Arial" w:cs="Arial"/>
          <w:lang w:val="en-US"/>
        </w:rPr>
        <w:t xml:space="preserve"> Gore </w:t>
      </w:r>
      <w:proofErr w:type="spellStart"/>
      <w:r w:rsidRPr="00450B57">
        <w:rPr>
          <w:rFonts w:ascii="Arial" w:hAnsi="Arial" w:cs="Arial"/>
          <w:lang w:val="en-US"/>
        </w:rPr>
        <w:t>i</w:t>
      </w:r>
      <w:proofErr w:type="spellEnd"/>
      <w:r w:rsidRPr="00450B57">
        <w:rPr>
          <w:rFonts w:ascii="Arial" w:hAnsi="Arial" w:cs="Arial"/>
          <w:lang w:val="en-US"/>
        </w:rPr>
        <w:t xml:space="preserve"> </w:t>
      </w:r>
      <w:proofErr w:type="spellStart"/>
      <w:r w:rsidRPr="00450B57">
        <w:rPr>
          <w:rFonts w:ascii="Arial" w:hAnsi="Arial" w:cs="Arial"/>
          <w:lang w:val="en-US"/>
        </w:rPr>
        <w:t>sprječavanja</w:t>
      </w:r>
      <w:proofErr w:type="spellEnd"/>
      <w:r w:rsidRPr="00450B57">
        <w:rPr>
          <w:rFonts w:ascii="Arial" w:hAnsi="Arial" w:cs="Arial"/>
          <w:lang w:val="en-US"/>
        </w:rPr>
        <w:t xml:space="preserve"> </w:t>
      </w:r>
      <w:proofErr w:type="spellStart"/>
      <w:r w:rsidRPr="00450B57">
        <w:rPr>
          <w:rFonts w:ascii="Arial" w:hAnsi="Arial" w:cs="Arial"/>
          <w:lang w:val="en-US"/>
        </w:rPr>
        <w:t>narušavanja</w:t>
      </w:r>
      <w:proofErr w:type="spellEnd"/>
      <w:r w:rsidRPr="00450B57">
        <w:rPr>
          <w:rFonts w:ascii="Arial" w:hAnsi="Arial" w:cs="Arial"/>
          <w:lang w:val="en-US"/>
        </w:rPr>
        <w:t xml:space="preserve"> </w:t>
      </w:r>
      <w:proofErr w:type="spellStart"/>
      <w:r w:rsidRPr="00450B57">
        <w:rPr>
          <w:rFonts w:ascii="Arial" w:hAnsi="Arial" w:cs="Arial"/>
          <w:lang w:val="en-US"/>
        </w:rPr>
        <w:t>konkurencije</w:t>
      </w:r>
      <w:proofErr w:type="spellEnd"/>
      <w:r w:rsidRPr="00450B57">
        <w:rPr>
          <w:rFonts w:ascii="Arial" w:hAnsi="Arial" w:cs="Arial"/>
          <w:lang w:val="en-US"/>
        </w:rPr>
        <w:t xml:space="preserve"> </w:t>
      </w:r>
      <w:proofErr w:type="spellStart"/>
      <w:r w:rsidRPr="00450B57">
        <w:rPr>
          <w:rFonts w:ascii="Arial" w:hAnsi="Arial" w:cs="Arial"/>
          <w:lang w:val="en-US"/>
        </w:rPr>
        <w:t>na</w:t>
      </w:r>
      <w:proofErr w:type="spellEnd"/>
      <w:r w:rsidRPr="00450B57">
        <w:rPr>
          <w:rFonts w:ascii="Arial" w:hAnsi="Arial" w:cs="Arial"/>
          <w:lang w:val="en-US"/>
        </w:rPr>
        <w:t xml:space="preserve"> </w:t>
      </w:r>
      <w:proofErr w:type="spellStart"/>
      <w:r w:rsidRPr="00450B57">
        <w:rPr>
          <w:rFonts w:ascii="Arial" w:hAnsi="Arial" w:cs="Arial"/>
          <w:lang w:val="en-US"/>
        </w:rPr>
        <w:t>tržištu</w:t>
      </w:r>
      <w:proofErr w:type="spellEnd"/>
      <w:r w:rsidRPr="00450B57">
        <w:rPr>
          <w:rFonts w:ascii="Arial" w:hAnsi="Arial" w:cs="Arial"/>
          <w:lang w:val="en-US"/>
        </w:rPr>
        <w:t xml:space="preserve"> </w:t>
      </w:r>
      <w:proofErr w:type="spellStart"/>
      <w:r w:rsidRPr="00450B57">
        <w:rPr>
          <w:rFonts w:ascii="Arial" w:hAnsi="Arial" w:cs="Arial"/>
          <w:lang w:val="en-US"/>
        </w:rPr>
        <w:t>Crne</w:t>
      </w:r>
      <w:proofErr w:type="spellEnd"/>
      <w:r w:rsidRPr="00450B57">
        <w:rPr>
          <w:rFonts w:ascii="Arial" w:hAnsi="Arial" w:cs="Arial"/>
          <w:lang w:val="en-US"/>
        </w:rPr>
        <w:t xml:space="preserve"> Gore</w:t>
      </w:r>
      <w:r w:rsidR="00870FDD">
        <w:rPr>
          <w:rFonts w:ascii="Arial" w:hAnsi="Arial" w:cs="Arial"/>
          <w:lang w:val="en-US"/>
        </w:rPr>
        <w:t>”</w:t>
      </w:r>
      <w:r>
        <w:rPr>
          <w:rFonts w:ascii="Arial" w:hAnsi="Arial" w:cs="Arial"/>
          <w:lang w:val="en-US"/>
        </w:rPr>
        <w:t>.</w:t>
      </w:r>
    </w:p>
    <w:p w14:paraId="797B5CEE" w14:textId="77777777" w:rsidR="00925068" w:rsidRDefault="00925068" w:rsidP="003B24FF">
      <w:pPr>
        <w:ind w:firstLine="720"/>
        <w:jc w:val="both"/>
        <w:rPr>
          <w:rFonts w:ascii="Arial" w:hAnsi="Arial" w:cs="Arial"/>
          <w:lang w:val="sr-Latn-RS"/>
        </w:rPr>
      </w:pPr>
    </w:p>
    <w:p w14:paraId="2A879452" w14:textId="77777777" w:rsidR="00192B76" w:rsidRDefault="00192B76" w:rsidP="003B24FF">
      <w:pPr>
        <w:ind w:firstLine="720"/>
        <w:jc w:val="both"/>
        <w:rPr>
          <w:rFonts w:ascii="Arial" w:hAnsi="Arial" w:cs="Arial"/>
          <w:lang w:val="sr-Latn-RS"/>
        </w:rPr>
      </w:pPr>
    </w:p>
    <w:p w14:paraId="2B944BA1" w14:textId="110BD871" w:rsidR="00436AD1" w:rsidRDefault="00BE10D6" w:rsidP="00436AD1">
      <w:pPr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Član 5</w:t>
      </w:r>
    </w:p>
    <w:p w14:paraId="19DABDD3" w14:textId="305472F3" w:rsidR="00436AD1" w:rsidRDefault="00436AD1" w:rsidP="00436AD1">
      <w:pPr>
        <w:jc w:val="center"/>
        <w:rPr>
          <w:rFonts w:ascii="Arial" w:hAnsi="Arial" w:cs="Arial"/>
          <w:b/>
          <w:lang w:val="sr-Latn-RS"/>
        </w:rPr>
      </w:pPr>
    </w:p>
    <w:p w14:paraId="2213F126" w14:textId="4520C05F" w:rsidR="005602BD" w:rsidRDefault="00292137" w:rsidP="00292137">
      <w:pPr>
        <w:tabs>
          <w:tab w:val="left" w:pos="711"/>
        </w:tabs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ab/>
      </w:r>
      <w:r w:rsidRPr="00292137">
        <w:rPr>
          <w:rFonts w:ascii="Arial" w:hAnsi="Arial" w:cs="Arial"/>
          <w:lang w:val="sr-Latn-RS"/>
        </w:rPr>
        <w:t xml:space="preserve">U članu 29 </w:t>
      </w:r>
      <w:r w:rsidR="005602BD">
        <w:rPr>
          <w:rFonts w:ascii="Arial" w:hAnsi="Arial" w:cs="Arial"/>
          <w:lang w:val="sr-Latn-RS"/>
        </w:rPr>
        <w:t xml:space="preserve">stav 5 </w:t>
      </w:r>
      <w:proofErr w:type="spellStart"/>
      <w:r w:rsidR="005602BD">
        <w:rPr>
          <w:rFonts w:ascii="Arial" w:hAnsi="Arial" w:cs="Arial"/>
          <w:lang w:val="sr-Latn-RS"/>
        </w:rPr>
        <w:t>riječi</w:t>
      </w:r>
      <w:proofErr w:type="spellEnd"/>
      <w:r w:rsidR="005602BD">
        <w:rPr>
          <w:rFonts w:ascii="Arial" w:hAnsi="Arial" w:cs="Arial"/>
          <w:lang w:val="sr-Latn-RS"/>
        </w:rPr>
        <w:t xml:space="preserve">: „smije naplatiti“ </w:t>
      </w:r>
      <w:proofErr w:type="spellStart"/>
      <w:r w:rsidR="005602BD">
        <w:rPr>
          <w:rFonts w:ascii="Arial" w:hAnsi="Arial" w:cs="Arial"/>
          <w:lang w:val="sr-Latn-RS"/>
        </w:rPr>
        <w:t>zamjenjuju</w:t>
      </w:r>
      <w:proofErr w:type="spellEnd"/>
      <w:r w:rsidR="005602BD">
        <w:rPr>
          <w:rFonts w:ascii="Arial" w:hAnsi="Arial" w:cs="Arial"/>
          <w:lang w:val="sr-Latn-RS"/>
        </w:rPr>
        <w:t xml:space="preserve"> se </w:t>
      </w:r>
      <w:proofErr w:type="spellStart"/>
      <w:r w:rsidR="005602BD">
        <w:rPr>
          <w:rFonts w:ascii="Arial" w:hAnsi="Arial" w:cs="Arial"/>
          <w:lang w:val="sr-Latn-RS"/>
        </w:rPr>
        <w:t>riječima</w:t>
      </w:r>
      <w:proofErr w:type="spellEnd"/>
      <w:r w:rsidR="005602BD">
        <w:rPr>
          <w:rFonts w:ascii="Arial" w:hAnsi="Arial" w:cs="Arial"/>
          <w:lang w:val="sr-Latn-RS"/>
        </w:rPr>
        <w:t xml:space="preserve"> „smije utvrditi“.</w:t>
      </w:r>
    </w:p>
    <w:p w14:paraId="1480DAED" w14:textId="77777777" w:rsidR="00DD3754" w:rsidRDefault="00DD3754" w:rsidP="00292137">
      <w:pPr>
        <w:tabs>
          <w:tab w:val="left" w:pos="711"/>
        </w:tabs>
        <w:jc w:val="both"/>
        <w:rPr>
          <w:rFonts w:ascii="Arial" w:hAnsi="Arial" w:cs="Arial"/>
          <w:lang w:val="sr-Latn-RS"/>
        </w:rPr>
      </w:pPr>
    </w:p>
    <w:p w14:paraId="2FCD5844" w14:textId="577384AB" w:rsidR="00292137" w:rsidRDefault="005602BD" w:rsidP="00292137">
      <w:pPr>
        <w:tabs>
          <w:tab w:val="left" w:pos="711"/>
        </w:tabs>
        <w:jc w:val="both"/>
        <w:rPr>
          <w:rFonts w:ascii="Arial" w:eastAsiaTheme="minorHAnsi" w:hAnsi="Arial" w:cs="Arial"/>
          <w:bCs/>
          <w:lang w:val="en-US"/>
        </w:rPr>
      </w:pPr>
      <w:r>
        <w:rPr>
          <w:rFonts w:ascii="Arial" w:hAnsi="Arial" w:cs="Arial"/>
          <w:lang w:val="sr-Latn-RS"/>
        </w:rPr>
        <w:tab/>
        <w:t xml:space="preserve">U </w:t>
      </w:r>
      <w:r w:rsidR="00292137" w:rsidRPr="00292137">
        <w:rPr>
          <w:rFonts w:ascii="Arial" w:hAnsi="Arial" w:cs="Arial"/>
          <w:lang w:val="sr-Latn-RS"/>
        </w:rPr>
        <w:t>stav</w:t>
      </w:r>
      <w:r>
        <w:rPr>
          <w:rFonts w:ascii="Arial" w:hAnsi="Arial" w:cs="Arial"/>
          <w:lang w:val="sr-Latn-RS"/>
        </w:rPr>
        <w:t>u</w:t>
      </w:r>
      <w:r w:rsidR="00292137" w:rsidRPr="00292137">
        <w:rPr>
          <w:rFonts w:ascii="Arial" w:hAnsi="Arial" w:cs="Arial"/>
          <w:lang w:val="sr-Latn-RS"/>
        </w:rPr>
        <w:t xml:space="preserve"> 6 poslije </w:t>
      </w:r>
      <w:proofErr w:type="spellStart"/>
      <w:r w:rsidR="00292137" w:rsidRPr="00292137">
        <w:rPr>
          <w:rFonts w:ascii="Arial" w:hAnsi="Arial" w:cs="Arial"/>
          <w:lang w:val="sr-Latn-RS"/>
        </w:rPr>
        <w:t>riječi</w:t>
      </w:r>
      <w:proofErr w:type="spellEnd"/>
      <w:r w:rsidR="00292137" w:rsidRPr="00292137">
        <w:rPr>
          <w:rFonts w:ascii="Arial" w:hAnsi="Arial" w:cs="Arial"/>
          <w:lang w:val="sr-Latn-RS"/>
        </w:rPr>
        <w:t>: „</w:t>
      </w:r>
      <w:proofErr w:type="spellStart"/>
      <w:r w:rsidR="00292137" w:rsidRPr="00292137">
        <w:rPr>
          <w:rFonts w:ascii="Arial" w:eastAsiaTheme="minorHAnsi" w:hAnsi="Arial" w:cs="Arial"/>
          <w:lang w:val="en-US"/>
        </w:rPr>
        <w:t>korisnici</w:t>
      </w:r>
      <w:proofErr w:type="spellEnd"/>
      <w:r w:rsidR="00292137" w:rsidRPr="00292137">
        <w:rPr>
          <w:rFonts w:ascii="Arial" w:eastAsiaTheme="minorHAnsi" w:hAnsi="Arial" w:cs="Arial"/>
          <w:lang w:val="en-US"/>
        </w:rPr>
        <w:t xml:space="preserve"> </w:t>
      </w:r>
      <w:proofErr w:type="spellStart"/>
      <w:r w:rsidR="00292137" w:rsidRPr="00292137">
        <w:rPr>
          <w:rFonts w:ascii="Arial" w:eastAsiaTheme="minorHAnsi" w:hAnsi="Arial" w:cs="Arial"/>
          <w:lang w:val="en-US"/>
        </w:rPr>
        <w:t>minimalne</w:t>
      </w:r>
      <w:proofErr w:type="spellEnd"/>
      <w:r w:rsidR="00292137" w:rsidRPr="00292137">
        <w:rPr>
          <w:rFonts w:ascii="Arial" w:eastAsiaTheme="minorHAnsi" w:hAnsi="Arial" w:cs="Arial"/>
          <w:lang w:val="en-US"/>
        </w:rPr>
        <w:t xml:space="preserve"> </w:t>
      </w:r>
      <w:proofErr w:type="spellStart"/>
      <w:r w:rsidR="00292137" w:rsidRPr="00292137">
        <w:rPr>
          <w:rFonts w:ascii="Arial" w:eastAsiaTheme="minorHAnsi" w:hAnsi="Arial" w:cs="Arial"/>
          <w:lang w:val="en-US"/>
        </w:rPr>
        <w:t>zarade</w:t>
      </w:r>
      <w:proofErr w:type="spellEnd"/>
      <w:r w:rsidR="00292137" w:rsidRPr="00292137">
        <w:rPr>
          <w:rFonts w:ascii="Arial" w:eastAsiaTheme="minorHAnsi" w:hAnsi="Arial" w:cs="Arial"/>
          <w:lang w:val="en-US"/>
        </w:rPr>
        <w:t xml:space="preserve">,” </w:t>
      </w:r>
      <w:proofErr w:type="spellStart"/>
      <w:r w:rsidR="00A72A6A">
        <w:rPr>
          <w:rFonts w:ascii="Arial" w:eastAsiaTheme="minorHAnsi" w:hAnsi="Arial" w:cs="Arial"/>
          <w:lang w:val="en-US"/>
        </w:rPr>
        <w:t>dodaju</w:t>
      </w:r>
      <w:proofErr w:type="spellEnd"/>
      <w:r w:rsidR="00A72A6A">
        <w:rPr>
          <w:rFonts w:ascii="Arial" w:eastAsiaTheme="minorHAnsi" w:hAnsi="Arial" w:cs="Arial"/>
          <w:lang w:val="en-US"/>
        </w:rPr>
        <w:t xml:space="preserve"> se </w:t>
      </w:r>
      <w:proofErr w:type="spellStart"/>
      <w:r w:rsidR="00292137" w:rsidRPr="00292137">
        <w:rPr>
          <w:rFonts w:ascii="Arial" w:eastAsiaTheme="minorHAnsi" w:hAnsi="Arial" w:cs="Arial"/>
          <w:lang w:val="en-US"/>
        </w:rPr>
        <w:t>riječi</w:t>
      </w:r>
      <w:proofErr w:type="spellEnd"/>
      <w:r w:rsidR="00292137" w:rsidRPr="00292137">
        <w:rPr>
          <w:rFonts w:ascii="Arial" w:eastAsiaTheme="minorHAnsi" w:hAnsi="Arial" w:cs="Arial"/>
          <w:lang w:val="en-US"/>
        </w:rPr>
        <w:t xml:space="preserve">: </w:t>
      </w:r>
      <w:r w:rsidR="00BF2411" w:rsidRPr="00BF2411">
        <w:rPr>
          <w:rFonts w:ascii="Arial" w:eastAsiaTheme="minorHAnsi" w:hAnsi="Arial" w:cs="Arial"/>
          <w:bCs/>
          <w:lang w:val="en-US"/>
        </w:rPr>
        <w:t>“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korisnici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najniže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starosne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,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invalidske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ili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porodične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penzije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,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korisnici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tih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penzija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kojima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se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isplaćuje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razlika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u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visini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do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najnižeg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iznosa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penzija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i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korisnici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srazmjernih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penzija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(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starosna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,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invalidska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ili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porodična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) koji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primaju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razliku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u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visini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do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najnižeg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iznosa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u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skladu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sa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lastRenderedPageBreak/>
        <w:t>zakonom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kojim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se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uređuje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penzijsko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i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invalidsko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osiguranje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,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kao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i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korisnici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privremene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naknade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na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evidenciji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Zavoda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za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zapošljavanje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koji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primaju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naknadu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koja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se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isplaćuje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od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strane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Fonda PIO do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visine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iznosa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najniže</w:t>
      </w:r>
      <w:proofErr w:type="spellEnd"/>
      <w:r w:rsidR="00BF2411" w:rsidRPr="00BF2411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BF2411" w:rsidRPr="00BF2411">
        <w:rPr>
          <w:rFonts w:ascii="Arial" w:eastAsiaTheme="minorHAnsi" w:hAnsi="Arial" w:cs="Arial"/>
          <w:bCs/>
          <w:lang w:val="en-US"/>
        </w:rPr>
        <w:t>penzije</w:t>
      </w:r>
      <w:proofErr w:type="spellEnd"/>
      <w:r w:rsidR="00292137" w:rsidRPr="008A0D50">
        <w:rPr>
          <w:rFonts w:ascii="Arial" w:eastAsiaTheme="minorHAnsi" w:hAnsi="Arial" w:cs="Arial"/>
          <w:bCs/>
          <w:lang w:val="en-US"/>
        </w:rPr>
        <w:t>,</w:t>
      </w:r>
      <w:r w:rsidR="008A0D50" w:rsidRPr="008A0D50">
        <w:rPr>
          <w:rFonts w:ascii="Arial" w:eastAsiaTheme="minorHAnsi" w:hAnsi="Arial" w:cs="Arial"/>
          <w:bCs/>
          <w:lang w:val="en-US"/>
        </w:rPr>
        <w:t xml:space="preserve"> </w:t>
      </w:r>
      <w:proofErr w:type="spellStart"/>
      <w:r w:rsidR="008A0D50" w:rsidRPr="00E9510E">
        <w:rPr>
          <w:rFonts w:ascii="Arial" w:eastAsiaTheme="minorHAnsi" w:hAnsi="Arial" w:cs="Arial"/>
          <w:bCs/>
          <w:lang w:val="en-US"/>
        </w:rPr>
        <w:t>dodatka</w:t>
      </w:r>
      <w:proofErr w:type="spellEnd"/>
      <w:r w:rsidR="008A0D50" w:rsidRPr="00E9510E">
        <w:rPr>
          <w:rFonts w:ascii="Arial" w:eastAsiaTheme="minorHAnsi" w:hAnsi="Arial" w:cs="Arial"/>
          <w:bCs/>
          <w:lang w:val="en-US"/>
        </w:rPr>
        <w:t xml:space="preserve"> za </w:t>
      </w:r>
      <w:proofErr w:type="spellStart"/>
      <w:r w:rsidR="008A0D50" w:rsidRPr="00E9510E">
        <w:rPr>
          <w:rFonts w:ascii="Arial" w:eastAsiaTheme="minorHAnsi" w:hAnsi="Arial" w:cs="Arial"/>
          <w:bCs/>
          <w:lang w:val="en-US"/>
        </w:rPr>
        <w:t>djecu</w:t>
      </w:r>
      <w:proofErr w:type="spellEnd"/>
      <w:r w:rsidR="008A0D50" w:rsidRPr="00203B8B">
        <w:rPr>
          <w:rFonts w:ascii="Arial" w:eastAsiaTheme="minorHAnsi" w:hAnsi="Arial" w:cs="Arial"/>
          <w:bCs/>
          <w:lang w:val="en-US"/>
        </w:rPr>
        <w:t>,</w:t>
      </w:r>
      <w:r w:rsidR="00292137" w:rsidRPr="00203B8B">
        <w:rPr>
          <w:rFonts w:ascii="Arial" w:eastAsiaTheme="minorHAnsi" w:hAnsi="Arial" w:cs="Arial"/>
          <w:bCs/>
          <w:lang w:val="en-US"/>
        </w:rPr>
        <w:t>”</w:t>
      </w:r>
      <w:r w:rsidR="00DD3754" w:rsidRPr="00203B8B">
        <w:rPr>
          <w:rFonts w:ascii="Arial" w:eastAsiaTheme="minorHAnsi" w:hAnsi="Arial" w:cs="Arial"/>
          <w:bCs/>
          <w:lang w:val="en-US"/>
        </w:rPr>
        <w:t>.</w:t>
      </w:r>
    </w:p>
    <w:p w14:paraId="05B57BCA" w14:textId="77777777" w:rsidR="00BF2411" w:rsidRPr="00292137" w:rsidRDefault="00BF2411" w:rsidP="00292137">
      <w:pPr>
        <w:tabs>
          <w:tab w:val="left" w:pos="711"/>
        </w:tabs>
        <w:jc w:val="both"/>
        <w:rPr>
          <w:rFonts w:ascii="Arial" w:eastAsiaTheme="minorHAnsi" w:hAnsi="Arial" w:cs="Arial"/>
          <w:lang w:val="en-US"/>
        </w:rPr>
      </w:pPr>
    </w:p>
    <w:p w14:paraId="5F05F0E5" w14:textId="74B49811" w:rsidR="008C1FD4" w:rsidRPr="00203B8B" w:rsidRDefault="008C1FD4" w:rsidP="00591372">
      <w:pPr>
        <w:tabs>
          <w:tab w:val="left" w:pos="711"/>
        </w:tabs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sr-Latn-RS"/>
        </w:rPr>
        <w:t>Član 6</w:t>
      </w:r>
    </w:p>
    <w:p w14:paraId="6CCAD75F" w14:textId="11993797" w:rsidR="008C1FD4" w:rsidRDefault="008C1FD4" w:rsidP="00591372">
      <w:pPr>
        <w:tabs>
          <w:tab w:val="left" w:pos="711"/>
        </w:tabs>
        <w:jc w:val="center"/>
        <w:rPr>
          <w:rFonts w:ascii="Arial" w:hAnsi="Arial" w:cs="Arial"/>
          <w:b/>
          <w:lang w:val="sr-Latn-RS"/>
        </w:rPr>
      </w:pPr>
    </w:p>
    <w:p w14:paraId="702B4B0E" w14:textId="5BAF649D" w:rsidR="0085314E" w:rsidRDefault="0085314E" w:rsidP="0085314E">
      <w:pPr>
        <w:tabs>
          <w:tab w:val="left" w:pos="711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sr-Latn-RS"/>
        </w:rPr>
        <w:tab/>
      </w:r>
      <w:r w:rsidRPr="00E16FDD">
        <w:rPr>
          <w:rFonts w:ascii="Arial" w:hAnsi="Arial" w:cs="Arial"/>
          <w:lang w:val="sr-Latn-RS"/>
        </w:rPr>
        <w:t>U članu 4</w:t>
      </w:r>
      <w:r>
        <w:rPr>
          <w:rFonts w:ascii="Arial" w:hAnsi="Arial" w:cs="Arial"/>
          <w:lang w:val="sr-Latn-RS"/>
        </w:rPr>
        <w:t>1</w:t>
      </w:r>
      <w:r w:rsidRPr="00E16FDD">
        <w:rPr>
          <w:rFonts w:ascii="Arial" w:hAnsi="Arial" w:cs="Arial"/>
          <w:lang w:val="sr-Latn-RS"/>
        </w:rPr>
        <w:t xml:space="preserve"> stav 1 </w:t>
      </w:r>
      <w:proofErr w:type="spellStart"/>
      <w:r>
        <w:rPr>
          <w:rFonts w:ascii="Arial" w:hAnsi="Arial" w:cs="Arial"/>
          <w:lang w:val="en-US"/>
        </w:rPr>
        <w:t>tačka</w:t>
      </w:r>
      <w:proofErr w:type="spellEnd"/>
      <w:r>
        <w:rPr>
          <w:rFonts w:ascii="Arial" w:hAnsi="Arial" w:cs="Arial"/>
          <w:lang w:val="en-US"/>
        </w:rPr>
        <w:t xml:space="preserve"> 5 </w:t>
      </w:r>
      <w:proofErr w:type="spellStart"/>
      <w:r>
        <w:rPr>
          <w:rFonts w:ascii="Arial" w:hAnsi="Arial" w:cs="Arial"/>
          <w:lang w:val="en-US"/>
        </w:rPr>
        <w:t>poslije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riječi</w:t>
      </w:r>
      <w:proofErr w:type="spellEnd"/>
      <w:r>
        <w:rPr>
          <w:rFonts w:ascii="Arial" w:hAnsi="Arial" w:cs="Arial"/>
          <w:lang w:val="en-US"/>
        </w:rPr>
        <w:t xml:space="preserve"> “</w:t>
      </w:r>
      <w:proofErr w:type="spellStart"/>
      <w:r>
        <w:rPr>
          <w:rFonts w:ascii="Arial" w:hAnsi="Arial" w:cs="Arial"/>
          <w:lang w:val="en-US"/>
        </w:rPr>
        <w:t>naplati</w:t>
      </w:r>
      <w:proofErr w:type="spellEnd"/>
      <w:r>
        <w:rPr>
          <w:rFonts w:ascii="Arial" w:hAnsi="Arial" w:cs="Arial"/>
          <w:lang w:val="en-US"/>
        </w:rPr>
        <w:t xml:space="preserve">” </w:t>
      </w:r>
      <w:proofErr w:type="spellStart"/>
      <w:r>
        <w:rPr>
          <w:rFonts w:ascii="Arial" w:hAnsi="Arial" w:cs="Arial"/>
          <w:lang w:val="en-US"/>
        </w:rPr>
        <w:t>dodaj</w:t>
      </w:r>
      <w:r w:rsidR="00D30F90">
        <w:rPr>
          <w:rFonts w:ascii="Arial" w:hAnsi="Arial" w:cs="Arial"/>
          <w:lang w:val="en-US"/>
        </w:rPr>
        <w:t>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 w:rsidR="00D30F90">
        <w:rPr>
          <w:rFonts w:ascii="Arial" w:hAnsi="Arial" w:cs="Arial"/>
          <w:lang w:val="en-US"/>
        </w:rPr>
        <w:t>zarez</w:t>
      </w:r>
      <w:proofErr w:type="spellEnd"/>
      <w:r w:rsidR="00D30F90">
        <w:rPr>
          <w:rFonts w:ascii="Arial" w:hAnsi="Arial" w:cs="Arial"/>
          <w:lang w:val="en-US"/>
        </w:rPr>
        <w:t xml:space="preserve"> </w:t>
      </w:r>
      <w:proofErr w:type="spellStart"/>
      <w:r w:rsidR="00D30F90">
        <w:rPr>
          <w:rFonts w:ascii="Arial" w:hAnsi="Arial" w:cs="Arial"/>
          <w:lang w:val="en-US"/>
        </w:rPr>
        <w:t>i</w:t>
      </w:r>
      <w:proofErr w:type="spellEnd"/>
      <w:r w:rsidR="00D30F90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riječi</w:t>
      </w:r>
      <w:proofErr w:type="spellEnd"/>
      <w:r>
        <w:rPr>
          <w:rFonts w:ascii="Arial" w:hAnsi="Arial" w:cs="Arial"/>
          <w:lang w:val="en-US"/>
        </w:rPr>
        <w:t>: “</w:t>
      </w:r>
      <w:proofErr w:type="spellStart"/>
      <w:r>
        <w:rPr>
          <w:rFonts w:ascii="Arial" w:hAnsi="Arial" w:cs="Arial"/>
          <w:lang w:val="en-US"/>
        </w:rPr>
        <w:t>odnosno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utvrdi</w:t>
      </w:r>
      <w:proofErr w:type="spellEnd"/>
      <w:r>
        <w:rPr>
          <w:rFonts w:ascii="Arial" w:hAnsi="Arial" w:cs="Arial"/>
          <w:lang w:val="en-US"/>
        </w:rPr>
        <w:t>”.</w:t>
      </w:r>
    </w:p>
    <w:p w14:paraId="7A172FD8" w14:textId="77777777" w:rsidR="0085314E" w:rsidRDefault="0085314E" w:rsidP="0085314E">
      <w:pPr>
        <w:tabs>
          <w:tab w:val="left" w:pos="711"/>
        </w:tabs>
        <w:rPr>
          <w:rFonts w:ascii="Arial" w:hAnsi="Arial" w:cs="Arial"/>
          <w:b/>
          <w:lang w:val="sr-Latn-RS"/>
        </w:rPr>
      </w:pPr>
    </w:p>
    <w:p w14:paraId="38783FAB" w14:textId="233D19E5" w:rsidR="0085314E" w:rsidRDefault="0085314E" w:rsidP="0085314E">
      <w:pPr>
        <w:tabs>
          <w:tab w:val="left" w:pos="711"/>
        </w:tabs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Član 7</w:t>
      </w:r>
    </w:p>
    <w:p w14:paraId="0E057D00" w14:textId="782F5DDB" w:rsidR="0085314E" w:rsidRDefault="0085314E" w:rsidP="0085314E">
      <w:pPr>
        <w:tabs>
          <w:tab w:val="left" w:pos="711"/>
        </w:tabs>
        <w:jc w:val="both"/>
        <w:rPr>
          <w:rFonts w:ascii="Arial" w:hAnsi="Arial" w:cs="Arial"/>
          <w:lang w:val="sr-Latn-RS"/>
        </w:rPr>
      </w:pPr>
    </w:p>
    <w:p w14:paraId="67CD1B6F" w14:textId="198C68B1" w:rsidR="00E9510E" w:rsidRDefault="0085314E" w:rsidP="0085314E">
      <w:pPr>
        <w:tabs>
          <w:tab w:val="left" w:pos="711"/>
        </w:tabs>
        <w:jc w:val="both"/>
        <w:rPr>
          <w:rFonts w:ascii="Arial" w:hAnsi="Arial" w:cs="Arial"/>
        </w:rPr>
      </w:pPr>
      <w:r>
        <w:rPr>
          <w:rFonts w:ascii="Arial" w:hAnsi="Arial" w:cs="Arial"/>
          <w:lang w:val="sr-Latn-RS"/>
        </w:rPr>
        <w:tab/>
      </w:r>
      <w:r w:rsidR="00E16FDD" w:rsidRPr="00E16FDD">
        <w:rPr>
          <w:rFonts w:ascii="Arial" w:hAnsi="Arial" w:cs="Arial"/>
          <w:lang w:val="sr-Latn-RS"/>
        </w:rPr>
        <w:t xml:space="preserve">U članu 42 stav 1 </w:t>
      </w:r>
      <w:proofErr w:type="spellStart"/>
      <w:r>
        <w:rPr>
          <w:rFonts w:ascii="Arial" w:hAnsi="Arial" w:cs="Arial"/>
          <w:lang w:val="en-US"/>
        </w:rPr>
        <w:t>tačka</w:t>
      </w:r>
      <w:proofErr w:type="spellEnd"/>
      <w:r>
        <w:rPr>
          <w:rFonts w:ascii="Arial" w:hAnsi="Arial" w:cs="Arial"/>
          <w:lang w:val="en-US"/>
        </w:rPr>
        <w:t xml:space="preserve"> 4 </w:t>
      </w:r>
      <w:proofErr w:type="spellStart"/>
      <w:r w:rsidR="00E9510E">
        <w:rPr>
          <w:rFonts w:ascii="Arial" w:hAnsi="Arial" w:cs="Arial"/>
          <w:lang w:val="sr-Latn-RS"/>
        </w:rPr>
        <w:t>riječi</w:t>
      </w:r>
      <w:proofErr w:type="spellEnd"/>
      <w:r w:rsidR="00E9510E">
        <w:rPr>
          <w:rFonts w:ascii="Arial" w:hAnsi="Arial" w:cs="Arial"/>
          <w:lang w:val="sr-Latn-RS"/>
        </w:rPr>
        <w:t xml:space="preserve">: „u roku od tri dana od dana njihove </w:t>
      </w:r>
      <w:proofErr w:type="spellStart"/>
      <w:r w:rsidR="00E9510E" w:rsidRPr="00B961F8">
        <w:rPr>
          <w:rFonts w:ascii="Arial" w:hAnsi="Arial" w:cs="Arial"/>
          <w:lang w:val="en-US"/>
        </w:rPr>
        <w:t>izrade</w:t>
      </w:r>
      <w:proofErr w:type="spellEnd"/>
      <w:r w:rsidR="00E9510E" w:rsidRPr="00972034">
        <w:rPr>
          <w:rFonts w:ascii="Arial" w:hAnsi="Arial" w:cs="Arial"/>
        </w:rPr>
        <w:t xml:space="preserve">“ </w:t>
      </w:r>
      <w:r w:rsidR="00156695">
        <w:rPr>
          <w:rFonts w:ascii="Arial" w:hAnsi="Arial" w:cs="Arial"/>
        </w:rPr>
        <w:t>zamjenjuju se riječima: „</w:t>
      </w:r>
      <w:r w:rsidR="00E9510E">
        <w:rPr>
          <w:rFonts w:ascii="Arial" w:hAnsi="Arial" w:cs="Arial"/>
        </w:rPr>
        <w:t>do dana početka primjene informativnog dokumenta“.</w:t>
      </w:r>
    </w:p>
    <w:p w14:paraId="1D4197FE" w14:textId="77777777" w:rsidR="0085314E" w:rsidRDefault="0085314E" w:rsidP="00E16FDD">
      <w:pPr>
        <w:tabs>
          <w:tab w:val="left" w:pos="711"/>
        </w:tabs>
        <w:rPr>
          <w:rFonts w:ascii="Arial" w:hAnsi="Arial" w:cs="Arial"/>
          <w:lang w:val="en-US"/>
        </w:rPr>
      </w:pPr>
    </w:p>
    <w:p w14:paraId="3DF64930" w14:textId="0C2B344A" w:rsidR="008C1FD4" w:rsidRDefault="0085314E" w:rsidP="00E16FDD">
      <w:pPr>
        <w:tabs>
          <w:tab w:val="left" w:pos="711"/>
        </w:tabs>
        <w:rPr>
          <w:rFonts w:ascii="Arial" w:hAnsi="Arial" w:cs="Arial"/>
          <w:lang w:val="sr-Latn-R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sr-Latn-RS"/>
        </w:rPr>
        <w:t>P</w:t>
      </w:r>
      <w:r w:rsidR="00E16FDD" w:rsidRPr="00E16FDD">
        <w:rPr>
          <w:rFonts w:ascii="Arial" w:hAnsi="Arial" w:cs="Arial"/>
          <w:lang w:val="sr-Latn-RS"/>
        </w:rPr>
        <w:t xml:space="preserve">oslije tačke 9 dodaje </w:t>
      </w:r>
      <w:r w:rsidR="00E16FDD">
        <w:rPr>
          <w:rFonts w:ascii="Arial" w:hAnsi="Arial" w:cs="Arial"/>
          <w:lang w:val="sr-Latn-RS"/>
        </w:rPr>
        <w:t xml:space="preserve">se </w:t>
      </w:r>
      <w:r w:rsidR="00E16FDD" w:rsidRPr="00E16FDD">
        <w:rPr>
          <w:rFonts w:ascii="Arial" w:hAnsi="Arial" w:cs="Arial"/>
          <w:lang w:val="sr-Latn-RS"/>
        </w:rPr>
        <w:t>nova tačka koja glasi</w:t>
      </w:r>
      <w:r w:rsidR="00E16FDD">
        <w:rPr>
          <w:rFonts w:ascii="Arial" w:hAnsi="Arial" w:cs="Arial"/>
          <w:lang w:val="sr-Latn-RS"/>
        </w:rPr>
        <w:t>:</w:t>
      </w:r>
    </w:p>
    <w:p w14:paraId="04C6C265" w14:textId="77777777" w:rsidR="00E16FDD" w:rsidRPr="00CA7DA3" w:rsidRDefault="00E16FDD" w:rsidP="00E16FDD">
      <w:pPr>
        <w:tabs>
          <w:tab w:val="left" w:pos="711"/>
        </w:tabs>
        <w:rPr>
          <w:rFonts w:ascii="Arial" w:hAnsi="Arial" w:cs="Arial"/>
          <w:lang w:val="en-US"/>
        </w:rPr>
      </w:pPr>
    </w:p>
    <w:p w14:paraId="27B993CD" w14:textId="4974F79B" w:rsidR="00E16FDD" w:rsidRDefault="00E16FDD" w:rsidP="00E16FDD">
      <w:pPr>
        <w:tabs>
          <w:tab w:val="left" w:pos="711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sr-Latn-RS"/>
        </w:rPr>
        <w:tab/>
      </w:r>
      <w:r w:rsidR="000F5E32">
        <w:rPr>
          <w:rFonts w:ascii="Arial" w:hAnsi="Arial" w:cs="Arial"/>
          <w:lang w:val="sr-Latn-RS"/>
        </w:rPr>
        <w:t>„</w:t>
      </w:r>
      <w:r>
        <w:rPr>
          <w:rFonts w:ascii="Arial" w:hAnsi="Arial" w:cs="Arial"/>
          <w:lang w:val="sr-Latn-RS"/>
        </w:rPr>
        <w:t xml:space="preserve">9a) </w:t>
      </w:r>
      <w:proofErr w:type="spellStart"/>
      <w:r w:rsidRPr="00E16FDD">
        <w:rPr>
          <w:rFonts w:ascii="Arial" w:hAnsi="Arial" w:cs="Arial"/>
          <w:lang w:val="en-US"/>
        </w:rPr>
        <w:t>izvještaj</w:t>
      </w:r>
      <w:proofErr w:type="spellEnd"/>
      <w:r w:rsidRPr="00E16FDD">
        <w:rPr>
          <w:rFonts w:ascii="Arial" w:hAnsi="Arial" w:cs="Arial"/>
          <w:lang w:val="en-US"/>
        </w:rPr>
        <w:t xml:space="preserve"> o </w:t>
      </w:r>
      <w:proofErr w:type="spellStart"/>
      <w:r w:rsidRPr="00E16FDD">
        <w:rPr>
          <w:rFonts w:ascii="Arial" w:hAnsi="Arial" w:cs="Arial"/>
          <w:lang w:val="en-US"/>
        </w:rPr>
        <w:t>naknadama</w:t>
      </w:r>
      <w:proofErr w:type="spellEnd"/>
      <w:r w:rsidRPr="00E16FDD"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dostavi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E16FDD">
        <w:rPr>
          <w:rFonts w:ascii="Arial" w:hAnsi="Arial" w:cs="Arial"/>
          <w:lang w:val="en-US"/>
        </w:rPr>
        <w:t xml:space="preserve">u </w:t>
      </w:r>
      <w:proofErr w:type="spellStart"/>
      <w:r w:rsidRPr="00E16FDD">
        <w:rPr>
          <w:rFonts w:ascii="Arial" w:hAnsi="Arial" w:cs="Arial"/>
          <w:lang w:val="en-US"/>
        </w:rPr>
        <w:t>skladu</w:t>
      </w:r>
      <w:proofErr w:type="spellEnd"/>
      <w:r w:rsidRPr="00E16FDD">
        <w:rPr>
          <w:rFonts w:ascii="Arial" w:hAnsi="Arial" w:cs="Arial"/>
          <w:lang w:val="en-US"/>
        </w:rPr>
        <w:t xml:space="preserve"> </w:t>
      </w:r>
      <w:proofErr w:type="spellStart"/>
      <w:r w:rsidRPr="00E16FDD">
        <w:rPr>
          <w:rFonts w:ascii="Arial" w:hAnsi="Arial" w:cs="Arial"/>
          <w:lang w:val="en-US"/>
        </w:rPr>
        <w:t>sa</w:t>
      </w:r>
      <w:proofErr w:type="spellEnd"/>
      <w:r w:rsidRPr="00E16FDD">
        <w:rPr>
          <w:rFonts w:ascii="Arial" w:hAnsi="Arial" w:cs="Arial"/>
          <w:lang w:val="en-US"/>
        </w:rPr>
        <w:t xml:space="preserve"> </w:t>
      </w:r>
      <w:proofErr w:type="spellStart"/>
      <w:r w:rsidRPr="00E16FDD">
        <w:rPr>
          <w:rFonts w:ascii="Arial" w:hAnsi="Arial" w:cs="Arial"/>
          <w:lang w:val="en-US"/>
        </w:rPr>
        <w:t>članom</w:t>
      </w:r>
      <w:proofErr w:type="spellEnd"/>
      <w:r w:rsidRPr="00E16FDD">
        <w:rPr>
          <w:rFonts w:ascii="Arial" w:hAnsi="Arial" w:cs="Arial"/>
          <w:lang w:val="en-US"/>
        </w:rPr>
        <w:t xml:space="preserve"> 12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4</w:t>
      </w:r>
      <w:r w:rsidRPr="00E16FDD">
        <w:rPr>
          <w:rFonts w:ascii="Arial" w:hAnsi="Arial" w:cs="Arial"/>
          <w:lang w:val="en-US"/>
        </w:rPr>
        <w:t xml:space="preserve"> </w:t>
      </w:r>
      <w:proofErr w:type="spellStart"/>
      <w:r w:rsidRPr="00E16FDD">
        <w:rPr>
          <w:rFonts w:ascii="Arial" w:hAnsi="Arial" w:cs="Arial"/>
          <w:lang w:val="en-US"/>
        </w:rPr>
        <w:t>ovog</w:t>
      </w:r>
      <w:proofErr w:type="spellEnd"/>
      <w:r w:rsidRPr="00E16FDD">
        <w:rPr>
          <w:rFonts w:ascii="Arial" w:hAnsi="Arial" w:cs="Arial"/>
          <w:lang w:val="en-US"/>
        </w:rPr>
        <w:t xml:space="preserve"> </w:t>
      </w:r>
      <w:proofErr w:type="spellStart"/>
      <w:r w:rsidRPr="00E16FDD">
        <w:rPr>
          <w:rFonts w:ascii="Arial" w:hAnsi="Arial" w:cs="Arial"/>
          <w:lang w:val="en-US"/>
        </w:rPr>
        <w:t>zakona</w:t>
      </w:r>
      <w:proofErr w:type="spellEnd"/>
      <w:r w:rsidRPr="00E16FDD">
        <w:rPr>
          <w:rFonts w:ascii="Arial" w:hAnsi="Arial" w:cs="Arial"/>
          <w:lang w:val="en-US"/>
        </w:rPr>
        <w:t>;</w:t>
      </w:r>
      <w:r>
        <w:rPr>
          <w:rFonts w:ascii="Arial" w:hAnsi="Arial" w:cs="Arial"/>
          <w:lang w:val="en-US"/>
        </w:rPr>
        <w:t>”</w:t>
      </w:r>
      <w:r w:rsidR="002D4E3A">
        <w:rPr>
          <w:rFonts w:ascii="Arial" w:hAnsi="Arial" w:cs="Arial"/>
          <w:lang w:val="en-US"/>
        </w:rPr>
        <w:t>.</w:t>
      </w:r>
    </w:p>
    <w:p w14:paraId="274BD13F" w14:textId="7CEA40F1" w:rsidR="002D4E3A" w:rsidRDefault="002D4E3A" w:rsidP="00E16FDD">
      <w:pPr>
        <w:tabs>
          <w:tab w:val="left" w:pos="711"/>
        </w:tabs>
        <w:jc w:val="both"/>
        <w:rPr>
          <w:rFonts w:ascii="Arial" w:hAnsi="Arial" w:cs="Arial"/>
          <w:lang w:val="en-US"/>
        </w:rPr>
      </w:pPr>
    </w:p>
    <w:p w14:paraId="39E94F73" w14:textId="2A8BB7BC" w:rsidR="000F5E32" w:rsidRDefault="000F5E32" w:rsidP="00F377BC">
      <w:pPr>
        <w:tabs>
          <w:tab w:val="left" w:pos="711"/>
        </w:tabs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Član </w:t>
      </w:r>
      <w:r w:rsidR="0085314E">
        <w:rPr>
          <w:rFonts w:ascii="Arial" w:hAnsi="Arial" w:cs="Arial"/>
          <w:b/>
          <w:lang w:val="sr-Latn-RS"/>
        </w:rPr>
        <w:t>8</w:t>
      </w:r>
    </w:p>
    <w:p w14:paraId="462549BA" w14:textId="77777777" w:rsidR="000F5E32" w:rsidRPr="000F5E32" w:rsidRDefault="000F5E32" w:rsidP="000F5E32">
      <w:pPr>
        <w:tabs>
          <w:tab w:val="left" w:pos="711"/>
        </w:tabs>
        <w:jc w:val="center"/>
        <w:rPr>
          <w:rFonts w:ascii="Arial" w:hAnsi="Arial" w:cs="Arial"/>
          <w:b/>
          <w:lang w:val="sr-Latn-RS"/>
        </w:rPr>
      </w:pPr>
    </w:p>
    <w:p w14:paraId="4F5F0DBA" w14:textId="23539361" w:rsidR="00E16FDD" w:rsidRDefault="000F5E32" w:rsidP="000F5E32">
      <w:pPr>
        <w:tabs>
          <w:tab w:val="left" w:pos="711"/>
        </w:tabs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 w:rsidRPr="000F5E32">
        <w:rPr>
          <w:rFonts w:ascii="Arial" w:hAnsi="Arial" w:cs="Arial"/>
          <w:lang w:val="sr-Latn-RS"/>
        </w:rPr>
        <w:t>Poslije člana 4</w:t>
      </w:r>
      <w:r>
        <w:rPr>
          <w:rFonts w:ascii="Arial" w:hAnsi="Arial" w:cs="Arial"/>
          <w:lang w:val="sr-Latn-RS"/>
        </w:rPr>
        <w:t>4</w:t>
      </w:r>
      <w:r w:rsidRPr="000F5E32">
        <w:rPr>
          <w:rFonts w:ascii="Arial" w:hAnsi="Arial" w:cs="Arial"/>
          <w:lang w:val="sr-Latn-RS"/>
        </w:rPr>
        <w:t xml:space="preserve"> dodaje se novi član koji glasi:</w:t>
      </w:r>
    </w:p>
    <w:p w14:paraId="5849C25C" w14:textId="77777777" w:rsidR="00FF5F52" w:rsidRDefault="00FF5F52" w:rsidP="000F5E32">
      <w:pPr>
        <w:tabs>
          <w:tab w:val="left" w:pos="711"/>
        </w:tabs>
        <w:jc w:val="both"/>
        <w:rPr>
          <w:rFonts w:ascii="Arial" w:hAnsi="Arial" w:cs="Arial"/>
          <w:lang w:val="sr-Latn-RS"/>
        </w:rPr>
      </w:pPr>
    </w:p>
    <w:p w14:paraId="2AA48BDE" w14:textId="2FFC6C07" w:rsidR="000F5E32" w:rsidRDefault="000F5E32" w:rsidP="000F5E32">
      <w:pPr>
        <w:tabs>
          <w:tab w:val="left" w:pos="711"/>
        </w:tabs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Latn-RS"/>
        </w:rPr>
        <w:t>„</w:t>
      </w:r>
      <w:r w:rsidR="00FF5F52" w:rsidRPr="00FF5F52">
        <w:rPr>
          <w:rFonts w:ascii="Arial" w:hAnsi="Arial" w:cs="Arial"/>
          <w:b/>
          <w:lang w:val="sr-Latn-RS"/>
        </w:rPr>
        <w:t>Usklađivanje poslovanja</w:t>
      </w:r>
    </w:p>
    <w:p w14:paraId="01C924DC" w14:textId="77777777" w:rsidR="00FF5F52" w:rsidRDefault="00FF5F52" w:rsidP="000F5E32">
      <w:pPr>
        <w:tabs>
          <w:tab w:val="left" w:pos="711"/>
        </w:tabs>
        <w:jc w:val="center"/>
        <w:rPr>
          <w:rFonts w:ascii="Arial" w:hAnsi="Arial" w:cs="Arial"/>
          <w:b/>
          <w:lang w:val="sr-Latn-RS"/>
        </w:rPr>
      </w:pPr>
    </w:p>
    <w:p w14:paraId="3B4060DA" w14:textId="21D9DEBB" w:rsidR="00FF5F52" w:rsidRDefault="00FF5F52" w:rsidP="000F5E32">
      <w:pPr>
        <w:tabs>
          <w:tab w:val="left" w:pos="711"/>
        </w:tabs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Član 44a</w:t>
      </w:r>
    </w:p>
    <w:p w14:paraId="3E42669A" w14:textId="77777777" w:rsidR="00FF5F52" w:rsidRDefault="00FF5F52" w:rsidP="000F5E32">
      <w:pPr>
        <w:tabs>
          <w:tab w:val="left" w:pos="711"/>
        </w:tabs>
        <w:jc w:val="center"/>
        <w:rPr>
          <w:rFonts w:ascii="Arial" w:hAnsi="Arial" w:cs="Arial"/>
          <w:b/>
          <w:lang w:val="sr-Latn-RS"/>
        </w:rPr>
      </w:pPr>
    </w:p>
    <w:p w14:paraId="22DF8E1E" w14:textId="3130BE0B" w:rsidR="00FF5F52" w:rsidRPr="00FF5F52" w:rsidRDefault="00FF5F52" w:rsidP="00FF5F52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val="en-US"/>
        </w:rPr>
      </w:pPr>
      <w:proofErr w:type="spellStart"/>
      <w:r w:rsidRPr="00FF5F52">
        <w:rPr>
          <w:rFonts w:ascii="Arial" w:eastAsiaTheme="minorHAnsi" w:hAnsi="Arial" w:cs="Arial"/>
          <w:lang w:val="en-US"/>
        </w:rPr>
        <w:t>Pružaoci</w:t>
      </w:r>
      <w:proofErr w:type="spellEnd"/>
      <w:r w:rsidRPr="00FF5F52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FF5F52">
        <w:rPr>
          <w:rFonts w:ascii="Arial" w:eastAsiaTheme="minorHAnsi" w:hAnsi="Arial" w:cs="Arial"/>
          <w:lang w:val="en-US"/>
        </w:rPr>
        <w:t>platnih</w:t>
      </w:r>
      <w:proofErr w:type="spellEnd"/>
      <w:r w:rsidRPr="00FF5F52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FF5F52">
        <w:rPr>
          <w:rFonts w:ascii="Arial" w:eastAsiaTheme="minorHAnsi" w:hAnsi="Arial" w:cs="Arial"/>
          <w:lang w:val="en-US"/>
        </w:rPr>
        <w:t>usluga</w:t>
      </w:r>
      <w:proofErr w:type="spellEnd"/>
      <w:r w:rsidRPr="00FF5F52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FF5F52">
        <w:rPr>
          <w:rFonts w:ascii="Arial" w:eastAsiaTheme="minorHAnsi" w:hAnsi="Arial" w:cs="Arial"/>
          <w:lang w:val="en-US"/>
        </w:rPr>
        <w:t>dužni</w:t>
      </w:r>
      <w:proofErr w:type="spellEnd"/>
      <w:r w:rsidRPr="00FF5F52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FF5F52">
        <w:rPr>
          <w:rFonts w:ascii="Arial" w:eastAsiaTheme="minorHAnsi" w:hAnsi="Arial" w:cs="Arial"/>
          <w:lang w:val="en-US"/>
        </w:rPr>
        <w:t>su</w:t>
      </w:r>
      <w:proofErr w:type="spellEnd"/>
      <w:r w:rsidRPr="00FF5F52">
        <w:rPr>
          <w:rFonts w:ascii="Arial" w:eastAsiaTheme="minorHAnsi" w:hAnsi="Arial" w:cs="Arial"/>
          <w:lang w:val="en-US"/>
        </w:rPr>
        <w:t xml:space="preserve"> da </w:t>
      </w:r>
      <w:proofErr w:type="spellStart"/>
      <w:r w:rsidRPr="00FF5F52">
        <w:rPr>
          <w:rFonts w:ascii="Arial" w:eastAsiaTheme="minorHAnsi" w:hAnsi="Arial" w:cs="Arial"/>
          <w:lang w:val="en-US"/>
        </w:rPr>
        <w:t>usklade</w:t>
      </w:r>
      <w:proofErr w:type="spellEnd"/>
      <w:r w:rsidRPr="00FF5F52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FF5F52">
        <w:rPr>
          <w:rFonts w:ascii="Arial" w:eastAsiaTheme="minorHAnsi" w:hAnsi="Arial" w:cs="Arial"/>
          <w:lang w:val="en-US"/>
        </w:rPr>
        <w:t>svoja</w:t>
      </w:r>
      <w:proofErr w:type="spellEnd"/>
      <w:r w:rsidRPr="00FF5F52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FF5F52">
        <w:rPr>
          <w:rFonts w:ascii="Arial" w:eastAsiaTheme="minorHAnsi" w:hAnsi="Arial" w:cs="Arial"/>
          <w:lang w:val="en-US"/>
        </w:rPr>
        <w:t>akta</w:t>
      </w:r>
      <w:proofErr w:type="spellEnd"/>
      <w:r w:rsidRPr="00FF5F52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FF5F52">
        <w:rPr>
          <w:rFonts w:ascii="Arial" w:eastAsiaTheme="minorHAnsi" w:hAnsi="Arial" w:cs="Arial"/>
          <w:lang w:val="en-US"/>
        </w:rPr>
        <w:t>i</w:t>
      </w:r>
      <w:proofErr w:type="spellEnd"/>
      <w:r w:rsidRPr="00FF5F52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FF5F52">
        <w:rPr>
          <w:rFonts w:ascii="Arial" w:eastAsiaTheme="minorHAnsi" w:hAnsi="Arial" w:cs="Arial"/>
          <w:lang w:val="en-US"/>
        </w:rPr>
        <w:t>poslovanje</w:t>
      </w:r>
      <w:proofErr w:type="spellEnd"/>
      <w:r w:rsidRPr="00FF5F52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FF5F52">
        <w:rPr>
          <w:rFonts w:ascii="Arial" w:eastAsiaTheme="minorHAnsi" w:hAnsi="Arial" w:cs="Arial"/>
          <w:lang w:val="en-US"/>
        </w:rPr>
        <w:t>sa</w:t>
      </w:r>
      <w:proofErr w:type="spellEnd"/>
      <w:r w:rsidRPr="00FF5F52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FF5F52">
        <w:rPr>
          <w:rFonts w:ascii="Arial" w:eastAsiaTheme="minorHAnsi" w:hAnsi="Arial" w:cs="Arial"/>
          <w:lang w:val="en-US"/>
        </w:rPr>
        <w:t>o</w:t>
      </w:r>
      <w:r w:rsidR="008B783D">
        <w:rPr>
          <w:rFonts w:ascii="Arial" w:eastAsiaTheme="minorHAnsi" w:hAnsi="Arial" w:cs="Arial"/>
          <w:lang w:val="en-US"/>
        </w:rPr>
        <w:t>dredbama</w:t>
      </w:r>
      <w:proofErr w:type="spellEnd"/>
      <w:r w:rsidR="008B783D">
        <w:rPr>
          <w:rFonts w:ascii="Arial" w:eastAsiaTheme="minorHAnsi" w:hAnsi="Arial" w:cs="Arial"/>
          <w:lang w:val="en-US"/>
        </w:rPr>
        <w:t xml:space="preserve"> </w:t>
      </w:r>
      <w:proofErr w:type="spellStart"/>
      <w:r w:rsidR="008B783D">
        <w:rPr>
          <w:rFonts w:ascii="Arial" w:eastAsiaTheme="minorHAnsi" w:hAnsi="Arial" w:cs="Arial"/>
          <w:lang w:val="en-US"/>
        </w:rPr>
        <w:t>ovog</w:t>
      </w:r>
      <w:proofErr w:type="spellEnd"/>
      <w:r w:rsidR="008B783D">
        <w:rPr>
          <w:rFonts w:ascii="Arial" w:eastAsiaTheme="minorHAnsi" w:hAnsi="Arial" w:cs="Arial"/>
          <w:lang w:val="en-US"/>
        </w:rPr>
        <w:t xml:space="preserve"> </w:t>
      </w:r>
      <w:proofErr w:type="spellStart"/>
      <w:r w:rsidR="008B783D">
        <w:rPr>
          <w:rFonts w:ascii="Arial" w:eastAsiaTheme="minorHAnsi" w:hAnsi="Arial" w:cs="Arial"/>
          <w:lang w:val="en-US"/>
        </w:rPr>
        <w:t>zakona</w:t>
      </w:r>
      <w:proofErr w:type="spellEnd"/>
      <w:r w:rsidR="008B783D">
        <w:rPr>
          <w:rFonts w:ascii="Arial" w:eastAsiaTheme="minorHAnsi" w:hAnsi="Arial" w:cs="Arial"/>
          <w:lang w:val="en-US"/>
        </w:rPr>
        <w:t xml:space="preserve"> u </w:t>
      </w:r>
      <w:proofErr w:type="spellStart"/>
      <w:r w:rsidR="008B783D">
        <w:rPr>
          <w:rFonts w:ascii="Arial" w:eastAsiaTheme="minorHAnsi" w:hAnsi="Arial" w:cs="Arial"/>
          <w:lang w:val="en-US"/>
        </w:rPr>
        <w:t>roku</w:t>
      </w:r>
      <w:proofErr w:type="spellEnd"/>
      <w:r w:rsidR="008B783D">
        <w:rPr>
          <w:rFonts w:ascii="Arial" w:eastAsiaTheme="minorHAnsi" w:hAnsi="Arial" w:cs="Arial"/>
          <w:lang w:val="en-US"/>
        </w:rPr>
        <w:t xml:space="preserve"> od 9</w:t>
      </w:r>
      <w:r w:rsidRPr="00FF5F52">
        <w:rPr>
          <w:rFonts w:ascii="Arial" w:eastAsiaTheme="minorHAnsi" w:hAnsi="Arial" w:cs="Arial"/>
          <w:lang w:val="en-US"/>
        </w:rPr>
        <w:t xml:space="preserve">0 dana od dana </w:t>
      </w:r>
      <w:proofErr w:type="spellStart"/>
      <w:r w:rsidRPr="00FF5F52">
        <w:rPr>
          <w:rFonts w:ascii="Arial" w:eastAsiaTheme="minorHAnsi" w:hAnsi="Arial" w:cs="Arial"/>
          <w:lang w:val="en-US"/>
        </w:rPr>
        <w:t>stupanja</w:t>
      </w:r>
      <w:proofErr w:type="spellEnd"/>
      <w:r w:rsidRPr="00FF5F52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FF5F52">
        <w:rPr>
          <w:rFonts w:ascii="Arial" w:eastAsiaTheme="minorHAnsi" w:hAnsi="Arial" w:cs="Arial"/>
          <w:lang w:val="en-US"/>
        </w:rPr>
        <w:t>na</w:t>
      </w:r>
      <w:proofErr w:type="spellEnd"/>
      <w:r w:rsidRPr="00FF5F52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FF5F52">
        <w:rPr>
          <w:rFonts w:ascii="Arial" w:eastAsiaTheme="minorHAnsi" w:hAnsi="Arial" w:cs="Arial"/>
          <w:lang w:val="en-US"/>
        </w:rPr>
        <w:t>snagu</w:t>
      </w:r>
      <w:proofErr w:type="spellEnd"/>
      <w:r w:rsidRPr="00FF5F52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FF5F52">
        <w:rPr>
          <w:rFonts w:ascii="Arial" w:eastAsiaTheme="minorHAnsi" w:hAnsi="Arial" w:cs="Arial"/>
          <w:lang w:val="en-US"/>
        </w:rPr>
        <w:t>ovog</w:t>
      </w:r>
      <w:proofErr w:type="spellEnd"/>
      <w:r w:rsidRPr="00FF5F52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FF5F52">
        <w:rPr>
          <w:rFonts w:ascii="Arial" w:eastAsiaTheme="minorHAnsi" w:hAnsi="Arial" w:cs="Arial"/>
          <w:lang w:val="en-US"/>
        </w:rPr>
        <w:t>zakona</w:t>
      </w:r>
      <w:proofErr w:type="spellEnd"/>
      <w:r w:rsidRPr="00FF5F52">
        <w:rPr>
          <w:rFonts w:ascii="Arial" w:eastAsiaTheme="minorHAnsi" w:hAnsi="Arial" w:cs="Arial"/>
          <w:lang w:val="en-US"/>
        </w:rPr>
        <w:t>.</w:t>
      </w:r>
      <w:r w:rsidR="0085314E">
        <w:rPr>
          <w:rFonts w:ascii="Arial" w:eastAsiaTheme="minorHAnsi" w:hAnsi="Arial" w:cs="Arial"/>
          <w:lang w:val="en-US"/>
        </w:rPr>
        <w:t>”</w:t>
      </w:r>
    </w:p>
    <w:p w14:paraId="3F6537F8" w14:textId="7BA90C43" w:rsidR="000F5E32" w:rsidRPr="00E16FDD" w:rsidRDefault="000F5E32" w:rsidP="000F5E32">
      <w:pPr>
        <w:tabs>
          <w:tab w:val="left" w:pos="711"/>
        </w:tabs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</w:p>
    <w:p w14:paraId="4EC7F481" w14:textId="31E9E94F" w:rsidR="00292137" w:rsidRDefault="000F5E32" w:rsidP="00591372">
      <w:pPr>
        <w:tabs>
          <w:tab w:val="left" w:pos="711"/>
        </w:tabs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Član </w:t>
      </w:r>
      <w:r w:rsidR="0085314E">
        <w:rPr>
          <w:rFonts w:ascii="Arial" w:hAnsi="Arial" w:cs="Arial"/>
          <w:b/>
          <w:lang w:val="sr-Latn-RS"/>
        </w:rPr>
        <w:t>9</w:t>
      </w:r>
    </w:p>
    <w:p w14:paraId="2DA2C860" w14:textId="021E5016" w:rsidR="00F40DB5" w:rsidRPr="00F40DB5" w:rsidRDefault="00F40DB5" w:rsidP="00D66F80">
      <w:pPr>
        <w:rPr>
          <w:rFonts w:ascii="Arial" w:hAnsi="Arial" w:cs="Arial"/>
          <w:color w:val="FF0000"/>
          <w:lang w:val="sr-Latn-RS"/>
        </w:rPr>
      </w:pPr>
    </w:p>
    <w:p w14:paraId="70BA6C20" w14:textId="174ADA3B" w:rsidR="00336289" w:rsidRPr="00D66F80" w:rsidRDefault="00336289" w:rsidP="00336289">
      <w:pPr>
        <w:ind w:firstLine="720"/>
        <w:rPr>
          <w:rFonts w:ascii="Arial" w:hAnsi="Arial" w:cs="Arial"/>
        </w:rPr>
      </w:pPr>
      <w:r w:rsidRPr="00D66F80">
        <w:rPr>
          <w:rFonts w:ascii="Arial" w:hAnsi="Arial" w:cs="Arial"/>
          <w:lang w:val="sr-Latn-RS"/>
        </w:rPr>
        <w:t>Poslije člana 46</w:t>
      </w:r>
      <w:r w:rsidRPr="00D66F80">
        <w:rPr>
          <w:rFonts w:ascii="Arial" w:hAnsi="Arial" w:cs="Arial"/>
          <w:b/>
          <w:lang w:val="sr-Latn-RS"/>
        </w:rPr>
        <w:t xml:space="preserve"> </w:t>
      </w:r>
      <w:r w:rsidRPr="00D66F80">
        <w:rPr>
          <w:rFonts w:ascii="Arial" w:hAnsi="Arial" w:cs="Arial"/>
        </w:rPr>
        <w:t>dodaje se novi član koji glasi:</w:t>
      </w:r>
    </w:p>
    <w:p w14:paraId="3084549C" w14:textId="77777777" w:rsidR="00336289" w:rsidRPr="00D66F80" w:rsidRDefault="00336289" w:rsidP="00336289">
      <w:pPr>
        <w:ind w:firstLine="720"/>
        <w:rPr>
          <w:rFonts w:ascii="Arial" w:hAnsi="Arial" w:cs="Arial"/>
        </w:rPr>
      </w:pPr>
    </w:p>
    <w:p w14:paraId="612D4F54" w14:textId="77777777" w:rsidR="00DE45EF" w:rsidRPr="00D66F80" w:rsidRDefault="00336289" w:rsidP="00DE45EF">
      <w:pPr>
        <w:tabs>
          <w:tab w:val="left" w:pos="711"/>
        </w:tabs>
        <w:jc w:val="center"/>
        <w:rPr>
          <w:rFonts w:ascii="Arial" w:hAnsi="Arial" w:cs="Arial"/>
          <w:b/>
          <w:lang w:val="sr-Latn-RS"/>
        </w:rPr>
      </w:pPr>
      <w:r w:rsidRPr="00FF5F52">
        <w:rPr>
          <w:rFonts w:ascii="Arial" w:hAnsi="Arial" w:cs="Arial"/>
          <w:lang w:val="sr-Latn-RS"/>
        </w:rPr>
        <w:t>„</w:t>
      </w:r>
      <w:r w:rsidR="00DE45EF" w:rsidRPr="00D66F80">
        <w:rPr>
          <w:rFonts w:ascii="Arial" w:hAnsi="Arial" w:cs="Arial"/>
          <w:b/>
        </w:rPr>
        <w:t>Prestanak važenja propisa</w:t>
      </w:r>
    </w:p>
    <w:p w14:paraId="3F35E272" w14:textId="77777777" w:rsidR="00DE45EF" w:rsidRPr="00D66F80" w:rsidRDefault="00DE45EF" w:rsidP="00336289">
      <w:pPr>
        <w:tabs>
          <w:tab w:val="left" w:pos="711"/>
        </w:tabs>
        <w:jc w:val="center"/>
        <w:rPr>
          <w:rFonts w:ascii="Arial" w:hAnsi="Arial" w:cs="Arial"/>
          <w:b/>
          <w:lang w:val="sr-Latn-RS"/>
        </w:rPr>
      </w:pPr>
    </w:p>
    <w:p w14:paraId="43BF8A4E" w14:textId="62C8938F" w:rsidR="00336289" w:rsidRPr="00D66F80" w:rsidRDefault="00336289" w:rsidP="00336289">
      <w:pPr>
        <w:tabs>
          <w:tab w:val="left" w:pos="711"/>
        </w:tabs>
        <w:jc w:val="center"/>
        <w:rPr>
          <w:rFonts w:ascii="Arial" w:hAnsi="Arial" w:cs="Arial"/>
          <w:b/>
          <w:lang w:val="sr-Latn-RS"/>
        </w:rPr>
      </w:pPr>
      <w:r w:rsidRPr="00D66F80">
        <w:rPr>
          <w:rFonts w:ascii="Arial" w:hAnsi="Arial" w:cs="Arial"/>
          <w:b/>
          <w:lang w:val="sr-Latn-RS"/>
        </w:rPr>
        <w:t>Član 4</w:t>
      </w:r>
      <w:r w:rsidR="006B257B" w:rsidRPr="00D66F80">
        <w:rPr>
          <w:rFonts w:ascii="Arial" w:hAnsi="Arial" w:cs="Arial"/>
          <w:b/>
          <w:lang w:val="sr-Latn-RS"/>
        </w:rPr>
        <w:t>6a</w:t>
      </w:r>
    </w:p>
    <w:p w14:paraId="2985B055" w14:textId="77777777" w:rsidR="00336289" w:rsidRPr="00D66F80" w:rsidRDefault="00336289" w:rsidP="00336289">
      <w:pPr>
        <w:tabs>
          <w:tab w:val="left" w:pos="711"/>
        </w:tabs>
        <w:jc w:val="center"/>
        <w:rPr>
          <w:rFonts w:ascii="Arial" w:hAnsi="Arial" w:cs="Arial"/>
          <w:b/>
          <w:lang w:val="sr-Latn-RS"/>
        </w:rPr>
      </w:pPr>
    </w:p>
    <w:p w14:paraId="63D88A63" w14:textId="0B131660" w:rsidR="00591372" w:rsidRPr="00D66F80" w:rsidRDefault="00591372" w:rsidP="00DE45EF">
      <w:pPr>
        <w:pStyle w:val="T30X"/>
        <w:ind w:firstLine="720"/>
        <w:rPr>
          <w:rFonts w:ascii="Arial" w:hAnsi="Arial" w:cs="Arial"/>
          <w:color w:val="auto"/>
          <w:sz w:val="24"/>
          <w:szCs w:val="24"/>
        </w:rPr>
      </w:pPr>
      <w:proofErr w:type="spellStart"/>
      <w:r w:rsidRPr="00D66F80">
        <w:rPr>
          <w:rFonts w:ascii="Arial" w:hAnsi="Arial" w:cs="Arial"/>
          <w:color w:val="auto"/>
          <w:sz w:val="24"/>
          <w:szCs w:val="24"/>
        </w:rPr>
        <w:t>Danom</w:t>
      </w:r>
      <w:proofErr w:type="spellEnd"/>
      <w:r w:rsidRPr="00D66F8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D66F80">
        <w:rPr>
          <w:rFonts w:ascii="Arial" w:hAnsi="Arial" w:cs="Arial"/>
          <w:color w:val="auto"/>
          <w:sz w:val="24"/>
          <w:szCs w:val="24"/>
        </w:rPr>
        <w:t>stupanja</w:t>
      </w:r>
      <w:proofErr w:type="spellEnd"/>
      <w:r w:rsidRPr="00D66F8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D66F80">
        <w:rPr>
          <w:rFonts w:ascii="Arial" w:hAnsi="Arial" w:cs="Arial"/>
          <w:color w:val="auto"/>
          <w:sz w:val="24"/>
          <w:szCs w:val="24"/>
        </w:rPr>
        <w:t>na</w:t>
      </w:r>
      <w:proofErr w:type="spellEnd"/>
      <w:r w:rsidRPr="00D66F8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D66F80">
        <w:rPr>
          <w:rFonts w:ascii="Arial" w:hAnsi="Arial" w:cs="Arial"/>
          <w:color w:val="auto"/>
          <w:sz w:val="24"/>
          <w:szCs w:val="24"/>
        </w:rPr>
        <w:t>snagu</w:t>
      </w:r>
      <w:proofErr w:type="spellEnd"/>
      <w:r w:rsidRPr="00D66F8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D66F80">
        <w:rPr>
          <w:rFonts w:ascii="Arial" w:hAnsi="Arial" w:cs="Arial"/>
          <w:color w:val="auto"/>
          <w:sz w:val="24"/>
          <w:szCs w:val="24"/>
        </w:rPr>
        <w:t>ovog</w:t>
      </w:r>
      <w:proofErr w:type="spellEnd"/>
      <w:r w:rsidRPr="00D66F8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D66F80">
        <w:rPr>
          <w:rFonts w:ascii="Arial" w:hAnsi="Arial" w:cs="Arial"/>
          <w:color w:val="auto"/>
          <w:sz w:val="24"/>
          <w:szCs w:val="24"/>
        </w:rPr>
        <w:t>zakona</w:t>
      </w:r>
      <w:proofErr w:type="spellEnd"/>
      <w:r w:rsidRPr="00D66F8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D66F80">
        <w:rPr>
          <w:rFonts w:ascii="Arial" w:hAnsi="Arial" w:cs="Arial"/>
          <w:color w:val="auto"/>
          <w:sz w:val="24"/>
          <w:szCs w:val="24"/>
        </w:rPr>
        <w:t>prestaje</w:t>
      </w:r>
      <w:proofErr w:type="spellEnd"/>
      <w:r w:rsidRPr="00D66F80">
        <w:rPr>
          <w:rFonts w:ascii="Arial" w:hAnsi="Arial" w:cs="Arial"/>
          <w:color w:val="auto"/>
          <w:sz w:val="24"/>
          <w:szCs w:val="24"/>
        </w:rPr>
        <w:t xml:space="preserve"> da </w:t>
      </w:r>
      <w:proofErr w:type="spellStart"/>
      <w:r w:rsidRPr="00D66F80">
        <w:rPr>
          <w:rFonts w:ascii="Arial" w:hAnsi="Arial" w:cs="Arial"/>
          <w:color w:val="auto"/>
          <w:sz w:val="24"/>
          <w:szCs w:val="24"/>
        </w:rPr>
        <w:t>važi</w:t>
      </w:r>
      <w:proofErr w:type="spellEnd"/>
      <w:r w:rsidRPr="00D66F8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D66F80">
        <w:rPr>
          <w:rFonts w:ascii="Arial" w:hAnsi="Arial" w:cs="Arial"/>
          <w:color w:val="auto"/>
          <w:sz w:val="24"/>
          <w:szCs w:val="24"/>
        </w:rPr>
        <w:t>Odluka</w:t>
      </w:r>
      <w:proofErr w:type="spellEnd"/>
      <w:r w:rsidRPr="00D66F80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D66F80">
        <w:rPr>
          <w:rFonts w:ascii="Arial" w:hAnsi="Arial" w:cs="Arial"/>
          <w:color w:val="auto"/>
          <w:sz w:val="24"/>
          <w:szCs w:val="24"/>
        </w:rPr>
        <w:t>kriterijumu</w:t>
      </w:r>
      <w:proofErr w:type="spellEnd"/>
      <w:r w:rsidRPr="00D66F80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Pr="00D66F80">
        <w:rPr>
          <w:rFonts w:ascii="Arial" w:hAnsi="Arial" w:cs="Arial"/>
          <w:color w:val="auto"/>
          <w:sz w:val="24"/>
          <w:szCs w:val="24"/>
        </w:rPr>
        <w:t>utvrđivanje</w:t>
      </w:r>
      <w:proofErr w:type="spellEnd"/>
      <w:r w:rsidRPr="00D66F80">
        <w:rPr>
          <w:rFonts w:ascii="Arial" w:hAnsi="Arial" w:cs="Arial"/>
          <w:color w:val="auto"/>
          <w:sz w:val="24"/>
          <w:szCs w:val="24"/>
        </w:rPr>
        <w:t xml:space="preserve"> kreditnih institucija </w:t>
      </w:r>
      <w:proofErr w:type="spellStart"/>
      <w:r w:rsidRPr="00D66F80">
        <w:rPr>
          <w:rFonts w:ascii="Arial" w:hAnsi="Arial" w:cs="Arial"/>
          <w:color w:val="auto"/>
          <w:sz w:val="24"/>
          <w:szCs w:val="24"/>
        </w:rPr>
        <w:t>koje</w:t>
      </w:r>
      <w:proofErr w:type="spellEnd"/>
      <w:r w:rsidRPr="00D66F8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D66F80">
        <w:rPr>
          <w:rFonts w:ascii="Arial" w:hAnsi="Arial" w:cs="Arial"/>
          <w:color w:val="auto"/>
          <w:sz w:val="24"/>
          <w:szCs w:val="24"/>
        </w:rPr>
        <w:t>su</w:t>
      </w:r>
      <w:proofErr w:type="spellEnd"/>
      <w:r w:rsidRPr="00D66F8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D66F80">
        <w:rPr>
          <w:rFonts w:ascii="Arial" w:hAnsi="Arial" w:cs="Arial"/>
          <w:color w:val="auto"/>
          <w:sz w:val="24"/>
          <w:szCs w:val="24"/>
        </w:rPr>
        <w:t>dužne</w:t>
      </w:r>
      <w:proofErr w:type="spellEnd"/>
      <w:r w:rsidRPr="00D66F80">
        <w:rPr>
          <w:rFonts w:ascii="Arial" w:hAnsi="Arial" w:cs="Arial"/>
          <w:color w:val="auto"/>
          <w:sz w:val="24"/>
          <w:szCs w:val="24"/>
        </w:rPr>
        <w:t xml:space="preserve"> da </w:t>
      </w:r>
      <w:proofErr w:type="spellStart"/>
      <w:r w:rsidRPr="00D66F80">
        <w:rPr>
          <w:rFonts w:ascii="Arial" w:hAnsi="Arial" w:cs="Arial"/>
          <w:color w:val="auto"/>
          <w:sz w:val="24"/>
          <w:szCs w:val="24"/>
        </w:rPr>
        <w:t>otvaraju</w:t>
      </w:r>
      <w:proofErr w:type="spellEnd"/>
      <w:r w:rsidRPr="00D66F8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D66F80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D66F8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D66F80">
        <w:rPr>
          <w:rFonts w:ascii="Arial" w:hAnsi="Arial" w:cs="Arial"/>
          <w:color w:val="auto"/>
          <w:sz w:val="24"/>
          <w:szCs w:val="24"/>
        </w:rPr>
        <w:t>vode</w:t>
      </w:r>
      <w:proofErr w:type="spellEnd"/>
      <w:r w:rsidRPr="00D66F8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D66F80">
        <w:rPr>
          <w:rFonts w:ascii="Arial" w:hAnsi="Arial" w:cs="Arial"/>
          <w:color w:val="auto"/>
          <w:sz w:val="24"/>
          <w:szCs w:val="24"/>
        </w:rPr>
        <w:t>račune</w:t>
      </w:r>
      <w:proofErr w:type="spellEnd"/>
      <w:r w:rsidRPr="00D66F80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Pr="00D66F80">
        <w:rPr>
          <w:rFonts w:ascii="Arial" w:hAnsi="Arial" w:cs="Arial"/>
          <w:color w:val="auto"/>
          <w:sz w:val="24"/>
          <w:szCs w:val="24"/>
        </w:rPr>
        <w:t>plaćanje</w:t>
      </w:r>
      <w:proofErr w:type="spellEnd"/>
      <w:r w:rsidRPr="00D66F8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D66F80">
        <w:rPr>
          <w:rFonts w:ascii="Arial" w:hAnsi="Arial" w:cs="Arial"/>
          <w:color w:val="auto"/>
          <w:sz w:val="24"/>
          <w:szCs w:val="24"/>
        </w:rPr>
        <w:t>sa</w:t>
      </w:r>
      <w:proofErr w:type="spellEnd"/>
      <w:r w:rsidRPr="00D66F8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D66F80">
        <w:rPr>
          <w:rFonts w:ascii="Arial" w:hAnsi="Arial" w:cs="Arial"/>
          <w:color w:val="auto"/>
          <w:sz w:val="24"/>
          <w:szCs w:val="24"/>
        </w:rPr>
        <w:t>osnovnim</w:t>
      </w:r>
      <w:proofErr w:type="spellEnd"/>
      <w:r w:rsidRPr="00D66F8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D66F80">
        <w:rPr>
          <w:rFonts w:ascii="Arial" w:hAnsi="Arial" w:cs="Arial"/>
          <w:color w:val="auto"/>
          <w:sz w:val="24"/>
          <w:szCs w:val="24"/>
        </w:rPr>
        <w:t>uslugama</w:t>
      </w:r>
      <w:proofErr w:type="spellEnd"/>
      <w:r w:rsidRPr="00D66F80">
        <w:rPr>
          <w:rFonts w:ascii="Arial" w:hAnsi="Arial" w:cs="Arial"/>
          <w:color w:val="auto"/>
          <w:sz w:val="24"/>
          <w:szCs w:val="24"/>
        </w:rPr>
        <w:t xml:space="preserve"> ("</w:t>
      </w:r>
      <w:proofErr w:type="spellStart"/>
      <w:r w:rsidRPr="00D66F80">
        <w:rPr>
          <w:rFonts w:ascii="Arial" w:hAnsi="Arial" w:cs="Arial"/>
          <w:color w:val="auto"/>
          <w:sz w:val="24"/>
          <w:szCs w:val="24"/>
        </w:rPr>
        <w:t>Službeni</w:t>
      </w:r>
      <w:proofErr w:type="spellEnd"/>
      <w:r w:rsidRPr="00D66F80">
        <w:rPr>
          <w:rFonts w:ascii="Arial" w:hAnsi="Arial" w:cs="Arial"/>
          <w:color w:val="auto"/>
          <w:sz w:val="24"/>
          <w:szCs w:val="24"/>
        </w:rPr>
        <w:t xml:space="preserve"> list CG", </w:t>
      </w:r>
      <w:proofErr w:type="spellStart"/>
      <w:r w:rsidRPr="00D66F80">
        <w:rPr>
          <w:rFonts w:ascii="Arial" w:hAnsi="Arial" w:cs="Arial"/>
          <w:color w:val="auto"/>
          <w:sz w:val="24"/>
          <w:szCs w:val="24"/>
        </w:rPr>
        <w:t>broj</w:t>
      </w:r>
      <w:proofErr w:type="spellEnd"/>
      <w:r w:rsidRPr="00D66F80">
        <w:rPr>
          <w:rFonts w:ascii="Arial" w:hAnsi="Arial" w:cs="Arial"/>
          <w:color w:val="auto"/>
          <w:sz w:val="24"/>
          <w:szCs w:val="24"/>
        </w:rPr>
        <w:t xml:space="preserve"> 34/22).</w:t>
      </w:r>
      <w:r w:rsidR="00336289" w:rsidRPr="00D66F80">
        <w:rPr>
          <w:rFonts w:ascii="Arial" w:hAnsi="Arial" w:cs="Arial"/>
          <w:color w:val="auto"/>
          <w:sz w:val="24"/>
          <w:szCs w:val="24"/>
        </w:rPr>
        <w:t>”</w:t>
      </w:r>
    </w:p>
    <w:p w14:paraId="087FBA3C" w14:textId="4994DBF8" w:rsidR="00F21D2A" w:rsidRDefault="00336289" w:rsidP="00DD3754">
      <w:pPr>
        <w:tabs>
          <w:tab w:val="left" w:pos="711"/>
        </w:tabs>
        <w:jc w:val="both"/>
        <w:rPr>
          <w:rFonts w:ascii="Arial" w:hAnsi="Arial" w:cs="Arial"/>
          <w:b/>
          <w:lang w:val="sr-Latn-RS"/>
        </w:rPr>
      </w:pPr>
      <w:r w:rsidRPr="00D66F80">
        <w:rPr>
          <w:rFonts w:ascii="Arial" w:hAnsi="Arial" w:cs="Arial"/>
          <w:lang w:val="sr-Latn-RS"/>
        </w:rPr>
        <w:tab/>
      </w:r>
    </w:p>
    <w:p w14:paraId="433847C1" w14:textId="122D8490" w:rsidR="00436AD1" w:rsidRDefault="000F5E32" w:rsidP="00436AD1">
      <w:pPr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Član </w:t>
      </w:r>
      <w:r w:rsidR="0085314E">
        <w:rPr>
          <w:rFonts w:ascii="Arial" w:hAnsi="Arial" w:cs="Arial"/>
          <w:b/>
          <w:lang w:val="sr-Latn-RS"/>
        </w:rPr>
        <w:t>10</w:t>
      </w:r>
    </w:p>
    <w:p w14:paraId="6A0B92DD" w14:textId="77777777" w:rsidR="00F21D2A" w:rsidRDefault="00F21D2A" w:rsidP="00F21D2A">
      <w:pPr>
        <w:rPr>
          <w:rFonts w:ascii="Arial" w:hAnsi="Arial" w:cs="Arial"/>
          <w:b/>
          <w:lang w:val="sr-Latn-RS"/>
        </w:rPr>
      </w:pPr>
    </w:p>
    <w:p w14:paraId="1AECAE5D" w14:textId="180C8E09" w:rsidR="00F21D2A" w:rsidRPr="00F21D2A" w:rsidRDefault="00F21D2A" w:rsidP="00176EDE">
      <w:pPr>
        <w:ind w:firstLine="720"/>
        <w:jc w:val="both"/>
        <w:rPr>
          <w:rFonts w:ascii="Arial" w:hAnsi="Arial" w:cs="Arial"/>
        </w:rPr>
      </w:pPr>
      <w:r w:rsidRPr="00F21D2A">
        <w:rPr>
          <w:rFonts w:ascii="Arial" w:hAnsi="Arial" w:cs="Arial"/>
        </w:rPr>
        <w:t xml:space="preserve">Ovaj zakon stupa na snagu </w:t>
      </w:r>
      <w:r w:rsidR="00504B8B">
        <w:rPr>
          <w:rFonts w:ascii="Arial" w:hAnsi="Arial" w:cs="Arial"/>
        </w:rPr>
        <w:t>narednog</w:t>
      </w:r>
      <w:r w:rsidR="00504B8B" w:rsidRPr="00F21D2A">
        <w:rPr>
          <w:rFonts w:ascii="Arial" w:hAnsi="Arial" w:cs="Arial"/>
        </w:rPr>
        <w:t xml:space="preserve"> </w:t>
      </w:r>
      <w:r w:rsidRPr="00F21D2A">
        <w:rPr>
          <w:rFonts w:ascii="Arial" w:hAnsi="Arial" w:cs="Arial"/>
        </w:rPr>
        <w:t>dana od dana objavljivanja u „Službenom listu Crne Gore“.</w:t>
      </w:r>
    </w:p>
    <w:p w14:paraId="79C66BD8" w14:textId="5FC3139A" w:rsidR="00436AD1" w:rsidRDefault="00436AD1" w:rsidP="00436AD1">
      <w:pPr>
        <w:jc w:val="center"/>
        <w:rPr>
          <w:rFonts w:ascii="Arial" w:hAnsi="Arial" w:cs="Arial"/>
          <w:b/>
          <w:lang w:val="sr-Latn-RS"/>
        </w:rPr>
      </w:pPr>
    </w:p>
    <w:p w14:paraId="2F606BFC" w14:textId="77777777" w:rsidR="00504B8B" w:rsidRDefault="00504B8B" w:rsidP="00DE449D">
      <w:pPr>
        <w:jc w:val="center"/>
        <w:rPr>
          <w:rFonts w:ascii="Arial" w:hAnsi="Arial" w:cs="Arial"/>
          <w:b/>
        </w:rPr>
      </w:pPr>
    </w:p>
    <w:p w14:paraId="0D776865" w14:textId="5377EA89" w:rsidR="00DE449D" w:rsidRPr="00FD667E" w:rsidRDefault="00DE449D" w:rsidP="00DE449D">
      <w:pPr>
        <w:jc w:val="center"/>
        <w:rPr>
          <w:rFonts w:ascii="Arial" w:hAnsi="Arial" w:cs="Arial"/>
          <w:b/>
        </w:rPr>
      </w:pPr>
      <w:r w:rsidRPr="00FD667E">
        <w:rPr>
          <w:rFonts w:ascii="Arial" w:hAnsi="Arial" w:cs="Arial"/>
          <w:b/>
        </w:rPr>
        <w:t>OBRAZLOŽENJE</w:t>
      </w:r>
    </w:p>
    <w:p w14:paraId="38EC964D" w14:textId="77777777" w:rsidR="00DE449D" w:rsidRPr="00FD667E" w:rsidRDefault="00DE449D" w:rsidP="00DE449D">
      <w:pPr>
        <w:jc w:val="center"/>
        <w:rPr>
          <w:rFonts w:ascii="Arial" w:hAnsi="Arial" w:cs="Arial"/>
          <w:b/>
        </w:rPr>
      </w:pPr>
    </w:p>
    <w:p w14:paraId="56960D1D" w14:textId="77777777" w:rsidR="00DE449D" w:rsidRPr="00FD667E" w:rsidRDefault="00DE449D" w:rsidP="00DE449D">
      <w:pPr>
        <w:jc w:val="both"/>
        <w:rPr>
          <w:rFonts w:ascii="Arial" w:hAnsi="Arial" w:cs="Arial"/>
        </w:rPr>
      </w:pPr>
    </w:p>
    <w:p w14:paraId="55820526" w14:textId="77777777" w:rsidR="00DE449D" w:rsidRPr="00FD667E" w:rsidRDefault="00DE449D" w:rsidP="00DE449D">
      <w:pPr>
        <w:jc w:val="both"/>
        <w:rPr>
          <w:rFonts w:ascii="Arial" w:hAnsi="Arial" w:cs="Arial"/>
          <w:b/>
        </w:rPr>
      </w:pPr>
      <w:r w:rsidRPr="00FD667E">
        <w:rPr>
          <w:rFonts w:ascii="Arial" w:hAnsi="Arial" w:cs="Arial"/>
          <w:b/>
        </w:rPr>
        <w:t>I.</w:t>
      </w:r>
      <w:r w:rsidRPr="00FD667E">
        <w:rPr>
          <w:rFonts w:ascii="Arial" w:hAnsi="Arial" w:cs="Arial"/>
          <w:b/>
        </w:rPr>
        <w:tab/>
      </w:r>
      <w:r w:rsidRPr="001A01FB">
        <w:rPr>
          <w:rFonts w:ascii="Arial" w:hAnsi="Arial" w:cs="Arial"/>
          <w:b/>
        </w:rPr>
        <w:t>USTAVNI OSNOV ZA DONOŠENJE ZAKONA</w:t>
      </w:r>
    </w:p>
    <w:p w14:paraId="780C670E" w14:textId="77777777" w:rsidR="00DE449D" w:rsidRPr="00FD667E" w:rsidRDefault="00DE449D" w:rsidP="00DE449D">
      <w:pPr>
        <w:jc w:val="both"/>
        <w:rPr>
          <w:rFonts w:ascii="Arial" w:hAnsi="Arial" w:cs="Arial"/>
        </w:rPr>
      </w:pPr>
    </w:p>
    <w:p w14:paraId="0EDA85A4" w14:textId="326B5A99" w:rsidR="00DE449D" w:rsidRPr="00FD667E" w:rsidRDefault="00DE449D" w:rsidP="00DE449D">
      <w:pPr>
        <w:jc w:val="both"/>
        <w:rPr>
          <w:rFonts w:ascii="Arial" w:hAnsi="Arial" w:cs="Arial"/>
        </w:rPr>
      </w:pPr>
      <w:r w:rsidRPr="00FD667E">
        <w:rPr>
          <w:rFonts w:ascii="Arial" w:hAnsi="Arial" w:cs="Arial"/>
        </w:rPr>
        <w:t>Ustavni osnov za donošenje ovog zakona je član 16 tač</w:t>
      </w:r>
      <w:r w:rsidR="00504B8B">
        <w:rPr>
          <w:rFonts w:ascii="Arial" w:hAnsi="Arial" w:cs="Arial"/>
        </w:rPr>
        <w:t>ka</w:t>
      </w:r>
      <w:r w:rsidRPr="00FD667E">
        <w:rPr>
          <w:rFonts w:ascii="Arial" w:hAnsi="Arial" w:cs="Arial"/>
        </w:rPr>
        <w:t xml:space="preserve"> 5 Ustava Crne Gore, prema </w:t>
      </w:r>
      <w:r w:rsidR="00504B8B">
        <w:rPr>
          <w:rFonts w:ascii="Arial" w:hAnsi="Arial" w:cs="Arial"/>
        </w:rPr>
        <w:t>kojem</w:t>
      </w:r>
      <w:r w:rsidR="00504B8B" w:rsidRPr="00FD667E">
        <w:rPr>
          <w:rFonts w:ascii="Arial" w:hAnsi="Arial" w:cs="Arial"/>
        </w:rPr>
        <w:t xml:space="preserve"> </w:t>
      </w:r>
      <w:r w:rsidRPr="00FD667E">
        <w:rPr>
          <w:rFonts w:ascii="Arial" w:hAnsi="Arial" w:cs="Arial"/>
        </w:rPr>
        <w:t>se zakonom, u skladu sa Ustavom, uređuju pitanja od interesa za Crnu Goru.</w:t>
      </w:r>
    </w:p>
    <w:p w14:paraId="70459A4D" w14:textId="77777777" w:rsidR="00DE449D" w:rsidRPr="00FD667E" w:rsidRDefault="00DE449D" w:rsidP="00DE449D">
      <w:pPr>
        <w:jc w:val="both"/>
        <w:rPr>
          <w:rFonts w:ascii="Arial" w:hAnsi="Arial" w:cs="Arial"/>
        </w:rPr>
      </w:pPr>
    </w:p>
    <w:p w14:paraId="44A08CF5" w14:textId="5B7F72AD" w:rsidR="001A01FB" w:rsidRPr="001A01FB" w:rsidRDefault="00DE449D" w:rsidP="001A01FB">
      <w:pPr>
        <w:jc w:val="both"/>
        <w:rPr>
          <w:rFonts w:ascii="Arial" w:hAnsi="Arial" w:cs="Arial"/>
          <w:b/>
          <w:lang w:val="sr-Latn-RS"/>
        </w:rPr>
      </w:pPr>
      <w:r w:rsidRPr="00FD667E">
        <w:rPr>
          <w:rFonts w:ascii="Arial" w:hAnsi="Arial" w:cs="Arial"/>
          <w:b/>
        </w:rPr>
        <w:t>II.</w:t>
      </w:r>
      <w:r w:rsidRPr="00FD667E">
        <w:rPr>
          <w:rFonts w:ascii="Arial" w:hAnsi="Arial" w:cs="Arial"/>
          <w:b/>
        </w:rPr>
        <w:tab/>
      </w:r>
      <w:r w:rsidRPr="000C2C75">
        <w:rPr>
          <w:rFonts w:ascii="Arial" w:hAnsi="Arial" w:cs="Arial"/>
          <w:b/>
        </w:rPr>
        <w:t xml:space="preserve">RAZLOZI I CILJ </w:t>
      </w:r>
      <w:r w:rsidR="00504B8B">
        <w:rPr>
          <w:rFonts w:ascii="Arial" w:hAnsi="Arial" w:cs="Arial"/>
          <w:b/>
        </w:rPr>
        <w:t>DONOŠENJA</w:t>
      </w:r>
      <w:r w:rsidR="00504B8B" w:rsidRPr="000C2C75">
        <w:rPr>
          <w:rFonts w:ascii="Arial" w:hAnsi="Arial" w:cs="Arial"/>
          <w:b/>
        </w:rPr>
        <w:t xml:space="preserve"> </w:t>
      </w:r>
      <w:r w:rsidRPr="000C2C75">
        <w:rPr>
          <w:rFonts w:ascii="Arial" w:hAnsi="Arial" w:cs="Arial"/>
          <w:b/>
        </w:rPr>
        <w:t xml:space="preserve">ZAKONA O </w:t>
      </w:r>
      <w:r w:rsidR="000C2C75" w:rsidRPr="000C2C75">
        <w:rPr>
          <w:rFonts w:ascii="Arial" w:hAnsi="Arial" w:cs="Arial"/>
          <w:b/>
        </w:rPr>
        <w:t xml:space="preserve">IZMJENAMA I DOPUNAMA ZAKONA O </w:t>
      </w:r>
      <w:r w:rsidR="001A01FB" w:rsidRPr="000C2C75">
        <w:rPr>
          <w:rFonts w:ascii="Arial" w:hAnsi="Arial" w:cs="Arial"/>
          <w:b/>
          <w:bCs/>
          <w:lang w:val="sr-Latn-RS"/>
        </w:rPr>
        <w:t xml:space="preserve">UPOREDIVOSTI </w:t>
      </w:r>
      <w:r w:rsidR="001A01FB" w:rsidRPr="000C2C75">
        <w:rPr>
          <w:rFonts w:ascii="Arial" w:hAnsi="Arial" w:cs="Arial"/>
          <w:b/>
          <w:bCs/>
          <w:lang w:val="en-US"/>
        </w:rPr>
        <w:t>NAKNADA POVEZANIH SA RAČUNOM ZA PLAĆANJE POTROŠAČA, PREBACIVANJU RAČUNA ZA PLAĆANJE POTROŠAČA I RAČUNU ZA PLAĆANJE SA OSNOVNIM USLUGAMA</w:t>
      </w:r>
    </w:p>
    <w:p w14:paraId="5E4C6DBE" w14:textId="77777777" w:rsidR="001A01FB" w:rsidRPr="001A01FB" w:rsidRDefault="001A01FB" w:rsidP="001A01FB">
      <w:pPr>
        <w:jc w:val="both"/>
        <w:rPr>
          <w:rFonts w:ascii="Arial" w:hAnsi="Arial" w:cs="Arial"/>
          <w:b/>
          <w:lang w:val="sr-Latn-RS"/>
        </w:rPr>
      </w:pPr>
    </w:p>
    <w:p w14:paraId="47B89B1F" w14:textId="22B77BD8" w:rsidR="001444DC" w:rsidRPr="001444DC" w:rsidRDefault="001444DC" w:rsidP="001444DC">
      <w:pPr>
        <w:pStyle w:val="Default"/>
        <w:tabs>
          <w:tab w:val="left" w:pos="270"/>
        </w:tabs>
        <w:jc w:val="both"/>
        <w:rPr>
          <w:b/>
          <w:bCs/>
          <w:lang w:val="en-GB"/>
        </w:rPr>
      </w:pPr>
      <w:r w:rsidRPr="001444DC">
        <w:rPr>
          <w:bCs/>
          <w:lang w:val="en-GB"/>
        </w:rPr>
        <w:t xml:space="preserve">U </w:t>
      </w:r>
      <w:proofErr w:type="spellStart"/>
      <w:r w:rsidRPr="001444DC">
        <w:rPr>
          <w:bCs/>
          <w:lang w:val="en-GB"/>
        </w:rPr>
        <w:t>Crnoj</w:t>
      </w:r>
      <w:proofErr w:type="spellEnd"/>
      <w:r w:rsidRPr="001444DC">
        <w:rPr>
          <w:bCs/>
          <w:lang w:val="en-GB"/>
        </w:rPr>
        <w:t xml:space="preserve"> Gori se od 9. </w:t>
      </w:r>
      <w:proofErr w:type="spellStart"/>
      <w:r w:rsidRPr="001444DC">
        <w:rPr>
          <w:bCs/>
          <w:lang w:val="en-GB"/>
        </w:rPr>
        <w:t>januara</w:t>
      </w:r>
      <w:proofErr w:type="spellEnd"/>
      <w:r w:rsidRPr="001444DC">
        <w:rPr>
          <w:bCs/>
          <w:lang w:val="en-GB"/>
        </w:rPr>
        <w:t xml:space="preserve"> 2023. </w:t>
      </w:r>
      <w:proofErr w:type="spellStart"/>
      <w:r w:rsidRPr="001444DC">
        <w:rPr>
          <w:bCs/>
          <w:lang w:val="en-GB"/>
        </w:rPr>
        <w:t>godine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primjenjuje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Zakon</w:t>
      </w:r>
      <w:proofErr w:type="spellEnd"/>
      <w:r w:rsidRPr="001444DC">
        <w:rPr>
          <w:bCs/>
          <w:lang w:val="en-GB"/>
        </w:rPr>
        <w:t xml:space="preserve"> o </w:t>
      </w:r>
      <w:proofErr w:type="spellStart"/>
      <w:r w:rsidRPr="001444DC">
        <w:rPr>
          <w:bCs/>
          <w:lang w:val="en-GB"/>
        </w:rPr>
        <w:t>uporedivosti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naknada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povezanih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sa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računom</w:t>
      </w:r>
      <w:proofErr w:type="spellEnd"/>
      <w:r w:rsidRPr="001444DC">
        <w:rPr>
          <w:bCs/>
          <w:lang w:val="en-GB"/>
        </w:rPr>
        <w:t xml:space="preserve"> za </w:t>
      </w:r>
      <w:proofErr w:type="spellStart"/>
      <w:r w:rsidRPr="001444DC">
        <w:rPr>
          <w:bCs/>
          <w:lang w:val="en-GB"/>
        </w:rPr>
        <w:t>plaćanje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potrošača</w:t>
      </w:r>
      <w:proofErr w:type="spellEnd"/>
      <w:r w:rsidRPr="001444DC">
        <w:rPr>
          <w:bCs/>
          <w:lang w:val="en-GB"/>
        </w:rPr>
        <w:t xml:space="preserve">, </w:t>
      </w:r>
      <w:proofErr w:type="spellStart"/>
      <w:r w:rsidRPr="001444DC">
        <w:rPr>
          <w:bCs/>
          <w:lang w:val="en-GB"/>
        </w:rPr>
        <w:t>prebacivanju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računa</w:t>
      </w:r>
      <w:proofErr w:type="spellEnd"/>
      <w:r w:rsidRPr="001444DC">
        <w:rPr>
          <w:bCs/>
          <w:lang w:val="en-GB"/>
        </w:rPr>
        <w:t xml:space="preserve"> za </w:t>
      </w:r>
      <w:proofErr w:type="spellStart"/>
      <w:r w:rsidRPr="001444DC">
        <w:rPr>
          <w:bCs/>
          <w:lang w:val="en-GB"/>
        </w:rPr>
        <w:t>plaćanje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potrošača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i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računu</w:t>
      </w:r>
      <w:proofErr w:type="spellEnd"/>
      <w:r w:rsidRPr="001444DC">
        <w:rPr>
          <w:bCs/>
          <w:lang w:val="en-GB"/>
        </w:rPr>
        <w:t xml:space="preserve"> za </w:t>
      </w:r>
      <w:proofErr w:type="spellStart"/>
      <w:r w:rsidRPr="001444DC">
        <w:rPr>
          <w:bCs/>
          <w:lang w:val="en-GB"/>
        </w:rPr>
        <w:t>plaćanje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sa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osnovnim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uslugama</w:t>
      </w:r>
      <w:proofErr w:type="spellEnd"/>
      <w:r w:rsidRPr="001444DC">
        <w:rPr>
          <w:bCs/>
          <w:lang w:val="en-GB"/>
        </w:rPr>
        <w:t xml:space="preserve">, </w:t>
      </w:r>
      <w:proofErr w:type="spellStart"/>
      <w:r w:rsidRPr="001444DC">
        <w:rPr>
          <w:bCs/>
          <w:lang w:val="en-GB"/>
        </w:rPr>
        <w:t>kojim</w:t>
      </w:r>
      <w:proofErr w:type="spellEnd"/>
      <w:r w:rsidRPr="001444DC">
        <w:rPr>
          <w:bCs/>
          <w:lang w:val="en-GB"/>
        </w:rPr>
        <w:t xml:space="preserve"> je </w:t>
      </w:r>
      <w:proofErr w:type="spellStart"/>
      <w:r w:rsidRPr="001444DC">
        <w:rPr>
          <w:bCs/>
          <w:lang w:val="en-GB"/>
        </w:rPr>
        <w:t>regulatorni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okvir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iz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ove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oblasti</w:t>
      </w:r>
      <w:proofErr w:type="spellEnd"/>
      <w:r w:rsidRPr="001444DC">
        <w:rPr>
          <w:bCs/>
          <w:lang w:val="en-GB"/>
        </w:rPr>
        <w:t xml:space="preserve"> u </w:t>
      </w:r>
      <w:proofErr w:type="spellStart"/>
      <w:r w:rsidRPr="001444DC">
        <w:rPr>
          <w:bCs/>
          <w:lang w:val="en-GB"/>
        </w:rPr>
        <w:t>potpunosti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usklađen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sa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Direktivom</w:t>
      </w:r>
      <w:proofErr w:type="spellEnd"/>
      <w:r w:rsidRPr="001444DC">
        <w:rPr>
          <w:bCs/>
          <w:lang w:val="en-GB"/>
        </w:rPr>
        <w:t xml:space="preserve"> 2014/92/EU o </w:t>
      </w:r>
      <w:proofErr w:type="spellStart"/>
      <w:r w:rsidRPr="001444DC">
        <w:rPr>
          <w:bCs/>
          <w:lang w:val="en-GB"/>
        </w:rPr>
        <w:t>uporedivosti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naknada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povezanih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sa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računima</w:t>
      </w:r>
      <w:proofErr w:type="spellEnd"/>
      <w:r w:rsidRPr="001444DC">
        <w:rPr>
          <w:bCs/>
          <w:lang w:val="en-GB"/>
        </w:rPr>
        <w:t xml:space="preserve"> za </w:t>
      </w:r>
      <w:proofErr w:type="spellStart"/>
      <w:r w:rsidRPr="001444DC">
        <w:rPr>
          <w:bCs/>
          <w:lang w:val="en-GB"/>
        </w:rPr>
        <w:t>plaćanje</w:t>
      </w:r>
      <w:proofErr w:type="spellEnd"/>
      <w:r w:rsidRPr="001444DC">
        <w:rPr>
          <w:bCs/>
          <w:lang w:val="en-GB"/>
        </w:rPr>
        <w:t xml:space="preserve">, </w:t>
      </w:r>
      <w:proofErr w:type="spellStart"/>
      <w:r w:rsidRPr="001444DC">
        <w:rPr>
          <w:bCs/>
          <w:lang w:val="en-GB"/>
        </w:rPr>
        <w:t>prebacivanju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računa</w:t>
      </w:r>
      <w:proofErr w:type="spellEnd"/>
      <w:r w:rsidRPr="001444DC">
        <w:rPr>
          <w:bCs/>
          <w:lang w:val="en-GB"/>
        </w:rPr>
        <w:t xml:space="preserve"> za </w:t>
      </w:r>
      <w:proofErr w:type="spellStart"/>
      <w:r w:rsidRPr="001444DC">
        <w:rPr>
          <w:bCs/>
          <w:lang w:val="en-GB"/>
        </w:rPr>
        <w:t>plaćanje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i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pristupu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računima</w:t>
      </w:r>
      <w:proofErr w:type="spellEnd"/>
      <w:r w:rsidRPr="001444DC">
        <w:rPr>
          <w:bCs/>
          <w:lang w:val="en-GB"/>
        </w:rPr>
        <w:t xml:space="preserve"> za </w:t>
      </w:r>
      <w:proofErr w:type="spellStart"/>
      <w:r w:rsidRPr="001444DC">
        <w:rPr>
          <w:bCs/>
          <w:lang w:val="en-GB"/>
        </w:rPr>
        <w:t>plaćanje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sa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osnovnim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uslugama</w:t>
      </w:r>
      <w:proofErr w:type="spellEnd"/>
      <w:r w:rsidRPr="001444DC">
        <w:rPr>
          <w:bCs/>
          <w:lang w:val="en-GB"/>
        </w:rPr>
        <w:t xml:space="preserve"> (Payment Accounts Directive – PAD).</w:t>
      </w:r>
    </w:p>
    <w:p w14:paraId="2AA9966C" w14:textId="77777777" w:rsidR="00714984" w:rsidRDefault="00714984" w:rsidP="000C2C75">
      <w:pPr>
        <w:pStyle w:val="Default"/>
        <w:tabs>
          <w:tab w:val="left" w:pos="270"/>
        </w:tabs>
        <w:jc w:val="both"/>
        <w:rPr>
          <w:bCs/>
          <w:lang w:val="en-GB"/>
        </w:rPr>
      </w:pPr>
    </w:p>
    <w:p w14:paraId="522A12F9" w14:textId="7416D300" w:rsidR="001444DC" w:rsidRPr="001444DC" w:rsidRDefault="001444DC" w:rsidP="000C2C75">
      <w:pPr>
        <w:pStyle w:val="Default"/>
        <w:tabs>
          <w:tab w:val="left" w:pos="270"/>
        </w:tabs>
        <w:jc w:val="both"/>
        <w:rPr>
          <w:b/>
          <w:bCs/>
          <w:lang w:val="en-GB"/>
        </w:rPr>
      </w:pPr>
      <w:proofErr w:type="spellStart"/>
      <w:r w:rsidRPr="001444DC">
        <w:rPr>
          <w:bCs/>
          <w:lang w:val="en-GB"/>
        </w:rPr>
        <w:t>Ovim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zakonom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uređuju</w:t>
      </w:r>
      <w:proofErr w:type="spellEnd"/>
      <w:r w:rsidRPr="001444DC">
        <w:rPr>
          <w:bCs/>
          <w:lang w:val="en-GB"/>
        </w:rPr>
        <w:t xml:space="preserve"> se </w:t>
      </w:r>
      <w:proofErr w:type="spellStart"/>
      <w:r w:rsidRPr="001444DC">
        <w:rPr>
          <w:bCs/>
          <w:lang w:val="en-GB"/>
        </w:rPr>
        <w:t>prava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i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obaveze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potrošača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i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pružalaca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platnih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usluga</w:t>
      </w:r>
      <w:proofErr w:type="spellEnd"/>
      <w:r w:rsidR="00F377BC">
        <w:rPr>
          <w:bCs/>
          <w:lang w:val="en-GB"/>
        </w:rPr>
        <w:t xml:space="preserve"> u </w:t>
      </w:r>
      <w:proofErr w:type="spellStart"/>
      <w:r w:rsidR="00F377BC">
        <w:rPr>
          <w:bCs/>
          <w:lang w:val="en-GB"/>
        </w:rPr>
        <w:t>vezi</w:t>
      </w:r>
      <w:proofErr w:type="spellEnd"/>
      <w:r w:rsidR="00F377BC">
        <w:rPr>
          <w:bCs/>
          <w:lang w:val="en-GB"/>
        </w:rPr>
        <w:t xml:space="preserve"> </w:t>
      </w:r>
      <w:proofErr w:type="spellStart"/>
      <w:r w:rsidR="00F377BC">
        <w:rPr>
          <w:bCs/>
          <w:lang w:val="en-GB"/>
        </w:rPr>
        <w:t>sa</w:t>
      </w:r>
      <w:proofErr w:type="spellEnd"/>
      <w:r w:rsidR="00F377BC">
        <w:rPr>
          <w:bCs/>
          <w:lang w:val="en-GB"/>
        </w:rPr>
        <w:t xml:space="preserve"> </w:t>
      </w:r>
      <w:proofErr w:type="spellStart"/>
      <w:r w:rsidR="00F377BC">
        <w:rPr>
          <w:bCs/>
          <w:lang w:val="en-GB"/>
        </w:rPr>
        <w:t>računima</w:t>
      </w:r>
      <w:proofErr w:type="spellEnd"/>
      <w:r w:rsidR="00F377BC">
        <w:rPr>
          <w:bCs/>
          <w:lang w:val="en-GB"/>
        </w:rPr>
        <w:t xml:space="preserve"> za </w:t>
      </w:r>
      <w:proofErr w:type="spellStart"/>
      <w:r w:rsidR="00F377BC">
        <w:rPr>
          <w:bCs/>
          <w:lang w:val="en-GB"/>
        </w:rPr>
        <w:t>plaćanje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i</w:t>
      </w:r>
      <w:proofErr w:type="spellEnd"/>
      <w:r w:rsidRPr="001444DC">
        <w:rPr>
          <w:bCs/>
          <w:lang w:val="en-GB"/>
        </w:rPr>
        <w:t xml:space="preserve"> to </w:t>
      </w:r>
      <w:proofErr w:type="spellStart"/>
      <w:r w:rsidRPr="001444DC">
        <w:rPr>
          <w:bCs/>
          <w:lang w:val="en-GB"/>
        </w:rPr>
        <w:t>naro</w:t>
      </w:r>
      <w:r w:rsidR="000C2C75">
        <w:rPr>
          <w:bCs/>
          <w:lang w:val="en-GB"/>
        </w:rPr>
        <w:t>čito</w:t>
      </w:r>
      <w:proofErr w:type="spellEnd"/>
      <w:r w:rsidR="000C2C75">
        <w:rPr>
          <w:bCs/>
          <w:lang w:val="en-GB"/>
        </w:rPr>
        <w:t xml:space="preserve"> u </w:t>
      </w:r>
      <w:proofErr w:type="spellStart"/>
      <w:r w:rsidR="000C2C75">
        <w:rPr>
          <w:bCs/>
          <w:lang w:val="en-GB"/>
        </w:rPr>
        <w:t>dijelu</w:t>
      </w:r>
      <w:proofErr w:type="spellEnd"/>
      <w:r w:rsidR="000C2C75">
        <w:rPr>
          <w:bCs/>
          <w:lang w:val="en-GB"/>
        </w:rPr>
        <w:t xml:space="preserve"> koji se </w:t>
      </w:r>
      <w:proofErr w:type="spellStart"/>
      <w:r w:rsidR="000C2C75">
        <w:rPr>
          <w:bCs/>
          <w:lang w:val="en-GB"/>
        </w:rPr>
        <w:t>odnosi</w:t>
      </w:r>
      <w:proofErr w:type="spellEnd"/>
      <w:r w:rsidR="000C2C75">
        <w:rPr>
          <w:bCs/>
          <w:lang w:val="en-GB"/>
        </w:rPr>
        <w:t xml:space="preserve"> </w:t>
      </w:r>
      <w:proofErr w:type="spellStart"/>
      <w:r w:rsidR="000C2C75">
        <w:rPr>
          <w:bCs/>
          <w:lang w:val="en-GB"/>
        </w:rPr>
        <w:t>na</w:t>
      </w:r>
      <w:proofErr w:type="spellEnd"/>
      <w:r w:rsidR="000C2C75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uporedivost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naknada</w:t>
      </w:r>
      <w:proofErr w:type="spellEnd"/>
      <w:r w:rsidRPr="001444DC">
        <w:rPr>
          <w:bCs/>
          <w:lang w:val="en-GB"/>
        </w:rPr>
        <w:t xml:space="preserve"> za </w:t>
      </w:r>
      <w:proofErr w:type="spellStart"/>
      <w:r w:rsidRPr="001444DC">
        <w:rPr>
          <w:bCs/>
          <w:lang w:val="en-GB"/>
        </w:rPr>
        <w:t>usluge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povezane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sa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računima</w:t>
      </w:r>
      <w:proofErr w:type="spellEnd"/>
      <w:r w:rsidRPr="001444DC">
        <w:rPr>
          <w:bCs/>
          <w:lang w:val="en-GB"/>
        </w:rPr>
        <w:t xml:space="preserve"> za </w:t>
      </w:r>
      <w:proofErr w:type="spellStart"/>
      <w:r w:rsidRPr="001444DC">
        <w:rPr>
          <w:bCs/>
          <w:lang w:val="en-GB"/>
        </w:rPr>
        <w:t>plaćanje</w:t>
      </w:r>
      <w:proofErr w:type="spellEnd"/>
      <w:r w:rsidRPr="001444DC">
        <w:rPr>
          <w:bCs/>
          <w:lang w:val="en-GB"/>
        </w:rPr>
        <w:t>,</w:t>
      </w:r>
      <w:r w:rsidR="000C2C75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olakšavanje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prebacivanja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računa</w:t>
      </w:r>
      <w:proofErr w:type="spellEnd"/>
      <w:r w:rsidRPr="001444DC">
        <w:rPr>
          <w:bCs/>
          <w:lang w:val="en-GB"/>
        </w:rPr>
        <w:t xml:space="preserve"> za </w:t>
      </w:r>
      <w:proofErr w:type="spellStart"/>
      <w:r w:rsidRPr="001444DC">
        <w:rPr>
          <w:bCs/>
          <w:lang w:val="en-GB"/>
        </w:rPr>
        <w:t>plaćanje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potrošača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sa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jedn</w:t>
      </w:r>
      <w:r w:rsidR="000C2C75">
        <w:rPr>
          <w:bCs/>
          <w:lang w:val="en-GB"/>
        </w:rPr>
        <w:t>e</w:t>
      </w:r>
      <w:proofErr w:type="spellEnd"/>
      <w:r w:rsidR="000C2C75">
        <w:rPr>
          <w:bCs/>
          <w:lang w:val="en-GB"/>
        </w:rPr>
        <w:t xml:space="preserve"> </w:t>
      </w:r>
      <w:proofErr w:type="spellStart"/>
      <w:r w:rsidR="000C2C75">
        <w:rPr>
          <w:bCs/>
          <w:lang w:val="en-GB"/>
        </w:rPr>
        <w:t>kreditne</w:t>
      </w:r>
      <w:proofErr w:type="spellEnd"/>
      <w:r w:rsidR="000C2C75">
        <w:rPr>
          <w:bCs/>
          <w:lang w:val="en-GB"/>
        </w:rPr>
        <w:t xml:space="preserve"> </w:t>
      </w:r>
      <w:proofErr w:type="spellStart"/>
      <w:r w:rsidR="000C2C75">
        <w:rPr>
          <w:bCs/>
          <w:lang w:val="en-GB"/>
        </w:rPr>
        <w:t>institucije</w:t>
      </w:r>
      <w:proofErr w:type="spellEnd"/>
      <w:r w:rsidR="000C2C75">
        <w:rPr>
          <w:bCs/>
          <w:lang w:val="en-GB"/>
        </w:rPr>
        <w:t xml:space="preserve"> </w:t>
      </w:r>
      <w:proofErr w:type="spellStart"/>
      <w:r w:rsidR="000C2C75">
        <w:rPr>
          <w:bCs/>
          <w:lang w:val="en-GB"/>
        </w:rPr>
        <w:t>na</w:t>
      </w:r>
      <w:proofErr w:type="spellEnd"/>
      <w:r w:rsidR="000C2C75">
        <w:rPr>
          <w:bCs/>
          <w:lang w:val="en-GB"/>
        </w:rPr>
        <w:t xml:space="preserve"> </w:t>
      </w:r>
      <w:proofErr w:type="spellStart"/>
      <w:r w:rsidR="000C2C75">
        <w:rPr>
          <w:bCs/>
          <w:lang w:val="en-GB"/>
        </w:rPr>
        <w:t>drugu</w:t>
      </w:r>
      <w:proofErr w:type="spellEnd"/>
      <w:r w:rsidR="000C2C75">
        <w:rPr>
          <w:bCs/>
          <w:lang w:val="en-GB"/>
        </w:rPr>
        <w:t xml:space="preserve"> </w:t>
      </w:r>
      <w:proofErr w:type="spellStart"/>
      <w:r w:rsidR="000C2C75">
        <w:rPr>
          <w:bCs/>
          <w:lang w:val="en-GB"/>
        </w:rPr>
        <w:t>i</w:t>
      </w:r>
      <w:proofErr w:type="spellEnd"/>
      <w:r w:rsidR="000C2C75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obezbjeđivanje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pristupa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računu</w:t>
      </w:r>
      <w:proofErr w:type="spellEnd"/>
      <w:r w:rsidRPr="001444DC">
        <w:rPr>
          <w:bCs/>
          <w:lang w:val="en-GB"/>
        </w:rPr>
        <w:t xml:space="preserve"> za </w:t>
      </w:r>
      <w:proofErr w:type="spellStart"/>
      <w:r w:rsidRPr="001444DC">
        <w:rPr>
          <w:bCs/>
          <w:lang w:val="en-GB"/>
        </w:rPr>
        <w:t>plaćanje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sa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osnovnim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uslugama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potrošačima</w:t>
      </w:r>
      <w:proofErr w:type="spellEnd"/>
      <w:r w:rsidRPr="001444DC">
        <w:rPr>
          <w:bCs/>
          <w:lang w:val="en-GB"/>
        </w:rPr>
        <w:t>.</w:t>
      </w:r>
    </w:p>
    <w:p w14:paraId="5BAC7110" w14:textId="77777777" w:rsidR="00714984" w:rsidRDefault="00714984" w:rsidP="000C2C75">
      <w:pPr>
        <w:pStyle w:val="Default"/>
        <w:tabs>
          <w:tab w:val="left" w:pos="270"/>
        </w:tabs>
        <w:jc w:val="both"/>
        <w:rPr>
          <w:bCs/>
          <w:lang w:val="en-GB"/>
        </w:rPr>
      </w:pPr>
    </w:p>
    <w:p w14:paraId="1A3BE629" w14:textId="20190322" w:rsidR="001444DC" w:rsidRPr="001444DC" w:rsidRDefault="00504B8B" w:rsidP="000C2C75">
      <w:pPr>
        <w:pStyle w:val="Default"/>
        <w:tabs>
          <w:tab w:val="left" w:pos="270"/>
        </w:tabs>
        <w:jc w:val="both"/>
        <w:rPr>
          <w:bCs/>
          <w:lang w:val="en-GB"/>
        </w:rPr>
      </w:pPr>
      <w:proofErr w:type="spellStart"/>
      <w:r>
        <w:rPr>
          <w:bCs/>
          <w:lang w:val="en-GB"/>
        </w:rPr>
        <w:t>Važeći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Zakon</w:t>
      </w:r>
      <w:proofErr w:type="spellEnd"/>
      <w:r w:rsidR="000C2C75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omogućava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potrošačima</w:t>
      </w:r>
      <w:proofErr w:type="spellEnd"/>
      <w:r w:rsidR="001444DC" w:rsidRPr="001444DC">
        <w:rPr>
          <w:bCs/>
          <w:lang w:val="en-GB"/>
        </w:rPr>
        <w:t xml:space="preserve"> da </w:t>
      </w:r>
      <w:proofErr w:type="spellStart"/>
      <w:r w:rsidR="001444DC" w:rsidRPr="001444DC">
        <w:rPr>
          <w:bCs/>
          <w:lang w:val="en-GB"/>
        </w:rPr>
        <w:t>jednostavno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i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jasno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uporede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naknade</w:t>
      </w:r>
      <w:proofErr w:type="spellEnd"/>
      <w:r w:rsidR="001444DC" w:rsidRPr="001444DC">
        <w:rPr>
          <w:bCs/>
          <w:lang w:val="en-GB"/>
        </w:rPr>
        <w:t xml:space="preserve"> za </w:t>
      </w:r>
      <w:proofErr w:type="spellStart"/>
      <w:r w:rsidR="001444DC" w:rsidRPr="001444DC">
        <w:rPr>
          <w:bCs/>
          <w:lang w:val="en-GB"/>
        </w:rPr>
        <w:t>različite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vrste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platnih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usluga</w:t>
      </w:r>
      <w:proofErr w:type="spellEnd"/>
      <w:r w:rsidR="001444DC" w:rsidRPr="001444DC">
        <w:rPr>
          <w:bCs/>
          <w:lang w:val="en-GB"/>
        </w:rPr>
        <w:t xml:space="preserve">, </w:t>
      </w:r>
      <w:proofErr w:type="spellStart"/>
      <w:r w:rsidR="001444DC" w:rsidRPr="001444DC">
        <w:rPr>
          <w:bCs/>
          <w:lang w:val="en-GB"/>
        </w:rPr>
        <w:t>putem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jedinstvene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liste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uporedivih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naknada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objavljene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na</w:t>
      </w:r>
      <w:proofErr w:type="spellEnd"/>
      <w:r w:rsidR="001444DC" w:rsidRPr="001444DC">
        <w:rPr>
          <w:bCs/>
          <w:lang w:val="en-GB"/>
        </w:rPr>
        <w:t xml:space="preserve"> internet </w:t>
      </w:r>
      <w:proofErr w:type="spellStart"/>
      <w:r w:rsidR="001444DC" w:rsidRPr="001444DC">
        <w:rPr>
          <w:bCs/>
          <w:lang w:val="en-GB"/>
        </w:rPr>
        <w:t>stranici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Centralne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banke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Crne</w:t>
      </w:r>
      <w:proofErr w:type="spellEnd"/>
      <w:r w:rsidR="001444DC" w:rsidRPr="001444DC">
        <w:rPr>
          <w:bCs/>
          <w:lang w:val="en-GB"/>
        </w:rPr>
        <w:t xml:space="preserve"> Gore, </w:t>
      </w:r>
      <w:proofErr w:type="spellStart"/>
      <w:r w:rsidR="001444DC" w:rsidRPr="001444DC">
        <w:rPr>
          <w:bCs/>
          <w:lang w:val="en-GB"/>
        </w:rPr>
        <w:t>kao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i</w:t>
      </w:r>
      <w:proofErr w:type="spellEnd"/>
      <w:r w:rsidR="001444DC" w:rsidRPr="001444DC">
        <w:rPr>
          <w:bCs/>
          <w:lang w:val="en-GB"/>
        </w:rPr>
        <w:t xml:space="preserve"> da </w:t>
      </w:r>
      <w:proofErr w:type="spellStart"/>
      <w:r w:rsidR="001444DC" w:rsidRPr="001444DC">
        <w:rPr>
          <w:bCs/>
          <w:lang w:val="en-GB"/>
        </w:rPr>
        <w:t>redovno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dobijaju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informacije</w:t>
      </w:r>
      <w:proofErr w:type="spellEnd"/>
      <w:r w:rsidR="001444DC" w:rsidRPr="001444DC">
        <w:rPr>
          <w:bCs/>
          <w:lang w:val="en-GB"/>
        </w:rPr>
        <w:t xml:space="preserve"> o </w:t>
      </w:r>
      <w:proofErr w:type="spellStart"/>
      <w:r w:rsidR="001444DC" w:rsidRPr="001444DC">
        <w:rPr>
          <w:bCs/>
          <w:lang w:val="en-GB"/>
        </w:rPr>
        <w:t>naplaćenim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naknadama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i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kamatama</w:t>
      </w:r>
      <w:proofErr w:type="spellEnd"/>
      <w:r w:rsidR="00A132B5">
        <w:rPr>
          <w:bCs/>
          <w:lang w:val="en-GB"/>
        </w:rPr>
        <w:t xml:space="preserve">, </w:t>
      </w:r>
      <w:proofErr w:type="spellStart"/>
      <w:r w:rsidR="00A132B5">
        <w:rPr>
          <w:bCs/>
          <w:lang w:val="en-GB"/>
        </w:rPr>
        <w:t>čim</w:t>
      </w:r>
      <w:r w:rsidR="001444DC" w:rsidRPr="001444DC">
        <w:rPr>
          <w:bCs/>
          <w:lang w:val="en-GB"/>
        </w:rPr>
        <w:t>e</w:t>
      </w:r>
      <w:proofErr w:type="spellEnd"/>
      <w:r w:rsidR="001444DC" w:rsidRPr="001444DC">
        <w:rPr>
          <w:bCs/>
          <w:lang w:val="en-GB"/>
        </w:rPr>
        <w:t xml:space="preserve"> se </w:t>
      </w:r>
      <w:proofErr w:type="spellStart"/>
      <w:r w:rsidR="001444DC" w:rsidRPr="001444DC">
        <w:rPr>
          <w:bCs/>
          <w:lang w:val="en-GB"/>
        </w:rPr>
        <w:t>povećava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transparentnost</w:t>
      </w:r>
      <w:proofErr w:type="spellEnd"/>
      <w:r w:rsidR="001444DC" w:rsidRPr="001444DC">
        <w:rPr>
          <w:bCs/>
          <w:lang w:val="en-GB"/>
        </w:rPr>
        <w:t xml:space="preserve">, </w:t>
      </w:r>
      <w:proofErr w:type="spellStart"/>
      <w:r w:rsidR="001444DC" w:rsidRPr="001444DC">
        <w:rPr>
          <w:bCs/>
          <w:lang w:val="en-GB"/>
        </w:rPr>
        <w:t>podstiče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konkurencija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među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pružaocima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platnih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usluga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i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unapređuje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zaštita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potrošača</w:t>
      </w:r>
      <w:proofErr w:type="spellEnd"/>
      <w:r w:rsidR="001444DC" w:rsidRPr="001444DC">
        <w:rPr>
          <w:bCs/>
          <w:lang w:val="en-GB"/>
        </w:rPr>
        <w:t>.</w:t>
      </w:r>
      <w:r w:rsidR="000C2C75">
        <w:rPr>
          <w:bCs/>
          <w:lang w:val="en-GB"/>
        </w:rPr>
        <w:t xml:space="preserve"> </w:t>
      </w:r>
      <w:proofErr w:type="spellStart"/>
      <w:r w:rsidR="000C2C75">
        <w:rPr>
          <w:bCs/>
          <w:lang w:val="en-GB"/>
        </w:rPr>
        <w:t>Takođe</w:t>
      </w:r>
      <w:proofErr w:type="spellEnd"/>
      <w:r w:rsidR="000C2C75">
        <w:rPr>
          <w:bCs/>
          <w:lang w:val="en-GB"/>
        </w:rPr>
        <w:t xml:space="preserve">, </w:t>
      </w:r>
      <w:proofErr w:type="spellStart"/>
      <w:r w:rsidR="001444DC" w:rsidRPr="001444DC">
        <w:rPr>
          <w:bCs/>
          <w:lang w:val="en-GB"/>
        </w:rPr>
        <w:t>pojednostavl</w:t>
      </w:r>
      <w:r w:rsidR="000C2C75">
        <w:rPr>
          <w:bCs/>
          <w:lang w:val="en-GB"/>
        </w:rPr>
        <w:t>jen</w:t>
      </w:r>
      <w:proofErr w:type="spellEnd"/>
      <w:r w:rsidR="000C2C75">
        <w:rPr>
          <w:bCs/>
          <w:lang w:val="en-GB"/>
        </w:rPr>
        <w:t xml:space="preserve"> je</w:t>
      </w:r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postupak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prebacivanja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računa</w:t>
      </w:r>
      <w:proofErr w:type="spellEnd"/>
      <w:r w:rsidR="001444DC" w:rsidRPr="001444DC">
        <w:rPr>
          <w:bCs/>
          <w:lang w:val="en-GB"/>
        </w:rPr>
        <w:t xml:space="preserve"> za </w:t>
      </w:r>
      <w:proofErr w:type="spellStart"/>
      <w:r w:rsidR="001444DC" w:rsidRPr="001444DC">
        <w:rPr>
          <w:bCs/>
          <w:lang w:val="en-GB"/>
        </w:rPr>
        <w:t>plaćanje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sa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jedne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kreditne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institucije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na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drugu</w:t>
      </w:r>
      <w:proofErr w:type="spellEnd"/>
      <w:r w:rsidR="001444DC" w:rsidRPr="001444DC">
        <w:rPr>
          <w:bCs/>
          <w:lang w:val="en-GB"/>
        </w:rPr>
        <w:t xml:space="preserve">, </w:t>
      </w:r>
      <w:proofErr w:type="spellStart"/>
      <w:r w:rsidR="001444DC" w:rsidRPr="001444DC">
        <w:rPr>
          <w:bCs/>
          <w:lang w:val="en-GB"/>
        </w:rPr>
        <w:t>jer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novi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pružalac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usluga</w:t>
      </w:r>
      <w:proofErr w:type="spellEnd"/>
      <w:r w:rsidR="001444DC" w:rsidRPr="001444DC">
        <w:rPr>
          <w:bCs/>
          <w:lang w:val="en-GB"/>
        </w:rPr>
        <w:t xml:space="preserve">, </w:t>
      </w:r>
      <w:proofErr w:type="spellStart"/>
      <w:r w:rsidR="001444DC" w:rsidRPr="001444DC">
        <w:rPr>
          <w:bCs/>
          <w:lang w:val="en-GB"/>
        </w:rPr>
        <w:t>uz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ovlašćenje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potrošača</w:t>
      </w:r>
      <w:proofErr w:type="spellEnd"/>
      <w:r w:rsidR="001444DC" w:rsidRPr="001444DC">
        <w:rPr>
          <w:bCs/>
          <w:lang w:val="en-GB"/>
        </w:rPr>
        <w:t xml:space="preserve">, </w:t>
      </w:r>
      <w:proofErr w:type="spellStart"/>
      <w:r w:rsidR="001444DC" w:rsidRPr="001444DC">
        <w:rPr>
          <w:bCs/>
          <w:lang w:val="en-GB"/>
        </w:rPr>
        <w:t>obavlja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sve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aktivnosti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vezane</w:t>
      </w:r>
      <w:proofErr w:type="spellEnd"/>
      <w:r w:rsidR="001444DC" w:rsidRPr="001444DC">
        <w:rPr>
          <w:bCs/>
          <w:lang w:val="en-GB"/>
        </w:rPr>
        <w:t xml:space="preserve"> za </w:t>
      </w:r>
      <w:proofErr w:type="spellStart"/>
      <w:r w:rsidR="001444DC" w:rsidRPr="001444DC">
        <w:rPr>
          <w:bCs/>
          <w:lang w:val="en-GB"/>
        </w:rPr>
        <w:t>prenos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računa</w:t>
      </w:r>
      <w:proofErr w:type="spellEnd"/>
      <w:r w:rsidR="001444DC" w:rsidRPr="001444DC">
        <w:rPr>
          <w:bCs/>
          <w:lang w:val="en-GB"/>
        </w:rPr>
        <w:t xml:space="preserve">. Na taj </w:t>
      </w:r>
      <w:proofErr w:type="spellStart"/>
      <w:r w:rsidR="001444DC" w:rsidRPr="001444DC">
        <w:rPr>
          <w:bCs/>
          <w:lang w:val="en-GB"/>
        </w:rPr>
        <w:t>način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smanjuju</w:t>
      </w:r>
      <w:proofErr w:type="spellEnd"/>
      <w:r w:rsidR="001444DC" w:rsidRPr="001444DC">
        <w:rPr>
          <w:bCs/>
          <w:lang w:val="en-GB"/>
        </w:rPr>
        <w:t xml:space="preserve"> se </w:t>
      </w:r>
      <w:proofErr w:type="spellStart"/>
      <w:r w:rsidR="001444DC" w:rsidRPr="001444DC">
        <w:rPr>
          <w:bCs/>
          <w:lang w:val="en-GB"/>
        </w:rPr>
        <w:t>administrativni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troškovi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i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olakšava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promjena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banke</w:t>
      </w:r>
      <w:proofErr w:type="spellEnd"/>
      <w:r w:rsidR="001444DC" w:rsidRPr="001444DC">
        <w:rPr>
          <w:bCs/>
          <w:lang w:val="en-GB"/>
        </w:rPr>
        <w:t>.</w:t>
      </w:r>
      <w:r w:rsidR="000C2C75">
        <w:rPr>
          <w:bCs/>
          <w:lang w:val="en-GB"/>
        </w:rPr>
        <w:t xml:space="preserve"> U</w:t>
      </w:r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dijelu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pristupa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osnovnim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bankarskim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uslugama</w:t>
      </w:r>
      <w:proofErr w:type="spellEnd"/>
      <w:r w:rsidR="001444DC" w:rsidRPr="001444DC">
        <w:rPr>
          <w:bCs/>
          <w:lang w:val="en-GB"/>
        </w:rPr>
        <w:t xml:space="preserve">, </w:t>
      </w:r>
      <w:proofErr w:type="spellStart"/>
      <w:r w:rsidR="001444DC" w:rsidRPr="001444DC">
        <w:rPr>
          <w:bCs/>
          <w:lang w:val="en-GB"/>
        </w:rPr>
        <w:t>uvod</w:t>
      </w:r>
      <w:r w:rsidR="000C2C75">
        <w:rPr>
          <w:bCs/>
          <w:lang w:val="en-GB"/>
        </w:rPr>
        <w:t>en</w:t>
      </w:r>
      <w:proofErr w:type="spellEnd"/>
      <w:r w:rsidR="000C2C75">
        <w:rPr>
          <w:bCs/>
          <w:lang w:val="en-GB"/>
        </w:rPr>
        <w:t xml:space="preserve"> je</w:t>
      </w:r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institut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računa</w:t>
      </w:r>
      <w:proofErr w:type="spellEnd"/>
      <w:r w:rsidR="001444DC" w:rsidRPr="001444DC">
        <w:rPr>
          <w:bCs/>
          <w:lang w:val="en-GB"/>
        </w:rPr>
        <w:t xml:space="preserve"> za </w:t>
      </w:r>
      <w:proofErr w:type="spellStart"/>
      <w:r w:rsidR="001444DC" w:rsidRPr="001444DC">
        <w:rPr>
          <w:bCs/>
          <w:lang w:val="en-GB"/>
        </w:rPr>
        <w:t>plaćanje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sa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osnovnim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uslugama</w:t>
      </w:r>
      <w:proofErr w:type="spellEnd"/>
      <w:r w:rsidR="001444DC" w:rsidRPr="001444DC">
        <w:rPr>
          <w:bCs/>
          <w:lang w:val="en-GB"/>
        </w:rPr>
        <w:t xml:space="preserve">, koji </w:t>
      </w:r>
      <w:proofErr w:type="spellStart"/>
      <w:r w:rsidR="001444DC" w:rsidRPr="001444DC">
        <w:rPr>
          <w:bCs/>
          <w:lang w:val="en-GB"/>
        </w:rPr>
        <w:t>omogućava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svakom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licu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sa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zakonitim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boravkom</w:t>
      </w:r>
      <w:proofErr w:type="spellEnd"/>
      <w:r w:rsidR="001444DC" w:rsidRPr="001444DC">
        <w:rPr>
          <w:bCs/>
          <w:lang w:val="en-GB"/>
        </w:rPr>
        <w:t xml:space="preserve"> u </w:t>
      </w:r>
      <w:proofErr w:type="spellStart"/>
      <w:r w:rsidR="001444DC" w:rsidRPr="001444DC">
        <w:rPr>
          <w:bCs/>
          <w:lang w:val="en-GB"/>
        </w:rPr>
        <w:t>Crnoj</w:t>
      </w:r>
      <w:proofErr w:type="spellEnd"/>
      <w:r w:rsidR="001444DC" w:rsidRPr="001444DC">
        <w:rPr>
          <w:bCs/>
          <w:lang w:val="en-GB"/>
        </w:rPr>
        <w:t xml:space="preserve"> Gori da </w:t>
      </w:r>
      <w:proofErr w:type="spellStart"/>
      <w:r w:rsidR="001444DC" w:rsidRPr="001444DC">
        <w:rPr>
          <w:bCs/>
          <w:lang w:val="en-GB"/>
        </w:rPr>
        <w:t>otvori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i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koristi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račun</w:t>
      </w:r>
      <w:proofErr w:type="spellEnd"/>
      <w:r w:rsidR="001444DC" w:rsidRPr="001444DC">
        <w:rPr>
          <w:bCs/>
          <w:lang w:val="en-GB"/>
        </w:rPr>
        <w:t xml:space="preserve"> za </w:t>
      </w:r>
      <w:proofErr w:type="spellStart"/>
      <w:r w:rsidR="001444DC" w:rsidRPr="001444DC">
        <w:rPr>
          <w:bCs/>
          <w:lang w:val="en-GB"/>
        </w:rPr>
        <w:t>plaćanje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sa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osnovnim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uslugama</w:t>
      </w:r>
      <w:proofErr w:type="spellEnd"/>
      <w:r w:rsidR="001444DC" w:rsidRPr="001444DC">
        <w:rPr>
          <w:bCs/>
          <w:lang w:val="en-GB"/>
        </w:rPr>
        <w:t xml:space="preserve">, bez </w:t>
      </w:r>
      <w:proofErr w:type="spellStart"/>
      <w:r w:rsidR="001444DC" w:rsidRPr="001444DC">
        <w:rPr>
          <w:bCs/>
          <w:lang w:val="en-GB"/>
        </w:rPr>
        <w:t>diskriminacije</w:t>
      </w:r>
      <w:proofErr w:type="spellEnd"/>
      <w:r w:rsidR="001444DC" w:rsidRPr="001444DC">
        <w:rPr>
          <w:bCs/>
          <w:lang w:val="en-GB"/>
        </w:rPr>
        <w:t xml:space="preserve">, bez </w:t>
      </w:r>
      <w:proofErr w:type="spellStart"/>
      <w:r w:rsidR="001444DC" w:rsidRPr="001444DC">
        <w:rPr>
          <w:bCs/>
          <w:lang w:val="en-GB"/>
        </w:rPr>
        <w:t>obzira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na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finansijsko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stanje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ili</w:t>
      </w:r>
      <w:proofErr w:type="spellEnd"/>
      <w:r w:rsidR="001444DC" w:rsidRPr="001444DC">
        <w:rPr>
          <w:bCs/>
          <w:lang w:val="en-GB"/>
        </w:rPr>
        <w:t xml:space="preserve"> status </w:t>
      </w:r>
      <w:proofErr w:type="spellStart"/>
      <w:r w:rsidR="001444DC" w:rsidRPr="001444DC">
        <w:rPr>
          <w:bCs/>
          <w:lang w:val="en-GB"/>
        </w:rPr>
        <w:t>potrošača</w:t>
      </w:r>
      <w:proofErr w:type="spellEnd"/>
      <w:r w:rsidR="001444DC" w:rsidRPr="001444DC">
        <w:rPr>
          <w:bCs/>
          <w:lang w:val="en-GB"/>
        </w:rPr>
        <w:t xml:space="preserve">, </w:t>
      </w:r>
      <w:proofErr w:type="spellStart"/>
      <w:r w:rsidR="001444DC" w:rsidRPr="001444DC">
        <w:rPr>
          <w:bCs/>
          <w:lang w:val="en-GB"/>
        </w:rPr>
        <w:t>čime</w:t>
      </w:r>
      <w:proofErr w:type="spellEnd"/>
      <w:r w:rsidR="001444DC" w:rsidRPr="001444DC">
        <w:rPr>
          <w:bCs/>
          <w:lang w:val="en-GB"/>
        </w:rPr>
        <w:t xml:space="preserve"> se </w:t>
      </w:r>
      <w:proofErr w:type="spellStart"/>
      <w:r w:rsidR="001444DC" w:rsidRPr="001444DC">
        <w:rPr>
          <w:bCs/>
          <w:lang w:val="en-GB"/>
        </w:rPr>
        <w:t>podstiče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finansijska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inkluzija</w:t>
      </w:r>
      <w:proofErr w:type="spellEnd"/>
      <w:r w:rsidR="001444DC" w:rsidRPr="001444DC">
        <w:rPr>
          <w:bCs/>
          <w:lang w:val="en-GB"/>
        </w:rPr>
        <w:t xml:space="preserve">, </w:t>
      </w:r>
      <w:proofErr w:type="spellStart"/>
      <w:r w:rsidR="001444DC" w:rsidRPr="001444DC">
        <w:rPr>
          <w:bCs/>
          <w:lang w:val="en-GB"/>
        </w:rPr>
        <w:t>odnosno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uključivanje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socijalno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osjetljivih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grupa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stanovništva</w:t>
      </w:r>
      <w:proofErr w:type="spellEnd"/>
      <w:r w:rsidR="001444DC" w:rsidRPr="001444DC">
        <w:rPr>
          <w:bCs/>
          <w:lang w:val="en-GB"/>
        </w:rPr>
        <w:t xml:space="preserve"> u </w:t>
      </w:r>
      <w:proofErr w:type="spellStart"/>
      <w:r w:rsidR="001444DC" w:rsidRPr="001444DC">
        <w:rPr>
          <w:bCs/>
          <w:lang w:val="en-GB"/>
        </w:rPr>
        <w:t>finansijski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sistem</w:t>
      </w:r>
      <w:proofErr w:type="spellEnd"/>
      <w:r w:rsidR="001444DC" w:rsidRPr="001444DC">
        <w:rPr>
          <w:bCs/>
          <w:lang w:val="en-GB"/>
        </w:rPr>
        <w:t>.</w:t>
      </w:r>
    </w:p>
    <w:p w14:paraId="4E2B99B3" w14:textId="77777777" w:rsidR="00714984" w:rsidRDefault="00714984" w:rsidP="001444DC">
      <w:pPr>
        <w:pStyle w:val="Default"/>
        <w:tabs>
          <w:tab w:val="left" w:pos="270"/>
        </w:tabs>
        <w:jc w:val="both"/>
        <w:rPr>
          <w:bCs/>
          <w:lang w:val="en-GB"/>
        </w:rPr>
      </w:pPr>
    </w:p>
    <w:p w14:paraId="06F967CD" w14:textId="017A5C17" w:rsidR="001444DC" w:rsidRPr="001444DC" w:rsidRDefault="001444DC" w:rsidP="001444DC">
      <w:pPr>
        <w:pStyle w:val="Default"/>
        <w:tabs>
          <w:tab w:val="left" w:pos="270"/>
        </w:tabs>
        <w:jc w:val="both"/>
        <w:rPr>
          <w:b/>
          <w:bCs/>
          <w:lang w:val="en-GB"/>
        </w:rPr>
      </w:pPr>
      <w:proofErr w:type="spellStart"/>
      <w:r w:rsidRPr="001444DC">
        <w:rPr>
          <w:bCs/>
          <w:lang w:val="en-GB"/>
        </w:rPr>
        <w:t>Kreditne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institucije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su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takođe</w:t>
      </w:r>
      <w:proofErr w:type="spellEnd"/>
      <w:r w:rsidRPr="001444DC">
        <w:rPr>
          <w:bCs/>
          <w:lang w:val="en-GB"/>
        </w:rPr>
        <w:t xml:space="preserve">, </w:t>
      </w:r>
      <w:proofErr w:type="spellStart"/>
      <w:r w:rsidRPr="001444DC">
        <w:rPr>
          <w:bCs/>
          <w:lang w:val="en-GB"/>
        </w:rPr>
        <w:t>shodno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="000C2C75">
        <w:rPr>
          <w:bCs/>
          <w:lang w:val="en-GB"/>
        </w:rPr>
        <w:t>postojećem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Zakonu</w:t>
      </w:r>
      <w:proofErr w:type="spellEnd"/>
      <w:r w:rsidRPr="001444DC">
        <w:rPr>
          <w:bCs/>
          <w:lang w:val="en-GB"/>
        </w:rPr>
        <w:t xml:space="preserve">, </w:t>
      </w:r>
      <w:proofErr w:type="spellStart"/>
      <w:r w:rsidRPr="001444DC">
        <w:rPr>
          <w:bCs/>
          <w:lang w:val="en-GB"/>
        </w:rPr>
        <w:t>dužne</w:t>
      </w:r>
      <w:proofErr w:type="spellEnd"/>
      <w:r w:rsidRPr="001444DC">
        <w:rPr>
          <w:bCs/>
          <w:lang w:val="en-GB"/>
        </w:rPr>
        <w:t xml:space="preserve"> da u </w:t>
      </w:r>
      <w:proofErr w:type="spellStart"/>
      <w:r w:rsidRPr="001444DC">
        <w:rPr>
          <w:bCs/>
          <w:lang w:val="en-GB"/>
        </w:rPr>
        <w:t>okviru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računa</w:t>
      </w:r>
      <w:proofErr w:type="spellEnd"/>
      <w:r w:rsidRPr="001444DC">
        <w:rPr>
          <w:bCs/>
          <w:lang w:val="en-GB"/>
        </w:rPr>
        <w:t xml:space="preserve"> za </w:t>
      </w:r>
      <w:proofErr w:type="spellStart"/>
      <w:r w:rsidRPr="001444DC">
        <w:rPr>
          <w:bCs/>
          <w:lang w:val="en-GB"/>
        </w:rPr>
        <w:t>plaćanje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sa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osnovnim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uslugama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potrošačima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obezbijede</w:t>
      </w:r>
      <w:proofErr w:type="spellEnd"/>
      <w:r w:rsidRPr="001444DC">
        <w:rPr>
          <w:bCs/>
          <w:lang w:val="en-GB"/>
        </w:rPr>
        <w:t>:</w:t>
      </w:r>
    </w:p>
    <w:p w14:paraId="56F2EB5A" w14:textId="503EBFA5" w:rsidR="000C2C75" w:rsidRPr="000C2C75" w:rsidRDefault="000C2C75" w:rsidP="000C2C75">
      <w:pPr>
        <w:pStyle w:val="Default"/>
        <w:tabs>
          <w:tab w:val="left" w:pos="270"/>
        </w:tabs>
        <w:rPr>
          <w:bCs/>
        </w:rPr>
      </w:pPr>
      <w:r>
        <w:rPr>
          <w:bCs/>
        </w:rPr>
        <w:t xml:space="preserve">   </w:t>
      </w:r>
      <w:r w:rsidRPr="000C2C75">
        <w:rPr>
          <w:bCs/>
        </w:rPr>
        <w:t xml:space="preserve">1) </w:t>
      </w:r>
      <w:proofErr w:type="spellStart"/>
      <w:r w:rsidRPr="000C2C75">
        <w:rPr>
          <w:bCs/>
        </w:rPr>
        <w:t>usluge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koje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omogućavaju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otvaranje</w:t>
      </w:r>
      <w:proofErr w:type="spellEnd"/>
      <w:r w:rsidRPr="000C2C75">
        <w:rPr>
          <w:bCs/>
        </w:rPr>
        <w:t xml:space="preserve">, </w:t>
      </w:r>
      <w:proofErr w:type="spellStart"/>
      <w:r w:rsidRPr="000C2C75">
        <w:rPr>
          <w:bCs/>
        </w:rPr>
        <w:t>vođenje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i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ukidanje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računa</w:t>
      </w:r>
      <w:proofErr w:type="spellEnd"/>
      <w:r w:rsidRPr="000C2C75">
        <w:rPr>
          <w:bCs/>
        </w:rPr>
        <w:t xml:space="preserve"> za </w:t>
      </w:r>
      <w:proofErr w:type="spellStart"/>
      <w:r w:rsidRPr="000C2C75">
        <w:rPr>
          <w:bCs/>
        </w:rPr>
        <w:t>plaćanje</w:t>
      </w:r>
      <w:proofErr w:type="spellEnd"/>
      <w:r w:rsidRPr="000C2C75">
        <w:rPr>
          <w:bCs/>
        </w:rPr>
        <w:t>;</w:t>
      </w:r>
    </w:p>
    <w:p w14:paraId="403BCE56" w14:textId="77777777" w:rsidR="000C2C75" w:rsidRPr="000C2C75" w:rsidRDefault="000C2C75" w:rsidP="000C2C75">
      <w:pPr>
        <w:pStyle w:val="Default"/>
        <w:tabs>
          <w:tab w:val="left" w:pos="270"/>
        </w:tabs>
        <w:rPr>
          <w:bCs/>
        </w:rPr>
      </w:pPr>
      <w:r w:rsidRPr="000C2C75">
        <w:rPr>
          <w:bCs/>
        </w:rPr>
        <w:t xml:space="preserve">   2) </w:t>
      </w:r>
      <w:proofErr w:type="spellStart"/>
      <w:r w:rsidRPr="000C2C75">
        <w:rPr>
          <w:bCs/>
        </w:rPr>
        <w:t>usluge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koje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omogućavaju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uplatu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gotovog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novca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na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račun</w:t>
      </w:r>
      <w:proofErr w:type="spellEnd"/>
      <w:r w:rsidRPr="000C2C75">
        <w:rPr>
          <w:bCs/>
        </w:rPr>
        <w:t xml:space="preserve"> za </w:t>
      </w:r>
      <w:proofErr w:type="spellStart"/>
      <w:r w:rsidRPr="000C2C75">
        <w:rPr>
          <w:bCs/>
        </w:rPr>
        <w:t>plaćanje</w:t>
      </w:r>
      <w:proofErr w:type="spellEnd"/>
      <w:r w:rsidRPr="000C2C75">
        <w:rPr>
          <w:bCs/>
        </w:rPr>
        <w:t>;</w:t>
      </w:r>
    </w:p>
    <w:p w14:paraId="51678FA2" w14:textId="77777777" w:rsidR="000C2C75" w:rsidRPr="000C2C75" w:rsidRDefault="000C2C75" w:rsidP="000C2C75">
      <w:pPr>
        <w:pStyle w:val="Default"/>
        <w:tabs>
          <w:tab w:val="left" w:pos="270"/>
        </w:tabs>
        <w:rPr>
          <w:bCs/>
        </w:rPr>
      </w:pPr>
      <w:r w:rsidRPr="000C2C75">
        <w:rPr>
          <w:bCs/>
        </w:rPr>
        <w:lastRenderedPageBreak/>
        <w:t xml:space="preserve">   3) </w:t>
      </w:r>
      <w:proofErr w:type="spellStart"/>
      <w:r w:rsidRPr="000C2C75">
        <w:rPr>
          <w:bCs/>
        </w:rPr>
        <w:t>usluge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koje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omogućavaju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isplatu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gotovog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novca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sa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računa</w:t>
      </w:r>
      <w:proofErr w:type="spellEnd"/>
      <w:r w:rsidRPr="000C2C75">
        <w:rPr>
          <w:bCs/>
        </w:rPr>
        <w:t xml:space="preserve"> za </w:t>
      </w:r>
      <w:proofErr w:type="spellStart"/>
      <w:r w:rsidRPr="000C2C75">
        <w:rPr>
          <w:bCs/>
        </w:rPr>
        <w:t>plaćanje</w:t>
      </w:r>
      <w:proofErr w:type="spellEnd"/>
      <w:r w:rsidRPr="000C2C75">
        <w:rPr>
          <w:bCs/>
        </w:rPr>
        <w:t xml:space="preserve">, </w:t>
      </w:r>
      <w:proofErr w:type="spellStart"/>
      <w:r w:rsidRPr="000C2C75">
        <w:rPr>
          <w:bCs/>
        </w:rPr>
        <w:t>na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šalteru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ili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bankomatu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tokom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ili</w:t>
      </w:r>
      <w:proofErr w:type="spellEnd"/>
      <w:r w:rsidRPr="000C2C75">
        <w:rPr>
          <w:bCs/>
        </w:rPr>
        <w:t xml:space="preserve"> van </w:t>
      </w:r>
      <w:proofErr w:type="spellStart"/>
      <w:r w:rsidRPr="000C2C75">
        <w:rPr>
          <w:bCs/>
        </w:rPr>
        <w:t>radnog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vremena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kreditne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institucije</w:t>
      </w:r>
      <w:proofErr w:type="spellEnd"/>
      <w:r w:rsidRPr="000C2C75">
        <w:rPr>
          <w:bCs/>
        </w:rPr>
        <w:t xml:space="preserve">, </w:t>
      </w:r>
      <w:proofErr w:type="spellStart"/>
      <w:r w:rsidRPr="000C2C75">
        <w:rPr>
          <w:bCs/>
        </w:rPr>
        <w:t>i</w:t>
      </w:r>
      <w:proofErr w:type="spellEnd"/>
    </w:p>
    <w:p w14:paraId="0CFE2441" w14:textId="77777777" w:rsidR="000C2C75" w:rsidRPr="000C2C75" w:rsidRDefault="000C2C75" w:rsidP="000C2C75">
      <w:pPr>
        <w:pStyle w:val="Default"/>
        <w:tabs>
          <w:tab w:val="left" w:pos="270"/>
        </w:tabs>
        <w:rPr>
          <w:bCs/>
        </w:rPr>
      </w:pPr>
      <w:r w:rsidRPr="000C2C75">
        <w:rPr>
          <w:bCs/>
        </w:rPr>
        <w:t xml:space="preserve">   4) </w:t>
      </w:r>
      <w:proofErr w:type="spellStart"/>
      <w:r w:rsidRPr="000C2C75">
        <w:rPr>
          <w:bCs/>
        </w:rPr>
        <w:t>izvršavanje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sljedećih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platnih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transakcija</w:t>
      </w:r>
      <w:proofErr w:type="spellEnd"/>
      <w:r w:rsidRPr="000C2C75">
        <w:rPr>
          <w:bCs/>
        </w:rPr>
        <w:t>:</w:t>
      </w:r>
    </w:p>
    <w:p w14:paraId="0CC18265" w14:textId="19C3BBB5" w:rsidR="000C2C75" w:rsidRPr="000C2C75" w:rsidRDefault="000C2C75" w:rsidP="000C2C75">
      <w:pPr>
        <w:pStyle w:val="Default"/>
        <w:tabs>
          <w:tab w:val="left" w:pos="270"/>
        </w:tabs>
        <w:rPr>
          <w:bCs/>
        </w:rPr>
      </w:pPr>
      <w:r>
        <w:rPr>
          <w:bCs/>
        </w:rPr>
        <w:t xml:space="preserve">      - </w:t>
      </w:r>
      <w:proofErr w:type="spellStart"/>
      <w:r>
        <w:rPr>
          <w:bCs/>
        </w:rPr>
        <w:t>direktnih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zaduženja</w:t>
      </w:r>
      <w:proofErr w:type="spellEnd"/>
      <w:r>
        <w:rPr>
          <w:bCs/>
        </w:rPr>
        <w:t>;</w:t>
      </w:r>
    </w:p>
    <w:p w14:paraId="76B419AE" w14:textId="77777777" w:rsidR="000C2C75" w:rsidRPr="000C2C75" w:rsidRDefault="000C2C75" w:rsidP="000C2C75">
      <w:pPr>
        <w:pStyle w:val="Default"/>
        <w:tabs>
          <w:tab w:val="left" w:pos="270"/>
        </w:tabs>
        <w:rPr>
          <w:bCs/>
        </w:rPr>
      </w:pPr>
      <w:r w:rsidRPr="000C2C75">
        <w:rPr>
          <w:bCs/>
        </w:rPr>
        <w:t xml:space="preserve">      - </w:t>
      </w:r>
      <w:proofErr w:type="spellStart"/>
      <w:r w:rsidRPr="000C2C75">
        <w:rPr>
          <w:bCs/>
        </w:rPr>
        <w:t>platnih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transakcija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putem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platne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kartice</w:t>
      </w:r>
      <w:proofErr w:type="spellEnd"/>
      <w:r w:rsidRPr="000C2C75">
        <w:rPr>
          <w:bCs/>
        </w:rPr>
        <w:t xml:space="preserve">, </w:t>
      </w:r>
      <w:proofErr w:type="spellStart"/>
      <w:r w:rsidRPr="000C2C75">
        <w:rPr>
          <w:bCs/>
        </w:rPr>
        <w:t>uključujući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plaćanja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putem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interneta</w:t>
      </w:r>
      <w:proofErr w:type="spellEnd"/>
      <w:r w:rsidRPr="000C2C75">
        <w:rPr>
          <w:bCs/>
        </w:rPr>
        <w:t xml:space="preserve">, </w:t>
      </w:r>
      <w:proofErr w:type="spellStart"/>
      <w:r w:rsidRPr="000C2C75">
        <w:rPr>
          <w:bCs/>
        </w:rPr>
        <w:t>i</w:t>
      </w:r>
      <w:proofErr w:type="spellEnd"/>
    </w:p>
    <w:p w14:paraId="764A22DE" w14:textId="77777777" w:rsidR="000C2C75" w:rsidRPr="000C2C75" w:rsidRDefault="000C2C75" w:rsidP="000C2C75">
      <w:pPr>
        <w:pStyle w:val="Default"/>
        <w:tabs>
          <w:tab w:val="left" w:pos="270"/>
        </w:tabs>
        <w:rPr>
          <w:bCs/>
        </w:rPr>
      </w:pPr>
      <w:r w:rsidRPr="000C2C75">
        <w:rPr>
          <w:bCs/>
        </w:rPr>
        <w:t xml:space="preserve">      - kreditnih </w:t>
      </w:r>
      <w:proofErr w:type="spellStart"/>
      <w:r w:rsidRPr="000C2C75">
        <w:rPr>
          <w:bCs/>
        </w:rPr>
        <w:t>transfera</w:t>
      </w:r>
      <w:proofErr w:type="spellEnd"/>
      <w:r w:rsidRPr="000C2C75">
        <w:rPr>
          <w:bCs/>
        </w:rPr>
        <w:t xml:space="preserve">, </w:t>
      </w:r>
      <w:proofErr w:type="spellStart"/>
      <w:r w:rsidRPr="000C2C75">
        <w:rPr>
          <w:bCs/>
        </w:rPr>
        <w:t>uključujući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trajne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naloge</w:t>
      </w:r>
      <w:proofErr w:type="spellEnd"/>
      <w:r w:rsidRPr="000C2C75">
        <w:rPr>
          <w:bCs/>
        </w:rPr>
        <w:t xml:space="preserve">, </w:t>
      </w:r>
      <w:proofErr w:type="spellStart"/>
      <w:r w:rsidRPr="000C2C75">
        <w:rPr>
          <w:bCs/>
        </w:rPr>
        <w:t>na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terminalima</w:t>
      </w:r>
      <w:proofErr w:type="spellEnd"/>
      <w:r w:rsidRPr="000C2C75">
        <w:rPr>
          <w:bCs/>
        </w:rPr>
        <w:t xml:space="preserve">, </w:t>
      </w:r>
      <w:proofErr w:type="spellStart"/>
      <w:r w:rsidRPr="000C2C75">
        <w:rPr>
          <w:bCs/>
        </w:rPr>
        <w:t>šalterima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i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putem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interneta</w:t>
      </w:r>
      <w:proofErr w:type="spellEnd"/>
      <w:r w:rsidRPr="000C2C75">
        <w:rPr>
          <w:bCs/>
        </w:rPr>
        <w:t xml:space="preserve">, </w:t>
      </w:r>
      <w:proofErr w:type="spellStart"/>
      <w:r w:rsidRPr="000C2C75">
        <w:rPr>
          <w:bCs/>
        </w:rPr>
        <w:t>ako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su</w:t>
      </w:r>
      <w:proofErr w:type="spellEnd"/>
      <w:r w:rsidRPr="000C2C75">
        <w:rPr>
          <w:bCs/>
        </w:rPr>
        <w:t xml:space="preserve"> </w:t>
      </w:r>
      <w:proofErr w:type="spellStart"/>
      <w:r w:rsidRPr="000C2C75">
        <w:rPr>
          <w:bCs/>
        </w:rPr>
        <w:t>dostupni</w:t>
      </w:r>
      <w:proofErr w:type="spellEnd"/>
      <w:r w:rsidRPr="000C2C75">
        <w:rPr>
          <w:bCs/>
        </w:rPr>
        <w:t>.</w:t>
      </w:r>
    </w:p>
    <w:p w14:paraId="1280C819" w14:textId="77777777" w:rsidR="00714984" w:rsidRDefault="00714984" w:rsidP="00F377BC">
      <w:pPr>
        <w:pStyle w:val="Default"/>
        <w:tabs>
          <w:tab w:val="left" w:pos="270"/>
        </w:tabs>
        <w:jc w:val="both"/>
        <w:rPr>
          <w:bCs/>
          <w:lang w:val="en-GB"/>
        </w:rPr>
      </w:pPr>
    </w:p>
    <w:p w14:paraId="241AEE1B" w14:textId="6525D186" w:rsidR="00A132B5" w:rsidRDefault="001444DC" w:rsidP="00F377BC">
      <w:pPr>
        <w:pStyle w:val="Default"/>
        <w:tabs>
          <w:tab w:val="left" w:pos="270"/>
        </w:tabs>
        <w:jc w:val="both"/>
        <w:rPr>
          <w:bCs/>
          <w:lang w:val="en-GB"/>
        </w:rPr>
      </w:pPr>
      <w:proofErr w:type="spellStart"/>
      <w:r w:rsidRPr="001444DC">
        <w:rPr>
          <w:bCs/>
          <w:lang w:val="en-GB"/>
        </w:rPr>
        <w:t>Prilikom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primjene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postojećeg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Zakona</w:t>
      </w:r>
      <w:proofErr w:type="spellEnd"/>
      <w:r w:rsidRPr="001444DC">
        <w:rPr>
          <w:bCs/>
          <w:lang w:val="en-GB"/>
        </w:rPr>
        <w:t xml:space="preserve"> u </w:t>
      </w:r>
      <w:proofErr w:type="spellStart"/>
      <w:r w:rsidRPr="001444DC">
        <w:rPr>
          <w:bCs/>
          <w:lang w:val="en-GB"/>
        </w:rPr>
        <w:t>praksi</w:t>
      </w:r>
      <w:proofErr w:type="spellEnd"/>
      <w:r w:rsidRPr="001444DC">
        <w:rPr>
          <w:bCs/>
          <w:lang w:val="en-GB"/>
        </w:rPr>
        <w:t xml:space="preserve">, </w:t>
      </w:r>
      <w:proofErr w:type="spellStart"/>
      <w:r w:rsidRPr="001444DC">
        <w:rPr>
          <w:bCs/>
          <w:lang w:val="en-GB"/>
        </w:rPr>
        <w:t>identifikov</w:t>
      </w:r>
      <w:r w:rsidR="008F4315">
        <w:rPr>
          <w:bCs/>
          <w:lang w:val="en-GB"/>
        </w:rPr>
        <w:t>ane</w:t>
      </w:r>
      <w:proofErr w:type="spellEnd"/>
      <w:r w:rsidR="008F4315">
        <w:rPr>
          <w:bCs/>
          <w:lang w:val="en-GB"/>
        </w:rPr>
        <w:t xml:space="preserve"> </w:t>
      </w:r>
      <w:proofErr w:type="spellStart"/>
      <w:r w:rsidR="008F4315">
        <w:rPr>
          <w:bCs/>
          <w:lang w:val="en-GB"/>
        </w:rPr>
        <w:t>su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određen</w:t>
      </w:r>
      <w:r w:rsidR="00B7490E">
        <w:rPr>
          <w:bCs/>
          <w:lang w:val="en-GB"/>
        </w:rPr>
        <w:t>i</w:t>
      </w:r>
      <w:proofErr w:type="spellEnd"/>
      <w:r w:rsidR="00B7490E">
        <w:rPr>
          <w:bCs/>
          <w:lang w:val="en-GB"/>
        </w:rPr>
        <w:t xml:space="preserve"> </w:t>
      </w:r>
      <w:proofErr w:type="spellStart"/>
      <w:r w:rsidR="00B7490E">
        <w:rPr>
          <w:bCs/>
          <w:lang w:val="en-GB"/>
        </w:rPr>
        <w:t>nedostaci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koje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su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="00A132B5">
        <w:rPr>
          <w:bCs/>
          <w:lang w:val="en-GB"/>
        </w:rPr>
        <w:t>umanjivale</w:t>
      </w:r>
      <w:proofErr w:type="spellEnd"/>
      <w:r w:rsidR="00A132B5">
        <w:rPr>
          <w:bCs/>
          <w:lang w:val="en-GB"/>
        </w:rPr>
        <w:t xml:space="preserve"> </w:t>
      </w:r>
      <w:proofErr w:type="spellStart"/>
      <w:r w:rsidR="00A132B5">
        <w:rPr>
          <w:bCs/>
          <w:lang w:val="en-GB"/>
        </w:rPr>
        <w:t>očekivane</w:t>
      </w:r>
      <w:proofErr w:type="spellEnd"/>
      <w:r w:rsidR="00A132B5">
        <w:rPr>
          <w:bCs/>
          <w:lang w:val="en-GB"/>
        </w:rPr>
        <w:t xml:space="preserve"> </w:t>
      </w:r>
      <w:proofErr w:type="spellStart"/>
      <w:r w:rsidR="00A132B5">
        <w:rPr>
          <w:bCs/>
          <w:lang w:val="en-GB"/>
        </w:rPr>
        <w:t>pozitivne</w:t>
      </w:r>
      <w:proofErr w:type="spellEnd"/>
      <w:r w:rsidR="00A132B5">
        <w:rPr>
          <w:bCs/>
          <w:lang w:val="en-GB"/>
        </w:rPr>
        <w:t xml:space="preserve"> </w:t>
      </w:r>
      <w:proofErr w:type="spellStart"/>
      <w:r w:rsidR="00A132B5">
        <w:rPr>
          <w:bCs/>
          <w:lang w:val="en-GB"/>
        </w:rPr>
        <w:t>efekte</w:t>
      </w:r>
      <w:proofErr w:type="spellEnd"/>
      <w:r w:rsidR="00A132B5">
        <w:rPr>
          <w:bCs/>
          <w:lang w:val="en-GB"/>
        </w:rPr>
        <w:t xml:space="preserve"> </w:t>
      </w:r>
      <w:proofErr w:type="spellStart"/>
      <w:r w:rsidR="00A132B5">
        <w:rPr>
          <w:bCs/>
          <w:lang w:val="en-GB"/>
        </w:rPr>
        <w:t>primjene</w:t>
      </w:r>
      <w:proofErr w:type="spellEnd"/>
      <w:r w:rsidR="00A132B5">
        <w:rPr>
          <w:bCs/>
          <w:lang w:val="en-GB"/>
        </w:rPr>
        <w:t xml:space="preserve"> </w:t>
      </w:r>
      <w:proofErr w:type="spellStart"/>
      <w:r w:rsidR="00A132B5">
        <w:rPr>
          <w:bCs/>
          <w:lang w:val="en-GB"/>
        </w:rPr>
        <w:t>zakona</w:t>
      </w:r>
      <w:proofErr w:type="spellEnd"/>
      <w:r w:rsidR="00A132B5">
        <w:rPr>
          <w:bCs/>
          <w:lang w:val="en-GB"/>
        </w:rPr>
        <w:t xml:space="preserve">, </w:t>
      </w:r>
      <w:proofErr w:type="spellStart"/>
      <w:r w:rsidRPr="001444DC">
        <w:rPr>
          <w:bCs/>
          <w:lang w:val="en-GB"/>
        </w:rPr>
        <w:t>otežavale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dosljednu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primjenu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odredbi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i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ograničavale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Pr="001444DC">
        <w:rPr>
          <w:bCs/>
          <w:lang w:val="en-GB"/>
        </w:rPr>
        <w:t>prava</w:t>
      </w:r>
      <w:proofErr w:type="spellEnd"/>
      <w:r w:rsidRPr="001444DC">
        <w:rPr>
          <w:bCs/>
          <w:lang w:val="en-GB"/>
        </w:rPr>
        <w:t xml:space="preserve"> </w:t>
      </w:r>
      <w:proofErr w:type="spellStart"/>
      <w:r w:rsidR="008F4315">
        <w:rPr>
          <w:bCs/>
          <w:lang w:val="en-GB"/>
        </w:rPr>
        <w:t>potrošača</w:t>
      </w:r>
      <w:proofErr w:type="spellEnd"/>
      <w:r w:rsidRPr="001444DC">
        <w:rPr>
          <w:bCs/>
          <w:lang w:val="en-GB"/>
        </w:rPr>
        <w:t xml:space="preserve">. </w:t>
      </w:r>
    </w:p>
    <w:p w14:paraId="2A212AD6" w14:textId="6DA63CBB" w:rsidR="00F312BA" w:rsidRDefault="00A132B5" w:rsidP="00F377BC">
      <w:pPr>
        <w:pStyle w:val="Default"/>
        <w:tabs>
          <w:tab w:val="left" w:pos="270"/>
        </w:tabs>
        <w:jc w:val="both"/>
        <w:rPr>
          <w:bCs/>
          <w:lang w:val="en-GB"/>
        </w:rPr>
      </w:pPr>
      <w:proofErr w:type="spellStart"/>
      <w:r>
        <w:rPr>
          <w:bCs/>
          <w:lang w:val="en-GB"/>
        </w:rPr>
        <w:t>Naime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p</w:t>
      </w:r>
      <w:r w:rsidR="001444DC" w:rsidRPr="001444DC">
        <w:rPr>
          <w:bCs/>
          <w:lang w:val="en-GB"/>
        </w:rPr>
        <w:t>ostojećim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Zakonom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određene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kreditne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institucije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su</w:t>
      </w:r>
      <w:proofErr w:type="spellEnd"/>
      <w:r w:rsidR="001444DC" w:rsidRPr="001444DC">
        <w:rPr>
          <w:bCs/>
          <w:lang w:val="en-GB"/>
        </w:rPr>
        <w:t xml:space="preserve"> bile </w:t>
      </w:r>
      <w:proofErr w:type="spellStart"/>
      <w:r w:rsidR="001444DC" w:rsidRPr="001444DC">
        <w:rPr>
          <w:bCs/>
          <w:lang w:val="en-GB"/>
        </w:rPr>
        <w:t>izuzete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od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obaveze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otvaranja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i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vođenja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računa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sa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osnovnim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uslugama</w:t>
      </w:r>
      <w:proofErr w:type="spellEnd"/>
      <w:r w:rsidR="001444DC" w:rsidRPr="001444DC">
        <w:rPr>
          <w:bCs/>
          <w:lang w:val="en-GB"/>
        </w:rPr>
        <w:t xml:space="preserve">. </w:t>
      </w:r>
      <w:proofErr w:type="spellStart"/>
      <w:r w:rsidR="00F377BC">
        <w:rPr>
          <w:bCs/>
          <w:lang w:val="en-GB"/>
        </w:rPr>
        <w:t>Odlukom</w:t>
      </w:r>
      <w:proofErr w:type="spellEnd"/>
      <w:r w:rsidR="001444DC" w:rsidRPr="001444DC">
        <w:rPr>
          <w:bCs/>
          <w:lang w:val="en-GB"/>
        </w:rPr>
        <w:t xml:space="preserve"> o </w:t>
      </w:r>
      <w:proofErr w:type="spellStart"/>
      <w:r w:rsidR="001444DC" w:rsidRPr="001444DC">
        <w:rPr>
          <w:bCs/>
          <w:lang w:val="en-GB"/>
        </w:rPr>
        <w:t>kriterijumu</w:t>
      </w:r>
      <w:proofErr w:type="spellEnd"/>
      <w:r w:rsidR="001444DC" w:rsidRPr="001444DC">
        <w:rPr>
          <w:bCs/>
          <w:lang w:val="en-GB"/>
        </w:rPr>
        <w:t xml:space="preserve"> za </w:t>
      </w:r>
      <w:proofErr w:type="spellStart"/>
      <w:r w:rsidR="001444DC" w:rsidRPr="001444DC">
        <w:rPr>
          <w:bCs/>
          <w:lang w:val="en-GB"/>
        </w:rPr>
        <w:t>utvrđivanje</w:t>
      </w:r>
      <w:proofErr w:type="spellEnd"/>
      <w:r w:rsidR="001444DC" w:rsidRPr="001444DC">
        <w:rPr>
          <w:bCs/>
          <w:lang w:val="en-GB"/>
        </w:rPr>
        <w:t xml:space="preserve"> kreditnih institucija </w:t>
      </w:r>
      <w:proofErr w:type="spellStart"/>
      <w:r w:rsidR="001444DC" w:rsidRPr="001444DC">
        <w:rPr>
          <w:bCs/>
          <w:lang w:val="en-GB"/>
        </w:rPr>
        <w:t>koje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su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dužne</w:t>
      </w:r>
      <w:proofErr w:type="spellEnd"/>
      <w:r w:rsidR="001444DC" w:rsidRPr="001444DC">
        <w:rPr>
          <w:bCs/>
          <w:lang w:val="en-GB"/>
        </w:rPr>
        <w:t xml:space="preserve"> da </w:t>
      </w:r>
      <w:proofErr w:type="spellStart"/>
      <w:r w:rsidR="001444DC" w:rsidRPr="001444DC">
        <w:rPr>
          <w:bCs/>
          <w:lang w:val="en-GB"/>
        </w:rPr>
        <w:t>otvaraju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i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vode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račune</w:t>
      </w:r>
      <w:proofErr w:type="spellEnd"/>
      <w:r w:rsidR="001444DC" w:rsidRPr="001444DC">
        <w:rPr>
          <w:bCs/>
          <w:lang w:val="en-GB"/>
        </w:rPr>
        <w:t xml:space="preserve"> za </w:t>
      </w:r>
      <w:proofErr w:type="spellStart"/>
      <w:r w:rsidR="001444DC" w:rsidRPr="001444DC">
        <w:rPr>
          <w:bCs/>
          <w:lang w:val="en-GB"/>
        </w:rPr>
        <w:t>plaćanje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sa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osnovnim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uslugama</w:t>
      </w:r>
      <w:proofErr w:type="spellEnd"/>
      <w:r w:rsidR="001444DC" w:rsidRPr="001444DC">
        <w:rPr>
          <w:bCs/>
          <w:lang w:val="en-GB"/>
        </w:rPr>
        <w:t xml:space="preserve"> („</w:t>
      </w:r>
      <w:proofErr w:type="spellStart"/>
      <w:r w:rsidR="001444DC" w:rsidRPr="001444DC">
        <w:rPr>
          <w:bCs/>
          <w:lang w:val="en-GB"/>
        </w:rPr>
        <w:t>Službeni</w:t>
      </w:r>
      <w:proofErr w:type="spellEnd"/>
      <w:r w:rsidR="001444DC" w:rsidRPr="001444DC">
        <w:rPr>
          <w:bCs/>
          <w:lang w:val="en-GB"/>
        </w:rPr>
        <w:t xml:space="preserve"> list CG“, </w:t>
      </w:r>
      <w:proofErr w:type="spellStart"/>
      <w:r w:rsidR="001444DC" w:rsidRPr="001444DC">
        <w:rPr>
          <w:bCs/>
          <w:lang w:val="en-GB"/>
        </w:rPr>
        <w:t>br</w:t>
      </w:r>
      <w:r w:rsidR="00504B8B">
        <w:rPr>
          <w:bCs/>
          <w:lang w:val="en-GB"/>
        </w:rPr>
        <w:t>oj</w:t>
      </w:r>
      <w:proofErr w:type="spellEnd"/>
      <w:r w:rsidR="001444DC" w:rsidRPr="001444DC">
        <w:rPr>
          <w:bCs/>
          <w:lang w:val="en-GB"/>
        </w:rPr>
        <w:t xml:space="preserve"> 34/22), </w:t>
      </w:r>
      <w:proofErr w:type="spellStart"/>
      <w:r w:rsidR="001444DC" w:rsidRPr="001444DC">
        <w:rPr>
          <w:bCs/>
          <w:lang w:val="en-GB"/>
        </w:rPr>
        <w:t>propisan</w:t>
      </w:r>
      <w:proofErr w:type="spellEnd"/>
      <w:r w:rsidR="001444DC" w:rsidRPr="001444DC">
        <w:rPr>
          <w:bCs/>
          <w:lang w:val="en-GB"/>
        </w:rPr>
        <w:t xml:space="preserve"> je </w:t>
      </w:r>
      <w:proofErr w:type="spellStart"/>
      <w:r w:rsidR="001444DC" w:rsidRPr="001444DC">
        <w:rPr>
          <w:bCs/>
          <w:lang w:val="en-GB"/>
        </w:rPr>
        <w:t>kriterijum</w:t>
      </w:r>
      <w:proofErr w:type="spellEnd"/>
      <w:r w:rsidR="001444DC" w:rsidRPr="001444DC">
        <w:rPr>
          <w:bCs/>
          <w:lang w:val="en-GB"/>
        </w:rPr>
        <w:t xml:space="preserve"> za </w:t>
      </w:r>
      <w:proofErr w:type="spellStart"/>
      <w:r w:rsidR="001444DC" w:rsidRPr="001444DC">
        <w:rPr>
          <w:bCs/>
          <w:lang w:val="en-GB"/>
        </w:rPr>
        <w:t>utvrđivanje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F377BC">
        <w:rPr>
          <w:bCs/>
          <w:lang w:val="en-GB"/>
        </w:rPr>
        <w:t>banaka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koje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su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dužne</w:t>
      </w:r>
      <w:proofErr w:type="spellEnd"/>
      <w:r w:rsidR="001444DC" w:rsidRPr="001444DC">
        <w:rPr>
          <w:bCs/>
          <w:lang w:val="en-GB"/>
        </w:rPr>
        <w:t xml:space="preserve"> da </w:t>
      </w:r>
      <w:proofErr w:type="spellStart"/>
      <w:r w:rsidR="001444DC" w:rsidRPr="001444DC">
        <w:rPr>
          <w:bCs/>
          <w:lang w:val="en-GB"/>
        </w:rPr>
        <w:t>otvaraju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i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vode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račune</w:t>
      </w:r>
      <w:proofErr w:type="spellEnd"/>
      <w:r w:rsidR="001444DC" w:rsidRPr="001444DC">
        <w:rPr>
          <w:bCs/>
          <w:lang w:val="en-GB"/>
        </w:rPr>
        <w:t xml:space="preserve"> z</w:t>
      </w:r>
      <w:r w:rsidR="000C2C75">
        <w:rPr>
          <w:bCs/>
          <w:lang w:val="en-GB"/>
        </w:rPr>
        <w:t xml:space="preserve">a </w:t>
      </w:r>
      <w:proofErr w:type="spellStart"/>
      <w:r w:rsidR="000C2C75">
        <w:rPr>
          <w:bCs/>
          <w:lang w:val="en-GB"/>
        </w:rPr>
        <w:t>plaćanje</w:t>
      </w:r>
      <w:proofErr w:type="spellEnd"/>
      <w:r w:rsidR="000C2C75">
        <w:rPr>
          <w:bCs/>
          <w:lang w:val="en-GB"/>
        </w:rPr>
        <w:t xml:space="preserve"> </w:t>
      </w:r>
      <w:proofErr w:type="spellStart"/>
      <w:r w:rsidR="000C2C75">
        <w:rPr>
          <w:bCs/>
          <w:lang w:val="en-GB"/>
        </w:rPr>
        <w:t>sa</w:t>
      </w:r>
      <w:proofErr w:type="spellEnd"/>
      <w:r w:rsidR="000C2C75">
        <w:rPr>
          <w:bCs/>
          <w:lang w:val="en-GB"/>
        </w:rPr>
        <w:t xml:space="preserve"> </w:t>
      </w:r>
      <w:proofErr w:type="spellStart"/>
      <w:r w:rsidR="000C2C75">
        <w:rPr>
          <w:bCs/>
          <w:lang w:val="en-GB"/>
        </w:rPr>
        <w:t>osnovnim</w:t>
      </w:r>
      <w:proofErr w:type="spellEnd"/>
      <w:r w:rsidR="000C2C75">
        <w:rPr>
          <w:bCs/>
          <w:lang w:val="en-GB"/>
        </w:rPr>
        <w:t xml:space="preserve"> </w:t>
      </w:r>
      <w:proofErr w:type="spellStart"/>
      <w:r w:rsidR="000C2C75">
        <w:rPr>
          <w:bCs/>
          <w:lang w:val="en-GB"/>
        </w:rPr>
        <w:t>uslugama</w:t>
      </w:r>
      <w:proofErr w:type="spellEnd"/>
      <w:r w:rsidR="000C2C75">
        <w:rPr>
          <w:bCs/>
          <w:lang w:val="en-GB"/>
        </w:rPr>
        <w:t xml:space="preserve">, </w:t>
      </w:r>
      <w:proofErr w:type="spellStart"/>
      <w:r w:rsidR="000C2C75" w:rsidRPr="000C2C75">
        <w:rPr>
          <w:rFonts w:eastAsiaTheme="minorHAnsi"/>
        </w:rPr>
        <w:t>prema</w:t>
      </w:r>
      <w:proofErr w:type="spellEnd"/>
      <w:r w:rsidR="000C2C75" w:rsidRPr="000C2C75">
        <w:rPr>
          <w:rFonts w:eastAsiaTheme="minorHAnsi"/>
        </w:rPr>
        <w:t xml:space="preserve"> </w:t>
      </w:r>
      <w:proofErr w:type="spellStart"/>
      <w:r w:rsidR="000C2C75" w:rsidRPr="000C2C75">
        <w:rPr>
          <w:rFonts w:eastAsiaTheme="minorHAnsi"/>
        </w:rPr>
        <w:t>kome</w:t>
      </w:r>
      <w:proofErr w:type="spellEnd"/>
      <w:r w:rsidR="000C2C75" w:rsidRPr="000C2C75">
        <w:rPr>
          <w:rFonts w:eastAsiaTheme="minorHAnsi"/>
        </w:rPr>
        <w:t xml:space="preserve"> </w:t>
      </w:r>
      <w:proofErr w:type="spellStart"/>
      <w:r w:rsidR="000C2C75" w:rsidRPr="000C2C75">
        <w:rPr>
          <w:rFonts w:eastAsiaTheme="minorHAnsi"/>
        </w:rPr>
        <w:t>su</w:t>
      </w:r>
      <w:proofErr w:type="spellEnd"/>
      <w:r w:rsidR="000C2C75" w:rsidRPr="000C2C75">
        <w:rPr>
          <w:rFonts w:eastAsiaTheme="minorHAnsi"/>
        </w:rPr>
        <w:t xml:space="preserve"> </w:t>
      </w:r>
      <w:r w:rsidR="00F377BC">
        <w:rPr>
          <w:rFonts w:eastAsiaTheme="minorHAnsi"/>
          <w:lang w:val="sr-Latn-CS"/>
        </w:rPr>
        <w:t>k</w:t>
      </w:r>
      <w:r w:rsidR="00F377BC" w:rsidRPr="000C2C75">
        <w:rPr>
          <w:rFonts w:eastAsiaTheme="minorHAnsi"/>
          <w:lang w:val="sr-Latn-CS"/>
        </w:rPr>
        <w:t>reditne institucije sa sjedištem u Crnoj Gori koje</w:t>
      </w:r>
      <w:r w:rsidR="00F377BC" w:rsidRPr="000C2C75">
        <w:rPr>
          <w:rFonts w:eastAsiaTheme="minorHAnsi"/>
        </w:rPr>
        <w:t xml:space="preserve"> </w:t>
      </w:r>
      <w:proofErr w:type="spellStart"/>
      <w:r w:rsidR="00F377BC">
        <w:rPr>
          <w:rFonts w:eastAsiaTheme="minorHAnsi"/>
        </w:rPr>
        <w:t>shodno</w:t>
      </w:r>
      <w:proofErr w:type="spellEnd"/>
      <w:r w:rsidR="00F377BC">
        <w:rPr>
          <w:rFonts w:eastAsiaTheme="minorHAnsi"/>
        </w:rPr>
        <w:t xml:space="preserve"> </w:t>
      </w:r>
      <w:proofErr w:type="spellStart"/>
      <w:r w:rsidR="00F377BC" w:rsidRPr="000C2C75">
        <w:rPr>
          <w:rFonts w:eastAsiaTheme="minorHAnsi"/>
        </w:rPr>
        <w:t>revidiranim</w:t>
      </w:r>
      <w:proofErr w:type="spellEnd"/>
      <w:r w:rsidR="00F377BC" w:rsidRPr="000C2C75">
        <w:rPr>
          <w:rFonts w:eastAsiaTheme="minorHAnsi"/>
        </w:rPr>
        <w:t xml:space="preserve"> </w:t>
      </w:r>
      <w:proofErr w:type="spellStart"/>
      <w:r w:rsidR="00F377BC" w:rsidRPr="000C2C75">
        <w:rPr>
          <w:rFonts w:eastAsiaTheme="minorHAnsi"/>
        </w:rPr>
        <w:t>godišnjim</w:t>
      </w:r>
      <w:proofErr w:type="spellEnd"/>
      <w:r w:rsidR="00F377BC" w:rsidRPr="000C2C75">
        <w:rPr>
          <w:rFonts w:eastAsiaTheme="minorHAnsi"/>
        </w:rPr>
        <w:t xml:space="preserve"> </w:t>
      </w:r>
      <w:proofErr w:type="spellStart"/>
      <w:r w:rsidR="00F377BC" w:rsidRPr="000C2C75">
        <w:rPr>
          <w:rFonts w:eastAsiaTheme="minorHAnsi"/>
        </w:rPr>
        <w:t>finansijskim</w:t>
      </w:r>
      <w:proofErr w:type="spellEnd"/>
      <w:r w:rsidR="00F377BC" w:rsidRPr="000C2C75">
        <w:rPr>
          <w:rFonts w:eastAsiaTheme="minorHAnsi"/>
        </w:rPr>
        <w:t xml:space="preserve"> </w:t>
      </w:r>
      <w:proofErr w:type="spellStart"/>
      <w:r w:rsidR="00F377BC" w:rsidRPr="000C2C75">
        <w:rPr>
          <w:rFonts w:eastAsiaTheme="minorHAnsi"/>
        </w:rPr>
        <w:t>izvještajima</w:t>
      </w:r>
      <w:proofErr w:type="spellEnd"/>
      <w:r w:rsidR="00F377BC" w:rsidRPr="000C2C75">
        <w:rPr>
          <w:rFonts w:eastAsiaTheme="minorHAnsi"/>
        </w:rPr>
        <w:t xml:space="preserve"> za </w:t>
      </w:r>
      <w:proofErr w:type="spellStart"/>
      <w:r w:rsidR="00F377BC" w:rsidRPr="000C2C75">
        <w:rPr>
          <w:rFonts w:eastAsiaTheme="minorHAnsi"/>
        </w:rPr>
        <w:t>prethodnu</w:t>
      </w:r>
      <w:proofErr w:type="spellEnd"/>
      <w:r w:rsidR="00F377BC" w:rsidRPr="000C2C75">
        <w:rPr>
          <w:rFonts w:eastAsiaTheme="minorHAnsi"/>
        </w:rPr>
        <w:t xml:space="preserve"> </w:t>
      </w:r>
      <w:proofErr w:type="spellStart"/>
      <w:r w:rsidR="00F377BC" w:rsidRPr="000C2C75">
        <w:rPr>
          <w:rFonts w:eastAsiaTheme="minorHAnsi"/>
        </w:rPr>
        <w:t>godinu</w:t>
      </w:r>
      <w:proofErr w:type="spellEnd"/>
      <w:r w:rsidR="00F377BC" w:rsidRPr="000C2C75">
        <w:rPr>
          <w:rFonts w:eastAsiaTheme="minorHAnsi"/>
        </w:rPr>
        <w:t>,</w:t>
      </w:r>
      <w:r w:rsidR="00F377BC">
        <w:rPr>
          <w:rFonts w:eastAsiaTheme="minorHAnsi"/>
        </w:rPr>
        <w:t xml:space="preserve"> </w:t>
      </w:r>
      <w:proofErr w:type="spellStart"/>
      <w:r w:rsidR="00F377BC" w:rsidRPr="000C2C75">
        <w:rPr>
          <w:rFonts w:eastAsiaTheme="minorHAnsi"/>
        </w:rPr>
        <w:t>imaju</w:t>
      </w:r>
      <w:proofErr w:type="spellEnd"/>
      <w:r w:rsidR="00F377BC" w:rsidRPr="000C2C75">
        <w:rPr>
          <w:rFonts w:eastAsiaTheme="minorHAnsi"/>
        </w:rPr>
        <w:t xml:space="preserve"> </w:t>
      </w:r>
      <w:proofErr w:type="spellStart"/>
      <w:r w:rsidR="00F377BC" w:rsidRPr="000C2C75">
        <w:rPr>
          <w:rFonts w:eastAsiaTheme="minorHAnsi"/>
        </w:rPr>
        <w:t>ukupnu</w:t>
      </w:r>
      <w:proofErr w:type="spellEnd"/>
      <w:r w:rsidR="00F377BC" w:rsidRPr="000C2C75">
        <w:rPr>
          <w:rFonts w:eastAsiaTheme="minorHAnsi"/>
        </w:rPr>
        <w:t xml:space="preserve"> </w:t>
      </w:r>
      <w:proofErr w:type="spellStart"/>
      <w:r w:rsidR="00F377BC" w:rsidRPr="000C2C75">
        <w:rPr>
          <w:rFonts w:eastAsiaTheme="minorHAnsi"/>
        </w:rPr>
        <w:t>aktivu</w:t>
      </w:r>
      <w:proofErr w:type="spellEnd"/>
      <w:r w:rsidR="00F377BC" w:rsidRPr="000C2C75">
        <w:rPr>
          <w:rFonts w:eastAsiaTheme="minorHAnsi"/>
        </w:rPr>
        <w:t xml:space="preserve"> </w:t>
      </w:r>
      <w:proofErr w:type="spellStart"/>
      <w:r w:rsidR="00F377BC" w:rsidRPr="000C2C75">
        <w:rPr>
          <w:rFonts w:eastAsiaTheme="minorHAnsi"/>
        </w:rPr>
        <w:t>veću</w:t>
      </w:r>
      <w:proofErr w:type="spellEnd"/>
      <w:r w:rsidR="00F377BC" w:rsidRPr="000C2C75">
        <w:rPr>
          <w:rFonts w:eastAsiaTheme="minorHAnsi"/>
        </w:rPr>
        <w:t xml:space="preserve"> od 500 </w:t>
      </w:r>
      <w:proofErr w:type="spellStart"/>
      <w:r w:rsidR="00F377BC" w:rsidRPr="000C2C75">
        <w:rPr>
          <w:rFonts w:eastAsiaTheme="minorHAnsi"/>
        </w:rPr>
        <w:t>miliona</w:t>
      </w:r>
      <w:proofErr w:type="spellEnd"/>
      <w:r w:rsidR="00F377BC" w:rsidRPr="000C2C75">
        <w:rPr>
          <w:rFonts w:eastAsiaTheme="minorHAnsi"/>
        </w:rPr>
        <w:t xml:space="preserve"> </w:t>
      </w:r>
      <w:proofErr w:type="spellStart"/>
      <w:r w:rsidR="00F377BC" w:rsidRPr="000C2C75">
        <w:rPr>
          <w:rFonts w:eastAsiaTheme="minorHAnsi"/>
        </w:rPr>
        <w:t>eura</w:t>
      </w:r>
      <w:proofErr w:type="spellEnd"/>
      <w:r w:rsidR="00F377BC" w:rsidRPr="000C2C75">
        <w:rPr>
          <w:rFonts w:eastAsiaTheme="minorHAnsi"/>
        </w:rPr>
        <w:t xml:space="preserve">, </w:t>
      </w:r>
      <w:proofErr w:type="spellStart"/>
      <w:r w:rsidR="00F377BC" w:rsidRPr="000C2C75">
        <w:rPr>
          <w:rFonts w:eastAsiaTheme="minorHAnsi"/>
        </w:rPr>
        <w:t>dužne</w:t>
      </w:r>
      <w:proofErr w:type="spellEnd"/>
      <w:r w:rsidR="00F377BC" w:rsidRPr="000C2C75">
        <w:rPr>
          <w:rFonts w:eastAsiaTheme="minorHAnsi"/>
        </w:rPr>
        <w:t xml:space="preserve"> da </w:t>
      </w:r>
      <w:proofErr w:type="spellStart"/>
      <w:r w:rsidR="00F377BC" w:rsidRPr="000C2C75">
        <w:rPr>
          <w:rFonts w:eastAsiaTheme="minorHAnsi"/>
        </w:rPr>
        <w:t>potrošačima</w:t>
      </w:r>
      <w:proofErr w:type="spellEnd"/>
      <w:r w:rsidR="00F377BC" w:rsidRPr="000C2C75">
        <w:rPr>
          <w:rFonts w:eastAsiaTheme="minorHAnsi"/>
        </w:rPr>
        <w:t xml:space="preserve"> </w:t>
      </w:r>
      <w:proofErr w:type="spellStart"/>
      <w:r w:rsidR="00F377BC" w:rsidRPr="000C2C75">
        <w:rPr>
          <w:rFonts w:eastAsiaTheme="minorHAnsi"/>
        </w:rPr>
        <w:t>otvaraju</w:t>
      </w:r>
      <w:proofErr w:type="spellEnd"/>
      <w:r w:rsidR="00F377BC" w:rsidRPr="000C2C75">
        <w:rPr>
          <w:rFonts w:eastAsiaTheme="minorHAnsi"/>
        </w:rPr>
        <w:t xml:space="preserve"> </w:t>
      </w:r>
      <w:proofErr w:type="spellStart"/>
      <w:r w:rsidR="00F377BC" w:rsidRPr="000C2C75">
        <w:rPr>
          <w:rFonts w:eastAsiaTheme="minorHAnsi"/>
        </w:rPr>
        <w:t>i</w:t>
      </w:r>
      <w:proofErr w:type="spellEnd"/>
      <w:r w:rsidR="00F377BC" w:rsidRPr="000C2C75">
        <w:rPr>
          <w:rFonts w:eastAsiaTheme="minorHAnsi"/>
        </w:rPr>
        <w:t xml:space="preserve"> </w:t>
      </w:r>
      <w:proofErr w:type="spellStart"/>
      <w:r w:rsidR="00F377BC" w:rsidRPr="000C2C75">
        <w:rPr>
          <w:rFonts w:eastAsiaTheme="minorHAnsi"/>
        </w:rPr>
        <w:t>vode</w:t>
      </w:r>
      <w:proofErr w:type="spellEnd"/>
      <w:r w:rsidR="00F377BC" w:rsidRPr="000C2C75">
        <w:rPr>
          <w:rFonts w:eastAsiaTheme="minorHAnsi"/>
        </w:rPr>
        <w:t xml:space="preserve"> </w:t>
      </w:r>
      <w:proofErr w:type="spellStart"/>
      <w:r w:rsidR="00F377BC" w:rsidRPr="000C2C75">
        <w:rPr>
          <w:rFonts w:eastAsiaTheme="minorHAnsi"/>
        </w:rPr>
        <w:t>račune</w:t>
      </w:r>
      <w:proofErr w:type="spellEnd"/>
      <w:r w:rsidR="00F377BC" w:rsidRPr="000C2C75">
        <w:rPr>
          <w:rFonts w:eastAsiaTheme="minorHAnsi"/>
        </w:rPr>
        <w:t xml:space="preserve"> za </w:t>
      </w:r>
      <w:proofErr w:type="spellStart"/>
      <w:r w:rsidR="00F377BC" w:rsidRPr="000C2C75">
        <w:rPr>
          <w:rFonts w:eastAsiaTheme="minorHAnsi"/>
        </w:rPr>
        <w:t>plaćanje</w:t>
      </w:r>
      <w:proofErr w:type="spellEnd"/>
      <w:r w:rsidR="00F377BC" w:rsidRPr="000C2C75">
        <w:rPr>
          <w:rFonts w:eastAsiaTheme="minorHAnsi"/>
        </w:rPr>
        <w:t xml:space="preserve"> </w:t>
      </w:r>
      <w:proofErr w:type="spellStart"/>
      <w:r w:rsidR="00F377BC" w:rsidRPr="000C2C75">
        <w:rPr>
          <w:rFonts w:eastAsiaTheme="minorHAnsi"/>
        </w:rPr>
        <w:t>sa</w:t>
      </w:r>
      <w:proofErr w:type="spellEnd"/>
      <w:r w:rsidR="00F377BC" w:rsidRPr="000C2C75">
        <w:rPr>
          <w:rFonts w:eastAsiaTheme="minorHAnsi"/>
        </w:rPr>
        <w:t xml:space="preserve"> </w:t>
      </w:r>
      <w:proofErr w:type="spellStart"/>
      <w:r w:rsidR="00F377BC" w:rsidRPr="000C2C75">
        <w:rPr>
          <w:rFonts w:eastAsiaTheme="minorHAnsi"/>
        </w:rPr>
        <w:t>osnovnim</w:t>
      </w:r>
      <w:proofErr w:type="spellEnd"/>
      <w:r w:rsidR="00F377BC" w:rsidRPr="000C2C75">
        <w:rPr>
          <w:rFonts w:eastAsiaTheme="minorHAnsi"/>
        </w:rPr>
        <w:t xml:space="preserve"> </w:t>
      </w:r>
      <w:proofErr w:type="spellStart"/>
      <w:r w:rsidR="00F377BC" w:rsidRPr="000C2C75">
        <w:rPr>
          <w:rFonts w:eastAsiaTheme="minorHAnsi"/>
        </w:rPr>
        <w:t>uslugama</w:t>
      </w:r>
      <w:proofErr w:type="spellEnd"/>
      <w:r w:rsidR="00B7490E">
        <w:rPr>
          <w:rFonts w:eastAsiaTheme="minorHAnsi"/>
        </w:rPr>
        <w:t>.</w:t>
      </w:r>
      <w:r w:rsidR="00F377BC">
        <w:rPr>
          <w:rFonts w:eastAsiaTheme="minorHAnsi"/>
        </w:rPr>
        <w:t xml:space="preserve"> </w:t>
      </w:r>
      <w:proofErr w:type="spellStart"/>
      <w:r w:rsidR="001444DC" w:rsidRPr="001444DC">
        <w:rPr>
          <w:bCs/>
          <w:lang w:val="en-GB"/>
        </w:rPr>
        <w:t>Ovakva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diferencijacija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između</w:t>
      </w:r>
      <w:proofErr w:type="spellEnd"/>
      <w:r w:rsidR="001444DC" w:rsidRPr="001444DC">
        <w:rPr>
          <w:bCs/>
          <w:lang w:val="en-GB"/>
        </w:rPr>
        <w:t xml:space="preserve"> kreditnih institucija </w:t>
      </w:r>
      <w:proofErr w:type="spellStart"/>
      <w:r w:rsidR="001444DC" w:rsidRPr="001444DC">
        <w:rPr>
          <w:bCs/>
          <w:lang w:val="en-GB"/>
        </w:rPr>
        <w:t>koje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su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dužne</w:t>
      </w:r>
      <w:proofErr w:type="spellEnd"/>
      <w:r w:rsidR="001444DC" w:rsidRPr="001444DC">
        <w:rPr>
          <w:bCs/>
          <w:lang w:val="en-GB"/>
        </w:rPr>
        <w:t xml:space="preserve"> da </w:t>
      </w:r>
      <w:proofErr w:type="spellStart"/>
      <w:r w:rsidR="001444DC" w:rsidRPr="001444DC">
        <w:rPr>
          <w:bCs/>
          <w:lang w:val="en-GB"/>
        </w:rPr>
        <w:t>otvaraju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računa</w:t>
      </w:r>
      <w:proofErr w:type="spellEnd"/>
      <w:r w:rsidR="001444DC" w:rsidRPr="001444DC">
        <w:rPr>
          <w:bCs/>
          <w:lang w:val="en-GB"/>
        </w:rPr>
        <w:t xml:space="preserve"> za </w:t>
      </w:r>
      <w:proofErr w:type="spellStart"/>
      <w:r w:rsidR="001444DC" w:rsidRPr="001444DC">
        <w:rPr>
          <w:bCs/>
          <w:lang w:val="en-GB"/>
        </w:rPr>
        <w:t>plaćanje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sa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osnovnim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uslugama</w:t>
      </w:r>
      <w:proofErr w:type="spellEnd"/>
      <w:r w:rsidR="001444DC" w:rsidRPr="001444DC">
        <w:rPr>
          <w:bCs/>
          <w:lang w:val="en-GB"/>
        </w:rPr>
        <w:t xml:space="preserve">, </w:t>
      </w:r>
      <w:proofErr w:type="spellStart"/>
      <w:r w:rsidR="001444DC" w:rsidRPr="001444DC">
        <w:rPr>
          <w:bCs/>
          <w:lang w:val="en-GB"/>
        </w:rPr>
        <w:t>i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ostalih</w:t>
      </w:r>
      <w:proofErr w:type="spellEnd"/>
      <w:r w:rsidR="001444DC" w:rsidRPr="001444DC">
        <w:rPr>
          <w:bCs/>
          <w:lang w:val="en-GB"/>
        </w:rPr>
        <w:t xml:space="preserve"> kreditnih </w:t>
      </w:r>
      <w:proofErr w:type="spellStart"/>
      <w:r w:rsidR="001444DC" w:rsidRPr="001444DC">
        <w:rPr>
          <w:bCs/>
          <w:lang w:val="en-GB"/>
        </w:rPr>
        <w:t>insittucija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koje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su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imale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pravo</w:t>
      </w:r>
      <w:proofErr w:type="spellEnd"/>
      <w:r w:rsidR="001444DC" w:rsidRPr="001444DC">
        <w:rPr>
          <w:bCs/>
          <w:lang w:val="en-GB"/>
        </w:rPr>
        <w:t xml:space="preserve"> da </w:t>
      </w:r>
      <w:proofErr w:type="spellStart"/>
      <w:r w:rsidR="00F377BC">
        <w:rPr>
          <w:bCs/>
          <w:lang w:val="en-GB"/>
        </w:rPr>
        <w:t>odluče</w:t>
      </w:r>
      <w:proofErr w:type="spellEnd"/>
      <w:r w:rsidR="001444DC" w:rsidRPr="001444DC">
        <w:rPr>
          <w:bCs/>
          <w:lang w:val="en-GB"/>
        </w:rPr>
        <w:t xml:space="preserve"> da</w:t>
      </w:r>
      <w:r w:rsidR="00F377BC">
        <w:rPr>
          <w:bCs/>
          <w:lang w:val="en-GB"/>
        </w:rPr>
        <w:t xml:space="preserve"> li </w:t>
      </w:r>
      <w:proofErr w:type="spellStart"/>
      <w:r w:rsidR="00F377BC">
        <w:rPr>
          <w:bCs/>
          <w:lang w:val="en-GB"/>
        </w:rPr>
        <w:t>će</w:t>
      </w:r>
      <w:proofErr w:type="spellEnd"/>
      <w:r w:rsidR="00F377BC">
        <w:rPr>
          <w:bCs/>
          <w:lang w:val="en-GB"/>
        </w:rPr>
        <w:t xml:space="preserve"> </w:t>
      </w:r>
      <w:proofErr w:type="spellStart"/>
      <w:r w:rsidR="00F377BC">
        <w:rPr>
          <w:bCs/>
          <w:lang w:val="en-GB"/>
        </w:rPr>
        <w:t>nuditi</w:t>
      </w:r>
      <w:proofErr w:type="spellEnd"/>
      <w:r w:rsidR="00F377BC">
        <w:rPr>
          <w:bCs/>
          <w:lang w:val="en-GB"/>
        </w:rPr>
        <w:t xml:space="preserve"> </w:t>
      </w:r>
      <w:proofErr w:type="spellStart"/>
      <w:r w:rsidR="00F377BC">
        <w:rPr>
          <w:bCs/>
          <w:lang w:val="en-GB"/>
        </w:rPr>
        <w:t>potrošačima</w:t>
      </w:r>
      <w:proofErr w:type="spellEnd"/>
      <w:r w:rsidR="00F377BC">
        <w:rPr>
          <w:bCs/>
          <w:lang w:val="en-GB"/>
        </w:rPr>
        <w:t xml:space="preserve"> </w:t>
      </w:r>
      <w:proofErr w:type="spellStart"/>
      <w:r w:rsidR="00F377BC">
        <w:rPr>
          <w:bCs/>
          <w:lang w:val="en-GB"/>
        </w:rPr>
        <w:t>račun</w:t>
      </w:r>
      <w:proofErr w:type="spellEnd"/>
      <w:r w:rsidR="001444DC" w:rsidRPr="001444DC">
        <w:rPr>
          <w:bCs/>
          <w:lang w:val="en-GB"/>
        </w:rPr>
        <w:t xml:space="preserve"> za </w:t>
      </w:r>
      <w:proofErr w:type="spellStart"/>
      <w:r w:rsidR="001444DC" w:rsidRPr="001444DC">
        <w:rPr>
          <w:bCs/>
          <w:lang w:val="en-GB"/>
        </w:rPr>
        <w:t>plaća</w:t>
      </w:r>
      <w:r>
        <w:rPr>
          <w:bCs/>
          <w:lang w:val="en-GB"/>
        </w:rPr>
        <w:t>n</w:t>
      </w:r>
      <w:r w:rsidR="001444DC" w:rsidRPr="001444DC">
        <w:rPr>
          <w:bCs/>
          <w:lang w:val="en-GB"/>
        </w:rPr>
        <w:t>je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sa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osnovnim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uslugama</w:t>
      </w:r>
      <w:proofErr w:type="spellEnd"/>
      <w:r w:rsidR="001444DC" w:rsidRPr="001444DC">
        <w:rPr>
          <w:bCs/>
          <w:lang w:val="en-GB"/>
        </w:rPr>
        <w:t xml:space="preserve">, je </w:t>
      </w:r>
      <w:proofErr w:type="spellStart"/>
      <w:r w:rsidR="001444DC" w:rsidRPr="001444DC">
        <w:rPr>
          <w:bCs/>
          <w:lang w:val="en-GB"/>
        </w:rPr>
        <w:t>dovodila</w:t>
      </w:r>
      <w:proofErr w:type="spellEnd"/>
      <w:r w:rsidR="001444DC" w:rsidRPr="001444DC">
        <w:rPr>
          <w:bCs/>
          <w:lang w:val="en-GB"/>
        </w:rPr>
        <w:t xml:space="preserve"> do </w:t>
      </w:r>
      <w:proofErr w:type="spellStart"/>
      <w:r w:rsidR="001444DC" w:rsidRPr="001444DC">
        <w:rPr>
          <w:bCs/>
          <w:lang w:val="en-GB"/>
        </w:rPr>
        <w:t>neujednačenog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pristupa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korisnicima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platnih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usluga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računu</w:t>
      </w:r>
      <w:proofErr w:type="spellEnd"/>
      <w:r w:rsidR="001444DC" w:rsidRPr="001444DC">
        <w:rPr>
          <w:bCs/>
          <w:lang w:val="en-GB"/>
        </w:rPr>
        <w:t xml:space="preserve"> za </w:t>
      </w:r>
      <w:proofErr w:type="spellStart"/>
      <w:r w:rsidR="001444DC" w:rsidRPr="001444DC">
        <w:rPr>
          <w:bCs/>
          <w:lang w:val="en-GB"/>
        </w:rPr>
        <w:t>plaćanje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sa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osnovnim</w:t>
      </w:r>
      <w:proofErr w:type="spellEnd"/>
      <w:r w:rsidR="001444DC" w:rsidRPr="001444DC">
        <w:rPr>
          <w:bCs/>
          <w:lang w:val="en-GB"/>
        </w:rPr>
        <w:t xml:space="preserve"> </w:t>
      </w:r>
      <w:proofErr w:type="spellStart"/>
      <w:r w:rsidR="001444DC" w:rsidRPr="001444DC">
        <w:rPr>
          <w:bCs/>
          <w:lang w:val="en-GB"/>
        </w:rPr>
        <w:t>uslugama</w:t>
      </w:r>
      <w:proofErr w:type="spellEnd"/>
      <w:r w:rsidR="001444DC" w:rsidRPr="001444DC">
        <w:rPr>
          <w:bCs/>
          <w:lang w:val="en-GB"/>
        </w:rPr>
        <w:t>.</w:t>
      </w:r>
      <w:r w:rsidR="00F377BC">
        <w:rPr>
          <w:bCs/>
          <w:lang w:val="en-GB"/>
        </w:rPr>
        <w:t xml:space="preserve"> </w:t>
      </w:r>
    </w:p>
    <w:p w14:paraId="23B4E48C" w14:textId="4BFFE678" w:rsidR="001444DC" w:rsidRPr="001444DC" w:rsidRDefault="00600269" w:rsidP="00F377BC">
      <w:pPr>
        <w:pStyle w:val="Default"/>
        <w:tabs>
          <w:tab w:val="left" w:pos="270"/>
        </w:tabs>
        <w:jc w:val="both"/>
        <w:rPr>
          <w:b/>
          <w:bCs/>
          <w:lang w:val="en-GB"/>
        </w:rPr>
      </w:pPr>
      <w:proofErr w:type="spellStart"/>
      <w:r>
        <w:rPr>
          <w:bCs/>
          <w:lang w:val="en-GB"/>
        </w:rPr>
        <w:t>Takođe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shodno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društveno-socijalnim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kretanjima</w:t>
      </w:r>
      <w:proofErr w:type="spellEnd"/>
      <w:r w:rsidR="00714984">
        <w:rPr>
          <w:bCs/>
          <w:lang w:val="en-GB"/>
        </w:rPr>
        <w:t xml:space="preserve"> u </w:t>
      </w:r>
      <w:proofErr w:type="spellStart"/>
      <w:r w:rsidR="00714984">
        <w:rPr>
          <w:bCs/>
          <w:lang w:val="en-GB"/>
        </w:rPr>
        <w:t>Crnoj</w:t>
      </w:r>
      <w:proofErr w:type="spellEnd"/>
      <w:r w:rsidR="00714984">
        <w:rPr>
          <w:bCs/>
          <w:lang w:val="en-GB"/>
        </w:rPr>
        <w:t xml:space="preserve"> Gori</w:t>
      </w:r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i</w:t>
      </w:r>
      <w:proofErr w:type="spellEnd"/>
      <w:r>
        <w:rPr>
          <w:bCs/>
          <w:lang w:val="en-GB"/>
        </w:rPr>
        <w:t xml:space="preserve"> do </w:t>
      </w:r>
      <w:proofErr w:type="spellStart"/>
      <w:r>
        <w:rPr>
          <w:bCs/>
          <w:lang w:val="en-GB"/>
        </w:rPr>
        <w:t>sada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utvrđenim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benefitima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računa</w:t>
      </w:r>
      <w:proofErr w:type="spellEnd"/>
      <w:r>
        <w:rPr>
          <w:bCs/>
          <w:lang w:val="en-GB"/>
        </w:rPr>
        <w:t xml:space="preserve"> za </w:t>
      </w:r>
      <w:proofErr w:type="spellStart"/>
      <w:r>
        <w:rPr>
          <w:bCs/>
          <w:lang w:val="en-GB"/>
        </w:rPr>
        <w:t>plaćanje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osnovnim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uslugama</w:t>
      </w:r>
      <w:proofErr w:type="spellEnd"/>
      <w:r w:rsidR="00F312BA">
        <w:rPr>
          <w:bCs/>
          <w:lang w:val="en-GB"/>
        </w:rPr>
        <w:t xml:space="preserve"> </w:t>
      </w:r>
      <w:proofErr w:type="spellStart"/>
      <w:r w:rsidR="00F312BA">
        <w:rPr>
          <w:bCs/>
          <w:lang w:val="en-GB"/>
        </w:rPr>
        <w:t>ukazala</w:t>
      </w:r>
      <w:proofErr w:type="spellEnd"/>
      <w:r w:rsidR="00F312BA">
        <w:rPr>
          <w:bCs/>
          <w:lang w:val="en-GB"/>
        </w:rPr>
        <w:t xml:space="preserve"> se </w:t>
      </w:r>
      <w:proofErr w:type="spellStart"/>
      <w:r w:rsidR="00F312BA">
        <w:rPr>
          <w:bCs/>
          <w:lang w:val="en-GB"/>
        </w:rPr>
        <w:t>potreba</w:t>
      </w:r>
      <w:proofErr w:type="spellEnd"/>
      <w:r w:rsidR="00F312BA">
        <w:rPr>
          <w:bCs/>
          <w:lang w:val="en-GB"/>
        </w:rPr>
        <w:t xml:space="preserve"> za </w:t>
      </w:r>
      <w:proofErr w:type="spellStart"/>
      <w:r w:rsidR="00F312BA">
        <w:rPr>
          <w:bCs/>
          <w:lang w:val="en-GB"/>
        </w:rPr>
        <w:t>inoviranjem</w:t>
      </w:r>
      <w:proofErr w:type="spellEnd"/>
      <w:r w:rsidR="00F312BA">
        <w:rPr>
          <w:bCs/>
          <w:lang w:val="en-GB"/>
        </w:rPr>
        <w:t xml:space="preserve"> </w:t>
      </w:r>
      <w:proofErr w:type="spellStart"/>
      <w:r w:rsidR="00F312BA">
        <w:rPr>
          <w:bCs/>
          <w:lang w:val="en-GB"/>
        </w:rPr>
        <w:t>kategorije</w:t>
      </w:r>
      <w:proofErr w:type="spellEnd"/>
      <w:r w:rsidR="00F312BA">
        <w:rPr>
          <w:bCs/>
          <w:lang w:val="en-GB"/>
        </w:rPr>
        <w:t xml:space="preserve"> </w:t>
      </w:r>
      <w:proofErr w:type="spellStart"/>
      <w:r w:rsidR="00F312BA">
        <w:rPr>
          <w:bCs/>
          <w:lang w:val="en-GB"/>
        </w:rPr>
        <w:t>potrošača</w:t>
      </w:r>
      <w:proofErr w:type="spellEnd"/>
      <w:r w:rsidR="00F312BA">
        <w:rPr>
          <w:bCs/>
          <w:lang w:val="en-GB"/>
        </w:rPr>
        <w:t xml:space="preserve"> koji </w:t>
      </w:r>
      <w:proofErr w:type="spellStart"/>
      <w:r w:rsidR="00F312BA">
        <w:rPr>
          <w:bCs/>
          <w:lang w:val="en-GB"/>
        </w:rPr>
        <w:t>pripadaju</w:t>
      </w:r>
      <w:proofErr w:type="spellEnd"/>
      <w:r w:rsidR="00F312BA">
        <w:rPr>
          <w:bCs/>
          <w:lang w:val="en-GB"/>
        </w:rPr>
        <w:t xml:space="preserve"> </w:t>
      </w:r>
      <w:proofErr w:type="spellStart"/>
      <w:r w:rsidR="00F312BA">
        <w:rPr>
          <w:bCs/>
          <w:lang w:val="en-GB"/>
        </w:rPr>
        <w:t>osjetljivoj</w:t>
      </w:r>
      <w:proofErr w:type="spellEnd"/>
      <w:r w:rsidR="00F312BA">
        <w:rPr>
          <w:bCs/>
          <w:lang w:val="en-GB"/>
        </w:rPr>
        <w:t xml:space="preserve"> </w:t>
      </w:r>
      <w:proofErr w:type="spellStart"/>
      <w:r w:rsidR="00F312BA">
        <w:rPr>
          <w:bCs/>
          <w:lang w:val="en-GB"/>
        </w:rPr>
        <w:t>grupi</w:t>
      </w:r>
      <w:proofErr w:type="spellEnd"/>
      <w:r w:rsidR="00F312BA">
        <w:rPr>
          <w:bCs/>
          <w:lang w:val="en-GB"/>
        </w:rPr>
        <w:t xml:space="preserve">. </w:t>
      </w:r>
    </w:p>
    <w:p w14:paraId="28CAA615" w14:textId="07642D71" w:rsidR="00D92313" w:rsidRPr="00D92313" w:rsidRDefault="00D92313" w:rsidP="00D92313">
      <w:pPr>
        <w:pStyle w:val="Default"/>
        <w:tabs>
          <w:tab w:val="left" w:pos="270"/>
        </w:tabs>
        <w:jc w:val="both"/>
        <w:rPr>
          <w:bCs/>
          <w:lang w:val="sr-Latn-CS"/>
        </w:rPr>
      </w:pPr>
      <w:r w:rsidRPr="00D92313">
        <w:rPr>
          <w:bCs/>
          <w:lang w:val="sr-Latn-CS"/>
        </w:rPr>
        <w:t>Treći razlog za izradu predmetnih izmjena i dopuna je potreba preciziranja određenih nejasnoća u primjeni Zakona na koje je ukazala praksa.</w:t>
      </w:r>
    </w:p>
    <w:p w14:paraId="462494EE" w14:textId="77777777" w:rsidR="00A132B5" w:rsidRDefault="00A132B5" w:rsidP="00DE449D">
      <w:pPr>
        <w:jc w:val="both"/>
        <w:rPr>
          <w:rFonts w:ascii="Arial" w:hAnsi="Arial" w:cs="Arial"/>
        </w:rPr>
      </w:pPr>
    </w:p>
    <w:p w14:paraId="6D8EC181" w14:textId="7B45F713" w:rsidR="00714984" w:rsidRDefault="00714984" w:rsidP="00DE44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postupku izrade ovog nacrta korišćena su i uporedna rješenja država članica (Hrvatska, Slovenija, Austrija).</w:t>
      </w:r>
    </w:p>
    <w:p w14:paraId="1E6879C2" w14:textId="77777777" w:rsidR="00DE449D" w:rsidRPr="00FD667E" w:rsidRDefault="00DE449D" w:rsidP="00DE449D">
      <w:pPr>
        <w:jc w:val="both"/>
        <w:rPr>
          <w:rFonts w:ascii="Arial" w:hAnsi="Arial" w:cs="Arial"/>
        </w:rPr>
      </w:pPr>
    </w:p>
    <w:p w14:paraId="2913B8DB" w14:textId="77777777" w:rsidR="00DE449D" w:rsidRPr="00FD667E" w:rsidRDefault="00DE449D" w:rsidP="00DE449D">
      <w:pPr>
        <w:jc w:val="both"/>
        <w:rPr>
          <w:rFonts w:ascii="Arial" w:hAnsi="Arial" w:cs="Arial"/>
          <w:b/>
        </w:rPr>
      </w:pPr>
      <w:r w:rsidRPr="00FD667E">
        <w:rPr>
          <w:rFonts w:ascii="Arial" w:hAnsi="Arial" w:cs="Arial"/>
          <w:b/>
        </w:rPr>
        <w:t>III.</w:t>
      </w:r>
      <w:r w:rsidRPr="00FD667E">
        <w:rPr>
          <w:rFonts w:ascii="Arial" w:hAnsi="Arial" w:cs="Arial"/>
          <w:b/>
        </w:rPr>
        <w:tab/>
        <w:t xml:space="preserve">USKLAĐIVANJE SA ZAKONODAVSTVOM EVROPSKE UNIJE </w:t>
      </w:r>
    </w:p>
    <w:p w14:paraId="74A777EE" w14:textId="77777777" w:rsidR="00DE449D" w:rsidRPr="00FD667E" w:rsidRDefault="00DE449D" w:rsidP="00DE449D">
      <w:pPr>
        <w:jc w:val="both"/>
        <w:rPr>
          <w:rFonts w:ascii="Arial" w:hAnsi="Arial" w:cs="Arial"/>
        </w:rPr>
      </w:pPr>
    </w:p>
    <w:p w14:paraId="57B0E583" w14:textId="5C26B2F3" w:rsidR="00DE449D" w:rsidRDefault="00504B8B" w:rsidP="00DE44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Važeći </w:t>
      </w:r>
      <w:r w:rsidR="001A01FB">
        <w:rPr>
          <w:rFonts w:ascii="Arial" w:hAnsi="Arial" w:cs="Arial"/>
        </w:rPr>
        <w:t>Zakon o</w:t>
      </w:r>
      <w:r w:rsidR="001A01FB" w:rsidRPr="001A01FB">
        <w:rPr>
          <w:rFonts w:ascii="Arial" w:hAnsi="Arial" w:cs="Arial"/>
          <w:lang w:val="sr-Latn-RS"/>
        </w:rPr>
        <w:t xml:space="preserve"> uporedivosti naknada povezanih sa računom za plaćanje potrošača, prebacivanju računa za plaćanje potrošača i računu za plaćanje sa osnovnim uslugama </w:t>
      </w:r>
      <w:r w:rsidR="00DE449D" w:rsidRPr="00FD667E">
        <w:rPr>
          <w:rFonts w:ascii="Arial" w:hAnsi="Arial" w:cs="Arial"/>
        </w:rPr>
        <w:t xml:space="preserve">je u </w:t>
      </w:r>
      <w:r w:rsidR="00A132B5">
        <w:rPr>
          <w:rFonts w:ascii="Arial" w:hAnsi="Arial" w:cs="Arial"/>
        </w:rPr>
        <w:t>potpunosti</w:t>
      </w:r>
      <w:r w:rsidR="00DE449D" w:rsidRPr="00FD667E">
        <w:rPr>
          <w:rFonts w:ascii="Arial" w:hAnsi="Arial" w:cs="Arial"/>
        </w:rPr>
        <w:t xml:space="preserve"> usklađen sa zahtjevima Direktive </w:t>
      </w:r>
      <w:r w:rsidR="001A01FB" w:rsidRPr="001A01FB">
        <w:rPr>
          <w:rFonts w:ascii="Arial" w:hAnsi="Arial" w:cs="Arial"/>
          <w:bCs/>
        </w:rPr>
        <w:t>2014/92/EU o u</w:t>
      </w:r>
      <w:r w:rsidR="001A01FB">
        <w:rPr>
          <w:rFonts w:ascii="Arial" w:hAnsi="Arial" w:cs="Arial"/>
          <w:bCs/>
        </w:rPr>
        <w:t>poredivosti</w:t>
      </w:r>
      <w:r w:rsidR="001A01FB" w:rsidRPr="001A01FB">
        <w:rPr>
          <w:rFonts w:ascii="Arial" w:hAnsi="Arial" w:cs="Arial"/>
          <w:bCs/>
        </w:rPr>
        <w:t xml:space="preserve"> naknada povezanih s računima za plaćanje, prebacivanju računa za plaćanje i pristupu računima za plaćanje s osnovnim uslugama</w:t>
      </w:r>
      <w:r w:rsidR="00DE449D" w:rsidRPr="001A01FB">
        <w:rPr>
          <w:rFonts w:ascii="Arial" w:hAnsi="Arial" w:cs="Arial"/>
        </w:rPr>
        <w:t>,</w:t>
      </w:r>
      <w:r w:rsidR="00DE449D" w:rsidRPr="00FD667E">
        <w:rPr>
          <w:rFonts w:ascii="Arial" w:hAnsi="Arial" w:cs="Arial"/>
        </w:rPr>
        <w:t xml:space="preserve"> a predmetnim izmjenama i dopunama otklanjaju se manji nedostaci uočeni u prenošenju složenih zahtjeva navedene d</w:t>
      </w:r>
      <w:r w:rsidR="001A01FB">
        <w:rPr>
          <w:rFonts w:ascii="Arial" w:hAnsi="Arial" w:cs="Arial"/>
        </w:rPr>
        <w:t>i</w:t>
      </w:r>
      <w:r w:rsidR="00DE449D" w:rsidRPr="00FD667E">
        <w:rPr>
          <w:rFonts w:ascii="Arial" w:hAnsi="Arial" w:cs="Arial"/>
        </w:rPr>
        <w:t>rektive.</w:t>
      </w:r>
    </w:p>
    <w:p w14:paraId="71BD8B27" w14:textId="77777777" w:rsidR="001444DC" w:rsidRPr="00FD667E" w:rsidRDefault="001444DC" w:rsidP="00DE449D">
      <w:pPr>
        <w:jc w:val="both"/>
        <w:rPr>
          <w:rFonts w:ascii="Arial" w:hAnsi="Arial" w:cs="Arial"/>
        </w:rPr>
      </w:pPr>
    </w:p>
    <w:p w14:paraId="5471D5F3" w14:textId="77777777" w:rsidR="00DE449D" w:rsidRPr="00FD667E" w:rsidRDefault="00DE449D" w:rsidP="00DE449D">
      <w:pPr>
        <w:jc w:val="both"/>
        <w:rPr>
          <w:rFonts w:ascii="Arial" w:hAnsi="Arial" w:cs="Arial"/>
          <w:b/>
        </w:rPr>
      </w:pPr>
      <w:r w:rsidRPr="00FD667E">
        <w:rPr>
          <w:rFonts w:ascii="Arial" w:hAnsi="Arial" w:cs="Arial"/>
          <w:b/>
        </w:rPr>
        <w:t>IV.</w:t>
      </w:r>
      <w:r w:rsidRPr="00FD667E">
        <w:rPr>
          <w:rFonts w:ascii="Arial" w:hAnsi="Arial" w:cs="Arial"/>
          <w:b/>
        </w:rPr>
        <w:tab/>
        <w:t>OBJAŠNJENJE OSNOVNIH PRAVNIH INSTITUTA</w:t>
      </w:r>
    </w:p>
    <w:p w14:paraId="2E29BD18" w14:textId="77777777" w:rsidR="00DE449D" w:rsidRPr="00FD667E" w:rsidRDefault="00DE449D" w:rsidP="00DE449D">
      <w:pPr>
        <w:jc w:val="both"/>
        <w:rPr>
          <w:rFonts w:ascii="Arial" w:hAnsi="Arial" w:cs="Arial"/>
        </w:rPr>
      </w:pPr>
    </w:p>
    <w:p w14:paraId="0A7F8AC9" w14:textId="45F1A264" w:rsidR="00DA524A" w:rsidRDefault="00DE449D" w:rsidP="00DE449D">
      <w:pPr>
        <w:jc w:val="both"/>
        <w:rPr>
          <w:rFonts w:ascii="Arial" w:hAnsi="Arial" w:cs="Arial"/>
        </w:rPr>
      </w:pPr>
      <w:proofErr w:type="spellStart"/>
      <w:r w:rsidRPr="00FD667E">
        <w:rPr>
          <w:rFonts w:ascii="Arial" w:hAnsi="Arial" w:cs="Arial"/>
        </w:rPr>
        <w:t>Člаnom</w:t>
      </w:r>
      <w:proofErr w:type="spellEnd"/>
      <w:r w:rsidRPr="00FD667E">
        <w:rPr>
          <w:rFonts w:ascii="Arial" w:hAnsi="Arial" w:cs="Arial"/>
        </w:rPr>
        <w:t xml:space="preserve"> 1 </w:t>
      </w:r>
      <w:r w:rsidR="00504B8B" w:rsidRPr="00504B8B">
        <w:rPr>
          <w:rFonts w:ascii="Arial" w:hAnsi="Arial" w:cs="Arial"/>
          <w:b/>
        </w:rPr>
        <w:t>N</w:t>
      </w:r>
      <w:r w:rsidRPr="00504B8B">
        <w:rPr>
          <w:rFonts w:ascii="Arial" w:hAnsi="Arial" w:cs="Arial"/>
          <w:b/>
        </w:rPr>
        <w:t xml:space="preserve">acrta </w:t>
      </w:r>
      <w:proofErr w:type="spellStart"/>
      <w:r w:rsidRPr="00504B8B">
        <w:rPr>
          <w:rFonts w:ascii="Arial" w:hAnsi="Arial" w:cs="Arial"/>
          <w:b/>
        </w:rPr>
        <w:t>zаkonа</w:t>
      </w:r>
      <w:proofErr w:type="spellEnd"/>
      <w:r w:rsidRPr="00FD667E">
        <w:rPr>
          <w:rFonts w:ascii="Arial" w:hAnsi="Arial" w:cs="Arial"/>
        </w:rPr>
        <w:t xml:space="preserve"> vrši se izmjena u članu </w:t>
      </w:r>
      <w:r w:rsidR="00E304B0">
        <w:rPr>
          <w:rFonts w:ascii="Arial" w:hAnsi="Arial" w:cs="Arial"/>
        </w:rPr>
        <w:t>8</w:t>
      </w:r>
      <w:r w:rsidRPr="00FD667E">
        <w:rPr>
          <w:rFonts w:ascii="Arial" w:hAnsi="Arial" w:cs="Arial"/>
        </w:rPr>
        <w:t xml:space="preserve"> važećeg zakona, </w:t>
      </w:r>
      <w:r w:rsidR="00E304B0">
        <w:rPr>
          <w:rFonts w:ascii="Arial" w:hAnsi="Arial" w:cs="Arial"/>
        </w:rPr>
        <w:t>kojom se</w:t>
      </w:r>
      <w:r w:rsidR="00DA524A">
        <w:rPr>
          <w:rFonts w:ascii="Arial" w:hAnsi="Arial" w:cs="Arial"/>
        </w:rPr>
        <w:t xml:space="preserve"> briše propisani rok za dostavljanje informativnog dokumenta Centralnoj banci </w:t>
      </w:r>
      <w:r w:rsidR="00DA524A" w:rsidRPr="00DA524A">
        <w:rPr>
          <w:rFonts w:ascii="Arial" w:hAnsi="Arial" w:cs="Arial"/>
        </w:rPr>
        <w:t xml:space="preserve">u cilju otklanjanja </w:t>
      </w:r>
      <w:r w:rsidR="00DA524A">
        <w:rPr>
          <w:rFonts w:ascii="Arial" w:hAnsi="Arial" w:cs="Arial"/>
        </w:rPr>
        <w:lastRenderedPageBreak/>
        <w:t>poteškoća uočenih u</w:t>
      </w:r>
      <w:r w:rsidR="00DA524A" w:rsidRPr="00DA524A">
        <w:rPr>
          <w:rFonts w:ascii="Arial" w:hAnsi="Arial" w:cs="Arial"/>
        </w:rPr>
        <w:t xml:space="preserve"> postupku primjene važećeg propisa</w:t>
      </w:r>
      <w:r w:rsidR="00DA524A">
        <w:rPr>
          <w:rFonts w:ascii="Arial" w:hAnsi="Arial" w:cs="Arial"/>
        </w:rPr>
        <w:t xml:space="preserve"> i dodatne usklađenosti sa PAD Direktivom</w:t>
      </w:r>
      <w:r w:rsidR="00714984">
        <w:rPr>
          <w:rFonts w:ascii="Arial" w:hAnsi="Arial" w:cs="Arial"/>
        </w:rPr>
        <w:t xml:space="preserve"> i uporednom praksom</w:t>
      </w:r>
      <w:r w:rsidR="00DA524A">
        <w:rPr>
          <w:rFonts w:ascii="Arial" w:hAnsi="Arial" w:cs="Arial"/>
        </w:rPr>
        <w:t>.</w:t>
      </w:r>
    </w:p>
    <w:p w14:paraId="7617DF25" w14:textId="77777777" w:rsidR="00DA524A" w:rsidRDefault="00DA524A" w:rsidP="00DE449D">
      <w:pPr>
        <w:jc w:val="both"/>
        <w:rPr>
          <w:rFonts w:ascii="Arial" w:hAnsi="Arial" w:cs="Arial"/>
        </w:rPr>
      </w:pPr>
    </w:p>
    <w:p w14:paraId="70B9BD43" w14:textId="75EEC53B" w:rsidR="00291101" w:rsidRPr="00291101" w:rsidRDefault="00DA524A" w:rsidP="00291101">
      <w:pPr>
        <w:jc w:val="both"/>
        <w:rPr>
          <w:rFonts w:ascii="Arial" w:hAnsi="Arial" w:cs="Arial"/>
        </w:rPr>
      </w:pPr>
      <w:proofErr w:type="spellStart"/>
      <w:r w:rsidRPr="00DA524A">
        <w:rPr>
          <w:rFonts w:ascii="Arial" w:hAnsi="Arial" w:cs="Arial"/>
        </w:rPr>
        <w:t>Člаnom</w:t>
      </w:r>
      <w:proofErr w:type="spellEnd"/>
      <w:r w:rsidRPr="00DA524A">
        <w:rPr>
          <w:rFonts w:ascii="Arial" w:hAnsi="Arial" w:cs="Arial"/>
        </w:rPr>
        <w:t xml:space="preserve"> 2 </w:t>
      </w:r>
      <w:r w:rsidR="00504B8B" w:rsidRPr="00504B8B">
        <w:rPr>
          <w:rFonts w:ascii="Arial" w:hAnsi="Arial" w:cs="Arial"/>
          <w:b/>
        </w:rPr>
        <w:t>N</w:t>
      </w:r>
      <w:r w:rsidRPr="00504B8B">
        <w:rPr>
          <w:rFonts w:ascii="Arial" w:hAnsi="Arial" w:cs="Arial"/>
          <w:b/>
        </w:rPr>
        <w:t xml:space="preserve">acrta </w:t>
      </w:r>
      <w:proofErr w:type="spellStart"/>
      <w:r w:rsidRPr="00504B8B">
        <w:rPr>
          <w:rFonts w:ascii="Arial" w:hAnsi="Arial" w:cs="Arial"/>
          <w:b/>
        </w:rPr>
        <w:t>zаkonа</w:t>
      </w:r>
      <w:proofErr w:type="spellEnd"/>
      <w:r w:rsidRPr="00DA52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vrši se dopuna </w:t>
      </w:r>
      <w:r w:rsidRPr="00DA524A">
        <w:rPr>
          <w:rFonts w:ascii="Arial" w:hAnsi="Arial" w:cs="Arial"/>
        </w:rPr>
        <w:t>u član</w:t>
      </w:r>
      <w:r>
        <w:rPr>
          <w:rFonts w:ascii="Arial" w:hAnsi="Arial" w:cs="Arial"/>
        </w:rPr>
        <w:t>u</w:t>
      </w:r>
      <w:r w:rsidRPr="00DA52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</w:t>
      </w:r>
      <w:r w:rsidRPr="00DA524A">
        <w:rPr>
          <w:rFonts w:ascii="Arial" w:hAnsi="Arial" w:cs="Arial"/>
        </w:rPr>
        <w:t xml:space="preserve"> važećeg zakona</w:t>
      </w:r>
      <w:r>
        <w:rPr>
          <w:rFonts w:ascii="Arial" w:hAnsi="Arial" w:cs="Arial"/>
        </w:rPr>
        <w:t xml:space="preserve">, kojom se dodatno precizira </w:t>
      </w:r>
      <w:r w:rsidR="00714984">
        <w:rPr>
          <w:rFonts w:ascii="Arial" w:hAnsi="Arial" w:cs="Arial"/>
        </w:rPr>
        <w:t>pravo</w:t>
      </w:r>
      <w:r>
        <w:rPr>
          <w:rFonts w:ascii="Arial" w:hAnsi="Arial" w:cs="Arial"/>
        </w:rPr>
        <w:t xml:space="preserve"> potrošača na izbor načina na koji će mu izvještaj </w:t>
      </w:r>
      <w:r w:rsidR="007163F8">
        <w:rPr>
          <w:rFonts w:ascii="Arial" w:hAnsi="Arial" w:cs="Arial"/>
        </w:rPr>
        <w:t>o naknadama biti dostavljen</w:t>
      </w:r>
      <w:r w:rsidR="00291101">
        <w:rPr>
          <w:rFonts w:ascii="Arial" w:hAnsi="Arial" w:cs="Arial"/>
        </w:rPr>
        <w:t xml:space="preserve">, </w:t>
      </w:r>
      <w:r w:rsidR="00291101" w:rsidRPr="00FD667E">
        <w:rPr>
          <w:rFonts w:ascii="Arial" w:hAnsi="Arial" w:cs="Arial"/>
        </w:rPr>
        <w:t xml:space="preserve">radi preciznije primjene propisa u praksi i dodatne usklađenosti sa </w:t>
      </w:r>
      <w:r w:rsidR="00291101" w:rsidRPr="00291101">
        <w:rPr>
          <w:rFonts w:ascii="Arial" w:hAnsi="Arial" w:cs="Arial"/>
        </w:rPr>
        <w:t>PAD Direktivom.</w:t>
      </w:r>
    </w:p>
    <w:p w14:paraId="3708682F" w14:textId="77777777" w:rsidR="00E304B0" w:rsidRDefault="00E304B0" w:rsidP="00DE449D">
      <w:pPr>
        <w:jc w:val="both"/>
        <w:rPr>
          <w:rFonts w:ascii="Arial" w:hAnsi="Arial" w:cs="Arial"/>
        </w:rPr>
      </w:pPr>
    </w:p>
    <w:p w14:paraId="5C3811FF" w14:textId="471C6652" w:rsidR="00E304B0" w:rsidRDefault="007163F8" w:rsidP="00DE44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Članom 3 </w:t>
      </w:r>
      <w:r w:rsidR="00DE7CAE" w:rsidRPr="00504B8B">
        <w:rPr>
          <w:rFonts w:ascii="Arial" w:hAnsi="Arial" w:cs="Arial"/>
          <w:b/>
        </w:rPr>
        <w:t xml:space="preserve">Nacrta </w:t>
      </w:r>
      <w:proofErr w:type="spellStart"/>
      <w:r w:rsidR="00DE7CAE" w:rsidRPr="00504B8B">
        <w:rPr>
          <w:rFonts w:ascii="Arial" w:hAnsi="Arial" w:cs="Arial"/>
          <w:b/>
        </w:rPr>
        <w:t>zаkonа</w:t>
      </w:r>
      <w:proofErr w:type="spellEnd"/>
      <w:r w:rsidR="00DE7CAE" w:rsidRPr="00DA524A">
        <w:rPr>
          <w:rFonts w:ascii="Arial" w:hAnsi="Arial" w:cs="Arial"/>
        </w:rPr>
        <w:t xml:space="preserve"> </w:t>
      </w:r>
      <w:r w:rsidR="00066B84">
        <w:rPr>
          <w:rFonts w:ascii="Arial" w:hAnsi="Arial" w:cs="Arial"/>
        </w:rPr>
        <w:t xml:space="preserve">vrši se izmjena kojom se u članu 12 važećeg zakona definiše pravni osnov za propisivanje roka za dostavljanje </w:t>
      </w:r>
      <w:r w:rsidR="00291101">
        <w:rPr>
          <w:rFonts w:ascii="Arial" w:hAnsi="Arial" w:cs="Arial"/>
        </w:rPr>
        <w:t xml:space="preserve">izvještaja o naknadama, </w:t>
      </w:r>
      <w:r w:rsidR="00714984">
        <w:rPr>
          <w:rFonts w:ascii="Arial" w:hAnsi="Arial" w:cs="Arial"/>
        </w:rPr>
        <w:t>koji se u praksi već zahtijeva i jedinstven je za sve pružaoce platnih usluga</w:t>
      </w:r>
      <w:r w:rsidR="00291101">
        <w:rPr>
          <w:rFonts w:ascii="Arial" w:hAnsi="Arial" w:cs="Arial"/>
        </w:rPr>
        <w:t>.</w:t>
      </w:r>
    </w:p>
    <w:p w14:paraId="24755421" w14:textId="77777777" w:rsidR="00066B84" w:rsidRDefault="00066B84" w:rsidP="00DE449D">
      <w:pPr>
        <w:jc w:val="both"/>
        <w:rPr>
          <w:rFonts w:ascii="Arial" w:hAnsi="Arial" w:cs="Arial"/>
        </w:rPr>
      </w:pPr>
    </w:p>
    <w:p w14:paraId="495953FB" w14:textId="168B4E39" w:rsidR="007163F8" w:rsidRDefault="007163F8" w:rsidP="00DE449D">
      <w:pPr>
        <w:jc w:val="both"/>
        <w:rPr>
          <w:rFonts w:ascii="Arial" w:hAnsi="Arial" w:cs="Arial"/>
        </w:rPr>
      </w:pPr>
      <w:r w:rsidRPr="007163F8">
        <w:rPr>
          <w:rFonts w:ascii="Arial" w:hAnsi="Arial" w:cs="Arial"/>
        </w:rPr>
        <w:t>Čl</w:t>
      </w:r>
      <w:r>
        <w:rPr>
          <w:rFonts w:ascii="Arial" w:hAnsi="Arial" w:cs="Arial"/>
        </w:rPr>
        <w:t>anom 4</w:t>
      </w:r>
      <w:r w:rsidRPr="007163F8">
        <w:rPr>
          <w:rFonts w:ascii="Arial" w:hAnsi="Arial" w:cs="Arial"/>
        </w:rPr>
        <w:t xml:space="preserve"> </w:t>
      </w:r>
      <w:r w:rsidR="00DE7CAE" w:rsidRPr="00504B8B">
        <w:rPr>
          <w:rFonts w:ascii="Arial" w:hAnsi="Arial" w:cs="Arial"/>
          <w:b/>
        </w:rPr>
        <w:t xml:space="preserve">Nacrta </w:t>
      </w:r>
      <w:proofErr w:type="spellStart"/>
      <w:r w:rsidR="00DE7CAE" w:rsidRPr="00504B8B">
        <w:rPr>
          <w:rFonts w:ascii="Arial" w:hAnsi="Arial" w:cs="Arial"/>
          <w:b/>
        </w:rPr>
        <w:t>zаkonа</w:t>
      </w:r>
      <w:proofErr w:type="spellEnd"/>
      <w:r w:rsidR="00DE7CAE" w:rsidRPr="00DA524A">
        <w:rPr>
          <w:rFonts w:ascii="Arial" w:hAnsi="Arial" w:cs="Arial"/>
        </w:rPr>
        <w:t xml:space="preserve"> </w:t>
      </w:r>
      <w:r w:rsidR="00066B84">
        <w:rPr>
          <w:rFonts w:ascii="Arial" w:hAnsi="Arial" w:cs="Arial"/>
        </w:rPr>
        <w:t xml:space="preserve">vrši se izmjena u članu 25 </w:t>
      </w:r>
      <w:r w:rsidR="00714984">
        <w:rPr>
          <w:rFonts w:ascii="Arial" w:hAnsi="Arial" w:cs="Arial"/>
        </w:rPr>
        <w:t xml:space="preserve">važećeg zakona </w:t>
      </w:r>
      <w:r w:rsidR="00066B84">
        <w:rPr>
          <w:rFonts w:ascii="Arial" w:hAnsi="Arial" w:cs="Arial"/>
        </w:rPr>
        <w:t>kojom se definiše da su sve kreditne institucije sa sjedištem u Crnoj Gori dužne da otvaraju i vode račune za plaćanje sa osnovnim uslugama</w:t>
      </w:r>
      <w:r w:rsidR="00EA1EE1">
        <w:rPr>
          <w:rFonts w:ascii="Arial" w:hAnsi="Arial" w:cs="Arial"/>
        </w:rPr>
        <w:t xml:space="preserve"> </w:t>
      </w:r>
      <w:r w:rsidR="00EA1EE1" w:rsidRPr="00EA1EE1">
        <w:rPr>
          <w:rFonts w:ascii="Arial" w:hAnsi="Arial" w:cs="Arial"/>
        </w:rPr>
        <w:t>u cilju postizanja potpune usklađenosti</w:t>
      </w:r>
      <w:r w:rsidR="00EA1EE1">
        <w:rPr>
          <w:rFonts w:ascii="Arial" w:hAnsi="Arial" w:cs="Arial"/>
        </w:rPr>
        <w:t xml:space="preserve"> sa PAD Direktivom.</w:t>
      </w:r>
    </w:p>
    <w:p w14:paraId="675BA5E8" w14:textId="77777777" w:rsidR="00066B84" w:rsidRDefault="00066B84" w:rsidP="00DE449D">
      <w:pPr>
        <w:jc w:val="both"/>
        <w:rPr>
          <w:rFonts w:ascii="Arial" w:hAnsi="Arial" w:cs="Arial"/>
        </w:rPr>
      </w:pPr>
    </w:p>
    <w:p w14:paraId="7BC3722F" w14:textId="567A064E" w:rsidR="00291101" w:rsidRPr="00FD667E" w:rsidRDefault="007163F8" w:rsidP="002911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Članom 5 </w:t>
      </w:r>
      <w:r w:rsidR="00DE7CAE" w:rsidRPr="00504B8B">
        <w:rPr>
          <w:rFonts w:ascii="Arial" w:hAnsi="Arial" w:cs="Arial"/>
          <w:b/>
        </w:rPr>
        <w:t xml:space="preserve">Nacrta </w:t>
      </w:r>
      <w:proofErr w:type="spellStart"/>
      <w:r w:rsidR="00DE7CAE" w:rsidRPr="00504B8B">
        <w:rPr>
          <w:rFonts w:ascii="Arial" w:hAnsi="Arial" w:cs="Arial"/>
          <w:b/>
        </w:rPr>
        <w:t>zаkonа</w:t>
      </w:r>
      <w:proofErr w:type="spellEnd"/>
      <w:r w:rsidR="00DE7CAE" w:rsidRPr="00DA524A">
        <w:rPr>
          <w:rFonts w:ascii="Arial" w:hAnsi="Arial" w:cs="Arial"/>
        </w:rPr>
        <w:t xml:space="preserve"> </w:t>
      </w:r>
      <w:r w:rsidR="00291101">
        <w:rPr>
          <w:rFonts w:ascii="Arial" w:hAnsi="Arial" w:cs="Arial"/>
        </w:rPr>
        <w:t xml:space="preserve">vrši se izmjena </w:t>
      </w:r>
      <w:r w:rsidR="007D7756">
        <w:rPr>
          <w:rFonts w:ascii="Arial" w:hAnsi="Arial" w:cs="Arial"/>
        </w:rPr>
        <w:t xml:space="preserve">i dopuna </w:t>
      </w:r>
      <w:r w:rsidR="00291101">
        <w:rPr>
          <w:rFonts w:ascii="Arial" w:hAnsi="Arial" w:cs="Arial"/>
        </w:rPr>
        <w:t xml:space="preserve">u članu 29 važećeg zakona radi preciziranja i </w:t>
      </w:r>
      <w:r w:rsidR="00291101" w:rsidRPr="00FD667E">
        <w:rPr>
          <w:rFonts w:ascii="Arial" w:hAnsi="Arial" w:cs="Arial"/>
        </w:rPr>
        <w:t xml:space="preserve">otklanjanja </w:t>
      </w:r>
      <w:r w:rsidR="00291101">
        <w:rPr>
          <w:rFonts w:ascii="Arial" w:hAnsi="Arial" w:cs="Arial"/>
        </w:rPr>
        <w:t>nedostataka</w:t>
      </w:r>
      <w:r w:rsidR="00291101" w:rsidRPr="00FD667E">
        <w:rPr>
          <w:rFonts w:ascii="Arial" w:hAnsi="Arial" w:cs="Arial"/>
        </w:rPr>
        <w:t xml:space="preserve"> uočenih u po</w:t>
      </w:r>
      <w:r w:rsidR="007D7756">
        <w:rPr>
          <w:rFonts w:ascii="Arial" w:hAnsi="Arial" w:cs="Arial"/>
        </w:rPr>
        <w:t xml:space="preserve">stupku primjene važećeg propisa u dijelu primjene naknada osjetljivoj grupi lica, kao i </w:t>
      </w:r>
      <w:r w:rsidR="00714984">
        <w:rPr>
          <w:rFonts w:ascii="Arial" w:hAnsi="Arial" w:cs="Arial"/>
        </w:rPr>
        <w:t>uvođenje novih</w:t>
      </w:r>
      <w:r w:rsidR="007D7756">
        <w:rPr>
          <w:rFonts w:ascii="Arial" w:hAnsi="Arial" w:cs="Arial"/>
        </w:rPr>
        <w:t xml:space="preserve"> </w:t>
      </w:r>
      <w:r w:rsidR="009A580A">
        <w:rPr>
          <w:rFonts w:ascii="Arial" w:hAnsi="Arial" w:cs="Arial"/>
        </w:rPr>
        <w:t>kategorij</w:t>
      </w:r>
      <w:r w:rsidR="00714984">
        <w:rPr>
          <w:rFonts w:ascii="Arial" w:hAnsi="Arial" w:cs="Arial"/>
        </w:rPr>
        <w:t>a</w:t>
      </w:r>
      <w:r w:rsidR="009A580A">
        <w:rPr>
          <w:rFonts w:ascii="Arial" w:hAnsi="Arial" w:cs="Arial"/>
        </w:rPr>
        <w:t xml:space="preserve"> potrošača koji pripadaju osjetljivoj grupi.</w:t>
      </w:r>
    </w:p>
    <w:p w14:paraId="5AB9EF65" w14:textId="77777777" w:rsidR="00066B84" w:rsidRDefault="00066B84" w:rsidP="00DE449D">
      <w:pPr>
        <w:jc w:val="both"/>
        <w:rPr>
          <w:rFonts w:ascii="Arial" w:hAnsi="Arial" w:cs="Arial"/>
        </w:rPr>
      </w:pPr>
    </w:p>
    <w:p w14:paraId="3C57841D" w14:textId="11373FAC" w:rsidR="007163F8" w:rsidRDefault="007163F8" w:rsidP="00DE44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Članom 6 </w:t>
      </w:r>
      <w:r w:rsidR="00DE7CAE" w:rsidRPr="00504B8B">
        <w:rPr>
          <w:rFonts w:ascii="Arial" w:hAnsi="Arial" w:cs="Arial"/>
          <w:b/>
        </w:rPr>
        <w:t xml:space="preserve">Nacrta </w:t>
      </w:r>
      <w:proofErr w:type="spellStart"/>
      <w:r w:rsidR="00DE7CAE" w:rsidRPr="00504B8B">
        <w:rPr>
          <w:rFonts w:ascii="Arial" w:hAnsi="Arial" w:cs="Arial"/>
          <w:b/>
        </w:rPr>
        <w:t>zаkonа</w:t>
      </w:r>
      <w:proofErr w:type="spellEnd"/>
      <w:r w:rsidR="00DE7CAE" w:rsidRPr="00DA524A">
        <w:rPr>
          <w:rFonts w:ascii="Arial" w:hAnsi="Arial" w:cs="Arial"/>
        </w:rPr>
        <w:t xml:space="preserve"> </w:t>
      </w:r>
      <w:r w:rsidR="00805492" w:rsidRPr="00805492">
        <w:rPr>
          <w:rFonts w:ascii="Arial" w:hAnsi="Arial" w:cs="Arial"/>
        </w:rPr>
        <w:t xml:space="preserve">vrši se izmjena u članu </w:t>
      </w:r>
      <w:r w:rsidR="00AF358C">
        <w:rPr>
          <w:rFonts w:ascii="Arial" w:hAnsi="Arial" w:cs="Arial"/>
        </w:rPr>
        <w:t>41 važećeg zakona kojom se dodatno definiše kaznena odredba radi preciznije primjene propisa.</w:t>
      </w:r>
    </w:p>
    <w:p w14:paraId="60821352" w14:textId="77777777" w:rsidR="00066B84" w:rsidRDefault="00066B84" w:rsidP="00DE449D">
      <w:pPr>
        <w:jc w:val="both"/>
        <w:rPr>
          <w:rFonts w:ascii="Arial" w:hAnsi="Arial" w:cs="Arial"/>
        </w:rPr>
      </w:pPr>
    </w:p>
    <w:p w14:paraId="65646A00" w14:textId="7FBCBBBD" w:rsidR="007163F8" w:rsidRDefault="007163F8" w:rsidP="00DE44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Članom 7 </w:t>
      </w:r>
      <w:r w:rsidR="00DE7CAE" w:rsidRPr="00504B8B">
        <w:rPr>
          <w:rFonts w:ascii="Arial" w:hAnsi="Arial" w:cs="Arial"/>
          <w:b/>
        </w:rPr>
        <w:t xml:space="preserve">Nacrta </w:t>
      </w:r>
      <w:proofErr w:type="spellStart"/>
      <w:r w:rsidR="00DE7CAE" w:rsidRPr="00504B8B">
        <w:rPr>
          <w:rFonts w:ascii="Arial" w:hAnsi="Arial" w:cs="Arial"/>
          <w:b/>
        </w:rPr>
        <w:t>zаkonа</w:t>
      </w:r>
      <w:proofErr w:type="spellEnd"/>
      <w:r w:rsidR="00DE7CAE" w:rsidRPr="00DA524A">
        <w:rPr>
          <w:rFonts w:ascii="Arial" w:hAnsi="Arial" w:cs="Arial"/>
        </w:rPr>
        <w:t xml:space="preserve"> </w:t>
      </w:r>
      <w:r w:rsidR="00CB1FE5">
        <w:rPr>
          <w:rFonts w:ascii="Arial" w:hAnsi="Arial" w:cs="Arial"/>
        </w:rPr>
        <w:t>vrši se izmjena i dopuna u članu 42 važećeg zakona</w:t>
      </w:r>
      <w:r w:rsidR="00F04550">
        <w:rPr>
          <w:rFonts w:ascii="Arial" w:hAnsi="Arial" w:cs="Arial"/>
        </w:rPr>
        <w:t xml:space="preserve"> radi usaglašavanja kaznene odredbe sa izmjenom </w:t>
      </w:r>
      <w:r w:rsidR="00F04550" w:rsidRPr="00F04550">
        <w:rPr>
          <w:rFonts w:ascii="Arial" w:hAnsi="Arial" w:cs="Arial"/>
        </w:rPr>
        <w:t>rok</w:t>
      </w:r>
      <w:r w:rsidR="00F04550">
        <w:rPr>
          <w:rFonts w:ascii="Arial" w:hAnsi="Arial" w:cs="Arial"/>
        </w:rPr>
        <w:t>a</w:t>
      </w:r>
      <w:r w:rsidR="00F04550" w:rsidRPr="00F04550">
        <w:rPr>
          <w:rFonts w:ascii="Arial" w:hAnsi="Arial" w:cs="Arial"/>
        </w:rPr>
        <w:t xml:space="preserve"> za dostavljanje informativnog dokumenta Centralnoj banci</w:t>
      </w:r>
      <w:r w:rsidR="00766DBE">
        <w:rPr>
          <w:rFonts w:ascii="Arial" w:hAnsi="Arial" w:cs="Arial"/>
        </w:rPr>
        <w:t xml:space="preserve"> i propisuje nova kaznena odredba koja se odnosi na </w:t>
      </w:r>
      <w:proofErr w:type="spellStart"/>
      <w:r w:rsidR="00766DBE">
        <w:rPr>
          <w:rFonts w:ascii="Arial" w:hAnsi="Arial" w:cs="Arial"/>
        </w:rPr>
        <w:t>nedostavljanje</w:t>
      </w:r>
      <w:proofErr w:type="spellEnd"/>
      <w:r w:rsidR="00766DBE">
        <w:rPr>
          <w:rFonts w:ascii="Arial" w:hAnsi="Arial" w:cs="Arial"/>
        </w:rPr>
        <w:t xml:space="preserve"> i</w:t>
      </w:r>
      <w:r w:rsidR="008D3E58">
        <w:rPr>
          <w:rFonts w:ascii="Arial" w:hAnsi="Arial" w:cs="Arial"/>
        </w:rPr>
        <w:t xml:space="preserve">zvještaja o naknadama u </w:t>
      </w:r>
      <w:r w:rsidR="00714984">
        <w:rPr>
          <w:rFonts w:ascii="Arial" w:hAnsi="Arial" w:cs="Arial"/>
        </w:rPr>
        <w:t xml:space="preserve">propisanom </w:t>
      </w:r>
      <w:r w:rsidR="008D3E58">
        <w:rPr>
          <w:rFonts w:ascii="Arial" w:hAnsi="Arial" w:cs="Arial"/>
        </w:rPr>
        <w:t>roku</w:t>
      </w:r>
      <w:r w:rsidR="00766DBE">
        <w:rPr>
          <w:rFonts w:ascii="Arial" w:hAnsi="Arial" w:cs="Arial"/>
        </w:rPr>
        <w:t>.</w:t>
      </w:r>
    </w:p>
    <w:p w14:paraId="564C6072" w14:textId="77777777" w:rsidR="00066B84" w:rsidRDefault="00066B84" w:rsidP="00DE449D">
      <w:pPr>
        <w:jc w:val="both"/>
        <w:rPr>
          <w:rFonts w:ascii="Arial" w:hAnsi="Arial" w:cs="Arial"/>
        </w:rPr>
      </w:pPr>
    </w:p>
    <w:p w14:paraId="5CE2DA42" w14:textId="418F0D8D" w:rsidR="007163F8" w:rsidRDefault="007163F8" w:rsidP="00DE44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Članom 8 </w:t>
      </w:r>
      <w:r w:rsidR="005A0A8C">
        <w:rPr>
          <w:rFonts w:ascii="Arial" w:hAnsi="Arial" w:cs="Arial"/>
        </w:rPr>
        <w:t xml:space="preserve">i 9 </w:t>
      </w:r>
      <w:r w:rsidR="00DE7CAE" w:rsidRPr="00504B8B">
        <w:rPr>
          <w:rFonts w:ascii="Arial" w:hAnsi="Arial" w:cs="Arial"/>
          <w:b/>
        </w:rPr>
        <w:t xml:space="preserve">Nacrta </w:t>
      </w:r>
      <w:proofErr w:type="spellStart"/>
      <w:r w:rsidR="00DE7CAE" w:rsidRPr="00504B8B">
        <w:rPr>
          <w:rFonts w:ascii="Arial" w:hAnsi="Arial" w:cs="Arial"/>
          <w:b/>
        </w:rPr>
        <w:t>zаkonа</w:t>
      </w:r>
      <w:proofErr w:type="spellEnd"/>
      <w:r w:rsidR="00DE7CAE" w:rsidRPr="00DA524A">
        <w:rPr>
          <w:rFonts w:ascii="Arial" w:hAnsi="Arial" w:cs="Arial"/>
        </w:rPr>
        <w:t xml:space="preserve"> </w:t>
      </w:r>
      <w:r w:rsidR="005A0A8C">
        <w:rPr>
          <w:rFonts w:ascii="Arial" w:hAnsi="Arial" w:cs="Arial"/>
        </w:rPr>
        <w:t xml:space="preserve">utvrđuju se potrebne </w:t>
      </w:r>
      <w:proofErr w:type="spellStart"/>
      <w:r w:rsidR="005A0A8C">
        <w:rPr>
          <w:rFonts w:ascii="Arial" w:hAnsi="Arial" w:cs="Arial"/>
        </w:rPr>
        <w:t>prelazne</w:t>
      </w:r>
      <w:proofErr w:type="spellEnd"/>
      <w:r w:rsidR="005A0A8C">
        <w:rPr>
          <w:rFonts w:ascii="Arial" w:hAnsi="Arial" w:cs="Arial"/>
        </w:rPr>
        <w:t xml:space="preserve"> odredbe, koje </w:t>
      </w:r>
      <w:r w:rsidR="005A0A8C" w:rsidRPr="005A0A8C">
        <w:rPr>
          <w:rFonts w:ascii="Arial" w:hAnsi="Arial" w:cs="Arial"/>
        </w:rPr>
        <w:t>preciziraju obaveze u postupku usklađivanja</w:t>
      </w:r>
      <w:r w:rsidR="005A0A8C">
        <w:rPr>
          <w:rFonts w:ascii="Arial" w:hAnsi="Arial" w:cs="Arial"/>
        </w:rPr>
        <w:t xml:space="preserve"> poslovanja i stavljanje van snage podzakonskog akta. </w:t>
      </w:r>
    </w:p>
    <w:p w14:paraId="4CAFA421" w14:textId="26E40531" w:rsidR="00066B84" w:rsidRDefault="00066B84" w:rsidP="00DE449D">
      <w:pPr>
        <w:jc w:val="both"/>
        <w:rPr>
          <w:rFonts w:ascii="Arial" w:hAnsi="Arial" w:cs="Arial"/>
        </w:rPr>
      </w:pPr>
    </w:p>
    <w:p w14:paraId="188C6157" w14:textId="484655FF" w:rsidR="007163F8" w:rsidRDefault="007163F8" w:rsidP="00DE449D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Članom 10 </w:t>
      </w:r>
      <w:r w:rsidR="00DE7CAE" w:rsidRPr="00504B8B">
        <w:rPr>
          <w:rFonts w:ascii="Arial" w:hAnsi="Arial" w:cs="Arial"/>
          <w:b/>
        </w:rPr>
        <w:t xml:space="preserve">Nacrta </w:t>
      </w:r>
      <w:proofErr w:type="spellStart"/>
      <w:r w:rsidR="00DE7CAE" w:rsidRPr="00504B8B">
        <w:rPr>
          <w:rFonts w:ascii="Arial" w:hAnsi="Arial" w:cs="Arial"/>
          <w:b/>
        </w:rPr>
        <w:t>zаkonа</w:t>
      </w:r>
      <w:proofErr w:type="spellEnd"/>
      <w:r w:rsidR="00DE7CAE" w:rsidRPr="00DA524A">
        <w:rPr>
          <w:rFonts w:ascii="Arial" w:hAnsi="Arial" w:cs="Arial"/>
        </w:rPr>
        <w:t xml:space="preserve"> </w:t>
      </w:r>
      <w:proofErr w:type="spellStart"/>
      <w:r w:rsidR="006A3807" w:rsidRPr="006A3807">
        <w:rPr>
          <w:rFonts w:ascii="Arial" w:hAnsi="Arial" w:cs="Arial"/>
          <w:lang w:val="en-US"/>
        </w:rPr>
        <w:t>utvrđuje</w:t>
      </w:r>
      <w:proofErr w:type="spellEnd"/>
      <w:r w:rsidR="006A3807" w:rsidRPr="006A3807">
        <w:rPr>
          <w:rFonts w:ascii="Arial" w:hAnsi="Arial" w:cs="Arial"/>
          <w:lang w:val="en-US"/>
        </w:rPr>
        <w:t xml:space="preserve"> se </w:t>
      </w:r>
      <w:proofErr w:type="spellStart"/>
      <w:r w:rsidR="006A3807" w:rsidRPr="006A3807">
        <w:rPr>
          <w:rFonts w:ascii="Arial" w:hAnsi="Arial" w:cs="Arial"/>
          <w:lang w:val="en-US"/>
        </w:rPr>
        <w:t>stupanje</w:t>
      </w:r>
      <w:proofErr w:type="spellEnd"/>
      <w:r w:rsidR="006A3807" w:rsidRPr="006A3807">
        <w:rPr>
          <w:rFonts w:ascii="Arial" w:hAnsi="Arial" w:cs="Arial"/>
          <w:lang w:val="en-US"/>
        </w:rPr>
        <w:t xml:space="preserve"> </w:t>
      </w:r>
      <w:proofErr w:type="spellStart"/>
      <w:r w:rsidR="006A3807" w:rsidRPr="006A3807">
        <w:rPr>
          <w:rFonts w:ascii="Arial" w:hAnsi="Arial" w:cs="Arial"/>
          <w:lang w:val="en-US"/>
        </w:rPr>
        <w:t>na</w:t>
      </w:r>
      <w:proofErr w:type="spellEnd"/>
      <w:r w:rsidR="006A3807" w:rsidRPr="006A3807">
        <w:rPr>
          <w:rFonts w:ascii="Arial" w:hAnsi="Arial" w:cs="Arial"/>
          <w:lang w:val="en-US"/>
        </w:rPr>
        <w:t xml:space="preserve"> </w:t>
      </w:r>
      <w:proofErr w:type="spellStart"/>
      <w:r w:rsidR="006A3807" w:rsidRPr="006A3807">
        <w:rPr>
          <w:rFonts w:ascii="Arial" w:hAnsi="Arial" w:cs="Arial"/>
          <w:lang w:val="en-US"/>
        </w:rPr>
        <w:t>snagu</w:t>
      </w:r>
      <w:proofErr w:type="spellEnd"/>
      <w:r w:rsidR="006A3807" w:rsidRPr="006A3807">
        <w:rPr>
          <w:rFonts w:ascii="Arial" w:hAnsi="Arial" w:cs="Arial"/>
          <w:lang w:val="en-US"/>
        </w:rPr>
        <w:t xml:space="preserve"> </w:t>
      </w:r>
      <w:proofErr w:type="spellStart"/>
      <w:r w:rsidR="006A3807" w:rsidRPr="006A3807">
        <w:rPr>
          <w:rFonts w:ascii="Arial" w:hAnsi="Arial" w:cs="Arial"/>
          <w:lang w:val="en-US"/>
        </w:rPr>
        <w:t>ov</w:t>
      </w:r>
      <w:r w:rsidR="006A3807">
        <w:rPr>
          <w:rFonts w:ascii="Arial" w:hAnsi="Arial" w:cs="Arial"/>
          <w:lang w:val="en-US"/>
        </w:rPr>
        <w:t>og</w:t>
      </w:r>
      <w:proofErr w:type="spellEnd"/>
      <w:r w:rsidR="006A3807">
        <w:rPr>
          <w:rFonts w:ascii="Arial" w:hAnsi="Arial" w:cs="Arial"/>
          <w:lang w:val="en-US"/>
        </w:rPr>
        <w:t xml:space="preserve"> </w:t>
      </w:r>
      <w:proofErr w:type="spellStart"/>
      <w:r w:rsidR="006A3807">
        <w:rPr>
          <w:rFonts w:ascii="Arial" w:hAnsi="Arial" w:cs="Arial"/>
          <w:lang w:val="en-US"/>
        </w:rPr>
        <w:t>zakona</w:t>
      </w:r>
      <w:proofErr w:type="spellEnd"/>
      <w:r w:rsidR="006A3807" w:rsidRPr="006A3807">
        <w:rPr>
          <w:rFonts w:ascii="Arial" w:hAnsi="Arial" w:cs="Arial"/>
          <w:lang w:val="en-US"/>
        </w:rPr>
        <w:t>.</w:t>
      </w:r>
    </w:p>
    <w:p w14:paraId="04871183" w14:textId="605BB289" w:rsidR="00E9612F" w:rsidRDefault="00E9612F" w:rsidP="00DE449D">
      <w:pPr>
        <w:jc w:val="both"/>
        <w:rPr>
          <w:rFonts w:ascii="Arial" w:hAnsi="Arial" w:cs="Arial"/>
          <w:lang w:val="en-US"/>
        </w:rPr>
      </w:pPr>
    </w:p>
    <w:p w14:paraId="38DD0B03" w14:textId="77777777" w:rsidR="00E9612F" w:rsidRDefault="00E9612F" w:rsidP="00DE449D">
      <w:pPr>
        <w:jc w:val="both"/>
        <w:rPr>
          <w:rFonts w:ascii="Arial" w:hAnsi="Arial" w:cs="Arial"/>
        </w:rPr>
      </w:pPr>
    </w:p>
    <w:p w14:paraId="1AB9A0F9" w14:textId="77777777" w:rsidR="00E9612F" w:rsidRPr="00E9612F" w:rsidRDefault="00E9612F" w:rsidP="00E9612F">
      <w:pPr>
        <w:jc w:val="both"/>
        <w:rPr>
          <w:rFonts w:ascii="Arial" w:hAnsi="Arial" w:cs="Arial"/>
          <w:b/>
        </w:rPr>
      </w:pPr>
      <w:r w:rsidRPr="00E9612F">
        <w:rPr>
          <w:rFonts w:ascii="Arial" w:hAnsi="Arial" w:cs="Arial"/>
          <w:b/>
        </w:rPr>
        <w:t>V.</w:t>
      </w:r>
      <w:r w:rsidRPr="00E9612F">
        <w:rPr>
          <w:rFonts w:ascii="Arial" w:hAnsi="Arial" w:cs="Arial"/>
          <w:b/>
        </w:rPr>
        <w:tab/>
        <w:t>PROCJENA FINANSIJSKIH SREDSTAVA ZA SPROVOĐENJE ZAKONA</w:t>
      </w:r>
    </w:p>
    <w:p w14:paraId="5E612EDF" w14:textId="77777777" w:rsidR="00E9612F" w:rsidRPr="00E9612F" w:rsidRDefault="00E9612F" w:rsidP="00E9612F">
      <w:pPr>
        <w:jc w:val="both"/>
        <w:rPr>
          <w:rFonts w:ascii="Arial" w:hAnsi="Arial" w:cs="Arial"/>
        </w:rPr>
      </w:pPr>
    </w:p>
    <w:p w14:paraId="5150069D" w14:textId="77777777" w:rsidR="00E9612F" w:rsidRPr="00554E05" w:rsidRDefault="00E9612F" w:rsidP="00E9612F">
      <w:pPr>
        <w:jc w:val="both"/>
        <w:rPr>
          <w:rFonts w:ascii="Arial" w:hAnsi="Arial" w:cs="Arial"/>
        </w:rPr>
      </w:pPr>
      <w:r w:rsidRPr="00554E05">
        <w:rPr>
          <w:rFonts w:ascii="Arial" w:hAnsi="Arial" w:cs="Arial"/>
        </w:rPr>
        <w:t>Za sprovođenje ovog zakona nijesu potrebna sredstva iz Budžeta Crne Gore.</w:t>
      </w:r>
    </w:p>
    <w:p w14:paraId="318FD6FD" w14:textId="56B2B9EB" w:rsidR="00066B84" w:rsidRPr="00554E05" w:rsidRDefault="00066B84" w:rsidP="00DE449D">
      <w:pPr>
        <w:jc w:val="both"/>
        <w:rPr>
          <w:rFonts w:ascii="Arial" w:hAnsi="Arial" w:cs="Arial"/>
        </w:rPr>
      </w:pPr>
    </w:p>
    <w:p w14:paraId="50CCBB43" w14:textId="77777777" w:rsidR="00156695" w:rsidRDefault="00156695" w:rsidP="009145A2">
      <w:pPr>
        <w:jc w:val="both"/>
        <w:rPr>
          <w:rFonts w:ascii="Arial" w:hAnsi="Arial" w:cs="Arial"/>
          <w:b/>
        </w:rPr>
      </w:pPr>
    </w:p>
    <w:p w14:paraId="76E0A946" w14:textId="24EA6FB8" w:rsidR="009145A2" w:rsidRDefault="00B7490E" w:rsidP="009145A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</w:t>
      </w:r>
      <w:r w:rsidR="009145A2" w:rsidRPr="00554E05">
        <w:rPr>
          <w:rFonts w:ascii="Arial" w:hAnsi="Arial" w:cs="Arial"/>
          <w:b/>
        </w:rPr>
        <w:t>.</w:t>
      </w:r>
      <w:r w:rsidR="009145A2" w:rsidRPr="00554E05">
        <w:rPr>
          <w:rFonts w:ascii="Arial" w:hAnsi="Arial" w:cs="Arial"/>
          <w:b/>
        </w:rPr>
        <w:tab/>
        <w:t>RAZLOZI ZA HITNOST DONOŠENJA OVOG ZAKONA</w:t>
      </w:r>
    </w:p>
    <w:p w14:paraId="7BCA5BAA" w14:textId="77777777" w:rsidR="00B7490E" w:rsidRDefault="00B7490E" w:rsidP="009145A2">
      <w:pPr>
        <w:jc w:val="both"/>
        <w:rPr>
          <w:rFonts w:ascii="Arial" w:hAnsi="Arial" w:cs="Arial"/>
          <w:b/>
        </w:rPr>
      </w:pPr>
    </w:p>
    <w:p w14:paraId="552D7A98" w14:textId="77777777" w:rsidR="00B7490E" w:rsidRPr="00972034" w:rsidRDefault="00B7490E" w:rsidP="00B7490E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sr-Latn-ME"/>
        </w:rPr>
      </w:pPr>
      <w:r w:rsidRPr="00972034">
        <w:rPr>
          <w:rFonts w:ascii="Arial" w:hAnsi="Arial" w:cs="Arial"/>
          <w:lang w:val="sr-Latn-ME"/>
        </w:rPr>
        <w:t xml:space="preserve">Predlaže se donošenje Zakona o izmjenama i dopunama Zakona </w:t>
      </w:r>
      <w:r w:rsidRPr="002C2E4B">
        <w:rPr>
          <w:rFonts w:ascii="Arial" w:hAnsi="Arial" w:cs="Arial"/>
          <w:lang w:val="sr-Latn-ME"/>
        </w:rPr>
        <w:t xml:space="preserve">o uporedivosti naknada povezanih sa računom za plaćanje potrošača, prebacivanju računa za plaćanje potrošača </w:t>
      </w:r>
      <w:r w:rsidRPr="002C2E4B">
        <w:rPr>
          <w:rFonts w:ascii="Arial" w:hAnsi="Arial" w:cs="Arial"/>
          <w:lang w:val="sr-Latn-ME"/>
        </w:rPr>
        <w:lastRenderedPageBreak/>
        <w:t>i računu za plaćanje sa osnovnim uslugama</w:t>
      </w:r>
      <w:r w:rsidRPr="00972034">
        <w:rPr>
          <w:rFonts w:ascii="Arial" w:hAnsi="Arial" w:cs="Arial"/>
          <w:lang w:val="sr-Latn-ME"/>
        </w:rPr>
        <w:t xml:space="preserve"> po hitnom postupku, u skladu sa članom 151 Poslovnika Skupštine Crne Gore.</w:t>
      </w:r>
    </w:p>
    <w:p w14:paraId="4CC5014B" w14:textId="707053F5" w:rsidR="00B7490E" w:rsidRDefault="00B7490E" w:rsidP="00B7490E">
      <w:pPr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Naime</w:t>
      </w:r>
      <w:proofErr w:type="spellEnd"/>
      <w:r>
        <w:rPr>
          <w:rFonts w:ascii="Arial" w:hAnsi="Arial" w:cs="Arial"/>
          <w:lang w:val="en-US"/>
        </w:rPr>
        <w:t xml:space="preserve">, u </w:t>
      </w:r>
      <w:proofErr w:type="spellStart"/>
      <w:r>
        <w:rPr>
          <w:rFonts w:ascii="Arial" w:hAnsi="Arial" w:cs="Arial"/>
          <w:lang w:val="en-US"/>
        </w:rPr>
        <w:t>aktuelnoj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ekonomskoj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situaciji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evidentnim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inflatornim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kretanjima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ovaj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mogao</w:t>
      </w:r>
      <w:proofErr w:type="spellEnd"/>
      <w:r>
        <w:rPr>
          <w:rFonts w:ascii="Arial" w:hAnsi="Arial" w:cs="Arial"/>
          <w:lang w:val="en-US"/>
        </w:rPr>
        <w:t xml:space="preserve"> bi da </w:t>
      </w:r>
      <w:proofErr w:type="spellStart"/>
      <w:r>
        <w:rPr>
          <w:rFonts w:ascii="Arial" w:hAnsi="Arial" w:cs="Arial"/>
          <w:lang w:val="en-US"/>
        </w:rPr>
        <w:t>doprinese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povećanju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transparentnosti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smanjenju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troškova</w:t>
      </w:r>
      <w:proofErr w:type="spellEnd"/>
      <w:r>
        <w:rPr>
          <w:rFonts w:ascii="Arial" w:hAnsi="Arial" w:cs="Arial"/>
          <w:lang w:val="en-US"/>
        </w:rPr>
        <w:t xml:space="preserve"> koji prate </w:t>
      </w:r>
      <w:proofErr w:type="spellStart"/>
      <w:r>
        <w:rPr>
          <w:rFonts w:ascii="Arial" w:hAnsi="Arial" w:cs="Arial"/>
          <w:lang w:val="en-US"/>
        </w:rPr>
        <w:t>vođenje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transakcionih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računa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posebno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ugroženih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kategorija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korisnika</w:t>
      </w:r>
      <w:proofErr w:type="spellEnd"/>
      <w:r>
        <w:rPr>
          <w:rFonts w:ascii="Arial" w:hAnsi="Arial" w:cs="Arial"/>
          <w:lang w:val="en-US"/>
        </w:rPr>
        <w:t xml:space="preserve"> – </w:t>
      </w:r>
      <w:proofErr w:type="spellStart"/>
      <w:r>
        <w:rPr>
          <w:rFonts w:ascii="Arial" w:hAnsi="Arial" w:cs="Arial"/>
          <w:lang w:val="en-US"/>
        </w:rPr>
        <w:t>fizičkih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lica</w:t>
      </w:r>
      <w:proofErr w:type="spellEnd"/>
      <w:r>
        <w:rPr>
          <w:rFonts w:ascii="Arial" w:hAnsi="Arial" w:cs="Arial"/>
          <w:lang w:val="en-US"/>
        </w:rPr>
        <w:t xml:space="preserve">, od </w:t>
      </w:r>
      <w:proofErr w:type="spellStart"/>
      <w:r>
        <w:rPr>
          <w:rFonts w:ascii="Arial" w:hAnsi="Arial" w:cs="Arial"/>
          <w:lang w:val="en-US"/>
        </w:rPr>
        <w:t>kojih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dio</w:t>
      </w:r>
      <w:proofErr w:type="spellEnd"/>
      <w:r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koristi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bankarske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usluge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očekivanoj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mjeri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prvenstveno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razloga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troškova</w:t>
      </w:r>
      <w:proofErr w:type="spellEnd"/>
      <w:r>
        <w:rPr>
          <w:rFonts w:ascii="Arial" w:hAnsi="Arial" w:cs="Arial"/>
          <w:lang w:val="en-US"/>
        </w:rPr>
        <w:t xml:space="preserve">. </w:t>
      </w:r>
    </w:p>
    <w:p w14:paraId="3CCF7F8D" w14:textId="12E4D8FE" w:rsidR="00B7490E" w:rsidRPr="002C2E4B" w:rsidRDefault="00B7490E" w:rsidP="00B7490E">
      <w:pPr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Donošenjem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ovog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povećali</w:t>
      </w:r>
      <w:proofErr w:type="spellEnd"/>
      <w:r>
        <w:rPr>
          <w:rFonts w:ascii="Arial" w:hAnsi="Arial" w:cs="Arial"/>
          <w:lang w:val="en-US"/>
        </w:rPr>
        <w:t xml:space="preserve"> bi se </w:t>
      </w:r>
      <w:proofErr w:type="spellStart"/>
      <w:r>
        <w:rPr>
          <w:rFonts w:ascii="Arial" w:hAnsi="Arial" w:cs="Arial"/>
          <w:lang w:val="en-US"/>
        </w:rPr>
        <w:t>inicijalno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2C2E4B">
        <w:rPr>
          <w:rFonts w:ascii="Arial" w:hAnsi="Arial" w:cs="Arial"/>
          <w:lang w:val="en-US"/>
        </w:rPr>
        <w:t>očekivan</w:t>
      </w:r>
      <w:r>
        <w:rPr>
          <w:rFonts w:ascii="Arial" w:hAnsi="Arial" w:cs="Arial"/>
          <w:lang w:val="en-US"/>
        </w:rPr>
        <w:t>i</w:t>
      </w:r>
      <w:proofErr w:type="spellEnd"/>
      <w:r w:rsidRPr="002C2E4B">
        <w:rPr>
          <w:rFonts w:ascii="Arial" w:hAnsi="Arial" w:cs="Arial"/>
          <w:lang w:val="en-US"/>
        </w:rPr>
        <w:t xml:space="preserve"> </w:t>
      </w:r>
      <w:proofErr w:type="spellStart"/>
      <w:r w:rsidRPr="002C2E4B">
        <w:rPr>
          <w:rFonts w:ascii="Arial" w:hAnsi="Arial" w:cs="Arial"/>
          <w:lang w:val="en-US"/>
        </w:rPr>
        <w:t>pozitivn</w:t>
      </w:r>
      <w:r>
        <w:rPr>
          <w:rFonts w:ascii="Arial" w:hAnsi="Arial" w:cs="Arial"/>
          <w:lang w:val="en-US"/>
        </w:rPr>
        <w:t>i</w:t>
      </w:r>
      <w:proofErr w:type="spellEnd"/>
      <w:r w:rsidRPr="002C2E4B">
        <w:rPr>
          <w:rFonts w:ascii="Arial" w:hAnsi="Arial" w:cs="Arial"/>
          <w:lang w:val="en-US"/>
        </w:rPr>
        <w:t xml:space="preserve"> </w:t>
      </w:r>
      <w:proofErr w:type="spellStart"/>
      <w:r w:rsidRPr="002C2E4B">
        <w:rPr>
          <w:rFonts w:ascii="Arial" w:hAnsi="Arial" w:cs="Arial"/>
          <w:lang w:val="en-US"/>
        </w:rPr>
        <w:t>efekt</w:t>
      </w:r>
      <w:r>
        <w:rPr>
          <w:rFonts w:ascii="Arial" w:hAnsi="Arial" w:cs="Arial"/>
          <w:lang w:val="en-US"/>
        </w:rPr>
        <w:t>i</w:t>
      </w:r>
      <w:proofErr w:type="spellEnd"/>
      <w:r w:rsidRPr="002C2E4B">
        <w:rPr>
          <w:rFonts w:ascii="Arial" w:hAnsi="Arial" w:cs="Arial"/>
          <w:lang w:val="en-US"/>
        </w:rPr>
        <w:t xml:space="preserve"> </w:t>
      </w:r>
      <w:proofErr w:type="spellStart"/>
      <w:r w:rsidRPr="002C2E4B">
        <w:rPr>
          <w:rFonts w:ascii="Arial" w:hAnsi="Arial" w:cs="Arial"/>
          <w:lang w:val="en-US"/>
        </w:rPr>
        <w:t>primjene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ovog</w:t>
      </w:r>
      <w:proofErr w:type="spellEnd"/>
      <w:r w:rsidRPr="002C2E4B">
        <w:rPr>
          <w:rFonts w:ascii="Arial" w:hAnsi="Arial" w:cs="Arial"/>
          <w:lang w:val="en-US"/>
        </w:rPr>
        <w:t xml:space="preserve"> </w:t>
      </w:r>
      <w:proofErr w:type="spellStart"/>
      <w:r w:rsidRPr="002C2E4B">
        <w:rPr>
          <w:rFonts w:ascii="Arial" w:hAnsi="Arial" w:cs="Arial"/>
          <w:lang w:val="en-US"/>
        </w:rPr>
        <w:t>zakona</w:t>
      </w:r>
      <w:proofErr w:type="spellEnd"/>
      <w:r w:rsidRPr="002C2E4B"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povećala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mogućnost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2C2E4B">
        <w:rPr>
          <w:rFonts w:ascii="Arial" w:hAnsi="Arial" w:cs="Arial"/>
          <w:lang w:val="en-US"/>
        </w:rPr>
        <w:t>pristupa</w:t>
      </w:r>
      <w:proofErr w:type="spellEnd"/>
      <w:r w:rsidRPr="002C2E4B">
        <w:rPr>
          <w:rFonts w:ascii="Arial" w:hAnsi="Arial" w:cs="Arial"/>
          <w:lang w:val="en-US"/>
        </w:rPr>
        <w:t xml:space="preserve"> </w:t>
      </w:r>
      <w:proofErr w:type="spellStart"/>
      <w:r w:rsidRPr="002C2E4B">
        <w:rPr>
          <w:rFonts w:ascii="Arial" w:hAnsi="Arial" w:cs="Arial"/>
          <w:lang w:val="en-US"/>
        </w:rPr>
        <w:t>korisnicima</w:t>
      </w:r>
      <w:proofErr w:type="spellEnd"/>
      <w:r w:rsidRPr="002C2E4B">
        <w:rPr>
          <w:rFonts w:ascii="Arial" w:hAnsi="Arial" w:cs="Arial"/>
          <w:lang w:val="en-US"/>
        </w:rPr>
        <w:t xml:space="preserve"> </w:t>
      </w:r>
      <w:proofErr w:type="spellStart"/>
      <w:r w:rsidRPr="002C2E4B">
        <w:rPr>
          <w:rFonts w:ascii="Arial" w:hAnsi="Arial" w:cs="Arial"/>
          <w:lang w:val="en-US"/>
        </w:rPr>
        <w:t>platnih</w:t>
      </w:r>
      <w:proofErr w:type="spellEnd"/>
      <w:r w:rsidRPr="002C2E4B">
        <w:rPr>
          <w:rFonts w:ascii="Arial" w:hAnsi="Arial" w:cs="Arial"/>
          <w:lang w:val="en-US"/>
        </w:rPr>
        <w:t xml:space="preserve"> </w:t>
      </w:r>
      <w:proofErr w:type="spellStart"/>
      <w:r w:rsidRPr="002C2E4B">
        <w:rPr>
          <w:rFonts w:ascii="Arial" w:hAnsi="Arial" w:cs="Arial"/>
          <w:lang w:val="en-US"/>
        </w:rPr>
        <w:t>usluga</w:t>
      </w:r>
      <w:proofErr w:type="spellEnd"/>
      <w:r w:rsidRPr="002C2E4B">
        <w:rPr>
          <w:rFonts w:ascii="Arial" w:hAnsi="Arial" w:cs="Arial"/>
          <w:lang w:val="en-US"/>
        </w:rPr>
        <w:t xml:space="preserve"> </w:t>
      </w:r>
      <w:proofErr w:type="spellStart"/>
      <w:r w:rsidRPr="002C2E4B">
        <w:rPr>
          <w:rFonts w:ascii="Arial" w:hAnsi="Arial" w:cs="Arial"/>
          <w:lang w:val="en-US"/>
        </w:rPr>
        <w:t>računu</w:t>
      </w:r>
      <w:proofErr w:type="spellEnd"/>
      <w:r w:rsidRPr="002C2E4B">
        <w:rPr>
          <w:rFonts w:ascii="Arial" w:hAnsi="Arial" w:cs="Arial"/>
          <w:lang w:val="en-US"/>
        </w:rPr>
        <w:t xml:space="preserve"> za </w:t>
      </w:r>
      <w:proofErr w:type="spellStart"/>
      <w:r w:rsidRPr="002C2E4B">
        <w:rPr>
          <w:rFonts w:ascii="Arial" w:hAnsi="Arial" w:cs="Arial"/>
          <w:lang w:val="en-US"/>
        </w:rPr>
        <w:t>plaćanje</w:t>
      </w:r>
      <w:proofErr w:type="spellEnd"/>
      <w:r w:rsidRPr="002C2E4B">
        <w:rPr>
          <w:rFonts w:ascii="Arial" w:hAnsi="Arial" w:cs="Arial"/>
          <w:lang w:val="en-US"/>
        </w:rPr>
        <w:t xml:space="preserve"> </w:t>
      </w:r>
      <w:proofErr w:type="spellStart"/>
      <w:r w:rsidRPr="002C2E4B">
        <w:rPr>
          <w:rFonts w:ascii="Arial" w:hAnsi="Arial" w:cs="Arial"/>
          <w:lang w:val="en-US"/>
        </w:rPr>
        <w:t>sa</w:t>
      </w:r>
      <w:proofErr w:type="spellEnd"/>
      <w:r w:rsidRPr="002C2E4B">
        <w:rPr>
          <w:rFonts w:ascii="Arial" w:hAnsi="Arial" w:cs="Arial"/>
          <w:lang w:val="en-US"/>
        </w:rPr>
        <w:t xml:space="preserve"> </w:t>
      </w:r>
      <w:proofErr w:type="spellStart"/>
      <w:r w:rsidRPr="002C2E4B">
        <w:rPr>
          <w:rFonts w:ascii="Arial" w:hAnsi="Arial" w:cs="Arial"/>
          <w:lang w:val="en-US"/>
        </w:rPr>
        <w:t>osnovnim</w:t>
      </w:r>
      <w:proofErr w:type="spellEnd"/>
      <w:r w:rsidRPr="002C2E4B">
        <w:rPr>
          <w:rFonts w:ascii="Arial" w:hAnsi="Arial" w:cs="Arial"/>
          <w:lang w:val="en-US"/>
        </w:rPr>
        <w:t xml:space="preserve"> </w:t>
      </w:r>
      <w:proofErr w:type="spellStart"/>
      <w:r w:rsidRPr="002C2E4B">
        <w:rPr>
          <w:rFonts w:ascii="Arial" w:hAnsi="Arial" w:cs="Arial"/>
          <w:lang w:val="en-US"/>
        </w:rPr>
        <w:t>uslugama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povećala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transparentnost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primjeni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posebno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kategorije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tzv</w:t>
      </w:r>
      <w:proofErr w:type="spellEnd"/>
      <w:r>
        <w:rPr>
          <w:rFonts w:ascii="Arial" w:hAnsi="Arial" w:cs="Arial"/>
          <w:lang w:val="en-US"/>
        </w:rPr>
        <w:t>. “</w:t>
      </w:r>
      <w:proofErr w:type="spellStart"/>
      <w:proofErr w:type="gramStart"/>
      <w:r>
        <w:rPr>
          <w:rFonts w:ascii="Arial" w:hAnsi="Arial" w:cs="Arial"/>
          <w:lang w:val="en-US"/>
        </w:rPr>
        <w:t>osjetljive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grupe</w:t>
      </w:r>
      <w:proofErr w:type="spellEnd"/>
      <w:r>
        <w:rPr>
          <w:rFonts w:ascii="Arial" w:hAnsi="Arial" w:cs="Arial"/>
          <w:lang w:val="en-US"/>
        </w:rPr>
        <w:t xml:space="preserve">”, pa </w:t>
      </w:r>
      <w:proofErr w:type="spellStart"/>
      <w:r>
        <w:rPr>
          <w:rFonts w:ascii="Arial" w:hAnsi="Arial" w:cs="Arial"/>
          <w:lang w:val="en-US"/>
        </w:rPr>
        <w:t>cijenimo</w:t>
      </w:r>
      <w:proofErr w:type="spellEnd"/>
      <w:r>
        <w:rPr>
          <w:rFonts w:ascii="Arial" w:hAnsi="Arial" w:cs="Arial"/>
          <w:lang w:val="en-US"/>
        </w:rPr>
        <w:t xml:space="preserve"> da je </w:t>
      </w:r>
      <w:proofErr w:type="spellStart"/>
      <w:r>
        <w:rPr>
          <w:rFonts w:ascii="Arial" w:hAnsi="Arial" w:cs="Arial"/>
          <w:lang w:val="en-US"/>
        </w:rPr>
        <w:t>navedeno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važan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podstrek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aktuelnoj</w:t>
      </w:r>
      <w:proofErr w:type="spellEnd"/>
      <w:r>
        <w:rPr>
          <w:rFonts w:ascii="Arial" w:hAnsi="Arial" w:cs="Arial"/>
          <w:lang w:val="en-US"/>
        </w:rPr>
        <w:t xml:space="preserve"> socio-</w:t>
      </w:r>
      <w:proofErr w:type="spellStart"/>
      <w:r>
        <w:rPr>
          <w:rFonts w:ascii="Arial" w:hAnsi="Arial" w:cs="Arial"/>
          <w:lang w:val="en-US"/>
        </w:rPr>
        <w:t>ekonomskoj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situaciji</w:t>
      </w:r>
      <w:proofErr w:type="spellEnd"/>
      <w:r>
        <w:rPr>
          <w:rFonts w:ascii="Arial" w:hAnsi="Arial" w:cs="Arial"/>
          <w:lang w:val="en-US"/>
        </w:rPr>
        <w:t>.</w:t>
      </w:r>
    </w:p>
    <w:p w14:paraId="7F5D0DE0" w14:textId="77777777" w:rsidR="00B7490E" w:rsidRPr="00972034" w:rsidRDefault="00B7490E" w:rsidP="00B7490E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</w:rPr>
      </w:pPr>
      <w:r w:rsidRPr="00972034">
        <w:rPr>
          <w:rFonts w:ascii="Arial" w:hAnsi="Arial" w:cs="Arial"/>
          <w:b/>
        </w:rPr>
        <w:t xml:space="preserve">Iz navedenih razloga, predlažemo da se procedura za donošenje predmetnog zakona sprovede u hitnom roku. </w:t>
      </w:r>
    </w:p>
    <w:p w14:paraId="735D9595" w14:textId="2CD3C815" w:rsidR="007163F8" w:rsidRDefault="007163F8" w:rsidP="00DE449D">
      <w:pPr>
        <w:jc w:val="both"/>
        <w:rPr>
          <w:rFonts w:ascii="Arial" w:hAnsi="Arial" w:cs="Arial"/>
        </w:rPr>
      </w:pPr>
    </w:p>
    <w:p w14:paraId="5A60F9ED" w14:textId="26CCEBE2" w:rsidR="005D74ED" w:rsidRPr="005D74ED" w:rsidRDefault="005D74ED" w:rsidP="005D74ED">
      <w:pPr>
        <w:jc w:val="both"/>
        <w:rPr>
          <w:rFonts w:ascii="Arial" w:hAnsi="Arial" w:cs="Arial"/>
          <w:b/>
        </w:rPr>
      </w:pPr>
      <w:r w:rsidRPr="005D74ED">
        <w:rPr>
          <w:rFonts w:ascii="Arial" w:hAnsi="Arial" w:cs="Arial"/>
          <w:b/>
        </w:rPr>
        <w:t>VI</w:t>
      </w:r>
      <w:r w:rsidR="009145A2">
        <w:rPr>
          <w:rFonts w:ascii="Arial" w:hAnsi="Arial" w:cs="Arial"/>
          <w:b/>
        </w:rPr>
        <w:t>I</w:t>
      </w:r>
      <w:r w:rsidRPr="005D74ED">
        <w:rPr>
          <w:rFonts w:ascii="Arial" w:hAnsi="Arial" w:cs="Arial"/>
          <w:b/>
        </w:rPr>
        <w:t>.</w:t>
      </w:r>
      <w:r w:rsidRPr="005D74ED">
        <w:rPr>
          <w:rFonts w:ascii="Arial" w:hAnsi="Arial" w:cs="Arial"/>
          <w:b/>
        </w:rPr>
        <w:tab/>
        <w:t>TEKST ODREDABA ZAKONA KOJE SE MIJENJAJU</w:t>
      </w:r>
    </w:p>
    <w:p w14:paraId="5560D123" w14:textId="77777777" w:rsidR="005D74ED" w:rsidRPr="005D74ED" w:rsidRDefault="005D74ED" w:rsidP="005D74ED">
      <w:pPr>
        <w:jc w:val="both"/>
        <w:rPr>
          <w:rFonts w:ascii="Arial" w:hAnsi="Arial" w:cs="Arial"/>
          <w:b/>
        </w:rPr>
      </w:pPr>
    </w:p>
    <w:p w14:paraId="150B6DF0" w14:textId="78C07124" w:rsidR="005D74ED" w:rsidRDefault="005D74ED" w:rsidP="00222A22">
      <w:pPr>
        <w:jc w:val="center"/>
        <w:rPr>
          <w:rFonts w:ascii="Arial" w:hAnsi="Arial" w:cs="Arial"/>
          <w:b/>
          <w:bCs/>
        </w:rPr>
      </w:pPr>
      <w:r w:rsidRPr="005D74ED">
        <w:rPr>
          <w:rFonts w:ascii="Arial" w:hAnsi="Arial" w:cs="Arial"/>
          <w:b/>
          <w:bCs/>
        </w:rPr>
        <w:t>Informativni dokument o naknadama</w:t>
      </w:r>
    </w:p>
    <w:p w14:paraId="09C16E9D" w14:textId="77777777" w:rsidR="00222A22" w:rsidRPr="005D74ED" w:rsidRDefault="00222A22" w:rsidP="00222A22">
      <w:pPr>
        <w:jc w:val="center"/>
        <w:rPr>
          <w:rFonts w:ascii="Arial" w:hAnsi="Arial" w:cs="Arial"/>
          <w:b/>
          <w:bCs/>
        </w:rPr>
      </w:pPr>
    </w:p>
    <w:p w14:paraId="7285557E" w14:textId="435848F9" w:rsidR="005D74ED" w:rsidRPr="005D74ED" w:rsidRDefault="005D74ED" w:rsidP="00222A22">
      <w:pPr>
        <w:jc w:val="center"/>
        <w:rPr>
          <w:rFonts w:ascii="Arial" w:hAnsi="Arial" w:cs="Arial"/>
          <w:b/>
          <w:bCs/>
        </w:rPr>
      </w:pPr>
      <w:r w:rsidRPr="005D74ED">
        <w:rPr>
          <w:rFonts w:ascii="Arial" w:hAnsi="Arial" w:cs="Arial"/>
          <w:b/>
          <w:bCs/>
        </w:rPr>
        <w:t>Član 8</w:t>
      </w:r>
    </w:p>
    <w:p w14:paraId="002DC3A8" w14:textId="77777777" w:rsidR="005D74ED" w:rsidRPr="005D74ED" w:rsidRDefault="005D74ED" w:rsidP="005D74ED">
      <w:pPr>
        <w:jc w:val="both"/>
        <w:rPr>
          <w:rFonts w:ascii="Arial" w:hAnsi="Arial" w:cs="Arial"/>
          <w:b/>
          <w:bCs/>
        </w:rPr>
      </w:pPr>
    </w:p>
    <w:p w14:paraId="4618E043" w14:textId="77777777" w:rsidR="004505E4" w:rsidRPr="004505E4" w:rsidRDefault="004505E4" w:rsidP="004505E4">
      <w:pPr>
        <w:ind w:firstLine="720"/>
        <w:jc w:val="both"/>
        <w:rPr>
          <w:rFonts w:ascii="Arial" w:hAnsi="Arial" w:cs="Arial"/>
          <w:lang w:val="en-US"/>
        </w:rPr>
      </w:pPr>
      <w:proofErr w:type="spellStart"/>
      <w:r w:rsidRPr="004505E4">
        <w:rPr>
          <w:rFonts w:ascii="Arial" w:hAnsi="Arial" w:cs="Arial"/>
          <w:lang w:val="en-US"/>
        </w:rPr>
        <w:t>Pružalac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platnih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usluga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dužan</w:t>
      </w:r>
      <w:proofErr w:type="spellEnd"/>
      <w:r w:rsidRPr="004505E4">
        <w:rPr>
          <w:rFonts w:ascii="Arial" w:hAnsi="Arial" w:cs="Arial"/>
          <w:lang w:val="en-US"/>
        </w:rPr>
        <w:t xml:space="preserve"> je da, u </w:t>
      </w:r>
      <w:proofErr w:type="spellStart"/>
      <w:r w:rsidRPr="004505E4">
        <w:rPr>
          <w:rFonts w:ascii="Arial" w:hAnsi="Arial" w:cs="Arial"/>
          <w:lang w:val="en-US"/>
        </w:rPr>
        <w:t>primjerenom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roku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prije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zaključenja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sa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potrošačem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okvirnog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ugovora</w:t>
      </w:r>
      <w:proofErr w:type="spellEnd"/>
      <w:r w:rsidRPr="004505E4">
        <w:rPr>
          <w:rFonts w:ascii="Arial" w:hAnsi="Arial" w:cs="Arial"/>
          <w:lang w:val="en-US"/>
        </w:rPr>
        <w:t xml:space="preserve"> o </w:t>
      </w:r>
      <w:proofErr w:type="spellStart"/>
      <w:r w:rsidRPr="004505E4">
        <w:rPr>
          <w:rFonts w:ascii="Arial" w:hAnsi="Arial" w:cs="Arial"/>
          <w:lang w:val="en-US"/>
        </w:rPr>
        <w:t>računu</w:t>
      </w:r>
      <w:proofErr w:type="spellEnd"/>
      <w:r w:rsidRPr="004505E4">
        <w:rPr>
          <w:rFonts w:ascii="Arial" w:hAnsi="Arial" w:cs="Arial"/>
          <w:lang w:val="en-US"/>
        </w:rPr>
        <w:t xml:space="preserve"> za </w:t>
      </w:r>
      <w:proofErr w:type="spellStart"/>
      <w:r w:rsidRPr="004505E4">
        <w:rPr>
          <w:rFonts w:ascii="Arial" w:hAnsi="Arial" w:cs="Arial"/>
          <w:lang w:val="en-US"/>
        </w:rPr>
        <w:t>plaćanje</w:t>
      </w:r>
      <w:proofErr w:type="spellEnd"/>
      <w:r w:rsidRPr="004505E4">
        <w:rPr>
          <w:rFonts w:ascii="Arial" w:hAnsi="Arial" w:cs="Arial"/>
          <w:lang w:val="en-US"/>
        </w:rPr>
        <w:t xml:space="preserve">, </w:t>
      </w:r>
      <w:proofErr w:type="spellStart"/>
      <w:r w:rsidRPr="004505E4">
        <w:rPr>
          <w:rFonts w:ascii="Arial" w:hAnsi="Arial" w:cs="Arial"/>
          <w:lang w:val="en-US"/>
        </w:rPr>
        <w:t>dostavi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potrošaču</w:t>
      </w:r>
      <w:proofErr w:type="spellEnd"/>
      <w:r w:rsidRPr="004505E4">
        <w:rPr>
          <w:rFonts w:ascii="Arial" w:hAnsi="Arial" w:cs="Arial"/>
          <w:lang w:val="en-US"/>
        </w:rPr>
        <w:t xml:space="preserve">, u </w:t>
      </w:r>
      <w:proofErr w:type="spellStart"/>
      <w:r w:rsidRPr="004505E4">
        <w:rPr>
          <w:rFonts w:ascii="Arial" w:hAnsi="Arial" w:cs="Arial"/>
          <w:lang w:val="en-US"/>
        </w:rPr>
        <w:t>papirnoj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formi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ili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drugom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trajnom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mediju</w:t>
      </w:r>
      <w:proofErr w:type="spellEnd"/>
      <w:r w:rsidRPr="004505E4">
        <w:rPr>
          <w:rFonts w:ascii="Arial" w:hAnsi="Arial" w:cs="Arial"/>
          <w:lang w:val="en-US"/>
        </w:rPr>
        <w:t xml:space="preserve">, </w:t>
      </w:r>
      <w:proofErr w:type="spellStart"/>
      <w:r w:rsidRPr="004505E4">
        <w:rPr>
          <w:rFonts w:ascii="Arial" w:hAnsi="Arial" w:cs="Arial"/>
          <w:lang w:val="en-US"/>
        </w:rPr>
        <w:t>informativni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dokument</w:t>
      </w:r>
      <w:proofErr w:type="spellEnd"/>
      <w:r w:rsidRPr="004505E4">
        <w:rPr>
          <w:rFonts w:ascii="Arial" w:hAnsi="Arial" w:cs="Arial"/>
          <w:lang w:val="en-US"/>
        </w:rPr>
        <w:t xml:space="preserve"> o </w:t>
      </w:r>
      <w:proofErr w:type="spellStart"/>
      <w:r w:rsidRPr="004505E4">
        <w:rPr>
          <w:rFonts w:ascii="Arial" w:hAnsi="Arial" w:cs="Arial"/>
          <w:lang w:val="en-US"/>
        </w:rPr>
        <w:t>naknadama</w:t>
      </w:r>
      <w:proofErr w:type="spellEnd"/>
      <w:r w:rsidRPr="004505E4">
        <w:rPr>
          <w:rFonts w:ascii="Arial" w:hAnsi="Arial" w:cs="Arial"/>
          <w:lang w:val="en-US"/>
        </w:rPr>
        <w:t xml:space="preserve"> za </w:t>
      </w:r>
      <w:proofErr w:type="spellStart"/>
      <w:r w:rsidRPr="004505E4">
        <w:rPr>
          <w:rFonts w:ascii="Arial" w:hAnsi="Arial" w:cs="Arial"/>
          <w:lang w:val="en-US"/>
        </w:rPr>
        <w:t>najreprezentativnije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usluge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povezane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sa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računom</w:t>
      </w:r>
      <w:proofErr w:type="spellEnd"/>
      <w:r w:rsidRPr="004505E4">
        <w:rPr>
          <w:rFonts w:ascii="Arial" w:hAnsi="Arial" w:cs="Arial"/>
          <w:lang w:val="en-US"/>
        </w:rPr>
        <w:t xml:space="preserve"> za </w:t>
      </w:r>
      <w:proofErr w:type="spellStart"/>
      <w:r w:rsidRPr="004505E4">
        <w:rPr>
          <w:rFonts w:ascii="Arial" w:hAnsi="Arial" w:cs="Arial"/>
          <w:lang w:val="en-US"/>
        </w:rPr>
        <w:t>plaćanje</w:t>
      </w:r>
      <w:proofErr w:type="spellEnd"/>
      <w:r w:rsidRPr="004505E4">
        <w:rPr>
          <w:rFonts w:ascii="Arial" w:hAnsi="Arial" w:cs="Arial"/>
          <w:lang w:val="en-US"/>
        </w:rPr>
        <w:t xml:space="preserve"> (u </w:t>
      </w:r>
      <w:proofErr w:type="spellStart"/>
      <w:r w:rsidRPr="004505E4">
        <w:rPr>
          <w:rFonts w:ascii="Arial" w:hAnsi="Arial" w:cs="Arial"/>
          <w:lang w:val="en-US"/>
        </w:rPr>
        <w:t>daljem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tekstu</w:t>
      </w:r>
      <w:proofErr w:type="spellEnd"/>
      <w:r w:rsidRPr="004505E4">
        <w:rPr>
          <w:rFonts w:ascii="Arial" w:hAnsi="Arial" w:cs="Arial"/>
          <w:lang w:val="en-US"/>
        </w:rPr>
        <w:t xml:space="preserve">: </w:t>
      </w:r>
      <w:proofErr w:type="spellStart"/>
      <w:r w:rsidRPr="004505E4">
        <w:rPr>
          <w:rFonts w:ascii="Arial" w:hAnsi="Arial" w:cs="Arial"/>
          <w:lang w:val="en-US"/>
        </w:rPr>
        <w:t>informativni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dokument</w:t>
      </w:r>
      <w:proofErr w:type="spellEnd"/>
      <w:r w:rsidRPr="004505E4">
        <w:rPr>
          <w:rFonts w:ascii="Arial" w:hAnsi="Arial" w:cs="Arial"/>
          <w:lang w:val="en-US"/>
        </w:rPr>
        <w:t xml:space="preserve"> o </w:t>
      </w:r>
      <w:proofErr w:type="spellStart"/>
      <w:r w:rsidRPr="004505E4">
        <w:rPr>
          <w:rFonts w:ascii="Arial" w:hAnsi="Arial" w:cs="Arial"/>
          <w:lang w:val="en-US"/>
        </w:rPr>
        <w:t>naknadama</w:t>
      </w:r>
      <w:proofErr w:type="spellEnd"/>
      <w:r w:rsidRPr="004505E4">
        <w:rPr>
          <w:rFonts w:ascii="Arial" w:hAnsi="Arial" w:cs="Arial"/>
          <w:lang w:val="en-US"/>
        </w:rPr>
        <w:t xml:space="preserve">), koji </w:t>
      </w:r>
      <w:proofErr w:type="spellStart"/>
      <w:r w:rsidRPr="004505E4">
        <w:rPr>
          <w:rFonts w:ascii="Arial" w:hAnsi="Arial" w:cs="Arial"/>
          <w:lang w:val="en-US"/>
        </w:rPr>
        <w:t>sadrži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spisak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usluga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sa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liste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najreprezentativnijih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usluga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koje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pružalac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platnih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usluga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ima</w:t>
      </w:r>
      <w:proofErr w:type="spellEnd"/>
      <w:r w:rsidRPr="004505E4">
        <w:rPr>
          <w:rFonts w:ascii="Arial" w:hAnsi="Arial" w:cs="Arial"/>
          <w:lang w:val="en-US"/>
        </w:rPr>
        <w:t xml:space="preserve"> u </w:t>
      </w:r>
      <w:proofErr w:type="spellStart"/>
      <w:r w:rsidRPr="004505E4">
        <w:rPr>
          <w:rFonts w:ascii="Arial" w:hAnsi="Arial" w:cs="Arial"/>
          <w:lang w:val="en-US"/>
        </w:rPr>
        <w:t>ponudi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podatke</w:t>
      </w:r>
      <w:proofErr w:type="spellEnd"/>
      <w:r w:rsidRPr="004505E4">
        <w:rPr>
          <w:rFonts w:ascii="Arial" w:hAnsi="Arial" w:cs="Arial"/>
          <w:lang w:val="en-US"/>
        </w:rPr>
        <w:t xml:space="preserve"> o </w:t>
      </w:r>
      <w:proofErr w:type="spellStart"/>
      <w:r w:rsidRPr="004505E4">
        <w:rPr>
          <w:rFonts w:ascii="Arial" w:hAnsi="Arial" w:cs="Arial"/>
          <w:lang w:val="en-US"/>
        </w:rPr>
        <w:t>pojedinačnoj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naknadi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kamati</w:t>
      </w:r>
      <w:proofErr w:type="spellEnd"/>
      <w:r w:rsidRPr="004505E4">
        <w:rPr>
          <w:rFonts w:ascii="Arial" w:hAnsi="Arial" w:cs="Arial"/>
          <w:lang w:val="en-US"/>
        </w:rPr>
        <w:t xml:space="preserve"> za </w:t>
      </w:r>
      <w:proofErr w:type="spellStart"/>
      <w:r w:rsidRPr="004505E4">
        <w:rPr>
          <w:rFonts w:ascii="Arial" w:hAnsi="Arial" w:cs="Arial"/>
          <w:lang w:val="en-US"/>
        </w:rPr>
        <w:t>svaku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uslugu</w:t>
      </w:r>
      <w:proofErr w:type="spellEnd"/>
      <w:r w:rsidRPr="004505E4">
        <w:rPr>
          <w:rFonts w:ascii="Arial" w:hAnsi="Arial" w:cs="Arial"/>
          <w:lang w:val="en-US"/>
        </w:rPr>
        <w:t>.</w:t>
      </w:r>
    </w:p>
    <w:p w14:paraId="43603FD5" w14:textId="77777777" w:rsidR="004505E4" w:rsidRPr="004505E4" w:rsidRDefault="004505E4" w:rsidP="004505E4">
      <w:pPr>
        <w:ind w:firstLine="720"/>
        <w:jc w:val="both"/>
        <w:rPr>
          <w:rFonts w:ascii="Arial" w:hAnsi="Arial" w:cs="Arial"/>
          <w:lang w:val="en-US"/>
        </w:rPr>
      </w:pPr>
      <w:proofErr w:type="spellStart"/>
      <w:r w:rsidRPr="004505E4">
        <w:rPr>
          <w:rFonts w:ascii="Arial" w:hAnsi="Arial" w:cs="Arial"/>
          <w:lang w:val="en-US"/>
        </w:rPr>
        <w:t>Pružalac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platnih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usluga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dužan</w:t>
      </w:r>
      <w:proofErr w:type="spellEnd"/>
      <w:r w:rsidRPr="004505E4">
        <w:rPr>
          <w:rFonts w:ascii="Arial" w:hAnsi="Arial" w:cs="Arial"/>
          <w:lang w:val="en-US"/>
        </w:rPr>
        <w:t xml:space="preserve"> je da </w:t>
      </w:r>
      <w:proofErr w:type="spellStart"/>
      <w:r w:rsidRPr="004505E4">
        <w:rPr>
          <w:rFonts w:ascii="Arial" w:hAnsi="Arial" w:cs="Arial"/>
          <w:lang w:val="en-US"/>
        </w:rPr>
        <w:t>potrošaču</w:t>
      </w:r>
      <w:proofErr w:type="spellEnd"/>
      <w:r w:rsidRPr="004505E4">
        <w:rPr>
          <w:rFonts w:ascii="Arial" w:hAnsi="Arial" w:cs="Arial"/>
          <w:lang w:val="en-US"/>
        </w:rPr>
        <w:t xml:space="preserve">, </w:t>
      </w:r>
      <w:proofErr w:type="spellStart"/>
      <w:r w:rsidRPr="004505E4">
        <w:rPr>
          <w:rFonts w:ascii="Arial" w:hAnsi="Arial" w:cs="Arial"/>
          <w:lang w:val="en-US"/>
        </w:rPr>
        <w:t>uz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informativni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dokument</w:t>
      </w:r>
      <w:proofErr w:type="spellEnd"/>
      <w:r w:rsidRPr="004505E4">
        <w:rPr>
          <w:rFonts w:ascii="Arial" w:hAnsi="Arial" w:cs="Arial"/>
          <w:lang w:val="en-US"/>
        </w:rPr>
        <w:t xml:space="preserve"> o </w:t>
      </w:r>
      <w:proofErr w:type="spellStart"/>
      <w:r w:rsidRPr="004505E4">
        <w:rPr>
          <w:rFonts w:ascii="Arial" w:hAnsi="Arial" w:cs="Arial"/>
          <w:lang w:val="en-US"/>
        </w:rPr>
        <w:t>naknadama</w:t>
      </w:r>
      <w:proofErr w:type="spellEnd"/>
      <w:r w:rsidRPr="004505E4">
        <w:rPr>
          <w:rFonts w:ascii="Arial" w:hAnsi="Arial" w:cs="Arial"/>
          <w:lang w:val="en-US"/>
        </w:rPr>
        <w:t xml:space="preserve">, </w:t>
      </w:r>
      <w:proofErr w:type="spellStart"/>
      <w:r w:rsidRPr="004505E4">
        <w:rPr>
          <w:rFonts w:ascii="Arial" w:hAnsi="Arial" w:cs="Arial"/>
          <w:lang w:val="en-US"/>
        </w:rPr>
        <w:t>pruži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prethodne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informacije</w:t>
      </w:r>
      <w:proofErr w:type="spellEnd"/>
      <w:r w:rsidRPr="004505E4">
        <w:rPr>
          <w:rFonts w:ascii="Arial" w:hAnsi="Arial" w:cs="Arial"/>
          <w:lang w:val="en-US"/>
        </w:rPr>
        <w:t xml:space="preserve"> za </w:t>
      </w:r>
      <w:proofErr w:type="spellStart"/>
      <w:r w:rsidRPr="004505E4">
        <w:rPr>
          <w:rFonts w:ascii="Arial" w:hAnsi="Arial" w:cs="Arial"/>
          <w:lang w:val="en-US"/>
        </w:rPr>
        <w:t>zaključenje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okvirnog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ugovora</w:t>
      </w:r>
      <w:proofErr w:type="spellEnd"/>
      <w:r w:rsidRPr="004505E4">
        <w:rPr>
          <w:rFonts w:ascii="Arial" w:hAnsi="Arial" w:cs="Arial"/>
          <w:lang w:val="en-US"/>
        </w:rPr>
        <w:t xml:space="preserve"> u </w:t>
      </w:r>
      <w:proofErr w:type="spellStart"/>
      <w:r w:rsidRPr="004505E4">
        <w:rPr>
          <w:rFonts w:ascii="Arial" w:hAnsi="Arial" w:cs="Arial"/>
          <w:lang w:val="en-US"/>
        </w:rPr>
        <w:t>skladu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sa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odredbama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zakona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kojim</w:t>
      </w:r>
      <w:proofErr w:type="spellEnd"/>
      <w:r w:rsidRPr="004505E4">
        <w:rPr>
          <w:rFonts w:ascii="Arial" w:hAnsi="Arial" w:cs="Arial"/>
          <w:lang w:val="en-US"/>
        </w:rPr>
        <w:t xml:space="preserve"> se </w:t>
      </w:r>
      <w:proofErr w:type="spellStart"/>
      <w:r w:rsidRPr="004505E4">
        <w:rPr>
          <w:rFonts w:ascii="Arial" w:hAnsi="Arial" w:cs="Arial"/>
          <w:lang w:val="en-US"/>
        </w:rPr>
        <w:t>uređuje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platni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promet</w:t>
      </w:r>
      <w:proofErr w:type="spellEnd"/>
      <w:r w:rsidRPr="004505E4">
        <w:rPr>
          <w:rFonts w:ascii="Arial" w:hAnsi="Arial" w:cs="Arial"/>
          <w:lang w:val="en-US"/>
        </w:rPr>
        <w:t>.</w:t>
      </w:r>
    </w:p>
    <w:p w14:paraId="5E7DB1E2" w14:textId="77777777" w:rsidR="004505E4" w:rsidRPr="004505E4" w:rsidRDefault="004505E4" w:rsidP="004505E4">
      <w:pPr>
        <w:ind w:firstLine="720"/>
        <w:jc w:val="both"/>
        <w:rPr>
          <w:rFonts w:ascii="Arial" w:hAnsi="Arial" w:cs="Arial"/>
          <w:lang w:val="en-US"/>
        </w:rPr>
      </w:pPr>
      <w:proofErr w:type="spellStart"/>
      <w:r w:rsidRPr="004505E4">
        <w:rPr>
          <w:rFonts w:ascii="Arial" w:hAnsi="Arial" w:cs="Arial"/>
          <w:lang w:val="en-US"/>
        </w:rPr>
        <w:t>Informativni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dokument</w:t>
      </w:r>
      <w:proofErr w:type="spellEnd"/>
      <w:r w:rsidRPr="004505E4">
        <w:rPr>
          <w:rFonts w:ascii="Arial" w:hAnsi="Arial" w:cs="Arial"/>
          <w:lang w:val="en-US"/>
        </w:rPr>
        <w:t xml:space="preserve"> o </w:t>
      </w:r>
      <w:proofErr w:type="spellStart"/>
      <w:r w:rsidRPr="004505E4">
        <w:rPr>
          <w:rFonts w:ascii="Arial" w:hAnsi="Arial" w:cs="Arial"/>
          <w:lang w:val="en-US"/>
        </w:rPr>
        <w:t>naknadama</w:t>
      </w:r>
      <w:proofErr w:type="spellEnd"/>
      <w:r w:rsidRPr="004505E4">
        <w:rPr>
          <w:rFonts w:ascii="Arial" w:hAnsi="Arial" w:cs="Arial"/>
          <w:lang w:val="en-US"/>
        </w:rPr>
        <w:t xml:space="preserve"> mora:</w:t>
      </w:r>
    </w:p>
    <w:p w14:paraId="171E0D56" w14:textId="77777777" w:rsidR="004505E4" w:rsidRPr="004505E4" w:rsidRDefault="004505E4" w:rsidP="004505E4">
      <w:pPr>
        <w:jc w:val="both"/>
        <w:rPr>
          <w:rFonts w:ascii="Arial" w:hAnsi="Arial" w:cs="Arial"/>
          <w:lang w:val="en-US"/>
        </w:rPr>
      </w:pPr>
      <w:r w:rsidRPr="004505E4">
        <w:rPr>
          <w:rFonts w:ascii="Arial" w:hAnsi="Arial" w:cs="Arial"/>
          <w:lang w:val="en-US"/>
        </w:rPr>
        <w:t xml:space="preserve">   1) da </w:t>
      </w:r>
      <w:proofErr w:type="spellStart"/>
      <w:r w:rsidRPr="004505E4">
        <w:rPr>
          <w:rFonts w:ascii="Arial" w:hAnsi="Arial" w:cs="Arial"/>
          <w:lang w:val="en-US"/>
        </w:rPr>
        <w:t>sadrži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nazive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svih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usluga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sa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liste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najreprezentativnijih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usluga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naknade</w:t>
      </w:r>
      <w:proofErr w:type="spellEnd"/>
      <w:r w:rsidRPr="004505E4">
        <w:rPr>
          <w:rFonts w:ascii="Arial" w:hAnsi="Arial" w:cs="Arial"/>
          <w:lang w:val="en-US"/>
        </w:rPr>
        <w:t xml:space="preserve"> za </w:t>
      </w:r>
      <w:proofErr w:type="spellStart"/>
      <w:r w:rsidRPr="004505E4">
        <w:rPr>
          <w:rFonts w:ascii="Arial" w:hAnsi="Arial" w:cs="Arial"/>
          <w:lang w:val="en-US"/>
        </w:rPr>
        <w:t>usluge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sa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te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liste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koje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pruža</w:t>
      </w:r>
      <w:proofErr w:type="spellEnd"/>
      <w:r w:rsidRPr="004505E4">
        <w:rPr>
          <w:rFonts w:ascii="Arial" w:hAnsi="Arial" w:cs="Arial"/>
          <w:lang w:val="en-US"/>
        </w:rPr>
        <w:t xml:space="preserve">, </w:t>
      </w:r>
      <w:proofErr w:type="gramStart"/>
      <w:r w:rsidRPr="004505E4">
        <w:rPr>
          <w:rFonts w:ascii="Arial" w:hAnsi="Arial" w:cs="Arial"/>
          <w:lang w:val="en-US"/>
        </w:rPr>
        <w:t>a</w:t>
      </w:r>
      <w:proofErr w:type="gram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ako</w:t>
      </w:r>
      <w:proofErr w:type="spellEnd"/>
      <w:r w:rsidRPr="004505E4">
        <w:rPr>
          <w:rFonts w:ascii="Arial" w:hAnsi="Arial" w:cs="Arial"/>
          <w:lang w:val="en-US"/>
        </w:rPr>
        <w:t xml:space="preserve"> ne </w:t>
      </w:r>
      <w:proofErr w:type="spellStart"/>
      <w:r w:rsidRPr="004505E4">
        <w:rPr>
          <w:rFonts w:ascii="Arial" w:hAnsi="Arial" w:cs="Arial"/>
          <w:lang w:val="en-US"/>
        </w:rPr>
        <w:t>pruža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pojedinu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od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tih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usluga</w:t>
      </w:r>
      <w:proofErr w:type="spellEnd"/>
      <w:r w:rsidRPr="004505E4">
        <w:rPr>
          <w:rFonts w:ascii="Arial" w:hAnsi="Arial" w:cs="Arial"/>
          <w:lang w:val="en-US"/>
        </w:rPr>
        <w:t xml:space="preserve">, </w:t>
      </w:r>
      <w:proofErr w:type="spellStart"/>
      <w:r w:rsidRPr="004505E4">
        <w:rPr>
          <w:rFonts w:ascii="Arial" w:hAnsi="Arial" w:cs="Arial"/>
          <w:lang w:val="en-US"/>
        </w:rPr>
        <w:t>oznaku</w:t>
      </w:r>
      <w:proofErr w:type="spellEnd"/>
      <w:r w:rsidRPr="004505E4">
        <w:rPr>
          <w:rFonts w:ascii="Arial" w:hAnsi="Arial" w:cs="Arial"/>
          <w:lang w:val="en-US"/>
        </w:rPr>
        <w:t xml:space="preserve"> da </w:t>
      </w:r>
      <w:proofErr w:type="spellStart"/>
      <w:r w:rsidRPr="004505E4">
        <w:rPr>
          <w:rFonts w:ascii="Arial" w:hAnsi="Arial" w:cs="Arial"/>
          <w:lang w:val="en-US"/>
        </w:rPr>
        <w:t>tu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uslugu</w:t>
      </w:r>
      <w:proofErr w:type="spellEnd"/>
      <w:r w:rsidRPr="004505E4">
        <w:rPr>
          <w:rFonts w:ascii="Arial" w:hAnsi="Arial" w:cs="Arial"/>
          <w:lang w:val="en-US"/>
        </w:rPr>
        <w:t xml:space="preserve"> ne </w:t>
      </w:r>
      <w:proofErr w:type="spellStart"/>
      <w:r w:rsidRPr="004505E4">
        <w:rPr>
          <w:rFonts w:ascii="Arial" w:hAnsi="Arial" w:cs="Arial"/>
          <w:lang w:val="en-US"/>
        </w:rPr>
        <w:t>pruža</w:t>
      </w:r>
      <w:proofErr w:type="spellEnd"/>
      <w:r w:rsidRPr="004505E4">
        <w:rPr>
          <w:rFonts w:ascii="Arial" w:hAnsi="Arial" w:cs="Arial"/>
          <w:lang w:val="en-US"/>
        </w:rPr>
        <w:t>;</w:t>
      </w:r>
    </w:p>
    <w:p w14:paraId="76F254BC" w14:textId="77777777" w:rsidR="004505E4" w:rsidRPr="004505E4" w:rsidRDefault="004505E4" w:rsidP="004505E4">
      <w:pPr>
        <w:jc w:val="both"/>
        <w:rPr>
          <w:rFonts w:ascii="Arial" w:hAnsi="Arial" w:cs="Arial"/>
          <w:lang w:val="en-US"/>
        </w:rPr>
      </w:pPr>
      <w:r w:rsidRPr="004505E4">
        <w:rPr>
          <w:rFonts w:ascii="Arial" w:hAnsi="Arial" w:cs="Arial"/>
          <w:lang w:val="en-US"/>
        </w:rPr>
        <w:t xml:space="preserve">   2) da </w:t>
      </w:r>
      <w:proofErr w:type="spellStart"/>
      <w:r w:rsidRPr="004505E4">
        <w:rPr>
          <w:rFonts w:ascii="Arial" w:hAnsi="Arial" w:cs="Arial"/>
          <w:lang w:val="en-US"/>
        </w:rPr>
        <w:t>bude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kratak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samostalan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dokument</w:t>
      </w:r>
      <w:proofErr w:type="spellEnd"/>
      <w:r w:rsidRPr="004505E4">
        <w:rPr>
          <w:rFonts w:ascii="Arial" w:hAnsi="Arial" w:cs="Arial"/>
          <w:lang w:val="en-US"/>
        </w:rPr>
        <w:t>;</w:t>
      </w:r>
    </w:p>
    <w:p w14:paraId="49A9AEDA" w14:textId="77777777" w:rsidR="004505E4" w:rsidRPr="004505E4" w:rsidRDefault="004505E4" w:rsidP="004505E4">
      <w:pPr>
        <w:jc w:val="both"/>
        <w:rPr>
          <w:rFonts w:ascii="Arial" w:hAnsi="Arial" w:cs="Arial"/>
          <w:lang w:val="en-US"/>
        </w:rPr>
      </w:pPr>
      <w:r w:rsidRPr="004505E4">
        <w:rPr>
          <w:rFonts w:ascii="Arial" w:hAnsi="Arial" w:cs="Arial"/>
          <w:lang w:val="en-US"/>
        </w:rPr>
        <w:t xml:space="preserve">   3) da </w:t>
      </w:r>
      <w:proofErr w:type="spellStart"/>
      <w:r w:rsidRPr="004505E4">
        <w:rPr>
          <w:rFonts w:ascii="Arial" w:hAnsi="Arial" w:cs="Arial"/>
          <w:lang w:val="en-US"/>
        </w:rPr>
        <w:t>bude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napisan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jasno</w:t>
      </w:r>
      <w:proofErr w:type="spellEnd"/>
      <w:r w:rsidRPr="004505E4">
        <w:rPr>
          <w:rFonts w:ascii="Arial" w:hAnsi="Arial" w:cs="Arial"/>
          <w:lang w:val="en-US"/>
        </w:rPr>
        <w:t xml:space="preserve">, </w:t>
      </w:r>
      <w:proofErr w:type="spellStart"/>
      <w:r w:rsidRPr="004505E4">
        <w:rPr>
          <w:rFonts w:ascii="Arial" w:hAnsi="Arial" w:cs="Arial"/>
          <w:lang w:val="en-US"/>
        </w:rPr>
        <w:t>lako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razumljivim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riječima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slovima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veličine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koja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omogućava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čitljivost</w:t>
      </w:r>
      <w:proofErr w:type="spellEnd"/>
      <w:r w:rsidRPr="004505E4">
        <w:rPr>
          <w:rFonts w:ascii="Arial" w:hAnsi="Arial" w:cs="Arial"/>
          <w:lang w:val="en-US"/>
        </w:rPr>
        <w:t>;</w:t>
      </w:r>
    </w:p>
    <w:p w14:paraId="0DA5B318" w14:textId="77777777" w:rsidR="004505E4" w:rsidRPr="004505E4" w:rsidRDefault="004505E4" w:rsidP="004505E4">
      <w:pPr>
        <w:jc w:val="both"/>
        <w:rPr>
          <w:rFonts w:ascii="Arial" w:hAnsi="Arial" w:cs="Arial"/>
          <w:lang w:val="en-US"/>
        </w:rPr>
      </w:pPr>
      <w:r w:rsidRPr="004505E4">
        <w:rPr>
          <w:rFonts w:ascii="Arial" w:hAnsi="Arial" w:cs="Arial"/>
          <w:lang w:val="en-US"/>
        </w:rPr>
        <w:t xml:space="preserve">   4) da </w:t>
      </w:r>
      <w:proofErr w:type="spellStart"/>
      <w:r w:rsidRPr="004505E4">
        <w:rPr>
          <w:rFonts w:ascii="Arial" w:hAnsi="Arial" w:cs="Arial"/>
          <w:lang w:val="en-US"/>
        </w:rPr>
        <w:t>bude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jednako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razumljiv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kada</w:t>
      </w:r>
      <w:proofErr w:type="spellEnd"/>
      <w:r w:rsidRPr="004505E4">
        <w:rPr>
          <w:rFonts w:ascii="Arial" w:hAnsi="Arial" w:cs="Arial"/>
          <w:lang w:val="en-US"/>
        </w:rPr>
        <w:t xml:space="preserve"> je </w:t>
      </w:r>
      <w:proofErr w:type="spellStart"/>
      <w:r w:rsidRPr="004505E4">
        <w:rPr>
          <w:rFonts w:ascii="Arial" w:hAnsi="Arial" w:cs="Arial"/>
          <w:lang w:val="en-US"/>
        </w:rPr>
        <w:t>kucan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ili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fotokopiran</w:t>
      </w:r>
      <w:proofErr w:type="spellEnd"/>
      <w:r w:rsidRPr="004505E4">
        <w:rPr>
          <w:rFonts w:ascii="Arial" w:hAnsi="Arial" w:cs="Arial"/>
          <w:lang w:val="en-US"/>
        </w:rPr>
        <w:t xml:space="preserve"> u </w:t>
      </w:r>
      <w:proofErr w:type="spellStart"/>
      <w:r w:rsidRPr="004505E4">
        <w:rPr>
          <w:rFonts w:ascii="Arial" w:hAnsi="Arial" w:cs="Arial"/>
          <w:lang w:val="en-US"/>
        </w:rPr>
        <w:t>crno-bijeloj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verziji</w:t>
      </w:r>
      <w:proofErr w:type="spellEnd"/>
      <w:r w:rsidRPr="004505E4">
        <w:rPr>
          <w:rFonts w:ascii="Arial" w:hAnsi="Arial" w:cs="Arial"/>
          <w:lang w:val="en-US"/>
        </w:rPr>
        <w:t xml:space="preserve">, </w:t>
      </w:r>
      <w:proofErr w:type="spellStart"/>
      <w:r w:rsidRPr="004505E4">
        <w:rPr>
          <w:rFonts w:ascii="Arial" w:hAnsi="Arial" w:cs="Arial"/>
          <w:lang w:val="en-US"/>
        </w:rPr>
        <w:t>ako</w:t>
      </w:r>
      <w:proofErr w:type="spellEnd"/>
      <w:r w:rsidRPr="004505E4">
        <w:rPr>
          <w:rFonts w:ascii="Arial" w:hAnsi="Arial" w:cs="Arial"/>
          <w:lang w:val="en-US"/>
        </w:rPr>
        <w:t xml:space="preserve"> je </w:t>
      </w:r>
      <w:proofErr w:type="spellStart"/>
      <w:r w:rsidRPr="004505E4">
        <w:rPr>
          <w:rFonts w:ascii="Arial" w:hAnsi="Arial" w:cs="Arial"/>
          <w:lang w:val="en-US"/>
        </w:rPr>
        <w:t>izvorna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verzija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bila</w:t>
      </w:r>
      <w:proofErr w:type="spellEnd"/>
      <w:r w:rsidRPr="004505E4">
        <w:rPr>
          <w:rFonts w:ascii="Arial" w:hAnsi="Arial" w:cs="Arial"/>
          <w:lang w:val="en-US"/>
        </w:rPr>
        <w:t xml:space="preserve"> u </w:t>
      </w:r>
      <w:proofErr w:type="spellStart"/>
      <w:r w:rsidRPr="004505E4">
        <w:rPr>
          <w:rFonts w:ascii="Arial" w:hAnsi="Arial" w:cs="Arial"/>
          <w:lang w:val="en-US"/>
        </w:rPr>
        <w:t>boji</w:t>
      </w:r>
      <w:proofErr w:type="spellEnd"/>
      <w:r w:rsidRPr="004505E4">
        <w:rPr>
          <w:rFonts w:ascii="Arial" w:hAnsi="Arial" w:cs="Arial"/>
          <w:lang w:val="en-US"/>
        </w:rPr>
        <w:t>;</w:t>
      </w:r>
    </w:p>
    <w:p w14:paraId="28D467A7" w14:textId="77777777" w:rsidR="004505E4" w:rsidRPr="004505E4" w:rsidRDefault="004505E4" w:rsidP="004505E4">
      <w:pPr>
        <w:jc w:val="both"/>
        <w:rPr>
          <w:rFonts w:ascii="Arial" w:hAnsi="Arial" w:cs="Arial"/>
          <w:lang w:val="en-US"/>
        </w:rPr>
      </w:pPr>
      <w:r w:rsidRPr="004505E4">
        <w:rPr>
          <w:rFonts w:ascii="Arial" w:hAnsi="Arial" w:cs="Arial"/>
          <w:lang w:val="en-US"/>
        </w:rPr>
        <w:t xml:space="preserve">   5) da </w:t>
      </w:r>
      <w:proofErr w:type="spellStart"/>
      <w:r w:rsidRPr="004505E4">
        <w:rPr>
          <w:rFonts w:ascii="Arial" w:hAnsi="Arial" w:cs="Arial"/>
          <w:lang w:val="en-US"/>
        </w:rPr>
        <w:t>bude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tačan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i</w:t>
      </w:r>
      <w:proofErr w:type="spellEnd"/>
      <w:r w:rsidRPr="004505E4">
        <w:rPr>
          <w:rFonts w:ascii="Arial" w:hAnsi="Arial" w:cs="Arial"/>
          <w:lang w:val="en-US"/>
        </w:rPr>
        <w:t xml:space="preserve"> ne </w:t>
      </w:r>
      <w:proofErr w:type="spellStart"/>
      <w:r w:rsidRPr="004505E4">
        <w:rPr>
          <w:rFonts w:ascii="Arial" w:hAnsi="Arial" w:cs="Arial"/>
          <w:lang w:val="en-US"/>
        </w:rPr>
        <w:t>smije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biti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obmanjujući</w:t>
      </w:r>
      <w:proofErr w:type="spellEnd"/>
      <w:r w:rsidRPr="004505E4">
        <w:rPr>
          <w:rFonts w:ascii="Arial" w:hAnsi="Arial" w:cs="Arial"/>
          <w:lang w:val="en-US"/>
        </w:rPr>
        <w:t>;</w:t>
      </w:r>
    </w:p>
    <w:p w14:paraId="77993387" w14:textId="77777777" w:rsidR="004505E4" w:rsidRPr="004505E4" w:rsidRDefault="004505E4" w:rsidP="004505E4">
      <w:pPr>
        <w:jc w:val="both"/>
        <w:rPr>
          <w:rFonts w:ascii="Arial" w:hAnsi="Arial" w:cs="Arial"/>
          <w:lang w:val="en-US"/>
        </w:rPr>
      </w:pPr>
      <w:r w:rsidRPr="004505E4">
        <w:rPr>
          <w:rFonts w:ascii="Arial" w:hAnsi="Arial" w:cs="Arial"/>
          <w:lang w:val="en-US"/>
        </w:rPr>
        <w:t xml:space="preserve">   6) da </w:t>
      </w:r>
      <w:proofErr w:type="spellStart"/>
      <w:r w:rsidRPr="004505E4">
        <w:rPr>
          <w:rFonts w:ascii="Arial" w:hAnsi="Arial" w:cs="Arial"/>
          <w:lang w:val="en-US"/>
        </w:rPr>
        <w:t>sadrži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naknade</w:t>
      </w:r>
      <w:proofErr w:type="spellEnd"/>
      <w:r w:rsidRPr="004505E4">
        <w:rPr>
          <w:rFonts w:ascii="Arial" w:hAnsi="Arial" w:cs="Arial"/>
          <w:lang w:val="en-US"/>
        </w:rPr>
        <w:t xml:space="preserve"> u </w:t>
      </w:r>
      <w:proofErr w:type="spellStart"/>
      <w:r w:rsidRPr="004505E4">
        <w:rPr>
          <w:rFonts w:ascii="Arial" w:hAnsi="Arial" w:cs="Arial"/>
          <w:lang w:val="en-US"/>
        </w:rPr>
        <w:t>eurima</w:t>
      </w:r>
      <w:proofErr w:type="spellEnd"/>
      <w:r w:rsidRPr="004505E4">
        <w:rPr>
          <w:rFonts w:ascii="Arial" w:hAnsi="Arial" w:cs="Arial"/>
          <w:lang w:val="en-US"/>
        </w:rPr>
        <w:t xml:space="preserve">, a u </w:t>
      </w:r>
      <w:proofErr w:type="spellStart"/>
      <w:r w:rsidRPr="004505E4">
        <w:rPr>
          <w:rFonts w:ascii="Arial" w:hAnsi="Arial" w:cs="Arial"/>
          <w:lang w:val="en-US"/>
        </w:rPr>
        <w:t>drugoj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valuti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samo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ako</w:t>
      </w:r>
      <w:proofErr w:type="spellEnd"/>
      <w:r w:rsidRPr="004505E4">
        <w:rPr>
          <w:rFonts w:ascii="Arial" w:hAnsi="Arial" w:cs="Arial"/>
          <w:lang w:val="en-US"/>
        </w:rPr>
        <w:t xml:space="preserve"> je </w:t>
      </w:r>
      <w:proofErr w:type="spellStart"/>
      <w:r w:rsidRPr="004505E4">
        <w:rPr>
          <w:rFonts w:ascii="Arial" w:hAnsi="Arial" w:cs="Arial"/>
          <w:lang w:val="en-US"/>
        </w:rPr>
        <w:t>tako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ugovoreno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između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pružaoca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platnih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usluga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potrošača</w:t>
      </w:r>
      <w:proofErr w:type="spellEnd"/>
      <w:r w:rsidRPr="004505E4">
        <w:rPr>
          <w:rFonts w:ascii="Arial" w:hAnsi="Arial" w:cs="Arial"/>
          <w:lang w:val="en-US"/>
        </w:rPr>
        <w:t>;</w:t>
      </w:r>
    </w:p>
    <w:p w14:paraId="4B5AB548" w14:textId="77777777" w:rsidR="004505E4" w:rsidRPr="004505E4" w:rsidRDefault="004505E4" w:rsidP="004505E4">
      <w:pPr>
        <w:jc w:val="both"/>
        <w:rPr>
          <w:rFonts w:ascii="Arial" w:hAnsi="Arial" w:cs="Arial"/>
          <w:lang w:val="en-US"/>
        </w:rPr>
      </w:pPr>
      <w:r w:rsidRPr="004505E4">
        <w:rPr>
          <w:rFonts w:ascii="Arial" w:hAnsi="Arial" w:cs="Arial"/>
          <w:lang w:val="en-US"/>
        </w:rPr>
        <w:t xml:space="preserve">   7) da </w:t>
      </w:r>
      <w:proofErr w:type="spellStart"/>
      <w:r w:rsidRPr="004505E4">
        <w:rPr>
          <w:rFonts w:ascii="Arial" w:hAnsi="Arial" w:cs="Arial"/>
          <w:lang w:val="en-US"/>
        </w:rPr>
        <w:t>ima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naziv</w:t>
      </w:r>
      <w:proofErr w:type="spellEnd"/>
      <w:r w:rsidRPr="004505E4">
        <w:rPr>
          <w:rFonts w:ascii="Arial" w:hAnsi="Arial" w:cs="Arial"/>
          <w:lang w:val="en-US"/>
        </w:rPr>
        <w:t xml:space="preserve"> "</w:t>
      </w:r>
      <w:proofErr w:type="spellStart"/>
      <w:r w:rsidRPr="004505E4">
        <w:rPr>
          <w:rFonts w:ascii="Arial" w:hAnsi="Arial" w:cs="Arial"/>
          <w:lang w:val="en-US"/>
        </w:rPr>
        <w:t>Informativni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dokument</w:t>
      </w:r>
      <w:proofErr w:type="spellEnd"/>
      <w:r w:rsidRPr="004505E4">
        <w:rPr>
          <w:rFonts w:ascii="Arial" w:hAnsi="Arial" w:cs="Arial"/>
          <w:lang w:val="en-US"/>
        </w:rPr>
        <w:t xml:space="preserve"> o </w:t>
      </w:r>
      <w:proofErr w:type="spellStart"/>
      <w:r w:rsidRPr="004505E4">
        <w:rPr>
          <w:rFonts w:ascii="Arial" w:hAnsi="Arial" w:cs="Arial"/>
          <w:lang w:val="en-US"/>
        </w:rPr>
        <w:t>naknadama</w:t>
      </w:r>
      <w:proofErr w:type="spellEnd"/>
      <w:r w:rsidRPr="004505E4">
        <w:rPr>
          <w:rFonts w:ascii="Arial" w:hAnsi="Arial" w:cs="Arial"/>
          <w:lang w:val="en-US"/>
        </w:rPr>
        <w:t xml:space="preserve">" </w:t>
      </w:r>
      <w:proofErr w:type="spellStart"/>
      <w:r w:rsidRPr="004505E4">
        <w:rPr>
          <w:rFonts w:ascii="Arial" w:hAnsi="Arial" w:cs="Arial"/>
          <w:lang w:val="en-US"/>
        </w:rPr>
        <w:t>na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vrhu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prve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stranice</w:t>
      </w:r>
      <w:proofErr w:type="spellEnd"/>
      <w:r w:rsidRPr="004505E4">
        <w:rPr>
          <w:rFonts w:ascii="Arial" w:hAnsi="Arial" w:cs="Arial"/>
          <w:lang w:val="en-US"/>
        </w:rPr>
        <w:t xml:space="preserve">, pored </w:t>
      </w:r>
      <w:proofErr w:type="spellStart"/>
      <w:r w:rsidRPr="004505E4">
        <w:rPr>
          <w:rFonts w:ascii="Arial" w:hAnsi="Arial" w:cs="Arial"/>
          <w:lang w:val="en-US"/>
        </w:rPr>
        <w:t>logotipa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pružaoca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platnih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usluga</w:t>
      </w:r>
      <w:proofErr w:type="spellEnd"/>
      <w:r w:rsidRPr="004505E4">
        <w:rPr>
          <w:rFonts w:ascii="Arial" w:hAnsi="Arial" w:cs="Arial"/>
          <w:lang w:val="en-US"/>
        </w:rPr>
        <w:t xml:space="preserve">, </w:t>
      </w:r>
      <w:proofErr w:type="spellStart"/>
      <w:r w:rsidRPr="004505E4">
        <w:rPr>
          <w:rFonts w:ascii="Arial" w:hAnsi="Arial" w:cs="Arial"/>
          <w:lang w:val="en-US"/>
        </w:rPr>
        <w:t>kako</w:t>
      </w:r>
      <w:proofErr w:type="spellEnd"/>
      <w:r w:rsidRPr="004505E4">
        <w:rPr>
          <w:rFonts w:ascii="Arial" w:hAnsi="Arial" w:cs="Arial"/>
          <w:lang w:val="en-US"/>
        </w:rPr>
        <w:t xml:space="preserve"> bi se </w:t>
      </w:r>
      <w:proofErr w:type="spellStart"/>
      <w:r w:rsidRPr="004505E4">
        <w:rPr>
          <w:rFonts w:ascii="Arial" w:hAnsi="Arial" w:cs="Arial"/>
          <w:lang w:val="en-US"/>
        </w:rPr>
        <w:t>razlikovao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od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drugih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dokumenata</w:t>
      </w:r>
      <w:proofErr w:type="spellEnd"/>
      <w:r w:rsidRPr="004505E4">
        <w:rPr>
          <w:rFonts w:ascii="Arial" w:hAnsi="Arial" w:cs="Arial"/>
          <w:lang w:val="en-US"/>
        </w:rPr>
        <w:t>;</w:t>
      </w:r>
    </w:p>
    <w:p w14:paraId="71E97314" w14:textId="77777777" w:rsidR="004505E4" w:rsidRPr="004505E4" w:rsidRDefault="004505E4" w:rsidP="004505E4">
      <w:pPr>
        <w:jc w:val="both"/>
        <w:rPr>
          <w:rFonts w:ascii="Arial" w:hAnsi="Arial" w:cs="Arial"/>
          <w:lang w:val="en-US"/>
        </w:rPr>
      </w:pPr>
      <w:r w:rsidRPr="004505E4">
        <w:rPr>
          <w:rFonts w:ascii="Arial" w:hAnsi="Arial" w:cs="Arial"/>
          <w:lang w:val="en-US"/>
        </w:rPr>
        <w:lastRenderedPageBreak/>
        <w:t xml:space="preserve">   8) da </w:t>
      </w:r>
      <w:proofErr w:type="spellStart"/>
      <w:r w:rsidRPr="004505E4">
        <w:rPr>
          <w:rFonts w:ascii="Arial" w:hAnsi="Arial" w:cs="Arial"/>
          <w:lang w:val="en-US"/>
        </w:rPr>
        <w:t>ima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izjavu</w:t>
      </w:r>
      <w:proofErr w:type="spellEnd"/>
      <w:r w:rsidRPr="004505E4">
        <w:rPr>
          <w:rFonts w:ascii="Arial" w:hAnsi="Arial" w:cs="Arial"/>
          <w:lang w:val="en-US"/>
        </w:rPr>
        <w:t xml:space="preserve"> o tome da </w:t>
      </w:r>
      <w:proofErr w:type="spellStart"/>
      <w:r w:rsidRPr="004505E4">
        <w:rPr>
          <w:rFonts w:ascii="Arial" w:hAnsi="Arial" w:cs="Arial"/>
          <w:lang w:val="en-US"/>
        </w:rPr>
        <w:t>sadrži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naknade</w:t>
      </w:r>
      <w:proofErr w:type="spellEnd"/>
      <w:r w:rsidRPr="004505E4">
        <w:rPr>
          <w:rFonts w:ascii="Arial" w:hAnsi="Arial" w:cs="Arial"/>
          <w:lang w:val="en-US"/>
        </w:rPr>
        <w:t xml:space="preserve"> za </w:t>
      </w:r>
      <w:proofErr w:type="spellStart"/>
      <w:r w:rsidRPr="004505E4">
        <w:rPr>
          <w:rFonts w:ascii="Arial" w:hAnsi="Arial" w:cs="Arial"/>
          <w:lang w:val="en-US"/>
        </w:rPr>
        <w:t>najreprezentativnije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usluge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sa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liste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najreprezentativnijih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usluga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i</w:t>
      </w:r>
      <w:proofErr w:type="spellEnd"/>
      <w:r w:rsidRPr="004505E4">
        <w:rPr>
          <w:rFonts w:ascii="Arial" w:hAnsi="Arial" w:cs="Arial"/>
          <w:lang w:val="en-US"/>
        </w:rPr>
        <w:t xml:space="preserve"> da </w:t>
      </w:r>
      <w:proofErr w:type="spellStart"/>
      <w:r w:rsidRPr="004505E4">
        <w:rPr>
          <w:rFonts w:ascii="Arial" w:hAnsi="Arial" w:cs="Arial"/>
          <w:lang w:val="en-US"/>
        </w:rPr>
        <w:t>su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detaljne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predugovorne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ugovorne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informacije</w:t>
      </w:r>
      <w:proofErr w:type="spellEnd"/>
      <w:r w:rsidRPr="004505E4">
        <w:rPr>
          <w:rFonts w:ascii="Arial" w:hAnsi="Arial" w:cs="Arial"/>
          <w:lang w:val="en-US"/>
        </w:rPr>
        <w:t xml:space="preserve"> o </w:t>
      </w:r>
      <w:proofErr w:type="spellStart"/>
      <w:r w:rsidRPr="004505E4">
        <w:rPr>
          <w:rFonts w:ascii="Arial" w:hAnsi="Arial" w:cs="Arial"/>
          <w:lang w:val="en-US"/>
        </w:rPr>
        <w:t>svim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uslugama</w:t>
      </w:r>
      <w:proofErr w:type="spellEnd"/>
      <w:r w:rsidRPr="004505E4">
        <w:rPr>
          <w:rFonts w:ascii="Arial" w:hAnsi="Arial" w:cs="Arial"/>
          <w:lang w:val="en-US"/>
        </w:rPr>
        <w:t xml:space="preserve">, </w:t>
      </w:r>
      <w:proofErr w:type="spellStart"/>
      <w:r w:rsidRPr="004505E4">
        <w:rPr>
          <w:rFonts w:ascii="Arial" w:hAnsi="Arial" w:cs="Arial"/>
          <w:lang w:val="en-US"/>
        </w:rPr>
        <w:t>uključujući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naknade</w:t>
      </w:r>
      <w:proofErr w:type="spellEnd"/>
      <w:r w:rsidRPr="004505E4">
        <w:rPr>
          <w:rFonts w:ascii="Arial" w:hAnsi="Arial" w:cs="Arial"/>
          <w:lang w:val="en-US"/>
        </w:rPr>
        <w:t xml:space="preserve"> za </w:t>
      </w:r>
      <w:proofErr w:type="spellStart"/>
      <w:r w:rsidRPr="004505E4">
        <w:rPr>
          <w:rFonts w:ascii="Arial" w:hAnsi="Arial" w:cs="Arial"/>
          <w:lang w:val="en-US"/>
        </w:rPr>
        <w:t>usluge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koje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nijesu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na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toj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listi</w:t>
      </w:r>
      <w:proofErr w:type="spellEnd"/>
      <w:r w:rsidRPr="004505E4">
        <w:rPr>
          <w:rFonts w:ascii="Arial" w:hAnsi="Arial" w:cs="Arial"/>
          <w:lang w:val="en-US"/>
        </w:rPr>
        <w:t xml:space="preserve">, </w:t>
      </w:r>
      <w:proofErr w:type="spellStart"/>
      <w:r w:rsidRPr="004505E4">
        <w:rPr>
          <w:rFonts w:ascii="Arial" w:hAnsi="Arial" w:cs="Arial"/>
          <w:lang w:val="en-US"/>
        </w:rPr>
        <w:t>sadržane</w:t>
      </w:r>
      <w:proofErr w:type="spellEnd"/>
      <w:r w:rsidRPr="004505E4">
        <w:rPr>
          <w:rFonts w:ascii="Arial" w:hAnsi="Arial" w:cs="Arial"/>
          <w:lang w:val="en-US"/>
        </w:rPr>
        <w:t xml:space="preserve"> u </w:t>
      </w:r>
      <w:proofErr w:type="spellStart"/>
      <w:r w:rsidRPr="004505E4">
        <w:rPr>
          <w:rFonts w:ascii="Arial" w:hAnsi="Arial" w:cs="Arial"/>
          <w:lang w:val="en-US"/>
        </w:rPr>
        <w:t>drugim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dokumentima</w:t>
      </w:r>
      <w:proofErr w:type="spellEnd"/>
      <w:r w:rsidRPr="004505E4">
        <w:rPr>
          <w:rFonts w:ascii="Arial" w:hAnsi="Arial" w:cs="Arial"/>
          <w:lang w:val="en-US"/>
        </w:rPr>
        <w:t xml:space="preserve">, </w:t>
      </w:r>
      <w:proofErr w:type="spellStart"/>
      <w:r w:rsidRPr="004505E4">
        <w:rPr>
          <w:rFonts w:ascii="Arial" w:hAnsi="Arial" w:cs="Arial"/>
          <w:lang w:val="en-US"/>
        </w:rPr>
        <w:t>i</w:t>
      </w:r>
      <w:proofErr w:type="spellEnd"/>
    </w:p>
    <w:p w14:paraId="23F0C3FF" w14:textId="77777777" w:rsidR="004505E4" w:rsidRPr="004505E4" w:rsidRDefault="004505E4" w:rsidP="004505E4">
      <w:pPr>
        <w:jc w:val="both"/>
        <w:rPr>
          <w:rFonts w:ascii="Arial" w:hAnsi="Arial" w:cs="Arial"/>
          <w:lang w:val="en-US"/>
        </w:rPr>
      </w:pPr>
      <w:r w:rsidRPr="004505E4">
        <w:rPr>
          <w:rFonts w:ascii="Arial" w:hAnsi="Arial" w:cs="Arial"/>
          <w:lang w:val="en-US"/>
        </w:rPr>
        <w:t xml:space="preserve">   9) da </w:t>
      </w:r>
      <w:proofErr w:type="spellStart"/>
      <w:r w:rsidRPr="004505E4">
        <w:rPr>
          <w:rFonts w:ascii="Arial" w:hAnsi="Arial" w:cs="Arial"/>
          <w:lang w:val="en-US"/>
        </w:rPr>
        <w:t>bude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napisan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na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crnogorskom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jeziku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ili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na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drugom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jeziku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dogovorenom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između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pružaoca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platnih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usluga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potrošača</w:t>
      </w:r>
      <w:proofErr w:type="spellEnd"/>
      <w:r w:rsidRPr="004505E4">
        <w:rPr>
          <w:rFonts w:ascii="Arial" w:hAnsi="Arial" w:cs="Arial"/>
          <w:lang w:val="en-US"/>
        </w:rPr>
        <w:t>.</w:t>
      </w:r>
    </w:p>
    <w:p w14:paraId="669BDFAE" w14:textId="77777777" w:rsidR="004505E4" w:rsidRPr="004505E4" w:rsidRDefault="004505E4" w:rsidP="004505E4">
      <w:pPr>
        <w:ind w:firstLine="720"/>
        <w:jc w:val="both"/>
        <w:rPr>
          <w:rFonts w:ascii="Arial" w:hAnsi="Arial" w:cs="Arial"/>
          <w:lang w:val="en-US"/>
        </w:rPr>
      </w:pPr>
      <w:proofErr w:type="spellStart"/>
      <w:r w:rsidRPr="004505E4">
        <w:rPr>
          <w:rFonts w:ascii="Arial" w:hAnsi="Arial" w:cs="Arial"/>
          <w:lang w:val="en-US"/>
        </w:rPr>
        <w:t>Ako</w:t>
      </w:r>
      <w:proofErr w:type="spellEnd"/>
      <w:r w:rsidRPr="004505E4">
        <w:rPr>
          <w:rFonts w:ascii="Arial" w:hAnsi="Arial" w:cs="Arial"/>
          <w:lang w:val="en-US"/>
        </w:rPr>
        <w:t xml:space="preserve"> se </w:t>
      </w:r>
      <w:proofErr w:type="spellStart"/>
      <w:r w:rsidRPr="004505E4">
        <w:rPr>
          <w:rFonts w:ascii="Arial" w:hAnsi="Arial" w:cs="Arial"/>
          <w:lang w:val="en-US"/>
        </w:rPr>
        <w:t>jedna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ili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više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usluga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nudi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kao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dio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paketa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usluga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povezanih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sa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računom</w:t>
      </w:r>
      <w:proofErr w:type="spellEnd"/>
      <w:r w:rsidRPr="004505E4">
        <w:rPr>
          <w:rFonts w:ascii="Arial" w:hAnsi="Arial" w:cs="Arial"/>
          <w:lang w:val="en-US"/>
        </w:rPr>
        <w:t xml:space="preserve"> za </w:t>
      </w:r>
      <w:proofErr w:type="spellStart"/>
      <w:r w:rsidRPr="004505E4">
        <w:rPr>
          <w:rFonts w:ascii="Arial" w:hAnsi="Arial" w:cs="Arial"/>
          <w:lang w:val="en-US"/>
        </w:rPr>
        <w:t>plaćanje</w:t>
      </w:r>
      <w:proofErr w:type="spellEnd"/>
      <w:r w:rsidRPr="004505E4">
        <w:rPr>
          <w:rFonts w:ascii="Arial" w:hAnsi="Arial" w:cs="Arial"/>
          <w:lang w:val="en-US"/>
        </w:rPr>
        <w:t xml:space="preserve">, </w:t>
      </w:r>
      <w:proofErr w:type="spellStart"/>
      <w:r w:rsidRPr="004505E4">
        <w:rPr>
          <w:rFonts w:ascii="Arial" w:hAnsi="Arial" w:cs="Arial"/>
          <w:lang w:val="en-US"/>
        </w:rPr>
        <w:t>informativni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dokument</w:t>
      </w:r>
      <w:proofErr w:type="spellEnd"/>
      <w:r w:rsidRPr="004505E4">
        <w:rPr>
          <w:rFonts w:ascii="Arial" w:hAnsi="Arial" w:cs="Arial"/>
          <w:lang w:val="en-US"/>
        </w:rPr>
        <w:t xml:space="preserve"> o </w:t>
      </w:r>
      <w:proofErr w:type="spellStart"/>
      <w:r w:rsidRPr="004505E4">
        <w:rPr>
          <w:rFonts w:ascii="Arial" w:hAnsi="Arial" w:cs="Arial"/>
          <w:lang w:val="en-US"/>
        </w:rPr>
        <w:t>naknadama</w:t>
      </w:r>
      <w:proofErr w:type="spellEnd"/>
      <w:r w:rsidRPr="004505E4">
        <w:rPr>
          <w:rFonts w:ascii="Arial" w:hAnsi="Arial" w:cs="Arial"/>
          <w:lang w:val="en-US"/>
        </w:rPr>
        <w:t xml:space="preserve"> mora da </w:t>
      </w:r>
      <w:proofErr w:type="spellStart"/>
      <w:r w:rsidRPr="004505E4">
        <w:rPr>
          <w:rFonts w:ascii="Arial" w:hAnsi="Arial" w:cs="Arial"/>
          <w:lang w:val="en-US"/>
        </w:rPr>
        <w:t>sadrži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naknadu</w:t>
      </w:r>
      <w:proofErr w:type="spellEnd"/>
      <w:r w:rsidRPr="004505E4">
        <w:rPr>
          <w:rFonts w:ascii="Arial" w:hAnsi="Arial" w:cs="Arial"/>
          <w:lang w:val="en-US"/>
        </w:rPr>
        <w:t xml:space="preserve"> za </w:t>
      </w:r>
      <w:proofErr w:type="spellStart"/>
      <w:r w:rsidRPr="004505E4">
        <w:rPr>
          <w:rFonts w:ascii="Arial" w:hAnsi="Arial" w:cs="Arial"/>
          <w:lang w:val="en-US"/>
        </w:rPr>
        <w:t>cijeli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paket</w:t>
      </w:r>
      <w:proofErr w:type="spellEnd"/>
      <w:r w:rsidRPr="004505E4">
        <w:rPr>
          <w:rFonts w:ascii="Arial" w:hAnsi="Arial" w:cs="Arial"/>
          <w:lang w:val="en-US"/>
        </w:rPr>
        <w:t xml:space="preserve">, </w:t>
      </w:r>
      <w:proofErr w:type="spellStart"/>
      <w:r w:rsidRPr="004505E4">
        <w:rPr>
          <w:rFonts w:ascii="Arial" w:hAnsi="Arial" w:cs="Arial"/>
          <w:lang w:val="en-US"/>
        </w:rPr>
        <w:t>usluge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uključene</w:t>
      </w:r>
      <w:proofErr w:type="spellEnd"/>
      <w:r w:rsidRPr="004505E4">
        <w:rPr>
          <w:rFonts w:ascii="Arial" w:hAnsi="Arial" w:cs="Arial"/>
          <w:lang w:val="en-US"/>
        </w:rPr>
        <w:t xml:space="preserve"> u </w:t>
      </w:r>
      <w:proofErr w:type="spellStart"/>
      <w:r w:rsidRPr="004505E4">
        <w:rPr>
          <w:rFonts w:ascii="Arial" w:hAnsi="Arial" w:cs="Arial"/>
          <w:lang w:val="en-US"/>
        </w:rPr>
        <w:t>paket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njihov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obim</w:t>
      </w:r>
      <w:proofErr w:type="spellEnd"/>
      <w:r w:rsidRPr="004505E4">
        <w:rPr>
          <w:rFonts w:ascii="Arial" w:hAnsi="Arial" w:cs="Arial"/>
          <w:lang w:val="en-US"/>
        </w:rPr>
        <w:t xml:space="preserve">, </w:t>
      </w:r>
      <w:proofErr w:type="spellStart"/>
      <w:r w:rsidRPr="004505E4">
        <w:rPr>
          <w:rFonts w:ascii="Arial" w:hAnsi="Arial" w:cs="Arial"/>
          <w:lang w:val="en-US"/>
        </w:rPr>
        <w:t>kao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dodatnu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naknadu</w:t>
      </w:r>
      <w:proofErr w:type="spellEnd"/>
      <w:r w:rsidRPr="004505E4">
        <w:rPr>
          <w:rFonts w:ascii="Arial" w:hAnsi="Arial" w:cs="Arial"/>
          <w:lang w:val="en-US"/>
        </w:rPr>
        <w:t xml:space="preserve"> za </w:t>
      </w:r>
      <w:proofErr w:type="spellStart"/>
      <w:r w:rsidRPr="004505E4">
        <w:rPr>
          <w:rFonts w:ascii="Arial" w:hAnsi="Arial" w:cs="Arial"/>
          <w:lang w:val="en-US"/>
        </w:rPr>
        <w:t>bilo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koju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uslugu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koja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prelazi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obim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usluga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obuhvaćen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naknadom</w:t>
      </w:r>
      <w:proofErr w:type="spellEnd"/>
      <w:r w:rsidRPr="004505E4">
        <w:rPr>
          <w:rFonts w:ascii="Arial" w:hAnsi="Arial" w:cs="Arial"/>
          <w:lang w:val="en-US"/>
        </w:rPr>
        <w:t xml:space="preserve"> za </w:t>
      </w:r>
      <w:proofErr w:type="spellStart"/>
      <w:r w:rsidRPr="004505E4">
        <w:rPr>
          <w:rFonts w:ascii="Arial" w:hAnsi="Arial" w:cs="Arial"/>
          <w:lang w:val="en-US"/>
        </w:rPr>
        <w:t>paket</w:t>
      </w:r>
      <w:proofErr w:type="spellEnd"/>
      <w:r w:rsidRPr="004505E4">
        <w:rPr>
          <w:rFonts w:ascii="Arial" w:hAnsi="Arial" w:cs="Arial"/>
          <w:lang w:val="en-US"/>
        </w:rPr>
        <w:t>.</w:t>
      </w:r>
    </w:p>
    <w:p w14:paraId="04E11272" w14:textId="25D385DC" w:rsidR="004505E4" w:rsidRPr="004505E4" w:rsidRDefault="004505E4" w:rsidP="004505E4">
      <w:pPr>
        <w:ind w:firstLine="720"/>
        <w:jc w:val="both"/>
        <w:rPr>
          <w:rFonts w:ascii="Arial" w:hAnsi="Arial" w:cs="Arial"/>
          <w:lang w:val="en-US"/>
        </w:rPr>
      </w:pPr>
      <w:proofErr w:type="spellStart"/>
      <w:r w:rsidRPr="004505E4">
        <w:rPr>
          <w:rFonts w:ascii="Arial" w:hAnsi="Arial" w:cs="Arial"/>
          <w:lang w:val="en-US"/>
        </w:rPr>
        <w:t>Pružalac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platnih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usluga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dužan</w:t>
      </w:r>
      <w:proofErr w:type="spellEnd"/>
      <w:r w:rsidRPr="004505E4">
        <w:rPr>
          <w:rFonts w:ascii="Arial" w:hAnsi="Arial" w:cs="Arial"/>
          <w:lang w:val="en-US"/>
        </w:rPr>
        <w:t xml:space="preserve"> je da </w:t>
      </w:r>
      <w:proofErr w:type="spellStart"/>
      <w:r w:rsidRPr="004505E4">
        <w:rPr>
          <w:rFonts w:ascii="Arial" w:hAnsi="Arial" w:cs="Arial"/>
          <w:lang w:val="en-US"/>
        </w:rPr>
        <w:t>Centralnoj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banci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dostavi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informativni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dokument</w:t>
      </w:r>
      <w:proofErr w:type="spellEnd"/>
      <w:r w:rsidRPr="004505E4">
        <w:rPr>
          <w:rFonts w:ascii="Arial" w:hAnsi="Arial" w:cs="Arial"/>
          <w:lang w:val="en-US"/>
        </w:rPr>
        <w:t xml:space="preserve"> o </w:t>
      </w:r>
      <w:proofErr w:type="spellStart"/>
      <w:r w:rsidRPr="004505E4">
        <w:rPr>
          <w:rFonts w:ascii="Arial" w:hAnsi="Arial" w:cs="Arial"/>
          <w:lang w:val="en-US"/>
        </w:rPr>
        <w:t>nakna</w:t>
      </w:r>
      <w:r w:rsidR="00AF173E">
        <w:rPr>
          <w:rFonts w:ascii="Arial" w:hAnsi="Arial" w:cs="Arial"/>
          <w:lang w:val="en-US"/>
        </w:rPr>
        <w:t>dama</w:t>
      </w:r>
      <w:proofErr w:type="spellEnd"/>
      <w:r w:rsidR="00AF173E">
        <w:rPr>
          <w:rFonts w:ascii="Arial" w:hAnsi="Arial" w:cs="Arial"/>
          <w:lang w:val="en-US"/>
        </w:rPr>
        <w:t xml:space="preserve"> </w:t>
      </w:r>
      <w:proofErr w:type="spellStart"/>
      <w:r w:rsidR="00AF173E">
        <w:rPr>
          <w:rFonts w:ascii="Arial" w:hAnsi="Arial" w:cs="Arial"/>
          <w:lang w:val="en-US"/>
        </w:rPr>
        <w:t>i</w:t>
      </w:r>
      <w:proofErr w:type="spellEnd"/>
      <w:r w:rsidR="00AF173E">
        <w:rPr>
          <w:rFonts w:ascii="Arial" w:hAnsi="Arial" w:cs="Arial"/>
          <w:lang w:val="en-US"/>
        </w:rPr>
        <w:t xml:space="preserve"> </w:t>
      </w:r>
      <w:proofErr w:type="spellStart"/>
      <w:r w:rsidR="00AF173E">
        <w:rPr>
          <w:rFonts w:ascii="Arial" w:hAnsi="Arial" w:cs="Arial"/>
          <w:lang w:val="en-US"/>
        </w:rPr>
        <w:t>njegove</w:t>
      </w:r>
      <w:proofErr w:type="spellEnd"/>
      <w:r w:rsidR="00AF173E">
        <w:rPr>
          <w:rFonts w:ascii="Arial" w:hAnsi="Arial" w:cs="Arial"/>
          <w:lang w:val="en-US"/>
        </w:rPr>
        <w:t xml:space="preserve"> </w:t>
      </w:r>
      <w:proofErr w:type="spellStart"/>
      <w:r w:rsidR="00AF173E">
        <w:rPr>
          <w:rFonts w:ascii="Arial" w:hAnsi="Arial" w:cs="Arial"/>
          <w:lang w:val="en-US"/>
        </w:rPr>
        <w:t>izmjene</w:t>
      </w:r>
      <w:proofErr w:type="spellEnd"/>
      <w:r w:rsidR="00AF173E">
        <w:rPr>
          <w:rFonts w:ascii="Arial" w:hAnsi="Arial" w:cs="Arial"/>
          <w:lang w:val="en-US"/>
        </w:rPr>
        <w:t xml:space="preserve"> </w:t>
      </w:r>
      <w:proofErr w:type="spellStart"/>
      <w:r w:rsidR="00AF173E">
        <w:rPr>
          <w:rFonts w:ascii="Arial" w:hAnsi="Arial" w:cs="Arial"/>
          <w:lang w:val="en-US"/>
        </w:rPr>
        <w:t>i</w:t>
      </w:r>
      <w:proofErr w:type="spellEnd"/>
      <w:r w:rsidR="00AF173E">
        <w:rPr>
          <w:rFonts w:ascii="Arial" w:hAnsi="Arial" w:cs="Arial"/>
          <w:lang w:val="en-US"/>
        </w:rPr>
        <w:t xml:space="preserve"> </w:t>
      </w:r>
      <w:proofErr w:type="spellStart"/>
      <w:r w:rsidR="00AF173E">
        <w:rPr>
          <w:rFonts w:ascii="Arial" w:hAnsi="Arial" w:cs="Arial"/>
          <w:lang w:val="en-US"/>
        </w:rPr>
        <w:t>dopune</w:t>
      </w:r>
      <w:proofErr w:type="spellEnd"/>
      <w:r w:rsidR="00AF173E">
        <w:rPr>
          <w:rFonts w:ascii="Arial" w:hAnsi="Arial" w:cs="Arial"/>
          <w:lang w:val="en-US"/>
        </w:rPr>
        <w:t xml:space="preserve">, </w:t>
      </w:r>
      <w:proofErr w:type="spellStart"/>
      <w:r w:rsidR="00AF173E">
        <w:rPr>
          <w:rFonts w:ascii="Arial" w:hAnsi="Arial" w:cs="Arial"/>
          <w:lang w:val="en-US"/>
        </w:rPr>
        <w:t>najkasnije</w:t>
      </w:r>
      <w:proofErr w:type="spellEnd"/>
      <w:r w:rsidR="00AF173E">
        <w:rPr>
          <w:rFonts w:ascii="Arial" w:hAnsi="Arial" w:cs="Arial"/>
          <w:lang w:val="en-US"/>
        </w:rPr>
        <w:t xml:space="preserve"> do dana </w:t>
      </w:r>
      <w:proofErr w:type="spellStart"/>
      <w:r w:rsidR="00AF173E">
        <w:rPr>
          <w:rFonts w:ascii="Arial" w:hAnsi="Arial" w:cs="Arial"/>
          <w:lang w:val="en-US"/>
        </w:rPr>
        <w:t>početka</w:t>
      </w:r>
      <w:proofErr w:type="spellEnd"/>
      <w:r w:rsidR="00AF173E">
        <w:rPr>
          <w:rFonts w:ascii="Arial" w:hAnsi="Arial" w:cs="Arial"/>
          <w:lang w:val="en-US"/>
        </w:rPr>
        <w:t xml:space="preserve"> </w:t>
      </w:r>
      <w:proofErr w:type="spellStart"/>
      <w:r w:rsidR="00AF173E">
        <w:rPr>
          <w:rFonts w:ascii="Arial" w:hAnsi="Arial" w:cs="Arial"/>
          <w:lang w:val="en-US"/>
        </w:rPr>
        <w:t>primjene</w:t>
      </w:r>
      <w:proofErr w:type="spellEnd"/>
      <w:r w:rsidR="00AF173E">
        <w:rPr>
          <w:rFonts w:ascii="Arial" w:hAnsi="Arial" w:cs="Arial"/>
          <w:lang w:val="en-US"/>
        </w:rPr>
        <w:t xml:space="preserve"> </w:t>
      </w:r>
      <w:proofErr w:type="spellStart"/>
      <w:r w:rsidR="00AF173E">
        <w:rPr>
          <w:rFonts w:ascii="Arial" w:hAnsi="Arial" w:cs="Arial"/>
          <w:lang w:val="en-US"/>
        </w:rPr>
        <w:t>informativnog</w:t>
      </w:r>
      <w:proofErr w:type="spellEnd"/>
      <w:r w:rsidR="00AF173E">
        <w:rPr>
          <w:rFonts w:ascii="Arial" w:hAnsi="Arial" w:cs="Arial"/>
          <w:lang w:val="en-US"/>
        </w:rPr>
        <w:t xml:space="preserve"> </w:t>
      </w:r>
      <w:proofErr w:type="spellStart"/>
      <w:r w:rsidR="00AF173E">
        <w:rPr>
          <w:rFonts w:ascii="Arial" w:hAnsi="Arial" w:cs="Arial"/>
          <w:lang w:val="en-US"/>
        </w:rPr>
        <w:t>dokumenta</w:t>
      </w:r>
      <w:proofErr w:type="spellEnd"/>
      <w:r w:rsidR="00AF173E">
        <w:rPr>
          <w:rFonts w:ascii="Arial" w:hAnsi="Arial" w:cs="Arial"/>
          <w:lang w:val="en-US"/>
        </w:rPr>
        <w:t>.</w:t>
      </w:r>
      <w:r w:rsidRPr="004505E4">
        <w:rPr>
          <w:rFonts w:ascii="Arial" w:hAnsi="Arial" w:cs="Arial"/>
          <w:lang w:val="en-US"/>
        </w:rPr>
        <w:t xml:space="preserve"> </w:t>
      </w:r>
    </w:p>
    <w:p w14:paraId="498D5909" w14:textId="77777777" w:rsidR="004505E4" w:rsidRPr="004505E4" w:rsidRDefault="004505E4" w:rsidP="004505E4">
      <w:pPr>
        <w:ind w:firstLine="720"/>
        <w:jc w:val="both"/>
        <w:rPr>
          <w:rFonts w:ascii="Arial" w:hAnsi="Arial" w:cs="Arial"/>
          <w:lang w:val="en-US"/>
        </w:rPr>
      </w:pPr>
      <w:proofErr w:type="spellStart"/>
      <w:r w:rsidRPr="004505E4">
        <w:rPr>
          <w:rFonts w:ascii="Arial" w:hAnsi="Arial" w:cs="Arial"/>
          <w:lang w:val="en-US"/>
        </w:rPr>
        <w:t>Izgled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i</w:t>
      </w:r>
      <w:proofErr w:type="spellEnd"/>
      <w:r w:rsidRPr="004505E4">
        <w:rPr>
          <w:rFonts w:ascii="Arial" w:hAnsi="Arial" w:cs="Arial"/>
          <w:lang w:val="en-US"/>
        </w:rPr>
        <w:t xml:space="preserve"> format </w:t>
      </w:r>
      <w:proofErr w:type="spellStart"/>
      <w:r w:rsidRPr="004505E4">
        <w:rPr>
          <w:rFonts w:ascii="Arial" w:hAnsi="Arial" w:cs="Arial"/>
          <w:lang w:val="en-US"/>
        </w:rPr>
        <w:t>informativnog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dokumenta</w:t>
      </w:r>
      <w:proofErr w:type="spellEnd"/>
      <w:r w:rsidRPr="004505E4">
        <w:rPr>
          <w:rFonts w:ascii="Arial" w:hAnsi="Arial" w:cs="Arial"/>
          <w:lang w:val="en-US"/>
        </w:rPr>
        <w:t xml:space="preserve"> o </w:t>
      </w:r>
      <w:proofErr w:type="spellStart"/>
      <w:r w:rsidRPr="004505E4">
        <w:rPr>
          <w:rFonts w:ascii="Arial" w:hAnsi="Arial" w:cs="Arial"/>
          <w:lang w:val="en-US"/>
        </w:rPr>
        <w:t>naknadama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može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propisati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Centralna</w:t>
      </w:r>
      <w:proofErr w:type="spellEnd"/>
      <w:r w:rsidRPr="004505E4">
        <w:rPr>
          <w:rFonts w:ascii="Arial" w:hAnsi="Arial" w:cs="Arial"/>
          <w:lang w:val="en-US"/>
        </w:rPr>
        <w:t xml:space="preserve"> </w:t>
      </w:r>
      <w:proofErr w:type="spellStart"/>
      <w:r w:rsidRPr="004505E4">
        <w:rPr>
          <w:rFonts w:ascii="Arial" w:hAnsi="Arial" w:cs="Arial"/>
          <w:lang w:val="en-US"/>
        </w:rPr>
        <w:t>banka</w:t>
      </w:r>
      <w:proofErr w:type="spellEnd"/>
      <w:r w:rsidRPr="004505E4">
        <w:rPr>
          <w:rFonts w:ascii="Arial" w:hAnsi="Arial" w:cs="Arial"/>
          <w:lang w:val="en-US"/>
        </w:rPr>
        <w:t>.</w:t>
      </w:r>
    </w:p>
    <w:p w14:paraId="21223AB2" w14:textId="77777777" w:rsidR="005D74ED" w:rsidRPr="005D74ED" w:rsidRDefault="005D74ED" w:rsidP="005D74ED">
      <w:pPr>
        <w:jc w:val="both"/>
        <w:rPr>
          <w:rFonts w:ascii="Arial" w:hAnsi="Arial" w:cs="Arial"/>
          <w:b/>
          <w:bCs/>
        </w:rPr>
      </w:pPr>
    </w:p>
    <w:p w14:paraId="39328C5E" w14:textId="7C79FD1D" w:rsidR="005D74ED" w:rsidRDefault="005D74ED" w:rsidP="00222A22">
      <w:pPr>
        <w:jc w:val="center"/>
        <w:rPr>
          <w:rFonts w:ascii="Arial" w:hAnsi="Arial" w:cs="Arial"/>
          <w:b/>
          <w:bCs/>
        </w:rPr>
      </w:pPr>
      <w:r w:rsidRPr="005D74ED">
        <w:rPr>
          <w:rFonts w:ascii="Arial" w:hAnsi="Arial" w:cs="Arial"/>
          <w:b/>
          <w:bCs/>
        </w:rPr>
        <w:t>Izvještaj o naknadama</w:t>
      </w:r>
    </w:p>
    <w:p w14:paraId="6EF04149" w14:textId="77777777" w:rsidR="00222A22" w:rsidRPr="005D74ED" w:rsidRDefault="00222A22" w:rsidP="00222A22">
      <w:pPr>
        <w:jc w:val="center"/>
        <w:rPr>
          <w:rFonts w:ascii="Arial" w:hAnsi="Arial" w:cs="Arial"/>
          <w:b/>
          <w:bCs/>
        </w:rPr>
      </w:pPr>
    </w:p>
    <w:p w14:paraId="633FB37C" w14:textId="1D32D6E2" w:rsidR="005D74ED" w:rsidRDefault="005D74ED" w:rsidP="00222A22">
      <w:pPr>
        <w:jc w:val="center"/>
        <w:rPr>
          <w:rFonts w:ascii="Arial" w:hAnsi="Arial" w:cs="Arial"/>
          <w:b/>
          <w:bCs/>
        </w:rPr>
      </w:pPr>
      <w:r w:rsidRPr="005D74ED">
        <w:rPr>
          <w:rFonts w:ascii="Arial" w:hAnsi="Arial" w:cs="Arial"/>
          <w:b/>
          <w:bCs/>
        </w:rPr>
        <w:t>Član 11</w:t>
      </w:r>
    </w:p>
    <w:p w14:paraId="426A5DAA" w14:textId="77777777" w:rsidR="004505E4" w:rsidRPr="005D74ED" w:rsidRDefault="004505E4" w:rsidP="00222A22">
      <w:pPr>
        <w:jc w:val="center"/>
        <w:rPr>
          <w:rFonts w:ascii="Arial" w:hAnsi="Arial" w:cs="Arial"/>
          <w:b/>
          <w:bCs/>
        </w:rPr>
      </w:pPr>
    </w:p>
    <w:p w14:paraId="6B7ABEB6" w14:textId="77777777" w:rsidR="004505E4" w:rsidRPr="004505E4" w:rsidRDefault="004505E4" w:rsidP="004505E4">
      <w:pPr>
        <w:ind w:firstLine="720"/>
        <w:jc w:val="both"/>
        <w:rPr>
          <w:rFonts w:ascii="Arial" w:hAnsi="Arial" w:cs="Arial"/>
        </w:rPr>
      </w:pPr>
      <w:r w:rsidRPr="004505E4">
        <w:rPr>
          <w:rFonts w:ascii="Arial" w:hAnsi="Arial" w:cs="Arial"/>
        </w:rPr>
        <w:t>Pružalac platnih usluga je dužan da za izvršene usluge povezane sa računom za plaćanje potrošaču učini dostupnim bez naknade, najmanje jednom godišnje, izvještaj o svim naknadama i kamatama (u daljem tekstu: izvještaj o naknadama).</w:t>
      </w:r>
    </w:p>
    <w:p w14:paraId="5EF3413B" w14:textId="14C5EFE9" w:rsidR="004505E4" w:rsidRDefault="004505E4" w:rsidP="004505E4">
      <w:pPr>
        <w:ind w:firstLine="720"/>
        <w:jc w:val="both"/>
        <w:rPr>
          <w:rFonts w:ascii="Arial" w:hAnsi="Arial" w:cs="Arial"/>
        </w:rPr>
      </w:pPr>
      <w:r w:rsidRPr="004505E4">
        <w:rPr>
          <w:rFonts w:ascii="Arial" w:hAnsi="Arial" w:cs="Arial"/>
        </w:rPr>
        <w:t>Odredbe stava 1 ovog člana ne utiču na primjenu odredbi zakona kojim se uređuje platni promet koje se odnose na obavezu informisanja o izvršenim platnim transakcijama i zakona kojim su uređeni potrošački krediti koje se odnose na obaveze po ugovoru o kreditu u obliku dozvoljenog prekoračenja na računu za plaćanje.</w:t>
      </w:r>
    </w:p>
    <w:p w14:paraId="47941DD3" w14:textId="5CBCF27E" w:rsidR="004505E4" w:rsidRPr="004505E4" w:rsidRDefault="004505E4" w:rsidP="004505E4">
      <w:pPr>
        <w:ind w:firstLine="720"/>
        <w:jc w:val="both"/>
        <w:rPr>
          <w:rFonts w:ascii="Arial" w:hAnsi="Arial" w:cs="Arial"/>
        </w:rPr>
      </w:pPr>
      <w:r w:rsidRPr="004505E4">
        <w:rPr>
          <w:rFonts w:ascii="Arial" w:hAnsi="Arial" w:cs="Arial"/>
        </w:rPr>
        <w:t xml:space="preserve">Potrošač </w:t>
      </w:r>
      <w:r w:rsidR="00AF173E">
        <w:rPr>
          <w:rFonts w:ascii="Arial" w:hAnsi="Arial" w:cs="Arial"/>
        </w:rPr>
        <w:t>ima pravo da izabere način</w:t>
      </w:r>
      <w:r w:rsidRPr="004505E4">
        <w:rPr>
          <w:rFonts w:ascii="Arial" w:hAnsi="Arial" w:cs="Arial"/>
        </w:rPr>
        <w:t xml:space="preserve"> dostavljanja izvještaja o naknadama.</w:t>
      </w:r>
    </w:p>
    <w:p w14:paraId="351A4AAD" w14:textId="77777777" w:rsidR="004505E4" w:rsidRPr="004505E4" w:rsidRDefault="004505E4" w:rsidP="004505E4">
      <w:pPr>
        <w:ind w:firstLine="720"/>
        <w:jc w:val="both"/>
        <w:rPr>
          <w:rFonts w:ascii="Arial" w:hAnsi="Arial" w:cs="Arial"/>
        </w:rPr>
      </w:pPr>
      <w:r w:rsidRPr="004505E4">
        <w:rPr>
          <w:rFonts w:ascii="Arial" w:hAnsi="Arial" w:cs="Arial"/>
        </w:rPr>
        <w:t>Pružalac platnih usluga dužan je da, na zahtjev potrošača, dostavi izvještaj o naknadama u papirnoj formi.</w:t>
      </w:r>
    </w:p>
    <w:p w14:paraId="0E5CC391" w14:textId="4CAFAB4F" w:rsidR="004505E4" w:rsidRDefault="004505E4" w:rsidP="004505E4">
      <w:pPr>
        <w:ind w:firstLine="720"/>
        <w:jc w:val="both"/>
        <w:rPr>
          <w:rFonts w:ascii="Arial" w:hAnsi="Arial" w:cs="Arial"/>
        </w:rPr>
      </w:pPr>
      <w:r w:rsidRPr="004505E4">
        <w:rPr>
          <w:rFonts w:ascii="Arial" w:hAnsi="Arial" w:cs="Arial"/>
        </w:rPr>
        <w:t>Način dostavljanja izvještaja o naknadama utvrđuje se okvirnim ugovorom o računu za plaćanje.</w:t>
      </w:r>
    </w:p>
    <w:p w14:paraId="1C930A27" w14:textId="777D5CF9" w:rsidR="005D74ED" w:rsidRPr="005D74ED" w:rsidRDefault="005D74ED" w:rsidP="005D74ED">
      <w:pPr>
        <w:jc w:val="both"/>
        <w:rPr>
          <w:rFonts w:ascii="Arial" w:hAnsi="Arial" w:cs="Arial"/>
        </w:rPr>
      </w:pPr>
    </w:p>
    <w:p w14:paraId="4FF933DD" w14:textId="1CABB80C" w:rsidR="005D74ED" w:rsidRDefault="005D74ED" w:rsidP="00222A22">
      <w:pPr>
        <w:jc w:val="center"/>
        <w:rPr>
          <w:rFonts w:ascii="Arial" w:hAnsi="Arial" w:cs="Arial"/>
          <w:b/>
          <w:bCs/>
        </w:rPr>
      </w:pPr>
      <w:r w:rsidRPr="005D74ED">
        <w:rPr>
          <w:rFonts w:ascii="Arial" w:hAnsi="Arial" w:cs="Arial"/>
          <w:b/>
          <w:bCs/>
        </w:rPr>
        <w:t>Sadržaj izvještaja o naknadama</w:t>
      </w:r>
    </w:p>
    <w:p w14:paraId="02C05E82" w14:textId="77777777" w:rsidR="00222A22" w:rsidRPr="005D74ED" w:rsidRDefault="00222A22" w:rsidP="00222A22">
      <w:pPr>
        <w:jc w:val="center"/>
        <w:rPr>
          <w:rFonts w:ascii="Arial" w:hAnsi="Arial" w:cs="Arial"/>
          <w:b/>
          <w:bCs/>
        </w:rPr>
      </w:pPr>
    </w:p>
    <w:p w14:paraId="264779E2" w14:textId="765D72C8" w:rsidR="005D74ED" w:rsidRPr="005D74ED" w:rsidRDefault="005D74ED" w:rsidP="00222A22">
      <w:pPr>
        <w:jc w:val="center"/>
        <w:rPr>
          <w:rFonts w:ascii="Arial" w:hAnsi="Arial" w:cs="Arial"/>
          <w:b/>
          <w:bCs/>
        </w:rPr>
      </w:pPr>
      <w:r w:rsidRPr="005D74ED">
        <w:rPr>
          <w:rFonts w:ascii="Arial" w:hAnsi="Arial" w:cs="Arial"/>
          <w:b/>
          <w:bCs/>
        </w:rPr>
        <w:t>Član 12</w:t>
      </w:r>
    </w:p>
    <w:p w14:paraId="4167427E" w14:textId="77777777" w:rsidR="001A283E" w:rsidRDefault="001A283E" w:rsidP="005D74ED">
      <w:pPr>
        <w:jc w:val="both"/>
        <w:rPr>
          <w:rFonts w:ascii="Arial" w:hAnsi="Arial" w:cs="Arial"/>
        </w:rPr>
      </w:pPr>
    </w:p>
    <w:p w14:paraId="45128F1C" w14:textId="77777777" w:rsidR="001A283E" w:rsidRPr="001A283E" w:rsidRDefault="001A283E" w:rsidP="001A283E">
      <w:pPr>
        <w:ind w:firstLine="720"/>
        <w:jc w:val="both"/>
        <w:rPr>
          <w:rFonts w:ascii="Arial" w:hAnsi="Arial" w:cs="Arial"/>
          <w:lang w:val="en-US"/>
        </w:rPr>
      </w:pPr>
      <w:proofErr w:type="spellStart"/>
      <w:r w:rsidRPr="001A283E">
        <w:rPr>
          <w:rFonts w:ascii="Arial" w:hAnsi="Arial" w:cs="Arial"/>
          <w:lang w:val="en-US"/>
        </w:rPr>
        <w:t>Izvještaj</w:t>
      </w:r>
      <w:proofErr w:type="spellEnd"/>
      <w:r w:rsidRPr="001A283E">
        <w:rPr>
          <w:rFonts w:ascii="Arial" w:hAnsi="Arial" w:cs="Arial"/>
          <w:lang w:val="en-US"/>
        </w:rPr>
        <w:t xml:space="preserve"> o </w:t>
      </w:r>
      <w:proofErr w:type="spellStart"/>
      <w:r w:rsidRPr="001A283E">
        <w:rPr>
          <w:rFonts w:ascii="Arial" w:hAnsi="Arial" w:cs="Arial"/>
          <w:lang w:val="en-US"/>
        </w:rPr>
        <w:t>naknadama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sadrži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naročito</w:t>
      </w:r>
      <w:proofErr w:type="spellEnd"/>
      <w:r w:rsidRPr="001A283E">
        <w:rPr>
          <w:rFonts w:ascii="Arial" w:hAnsi="Arial" w:cs="Arial"/>
          <w:lang w:val="en-US"/>
        </w:rPr>
        <w:t>:</w:t>
      </w:r>
    </w:p>
    <w:p w14:paraId="7408F9D7" w14:textId="77777777" w:rsidR="001A283E" w:rsidRPr="001A283E" w:rsidRDefault="001A283E" w:rsidP="001A283E">
      <w:pPr>
        <w:jc w:val="both"/>
        <w:rPr>
          <w:rFonts w:ascii="Arial" w:hAnsi="Arial" w:cs="Arial"/>
          <w:lang w:val="en-US"/>
        </w:rPr>
      </w:pPr>
      <w:r w:rsidRPr="001A283E">
        <w:rPr>
          <w:rFonts w:ascii="Arial" w:hAnsi="Arial" w:cs="Arial"/>
          <w:lang w:val="en-US"/>
        </w:rPr>
        <w:t xml:space="preserve">   1) </w:t>
      </w:r>
      <w:proofErr w:type="spellStart"/>
      <w:r w:rsidRPr="001A283E">
        <w:rPr>
          <w:rFonts w:ascii="Arial" w:hAnsi="Arial" w:cs="Arial"/>
          <w:lang w:val="en-US"/>
        </w:rPr>
        <w:t>pojedinačnu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naknadu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obračunatu</w:t>
      </w:r>
      <w:proofErr w:type="spellEnd"/>
      <w:r w:rsidRPr="001A283E">
        <w:rPr>
          <w:rFonts w:ascii="Arial" w:hAnsi="Arial" w:cs="Arial"/>
          <w:lang w:val="en-US"/>
        </w:rPr>
        <w:t xml:space="preserve"> za </w:t>
      </w:r>
      <w:proofErr w:type="spellStart"/>
      <w:r w:rsidRPr="001A283E">
        <w:rPr>
          <w:rFonts w:ascii="Arial" w:hAnsi="Arial" w:cs="Arial"/>
          <w:lang w:val="en-US"/>
        </w:rPr>
        <w:t>svaku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uslugu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i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informaciju</w:t>
      </w:r>
      <w:proofErr w:type="spellEnd"/>
      <w:r w:rsidRPr="001A283E">
        <w:rPr>
          <w:rFonts w:ascii="Arial" w:hAnsi="Arial" w:cs="Arial"/>
          <w:lang w:val="en-US"/>
        </w:rPr>
        <w:t xml:space="preserve"> o tome </w:t>
      </w:r>
      <w:proofErr w:type="spellStart"/>
      <w:r w:rsidRPr="001A283E">
        <w:rPr>
          <w:rFonts w:ascii="Arial" w:hAnsi="Arial" w:cs="Arial"/>
          <w:lang w:val="en-US"/>
        </w:rPr>
        <w:t>koliko</w:t>
      </w:r>
      <w:proofErr w:type="spellEnd"/>
      <w:r w:rsidRPr="001A283E">
        <w:rPr>
          <w:rFonts w:ascii="Arial" w:hAnsi="Arial" w:cs="Arial"/>
          <w:lang w:val="en-US"/>
        </w:rPr>
        <w:t xml:space="preserve"> je puta ta </w:t>
      </w:r>
      <w:proofErr w:type="spellStart"/>
      <w:r w:rsidRPr="001A283E">
        <w:rPr>
          <w:rFonts w:ascii="Arial" w:hAnsi="Arial" w:cs="Arial"/>
          <w:lang w:val="en-US"/>
        </w:rPr>
        <w:t>usluga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korišćena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tokom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izvještajnog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perioda</w:t>
      </w:r>
      <w:proofErr w:type="spellEnd"/>
      <w:r w:rsidRPr="001A283E">
        <w:rPr>
          <w:rFonts w:ascii="Arial" w:hAnsi="Arial" w:cs="Arial"/>
          <w:lang w:val="en-US"/>
        </w:rPr>
        <w:t xml:space="preserve">, </w:t>
      </w:r>
      <w:proofErr w:type="gramStart"/>
      <w:r w:rsidRPr="001A283E">
        <w:rPr>
          <w:rFonts w:ascii="Arial" w:hAnsi="Arial" w:cs="Arial"/>
          <w:lang w:val="en-US"/>
        </w:rPr>
        <w:t>a</w:t>
      </w:r>
      <w:proofErr w:type="gram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ako</w:t>
      </w:r>
      <w:proofErr w:type="spellEnd"/>
      <w:r w:rsidRPr="001A283E">
        <w:rPr>
          <w:rFonts w:ascii="Arial" w:hAnsi="Arial" w:cs="Arial"/>
          <w:lang w:val="en-US"/>
        </w:rPr>
        <w:t xml:space="preserve"> je </w:t>
      </w:r>
      <w:proofErr w:type="spellStart"/>
      <w:r w:rsidRPr="001A283E">
        <w:rPr>
          <w:rFonts w:ascii="Arial" w:hAnsi="Arial" w:cs="Arial"/>
          <w:lang w:val="en-US"/>
        </w:rPr>
        <w:t>više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usluga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obuhvaćeno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paketom</w:t>
      </w:r>
      <w:proofErr w:type="spellEnd"/>
      <w:r w:rsidRPr="001A283E">
        <w:rPr>
          <w:rFonts w:ascii="Arial" w:hAnsi="Arial" w:cs="Arial"/>
          <w:lang w:val="en-US"/>
        </w:rPr>
        <w:t xml:space="preserve"> - </w:t>
      </w:r>
      <w:proofErr w:type="spellStart"/>
      <w:r w:rsidRPr="001A283E">
        <w:rPr>
          <w:rFonts w:ascii="Arial" w:hAnsi="Arial" w:cs="Arial"/>
          <w:lang w:val="en-US"/>
        </w:rPr>
        <w:t>naknadu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koja</w:t>
      </w:r>
      <w:proofErr w:type="spellEnd"/>
      <w:r w:rsidRPr="001A283E">
        <w:rPr>
          <w:rFonts w:ascii="Arial" w:hAnsi="Arial" w:cs="Arial"/>
          <w:lang w:val="en-US"/>
        </w:rPr>
        <w:t xml:space="preserve"> je </w:t>
      </w:r>
      <w:proofErr w:type="spellStart"/>
      <w:r w:rsidRPr="001A283E">
        <w:rPr>
          <w:rFonts w:ascii="Arial" w:hAnsi="Arial" w:cs="Arial"/>
          <w:lang w:val="en-US"/>
        </w:rPr>
        <w:t>obračunata</w:t>
      </w:r>
      <w:proofErr w:type="spellEnd"/>
      <w:r w:rsidRPr="001A283E">
        <w:rPr>
          <w:rFonts w:ascii="Arial" w:hAnsi="Arial" w:cs="Arial"/>
          <w:lang w:val="en-US"/>
        </w:rPr>
        <w:t xml:space="preserve"> za </w:t>
      </w:r>
      <w:proofErr w:type="spellStart"/>
      <w:r w:rsidRPr="001A283E">
        <w:rPr>
          <w:rFonts w:ascii="Arial" w:hAnsi="Arial" w:cs="Arial"/>
          <w:lang w:val="en-US"/>
        </w:rPr>
        <w:t>cijeli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paket</w:t>
      </w:r>
      <w:proofErr w:type="spellEnd"/>
      <w:r w:rsidRPr="001A283E">
        <w:rPr>
          <w:rFonts w:ascii="Arial" w:hAnsi="Arial" w:cs="Arial"/>
          <w:lang w:val="en-US"/>
        </w:rPr>
        <w:t xml:space="preserve">, </w:t>
      </w:r>
      <w:proofErr w:type="spellStart"/>
      <w:r w:rsidRPr="001A283E">
        <w:rPr>
          <w:rFonts w:ascii="Arial" w:hAnsi="Arial" w:cs="Arial"/>
          <w:lang w:val="en-US"/>
        </w:rPr>
        <w:t>informaciju</w:t>
      </w:r>
      <w:proofErr w:type="spellEnd"/>
      <w:r w:rsidRPr="001A283E">
        <w:rPr>
          <w:rFonts w:ascii="Arial" w:hAnsi="Arial" w:cs="Arial"/>
          <w:lang w:val="en-US"/>
        </w:rPr>
        <w:t xml:space="preserve"> o tome </w:t>
      </w:r>
      <w:proofErr w:type="spellStart"/>
      <w:r w:rsidRPr="001A283E">
        <w:rPr>
          <w:rFonts w:ascii="Arial" w:hAnsi="Arial" w:cs="Arial"/>
          <w:lang w:val="en-US"/>
        </w:rPr>
        <w:t>koliko</w:t>
      </w:r>
      <w:proofErr w:type="spellEnd"/>
      <w:r w:rsidRPr="001A283E">
        <w:rPr>
          <w:rFonts w:ascii="Arial" w:hAnsi="Arial" w:cs="Arial"/>
          <w:lang w:val="en-US"/>
        </w:rPr>
        <w:t xml:space="preserve"> je puta </w:t>
      </w:r>
      <w:proofErr w:type="spellStart"/>
      <w:r w:rsidRPr="001A283E">
        <w:rPr>
          <w:rFonts w:ascii="Arial" w:hAnsi="Arial" w:cs="Arial"/>
          <w:lang w:val="en-US"/>
        </w:rPr>
        <w:t>naknada</w:t>
      </w:r>
      <w:proofErr w:type="spellEnd"/>
      <w:r w:rsidRPr="001A283E">
        <w:rPr>
          <w:rFonts w:ascii="Arial" w:hAnsi="Arial" w:cs="Arial"/>
          <w:lang w:val="en-US"/>
        </w:rPr>
        <w:t xml:space="preserve"> za </w:t>
      </w:r>
      <w:proofErr w:type="spellStart"/>
      <w:r w:rsidRPr="001A283E">
        <w:rPr>
          <w:rFonts w:ascii="Arial" w:hAnsi="Arial" w:cs="Arial"/>
          <w:lang w:val="en-US"/>
        </w:rPr>
        <w:t>paket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obračunata</w:t>
      </w:r>
      <w:proofErr w:type="spellEnd"/>
      <w:r w:rsidRPr="001A283E">
        <w:rPr>
          <w:rFonts w:ascii="Arial" w:hAnsi="Arial" w:cs="Arial"/>
          <w:lang w:val="en-US"/>
        </w:rPr>
        <w:t xml:space="preserve"> u </w:t>
      </w:r>
      <w:proofErr w:type="spellStart"/>
      <w:r w:rsidRPr="001A283E">
        <w:rPr>
          <w:rFonts w:ascii="Arial" w:hAnsi="Arial" w:cs="Arial"/>
          <w:lang w:val="en-US"/>
        </w:rPr>
        <w:t>izvještajnom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periodu</w:t>
      </w:r>
      <w:proofErr w:type="spellEnd"/>
      <w:r w:rsidRPr="001A283E">
        <w:rPr>
          <w:rFonts w:ascii="Arial" w:hAnsi="Arial" w:cs="Arial"/>
          <w:lang w:val="en-US"/>
        </w:rPr>
        <w:t xml:space="preserve">, </w:t>
      </w:r>
      <w:proofErr w:type="spellStart"/>
      <w:r w:rsidRPr="001A283E">
        <w:rPr>
          <w:rFonts w:ascii="Arial" w:hAnsi="Arial" w:cs="Arial"/>
          <w:lang w:val="en-US"/>
        </w:rPr>
        <w:t>kao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i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dodatnu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naknadu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koja</w:t>
      </w:r>
      <w:proofErr w:type="spellEnd"/>
      <w:r w:rsidRPr="001A283E">
        <w:rPr>
          <w:rFonts w:ascii="Arial" w:hAnsi="Arial" w:cs="Arial"/>
          <w:lang w:val="en-US"/>
        </w:rPr>
        <w:t xml:space="preserve"> je </w:t>
      </w:r>
      <w:proofErr w:type="spellStart"/>
      <w:r w:rsidRPr="001A283E">
        <w:rPr>
          <w:rFonts w:ascii="Arial" w:hAnsi="Arial" w:cs="Arial"/>
          <w:lang w:val="en-US"/>
        </w:rPr>
        <w:t>obračunata</w:t>
      </w:r>
      <w:proofErr w:type="spellEnd"/>
      <w:r w:rsidRPr="001A283E">
        <w:rPr>
          <w:rFonts w:ascii="Arial" w:hAnsi="Arial" w:cs="Arial"/>
          <w:lang w:val="en-US"/>
        </w:rPr>
        <w:t xml:space="preserve"> za </w:t>
      </w:r>
      <w:proofErr w:type="spellStart"/>
      <w:r w:rsidRPr="001A283E">
        <w:rPr>
          <w:rFonts w:ascii="Arial" w:hAnsi="Arial" w:cs="Arial"/>
          <w:lang w:val="en-US"/>
        </w:rPr>
        <w:t>bilo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koju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uslugu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koja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prelazi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obim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obuhvaćen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naknadom</w:t>
      </w:r>
      <w:proofErr w:type="spellEnd"/>
      <w:r w:rsidRPr="001A283E">
        <w:rPr>
          <w:rFonts w:ascii="Arial" w:hAnsi="Arial" w:cs="Arial"/>
          <w:lang w:val="en-US"/>
        </w:rPr>
        <w:t xml:space="preserve"> za </w:t>
      </w:r>
      <w:proofErr w:type="spellStart"/>
      <w:r w:rsidRPr="001A283E">
        <w:rPr>
          <w:rFonts w:ascii="Arial" w:hAnsi="Arial" w:cs="Arial"/>
          <w:lang w:val="en-US"/>
        </w:rPr>
        <w:t>paket</w:t>
      </w:r>
      <w:proofErr w:type="spellEnd"/>
      <w:r w:rsidRPr="001A283E">
        <w:rPr>
          <w:rFonts w:ascii="Arial" w:hAnsi="Arial" w:cs="Arial"/>
          <w:lang w:val="en-US"/>
        </w:rPr>
        <w:t>;</w:t>
      </w:r>
    </w:p>
    <w:p w14:paraId="176590B0" w14:textId="77777777" w:rsidR="001A283E" w:rsidRPr="001A283E" w:rsidRDefault="001A283E" w:rsidP="001A283E">
      <w:pPr>
        <w:jc w:val="both"/>
        <w:rPr>
          <w:rFonts w:ascii="Arial" w:hAnsi="Arial" w:cs="Arial"/>
          <w:lang w:val="en-US"/>
        </w:rPr>
      </w:pPr>
      <w:r w:rsidRPr="001A283E">
        <w:rPr>
          <w:rFonts w:ascii="Arial" w:hAnsi="Arial" w:cs="Arial"/>
          <w:lang w:val="en-US"/>
        </w:rPr>
        <w:t xml:space="preserve">   2) </w:t>
      </w:r>
      <w:proofErr w:type="spellStart"/>
      <w:r w:rsidRPr="001A283E">
        <w:rPr>
          <w:rFonts w:ascii="Arial" w:hAnsi="Arial" w:cs="Arial"/>
          <w:lang w:val="en-US"/>
        </w:rPr>
        <w:t>ukupne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iznose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naknada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nastalih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tokom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izvještajnog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perioda</w:t>
      </w:r>
      <w:proofErr w:type="spellEnd"/>
      <w:r w:rsidRPr="001A283E">
        <w:rPr>
          <w:rFonts w:ascii="Arial" w:hAnsi="Arial" w:cs="Arial"/>
          <w:lang w:val="en-US"/>
        </w:rPr>
        <w:t xml:space="preserve"> za </w:t>
      </w:r>
      <w:proofErr w:type="spellStart"/>
      <w:r w:rsidRPr="001A283E">
        <w:rPr>
          <w:rFonts w:ascii="Arial" w:hAnsi="Arial" w:cs="Arial"/>
          <w:lang w:val="en-US"/>
        </w:rPr>
        <w:t>svaku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uslugu</w:t>
      </w:r>
      <w:proofErr w:type="spellEnd"/>
      <w:r w:rsidRPr="001A283E">
        <w:rPr>
          <w:rFonts w:ascii="Arial" w:hAnsi="Arial" w:cs="Arial"/>
          <w:lang w:val="en-US"/>
        </w:rPr>
        <w:t xml:space="preserve">, za </w:t>
      </w:r>
      <w:proofErr w:type="spellStart"/>
      <w:r w:rsidRPr="001A283E">
        <w:rPr>
          <w:rFonts w:ascii="Arial" w:hAnsi="Arial" w:cs="Arial"/>
          <w:lang w:val="en-US"/>
        </w:rPr>
        <w:t>svaki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pruženi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paket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usluga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i</w:t>
      </w:r>
      <w:proofErr w:type="spellEnd"/>
      <w:r w:rsidRPr="001A283E">
        <w:rPr>
          <w:rFonts w:ascii="Arial" w:hAnsi="Arial" w:cs="Arial"/>
          <w:lang w:val="en-US"/>
        </w:rPr>
        <w:t xml:space="preserve"> za </w:t>
      </w:r>
      <w:proofErr w:type="spellStart"/>
      <w:r w:rsidRPr="001A283E">
        <w:rPr>
          <w:rFonts w:ascii="Arial" w:hAnsi="Arial" w:cs="Arial"/>
          <w:lang w:val="en-US"/>
        </w:rPr>
        <w:t>usluge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koje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prelaze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obim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obuhvaćen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naknadom</w:t>
      </w:r>
      <w:proofErr w:type="spellEnd"/>
      <w:r w:rsidRPr="001A283E">
        <w:rPr>
          <w:rFonts w:ascii="Arial" w:hAnsi="Arial" w:cs="Arial"/>
          <w:lang w:val="en-US"/>
        </w:rPr>
        <w:t xml:space="preserve"> za </w:t>
      </w:r>
      <w:proofErr w:type="spellStart"/>
      <w:r w:rsidRPr="001A283E">
        <w:rPr>
          <w:rFonts w:ascii="Arial" w:hAnsi="Arial" w:cs="Arial"/>
          <w:lang w:val="en-US"/>
        </w:rPr>
        <w:t>paket</w:t>
      </w:r>
      <w:proofErr w:type="spellEnd"/>
      <w:r w:rsidRPr="001A283E">
        <w:rPr>
          <w:rFonts w:ascii="Arial" w:hAnsi="Arial" w:cs="Arial"/>
          <w:lang w:val="en-US"/>
        </w:rPr>
        <w:t>;</w:t>
      </w:r>
    </w:p>
    <w:p w14:paraId="2E6C72DA" w14:textId="77777777" w:rsidR="001A283E" w:rsidRPr="001A283E" w:rsidRDefault="001A283E" w:rsidP="001A283E">
      <w:pPr>
        <w:jc w:val="both"/>
        <w:rPr>
          <w:rFonts w:ascii="Arial" w:hAnsi="Arial" w:cs="Arial"/>
          <w:lang w:val="en-US"/>
        </w:rPr>
      </w:pPr>
      <w:r w:rsidRPr="001A283E">
        <w:rPr>
          <w:rFonts w:ascii="Arial" w:hAnsi="Arial" w:cs="Arial"/>
          <w:lang w:val="en-US"/>
        </w:rPr>
        <w:lastRenderedPageBreak/>
        <w:t xml:space="preserve">   3) </w:t>
      </w:r>
      <w:proofErr w:type="spellStart"/>
      <w:r w:rsidRPr="001A283E">
        <w:rPr>
          <w:rFonts w:ascii="Arial" w:hAnsi="Arial" w:cs="Arial"/>
          <w:lang w:val="en-US"/>
        </w:rPr>
        <w:t>visinu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kamatne</w:t>
      </w:r>
      <w:proofErr w:type="spellEnd"/>
      <w:r w:rsidRPr="001A283E">
        <w:rPr>
          <w:rFonts w:ascii="Arial" w:hAnsi="Arial" w:cs="Arial"/>
          <w:lang w:val="en-US"/>
        </w:rPr>
        <w:t xml:space="preserve"> stope </w:t>
      </w:r>
      <w:proofErr w:type="spellStart"/>
      <w:r w:rsidRPr="001A283E">
        <w:rPr>
          <w:rFonts w:ascii="Arial" w:hAnsi="Arial" w:cs="Arial"/>
          <w:lang w:val="en-US"/>
        </w:rPr>
        <w:t>na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prekoračenje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na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računu</w:t>
      </w:r>
      <w:proofErr w:type="spellEnd"/>
      <w:r w:rsidRPr="001A283E">
        <w:rPr>
          <w:rFonts w:ascii="Arial" w:hAnsi="Arial" w:cs="Arial"/>
          <w:lang w:val="en-US"/>
        </w:rPr>
        <w:t xml:space="preserve"> za </w:t>
      </w:r>
      <w:proofErr w:type="spellStart"/>
      <w:r w:rsidRPr="001A283E">
        <w:rPr>
          <w:rFonts w:ascii="Arial" w:hAnsi="Arial" w:cs="Arial"/>
          <w:lang w:val="en-US"/>
        </w:rPr>
        <w:t>plaćanje</w:t>
      </w:r>
      <w:proofErr w:type="spellEnd"/>
      <w:r w:rsidRPr="001A283E">
        <w:rPr>
          <w:rFonts w:ascii="Arial" w:hAnsi="Arial" w:cs="Arial"/>
          <w:lang w:val="en-US"/>
        </w:rPr>
        <w:t xml:space="preserve">, </w:t>
      </w:r>
      <w:proofErr w:type="spellStart"/>
      <w:r w:rsidRPr="001A283E">
        <w:rPr>
          <w:rFonts w:ascii="Arial" w:hAnsi="Arial" w:cs="Arial"/>
          <w:lang w:val="en-US"/>
        </w:rPr>
        <w:t>ako</w:t>
      </w:r>
      <w:proofErr w:type="spellEnd"/>
      <w:r w:rsidRPr="001A283E">
        <w:rPr>
          <w:rFonts w:ascii="Arial" w:hAnsi="Arial" w:cs="Arial"/>
          <w:lang w:val="en-US"/>
        </w:rPr>
        <w:t xml:space="preserve"> je </w:t>
      </w:r>
      <w:proofErr w:type="spellStart"/>
      <w:r w:rsidRPr="001A283E">
        <w:rPr>
          <w:rFonts w:ascii="Arial" w:hAnsi="Arial" w:cs="Arial"/>
          <w:lang w:val="en-US"/>
        </w:rPr>
        <w:t>pružalac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platnih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usluga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pružao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ovu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uslugu</w:t>
      </w:r>
      <w:proofErr w:type="spellEnd"/>
      <w:r w:rsidRPr="001A283E">
        <w:rPr>
          <w:rFonts w:ascii="Arial" w:hAnsi="Arial" w:cs="Arial"/>
          <w:lang w:val="en-US"/>
        </w:rPr>
        <w:t xml:space="preserve"> u </w:t>
      </w:r>
      <w:proofErr w:type="spellStart"/>
      <w:r w:rsidRPr="001A283E">
        <w:rPr>
          <w:rFonts w:ascii="Arial" w:hAnsi="Arial" w:cs="Arial"/>
          <w:lang w:val="en-US"/>
        </w:rPr>
        <w:t>izvještajnom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periodu</w:t>
      </w:r>
      <w:proofErr w:type="spellEnd"/>
      <w:r w:rsidRPr="001A283E">
        <w:rPr>
          <w:rFonts w:ascii="Arial" w:hAnsi="Arial" w:cs="Arial"/>
          <w:lang w:val="en-US"/>
        </w:rPr>
        <w:t xml:space="preserve">, </w:t>
      </w:r>
      <w:proofErr w:type="spellStart"/>
      <w:r w:rsidRPr="001A283E">
        <w:rPr>
          <w:rFonts w:ascii="Arial" w:hAnsi="Arial" w:cs="Arial"/>
          <w:lang w:val="en-US"/>
        </w:rPr>
        <w:t>kao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i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ukupan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iznos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obračunatih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kamata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na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prekoračenje</w:t>
      </w:r>
      <w:proofErr w:type="spellEnd"/>
      <w:r w:rsidRPr="001A283E">
        <w:rPr>
          <w:rFonts w:ascii="Arial" w:hAnsi="Arial" w:cs="Arial"/>
          <w:lang w:val="en-US"/>
        </w:rPr>
        <w:t xml:space="preserve"> u </w:t>
      </w:r>
      <w:proofErr w:type="spellStart"/>
      <w:r w:rsidRPr="001A283E">
        <w:rPr>
          <w:rFonts w:ascii="Arial" w:hAnsi="Arial" w:cs="Arial"/>
          <w:lang w:val="en-US"/>
        </w:rPr>
        <w:t>ovom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periodu</w:t>
      </w:r>
      <w:proofErr w:type="spellEnd"/>
      <w:r w:rsidRPr="001A283E">
        <w:rPr>
          <w:rFonts w:ascii="Arial" w:hAnsi="Arial" w:cs="Arial"/>
          <w:lang w:val="en-US"/>
        </w:rPr>
        <w:t>;</w:t>
      </w:r>
    </w:p>
    <w:p w14:paraId="117ED08B" w14:textId="77777777" w:rsidR="001A283E" w:rsidRPr="001A283E" w:rsidRDefault="001A283E" w:rsidP="001A283E">
      <w:pPr>
        <w:jc w:val="both"/>
        <w:rPr>
          <w:rFonts w:ascii="Arial" w:hAnsi="Arial" w:cs="Arial"/>
          <w:lang w:val="en-US"/>
        </w:rPr>
      </w:pPr>
      <w:r w:rsidRPr="001A283E">
        <w:rPr>
          <w:rFonts w:ascii="Arial" w:hAnsi="Arial" w:cs="Arial"/>
          <w:lang w:val="en-US"/>
        </w:rPr>
        <w:t xml:space="preserve">   4) </w:t>
      </w:r>
      <w:proofErr w:type="spellStart"/>
      <w:r w:rsidRPr="001A283E">
        <w:rPr>
          <w:rFonts w:ascii="Arial" w:hAnsi="Arial" w:cs="Arial"/>
          <w:lang w:val="en-US"/>
        </w:rPr>
        <w:t>visinu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pasivne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kamatne</w:t>
      </w:r>
      <w:proofErr w:type="spellEnd"/>
      <w:r w:rsidRPr="001A283E">
        <w:rPr>
          <w:rFonts w:ascii="Arial" w:hAnsi="Arial" w:cs="Arial"/>
          <w:lang w:val="en-US"/>
        </w:rPr>
        <w:t xml:space="preserve"> stope </w:t>
      </w:r>
      <w:proofErr w:type="spellStart"/>
      <w:r w:rsidRPr="001A283E">
        <w:rPr>
          <w:rFonts w:ascii="Arial" w:hAnsi="Arial" w:cs="Arial"/>
          <w:lang w:val="en-US"/>
        </w:rPr>
        <w:t>koja</w:t>
      </w:r>
      <w:proofErr w:type="spellEnd"/>
      <w:r w:rsidRPr="001A283E">
        <w:rPr>
          <w:rFonts w:ascii="Arial" w:hAnsi="Arial" w:cs="Arial"/>
          <w:lang w:val="en-US"/>
        </w:rPr>
        <w:t xml:space="preserve"> se </w:t>
      </w:r>
      <w:proofErr w:type="spellStart"/>
      <w:r w:rsidRPr="001A283E">
        <w:rPr>
          <w:rFonts w:ascii="Arial" w:hAnsi="Arial" w:cs="Arial"/>
          <w:lang w:val="en-US"/>
        </w:rPr>
        <w:t>primjenjuje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na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račun</w:t>
      </w:r>
      <w:proofErr w:type="spellEnd"/>
      <w:r w:rsidRPr="001A283E">
        <w:rPr>
          <w:rFonts w:ascii="Arial" w:hAnsi="Arial" w:cs="Arial"/>
          <w:lang w:val="en-US"/>
        </w:rPr>
        <w:t xml:space="preserve"> za </w:t>
      </w:r>
      <w:proofErr w:type="spellStart"/>
      <w:r w:rsidRPr="001A283E">
        <w:rPr>
          <w:rFonts w:ascii="Arial" w:hAnsi="Arial" w:cs="Arial"/>
          <w:lang w:val="en-US"/>
        </w:rPr>
        <w:t>plaćanje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i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ukupni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iznos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kamata</w:t>
      </w:r>
      <w:proofErr w:type="spellEnd"/>
      <w:r w:rsidRPr="001A283E">
        <w:rPr>
          <w:rFonts w:ascii="Arial" w:hAnsi="Arial" w:cs="Arial"/>
          <w:lang w:val="en-US"/>
        </w:rPr>
        <w:t xml:space="preserve"> po </w:t>
      </w:r>
      <w:proofErr w:type="spellStart"/>
      <w:r w:rsidRPr="001A283E">
        <w:rPr>
          <w:rFonts w:ascii="Arial" w:hAnsi="Arial" w:cs="Arial"/>
          <w:lang w:val="en-US"/>
        </w:rPr>
        <w:t>ovom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osnovu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koje</w:t>
      </w:r>
      <w:proofErr w:type="spellEnd"/>
      <w:r w:rsidRPr="001A283E">
        <w:rPr>
          <w:rFonts w:ascii="Arial" w:hAnsi="Arial" w:cs="Arial"/>
          <w:lang w:val="en-US"/>
        </w:rPr>
        <w:t xml:space="preserve"> je </w:t>
      </w:r>
      <w:proofErr w:type="spellStart"/>
      <w:r w:rsidRPr="001A283E">
        <w:rPr>
          <w:rFonts w:ascii="Arial" w:hAnsi="Arial" w:cs="Arial"/>
          <w:lang w:val="en-US"/>
        </w:rPr>
        <w:t>potrošač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ostvario</w:t>
      </w:r>
      <w:proofErr w:type="spellEnd"/>
      <w:r w:rsidRPr="001A283E">
        <w:rPr>
          <w:rFonts w:ascii="Arial" w:hAnsi="Arial" w:cs="Arial"/>
          <w:lang w:val="en-US"/>
        </w:rPr>
        <w:t xml:space="preserve"> u </w:t>
      </w:r>
      <w:proofErr w:type="spellStart"/>
      <w:r w:rsidRPr="001A283E">
        <w:rPr>
          <w:rFonts w:ascii="Arial" w:hAnsi="Arial" w:cs="Arial"/>
          <w:lang w:val="en-US"/>
        </w:rPr>
        <w:t>izvještajnom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periodu</w:t>
      </w:r>
      <w:proofErr w:type="spellEnd"/>
      <w:r w:rsidRPr="001A283E">
        <w:rPr>
          <w:rFonts w:ascii="Arial" w:hAnsi="Arial" w:cs="Arial"/>
          <w:lang w:val="en-US"/>
        </w:rPr>
        <w:t xml:space="preserve">, </w:t>
      </w:r>
      <w:proofErr w:type="spellStart"/>
      <w:r w:rsidRPr="001A283E">
        <w:rPr>
          <w:rFonts w:ascii="Arial" w:hAnsi="Arial" w:cs="Arial"/>
          <w:lang w:val="en-US"/>
        </w:rPr>
        <w:t>i</w:t>
      </w:r>
      <w:proofErr w:type="spellEnd"/>
    </w:p>
    <w:p w14:paraId="49131294" w14:textId="77777777" w:rsidR="001A283E" w:rsidRPr="001A283E" w:rsidRDefault="001A283E" w:rsidP="001A283E">
      <w:pPr>
        <w:jc w:val="both"/>
        <w:rPr>
          <w:rFonts w:ascii="Arial" w:hAnsi="Arial" w:cs="Arial"/>
          <w:lang w:val="en-US"/>
        </w:rPr>
      </w:pPr>
      <w:r w:rsidRPr="001A283E">
        <w:rPr>
          <w:rFonts w:ascii="Arial" w:hAnsi="Arial" w:cs="Arial"/>
          <w:lang w:val="en-US"/>
        </w:rPr>
        <w:t xml:space="preserve">   5) </w:t>
      </w:r>
      <w:proofErr w:type="spellStart"/>
      <w:r w:rsidRPr="001A283E">
        <w:rPr>
          <w:rFonts w:ascii="Arial" w:hAnsi="Arial" w:cs="Arial"/>
          <w:lang w:val="en-US"/>
        </w:rPr>
        <w:t>ukupni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iznos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svih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naplaćenih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naknada</w:t>
      </w:r>
      <w:proofErr w:type="spellEnd"/>
      <w:r w:rsidRPr="001A283E">
        <w:rPr>
          <w:rFonts w:ascii="Arial" w:hAnsi="Arial" w:cs="Arial"/>
          <w:lang w:val="en-US"/>
        </w:rPr>
        <w:t xml:space="preserve"> za </w:t>
      </w:r>
      <w:proofErr w:type="spellStart"/>
      <w:r w:rsidRPr="001A283E">
        <w:rPr>
          <w:rFonts w:ascii="Arial" w:hAnsi="Arial" w:cs="Arial"/>
          <w:lang w:val="en-US"/>
        </w:rPr>
        <w:t>sve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usluge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pružene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tokom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izvještajnog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perioda</w:t>
      </w:r>
      <w:proofErr w:type="spellEnd"/>
      <w:r w:rsidRPr="001A283E">
        <w:rPr>
          <w:rFonts w:ascii="Arial" w:hAnsi="Arial" w:cs="Arial"/>
          <w:lang w:val="en-US"/>
        </w:rPr>
        <w:t>.</w:t>
      </w:r>
    </w:p>
    <w:p w14:paraId="7BBC8670" w14:textId="77777777" w:rsidR="001A283E" w:rsidRPr="001A283E" w:rsidRDefault="001A283E" w:rsidP="00AF173E">
      <w:pPr>
        <w:ind w:firstLine="720"/>
        <w:jc w:val="both"/>
        <w:rPr>
          <w:rFonts w:ascii="Arial" w:hAnsi="Arial" w:cs="Arial"/>
          <w:lang w:val="en-US"/>
        </w:rPr>
      </w:pPr>
      <w:proofErr w:type="spellStart"/>
      <w:r w:rsidRPr="001A283E">
        <w:rPr>
          <w:rFonts w:ascii="Arial" w:hAnsi="Arial" w:cs="Arial"/>
          <w:lang w:val="en-US"/>
        </w:rPr>
        <w:t>Izvještaj</w:t>
      </w:r>
      <w:proofErr w:type="spellEnd"/>
      <w:r w:rsidRPr="001A283E">
        <w:rPr>
          <w:rFonts w:ascii="Arial" w:hAnsi="Arial" w:cs="Arial"/>
          <w:lang w:val="en-US"/>
        </w:rPr>
        <w:t xml:space="preserve"> o </w:t>
      </w:r>
      <w:proofErr w:type="spellStart"/>
      <w:r w:rsidRPr="001A283E">
        <w:rPr>
          <w:rFonts w:ascii="Arial" w:hAnsi="Arial" w:cs="Arial"/>
          <w:lang w:val="en-US"/>
        </w:rPr>
        <w:t>naknadama</w:t>
      </w:r>
      <w:proofErr w:type="spellEnd"/>
      <w:r w:rsidRPr="001A283E">
        <w:rPr>
          <w:rFonts w:ascii="Arial" w:hAnsi="Arial" w:cs="Arial"/>
          <w:lang w:val="en-US"/>
        </w:rPr>
        <w:t xml:space="preserve"> mora:</w:t>
      </w:r>
    </w:p>
    <w:p w14:paraId="0A7E6C41" w14:textId="77777777" w:rsidR="001A283E" w:rsidRPr="001A283E" w:rsidRDefault="001A283E" w:rsidP="001A283E">
      <w:pPr>
        <w:jc w:val="both"/>
        <w:rPr>
          <w:rFonts w:ascii="Arial" w:hAnsi="Arial" w:cs="Arial"/>
          <w:lang w:val="en-US"/>
        </w:rPr>
      </w:pPr>
      <w:r w:rsidRPr="001A283E">
        <w:rPr>
          <w:rFonts w:ascii="Arial" w:hAnsi="Arial" w:cs="Arial"/>
          <w:lang w:val="en-US"/>
        </w:rPr>
        <w:t xml:space="preserve">   1) da </w:t>
      </w:r>
      <w:proofErr w:type="spellStart"/>
      <w:r w:rsidRPr="001A283E">
        <w:rPr>
          <w:rFonts w:ascii="Arial" w:hAnsi="Arial" w:cs="Arial"/>
          <w:lang w:val="en-US"/>
        </w:rPr>
        <w:t>bude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napisan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jasno</w:t>
      </w:r>
      <w:proofErr w:type="spellEnd"/>
      <w:r w:rsidRPr="001A283E">
        <w:rPr>
          <w:rFonts w:ascii="Arial" w:hAnsi="Arial" w:cs="Arial"/>
          <w:lang w:val="en-US"/>
        </w:rPr>
        <w:t xml:space="preserve">, </w:t>
      </w:r>
      <w:proofErr w:type="spellStart"/>
      <w:r w:rsidRPr="001A283E">
        <w:rPr>
          <w:rFonts w:ascii="Arial" w:hAnsi="Arial" w:cs="Arial"/>
          <w:lang w:val="en-US"/>
        </w:rPr>
        <w:t>lako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razumljivim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riječima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i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slovima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veličine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koja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omogućava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čitljivost</w:t>
      </w:r>
      <w:proofErr w:type="spellEnd"/>
      <w:r w:rsidRPr="001A283E">
        <w:rPr>
          <w:rFonts w:ascii="Arial" w:hAnsi="Arial" w:cs="Arial"/>
          <w:lang w:val="en-US"/>
        </w:rPr>
        <w:t>;</w:t>
      </w:r>
    </w:p>
    <w:p w14:paraId="2F0BACF1" w14:textId="77777777" w:rsidR="001A283E" w:rsidRPr="001A283E" w:rsidRDefault="001A283E" w:rsidP="001A283E">
      <w:pPr>
        <w:jc w:val="both"/>
        <w:rPr>
          <w:rFonts w:ascii="Arial" w:hAnsi="Arial" w:cs="Arial"/>
          <w:lang w:val="en-US"/>
        </w:rPr>
      </w:pPr>
      <w:r w:rsidRPr="001A283E">
        <w:rPr>
          <w:rFonts w:ascii="Arial" w:hAnsi="Arial" w:cs="Arial"/>
          <w:lang w:val="en-US"/>
        </w:rPr>
        <w:t xml:space="preserve">   2) da se </w:t>
      </w:r>
      <w:proofErr w:type="spellStart"/>
      <w:r w:rsidRPr="001A283E">
        <w:rPr>
          <w:rFonts w:ascii="Arial" w:hAnsi="Arial" w:cs="Arial"/>
          <w:lang w:val="en-US"/>
        </w:rPr>
        <w:t>koristi</w:t>
      </w:r>
      <w:proofErr w:type="spellEnd"/>
      <w:r w:rsidRPr="001A283E">
        <w:rPr>
          <w:rFonts w:ascii="Arial" w:hAnsi="Arial" w:cs="Arial"/>
          <w:lang w:val="en-US"/>
        </w:rPr>
        <w:t xml:space="preserve">, u </w:t>
      </w:r>
      <w:proofErr w:type="spellStart"/>
      <w:r w:rsidRPr="001A283E">
        <w:rPr>
          <w:rFonts w:ascii="Arial" w:hAnsi="Arial" w:cs="Arial"/>
          <w:lang w:val="en-US"/>
        </w:rPr>
        <w:t>mjeri</w:t>
      </w:r>
      <w:proofErr w:type="spellEnd"/>
      <w:r w:rsidRPr="001A283E">
        <w:rPr>
          <w:rFonts w:ascii="Arial" w:hAnsi="Arial" w:cs="Arial"/>
          <w:lang w:val="en-US"/>
        </w:rPr>
        <w:t xml:space="preserve"> u </w:t>
      </w:r>
      <w:proofErr w:type="spellStart"/>
      <w:r w:rsidRPr="001A283E">
        <w:rPr>
          <w:rFonts w:ascii="Arial" w:hAnsi="Arial" w:cs="Arial"/>
          <w:lang w:val="en-US"/>
        </w:rPr>
        <w:t>kojoj</w:t>
      </w:r>
      <w:proofErr w:type="spellEnd"/>
      <w:r w:rsidRPr="001A283E">
        <w:rPr>
          <w:rFonts w:ascii="Arial" w:hAnsi="Arial" w:cs="Arial"/>
          <w:lang w:val="en-US"/>
        </w:rPr>
        <w:t xml:space="preserve"> je to </w:t>
      </w:r>
      <w:proofErr w:type="spellStart"/>
      <w:r w:rsidRPr="001A283E">
        <w:rPr>
          <w:rFonts w:ascii="Arial" w:hAnsi="Arial" w:cs="Arial"/>
          <w:lang w:val="en-US"/>
        </w:rPr>
        <w:t>moguće</w:t>
      </w:r>
      <w:proofErr w:type="spellEnd"/>
      <w:r w:rsidRPr="001A283E">
        <w:rPr>
          <w:rFonts w:ascii="Arial" w:hAnsi="Arial" w:cs="Arial"/>
          <w:lang w:val="en-US"/>
        </w:rPr>
        <w:t xml:space="preserve">, </w:t>
      </w:r>
      <w:proofErr w:type="spellStart"/>
      <w:r w:rsidRPr="001A283E">
        <w:rPr>
          <w:rFonts w:ascii="Arial" w:hAnsi="Arial" w:cs="Arial"/>
          <w:lang w:val="en-US"/>
        </w:rPr>
        <w:t>pojmovima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određenim</w:t>
      </w:r>
      <w:proofErr w:type="spellEnd"/>
      <w:r w:rsidRPr="001A283E">
        <w:rPr>
          <w:rFonts w:ascii="Arial" w:hAnsi="Arial" w:cs="Arial"/>
          <w:lang w:val="en-US"/>
        </w:rPr>
        <w:t xml:space="preserve"> u </w:t>
      </w:r>
      <w:proofErr w:type="spellStart"/>
      <w:r w:rsidRPr="001A283E">
        <w:rPr>
          <w:rFonts w:ascii="Arial" w:hAnsi="Arial" w:cs="Arial"/>
          <w:lang w:val="en-US"/>
        </w:rPr>
        <w:t>listi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najreprezentativnijih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usluga</w:t>
      </w:r>
      <w:proofErr w:type="spellEnd"/>
      <w:r w:rsidRPr="001A283E">
        <w:rPr>
          <w:rFonts w:ascii="Arial" w:hAnsi="Arial" w:cs="Arial"/>
          <w:lang w:val="en-US"/>
        </w:rPr>
        <w:t>;</w:t>
      </w:r>
    </w:p>
    <w:p w14:paraId="6DF65D49" w14:textId="77777777" w:rsidR="001A283E" w:rsidRPr="001A283E" w:rsidRDefault="001A283E" w:rsidP="001A283E">
      <w:pPr>
        <w:jc w:val="both"/>
        <w:rPr>
          <w:rFonts w:ascii="Arial" w:hAnsi="Arial" w:cs="Arial"/>
          <w:lang w:val="en-US"/>
        </w:rPr>
      </w:pPr>
      <w:r w:rsidRPr="001A283E">
        <w:rPr>
          <w:rFonts w:ascii="Arial" w:hAnsi="Arial" w:cs="Arial"/>
          <w:lang w:val="en-US"/>
        </w:rPr>
        <w:t xml:space="preserve">   3) da </w:t>
      </w:r>
      <w:proofErr w:type="spellStart"/>
      <w:r w:rsidRPr="001A283E">
        <w:rPr>
          <w:rFonts w:ascii="Arial" w:hAnsi="Arial" w:cs="Arial"/>
          <w:lang w:val="en-US"/>
        </w:rPr>
        <w:t>bude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tačan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i</w:t>
      </w:r>
      <w:proofErr w:type="spellEnd"/>
      <w:r w:rsidRPr="001A283E">
        <w:rPr>
          <w:rFonts w:ascii="Arial" w:hAnsi="Arial" w:cs="Arial"/>
          <w:lang w:val="en-US"/>
        </w:rPr>
        <w:t xml:space="preserve"> ne </w:t>
      </w:r>
      <w:proofErr w:type="spellStart"/>
      <w:r w:rsidRPr="001A283E">
        <w:rPr>
          <w:rFonts w:ascii="Arial" w:hAnsi="Arial" w:cs="Arial"/>
          <w:lang w:val="en-US"/>
        </w:rPr>
        <w:t>smije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biti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obmanjujući</w:t>
      </w:r>
      <w:proofErr w:type="spellEnd"/>
      <w:r w:rsidRPr="001A283E">
        <w:rPr>
          <w:rFonts w:ascii="Arial" w:hAnsi="Arial" w:cs="Arial"/>
          <w:lang w:val="en-US"/>
        </w:rPr>
        <w:t>;</w:t>
      </w:r>
    </w:p>
    <w:p w14:paraId="1F659B27" w14:textId="77777777" w:rsidR="001A283E" w:rsidRPr="001A283E" w:rsidRDefault="001A283E" w:rsidP="001A283E">
      <w:pPr>
        <w:jc w:val="both"/>
        <w:rPr>
          <w:rFonts w:ascii="Arial" w:hAnsi="Arial" w:cs="Arial"/>
          <w:lang w:val="en-US"/>
        </w:rPr>
      </w:pPr>
      <w:r w:rsidRPr="001A283E">
        <w:rPr>
          <w:rFonts w:ascii="Arial" w:hAnsi="Arial" w:cs="Arial"/>
          <w:lang w:val="en-US"/>
        </w:rPr>
        <w:t xml:space="preserve">   4) da </w:t>
      </w:r>
      <w:proofErr w:type="spellStart"/>
      <w:r w:rsidRPr="001A283E">
        <w:rPr>
          <w:rFonts w:ascii="Arial" w:hAnsi="Arial" w:cs="Arial"/>
          <w:lang w:val="en-US"/>
        </w:rPr>
        <w:t>sadrži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naknade</w:t>
      </w:r>
      <w:proofErr w:type="spellEnd"/>
      <w:r w:rsidRPr="001A283E">
        <w:rPr>
          <w:rFonts w:ascii="Arial" w:hAnsi="Arial" w:cs="Arial"/>
          <w:lang w:val="en-US"/>
        </w:rPr>
        <w:t xml:space="preserve"> u </w:t>
      </w:r>
      <w:proofErr w:type="spellStart"/>
      <w:r w:rsidRPr="001A283E">
        <w:rPr>
          <w:rFonts w:ascii="Arial" w:hAnsi="Arial" w:cs="Arial"/>
          <w:lang w:val="en-US"/>
        </w:rPr>
        <w:t>eurima</w:t>
      </w:r>
      <w:proofErr w:type="spellEnd"/>
      <w:r w:rsidRPr="001A283E">
        <w:rPr>
          <w:rFonts w:ascii="Arial" w:hAnsi="Arial" w:cs="Arial"/>
          <w:lang w:val="en-US"/>
        </w:rPr>
        <w:t xml:space="preserve">, a u </w:t>
      </w:r>
      <w:proofErr w:type="spellStart"/>
      <w:r w:rsidRPr="001A283E">
        <w:rPr>
          <w:rFonts w:ascii="Arial" w:hAnsi="Arial" w:cs="Arial"/>
          <w:lang w:val="en-US"/>
        </w:rPr>
        <w:t>drugoj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valuti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samo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ako</w:t>
      </w:r>
      <w:proofErr w:type="spellEnd"/>
      <w:r w:rsidRPr="001A283E">
        <w:rPr>
          <w:rFonts w:ascii="Arial" w:hAnsi="Arial" w:cs="Arial"/>
          <w:lang w:val="en-US"/>
        </w:rPr>
        <w:t xml:space="preserve"> je </w:t>
      </w:r>
      <w:proofErr w:type="spellStart"/>
      <w:r w:rsidRPr="001A283E">
        <w:rPr>
          <w:rFonts w:ascii="Arial" w:hAnsi="Arial" w:cs="Arial"/>
          <w:lang w:val="en-US"/>
        </w:rPr>
        <w:t>tako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ugovoreno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između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pružaoca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platnih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usluga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i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potrošača</w:t>
      </w:r>
      <w:proofErr w:type="spellEnd"/>
      <w:r w:rsidRPr="001A283E">
        <w:rPr>
          <w:rFonts w:ascii="Arial" w:hAnsi="Arial" w:cs="Arial"/>
          <w:lang w:val="en-US"/>
        </w:rPr>
        <w:t>;</w:t>
      </w:r>
    </w:p>
    <w:p w14:paraId="17FDF4B9" w14:textId="77777777" w:rsidR="001A283E" w:rsidRPr="001A283E" w:rsidRDefault="001A283E" w:rsidP="001A283E">
      <w:pPr>
        <w:jc w:val="both"/>
        <w:rPr>
          <w:rFonts w:ascii="Arial" w:hAnsi="Arial" w:cs="Arial"/>
          <w:lang w:val="en-US"/>
        </w:rPr>
      </w:pPr>
      <w:r w:rsidRPr="001A283E">
        <w:rPr>
          <w:rFonts w:ascii="Arial" w:hAnsi="Arial" w:cs="Arial"/>
          <w:lang w:val="en-US"/>
        </w:rPr>
        <w:t xml:space="preserve">   5) da </w:t>
      </w:r>
      <w:proofErr w:type="spellStart"/>
      <w:r w:rsidRPr="001A283E">
        <w:rPr>
          <w:rFonts w:ascii="Arial" w:hAnsi="Arial" w:cs="Arial"/>
          <w:lang w:val="en-US"/>
        </w:rPr>
        <w:t>bude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poseban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dokument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sa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nazivom</w:t>
      </w:r>
      <w:proofErr w:type="spellEnd"/>
      <w:r w:rsidRPr="001A283E">
        <w:rPr>
          <w:rFonts w:ascii="Arial" w:hAnsi="Arial" w:cs="Arial"/>
          <w:lang w:val="en-US"/>
        </w:rPr>
        <w:t xml:space="preserve"> "</w:t>
      </w:r>
      <w:proofErr w:type="spellStart"/>
      <w:r w:rsidRPr="001A283E">
        <w:rPr>
          <w:rFonts w:ascii="Arial" w:hAnsi="Arial" w:cs="Arial"/>
          <w:lang w:val="en-US"/>
        </w:rPr>
        <w:t>Izvještaj</w:t>
      </w:r>
      <w:proofErr w:type="spellEnd"/>
      <w:r w:rsidRPr="001A283E">
        <w:rPr>
          <w:rFonts w:ascii="Arial" w:hAnsi="Arial" w:cs="Arial"/>
          <w:lang w:val="en-US"/>
        </w:rPr>
        <w:t xml:space="preserve"> o </w:t>
      </w:r>
      <w:proofErr w:type="spellStart"/>
      <w:r w:rsidRPr="001A283E">
        <w:rPr>
          <w:rFonts w:ascii="Arial" w:hAnsi="Arial" w:cs="Arial"/>
          <w:lang w:val="en-US"/>
        </w:rPr>
        <w:t>naknadama</w:t>
      </w:r>
      <w:proofErr w:type="spellEnd"/>
      <w:r w:rsidRPr="001A283E">
        <w:rPr>
          <w:rFonts w:ascii="Arial" w:hAnsi="Arial" w:cs="Arial"/>
          <w:lang w:val="en-US"/>
        </w:rPr>
        <w:t xml:space="preserve">" </w:t>
      </w:r>
      <w:proofErr w:type="spellStart"/>
      <w:r w:rsidRPr="001A283E">
        <w:rPr>
          <w:rFonts w:ascii="Arial" w:hAnsi="Arial" w:cs="Arial"/>
          <w:lang w:val="en-US"/>
        </w:rPr>
        <w:t>na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vrhu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prve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stranice</w:t>
      </w:r>
      <w:proofErr w:type="spellEnd"/>
      <w:r w:rsidRPr="001A283E">
        <w:rPr>
          <w:rFonts w:ascii="Arial" w:hAnsi="Arial" w:cs="Arial"/>
          <w:lang w:val="en-US"/>
        </w:rPr>
        <w:t xml:space="preserve">, pored </w:t>
      </w:r>
      <w:proofErr w:type="spellStart"/>
      <w:r w:rsidRPr="001A283E">
        <w:rPr>
          <w:rFonts w:ascii="Arial" w:hAnsi="Arial" w:cs="Arial"/>
          <w:lang w:val="en-US"/>
        </w:rPr>
        <w:t>logotipa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pružaoca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platnih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usluga</w:t>
      </w:r>
      <w:proofErr w:type="spellEnd"/>
      <w:r w:rsidRPr="001A283E">
        <w:rPr>
          <w:rFonts w:ascii="Arial" w:hAnsi="Arial" w:cs="Arial"/>
          <w:lang w:val="en-US"/>
        </w:rPr>
        <w:t xml:space="preserve">, </w:t>
      </w:r>
      <w:proofErr w:type="spellStart"/>
      <w:r w:rsidRPr="001A283E">
        <w:rPr>
          <w:rFonts w:ascii="Arial" w:hAnsi="Arial" w:cs="Arial"/>
          <w:lang w:val="en-US"/>
        </w:rPr>
        <w:t>kako</w:t>
      </w:r>
      <w:proofErr w:type="spellEnd"/>
      <w:r w:rsidRPr="001A283E">
        <w:rPr>
          <w:rFonts w:ascii="Arial" w:hAnsi="Arial" w:cs="Arial"/>
          <w:lang w:val="en-US"/>
        </w:rPr>
        <w:t xml:space="preserve"> bi se </w:t>
      </w:r>
      <w:proofErr w:type="spellStart"/>
      <w:r w:rsidRPr="001A283E">
        <w:rPr>
          <w:rFonts w:ascii="Arial" w:hAnsi="Arial" w:cs="Arial"/>
          <w:lang w:val="en-US"/>
        </w:rPr>
        <w:t>razlikovao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od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drugih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dokumenata</w:t>
      </w:r>
      <w:proofErr w:type="spellEnd"/>
      <w:r w:rsidRPr="001A283E">
        <w:rPr>
          <w:rFonts w:ascii="Arial" w:hAnsi="Arial" w:cs="Arial"/>
          <w:lang w:val="en-US"/>
        </w:rPr>
        <w:t xml:space="preserve">, </w:t>
      </w:r>
      <w:proofErr w:type="spellStart"/>
      <w:r w:rsidRPr="001A283E">
        <w:rPr>
          <w:rFonts w:ascii="Arial" w:hAnsi="Arial" w:cs="Arial"/>
          <w:lang w:val="en-US"/>
        </w:rPr>
        <w:t>i</w:t>
      </w:r>
      <w:proofErr w:type="spellEnd"/>
    </w:p>
    <w:p w14:paraId="04A2109D" w14:textId="77777777" w:rsidR="001A283E" w:rsidRPr="001A283E" w:rsidRDefault="001A283E" w:rsidP="001A283E">
      <w:pPr>
        <w:jc w:val="both"/>
        <w:rPr>
          <w:rFonts w:ascii="Arial" w:hAnsi="Arial" w:cs="Arial"/>
          <w:lang w:val="en-US"/>
        </w:rPr>
      </w:pPr>
      <w:r w:rsidRPr="001A283E">
        <w:rPr>
          <w:rFonts w:ascii="Arial" w:hAnsi="Arial" w:cs="Arial"/>
          <w:lang w:val="en-US"/>
        </w:rPr>
        <w:t xml:space="preserve">   6) da </w:t>
      </w:r>
      <w:proofErr w:type="spellStart"/>
      <w:r w:rsidRPr="001A283E">
        <w:rPr>
          <w:rFonts w:ascii="Arial" w:hAnsi="Arial" w:cs="Arial"/>
          <w:lang w:val="en-US"/>
        </w:rPr>
        <w:t>bude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napisan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na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crnogorskom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jeziku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ili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drugom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jeziku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dogovorenom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između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pružaoca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platnih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usluga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i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potrošača</w:t>
      </w:r>
      <w:proofErr w:type="spellEnd"/>
      <w:r w:rsidRPr="001A283E">
        <w:rPr>
          <w:rFonts w:ascii="Arial" w:hAnsi="Arial" w:cs="Arial"/>
          <w:lang w:val="en-US"/>
        </w:rPr>
        <w:t>.</w:t>
      </w:r>
    </w:p>
    <w:p w14:paraId="5863FB60" w14:textId="77777777" w:rsidR="001A283E" w:rsidRPr="001A283E" w:rsidRDefault="001A283E" w:rsidP="001A283E">
      <w:pPr>
        <w:ind w:firstLine="720"/>
        <w:jc w:val="both"/>
        <w:rPr>
          <w:rFonts w:ascii="Arial" w:hAnsi="Arial" w:cs="Arial"/>
          <w:lang w:val="en-US"/>
        </w:rPr>
      </w:pPr>
      <w:proofErr w:type="spellStart"/>
      <w:r w:rsidRPr="001A283E">
        <w:rPr>
          <w:rFonts w:ascii="Arial" w:hAnsi="Arial" w:cs="Arial"/>
          <w:lang w:val="en-US"/>
        </w:rPr>
        <w:t>Pružalac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platnih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usluga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dužan</w:t>
      </w:r>
      <w:proofErr w:type="spellEnd"/>
      <w:r w:rsidRPr="001A283E">
        <w:rPr>
          <w:rFonts w:ascii="Arial" w:hAnsi="Arial" w:cs="Arial"/>
          <w:lang w:val="en-US"/>
        </w:rPr>
        <w:t xml:space="preserve"> je da </w:t>
      </w:r>
      <w:proofErr w:type="spellStart"/>
      <w:r w:rsidRPr="001A283E">
        <w:rPr>
          <w:rFonts w:ascii="Arial" w:hAnsi="Arial" w:cs="Arial"/>
          <w:lang w:val="en-US"/>
        </w:rPr>
        <w:t>potrošaču</w:t>
      </w:r>
      <w:proofErr w:type="spellEnd"/>
      <w:r w:rsidRPr="001A283E">
        <w:rPr>
          <w:rFonts w:ascii="Arial" w:hAnsi="Arial" w:cs="Arial"/>
          <w:lang w:val="en-US"/>
        </w:rPr>
        <w:t xml:space="preserve">, </w:t>
      </w:r>
      <w:proofErr w:type="spellStart"/>
      <w:r w:rsidRPr="001A283E">
        <w:rPr>
          <w:rFonts w:ascii="Arial" w:hAnsi="Arial" w:cs="Arial"/>
          <w:lang w:val="en-US"/>
        </w:rPr>
        <w:t>uz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izvještaj</w:t>
      </w:r>
      <w:proofErr w:type="spellEnd"/>
      <w:r w:rsidRPr="001A283E">
        <w:rPr>
          <w:rFonts w:ascii="Arial" w:hAnsi="Arial" w:cs="Arial"/>
          <w:lang w:val="en-US"/>
        </w:rPr>
        <w:t xml:space="preserve"> o </w:t>
      </w:r>
      <w:proofErr w:type="spellStart"/>
      <w:r w:rsidRPr="001A283E">
        <w:rPr>
          <w:rFonts w:ascii="Arial" w:hAnsi="Arial" w:cs="Arial"/>
          <w:lang w:val="en-US"/>
        </w:rPr>
        <w:t>naknadama</w:t>
      </w:r>
      <w:proofErr w:type="spellEnd"/>
      <w:r w:rsidRPr="001A283E">
        <w:rPr>
          <w:rFonts w:ascii="Arial" w:hAnsi="Arial" w:cs="Arial"/>
          <w:lang w:val="en-US"/>
        </w:rPr>
        <w:t xml:space="preserve">, </w:t>
      </w:r>
      <w:proofErr w:type="spellStart"/>
      <w:r w:rsidRPr="001A283E">
        <w:rPr>
          <w:rFonts w:ascii="Arial" w:hAnsi="Arial" w:cs="Arial"/>
          <w:lang w:val="en-US"/>
        </w:rPr>
        <w:t>pruži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i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informacije</w:t>
      </w:r>
      <w:proofErr w:type="spellEnd"/>
      <w:r w:rsidRPr="001A283E">
        <w:rPr>
          <w:rFonts w:ascii="Arial" w:hAnsi="Arial" w:cs="Arial"/>
          <w:lang w:val="en-US"/>
        </w:rPr>
        <w:t xml:space="preserve"> u </w:t>
      </w:r>
      <w:proofErr w:type="spellStart"/>
      <w:r w:rsidRPr="001A283E">
        <w:rPr>
          <w:rFonts w:ascii="Arial" w:hAnsi="Arial" w:cs="Arial"/>
          <w:lang w:val="en-US"/>
        </w:rPr>
        <w:t>skladu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sa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odredbama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zakona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kojim</w:t>
      </w:r>
      <w:proofErr w:type="spellEnd"/>
      <w:r w:rsidRPr="001A283E">
        <w:rPr>
          <w:rFonts w:ascii="Arial" w:hAnsi="Arial" w:cs="Arial"/>
          <w:lang w:val="en-US"/>
        </w:rPr>
        <w:t xml:space="preserve"> se </w:t>
      </w:r>
      <w:proofErr w:type="spellStart"/>
      <w:r w:rsidRPr="001A283E">
        <w:rPr>
          <w:rFonts w:ascii="Arial" w:hAnsi="Arial" w:cs="Arial"/>
          <w:lang w:val="en-US"/>
        </w:rPr>
        <w:t>uređuje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platni</w:t>
      </w:r>
      <w:proofErr w:type="spellEnd"/>
      <w:r w:rsidRPr="001A283E">
        <w:rPr>
          <w:rFonts w:ascii="Arial" w:hAnsi="Arial" w:cs="Arial"/>
          <w:lang w:val="en-US"/>
        </w:rPr>
        <w:t xml:space="preserve"> </w:t>
      </w:r>
      <w:proofErr w:type="spellStart"/>
      <w:r w:rsidRPr="001A283E">
        <w:rPr>
          <w:rFonts w:ascii="Arial" w:hAnsi="Arial" w:cs="Arial"/>
          <w:lang w:val="en-US"/>
        </w:rPr>
        <w:t>promet</w:t>
      </w:r>
      <w:proofErr w:type="spellEnd"/>
      <w:r w:rsidRPr="001A283E">
        <w:rPr>
          <w:rFonts w:ascii="Arial" w:hAnsi="Arial" w:cs="Arial"/>
          <w:lang w:val="en-US"/>
        </w:rPr>
        <w:t>.</w:t>
      </w:r>
    </w:p>
    <w:p w14:paraId="40458153" w14:textId="438F3999" w:rsidR="001A283E" w:rsidRPr="001A283E" w:rsidRDefault="001A283E" w:rsidP="001A283E">
      <w:pPr>
        <w:ind w:firstLine="720"/>
        <w:jc w:val="both"/>
        <w:rPr>
          <w:rFonts w:ascii="Arial" w:hAnsi="Arial" w:cs="Arial"/>
        </w:rPr>
      </w:pPr>
      <w:r w:rsidRPr="001A283E">
        <w:rPr>
          <w:rFonts w:ascii="Arial" w:hAnsi="Arial" w:cs="Arial"/>
        </w:rPr>
        <w:t xml:space="preserve">Izgled, format i rok za dostavljanje izvještaja o naknadama </w:t>
      </w:r>
      <w:r w:rsidR="00AF173E">
        <w:rPr>
          <w:rFonts w:ascii="Arial" w:hAnsi="Arial" w:cs="Arial"/>
        </w:rPr>
        <w:t>propisuje</w:t>
      </w:r>
      <w:r w:rsidRPr="001A283E">
        <w:rPr>
          <w:rFonts w:ascii="Arial" w:hAnsi="Arial" w:cs="Arial"/>
        </w:rPr>
        <w:t xml:space="preserve"> Centralna banka.</w:t>
      </w:r>
    </w:p>
    <w:p w14:paraId="5165C908" w14:textId="77777777" w:rsidR="005D74ED" w:rsidRPr="005D74ED" w:rsidRDefault="005D74ED" w:rsidP="005D74ED">
      <w:pPr>
        <w:jc w:val="both"/>
        <w:rPr>
          <w:rFonts w:ascii="Arial" w:hAnsi="Arial" w:cs="Arial"/>
          <w:b/>
          <w:bCs/>
        </w:rPr>
      </w:pPr>
    </w:p>
    <w:p w14:paraId="0AB799EC" w14:textId="5D3ACA15" w:rsidR="005D74ED" w:rsidRDefault="005D74ED" w:rsidP="00222A22">
      <w:pPr>
        <w:jc w:val="center"/>
        <w:rPr>
          <w:rFonts w:ascii="Arial" w:hAnsi="Arial" w:cs="Arial"/>
          <w:b/>
          <w:bCs/>
        </w:rPr>
      </w:pPr>
      <w:r w:rsidRPr="005D74ED">
        <w:rPr>
          <w:rFonts w:ascii="Arial" w:hAnsi="Arial" w:cs="Arial"/>
          <w:b/>
          <w:bCs/>
        </w:rPr>
        <w:t>Kreditne institucije koje otvaraju račun za plaćanje sa osnovnim uslugama</w:t>
      </w:r>
    </w:p>
    <w:p w14:paraId="33675E06" w14:textId="77777777" w:rsidR="00222A22" w:rsidRPr="005D74ED" w:rsidRDefault="00222A22" w:rsidP="00222A22">
      <w:pPr>
        <w:jc w:val="center"/>
        <w:rPr>
          <w:rFonts w:ascii="Arial" w:hAnsi="Arial" w:cs="Arial"/>
          <w:b/>
          <w:bCs/>
        </w:rPr>
      </w:pPr>
    </w:p>
    <w:p w14:paraId="4098BB57" w14:textId="386B5358" w:rsidR="005D74ED" w:rsidRPr="005D74ED" w:rsidRDefault="005D74ED" w:rsidP="00222A22">
      <w:pPr>
        <w:jc w:val="center"/>
        <w:rPr>
          <w:rFonts w:ascii="Arial" w:hAnsi="Arial" w:cs="Arial"/>
          <w:b/>
          <w:bCs/>
        </w:rPr>
      </w:pPr>
      <w:r w:rsidRPr="005D74ED">
        <w:rPr>
          <w:rFonts w:ascii="Arial" w:hAnsi="Arial" w:cs="Arial"/>
          <w:b/>
          <w:bCs/>
        </w:rPr>
        <w:t>Član 25</w:t>
      </w:r>
    </w:p>
    <w:p w14:paraId="1442A18A" w14:textId="77777777" w:rsidR="00A10747" w:rsidRPr="00A10747" w:rsidRDefault="00A10747" w:rsidP="00A10747">
      <w:pPr>
        <w:ind w:firstLine="720"/>
        <w:jc w:val="both"/>
        <w:rPr>
          <w:rFonts w:ascii="Arial" w:hAnsi="Arial" w:cs="Arial"/>
        </w:rPr>
      </w:pPr>
      <w:r w:rsidRPr="00A10747">
        <w:rPr>
          <w:rFonts w:ascii="Arial" w:hAnsi="Arial" w:cs="Arial"/>
        </w:rPr>
        <w:t>Račune za plaćanje sa osnovnim uslugama dužne su da otvaraju i vode sve kreditne institucije sa sjedištem u Crnoj Gori.</w:t>
      </w:r>
    </w:p>
    <w:p w14:paraId="0589A0A7" w14:textId="5962D389" w:rsidR="00A10747" w:rsidRPr="00A10747" w:rsidRDefault="00A10747" w:rsidP="00A10747">
      <w:pPr>
        <w:ind w:firstLine="720"/>
        <w:jc w:val="both"/>
        <w:rPr>
          <w:rFonts w:ascii="Arial" w:hAnsi="Arial" w:cs="Arial"/>
          <w:lang w:val="en-US"/>
        </w:rPr>
      </w:pPr>
      <w:proofErr w:type="spellStart"/>
      <w:r w:rsidRPr="00A10747">
        <w:rPr>
          <w:rFonts w:ascii="Arial" w:hAnsi="Arial" w:cs="Arial"/>
          <w:lang w:val="en-US"/>
        </w:rPr>
        <w:t>Kreditna</w:t>
      </w:r>
      <w:proofErr w:type="spellEnd"/>
      <w:r w:rsidRPr="00A10747">
        <w:rPr>
          <w:rFonts w:ascii="Arial" w:hAnsi="Arial" w:cs="Arial"/>
          <w:lang w:val="en-US"/>
        </w:rPr>
        <w:t xml:space="preserve"> institucija </w:t>
      </w:r>
      <w:proofErr w:type="spellStart"/>
      <w:r w:rsidRPr="00A10747">
        <w:rPr>
          <w:rFonts w:ascii="Arial" w:hAnsi="Arial" w:cs="Arial"/>
          <w:lang w:val="en-US"/>
        </w:rPr>
        <w:t>nudi</w:t>
      </w:r>
      <w:proofErr w:type="spellEnd"/>
      <w:r w:rsidRPr="00A10747">
        <w:rPr>
          <w:rFonts w:ascii="Arial" w:hAnsi="Arial" w:cs="Arial"/>
          <w:lang w:val="en-US"/>
        </w:rPr>
        <w:t xml:space="preserve"> </w:t>
      </w:r>
      <w:proofErr w:type="spellStart"/>
      <w:r w:rsidRPr="00A10747">
        <w:rPr>
          <w:rFonts w:ascii="Arial" w:hAnsi="Arial" w:cs="Arial"/>
          <w:lang w:val="en-US"/>
        </w:rPr>
        <w:t>potrošačima</w:t>
      </w:r>
      <w:proofErr w:type="spellEnd"/>
      <w:r w:rsidRPr="00A10747">
        <w:rPr>
          <w:rFonts w:ascii="Arial" w:hAnsi="Arial" w:cs="Arial"/>
          <w:lang w:val="en-US"/>
        </w:rPr>
        <w:t xml:space="preserve"> </w:t>
      </w:r>
      <w:proofErr w:type="spellStart"/>
      <w:r w:rsidRPr="00A10747">
        <w:rPr>
          <w:rFonts w:ascii="Arial" w:hAnsi="Arial" w:cs="Arial"/>
          <w:lang w:val="en-US"/>
        </w:rPr>
        <w:t>račune</w:t>
      </w:r>
      <w:proofErr w:type="spellEnd"/>
      <w:r w:rsidRPr="00A10747">
        <w:rPr>
          <w:rFonts w:ascii="Arial" w:hAnsi="Arial" w:cs="Arial"/>
          <w:lang w:val="en-US"/>
        </w:rPr>
        <w:t xml:space="preserve"> za </w:t>
      </w:r>
      <w:proofErr w:type="spellStart"/>
      <w:r w:rsidRPr="00A10747">
        <w:rPr>
          <w:rFonts w:ascii="Arial" w:hAnsi="Arial" w:cs="Arial"/>
          <w:lang w:val="en-US"/>
        </w:rPr>
        <w:t>plaćanje</w:t>
      </w:r>
      <w:proofErr w:type="spellEnd"/>
      <w:r w:rsidRPr="00A10747">
        <w:rPr>
          <w:rFonts w:ascii="Arial" w:hAnsi="Arial" w:cs="Arial"/>
          <w:lang w:val="en-US"/>
        </w:rPr>
        <w:t xml:space="preserve"> </w:t>
      </w:r>
      <w:proofErr w:type="spellStart"/>
      <w:r w:rsidRPr="00A10747">
        <w:rPr>
          <w:rFonts w:ascii="Arial" w:hAnsi="Arial" w:cs="Arial"/>
          <w:lang w:val="en-US"/>
        </w:rPr>
        <w:t>sa</w:t>
      </w:r>
      <w:proofErr w:type="spellEnd"/>
      <w:r w:rsidRPr="00A10747">
        <w:rPr>
          <w:rFonts w:ascii="Arial" w:hAnsi="Arial" w:cs="Arial"/>
          <w:lang w:val="en-US"/>
        </w:rPr>
        <w:t xml:space="preserve"> </w:t>
      </w:r>
      <w:proofErr w:type="spellStart"/>
      <w:r w:rsidRPr="00A10747">
        <w:rPr>
          <w:rFonts w:ascii="Arial" w:hAnsi="Arial" w:cs="Arial"/>
          <w:lang w:val="en-US"/>
        </w:rPr>
        <w:t>osnovnim</w:t>
      </w:r>
      <w:proofErr w:type="spellEnd"/>
      <w:r w:rsidRPr="00A10747">
        <w:rPr>
          <w:rFonts w:ascii="Arial" w:hAnsi="Arial" w:cs="Arial"/>
          <w:lang w:val="en-US"/>
        </w:rPr>
        <w:t xml:space="preserve"> </w:t>
      </w:r>
      <w:proofErr w:type="spellStart"/>
      <w:r w:rsidRPr="00A10747">
        <w:rPr>
          <w:rFonts w:ascii="Arial" w:hAnsi="Arial" w:cs="Arial"/>
          <w:lang w:val="en-US"/>
        </w:rPr>
        <w:t>uslugama</w:t>
      </w:r>
      <w:proofErr w:type="spellEnd"/>
      <w:r w:rsidRPr="00A10747">
        <w:rPr>
          <w:rFonts w:ascii="Arial" w:hAnsi="Arial" w:cs="Arial"/>
          <w:lang w:val="en-US"/>
        </w:rPr>
        <w:t xml:space="preserve"> u </w:t>
      </w:r>
      <w:proofErr w:type="spellStart"/>
      <w:r w:rsidRPr="00A10747">
        <w:rPr>
          <w:rFonts w:ascii="Arial" w:hAnsi="Arial" w:cs="Arial"/>
          <w:lang w:val="en-US"/>
        </w:rPr>
        <w:t>cilju</w:t>
      </w:r>
      <w:proofErr w:type="spellEnd"/>
      <w:r w:rsidRPr="00A10747">
        <w:rPr>
          <w:rFonts w:ascii="Arial" w:hAnsi="Arial" w:cs="Arial"/>
          <w:lang w:val="en-US"/>
        </w:rPr>
        <w:t xml:space="preserve"> </w:t>
      </w:r>
      <w:proofErr w:type="spellStart"/>
      <w:r w:rsidRPr="00A10747">
        <w:rPr>
          <w:rFonts w:ascii="Arial" w:hAnsi="Arial" w:cs="Arial"/>
          <w:lang w:val="en-US"/>
        </w:rPr>
        <w:t>garantovanja</w:t>
      </w:r>
      <w:proofErr w:type="spellEnd"/>
      <w:r w:rsidRPr="00A10747">
        <w:rPr>
          <w:rFonts w:ascii="Arial" w:hAnsi="Arial" w:cs="Arial"/>
          <w:lang w:val="en-US"/>
        </w:rPr>
        <w:t xml:space="preserve"> </w:t>
      </w:r>
      <w:proofErr w:type="spellStart"/>
      <w:r w:rsidRPr="00A10747">
        <w:rPr>
          <w:rFonts w:ascii="Arial" w:hAnsi="Arial" w:cs="Arial"/>
          <w:lang w:val="en-US"/>
        </w:rPr>
        <w:t>dostupnosti</w:t>
      </w:r>
      <w:proofErr w:type="spellEnd"/>
      <w:r w:rsidRPr="00A10747">
        <w:rPr>
          <w:rFonts w:ascii="Arial" w:hAnsi="Arial" w:cs="Arial"/>
          <w:lang w:val="en-US"/>
        </w:rPr>
        <w:t xml:space="preserve"> </w:t>
      </w:r>
      <w:proofErr w:type="spellStart"/>
      <w:r w:rsidRPr="00A10747">
        <w:rPr>
          <w:rFonts w:ascii="Arial" w:hAnsi="Arial" w:cs="Arial"/>
          <w:lang w:val="en-US"/>
        </w:rPr>
        <w:t>ovih</w:t>
      </w:r>
      <w:proofErr w:type="spellEnd"/>
      <w:r w:rsidRPr="00A10747">
        <w:rPr>
          <w:rFonts w:ascii="Arial" w:hAnsi="Arial" w:cs="Arial"/>
          <w:lang w:val="en-US"/>
        </w:rPr>
        <w:t xml:space="preserve"> </w:t>
      </w:r>
      <w:proofErr w:type="spellStart"/>
      <w:r w:rsidRPr="00A10747">
        <w:rPr>
          <w:rFonts w:ascii="Arial" w:hAnsi="Arial" w:cs="Arial"/>
          <w:lang w:val="en-US"/>
        </w:rPr>
        <w:t>računa</w:t>
      </w:r>
      <w:proofErr w:type="spellEnd"/>
      <w:r w:rsidRPr="00A10747">
        <w:rPr>
          <w:rFonts w:ascii="Arial" w:hAnsi="Arial" w:cs="Arial"/>
          <w:lang w:val="en-US"/>
        </w:rPr>
        <w:t xml:space="preserve"> za </w:t>
      </w:r>
      <w:proofErr w:type="spellStart"/>
      <w:r w:rsidRPr="00A10747">
        <w:rPr>
          <w:rFonts w:ascii="Arial" w:hAnsi="Arial" w:cs="Arial"/>
          <w:lang w:val="en-US"/>
        </w:rPr>
        <w:t>sve</w:t>
      </w:r>
      <w:proofErr w:type="spellEnd"/>
      <w:r w:rsidRPr="00A10747">
        <w:rPr>
          <w:rFonts w:ascii="Arial" w:hAnsi="Arial" w:cs="Arial"/>
          <w:lang w:val="en-US"/>
        </w:rPr>
        <w:t xml:space="preserve"> </w:t>
      </w:r>
      <w:proofErr w:type="spellStart"/>
      <w:r w:rsidRPr="00A10747">
        <w:rPr>
          <w:rFonts w:ascii="Arial" w:hAnsi="Arial" w:cs="Arial"/>
          <w:lang w:val="en-US"/>
        </w:rPr>
        <w:t>potrošače</w:t>
      </w:r>
      <w:proofErr w:type="spellEnd"/>
      <w:r w:rsidRPr="00A10747">
        <w:rPr>
          <w:rFonts w:ascii="Arial" w:hAnsi="Arial" w:cs="Arial"/>
          <w:lang w:val="en-US"/>
        </w:rPr>
        <w:t xml:space="preserve"> </w:t>
      </w:r>
      <w:proofErr w:type="spellStart"/>
      <w:r w:rsidRPr="00A10747">
        <w:rPr>
          <w:rFonts w:ascii="Arial" w:hAnsi="Arial" w:cs="Arial"/>
          <w:lang w:val="en-US"/>
        </w:rPr>
        <w:t>na</w:t>
      </w:r>
      <w:proofErr w:type="spellEnd"/>
      <w:r w:rsidRPr="00A10747">
        <w:rPr>
          <w:rFonts w:ascii="Arial" w:hAnsi="Arial" w:cs="Arial"/>
          <w:lang w:val="en-US"/>
        </w:rPr>
        <w:t xml:space="preserve"> </w:t>
      </w:r>
      <w:proofErr w:type="spellStart"/>
      <w:r w:rsidRPr="00A10747">
        <w:rPr>
          <w:rFonts w:ascii="Arial" w:hAnsi="Arial" w:cs="Arial"/>
          <w:lang w:val="en-US"/>
        </w:rPr>
        <w:t>teritoriji</w:t>
      </w:r>
      <w:proofErr w:type="spellEnd"/>
      <w:r w:rsidRPr="00A10747">
        <w:rPr>
          <w:rFonts w:ascii="Arial" w:hAnsi="Arial" w:cs="Arial"/>
          <w:lang w:val="en-US"/>
        </w:rPr>
        <w:t xml:space="preserve"> </w:t>
      </w:r>
      <w:proofErr w:type="spellStart"/>
      <w:r w:rsidRPr="00A10747">
        <w:rPr>
          <w:rFonts w:ascii="Arial" w:hAnsi="Arial" w:cs="Arial"/>
          <w:lang w:val="en-US"/>
        </w:rPr>
        <w:t>Crne</w:t>
      </w:r>
      <w:proofErr w:type="spellEnd"/>
      <w:r w:rsidRPr="00A10747">
        <w:rPr>
          <w:rFonts w:ascii="Arial" w:hAnsi="Arial" w:cs="Arial"/>
          <w:lang w:val="en-US"/>
        </w:rPr>
        <w:t xml:space="preserve"> Gore </w:t>
      </w:r>
      <w:proofErr w:type="spellStart"/>
      <w:r w:rsidRPr="00A10747">
        <w:rPr>
          <w:rFonts w:ascii="Arial" w:hAnsi="Arial" w:cs="Arial"/>
          <w:lang w:val="en-US"/>
        </w:rPr>
        <w:t>i</w:t>
      </w:r>
      <w:proofErr w:type="spellEnd"/>
      <w:r w:rsidRPr="00A10747">
        <w:rPr>
          <w:rFonts w:ascii="Arial" w:hAnsi="Arial" w:cs="Arial"/>
          <w:lang w:val="en-US"/>
        </w:rPr>
        <w:t xml:space="preserve"> </w:t>
      </w:r>
      <w:proofErr w:type="spellStart"/>
      <w:r w:rsidRPr="00A10747">
        <w:rPr>
          <w:rFonts w:ascii="Arial" w:hAnsi="Arial" w:cs="Arial"/>
          <w:lang w:val="en-US"/>
        </w:rPr>
        <w:t>sprječavanja</w:t>
      </w:r>
      <w:proofErr w:type="spellEnd"/>
      <w:r w:rsidRPr="00A10747">
        <w:rPr>
          <w:rFonts w:ascii="Arial" w:hAnsi="Arial" w:cs="Arial"/>
          <w:lang w:val="en-US"/>
        </w:rPr>
        <w:t xml:space="preserve"> </w:t>
      </w:r>
      <w:proofErr w:type="spellStart"/>
      <w:r w:rsidRPr="00A10747">
        <w:rPr>
          <w:rFonts w:ascii="Arial" w:hAnsi="Arial" w:cs="Arial"/>
          <w:lang w:val="en-US"/>
        </w:rPr>
        <w:t>narušavanja</w:t>
      </w:r>
      <w:proofErr w:type="spellEnd"/>
      <w:r w:rsidRPr="00A10747">
        <w:rPr>
          <w:rFonts w:ascii="Arial" w:hAnsi="Arial" w:cs="Arial"/>
          <w:lang w:val="en-US"/>
        </w:rPr>
        <w:t xml:space="preserve"> </w:t>
      </w:r>
      <w:proofErr w:type="spellStart"/>
      <w:r w:rsidRPr="00A10747">
        <w:rPr>
          <w:rFonts w:ascii="Arial" w:hAnsi="Arial" w:cs="Arial"/>
          <w:lang w:val="en-US"/>
        </w:rPr>
        <w:t>konkurencije</w:t>
      </w:r>
      <w:proofErr w:type="spellEnd"/>
      <w:r w:rsidRPr="00A10747">
        <w:rPr>
          <w:rFonts w:ascii="Arial" w:hAnsi="Arial" w:cs="Arial"/>
          <w:lang w:val="en-US"/>
        </w:rPr>
        <w:t xml:space="preserve"> </w:t>
      </w:r>
      <w:proofErr w:type="spellStart"/>
      <w:r w:rsidRPr="00A10747">
        <w:rPr>
          <w:rFonts w:ascii="Arial" w:hAnsi="Arial" w:cs="Arial"/>
          <w:lang w:val="en-US"/>
        </w:rPr>
        <w:t>na</w:t>
      </w:r>
      <w:proofErr w:type="spellEnd"/>
      <w:r w:rsidRPr="00A10747">
        <w:rPr>
          <w:rFonts w:ascii="Arial" w:hAnsi="Arial" w:cs="Arial"/>
          <w:lang w:val="en-US"/>
        </w:rPr>
        <w:t xml:space="preserve"> </w:t>
      </w:r>
      <w:proofErr w:type="spellStart"/>
      <w:r w:rsidRPr="00A10747">
        <w:rPr>
          <w:rFonts w:ascii="Arial" w:hAnsi="Arial" w:cs="Arial"/>
          <w:lang w:val="en-US"/>
        </w:rPr>
        <w:t>tržištu</w:t>
      </w:r>
      <w:proofErr w:type="spellEnd"/>
      <w:r w:rsidRPr="00A10747">
        <w:rPr>
          <w:rFonts w:ascii="Arial" w:hAnsi="Arial" w:cs="Arial"/>
          <w:lang w:val="en-US"/>
        </w:rPr>
        <w:t xml:space="preserve"> </w:t>
      </w:r>
      <w:proofErr w:type="spellStart"/>
      <w:r w:rsidRPr="00A10747">
        <w:rPr>
          <w:rFonts w:ascii="Arial" w:hAnsi="Arial" w:cs="Arial"/>
          <w:lang w:val="en-US"/>
        </w:rPr>
        <w:t>Crne</w:t>
      </w:r>
      <w:proofErr w:type="spellEnd"/>
      <w:r w:rsidRPr="00A10747">
        <w:rPr>
          <w:rFonts w:ascii="Arial" w:hAnsi="Arial" w:cs="Arial"/>
          <w:lang w:val="en-US"/>
        </w:rPr>
        <w:t xml:space="preserve"> Gore.</w:t>
      </w:r>
    </w:p>
    <w:p w14:paraId="16319880" w14:textId="5E988033" w:rsidR="005D74ED" w:rsidRDefault="005D74ED" w:rsidP="005D74ED">
      <w:pPr>
        <w:jc w:val="both"/>
        <w:rPr>
          <w:rFonts w:ascii="Arial" w:hAnsi="Arial" w:cs="Arial"/>
          <w:lang w:val="en-US"/>
        </w:rPr>
      </w:pPr>
    </w:p>
    <w:p w14:paraId="1B7B04AA" w14:textId="77777777" w:rsidR="00D30F90" w:rsidRPr="005D74ED" w:rsidRDefault="00D30F90" w:rsidP="005D74ED">
      <w:pPr>
        <w:jc w:val="both"/>
        <w:rPr>
          <w:rFonts w:ascii="Arial" w:hAnsi="Arial" w:cs="Arial"/>
          <w:b/>
          <w:bCs/>
        </w:rPr>
      </w:pPr>
    </w:p>
    <w:p w14:paraId="07B42F09" w14:textId="5B832E3D" w:rsidR="005D74ED" w:rsidRDefault="005D74ED" w:rsidP="00222A22">
      <w:pPr>
        <w:jc w:val="center"/>
        <w:rPr>
          <w:rFonts w:ascii="Arial" w:hAnsi="Arial" w:cs="Arial"/>
          <w:b/>
          <w:bCs/>
        </w:rPr>
      </w:pPr>
      <w:r w:rsidRPr="005D74ED">
        <w:rPr>
          <w:rFonts w:ascii="Arial" w:hAnsi="Arial" w:cs="Arial"/>
          <w:b/>
          <w:bCs/>
        </w:rPr>
        <w:t>Naknade povezane sa računom za plaćanje sa osnovnim uslugama</w:t>
      </w:r>
    </w:p>
    <w:p w14:paraId="5291C3CF" w14:textId="77777777" w:rsidR="00222A22" w:rsidRPr="005D74ED" w:rsidRDefault="00222A22" w:rsidP="00222A22">
      <w:pPr>
        <w:jc w:val="center"/>
        <w:rPr>
          <w:rFonts w:ascii="Arial" w:hAnsi="Arial" w:cs="Arial"/>
          <w:b/>
          <w:bCs/>
        </w:rPr>
      </w:pPr>
    </w:p>
    <w:p w14:paraId="267D1927" w14:textId="77777777" w:rsidR="005D74ED" w:rsidRPr="005D74ED" w:rsidRDefault="005D74ED" w:rsidP="00222A22">
      <w:pPr>
        <w:jc w:val="center"/>
        <w:rPr>
          <w:rFonts w:ascii="Arial" w:hAnsi="Arial" w:cs="Arial"/>
          <w:b/>
          <w:bCs/>
        </w:rPr>
      </w:pPr>
      <w:r w:rsidRPr="005D74ED">
        <w:rPr>
          <w:rFonts w:ascii="Arial" w:hAnsi="Arial" w:cs="Arial"/>
          <w:b/>
          <w:bCs/>
        </w:rPr>
        <w:t>Član 29</w:t>
      </w:r>
    </w:p>
    <w:p w14:paraId="283ABF71" w14:textId="77777777" w:rsidR="005D74ED" w:rsidRPr="005D74ED" w:rsidRDefault="005D74ED" w:rsidP="005D74ED">
      <w:pPr>
        <w:jc w:val="both"/>
        <w:rPr>
          <w:rFonts w:ascii="Arial" w:hAnsi="Arial" w:cs="Arial"/>
          <w:b/>
          <w:bCs/>
        </w:rPr>
      </w:pPr>
    </w:p>
    <w:p w14:paraId="6B32A8F4" w14:textId="77777777" w:rsidR="00D30F90" w:rsidRPr="00D30F90" w:rsidRDefault="00D30F90" w:rsidP="00D30F90">
      <w:pPr>
        <w:ind w:firstLine="720"/>
        <w:jc w:val="both"/>
        <w:rPr>
          <w:rFonts w:ascii="Arial" w:hAnsi="Arial" w:cs="Arial"/>
          <w:lang w:val="en-US"/>
        </w:rPr>
      </w:pPr>
      <w:r w:rsidRPr="00D30F90">
        <w:rPr>
          <w:rFonts w:ascii="Arial" w:hAnsi="Arial" w:cs="Arial"/>
          <w:lang w:val="en-US"/>
        </w:rPr>
        <w:t xml:space="preserve">Za </w:t>
      </w:r>
      <w:proofErr w:type="spellStart"/>
      <w:r w:rsidRPr="00D30F90">
        <w:rPr>
          <w:rFonts w:ascii="Arial" w:hAnsi="Arial" w:cs="Arial"/>
          <w:lang w:val="en-US"/>
        </w:rPr>
        <w:t>usluge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iz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člana</w:t>
      </w:r>
      <w:proofErr w:type="spellEnd"/>
      <w:r w:rsidRPr="00D30F90">
        <w:rPr>
          <w:rFonts w:ascii="Arial" w:hAnsi="Arial" w:cs="Arial"/>
          <w:lang w:val="en-US"/>
        </w:rPr>
        <w:t xml:space="preserve"> 28 </w:t>
      </w:r>
      <w:proofErr w:type="spellStart"/>
      <w:r w:rsidRPr="00D30F90">
        <w:rPr>
          <w:rFonts w:ascii="Arial" w:hAnsi="Arial" w:cs="Arial"/>
          <w:lang w:val="en-US"/>
        </w:rPr>
        <w:t>stav</w:t>
      </w:r>
      <w:proofErr w:type="spellEnd"/>
      <w:r w:rsidRPr="00D30F90">
        <w:rPr>
          <w:rFonts w:ascii="Arial" w:hAnsi="Arial" w:cs="Arial"/>
          <w:lang w:val="en-US"/>
        </w:rPr>
        <w:t xml:space="preserve"> 1 </w:t>
      </w:r>
      <w:proofErr w:type="spellStart"/>
      <w:r w:rsidRPr="00D30F90">
        <w:rPr>
          <w:rFonts w:ascii="Arial" w:hAnsi="Arial" w:cs="Arial"/>
          <w:lang w:val="en-US"/>
        </w:rPr>
        <w:t>ovog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zakona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kreditna</w:t>
      </w:r>
      <w:proofErr w:type="spellEnd"/>
      <w:r w:rsidRPr="00D30F90">
        <w:rPr>
          <w:rFonts w:ascii="Arial" w:hAnsi="Arial" w:cs="Arial"/>
          <w:lang w:val="en-US"/>
        </w:rPr>
        <w:t xml:space="preserve"> institucija </w:t>
      </w:r>
      <w:proofErr w:type="spellStart"/>
      <w:r w:rsidRPr="00D30F90">
        <w:rPr>
          <w:rFonts w:ascii="Arial" w:hAnsi="Arial" w:cs="Arial"/>
          <w:lang w:val="en-US"/>
        </w:rPr>
        <w:t>smije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potrošaču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naplatiti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naknade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koje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naplaćuje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prema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svojoj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uobičajenoj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politici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određivanja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cijena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i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najviše</w:t>
      </w:r>
      <w:proofErr w:type="spellEnd"/>
      <w:r w:rsidRPr="00D30F90">
        <w:rPr>
          <w:rFonts w:ascii="Arial" w:hAnsi="Arial" w:cs="Arial"/>
          <w:lang w:val="en-US"/>
        </w:rPr>
        <w:t xml:space="preserve"> do </w:t>
      </w:r>
      <w:proofErr w:type="spellStart"/>
      <w:r w:rsidRPr="00D30F90">
        <w:rPr>
          <w:rFonts w:ascii="Arial" w:hAnsi="Arial" w:cs="Arial"/>
          <w:lang w:val="en-US"/>
        </w:rPr>
        <w:t>iznosa</w:t>
      </w:r>
      <w:proofErr w:type="spellEnd"/>
      <w:r w:rsidRPr="00D30F90">
        <w:rPr>
          <w:rFonts w:ascii="Arial" w:hAnsi="Arial" w:cs="Arial"/>
          <w:lang w:val="en-US"/>
        </w:rPr>
        <w:t xml:space="preserve"> koji </w:t>
      </w:r>
      <w:proofErr w:type="spellStart"/>
      <w:r w:rsidRPr="00D30F90">
        <w:rPr>
          <w:rFonts w:ascii="Arial" w:hAnsi="Arial" w:cs="Arial"/>
          <w:lang w:val="en-US"/>
        </w:rPr>
        <w:t>naplaćuje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imaocima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drugih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računa</w:t>
      </w:r>
      <w:proofErr w:type="spellEnd"/>
      <w:r w:rsidRPr="00D30F90">
        <w:rPr>
          <w:rFonts w:ascii="Arial" w:hAnsi="Arial" w:cs="Arial"/>
          <w:lang w:val="en-US"/>
        </w:rPr>
        <w:t xml:space="preserve"> za </w:t>
      </w:r>
      <w:proofErr w:type="spellStart"/>
      <w:r w:rsidRPr="00D30F90">
        <w:rPr>
          <w:rFonts w:ascii="Arial" w:hAnsi="Arial" w:cs="Arial"/>
          <w:lang w:val="en-US"/>
        </w:rPr>
        <w:t>plaćanje</w:t>
      </w:r>
      <w:proofErr w:type="spellEnd"/>
      <w:r w:rsidRPr="00D30F90">
        <w:rPr>
          <w:rFonts w:ascii="Arial" w:hAnsi="Arial" w:cs="Arial"/>
          <w:lang w:val="en-US"/>
        </w:rPr>
        <w:t>.</w:t>
      </w:r>
    </w:p>
    <w:p w14:paraId="1188879D" w14:textId="77777777" w:rsidR="00D30F90" w:rsidRPr="00D30F90" w:rsidRDefault="00D30F90" w:rsidP="00D30F90">
      <w:pPr>
        <w:ind w:firstLine="720"/>
        <w:jc w:val="both"/>
        <w:rPr>
          <w:rFonts w:ascii="Arial" w:hAnsi="Arial" w:cs="Arial"/>
          <w:lang w:val="en-US"/>
        </w:rPr>
      </w:pPr>
      <w:proofErr w:type="spellStart"/>
      <w:r w:rsidRPr="00D30F90">
        <w:rPr>
          <w:rFonts w:ascii="Arial" w:hAnsi="Arial" w:cs="Arial"/>
          <w:lang w:val="en-US"/>
        </w:rPr>
        <w:t>Usluge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iz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člana</w:t>
      </w:r>
      <w:proofErr w:type="spellEnd"/>
      <w:r w:rsidRPr="00D30F90">
        <w:rPr>
          <w:rFonts w:ascii="Arial" w:hAnsi="Arial" w:cs="Arial"/>
          <w:lang w:val="en-US"/>
        </w:rPr>
        <w:t xml:space="preserve"> 28 </w:t>
      </w:r>
      <w:proofErr w:type="spellStart"/>
      <w:r w:rsidRPr="00D30F90">
        <w:rPr>
          <w:rFonts w:ascii="Arial" w:hAnsi="Arial" w:cs="Arial"/>
          <w:lang w:val="en-US"/>
        </w:rPr>
        <w:t>stav</w:t>
      </w:r>
      <w:proofErr w:type="spellEnd"/>
      <w:r w:rsidRPr="00D30F90">
        <w:rPr>
          <w:rFonts w:ascii="Arial" w:hAnsi="Arial" w:cs="Arial"/>
          <w:lang w:val="en-US"/>
        </w:rPr>
        <w:t xml:space="preserve"> 1 </w:t>
      </w:r>
      <w:proofErr w:type="spellStart"/>
      <w:r w:rsidRPr="00D30F90">
        <w:rPr>
          <w:rFonts w:ascii="Arial" w:hAnsi="Arial" w:cs="Arial"/>
          <w:lang w:val="en-US"/>
        </w:rPr>
        <w:t>ovog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zakona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kreditna</w:t>
      </w:r>
      <w:proofErr w:type="spellEnd"/>
      <w:r w:rsidRPr="00D30F90">
        <w:rPr>
          <w:rFonts w:ascii="Arial" w:hAnsi="Arial" w:cs="Arial"/>
          <w:lang w:val="en-US"/>
        </w:rPr>
        <w:t xml:space="preserve"> institucija </w:t>
      </w:r>
      <w:proofErr w:type="spellStart"/>
      <w:r w:rsidRPr="00D30F90">
        <w:rPr>
          <w:rFonts w:ascii="Arial" w:hAnsi="Arial" w:cs="Arial"/>
          <w:lang w:val="en-US"/>
        </w:rPr>
        <w:t>pruža</w:t>
      </w:r>
      <w:proofErr w:type="spellEnd"/>
      <w:r w:rsidRPr="00D30F90">
        <w:rPr>
          <w:rFonts w:ascii="Arial" w:hAnsi="Arial" w:cs="Arial"/>
          <w:lang w:val="en-US"/>
        </w:rPr>
        <w:t xml:space="preserve"> bez </w:t>
      </w:r>
      <w:proofErr w:type="spellStart"/>
      <w:r w:rsidRPr="00D30F90">
        <w:rPr>
          <w:rFonts w:ascii="Arial" w:hAnsi="Arial" w:cs="Arial"/>
          <w:lang w:val="en-US"/>
        </w:rPr>
        <w:t>naknade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ili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uz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razumnu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naknadu</w:t>
      </w:r>
      <w:proofErr w:type="spellEnd"/>
      <w:r w:rsidRPr="00D30F90">
        <w:rPr>
          <w:rFonts w:ascii="Arial" w:hAnsi="Arial" w:cs="Arial"/>
          <w:lang w:val="en-US"/>
        </w:rPr>
        <w:t xml:space="preserve">, </w:t>
      </w:r>
      <w:proofErr w:type="spellStart"/>
      <w:r w:rsidRPr="00D30F90">
        <w:rPr>
          <w:rFonts w:ascii="Arial" w:hAnsi="Arial" w:cs="Arial"/>
          <w:lang w:val="en-US"/>
        </w:rPr>
        <w:t>osim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usluga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platnih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transakcija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putem</w:t>
      </w:r>
      <w:proofErr w:type="spellEnd"/>
      <w:r w:rsidRPr="00D30F90">
        <w:rPr>
          <w:rFonts w:ascii="Arial" w:hAnsi="Arial" w:cs="Arial"/>
          <w:lang w:val="en-US"/>
        </w:rPr>
        <w:t xml:space="preserve"> kreditnih </w:t>
      </w:r>
      <w:proofErr w:type="spellStart"/>
      <w:r w:rsidRPr="00D30F90">
        <w:rPr>
          <w:rFonts w:ascii="Arial" w:hAnsi="Arial" w:cs="Arial"/>
          <w:lang w:val="en-US"/>
        </w:rPr>
        <w:t>kartica</w:t>
      </w:r>
      <w:proofErr w:type="spellEnd"/>
      <w:r w:rsidRPr="00D30F90">
        <w:rPr>
          <w:rFonts w:ascii="Arial" w:hAnsi="Arial" w:cs="Arial"/>
          <w:lang w:val="en-US"/>
        </w:rPr>
        <w:t xml:space="preserve"> za </w:t>
      </w:r>
      <w:proofErr w:type="spellStart"/>
      <w:r w:rsidRPr="00D30F90">
        <w:rPr>
          <w:rFonts w:ascii="Arial" w:hAnsi="Arial" w:cs="Arial"/>
          <w:lang w:val="en-US"/>
        </w:rPr>
        <w:t>koje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može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naplatiti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naknade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prema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svojoj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uobičajenoj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politici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određivanja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cijena</w:t>
      </w:r>
      <w:proofErr w:type="spellEnd"/>
      <w:r w:rsidRPr="00D30F90">
        <w:rPr>
          <w:rFonts w:ascii="Arial" w:hAnsi="Arial" w:cs="Arial"/>
          <w:lang w:val="en-US"/>
        </w:rPr>
        <w:t>.</w:t>
      </w:r>
    </w:p>
    <w:p w14:paraId="3DC745F6" w14:textId="77777777" w:rsidR="00D30F90" w:rsidRPr="00D30F90" w:rsidRDefault="00D30F90" w:rsidP="00D30F90">
      <w:pPr>
        <w:ind w:firstLine="720"/>
        <w:jc w:val="both"/>
        <w:rPr>
          <w:rFonts w:ascii="Arial" w:hAnsi="Arial" w:cs="Arial"/>
          <w:lang w:val="en-US"/>
        </w:rPr>
      </w:pPr>
      <w:proofErr w:type="spellStart"/>
      <w:r w:rsidRPr="00D30F90">
        <w:rPr>
          <w:rFonts w:ascii="Arial" w:hAnsi="Arial" w:cs="Arial"/>
          <w:lang w:val="en-US"/>
        </w:rPr>
        <w:lastRenderedPageBreak/>
        <w:t>Razumnu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naknadu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iz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stava</w:t>
      </w:r>
      <w:proofErr w:type="spellEnd"/>
      <w:r w:rsidRPr="00D30F90">
        <w:rPr>
          <w:rFonts w:ascii="Arial" w:hAnsi="Arial" w:cs="Arial"/>
          <w:lang w:val="en-US"/>
        </w:rPr>
        <w:t xml:space="preserve"> 2 </w:t>
      </w:r>
      <w:proofErr w:type="spellStart"/>
      <w:r w:rsidRPr="00D30F90">
        <w:rPr>
          <w:rFonts w:ascii="Arial" w:hAnsi="Arial" w:cs="Arial"/>
          <w:lang w:val="en-US"/>
        </w:rPr>
        <w:t>ovog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člana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određuje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kreditna</w:t>
      </w:r>
      <w:proofErr w:type="spellEnd"/>
      <w:r w:rsidRPr="00D30F90">
        <w:rPr>
          <w:rFonts w:ascii="Arial" w:hAnsi="Arial" w:cs="Arial"/>
          <w:lang w:val="en-US"/>
        </w:rPr>
        <w:t xml:space="preserve"> institucija </w:t>
      </w:r>
      <w:proofErr w:type="spellStart"/>
      <w:r w:rsidRPr="00D30F90">
        <w:rPr>
          <w:rFonts w:ascii="Arial" w:hAnsi="Arial" w:cs="Arial"/>
          <w:lang w:val="en-US"/>
        </w:rPr>
        <w:t>uzimajući</w:t>
      </w:r>
      <w:proofErr w:type="spellEnd"/>
      <w:r w:rsidRPr="00D30F90">
        <w:rPr>
          <w:rFonts w:ascii="Arial" w:hAnsi="Arial" w:cs="Arial"/>
          <w:lang w:val="en-US"/>
        </w:rPr>
        <w:t xml:space="preserve"> u </w:t>
      </w:r>
      <w:proofErr w:type="spellStart"/>
      <w:r w:rsidRPr="00D30F90">
        <w:rPr>
          <w:rFonts w:ascii="Arial" w:hAnsi="Arial" w:cs="Arial"/>
          <w:lang w:val="en-US"/>
        </w:rPr>
        <w:t>obzir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najmanje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sljedeće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kriterijume</w:t>
      </w:r>
      <w:proofErr w:type="spellEnd"/>
      <w:r w:rsidRPr="00D30F90">
        <w:rPr>
          <w:rFonts w:ascii="Arial" w:hAnsi="Arial" w:cs="Arial"/>
          <w:lang w:val="en-US"/>
        </w:rPr>
        <w:t>:</w:t>
      </w:r>
    </w:p>
    <w:p w14:paraId="20D3C37D" w14:textId="77777777" w:rsidR="00D30F90" w:rsidRPr="00D30F90" w:rsidRDefault="00D30F90" w:rsidP="00D30F90">
      <w:pPr>
        <w:jc w:val="both"/>
        <w:rPr>
          <w:rFonts w:ascii="Arial" w:hAnsi="Arial" w:cs="Arial"/>
          <w:lang w:val="en-US"/>
        </w:rPr>
      </w:pPr>
      <w:r w:rsidRPr="00D30F90">
        <w:rPr>
          <w:rFonts w:ascii="Arial" w:hAnsi="Arial" w:cs="Arial"/>
          <w:lang w:val="en-US"/>
        </w:rPr>
        <w:t xml:space="preserve">   1) </w:t>
      </w:r>
      <w:proofErr w:type="spellStart"/>
      <w:r w:rsidRPr="00D30F90">
        <w:rPr>
          <w:rFonts w:ascii="Arial" w:hAnsi="Arial" w:cs="Arial"/>
          <w:lang w:val="en-US"/>
        </w:rPr>
        <w:t>prosječnu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neto-zaradu</w:t>
      </w:r>
      <w:proofErr w:type="spellEnd"/>
      <w:r w:rsidRPr="00D30F90">
        <w:rPr>
          <w:rFonts w:ascii="Arial" w:hAnsi="Arial" w:cs="Arial"/>
          <w:lang w:val="en-US"/>
        </w:rPr>
        <w:t xml:space="preserve"> u </w:t>
      </w:r>
      <w:proofErr w:type="spellStart"/>
      <w:r w:rsidRPr="00D30F90">
        <w:rPr>
          <w:rFonts w:ascii="Arial" w:hAnsi="Arial" w:cs="Arial"/>
          <w:lang w:val="en-US"/>
        </w:rPr>
        <w:t>Crnoj</w:t>
      </w:r>
      <w:proofErr w:type="spellEnd"/>
      <w:r w:rsidRPr="00D30F90">
        <w:rPr>
          <w:rFonts w:ascii="Arial" w:hAnsi="Arial" w:cs="Arial"/>
          <w:lang w:val="en-US"/>
        </w:rPr>
        <w:t xml:space="preserve"> Gori, po </w:t>
      </w:r>
      <w:proofErr w:type="spellStart"/>
      <w:r w:rsidRPr="00D30F90">
        <w:rPr>
          <w:rFonts w:ascii="Arial" w:hAnsi="Arial" w:cs="Arial"/>
          <w:lang w:val="en-US"/>
        </w:rPr>
        <w:t>podacima</w:t>
      </w:r>
      <w:proofErr w:type="spellEnd"/>
      <w:r w:rsidRPr="00D30F90">
        <w:rPr>
          <w:rFonts w:ascii="Arial" w:hAnsi="Arial" w:cs="Arial"/>
          <w:lang w:val="en-US"/>
        </w:rPr>
        <w:t xml:space="preserve"> organa </w:t>
      </w:r>
      <w:proofErr w:type="spellStart"/>
      <w:r w:rsidRPr="00D30F90">
        <w:rPr>
          <w:rFonts w:ascii="Arial" w:hAnsi="Arial" w:cs="Arial"/>
          <w:lang w:val="en-US"/>
        </w:rPr>
        <w:t>državne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uprave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nadležnog</w:t>
      </w:r>
      <w:proofErr w:type="spellEnd"/>
      <w:r w:rsidRPr="00D30F90">
        <w:rPr>
          <w:rFonts w:ascii="Arial" w:hAnsi="Arial" w:cs="Arial"/>
          <w:lang w:val="en-US"/>
        </w:rPr>
        <w:t xml:space="preserve"> za </w:t>
      </w:r>
      <w:proofErr w:type="spellStart"/>
      <w:r w:rsidRPr="00D30F90">
        <w:rPr>
          <w:rFonts w:ascii="Arial" w:hAnsi="Arial" w:cs="Arial"/>
          <w:lang w:val="en-US"/>
        </w:rPr>
        <w:t>statistiku</w:t>
      </w:r>
      <w:proofErr w:type="spellEnd"/>
      <w:r w:rsidRPr="00D30F90">
        <w:rPr>
          <w:rFonts w:ascii="Arial" w:hAnsi="Arial" w:cs="Arial"/>
          <w:lang w:val="en-US"/>
        </w:rPr>
        <w:t xml:space="preserve">, </w:t>
      </w:r>
      <w:proofErr w:type="spellStart"/>
      <w:r w:rsidRPr="00D30F90">
        <w:rPr>
          <w:rFonts w:ascii="Arial" w:hAnsi="Arial" w:cs="Arial"/>
          <w:lang w:val="en-US"/>
        </w:rPr>
        <w:t>i</w:t>
      </w:r>
      <w:proofErr w:type="spellEnd"/>
    </w:p>
    <w:p w14:paraId="76FF5312" w14:textId="77777777" w:rsidR="00D30F90" w:rsidRPr="00D30F90" w:rsidRDefault="00D30F90" w:rsidP="00D30F90">
      <w:pPr>
        <w:jc w:val="both"/>
        <w:rPr>
          <w:rFonts w:ascii="Arial" w:hAnsi="Arial" w:cs="Arial"/>
          <w:lang w:val="en-US"/>
        </w:rPr>
      </w:pPr>
      <w:r w:rsidRPr="00D30F90">
        <w:rPr>
          <w:rFonts w:ascii="Arial" w:hAnsi="Arial" w:cs="Arial"/>
          <w:lang w:val="en-US"/>
        </w:rPr>
        <w:t xml:space="preserve">   2) </w:t>
      </w:r>
      <w:proofErr w:type="spellStart"/>
      <w:r w:rsidRPr="00D30F90">
        <w:rPr>
          <w:rFonts w:ascii="Arial" w:hAnsi="Arial" w:cs="Arial"/>
          <w:lang w:val="en-US"/>
        </w:rPr>
        <w:t>prosječnu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naknadu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koju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kreditne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institucije</w:t>
      </w:r>
      <w:proofErr w:type="spellEnd"/>
      <w:r w:rsidRPr="00D30F90">
        <w:rPr>
          <w:rFonts w:ascii="Arial" w:hAnsi="Arial" w:cs="Arial"/>
          <w:lang w:val="en-US"/>
        </w:rPr>
        <w:t xml:space="preserve"> u </w:t>
      </w:r>
      <w:proofErr w:type="spellStart"/>
      <w:r w:rsidRPr="00D30F90">
        <w:rPr>
          <w:rFonts w:ascii="Arial" w:hAnsi="Arial" w:cs="Arial"/>
          <w:lang w:val="en-US"/>
        </w:rPr>
        <w:t>Crnoj</w:t>
      </w:r>
      <w:proofErr w:type="spellEnd"/>
      <w:r w:rsidRPr="00D30F90">
        <w:rPr>
          <w:rFonts w:ascii="Arial" w:hAnsi="Arial" w:cs="Arial"/>
          <w:lang w:val="en-US"/>
        </w:rPr>
        <w:t xml:space="preserve"> Gori </w:t>
      </w:r>
      <w:proofErr w:type="spellStart"/>
      <w:r w:rsidRPr="00D30F90">
        <w:rPr>
          <w:rFonts w:ascii="Arial" w:hAnsi="Arial" w:cs="Arial"/>
          <w:lang w:val="en-US"/>
        </w:rPr>
        <w:t>naplaćuju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potrošačima</w:t>
      </w:r>
      <w:proofErr w:type="spellEnd"/>
      <w:r w:rsidRPr="00D30F90">
        <w:rPr>
          <w:rFonts w:ascii="Arial" w:hAnsi="Arial" w:cs="Arial"/>
          <w:lang w:val="en-US"/>
        </w:rPr>
        <w:t xml:space="preserve"> za </w:t>
      </w:r>
      <w:proofErr w:type="spellStart"/>
      <w:r w:rsidRPr="00D30F90">
        <w:rPr>
          <w:rFonts w:ascii="Arial" w:hAnsi="Arial" w:cs="Arial"/>
          <w:lang w:val="en-US"/>
        </w:rPr>
        <w:t>tu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uslugu</w:t>
      </w:r>
      <w:proofErr w:type="spellEnd"/>
      <w:r w:rsidRPr="00D30F90">
        <w:rPr>
          <w:rFonts w:ascii="Arial" w:hAnsi="Arial" w:cs="Arial"/>
          <w:lang w:val="en-US"/>
        </w:rPr>
        <w:t xml:space="preserve"> u </w:t>
      </w:r>
      <w:proofErr w:type="spellStart"/>
      <w:r w:rsidRPr="00D30F90">
        <w:rPr>
          <w:rFonts w:ascii="Arial" w:hAnsi="Arial" w:cs="Arial"/>
          <w:lang w:val="en-US"/>
        </w:rPr>
        <w:t>vezi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sa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drugim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računima</w:t>
      </w:r>
      <w:proofErr w:type="spellEnd"/>
      <w:r w:rsidRPr="00D30F90">
        <w:rPr>
          <w:rFonts w:ascii="Arial" w:hAnsi="Arial" w:cs="Arial"/>
          <w:lang w:val="en-US"/>
        </w:rPr>
        <w:t xml:space="preserve"> za </w:t>
      </w:r>
      <w:proofErr w:type="spellStart"/>
      <w:r w:rsidRPr="00D30F90">
        <w:rPr>
          <w:rFonts w:ascii="Arial" w:hAnsi="Arial" w:cs="Arial"/>
          <w:lang w:val="en-US"/>
        </w:rPr>
        <w:t>plaćanje</w:t>
      </w:r>
      <w:proofErr w:type="spellEnd"/>
      <w:r w:rsidRPr="00D30F90">
        <w:rPr>
          <w:rFonts w:ascii="Arial" w:hAnsi="Arial" w:cs="Arial"/>
          <w:lang w:val="en-US"/>
        </w:rPr>
        <w:t>.</w:t>
      </w:r>
    </w:p>
    <w:p w14:paraId="3C22D060" w14:textId="77777777" w:rsidR="00D30F90" w:rsidRPr="00D30F90" w:rsidRDefault="00D30F90" w:rsidP="00D30F90">
      <w:pPr>
        <w:ind w:firstLine="720"/>
        <w:jc w:val="both"/>
        <w:rPr>
          <w:rFonts w:ascii="Arial" w:hAnsi="Arial" w:cs="Arial"/>
          <w:lang w:val="en-US"/>
        </w:rPr>
      </w:pPr>
      <w:proofErr w:type="spellStart"/>
      <w:r w:rsidRPr="00D30F90">
        <w:rPr>
          <w:rFonts w:ascii="Arial" w:hAnsi="Arial" w:cs="Arial"/>
          <w:lang w:val="en-US"/>
        </w:rPr>
        <w:t>Kreditne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institucije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su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dužne</w:t>
      </w:r>
      <w:proofErr w:type="spellEnd"/>
      <w:r w:rsidRPr="00D30F90">
        <w:rPr>
          <w:rFonts w:ascii="Arial" w:hAnsi="Arial" w:cs="Arial"/>
          <w:lang w:val="en-US"/>
        </w:rPr>
        <w:t xml:space="preserve"> da </w:t>
      </w:r>
      <w:proofErr w:type="spellStart"/>
      <w:r w:rsidRPr="00D30F90">
        <w:rPr>
          <w:rFonts w:ascii="Arial" w:hAnsi="Arial" w:cs="Arial"/>
          <w:lang w:val="en-US"/>
        </w:rPr>
        <w:t>potrošaču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naplate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razumne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naknade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i</w:t>
      </w:r>
      <w:proofErr w:type="spellEnd"/>
      <w:r w:rsidRPr="00D30F90">
        <w:rPr>
          <w:rFonts w:ascii="Arial" w:hAnsi="Arial" w:cs="Arial"/>
          <w:lang w:val="en-US"/>
        </w:rPr>
        <w:t xml:space="preserve"> u </w:t>
      </w:r>
      <w:proofErr w:type="spellStart"/>
      <w:r w:rsidRPr="00D30F90">
        <w:rPr>
          <w:rFonts w:ascii="Arial" w:hAnsi="Arial" w:cs="Arial"/>
          <w:lang w:val="en-US"/>
        </w:rPr>
        <w:t>slučaju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nepoštovanja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obaveza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iz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okvirnog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ugovora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od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strane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potrošača</w:t>
      </w:r>
      <w:proofErr w:type="spellEnd"/>
      <w:r w:rsidRPr="00D30F90">
        <w:rPr>
          <w:rFonts w:ascii="Arial" w:hAnsi="Arial" w:cs="Arial"/>
          <w:lang w:val="en-US"/>
        </w:rPr>
        <w:t>.</w:t>
      </w:r>
    </w:p>
    <w:p w14:paraId="1EA0D003" w14:textId="7A56B3D2" w:rsidR="00D30F90" w:rsidRPr="00D30F90" w:rsidRDefault="00D30F90" w:rsidP="00D30F90">
      <w:pPr>
        <w:ind w:firstLine="720"/>
        <w:jc w:val="both"/>
        <w:rPr>
          <w:rFonts w:ascii="Arial" w:hAnsi="Arial" w:cs="Arial"/>
          <w:lang w:val="en-US"/>
        </w:rPr>
      </w:pPr>
      <w:proofErr w:type="spellStart"/>
      <w:r w:rsidRPr="00D30F90">
        <w:rPr>
          <w:rFonts w:ascii="Arial" w:hAnsi="Arial" w:cs="Arial"/>
          <w:lang w:val="en-US"/>
        </w:rPr>
        <w:t>Izuzetno</w:t>
      </w:r>
      <w:proofErr w:type="spellEnd"/>
      <w:r w:rsidRPr="00D30F90">
        <w:rPr>
          <w:rFonts w:ascii="Arial" w:hAnsi="Arial" w:cs="Arial"/>
          <w:lang w:val="en-US"/>
        </w:rPr>
        <w:t xml:space="preserve"> od </w:t>
      </w:r>
      <w:proofErr w:type="spellStart"/>
      <w:r w:rsidRPr="00D30F90">
        <w:rPr>
          <w:rFonts w:ascii="Arial" w:hAnsi="Arial" w:cs="Arial"/>
          <w:lang w:val="en-US"/>
        </w:rPr>
        <w:t>stava</w:t>
      </w:r>
      <w:proofErr w:type="spellEnd"/>
      <w:r w:rsidRPr="00D30F90">
        <w:rPr>
          <w:rFonts w:ascii="Arial" w:hAnsi="Arial" w:cs="Arial"/>
          <w:lang w:val="en-US"/>
        </w:rPr>
        <w:t xml:space="preserve"> 2 </w:t>
      </w:r>
      <w:proofErr w:type="spellStart"/>
      <w:r w:rsidRPr="00D30F90">
        <w:rPr>
          <w:rFonts w:ascii="Arial" w:hAnsi="Arial" w:cs="Arial"/>
          <w:lang w:val="en-US"/>
        </w:rPr>
        <w:t>ovog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člana</w:t>
      </w:r>
      <w:proofErr w:type="spellEnd"/>
      <w:r w:rsidRPr="00D30F90">
        <w:rPr>
          <w:rFonts w:ascii="Arial" w:hAnsi="Arial" w:cs="Arial"/>
          <w:lang w:val="en-US"/>
        </w:rPr>
        <w:t xml:space="preserve">, </w:t>
      </w:r>
      <w:proofErr w:type="spellStart"/>
      <w:r w:rsidRPr="00D30F90">
        <w:rPr>
          <w:rFonts w:ascii="Arial" w:hAnsi="Arial" w:cs="Arial"/>
          <w:lang w:val="en-US"/>
        </w:rPr>
        <w:t>potrošačima</w:t>
      </w:r>
      <w:proofErr w:type="spellEnd"/>
      <w:r w:rsidRPr="00D30F90">
        <w:rPr>
          <w:rFonts w:ascii="Arial" w:hAnsi="Arial" w:cs="Arial"/>
          <w:lang w:val="en-US"/>
        </w:rPr>
        <w:t xml:space="preserve"> koji </w:t>
      </w:r>
      <w:proofErr w:type="spellStart"/>
      <w:r w:rsidRPr="00D30F90">
        <w:rPr>
          <w:rFonts w:ascii="Arial" w:hAnsi="Arial" w:cs="Arial"/>
          <w:lang w:val="en-US"/>
        </w:rPr>
        <w:t>pripadaju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osjetljivoj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grupi</w:t>
      </w:r>
      <w:proofErr w:type="spellEnd"/>
      <w:r w:rsidRPr="00D30F90">
        <w:rPr>
          <w:rFonts w:ascii="Arial" w:hAnsi="Arial" w:cs="Arial"/>
          <w:lang w:val="en-US"/>
        </w:rPr>
        <w:t xml:space="preserve">, </w:t>
      </w:r>
      <w:proofErr w:type="spellStart"/>
      <w:r w:rsidRPr="00D30F90">
        <w:rPr>
          <w:rFonts w:ascii="Arial" w:hAnsi="Arial" w:cs="Arial"/>
          <w:lang w:val="en-US"/>
        </w:rPr>
        <w:t>kreditna</w:t>
      </w:r>
      <w:proofErr w:type="spellEnd"/>
      <w:r w:rsidRPr="00D30F90">
        <w:rPr>
          <w:rFonts w:ascii="Arial" w:hAnsi="Arial" w:cs="Arial"/>
          <w:lang w:val="en-US"/>
        </w:rPr>
        <w:t xml:space="preserve"> institucija je </w:t>
      </w:r>
      <w:proofErr w:type="spellStart"/>
      <w:r w:rsidRPr="00D30F90">
        <w:rPr>
          <w:rFonts w:ascii="Arial" w:hAnsi="Arial" w:cs="Arial"/>
          <w:lang w:val="en-US"/>
        </w:rPr>
        <w:t>dužna</w:t>
      </w:r>
      <w:proofErr w:type="spellEnd"/>
      <w:r w:rsidRPr="00D30F90">
        <w:rPr>
          <w:rFonts w:ascii="Arial" w:hAnsi="Arial" w:cs="Arial"/>
          <w:lang w:val="en-US"/>
        </w:rPr>
        <w:t xml:space="preserve"> da </w:t>
      </w:r>
      <w:proofErr w:type="spellStart"/>
      <w:r w:rsidRPr="00D30F90">
        <w:rPr>
          <w:rFonts w:ascii="Arial" w:hAnsi="Arial" w:cs="Arial"/>
          <w:lang w:val="en-US"/>
        </w:rPr>
        <w:t>usluge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iz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člana</w:t>
      </w:r>
      <w:proofErr w:type="spellEnd"/>
      <w:r w:rsidRPr="00D30F90">
        <w:rPr>
          <w:rFonts w:ascii="Arial" w:hAnsi="Arial" w:cs="Arial"/>
          <w:lang w:val="en-US"/>
        </w:rPr>
        <w:t xml:space="preserve"> 28 </w:t>
      </w:r>
      <w:proofErr w:type="spellStart"/>
      <w:r w:rsidRPr="00D30F90">
        <w:rPr>
          <w:rFonts w:ascii="Arial" w:hAnsi="Arial" w:cs="Arial"/>
          <w:lang w:val="en-US"/>
        </w:rPr>
        <w:t>stav</w:t>
      </w:r>
      <w:proofErr w:type="spellEnd"/>
      <w:r w:rsidRPr="00D30F90">
        <w:rPr>
          <w:rFonts w:ascii="Arial" w:hAnsi="Arial" w:cs="Arial"/>
          <w:lang w:val="en-US"/>
        </w:rPr>
        <w:t xml:space="preserve"> 1 </w:t>
      </w:r>
      <w:proofErr w:type="spellStart"/>
      <w:r w:rsidRPr="00D30F90">
        <w:rPr>
          <w:rFonts w:ascii="Arial" w:hAnsi="Arial" w:cs="Arial"/>
          <w:lang w:val="en-US"/>
        </w:rPr>
        <w:t>tač</w:t>
      </w:r>
      <w:proofErr w:type="spellEnd"/>
      <w:r w:rsidRPr="00D30F90">
        <w:rPr>
          <w:rFonts w:ascii="Arial" w:hAnsi="Arial" w:cs="Arial"/>
          <w:lang w:val="en-US"/>
        </w:rPr>
        <w:t xml:space="preserve">. 1, 2 </w:t>
      </w:r>
      <w:proofErr w:type="spellStart"/>
      <w:r w:rsidRPr="00D30F90">
        <w:rPr>
          <w:rFonts w:ascii="Arial" w:hAnsi="Arial" w:cs="Arial"/>
          <w:lang w:val="en-US"/>
        </w:rPr>
        <w:t>i</w:t>
      </w:r>
      <w:proofErr w:type="spellEnd"/>
      <w:r w:rsidRPr="00D30F90">
        <w:rPr>
          <w:rFonts w:ascii="Arial" w:hAnsi="Arial" w:cs="Arial"/>
          <w:lang w:val="en-US"/>
        </w:rPr>
        <w:t xml:space="preserve"> 3 </w:t>
      </w:r>
      <w:proofErr w:type="spellStart"/>
      <w:r w:rsidRPr="00D30F90">
        <w:rPr>
          <w:rFonts w:ascii="Arial" w:hAnsi="Arial" w:cs="Arial"/>
          <w:lang w:val="en-US"/>
        </w:rPr>
        <w:t>ovog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zakona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i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prvih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deset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nacionalnih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platnih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transakcija</w:t>
      </w:r>
      <w:proofErr w:type="spellEnd"/>
      <w:r w:rsidRPr="00D30F90">
        <w:rPr>
          <w:rFonts w:ascii="Arial" w:hAnsi="Arial" w:cs="Arial"/>
          <w:lang w:val="en-US"/>
        </w:rPr>
        <w:t xml:space="preserve"> u </w:t>
      </w:r>
      <w:proofErr w:type="spellStart"/>
      <w:r w:rsidRPr="00D30F90">
        <w:rPr>
          <w:rFonts w:ascii="Arial" w:hAnsi="Arial" w:cs="Arial"/>
          <w:lang w:val="en-US"/>
        </w:rPr>
        <w:t>mjesecu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pruža</w:t>
      </w:r>
      <w:proofErr w:type="spellEnd"/>
      <w:r w:rsidRPr="00D30F90">
        <w:rPr>
          <w:rFonts w:ascii="Arial" w:hAnsi="Arial" w:cs="Arial"/>
          <w:lang w:val="en-US"/>
        </w:rPr>
        <w:t xml:space="preserve"> bez </w:t>
      </w:r>
      <w:proofErr w:type="spellStart"/>
      <w:r w:rsidRPr="00D30F90">
        <w:rPr>
          <w:rFonts w:ascii="Arial" w:hAnsi="Arial" w:cs="Arial"/>
          <w:lang w:val="en-US"/>
        </w:rPr>
        <w:t>naknade</w:t>
      </w:r>
      <w:proofErr w:type="spellEnd"/>
      <w:r w:rsidRPr="00D30F90">
        <w:rPr>
          <w:rFonts w:ascii="Arial" w:hAnsi="Arial" w:cs="Arial"/>
          <w:lang w:val="en-US"/>
        </w:rPr>
        <w:t xml:space="preserve">, a za </w:t>
      </w:r>
      <w:proofErr w:type="spellStart"/>
      <w:r w:rsidRPr="00D30F90">
        <w:rPr>
          <w:rFonts w:ascii="Arial" w:hAnsi="Arial" w:cs="Arial"/>
          <w:lang w:val="en-US"/>
        </w:rPr>
        <w:t>ostale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usluge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iz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člana</w:t>
      </w:r>
      <w:proofErr w:type="spellEnd"/>
      <w:r w:rsidRPr="00D30F90">
        <w:rPr>
          <w:rFonts w:ascii="Arial" w:hAnsi="Arial" w:cs="Arial"/>
          <w:lang w:val="en-US"/>
        </w:rPr>
        <w:t xml:space="preserve"> 28 </w:t>
      </w:r>
      <w:proofErr w:type="spellStart"/>
      <w:r w:rsidRPr="00D30F90">
        <w:rPr>
          <w:rFonts w:ascii="Arial" w:hAnsi="Arial" w:cs="Arial"/>
          <w:lang w:val="en-US"/>
        </w:rPr>
        <w:t>stav</w:t>
      </w:r>
      <w:proofErr w:type="spellEnd"/>
      <w:r w:rsidRPr="00D30F90">
        <w:rPr>
          <w:rFonts w:ascii="Arial" w:hAnsi="Arial" w:cs="Arial"/>
          <w:lang w:val="en-US"/>
        </w:rPr>
        <w:t xml:space="preserve"> 1 </w:t>
      </w:r>
      <w:proofErr w:type="spellStart"/>
      <w:r w:rsidRPr="00D30F90">
        <w:rPr>
          <w:rFonts w:ascii="Arial" w:hAnsi="Arial" w:cs="Arial"/>
          <w:lang w:val="en-US"/>
        </w:rPr>
        <w:t>tačka</w:t>
      </w:r>
      <w:proofErr w:type="spellEnd"/>
      <w:r w:rsidRPr="00D30F90">
        <w:rPr>
          <w:rFonts w:ascii="Arial" w:hAnsi="Arial" w:cs="Arial"/>
          <w:lang w:val="en-US"/>
        </w:rPr>
        <w:t xml:space="preserve"> 4 </w:t>
      </w:r>
      <w:proofErr w:type="spellStart"/>
      <w:r w:rsidRPr="00D30F90">
        <w:rPr>
          <w:rFonts w:ascii="Arial" w:hAnsi="Arial" w:cs="Arial"/>
          <w:lang w:val="en-US"/>
        </w:rPr>
        <w:t>ovog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zakona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kreditna</w:t>
      </w:r>
      <w:proofErr w:type="spellEnd"/>
      <w:r w:rsidRPr="00D30F90">
        <w:rPr>
          <w:rFonts w:ascii="Arial" w:hAnsi="Arial" w:cs="Arial"/>
          <w:lang w:val="en-US"/>
        </w:rPr>
        <w:t xml:space="preserve"> institucija </w:t>
      </w:r>
      <w:proofErr w:type="spellStart"/>
      <w:r w:rsidRPr="00D30F90">
        <w:rPr>
          <w:rFonts w:ascii="Arial" w:hAnsi="Arial" w:cs="Arial"/>
          <w:lang w:val="en-US"/>
        </w:rPr>
        <w:t>smije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utvrditi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naknadu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najviše</w:t>
      </w:r>
      <w:proofErr w:type="spellEnd"/>
      <w:r w:rsidRPr="00D30F90">
        <w:rPr>
          <w:rFonts w:ascii="Arial" w:hAnsi="Arial" w:cs="Arial"/>
          <w:lang w:val="en-US"/>
        </w:rPr>
        <w:t xml:space="preserve"> u </w:t>
      </w:r>
      <w:proofErr w:type="spellStart"/>
      <w:r w:rsidRPr="00D30F90">
        <w:rPr>
          <w:rFonts w:ascii="Arial" w:hAnsi="Arial" w:cs="Arial"/>
          <w:lang w:val="en-US"/>
        </w:rPr>
        <w:t>visini</w:t>
      </w:r>
      <w:proofErr w:type="spellEnd"/>
      <w:r w:rsidRPr="00D30F90">
        <w:rPr>
          <w:rFonts w:ascii="Arial" w:hAnsi="Arial" w:cs="Arial"/>
          <w:lang w:val="en-US"/>
        </w:rPr>
        <w:t xml:space="preserve"> od 70% </w:t>
      </w:r>
      <w:proofErr w:type="spellStart"/>
      <w:r w:rsidRPr="00D30F90">
        <w:rPr>
          <w:rFonts w:ascii="Arial" w:hAnsi="Arial" w:cs="Arial"/>
          <w:lang w:val="en-US"/>
        </w:rPr>
        <w:t>naknade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koju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naplaćuje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drugim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imaocima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računa</w:t>
      </w:r>
      <w:proofErr w:type="spellEnd"/>
      <w:r w:rsidRPr="00D30F90">
        <w:rPr>
          <w:rFonts w:ascii="Arial" w:hAnsi="Arial" w:cs="Arial"/>
          <w:lang w:val="en-US"/>
        </w:rPr>
        <w:t xml:space="preserve"> za </w:t>
      </w:r>
      <w:proofErr w:type="spellStart"/>
      <w:r w:rsidRPr="00D30F90">
        <w:rPr>
          <w:rFonts w:ascii="Arial" w:hAnsi="Arial" w:cs="Arial"/>
          <w:lang w:val="en-US"/>
        </w:rPr>
        <w:t>plaćanje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sa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osnovnim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uslugama</w:t>
      </w:r>
      <w:proofErr w:type="spellEnd"/>
      <w:r w:rsidRPr="00D30F90">
        <w:rPr>
          <w:rFonts w:ascii="Arial" w:hAnsi="Arial" w:cs="Arial"/>
          <w:lang w:val="en-US"/>
        </w:rPr>
        <w:t>.</w:t>
      </w:r>
    </w:p>
    <w:p w14:paraId="7414256B" w14:textId="5D9FF99C" w:rsidR="00D30F90" w:rsidRPr="00D30F90" w:rsidRDefault="00D30F90" w:rsidP="00D30F90">
      <w:pPr>
        <w:ind w:firstLine="720"/>
        <w:jc w:val="both"/>
        <w:rPr>
          <w:rFonts w:ascii="Arial" w:hAnsi="Arial" w:cs="Arial"/>
        </w:rPr>
      </w:pPr>
      <w:r w:rsidRPr="00D30F90">
        <w:rPr>
          <w:rFonts w:ascii="Arial" w:hAnsi="Arial" w:cs="Arial"/>
        </w:rPr>
        <w:t xml:space="preserve">Potrošači koji pripadaju osjetljivoj grupi su: korisnici minimalne zarade, </w:t>
      </w:r>
      <w:proofErr w:type="spellStart"/>
      <w:r w:rsidRPr="00D30F90">
        <w:rPr>
          <w:rFonts w:ascii="Arial" w:hAnsi="Arial" w:cs="Arial"/>
          <w:bCs/>
          <w:lang w:val="en-US"/>
        </w:rPr>
        <w:t>najniže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starosne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penzije</w:t>
      </w:r>
      <w:proofErr w:type="spellEnd"/>
      <w:r w:rsidRPr="00D30F90">
        <w:rPr>
          <w:rFonts w:ascii="Arial" w:hAnsi="Arial" w:cs="Arial"/>
          <w:bCs/>
          <w:lang w:val="en-US"/>
        </w:rPr>
        <w:t xml:space="preserve">, </w:t>
      </w:r>
      <w:proofErr w:type="spellStart"/>
      <w:r w:rsidRPr="00D30F90">
        <w:rPr>
          <w:rFonts w:ascii="Arial" w:hAnsi="Arial" w:cs="Arial"/>
          <w:bCs/>
          <w:lang w:val="en-US"/>
        </w:rPr>
        <w:t>kao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korisnici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srazmjernih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penzija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koji </w:t>
      </w:r>
      <w:proofErr w:type="spellStart"/>
      <w:r w:rsidRPr="00D30F90">
        <w:rPr>
          <w:rFonts w:ascii="Arial" w:hAnsi="Arial" w:cs="Arial"/>
          <w:bCs/>
          <w:lang w:val="en-US"/>
        </w:rPr>
        <w:t>primaju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iznos</w:t>
      </w:r>
      <w:proofErr w:type="spellEnd"/>
      <w:r w:rsidRPr="00D30F90">
        <w:rPr>
          <w:rFonts w:ascii="Arial" w:hAnsi="Arial" w:cs="Arial"/>
          <w:bCs/>
          <w:lang w:val="en-US"/>
        </w:rPr>
        <w:t xml:space="preserve"> u </w:t>
      </w:r>
      <w:proofErr w:type="spellStart"/>
      <w:r w:rsidRPr="00D30F90">
        <w:rPr>
          <w:rFonts w:ascii="Arial" w:hAnsi="Arial" w:cs="Arial"/>
          <w:bCs/>
          <w:lang w:val="en-US"/>
        </w:rPr>
        <w:t>visini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razlike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do </w:t>
      </w:r>
      <w:proofErr w:type="spellStart"/>
      <w:r w:rsidRPr="00D30F90">
        <w:rPr>
          <w:rFonts w:ascii="Arial" w:hAnsi="Arial" w:cs="Arial"/>
          <w:bCs/>
          <w:lang w:val="en-US"/>
        </w:rPr>
        <w:t>najnižeg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iznosa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starosne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penzije</w:t>
      </w:r>
      <w:proofErr w:type="spellEnd"/>
      <w:r w:rsidRPr="00D30F90">
        <w:rPr>
          <w:rFonts w:ascii="Arial" w:hAnsi="Arial" w:cs="Arial"/>
          <w:bCs/>
          <w:lang w:val="en-US"/>
        </w:rPr>
        <w:t xml:space="preserve">, u </w:t>
      </w:r>
      <w:proofErr w:type="spellStart"/>
      <w:r w:rsidRPr="00D30F90">
        <w:rPr>
          <w:rFonts w:ascii="Arial" w:hAnsi="Arial" w:cs="Arial"/>
          <w:bCs/>
          <w:lang w:val="en-US"/>
        </w:rPr>
        <w:t>skladu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sa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zakonom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kojim</w:t>
      </w:r>
      <w:proofErr w:type="spellEnd"/>
      <w:r w:rsidRPr="00D30F90">
        <w:rPr>
          <w:rFonts w:ascii="Arial" w:hAnsi="Arial" w:cs="Arial"/>
          <w:bCs/>
          <w:lang w:val="en-US"/>
        </w:rPr>
        <w:t xml:space="preserve"> se </w:t>
      </w:r>
      <w:proofErr w:type="spellStart"/>
      <w:r w:rsidRPr="00D30F90">
        <w:rPr>
          <w:rFonts w:ascii="Arial" w:hAnsi="Arial" w:cs="Arial"/>
          <w:bCs/>
          <w:lang w:val="en-US"/>
        </w:rPr>
        <w:t>uređuje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penzijsko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inv</w:t>
      </w:r>
      <w:r w:rsidR="00714984">
        <w:rPr>
          <w:rFonts w:ascii="Arial" w:hAnsi="Arial" w:cs="Arial"/>
          <w:bCs/>
          <w:lang w:val="en-US"/>
        </w:rPr>
        <w:t>a</w:t>
      </w:r>
      <w:r w:rsidRPr="00D30F90">
        <w:rPr>
          <w:rFonts w:ascii="Arial" w:hAnsi="Arial" w:cs="Arial"/>
          <w:bCs/>
          <w:lang w:val="en-US"/>
        </w:rPr>
        <w:t>l</w:t>
      </w:r>
      <w:r w:rsidR="00714984">
        <w:rPr>
          <w:rFonts w:ascii="Arial" w:hAnsi="Arial" w:cs="Arial"/>
          <w:bCs/>
          <w:lang w:val="en-US"/>
        </w:rPr>
        <w:t>i</w:t>
      </w:r>
      <w:r w:rsidRPr="00D30F90">
        <w:rPr>
          <w:rFonts w:ascii="Arial" w:hAnsi="Arial" w:cs="Arial"/>
          <w:bCs/>
          <w:lang w:val="en-US"/>
        </w:rPr>
        <w:t>dsko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osiguranje</w:t>
      </w:r>
      <w:proofErr w:type="spellEnd"/>
      <w:r w:rsidRPr="00D30F90">
        <w:rPr>
          <w:rFonts w:ascii="Arial" w:hAnsi="Arial" w:cs="Arial"/>
          <w:bCs/>
          <w:lang w:val="en-US"/>
        </w:rPr>
        <w:t xml:space="preserve">, </w:t>
      </w:r>
      <w:proofErr w:type="spellStart"/>
      <w:r w:rsidRPr="00D30F90">
        <w:rPr>
          <w:rFonts w:ascii="Arial" w:hAnsi="Arial" w:cs="Arial"/>
          <w:bCs/>
          <w:lang w:val="en-US"/>
        </w:rPr>
        <w:t>dodatka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za </w:t>
      </w:r>
      <w:proofErr w:type="spellStart"/>
      <w:r w:rsidRPr="00D30F90">
        <w:rPr>
          <w:rFonts w:ascii="Arial" w:hAnsi="Arial" w:cs="Arial"/>
          <w:bCs/>
          <w:lang w:val="en-US"/>
        </w:rPr>
        <w:t>djecu</w:t>
      </w:r>
      <w:proofErr w:type="spellEnd"/>
      <w:r w:rsidRPr="00D30F90">
        <w:rPr>
          <w:rFonts w:ascii="Arial" w:hAnsi="Arial" w:cs="Arial"/>
          <w:bCs/>
          <w:lang w:val="en-US"/>
        </w:rPr>
        <w:t>,</w:t>
      </w:r>
      <w:r w:rsidRPr="00D30F90">
        <w:rPr>
          <w:rFonts w:ascii="Arial" w:hAnsi="Arial" w:cs="Arial"/>
        </w:rPr>
        <w:t xml:space="preserve"> materijalnog obezbjeđenja, lične invalidnine, dodatka za </w:t>
      </w:r>
      <w:proofErr w:type="spellStart"/>
      <w:r w:rsidRPr="00D30F90">
        <w:rPr>
          <w:rFonts w:ascii="Arial" w:hAnsi="Arial" w:cs="Arial"/>
        </w:rPr>
        <w:t>njegu</w:t>
      </w:r>
      <w:proofErr w:type="spellEnd"/>
      <w:r w:rsidRPr="00D30F90">
        <w:rPr>
          <w:rFonts w:ascii="Arial" w:hAnsi="Arial" w:cs="Arial"/>
        </w:rPr>
        <w:t xml:space="preserve"> i pomoć i novčane naknade po osnovu osiguranja od nezaposlenosti, koji ta prava ostvaruju u skladu sa zakonima kojima se uređuju rad, posredovanje pri zapošljavanju i prava za vrijeme nezaposlenosti i socijalna i dječja zaštita.</w:t>
      </w:r>
    </w:p>
    <w:p w14:paraId="5CDB96BF" w14:textId="77777777" w:rsidR="00D30F90" w:rsidRPr="00D30F90" w:rsidRDefault="00D30F90" w:rsidP="00D30F90">
      <w:pPr>
        <w:ind w:firstLine="720"/>
        <w:jc w:val="both"/>
        <w:rPr>
          <w:rFonts w:ascii="Arial" w:hAnsi="Arial" w:cs="Arial"/>
          <w:lang w:val="en-US"/>
        </w:rPr>
      </w:pPr>
      <w:proofErr w:type="spellStart"/>
      <w:r w:rsidRPr="00D30F90">
        <w:rPr>
          <w:rFonts w:ascii="Arial" w:hAnsi="Arial" w:cs="Arial"/>
          <w:lang w:val="en-US"/>
        </w:rPr>
        <w:t>Kreditna</w:t>
      </w:r>
      <w:proofErr w:type="spellEnd"/>
      <w:r w:rsidRPr="00D30F90">
        <w:rPr>
          <w:rFonts w:ascii="Arial" w:hAnsi="Arial" w:cs="Arial"/>
          <w:lang w:val="en-US"/>
        </w:rPr>
        <w:t xml:space="preserve"> institucija je </w:t>
      </w:r>
      <w:proofErr w:type="spellStart"/>
      <w:r w:rsidRPr="00D30F90">
        <w:rPr>
          <w:rFonts w:ascii="Arial" w:hAnsi="Arial" w:cs="Arial"/>
          <w:lang w:val="en-US"/>
        </w:rPr>
        <w:t>dužna</w:t>
      </w:r>
      <w:proofErr w:type="spellEnd"/>
      <w:r w:rsidRPr="00D30F90">
        <w:rPr>
          <w:rFonts w:ascii="Arial" w:hAnsi="Arial" w:cs="Arial"/>
          <w:lang w:val="en-US"/>
        </w:rPr>
        <w:t xml:space="preserve"> da, u </w:t>
      </w:r>
      <w:proofErr w:type="spellStart"/>
      <w:r w:rsidRPr="00D30F90">
        <w:rPr>
          <w:rFonts w:ascii="Arial" w:hAnsi="Arial" w:cs="Arial"/>
          <w:lang w:val="en-US"/>
        </w:rPr>
        <w:t>poslovnim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prostorijama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namijenjenim</w:t>
      </w:r>
      <w:proofErr w:type="spellEnd"/>
      <w:r w:rsidRPr="00D30F90">
        <w:rPr>
          <w:rFonts w:ascii="Arial" w:hAnsi="Arial" w:cs="Arial"/>
          <w:lang w:val="en-US"/>
        </w:rPr>
        <w:t xml:space="preserve"> za rad </w:t>
      </w:r>
      <w:proofErr w:type="spellStart"/>
      <w:r w:rsidRPr="00D30F90">
        <w:rPr>
          <w:rFonts w:ascii="Arial" w:hAnsi="Arial" w:cs="Arial"/>
          <w:lang w:val="en-US"/>
        </w:rPr>
        <w:t>sa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potrošačima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i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na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svojoj</w:t>
      </w:r>
      <w:proofErr w:type="spellEnd"/>
      <w:r w:rsidRPr="00D30F90">
        <w:rPr>
          <w:rFonts w:ascii="Arial" w:hAnsi="Arial" w:cs="Arial"/>
          <w:lang w:val="en-US"/>
        </w:rPr>
        <w:t xml:space="preserve"> internet </w:t>
      </w:r>
      <w:proofErr w:type="spellStart"/>
      <w:r w:rsidRPr="00D30F90">
        <w:rPr>
          <w:rFonts w:ascii="Arial" w:hAnsi="Arial" w:cs="Arial"/>
          <w:lang w:val="en-US"/>
        </w:rPr>
        <w:t>stranici</w:t>
      </w:r>
      <w:proofErr w:type="spellEnd"/>
      <w:r w:rsidRPr="00D30F90">
        <w:rPr>
          <w:rFonts w:ascii="Arial" w:hAnsi="Arial" w:cs="Arial"/>
          <w:lang w:val="en-US"/>
        </w:rPr>
        <w:t xml:space="preserve">, </w:t>
      </w:r>
      <w:proofErr w:type="spellStart"/>
      <w:r w:rsidRPr="00D30F90">
        <w:rPr>
          <w:rFonts w:ascii="Arial" w:hAnsi="Arial" w:cs="Arial"/>
          <w:lang w:val="en-US"/>
        </w:rPr>
        <w:t>objavi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tarifu</w:t>
      </w:r>
      <w:proofErr w:type="spellEnd"/>
      <w:r w:rsidRPr="00D30F90">
        <w:rPr>
          <w:rFonts w:ascii="Arial" w:hAnsi="Arial" w:cs="Arial"/>
          <w:lang w:val="en-US"/>
        </w:rPr>
        <w:t xml:space="preserve"> po </w:t>
      </w:r>
      <w:proofErr w:type="spellStart"/>
      <w:r w:rsidRPr="00D30F90">
        <w:rPr>
          <w:rFonts w:ascii="Arial" w:hAnsi="Arial" w:cs="Arial"/>
          <w:lang w:val="en-US"/>
        </w:rPr>
        <w:t>kojoj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naplaćuje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naknade</w:t>
      </w:r>
      <w:proofErr w:type="spellEnd"/>
      <w:r w:rsidRPr="00D30F90">
        <w:rPr>
          <w:rFonts w:ascii="Arial" w:hAnsi="Arial" w:cs="Arial"/>
          <w:lang w:val="en-US"/>
        </w:rPr>
        <w:t xml:space="preserve"> za </w:t>
      </w:r>
      <w:proofErr w:type="spellStart"/>
      <w:r w:rsidRPr="00D30F90">
        <w:rPr>
          <w:rFonts w:ascii="Arial" w:hAnsi="Arial" w:cs="Arial"/>
          <w:lang w:val="en-US"/>
        </w:rPr>
        <w:t>usluge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iz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člana</w:t>
      </w:r>
      <w:proofErr w:type="spellEnd"/>
      <w:r w:rsidRPr="00D30F90">
        <w:rPr>
          <w:rFonts w:ascii="Arial" w:hAnsi="Arial" w:cs="Arial"/>
          <w:lang w:val="en-US"/>
        </w:rPr>
        <w:t xml:space="preserve"> 28 </w:t>
      </w:r>
      <w:proofErr w:type="spellStart"/>
      <w:r w:rsidRPr="00D30F90">
        <w:rPr>
          <w:rFonts w:ascii="Arial" w:hAnsi="Arial" w:cs="Arial"/>
          <w:lang w:val="en-US"/>
        </w:rPr>
        <w:t>stav</w:t>
      </w:r>
      <w:proofErr w:type="spellEnd"/>
      <w:r w:rsidRPr="00D30F90">
        <w:rPr>
          <w:rFonts w:ascii="Arial" w:hAnsi="Arial" w:cs="Arial"/>
          <w:lang w:val="en-US"/>
        </w:rPr>
        <w:t xml:space="preserve"> 1 </w:t>
      </w:r>
      <w:proofErr w:type="spellStart"/>
      <w:r w:rsidRPr="00D30F90">
        <w:rPr>
          <w:rFonts w:ascii="Arial" w:hAnsi="Arial" w:cs="Arial"/>
          <w:lang w:val="en-US"/>
        </w:rPr>
        <w:t>ovog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zakona</w:t>
      </w:r>
      <w:proofErr w:type="spellEnd"/>
      <w:r w:rsidRPr="00D30F90">
        <w:rPr>
          <w:rFonts w:ascii="Arial" w:hAnsi="Arial" w:cs="Arial"/>
          <w:lang w:val="en-US"/>
        </w:rPr>
        <w:t>.</w:t>
      </w:r>
    </w:p>
    <w:p w14:paraId="6F32FC18" w14:textId="77777777" w:rsidR="00D30F90" w:rsidRPr="00D30F90" w:rsidRDefault="00D30F90" w:rsidP="00D30F90">
      <w:pPr>
        <w:ind w:firstLine="720"/>
        <w:jc w:val="both"/>
        <w:rPr>
          <w:rFonts w:ascii="Arial" w:hAnsi="Arial" w:cs="Arial"/>
          <w:lang w:val="en-US"/>
        </w:rPr>
      </w:pPr>
      <w:proofErr w:type="spellStart"/>
      <w:r w:rsidRPr="00D30F90">
        <w:rPr>
          <w:rFonts w:ascii="Arial" w:hAnsi="Arial" w:cs="Arial"/>
          <w:lang w:val="en-US"/>
        </w:rPr>
        <w:t>Kreditne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institucije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su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dužne</w:t>
      </w:r>
      <w:proofErr w:type="spellEnd"/>
      <w:r w:rsidRPr="00D30F90">
        <w:rPr>
          <w:rFonts w:ascii="Arial" w:hAnsi="Arial" w:cs="Arial"/>
          <w:lang w:val="en-US"/>
        </w:rPr>
        <w:t xml:space="preserve"> da </w:t>
      </w:r>
      <w:proofErr w:type="spellStart"/>
      <w:r w:rsidRPr="00D30F90">
        <w:rPr>
          <w:rFonts w:ascii="Arial" w:hAnsi="Arial" w:cs="Arial"/>
          <w:lang w:val="en-US"/>
        </w:rPr>
        <w:t>Centralnoj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banci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dostavljaju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podatke</w:t>
      </w:r>
      <w:proofErr w:type="spellEnd"/>
      <w:r w:rsidRPr="00D30F90">
        <w:rPr>
          <w:rFonts w:ascii="Arial" w:hAnsi="Arial" w:cs="Arial"/>
          <w:lang w:val="en-US"/>
        </w:rPr>
        <w:t xml:space="preserve"> o </w:t>
      </w:r>
      <w:proofErr w:type="spellStart"/>
      <w:r w:rsidRPr="00D30F90">
        <w:rPr>
          <w:rFonts w:ascii="Arial" w:hAnsi="Arial" w:cs="Arial"/>
          <w:lang w:val="en-US"/>
        </w:rPr>
        <w:t>naknadama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povezanim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sa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računom</w:t>
      </w:r>
      <w:proofErr w:type="spellEnd"/>
      <w:r w:rsidRPr="00D30F90">
        <w:rPr>
          <w:rFonts w:ascii="Arial" w:hAnsi="Arial" w:cs="Arial"/>
          <w:lang w:val="en-US"/>
        </w:rPr>
        <w:t xml:space="preserve"> za </w:t>
      </w:r>
      <w:proofErr w:type="spellStart"/>
      <w:r w:rsidRPr="00D30F90">
        <w:rPr>
          <w:rFonts w:ascii="Arial" w:hAnsi="Arial" w:cs="Arial"/>
          <w:lang w:val="en-US"/>
        </w:rPr>
        <w:t>plaćanje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sa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osnovnim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uslugama</w:t>
      </w:r>
      <w:proofErr w:type="spellEnd"/>
      <w:r w:rsidRPr="00D30F90">
        <w:rPr>
          <w:rFonts w:ascii="Arial" w:hAnsi="Arial" w:cs="Arial"/>
          <w:lang w:val="en-US"/>
        </w:rPr>
        <w:t xml:space="preserve">, </w:t>
      </w:r>
      <w:proofErr w:type="spellStart"/>
      <w:r w:rsidRPr="00D30F90">
        <w:rPr>
          <w:rFonts w:ascii="Arial" w:hAnsi="Arial" w:cs="Arial"/>
          <w:lang w:val="en-US"/>
        </w:rPr>
        <w:t>najkasnije</w:t>
      </w:r>
      <w:proofErr w:type="spellEnd"/>
      <w:r w:rsidRPr="00D30F90">
        <w:rPr>
          <w:rFonts w:ascii="Arial" w:hAnsi="Arial" w:cs="Arial"/>
          <w:lang w:val="en-US"/>
        </w:rPr>
        <w:t xml:space="preserve"> u </w:t>
      </w:r>
      <w:proofErr w:type="spellStart"/>
      <w:r w:rsidRPr="00D30F90">
        <w:rPr>
          <w:rFonts w:ascii="Arial" w:hAnsi="Arial" w:cs="Arial"/>
          <w:lang w:val="en-US"/>
        </w:rPr>
        <w:t>roku</w:t>
      </w:r>
      <w:proofErr w:type="spellEnd"/>
      <w:r w:rsidRPr="00D30F90">
        <w:rPr>
          <w:rFonts w:ascii="Arial" w:hAnsi="Arial" w:cs="Arial"/>
          <w:lang w:val="en-US"/>
        </w:rPr>
        <w:t xml:space="preserve"> od tri </w:t>
      </w:r>
      <w:proofErr w:type="spellStart"/>
      <w:r w:rsidRPr="00D30F90">
        <w:rPr>
          <w:rFonts w:ascii="Arial" w:hAnsi="Arial" w:cs="Arial"/>
          <w:lang w:val="en-US"/>
        </w:rPr>
        <w:t>radna</w:t>
      </w:r>
      <w:proofErr w:type="spellEnd"/>
      <w:r w:rsidRPr="00D30F90">
        <w:rPr>
          <w:rFonts w:ascii="Arial" w:hAnsi="Arial" w:cs="Arial"/>
          <w:lang w:val="en-US"/>
        </w:rPr>
        <w:t xml:space="preserve"> dana od dana </w:t>
      </w:r>
      <w:proofErr w:type="spellStart"/>
      <w:r w:rsidRPr="00D30F90">
        <w:rPr>
          <w:rFonts w:ascii="Arial" w:hAnsi="Arial" w:cs="Arial"/>
          <w:lang w:val="en-US"/>
        </w:rPr>
        <w:t>utvrđivanja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tarife</w:t>
      </w:r>
      <w:proofErr w:type="spellEnd"/>
      <w:r w:rsidRPr="00D30F90">
        <w:rPr>
          <w:rFonts w:ascii="Arial" w:hAnsi="Arial" w:cs="Arial"/>
          <w:lang w:val="en-US"/>
        </w:rPr>
        <w:t xml:space="preserve"> za </w:t>
      </w:r>
      <w:proofErr w:type="spellStart"/>
      <w:r w:rsidRPr="00D30F90">
        <w:rPr>
          <w:rFonts w:ascii="Arial" w:hAnsi="Arial" w:cs="Arial"/>
          <w:lang w:val="en-US"/>
        </w:rPr>
        <w:t>te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usluge</w:t>
      </w:r>
      <w:proofErr w:type="spellEnd"/>
      <w:r w:rsidRPr="00D30F90">
        <w:rPr>
          <w:rFonts w:ascii="Arial" w:hAnsi="Arial" w:cs="Arial"/>
          <w:lang w:val="en-US"/>
        </w:rPr>
        <w:t>.</w:t>
      </w:r>
    </w:p>
    <w:p w14:paraId="11FE1557" w14:textId="77777777" w:rsidR="00D30F90" w:rsidRPr="00D30F90" w:rsidRDefault="00D30F90" w:rsidP="00D30F90">
      <w:pPr>
        <w:ind w:firstLine="720"/>
        <w:jc w:val="both"/>
        <w:rPr>
          <w:rFonts w:ascii="Arial" w:hAnsi="Arial" w:cs="Arial"/>
          <w:lang w:val="en-US"/>
        </w:rPr>
      </w:pPr>
      <w:r w:rsidRPr="00D30F90">
        <w:rPr>
          <w:rFonts w:ascii="Arial" w:hAnsi="Arial" w:cs="Arial"/>
          <w:lang w:val="en-US"/>
        </w:rPr>
        <w:t xml:space="preserve">U </w:t>
      </w:r>
      <w:proofErr w:type="spellStart"/>
      <w:r w:rsidRPr="00D30F90">
        <w:rPr>
          <w:rFonts w:ascii="Arial" w:hAnsi="Arial" w:cs="Arial"/>
          <w:lang w:val="en-US"/>
        </w:rPr>
        <w:t>slučaju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kada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kreditna</w:t>
      </w:r>
      <w:proofErr w:type="spellEnd"/>
      <w:r w:rsidRPr="00D30F90">
        <w:rPr>
          <w:rFonts w:ascii="Arial" w:hAnsi="Arial" w:cs="Arial"/>
          <w:lang w:val="en-US"/>
        </w:rPr>
        <w:t xml:space="preserve"> institucija </w:t>
      </w:r>
      <w:proofErr w:type="spellStart"/>
      <w:r w:rsidRPr="00D30F90">
        <w:rPr>
          <w:rFonts w:ascii="Arial" w:hAnsi="Arial" w:cs="Arial"/>
          <w:lang w:val="en-US"/>
        </w:rPr>
        <w:t>odbije</w:t>
      </w:r>
      <w:proofErr w:type="spellEnd"/>
      <w:r w:rsidRPr="00D30F90">
        <w:rPr>
          <w:rFonts w:ascii="Arial" w:hAnsi="Arial" w:cs="Arial"/>
          <w:lang w:val="en-US"/>
        </w:rPr>
        <w:t xml:space="preserve"> da </w:t>
      </w:r>
      <w:proofErr w:type="spellStart"/>
      <w:r w:rsidRPr="00D30F90">
        <w:rPr>
          <w:rFonts w:ascii="Arial" w:hAnsi="Arial" w:cs="Arial"/>
          <w:lang w:val="en-US"/>
        </w:rPr>
        <w:t>izvrši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autorizovanu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platnu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transakciju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zbog</w:t>
      </w:r>
      <w:proofErr w:type="spellEnd"/>
      <w:r w:rsidRPr="00D30F90">
        <w:rPr>
          <w:rFonts w:ascii="Arial" w:hAnsi="Arial" w:cs="Arial"/>
          <w:lang w:val="en-US"/>
        </w:rPr>
        <w:t xml:space="preserve"> toga </w:t>
      </w:r>
      <w:proofErr w:type="spellStart"/>
      <w:r w:rsidRPr="00D30F90">
        <w:rPr>
          <w:rFonts w:ascii="Arial" w:hAnsi="Arial" w:cs="Arial"/>
          <w:lang w:val="en-US"/>
        </w:rPr>
        <w:t>što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na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računu</w:t>
      </w:r>
      <w:proofErr w:type="spellEnd"/>
      <w:r w:rsidRPr="00D30F90">
        <w:rPr>
          <w:rFonts w:ascii="Arial" w:hAnsi="Arial" w:cs="Arial"/>
          <w:lang w:val="en-US"/>
        </w:rPr>
        <w:t xml:space="preserve"> za </w:t>
      </w:r>
      <w:proofErr w:type="spellStart"/>
      <w:r w:rsidRPr="00D30F90">
        <w:rPr>
          <w:rFonts w:ascii="Arial" w:hAnsi="Arial" w:cs="Arial"/>
          <w:lang w:val="en-US"/>
        </w:rPr>
        <w:t>plaćanje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sa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osnovnim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uslugama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nema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dovoljno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raspoloživih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sredstava</w:t>
      </w:r>
      <w:proofErr w:type="spellEnd"/>
      <w:r w:rsidRPr="00D30F90">
        <w:rPr>
          <w:rFonts w:ascii="Arial" w:hAnsi="Arial" w:cs="Arial"/>
          <w:lang w:val="en-US"/>
        </w:rPr>
        <w:t xml:space="preserve">, ne </w:t>
      </w:r>
      <w:proofErr w:type="spellStart"/>
      <w:r w:rsidRPr="00D30F90">
        <w:rPr>
          <w:rFonts w:ascii="Arial" w:hAnsi="Arial" w:cs="Arial"/>
          <w:lang w:val="en-US"/>
        </w:rPr>
        <w:t>smije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potrošaču</w:t>
      </w:r>
      <w:proofErr w:type="spellEnd"/>
      <w:r w:rsidRPr="00D30F90">
        <w:rPr>
          <w:rFonts w:ascii="Arial" w:hAnsi="Arial" w:cs="Arial"/>
          <w:lang w:val="en-US"/>
        </w:rPr>
        <w:t xml:space="preserve"> za </w:t>
      </w:r>
      <w:proofErr w:type="spellStart"/>
      <w:r w:rsidRPr="00D30F90">
        <w:rPr>
          <w:rFonts w:ascii="Arial" w:hAnsi="Arial" w:cs="Arial"/>
          <w:lang w:val="en-US"/>
        </w:rPr>
        <w:t>odbijanje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izvršavanja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te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transakcije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naplatiti</w:t>
      </w:r>
      <w:proofErr w:type="spellEnd"/>
      <w:r w:rsidRPr="00D30F90">
        <w:rPr>
          <w:rFonts w:ascii="Arial" w:hAnsi="Arial" w:cs="Arial"/>
          <w:lang w:val="en-US"/>
        </w:rPr>
        <w:t xml:space="preserve"> </w:t>
      </w:r>
      <w:proofErr w:type="spellStart"/>
      <w:r w:rsidRPr="00D30F90">
        <w:rPr>
          <w:rFonts w:ascii="Arial" w:hAnsi="Arial" w:cs="Arial"/>
          <w:lang w:val="en-US"/>
        </w:rPr>
        <w:t>naknadu</w:t>
      </w:r>
      <w:proofErr w:type="spellEnd"/>
      <w:r w:rsidRPr="00D30F90">
        <w:rPr>
          <w:rFonts w:ascii="Arial" w:hAnsi="Arial" w:cs="Arial"/>
          <w:lang w:val="en-US"/>
        </w:rPr>
        <w:t>.</w:t>
      </w:r>
    </w:p>
    <w:p w14:paraId="4457AD1B" w14:textId="77777777" w:rsidR="00D30F90" w:rsidRDefault="00D30F90" w:rsidP="005D74ED">
      <w:pPr>
        <w:jc w:val="both"/>
        <w:rPr>
          <w:rFonts w:ascii="Arial" w:hAnsi="Arial" w:cs="Arial"/>
        </w:rPr>
      </w:pPr>
    </w:p>
    <w:p w14:paraId="481C47D7" w14:textId="6DCF0089" w:rsidR="005D74ED" w:rsidRDefault="005D74ED" w:rsidP="00222A22">
      <w:pPr>
        <w:jc w:val="center"/>
        <w:rPr>
          <w:rFonts w:ascii="Arial" w:hAnsi="Arial" w:cs="Arial"/>
          <w:b/>
          <w:bCs/>
        </w:rPr>
      </w:pPr>
      <w:r w:rsidRPr="005D74ED">
        <w:rPr>
          <w:rFonts w:ascii="Arial" w:hAnsi="Arial" w:cs="Arial"/>
          <w:b/>
          <w:bCs/>
        </w:rPr>
        <w:t>Prekršaji</w:t>
      </w:r>
    </w:p>
    <w:p w14:paraId="39546DD3" w14:textId="77777777" w:rsidR="00222A22" w:rsidRPr="005D74ED" w:rsidRDefault="00222A22" w:rsidP="00222A22">
      <w:pPr>
        <w:jc w:val="center"/>
        <w:rPr>
          <w:rFonts w:ascii="Arial" w:hAnsi="Arial" w:cs="Arial"/>
          <w:b/>
          <w:bCs/>
        </w:rPr>
      </w:pPr>
    </w:p>
    <w:p w14:paraId="7FFCE555" w14:textId="77777777" w:rsidR="005D74ED" w:rsidRPr="005D74ED" w:rsidRDefault="005D74ED" w:rsidP="00222A22">
      <w:pPr>
        <w:jc w:val="center"/>
        <w:rPr>
          <w:rFonts w:ascii="Arial" w:hAnsi="Arial" w:cs="Arial"/>
          <w:b/>
          <w:bCs/>
        </w:rPr>
      </w:pPr>
      <w:r w:rsidRPr="005D74ED">
        <w:rPr>
          <w:rFonts w:ascii="Arial" w:hAnsi="Arial" w:cs="Arial"/>
          <w:b/>
          <w:bCs/>
        </w:rPr>
        <w:t>Član 41</w:t>
      </w:r>
    </w:p>
    <w:p w14:paraId="23F6F31A" w14:textId="77777777" w:rsidR="005D74ED" w:rsidRPr="005D74ED" w:rsidRDefault="005D74ED" w:rsidP="005D74ED">
      <w:pPr>
        <w:jc w:val="both"/>
        <w:rPr>
          <w:rFonts w:ascii="Arial" w:hAnsi="Arial" w:cs="Arial"/>
          <w:b/>
          <w:bCs/>
        </w:rPr>
      </w:pPr>
    </w:p>
    <w:p w14:paraId="22034F69" w14:textId="77777777" w:rsidR="00D30F90" w:rsidRPr="00D30F90" w:rsidRDefault="00D30F90" w:rsidP="00D30F90">
      <w:pPr>
        <w:ind w:firstLine="720"/>
        <w:jc w:val="both"/>
        <w:rPr>
          <w:rFonts w:ascii="Arial" w:hAnsi="Arial" w:cs="Arial"/>
          <w:bCs/>
          <w:lang w:val="en-US"/>
        </w:rPr>
      </w:pPr>
      <w:proofErr w:type="spellStart"/>
      <w:r w:rsidRPr="00D30F90">
        <w:rPr>
          <w:rFonts w:ascii="Arial" w:hAnsi="Arial" w:cs="Arial"/>
          <w:bCs/>
          <w:lang w:val="en-US"/>
        </w:rPr>
        <w:t>Novčanom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kaznom</w:t>
      </w:r>
      <w:proofErr w:type="spellEnd"/>
      <w:r w:rsidRPr="00D30F90">
        <w:rPr>
          <w:rFonts w:ascii="Arial" w:hAnsi="Arial" w:cs="Arial"/>
          <w:bCs/>
          <w:lang w:val="en-US"/>
        </w:rPr>
        <w:t xml:space="preserve"> od 5.000 do 30.000 </w:t>
      </w:r>
      <w:proofErr w:type="spellStart"/>
      <w:r w:rsidRPr="00D30F90">
        <w:rPr>
          <w:rFonts w:ascii="Arial" w:hAnsi="Arial" w:cs="Arial"/>
          <w:bCs/>
          <w:lang w:val="en-US"/>
        </w:rPr>
        <w:t>eura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kazniće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se </w:t>
      </w:r>
      <w:proofErr w:type="spellStart"/>
      <w:r w:rsidRPr="00D30F90">
        <w:rPr>
          <w:rFonts w:ascii="Arial" w:hAnsi="Arial" w:cs="Arial"/>
          <w:bCs/>
          <w:lang w:val="en-US"/>
        </w:rPr>
        <w:t>kreditna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institucija - </w:t>
      </w:r>
      <w:proofErr w:type="spellStart"/>
      <w:r w:rsidRPr="00D30F90">
        <w:rPr>
          <w:rFonts w:ascii="Arial" w:hAnsi="Arial" w:cs="Arial"/>
          <w:bCs/>
          <w:lang w:val="en-US"/>
        </w:rPr>
        <w:t>pravno</w:t>
      </w:r>
      <w:proofErr w:type="spellEnd"/>
      <w:r w:rsidRPr="00D30F90">
        <w:rPr>
          <w:rFonts w:ascii="Arial" w:hAnsi="Arial" w:cs="Arial"/>
          <w:bCs/>
          <w:lang w:val="en-US"/>
        </w:rPr>
        <w:t xml:space="preserve"> lice </w:t>
      </w:r>
      <w:proofErr w:type="spellStart"/>
      <w:r w:rsidRPr="00D30F90">
        <w:rPr>
          <w:rFonts w:ascii="Arial" w:hAnsi="Arial" w:cs="Arial"/>
          <w:bCs/>
          <w:lang w:val="en-US"/>
        </w:rPr>
        <w:t>ako</w:t>
      </w:r>
      <w:proofErr w:type="spellEnd"/>
      <w:r w:rsidRPr="00D30F90">
        <w:rPr>
          <w:rFonts w:ascii="Arial" w:hAnsi="Arial" w:cs="Arial"/>
          <w:bCs/>
          <w:lang w:val="en-US"/>
        </w:rPr>
        <w:t>:</w:t>
      </w:r>
    </w:p>
    <w:p w14:paraId="740A43A9" w14:textId="77777777" w:rsidR="00D30F90" w:rsidRPr="00D30F90" w:rsidRDefault="00D30F90" w:rsidP="00D30F90">
      <w:pPr>
        <w:jc w:val="both"/>
        <w:rPr>
          <w:rFonts w:ascii="Arial" w:hAnsi="Arial" w:cs="Arial"/>
          <w:bCs/>
          <w:lang w:val="en-US"/>
        </w:rPr>
      </w:pPr>
      <w:r w:rsidRPr="00D30F90">
        <w:rPr>
          <w:rFonts w:ascii="Arial" w:hAnsi="Arial" w:cs="Arial"/>
          <w:bCs/>
          <w:lang w:val="en-US"/>
        </w:rPr>
        <w:t xml:space="preserve">   1) </w:t>
      </w:r>
      <w:proofErr w:type="spellStart"/>
      <w:r w:rsidRPr="00D30F90">
        <w:rPr>
          <w:rFonts w:ascii="Arial" w:hAnsi="Arial" w:cs="Arial"/>
          <w:bCs/>
          <w:lang w:val="en-US"/>
        </w:rPr>
        <w:t>na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zahtjev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potrošača</w:t>
      </w:r>
      <w:proofErr w:type="spellEnd"/>
      <w:r w:rsidRPr="00D30F90">
        <w:rPr>
          <w:rFonts w:ascii="Arial" w:hAnsi="Arial" w:cs="Arial"/>
          <w:bCs/>
          <w:lang w:val="en-US"/>
        </w:rPr>
        <w:t xml:space="preserve">, ne </w:t>
      </w:r>
      <w:proofErr w:type="spellStart"/>
      <w:r w:rsidRPr="00D30F90">
        <w:rPr>
          <w:rFonts w:ascii="Arial" w:hAnsi="Arial" w:cs="Arial"/>
          <w:bCs/>
          <w:lang w:val="en-US"/>
        </w:rPr>
        <w:t>otvori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račun</w:t>
      </w:r>
      <w:proofErr w:type="spellEnd"/>
      <w:r w:rsidRPr="00D30F90">
        <w:rPr>
          <w:rFonts w:ascii="Arial" w:hAnsi="Arial" w:cs="Arial"/>
          <w:bCs/>
          <w:lang w:val="en-US"/>
        </w:rPr>
        <w:t xml:space="preserve"> za </w:t>
      </w:r>
      <w:proofErr w:type="spellStart"/>
      <w:r w:rsidRPr="00D30F90">
        <w:rPr>
          <w:rFonts w:ascii="Arial" w:hAnsi="Arial" w:cs="Arial"/>
          <w:bCs/>
          <w:lang w:val="en-US"/>
        </w:rPr>
        <w:t>plaćanje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sa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osnovnim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uslugama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ili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ne </w:t>
      </w:r>
      <w:proofErr w:type="spellStart"/>
      <w:r w:rsidRPr="00D30F90">
        <w:rPr>
          <w:rFonts w:ascii="Arial" w:hAnsi="Arial" w:cs="Arial"/>
          <w:bCs/>
          <w:lang w:val="en-US"/>
        </w:rPr>
        <w:t>odbije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taj </w:t>
      </w:r>
      <w:proofErr w:type="spellStart"/>
      <w:r w:rsidRPr="00D30F90">
        <w:rPr>
          <w:rFonts w:ascii="Arial" w:hAnsi="Arial" w:cs="Arial"/>
          <w:bCs/>
          <w:lang w:val="en-US"/>
        </w:rPr>
        <w:t>zahtjev</w:t>
      </w:r>
      <w:proofErr w:type="spellEnd"/>
      <w:r w:rsidRPr="00D30F90">
        <w:rPr>
          <w:rFonts w:ascii="Arial" w:hAnsi="Arial" w:cs="Arial"/>
          <w:bCs/>
          <w:lang w:val="en-US"/>
        </w:rPr>
        <w:t xml:space="preserve">, </w:t>
      </w:r>
      <w:proofErr w:type="spellStart"/>
      <w:r w:rsidRPr="00D30F90">
        <w:rPr>
          <w:rFonts w:ascii="Arial" w:hAnsi="Arial" w:cs="Arial"/>
          <w:bCs/>
          <w:lang w:val="en-US"/>
        </w:rPr>
        <w:t>najkasnije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u </w:t>
      </w:r>
      <w:proofErr w:type="spellStart"/>
      <w:r w:rsidRPr="00D30F90">
        <w:rPr>
          <w:rFonts w:ascii="Arial" w:hAnsi="Arial" w:cs="Arial"/>
          <w:bCs/>
          <w:lang w:val="en-US"/>
        </w:rPr>
        <w:t>roku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od 10 </w:t>
      </w:r>
      <w:proofErr w:type="spellStart"/>
      <w:r w:rsidRPr="00D30F90">
        <w:rPr>
          <w:rFonts w:ascii="Arial" w:hAnsi="Arial" w:cs="Arial"/>
          <w:bCs/>
          <w:lang w:val="en-US"/>
        </w:rPr>
        <w:t>radnih</w:t>
      </w:r>
      <w:proofErr w:type="spellEnd"/>
      <w:r w:rsidRPr="00D30F90">
        <w:rPr>
          <w:rFonts w:ascii="Arial" w:hAnsi="Arial" w:cs="Arial"/>
          <w:bCs/>
          <w:lang w:val="en-US"/>
        </w:rPr>
        <w:t xml:space="preserve"> dana od dana </w:t>
      </w:r>
      <w:proofErr w:type="spellStart"/>
      <w:r w:rsidRPr="00D30F90">
        <w:rPr>
          <w:rFonts w:ascii="Arial" w:hAnsi="Arial" w:cs="Arial"/>
          <w:bCs/>
          <w:lang w:val="en-US"/>
        </w:rPr>
        <w:t>prijema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urednog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zahtjeva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(</w:t>
      </w:r>
      <w:proofErr w:type="spellStart"/>
      <w:r w:rsidRPr="00D30F90">
        <w:rPr>
          <w:rFonts w:ascii="Arial" w:hAnsi="Arial" w:cs="Arial"/>
          <w:bCs/>
          <w:lang w:val="en-US"/>
        </w:rPr>
        <w:t>član</w:t>
      </w:r>
      <w:proofErr w:type="spellEnd"/>
      <w:r w:rsidRPr="00D30F90">
        <w:rPr>
          <w:rFonts w:ascii="Arial" w:hAnsi="Arial" w:cs="Arial"/>
          <w:bCs/>
          <w:lang w:val="en-US"/>
        </w:rPr>
        <w:t xml:space="preserve"> 27 </w:t>
      </w:r>
      <w:proofErr w:type="spellStart"/>
      <w:r w:rsidRPr="00D30F90">
        <w:rPr>
          <w:rFonts w:ascii="Arial" w:hAnsi="Arial" w:cs="Arial"/>
          <w:bCs/>
          <w:lang w:val="en-US"/>
        </w:rPr>
        <w:t>stav</w:t>
      </w:r>
      <w:proofErr w:type="spellEnd"/>
      <w:r w:rsidRPr="00D30F90">
        <w:rPr>
          <w:rFonts w:ascii="Arial" w:hAnsi="Arial" w:cs="Arial"/>
          <w:bCs/>
          <w:lang w:val="en-US"/>
        </w:rPr>
        <w:t xml:space="preserve"> 1);</w:t>
      </w:r>
    </w:p>
    <w:p w14:paraId="48D2A667" w14:textId="77777777" w:rsidR="00D30F90" w:rsidRPr="00D30F90" w:rsidRDefault="00D30F90" w:rsidP="00D30F90">
      <w:pPr>
        <w:jc w:val="both"/>
        <w:rPr>
          <w:rFonts w:ascii="Arial" w:hAnsi="Arial" w:cs="Arial"/>
          <w:bCs/>
          <w:lang w:val="en-US"/>
        </w:rPr>
      </w:pPr>
      <w:r w:rsidRPr="00D30F90">
        <w:rPr>
          <w:rFonts w:ascii="Arial" w:hAnsi="Arial" w:cs="Arial"/>
          <w:bCs/>
          <w:lang w:val="en-US"/>
        </w:rPr>
        <w:t xml:space="preserve">   2) </w:t>
      </w:r>
      <w:proofErr w:type="spellStart"/>
      <w:r w:rsidRPr="00D30F90">
        <w:rPr>
          <w:rFonts w:ascii="Arial" w:hAnsi="Arial" w:cs="Arial"/>
          <w:bCs/>
          <w:lang w:val="en-US"/>
        </w:rPr>
        <w:t>otvaranje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računa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za </w:t>
      </w:r>
      <w:proofErr w:type="spellStart"/>
      <w:r w:rsidRPr="00D30F90">
        <w:rPr>
          <w:rFonts w:ascii="Arial" w:hAnsi="Arial" w:cs="Arial"/>
          <w:bCs/>
          <w:lang w:val="en-US"/>
        </w:rPr>
        <w:t>plaćanje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sa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osnovnim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uslugama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uslovi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ugovaranjem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dodatnih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usluga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(</w:t>
      </w:r>
      <w:proofErr w:type="spellStart"/>
      <w:r w:rsidRPr="00D30F90">
        <w:rPr>
          <w:rFonts w:ascii="Arial" w:hAnsi="Arial" w:cs="Arial"/>
          <w:bCs/>
          <w:lang w:val="en-US"/>
        </w:rPr>
        <w:t>član</w:t>
      </w:r>
      <w:proofErr w:type="spellEnd"/>
      <w:r w:rsidRPr="00D30F90">
        <w:rPr>
          <w:rFonts w:ascii="Arial" w:hAnsi="Arial" w:cs="Arial"/>
          <w:bCs/>
          <w:lang w:val="en-US"/>
        </w:rPr>
        <w:t xml:space="preserve"> 27 </w:t>
      </w:r>
      <w:proofErr w:type="spellStart"/>
      <w:r w:rsidRPr="00D30F90">
        <w:rPr>
          <w:rFonts w:ascii="Arial" w:hAnsi="Arial" w:cs="Arial"/>
          <w:bCs/>
          <w:lang w:val="en-US"/>
        </w:rPr>
        <w:t>stav</w:t>
      </w:r>
      <w:proofErr w:type="spellEnd"/>
      <w:r w:rsidRPr="00D30F90">
        <w:rPr>
          <w:rFonts w:ascii="Arial" w:hAnsi="Arial" w:cs="Arial"/>
          <w:bCs/>
          <w:lang w:val="en-US"/>
        </w:rPr>
        <w:t xml:space="preserve"> 9);</w:t>
      </w:r>
    </w:p>
    <w:p w14:paraId="54468892" w14:textId="77777777" w:rsidR="00D30F90" w:rsidRPr="00D30F90" w:rsidRDefault="00D30F90" w:rsidP="00D30F90">
      <w:pPr>
        <w:jc w:val="both"/>
        <w:rPr>
          <w:rFonts w:ascii="Arial" w:hAnsi="Arial" w:cs="Arial"/>
          <w:bCs/>
          <w:lang w:val="en-US"/>
        </w:rPr>
      </w:pPr>
      <w:r w:rsidRPr="00D30F90">
        <w:rPr>
          <w:rFonts w:ascii="Arial" w:hAnsi="Arial" w:cs="Arial"/>
          <w:bCs/>
          <w:lang w:val="en-US"/>
        </w:rPr>
        <w:t xml:space="preserve">   3) </w:t>
      </w:r>
      <w:proofErr w:type="spellStart"/>
      <w:r w:rsidRPr="00D30F90">
        <w:rPr>
          <w:rFonts w:ascii="Arial" w:hAnsi="Arial" w:cs="Arial"/>
          <w:bCs/>
          <w:lang w:val="en-US"/>
        </w:rPr>
        <w:t>omogući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raspolaganje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novčanim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sredstvima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u </w:t>
      </w:r>
      <w:proofErr w:type="spellStart"/>
      <w:r w:rsidRPr="00D30F90">
        <w:rPr>
          <w:rFonts w:ascii="Arial" w:hAnsi="Arial" w:cs="Arial"/>
          <w:bCs/>
          <w:lang w:val="en-US"/>
        </w:rPr>
        <w:t>iznosu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koji </w:t>
      </w:r>
      <w:proofErr w:type="spellStart"/>
      <w:r w:rsidRPr="00D30F90">
        <w:rPr>
          <w:rFonts w:ascii="Arial" w:hAnsi="Arial" w:cs="Arial"/>
          <w:bCs/>
          <w:lang w:val="en-US"/>
        </w:rPr>
        <w:t>prelazi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raspoloživa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novčana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sredstva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na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računu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za </w:t>
      </w:r>
      <w:proofErr w:type="spellStart"/>
      <w:r w:rsidRPr="00D30F90">
        <w:rPr>
          <w:rFonts w:ascii="Arial" w:hAnsi="Arial" w:cs="Arial"/>
          <w:bCs/>
          <w:lang w:val="en-US"/>
        </w:rPr>
        <w:t>plaćanje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sa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osnovnim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uslugama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i</w:t>
      </w:r>
      <w:proofErr w:type="spellEnd"/>
      <w:r w:rsidRPr="00D30F90">
        <w:rPr>
          <w:rFonts w:ascii="Arial" w:hAnsi="Arial" w:cs="Arial"/>
          <w:bCs/>
          <w:lang w:val="en-US"/>
        </w:rPr>
        <w:t>/​</w:t>
      </w:r>
      <w:proofErr w:type="spellStart"/>
      <w:r w:rsidRPr="00D30F90">
        <w:rPr>
          <w:rFonts w:ascii="Arial" w:hAnsi="Arial" w:cs="Arial"/>
          <w:bCs/>
          <w:lang w:val="en-US"/>
        </w:rPr>
        <w:t>ili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zaključi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ugovor</w:t>
      </w:r>
      <w:proofErr w:type="spellEnd"/>
      <w:r w:rsidRPr="00D30F90">
        <w:rPr>
          <w:rFonts w:ascii="Arial" w:hAnsi="Arial" w:cs="Arial"/>
          <w:bCs/>
          <w:lang w:val="en-US"/>
        </w:rPr>
        <w:t xml:space="preserve"> o </w:t>
      </w:r>
      <w:proofErr w:type="spellStart"/>
      <w:r w:rsidRPr="00D30F90">
        <w:rPr>
          <w:rFonts w:ascii="Arial" w:hAnsi="Arial" w:cs="Arial"/>
          <w:bCs/>
          <w:lang w:val="en-US"/>
        </w:rPr>
        <w:t>prekoračenju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koji bi se </w:t>
      </w:r>
      <w:proofErr w:type="spellStart"/>
      <w:r w:rsidRPr="00D30F90">
        <w:rPr>
          <w:rFonts w:ascii="Arial" w:hAnsi="Arial" w:cs="Arial"/>
          <w:bCs/>
          <w:lang w:val="en-US"/>
        </w:rPr>
        <w:t>odnosio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na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taj </w:t>
      </w:r>
      <w:proofErr w:type="spellStart"/>
      <w:r w:rsidRPr="00D30F90">
        <w:rPr>
          <w:rFonts w:ascii="Arial" w:hAnsi="Arial" w:cs="Arial"/>
          <w:bCs/>
          <w:lang w:val="en-US"/>
        </w:rPr>
        <w:t>račun</w:t>
      </w:r>
      <w:proofErr w:type="spellEnd"/>
      <w:r w:rsidRPr="00D30F90">
        <w:rPr>
          <w:rFonts w:ascii="Arial" w:hAnsi="Arial" w:cs="Arial"/>
          <w:bCs/>
          <w:lang w:val="en-US"/>
        </w:rPr>
        <w:t xml:space="preserve"> (</w:t>
      </w:r>
      <w:proofErr w:type="spellStart"/>
      <w:r w:rsidRPr="00D30F90">
        <w:rPr>
          <w:rFonts w:ascii="Arial" w:hAnsi="Arial" w:cs="Arial"/>
          <w:bCs/>
          <w:lang w:val="en-US"/>
        </w:rPr>
        <w:t>član</w:t>
      </w:r>
      <w:proofErr w:type="spellEnd"/>
      <w:r w:rsidRPr="00D30F90">
        <w:rPr>
          <w:rFonts w:ascii="Arial" w:hAnsi="Arial" w:cs="Arial"/>
          <w:bCs/>
          <w:lang w:val="en-US"/>
        </w:rPr>
        <w:t xml:space="preserve"> 28 </w:t>
      </w:r>
      <w:proofErr w:type="spellStart"/>
      <w:r w:rsidRPr="00D30F90">
        <w:rPr>
          <w:rFonts w:ascii="Arial" w:hAnsi="Arial" w:cs="Arial"/>
          <w:bCs/>
          <w:lang w:val="en-US"/>
        </w:rPr>
        <w:t>stav</w:t>
      </w:r>
      <w:proofErr w:type="spellEnd"/>
      <w:r w:rsidRPr="00D30F90">
        <w:rPr>
          <w:rFonts w:ascii="Arial" w:hAnsi="Arial" w:cs="Arial"/>
          <w:bCs/>
          <w:lang w:val="en-US"/>
        </w:rPr>
        <w:t xml:space="preserve"> 6);</w:t>
      </w:r>
    </w:p>
    <w:p w14:paraId="30F229FF" w14:textId="77777777" w:rsidR="00D30F90" w:rsidRPr="00D30F90" w:rsidRDefault="00D30F90" w:rsidP="00D30F90">
      <w:pPr>
        <w:jc w:val="both"/>
        <w:rPr>
          <w:rFonts w:ascii="Arial" w:hAnsi="Arial" w:cs="Arial"/>
          <w:bCs/>
          <w:lang w:val="en-US"/>
        </w:rPr>
      </w:pPr>
      <w:r w:rsidRPr="00D30F90">
        <w:rPr>
          <w:rFonts w:ascii="Arial" w:hAnsi="Arial" w:cs="Arial"/>
          <w:bCs/>
          <w:lang w:val="en-US"/>
        </w:rPr>
        <w:lastRenderedPageBreak/>
        <w:t xml:space="preserve">   4) za </w:t>
      </w:r>
      <w:proofErr w:type="spellStart"/>
      <w:r w:rsidRPr="00D30F90">
        <w:rPr>
          <w:rFonts w:ascii="Arial" w:hAnsi="Arial" w:cs="Arial"/>
          <w:bCs/>
          <w:lang w:val="en-US"/>
        </w:rPr>
        <w:t>usluge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iz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člana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28 </w:t>
      </w:r>
      <w:proofErr w:type="spellStart"/>
      <w:r w:rsidRPr="00D30F90">
        <w:rPr>
          <w:rFonts w:ascii="Arial" w:hAnsi="Arial" w:cs="Arial"/>
          <w:bCs/>
          <w:lang w:val="en-US"/>
        </w:rPr>
        <w:t>stav</w:t>
      </w:r>
      <w:proofErr w:type="spellEnd"/>
      <w:r w:rsidRPr="00D30F90">
        <w:rPr>
          <w:rFonts w:ascii="Arial" w:hAnsi="Arial" w:cs="Arial"/>
          <w:bCs/>
          <w:lang w:val="en-US"/>
        </w:rPr>
        <w:t xml:space="preserve"> 1 </w:t>
      </w:r>
      <w:proofErr w:type="spellStart"/>
      <w:r w:rsidRPr="00D30F90">
        <w:rPr>
          <w:rFonts w:ascii="Arial" w:hAnsi="Arial" w:cs="Arial"/>
          <w:bCs/>
          <w:lang w:val="en-US"/>
        </w:rPr>
        <w:t>ovog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zakona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potrošaču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naplati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naknadu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koju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inače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ne </w:t>
      </w:r>
      <w:proofErr w:type="spellStart"/>
      <w:r w:rsidRPr="00D30F90">
        <w:rPr>
          <w:rFonts w:ascii="Arial" w:hAnsi="Arial" w:cs="Arial"/>
          <w:bCs/>
          <w:lang w:val="en-US"/>
        </w:rPr>
        <w:t>naplaćuje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prema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svojoj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uobičajenoj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politici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određivanja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cijena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i</w:t>
      </w:r>
      <w:proofErr w:type="spellEnd"/>
      <w:r w:rsidRPr="00D30F90">
        <w:rPr>
          <w:rFonts w:ascii="Arial" w:hAnsi="Arial" w:cs="Arial"/>
          <w:bCs/>
          <w:lang w:val="en-US"/>
        </w:rPr>
        <w:t>/​</w:t>
      </w:r>
      <w:proofErr w:type="spellStart"/>
      <w:r w:rsidRPr="00D30F90">
        <w:rPr>
          <w:rFonts w:ascii="Arial" w:hAnsi="Arial" w:cs="Arial"/>
          <w:bCs/>
          <w:lang w:val="en-US"/>
        </w:rPr>
        <w:t>ili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mu </w:t>
      </w:r>
      <w:proofErr w:type="spellStart"/>
      <w:r w:rsidRPr="00D30F90">
        <w:rPr>
          <w:rFonts w:ascii="Arial" w:hAnsi="Arial" w:cs="Arial"/>
          <w:bCs/>
          <w:lang w:val="en-US"/>
        </w:rPr>
        <w:t>naplati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naknadu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koja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je </w:t>
      </w:r>
      <w:proofErr w:type="spellStart"/>
      <w:r w:rsidRPr="00D30F90">
        <w:rPr>
          <w:rFonts w:ascii="Arial" w:hAnsi="Arial" w:cs="Arial"/>
          <w:bCs/>
          <w:lang w:val="en-US"/>
        </w:rPr>
        <w:t>viša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od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naknade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koju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naplaćuje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imaocima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drugih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računa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za </w:t>
      </w:r>
      <w:proofErr w:type="spellStart"/>
      <w:r w:rsidRPr="00D30F90">
        <w:rPr>
          <w:rFonts w:ascii="Arial" w:hAnsi="Arial" w:cs="Arial"/>
          <w:bCs/>
          <w:lang w:val="en-US"/>
        </w:rPr>
        <w:t>plaćanje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(</w:t>
      </w:r>
      <w:proofErr w:type="spellStart"/>
      <w:r w:rsidRPr="00D30F90">
        <w:rPr>
          <w:rFonts w:ascii="Arial" w:hAnsi="Arial" w:cs="Arial"/>
          <w:bCs/>
          <w:lang w:val="en-US"/>
        </w:rPr>
        <w:t>član</w:t>
      </w:r>
      <w:proofErr w:type="spellEnd"/>
      <w:r w:rsidRPr="00D30F90">
        <w:rPr>
          <w:rFonts w:ascii="Arial" w:hAnsi="Arial" w:cs="Arial"/>
          <w:bCs/>
          <w:lang w:val="en-US"/>
        </w:rPr>
        <w:t xml:space="preserve"> 29 </w:t>
      </w:r>
      <w:proofErr w:type="spellStart"/>
      <w:r w:rsidRPr="00D30F90">
        <w:rPr>
          <w:rFonts w:ascii="Arial" w:hAnsi="Arial" w:cs="Arial"/>
          <w:bCs/>
          <w:lang w:val="en-US"/>
        </w:rPr>
        <w:t>stav</w:t>
      </w:r>
      <w:proofErr w:type="spellEnd"/>
      <w:r w:rsidRPr="00D30F90">
        <w:rPr>
          <w:rFonts w:ascii="Arial" w:hAnsi="Arial" w:cs="Arial"/>
          <w:bCs/>
          <w:lang w:val="en-US"/>
        </w:rPr>
        <w:t xml:space="preserve"> 1);</w:t>
      </w:r>
    </w:p>
    <w:p w14:paraId="5541F720" w14:textId="769C1BD8" w:rsidR="00D30F90" w:rsidRPr="00D30F90" w:rsidRDefault="00D30F90" w:rsidP="00D30F90">
      <w:pPr>
        <w:jc w:val="both"/>
        <w:rPr>
          <w:rFonts w:ascii="Arial" w:hAnsi="Arial" w:cs="Arial"/>
          <w:bCs/>
          <w:lang w:val="en-US"/>
        </w:rPr>
      </w:pPr>
      <w:r w:rsidRPr="00D30F90">
        <w:rPr>
          <w:rFonts w:ascii="Arial" w:hAnsi="Arial" w:cs="Arial"/>
          <w:bCs/>
          <w:lang w:val="en-US"/>
        </w:rPr>
        <w:t xml:space="preserve">   5) </w:t>
      </w:r>
      <w:proofErr w:type="spellStart"/>
      <w:r w:rsidRPr="00D30F90">
        <w:rPr>
          <w:rFonts w:ascii="Arial" w:hAnsi="Arial" w:cs="Arial"/>
          <w:bCs/>
          <w:lang w:val="en-US"/>
        </w:rPr>
        <w:t>potrošaču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naplati</w:t>
      </w:r>
      <w:proofErr w:type="spellEnd"/>
      <w:r>
        <w:rPr>
          <w:rFonts w:ascii="Arial" w:hAnsi="Arial" w:cs="Arial"/>
          <w:bCs/>
          <w:lang w:val="en-US"/>
        </w:rPr>
        <w:t>,</w:t>
      </w:r>
      <w:r w:rsidRPr="00D30F90">
        <w:rPr>
          <w:rFonts w:ascii="Arial" w:hAnsi="Arial" w:cs="Arial"/>
          <w:bCs/>
        </w:rPr>
        <w:t xml:space="preserve"> odnosno utvrdi</w:t>
      </w:r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naknade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suprotno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članu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29 </w:t>
      </w:r>
      <w:proofErr w:type="spellStart"/>
      <w:r w:rsidRPr="00D30F90">
        <w:rPr>
          <w:rFonts w:ascii="Arial" w:hAnsi="Arial" w:cs="Arial"/>
          <w:bCs/>
          <w:lang w:val="en-US"/>
        </w:rPr>
        <w:t>st.</w:t>
      </w:r>
      <w:proofErr w:type="spellEnd"/>
      <w:r w:rsidRPr="00D30F90">
        <w:rPr>
          <w:rFonts w:ascii="Arial" w:hAnsi="Arial" w:cs="Arial"/>
          <w:bCs/>
          <w:lang w:val="en-US"/>
        </w:rPr>
        <w:t xml:space="preserve"> 2, 4 </w:t>
      </w:r>
      <w:proofErr w:type="spellStart"/>
      <w:r w:rsidRPr="00D30F90">
        <w:rPr>
          <w:rFonts w:ascii="Arial" w:hAnsi="Arial" w:cs="Arial"/>
          <w:bCs/>
          <w:lang w:val="en-US"/>
        </w:rPr>
        <w:t>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5 </w:t>
      </w:r>
      <w:proofErr w:type="spellStart"/>
      <w:r w:rsidRPr="00D30F90">
        <w:rPr>
          <w:rFonts w:ascii="Arial" w:hAnsi="Arial" w:cs="Arial"/>
          <w:bCs/>
          <w:lang w:val="en-US"/>
        </w:rPr>
        <w:t>ovog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zakona</w:t>
      </w:r>
      <w:proofErr w:type="spellEnd"/>
      <w:r w:rsidRPr="00D30F90">
        <w:rPr>
          <w:rFonts w:ascii="Arial" w:hAnsi="Arial" w:cs="Arial"/>
          <w:bCs/>
          <w:lang w:val="en-US"/>
        </w:rPr>
        <w:t>;</w:t>
      </w:r>
    </w:p>
    <w:p w14:paraId="5EB25825" w14:textId="77777777" w:rsidR="00D30F90" w:rsidRPr="00D30F90" w:rsidRDefault="00D30F90" w:rsidP="00D30F90">
      <w:pPr>
        <w:jc w:val="both"/>
        <w:rPr>
          <w:rFonts w:ascii="Arial" w:hAnsi="Arial" w:cs="Arial"/>
          <w:bCs/>
          <w:lang w:val="en-US"/>
        </w:rPr>
      </w:pPr>
      <w:r w:rsidRPr="00D30F90">
        <w:rPr>
          <w:rFonts w:ascii="Arial" w:hAnsi="Arial" w:cs="Arial"/>
          <w:bCs/>
          <w:lang w:val="en-US"/>
        </w:rPr>
        <w:t xml:space="preserve">   6) u </w:t>
      </w:r>
      <w:proofErr w:type="spellStart"/>
      <w:r w:rsidRPr="00D30F90">
        <w:rPr>
          <w:rFonts w:ascii="Arial" w:hAnsi="Arial" w:cs="Arial"/>
          <w:bCs/>
          <w:lang w:val="en-US"/>
        </w:rPr>
        <w:t>poslovnim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prostorijama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namijenjenim</w:t>
      </w:r>
      <w:proofErr w:type="spellEnd"/>
      <w:r w:rsidRPr="00D30F90">
        <w:rPr>
          <w:rFonts w:ascii="Arial" w:hAnsi="Arial" w:cs="Arial"/>
          <w:bCs/>
          <w:lang w:val="en-US"/>
        </w:rPr>
        <w:t xml:space="preserve"> za rad </w:t>
      </w:r>
      <w:proofErr w:type="spellStart"/>
      <w:r w:rsidRPr="00D30F90">
        <w:rPr>
          <w:rFonts w:ascii="Arial" w:hAnsi="Arial" w:cs="Arial"/>
          <w:bCs/>
          <w:lang w:val="en-US"/>
        </w:rPr>
        <w:t>sa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potrošačima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na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svojoj</w:t>
      </w:r>
      <w:proofErr w:type="spellEnd"/>
      <w:r w:rsidRPr="00D30F90">
        <w:rPr>
          <w:rFonts w:ascii="Arial" w:hAnsi="Arial" w:cs="Arial"/>
          <w:bCs/>
          <w:lang w:val="en-US"/>
        </w:rPr>
        <w:t xml:space="preserve"> internet </w:t>
      </w:r>
      <w:proofErr w:type="spellStart"/>
      <w:r w:rsidRPr="00D30F90">
        <w:rPr>
          <w:rFonts w:ascii="Arial" w:hAnsi="Arial" w:cs="Arial"/>
          <w:bCs/>
          <w:lang w:val="en-US"/>
        </w:rPr>
        <w:t>stranici</w:t>
      </w:r>
      <w:proofErr w:type="spellEnd"/>
      <w:r w:rsidRPr="00D30F90">
        <w:rPr>
          <w:rFonts w:ascii="Arial" w:hAnsi="Arial" w:cs="Arial"/>
          <w:bCs/>
          <w:lang w:val="en-US"/>
        </w:rPr>
        <w:t xml:space="preserve">, ne </w:t>
      </w:r>
      <w:proofErr w:type="spellStart"/>
      <w:r w:rsidRPr="00D30F90">
        <w:rPr>
          <w:rFonts w:ascii="Arial" w:hAnsi="Arial" w:cs="Arial"/>
          <w:bCs/>
          <w:lang w:val="en-US"/>
        </w:rPr>
        <w:t>objavi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tarifu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po </w:t>
      </w:r>
      <w:proofErr w:type="spellStart"/>
      <w:r w:rsidRPr="00D30F90">
        <w:rPr>
          <w:rFonts w:ascii="Arial" w:hAnsi="Arial" w:cs="Arial"/>
          <w:bCs/>
          <w:lang w:val="en-US"/>
        </w:rPr>
        <w:t>kojoj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naplaćuje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naknade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za </w:t>
      </w:r>
      <w:proofErr w:type="spellStart"/>
      <w:r w:rsidRPr="00D30F90">
        <w:rPr>
          <w:rFonts w:ascii="Arial" w:hAnsi="Arial" w:cs="Arial"/>
          <w:bCs/>
          <w:lang w:val="en-US"/>
        </w:rPr>
        <w:t>usluge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iz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člana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28 </w:t>
      </w:r>
      <w:proofErr w:type="spellStart"/>
      <w:r w:rsidRPr="00D30F90">
        <w:rPr>
          <w:rFonts w:ascii="Arial" w:hAnsi="Arial" w:cs="Arial"/>
          <w:bCs/>
          <w:lang w:val="en-US"/>
        </w:rPr>
        <w:t>stav</w:t>
      </w:r>
      <w:proofErr w:type="spellEnd"/>
      <w:r w:rsidRPr="00D30F90">
        <w:rPr>
          <w:rFonts w:ascii="Arial" w:hAnsi="Arial" w:cs="Arial"/>
          <w:bCs/>
          <w:lang w:val="en-US"/>
        </w:rPr>
        <w:t xml:space="preserve"> 1 </w:t>
      </w:r>
      <w:proofErr w:type="spellStart"/>
      <w:r w:rsidRPr="00D30F90">
        <w:rPr>
          <w:rFonts w:ascii="Arial" w:hAnsi="Arial" w:cs="Arial"/>
          <w:bCs/>
          <w:lang w:val="en-US"/>
        </w:rPr>
        <w:t>ovog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zakona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(</w:t>
      </w:r>
      <w:proofErr w:type="spellStart"/>
      <w:r w:rsidRPr="00D30F90">
        <w:rPr>
          <w:rFonts w:ascii="Arial" w:hAnsi="Arial" w:cs="Arial"/>
          <w:bCs/>
          <w:lang w:val="en-US"/>
        </w:rPr>
        <w:t>član</w:t>
      </w:r>
      <w:proofErr w:type="spellEnd"/>
      <w:r w:rsidRPr="00D30F90">
        <w:rPr>
          <w:rFonts w:ascii="Arial" w:hAnsi="Arial" w:cs="Arial"/>
          <w:bCs/>
          <w:lang w:val="en-US"/>
        </w:rPr>
        <w:t xml:space="preserve"> 29 </w:t>
      </w:r>
      <w:proofErr w:type="spellStart"/>
      <w:r w:rsidRPr="00D30F90">
        <w:rPr>
          <w:rFonts w:ascii="Arial" w:hAnsi="Arial" w:cs="Arial"/>
          <w:bCs/>
          <w:lang w:val="en-US"/>
        </w:rPr>
        <w:t>stav</w:t>
      </w:r>
      <w:proofErr w:type="spellEnd"/>
      <w:r w:rsidRPr="00D30F90">
        <w:rPr>
          <w:rFonts w:ascii="Arial" w:hAnsi="Arial" w:cs="Arial"/>
          <w:bCs/>
          <w:lang w:val="en-US"/>
        </w:rPr>
        <w:t xml:space="preserve"> 7);</w:t>
      </w:r>
    </w:p>
    <w:p w14:paraId="7AEC7541" w14:textId="77777777" w:rsidR="00D30F90" w:rsidRPr="00D30F90" w:rsidRDefault="00D30F90" w:rsidP="00D30F90">
      <w:pPr>
        <w:jc w:val="both"/>
        <w:rPr>
          <w:rFonts w:ascii="Arial" w:hAnsi="Arial" w:cs="Arial"/>
          <w:bCs/>
          <w:lang w:val="en-US"/>
        </w:rPr>
      </w:pPr>
      <w:r w:rsidRPr="00D30F90">
        <w:rPr>
          <w:rFonts w:ascii="Arial" w:hAnsi="Arial" w:cs="Arial"/>
          <w:bCs/>
          <w:lang w:val="en-US"/>
        </w:rPr>
        <w:t xml:space="preserve">   7) </w:t>
      </w:r>
      <w:proofErr w:type="spellStart"/>
      <w:r w:rsidRPr="00D30F90">
        <w:rPr>
          <w:rFonts w:ascii="Arial" w:hAnsi="Arial" w:cs="Arial"/>
          <w:bCs/>
          <w:lang w:val="en-US"/>
        </w:rPr>
        <w:t>Centralnoj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banci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ne </w:t>
      </w:r>
      <w:proofErr w:type="spellStart"/>
      <w:r w:rsidRPr="00D30F90">
        <w:rPr>
          <w:rFonts w:ascii="Arial" w:hAnsi="Arial" w:cs="Arial"/>
          <w:bCs/>
          <w:lang w:val="en-US"/>
        </w:rPr>
        <w:t>dostavi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podatke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o </w:t>
      </w:r>
      <w:proofErr w:type="spellStart"/>
      <w:r w:rsidRPr="00D30F90">
        <w:rPr>
          <w:rFonts w:ascii="Arial" w:hAnsi="Arial" w:cs="Arial"/>
          <w:bCs/>
          <w:lang w:val="en-US"/>
        </w:rPr>
        <w:t>naknadama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povezanim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sa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računom</w:t>
      </w:r>
      <w:proofErr w:type="spellEnd"/>
      <w:r w:rsidRPr="00D30F90">
        <w:rPr>
          <w:rFonts w:ascii="Arial" w:hAnsi="Arial" w:cs="Arial"/>
          <w:bCs/>
          <w:lang w:val="en-US"/>
        </w:rPr>
        <w:t xml:space="preserve"> za </w:t>
      </w:r>
      <w:proofErr w:type="spellStart"/>
      <w:r w:rsidRPr="00D30F90">
        <w:rPr>
          <w:rFonts w:ascii="Arial" w:hAnsi="Arial" w:cs="Arial"/>
          <w:bCs/>
          <w:lang w:val="en-US"/>
        </w:rPr>
        <w:t>plaćanje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sa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osnovnim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uslugama</w:t>
      </w:r>
      <w:proofErr w:type="spellEnd"/>
      <w:r w:rsidRPr="00D30F90">
        <w:rPr>
          <w:rFonts w:ascii="Arial" w:hAnsi="Arial" w:cs="Arial"/>
          <w:bCs/>
          <w:lang w:val="en-US"/>
        </w:rPr>
        <w:t xml:space="preserve">, </w:t>
      </w:r>
      <w:proofErr w:type="spellStart"/>
      <w:r w:rsidRPr="00D30F90">
        <w:rPr>
          <w:rFonts w:ascii="Arial" w:hAnsi="Arial" w:cs="Arial"/>
          <w:bCs/>
          <w:lang w:val="en-US"/>
        </w:rPr>
        <w:t>najkasnije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u </w:t>
      </w:r>
      <w:proofErr w:type="spellStart"/>
      <w:r w:rsidRPr="00D30F90">
        <w:rPr>
          <w:rFonts w:ascii="Arial" w:hAnsi="Arial" w:cs="Arial"/>
          <w:bCs/>
          <w:lang w:val="en-US"/>
        </w:rPr>
        <w:t>roku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od tri </w:t>
      </w:r>
      <w:proofErr w:type="spellStart"/>
      <w:r w:rsidRPr="00D30F90">
        <w:rPr>
          <w:rFonts w:ascii="Arial" w:hAnsi="Arial" w:cs="Arial"/>
          <w:bCs/>
          <w:lang w:val="en-US"/>
        </w:rPr>
        <w:t>radna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dana od dana </w:t>
      </w:r>
      <w:proofErr w:type="spellStart"/>
      <w:r w:rsidRPr="00D30F90">
        <w:rPr>
          <w:rFonts w:ascii="Arial" w:hAnsi="Arial" w:cs="Arial"/>
          <w:bCs/>
          <w:lang w:val="en-US"/>
        </w:rPr>
        <w:t>utvrđivanja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tarife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za </w:t>
      </w:r>
      <w:proofErr w:type="spellStart"/>
      <w:r w:rsidRPr="00D30F90">
        <w:rPr>
          <w:rFonts w:ascii="Arial" w:hAnsi="Arial" w:cs="Arial"/>
          <w:bCs/>
          <w:lang w:val="en-US"/>
        </w:rPr>
        <w:t>te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usluge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(</w:t>
      </w:r>
      <w:proofErr w:type="spellStart"/>
      <w:r w:rsidRPr="00D30F90">
        <w:rPr>
          <w:rFonts w:ascii="Arial" w:hAnsi="Arial" w:cs="Arial"/>
          <w:bCs/>
          <w:lang w:val="en-US"/>
        </w:rPr>
        <w:t>član</w:t>
      </w:r>
      <w:proofErr w:type="spellEnd"/>
      <w:r w:rsidRPr="00D30F90">
        <w:rPr>
          <w:rFonts w:ascii="Arial" w:hAnsi="Arial" w:cs="Arial"/>
          <w:bCs/>
          <w:lang w:val="en-US"/>
        </w:rPr>
        <w:t xml:space="preserve"> 29 </w:t>
      </w:r>
      <w:proofErr w:type="spellStart"/>
      <w:r w:rsidRPr="00D30F90">
        <w:rPr>
          <w:rFonts w:ascii="Arial" w:hAnsi="Arial" w:cs="Arial"/>
          <w:bCs/>
          <w:lang w:val="en-US"/>
        </w:rPr>
        <w:t>stav</w:t>
      </w:r>
      <w:proofErr w:type="spellEnd"/>
      <w:r w:rsidRPr="00D30F90">
        <w:rPr>
          <w:rFonts w:ascii="Arial" w:hAnsi="Arial" w:cs="Arial"/>
          <w:bCs/>
          <w:lang w:val="en-US"/>
        </w:rPr>
        <w:t xml:space="preserve"> 8);</w:t>
      </w:r>
    </w:p>
    <w:p w14:paraId="5C5B3B71" w14:textId="77777777" w:rsidR="00D30F90" w:rsidRPr="00D30F90" w:rsidRDefault="00D30F90" w:rsidP="00D30F90">
      <w:pPr>
        <w:jc w:val="both"/>
        <w:rPr>
          <w:rFonts w:ascii="Arial" w:hAnsi="Arial" w:cs="Arial"/>
          <w:bCs/>
          <w:lang w:val="en-US"/>
        </w:rPr>
      </w:pPr>
      <w:r w:rsidRPr="00D30F90">
        <w:rPr>
          <w:rFonts w:ascii="Arial" w:hAnsi="Arial" w:cs="Arial"/>
          <w:bCs/>
          <w:lang w:val="en-US"/>
        </w:rPr>
        <w:t xml:space="preserve">   8) u </w:t>
      </w:r>
      <w:proofErr w:type="spellStart"/>
      <w:r w:rsidRPr="00D30F90">
        <w:rPr>
          <w:rFonts w:ascii="Arial" w:hAnsi="Arial" w:cs="Arial"/>
          <w:bCs/>
          <w:lang w:val="en-US"/>
        </w:rPr>
        <w:t>slučaju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kada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odbije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da </w:t>
      </w:r>
      <w:proofErr w:type="spellStart"/>
      <w:r w:rsidRPr="00D30F90">
        <w:rPr>
          <w:rFonts w:ascii="Arial" w:hAnsi="Arial" w:cs="Arial"/>
          <w:bCs/>
          <w:lang w:val="en-US"/>
        </w:rPr>
        <w:t>izvrši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autorizovanu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platnu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transakciju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zbog</w:t>
      </w:r>
      <w:proofErr w:type="spellEnd"/>
      <w:r w:rsidRPr="00D30F90">
        <w:rPr>
          <w:rFonts w:ascii="Arial" w:hAnsi="Arial" w:cs="Arial"/>
          <w:bCs/>
          <w:lang w:val="en-US"/>
        </w:rPr>
        <w:t xml:space="preserve"> toga </w:t>
      </w:r>
      <w:proofErr w:type="spellStart"/>
      <w:r w:rsidRPr="00D30F90">
        <w:rPr>
          <w:rFonts w:ascii="Arial" w:hAnsi="Arial" w:cs="Arial"/>
          <w:bCs/>
          <w:lang w:val="en-US"/>
        </w:rPr>
        <w:t>što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na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računu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za </w:t>
      </w:r>
      <w:proofErr w:type="spellStart"/>
      <w:r w:rsidRPr="00D30F90">
        <w:rPr>
          <w:rFonts w:ascii="Arial" w:hAnsi="Arial" w:cs="Arial"/>
          <w:bCs/>
          <w:lang w:val="en-US"/>
        </w:rPr>
        <w:t>plaćanje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sa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osnovnim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uslugama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nema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dovoljno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raspoloživih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sredstava</w:t>
      </w:r>
      <w:proofErr w:type="spellEnd"/>
      <w:r w:rsidRPr="00D30F90">
        <w:rPr>
          <w:rFonts w:ascii="Arial" w:hAnsi="Arial" w:cs="Arial"/>
          <w:bCs/>
          <w:lang w:val="en-US"/>
        </w:rPr>
        <w:t xml:space="preserve">, </w:t>
      </w:r>
      <w:proofErr w:type="spellStart"/>
      <w:r w:rsidRPr="00D30F90">
        <w:rPr>
          <w:rFonts w:ascii="Arial" w:hAnsi="Arial" w:cs="Arial"/>
          <w:bCs/>
          <w:lang w:val="en-US"/>
        </w:rPr>
        <w:t>potrošaču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naplati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naknadu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za </w:t>
      </w:r>
      <w:proofErr w:type="spellStart"/>
      <w:r w:rsidRPr="00D30F90">
        <w:rPr>
          <w:rFonts w:ascii="Arial" w:hAnsi="Arial" w:cs="Arial"/>
          <w:bCs/>
          <w:lang w:val="en-US"/>
        </w:rPr>
        <w:t>odbijanje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izvršavanja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te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transakcije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(</w:t>
      </w:r>
      <w:proofErr w:type="spellStart"/>
      <w:r w:rsidRPr="00D30F90">
        <w:rPr>
          <w:rFonts w:ascii="Arial" w:hAnsi="Arial" w:cs="Arial"/>
          <w:bCs/>
          <w:lang w:val="en-US"/>
        </w:rPr>
        <w:t>član</w:t>
      </w:r>
      <w:proofErr w:type="spellEnd"/>
      <w:r w:rsidRPr="00D30F90">
        <w:rPr>
          <w:rFonts w:ascii="Arial" w:hAnsi="Arial" w:cs="Arial"/>
          <w:bCs/>
          <w:lang w:val="en-US"/>
        </w:rPr>
        <w:t xml:space="preserve"> 29 </w:t>
      </w:r>
      <w:proofErr w:type="spellStart"/>
      <w:r w:rsidRPr="00D30F90">
        <w:rPr>
          <w:rFonts w:ascii="Arial" w:hAnsi="Arial" w:cs="Arial"/>
          <w:bCs/>
          <w:lang w:val="en-US"/>
        </w:rPr>
        <w:t>stav</w:t>
      </w:r>
      <w:proofErr w:type="spellEnd"/>
      <w:r w:rsidRPr="00D30F90">
        <w:rPr>
          <w:rFonts w:ascii="Arial" w:hAnsi="Arial" w:cs="Arial"/>
          <w:bCs/>
          <w:lang w:val="en-US"/>
        </w:rPr>
        <w:t xml:space="preserve"> 9);</w:t>
      </w:r>
    </w:p>
    <w:p w14:paraId="33044F91" w14:textId="77777777" w:rsidR="00D30F90" w:rsidRPr="00D30F90" w:rsidRDefault="00D30F90" w:rsidP="00D30F90">
      <w:pPr>
        <w:jc w:val="both"/>
        <w:rPr>
          <w:rFonts w:ascii="Arial" w:hAnsi="Arial" w:cs="Arial"/>
          <w:bCs/>
          <w:lang w:val="en-US"/>
        </w:rPr>
      </w:pPr>
      <w:r w:rsidRPr="00D30F90">
        <w:rPr>
          <w:rFonts w:ascii="Arial" w:hAnsi="Arial" w:cs="Arial"/>
          <w:bCs/>
          <w:lang w:val="en-US"/>
        </w:rPr>
        <w:t xml:space="preserve">   9) </w:t>
      </w:r>
      <w:proofErr w:type="spellStart"/>
      <w:r w:rsidRPr="00D30F90">
        <w:rPr>
          <w:rFonts w:ascii="Arial" w:hAnsi="Arial" w:cs="Arial"/>
          <w:bCs/>
          <w:lang w:val="en-US"/>
        </w:rPr>
        <w:t>raskine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okvirni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ugovor</w:t>
      </w:r>
      <w:proofErr w:type="spellEnd"/>
      <w:r w:rsidRPr="00D30F90">
        <w:rPr>
          <w:rFonts w:ascii="Arial" w:hAnsi="Arial" w:cs="Arial"/>
          <w:bCs/>
          <w:lang w:val="en-US"/>
        </w:rPr>
        <w:t xml:space="preserve"> o </w:t>
      </w:r>
      <w:proofErr w:type="spellStart"/>
      <w:r w:rsidRPr="00D30F90">
        <w:rPr>
          <w:rFonts w:ascii="Arial" w:hAnsi="Arial" w:cs="Arial"/>
          <w:bCs/>
          <w:lang w:val="en-US"/>
        </w:rPr>
        <w:t>računu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za </w:t>
      </w:r>
      <w:proofErr w:type="spellStart"/>
      <w:r w:rsidRPr="00D30F90">
        <w:rPr>
          <w:rFonts w:ascii="Arial" w:hAnsi="Arial" w:cs="Arial"/>
          <w:bCs/>
          <w:lang w:val="en-US"/>
        </w:rPr>
        <w:t>plaćanje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sa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osnovnim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uslugama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iz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razloga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navedenih</w:t>
      </w:r>
      <w:proofErr w:type="spellEnd"/>
      <w:r w:rsidRPr="00D30F90">
        <w:rPr>
          <w:rFonts w:ascii="Arial" w:hAnsi="Arial" w:cs="Arial"/>
          <w:bCs/>
          <w:lang w:val="en-US"/>
        </w:rPr>
        <w:t xml:space="preserve"> u </w:t>
      </w:r>
      <w:proofErr w:type="spellStart"/>
      <w:r w:rsidRPr="00D30F90">
        <w:rPr>
          <w:rFonts w:ascii="Arial" w:hAnsi="Arial" w:cs="Arial"/>
          <w:bCs/>
          <w:lang w:val="en-US"/>
        </w:rPr>
        <w:t>članu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30 </w:t>
      </w:r>
      <w:proofErr w:type="spellStart"/>
      <w:r w:rsidRPr="00D30F90">
        <w:rPr>
          <w:rFonts w:ascii="Arial" w:hAnsi="Arial" w:cs="Arial"/>
          <w:bCs/>
          <w:lang w:val="en-US"/>
        </w:rPr>
        <w:t>stav</w:t>
      </w:r>
      <w:proofErr w:type="spellEnd"/>
      <w:r w:rsidRPr="00D30F90">
        <w:rPr>
          <w:rFonts w:ascii="Arial" w:hAnsi="Arial" w:cs="Arial"/>
          <w:bCs/>
          <w:lang w:val="en-US"/>
        </w:rPr>
        <w:t xml:space="preserve"> 1 </w:t>
      </w:r>
      <w:proofErr w:type="spellStart"/>
      <w:r w:rsidRPr="00D30F90">
        <w:rPr>
          <w:rFonts w:ascii="Arial" w:hAnsi="Arial" w:cs="Arial"/>
          <w:bCs/>
          <w:lang w:val="en-US"/>
        </w:rPr>
        <w:t>tač</w:t>
      </w:r>
      <w:proofErr w:type="spellEnd"/>
      <w:r w:rsidRPr="00D30F90">
        <w:rPr>
          <w:rFonts w:ascii="Arial" w:hAnsi="Arial" w:cs="Arial"/>
          <w:bCs/>
          <w:lang w:val="en-US"/>
        </w:rPr>
        <w:t xml:space="preserve">. 2, 4 </w:t>
      </w:r>
      <w:proofErr w:type="spellStart"/>
      <w:r w:rsidRPr="00D30F90">
        <w:rPr>
          <w:rFonts w:ascii="Arial" w:hAnsi="Arial" w:cs="Arial"/>
          <w:bCs/>
          <w:lang w:val="en-US"/>
        </w:rPr>
        <w:t>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5, a </w:t>
      </w:r>
      <w:proofErr w:type="spellStart"/>
      <w:r w:rsidRPr="00D30F90">
        <w:rPr>
          <w:rFonts w:ascii="Arial" w:hAnsi="Arial" w:cs="Arial"/>
          <w:bCs/>
          <w:lang w:val="en-US"/>
        </w:rPr>
        <w:t>potrošaču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ne </w:t>
      </w:r>
      <w:proofErr w:type="spellStart"/>
      <w:r w:rsidRPr="00D30F90">
        <w:rPr>
          <w:rFonts w:ascii="Arial" w:hAnsi="Arial" w:cs="Arial"/>
          <w:bCs/>
          <w:lang w:val="en-US"/>
        </w:rPr>
        <w:t>dostavi</w:t>
      </w:r>
      <w:proofErr w:type="spellEnd"/>
      <w:r w:rsidRPr="00D30F90">
        <w:rPr>
          <w:rFonts w:ascii="Arial" w:hAnsi="Arial" w:cs="Arial"/>
          <w:bCs/>
          <w:lang w:val="en-US"/>
        </w:rPr>
        <w:t xml:space="preserve">, bez </w:t>
      </w:r>
      <w:proofErr w:type="spellStart"/>
      <w:r w:rsidRPr="00D30F90">
        <w:rPr>
          <w:rFonts w:ascii="Arial" w:hAnsi="Arial" w:cs="Arial"/>
          <w:bCs/>
          <w:lang w:val="en-US"/>
        </w:rPr>
        <w:t>naknade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u </w:t>
      </w:r>
      <w:proofErr w:type="spellStart"/>
      <w:r w:rsidRPr="00D30F90">
        <w:rPr>
          <w:rFonts w:ascii="Arial" w:hAnsi="Arial" w:cs="Arial"/>
          <w:bCs/>
          <w:lang w:val="en-US"/>
        </w:rPr>
        <w:t>pisanoj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formi</w:t>
      </w:r>
      <w:proofErr w:type="spellEnd"/>
      <w:r w:rsidRPr="00D30F90">
        <w:rPr>
          <w:rFonts w:ascii="Arial" w:hAnsi="Arial" w:cs="Arial"/>
          <w:bCs/>
          <w:lang w:val="en-US"/>
        </w:rPr>
        <w:t xml:space="preserve">, </w:t>
      </w:r>
      <w:proofErr w:type="spellStart"/>
      <w:r w:rsidRPr="00D30F90">
        <w:rPr>
          <w:rFonts w:ascii="Arial" w:hAnsi="Arial" w:cs="Arial"/>
          <w:bCs/>
          <w:lang w:val="en-US"/>
        </w:rPr>
        <w:t>obavještenje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o </w:t>
      </w:r>
      <w:proofErr w:type="spellStart"/>
      <w:r w:rsidRPr="00D30F90">
        <w:rPr>
          <w:rFonts w:ascii="Arial" w:hAnsi="Arial" w:cs="Arial"/>
          <w:bCs/>
          <w:lang w:val="en-US"/>
        </w:rPr>
        <w:t>razlozima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za </w:t>
      </w:r>
      <w:proofErr w:type="spellStart"/>
      <w:r w:rsidRPr="00D30F90">
        <w:rPr>
          <w:rFonts w:ascii="Arial" w:hAnsi="Arial" w:cs="Arial"/>
          <w:bCs/>
          <w:lang w:val="en-US"/>
        </w:rPr>
        <w:t>raskid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tog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ugovora</w:t>
      </w:r>
      <w:proofErr w:type="spellEnd"/>
      <w:r w:rsidRPr="00D30F90">
        <w:rPr>
          <w:rFonts w:ascii="Arial" w:hAnsi="Arial" w:cs="Arial"/>
          <w:bCs/>
          <w:lang w:val="en-US"/>
        </w:rPr>
        <w:t xml:space="preserve">, </w:t>
      </w:r>
      <w:proofErr w:type="spellStart"/>
      <w:r w:rsidRPr="00D30F90">
        <w:rPr>
          <w:rFonts w:ascii="Arial" w:hAnsi="Arial" w:cs="Arial"/>
          <w:bCs/>
          <w:lang w:val="en-US"/>
        </w:rPr>
        <w:t>najkasnije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dva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mjeseca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prije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stupanja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na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snagu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raskida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tog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ugovora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(</w:t>
      </w:r>
      <w:proofErr w:type="spellStart"/>
      <w:r w:rsidRPr="00D30F90">
        <w:rPr>
          <w:rFonts w:ascii="Arial" w:hAnsi="Arial" w:cs="Arial"/>
          <w:bCs/>
          <w:lang w:val="en-US"/>
        </w:rPr>
        <w:t>član</w:t>
      </w:r>
      <w:proofErr w:type="spellEnd"/>
      <w:r w:rsidRPr="00D30F90">
        <w:rPr>
          <w:rFonts w:ascii="Arial" w:hAnsi="Arial" w:cs="Arial"/>
          <w:bCs/>
          <w:lang w:val="en-US"/>
        </w:rPr>
        <w:t xml:space="preserve"> 30 </w:t>
      </w:r>
      <w:proofErr w:type="spellStart"/>
      <w:r w:rsidRPr="00D30F90">
        <w:rPr>
          <w:rFonts w:ascii="Arial" w:hAnsi="Arial" w:cs="Arial"/>
          <w:bCs/>
          <w:lang w:val="en-US"/>
        </w:rPr>
        <w:t>stav</w:t>
      </w:r>
      <w:proofErr w:type="spellEnd"/>
      <w:r w:rsidRPr="00D30F90">
        <w:rPr>
          <w:rFonts w:ascii="Arial" w:hAnsi="Arial" w:cs="Arial"/>
          <w:bCs/>
          <w:lang w:val="en-US"/>
        </w:rPr>
        <w:t xml:space="preserve"> 2);</w:t>
      </w:r>
    </w:p>
    <w:p w14:paraId="476D4EA2" w14:textId="77777777" w:rsidR="00D30F90" w:rsidRPr="00D30F90" w:rsidRDefault="00D30F90" w:rsidP="00D30F90">
      <w:pPr>
        <w:jc w:val="both"/>
        <w:rPr>
          <w:rFonts w:ascii="Arial" w:hAnsi="Arial" w:cs="Arial"/>
          <w:bCs/>
          <w:lang w:val="en-US"/>
        </w:rPr>
      </w:pPr>
      <w:r w:rsidRPr="00D30F90">
        <w:rPr>
          <w:rFonts w:ascii="Arial" w:hAnsi="Arial" w:cs="Arial"/>
          <w:bCs/>
          <w:lang w:val="en-US"/>
        </w:rPr>
        <w:t xml:space="preserve">   10) ne </w:t>
      </w:r>
      <w:proofErr w:type="spellStart"/>
      <w:r w:rsidRPr="00D30F90">
        <w:rPr>
          <w:rFonts w:ascii="Arial" w:hAnsi="Arial" w:cs="Arial"/>
          <w:bCs/>
          <w:lang w:val="en-US"/>
        </w:rPr>
        <w:t>obavijesti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Centralnu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banku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da </w:t>
      </w:r>
      <w:proofErr w:type="spellStart"/>
      <w:r w:rsidRPr="00D30F90">
        <w:rPr>
          <w:rFonts w:ascii="Arial" w:hAnsi="Arial" w:cs="Arial"/>
          <w:bCs/>
          <w:lang w:val="en-US"/>
        </w:rPr>
        <w:t>potrošačima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nudi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račune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za </w:t>
      </w:r>
      <w:proofErr w:type="spellStart"/>
      <w:r w:rsidRPr="00D30F90">
        <w:rPr>
          <w:rFonts w:ascii="Arial" w:hAnsi="Arial" w:cs="Arial"/>
          <w:bCs/>
          <w:lang w:val="en-US"/>
        </w:rPr>
        <w:t>plaćanje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sa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osnovnim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uslugama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(</w:t>
      </w:r>
      <w:proofErr w:type="spellStart"/>
      <w:r w:rsidRPr="00D30F90">
        <w:rPr>
          <w:rFonts w:ascii="Arial" w:hAnsi="Arial" w:cs="Arial"/>
          <w:bCs/>
          <w:lang w:val="en-US"/>
        </w:rPr>
        <w:t>član</w:t>
      </w:r>
      <w:proofErr w:type="spellEnd"/>
      <w:r w:rsidRPr="00D30F90">
        <w:rPr>
          <w:rFonts w:ascii="Arial" w:hAnsi="Arial" w:cs="Arial"/>
          <w:bCs/>
          <w:lang w:val="en-US"/>
        </w:rPr>
        <w:t xml:space="preserve"> 31 </w:t>
      </w:r>
      <w:proofErr w:type="spellStart"/>
      <w:r w:rsidRPr="00D30F90">
        <w:rPr>
          <w:rFonts w:ascii="Arial" w:hAnsi="Arial" w:cs="Arial"/>
          <w:bCs/>
          <w:lang w:val="en-US"/>
        </w:rPr>
        <w:t>stav</w:t>
      </w:r>
      <w:proofErr w:type="spellEnd"/>
      <w:r w:rsidRPr="00D30F90">
        <w:rPr>
          <w:rFonts w:ascii="Arial" w:hAnsi="Arial" w:cs="Arial"/>
          <w:bCs/>
          <w:lang w:val="en-US"/>
        </w:rPr>
        <w:t xml:space="preserve"> 1);</w:t>
      </w:r>
    </w:p>
    <w:p w14:paraId="476E7857" w14:textId="77777777" w:rsidR="00D30F90" w:rsidRPr="00D30F90" w:rsidRDefault="00D30F90" w:rsidP="00D30F90">
      <w:pPr>
        <w:jc w:val="both"/>
        <w:rPr>
          <w:rFonts w:ascii="Arial" w:hAnsi="Arial" w:cs="Arial"/>
          <w:bCs/>
          <w:lang w:val="en-US"/>
        </w:rPr>
      </w:pPr>
      <w:r w:rsidRPr="00D30F90">
        <w:rPr>
          <w:rFonts w:ascii="Arial" w:hAnsi="Arial" w:cs="Arial"/>
          <w:bCs/>
          <w:lang w:val="en-US"/>
        </w:rPr>
        <w:t xml:space="preserve">   11) </w:t>
      </w:r>
      <w:proofErr w:type="spellStart"/>
      <w:r w:rsidRPr="00D30F90">
        <w:rPr>
          <w:rFonts w:ascii="Arial" w:hAnsi="Arial" w:cs="Arial"/>
          <w:bCs/>
          <w:lang w:val="en-US"/>
        </w:rPr>
        <w:t>potrošaču</w:t>
      </w:r>
      <w:proofErr w:type="spellEnd"/>
      <w:r w:rsidRPr="00D30F90">
        <w:rPr>
          <w:rFonts w:ascii="Arial" w:hAnsi="Arial" w:cs="Arial"/>
          <w:bCs/>
          <w:lang w:val="en-US"/>
        </w:rPr>
        <w:t xml:space="preserve">, bez </w:t>
      </w:r>
      <w:proofErr w:type="spellStart"/>
      <w:r w:rsidRPr="00D30F90">
        <w:rPr>
          <w:rFonts w:ascii="Arial" w:hAnsi="Arial" w:cs="Arial"/>
          <w:bCs/>
          <w:lang w:val="en-US"/>
        </w:rPr>
        <w:t>naknade</w:t>
      </w:r>
      <w:proofErr w:type="spellEnd"/>
      <w:r w:rsidRPr="00D30F90">
        <w:rPr>
          <w:rFonts w:ascii="Arial" w:hAnsi="Arial" w:cs="Arial"/>
          <w:bCs/>
          <w:lang w:val="en-US"/>
        </w:rPr>
        <w:t xml:space="preserve">, ne </w:t>
      </w:r>
      <w:proofErr w:type="spellStart"/>
      <w:r w:rsidRPr="00D30F90">
        <w:rPr>
          <w:rFonts w:ascii="Arial" w:hAnsi="Arial" w:cs="Arial"/>
          <w:bCs/>
          <w:lang w:val="en-US"/>
        </w:rPr>
        <w:t>učini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dostupnim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informacije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ne </w:t>
      </w:r>
      <w:proofErr w:type="spellStart"/>
      <w:r w:rsidRPr="00D30F90">
        <w:rPr>
          <w:rFonts w:ascii="Arial" w:hAnsi="Arial" w:cs="Arial"/>
          <w:bCs/>
          <w:lang w:val="en-US"/>
        </w:rPr>
        <w:t>pruži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objašnjenja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u </w:t>
      </w:r>
      <w:proofErr w:type="spellStart"/>
      <w:r w:rsidRPr="00D30F90">
        <w:rPr>
          <w:rFonts w:ascii="Arial" w:hAnsi="Arial" w:cs="Arial"/>
          <w:bCs/>
          <w:lang w:val="en-US"/>
        </w:rPr>
        <w:t>skladu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sa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članom</w:t>
      </w:r>
      <w:proofErr w:type="spellEnd"/>
      <w:r w:rsidRPr="00D30F90">
        <w:rPr>
          <w:rFonts w:ascii="Arial" w:hAnsi="Arial" w:cs="Arial"/>
          <w:bCs/>
          <w:lang w:val="en-US"/>
        </w:rPr>
        <w:t xml:space="preserve"> 31 </w:t>
      </w:r>
      <w:proofErr w:type="spellStart"/>
      <w:r w:rsidRPr="00D30F90">
        <w:rPr>
          <w:rFonts w:ascii="Arial" w:hAnsi="Arial" w:cs="Arial"/>
          <w:bCs/>
          <w:lang w:val="en-US"/>
        </w:rPr>
        <w:t>stav</w:t>
      </w:r>
      <w:proofErr w:type="spellEnd"/>
      <w:r w:rsidRPr="00D30F90">
        <w:rPr>
          <w:rFonts w:ascii="Arial" w:hAnsi="Arial" w:cs="Arial"/>
          <w:bCs/>
          <w:lang w:val="en-US"/>
        </w:rPr>
        <w:t xml:space="preserve"> 3 </w:t>
      </w:r>
      <w:proofErr w:type="spellStart"/>
      <w:r w:rsidRPr="00D30F90">
        <w:rPr>
          <w:rFonts w:ascii="Arial" w:hAnsi="Arial" w:cs="Arial"/>
          <w:bCs/>
          <w:lang w:val="en-US"/>
        </w:rPr>
        <w:t>ovog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zakona</w:t>
      </w:r>
      <w:proofErr w:type="spellEnd"/>
      <w:r w:rsidRPr="00D30F90">
        <w:rPr>
          <w:rFonts w:ascii="Arial" w:hAnsi="Arial" w:cs="Arial"/>
          <w:bCs/>
          <w:lang w:val="en-US"/>
        </w:rPr>
        <w:t>.</w:t>
      </w:r>
    </w:p>
    <w:p w14:paraId="740B7320" w14:textId="77777777" w:rsidR="00D30F90" w:rsidRPr="00D30F90" w:rsidRDefault="00D30F90" w:rsidP="00D30F90">
      <w:pPr>
        <w:ind w:firstLine="720"/>
        <w:jc w:val="both"/>
        <w:rPr>
          <w:rFonts w:ascii="Arial" w:hAnsi="Arial" w:cs="Arial"/>
          <w:bCs/>
          <w:lang w:val="en-US"/>
        </w:rPr>
      </w:pPr>
      <w:r w:rsidRPr="00D30F90">
        <w:rPr>
          <w:rFonts w:ascii="Arial" w:hAnsi="Arial" w:cs="Arial"/>
          <w:bCs/>
          <w:lang w:val="en-US"/>
        </w:rPr>
        <w:t xml:space="preserve">Za </w:t>
      </w:r>
      <w:proofErr w:type="spellStart"/>
      <w:r w:rsidRPr="00D30F90">
        <w:rPr>
          <w:rFonts w:ascii="Arial" w:hAnsi="Arial" w:cs="Arial"/>
          <w:bCs/>
          <w:lang w:val="en-US"/>
        </w:rPr>
        <w:t>prekršaj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iz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stava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1 </w:t>
      </w:r>
      <w:proofErr w:type="spellStart"/>
      <w:r w:rsidRPr="00D30F90">
        <w:rPr>
          <w:rFonts w:ascii="Arial" w:hAnsi="Arial" w:cs="Arial"/>
          <w:bCs/>
          <w:lang w:val="en-US"/>
        </w:rPr>
        <w:t>ovog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člana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kazniće</w:t>
      </w:r>
      <w:proofErr w:type="spellEnd"/>
      <w:r w:rsidRPr="00D30F90">
        <w:rPr>
          <w:rFonts w:ascii="Arial" w:hAnsi="Arial" w:cs="Arial"/>
          <w:bCs/>
          <w:lang w:val="en-US"/>
        </w:rPr>
        <w:t xml:space="preserve"> se </w:t>
      </w:r>
      <w:proofErr w:type="spellStart"/>
      <w:r w:rsidRPr="00D30F90">
        <w:rPr>
          <w:rFonts w:ascii="Arial" w:hAnsi="Arial" w:cs="Arial"/>
          <w:bCs/>
          <w:lang w:val="en-US"/>
        </w:rPr>
        <w:t>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odgovorno</w:t>
      </w:r>
      <w:proofErr w:type="spellEnd"/>
      <w:r w:rsidRPr="00D30F90">
        <w:rPr>
          <w:rFonts w:ascii="Arial" w:hAnsi="Arial" w:cs="Arial"/>
          <w:bCs/>
          <w:lang w:val="en-US"/>
        </w:rPr>
        <w:t xml:space="preserve"> lice u </w:t>
      </w:r>
      <w:proofErr w:type="spellStart"/>
      <w:r w:rsidRPr="00D30F90">
        <w:rPr>
          <w:rFonts w:ascii="Arial" w:hAnsi="Arial" w:cs="Arial"/>
          <w:bCs/>
          <w:lang w:val="en-US"/>
        </w:rPr>
        <w:t>kreditnoj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instituciji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novčanom</w:t>
      </w:r>
      <w:proofErr w:type="spellEnd"/>
      <w:r w:rsidRPr="00D30F90">
        <w:rPr>
          <w:rFonts w:ascii="Arial" w:hAnsi="Arial" w:cs="Arial"/>
          <w:bCs/>
          <w:lang w:val="en-US"/>
        </w:rPr>
        <w:t xml:space="preserve"> </w:t>
      </w:r>
      <w:proofErr w:type="spellStart"/>
      <w:r w:rsidRPr="00D30F90">
        <w:rPr>
          <w:rFonts w:ascii="Arial" w:hAnsi="Arial" w:cs="Arial"/>
          <w:bCs/>
          <w:lang w:val="en-US"/>
        </w:rPr>
        <w:t>kaznom</w:t>
      </w:r>
      <w:proofErr w:type="spellEnd"/>
      <w:r w:rsidRPr="00D30F90">
        <w:rPr>
          <w:rFonts w:ascii="Arial" w:hAnsi="Arial" w:cs="Arial"/>
          <w:bCs/>
          <w:lang w:val="en-US"/>
        </w:rPr>
        <w:t xml:space="preserve"> u </w:t>
      </w:r>
      <w:proofErr w:type="spellStart"/>
      <w:r w:rsidRPr="00D30F90">
        <w:rPr>
          <w:rFonts w:ascii="Arial" w:hAnsi="Arial" w:cs="Arial"/>
          <w:bCs/>
          <w:lang w:val="en-US"/>
        </w:rPr>
        <w:t>iznosu</w:t>
      </w:r>
      <w:proofErr w:type="spellEnd"/>
      <w:r w:rsidRPr="00D30F90">
        <w:rPr>
          <w:rFonts w:ascii="Arial" w:hAnsi="Arial" w:cs="Arial"/>
          <w:bCs/>
          <w:lang w:val="en-US"/>
        </w:rPr>
        <w:t xml:space="preserve"> od 1.000 do 2.000 </w:t>
      </w:r>
      <w:proofErr w:type="spellStart"/>
      <w:r w:rsidRPr="00D30F90">
        <w:rPr>
          <w:rFonts w:ascii="Arial" w:hAnsi="Arial" w:cs="Arial"/>
          <w:bCs/>
          <w:lang w:val="en-US"/>
        </w:rPr>
        <w:t>eura</w:t>
      </w:r>
      <w:proofErr w:type="spellEnd"/>
      <w:r w:rsidRPr="00D30F90">
        <w:rPr>
          <w:rFonts w:ascii="Arial" w:hAnsi="Arial" w:cs="Arial"/>
          <w:bCs/>
          <w:lang w:val="en-US"/>
        </w:rPr>
        <w:t>.</w:t>
      </w:r>
    </w:p>
    <w:p w14:paraId="64D51B60" w14:textId="70553EC4" w:rsidR="005D74ED" w:rsidRPr="005D74ED" w:rsidRDefault="005D74ED" w:rsidP="005D74ED">
      <w:pPr>
        <w:jc w:val="both"/>
        <w:rPr>
          <w:rFonts w:ascii="Arial" w:hAnsi="Arial" w:cs="Arial"/>
          <w:bCs/>
        </w:rPr>
      </w:pPr>
    </w:p>
    <w:p w14:paraId="5E881EF8" w14:textId="77777777" w:rsidR="005D74ED" w:rsidRPr="005D74ED" w:rsidRDefault="005D74ED" w:rsidP="00222A22">
      <w:pPr>
        <w:jc w:val="center"/>
        <w:rPr>
          <w:rFonts w:ascii="Arial" w:hAnsi="Arial" w:cs="Arial"/>
          <w:b/>
          <w:bCs/>
        </w:rPr>
      </w:pPr>
      <w:r w:rsidRPr="005D74ED">
        <w:rPr>
          <w:rFonts w:ascii="Arial" w:hAnsi="Arial" w:cs="Arial"/>
          <w:b/>
          <w:bCs/>
        </w:rPr>
        <w:t>Član 42</w:t>
      </w:r>
    </w:p>
    <w:p w14:paraId="2718FBEB" w14:textId="77777777" w:rsidR="005D74ED" w:rsidRPr="005D74ED" w:rsidRDefault="005D74ED" w:rsidP="005D74ED">
      <w:pPr>
        <w:jc w:val="both"/>
        <w:rPr>
          <w:rFonts w:ascii="Arial" w:hAnsi="Arial" w:cs="Arial"/>
          <w:b/>
          <w:bCs/>
        </w:rPr>
      </w:pPr>
    </w:p>
    <w:p w14:paraId="06732952" w14:textId="77777777" w:rsidR="00EB68CE" w:rsidRPr="00EB68CE" w:rsidRDefault="00EB68CE" w:rsidP="00EB68CE">
      <w:pPr>
        <w:ind w:firstLine="720"/>
        <w:jc w:val="both"/>
        <w:rPr>
          <w:rFonts w:ascii="Arial" w:hAnsi="Arial" w:cs="Arial"/>
          <w:bCs/>
          <w:lang w:val="en-US"/>
        </w:rPr>
      </w:pPr>
      <w:proofErr w:type="spellStart"/>
      <w:r w:rsidRPr="00EB68CE">
        <w:rPr>
          <w:rFonts w:ascii="Arial" w:hAnsi="Arial" w:cs="Arial"/>
          <w:bCs/>
          <w:lang w:val="en-US"/>
        </w:rPr>
        <w:t>Novčanom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kaznom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od 2.500 do 30.000 </w:t>
      </w:r>
      <w:proofErr w:type="spellStart"/>
      <w:r w:rsidRPr="00EB68CE">
        <w:rPr>
          <w:rFonts w:ascii="Arial" w:hAnsi="Arial" w:cs="Arial"/>
          <w:bCs/>
          <w:lang w:val="en-US"/>
        </w:rPr>
        <w:t>eura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kazniće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se </w:t>
      </w:r>
      <w:proofErr w:type="spellStart"/>
      <w:r w:rsidRPr="00EB68CE">
        <w:rPr>
          <w:rFonts w:ascii="Arial" w:hAnsi="Arial" w:cs="Arial"/>
          <w:bCs/>
          <w:lang w:val="en-US"/>
        </w:rPr>
        <w:t>pružalac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platnih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usluga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- </w:t>
      </w:r>
      <w:proofErr w:type="spellStart"/>
      <w:r w:rsidRPr="00EB68CE">
        <w:rPr>
          <w:rFonts w:ascii="Arial" w:hAnsi="Arial" w:cs="Arial"/>
          <w:bCs/>
          <w:lang w:val="en-US"/>
        </w:rPr>
        <w:t>pravno</w:t>
      </w:r>
      <w:proofErr w:type="spellEnd"/>
      <w:r w:rsidRPr="00EB68CE">
        <w:rPr>
          <w:rFonts w:ascii="Arial" w:hAnsi="Arial" w:cs="Arial"/>
          <w:bCs/>
          <w:lang w:val="en-US"/>
        </w:rPr>
        <w:t xml:space="preserve"> lice </w:t>
      </w:r>
      <w:proofErr w:type="spellStart"/>
      <w:r w:rsidRPr="00EB68CE">
        <w:rPr>
          <w:rFonts w:ascii="Arial" w:hAnsi="Arial" w:cs="Arial"/>
          <w:bCs/>
          <w:lang w:val="en-US"/>
        </w:rPr>
        <w:t>ako</w:t>
      </w:r>
      <w:proofErr w:type="spellEnd"/>
      <w:r w:rsidRPr="00EB68CE">
        <w:rPr>
          <w:rFonts w:ascii="Arial" w:hAnsi="Arial" w:cs="Arial"/>
          <w:bCs/>
          <w:lang w:val="en-US"/>
        </w:rPr>
        <w:t>:</w:t>
      </w:r>
    </w:p>
    <w:p w14:paraId="0B04E364" w14:textId="77777777" w:rsidR="00EB68CE" w:rsidRPr="00EB68CE" w:rsidRDefault="00EB68CE" w:rsidP="00EB68CE">
      <w:pPr>
        <w:jc w:val="both"/>
        <w:rPr>
          <w:rFonts w:ascii="Arial" w:hAnsi="Arial" w:cs="Arial"/>
          <w:bCs/>
          <w:lang w:val="en-US"/>
        </w:rPr>
      </w:pPr>
      <w:r w:rsidRPr="00EB68CE">
        <w:rPr>
          <w:rFonts w:ascii="Arial" w:hAnsi="Arial" w:cs="Arial"/>
          <w:bCs/>
          <w:lang w:val="en-US"/>
        </w:rPr>
        <w:t xml:space="preserve">   1) </w:t>
      </w:r>
      <w:proofErr w:type="spellStart"/>
      <w:r w:rsidRPr="00EB68CE">
        <w:rPr>
          <w:rFonts w:ascii="Arial" w:hAnsi="Arial" w:cs="Arial"/>
          <w:bCs/>
          <w:lang w:val="en-US"/>
        </w:rPr>
        <w:t>potrošaču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ne </w:t>
      </w:r>
      <w:proofErr w:type="spellStart"/>
      <w:r w:rsidRPr="00EB68CE">
        <w:rPr>
          <w:rFonts w:ascii="Arial" w:hAnsi="Arial" w:cs="Arial"/>
          <w:bCs/>
          <w:lang w:val="en-US"/>
        </w:rPr>
        <w:t>dostavi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informativni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dokument</w:t>
      </w:r>
      <w:proofErr w:type="spellEnd"/>
      <w:r w:rsidRPr="00EB68CE">
        <w:rPr>
          <w:rFonts w:ascii="Arial" w:hAnsi="Arial" w:cs="Arial"/>
          <w:bCs/>
          <w:lang w:val="en-US"/>
        </w:rPr>
        <w:t xml:space="preserve"> o </w:t>
      </w:r>
      <w:proofErr w:type="spellStart"/>
      <w:r w:rsidRPr="00EB68CE">
        <w:rPr>
          <w:rFonts w:ascii="Arial" w:hAnsi="Arial" w:cs="Arial"/>
          <w:bCs/>
          <w:lang w:val="en-US"/>
        </w:rPr>
        <w:t>naknadama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u </w:t>
      </w:r>
      <w:proofErr w:type="spellStart"/>
      <w:r w:rsidRPr="00EB68CE">
        <w:rPr>
          <w:rFonts w:ascii="Arial" w:hAnsi="Arial" w:cs="Arial"/>
          <w:bCs/>
          <w:lang w:val="en-US"/>
        </w:rPr>
        <w:t>skladu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sa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članom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8 </w:t>
      </w:r>
      <w:proofErr w:type="spellStart"/>
      <w:r w:rsidRPr="00EB68CE">
        <w:rPr>
          <w:rFonts w:ascii="Arial" w:hAnsi="Arial" w:cs="Arial"/>
          <w:bCs/>
          <w:lang w:val="en-US"/>
        </w:rPr>
        <w:t>stav</w:t>
      </w:r>
      <w:proofErr w:type="spellEnd"/>
      <w:r w:rsidRPr="00EB68CE">
        <w:rPr>
          <w:rFonts w:ascii="Arial" w:hAnsi="Arial" w:cs="Arial"/>
          <w:bCs/>
          <w:lang w:val="en-US"/>
        </w:rPr>
        <w:t xml:space="preserve"> 1 </w:t>
      </w:r>
      <w:proofErr w:type="spellStart"/>
      <w:r w:rsidRPr="00EB68CE">
        <w:rPr>
          <w:rFonts w:ascii="Arial" w:hAnsi="Arial" w:cs="Arial"/>
          <w:bCs/>
          <w:lang w:val="en-US"/>
        </w:rPr>
        <w:t>ovog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zakona</w:t>
      </w:r>
      <w:proofErr w:type="spellEnd"/>
      <w:r w:rsidRPr="00EB68CE">
        <w:rPr>
          <w:rFonts w:ascii="Arial" w:hAnsi="Arial" w:cs="Arial"/>
          <w:bCs/>
          <w:lang w:val="en-US"/>
        </w:rPr>
        <w:t>;</w:t>
      </w:r>
    </w:p>
    <w:p w14:paraId="55943A6F" w14:textId="77777777" w:rsidR="00EB68CE" w:rsidRPr="00EB68CE" w:rsidRDefault="00EB68CE" w:rsidP="00EB68CE">
      <w:pPr>
        <w:jc w:val="both"/>
        <w:rPr>
          <w:rFonts w:ascii="Arial" w:hAnsi="Arial" w:cs="Arial"/>
          <w:bCs/>
          <w:lang w:val="en-US"/>
        </w:rPr>
      </w:pPr>
      <w:r w:rsidRPr="00EB68CE">
        <w:rPr>
          <w:rFonts w:ascii="Arial" w:hAnsi="Arial" w:cs="Arial"/>
          <w:bCs/>
          <w:lang w:val="en-US"/>
        </w:rPr>
        <w:t xml:space="preserve">   2) </w:t>
      </w:r>
      <w:proofErr w:type="spellStart"/>
      <w:r w:rsidRPr="00EB68CE">
        <w:rPr>
          <w:rFonts w:ascii="Arial" w:hAnsi="Arial" w:cs="Arial"/>
          <w:bCs/>
          <w:lang w:val="en-US"/>
        </w:rPr>
        <w:t>potrošaču</w:t>
      </w:r>
      <w:proofErr w:type="spellEnd"/>
      <w:r w:rsidRPr="00EB68CE">
        <w:rPr>
          <w:rFonts w:ascii="Arial" w:hAnsi="Arial" w:cs="Arial"/>
          <w:bCs/>
          <w:lang w:val="en-US"/>
        </w:rPr>
        <w:t xml:space="preserve">, </w:t>
      </w:r>
      <w:proofErr w:type="spellStart"/>
      <w:r w:rsidRPr="00EB68CE">
        <w:rPr>
          <w:rFonts w:ascii="Arial" w:hAnsi="Arial" w:cs="Arial"/>
          <w:bCs/>
          <w:lang w:val="en-US"/>
        </w:rPr>
        <w:t>uz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informativni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dokument</w:t>
      </w:r>
      <w:proofErr w:type="spellEnd"/>
      <w:r w:rsidRPr="00EB68CE">
        <w:rPr>
          <w:rFonts w:ascii="Arial" w:hAnsi="Arial" w:cs="Arial"/>
          <w:bCs/>
          <w:lang w:val="en-US"/>
        </w:rPr>
        <w:t xml:space="preserve"> o </w:t>
      </w:r>
      <w:proofErr w:type="spellStart"/>
      <w:r w:rsidRPr="00EB68CE">
        <w:rPr>
          <w:rFonts w:ascii="Arial" w:hAnsi="Arial" w:cs="Arial"/>
          <w:bCs/>
          <w:lang w:val="en-US"/>
        </w:rPr>
        <w:t>naknadama</w:t>
      </w:r>
      <w:proofErr w:type="spellEnd"/>
      <w:r w:rsidRPr="00EB68CE">
        <w:rPr>
          <w:rFonts w:ascii="Arial" w:hAnsi="Arial" w:cs="Arial"/>
          <w:bCs/>
          <w:lang w:val="en-US"/>
        </w:rPr>
        <w:t xml:space="preserve">, ne </w:t>
      </w:r>
      <w:proofErr w:type="spellStart"/>
      <w:r w:rsidRPr="00EB68CE">
        <w:rPr>
          <w:rFonts w:ascii="Arial" w:hAnsi="Arial" w:cs="Arial"/>
          <w:bCs/>
          <w:lang w:val="en-US"/>
        </w:rPr>
        <w:t>pruži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prethodne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informacije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za </w:t>
      </w:r>
      <w:proofErr w:type="spellStart"/>
      <w:r w:rsidRPr="00EB68CE">
        <w:rPr>
          <w:rFonts w:ascii="Arial" w:hAnsi="Arial" w:cs="Arial"/>
          <w:bCs/>
          <w:lang w:val="en-US"/>
        </w:rPr>
        <w:t>zaključenje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okvirnog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ugovora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u </w:t>
      </w:r>
      <w:proofErr w:type="spellStart"/>
      <w:r w:rsidRPr="00EB68CE">
        <w:rPr>
          <w:rFonts w:ascii="Arial" w:hAnsi="Arial" w:cs="Arial"/>
          <w:bCs/>
          <w:lang w:val="en-US"/>
        </w:rPr>
        <w:t>skladu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sa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odredbama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zakona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kojim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se </w:t>
      </w:r>
      <w:proofErr w:type="spellStart"/>
      <w:r w:rsidRPr="00EB68CE">
        <w:rPr>
          <w:rFonts w:ascii="Arial" w:hAnsi="Arial" w:cs="Arial"/>
          <w:bCs/>
          <w:lang w:val="en-US"/>
        </w:rPr>
        <w:t>uređuje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platni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promet</w:t>
      </w:r>
      <w:proofErr w:type="spellEnd"/>
      <w:r w:rsidRPr="00EB68CE">
        <w:rPr>
          <w:rFonts w:ascii="Arial" w:hAnsi="Arial" w:cs="Arial"/>
          <w:bCs/>
          <w:lang w:val="en-US"/>
        </w:rPr>
        <w:t xml:space="preserve"> (</w:t>
      </w:r>
      <w:proofErr w:type="spellStart"/>
      <w:r w:rsidRPr="00EB68CE">
        <w:rPr>
          <w:rFonts w:ascii="Arial" w:hAnsi="Arial" w:cs="Arial"/>
          <w:bCs/>
          <w:lang w:val="en-US"/>
        </w:rPr>
        <w:t>član</w:t>
      </w:r>
      <w:proofErr w:type="spellEnd"/>
      <w:r w:rsidRPr="00EB68CE">
        <w:rPr>
          <w:rFonts w:ascii="Arial" w:hAnsi="Arial" w:cs="Arial"/>
          <w:bCs/>
          <w:lang w:val="en-US"/>
        </w:rPr>
        <w:t xml:space="preserve"> 8 </w:t>
      </w:r>
      <w:proofErr w:type="spellStart"/>
      <w:r w:rsidRPr="00EB68CE">
        <w:rPr>
          <w:rFonts w:ascii="Arial" w:hAnsi="Arial" w:cs="Arial"/>
          <w:bCs/>
          <w:lang w:val="en-US"/>
        </w:rPr>
        <w:t>stav</w:t>
      </w:r>
      <w:proofErr w:type="spellEnd"/>
      <w:r w:rsidRPr="00EB68CE">
        <w:rPr>
          <w:rFonts w:ascii="Arial" w:hAnsi="Arial" w:cs="Arial"/>
          <w:bCs/>
          <w:lang w:val="en-US"/>
        </w:rPr>
        <w:t xml:space="preserve"> 2);</w:t>
      </w:r>
    </w:p>
    <w:p w14:paraId="32929CA0" w14:textId="77777777" w:rsidR="00EB68CE" w:rsidRPr="00EB68CE" w:rsidRDefault="00EB68CE" w:rsidP="00EB68CE">
      <w:pPr>
        <w:jc w:val="both"/>
        <w:rPr>
          <w:rFonts w:ascii="Arial" w:hAnsi="Arial" w:cs="Arial"/>
          <w:bCs/>
          <w:lang w:val="en-US"/>
        </w:rPr>
      </w:pPr>
      <w:r w:rsidRPr="00EB68CE">
        <w:rPr>
          <w:rFonts w:ascii="Arial" w:hAnsi="Arial" w:cs="Arial"/>
          <w:bCs/>
          <w:lang w:val="en-US"/>
        </w:rPr>
        <w:t xml:space="preserve">   3) </w:t>
      </w:r>
      <w:proofErr w:type="spellStart"/>
      <w:r w:rsidRPr="00EB68CE">
        <w:rPr>
          <w:rFonts w:ascii="Arial" w:hAnsi="Arial" w:cs="Arial"/>
          <w:bCs/>
          <w:lang w:val="en-US"/>
        </w:rPr>
        <w:t>informativni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dokument</w:t>
      </w:r>
      <w:proofErr w:type="spellEnd"/>
      <w:r w:rsidRPr="00EB68CE">
        <w:rPr>
          <w:rFonts w:ascii="Arial" w:hAnsi="Arial" w:cs="Arial"/>
          <w:bCs/>
          <w:lang w:val="en-US"/>
        </w:rPr>
        <w:t xml:space="preserve"> o </w:t>
      </w:r>
      <w:proofErr w:type="spellStart"/>
      <w:r w:rsidRPr="00EB68CE">
        <w:rPr>
          <w:rFonts w:ascii="Arial" w:hAnsi="Arial" w:cs="Arial"/>
          <w:bCs/>
          <w:lang w:val="en-US"/>
        </w:rPr>
        <w:t>naknadama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nije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napisan</w:t>
      </w:r>
      <w:proofErr w:type="spellEnd"/>
      <w:r w:rsidRPr="00EB68CE">
        <w:rPr>
          <w:rFonts w:ascii="Arial" w:hAnsi="Arial" w:cs="Arial"/>
          <w:bCs/>
          <w:lang w:val="en-US"/>
        </w:rPr>
        <w:t xml:space="preserve"> u </w:t>
      </w:r>
      <w:proofErr w:type="spellStart"/>
      <w:r w:rsidRPr="00EB68CE">
        <w:rPr>
          <w:rFonts w:ascii="Arial" w:hAnsi="Arial" w:cs="Arial"/>
          <w:bCs/>
          <w:lang w:val="en-US"/>
        </w:rPr>
        <w:t>skladu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sa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članom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8 </w:t>
      </w:r>
      <w:proofErr w:type="spellStart"/>
      <w:r w:rsidRPr="00EB68CE">
        <w:rPr>
          <w:rFonts w:ascii="Arial" w:hAnsi="Arial" w:cs="Arial"/>
          <w:bCs/>
          <w:lang w:val="en-US"/>
        </w:rPr>
        <w:t>st.</w:t>
      </w:r>
      <w:proofErr w:type="spellEnd"/>
      <w:r w:rsidRPr="00EB68CE">
        <w:rPr>
          <w:rFonts w:ascii="Arial" w:hAnsi="Arial" w:cs="Arial"/>
          <w:bCs/>
          <w:lang w:val="en-US"/>
        </w:rPr>
        <w:t xml:space="preserve"> 3 </w:t>
      </w:r>
      <w:proofErr w:type="spellStart"/>
      <w:r w:rsidRPr="00EB68CE">
        <w:rPr>
          <w:rFonts w:ascii="Arial" w:hAnsi="Arial" w:cs="Arial"/>
          <w:bCs/>
          <w:lang w:val="en-US"/>
        </w:rPr>
        <w:t>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4 </w:t>
      </w:r>
      <w:proofErr w:type="spellStart"/>
      <w:r w:rsidRPr="00EB68CE">
        <w:rPr>
          <w:rFonts w:ascii="Arial" w:hAnsi="Arial" w:cs="Arial"/>
          <w:bCs/>
          <w:lang w:val="en-US"/>
        </w:rPr>
        <w:t>ovog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zakona</w:t>
      </w:r>
      <w:proofErr w:type="spellEnd"/>
      <w:r w:rsidRPr="00EB68CE">
        <w:rPr>
          <w:rFonts w:ascii="Arial" w:hAnsi="Arial" w:cs="Arial"/>
          <w:bCs/>
          <w:lang w:val="en-US"/>
        </w:rPr>
        <w:t>;</w:t>
      </w:r>
    </w:p>
    <w:p w14:paraId="3D8F79F8" w14:textId="1FFD2F51" w:rsidR="00EB68CE" w:rsidRPr="00EB68CE" w:rsidRDefault="00EB68CE" w:rsidP="00EB68CE">
      <w:pPr>
        <w:jc w:val="both"/>
        <w:rPr>
          <w:rFonts w:ascii="Arial" w:hAnsi="Arial" w:cs="Arial"/>
          <w:bCs/>
          <w:lang w:val="en-US"/>
        </w:rPr>
      </w:pPr>
      <w:r w:rsidRPr="00EB68CE">
        <w:rPr>
          <w:rFonts w:ascii="Arial" w:hAnsi="Arial" w:cs="Arial"/>
          <w:bCs/>
          <w:lang w:val="en-US"/>
        </w:rPr>
        <w:t xml:space="preserve">   4) </w:t>
      </w:r>
      <w:proofErr w:type="spellStart"/>
      <w:r w:rsidRPr="00EB68CE">
        <w:rPr>
          <w:rFonts w:ascii="Arial" w:hAnsi="Arial" w:cs="Arial"/>
          <w:bCs/>
          <w:lang w:val="en-US"/>
        </w:rPr>
        <w:t>Centralnoj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banci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ne </w:t>
      </w:r>
      <w:proofErr w:type="spellStart"/>
      <w:r w:rsidRPr="00EB68CE">
        <w:rPr>
          <w:rFonts w:ascii="Arial" w:hAnsi="Arial" w:cs="Arial"/>
          <w:bCs/>
          <w:lang w:val="en-US"/>
        </w:rPr>
        <w:t>dostavi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informativni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dokument</w:t>
      </w:r>
      <w:proofErr w:type="spellEnd"/>
      <w:r w:rsidRPr="00EB68CE">
        <w:rPr>
          <w:rFonts w:ascii="Arial" w:hAnsi="Arial" w:cs="Arial"/>
          <w:bCs/>
          <w:lang w:val="en-US"/>
        </w:rPr>
        <w:t xml:space="preserve"> o </w:t>
      </w:r>
      <w:proofErr w:type="spellStart"/>
      <w:r w:rsidRPr="00EB68CE">
        <w:rPr>
          <w:rFonts w:ascii="Arial" w:hAnsi="Arial" w:cs="Arial"/>
          <w:bCs/>
          <w:lang w:val="en-US"/>
        </w:rPr>
        <w:t>naknadama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njegove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izmjene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dopune</w:t>
      </w:r>
      <w:proofErr w:type="spellEnd"/>
      <w:r w:rsidR="00AF173E">
        <w:rPr>
          <w:rFonts w:ascii="Arial" w:hAnsi="Arial" w:cs="Arial"/>
          <w:bCs/>
          <w:lang w:val="en-US"/>
        </w:rPr>
        <w:t xml:space="preserve">, </w:t>
      </w:r>
      <w:proofErr w:type="spellStart"/>
      <w:r w:rsidR="00AF173E">
        <w:rPr>
          <w:rFonts w:ascii="Arial" w:hAnsi="Arial" w:cs="Arial"/>
          <w:bCs/>
          <w:lang w:val="en-US"/>
        </w:rPr>
        <w:t>najkasnije</w:t>
      </w:r>
      <w:proofErr w:type="spellEnd"/>
      <w:r w:rsidR="00AF173E">
        <w:rPr>
          <w:rFonts w:ascii="Arial" w:hAnsi="Arial" w:cs="Arial"/>
          <w:bCs/>
          <w:lang w:val="en-US"/>
        </w:rPr>
        <w:t xml:space="preserve"> </w:t>
      </w:r>
      <w:r w:rsidR="00AF173E">
        <w:rPr>
          <w:rFonts w:ascii="Arial" w:hAnsi="Arial" w:cs="Arial"/>
        </w:rPr>
        <w:t>do dana početka primjene informativnog dokumenta</w:t>
      </w:r>
      <w:r w:rsidRPr="00EB68CE">
        <w:rPr>
          <w:rFonts w:ascii="Arial" w:hAnsi="Arial" w:cs="Arial"/>
          <w:bCs/>
          <w:lang w:val="en-US"/>
        </w:rPr>
        <w:t xml:space="preserve"> (</w:t>
      </w:r>
      <w:proofErr w:type="spellStart"/>
      <w:r w:rsidRPr="00EB68CE">
        <w:rPr>
          <w:rFonts w:ascii="Arial" w:hAnsi="Arial" w:cs="Arial"/>
          <w:bCs/>
          <w:lang w:val="en-US"/>
        </w:rPr>
        <w:t>član</w:t>
      </w:r>
      <w:proofErr w:type="spellEnd"/>
      <w:r w:rsidRPr="00EB68CE">
        <w:rPr>
          <w:rFonts w:ascii="Arial" w:hAnsi="Arial" w:cs="Arial"/>
          <w:bCs/>
          <w:lang w:val="en-US"/>
        </w:rPr>
        <w:t xml:space="preserve"> 8 </w:t>
      </w:r>
      <w:proofErr w:type="spellStart"/>
      <w:r w:rsidRPr="00EB68CE">
        <w:rPr>
          <w:rFonts w:ascii="Arial" w:hAnsi="Arial" w:cs="Arial"/>
          <w:bCs/>
          <w:lang w:val="en-US"/>
        </w:rPr>
        <w:t>stav</w:t>
      </w:r>
      <w:proofErr w:type="spellEnd"/>
      <w:r w:rsidRPr="00EB68CE">
        <w:rPr>
          <w:rFonts w:ascii="Arial" w:hAnsi="Arial" w:cs="Arial"/>
          <w:bCs/>
          <w:lang w:val="en-US"/>
        </w:rPr>
        <w:t xml:space="preserve"> 5);</w:t>
      </w:r>
    </w:p>
    <w:p w14:paraId="444702C0" w14:textId="77777777" w:rsidR="00EB68CE" w:rsidRPr="00EB68CE" w:rsidRDefault="00EB68CE" w:rsidP="00EB68CE">
      <w:pPr>
        <w:jc w:val="both"/>
        <w:rPr>
          <w:rFonts w:ascii="Arial" w:hAnsi="Arial" w:cs="Arial"/>
          <w:bCs/>
          <w:lang w:val="en-US"/>
        </w:rPr>
      </w:pPr>
      <w:r w:rsidRPr="00EB68CE">
        <w:rPr>
          <w:rFonts w:ascii="Arial" w:hAnsi="Arial" w:cs="Arial"/>
          <w:bCs/>
          <w:lang w:val="en-US"/>
        </w:rPr>
        <w:t xml:space="preserve">   5) </w:t>
      </w:r>
      <w:proofErr w:type="spellStart"/>
      <w:r w:rsidRPr="00EB68CE">
        <w:rPr>
          <w:rFonts w:ascii="Arial" w:hAnsi="Arial" w:cs="Arial"/>
          <w:bCs/>
          <w:lang w:val="en-US"/>
        </w:rPr>
        <w:t>pojmovnik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platnih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usluga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ne </w:t>
      </w:r>
      <w:proofErr w:type="spellStart"/>
      <w:r w:rsidRPr="00EB68CE">
        <w:rPr>
          <w:rFonts w:ascii="Arial" w:hAnsi="Arial" w:cs="Arial"/>
          <w:bCs/>
          <w:lang w:val="en-US"/>
        </w:rPr>
        <w:t>obuhvata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pojmove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definicije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usluga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iz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liste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najreprezentativnijih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usluga</w:t>
      </w:r>
      <w:proofErr w:type="spellEnd"/>
      <w:r w:rsidRPr="00EB68CE">
        <w:rPr>
          <w:rFonts w:ascii="Arial" w:hAnsi="Arial" w:cs="Arial"/>
          <w:bCs/>
          <w:lang w:val="en-US"/>
        </w:rPr>
        <w:t xml:space="preserve">, </w:t>
      </w:r>
      <w:proofErr w:type="spellStart"/>
      <w:r w:rsidRPr="00EB68CE">
        <w:rPr>
          <w:rFonts w:ascii="Arial" w:hAnsi="Arial" w:cs="Arial"/>
          <w:bCs/>
          <w:lang w:val="en-US"/>
        </w:rPr>
        <w:t>kao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drugih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definicija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ako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postoje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(</w:t>
      </w:r>
      <w:proofErr w:type="spellStart"/>
      <w:r w:rsidRPr="00EB68CE">
        <w:rPr>
          <w:rFonts w:ascii="Arial" w:hAnsi="Arial" w:cs="Arial"/>
          <w:bCs/>
          <w:lang w:val="en-US"/>
        </w:rPr>
        <w:t>član</w:t>
      </w:r>
      <w:proofErr w:type="spellEnd"/>
      <w:r w:rsidRPr="00EB68CE">
        <w:rPr>
          <w:rFonts w:ascii="Arial" w:hAnsi="Arial" w:cs="Arial"/>
          <w:bCs/>
          <w:lang w:val="en-US"/>
        </w:rPr>
        <w:t xml:space="preserve"> 9 </w:t>
      </w:r>
      <w:proofErr w:type="spellStart"/>
      <w:r w:rsidRPr="00EB68CE">
        <w:rPr>
          <w:rFonts w:ascii="Arial" w:hAnsi="Arial" w:cs="Arial"/>
          <w:bCs/>
          <w:lang w:val="en-US"/>
        </w:rPr>
        <w:t>stav</w:t>
      </w:r>
      <w:proofErr w:type="spellEnd"/>
      <w:r w:rsidRPr="00EB68CE">
        <w:rPr>
          <w:rFonts w:ascii="Arial" w:hAnsi="Arial" w:cs="Arial"/>
          <w:bCs/>
          <w:lang w:val="en-US"/>
        </w:rPr>
        <w:t xml:space="preserve"> 1);</w:t>
      </w:r>
    </w:p>
    <w:p w14:paraId="7341498D" w14:textId="77777777" w:rsidR="00EB68CE" w:rsidRPr="00EB68CE" w:rsidRDefault="00EB68CE" w:rsidP="00EB68CE">
      <w:pPr>
        <w:jc w:val="both"/>
        <w:rPr>
          <w:rFonts w:ascii="Arial" w:hAnsi="Arial" w:cs="Arial"/>
          <w:bCs/>
          <w:lang w:val="en-US"/>
        </w:rPr>
      </w:pPr>
      <w:r w:rsidRPr="00EB68CE">
        <w:rPr>
          <w:rFonts w:ascii="Arial" w:hAnsi="Arial" w:cs="Arial"/>
          <w:bCs/>
          <w:lang w:val="en-US"/>
        </w:rPr>
        <w:t xml:space="preserve">   6) </w:t>
      </w:r>
      <w:proofErr w:type="spellStart"/>
      <w:r w:rsidRPr="00EB68CE">
        <w:rPr>
          <w:rFonts w:ascii="Arial" w:hAnsi="Arial" w:cs="Arial"/>
          <w:bCs/>
          <w:lang w:val="en-US"/>
        </w:rPr>
        <w:t>pojmovnik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platnih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usluga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iz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člana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9 </w:t>
      </w:r>
      <w:proofErr w:type="spellStart"/>
      <w:r w:rsidRPr="00EB68CE">
        <w:rPr>
          <w:rFonts w:ascii="Arial" w:hAnsi="Arial" w:cs="Arial"/>
          <w:bCs/>
          <w:lang w:val="en-US"/>
        </w:rPr>
        <w:t>stav</w:t>
      </w:r>
      <w:proofErr w:type="spellEnd"/>
      <w:r w:rsidRPr="00EB68CE">
        <w:rPr>
          <w:rFonts w:ascii="Arial" w:hAnsi="Arial" w:cs="Arial"/>
          <w:bCs/>
          <w:lang w:val="en-US"/>
        </w:rPr>
        <w:t xml:space="preserve"> 1 </w:t>
      </w:r>
      <w:proofErr w:type="spellStart"/>
      <w:r w:rsidRPr="00EB68CE">
        <w:rPr>
          <w:rFonts w:ascii="Arial" w:hAnsi="Arial" w:cs="Arial"/>
          <w:bCs/>
          <w:lang w:val="en-US"/>
        </w:rPr>
        <w:t>ovog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zakona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nije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napisan</w:t>
      </w:r>
      <w:proofErr w:type="spellEnd"/>
      <w:r w:rsidRPr="00EB68CE">
        <w:rPr>
          <w:rFonts w:ascii="Arial" w:hAnsi="Arial" w:cs="Arial"/>
          <w:bCs/>
          <w:lang w:val="en-US"/>
        </w:rPr>
        <w:t xml:space="preserve"> u </w:t>
      </w:r>
      <w:proofErr w:type="spellStart"/>
      <w:r w:rsidRPr="00EB68CE">
        <w:rPr>
          <w:rFonts w:ascii="Arial" w:hAnsi="Arial" w:cs="Arial"/>
          <w:bCs/>
          <w:lang w:val="en-US"/>
        </w:rPr>
        <w:t>skladu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sa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članom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9 </w:t>
      </w:r>
      <w:proofErr w:type="spellStart"/>
      <w:r w:rsidRPr="00EB68CE">
        <w:rPr>
          <w:rFonts w:ascii="Arial" w:hAnsi="Arial" w:cs="Arial"/>
          <w:bCs/>
          <w:lang w:val="en-US"/>
        </w:rPr>
        <w:t>stav</w:t>
      </w:r>
      <w:proofErr w:type="spellEnd"/>
      <w:r w:rsidRPr="00EB68CE">
        <w:rPr>
          <w:rFonts w:ascii="Arial" w:hAnsi="Arial" w:cs="Arial"/>
          <w:bCs/>
          <w:lang w:val="en-US"/>
        </w:rPr>
        <w:t xml:space="preserve"> 2 </w:t>
      </w:r>
      <w:proofErr w:type="spellStart"/>
      <w:r w:rsidRPr="00EB68CE">
        <w:rPr>
          <w:rFonts w:ascii="Arial" w:hAnsi="Arial" w:cs="Arial"/>
          <w:bCs/>
          <w:lang w:val="en-US"/>
        </w:rPr>
        <w:t>ovog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zakona</w:t>
      </w:r>
      <w:proofErr w:type="spellEnd"/>
      <w:r w:rsidRPr="00EB68CE">
        <w:rPr>
          <w:rFonts w:ascii="Arial" w:hAnsi="Arial" w:cs="Arial"/>
          <w:bCs/>
          <w:lang w:val="en-US"/>
        </w:rPr>
        <w:t>;</w:t>
      </w:r>
    </w:p>
    <w:p w14:paraId="2AAFA334" w14:textId="77777777" w:rsidR="00EB68CE" w:rsidRPr="00EB68CE" w:rsidRDefault="00EB68CE" w:rsidP="00EB68CE">
      <w:pPr>
        <w:jc w:val="both"/>
        <w:rPr>
          <w:rFonts w:ascii="Arial" w:hAnsi="Arial" w:cs="Arial"/>
          <w:bCs/>
          <w:lang w:val="en-US"/>
        </w:rPr>
      </w:pPr>
      <w:r w:rsidRPr="00EB68CE">
        <w:rPr>
          <w:rFonts w:ascii="Arial" w:hAnsi="Arial" w:cs="Arial"/>
          <w:bCs/>
          <w:lang w:val="en-US"/>
        </w:rPr>
        <w:t xml:space="preserve">   7) </w:t>
      </w:r>
      <w:proofErr w:type="spellStart"/>
      <w:r w:rsidRPr="00EB68CE">
        <w:rPr>
          <w:rFonts w:ascii="Arial" w:hAnsi="Arial" w:cs="Arial"/>
          <w:bCs/>
          <w:lang w:val="en-US"/>
        </w:rPr>
        <w:t>potrošaču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platnih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usluga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ne </w:t>
      </w:r>
      <w:proofErr w:type="spellStart"/>
      <w:r w:rsidRPr="00EB68CE">
        <w:rPr>
          <w:rFonts w:ascii="Arial" w:hAnsi="Arial" w:cs="Arial"/>
          <w:bCs/>
          <w:lang w:val="en-US"/>
        </w:rPr>
        <w:t>učini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dostupnim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informativni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dokument</w:t>
      </w:r>
      <w:proofErr w:type="spellEnd"/>
      <w:r w:rsidRPr="00EB68CE">
        <w:rPr>
          <w:rFonts w:ascii="Arial" w:hAnsi="Arial" w:cs="Arial"/>
          <w:bCs/>
          <w:lang w:val="en-US"/>
        </w:rPr>
        <w:t xml:space="preserve"> o </w:t>
      </w:r>
      <w:proofErr w:type="spellStart"/>
      <w:r w:rsidRPr="00EB68CE">
        <w:rPr>
          <w:rFonts w:ascii="Arial" w:hAnsi="Arial" w:cs="Arial"/>
          <w:bCs/>
          <w:lang w:val="en-US"/>
        </w:rPr>
        <w:t>naknadama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pojmovnik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platnih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usluga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u </w:t>
      </w:r>
      <w:proofErr w:type="spellStart"/>
      <w:r w:rsidRPr="00EB68CE">
        <w:rPr>
          <w:rFonts w:ascii="Arial" w:hAnsi="Arial" w:cs="Arial"/>
          <w:bCs/>
          <w:lang w:val="en-US"/>
        </w:rPr>
        <w:t>skladu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sa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članom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10 </w:t>
      </w:r>
      <w:proofErr w:type="spellStart"/>
      <w:r w:rsidRPr="00EB68CE">
        <w:rPr>
          <w:rFonts w:ascii="Arial" w:hAnsi="Arial" w:cs="Arial"/>
          <w:bCs/>
          <w:lang w:val="en-US"/>
        </w:rPr>
        <w:t>ovog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zakona</w:t>
      </w:r>
      <w:proofErr w:type="spellEnd"/>
      <w:r w:rsidRPr="00EB68CE">
        <w:rPr>
          <w:rFonts w:ascii="Arial" w:hAnsi="Arial" w:cs="Arial"/>
          <w:bCs/>
          <w:lang w:val="en-US"/>
        </w:rPr>
        <w:t>;</w:t>
      </w:r>
    </w:p>
    <w:p w14:paraId="2F14DAD5" w14:textId="77777777" w:rsidR="00EB68CE" w:rsidRPr="00EB68CE" w:rsidRDefault="00EB68CE" w:rsidP="00EB68CE">
      <w:pPr>
        <w:jc w:val="both"/>
        <w:rPr>
          <w:rFonts w:ascii="Arial" w:hAnsi="Arial" w:cs="Arial"/>
          <w:bCs/>
          <w:lang w:val="en-US"/>
        </w:rPr>
      </w:pPr>
      <w:r w:rsidRPr="00EB68CE">
        <w:rPr>
          <w:rFonts w:ascii="Arial" w:hAnsi="Arial" w:cs="Arial"/>
          <w:bCs/>
          <w:lang w:val="en-US"/>
        </w:rPr>
        <w:t xml:space="preserve">   8) </w:t>
      </w:r>
      <w:proofErr w:type="spellStart"/>
      <w:r w:rsidRPr="00EB68CE">
        <w:rPr>
          <w:rFonts w:ascii="Arial" w:hAnsi="Arial" w:cs="Arial"/>
          <w:bCs/>
          <w:lang w:val="en-US"/>
        </w:rPr>
        <w:t>potrošaču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ne </w:t>
      </w:r>
      <w:proofErr w:type="spellStart"/>
      <w:r w:rsidRPr="00EB68CE">
        <w:rPr>
          <w:rFonts w:ascii="Arial" w:hAnsi="Arial" w:cs="Arial"/>
          <w:bCs/>
          <w:lang w:val="en-US"/>
        </w:rPr>
        <w:t>učini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dostupnim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izvještaj</w:t>
      </w:r>
      <w:proofErr w:type="spellEnd"/>
      <w:r w:rsidRPr="00EB68CE">
        <w:rPr>
          <w:rFonts w:ascii="Arial" w:hAnsi="Arial" w:cs="Arial"/>
          <w:bCs/>
          <w:lang w:val="en-US"/>
        </w:rPr>
        <w:t xml:space="preserve"> o </w:t>
      </w:r>
      <w:proofErr w:type="spellStart"/>
      <w:r w:rsidRPr="00EB68CE">
        <w:rPr>
          <w:rFonts w:ascii="Arial" w:hAnsi="Arial" w:cs="Arial"/>
          <w:bCs/>
          <w:lang w:val="en-US"/>
        </w:rPr>
        <w:t>naknadama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u </w:t>
      </w:r>
      <w:proofErr w:type="spellStart"/>
      <w:r w:rsidRPr="00EB68CE">
        <w:rPr>
          <w:rFonts w:ascii="Arial" w:hAnsi="Arial" w:cs="Arial"/>
          <w:bCs/>
          <w:lang w:val="en-US"/>
        </w:rPr>
        <w:t>skladu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sa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članom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11 </w:t>
      </w:r>
      <w:proofErr w:type="spellStart"/>
      <w:r w:rsidRPr="00EB68CE">
        <w:rPr>
          <w:rFonts w:ascii="Arial" w:hAnsi="Arial" w:cs="Arial"/>
          <w:bCs/>
          <w:lang w:val="en-US"/>
        </w:rPr>
        <w:t>ovog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zakona</w:t>
      </w:r>
      <w:proofErr w:type="spellEnd"/>
      <w:r w:rsidRPr="00EB68CE">
        <w:rPr>
          <w:rFonts w:ascii="Arial" w:hAnsi="Arial" w:cs="Arial"/>
          <w:bCs/>
          <w:lang w:val="en-US"/>
        </w:rPr>
        <w:t>;</w:t>
      </w:r>
    </w:p>
    <w:p w14:paraId="4E1BE828" w14:textId="2199CFFD" w:rsidR="00EB68CE" w:rsidRDefault="00EB68CE" w:rsidP="00EB68CE">
      <w:pPr>
        <w:jc w:val="both"/>
        <w:rPr>
          <w:rFonts w:ascii="Arial" w:hAnsi="Arial" w:cs="Arial"/>
          <w:bCs/>
          <w:lang w:val="en-US"/>
        </w:rPr>
      </w:pPr>
      <w:r w:rsidRPr="00EB68CE">
        <w:rPr>
          <w:rFonts w:ascii="Arial" w:hAnsi="Arial" w:cs="Arial"/>
          <w:bCs/>
          <w:lang w:val="en-US"/>
        </w:rPr>
        <w:t xml:space="preserve">   9) </w:t>
      </w:r>
      <w:proofErr w:type="spellStart"/>
      <w:r w:rsidRPr="00EB68CE">
        <w:rPr>
          <w:rFonts w:ascii="Arial" w:hAnsi="Arial" w:cs="Arial"/>
          <w:bCs/>
          <w:lang w:val="en-US"/>
        </w:rPr>
        <w:t>izvještaj</w:t>
      </w:r>
      <w:proofErr w:type="spellEnd"/>
      <w:r w:rsidRPr="00EB68CE">
        <w:rPr>
          <w:rFonts w:ascii="Arial" w:hAnsi="Arial" w:cs="Arial"/>
          <w:bCs/>
          <w:lang w:val="en-US"/>
        </w:rPr>
        <w:t xml:space="preserve"> o </w:t>
      </w:r>
      <w:proofErr w:type="spellStart"/>
      <w:r w:rsidRPr="00EB68CE">
        <w:rPr>
          <w:rFonts w:ascii="Arial" w:hAnsi="Arial" w:cs="Arial"/>
          <w:bCs/>
          <w:lang w:val="en-US"/>
        </w:rPr>
        <w:t>naknadama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ne </w:t>
      </w:r>
      <w:proofErr w:type="spellStart"/>
      <w:r w:rsidRPr="00EB68CE">
        <w:rPr>
          <w:rFonts w:ascii="Arial" w:hAnsi="Arial" w:cs="Arial"/>
          <w:bCs/>
          <w:lang w:val="en-US"/>
        </w:rPr>
        <w:t>sastavi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u </w:t>
      </w:r>
      <w:proofErr w:type="spellStart"/>
      <w:r w:rsidRPr="00EB68CE">
        <w:rPr>
          <w:rFonts w:ascii="Arial" w:hAnsi="Arial" w:cs="Arial"/>
          <w:bCs/>
          <w:lang w:val="en-US"/>
        </w:rPr>
        <w:t>skladu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sa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članom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12 </w:t>
      </w:r>
      <w:proofErr w:type="spellStart"/>
      <w:r w:rsidRPr="00EB68CE">
        <w:rPr>
          <w:rFonts w:ascii="Arial" w:hAnsi="Arial" w:cs="Arial"/>
          <w:bCs/>
          <w:lang w:val="en-US"/>
        </w:rPr>
        <w:t>st.</w:t>
      </w:r>
      <w:proofErr w:type="spellEnd"/>
      <w:r w:rsidRPr="00EB68CE">
        <w:rPr>
          <w:rFonts w:ascii="Arial" w:hAnsi="Arial" w:cs="Arial"/>
          <w:bCs/>
          <w:lang w:val="en-US"/>
        </w:rPr>
        <w:t xml:space="preserve"> 1 </w:t>
      </w:r>
      <w:proofErr w:type="spellStart"/>
      <w:r w:rsidRPr="00EB68CE">
        <w:rPr>
          <w:rFonts w:ascii="Arial" w:hAnsi="Arial" w:cs="Arial"/>
          <w:bCs/>
          <w:lang w:val="en-US"/>
        </w:rPr>
        <w:t>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2 </w:t>
      </w:r>
      <w:proofErr w:type="spellStart"/>
      <w:r w:rsidRPr="00EB68CE">
        <w:rPr>
          <w:rFonts w:ascii="Arial" w:hAnsi="Arial" w:cs="Arial"/>
          <w:bCs/>
          <w:lang w:val="en-US"/>
        </w:rPr>
        <w:t>ovog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zakona</w:t>
      </w:r>
      <w:proofErr w:type="spellEnd"/>
      <w:r w:rsidRPr="00EB68CE">
        <w:rPr>
          <w:rFonts w:ascii="Arial" w:hAnsi="Arial" w:cs="Arial"/>
          <w:bCs/>
          <w:lang w:val="en-US"/>
        </w:rPr>
        <w:t>;</w:t>
      </w:r>
    </w:p>
    <w:p w14:paraId="24CCD841" w14:textId="6E6C10B4" w:rsidR="00EB68CE" w:rsidRPr="00EB68CE" w:rsidRDefault="00EB68CE" w:rsidP="00EB68C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  </w:t>
      </w:r>
      <w:r w:rsidRPr="005D74ED">
        <w:rPr>
          <w:rFonts w:ascii="Arial" w:hAnsi="Arial" w:cs="Arial"/>
          <w:bCs/>
        </w:rPr>
        <w:t xml:space="preserve">9a) izvještaj o naknadama ne </w:t>
      </w:r>
      <w:r>
        <w:rPr>
          <w:rFonts w:ascii="Arial" w:hAnsi="Arial" w:cs="Arial"/>
          <w:bCs/>
        </w:rPr>
        <w:t>dostavi</w:t>
      </w:r>
      <w:r w:rsidRPr="005D74ED">
        <w:rPr>
          <w:rFonts w:ascii="Arial" w:hAnsi="Arial" w:cs="Arial"/>
          <w:bCs/>
        </w:rPr>
        <w:t xml:space="preserve"> u skladu </w:t>
      </w:r>
      <w:r>
        <w:rPr>
          <w:rFonts w:ascii="Arial" w:hAnsi="Arial" w:cs="Arial"/>
          <w:bCs/>
        </w:rPr>
        <w:t>sa članom 12 stav 4 ovog zakona;</w:t>
      </w:r>
    </w:p>
    <w:p w14:paraId="1FA62B03" w14:textId="77777777" w:rsidR="00EB68CE" w:rsidRPr="00EB68CE" w:rsidRDefault="00EB68CE" w:rsidP="00EB68CE">
      <w:pPr>
        <w:jc w:val="both"/>
        <w:rPr>
          <w:rFonts w:ascii="Arial" w:hAnsi="Arial" w:cs="Arial"/>
          <w:bCs/>
          <w:lang w:val="en-US"/>
        </w:rPr>
      </w:pPr>
      <w:r w:rsidRPr="00EB68CE">
        <w:rPr>
          <w:rFonts w:ascii="Arial" w:hAnsi="Arial" w:cs="Arial"/>
          <w:bCs/>
          <w:lang w:val="en-US"/>
        </w:rPr>
        <w:t xml:space="preserve">   10) u </w:t>
      </w:r>
      <w:proofErr w:type="spellStart"/>
      <w:r w:rsidRPr="00EB68CE">
        <w:rPr>
          <w:rFonts w:ascii="Arial" w:hAnsi="Arial" w:cs="Arial"/>
          <w:bCs/>
          <w:lang w:val="en-US"/>
        </w:rPr>
        <w:t>svojim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predugovornim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reklamnim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informacijama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namijenjenim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potrošačima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u </w:t>
      </w:r>
      <w:proofErr w:type="spellStart"/>
      <w:r w:rsidRPr="00EB68CE">
        <w:rPr>
          <w:rFonts w:ascii="Arial" w:hAnsi="Arial" w:cs="Arial"/>
          <w:bCs/>
          <w:lang w:val="en-US"/>
        </w:rPr>
        <w:t>ugovorima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koje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zaključuje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sa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potrošačem</w:t>
      </w:r>
      <w:proofErr w:type="spellEnd"/>
      <w:r w:rsidRPr="00EB68CE">
        <w:rPr>
          <w:rFonts w:ascii="Arial" w:hAnsi="Arial" w:cs="Arial"/>
          <w:bCs/>
          <w:lang w:val="en-US"/>
        </w:rPr>
        <w:t xml:space="preserve">, ne </w:t>
      </w:r>
      <w:proofErr w:type="spellStart"/>
      <w:r w:rsidRPr="00EB68CE">
        <w:rPr>
          <w:rFonts w:ascii="Arial" w:hAnsi="Arial" w:cs="Arial"/>
          <w:bCs/>
          <w:lang w:val="en-US"/>
        </w:rPr>
        <w:t>koristi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pojmove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iz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liste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najreprezentativnijih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usluga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(</w:t>
      </w:r>
      <w:proofErr w:type="spellStart"/>
      <w:r w:rsidRPr="00EB68CE">
        <w:rPr>
          <w:rFonts w:ascii="Arial" w:hAnsi="Arial" w:cs="Arial"/>
          <w:bCs/>
          <w:lang w:val="en-US"/>
        </w:rPr>
        <w:t>član</w:t>
      </w:r>
      <w:proofErr w:type="spellEnd"/>
      <w:r w:rsidRPr="00EB68CE">
        <w:rPr>
          <w:rFonts w:ascii="Arial" w:hAnsi="Arial" w:cs="Arial"/>
          <w:bCs/>
          <w:lang w:val="en-US"/>
        </w:rPr>
        <w:t xml:space="preserve"> 13 </w:t>
      </w:r>
      <w:proofErr w:type="spellStart"/>
      <w:r w:rsidRPr="00EB68CE">
        <w:rPr>
          <w:rFonts w:ascii="Arial" w:hAnsi="Arial" w:cs="Arial"/>
          <w:bCs/>
          <w:lang w:val="en-US"/>
        </w:rPr>
        <w:t>stav</w:t>
      </w:r>
      <w:proofErr w:type="spellEnd"/>
      <w:r w:rsidRPr="00EB68CE">
        <w:rPr>
          <w:rFonts w:ascii="Arial" w:hAnsi="Arial" w:cs="Arial"/>
          <w:bCs/>
          <w:lang w:val="en-US"/>
        </w:rPr>
        <w:t xml:space="preserve"> 1);</w:t>
      </w:r>
    </w:p>
    <w:p w14:paraId="44CCDBD2" w14:textId="77777777" w:rsidR="00EB68CE" w:rsidRPr="00EB68CE" w:rsidRDefault="00EB68CE" w:rsidP="00EB68CE">
      <w:pPr>
        <w:jc w:val="both"/>
        <w:rPr>
          <w:rFonts w:ascii="Arial" w:hAnsi="Arial" w:cs="Arial"/>
          <w:bCs/>
          <w:lang w:val="en-US"/>
        </w:rPr>
      </w:pPr>
      <w:r w:rsidRPr="00EB68CE">
        <w:rPr>
          <w:rFonts w:ascii="Arial" w:hAnsi="Arial" w:cs="Arial"/>
          <w:bCs/>
          <w:lang w:val="en-US"/>
        </w:rPr>
        <w:t xml:space="preserve">   11) </w:t>
      </w:r>
      <w:proofErr w:type="spellStart"/>
      <w:r w:rsidRPr="00EB68CE">
        <w:rPr>
          <w:rFonts w:ascii="Arial" w:hAnsi="Arial" w:cs="Arial"/>
          <w:bCs/>
          <w:lang w:val="en-US"/>
        </w:rPr>
        <w:t>na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svojoj</w:t>
      </w:r>
      <w:proofErr w:type="spellEnd"/>
      <w:r w:rsidRPr="00EB68CE">
        <w:rPr>
          <w:rFonts w:ascii="Arial" w:hAnsi="Arial" w:cs="Arial"/>
          <w:bCs/>
          <w:lang w:val="en-US"/>
        </w:rPr>
        <w:t xml:space="preserve"> internet </w:t>
      </w:r>
      <w:proofErr w:type="spellStart"/>
      <w:r w:rsidRPr="00EB68CE">
        <w:rPr>
          <w:rFonts w:ascii="Arial" w:hAnsi="Arial" w:cs="Arial"/>
          <w:bCs/>
          <w:lang w:val="en-US"/>
        </w:rPr>
        <w:t>stranici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ne </w:t>
      </w:r>
      <w:proofErr w:type="spellStart"/>
      <w:r w:rsidRPr="00EB68CE">
        <w:rPr>
          <w:rFonts w:ascii="Arial" w:hAnsi="Arial" w:cs="Arial"/>
          <w:bCs/>
          <w:lang w:val="en-US"/>
        </w:rPr>
        <w:t>obezbijedi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link </w:t>
      </w:r>
      <w:proofErr w:type="spellStart"/>
      <w:r w:rsidRPr="00EB68CE">
        <w:rPr>
          <w:rFonts w:ascii="Arial" w:hAnsi="Arial" w:cs="Arial"/>
          <w:bCs/>
          <w:lang w:val="en-US"/>
        </w:rPr>
        <w:t>sa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internet </w:t>
      </w:r>
      <w:proofErr w:type="spellStart"/>
      <w:r w:rsidRPr="00EB68CE">
        <w:rPr>
          <w:rFonts w:ascii="Arial" w:hAnsi="Arial" w:cs="Arial"/>
          <w:bCs/>
          <w:lang w:val="en-US"/>
        </w:rPr>
        <w:t>stranicom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iz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člana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14 </w:t>
      </w:r>
      <w:proofErr w:type="spellStart"/>
      <w:r w:rsidRPr="00EB68CE">
        <w:rPr>
          <w:rFonts w:ascii="Arial" w:hAnsi="Arial" w:cs="Arial"/>
          <w:bCs/>
          <w:lang w:val="en-US"/>
        </w:rPr>
        <w:t>stav</w:t>
      </w:r>
      <w:proofErr w:type="spellEnd"/>
      <w:r w:rsidRPr="00EB68CE">
        <w:rPr>
          <w:rFonts w:ascii="Arial" w:hAnsi="Arial" w:cs="Arial"/>
          <w:bCs/>
          <w:lang w:val="en-US"/>
        </w:rPr>
        <w:t xml:space="preserve"> 1 </w:t>
      </w:r>
      <w:proofErr w:type="spellStart"/>
      <w:r w:rsidRPr="00EB68CE">
        <w:rPr>
          <w:rFonts w:ascii="Arial" w:hAnsi="Arial" w:cs="Arial"/>
          <w:bCs/>
          <w:lang w:val="en-US"/>
        </w:rPr>
        <w:t>ovog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zakona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(</w:t>
      </w:r>
      <w:proofErr w:type="spellStart"/>
      <w:r w:rsidRPr="00EB68CE">
        <w:rPr>
          <w:rFonts w:ascii="Arial" w:hAnsi="Arial" w:cs="Arial"/>
          <w:bCs/>
          <w:lang w:val="en-US"/>
        </w:rPr>
        <w:t>član</w:t>
      </w:r>
      <w:proofErr w:type="spellEnd"/>
      <w:r w:rsidRPr="00EB68CE">
        <w:rPr>
          <w:rFonts w:ascii="Arial" w:hAnsi="Arial" w:cs="Arial"/>
          <w:bCs/>
          <w:lang w:val="en-US"/>
        </w:rPr>
        <w:t xml:space="preserve"> 14 </w:t>
      </w:r>
      <w:proofErr w:type="spellStart"/>
      <w:r w:rsidRPr="00EB68CE">
        <w:rPr>
          <w:rFonts w:ascii="Arial" w:hAnsi="Arial" w:cs="Arial"/>
          <w:bCs/>
          <w:lang w:val="en-US"/>
        </w:rPr>
        <w:t>stav</w:t>
      </w:r>
      <w:proofErr w:type="spellEnd"/>
      <w:r w:rsidRPr="00EB68CE">
        <w:rPr>
          <w:rFonts w:ascii="Arial" w:hAnsi="Arial" w:cs="Arial"/>
          <w:bCs/>
          <w:lang w:val="en-US"/>
        </w:rPr>
        <w:t xml:space="preserve"> 3);</w:t>
      </w:r>
    </w:p>
    <w:p w14:paraId="0219D6F1" w14:textId="77777777" w:rsidR="00EB68CE" w:rsidRPr="00EB68CE" w:rsidRDefault="00EB68CE" w:rsidP="00EB68CE">
      <w:pPr>
        <w:jc w:val="both"/>
        <w:rPr>
          <w:rFonts w:ascii="Arial" w:hAnsi="Arial" w:cs="Arial"/>
          <w:bCs/>
          <w:lang w:val="en-US"/>
        </w:rPr>
      </w:pPr>
      <w:r w:rsidRPr="00EB68CE">
        <w:rPr>
          <w:rFonts w:ascii="Arial" w:hAnsi="Arial" w:cs="Arial"/>
          <w:bCs/>
          <w:lang w:val="en-US"/>
        </w:rPr>
        <w:t xml:space="preserve">   12) </w:t>
      </w:r>
      <w:proofErr w:type="spellStart"/>
      <w:r w:rsidRPr="00EB68CE">
        <w:rPr>
          <w:rFonts w:ascii="Arial" w:hAnsi="Arial" w:cs="Arial"/>
          <w:bCs/>
          <w:lang w:val="en-US"/>
        </w:rPr>
        <w:t>na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zahtjev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Centralne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banke</w:t>
      </w:r>
      <w:proofErr w:type="spellEnd"/>
      <w:r w:rsidRPr="00EB68CE">
        <w:rPr>
          <w:rFonts w:ascii="Arial" w:hAnsi="Arial" w:cs="Arial"/>
          <w:bCs/>
          <w:lang w:val="en-US"/>
        </w:rPr>
        <w:t xml:space="preserve">, ne </w:t>
      </w:r>
      <w:proofErr w:type="spellStart"/>
      <w:r w:rsidRPr="00EB68CE">
        <w:rPr>
          <w:rFonts w:ascii="Arial" w:hAnsi="Arial" w:cs="Arial"/>
          <w:bCs/>
          <w:lang w:val="en-US"/>
        </w:rPr>
        <w:t>dostavi</w:t>
      </w:r>
      <w:proofErr w:type="spellEnd"/>
      <w:r w:rsidRPr="00EB68CE">
        <w:rPr>
          <w:rFonts w:ascii="Arial" w:hAnsi="Arial" w:cs="Arial"/>
          <w:bCs/>
          <w:lang w:val="en-US"/>
        </w:rPr>
        <w:t xml:space="preserve">, pored </w:t>
      </w:r>
      <w:proofErr w:type="spellStart"/>
      <w:r w:rsidRPr="00EB68CE">
        <w:rPr>
          <w:rFonts w:ascii="Arial" w:hAnsi="Arial" w:cs="Arial"/>
          <w:bCs/>
          <w:lang w:val="en-US"/>
        </w:rPr>
        <w:t>podataka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iz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informativnog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dokumenta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o </w:t>
      </w:r>
      <w:proofErr w:type="spellStart"/>
      <w:r w:rsidRPr="00EB68CE">
        <w:rPr>
          <w:rFonts w:ascii="Arial" w:hAnsi="Arial" w:cs="Arial"/>
          <w:bCs/>
          <w:lang w:val="en-US"/>
        </w:rPr>
        <w:t>naknadama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druge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podatke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potrebne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za </w:t>
      </w:r>
      <w:proofErr w:type="spellStart"/>
      <w:r w:rsidRPr="00EB68CE">
        <w:rPr>
          <w:rFonts w:ascii="Arial" w:hAnsi="Arial" w:cs="Arial"/>
          <w:bCs/>
          <w:lang w:val="en-US"/>
        </w:rPr>
        <w:t>objavljivanje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uporedivih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podataka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o </w:t>
      </w:r>
      <w:proofErr w:type="spellStart"/>
      <w:r w:rsidRPr="00EB68CE">
        <w:rPr>
          <w:rFonts w:ascii="Arial" w:hAnsi="Arial" w:cs="Arial"/>
          <w:bCs/>
          <w:lang w:val="en-US"/>
        </w:rPr>
        <w:t>naknadama</w:t>
      </w:r>
      <w:proofErr w:type="spellEnd"/>
      <w:r w:rsidRPr="00EB68CE">
        <w:rPr>
          <w:rFonts w:ascii="Arial" w:hAnsi="Arial" w:cs="Arial"/>
          <w:bCs/>
          <w:lang w:val="en-US"/>
        </w:rPr>
        <w:t xml:space="preserve">, </w:t>
      </w:r>
      <w:proofErr w:type="spellStart"/>
      <w:r w:rsidRPr="00EB68CE">
        <w:rPr>
          <w:rFonts w:ascii="Arial" w:hAnsi="Arial" w:cs="Arial"/>
          <w:bCs/>
          <w:lang w:val="en-US"/>
        </w:rPr>
        <w:t>na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način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u </w:t>
      </w:r>
      <w:proofErr w:type="spellStart"/>
      <w:r w:rsidRPr="00EB68CE">
        <w:rPr>
          <w:rFonts w:ascii="Arial" w:hAnsi="Arial" w:cs="Arial"/>
          <w:bCs/>
          <w:lang w:val="en-US"/>
        </w:rPr>
        <w:t>roku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koji </w:t>
      </w:r>
      <w:proofErr w:type="spellStart"/>
      <w:r w:rsidRPr="00EB68CE">
        <w:rPr>
          <w:rFonts w:ascii="Arial" w:hAnsi="Arial" w:cs="Arial"/>
          <w:bCs/>
          <w:lang w:val="en-US"/>
        </w:rPr>
        <w:t>Centralna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banka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odredi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za </w:t>
      </w:r>
      <w:proofErr w:type="spellStart"/>
      <w:r w:rsidRPr="00EB68CE">
        <w:rPr>
          <w:rFonts w:ascii="Arial" w:hAnsi="Arial" w:cs="Arial"/>
          <w:bCs/>
          <w:lang w:val="en-US"/>
        </w:rPr>
        <w:t>dostavljanje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tih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podataka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(</w:t>
      </w:r>
      <w:proofErr w:type="spellStart"/>
      <w:r w:rsidRPr="00EB68CE">
        <w:rPr>
          <w:rFonts w:ascii="Arial" w:hAnsi="Arial" w:cs="Arial"/>
          <w:bCs/>
          <w:lang w:val="en-US"/>
        </w:rPr>
        <w:t>član</w:t>
      </w:r>
      <w:proofErr w:type="spellEnd"/>
      <w:r w:rsidRPr="00EB68CE">
        <w:rPr>
          <w:rFonts w:ascii="Arial" w:hAnsi="Arial" w:cs="Arial"/>
          <w:bCs/>
          <w:lang w:val="en-US"/>
        </w:rPr>
        <w:t xml:space="preserve"> 14 </w:t>
      </w:r>
      <w:proofErr w:type="spellStart"/>
      <w:r w:rsidRPr="00EB68CE">
        <w:rPr>
          <w:rFonts w:ascii="Arial" w:hAnsi="Arial" w:cs="Arial"/>
          <w:bCs/>
          <w:lang w:val="en-US"/>
        </w:rPr>
        <w:t>stav</w:t>
      </w:r>
      <w:proofErr w:type="spellEnd"/>
      <w:r w:rsidRPr="00EB68CE">
        <w:rPr>
          <w:rFonts w:ascii="Arial" w:hAnsi="Arial" w:cs="Arial"/>
          <w:bCs/>
          <w:lang w:val="en-US"/>
        </w:rPr>
        <w:t xml:space="preserve"> 4);</w:t>
      </w:r>
    </w:p>
    <w:p w14:paraId="34579240" w14:textId="77777777" w:rsidR="00EB68CE" w:rsidRPr="00EB68CE" w:rsidRDefault="00EB68CE" w:rsidP="00EB68CE">
      <w:pPr>
        <w:jc w:val="both"/>
        <w:rPr>
          <w:rFonts w:ascii="Arial" w:hAnsi="Arial" w:cs="Arial"/>
          <w:bCs/>
          <w:lang w:val="en-US"/>
        </w:rPr>
      </w:pPr>
      <w:r w:rsidRPr="00EB68CE">
        <w:rPr>
          <w:rFonts w:ascii="Arial" w:hAnsi="Arial" w:cs="Arial"/>
          <w:bCs/>
          <w:lang w:val="en-US"/>
        </w:rPr>
        <w:t xml:space="preserve">   13) </w:t>
      </w:r>
      <w:proofErr w:type="spellStart"/>
      <w:r w:rsidRPr="00EB68CE">
        <w:rPr>
          <w:rFonts w:ascii="Arial" w:hAnsi="Arial" w:cs="Arial"/>
          <w:bCs/>
          <w:lang w:val="en-US"/>
        </w:rPr>
        <w:t>potrošača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ne </w:t>
      </w:r>
      <w:proofErr w:type="spellStart"/>
      <w:r w:rsidRPr="00EB68CE">
        <w:rPr>
          <w:rFonts w:ascii="Arial" w:hAnsi="Arial" w:cs="Arial"/>
          <w:bCs/>
          <w:lang w:val="en-US"/>
        </w:rPr>
        <w:t>obavijesti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o </w:t>
      </w:r>
      <w:proofErr w:type="spellStart"/>
      <w:r w:rsidRPr="00EB68CE">
        <w:rPr>
          <w:rFonts w:ascii="Arial" w:hAnsi="Arial" w:cs="Arial"/>
          <w:bCs/>
          <w:lang w:val="en-US"/>
        </w:rPr>
        <w:t>mogućnosti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otvaranja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računa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za </w:t>
      </w:r>
      <w:proofErr w:type="spellStart"/>
      <w:r w:rsidRPr="00EB68CE">
        <w:rPr>
          <w:rFonts w:ascii="Arial" w:hAnsi="Arial" w:cs="Arial"/>
          <w:bCs/>
          <w:lang w:val="en-US"/>
        </w:rPr>
        <w:t>plaćanje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odvojeno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od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drugih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proizvoda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ili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usluga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ne </w:t>
      </w:r>
      <w:proofErr w:type="spellStart"/>
      <w:r w:rsidRPr="00EB68CE">
        <w:rPr>
          <w:rFonts w:ascii="Arial" w:hAnsi="Arial" w:cs="Arial"/>
          <w:bCs/>
          <w:lang w:val="en-US"/>
        </w:rPr>
        <w:t>pruži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mu </w:t>
      </w:r>
      <w:proofErr w:type="spellStart"/>
      <w:r w:rsidRPr="00EB68CE">
        <w:rPr>
          <w:rFonts w:ascii="Arial" w:hAnsi="Arial" w:cs="Arial"/>
          <w:bCs/>
          <w:lang w:val="en-US"/>
        </w:rPr>
        <w:t>odvojene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informacije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u </w:t>
      </w:r>
      <w:proofErr w:type="spellStart"/>
      <w:r w:rsidRPr="00EB68CE">
        <w:rPr>
          <w:rFonts w:ascii="Arial" w:hAnsi="Arial" w:cs="Arial"/>
          <w:bCs/>
          <w:lang w:val="en-US"/>
        </w:rPr>
        <w:t>vezi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sa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troškovima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naknadama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povezanim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sa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svakim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od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drugih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proizvoda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usluga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ponuđenih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u tom </w:t>
      </w:r>
      <w:proofErr w:type="spellStart"/>
      <w:r w:rsidRPr="00EB68CE">
        <w:rPr>
          <w:rFonts w:ascii="Arial" w:hAnsi="Arial" w:cs="Arial"/>
          <w:bCs/>
          <w:lang w:val="en-US"/>
        </w:rPr>
        <w:t>paketu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koji se </w:t>
      </w:r>
      <w:proofErr w:type="spellStart"/>
      <w:r w:rsidRPr="00EB68CE">
        <w:rPr>
          <w:rFonts w:ascii="Arial" w:hAnsi="Arial" w:cs="Arial"/>
          <w:bCs/>
          <w:lang w:val="en-US"/>
        </w:rPr>
        <w:t>mogu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kupiti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odvojeno</w:t>
      </w:r>
      <w:proofErr w:type="spellEnd"/>
      <w:r w:rsidRPr="00EB68CE">
        <w:rPr>
          <w:rFonts w:ascii="Arial" w:hAnsi="Arial" w:cs="Arial"/>
          <w:bCs/>
          <w:lang w:val="en-US"/>
        </w:rPr>
        <w:t xml:space="preserve"> (</w:t>
      </w:r>
      <w:proofErr w:type="spellStart"/>
      <w:r w:rsidRPr="00EB68CE">
        <w:rPr>
          <w:rFonts w:ascii="Arial" w:hAnsi="Arial" w:cs="Arial"/>
          <w:bCs/>
          <w:lang w:val="en-US"/>
        </w:rPr>
        <w:t>član</w:t>
      </w:r>
      <w:proofErr w:type="spellEnd"/>
      <w:r w:rsidRPr="00EB68CE">
        <w:rPr>
          <w:rFonts w:ascii="Arial" w:hAnsi="Arial" w:cs="Arial"/>
          <w:bCs/>
          <w:lang w:val="en-US"/>
        </w:rPr>
        <w:t xml:space="preserve"> 15);</w:t>
      </w:r>
    </w:p>
    <w:p w14:paraId="1E926BA9" w14:textId="77777777" w:rsidR="00EB68CE" w:rsidRPr="00EB68CE" w:rsidRDefault="00EB68CE" w:rsidP="00EB68CE">
      <w:pPr>
        <w:jc w:val="both"/>
        <w:rPr>
          <w:rFonts w:ascii="Arial" w:hAnsi="Arial" w:cs="Arial"/>
          <w:bCs/>
          <w:lang w:val="en-US"/>
        </w:rPr>
      </w:pPr>
      <w:r w:rsidRPr="00EB68CE">
        <w:rPr>
          <w:rFonts w:ascii="Arial" w:hAnsi="Arial" w:cs="Arial"/>
          <w:bCs/>
          <w:lang w:val="en-US"/>
        </w:rPr>
        <w:t xml:space="preserve">   14) </w:t>
      </w:r>
      <w:proofErr w:type="spellStart"/>
      <w:r w:rsidRPr="00EB68CE">
        <w:rPr>
          <w:rFonts w:ascii="Arial" w:hAnsi="Arial" w:cs="Arial"/>
          <w:bCs/>
          <w:lang w:val="en-US"/>
        </w:rPr>
        <w:t>odbije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da </w:t>
      </w:r>
      <w:proofErr w:type="spellStart"/>
      <w:r w:rsidRPr="00EB68CE">
        <w:rPr>
          <w:rFonts w:ascii="Arial" w:hAnsi="Arial" w:cs="Arial"/>
          <w:bCs/>
          <w:lang w:val="en-US"/>
        </w:rPr>
        <w:t>pruži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uslugu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prebacivanja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računa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za </w:t>
      </w:r>
      <w:proofErr w:type="spellStart"/>
      <w:r w:rsidRPr="00EB68CE">
        <w:rPr>
          <w:rFonts w:ascii="Arial" w:hAnsi="Arial" w:cs="Arial"/>
          <w:bCs/>
          <w:lang w:val="en-US"/>
        </w:rPr>
        <w:t>plaćanje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u </w:t>
      </w:r>
      <w:proofErr w:type="spellStart"/>
      <w:r w:rsidRPr="00EB68CE">
        <w:rPr>
          <w:rFonts w:ascii="Arial" w:hAnsi="Arial" w:cs="Arial"/>
          <w:bCs/>
          <w:lang w:val="en-US"/>
        </w:rPr>
        <w:t>istoj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valuti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potrošaču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koji </w:t>
      </w:r>
      <w:proofErr w:type="spellStart"/>
      <w:r w:rsidRPr="00EB68CE">
        <w:rPr>
          <w:rFonts w:ascii="Arial" w:hAnsi="Arial" w:cs="Arial"/>
          <w:bCs/>
          <w:lang w:val="en-US"/>
        </w:rPr>
        <w:t>otvori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ili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ima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račun</w:t>
      </w:r>
      <w:proofErr w:type="spellEnd"/>
      <w:r w:rsidRPr="00EB68CE">
        <w:rPr>
          <w:rFonts w:ascii="Arial" w:hAnsi="Arial" w:cs="Arial"/>
          <w:bCs/>
          <w:lang w:val="en-US"/>
        </w:rPr>
        <w:t xml:space="preserve"> za </w:t>
      </w:r>
      <w:proofErr w:type="spellStart"/>
      <w:r w:rsidRPr="00EB68CE">
        <w:rPr>
          <w:rFonts w:ascii="Arial" w:hAnsi="Arial" w:cs="Arial"/>
          <w:bCs/>
          <w:lang w:val="en-US"/>
        </w:rPr>
        <w:t>plaćanje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kod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pružaoca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platnih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usluga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koji se </w:t>
      </w:r>
      <w:proofErr w:type="spellStart"/>
      <w:r w:rsidRPr="00EB68CE">
        <w:rPr>
          <w:rFonts w:ascii="Arial" w:hAnsi="Arial" w:cs="Arial"/>
          <w:bCs/>
          <w:lang w:val="en-US"/>
        </w:rPr>
        <w:t>nalazi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na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teritoriji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Crne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Gore (</w:t>
      </w:r>
      <w:proofErr w:type="spellStart"/>
      <w:r w:rsidRPr="00EB68CE">
        <w:rPr>
          <w:rFonts w:ascii="Arial" w:hAnsi="Arial" w:cs="Arial"/>
          <w:bCs/>
          <w:lang w:val="en-US"/>
        </w:rPr>
        <w:t>član</w:t>
      </w:r>
      <w:proofErr w:type="spellEnd"/>
      <w:r w:rsidRPr="00EB68CE">
        <w:rPr>
          <w:rFonts w:ascii="Arial" w:hAnsi="Arial" w:cs="Arial"/>
          <w:bCs/>
          <w:lang w:val="en-US"/>
        </w:rPr>
        <w:t xml:space="preserve"> 16);</w:t>
      </w:r>
    </w:p>
    <w:p w14:paraId="7238E4AB" w14:textId="77777777" w:rsidR="00EB68CE" w:rsidRPr="00EB68CE" w:rsidRDefault="00EB68CE" w:rsidP="00EB68CE">
      <w:pPr>
        <w:jc w:val="both"/>
        <w:rPr>
          <w:rFonts w:ascii="Arial" w:hAnsi="Arial" w:cs="Arial"/>
          <w:bCs/>
          <w:lang w:val="en-US"/>
        </w:rPr>
      </w:pPr>
      <w:r w:rsidRPr="00EB68CE">
        <w:rPr>
          <w:rFonts w:ascii="Arial" w:hAnsi="Arial" w:cs="Arial"/>
          <w:bCs/>
          <w:lang w:val="en-US"/>
        </w:rPr>
        <w:t xml:space="preserve">   15) </w:t>
      </w:r>
      <w:proofErr w:type="spellStart"/>
      <w:r w:rsidRPr="00EB68CE">
        <w:rPr>
          <w:rFonts w:ascii="Arial" w:hAnsi="Arial" w:cs="Arial"/>
          <w:bCs/>
          <w:lang w:val="en-US"/>
        </w:rPr>
        <w:t>kao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pružalac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platnih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usluga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- </w:t>
      </w:r>
      <w:proofErr w:type="spellStart"/>
      <w:r w:rsidRPr="00EB68CE">
        <w:rPr>
          <w:rFonts w:ascii="Arial" w:hAnsi="Arial" w:cs="Arial"/>
          <w:bCs/>
          <w:lang w:val="en-US"/>
        </w:rPr>
        <w:t>prenosilac</w:t>
      </w:r>
      <w:proofErr w:type="spellEnd"/>
      <w:r w:rsidRPr="00EB68CE">
        <w:rPr>
          <w:rFonts w:ascii="Arial" w:hAnsi="Arial" w:cs="Arial"/>
          <w:bCs/>
          <w:lang w:val="en-US"/>
        </w:rPr>
        <w:t xml:space="preserve">, ne </w:t>
      </w:r>
      <w:proofErr w:type="spellStart"/>
      <w:r w:rsidRPr="00EB68CE">
        <w:rPr>
          <w:rFonts w:ascii="Arial" w:hAnsi="Arial" w:cs="Arial"/>
          <w:bCs/>
          <w:lang w:val="en-US"/>
        </w:rPr>
        <w:t>prenese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pružaocu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platnih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usluga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- </w:t>
      </w:r>
      <w:proofErr w:type="spellStart"/>
      <w:r w:rsidRPr="00EB68CE">
        <w:rPr>
          <w:rFonts w:ascii="Arial" w:hAnsi="Arial" w:cs="Arial"/>
          <w:bCs/>
          <w:lang w:val="en-US"/>
        </w:rPr>
        <w:t>primaocu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informacije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novčana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sredstva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u </w:t>
      </w:r>
      <w:proofErr w:type="spellStart"/>
      <w:r w:rsidRPr="00EB68CE">
        <w:rPr>
          <w:rFonts w:ascii="Arial" w:hAnsi="Arial" w:cs="Arial"/>
          <w:bCs/>
          <w:lang w:val="en-US"/>
        </w:rPr>
        <w:t>skladu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sa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članom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17 </w:t>
      </w:r>
      <w:proofErr w:type="spellStart"/>
      <w:r w:rsidRPr="00EB68CE">
        <w:rPr>
          <w:rFonts w:ascii="Arial" w:hAnsi="Arial" w:cs="Arial"/>
          <w:bCs/>
          <w:lang w:val="en-US"/>
        </w:rPr>
        <w:t>stav</w:t>
      </w:r>
      <w:proofErr w:type="spellEnd"/>
      <w:r w:rsidRPr="00EB68CE">
        <w:rPr>
          <w:rFonts w:ascii="Arial" w:hAnsi="Arial" w:cs="Arial"/>
          <w:bCs/>
          <w:lang w:val="en-US"/>
        </w:rPr>
        <w:t xml:space="preserve"> 2 </w:t>
      </w:r>
      <w:proofErr w:type="spellStart"/>
      <w:r w:rsidRPr="00EB68CE">
        <w:rPr>
          <w:rFonts w:ascii="Arial" w:hAnsi="Arial" w:cs="Arial"/>
          <w:bCs/>
          <w:lang w:val="en-US"/>
        </w:rPr>
        <w:t>ovog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zakona</w:t>
      </w:r>
      <w:proofErr w:type="spellEnd"/>
      <w:r w:rsidRPr="00EB68CE">
        <w:rPr>
          <w:rFonts w:ascii="Arial" w:hAnsi="Arial" w:cs="Arial"/>
          <w:bCs/>
          <w:lang w:val="en-US"/>
        </w:rPr>
        <w:t>;</w:t>
      </w:r>
    </w:p>
    <w:p w14:paraId="0BA96FC2" w14:textId="77777777" w:rsidR="00EB68CE" w:rsidRPr="00EB68CE" w:rsidRDefault="00EB68CE" w:rsidP="00EB68CE">
      <w:pPr>
        <w:jc w:val="both"/>
        <w:rPr>
          <w:rFonts w:ascii="Arial" w:hAnsi="Arial" w:cs="Arial"/>
          <w:bCs/>
          <w:lang w:val="en-US"/>
        </w:rPr>
      </w:pPr>
      <w:r w:rsidRPr="00EB68CE">
        <w:rPr>
          <w:rFonts w:ascii="Arial" w:hAnsi="Arial" w:cs="Arial"/>
          <w:bCs/>
          <w:lang w:val="en-US"/>
        </w:rPr>
        <w:t xml:space="preserve">   16) </w:t>
      </w:r>
      <w:proofErr w:type="spellStart"/>
      <w:r w:rsidRPr="00EB68CE">
        <w:rPr>
          <w:rFonts w:ascii="Arial" w:hAnsi="Arial" w:cs="Arial"/>
          <w:bCs/>
          <w:lang w:val="en-US"/>
        </w:rPr>
        <w:t>kao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pružalac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platnih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usluga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- </w:t>
      </w:r>
      <w:proofErr w:type="spellStart"/>
      <w:r w:rsidRPr="00EB68CE">
        <w:rPr>
          <w:rFonts w:ascii="Arial" w:hAnsi="Arial" w:cs="Arial"/>
          <w:bCs/>
          <w:lang w:val="en-US"/>
        </w:rPr>
        <w:t>primalac</w:t>
      </w:r>
      <w:proofErr w:type="spellEnd"/>
      <w:r w:rsidRPr="00EB68CE">
        <w:rPr>
          <w:rFonts w:ascii="Arial" w:hAnsi="Arial" w:cs="Arial"/>
          <w:bCs/>
          <w:lang w:val="en-US"/>
        </w:rPr>
        <w:t xml:space="preserve">, ne </w:t>
      </w:r>
      <w:proofErr w:type="spellStart"/>
      <w:r w:rsidRPr="00EB68CE">
        <w:rPr>
          <w:rFonts w:ascii="Arial" w:hAnsi="Arial" w:cs="Arial"/>
          <w:bCs/>
          <w:lang w:val="en-US"/>
        </w:rPr>
        <w:t>započne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sa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preduzimanjem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radnji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koje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se </w:t>
      </w:r>
      <w:proofErr w:type="spellStart"/>
      <w:r w:rsidRPr="00EB68CE">
        <w:rPr>
          <w:rFonts w:ascii="Arial" w:hAnsi="Arial" w:cs="Arial"/>
          <w:bCs/>
          <w:lang w:val="en-US"/>
        </w:rPr>
        <w:t>odnose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na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prebacivanje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računa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za </w:t>
      </w:r>
      <w:proofErr w:type="spellStart"/>
      <w:r w:rsidRPr="00EB68CE">
        <w:rPr>
          <w:rFonts w:ascii="Arial" w:hAnsi="Arial" w:cs="Arial"/>
          <w:bCs/>
          <w:lang w:val="en-US"/>
        </w:rPr>
        <w:t>plaćanje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po </w:t>
      </w:r>
      <w:proofErr w:type="spellStart"/>
      <w:r w:rsidRPr="00EB68CE">
        <w:rPr>
          <w:rFonts w:ascii="Arial" w:hAnsi="Arial" w:cs="Arial"/>
          <w:bCs/>
          <w:lang w:val="en-US"/>
        </w:rPr>
        <w:t>prijemu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ovlašćenja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potrošača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za </w:t>
      </w:r>
      <w:proofErr w:type="spellStart"/>
      <w:r w:rsidRPr="00EB68CE">
        <w:rPr>
          <w:rFonts w:ascii="Arial" w:hAnsi="Arial" w:cs="Arial"/>
          <w:bCs/>
          <w:lang w:val="en-US"/>
        </w:rPr>
        <w:t>prebacivanje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računa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za </w:t>
      </w:r>
      <w:proofErr w:type="spellStart"/>
      <w:r w:rsidRPr="00EB68CE">
        <w:rPr>
          <w:rFonts w:ascii="Arial" w:hAnsi="Arial" w:cs="Arial"/>
          <w:bCs/>
          <w:lang w:val="en-US"/>
        </w:rPr>
        <w:t>plaćanje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(</w:t>
      </w:r>
      <w:proofErr w:type="spellStart"/>
      <w:r w:rsidRPr="00EB68CE">
        <w:rPr>
          <w:rFonts w:ascii="Arial" w:hAnsi="Arial" w:cs="Arial"/>
          <w:bCs/>
          <w:lang w:val="en-US"/>
        </w:rPr>
        <w:t>član</w:t>
      </w:r>
      <w:proofErr w:type="spellEnd"/>
      <w:r w:rsidRPr="00EB68CE">
        <w:rPr>
          <w:rFonts w:ascii="Arial" w:hAnsi="Arial" w:cs="Arial"/>
          <w:bCs/>
          <w:lang w:val="en-US"/>
        </w:rPr>
        <w:t xml:space="preserve"> 18 </w:t>
      </w:r>
      <w:proofErr w:type="spellStart"/>
      <w:r w:rsidRPr="00EB68CE">
        <w:rPr>
          <w:rFonts w:ascii="Arial" w:hAnsi="Arial" w:cs="Arial"/>
          <w:bCs/>
          <w:lang w:val="en-US"/>
        </w:rPr>
        <w:t>stav</w:t>
      </w:r>
      <w:proofErr w:type="spellEnd"/>
      <w:r w:rsidRPr="00EB68CE">
        <w:rPr>
          <w:rFonts w:ascii="Arial" w:hAnsi="Arial" w:cs="Arial"/>
          <w:bCs/>
          <w:lang w:val="en-US"/>
        </w:rPr>
        <w:t xml:space="preserve"> 1);</w:t>
      </w:r>
    </w:p>
    <w:p w14:paraId="7E310DDC" w14:textId="77777777" w:rsidR="00EB68CE" w:rsidRPr="00EB68CE" w:rsidRDefault="00EB68CE" w:rsidP="00EB68CE">
      <w:pPr>
        <w:jc w:val="both"/>
        <w:rPr>
          <w:rFonts w:ascii="Arial" w:hAnsi="Arial" w:cs="Arial"/>
          <w:bCs/>
          <w:lang w:val="en-US"/>
        </w:rPr>
      </w:pPr>
      <w:r w:rsidRPr="00EB68CE">
        <w:rPr>
          <w:rFonts w:ascii="Arial" w:hAnsi="Arial" w:cs="Arial"/>
          <w:bCs/>
          <w:lang w:val="en-US"/>
        </w:rPr>
        <w:t xml:space="preserve">   17) </w:t>
      </w:r>
      <w:proofErr w:type="spellStart"/>
      <w:r w:rsidRPr="00EB68CE">
        <w:rPr>
          <w:rFonts w:ascii="Arial" w:hAnsi="Arial" w:cs="Arial"/>
          <w:bCs/>
          <w:lang w:val="en-US"/>
        </w:rPr>
        <w:t>kao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pružalac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platnih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usluga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- </w:t>
      </w:r>
      <w:proofErr w:type="spellStart"/>
      <w:r w:rsidRPr="00EB68CE">
        <w:rPr>
          <w:rFonts w:ascii="Arial" w:hAnsi="Arial" w:cs="Arial"/>
          <w:bCs/>
          <w:lang w:val="en-US"/>
        </w:rPr>
        <w:t>primalac</w:t>
      </w:r>
      <w:proofErr w:type="spellEnd"/>
      <w:r w:rsidRPr="00EB68CE">
        <w:rPr>
          <w:rFonts w:ascii="Arial" w:hAnsi="Arial" w:cs="Arial"/>
          <w:bCs/>
          <w:lang w:val="en-US"/>
        </w:rPr>
        <w:t xml:space="preserve">, u </w:t>
      </w:r>
      <w:proofErr w:type="spellStart"/>
      <w:r w:rsidRPr="00EB68CE">
        <w:rPr>
          <w:rFonts w:ascii="Arial" w:hAnsi="Arial" w:cs="Arial"/>
          <w:bCs/>
          <w:lang w:val="en-US"/>
        </w:rPr>
        <w:t>roku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od </w:t>
      </w:r>
      <w:proofErr w:type="spellStart"/>
      <w:r w:rsidRPr="00EB68CE">
        <w:rPr>
          <w:rFonts w:ascii="Arial" w:hAnsi="Arial" w:cs="Arial"/>
          <w:bCs/>
          <w:lang w:val="en-US"/>
        </w:rPr>
        <w:t>dva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radna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dana od dana </w:t>
      </w:r>
      <w:proofErr w:type="spellStart"/>
      <w:r w:rsidRPr="00EB68CE">
        <w:rPr>
          <w:rFonts w:ascii="Arial" w:hAnsi="Arial" w:cs="Arial"/>
          <w:bCs/>
          <w:lang w:val="en-US"/>
        </w:rPr>
        <w:t>prijema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ovlašćenja</w:t>
      </w:r>
      <w:proofErr w:type="spellEnd"/>
      <w:r w:rsidRPr="00EB68CE">
        <w:rPr>
          <w:rFonts w:ascii="Arial" w:hAnsi="Arial" w:cs="Arial"/>
          <w:bCs/>
          <w:lang w:val="en-US"/>
        </w:rPr>
        <w:t xml:space="preserve">, ne </w:t>
      </w:r>
      <w:proofErr w:type="spellStart"/>
      <w:r w:rsidRPr="00EB68CE">
        <w:rPr>
          <w:rFonts w:ascii="Arial" w:hAnsi="Arial" w:cs="Arial"/>
          <w:bCs/>
          <w:lang w:val="en-US"/>
        </w:rPr>
        <w:t>podnese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zahtjev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pružaocu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platnih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usluga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- </w:t>
      </w:r>
      <w:proofErr w:type="spellStart"/>
      <w:r w:rsidRPr="00EB68CE">
        <w:rPr>
          <w:rFonts w:ascii="Arial" w:hAnsi="Arial" w:cs="Arial"/>
          <w:bCs/>
          <w:lang w:val="en-US"/>
        </w:rPr>
        <w:t>prenosiocu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da u </w:t>
      </w:r>
      <w:proofErr w:type="spellStart"/>
      <w:r w:rsidRPr="00EB68CE">
        <w:rPr>
          <w:rFonts w:ascii="Arial" w:hAnsi="Arial" w:cs="Arial"/>
          <w:bCs/>
          <w:lang w:val="en-US"/>
        </w:rPr>
        <w:t>skladu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sa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tim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ovlašćenjem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izvrši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radnje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u </w:t>
      </w:r>
      <w:proofErr w:type="spellStart"/>
      <w:r w:rsidRPr="00EB68CE">
        <w:rPr>
          <w:rFonts w:ascii="Arial" w:hAnsi="Arial" w:cs="Arial"/>
          <w:bCs/>
          <w:lang w:val="en-US"/>
        </w:rPr>
        <w:t>skladu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sa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članom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19 </w:t>
      </w:r>
      <w:proofErr w:type="spellStart"/>
      <w:r w:rsidRPr="00EB68CE">
        <w:rPr>
          <w:rFonts w:ascii="Arial" w:hAnsi="Arial" w:cs="Arial"/>
          <w:bCs/>
          <w:lang w:val="en-US"/>
        </w:rPr>
        <w:t>ovog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zakona</w:t>
      </w:r>
      <w:proofErr w:type="spellEnd"/>
      <w:r w:rsidRPr="00EB68CE">
        <w:rPr>
          <w:rFonts w:ascii="Arial" w:hAnsi="Arial" w:cs="Arial"/>
          <w:bCs/>
          <w:lang w:val="en-US"/>
        </w:rPr>
        <w:t>;</w:t>
      </w:r>
    </w:p>
    <w:p w14:paraId="3AEDAD74" w14:textId="77777777" w:rsidR="00EB68CE" w:rsidRPr="00EB68CE" w:rsidRDefault="00EB68CE" w:rsidP="00EB68CE">
      <w:pPr>
        <w:jc w:val="both"/>
        <w:rPr>
          <w:rFonts w:ascii="Arial" w:hAnsi="Arial" w:cs="Arial"/>
          <w:bCs/>
          <w:lang w:val="en-US"/>
        </w:rPr>
      </w:pPr>
      <w:r w:rsidRPr="00EB68CE">
        <w:rPr>
          <w:rFonts w:ascii="Arial" w:hAnsi="Arial" w:cs="Arial"/>
          <w:bCs/>
          <w:lang w:val="en-US"/>
        </w:rPr>
        <w:t xml:space="preserve">   18) </w:t>
      </w:r>
      <w:proofErr w:type="spellStart"/>
      <w:r w:rsidRPr="00EB68CE">
        <w:rPr>
          <w:rFonts w:ascii="Arial" w:hAnsi="Arial" w:cs="Arial"/>
          <w:bCs/>
          <w:lang w:val="en-US"/>
        </w:rPr>
        <w:t>kao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pružalac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platnih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usluga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- </w:t>
      </w:r>
      <w:proofErr w:type="spellStart"/>
      <w:r w:rsidRPr="00EB68CE">
        <w:rPr>
          <w:rFonts w:ascii="Arial" w:hAnsi="Arial" w:cs="Arial"/>
          <w:bCs/>
          <w:lang w:val="en-US"/>
        </w:rPr>
        <w:t>prenosilac</w:t>
      </w:r>
      <w:proofErr w:type="spellEnd"/>
      <w:r w:rsidRPr="00EB68CE">
        <w:rPr>
          <w:rFonts w:ascii="Arial" w:hAnsi="Arial" w:cs="Arial"/>
          <w:bCs/>
          <w:lang w:val="en-US"/>
        </w:rPr>
        <w:t xml:space="preserve">, po </w:t>
      </w:r>
      <w:proofErr w:type="spellStart"/>
      <w:r w:rsidRPr="00EB68CE">
        <w:rPr>
          <w:rFonts w:ascii="Arial" w:hAnsi="Arial" w:cs="Arial"/>
          <w:bCs/>
          <w:lang w:val="en-US"/>
        </w:rPr>
        <w:t>prijemu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zahtjeva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u </w:t>
      </w:r>
      <w:proofErr w:type="spellStart"/>
      <w:r w:rsidRPr="00EB68CE">
        <w:rPr>
          <w:rFonts w:ascii="Arial" w:hAnsi="Arial" w:cs="Arial"/>
          <w:bCs/>
          <w:lang w:val="en-US"/>
        </w:rPr>
        <w:t>skladu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sa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članom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19 </w:t>
      </w:r>
      <w:proofErr w:type="spellStart"/>
      <w:r w:rsidRPr="00EB68CE">
        <w:rPr>
          <w:rFonts w:ascii="Arial" w:hAnsi="Arial" w:cs="Arial"/>
          <w:bCs/>
          <w:lang w:val="en-US"/>
        </w:rPr>
        <w:t>ovog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zakona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od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pružaoca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platnih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usluga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- </w:t>
      </w:r>
      <w:proofErr w:type="spellStart"/>
      <w:r w:rsidRPr="00EB68CE">
        <w:rPr>
          <w:rFonts w:ascii="Arial" w:hAnsi="Arial" w:cs="Arial"/>
          <w:bCs/>
          <w:lang w:val="en-US"/>
        </w:rPr>
        <w:t>primaoca</w:t>
      </w:r>
      <w:proofErr w:type="spellEnd"/>
      <w:r w:rsidRPr="00EB68CE">
        <w:rPr>
          <w:rFonts w:ascii="Arial" w:hAnsi="Arial" w:cs="Arial"/>
          <w:bCs/>
          <w:lang w:val="en-US"/>
        </w:rPr>
        <w:t xml:space="preserve">, ne </w:t>
      </w:r>
      <w:proofErr w:type="spellStart"/>
      <w:r w:rsidRPr="00EB68CE">
        <w:rPr>
          <w:rFonts w:ascii="Arial" w:hAnsi="Arial" w:cs="Arial"/>
          <w:bCs/>
          <w:lang w:val="en-US"/>
        </w:rPr>
        <w:t>izvrši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radnje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u </w:t>
      </w:r>
      <w:proofErr w:type="spellStart"/>
      <w:r w:rsidRPr="00EB68CE">
        <w:rPr>
          <w:rFonts w:ascii="Arial" w:hAnsi="Arial" w:cs="Arial"/>
          <w:bCs/>
          <w:lang w:val="en-US"/>
        </w:rPr>
        <w:t>skladu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sa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članom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20 </w:t>
      </w:r>
      <w:proofErr w:type="spellStart"/>
      <w:r w:rsidRPr="00EB68CE">
        <w:rPr>
          <w:rFonts w:ascii="Arial" w:hAnsi="Arial" w:cs="Arial"/>
          <w:bCs/>
          <w:lang w:val="en-US"/>
        </w:rPr>
        <w:t>stav</w:t>
      </w:r>
      <w:proofErr w:type="spellEnd"/>
      <w:r w:rsidRPr="00EB68CE">
        <w:rPr>
          <w:rFonts w:ascii="Arial" w:hAnsi="Arial" w:cs="Arial"/>
          <w:bCs/>
          <w:lang w:val="en-US"/>
        </w:rPr>
        <w:t xml:space="preserve"> 1 </w:t>
      </w:r>
      <w:proofErr w:type="spellStart"/>
      <w:r w:rsidRPr="00EB68CE">
        <w:rPr>
          <w:rFonts w:ascii="Arial" w:hAnsi="Arial" w:cs="Arial"/>
          <w:bCs/>
          <w:lang w:val="en-US"/>
        </w:rPr>
        <w:t>ovog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zakona</w:t>
      </w:r>
      <w:proofErr w:type="spellEnd"/>
      <w:r w:rsidRPr="00EB68CE">
        <w:rPr>
          <w:rFonts w:ascii="Arial" w:hAnsi="Arial" w:cs="Arial"/>
          <w:bCs/>
          <w:lang w:val="en-US"/>
        </w:rPr>
        <w:t>;</w:t>
      </w:r>
    </w:p>
    <w:p w14:paraId="4B2410C9" w14:textId="77777777" w:rsidR="00EB68CE" w:rsidRPr="00EB68CE" w:rsidRDefault="00EB68CE" w:rsidP="00EB68CE">
      <w:pPr>
        <w:jc w:val="both"/>
        <w:rPr>
          <w:rFonts w:ascii="Arial" w:hAnsi="Arial" w:cs="Arial"/>
          <w:bCs/>
          <w:lang w:val="en-US"/>
        </w:rPr>
      </w:pPr>
      <w:r w:rsidRPr="00EB68CE">
        <w:rPr>
          <w:rFonts w:ascii="Arial" w:hAnsi="Arial" w:cs="Arial"/>
          <w:bCs/>
          <w:lang w:val="en-US"/>
        </w:rPr>
        <w:t xml:space="preserve">   19) </w:t>
      </w:r>
      <w:proofErr w:type="spellStart"/>
      <w:r w:rsidRPr="00EB68CE">
        <w:rPr>
          <w:rFonts w:ascii="Arial" w:hAnsi="Arial" w:cs="Arial"/>
          <w:bCs/>
          <w:lang w:val="en-US"/>
        </w:rPr>
        <w:t>kao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pružalac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platnih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usluga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- </w:t>
      </w:r>
      <w:proofErr w:type="spellStart"/>
      <w:r w:rsidRPr="00EB68CE">
        <w:rPr>
          <w:rFonts w:ascii="Arial" w:hAnsi="Arial" w:cs="Arial"/>
          <w:bCs/>
          <w:lang w:val="en-US"/>
        </w:rPr>
        <w:t>prenosilac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blokira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platni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instrument </w:t>
      </w:r>
      <w:proofErr w:type="spellStart"/>
      <w:r w:rsidRPr="00EB68CE">
        <w:rPr>
          <w:rFonts w:ascii="Arial" w:hAnsi="Arial" w:cs="Arial"/>
          <w:bCs/>
          <w:lang w:val="en-US"/>
        </w:rPr>
        <w:t>prije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dana </w:t>
      </w:r>
      <w:proofErr w:type="spellStart"/>
      <w:r w:rsidRPr="00EB68CE">
        <w:rPr>
          <w:rFonts w:ascii="Arial" w:hAnsi="Arial" w:cs="Arial"/>
          <w:bCs/>
          <w:lang w:val="en-US"/>
        </w:rPr>
        <w:t>utvrđenog</w:t>
      </w:r>
      <w:proofErr w:type="spellEnd"/>
      <w:r w:rsidRPr="00EB68CE">
        <w:rPr>
          <w:rFonts w:ascii="Arial" w:hAnsi="Arial" w:cs="Arial"/>
          <w:bCs/>
          <w:lang w:val="en-US"/>
        </w:rPr>
        <w:t xml:space="preserve"> u </w:t>
      </w:r>
      <w:proofErr w:type="spellStart"/>
      <w:r w:rsidRPr="00EB68CE">
        <w:rPr>
          <w:rFonts w:ascii="Arial" w:hAnsi="Arial" w:cs="Arial"/>
          <w:bCs/>
          <w:lang w:val="en-US"/>
        </w:rPr>
        <w:t>ovlašćenju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potrošača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(</w:t>
      </w:r>
      <w:proofErr w:type="spellStart"/>
      <w:r w:rsidRPr="00EB68CE">
        <w:rPr>
          <w:rFonts w:ascii="Arial" w:hAnsi="Arial" w:cs="Arial"/>
          <w:bCs/>
          <w:lang w:val="en-US"/>
        </w:rPr>
        <w:t>član</w:t>
      </w:r>
      <w:proofErr w:type="spellEnd"/>
      <w:r w:rsidRPr="00EB68CE">
        <w:rPr>
          <w:rFonts w:ascii="Arial" w:hAnsi="Arial" w:cs="Arial"/>
          <w:bCs/>
          <w:lang w:val="en-US"/>
        </w:rPr>
        <w:t xml:space="preserve"> 20 </w:t>
      </w:r>
      <w:proofErr w:type="spellStart"/>
      <w:r w:rsidRPr="00EB68CE">
        <w:rPr>
          <w:rFonts w:ascii="Arial" w:hAnsi="Arial" w:cs="Arial"/>
          <w:bCs/>
          <w:lang w:val="en-US"/>
        </w:rPr>
        <w:t>stav</w:t>
      </w:r>
      <w:proofErr w:type="spellEnd"/>
      <w:r w:rsidRPr="00EB68CE">
        <w:rPr>
          <w:rFonts w:ascii="Arial" w:hAnsi="Arial" w:cs="Arial"/>
          <w:bCs/>
          <w:lang w:val="en-US"/>
        </w:rPr>
        <w:t xml:space="preserve"> 2);</w:t>
      </w:r>
    </w:p>
    <w:p w14:paraId="41A4BA19" w14:textId="77777777" w:rsidR="00EB68CE" w:rsidRPr="00EB68CE" w:rsidRDefault="00EB68CE" w:rsidP="00EB68CE">
      <w:pPr>
        <w:jc w:val="both"/>
        <w:rPr>
          <w:rFonts w:ascii="Arial" w:hAnsi="Arial" w:cs="Arial"/>
          <w:bCs/>
          <w:lang w:val="en-US"/>
        </w:rPr>
      </w:pPr>
      <w:r w:rsidRPr="00EB68CE">
        <w:rPr>
          <w:rFonts w:ascii="Arial" w:hAnsi="Arial" w:cs="Arial"/>
          <w:bCs/>
          <w:lang w:val="en-US"/>
        </w:rPr>
        <w:t xml:space="preserve">   20) </w:t>
      </w:r>
      <w:proofErr w:type="spellStart"/>
      <w:r w:rsidRPr="00EB68CE">
        <w:rPr>
          <w:rFonts w:ascii="Arial" w:hAnsi="Arial" w:cs="Arial"/>
          <w:bCs/>
          <w:lang w:val="en-US"/>
        </w:rPr>
        <w:t>kao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pružalac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platnih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usluga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- </w:t>
      </w:r>
      <w:proofErr w:type="spellStart"/>
      <w:r w:rsidRPr="00EB68CE">
        <w:rPr>
          <w:rFonts w:ascii="Arial" w:hAnsi="Arial" w:cs="Arial"/>
          <w:bCs/>
          <w:lang w:val="en-US"/>
        </w:rPr>
        <w:t>primalac</w:t>
      </w:r>
      <w:proofErr w:type="spellEnd"/>
      <w:r w:rsidRPr="00EB68CE">
        <w:rPr>
          <w:rFonts w:ascii="Arial" w:hAnsi="Arial" w:cs="Arial"/>
          <w:bCs/>
          <w:lang w:val="en-US"/>
        </w:rPr>
        <w:t xml:space="preserve">, u </w:t>
      </w:r>
      <w:proofErr w:type="spellStart"/>
      <w:r w:rsidRPr="00EB68CE">
        <w:rPr>
          <w:rFonts w:ascii="Arial" w:hAnsi="Arial" w:cs="Arial"/>
          <w:bCs/>
          <w:lang w:val="en-US"/>
        </w:rPr>
        <w:t>roku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od pet </w:t>
      </w:r>
      <w:proofErr w:type="spellStart"/>
      <w:r w:rsidRPr="00EB68CE">
        <w:rPr>
          <w:rFonts w:ascii="Arial" w:hAnsi="Arial" w:cs="Arial"/>
          <w:bCs/>
          <w:lang w:val="en-US"/>
        </w:rPr>
        <w:t>radnih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dana od dana </w:t>
      </w:r>
      <w:proofErr w:type="spellStart"/>
      <w:r w:rsidRPr="00EB68CE">
        <w:rPr>
          <w:rFonts w:ascii="Arial" w:hAnsi="Arial" w:cs="Arial"/>
          <w:bCs/>
          <w:lang w:val="en-US"/>
        </w:rPr>
        <w:t>prijema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informacija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zatraženih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od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pružaoca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platnih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usluga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- </w:t>
      </w:r>
      <w:proofErr w:type="spellStart"/>
      <w:r w:rsidRPr="00EB68CE">
        <w:rPr>
          <w:rFonts w:ascii="Arial" w:hAnsi="Arial" w:cs="Arial"/>
          <w:bCs/>
          <w:lang w:val="en-US"/>
        </w:rPr>
        <w:t>prenosioca</w:t>
      </w:r>
      <w:proofErr w:type="spellEnd"/>
      <w:r w:rsidRPr="00EB68CE">
        <w:rPr>
          <w:rFonts w:ascii="Arial" w:hAnsi="Arial" w:cs="Arial"/>
          <w:bCs/>
          <w:lang w:val="en-US"/>
        </w:rPr>
        <w:t xml:space="preserve">, a u </w:t>
      </w:r>
      <w:proofErr w:type="spellStart"/>
      <w:r w:rsidRPr="00EB68CE">
        <w:rPr>
          <w:rFonts w:ascii="Arial" w:hAnsi="Arial" w:cs="Arial"/>
          <w:bCs/>
          <w:lang w:val="en-US"/>
        </w:rPr>
        <w:t>skladu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sa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ovlašćenjem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potrošača</w:t>
      </w:r>
      <w:proofErr w:type="spellEnd"/>
      <w:r w:rsidRPr="00EB68CE">
        <w:rPr>
          <w:rFonts w:ascii="Arial" w:hAnsi="Arial" w:cs="Arial"/>
          <w:bCs/>
          <w:lang w:val="en-US"/>
        </w:rPr>
        <w:t xml:space="preserve">, ne </w:t>
      </w:r>
      <w:proofErr w:type="spellStart"/>
      <w:r w:rsidRPr="00EB68CE">
        <w:rPr>
          <w:rFonts w:ascii="Arial" w:hAnsi="Arial" w:cs="Arial"/>
          <w:bCs/>
          <w:lang w:val="en-US"/>
        </w:rPr>
        <w:t>izvrši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radnje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u </w:t>
      </w:r>
      <w:proofErr w:type="spellStart"/>
      <w:r w:rsidRPr="00EB68CE">
        <w:rPr>
          <w:rFonts w:ascii="Arial" w:hAnsi="Arial" w:cs="Arial"/>
          <w:bCs/>
          <w:lang w:val="en-US"/>
        </w:rPr>
        <w:t>skladu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sa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članom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21 </w:t>
      </w:r>
      <w:proofErr w:type="spellStart"/>
      <w:r w:rsidRPr="00EB68CE">
        <w:rPr>
          <w:rFonts w:ascii="Arial" w:hAnsi="Arial" w:cs="Arial"/>
          <w:bCs/>
          <w:lang w:val="en-US"/>
        </w:rPr>
        <w:t>ovog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zakona</w:t>
      </w:r>
      <w:proofErr w:type="spellEnd"/>
      <w:r w:rsidRPr="00EB68CE">
        <w:rPr>
          <w:rFonts w:ascii="Arial" w:hAnsi="Arial" w:cs="Arial"/>
          <w:bCs/>
          <w:lang w:val="en-US"/>
        </w:rPr>
        <w:t>;</w:t>
      </w:r>
    </w:p>
    <w:p w14:paraId="67842B12" w14:textId="77777777" w:rsidR="00EB68CE" w:rsidRPr="00EB68CE" w:rsidRDefault="00EB68CE" w:rsidP="00EB68CE">
      <w:pPr>
        <w:jc w:val="both"/>
        <w:rPr>
          <w:rFonts w:ascii="Arial" w:hAnsi="Arial" w:cs="Arial"/>
          <w:bCs/>
          <w:lang w:val="en-US"/>
        </w:rPr>
      </w:pPr>
      <w:r w:rsidRPr="00EB68CE">
        <w:rPr>
          <w:rFonts w:ascii="Arial" w:hAnsi="Arial" w:cs="Arial"/>
          <w:bCs/>
          <w:lang w:val="en-US"/>
        </w:rPr>
        <w:t xml:space="preserve">   21) bez </w:t>
      </w:r>
      <w:proofErr w:type="spellStart"/>
      <w:r w:rsidRPr="00EB68CE">
        <w:rPr>
          <w:rFonts w:ascii="Arial" w:hAnsi="Arial" w:cs="Arial"/>
          <w:bCs/>
          <w:lang w:val="en-US"/>
        </w:rPr>
        <w:t>naknade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ne </w:t>
      </w:r>
      <w:proofErr w:type="spellStart"/>
      <w:r w:rsidRPr="00EB68CE">
        <w:rPr>
          <w:rFonts w:ascii="Arial" w:hAnsi="Arial" w:cs="Arial"/>
          <w:bCs/>
          <w:lang w:val="en-US"/>
        </w:rPr>
        <w:t>obezbijedi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potrošaču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pristup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svim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raspoloživim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podacima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o </w:t>
      </w:r>
      <w:proofErr w:type="spellStart"/>
      <w:r w:rsidRPr="00EB68CE">
        <w:rPr>
          <w:rFonts w:ascii="Arial" w:hAnsi="Arial" w:cs="Arial"/>
          <w:bCs/>
          <w:lang w:val="en-US"/>
        </w:rPr>
        <w:t>postojećim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trajnim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nalozima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direktnim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zaduženjima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koje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potrošač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ima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kod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njega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(</w:t>
      </w:r>
      <w:proofErr w:type="spellStart"/>
      <w:r w:rsidRPr="00EB68CE">
        <w:rPr>
          <w:rFonts w:ascii="Arial" w:hAnsi="Arial" w:cs="Arial"/>
          <w:bCs/>
          <w:lang w:val="en-US"/>
        </w:rPr>
        <w:t>član</w:t>
      </w:r>
      <w:proofErr w:type="spellEnd"/>
      <w:r w:rsidRPr="00EB68CE">
        <w:rPr>
          <w:rFonts w:ascii="Arial" w:hAnsi="Arial" w:cs="Arial"/>
          <w:bCs/>
          <w:lang w:val="en-US"/>
        </w:rPr>
        <w:t xml:space="preserve"> 22 </w:t>
      </w:r>
      <w:proofErr w:type="spellStart"/>
      <w:r w:rsidRPr="00EB68CE">
        <w:rPr>
          <w:rFonts w:ascii="Arial" w:hAnsi="Arial" w:cs="Arial"/>
          <w:bCs/>
          <w:lang w:val="en-US"/>
        </w:rPr>
        <w:t>stav</w:t>
      </w:r>
      <w:proofErr w:type="spellEnd"/>
      <w:r w:rsidRPr="00EB68CE">
        <w:rPr>
          <w:rFonts w:ascii="Arial" w:hAnsi="Arial" w:cs="Arial"/>
          <w:bCs/>
          <w:lang w:val="en-US"/>
        </w:rPr>
        <w:t xml:space="preserve"> 1);</w:t>
      </w:r>
    </w:p>
    <w:p w14:paraId="54753126" w14:textId="77777777" w:rsidR="00EB68CE" w:rsidRPr="00EB68CE" w:rsidRDefault="00EB68CE" w:rsidP="00EB68CE">
      <w:pPr>
        <w:jc w:val="both"/>
        <w:rPr>
          <w:rFonts w:ascii="Arial" w:hAnsi="Arial" w:cs="Arial"/>
          <w:bCs/>
          <w:lang w:val="en-US"/>
        </w:rPr>
      </w:pPr>
      <w:r w:rsidRPr="00EB68CE">
        <w:rPr>
          <w:rFonts w:ascii="Arial" w:hAnsi="Arial" w:cs="Arial"/>
          <w:bCs/>
          <w:lang w:val="en-US"/>
        </w:rPr>
        <w:t xml:space="preserve">   22) </w:t>
      </w:r>
      <w:proofErr w:type="spellStart"/>
      <w:r w:rsidRPr="00EB68CE">
        <w:rPr>
          <w:rFonts w:ascii="Arial" w:hAnsi="Arial" w:cs="Arial"/>
          <w:bCs/>
          <w:lang w:val="en-US"/>
        </w:rPr>
        <w:t>kao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pružalac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platnih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usluga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- </w:t>
      </w:r>
      <w:proofErr w:type="spellStart"/>
      <w:r w:rsidRPr="00EB68CE">
        <w:rPr>
          <w:rFonts w:ascii="Arial" w:hAnsi="Arial" w:cs="Arial"/>
          <w:bCs/>
          <w:lang w:val="en-US"/>
        </w:rPr>
        <w:t>prenosilac</w:t>
      </w:r>
      <w:proofErr w:type="spellEnd"/>
      <w:r w:rsidRPr="00EB68CE">
        <w:rPr>
          <w:rFonts w:ascii="Arial" w:hAnsi="Arial" w:cs="Arial"/>
          <w:bCs/>
          <w:lang w:val="en-US"/>
        </w:rPr>
        <w:t xml:space="preserve">, </w:t>
      </w:r>
      <w:proofErr w:type="spellStart"/>
      <w:r w:rsidRPr="00EB68CE">
        <w:rPr>
          <w:rFonts w:ascii="Arial" w:hAnsi="Arial" w:cs="Arial"/>
          <w:bCs/>
          <w:lang w:val="en-US"/>
        </w:rPr>
        <w:t>naplati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naknadu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potrošaču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ili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pružaocu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platnih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usluga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- </w:t>
      </w:r>
      <w:proofErr w:type="spellStart"/>
      <w:r w:rsidRPr="00EB68CE">
        <w:rPr>
          <w:rFonts w:ascii="Arial" w:hAnsi="Arial" w:cs="Arial"/>
          <w:bCs/>
          <w:lang w:val="en-US"/>
        </w:rPr>
        <w:t>primaocu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za </w:t>
      </w:r>
      <w:proofErr w:type="spellStart"/>
      <w:r w:rsidRPr="00EB68CE">
        <w:rPr>
          <w:rFonts w:ascii="Arial" w:hAnsi="Arial" w:cs="Arial"/>
          <w:bCs/>
          <w:lang w:val="en-US"/>
        </w:rPr>
        <w:t>davanje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podataka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koje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od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njega</w:t>
      </w:r>
      <w:proofErr w:type="spellEnd"/>
      <w:r w:rsidRPr="00EB68CE">
        <w:rPr>
          <w:rFonts w:ascii="Arial" w:hAnsi="Arial" w:cs="Arial"/>
          <w:bCs/>
          <w:lang w:val="en-US"/>
        </w:rPr>
        <w:t xml:space="preserve">, u </w:t>
      </w:r>
      <w:proofErr w:type="spellStart"/>
      <w:r w:rsidRPr="00EB68CE">
        <w:rPr>
          <w:rFonts w:ascii="Arial" w:hAnsi="Arial" w:cs="Arial"/>
          <w:bCs/>
          <w:lang w:val="en-US"/>
        </w:rPr>
        <w:t>skladu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sa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članom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19 </w:t>
      </w:r>
      <w:proofErr w:type="spellStart"/>
      <w:r w:rsidRPr="00EB68CE">
        <w:rPr>
          <w:rFonts w:ascii="Arial" w:hAnsi="Arial" w:cs="Arial"/>
          <w:bCs/>
          <w:lang w:val="en-US"/>
        </w:rPr>
        <w:t>ovog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zakona</w:t>
      </w:r>
      <w:proofErr w:type="spellEnd"/>
      <w:r w:rsidRPr="00EB68CE">
        <w:rPr>
          <w:rFonts w:ascii="Arial" w:hAnsi="Arial" w:cs="Arial"/>
          <w:bCs/>
          <w:lang w:val="en-US"/>
        </w:rPr>
        <w:t xml:space="preserve">, </w:t>
      </w:r>
      <w:proofErr w:type="spellStart"/>
      <w:r w:rsidRPr="00EB68CE">
        <w:rPr>
          <w:rFonts w:ascii="Arial" w:hAnsi="Arial" w:cs="Arial"/>
          <w:bCs/>
          <w:lang w:val="en-US"/>
        </w:rPr>
        <w:t>zatraži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pružalac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platnih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usluga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- </w:t>
      </w:r>
      <w:proofErr w:type="spellStart"/>
      <w:r w:rsidRPr="00EB68CE">
        <w:rPr>
          <w:rFonts w:ascii="Arial" w:hAnsi="Arial" w:cs="Arial"/>
          <w:bCs/>
          <w:lang w:val="en-US"/>
        </w:rPr>
        <w:t>primalac</w:t>
      </w:r>
      <w:proofErr w:type="spellEnd"/>
      <w:r w:rsidRPr="00EB68CE">
        <w:rPr>
          <w:rFonts w:ascii="Arial" w:hAnsi="Arial" w:cs="Arial"/>
          <w:bCs/>
          <w:lang w:val="en-US"/>
        </w:rPr>
        <w:t xml:space="preserve"> (</w:t>
      </w:r>
      <w:proofErr w:type="spellStart"/>
      <w:r w:rsidRPr="00EB68CE">
        <w:rPr>
          <w:rFonts w:ascii="Arial" w:hAnsi="Arial" w:cs="Arial"/>
          <w:bCs/>
          <w:lang w:val="en-US"/>
        </w:rPr>
        <w:t>član</w:t>
      </w:r>
      <w:proofErr w:type="spellEnd"/>
      <w:r w:rsidRPr="00EB68CE">
        <w:rPr>
          <w:rFonts w:ascii="Arial" w:hAnsi="Arial" w:cs="Arial"/>
          <w:bCs/>
          <w:lang w:val="en-US"/>
        </w:rPr>
        <w:t xml:space="preserve"> 22 </w:t>
      </w:r>
      <w:proofErr w:type="spellStart"/>
      <w:r w:rsidRPr="00EB68CE">
        <w:rPr>
          <w:rFonts w:ascii="Arial" w:hAnsi="Arial" w:cs="Arial"/>
          <w:bCs/>
          <w:lang w:val="en-US"/>
        </w:rPr>
        <w:t>stav</w:t>
      </w:r>
      <w:proofErr w:type="spellEnd"/>
      <w:r w:rsidRPr="00EB68CE">
        <w:rPr>
          <w:rFonts w:ascii="Arial" w:hAnsi="Arial" w:cs="Arial"/>
          <w:bCs/>
          <w:lang w:val="en-US"/>
        </w:rPr>
        <w:t xml:space="preserve"> 2);</w:t>
      </w:r>
    </w:p>
    <w:p w14:paraId="2EEB4FF4" w14:textId="77777777" w:rsidR="00EB68CE" w:rsidRPr="00EB68CE" w:rsidRDefault="00EB68CE" w:rsidP="00EB68CE">
      <w:pPr>
        <w:jc w:val="both"/>
        <w:rPr>
          <w:rFonts w:ascii="Arial" w:hAnsi="Arial" w:cs="Arial"/>
          <w:bCs/>
          <w:lang w:val="en-US"/>
        </w:rPr>
      </w:pPr>
      <w:r w:rsidRPr="00EB68CE">
        <w:rPr>
          <w:rFonts w:ascii="Arial" w:hAnsi="Arial" w:cs="Arial"/>
          <w:bCs/>
          <w:lang w:val="en-US"/>
        </w:rPr>
        <w:t xml:space="preserve">   23) </w:t>
      </w:r>
      <w:proofErr w:type="spellStart"/>
      <w:r w:rsidRPr="00EB68CE">
        <w:rPr>
          <w:rFonts w:ascii="Arial" w:hAnsi="Arial" w:cs="Arial"/>
          <w:bCs/>
          <w:lang w:val="en-US"/>
        </w:rPr>
        <w:t>naplati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potrošaču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naknade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suprotno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članu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22 </w:t>
      </w:r>
      <w:proofErr w:type="spellStart"/>
      <w:r w:rsidRPr="00EB68CE">
        <w:rPr>
          <w:rFonts w:ascii="Arial" w:hAnsi="Arial" w:cs="Arial"/>
          <w:bCs/>
          <w:lang w:val="en-US"/>
        </w:rPr>
        <w:t>stav</w:t>
      </w:r>
      <w:proofErr w:type="spellEnd"/>
      <w:r w:rsidRPr="00EB68CE">
        <w:rPr>
          <w:rFonts w:ascii="Arial" w:hAnsi="Arial" w:cs="Arial"/>
          <w:bCs/>
          <w:lang w:val="en-US"/>
        </w:rPr>
        <w:t xml:space="preserve"> 4 </w:t>
      </w:r>
      <w:proofErr w:type="spellStart"/>
      <w:r w:rsidRPr="00EB68CE">
        <w:rPr>
          <w:rFonts w:ascii="Arial" w:hAnsi="Arial" w:cs="Arial"/>
          <w:bCs/>
          <w:lang w:val="en-US"/>
        </w:rPr>
        <w:t>ovog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zakona</w:t>
      </w:r>
      <w:proofErr w:type="spellEnd"/>
      <w:r w:rsidRPr="00EB68CE">
        <w:rPr>
          <w:rFonts w:ascii="Arial" w:hAnsi="Arial" w:cs="Arial"/>
          <w:bCs/>
          <w:lang w:val="en-US"/>
        </w:rPr>
        <w:t>;</w:t>
      </w:r>
    </w:p>
    <w:p w14:paraId="1467129E" w14:textId="77777777" w:rsidR="00EB68CE" w:rsidRPr="00EB68CE" w:rsidRDefault="00EB68CE" w:rsidP="00EB68CE">
      <w:pPr>
        <w:jc w:val="both"/>
        <w:rPr>
          <w:rFonts w:ascii="Arial" w:hAnsi="Arial" w:cs="Arial"/>
          <w:bCs/>
          <w:lang w:val="en-US"/>
        </w:rPr>
      </w:pPr>
      <w:r w:rsidRPr="00EB68CE">
        <w:rPr>
          <w:rFonts w:ascii="Arial" w:hAnsi="Arial" w:cs="Arial"/>
          <w:bCs/>
          <w:lang w:val="en-US"/>
        </w:rPr>
        <w:t xml:space="preserve">   24) bez </w:t>
      </w:r>
      <w:proofErr w:type="spellStart"/>
      <w:r w:rsidRPr="00EB68CE">
        <w:rPr>
          <w:rFonts w:ascii="Arial" w:hAnsi="Arial" w:cs="Arial"/>
          <w:bCs/>
          <w:lang w:val="en-US"/>
        </w:rPr>
        <w:t>odlaganja</w:t>
      </w:r>
      <w:proofErr w:type="spellEnd"/>
      <w:r w:rsidRPr="00EB68CE">
        <w:rPr>
          <w:rFonts w:ascii="Arial" w:hAnsi="Arial" w:cs="Arial"/>
          <w:bCs/>
          <w:lang w:val="en-US"/>
        </w:rPr>
        <w:t xml:space="preserve">, ne </w:t>
      </w:r>
      <w:proofErr w:type="spellStart"/>
      <w:r w:rsidRPr="00EB68CE">
        <w:rPr>
          <w:rFonts w:ascii="Arial" w:hAnsi="Arial" w:cs="Arial"/>
          <w:bCs/>
          <w:lang w:val="en-US"/>
        </w:rPr>
        <w:t>nadoknadi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potrošaču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imovinsku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štetu</w:t>
      </w:r>
      <w:proofErr w:type="spellEnd"/>
      <w:r w:rsidRPr="00EB68CE">
        <w:rPr>
          <w:rFonts w:ascii="Arial" w:hAnsi="Arial" w:cs="Arial"/>
          <w:bCs/>
          <w:lang w:val="en-US"/>
        </w:rPr>
        <w:t xml:space="preserve">, </w:t>
      </w:r>
      <w:proofErr w:type="spellStart"/>
      <w:r w:rsidRPr="00EB68CE">
        <w:rPr>
          <w:rFonts w:ascii="Arial" w:hAnsi="Arial" w:cs="Arial"/>
          <w:bCs/>
          <w:lang w:val="en-US"/>
        </w:rPr>
        <w:t>uključujući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naknade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kamate</w:t>
      </w:r>
      <w:proofErr w:type="spellEnd"/>
      <w:r w:rsidRPr="00EB68CE">
        <w:rPr>
          <w:rFonts w:ascii="Arial" w:hAnsi="Arial" w:cs="Arial"/>
          <w:bCs/>
          <w:lang w:val="en-US"/>
        </w:rPr>
        <w:t xml:space="preserve">, </w:t>
      </w:r>
      <w:proofErr w:type="spellStart"/>
      <w:r w:rsidRPr="00EB68CE">
        <w:rPr>
          <w:rFonts w:ascii="Arial" w:hAnsi="Arial" w:cs="Arial"/>
          <w:bCs/>
          <w:lang w:val="en-US"/>
        </w:rPr>
        <w:t>koju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je </w:t>
      </w:r>
      <w:proofErr w:type="spellStart"/>
      <w:r w:rsidRPr="00EB68CE">
        <w:rPr>
          <w:rFonts w:ascii="Arial" w:hAnsi="Arial" w:cs="Arial"/>
          <w:bCs/>
          <w:lang w:val="en-US"/>
        </w:rPr>
        <w:t>potrošač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pretrpio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zbog</w:t>
      </w:r>
      <w:proofErr w:type="spellEnd"/>
      <w:r w:rsidRPr="00EB68CE">
        <w:rPr>
          <w:rFonts w:ascii="Arial" w:hAnsi="Arial" w:cs="Arial"/>
          <w:bCs/>
          <w:lang w:val="en-US"/>
        </w:rPr>
        <w:t xml:space="preserve"> toga </w:t>
      </w:r>
      <w:proofErr w:type="spellStart"/>
      <w:r w:rsidRPr="00EB68CE">
        <w:rPr>
          <w:rFonts w:ascii="Arial" w:hAnsi="Arial" w:cs="Arial"/>
          <w:bCs/>
          <w:lang w:val="en-US"/>
        </w:rPr>
        <w:t>što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nije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u </w:t>
      </w:r>
      <w:proofErr w:type="spellStart"/>
      <w:r w:rsidRPr="00EB68CE">
        <w:rPr>
          <w:rFonts w:ascii="Arial" w:hAnsi="Arial" w:cs="Arial"/>
          <w:bCs/>
          <w:lang w:val="en-US"/>
        </w:rPr>
        <w:t>cjelosti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ili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djelimično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ispunio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svoje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obaveze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iz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čl</w:t>
      </w:r>
      <w:proofErr w:type="spellEnd"/>
      <w:r w:rsidRPr="00EB68CE">
        <w:rPr>
          <w:rFonts w:ascii="Arial" w:hAnsi="Arial" w:cs="Arial"/>
          <w:bCs/>
          <w:lang w:val="en-US"/>
        </w:rPr>
        <w:t xml:space="preserve">. 19, 20 </w:t>
      </w:r>
      <w:proofErr w:type="spellStart"/>
      <w:r w:rsidRPr="00EB68CE">
        <w:rPr>
          <w:rFonts w:ascii="Arial" w:hAnsi="Arial" w:cs="Arial"/>
          <w:bCs/>
          <w:lang w:val="en-US"/>
        </w:rPr>
        <w:t>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21 </w:t>
      </w:r>
      <w:proofErr w:type="spellStart"/>
      <w:r w:rsidRPr="00EB68CE">
        <w:rPr>
          <w:rFonts w:ascii="Arial" w:hAnsi="Arial" w:cs="Arial"/>
          <w:bCs/>
          <w:lang w:val="en-US"/>
        </w:rPr>
        <w:t>ovog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zakona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(</w:t>
      </w:r>
      <w:proofErr w:type="spellStart"/>
      <w:r w:rsidRPr="00EB68CE">
        <w:rPr>
          <w:rFonts w:ascii="Arial" w:hAnsi="Arial" w:cs="Arial"/>
          <w:bCs/>
          <w:lang w:val="en-US"/>
        </w:rPr>
        <w:t>član</w:t>
      </w:r>
      <w:proofErr w:type="spellEnd"/>
      <w:r w:rsidRPr="00EB68CE">
        <w:rPr>
          <w:rFonts w:ascii="Arial" w:hAnsi="Arial" w:cs="Arial"/>
          <w:bCs/>
          <w:lang w:val="en-US"/>
        </w:rPr>
        <w:t xml:space="preserve"> 23 </w:t>
      </w:r>
      <w:proofErr w:type="spellStart"/>
      <w:r w:rsidRPr="00EB68CE">
        <w:rPr>
          <w:rFonts w:ascii="Arial" w:hAnsi="Arial" w:cs="Arial"/>
          <w:bCs/>
          <w:lang w:val="en-US"/>
        </w:rPr>
        <w:t>stav</w:t>
      </w:r>
      <w:proofErr w:type="spellEnd"/>
      <w:r w:rsidRPr="00EB68CE">
        <w:rPr>
          <w:rFonts w:ascii="Arial" w:hAnsi="Arial" w:cs="Arial"/>
          <w:bCs/>
          <w:lang w:val="en-US"/>
        </w:rPr>
        <w:t xml:space="preserve"> 1);</w:t>
      </w:r>
    </w:p>
    <w:p w14:paraId="5141FC1B" w14:textId="77777777" w:rsidR="00EB68CE" w:rsidRPr="00EB68CE" w:rsidRDefault="00EB68CE" w:rsidP="00EB68CE">
      <w:pPr>
        <w:jc w:val="both"/>
        <w:rPr>
          <w:rFonts w:ascii="Arial" w:hAnsi="Arial" w:cs="Arial"/>
          <w:bCs/>
          <w:lang w:val="en-US"/>
        </w:rPr>
      </w:pPr>
      <w:r w:rsidRPr="00EB68CE">
        <w:rPr>
          <w:rFonts w:ascii="Arial" w:hAnsi="Arial" w:cs="Arial"/>
          <w:bCs/>
          <w:lang w:val="en-US"/>
        </w:rPr>
        <w:t xml:space="preserve">   25) </w:t>
      </w:r>
      <w:proofErr w:type="spellStart"/>
      <w:r w:rsidRPr="00EB68CE">
        <w:rPr>
          <w:rFonts w:ascii="Arial" w:hAnsi="Arial" w:cs="Arial"/>
          <w:bCs/>
          <w:lang w:val="en-US"/>
        </w:rPr>
        <w:t>potrošaču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ne </w:t>
      </w:r>
      <w:proofErr w:type="spellStart"/>
      <w:r w:rsidRPr="00EB68CE">
        <w:rPr>
          <w:rFonts w:ascii="Arial" w:hAnsi="Arial" w:cs="Arial"/>
          <w:bCs/>
          <w:lang w:val="en-US"/>
        </w:rPr>
        <w:t>učini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dostupnim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informacije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o </w:t>
      </w:r>
      <w:proofErr w:type="spellStart"/>
      <w:r w:rsidRPr="00EB68CE">
        <w:rPr>
          <w:rFonts w:ascii="Arial" w:hAnsi="Arial" w:cs="Arial"/>
          <w:bCs/>
          <w:lang w:val="en-US"/>
        </w:rPr>
        <w:t>usluzi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prebacivanja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računa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za </w:t>
      </w:r>
      <w:proofErr w:type="spellStart"/>
      <w:r w:rsidRPr="00EB68CE">
        <w:rPr>
          <w:rFonts w:ascii="Arial" w:hAnsi="Arial" w:cs="Arial"/>
          <w:bCs/>
          <w:lang w:val="en-US"/>
        </w:rPr>
        <w:t>plaćanje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u </w:t>
      </w:r>
      <w:proofErr w:type="spellStart"/>
      <w:r w:rsidRPr="00EB68CE">
        <w:rPr>
          <w:rFonts w:ascii="Arial" w:hAnsi="Arial" w:cs="Arial"/>
          <w:bCs/>
          <w:lang w:val="en-US"/>
        </w:rPr>
        <w:t>skladu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sa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članom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24 </w:t>
      </w:r>
      <w:proofErr w:type="spellStart"/>
      <w:r w:rsidRPr="00EB68CE">
        <w:rPr>
          <w:rFonts w:ascii="Arial" w:hAnsi="Arial" w:cs="Arial"/>
          <w:bCs/>
          <w:lang w:val="en-US"/>
        </w:rPr>
        <w:t>ovog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zakona</w:t>
      </w:r>
      <w:proofErr w:type="spellEnd"/>
      <w:r w:rsidRPr="00EB68CE">
        <w:rPr>
          <w:rFonts w:ascii="Arial" w:hAnsi="Arial" w:cs="Arial"/>
          <w:bCs/>
          <w:lang w:val="en-US"/>
        </w:rPr>
        <w:t>;</w:t>
      </w:r>
    </w:p>
    <w:p w14:paraId="6B71874D" w14:textId="77777777" w:rsidR="00EB68CE" w:rsidRPr="00EB68CE" w:rsidRDefault="00EB68CE" w:rsidP="00EB68CE">
      <w:pPr>
        <w:jc w:val="both"/>
        <w:rPr>
          <w:rFonts w:ascii="Arial" w:hAnsi="Arial" w:cs="Arial"/>
          <w:bCs/>
          <w:lang w:val="en-US"/>
        </w:rPr>
      </w:pPr>
      <w:r w:rsidRPr="00EB68CE">
        <w:rPr>
          <w:rFonts w:ascii="Arial" w:hAnsi="Arial" w:cs="Arial"/>
          <w:bCs/>
          <w:lang w:val="en-US"/>
        </w:rPr>
        <w:lastRenderedPageBreak/>
        <w:t xml:space="preserve">   26) ne </w:t>
      </w:r>
      <w:proofErr w:type="spellStart"/>
      <w:r w:rsidRPr="00EB68CE">
        <w:rPr>
          <w:rFonts w:ascii="Arial" w:hAnsi="Arial" w:cs="Arial"/>
          <w:bCs/>
          <w:lang w:val="en-US"/>
        </w:rPr>
        <w:t>izvještava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Centralnu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banku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u </w:t>
      </w:r>
      <w:proofErr w:type="spellStart"/>
      <w:r w:rsidRPr="00EB68CE">
        <w:rPr>
          <w:rFonts w:ascii="Arial" w:hAnsi="Arial" w:cs="Arial"/>
          <w:bCs/>
          <w:lang w:val="en-US"/>
        </w:rPr>
        <w:t>skladu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sa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propisom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iz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člana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33 </w:t>
      </w:r>
      <w:proofErr w:type="spellStart"/>
      <w:r w:rsidRPr="00EB68CE">
        <w:rPr>
          <w:rFonts w:ascii="Arial" w:hAnsi="Arial" w:cs="Arial"/>
          <w:bCs/>
          <w:lang w:val="en-US"/>
        </w:rPr>
        <w:t>stav</w:t>
      </w:r>
      <w:proofErr w:type="spellEnd"/>
      <w:r w:rsidRPr="00EB68CE">
        <w:rPr>
          <w:rFonts w:ascii="Arial" w:hAnsi="Arial" w:cs="Arial"/>
          <w:bCs/>
          <w:lang w:val="en-US"/>
        </w:rPr>
        <w:t xml:space="preserve"> 1 </w:t>
      </w:r>
      <w:proofErr w:type="spellStart"/>
      <w:r w:rsidRPr="00EB68CE">
        <w:rPr>
          <w:rFonts w:ascii="Arial" w:hAnsi="Arial" w:cs="Arial"/>
          <w:bCs/>
          <w:lang w:val="en-US"/>
        </w:rPr>
        <w:t>ovog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zakona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(</w:t>
      </w:r>
      <w:proofErr w:type="spellStart"/>
      <w:r w:rsidRPr="00EB68CE">
        <w:rPr>
          <w:rFonts w:ascii="Arial" w:hAnsi="Arial" w:cs="Arial"/>
          <w:bCs/>
          <w:lang w:val="en-US"/>
        </w:rPr>
        <w:t>član</w:t>
      </w:r>
      <w:proofErr w:type="spellEnd"/>
      <w:r w:rsidRPr="00EB68CE">
        <w:rPr>
          <w:rFonts w:ascii="Arial" w:hAnsi="Arial" w:cs="Arial"/>
          <w:bCs/>
          <w:lang w:val="en-US"/>
        </w:rPr>
        <w:t xml:space="preserve"> 33 </w:t>
      </w:r>
      <w:proofErr w:type="spellStart"/>
      <w:r w:rsidRPr="00EB68CE">
        <w:rPr>
          <w:rFonts w:ascii="Arial" w:hAnsi="Arial" w:cs="Arial"/>
          <w:bCs/>
          <w:lang w:val="en-US"/>
        </w:rPr>
        <w:t>stav</w:t>
      </w:r>
      <w:proofErr w:type="spellEnd"/>
      <w:r w:rsidRPr="00EB68CE">
        <w:rPr>
          <w:rFonts w:ascii="Arial" w:hAnsi="Arial" w:cs="Arial"/>
          <w:bCs/>
          <w:lang w:val="en-US"/>
        </w:rPr>
        <w:t xml:space="preserve"> 2).</w:t>
      </w:r>
    </w:p>
    <w:p w14:paraId="7D607999" w14:textId="77777777" w:rsidR="00EB68CE" w:rsidRPr="00EB68CE" w:rsidRDefault="00EB68CE" w:rsidP="00EB68CE">
      <w:pPr>
        <w:jc w:val="both"/>
        <w:rPr>
          <w:rFonts w:ascii="Arial" w:hAnsi="Arial" w:cs="Arial"/>
          <w:bCs/>
          <w:lang w:val="en-US"/>
        </w:rPr>
      </w:pPr>
      <w:r w:rsidRPr="00EB68CE">
        <w:rPr>
          <w:rFonts w:ascii="Arial" w:hAnsi="Arial" w:cs="Arial"/>
          <w:bCs/>
          <w:lang w:val="en-US"/>
        </w:rPr>
        <w:t xml:space="preserve">Za </w:t>
      </w:r>
      <w:proofErr w:type="spellStart"/>
      <w:r w:rsidRPr="00EB68CE">
        <w:rPr>
          <w:rFonts w:ascii="Arial" w:hAnsi="Arial" w:cs="Arial"/>
          <w:bCs/>
          <w:lang w:val="en-US"/>
        </w:rPr>
        <w:t>prekršaj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iz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stava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1 </w:t>
      </w:r>
      <w:proofErr w:type="spellStart"/>
      <w:r w:rsidRPr="00EB68CE">
        <w:rPr>
          <w:rFonts w:ascii="Arial" w:hAnsi="Arial" w:cs="Arial"/>
          <w:bCs/>
          <w:lang w:val="en-US"/>
        </w:rPr>
        <w:t>ovog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člana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kazniće</w:t>
      </w:r>
      <w:proofErr w:type="spellEnd"/>
      <w:r w:rsidRPr="00EB68CE">
        <w:rPr>
          <w:rFonts w:ascii="Arial" w:hAnsi="Arial" w:cs="Arial"/>
          <w:bCs/>
          <w:lang w:val="en-US"/>
        </w:rPr>
        <w:t xml:space="preserve"> se </w:t>
      </w:r>
      <w:proofErr w:type="spellStart"/>
      <w:r w:rsidRPr="00EB68CE">
        <w:rPr>
          <w:rFonts w:ascii="Arial" w:hAnsi="Arial" w:cs="Arial"/>
          <w:bCs/>
          <w:lang w:val="en-US"/>
        </w:rPr>
        <w:t>i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odgovorno</w:t>
      </w:r>
      <w:proofErr w:type="spellEnd"/>
      <w:r w:rsidRPr="00EB68CE">
        <w:rPr>
          <w:rFonts w:ascii="Arial" w:hAnsi="Arial" w:cs="Arial"/>
          <w:bCs/>
          <w:lang w:val="en-US"/>
        </w:rPr>
        <w:t xml:space="preserve"> lice u </w:t>
      </w:r>
      <w:proofErr w:type="spellStart"/>
      <w:r w:rsidRPr="00EB68CE">
        <w:rPr>
          <w:rFonts w:ascii="Arial" w:hAnsi="Arial" w:cs="Arial"/>
          <w:bCs/>
          <w:lang w:val="en-US"/>
        </w:rPr>
        <w:t>pružaocu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platnih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usluga</w:t>
      </w:r>
      <w:proofErr w:type="spellEnd"/>
      <w:r w:rsidRPr="00EB68CE">
        <w:rPr>
          <w:rFonts w:ascii="Arial" w:hAnsi="Arial" w:cs="Arial"/>
          <w:bCs/>
          <w:lang w:val="en-US"/>
        </w:rPr>
        <w:t xml:space="preserve"> - </w:t>
      </w:r>
      <w:proofErr w:type="spellStart"/>
      <w:r w:rsidRPr="00EB68CE">
        <w:rPr>
          <w:rFonts w:ascii="Arial" w:hAnsi="Arial" w:cs="Arial"/>
          <w:bCs/>
          <w:lang w:val="en-US"/>
        </w:rPr>
        <w:t>pravnom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licu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novčanom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</w:t>
      </w:r>
      <w:proofErr w:type="spellStart"/>
      <w:r w:rsidRPr="00EB68CE">
        <w:rPr>
          <w:rFonts w:ascii="Arial" w:hAnsi="Arial" w:cs="Arial"/>
          <w:bCs/>
          <w:lang w:val="en-US"/>
        </w:rPr>
        <w:t>kaznom</w:t>
      </w:r>
      <w:proofErr w:type="spellEnd"/>
      <w:r w:rsidRPr="00EB68CE">
        <w:rPr>
          <w:rFonts w:ascii="Arial" w:hAnsi="Arial" w:cs="Arial"/>
          <w:bCs/>
          <w:lang w:val="en-US"/>
        </w:rPr>
        <w:t xml:space="preserve"> u </w:t>
      </w:r>
      <w:proofErr w:type="spellStart"/>
      <w:r w:rsidRPr="00EB68CE">
        <w:rPr>
          <w:rFonts w:ascii="Arial" w:hAnsi="Arial" w:cs="Arial"/>
          <w:bCs/>
          <w:lang w:val="en-US"/>
        </w:rPr>
        <w:t>iznosu</w:t>
      </w:r>
      <w:proofErr w:type="spellEnd"/>
      <w:r w:rsidRPr="00EB68CE">
        <w:rPr>
          <w:rFonts w:ascii="Arial" w:hAnsi="Arial" w:cs="Arial"/>
          <w:bCs/>
          <w:lang w:val="en-US"/>
        </w:rPr>
        <w:t xml:space="preserve"> od 500 do 2.000 </w:t>
      </w:r>
      <w:proofErr w:type="spellStart"/>
      <w:r w:rsidRPr="00EB68CE">
        <w:rPr>
          <w:rFonts w:ascii="Arial" w:hAnsi="Arial" w:cs="Arial"/>
          <w:bCs/>
          <w:lang w:val="en-US"/>
        </w:rPr>
        <w:t>eura</w:t>
      </w:r>
      <w:proofErr w:type="spellEnd"/>
      <w:r w:rsidRPr="00EB68CE">
        <w:rPr>
          <w:rFonts w:ascii="Arial" w:hAnsi="Arial" w:cs="Arial"/>
          <w:bCs/>
          <w:lang w:val="en-US"/>
        </w:rPr>
        <w:t>.</w:t>
      </w:r>
    </w:p>
    <w:p w14:paraId="41A354F0" w14:textId="77777777" w:rsidR="00EB68CE" w:rsidRDefault="00EB68CE" w:rsidP="005D74ED">
      <w:pPr>
        <w:jc w:val="both"/>
        <w:rPr>
          <w:rFonts w:ascii="Arial" w:hAnsi="Arial" w:cs="Arial"/>
          <w:bCs/>
          <w:lang w:val="en-US"/>
        </w:rPr>
      </w:pPr>
    </w:p>
    <w:p w14:paraId="65F45C60" w14:textId="77777777" w:rsidR="005D74ED" w:rsidRPr="005D74ED" w:rsidRDefault="005D74ED" w:rsidP="005D74ED">
      <w:pPr>
        <w:jc w:val="both"/>
        <w:rPr>
          <w:rFonts w:ascii="Arial" w:hAnsi="Arial" w:cs="Arial"/>
          <w:bCs/>
        </w:rPr>
      </w:pPr>
    </w:p>
    <w:p w14:paraId="61E782EA" w14:textId="4DC8F38D" w:rsidR="00012069" w:rsidRDefault="00012069" w:rsidP="00DE449D"/>
    <w:sectPr w:rsidR="00012069" w:rsidSect="00CC18F6">
      <w:foot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F2871" w14:textId="77777777" w:rsidR="00A95CF1" w:rsidRDefault="00A95CF1" w:rsidP="003B24FF">
      <w:r>
        <w:separator/>
      </w:r>
    </w:p>
  </w:endnote>
  <w:endnote w:type="continuationSeparator" w:id="0">
    <w:p w14:paraId="0325C0C0" w14:textId="77777777" w:rsidR="00A95CF1" w:rsidRDefault="00A95CF1" w:rsidP="003B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0984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51DB79" w14:textId="4D14F896" w:rsidR="00870FDD" w:rsidRDefault="00870F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69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65D9223" w14:textId="77777777" w:rsidR="00870FDD" w:rsidRDefault="00870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2DCD2" w14:textId="77777777" w:rsidR="00A95CF1" w:rsidRDefault="00A95CF1" w:rsidP="003B24FF">
      <w:r>
        <w:separator/>
      </w:r>
    </w:p>
  </w:footnote>
  <w:footnote w:type="continuationSeparator" w:id="0">
    <w:p w14:paraId="34CB809C" w14:textId="77777777" w:rsidR="00A95CF1" w:rsidRDefault="00A95CF1" w:rsidP="003B2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CE1"/>
    <w:multiLevelType w:val="hybridMultilevel"/>
    <w:tmpl w:val="45DA2268"/>
    <w:lvl w:ilvl="0" w:tplc="6B68E936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24D6"/>
    <w:multiLevelType w:val="hybridMultilevel"/>
    <w:tmpl w:val="6AD84D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3980BD2"/>
    <w:multiLevelType w:val="multilevel"/>
    <w:tmpl w:val="6B5C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CF3AE7"/>
    <w:multiLevelType w:val="hybridMultilevel"/>
    <w:tmpl w:val="EAE02480"/>
    <w:lvl w:ilvl="0" w:tplc="E33E58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F0B71"/>
    <w:multiLevelType w:val="hybridMultilevel"/>
    <w:tmpl w:val="DE62DB2A"/>
    <w:lvl w:ilvl="0" w:tplc="E33E58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16A9B"/>
    <w:multiLevelType w:val="hybridMultilevel"/>
    <w:tmpl w:val="D70A57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D097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248F2"/>
    <w:multiLevelType w:val="hybridMultilevel"/>
    <w:tmpl w:val="6A1C4E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3367E"/>
    <w:multiLevelType w:val="hybridMultilevel"/>
    <w:tmpl w:val="5172DBEE"/>
    <w:lvl w:ilvl="0" w:tplc="06A2C536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D11FC"/>
    <w:multiLevelType w:val="hybridMultilevel"/>
    <w:tmpl w:val="1164A0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00E62E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B69D4"/>
    <w:multiLevelType w:val="multilevel"/>
    <w:tmpl w:val="4E30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15477D"/>
    <w:multiLevelType w:val="hybridMultilevel"/>
    <w:tmpl w:val="B09CBE8C"/>
    <w:lvl w:ilvl="0" w:tplc="23EC99C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B7109"/>
    <w:multiLevelType w:val="multilevel"/>
    <w:tmpl w:val="61D46A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B5694D"/>
    <w:multiLevelType w:val="multilevel"/>
    <w:tmpl w:val="0CCA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C2530C"/>
    <w:multiLevelType w:val="hybridMultilevel"/>
    <w:tmpl w:val="7646D168"/>
    <w:lvl w:ilvl="0" w:tplc="E33E58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41993"/>
    <w:multiLevelType w:val="multilevel"/>
    <w:tmpl w:val="9CB0B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0F65DDE"/>
    <w:multiLevelType w:val="hybridMultilevel"/>
    <w:tmpl w:val="C24209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76C44"/>
    <w:multiLevelType w:val="hybridMultilevel"/>
    <w:tmpl w:val="47D2B94C"/>
    <w:lvl w:ilvl="0" w:tplc="E33E58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5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6"/>
  </w:num>
  <w:num w:numId="10">
    <w:abstractNumId w:val="13"/>
  </w:num>
  <w:num w:numId="11">
    <w:abstractNumId w:val="4"/>
  </w:num>
  <w:num w:numId="12">
    <w:abstractNumId w:val="1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"/>
  </w:num>
  <w:num w:numId="23">
    <w:abstractNumId w:val="11"/>
  </w:num>
  <w:num w:numId="24">
    <w:abstractNumId w:val="1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0F6"/>
    <w:rsid w:val="00012069"/>
    <w:rsid w:val="00023BD0"/>
    <w:rsid w:val="0003043E"/>
    <w:rsid w:val="0004694B"/>
    <w:rsid w:val="00066B84"/>
    <w:rsid w:val="00072AC6"/>
    <w:rsid w:val="00073D5F"/>
    <w:rsid w:val="000925F2"/>
    <w:rsid w:val="000A3B79"/>
    <w:rsid w:val="000B19CC"/>
    <w:rsid w:val="000C2C75"/>
    <w:rsid w:val="000F5E32"/>
    <w:rsid w:val="00130D15"/>
    <w:rsid w:val="001444DC"/>
    <w:rsid w:val="00156695"/>
    <w:rsid w:val="00171E7E"/>
    <w:rsid w:val="00176EDE"/>
    <w:rsid w:val="00192B76"/>
    <w:rsid w:val="00192C0C"/>
    <w:rsid w:val="001A01FB"/>
    <w:rsid w:val="001A283E"/>
    <w:rsid w:val="00203B8B"/>
    <w:rsid w:val="0020741E"/>
    <w:rsid w:val="00222A22"/>
    <w:rsid w:val="00235A1A"/>
    <w:rsid w:val="002678F7"/>
    <w:rsid w:val="0028566B"/>
    <w:rsid w:val="00291101"/>
    <w:rsid w:val="00292137"/>
    <w:rsid w:val="00293701"/>
    <w:rsid w:val="002D160E"/>
    <w:rsid w:val="002D4E3A"/>
    <w:rsid w:val="002F0DDF"/>
    <w:rsid w:val="00321396"/>
    <w:rsid w:val="0032318B"/>
    <w:rsid w:val="00325BB8"/>
    <w:rsid w:val="00336289"/>
    <w:rsid w:val="0034584D"/>
    <w:rsid w:val="00363B2B"/>
    <w:rsid w:val="0039147F"/>
    <w:rsid w:val="003B24FF"/>
    <w:rsid w:val="003B4C58"/>
    <w:rsid w:val="00423755"/>
    <w:rsid w:val="00436AD1"/>
    <w:rsid w:val="004469F5"/>
    <w:rsid w:val="004505E4"/>
    <w:rsid w:val="00450B57"/>
    <w:rsid w:val="00457F6A"/>
    <w:rsid w:val="00483673"/>
    <w:rsid w:val="004A1D09"/>
    <w:rsid w:val="004C227F"/>
    <w:rsid w:val="004E0063"/>
    <w:rsid w:val="00504B8B"/>
    <w:rsid w:val="0053019E"/>
    <w:rsid w:val="00535414"/>
    <w:rsid w:val="00542529"/>
    <w:rsid w:val="00542ACF"/>
    <w:rsid w:val="00554E05"/>
    <w:rsid w:val="005602BD"/>
    <w:rsid w:val="00566881"/>
    <w:rsid w:val="005702D5"/>
    <w:rsid w:val="00587FCF"/>
    <w:rsid w:val="00591372"/>
    <w:rsid w:val="00591C62"/>
    <w:rsid w:val="005A0A8C"/>
    <w:rsid w:val="005D74ED"/>
    <w:rsid w:val="005E2420"/>
    <w:rsid w:val="00600269"/>
    <w:rsid w:val="00601726"/>
    <w:rsid w:val="00647192"/>
    <w:rsid w:val="006A3807"/>
    <w:rsid w:val="006B257B"/>
    <w:rsid w:val="006D4394"/>
    <w:rsid w:val="006E20F6"/>
    <w:rsid w:val="0071019C"/>
    <w:rsid w:val="00714984"/>
    <w:rsid w:val="007163F8"/>
    <w:rsid w:val="00766DBE"/>
    <w:rsid w:val="00792436"/>
    <w:rsid w:val="007B0ED7"/>
    <w:rsid w:val="007D7756"/>
    <w:rsid w:val="007F097D"/>
    <w:rsid w:val="00805492"/>
    <w:rsid w:val="008434D5"/>
    <w:rsid w:val="008514CD"/>
    <w:rsid w:val="00851F42"/>
    <w:rsid w:val="0085314E"/>
    <w:rsid w:val="00870FDD"/>
    <w:rsid w:val="00891AC9"/>
    <w:rsid w:val="0089290E"/>
    <w:rsid w:val="008A0D50"/>
    <w:rsid w:val="008B3D1C"/>
    <w:rsid w:val="008B783D"/>
    <w:rsid w:val="008C1FD4"/>
    <w:rsid w:val="008D3E58"/>
    <w:rsid w:val="008F4315"/>
    <w:rsid w:val="009145A2"/>
    <w:rsid w:val="00917783"/>
    <w:rsid w:val="00925068"/>
    <w:rsid w:val="009423BB"/>
    <w:rsid w:val="009902FD"/>
    <w:rsid w:val="009A580A"/>
    <w:rsid w:val="00A05BB3"/>
    <w:rsid w:val="00A10747"/>
    <w:rsid w:val="00A132B5"/>
    <w:rsid w:val="00A14A42"/>
    <w:rsid w:val="00A51338"/>
    <w:rsid w:val="00A72A6A"/>
    <w:rsid w:val="00A95CF1"/>
    <w:rsid w:val="00A9740A"/>
    <w:rsid w:val="00AC771A"/>
    <w:rsid w:val="00AF173E"/>
    <w:rsid w:val="00AF358C"/>
    <w:rsid w:val="00B270F3"/>
    <w:rsid w:val="00B57618"/>
    <w:rsid w:val="00B7490E"/>
    <w:rsid w:val="00B961F8"/>
    <w:rsid w:val="00BA62DD"/>
    <w:rsid w:val="00BE10D6"/>
    <w:rsid w:val="00BF2411"/>
    <w:rsid w:val="00C20FF5"/>
    <w:rsid w:val="00C42001"/>
    <w:rsid w:val="00C479C8"/>
    <w:rsid w:val="00C71226"/>
    <w:rsid w:val="00C737D5"/>
    <w:rsid w:val="00CA7DA3"/>
    <w:rsid w:val="00CB0246"/>
    <w:rsid w:val="00CB1FE5"/>
    <w:rsid w:val="00CB7E0C"/>
    <w:rsid w:val="00CC18F6"/>
    <w:rsid w:val="00CC7503"/>
    <w:rsid w:val="00CE2CCC"/>
    <w:rsid w:val="00CF75FB"/>
    <w:rsid w:val="00D30F90"/>
    <w:rsid w:val="00D4283C"/>
    <w:rsid w:val="00D66F80"/>
    <w:rsid w:val="00D90063"/>
    <w:rsid w:val="00D92313"/>
    <w:rsid w:val="00DA37AC"/>
    <w:rsid w:val="00DA524A"/>
    <w:rsid w:val="00DD3754"/>
    <w:rsid w:val="00DE449D"/>
    <w:rsid w:val="00DE45EF"/>
    <w:rsid w:val="00DE7CAE"/>
    <w:rsid w:val="00DF0771"/>
    <w:rsid w:val="00DF3D28"/>
    <w:rsid w:val="00DF7980"/>
    <w:rsid w:val="00E007F1"/>
    <w:rsid w:val="00E16FDD"/>
    <w:rsid w:val="00E304B0"/>
    <w:rsid w:val="00E36735"/>
    <w:rsid w:val="00E45B58"/>
    <w:rsid w:val="00E63560"/>
    <w:rsid w:val="00E9510E"/>
    <w:rsid w:val="00E9612F"/>
    <w:rsid w:val="00EA1EE1"/>
    <w:rsid w:val="00EB1A2E"/>
    <w:rsid w:val="00EB68CE"/>
    <w:rsid w:val="00EC290B"/>
    <w:rsid w:val="00EC4523"/>
    <w:rsid w:val="00EC6BFA"/>
    <w:rsid w:val="00EE7EAE"/>
    <w:rsid w:val="00F04550"/>
    <w:rsid w:val="00F04799"/>
    <w:rsid w:val="00F177D1"/>
    <w:rsid w:val="00F21D2A"/>
    <w:rsid w:val="00F274BC"/>
    <w:rsid w:val="00F312BA"/>
    <w:rsid w:val="00F377BC"/>
    <w:rsid w:val="00F40DB5"/>
    <w:rsid w:val="00F41B07"/>
    <w:rsid w:val="00FB3733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6256F"/>
  <w15:chartTrackingRefBased/>
  <w15:docId w15:val="{93F7CB4B-2AD1-45C6-A518-7A5B11E6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B2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24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24FF"/>
    <w:rPr>
      <w:rFonts w:ascii="Times New Roman" w:eastAsia="Times New Roman" w:hAnsi="Times New Roman" w:cs="Times New Roman"/>
      <w:sz w:val="20"/>
      <w:szCs w:val="20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4FF"/>
    <w:rPr>
      <w:rFonts w:ascii="Times New Roman" w:eastAsia="Times New Roman" w:hAnsi="Times New Roman" w:cs="Times New Roman"/>
      <w:b/>
      <w:bCs/>
      <w:sz w:val="20"/>
      <w:szCs w:val="20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4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FF"/>
    <w:rPr>
      <w:rFonts w:ascii="Segoe UI" w:eastAsia="Times New Roman" w:hAnsi="Segoe UI" w:cs="Segoe UI"/>
      <w:sz w:val="18"/>
      <w:szCs w:val="18"/>
      <w:lang w:val="sr-Latn-CS"/>
    </w:rPr>
  </w:style>
  <w:style w:type="paragraph" w:styleId="ListParagraph">
    <w:name w:val="List Paragraph"/>
    <w:basedOn w:val="Normal"/>
    <w:uiPriority w:val="34"/>
    <w:qFormat/>
    <w:rsid w:val="003B24FF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3B24FF"/>
    <w:pPr>
      <w:autoSpaceDE w:val="0"/>
      <w:autoSpaceDN w:val="0"/>
      <w:adjustRightInd w:val="0"/>
    </w:pPr>
    <w:rPr>
      <w:rFonts w:eastAsiaTheme="minorHAnsi"/>
      <w:lang w:val="en-US"/>
    </w:rPr>
  </w:style>
  <w:style w:type="paragraph" w:customStyle="1" w:styleId="CM3">
    <w:name w:val="CM3"/>
    <w:basedOn w:val="Normal"/>
    <w:next w:val="Normal"/>
    <w:uiPriority w:val="99"/>
    <w:rsid w:val="003B24FF"/>
    <w:pPr>
      <w:autoSpaceDE w:val="0"/>
      <w:autoSpaceDN w:val="0"/>
      <w:adjustRightInd w:val="0"/>
    </w:pPr>
    <w:rPr>
      <w:rFonts w:eastAsiaTheme="minorHAnsi"/>
      <w:lang w:val="en-US"/>
    </w:rPr>
  </w:style>
  <w:style w:type="paragraph" w:customStyle="1" w:styleId="CM4">
    <w:name w:val="CM4"/>
    <w:basedOn w:val="Normal"/>
    <w:next w:val="Normal"/>
    <w:uiPriority w:val="99"/>
    <w:rsid w:val="003B24FF"/>
    <w:pPr>
      <w:autoSpaceDE w:val="0"/>
      <w:autoSpaceDN w:val="0"/>
      <w:adjustRightInd w:val="0"/>
    </w:pPr>
    <w:rPr>
      <w:rFonts w:eastAsiaTheme="minorHAnsi"/>
      <w:lang w:val="en-US"/>
    </w:rPr>
  </w:style>
  <w:style w:type="paragraph" w:customStyle="1" w:styleId="norm">
    <w:name w:val="norm"/>
    <w:basedOn w:val="Normal"/>
    <w:rsid w:val="003B24FF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3B24FF"/>
    <w:rPr>
      <w:b/>
      <w:bCs/>
    </w:rPr>
  </w:style>
  <w:style w:type="paragraph" w:customStyle="1" w:styleId="modref">
    <w:name w:val="modref"/>
    <w:basedOn w:val="Normal"/>
    <w:rsid w:val="003B24FF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B24FF"/>
    <w:rPr>
      <w:color w:val="0000FF"/>
      <w:u w:val="single"/>
    </w:rPr>
  </w:style>
  <w:style w:type="paragraph" w:styleId="Revision">
    <w:name w:val="Revision"/>
    <w:hidden/>
    <w:uiPriority w:val="99"/>
    <w:semiHidden/>
    <w:rsid w:val="003B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3B24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4FF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3B24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4FF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rsid w:val="003B24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B24FF"/>
    <w:pPr>
      <w:spacing w:before="100" w:beforeAutospacing="1" w:after="100" w:afterAutospacing="1"/>
    </w:pPr>
    <w:rPr>
      <w:lang w:val="en-US"/>
    </w:rPr>
  </w:style>
  <w:style w:type="paragraph" w:customStyle="1" w:styleId="li">
    <w:name w:val="li"/>
    <w:basedOn w:val="Normal"/>
    <w:rsid w:val="003B24FF"/>
    <w:pPr>
      <w:spacing w:before="100" w:beforeAutospacing="1" w:after="100" w:afterAutospacing="1"/>
    </w:pPr>
    <w:rPr>
      <w:lang w:val="en-US"/>
    </w:rPr>
  </w:style>
  <w:style w:type="paragraph" w:customStyle="1" w:styleId="T30X">
    <w:name w:val="T30X"/>
    <w:basedOn w:val="Normal"/>
    <w:uiPriority w:val="99"/>
    <w:rsid w:val="003B24FF"/>
    <w:pPr>
      <w:autoSpaceDE w:val="0"/>
      <w:autoSpaceDN w:val="0"/>
      <w:spacing w:before="60" w:after="60"/>
      <w:ind w:firstLine="283"/>
      <w:jc w:val="both"/>
    </w:pPr>
    <w:rPr>
      <w:rFonts w:eastAsiaTheme="minorHAnsi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4196</Words>
  <Characters>23100</Characters>
  <Application>Microsoft Office Word</Application>
  <DocSecurity>0</DocSecurity>
  <Lines>504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Jela Rakocevic</dc:creator>
  <cp:keywords>[SEC=BEZ OZNAKE TAJNOSTI]</cp:keywords>
  <dc:description/>
  <cp:lastModifiedBy>Natasa Raicevic</cp:lastModifiedBy>
  <cp:revision>2</cp:revision>
  <cp:lastPrinted>2025-11-06T11:27:00Z</cp:lastPrinted>
  <dcterms:created xsi:type="dcterms:W3CDTF">2025-11-06T13:00:00Z</dcterms:created>
  <dcterms:modified xsi:type="dcterms:W3CDTF">2025-11-06T13:00:00Z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BEZ OZNAKE TAJNOSTI</vt:lpwstr>
  </property>
  <property fmtid="{D5CDD505-2E9C-101B-9397-08002B2CF9AE}" pid="5" name="PM_Qualifier">
    <vt:lpwstr/>
  </property>
  <property fmtid="{D5CDD505-2E9C-101B-9397-08002B2CF9AE}" pid="6" name="PM_SecurityClassification">
    <vt:lpwstr>BEZ OZNAKE TAJNOSTI</vt:lpwstr>
  </property>
  <property fmtid="{D5CDD505-2E9C-101B-9397-08002B2CF9AE}" pid="7" name="PM_InsertionValue">
    <vt:lpwstr>BEZ OZNAKE TAJNOSTI</vt:lpwstr>
  </property>
  <property fmtid="{D5CDD505-2E9C-101B-9397-08002B2CF9AE}" pid="8" name="PM_Originating_FileId">
    <vt:lpwstr>23040D2302EF4DA8B290B319A25FBAD4</vt:lpwstr>
  </property>
  <property fmtid="{D5CDD505-2E9C-101B-9397-08002B2CF9AE}" pid="9" name="PM_ProtectiveMarkingValue_Footer">
    <vt:lpwstr>BEZ OZNAKE TAJNOSTI</vt:lpwstr>
  </property>
  <property fmtid="{D5CDD505-2E9C-101B-9397-08002B2CF9AE}" pid="10" name="PM_Originator_Hash_SHA1">
    <vt:lpwstr>7E4AE12BF0A7BB803220B27E78F50CE1806E2157</vt:lpwstr>
  </property>
  <property fmtid="{D5CDD505-2E9C-101B-9397-08002B2CF9AE}" pid="11" name="PM_OriginationTimeStamp">
    <vt:lpwstr>2025-11-06T12:58:45Z</vt:lpwstr>
  </property>
  <property fmtid="{D5CDD505-2E9C-101B-9397-08002B2CF9AE}" pid="12" name="PM_ProtectiveMarkingValue_Header">
    <vt:lpwstr>BEZ OZNAKE TAJNOSTI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2021.1.cbcg.me</vt:lpwstr>
  </property>
  <property fmtid="{D5CDD505-2E9C-101B-9397-08002B2CF9AE}" pid="15" name="PM_Version">
    <vt:lpwstr>2005.6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7BC7FCF3F30E7CA820AC2A2E3AEFE6AB</vt:lpwstr>
  </property>
  <property fmtid="{D5CDD505-2E9C-101B-9397-08002B2CF9AE}" pid="20" name="PM_Hash_Salt">
    <vt:lpwstr>B0AAF4B2E5B266B673FB178574EAF4BB</vt:lpwstr>
  </property>
  <property fmtid="{D5CDD505-2E9C-101B-9397-08002B2CF9AE}" pid="21" name="PM_Hash_SHA1">
    <vt:lpwstr>5FB3BEE446641AD949F914696367DFB638ED7EE8</vt:lpwstr>
  </property>
  <property fmtid="{D5CDD505-2E9C-101B-9397-08002B2CF9AE}" pid="22" name="PM_SecurityClassification_Prev">
    <vt:lpwstr>BEZ OZNAKE TAJNOSTI</vt:lpwstr>
  </property>
  <property fmtid="{D5CDD505-2E9C-101B-9397-08002B2CF9AE}" pid="23" name="PM_Qualifier_Prev">
    <vt:lpwstr/>
  </property>
</Properties>
</file>