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3313C" w14:textId="5E0731A2" w:rsidR="00736999" w:rsidRPr="00155EB4" w:rsidRDefault="00F15930" w:rsidP="00736999">
      <w:pPr>
        <w:pStyle w:val="Header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Obrazac 5</w:t>
      </w:r>
      <w:r w:rsidR="0093259C" w:rsidRPr="00155EB4">
        <w:rPr>
          <w:rFonts w:ascii="Times New Roman" w:hAnsi="Times New Roman"/>
          <w:b/>
          <w:sz w:val="24"/>
          <w:szCs w:val="24"/>
        </w:rPr>
        <w:t xml:space="preserve">: </w:t>
      </w:r>
    </w:p>
    <w:p w14:paraId="0854ADC8" w14:textId="085B37B5" w:rsidR="00D261B4" w:rsidRPr="003A2315" w:rsidRDefault="007475E4" w:rsidP="00316293">
      <w:pPr>
        <w:pStyle w:val="Subtitle"/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</w:rPr>
        <w:t>ISKUSTVO PONUĐAČA</w:t>
      </w:r>
    </w:p>
    <w:p w14:paraId="1FA9048B" w14:textId="71747FC3" w:rsidR="008B192F" w:rsidRPr="003A2315" w:rsidRDefault="005C04A5" w:rsidP="00E95467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nastavku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navedite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glavne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vezi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ugovorom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</w:t>
      </w:r>
      <w:r w:rsidR="00C232AA">
        <w:rPr>
          <w:rFonts w:ascii="Times New Roman" w:hAnsi="Times New Roman"/>
          <w:sz w:val="24"/>
          <w:szCs w:val="24"/>
        </w:rPr>
        <w:t>ih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B95068">
        <w:rPr>
          <w:rFonts w:ascii="Times New Roman" w:hAnsi="Times New Roman"/>
          <w:sz w:val="24"/>
          <w:szCs w:val="24"/>
        </w:rPr>
        <w:t>3</w:t>
      </w:r>
      <w:r w:rsidR="00C232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</w:t>
      </w:r>
      <w:r w:rsidR="00B95068">
        <w:rPr>
          <w:rFonts w:ascii="Times New Roman" w:hAnsi="Times New Roman"/>
          <w:sz w:val="24"/>
          <w:szCs w:val="24"/>
        </w:rPr>
        <w:t>e</w:t>
      </w:r>
      <w:r w:rsidR="008B192F" w:rsidRPr="003A2315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realizovalo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konkurišu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ovaj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</w:t>
      </w:r>
      <w:r w:rsidR="004540F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b/>
          <w:sz w:val="24"/>
          <w:szCs w:val="24"/>
        </w:rPr>
        <w:t>Broj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referenci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ne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može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da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bude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veći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od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="00E51DBA" w:rsidRPr="00E51DBA">
        <w:rPr>
          <w:rFonts w:ascii="Times New Roman" w:hAnsi="Times New Roman"/>
          <w:b/>
          <w:sz w:val="24"/>
          <w:szCs w:val="24"/>
          <w:lang w:val="sr-Latn-CS"/>
        </w:rPr>
        <w:t>1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5 </w:t>
      </w:r>
      <w:r w:rsidRPr="00E51DBA">
        <w:rPr>
          <w:rFonts w:ascii="Times New Roman" w:hAnsi="Times New Roman"/>
          <w:b/>
          <w:sz w:val="24"/>
          <w:szCs w:val="24"/>
        </w:rPr>
        <w:t>u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c</w:t>
      </w:r>
      <w:r w:rsidR="005676AA">
        <w:rPr>
          <w:rFonts w:ascii="Times New Roman" w:hAnsi="Times New Roman"/>
          <w:b/>
          <w:sz w:val="24"/>
          <w:szCs w:val="24"/>
        </w:rPr>
        <w:t>j</w:t>
      </w:r>
      <w:r w:rsidRPr="00E51DBA">
        <w:rPr>
          <w:rFonts w:ascii="Times New Roman" w:hAnsi="Times New Roman"/>
          <w:b/>
          <w:sz w:val="24"/>
          <w:szCs w:val="24"/>
        </w:rPr>
        <w:t>elokupnom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formularu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za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podnošenje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ponuda</w:t>
      </w:r>
      <w:r w:rsidR="000E3942" w:rsidRPr="003A2315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2268"/>
        <w:gridCol w:w="2835"/>
        <w:gridCol w:w="1843"/>
        <w:gridCol w:w="5245"/>
      </w:tblGrid>
      <w:tr w:rsidR="005A65A1" w:rsidRPr="003A2315" w14:paraId="61A971F8" w14:textId="77777777" w:rsidTr="00F60BA2">
        <w:trPr>
          <w:cantSplit/>
        </w:trPr>
        <w:tc>
          <w:tcPr>
            <w:tcW w:w="2515" w:type="dxa"/>
            <w:shd w:val="pct15" w:color="auto" w:fill="FFFFFF"/>
            <w:vAlign w:val="center"/>
          </w:tcPr>
          <w:p w14:paraId="3220148D" w14:textId="77777777" w:rsidR="005A65A1" w:rsidRPr="003A2315" w:rsidRDefault="005C04A5" w:rsidP="004540F3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referenci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najviše</w:t>
            </w:r>
            <w:r w:rsidR="00CD19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</w:tcPr>
          <w:p w14:paraId="13C126B7" w14:textId="77777777" w:rsidR="005A65A1" w:rsidRPr="003A2315" w:rsidRDefault="005C04A5" w:rsidP="004F121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Naslov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7088" w:type="dxa"/>
            <w:gridSpan w:val="2"/>
            <w:vAlign w:val="center"/>
          </w:tcPr>
          <w:p w14:paraId="73F6E483" w14:textId="77777777" w:rsidR="005A65A1" w:rsidRPr="003A2315" w:rsidRDefault="005A65A1" w:rsidP="004F1214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7477A578" w14:textId="77777777" w:rsidTr="00F60BA2">
        <w:trPr>
          <w:cantSplit/>
        </w:trPr>
        <w:tc>
          <w:tcPr>
            <w:tcW w:w="2515" w:type="dxa"/>
            <w:shd w:val="pct5" w:color="auto" w:fill="FFFFFF"/>
            <w:vAlign w:val="center"/>
          </w:tcPr>
          <w:p w14:paraId="3C862504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pravnog lica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146CFD7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Država 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14A0263A" w14:textId="77777777" w:rsidR="00F60BA2" w:rsidRPr="003A2315" w:rsidRDefault="00F60BA2" w:rsidP="00C672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Ukupna vr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ij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ednost ugovora </w:t>
            </w:r>
          </w:p>
          <w:p w14:paraId="5EE73E9C" w14:textId="77777777" w:rsidR="00F60BA2" w:rsidRPr="00D110E2" w:rsidRDefault="005676AA" w:rsidP="00D110E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(EUR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6859CD36" w14:textId="77777777" w:rsidR="00F60BA2" w:rsidRPr="003A2315" w:rsidRDefault="005676AA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Udi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o koji realizuje pravno lice (%)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58226D61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klijenta</w:t>
            </w:r>
          </w:p>
          <w:p w14:paraId="3BCAF722" w14:textId="77777777" w:rsidR="00F60BA2" w:rsidRPr="003A2315" w:rsidRDefault="00F60BA2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BA2" w:rsidRPr="003A2315" w14:paraId="4F438BC6" w14:textId="77777777" w:rsidTr="00F60BA2">
        <w:trPr>
          <w:cantSplit/>
        </w:trPr>
        <w:tc>
          <w:tcPr>
            <w:tcW w:w="2515" w:type="dxa"/>
            <w:tcBorders>
              <w:bottom w:val="nil"/>
            </w:tcBorders>
            <w:vAlign w:val="center"/>
          </w:tcPr>
          <w:p w14:paraId="2D13EFC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E31AAE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83808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E72D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1DD26BF3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C841D6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699166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FBD5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A65A1" w:rsidRPr="003A2315" w14:paraId="7DAFCA95" w14:textId="77777777" w:rsidTr="00F60BA2">
        <w:trPr>
          <w:cantSplit/>
        </w:trPr>
        <w:tc>
          <w:tcPr>
            <w:tcW w:w="9461" w:type="dxa"/>
            <w:gridSpan w:val="4"/>
            <w:shd w:val="pct5" w:color="auto" w:fill="FFFFFF"/>
            <w:vAlign w:val="center"/>
          </w:tcPr>
          <w:p w14:paraId="6D561C25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Detaljan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1B82A2E4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Vrsta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sadržaj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0A03">
              <w:rPr>
                <w:rFonts w:ascii="Times New Roman" w:hAnsi="Times New Roman"/>
                <w:b/>
                <w:sz w:val="24"/>
                <w:szCs w:val="24"/>
              </w:rPr>
              <w:t>pru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ženih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usluga</w:t>
            </w:r>
          </w:p>
        </w:tc>
      </w:tr>
      <w:tr w:rsidR="005A65A1" w:rsidRPr="003A2315" w14:paraId="47A4F657" w14:textId="77777777" w:rsidTr="00F60BA2">
        <w:trPr>
          <w:cantSplit/>
        </w:trPr>
        <w:tc>
          <w:tcPr>
            <w:tcW w:w="9461" w:type="dxa"/>
            <w:gridSpan w:val="4"/>
            <w:tcBorders>
              <w:top w:val="nil"/>
            </w:tcBorders>
            <w:vAlign w:val="center"/>
          </w:tcPr>
          <w:p w14:paraId="5BFBBA73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32CC596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E8B4232" w14:textId="77777777" w:rsidR="005A65A1" w:rsidRPr="003A2315" w:rsidRDefault="005A65A1" w:rsidP="00E95467">
      <w:pPr>
        <w:widowControl w:val="0"/>
        <w:jc w:val="both"/>
        <w:rPr>
          <w:rFonts w:ascii="Times New Roman" w:hAnsi="Times New Roman"/>
          <w:sz w:val="24"/>
          <w:szCs w:val="24"/>
        </w:rPr>
        <w:sectPr w:rsidR="005A65A1" w:rsidRPr="003A2315" w:rsidSect="00D5286A">
          <w:footerReference w:type="default" r:id="rId8"/>
          <w:footerReference w:type="first" r:id="rId9"/>
          <w:endnotePr>
            <w:numFmt w:val="decimal"/>
          </w:endnotePr>
          <w:pgSz w:w="16840" w:h="11907" w:orient="landscape" w:code="9"/>
          <w:pgMar w:top="1134" w:right="1360" w:bottom="1134" w:left="1134" w:header="567" w:footer="567" w:gutter="0"/>
          <w:cols w:space="720"/>
          <w:titlePg/>
        </w:sectPr>
      </w:pP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CBDA" w14:textId="77777777" w:rsidR="00733968" w:rsidRDefault="00733968">
      <w:r>
        <w:separator/>
      </w:r>
    </w:p>
  </w:endnote>
  <w:endnote w:type="continuationSeparator" w:id="0">
    <w:p w14:paraId="3360B14F" w14:textId="77777777" w:rsidR="00733968" w:rsidRDefault="00733968">
      <w:r>
        <w:continuationSeparator/>
      </w:r>
    </w:p>
  </w:endnote>
  <w:endnote w:id="1">
    <w:p w14:paraId="4185E5F5" w14:textId="77777777" w:rsidR="00E4522A" w:rsidRPr="00EB4554" w:rsidRDefault="00E4522A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Za okvirne ugovore, razmatraju se samo specifični ugovori koji odgovaraju zadacima koji se realizuju u okviru tih okvirnih ugovora</w:t>
      </w:r>
      <w:r w:rsidRPr="00EB4554">
        <w:rPr>
          <w:rFonts w:ascii="Times New Roman" w:hAnsi="Times New Roman"/>
          <w:i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63"/>
      <w:gridCol w:w="9799"/>
    </w:tblGrid>
    <w:tr w:rsidR="00E4522A" w:rsidRPr="00DE0594" w14:paraId="72896E60" w14:textId="77777777" w:rsidTr="00D5286A">
      <w:tc>
        <w:tcPr>
          <w:tcW w:w="4773" w:type="dxa"/>
          <w:shd w:val="clear" w:color="auto" w:fill="auto"/>
        </w:tcPr>
        <w:p w14:paraId="6EA6E1CF" w14:textId="77777777" w:rsidR="00E4522A" w:rsidRPr="00DE0594" w:rsidRDefault="00E4522A" w:rsidP="00880060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>
            <w:rPr>
              <w:rFonts w:ascii="Roboto" w:hAnsi="Roboto"/>
              <w:lang w:val="sr-Latn-CS"/>
            </w:rPr>
            <w:t>5</w:t>
          </w:r>
          <w:r w:rsidRPr="00DE0594">
            <w:rPr>
              <w:rFonts w:ascii="Roboto" w:hAnsi="Roboto"/>
              <w:lang w:val="sr-Latn-CS"/>
            </w:rPr>
            <w:t>– Regionalni stambeni program</w:t>
          </w:r>
        </w:p>
      </w:tc>
      <w:tc>
        <w:tcPr>
          <w:tcW w:w="9825" w:type="dxa"/>
          <w:shd w:val="clear" w:color="auto" w:fill="auto"/>
        </w:tcPr>
        <w:p w14:paraId="1331A4BC" w14:textId="77777777" w:rsidR="00E4522A" w:rsidRPr="00DE0594" w:rsidRDefault="00E4522A" w:rsidP="00D5286A">
          <w:pPr>
            <w:pStyle w:val="Footer"/>
            <w:tabs>
              <w:tab w:val="clear" w:pos="8640"/>
              <w:tab w:val="center" w:pos="4111"/>
              <w:tab w:val="right" w:pos="8547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>
            <w:rPr>
              <w:rFonts w:ascii="Roboto" w:hAnsi="Roboto"/>
              <w:noProof/>
              <w:lang w:val="sr-Latn-CS"/>
            </w:rPr>
            <w:t>7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1D5C4DEA" w14:textId="77777777" w:rsidR="00E4522A" w:rsidRPr="00D5286A" w:rsidRDefault="00E4522A" w:rsidP="00D5286A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482"/>
      <w:gridCol w:w="7080"/>
    </w:tblGrid>
    <w:tr w:rsidR="00E4522A" w:rsidRPr="00B54B34" w14:paraId="78111A30" w14:textId="77777777" w:rsidTr="007E6D44">
      <w:tc>
        <w:tcPr>
          <w:tcW w:w="2569" w:type="pct"/>
          <w:shd w:val="clear" w:color="auto" w:fill="auto"/>
        </w:tcPr>
        <w:p w14:paraId="3C105F9C" w14:textId="2AD1B470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1B2CD7">
            <w:rPr>
              <w:rFonts w:ascii="Roboto" w:hAnsi="Roboto"/>
              <w:lang w:val="sr-Latn-CS"/>
            </w:rPr>
            <w:t>9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5B30BEB5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1B2CD7">
            <w:rPr>
              <w:rFonts w:ascii="Roboto" w:hAnsi="Roboto"/>
              <w:noProof/>
              <w:lang w:val="sr-Latn-CS"/>
            </w:rPr>
            <w:t>1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4326ADFB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70741D8B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04807">
            <w:rPr>
              <w:rFonts w:ascii="Roboto" w:hAnsi="Roboto"/>
              <w:lang w:val="sr-Latn-CS"/>
            </w:rPr>
            <w:t>7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B81004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3CB0D3AF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7475E4">
            <w:rPr>
              <w:rFonts w:ascii="Roboto" w:hAnsi="Roboto"/>
              <w:lang w:val="sr-Latn-CS"/>
            </w:rPr>
            <w:t>8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1B2CD7">
            <w:rPr>
              <w:rFonts w:ascii="Roboto" w:hAnsi="Roboto"/>
              <w:noProof/>
              <w:lang w:val="sr-Latn-CS"/>
            </w:rPr>
            <w:t>2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49121" w14:textId="77777777" w:rsidR="00733968" w:rsidRDefault="00733968">
      <w:r>
        <w:separator/>
      </w:r>
    </w:p>
  </w:footnote>
  <w:footnote w:type="continuationSeparator" w:id="0">
    <w:p w14:paraId="321BDDB5" w14:textId="77777777" w:rsidR="00733968" w:rsidRDefault="0073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B2CD7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3968"/>
    <w:rsid w:val="00736999"/>
    <w:rsid w:val="00741E6C"/>
    <w:rsid w:val="00745488"/>
    <w:rsid w:val="007475E4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66E6"/>
    <w:rsid w:val="0092133D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004"/>
    <w:rsid w:val="00B81D91"/>
    <w:rsid w:val="00B95068"/>
    <w:rsid w:val="00BA07BB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2FC0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3BF9"/>
    <w:rsid w:val="00F15930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0C0C0"/>
  <w15:docId w15:val="{58C8089B-C549-8C40-A882-53848EE6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4D22-AFA2-CC45-9CDB-7C72B7CA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538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TA</cp:lastModifiedBy>
  <cp:revision>2</cp:revision>
  <cp:lastPrinted>2015-04-14T10:20:00Z</cp:lastPrinted>
  <dcterms:created xsi:type="dcterms:W3CDTF">2021-03-10T12:08:00Z</dcterms:created>
  <dcterms:modified xsi:type="dcterms:W3CDTF">2021-03-10T12:08:00Z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