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FFAB" w14:textId="77777777" w:rsidR="00CA30EF" w:rsidRPr="00193FA7" w:rsidRDefault="00CA30EF" w:rsidP="00CA30EF">
      <w:pPr>
        <w:spacing w:after="0"/>
      </w:pPr>
    </w:p>
    <w:p w14:paraId="6BCF3A7C" w14:textId="65069ED6" w:rsidR="00721B59" w:rsidRPr="00193FA7" w:rsidRDefault="00256095" w:rsidP="00193FA7">
      <w:pPr>
        <w:spacing w:after="0"/>
        <w:rPr>
          <w:rFonts w:ascii="Arial" w:hAnsi="Arial" w:cs="Arial"/>
          <w:b/>
        </w:rPr>
      </w:pPr>
      <w:r w:rsidRPr="00193F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FA07" wp14:editId="00A21D56">
                <wp:simplePos x="0" y="0"/>
                <wp:positionH relativeFrom="column">
                  <wp:posOffset>3375498</wp:posOffset>
                </wp:positionH>
                <wp:positionV relativeFrom="paragraph">
                  <wp:posOffset>-1109710</wp:posOffset>
                </wp:positionV>
                <wp:extent cx="2887980" cy="1079770"/>
                <wp:effectExtent l="0" t="0" r="0" b="0"/>
                <wp:wrapNone/>
                <wp:docPr id="1327289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7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D6524" w14:textId="77777777" w:rsidR="007B35B2" w:rsidRDefault="007B35B2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Vaka Đurovića b.b.</w:t>
                            </w:r>
                          </w:p>
                          <w:p w14:paraId="41FDED25" w14:textId="77777777" w:rsidR="007B35B2" w:rsidRDefault="007B35B2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81000 Podgorica, Crna Gora</w:t>
                            </w:r>
                          </w:p>
                          <w:p w14:paraId="19E33909" w14:textId="3B1D1223" w:rsidR="007B35B2" w:rsidRDefault="007B35B2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+382 20 410 100</w:t>
                            </w:r>
                          </w:p>
                          <w:p w14:paraId="457F80D4" w14:textId="77777777" w:rsidR="007B35B2" w:rsidRPr="000E4E47" w:rsidRDefault="007B35B2" w:rsidP="00D142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lang w:val="sr-Latn-RS"/>
                              </w:rPr>
                              <w:t>www.gov.me</w:t>
                            </w:r>
                            <w:r>
                              <w:t>/mps</w:t>
                            </w:r>
                          </w:p>
                          <w:p w14:paraId="477E1D6E" w14:textId="0E6A2A0D" w:rsidR="007B35B2" w:rsidRPr="000E4E47" w:rsidRDefault="007B35B2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5FA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5.8pt;margin-top:-87.4pt;width:227.4pt;height: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" filled="f" stroked="f" strokeweight=".5pt">
                <v:textbox>
                  <w:txbxContent>
                    <w:p w14:paraId="485D6524" w14:textId="77777777" w:rsidR="007B35B2" w:rsidRDefault="007B35B2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Vaka Đurovića b.b.</w:t>
                      </w:r>
                    </w:p>
                    <w:p w14:paraId="41FDED25" w14:textId="77777777" w:rsidR="007B35B2" w:rsidRDefault="007B35B2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81000 Podgorica, Crna Gora</w:t>
                      </w:r>
                    </w:p>
                    <w:p w14:paraId="19E33909" w14:textId="3B1D1223" w:rsidR="007B35B2" w:rsidRDefault="007B35B2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+382 20 410 100</w:t>
                      </w:r>
                    </w:p>
                    <w:p w14:paraId="457F80D4" w14:textId="77777777" w:rsidR="007B35B2" w:rsidRPr="000E4E47" w:rsidRDefault="007B35B2" w:rsidP="00D142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lang w:val="sr-Latn-RS"/>
                        </w:rPr>
                        <w:t>www.gov.me</w:t>
                      </w:r>
                      <w:r>
                        <w:t>/mps</w:t>
                      </w:r>
                    </w:p>
                    <w:p w14:paraId="477E1D6E" w14:textId="0E6A2A0D" w:rsidR="007B35B2" w:rsidRPr="000E4E47" w:rsidRDefault="007B35B2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FD1" w:rsidRPr="00193FA7">
        <w:rPr>
          <w:noProof/>
        </w:rPr>
        <w:drawing>
          <wp:anchor distT="0" distB="0" distL="114300" distR="114300" simplePos="0" relativeHeight="251659264" behindDoc="0" locked="0" layoutInCell="1" allowOverlap="1" wp14:anchorId="7F0180A4" wp14:editId="54F70BBB">
            <wp:simplePos x="0" y="0"/>
            <wp:positionH relativeFrom="column">
              <wp:posOffset>-291830</wp:posOffset>
            </wp:positionH>
            <wp:positionV relativeFrom="paragraph">
              <wp:posOffset>-1245897</wp:posOffset>
            </wp:positionV>
            <wp:extent cx="1176655" cy="960755"/>
            <wp:effectExtent l="0" t="0" r="4445" b="4445"/>
            <wp:wrapNone/>
            <wp:docPr id="49327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775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59" w:rsidRPr="00193FA7">
        <w:rPr>
          <w:rFonts w:ascii="Arial" w:eastAsia="Times New Roman" w:hAnsi="Arial" w:cs="Arial"/>
          <w:b/>
          <w:bCs/>
          <w:kern w:val="0"/>
          <w14:ligatures w14:val="none"/>
        </w:rPr>
        <w:t xml:space="preserve">Broj: </w:t>
      </w:r>
      <w:r w:rsidR="00EB7685">
        <w:rPr>
          <w:rFonts w:ascii="Arial" w:eastAsia="Times New Roman" w:hAnsi="Arial" w:cs="Arial"/>
          <w:b/>
          <w:bCs/>
          <w:kern w:val="0"/>
          <w14:ligatures w14:val="none"/>
        </w:rPr>
        <w:t>09/2-011/25-12822/1</w:t>
      </w:r>
    </w:p>
    <w:p w14:paraId="08038563" w14:textId="76F8E378" w:rsidR="00721B59" w:rsidRPr="00193FA7" w:rsidRDefault="00FC1AFA" w:rsidP="00721B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Podgorica 1</w:t>
      </w:r>
      <w:r w:rsidR="00724235"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. decembar 2025</w:t>
      </w:r>
      <w:r w:rsidR="00721B59" w:rsidRPr="00193FA7">
        <w:rPr>
          <w:rFonts w:ascii="Arial" w:eastAsia="Times New Roman" w:hAnsi="Arial" w:cs="Arial"/>
          <w:b/>
          <w:bCs/>
          <w:kern w:val="0"/>
          <w14:ligatures w14:val="none"/>
        </w:rPr>
        <w:t>. godine</w:t>
      </w:r>
    </w:p>
    <w:p w14:paraId="0A20CE75" w14:textId="77777777" w:rsidR="00721B59" w:rsidRPr="00193FA7" w:rsidRDefault="00721B59" w:rsidP="00721B5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eastAsia="Calibri" w:hAnsi="Arial" w:cs="Arial"/>
          <w:bCs/>
          <w:color w:val="FF0000"/>
          <w:kern w:val="0"/>
          <w:lang w:val="hr-HR"/>
          <w14:ligatures w14:val="none"/>
        </w:rPr>
      </w:pPr>
    </w:p>
    <w:p w14:paraId="279D076B" w14:textId="77777777" w:rsidR="00721B59" w:rsidRPr="00193FA7" w:rsidRDefault="00721B59" w:rsidP="00721B59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b/>
          <w:kern w:val="0"/>
          <w:lang w:val="sr-Latn-ME"/>
          <w14:ligatures w14:val="none"/>
        </w:rPr>
      </w:pPr>
    </w:p>
    <w:p w14:paraId="7AEAA75C" w14:textId="6D5ACD32" w:rsidR="00721B59" w:rsidRPr="00193FA7" w:rsidRDefault="00721B59" w:rsidP="00914EC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Na osnovu člana 133 Opšteg zakona o obrazovanju i vaspitanju („Službeni list RCG“,  br. 64/02, 31/05 i 49/07 i „Službeni list CG“, broj 45/10, 45/11, 39/13,44/13, 47/17, 59/21, 76/21,146/21, 3/23, 84/24 i 89/25), člana 9 Pravilnika o bližim kriterijumima, visini i uslovima za dodjelu stipendija talentovanim učenicima osnovne i srednje škole („Službeni list CG“, br. 59/23 i 65/24) i Konkursa o dodjeli stipendija talentovanim učenicima</w:t>
      </w:r>
      <w:r w:rsidR="0032331C">
        <w:rPr>
          <w:rFonts w:ascii="Arial" w:eastAsia="Times New Roman" w:hAnsi="Arial" w:cs="Arial"/>
          <w:kern w:val="0"/>
          <w:lang w:val="sr-Latn-CS"/>
          <w14:ligatures w14:val="none"/>
        </w:rPr>
        <w:t>/cama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za školsku 2025/26. godinu, Komisija za dodjelu stipendija talentovanim učenicima</w:t>
      </w:r>
      <w:r w:rsidR="0032331C">
        <w:rPr>
          <w:rFonts w:ascii="Arial" w:eastAsia="Times New Roman" w:hAnsi="Arial" w:cs="Arial"/>
          <w:kern w:val="0"/>
          <w:lang w:val="sr-Latn-CS"/>
          <w14:ligatures w14:val="none"/>
        </w:rPr>
        <w:t>/cama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, donijela je </w:t>
      </w:r>
    </w:p>
    <w:p w14:paraId="172380EA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O D L U K U</w:t>
      </w:r>
    </w:p>
    <w:p w14:paraId="48155AAA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7643F46F" w14:textId="349C1404" w:rsidR="00721B59" w:rsidRPr="00193FA7" w:rsidRDefault="00E06835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>
        <w:rPr>
          <w:rFonts w:ascii="Arial" w:eastAsia="Times New Roman" w:hAnsi="Arial" w:cs="Arial"/>
          <w:b/>
          <w:kern w:val="0"/>
          <w:lang w:val="sr-Latn-CS"/>
          <w14:ligatures w14:val="none"/>
        </w:rPr>
        <w:t>o</w:t>
      </w:r>
      <w:r w:rsidR="00914EC8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dodjeli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stipendija talentovanim učenicima</w:t>
      </w:r>
      <w:r w:rsidR="000C0374">
        <w:rPr>
          <w:rFonts w:ascii="Arial" w:eastAsia="Times New Roman" w:hAnsi="Arial" w:cs="Arial"/>
          <w:b/>
          <w:kern w:val="0"/>
          <w:lang w:val="sr-Latn-CS"/>
          <w14:ligatures w14:val="none"/>
        </w:rPr>
        <w:t>/cama</w:t>
      </w:r>
      <w:r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osnovne i srednje škole</w:t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za školsku 2025/26. godinu</w:t>
      </w:r>
    </w:p>
    <w:p w14:paraId="6E892E1D" w14:textId="76F6C8A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77877727" w14:textId="01B112A6" w:rsidR="00914EC8" w:rsidRPr="00872535" w:rsidRDefault="00914EC8" w:rsidP="00914EC8">
      <w:pPr>
        <w:tabs>
          <w:tab w:val="left" w:pos="720"/>
          <w:tab w:val="left" w:pos="7797"/>
        </w:tabs>
        <w:spacing w:after="0" w:line="240" w:lineRule="auto"/>
        <w:jc w:val="both"/>
        <w:rPr>
          <w:rFonts w:ascii="Arial" w:eastAsia="Calibri" w:hAnsi="Arial" w:cs="Arial"/>
          <w:bCs/>
          <w:lang w:val="hr-HR"/>
        </w:rPr>
      </w:pPr>
      <w:r>
        <w:rPr>
          <w:rFonts w:ascii="Arial" w:eastAsia="Times New Roman" w:hAnsi="Arial" w:cs="Arial"/>
          <w:b/>
          <w:kern w:val="0"/>
          <w:lang w:val="sr-Latn-CS"/>
          <w14:ligatures w14:val="none"/>
        </w:rPr>
        <w:tab/>
      </w:r>
      <w:r w:rsidR="00721B59"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I</w:t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Za školsku 2025/26. godinu, </w:t>
      </w:r>
      <w:r w:rsidRPr="00093B56">
        <w:rPr>
          <w:rFonts w:ascii="Arial" w:eastAsia="Calibri" w:hAnsi="Arial" w:cs="Arial"/>
        </w:rPr>
        <w:t>Komisija je utvrdila da kandidati iz utvrđenih grupa predmeta ispunjavaju uslove za dodjelu stipendija, u skladu sa propisanim kriterijumima</w:t>
      </w:r>
      <w:r w:rsidRPr="00872535">
        <w:rPr>
          <w:rFonts w:ascii="Arial" w:eastAsia="Calibri" w:hAnsi="Arial" w:cs="Arial"/>
          <w:bCs/>
          <w:lang w:val="hr-HR"/>
        </w:rPr>
        <w:t>:</w:t>
      </w:r>
    </w:p>
    <w:p w14:paraId="43D86663" w14:textId="072FA4E1" w:rsidR="007B35B2" w:rsidRPr="000728C5" w:rsidRDefault="00914EC8" w:rsidP="000728C5">
      <w:pPr>
        <w:numPr>
          <w:ilvl w:val="0"/>
          <w:numId w:val="14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val="sr-Latn-CS"/>
        </w:rPr>
      </w:pPr>
      <w:r w:rsidRPr="00EE03DB">
        <w:rPr>
          <w:rFonts w:ascii="Arial" w:eastAsia="Times New Roman" w:hAnsi="Arial" w:cs="Arial"/>
          <w:b/>
          <w:lang w:val="sr-Latn-CS"/>
        </w:rPr>
        <w:t xml:space="preserve">Učenicima osnovnih škola </w:t>
      </w:r>
      <w:r w:rsidRPr="00EE03DB">
        <w:rPr>
          <w:rFonts w:ascii="Arial" w:eastAsia="Times New Roman" w:hAnsi="Arial" w:cs="Arial"/>
          <w:lang w:val="sr-Latn-CS"/>
        </w:rPr>
        <w:t>koji imaju ispunjen školski uslov u skladu sa Konkursom, stečenu nagradu na državnom i/ili međunarodnom takmičenju</w:t>
      </w:r>
      <w:r>
        <w:rPr>
          <w:rFonts w:ascii="Arial" w:eastAsia="Times New Roman" w:hAnsi="Arial" w:cs="Arial"/>
          <w:lang w:val="sr-Latn-CS"/>
        </w:rPr>
        <w:t xml:space="preserve"> iz prirodne grupe predmeta – 2</w:t>
      </w:r>
      <w:r w:rsidR="000728C5">
        <w:rPr>
          <w:rFonts w:ascii="Arial" w:eastAsia="Times New Roman" w:hAnsi="Arial" w:cs="Arial"/>
          <w:lang w:val="sr-Latn-CS"/>
        </w:rPr>
        <w:t>7</w:t>
      </w:r>
      <w:r w:rsidRPr="00EE03DB">
        <w:rPr>
          <w:rFonts w:ascii="Arial" w:eastAsia="Times New Roman" w:hAnsi="Arial" w:cs="Arial"/>
          <w:lang w:val="sr-Latn-CS"/>
        </w:rPr>
        <w:t xml:space="preserve"> stipendij</w:t>
      </w:r>
      <w:r>
        <w:rPr>
          <w:rFonts w:ascii="Arial" w:eastAsia="Times New Roman" w:hAnsi="Arial" w:cs="Arial"/>
          <w:lang w:val="sr-Latn-CS"/>
        </w:rPr>
        <w:t>a (20. red.br i 21.imaju isti broj bodova)</w:t>
      </w:r>
      <w:r w:rsidRPr="00EE03DB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 xml:space="preserve">i umjetničke grupe predmeta – </w:t>
      </w:r>
      <w:r w:rsidR="006F6D13">
        <w:rPr>
          <w:rFonts w:ascii="Arial" w:eastAsia="Times New Roman" w:hAnsi="Arial" w:cs="Arial"/>
          <w:lang w:val="sr-Latn-CS"/>
        </w:rPr>
        <w:t>29</w:t>
      </w:r>
      <w:r w:rsidRPr="00EE03DB">
        <w:rPr>
          <w:rFonts w:ascii="Arial" w:eastAsia="Times New Roman" w:hAnsi="Arial" w:cs="Arial"/>
          <w:lang w:val="sr-Latn-CS"/>
        </w:rPr>
        <w:t xml:space="preserve"> stipendija, ukupno </w:t>
      </w:r>
      <w:r w:rsidR="003915E1">
        <w:rPr>
          <w:rFonts w:ascii="Arial" w:eastAsia="Times New Roman" w:hAnsi="Arial" w:cs="Arial"/>
          <w:b/>
          <w:lang w:val="sr-Latn-CS"/>
        </w:rPr>
        <w:t>5</w:t>
      </w:r>
      <w:r w:rsidR="006F6D13">
        <w:rPr>
          <w:rFonts w:ascii="Arial" w:eastAsia="Times New Roman" w:hAnsi="Arial" w:cs="Arial"/>
          <w:b/>
          <w:lang w:val="sr-Latn-CS"/>
        </w:rPr>
        <w:t>6</w:t>
      </w:r>
      <w:r w:rsidRPr="00EE03DB">
        <w:rPr>
          <w:rFonts w:ascii="Arial" w:eastAsia="Times New Roman" w:hAnsi="Arial" w:cs="Arial"/>
          <w:b/>
          <w:lang w:val="sr-Latn-CS"/>
        </w:rPr>
        <w:t xml:space="preserve"> stipendija</w:t>
      </w:r>
      <w:r w:rsidRPr="00EE03DB">
        <w:rPr>
          <w:rFonts w:ascii="Arial" w:eastAsia="Times New Roman" w:hAnsi="Arial" w:cs="Arial"/>
          <w:lang w:val="sr-Latn-CS"/>
        </w:rPr>
        <w:t>.</w:t>
      </w:r>
      <w:r w:rsidR="007B35B2" w:rsidRPr="000728C5">
        <w:rPr>
          <w:lang w:val="sr-Latn-CS"/>
        </w:rPr>
        <w:fldChar w:fldCharType="begin"/>
      </w:r>
      <w:r w:rsidR="007B35B2" w:rsidRPr="000728C5">
        <w:rPr>
          <w:lang w:val="sr-Latn-CS"/>
        </w:rPr>
        <w:instrText xml:space="preserve"> LINK </w:instrText>
      </w:r>
      <w:r w:rsidR="00026C99" w:rsidRPr="000728C5">
        <w:rPr>
          <w:lang w:val="sr-Latn-CS"/>
        </w:rPr>
        <w:instrText xml:space="preserve">Excel.Sheet.8 C:\\Users\\korisnik\\Desktop\\sveoblasti-osnovne-KONACNALISTA.xls Sheet1!R10C1:R71C7 </w:instrText>
      </w:r>
      <w:r w:rsidR="007B35B2" w:rsidRPr="000728C5">
        <w:rPr>
          <w:lang w:val="sr-Latn-CS"/>
        </w:rPr>
        <w:instrText xml:space="preserve">\a \f 4 \h </w:instrText>
      </w:r>
      <w:r w:rsidR="007B35B2" w:rsidRPr="000728C5">
        <w:rPr>
          <w:lang w:val="sr-Latn-CS"/>
        </w:rPr>
        <w:fldChar w:fldCharType="end"/>
      </w:r>
    </w:p>
    <w:p w14:paraId="076816D3" w14:textId="0FBA8F6E" w:rsidR="00ED478B" w:rsidRPr="000728C5" w:rsidRDefault="00914EC8" w:rsidP="000728C5">
      <w:pPr>
        <w:numPr>
          <w:ilvl w:val="0"/>
          <w:numId w:val="14"/>
        </w:numPr>
        <w:spacing w:before="120" w:after="0" w:line="240" w:lineRule="auto"/>
        <w:jc w:val="both"/>
        <w:rPr>
          <w:rFonts w:ascii="Arial" w:eastAsia="Times New Roman" w:hAnsi="Arial" w:cs="Arial"/>
          <w:b/>
          <w:lang w:val="sr-Latn-CS"/>
        </w:rPr>
      </w:pPr>
      <w:r w:rsidRPr="00EE03DB">
        <w:rPr>
          <w:rFonts w:ascii="Arial" w:eastAsia="Times New Roman" w:hAnsi="Arial" w:cs="Arial"/>
          <w:b/>
          <w:lang w:val="sr-Latn-CS"/>
        </w:rPr>
        <w:t>Učenicima srednjih škola,</w:t>
      </w:r>
      <w:r w:rsidRPr="00EE03DB">
        <w:rPr>
          <w:rFonts w:ascii="Arial" w:eastAsia="Times New Roman" w:hAnsi="Arial" w:cs="Arial"/>
          <w:lang w:val="sr-Latn-CS"/>
        </w:rPr>
        <w:t xml:space="preserve"> koji imaju ispunjen školski uslov u skladu sa Konkursom, stečenu nagradu na državnom i/ili međunarodnom takmičenju iz</w:t>
      </w:r>
      <w:r>
        <w:rPr>
          <w:rFonts w:ascii="Arial" w:eastAsia="Times New Roman" w:hAnsi="Arial" w:cs="Arial"/>
          <w:lang w:val="sr-Latn-CS"/>
        </w:rPr>
        <w:t xml:space="preserve"> društvene grupe predmeta –  22 </w:t>
      </w:r>
      <w:r w:rsidRPr="00EE03DB">
        <w:rPr>
          <w:rFonts w:ascii="Arial" w:eastAsia="Times New Roman" w:hAnsi="Arial" w:cs="Arial"/>
          <w:lang w:val="sr-Latn-CS"/>
        </w:rPr>
        <w:t>stipendi</w:t>
      </w:r>
      <w:r>
        <w:rPr>
          <w:rFonts w:ascii="Arial" w:eastAsia="Times New Roman" w:hAnsi="Arial" w:cs="Arial"/>
          <w:lang w:val="sr-Latn-CS"/>
        </w:rPr>
        <w:t xml:space="preserve">ja; prirodne grupe predmeta – </w:t>
      </w:r>
      <w:r w:rsidR="005538DA">
        <w:rPr>
          <w:rFonts w:ascii="Arial" w:eastAsia="Times New Roman" w:hAnsi="Arial" w:cs="Arial"/>
          <w:lang w:val="sr-Latn-CS"/>
        </w:rPr>
        <w:t>30</w:t>
      </w:r>
      <w:r w:rsidRPr="00EE03DB">
        <w:rPr>
          <w:rFonts w:ascii="Arial" w:eastAsia="Times New Roman" w:hAnsi="Arial" w:cs="Arial"/>
          <w:lang w:val="sr-Latn-CS"/>
        </w:rPr>
        <w:t xml:space="preserve"> st</w:t>
      </w:r>
      <w:r>
        <w:rPr>
          <w:rFonts w:ascii="Arial" w:eastAsia="Times New Roman" w:hAnsi="Arial" w:cs="Arial"/>
          <w:lang w:val="sr-Latn-CS"/>
        </w:rPr>
        <w:t>i</w:t>
      </w:r>
      <w:r w:rsidRPr="00EE03DB">
        <w:rPr>
          <w:rFonts w:ascii="Arial" w:eastAsia="Times New Roman" w:hAnsi="Arial" w:cs="Arial"/>
          <w:lang w:val="sr-Latn-CS"/>
        </w:rPr>
        <w:t>pendij</w:t>
      </w:r>
      <w:r w:rsidR="005538DA">
        <w:rPr>
          <w:rFonts w:ascii="Arial" w:eastAsia="Times New Roman" w:hAnsi="Arial" w:cs="Arial"/>
          <w:lang w:val="sr-Latn-CS"/>
        </w:rPr>
        <w:t>a</w:t>
      </w:r>
      <w:r w:rsidRPr="00EE03DB">
        <w:rPr>
          <w:rFonts w:ascii="Arial" w:eastAsia="Times New Roman" w:hAnsi="Arial" w:cs="Arial"/>
          <w:lang w:val="sr-Latn-CS"/>
        </w:rPr>
        <w:t xml:space="preserve"> </w:t>
      </w:r>
      <w:r>
        <w:rPr>
          <w:rFonts w:ascii="Arial" w:eastAsia="Times New Roman" w:hAnsi="Arial" w:cs="Arial"/>
          <w:lang w:val="sr-Latn-CS"/>
        </w:rPr>
        <w:t xml:space="preserve">i umjetničke grupe predmeta – </w:t>
      </w:r>
      <w:r w:rsidR="005538DA">
        <w:rPr>
          <w:rFonts w:ascii="Arial" w:eastAsia="Times New Roman" w:hAnsi="Arial" w:cs="Arial"/>
          <w:lang w:val="sr-Latn-CS"/>
        </w:rPr>
        <w:t>30</w:t>
      </w:r>
      <w:r w:rsidRPr="00EE03DB">
        <w:rPr>
          <w:rFonts w:ascii="Arial" w:eastAsia="Times New Roman" w:hAnsi="Arial" w:cs="Arial"/>
          <w:lang w:val="sr-Latn-CS"/>
        </w:rPr>
        <w:t xml:space="preserve"> stipendija, ukupno </w:t>
      </w:r>
      <w:r w:rsidR="005538DA">
        <w:rPr>
          <w:rFonts w:ascii="Arial" w:eastAsia="Times New Roman" w:hAnsi="Arial" w:cs="Arial"/>
          <w:b/>
          <w:lang w:val="sr-Latn-CS"/>
        </w:rPr>
        <w:t>8</w:t>
      </w:r>
      <w:r>
        <w:rPr>
          <w:rFonts w:ascii="Arial" w:eastAsia="Times New Roman" w:hAnsi="Arial" w:cs="Arial"/>
          <w:b/>
          <w:lang w:val="sr-Latn-CS"/>
        </w:rPr>
        <w:t>2</w:t>
      </w:r>
      <w:r w:rsidRPr="00EE03DB">
        <w:rPr>
          <w:rFonts w:ascii="Arial" w:eastAsia="Times New Roman" w:hAnsi="Arial" w:cs="Arial"/>
          <w:b/>
          <w:lang w:val="sr-Latn-CS"/>
        </w:rPr>
        <w:t xml:space="preserve"> stipendija</w:t>
      </w:r>
      <w:r w:rsidRPr="00EE03DB">
        <w:rPr>
          <w:rFonts w:ascii="Arial" w:eastAsia="Times New Roman" w:hAnsi="Arial" w:cs="Arial"/>
          <w:lang w:val="sr-Latn-CS"/>
        </w:rPr>
        <w:t xml:space="preserve">. </w:t>
      </w:r>
    </w:p>
    <w:p w14:paraId="5E3CBB5C" w14:textId="3A7371D2" w:rsidR="005413DC" w:rsidRPr="006F6D13" w:rsidRDefault="00914EC8" w:rsidP="005413DC">
      <w:pPr>
        <w:numPr>
          <w:ilvl w:val="0"/>
          <w:numId w:val="14"/>
        </w:numPr>
        <w:spacing w:before="120"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EE03DB">
        <w:rPr>
          <w:rFonts w:ascii="Arial" w:eastAsia="Times New Roman" w:hAnsi="Arial" w:cs="Arial"/>
          <w:b/>
          <w:lang w:val="sr-Latn-CS"/>
        </w:rPr>
        <w:t>Učenicima srednjih škola koji se obrazuju za obrazovni profil za deficitarnu kvalifikaciju,</w:t>
      </w:r>
      <w:r w:rsidRPr="00EE03DB">
        <w:rPr>
          <w:rFonts w:ascii="Arial" w:eastAsia="Times New Roman" w:hAnsi="Arial" w:cs="Arial"/>
          <w:lang w:val="sr-Latn-CS"/>
        </w:rPr>
        <w:t xml:space="preserve"> dodjeljeno je </w:t>
      </w:r>
      <w:r>
        <w:rPr>
          <w:rFonts w:ascii="Arial" w:eastAsia="Times New Roman" w:hAnsi="Arial" w:cs="Arial"/>
          <w:b/>
          <w:lang w:val="sr-Latn-CS"/>
        </w:rPr>
        <w:t>10</w:t>
      </w:r>
      <w:r w:rsidRPr="00EE03DB">
        <w:rPr>
          <w:rFonts w:ascii="Arial" w:eastAsia="Times New Roman" w:hAnsi="Arial" w:cs="Arial"/>
          <w:b/>
          <w:lang w:val="sr-Latn-CS"/>
        </w:rPr>
        <w:t xml:space="preserve"> stipendija</w:t>
      </w:r>
      <w:r w:rsidRPr="00EE03DB">
        <w:rPr>
          <w:rFonts w:ascii="Arial" w:eastAsia="Times New Roman" w:hAnsi="Arial" w:cs="Arial"/>
          <w:lang w:val="sr-Latn-CS"/>
        </w:rPr>
        <w:t>.</w:t>
      </w:r>
    </w:p>
    <w:p w14:paraId="3DB1A62D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6340E429" w14:textId="7BCB685B" w:rsidR="00721B59" w:rsidRPr="00193FA7" w:rsidRDefault="00721B59" w:rsidP="00721B59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II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 Odluka stupa na snagu danom donošenja.</w:t>
      </w:r>
      <w:r w:rsidR="005538DA">
        <w:rPr>
          <w:rFonts w:ascii="Arial" w:eastAsia="Times New Roman" w:hAnsi="Arial" w:cs="Arial"/>
          <w:kern w:val="0"/>
          <w:lang w:val="sr-Latn-CS"/>
          <w14:ligatures w14:val="none"/>
        </w:rPr>
        <w:t xml:space="preserve"> Rang lista učenika</w:t>
      </w:r>
      <w:r w:rsidR="000C0374">
        <w:rPr>
          <w:rFonts w:ascii="Arial" w:eastAsia="Times New Roman" w:hAnsi="Arial" w:cs="Arial"/>
          <w:kern w:val="0"/>
          <w:lang w:val="sr-Latn-CS"/>
          <w14:ligatures w14:val="none"/>
        </w:rPr>
        <w:t>/ca</w:t>
      </w:r>
      <w:r w:rsidR="005538DA">
        <w:rPr>
          <w:rFonts w:ascii="Arial" w:eastAsia="Times New Roman" w:hAnsi="Arial" w:cs="Arial"/>
          <w:kern w:val="0"/>
          <w:lang w:val="sr-Latn-CS"/>
          <w14:ligatures w14:val="none"/>
        </w:rPr>
        <w:t xml:space="preserve"> koji su ostvarili pravo na stipendiju za školsku 2025/26. godinu je sastavni dio Odluke.</w:t>
      </w:r>
    </w:p>
    <w:p w14:paraId="78A262C5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3A1D8D84" w14:textId="6ED4E6AD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b/>
          <w:kern w:val="0"/>
          <w:lang w:val="sr-Latn-CS"/>
          <w14:ligatures w14:val="none"/>
        </w:rPr>
        <w:t>O b r a z l o ž e nj e</w:t>
      </w:r>
    </w:p>
    <w:p w14:paraId="1ACAC511" w14:textId="77777777" w:rsidR="00721B59" w:rsidRPr="00193FA7" w:rsidRDefault="00721B59" w:rsidP="00721B5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</w:p>
    <w:p w14:paraId="6FF6D4EB" w14:textId="61F3A8F3" w:rsidR="00721B59" w:rsidRPr="00193FA7" w:rsidRDefault="00721B59" w:rsidP="00721B5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U skladu sa članom 7 Pravilnika, Ministarstvo prosvjete, nauke i inovacija raspisalo je Konkurs za dodjelu stipendija talentovanim učenicima za školsku 2025/26. godinu, na internet adresi Ministarstva, 31. jula 2025. godine i dnevnim štampanim medijima.</w:t>
      </w:r>
    </w:p>
    <w:p w14:paraId="6B5340F7" w14:textId="546259BA" w:rsidR="00721B59" w:rsidRPr="00193FA7" w:rsidRDefault="00721B59" w:rsidP="00721B59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Rješenjem broj: 09/2-011/25-9276/1</w:t>
      </w:r>
      <w:r w:rsidRPr="00193FA7">
        <w:rPr>
          <w:rFonts w:ascii="Arial" w:eastAsia="Times New Roman" w:hAnsi="Arial" w:cs="Arial"/>
          <w:kern w:val="0"/>
          <w:lang w:val="sl-SI"/>
          <w14:ligatures w14:val="none"/>
        </w:rPr>
        <w:t xml:space="preserve"> od 15. septembra 2025. </w:t>
      </w: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>godine, imenovana je Komisija za dodjelu stipendija talentovanim učenicima za školsku 2025/2026.</w:t>
      </w:r>
      <w:r w:rsidR="000D32E9">
        <w:rPr>
          <w:rFonts w:ascii="Arial" w:eastAsia="Times New Roman" w:hAnsi="Arial" w:cs="Arial"/>
          <w:kern w:val="0"/>
          <w:lang w:val="sr-Latn-CS"/>
          <w14:ligatures w14:val="none"/>
        </w:rPr>
        <w:t xml:space="preserve"> godinu.</w:t>
      </w:r>
    </w:p>
    <w:p w14:paraId="78FA6074" w14:textId="04DFB95A" w:rsidR="00193FA7" w:rsidRDefault="00721B59" w:rsidP="00914EC8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kern w:val="0"/>
          <w:lang w:val="hr-HR"/>
          <w14:ligatures w14:val="none"/>
        </w:rPr>
      </w:pP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lastRenderedPageBreak/>
        <w:t>Komisija je primila i obradila ukupno 298 zahtjeva za dodjelu stipendija talentovanim učenicima za školsku 2025/26. godin</w:t>
      </w:r>
      <w:r w:rsidR="00193FA7"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u, a u skladu sa Konkursom, dod</w:t>
      </w: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jeljuje 150 stipendija. Prednost su imali kandidati sa boljim uspjehom u prethodnoj godini školovanja i osvojenim nagradama na državnim i/ili međunarodnim takmičenjima. Kriterijumi za dodjelu stipendija vrednovani su prema čl. 4 i 5 Pravilnika, dodjeljivanjem bodova za opšti uspjeh u školskoj 2024/25. godini i za osvojena prva tri mjesta na državnim i/ili međunarodnim takmičenjima.</w:t>
      </w:r>
    </w:p>
    <w:p w14:paraId="15D67043" w14:textId="48FFBBAB" w:rsidR="00E06835" w:rsidRPr="00E06835" w:rsidRDefault="00E06835" w:rsidP="00E06835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val="sr-Latn-ME"/>
          <w14:ligatures w14:val="none"/>
        </w:rPr>
      </w:pPr>
      <w:r>
        <w:rPr>
          <w:rFonts w:ascii="Arial" w:eastAsia="Calibri" w:hAnsi="Arial" w:cs="Arial"/>
          <w:kern w:val="0"/>
          <w:lang w:val="sr-Latn-ME"/>
          <w14:ligatures w14:val="none"/>
        </w:rPr>
        <w:tab/>
      </w:r>
      <w:r w:rsidRPr="00124FFF">
        <w:rPr>
          <w:rFonts w:ascii="Arial" w:eastAsia="Calibri" w:hAnsi="Arial" w:cs="Arial"/>
          <w:kern w:val="0"/>
          <w:lang w:val="sr-Latn-ME"/>
          <w14:ligatures w14:val="none"/>
        </w:rPr>
        <w:t>Nagrade sa državnih takmičenja dokazuju se diplomama organizatora takmičenja, odnosno Ispitnog centra, Centra za stručno obrazovanje i javnih ustanova za umjetničko obrazovanje. Nagrade sa međunarodnih takmičenja dokazuju se diplomama organizatora takmičenja,</w:t>
      </w:r>
      <w:r w:rsidR="000D32E9">
        <w:rPr>
          <w:rFonts w:ascii="Arial" w:eastAsia="Calibri" w:hAnsi="Arial" w:cs="Arial"/>
          <w:kern w:val="0"/>
          <w:lang w:val="sr-Latn-ME"/>
          <w14:ligatures w14:val="none"/>
        </w:rPr>
        <w:t xml:space="preserve"> </w:t>
      </w:r>
      <w:r w:rsidRPr="00124FFF">
        <w:rPr>
          <w:rFonts w:ascii="Arial" w:eastAsia="Calibri" w:hAnsi="Arial" w:cs="Arial"/>
          <w:kern w:val="0"/>
          <w:lang w:val="sr-Latn-ME"/>
          <w14:ligatures w14:val="none"/>
        </w:rPr>
        <w:t>u koordinaciji Ispitnog centra i Centra za stručno obrazovanje. Osim navedenih, priznata takmičenja koja se boduju obuhvaćena su i Smjernicama za ostvarivanje prava na stipendiju za talentovane učenike osnovne i srednje škole koja nijesu u organizaciji Ispitnog centra i Centra za stručno obrazovanje.</w:t>
      </w:r>
    </w:p>
    <w:p w14:paraId="6338CCB3" w14:textId="3B56F9AB" w:rsidR="00CD38E1" w:rsidRDefault="00914EC8" w:rsidP="00914EC8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bookmarkStart w:id="0" w:name="_Hlk216076408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ab/>
      </w:r>
      <w:r w:rsidRPr="00914EC8">
        <w:rPr>
          <w:rFonts w:ascii="Arial" w:eastAsia="Times New Roman" w:hAnsi="Arial" w:cs="Arial"/>
          <w:kern w:val="0"/>
          <w14:ligatures w14:val="none"/>
        </w:rPr>
        <w:t xml:space="preserve">Nakon završenog postupka dodjele, komisija je utvrdila da nije dodijeljeno 20 stipendija, u društvenoj grupi predmeta, za učenike osnovne škole. </w:t>
      </w:r>
      <w:r w:rsidR="00CD38E1">
        <w:rPr>
          <w:rFonts w:ascii="Arial" w:eastAsia="Times New Roman" w:hAnsi="Arial" w:cs="Arial"/>
          <w:kern w:val="0"/>
          <w14:ligatures w14:val="none"/>
        </w:rPr>
        <w:t>Kako bi raspoloživa sredstva iskoristili na način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>kojim se podstiču talentovani učenici</w:t>
      </w:r>
      <w:r w:rsidR="00E06835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CD38E1">
        <w:rPr>
          <w:rFonts w:ascii="Arial" w:eastAsia="Times New Roman" w:hAnsi="Arial" w:cs="Arial"/>
          <w:kern w:val="0"/>
          <w14:ligatures w14:val="none"/>
        </w:rPr>
        <w:t>Komisija je izvr</w:t>
      </w:r>
      <w:r w:rsidR="000728C5">
        <w:rPr>
          <w:rFonts w:ascii="Arial" w:eastAsia="Times New Roman" w:hAnsi="Arial" w:cs="Arial"/>
          <w:kern w:val="0"/>
          <w14:ligatures w14:val="none"/>
        </w:rPr>
        <w:t>š</w:t>
      </w:r>
      <w:r w:rsidR="00CD38E1">
        <w:rPr>
          <w:rFonts w:ascii="Arial" w:eastAsia="Times New Roman" w:hAnsi="Arial" w:cs="Arial"/>
          <w:kern w:val="0"/>
          <w14:ligatures w14:val="none"/>
        </w:rPr>
        <w:t>ila preraspodjelu preost</w:t>
      </w:r>
      <w:r w:rsidR="000728C5">
        <w:rPr>
          <w:rFonts w:ascii="Arial" w:eastAsia="Times New Roman" w:hAnsi="Arial" w:cs="Arial"/>
          <w:kern w:val="0"/>
          <w14:ligatures w14:val="none"/>
        </w:rPr>
        <w:t>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lih stipendija učenicima iz prirodne </w:t>
      </w:r>
      <w:r w:rsidR="000728C5">
        <w:rPr>
          <w:rFonts w:ascii="Arial" w:eastAsia="Times New Roman" w:hAnsi="Arial" w:cs="Arial"/>
          <w:kern w:val="0"/>
          <w14:ligatures w14:val="none"/>
        </w:rPr>
        <w:t>i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umjetničke grupe predm</w:t>
      </w:r>
      <w:r w:rsidR="00E12FDE">
        <w:rPr>
          <w:rFonts w:ascii="Arial" w:eastAsia="Times New Roman" w:hAnsi="Arial" w:cs="Arial"/>
          <w:kern w:val="0"/>
          <w14:ligatures w14:val="none"/>
        </w:rPr>
        <w:t>e</w:t>
      </w:r>
      <w:r w:rsidR="000728C5">
        <w:rPr>
          <w:rFonts w:ascii="Arial" w:eastAsia="Times New Roman" w:hAnsi="Arial" w:cs="Arial"/>
          <w:kern w:val="0"/>
          <w14:ligatures w14:val="none"/>
        </w:rPr>
        <w:t>ta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koji su ispunili uslove konkursa. Na ovaj način dodjeljeno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je </w:t>
      </w:r>
      <w:r w:rsidR="00E12FDE">
        <w:rPr>
          <w:rFonts w:ascii="Arial" w:eastAsia="Times New Roman" w:hAnsi="Arial" w:cs="Arial"/>
          <w:kern w:val="0"/>
          <w14:ligatures w14:val="none"/>
        </w:rPr>
        <w:t>šest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stipend</w:t>
      </w:r>
      <w:r w:rsidR="000728C5">
        <w:rPr>
          <w:rFonts w:ascii="Arial" w:eastAsia="Times New Roman" w:hAnsi="Arial" w:cs="Arial"/>
          <w:kern w:val="0"/>
          <w14:ligatures w14:val="none"/>
        </w:rPr>
        <w:t>ija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učenicima iz prirodne grupe pred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meta, i </w:t>
      </w:r>
      <w:r w:rsidR="00CD38E1">
        <w:rPr>
          <w:rFonts w:ascii="Arial" w:eastAsia="Times New Roman" w:hAnsi="Arial" w:cs="Arial"/>
          <w:kern w:val="0"/>
          <w14:ligatures w14:val="none"/>
        </w:rPr>
        <w:t>to svim kandidatima koji su ostv</w:t>
      </w:r>
      <w:r w:rsidR="000728C5">
        <w:rPr>
          <w:rFonts w:ascii="Arial" w:eastAsia="Times New Roman" w:hAnsi="Arial" w:cs="Arial"/>
          <w:kern w:val="0"/>
          <w14:ligatures w14:val="none"/>
        </w:rPr>
        <w:t>a</w:t>
      </w:r>
      <w:r w:rsidR="00CD38E1">
        <w:rPr>
          <w:rFonts w:ascii="Arial" w:eastAsia="Times New Roman" w:hAnsi="Arial" w:cs="Arial"/>
          <w:kern w:val="0"/>
          <w14:ligatures w14:val="none"/>
        </w:rPr>
        <w:t>rili nagrade iz prirodne grupe pred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meta i </w:t>
      </w:r>
      <w:r w:rsidR="00E12FDE">
        <w:rPr>
          <w:rFonts w:ascii="Arial" w:eastAsia="Times New Roman" w:hAnsi="Arial" w:cs="Arial"/>
          <w:kern w:val="0"/>
          <w14:ligatures w14:val="none"/>
        </w:rPr>
        <w:t>de</w:t>
      </w:r>
      <w:r w:rsidR="006F6D13">
        <w:rPr>
          <w:rFonts w:ascii="Arial" w:eastAsia="Times New Roman" w:hAnsi="Arial" w:cs="Arial"/>
          <w:kern w:val="0"/>
          <w14:ligatures w14:val="none"/>
        </w:rPr>
        <w:t>vet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stipen</w:t>
      </w:r>
      <w:r w:rsidR="000728C5">
        <w:rPr>
          <w:rFonts w:ascii="Arial" w:eastAsia="Times New Roman" w:hAnsi="Arial" w:cs="Arial"/>
          <w:kern w:val="0"/>
          <w14:ligatures w14:val="none"/>
        </w:rPr>
        <w:t>d</w:t>
      </w:r>
      <w:r w:rsidR="00CD38E1">
        <w:rPr>
          <w:rFonts w:ascii="Arial" w:eastAsia="Times New Roman" w:hAnsi="Arial" w:cs="Arial"/>
          <w:kern w:val="0"/>
          <w14:ligatures w14:val="none"/>
        </w:rPr>
        <w:t>ija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>učenicima iz umjetnič</w:t>
      </w:r>
      <w:r w:rsidR="000728C5">
        <w:rPr>
          <w:rFonts w:ascii="Arial" w:eastAsia="Times New Roman" w:hAnsi="Arial" w:cs="Arial"/>
          <w:kern w:val="0"/>
          <w14:ligatures w14:val="none"/>
        </w:rPr>
        <w:t>k</w:t>
      </w:r>
      <w:r w:rsidR="00CD38E1">
        <w:rPr>
          <w:rFonts w:ascii="Arial" w:eastAsia="Times New Roman" w:hAnsi="Arial" w:cs="Arial"/>
          <w:kern w:val="0"/>
          <w14:ligatures w14:val="none"/>
        </w:rPr>
        <w:t>e grupe predm</w:t>
      </w:r>
      <w:r w:rsidR="000728C5">
        <w:rPr>
          <w:rFonts w:ascii="Arial" w:eastAsia="Times New Roman" w:hAnsi="Arial" w:cs="Arial"/>
          <w:kern w:val="0"/>
          <w14:ligatures w14:val="none"/>
        </w:rPr>
        <w:t>e</w:t>
      </w:r>
      <w:r w:rsidR="00CD38E1">
        <w:rPr>
          <w:rFonts w:ascii="Arial" w:eastAsia="Times New Roman" w:hAnsi="Arial" w:cs="Arial"/>
          <w:kern w:val="0"/>
          <w14:ligatures w14:val="none"/>
        </w:rPr>
        <w:t>ta.</w:t>
      </w:r>
      <w:r w:rsidR="00E12FD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>Nakon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>navedenog pro</w:t>
      </w:r>
      <w:r w:rsidR="000728C5">
        <w:rPr>
          <w:rFonts w:ascii="Arial" w:eastAsia="Times New Roman" w:hAnsi="Arial" w:cs="Arial"/>
          <w:kern w:val="0"/>
          <w14:ligatures w14:val="none"/>
        </w:rPr>
        <w:t>širenja i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kod učenika srednje škole ostalo 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je </w:t>
      </w:r>
      <w:r w:rsidR="00E12FDE">
        <w:rPr>
          <w:rFonts w:ascii="Arial" w:eastAsia="Times New Roman" w:hAnsi="Arial" w:cs="Arial"/>
          <w:kern w:val="0"/>
          <w14:ligatures w14:val="none"/>
        </w:rPr>
        <w:t>osam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nedodjeljenih stipendija</w:t>
      </w:r>
      <w:r w:rsidR="000728C5">
        <w:rPr>
          <w:rFonts w:ascii="Arial" w:eastAsia="Times New Roman" w:hAnsi="Arial" w:cs="Arial"/>
          <w:kern w:val="0"/>
          <w14:ligatures w14:val="none"/>
        </w:rPr>
        <w:t>.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728C5">
        <w:rPr>
          <w:rFonts w:ascii="Arial" w:eastAsia="Times New Roman" w:hAnsi="Arial" w:cs="Arial"/>
          <w:kern w:val="0"/>
          <w14:ligatures w14:val="none"/>
        </w:rPr>
        <w:t>B</w:t>
      </w:r>
      <w:r w:rsidR="00CD38E1">
        <w:rPr>
          <w:rFonts w:ascii="Arial" w:eastAsia="Times New Roman" w:hAnsi="Arial" w:cs="Arial"/>
          <w:kern w:val="0"/>
          <w14:ligatures w14:val="none"/>
        </w:rPr>
        <w:t>udući da su u prirodnoj grupi predm</w:t>
      </w:r>
      <w:r w:rsidR="000728C5">
        <w:rPr>
          <w:rFonts w:ascii="Arial" w:eastAsia="Times New Roman" w:hAnsi="Arial" w:cs="Arial"/>
          <w:kern w:val="0"/>
          <w14:ligatures w14:val="none"/>
        </w:rPr>
        <w:t>e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ta </w:t>
      </w:r>
      <w:r w:rsidR="00E12FDE">
        <w:rPr>
          <w:rFonts w:ascii="Arial" w:eastAsia="Times New Roman" w:hAnsi="Arial" w:cs="Arial"/>
          <w:kern w:val="0"/>
          <w14:ligatures w14:val="none"/>
        </w:rPr>
        <w:t>četiri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učenika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imala isti broj bodova </w:t>
      </w:r>
      <w:r w:rsidR="000728C5">
        <w:rPr>
          <w:rFonts w:ascii="Arial" w:eastAsia="Times New Roman" w:hAnsi="Arial" w:cs="Arial"/>
          <w:kern w:val="0"/>
          <w14:ligatures w14:val="none"/>
        </w:rPr>
        <w:t>i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u ovoj kategoriji je izvr</w:t>
      </w:r>
      <w:r w:rsidR="000728C5">
        <w:rPr>
          <w:rFonts w:ascii="Arial" w:eastAsia="Times New Roman" w:hAnsi="Arial" w:cs="Arial"/>
          <w:kern w:val="0"/>
          <w14:ligatures w14:val="none"/>
        </w:rPr>
        <w:t>š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eno proširenje liste, 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te je </w:t>
      </w:r>
      <w:r w:rsidR="00CD38E1">
        <w:rPr>
          <w:rFonts w:ascii="Arial" w:eastAsia="Times New Roman" w:hAnsi="Arial" w:cs="Arial"/>
          <w:kern w:val="0"/>
          <w14:ligatures w14:val="none"/>
        </w:rPr>
        <w:t>na is</w:t>
      </w:r>
      <w:r w:rsidR="000728C5">
        <w:rPr>
          <w:rFonts w:ascii="Arial" w:eastAsia="Times New Roman" w:hAnsi="Arial" w:cs="Arial"/>
          <w:kern w:val="0"/>
          <w14:ligatures w14:val="none"/>
        </w:rPr>
        <w:t>ti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način radi ostv</w:t>
      </w:r>
      <w:r w:rsidR="000728C5">
        <w:rPr>
          <w:rFonts w:ascii="Arial" w:eastAsia="Times New Roman" w:hAnsi="Arial" w:cs="Arial"/>
          <w:kern w:val="0"/>
          <w14:ligatures w14:val="none"/>
        </w:rPr>
        <w:t>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rivanja principa ravnopravne podrške, </w:t>
      </w:r>
      <w:r w:rsidR="00E12FDE">
        <w:rPr>
          <w:rFonts w:ascii="Arial" w:eastAsia="Times New Roman" w:hAnsi="Arial" w:cs="Arial"/>
          <w:kern w:val="0"/>
          <w14:ligatures w14:val="none"/>
        </w:rPr>
        <w:t xml:space="preserve">i </w:t>
      </w:r>
      <w:r w:rsidR="00CD38E1">
        <w:rPr>
          <w:rFonts w:ascii="Arial" w:eastAsia="Times New Roman" w:hAnsi="Arial" w:cs="Arial"/>
          <w:kern w:val="0"/>
          <w14:ligatures w14:val="none"/>
        </w:rPr>
        <w:t>kod učenika iz umjetničke grupe predm</w:t>
      </w:r>
      <w:r w:rsidR="000728C5">
        <w:rPr>
          <w:rFonts w:ascii="Arial" w:eastAsia="Times New Roman" w:hAnsi="Arial" w:cs="Arial"/>
          <w:kern w:val="0"/>
          <w14:ligatures w14:val="none"/>
        </w:rPr>
        <w:t>e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ta prosirila listu </w:t>
      </w:r>
      <w:r w:rsidR="000728C5">
        <w:rPr>
          <w:rFonts w:ascii="Arial" w:eastAsia="Times New Roman" w:hAnsi="Arial" w:cs="Arial"/>
          <w:kern w:val="0"/>
          <w14:ligatures w14:val="none"/>
        </w:rPr>
        <w:t>za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dodatnih </w:t>
      </w:r>
      <w:r w:rsidR="00E12FDE">
        <w:rPr>
          <w:rFonts w:ascii="Arial" w:eastAsia="Times New Roman" w:hAnsi="Arial" w:cs="Arial"/>
          <w:kern w:val="0"/>
          <w14:ligatures w14:val="none"/>
        </w:rPr>
        <w:t>pet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kandidata. I nakon pro</w:t>
      </w:r>
      <w:r w:rsidR="000728C5">
        <w:rPr>
          <w:rFonts w:ascii="Arial" w:eastAsia="Times New Roman" w:hAnsi="Arial" w:cs="Arial"/>
          <w:kern w:val="0"/>
          <w14:ligatures w14:val="none"/>
        </w:rPr>
        <w:t>š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irenja </w:t>
      </w:r>
      <w:r w:rsidR="00E12FDE">
        <w:rPr>
          <w:rFonts w:ascii="Arial" w:eastAsia="Times New Roman" w:hAnsi="Arial" w:cs="Arial"/>
          <w:kern w:val="0"/>
          <w14:ligatures w14:val="none"/>
        </w:rPr>
        <w:t xml:space="preserve">liste </w:t>
      </w:r>
      <w:r w:rsidR="00CD38E1">
        <w:rPr>
          <w:rFonts w:ascii="Arial" w:eastAsia="Times New Roman" w:hAnsi="Arial" w:cs="Arial"/>
          <w:kern w:val="0"/>
          <w14:ligatures w14:val="none"/>
        </w:rPr>
        <w:t>ko</w:t>
      </w:r>
      <w:r w:rsidR="000728C5">
        <w:rPr>
          <w:rFonts w:ascii="Arial" w:eastAsia="Times New Roman" w:hAnsi="Arial" w:cs="Arial"/>
          <w:kern w:val="0"/>
          <w14:ligatures w14:val="none"/>
        </w:rPr>
        <w:t>d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učenika osnovne škole,</w:t>
      </w:r>
      <w:r w:rsidR="000728C5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preostale </w:t>
      </w:r>
      <w:r w:rsidR="00E12FDE">
        <w:rPr>
          <w:rFonts w:ascii="Arial" w:eastAsia="Times New Roman" w:hAnsi="Arial" w:cs="Arial"/>
          <w:kern w:val="0"/>
          <w14:ligatures w14:val="none"/>
        </w:rPr>
        <w:t xml:space="preserve">su </w:t>
      </w:r>
      <w:r w:rsidR="006F6D13">
        <w:rPr>
          <w:rFonts w:ascii="Arial" w:eastAsia="Times New Roman" w:hAnsi="Arial" w:cs="Arial"/>
          <w:kern w:val="0"/>
          <w14:ligatures w14:val="none"/>
        </w:rPr>
        <w:t xml:space="preserve">pet </w:t>
      </w:r>
      <w:r w:rsidR="00CD38E1">
        <w:rPr>
          <w:rFonts w:ascii="Arial" w:eastAsia="Times New Roman" w:hAnsi="Arial" w:cs="Arial"/>
          <w:kern w:val="0"/>
          <w14:ligatures w14:val="none"/>
        </w:rPr>
        <w:t>stipendij</w:t>
      </w:r>
      <w:r w:rsidR="006F6D13">
        <w:rPr>
          <w:rFonts w:ascii="Arial" w:eastAsia="Times New Roman" w:hAnsi="Arial" w:cs="Arial"/>
          <w:kern w:val="0"/>
          <w14:ligatures w14:val="none"/>
        </w:rPr>
        <w:t>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 koje su proporcionalno podijeljene učenicima navedenih grupa</w:t>
      </w:r>
      <w:r w:rsidR="000728C5">
        <w:rPr>
          <w:rFonts w:ascii="Arial" w:eastAsia="Times New Roman" w:hAnsi="Arial" w:cs="Arial"/>
          <w:kern w:val="0"/>
          <w14:ligatures w14:val="none"/>
        </w:rPr>
        <w:t>, po jedna</w:t>
      </w:r>
      <w:r w:rsidR="00CD38E1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41D61488" w14:textId="7FFD5916" w:rsidR="00914EC8" w:rsidRPr="00914EC8" w:rsidRDefault="00914EC8" w:rsidP="00CD38E1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14EC8">
        <w:rPr>
          <w:rFonts w:ascii="Arial" w:eastAsia="Times New Roman" w:hAnsi="Arial" w:cs="Arial"/>
          <w:kern w:val="0"/>
          <w14:ligatures w14:val="none"/>
        </w:rPr>
        <w:tab/>
      </w:r>
      <w:bookmarkEnd w:id="0"/>
      <w:r w:rsidR="00CD38E1">
        <w:rPr>
          <w:rFonts w:ascii="Arial" w:eastAsia="Times New Roman" w:hAnsi="Arial" w:cs="Arial"/>
          <w:kern w:val="0"/>
          <w14:ligatures w14:val="none"/>
        </w:rPr>
        <w:t>Ovakom preraspodjelom obezbjeđeno je da sve raspoložive stipen</w:t>
      </w:r>
      <w:r w:rsidR="000728C5">
        <w:rPr>
          <w:rFonts w:ascii="Arial" w:eastAsia="Times New Roman" w:hAnsi="Arial" w:cs="Arial"/>
          <w:kern w:val="0"/>
          <w14:ligatures w14:val="none"/>
        </w:rPr>
        <w:t>d</w:t>
      </w:r>
      <w:r w:rsidR="00CD38E1">
        <w:rPr>
          <w:rFonts w:ascii="Arial" w:eastAsia="Times New Roman" w:hAnsi="Arial" w:cs="Arial"/>
          <w:kern w:val="0"/>
          <w14:ligatures w14:val="none"/>
        </w:rPr>
        <w:t>ije budu dodjeljene najbo</w:t>
      </w:r>
      <w:r w:rsidR="000728C5">
        <w:rPr>
          <w:rFonts w:ascii="Arial" w:eastAsia="Times New Roman" w:hAnsi="Arial" w:cs="Arial"/>
          <w:kern w:val="0"/>
          <w14:ligatures w14:val="none"/>
        </w:rPr>
        <w:t>lj</w:t>
      </w:r>
      <w:r w:rsidR="00CD38E1">
        <w:rPr>
          <w:rFonts w:ascii="Arial" w:eastAsia="Times New Roman" w:hAnsi="Arial" w:cs="Arial"/>
          <w:kern w:val="0"/>
          <w14:ligatures w14:val="none"/>
        </w:rPr>
        <w:t>jim učenicima, bez prekoračenja ukupnog broja stipendija predviđenim konkursom, sa ciljem nagrađivanja učenika koji ostvaruju izuzetne rezultate.</w:t>
      </w:r>
    </w:p>
    <w:p w14:paraId="0CF05C37" w14:textId="47265C21" w:rsidR="00721B59" w:rsidRPr="00193FA7" w:rsidRDefault="00721B59" w:rsidP="001C671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:lang w:val="hr-HR"/>
          <w14:ligatures w14:val="none"/>
        </w:rPr>
      </w:pPr>
    </w:p>
    <w:p w14:paraId="7C0E68D8" w14:textId="5B52F322" w:rsidR="00721B59" w:rsidRPr="00193FA7" w:rsidRDefault="001C6714" w:rsidP="001C6714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  <w:r w:rsidRPr="00193FA7">
        <w:rPr>
          <w:rFonts w:ascii="Arial" w:eastAsia="Times New Roman" w:hAnsi="Arial" w:cs="Arial"/>
          <w:kern w:val="0"/>
          <w:lang w:val="sr-Latn-CS"/>
          <w14:ligatures w14:val="none"/>
        </w:rPr>
        <w:tab/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>PRAVNA POUKA: Ukoliko je učenik</w:t>
      </w:r>
      <w:r w:rsidR="000C0374">
        <w:rPr>
          <w:rFonts w:ascii="Arial" w:eastAsia="Times New Roman" w:hAnsi="Arial" w:cs="Arial"/>
          <w:kern w:val="0"/>
          <w:lang w:val="sr-Latn-CS"/>
          <w14:ligatures w14:val="none"/>
        </w:rPr>
        <w:t>/ca</w:t>
      </w:r>
      <w:r w:rsidR="00721B59" w:rsidRPr="00193FA7">
        <w:rPr>
          <w:rFonts w:ascii="Arial" w:eastAsia="Times New Roman" w:hAnsi="Arial" w:cs="Arial"/>
          <w:kern w:val="0"/>
          <w:lang w:val="sr-Latn-CS"/>
          <w14:ligatures w14:val="none"/>
        </w:rPr>
        <w:t xml:space="preserve">, odnosno roditelj/staratelj učenika, nezadovoljan odlukom komisije ima pravo žalbe Ministarstvu, u roku od osam dana od dana objavljivanja  rang liste na </w:t>
      </w:r>
      <w:r w:rsidR="00721B59" w:rsidRPr="00193FA7">
        <w:rPr>
          <w:rFonts w:ascii="Arial" w:eastAsia="Calibri" w:hAnsi="Arial" w:cs="Arial"/>
          <w:kern w:val="0"/>
          <w:shd w:val="clear" w:color="auto" w:fill="FFFFFF"/>
          <w:lang w:val="sr-Latn-RS"/>
          <w14:ligatures w14:val="none"/>
        </w:rPr>
        <w:t xml:space="preserve"> </w:t>
      </w:r>
      <w:r w:rsidR="00721B59" w:rsidRPr="00193FA7">
        <w:rPr>
          <w:rFonts w:ascii="Arial" w:eastAsia="Calibri" w:hAnsi="Arial" w:cs="Arial"/>
          <w:kern w:val="0"/>
          <w:shd w:val="clear" w:color="auto" w:fill="FFFFFF"/>
          <w:lang w:val="sr-Latn-ME"/>
          <w14:ligatures w14:val="none"/>
        </w:rPr>
        <w:t>internet stranici Ministarstva.</w:t>
      </w:r>
    </w:p>
    <w:p w14:paraId="4FD90F85" w14:textId="77777777" w:rsidR="00721B59" w:rsidRPr="00193FA7" w:rsidRDefault="00721B59" w:rsidP="00721B59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120C096" w14:textId="1ECAED99" w:rsidR="00721B59" w:rsidRPr="00193FA7" w:rsidRDefault="00721B59" w:rsidP="00721B5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="Calibri" w:hAnsi="Arial" w:cs="Arial"/>
          <w:bCs/>
          <w:kern w:val="0"/>
          <w:lang w:val="hr-HR"/>
          <w14:ligatures w14:val="none"/>
        </w:rPr>
      </w:pPr>
      <w:r w:rsidRPr="00193FA7">
        <w:rPr>
          <w:rFonts w:ascii="Arial" w:eastAsia="Calibri" w:hAnsi="Arial" w:cs="Arial"/>
          <w:bCs/>
          <w:kern w:val="0"/>
          <w:lang w:val="hr-HR"/>
          <w14:ligatures w14:val="none"/>
        </w:rPr>
        <w:t>Komisija za dodjelu stipendija talentovanim učenicima</w:t>
      </w:r>
      <w:r w:rsidR="00C86BE6">
        <w:rPr>
          <w:rFonts w:ascii="Arial" w:eastAsia="Calibri" w:hAnsi="Arial" w:cs="Arial"/>
          <w:bCs/>
          <w:kern w:val="0"/>
          <w:lang w:val="hr-HR"/>
          <w14:ligatures w14:val="none"/>
        </w:rPr>
        <w:t>/cama</w:t>
      </w:r>
      <w:bookmarkStart w:id="1" w:name="_GoBack"/>
      <w:bookmarkEnd w:id="1"/>
    </w:p>
    <w:p w14:paraId="6EDAC35B" w14:textId="77777777" w:rsidR="00755122" w:rsidRPr="00193FA7" w:rsidRDefault="00755122" w:rsidP="00CA30EF">
      <w:pPr>
        <w:spacing w:after="0"/>
        <w:rPr>
          <w:rFonts w:ascii="Arial" w:hAnsi="Arial" w:cs="Arial"/>
          <w:b/>
        </w:rPr>
      </w:pPr>
    </w:p>
    <w:p w14:paraId="70A37201" w14:textId="77777777" w:rsidR="001C6714" w:rsidRPr="00C63B7D" w:rsidRDefault="001C6714" w:rsidP="00C63B7D">
      <w:pPr>
        <w:spacing w:after="0"/>
        <w:jc w:val="both"/>
        <w:rPr>
          <w:rFonts w:ascii="Arial" w:hAnsi="Arial" w:cs="Arial"/>
          <w:b/>
        </w:rPr>
      </w:pPr>
    </w:p>
    <w:sectPr w:rsidR="001C6714" w:rsidRPr="00C63B7D" w:rsidSect="005413DC">
      <w:pgSz w:w="12240" w:h="15840"/>
      <w:pgMar w:top="2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C0C93" w14:textId="77777777" w:rsidR="00624088" w:rsidRDefault="00624088" w:rsidP="000E4E47">
      <w:pPr>
        <w:spacing w:after="0" w:line="240" w:lineRule="auto"/>
      </w:pPr>
      <w:r>
        <w:separator/>
      </w:r>
    </w:p>
  </w:endnote>
  <w:endnote w:type="continuationSeparator" w:id="0">
    <w:p w14:paraId="518C2B37" w14:textId="77777777" w:rsidR="00624088" w:rsidRDefault="00624088" w:rsidP="000E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75A0" w14:textId="77777777" w:rsidR="00624088" w:rsidRDefault="00624088" w:rsidP="000E4E47">
      <w:pPr>
        <w:spacing w:after="0" w:line="240" w:lineRule="auto"/>
      </w:pPr>
      <w:r>
        <w:separator/>
      </w:r>
    </w:p>
  </w:footnote>
  <w:footnote w:type="continuationSeparator" w:id="0">
    <w:p w14:paraId="5D749068" w14:textId="77777777" w:rsidR="00624088" w:rsidRDefault="00624088" w:rsidP="000E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488"/>
    <w:multiLevelType w:val="hybridMultilevel"/>
    <w:tmpl w:val="8FCE6368"/>
    <w:lvl w:ilvl="0" w:tplc="2BEC81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2A76"/>
    <w:multiLevelType w:val="multilevel"/>
    <w:tmpl w:val="55C6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F21A2"/>
    <w:multiLevelType w:val="multilevel"/>
    <w:tmpl w:val="1B5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A5197"/>
    <w:multiLevelType w:val="multilevel"/>
    <w:tmpl w:val="8EE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2D9E"/>
    <w:multiLevelType w:val="hybridMultilevel"/>
    <w:tmpl w:val="6F9EA000"/>
    <w:lvl w:ilvl="0" w:tplc="2BEC81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54323"/>
    <w:multiLevelType w:val="multilevel"/>
    <w:tmpl w:val="BF9A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B0208"/>
    <w:multiLevelType w:val="multilevel"/>
    <w:tmpl w:val="1FFE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470C5"/>
    <w:multiLevelType w:val="multilevel"/>
    <w:tmpl w:val="FC1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76115"/>
    <w:multiLevelType w:val="multilevel"/>
    <w:tmpl w:val="3D48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D01CA"/>
    <w:multiLevelType w:val="hybridMultilevel"/>
    <w:tmpl w:val="9C285758"/>
    <w:lvl w:ilvl="0" w:tplc="2B2EE9B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44B70"/>
    <w:multiLevelType w:val="multilevel"/>
    <w:tmpl w:val="856C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72D1F"/>
    <w:multiLevelType w:val="multilevel"/>
    <w:tmpl w:val="74B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93FC3"/>
    <w:multiLevelType w:val="multilevel"/>
    <w:tmpl w:val="CE82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055ED"/>
    <w:multiLevelType w:val="multilevel"/>
    <w:tmpl w:val="612C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15BB3"/>
    <w:multiLevelType w:val="multilevel"/>
    <w:tmpl w:val="723E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C93D31"/>
    <w:multiLevelType w:val="multilevel"/>
    <w:tmpl w:val="7E3A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4"/>
  </w:num>
  <w:num w:numId="10">
    <w:abstractNumId w:val="14"/>
  </w:num>
  <w:num w:numId="11">
    <w:abstractNumId w:val="15"/>
  </w:num>
  <w:num w:numId="12">
    <w:abstractNumId w:val="12"/>
  </w:num>
  <w:num w:numId="13">
    <w:abstractNumId w:val="6"/>
  </w:num>
  <w:num w:numId="14">
    <w:abstractNumId w:val="0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47"/>
    <w:rsid w:val="00023EAA"/>
    <w:rsid w:val="00026C99"/>
    <w:rsid w:val="000728C5"/>
    <w:rsid w:val="000C0374"/>
    <w:rsid w:val="000D32E9"/>
    <w:rsid w:val="000E4E47"/>
    <w:rsid w:val="00111C63"/>
    <w:rsid w:val="00117F2F"/>
    <w:rsid w:val="00141923"/>
    <w:rsid w:val="00171868"/>
    <w:rsid w:val="00181CD0"/>
    <w:rsid w:val="00193FA7"/>
    <w:rsid w:val="001B2CC1"/>
    <w:rsid w:val="001C6714"/>
    <w:rsid w:val="001D3F29"/>
    <w:rsid w:val="00205ED1"/>
    <w:rsid w:val="0021229F"/>
    <w:rsid w:val="002154B0"/>
    <w:rsid w:val="00256095"/>
    <w:rsid w:val="002B1FFF"/>
    <w:rsid w:val="002E783E"/>
    <w:rsid w:val="002F57F1"/>
    <w:rsid w:val="00311AC2"/>
    <w:rsid w:val="0032331C"/>
    <w:rsid w:val="0037675D"/>
    <w:rsid w:val="00381197"/>
    <w:rsid w:val="003915E1"/>
    <w:rsid w:val="00392A12"/>
    <w:rsid w:val="003C525D"/>
    <w:rsid w:val="003F43FE"/>
    <w:rsid w:val="00415739"/>
    <w:rsid w:val="00436B6C"/>
    <w:rsid w:val="00497AB6"/>
    <w:rsid w:val="005159F4"/>
    <w:rsid w:val="00527B40"/>
    <w:rsid w:val="00530B07"/>
    <w:rsid w:val="005413DC"/>
    <w:rsid w:val="005538DA"/>
    <w:rsid w:val="0058120A"/>
    <w:rsid w:val="00624088"/>
    <w:rsid w:val="006A49B5"/>
    <w:rsid w:val="006D5B55"/>
    <w:rsid w:val="006F254C"/>
    <w:rsid w:val="006F6D13"/>
    <w:rsid w:val="00721B59"/>
    <w:rsid w:val="00724235"/>
    <w:rsid w:val="007267F7"/>
    <w:rsid w:val="00751312"/>
    <w:rsid w:val="00755122"/>
    <w:rsid w:val="00765FD6"/>
    <w:rsid w:val="007B35B2"/>
    <w:rsid w:val="007C4B54"/>
    <w:rsid w:val="008018F0"/>
    <w:rsid w:val="0086447E"/>
    <w:rsid w:val="00867454"/>
    <w:rsid w:val="008B6C51"/>
    <w:rsid w:val="008F7F49"/>
    <w:rsid w:val="0090151F"/>
    <w:rsid w:val="00914EC8"/>
    <w:rsid w:val="0092178A"/>
    <w:rsid w:val="00922E3E"/>
    <w:rsid w:val="00945916"/>
    <w:rsid w:val="00962B21"/>
    <w:rsid w:val="00A221CC"/>
    <w:rsid w:val="00A437DF"/>
    <w:rsid w:val="00A47D79"/>
    <w:rsid w:val="00A57436"/>
    <w:rsid w:val="00AE03E3"/>
    <w:rsid w:val="00B62A28"/>
    <w:rsid w:val="00B64BC6"/>
    <w:rsid w:val="00B9471C"/>
    <w:rsid w:val="00B95FD1"/>
    <w:rsid w:val="00BC76D3"/>
    <w:rsid w:val="00C523E3"/>
    <w:rsid w:val="00C63B7D"/>
    <w:rsid w:val="00C86BE6"/>
    <w:rsid w:val="00CA30EF"/>
    <w:rsid w:val="00CB1108"/>
    <w:rsid w:val="00CD16DE"/>
    <w:rsid w:val="00CD38E1"/>
    <w:rsid w:val="00D142C6"/>
    <w:rsid w:val="00D62CB0"/>
    <w:rsid w:val="00DC4491"/>
    <w:rsid w:val="00E06835"/>
    <w:rsid w:val="00E06D92"/>
    <w:rsid w:val="00E12701"/>
    <w:rsid w:val="00E12FDE"/>
    <w:rsid w:val="00EB7685"/>
    <w:rsid w:val="00ED478B"/>
    <w:rsid w:val="00F02846"/>
    <w:rsid w:val="00FC1AFA"/>
    <w:rsid w:val="00FD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3B69"/>
  <w15:chartTrackingRefBased/>
  <w15:docId w15:val="{50905D0E-000D-B24C-8D30-6698B91F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2C6"/>
  </w:style>
  <w:style w:type="paragraph" w:styleId="Heading1">
    <w:name w:val="heading 1"/>
    <w:basedOn w:val="Normal"/>
    <w:next w:val="Normal"/>
    <w:link w:val="Heading1Char"/>
    <w:uiPriority w:val="9"/>
    <w:qFormat/>
    <w:rsid w:val="000E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7"/>
  </w:style>
  <w:style w:type="paragraph" w:styleId="Footer">
    <w:name w:val="footer"/>
    <w:basedOn w:val="Normal"/>
    <w:link w:val="Foot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7"/>
  </w:style>
  <w:style w:type="paragraph" w:styleId="NormalWeb">
    <w:name w:val="Normal (Web)"/>
    <w:basedOn w:val="Normal"/>
    <w:uiPriority w:val="99"/>
    <w:semiHidden/>
    <w:unhideWhenUsed/>
    <w:rsid w:val="00CA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30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Delibasic</dc:creator>
  <cp:keywords/>
  <dc:description/>
  <cp:lastModifiedBy>Vera Vučković</cp:lastModifiedBy>
  <cp:revision>17</cp:revision>
  <cp:lastPrinted>2025-12-10T09:23:00Z</cp:lastPrinted>
  <dcterms:created xsi:type="dcterms:W3CDTF">2025-12-08T20:53:00Z</dcterms:created>
  <dcterms:modified xsi:type="dcterms:W3CDTF">2025-12-15T07:20:00Z</dcterms:modified>
</cp:coreProperties>
</file>