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EB5C0" w14:textId="77777777" w:rsidR="0067538C" w:rsidRPr="00601D1D" w:rsidRDefault="00B1001F" w:rsidP="0067538C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  <w:lang w:val="sr-Latn-M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sr-Latn-M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LightGrid-Accent5"/>
        <w:tblW w:w="9913" w:type="dxa"/>
        <w:tblLayout w:type="fixed"/>
        <w:tblLook w:val="04A0" w:firstRow="1" w:lastRow="0" w:firstColumn="1" w:lastColumn="0" w:noHBand="0" w:noVBand="1"/>
      </w:tblPr>
      <w:tblGrid>
        <w:gridCol w:w="3978"/>
        <w:gridCol w:w="5935"/>
      </w:tblGrid>
      <w:tr w:rsidR="0067538C" w:rsidRPr="00434199" w14:paraId="3FC11016" w14:textId="77777777" w:rsidTr="00AB6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4AAF3CEC" w14:textId="77777777" w:rsidR="0067538C" w:rsidRPr="00434199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8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IZVJEŠTAJ O SPROVEDENOJ ANALIZI PROCJENE UTICAJA PROPISA</w:t>
            </w:r>
          </w:p>
        </w:tc>
      </w:tr>
      <w:tr w:rsidR="0067538C" w:rsidRPr="00434199" w14:paraId="5CAE7755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6C92FA79" w14:textId="77777777" w:rsidR="0067538C" w:rsidRPr="00434199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PREDLAGAČ PROPISA</w:t>
            </w:r>
          </w:p>
        </w:tc>
        <w:tc>
          <w:tcPr>
            <w:tcW w:w="5935" w:type="dxa"/>
          </w:tcPr>
          <w:p w14:paraId="5D9FF608" w14:textId="77777777" w:rsidR="0067538C" w:rsidRPr="00434199" w:rsidRDefault="0067538C" w:rsidP="002774E1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Ministarstvo pravde</w:t>
            </w:r>
            <w:r w:rsidR="002774E1"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67538C" w:rsidRPr="00434199" w14:paraId="5126F41D" w14:textId="77777777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2C24DD55" w14:textId="77777777" w:rsidR="0067538C" w:rsidRPr="00434199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NAZIV PROPISA</w:t>
            </w:r>
          </w:p>
        </w:tc>
        <w:tc>
          <w:tcPr>
            <w:tcW w:w="5935" w:type="dxa"/>
          </w:tcPr>
          <w:p w14:paraId="1D4BDD79" w14:textId="77777777" w:rsidR="00D45727" w:rsidRDefault="00D45727" w:rsidP="0041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7099A39F" w14:textId="7EC83A2F" w:rsidR="00A50F8F" w:rsidRPr="00434199" w:rsidRDefault="00F43873" w:rsidP="005758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Predlog</w:t>
            </w:r>
            <w:r w:rsidR="00B02A38"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 zakona o </w:t>
            </w:r>
            <w:r w:rsidR="007D4C2B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pravosudnoj saradnji u krivičnim stvarima sa državama članicama </w:t>
            </w:r>
            <w:r w:rsidR="0057582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Evropske unije</w:t>
            </w:r>
            <w:r w:rsidR="007D4C2B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67538C" w:rsidRPr="00434199" w14:paraId="405076B2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5E6FD5EC" w14:textId="77777777" w:rsidR="0067538C" w:rsidRPr="00434199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1. Definisanje problema</w:t>
            </w:r>
            <w:r w:rsidR="006D6AAE"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14:paraId="036EB354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probleme treba da riješi predloženi akt?</w:t>
            </w:r>
            <w:r w:rsidR="00766965"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14:paraId="48E242E8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su uzroci problema?</w:t>
            </w:r>
          </w:p>
          <w:p w14:paraId="2B2D8A43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su posljedice problema?</w:t>
            </w:r>
            <w:r w:rsidR="00625B3E"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14:paraId="0D1DE6DD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su subjekti oštećeni, na koji način i u kojoj mjeri?</w:t>
            </w:r>
          </w:p>
          <w:p w14:paraId="4F2E5A71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Kako bi problem evoluirao bez promjene propisa (“status quo” opcija)?</w:t>
            </w:r>
          </w:p>
        </w:tc>
      </w:tr>
      <w:tr w:rsidR="0067538C" w:rsidRPr="00434199" w14:paraId="494A2923" w14:textId="77777777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74AF5FEA" w14:textId="77777777" w:rsidR="00CF18F4" w:rsidRPr="00CF18F4" w:rsidRDefault="00CF18F4" w:rsidP="00CF18F4">
            <w:pPr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</w:pPr>
            <w:r w:rsidRPr="00CF18F4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Zakon o pravosudnoj saradnji u krivičnim stvarima sa državama članicama Evropske unije donesen je 18. decembra 2018. godine, stupio je na snagu 4. januara 2019. godine, a njegova primjena počeće danom pristupanja Crne Gore Evropskoj uniji.</w:t>
            </w:r>
          </w:p>
          <w:p w14:paraId="06FF84C7" w14:textId="77777777" w:rsidR="00CF18F4" w:rsidRPr="00CF18F4" w:rsidRDefault="00CF18F4" w:rsidP="00CF18F4">
            <w:pPr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</w:pPr>
            <w:r w:rsidRPr="00CF18F4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Imajući u vidu da postojeće zakonodavstvo ne obuhvata opsežne i složene propise koji su uvedeni nakon 2018. godine, niti odražava značajno izmijenjeni zakonodavni pristup Evropske unije, koji se sada u velikoj mjeri zasniva na propisima koji imaju direktnu primjenu potrebna je njegova dalja harmonizacija, te nakon detaljne analize predviđenih izmjena zaključeno da obim i sadržaj predloženih izmjena zahtijevaju donošenje novog Zakona.</w:t>
            </w:r>
          </w:p>
          <w:p w14:paraId="6C5AC18C" w14:textId="13958802" w:rsidR="007D4C2B" w:rsidRPr="00CF18F4" w:rsidRDefault="00CF18F4" w:rsidP="00CF18F4">
            <w:pPr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</w:pPr>
            <w:r w:rsidRPr="00CF18F4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U tom smislu, novo zakonsko rješenje omogućiće bolju sistematizaciju i razumljivost složene oblasti, bez izazivanja poteškoća u praksi, budući da Zakon još nije u primjeni.</w:t>
            </w:r>
          </w:p>
          <w:p w14:paraId="161EAB1D" w14:textId="4197EFC4" w:rsidR="00B1001F" w:rsidRDefault="00554380" w:rsidP="004B1D7A">
            <w:pPr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D20D09"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  <w:t>Ne postoje mehanizmi ili indikatori da se direktno odredi eventualno postojanje o</w:t>
            </w:r>
            <w:r w:rsidR="00DB7AC4" w:rsidRPr="00D20D09"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  <w:t>štećeni</w:t>
            </w:r>
            <w:r w:rsidRPr="00D20D09"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  <w:t>h</w:t>
            </w:r>
            <w:r w:rsidR="00DB7AC4" w:rsidRPr="00D20D09"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  <w:t xml:space="preserve"> subjek</w:t>
            </w:r>
            <w:r w:rsidRPr="00D20D09"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  <w:t>a</w:t>
            </w:r>
            <w:r w:rsidR="00DB7AC4" w:rsidRPr="00D20D09"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  <w:t>t</w:t>
            </w:r>
            <w:r w:rsidRPr="00D20D09"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  <w:t>a.</w:t>
            </w:r>
            <w:r w:rsidRPr="00D20D09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 xml:space="preserve"> </w:t>
            </w:r>
          </w:p>
          <w:p w14:paraId="0108CA6B" w14:textId="60F5F4B7" w:rsidR="00CF18F4" w:rsidRPr="00CB7065" w:rsidRDefault="00CB7065" w:rsidP="00CB7065">
            <w:pPr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</w:pPr>
            <w:r w:rsidRPr="00CB7065"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  <w:t xml:space="preserve">Bez donošenja Zakona </w:t>
            </w:r>
            <w:r w:rsidRPr="00CB706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o pravosudnoj saradnji u krivičnim stvarima sa državama članicama EU međunarodnoj pravnoj pomoći u krivičnim stvarima</w:t>
            </w:r>
            <w:r w:rsidRPr="00CB7065"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  <w:t xml:space="preserve"> („status quo“ opcija) ne bi se mogli unaprijediti normativni i pravni mehanizmi za jačanje sistema međunarodne saradnje u krivičnim stvarima</w:t>
            </w:r>
            <w:r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. </w:t>
            </w:r>
            <w:r w:rsidRPr="00CB7065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67538C" w:rsidRPr="00434199" w14:paraId="3A3B52C5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3D18FB62" w14:textId="77777777" w:rsidR="0067538C" w:rsidRPr="00434199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2. Ciljevi</w:t>
            </w:r>
          </w:p>
          <w:p w14:paraId="0270B17A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ciljevi se postižu predloženim propisom?</w:t>
            </w:r>
          </w:p>
          <w:p w14:paraId="385544C0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Navesti usklađenost ovih ciljeva sa postojećim strategijama ili programima Vlade, ako je primjenljivo.</w:t>
            </w:r>
          </w:p>
        </w:tc>
      </w:tr>
      <w:tr w:rsidR="0067538C" w:rsidRPr="00434199" w14:paraId="1B603B2B" w14:textId="77777777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10E311F5" w14:textId="4C8603DB" w:rsidR="001F4AD1" w:rsidRPr="004B1D7A" w:rsidRDefault="004B1D7A" w:rsidP="00213609">
            <w:pP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Glavni cilj Z</w:t>
            </w:r>
            <w:r w:rsidRPr="004B1D7A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akon</w:t>
            </w: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a je, potreba da se p</w:t>
            </w:r>
            <w:r w:rsidRPr="004B1D7A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 xml:space="preserve">ostigne </w:t>
            </w:r>
            <w:r w:rsidR="00CB7065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potpuni</w:t>
            </w:r>
            <w:r w:rsidRPr="004B1D7A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 xml:space="preserve"> nivo usklađenosti sa opštim i ključnim institutima </w:t>
            </w:r>
            <w:r w:rsidR="00CB7065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 xml:space="preserve">EU. </w:t>
            </w:r>
          </w:p>
          <w:p w14:paraId="1C1E8FAF" w14:textId="233F3229" w:rsidR="00CF18F4" w:rsidRDefault="00CF18F4" w:rsidP="00213609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Donošenjem ovog zakona u crnogorski pravni sistem biće prenijeti najvažniji pravni akti Evropske unije u oblasti pravosudne saradnje u krivičnim stvarima, čime se olakšava priprema crnogorskih institucija za funkcionisanje u evropskom institucionalnom sistemu i preuzimanju odgovornosti nakon punopravnog članstva u Evropskoj uniji. </w:t>
            </w:r>
          </w:p>
          <w:p w14:paraId="66425FC0" w14:textId="5F9CE931" w:rsidR="00901684" w:rsidRPr="00CB7065" w:rsidRDefault="00CB7065" w:rsidP="00213609">
            <w:pP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CB7065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Zakonom o pravosudnoj saradnji u krivičnim stvarima sa državama članicama Evropske unije se uređuje pravosudna saradnja u krivičnim stvarima između nadležnih pravosudnih organa Crne Gore i pravosudnih organa drugih država članica Evropske unije. Osnovnim odredbama su definisani nadležni organi za prijem, izdavanje, slanje i dostavljanje instrumenata pravosudne saradnje, način komunikacije, odredbe o troškovima i jeziku.</w:t>
            </w:r>
          </w:p>
        </w:tc>
      </w:tr>
      <w:tr w:rsidR="0067538C" w:rsidRPr="00434199" w14:paraId="6B6A981C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55CAA21B" w14:textId="77777777" w:rsidR="0067538C" w:rsidRPr="00434199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3. Opcije</w:t>
            </w:r>
          </w:p>
          <w:p w14:paraId="59B9DC92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14:paraId="4A4FA30E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Obrazložiti preferiranu opciju?</w:t>
            </w:r>
            <w:r w:rsidR="002B1F87"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14:paraId="6C2F3E01" w14:textId="77777777" w:rsidR="008F5079" w:rsidRPr="00434199" w:rsidRDefault="008F5079" w:rsidP="008B44EA">
            <w:pPr>
              <w:pStyle w:val="ListParagraph"/>
              <w:autoSpaceDE w:val="0"/>
              <w:autoSpaceDN w:val="0"/>
              <w:adjustRightInd w:val="0"/>
              <w:ind w:left="63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67538C" w:rsidRPr="00434199" w14:paraId="13D5C683" w14:textId="77777777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735A4BCD" w14:textId="77777777" w:rsidR="0065690B" w:rsidRDefault="00FA5E97" w:rsidP="00FC6E81">
            <w:pPr>
              <w:rPr>
                <w:rFonts w:ascii="Arial" w:eastAsiaTheme="minorHAnsi" w:hAnsi="Arial" w:cs="Arial"/>
                <w:bCs/>
                <w:sz w:val="20"/>
                <w:szCs w:val="20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Opcija donošenja zakona je preferirana opcija, jer bi se time pružila mogućnost unapređivanja zakonodavnog okvira. </w:t>
            </w:r>
          </w:p>
          <w:p w14:paraId="0171CB92" w14:textId="33DD00A1" w:rsidR="00D4015F" w:rsidRPr="00D4015F" w:rsidRDefault="00D4015F" w:rsidP="00D4015F">
            <w:pPr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</w:pPr>
            <w:r w:rsidRPr="00D4015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Donošenje ovog zakona predstavlja jednu od obaveza predviđenu Akcionim planom za sprovođenje Strategije reforme pravosuđa 2024-2027 za period 2024-2025 godine, te obavezu predviđenu Programom rada Vlade za 2025. godinu.</w:t>
            </w:r>
          </w:p>
          <w:p w14:paraId="25C50ECE" w14:textId="4643D549" w:rsidR="009A5844" w:rsidRPr="004B1D7A" w:rsidRDefault="00CF18F4" w:rsidP="00D4015F">
            <w:pPr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</w:pPr>
            <w:r w:rsidRPr="00CF18F4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Osnovni cilj realizacije svih aktivnosti prepoznatih u okviru pregovaračkog poglavlja 24 – Pravda, sloboda i bezbjednost je da se omogući kontinuitet posvećenosti jačanju međunarodne saradnje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.</w:t>
            </w:r>
            <w:r w:rsidRPr="00CF18F4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Pravosudna saradnja u građanskim i krivičnim stvarima je jedan od važnih segmenata za ostarivanje tog cilja, i u tom smislu </w:t>
            </w:r>
            <w:r w:rsidRPr="00CF18F4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lastRenderedPageBreak/>
              <w:t xml:space="preserve">Programom pristupanja Crne Gore Evropskoj uniji 2025-2026 definisani su i najvažniji zadaci vezani za ovaj prioritet koji se, između ostalog, odnose i 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na usvajanje ovog zakona</w:t>
            </w:r>
            <w:r w:rsidRPr="00CF18F4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.</w:t>
            </w:r>
          </w:p>
        </w:tc>
      </w:tr>
      <w:tr w:rsidR="0067538C" w:rsidRPr="00434199" w14:paraId="0B14E3FC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0B2D429F" w14:textId="77777777" w:rsidR="0067538C" w:rsidRPr="00434199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lastRenderedPageBreak/>
              <w:t>4. Analiza uticaja</w:t>
            </w:r>
          </w:p>
          <w:p w14:paraId="6261759F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 koga će i kako će najvjerovatnije uticati rješenja u propisu - nabrojati pozitivne i negativne uticaje, direktne i indirektne.</w:t>
            </w:r>
          </w:p>
          <w:p w14:paraId="4FEA46E0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troškove će primjena propisa izazvati građanima i privredi (naročito malim i srednjim preduzećima).</w:t>
            </w:r>
          </w:p>
          <w:p w14:paraId="69ADF1B7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pozitivne posljedice donošenja propisa opravdavaju troškove koje će on stvoriti.</w:t>
            </w:r>
          </w:p>
          <w:p w14:paraId="511EDA5D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se propisom podržava stvaranje novih privrednih subjekata na tržištu i tržišna konkurencija.</w:t>
            </w:r>
          </w:p>
          <w:p w14:paraId="27ABF64E" w14:textId="77777777" w:rsidR="0067538C" w:rsidRPr="00434199" w:rsidRDefault="0067538C" w:rsidP="00ED746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Uključiti procjenu administrativnih opterećenja i biznis barijera.</w:t>
            </w:r>
          </w:p>
        </w:tc>
      </w:tr>
      <w:tr w:rsidR="0067538C" w:rsidRPr="00434199" w14:paraId="75D7A4E6" w14:textId="77777777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58E7EF13" w14:textId="0C94B0F6" w:rsidR="00D4015F" w:rsidRDefault="00D4015F" w:rsidP="008A7287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Donošenjem ovog Zakona imaće poz</w:t>
            </w:r>
            <w:r w:rsidR="007A1F39" w:rsidRPr="007A1F3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itiva</w:t>
            </w:r>
            <w:r w:rsidR="00FA5E9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n</w:t>
            </w:r>
            <w:r w:rsidR="007A1F39" w:rsidRPr="007A1F3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uticaj na sistem međunarodne saradnje. 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Naime, pravosudne i druge nadležne institucije imaće mogućnost da neposredno primjenjuju odredbe navedenog propisa. Propis na jednom mjestu objedinjava paket evropskog zakonodavstva u oblasti pravosudne saradnje u krivičnim stvarima i definiše način primjene nakon stupanja Crne Gore u Evropsku uniju. </w:t>
            </w:r>
          </w:p>
          <w:p w14:paraId="73D3E753" w14:textId="1F4C7665" w:rsidR="008A7287" w:rsidRPr="009F040D" w:rsidRDefault="002B5F46" w:rsidP="008A7287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A1F3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Ne uočavaju se negatvni uticaji propisa.</w:t>
            </w:r>
          </w:p>
          <w:p w14:paraId="76C0D9C5" w14:textId="77777777" w:rsidR="00183A89" w:rsidRDefault="00183A89" w:rsidP="00183A89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Donošenjem zakona neće se stvoriti troškovi građanima i privredi.</w:t>
            </w:r>
          </w:p>
          <w:p w14:paraId="4C593C24" w14:textId="77777777" w:rsidR="00554386" w:rsidRDefault="00554386" w:rsidP="00183A89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Ne očekuje se stvaranje troškova donošenjem ovog propisa.</w:t>
            </w:r>
          </w:p>
          <w:p w14:paraId="3CF64FD4" w14:textId="1D16BCA2" w:rsidR="00183A89" w:rsidRDefault="005C2E4C" w:rsidP="00183A89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Propisom se ne utiče negativno na stvaranje novih privrednih subjekata na tržištu i tržišn</w:t>
            </w:r>
            <w:r w:rsidR="00FC076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u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konkurencij</w:t>
            </w:r>
            <w:r w:rsidR="00FC076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u.</w:t>
            </w:r>
          </w:p>
          <w:p w14:paraId="405772B0" w14:textId="77777777" w:rsidR="00ED7461" w:rsidRPr="00434199" w:rsidRDefault="00183A89" w:rsidP="00183A89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Donošenjem ovog zakona neće se stvoriti administrativna opterećenja i biznis barijere.</w:t>
            </w:r>
          </w:p>
        </w:tc>
      </w:tr>
      <w:tr w:rsidR="0067538C" w:rsidRPr="00434199" w14:paraId="645DC8B5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6CDDF906" w14:textId="77777777" w:rsidR="0067538C" w:rsidRPr="00434199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5. Procjena fiskalnog uticaja</w:t>
            </w:r>
          </w:p>
          <w:p w14:paraId="1AA7438F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je potrebno obezbjeđenje finansijskih sredstava iz budžeta Crne Gore za implementaciju propisa i u kom iznosu?</w:t>
            </w:r>
          </w:p>
          <w:p w14:paraId="1DD7797A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je obezbjeđenje finansijskih sredstava jednokratno, ili tokom određenog vremenskog perioda?  Obrazložiti.</w:t>
            </w:r>
          </w:p>
          <w:p w14:paraId="6E5BFD75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implementacijom propisa proizilaze međunarodne finansijske obaveze? Obrazložiti.</w:t>
            </w:r>
          </w:p>
          <w:p w14:paraId="5A175DED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neophodna finansijska sredstva obezbijeđena u budžetu za tekuću fiskalnu godinu, odnosno da li su planirana u budžetu za narednu fiskanu godinu?</w:t>
            </w:r>
          </w:p>
          <w:p w14:paraId="4D7B20A4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je usvajanjem propisa predviđeno donošenje podzakonskih akata iz kojih će proisteći finansijske obaveze?</w:t>
            </w:r>
          </w:p>
          <w:p w14:paraId="07A021BA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će se implementacijom propisa ostvariti prihod za budžet Crne Gore?</w:t>
            </w:r>
          </w:p>
          <w:p w14:paraId="253A907F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Dbrazložiti metodologiju koja je korišćenja prilikom obračuna finansijskih izdataka/prihoda.</w:t>
            </w:r>
          </w:p>
          <w:p w14:paraId="52C62D41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postojali problemi u preciznom obračunu finansijskih izdataka/prihoda? Obrazložiti.</w:t>
            </w:r>
          </w:p>
          <w:p w14:paraId="17C2FDA4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postojale sugestije Ministarstva finansija na nacrt/predlog propisa?</w:t>
            </w:r>
          </w:p>
          <w:p w14:paraId="2E894D0D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dobijene primjedbe uključene u tekst propisa? Obrazložiti.</w:t>
            </w:r>
          </w:p>
        </w:tc>
      </w:tr>
      <w:tr w:rsidR="0067538C" w:rsidRPr="00434199" w14:paraId="1D78A80C" w14:textId="77777777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7CE9B18D" w14:textId="7A8FFD18" w:rsidR="00680919" w:rsidRDefault="00680919" w:rsidP="00680919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68091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Za sprovođenje </w:t>
            </w:r>
            <w:r w:rsidR="0048161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Zakona o</w:t>
            </w:r>
            <w:r w:rsidR="00D4015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o pravosudnoj saradnji u krivičnim stvarima sa državama članicama EU</w:t>
            </w:r>
            <w:r w:rsidR="0048161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Pr="0068091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ni</w:t>
            </w:r>
            <w:r w:rsidR="002107A2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je potrebno </w:t>
            </w:r>
            <w:r w:rsidR="007E6F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obezbjeđivanje </w:t>
            </w:r>
            <w:r w:rsidRPr="0068091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dodatn</w:t>
            </w:r>
            <w:r w:rsidR="007E6F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ih</w:t>
            </w:r>
            <w:r w:rsidRPr="0068091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finansijsk</w:t>
            </w:r>
            <w:r w:rsidR="007E6F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ih</w:t>
            </w:r>
            <w:r w:rsidRPr="0068091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sreds</w:t>
            </w:r>
            <w:r w:rsidR="00D36BC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t</w:t>
            </w:r>
            <w:r w:rsidR="007E6F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a</w:t>
            </w:r>
            <w:r w:rsidRPr="0068091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va iz Budžeta Crne Gore.</w:t>
            </w:r>
          </w:p>
          <w:p w14:paraId="2E8FC001" w14:textId="77777777" w:rsidR="007E6FC9" w:rsidRDefault="008B50D2" w:rsidP="0068091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Za implementaciju ovog zakona nije potrebno obezbjeđivati finansijska sredstva jednokratno, ili tokom određenog vremenskog perioda.</w:t>
            </w:r>
          </w:p>
          <w:p w14:paraId="4C2EFF47" w14:textId="3EAF6AF2" w:rsidR="009C0448" w:rsidRDefault="00661794" w:rsidP="00680919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Iz s</w:t>
            </w:r>
            <w:r w:rsidR="007E6FC9" w:rsidRPr="0068091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provođenj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a</w:t>
            </w:r>
            <w:r w:rsidR="007E6FC9" w:rsidRPr="0068091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7E6F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Zakona o </w:t>
            </w:r>
            <w:r w:rsidR="00D4015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pravosudnoj saradnji u krivičnim stvarima sa državama članicama EU </w:t>
            </w:r>
            <w:r w:rsidR="009C044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ne proizilaze međunarodne finansijske obaveze.</w:t>
            </w:r>
          </w:p>
          <w:p w14:paraId="34CC085C" w14:textId="77777777" w:rsidR="007E6FC9" w:rsidRDefault="00C86EA7" w:rsidP="00680919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B02A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Finansijska sredstva nisu obezbjeđena u bud</w:t>
            </w:r>
            <w:r w:rsidR="00B02A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ž</w:t>
            </w:r>
            <w:r w:rsidRPr="00B02A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etu za teku</w:t>
            </w:r>
            <w:r w:rsidR="00B02A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ć</w:t>
            </w:r>
            <w:r w:rsidRPr="00B02A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u niti planirana u bud</w:t>
            </w:r>
            <w:r w:rsidR="00D36BC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ž</w:t>
            </w:r>
            <w:r w:rsidRPr="00B02A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etu za narednu godinu budu</w:t>
            </w:r>
            <w:r w:rsidR="00D36BC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ć</w:t>
            </w:r>
            <w:r w:rsidRPr="00B02A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i da za sprovođenje Zakona </w:t>
            </w:r>
            <w:r w:rsidR="00B02A74" w:rsidRPr="0068091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ni</w:t>
            </w:r>
            <w:r w:rsidR="00B02A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je potrebno obezbjeđivanje </w:t>
            </w:r>
            <w:r w:rsidR="00B02A74" w:rsidRPr="0068091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dodatn</w:t>
            </w:r>
            <w:r w:rsidR="00B02A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ih</w:t>
            </w:r>
            <w:r w:rsidR="00B02A74" w:rsidRPr="0068091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finansijsk</w:t>
            </w:r>
            <w:r w:rsidR="00B02A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ih sredstava.</w:t>
            </w:r>
          </w:p>
          <w:p w14:paraId="7389981B" w14:textId="77777777" w:rsidR="00A446A9" w:rsidRDefault="00A446A9" w:rsidP="00A446A9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Nije predviđeno donošenje podzakonskih akata iz kojih će proisteći finansijske obaveze.</w:t>
            </w:r>
          </w:p>
          <w:p w14:paraId="2D2FCE4A" w14:textId="77777777" w:rsidR="00A446A9" w:rsidRDefault="00A446A9" w:rsidP="00A446A9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Implementacijom ovog zakona neće se ostvariti prihod za budžet Crne Gore.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14:paraId="74005395" w14:textId="77777777" w:rsidR="00A57976" w:rsidRDefault="00A57976" w:rsidP="00A446A9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Nije potrebno vršiti obračun finansijskih izdataka/ prihoda.</w:t>
            </w:r>
          </w:p>
          <w:p w14:paraId="7183C975" w14:textId="77777777" w:rsidR="00A57976" w:rsidRDefault="00A57976" w:rsidP="00A446A9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Ne postoje sugestije Ministarstva </w:t>
            </w:r>
            <w:r w:rsidR="005C2E4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finansija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na nacrt/predlog zakona.</w:t>
            </w:r>
          </w:p>
          <w:p w14:paraId="64BC0E2C" w14:textId="6B55E272" w:rsidR="0067538C" w:rsidRPr="00434199" w:rsidRDefault="005C2E4C" w:rsidP="000B44C8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Nije bilo primjedbi.</w:t>
            </w:r>
          </w:p>
        </w:tc>
      </w:tr>
      <w:tr w:rsidR="0067538C" w:rsidRPr="00434199" w14:paraId="29DF0931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38D383B7" w14:textId="77777777" w:rsidR="0067538C" w:rsidRPr="00434199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6. </w:t>
            </w: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K</w:t>
            </w: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onsultacije zainteresovanih strana</w:t>
            </w:r>
          </w:p>
          <w:p w14:paraId="2570D587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Naznačiti da li je korišćena eksterna ekspertska podrška i ako da, kako.</w:t>
            </w:r>
          </w:p>
          <w:p w14:paraId="74BC71E8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Naznačiti koje su grupe zainteresovanih strana konsultovane, u kojoj fazi RIA procesa i kako (javne ili ciljane konsultacije).</w:t>
            </w:r>
          </w:p>
          <w:p w14:paraId="7C6AD7A0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67538C" w:rsidRPr="00434199" w14:paraId="6DD90755" w14:textId="77777777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7D8EE44B" w14:textId="11E22727" w:rsidR="0067538C" w:rsidRPr="00D5159C" w:rsidRDefault="00A43B95" w:rsidP="00A43B9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Za pripremu </w:t>
            </w:r>
            <w:r w:rsidR="00D5159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acrta zakona formirana je radna grupa koju su činili predstavnici Ministarstva pravde, sud</w:t>
            </w:r>
            <w:r w:rsidR="00D5159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stva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i tužilaštva. </w:t>
            </w:r>
            <w:bookmarkStart w:id="0" w:name="_GoBack"/>
            <w:bookmarkEnd w:id="0"/>
            <w:r w:rsidRPr="00A43B95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 xml:space="preserve">U postupku pripreme Nacrta zakona, pružena je ekspertska podrška preko Eurol IV </w:t>
            </w:r>
            <w:r w:rsidR="00D5159C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p</w:t>
            </w:r>
            <w:r w:rsidRPr="00A43B95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rojekta</w:t>
            </w: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</w:tr>
      <w:tr w:rsidR="0067538C" w:rsidRPr="00434199" w14:paraId="742E82C6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39FB2BE9" w14:textId="77777777" w:rsidR="0067538C" w:rsidRPr="00434199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7. Monitoring i evaluacija</w:t>
            </w:r>
          </w:p>
          <w:p w14:paraId="73D05000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Koje su potencijalne prepreke za implementaciju propisa? </w:t>
            </w:r>
          </w:p>
          <w:p w14:paraId="1999FF59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će mjere biti preduzete tokom primjene propisa da bi se ispunili ciljevi?</w:t>
            </w:r>
          </w:p>
          <w:p w14:paraId="43E5A9D0" w14:textId="77777777"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su glavni indikatori prema kojima će se mjeriti ispunjenje ciljeva?</w:t>
            </w:r>
          </w:p>
          <w:p w14:paraId="5CB0580B" w14:textId="77777777" w:rsidR="0067538C" w:rsidRPr="00F573C0" w:rsidRDefault="0067538C" w:rsidP="00F573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 će biti zadužen za sprovođenje monitoringa i evaluacije primjene propisa?</w:t>
            </w:r>
          </w:p>
        </w:tc>
      </w:tr>
      <w:tr w:rsidR="0067538C" w:rsidRPr="00434199" w14:paraId="2CC1C07F" w14:textId="77777777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375BCB89" w14:textId="77777777" w:rsidR="00DF537D" w:rsidRDefault="00295B97" w:rsidP="00166974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Za sprovođenje ovog zakona ne </w:t>
            </w:r>
            <w:r w:rsidR="00D62DD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postoje</w:t>
            </w:r>
            <w:r w:rsidR="0067538C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poten</w:t>
            </w:r>
            <w:r w:rsidR="001C2ACC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cijaln</w:t>
            </w:r>
            <w:r w:rsidR="00D62DD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e</w:t>
            </w:r>
            <w:r w:rsidR="001C2ACC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preprek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e.</w:t>
            </w:r>
          </w:p>
          <w:p w14:paraId="179C8063" w14:textId="5927EA57" w:rsidR="004139AF" w:rsidRDefault="00295B97" w:rsidP="00166974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lastRenderedPageBreak/>
              <w:t xml:space="preserve">Mjere koje će biti preduzete </w:t>
            </w:r>
            <w:r w:rsidR="003D095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tokom sprovođenja propisa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su podizanj</w:t>
            </w:r>
            <w:r w:rsidR="00FF47D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e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svijesti i informisanj</w:t>
            </w:r>
            <w:r w:rsidR="00FF47D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e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relevantnih aktera</w:t>
            </w:r>
            <w:r w:rsidR="00FF47D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A43B9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o Zakonu </w:t>
            </w:r>
            <w:r w:rsidR="00D4015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i </w:t>
            </w:r>
            <w:r w:rsidR="00FF47D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mogućnosti</w:t>
            </w:r>
            <w:r w:rsidR="00D4015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ma njegove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primjene i</w:t>
            </w:r>
            <w:r w:rsidR="00FF47D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korišćenja mehanizama </w:t>
            </w:r>
            <w:r w:rsidR="00D4015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koji se</w:t>
            </w:r>
            <w:r w:rsidR="009B5D1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FF47D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nud</w:t>
            </w:r>
            <w:r w:rsidR="006420D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e </w:t>
            </w:r>
            <w:r w:rsidR="00FF47D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kroz sistem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međunarodne saradnje.</w:t>
            </w:r>
          </w:p>
          <w:p w14:paraId="20283677" w14:textId="58DD1D42" w:rsidR="004139AF" w:rsidRDefault="00295B97" w:rsidP="004139A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I</w:t>
            </w:r>
            <w:r w:rsidR="00AD098C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spunjenje postavljenih ciljeva mjeriće se u odnosu na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broj predmeta odnosno </w:t>
            </w:r>
            <w:r w:rsidR="00D0662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zahtjeva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6420D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za </w:t>
            </w:r>
            <w:r w:rsidR="000824E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pružanje međunarodne pravne pomoći u krivič</w:t>
            </w:r>
            <w:r w:rsidR="00A43B9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</w:t>
            </w:r>
            <w:r w:rsidR="000824E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im stvarima.</w:t>
            </w:r>
          </w:p>
          <w:p w14:paraId="35B851E8" w14:textId="3C33E535" w:rsidR="00D4015F" w:rsidRDefault="00D4015F" w:rsidP="004139AF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Zakon će se primjenjivati danom pristupanja Crne Gore Evropskoj uniji.</w:t>
            </w:r>
          </w:p>
          <w:p w14:paraId="38ABAABC" w14:textId="77777777" w:rsidR="0067538C" w:rsidRPr="00434199" w:rsidRDefault="0067538C" w:rsidP="004139AF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Za monitoring </w:t>
            </w:r>
            <w:r w:rsidR="00AD098C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i evaluaciju </w:t>
            </w: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propisa</w:t>
            </w:r>
            <w:r w:rsidR="00AD098C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nadležn</w:t>
            </w:r>
            <w:r w:rsidR="004139A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o je</w:t>
            </w:r>
            <w:r w:rsidR="00AD098C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AD098C" w:rsidRPr="001C2A4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Ministarstvo pravde</w:t>
            </w:r>
            <w:r w:rsidR="004139AF" w:rsidRPr="001C2A4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</w:tr>
      <w:tr w:rsidR="0067538C" w:rsidRPr="00434199" w14:paraId="1BCB5682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20028595" w14:textId="77777777" w:rsidR="0067538C" w:rsidRPr="00434199" w:rsidRDefault="0067538C" w:rsidP="00166974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</w:tc>
      </w:tr>
    </w:tbl>
    <w:p w14:paraId="62C2879A" w14:textId="77777777" w:rsidR="0067538C" w:rsidRPr="00434199" w:rsidRDefault="0067538C" w:rsidP="0067538C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000000" w:themeColor="text1"/>
          <w:sz w:val="20"/>
          <w:szCs w:val="20"/>
          <w:lang w:val="sr-Latn-ME"/>
        </w:rPr>
      </w:pPr>
    </w:p>
    <w:p w14:paraId="5BD8F8A2" w14:textId="77777777" w:rsidR="0067538C" w:rsidRPr="00434199" w:rsidRDefault="0067538C" w:rsidP="0067538C">
      <w:pPr>
        <w:rPr>
          <w:rFonts w:ascii="Arial" w:hAnsi="Arial" w:cs="Arial"/>
          <w:b/>
          <w:color w:val="000000" w:themeColor="text1"/>
          <w:lang w:val="sr-Latn-ME"/>
        </w:rPr>
      </w:pPr>
    </w:p>
    <w:p w14:paraId="2DC748F4" w14:textId="77777777" w:rsidR="00A57976" w:rsidRDefault="0063792F" w:rsidP="0063792F">
      <w:pPr>
        <w:tabs>
          <w:tab w:val="left" w:pos="600"/>
          <w:tab w:val="right" w:pos="9360"/>
        </w:tabs>
        <w:jc w:val="left"/>
        <w:rPr>
          <w:rFonts w:ascii="Arial" w:hAnsi="Arial" w:cs="Arial"/>
          <w:b/>
          <w:color w:val="000000" w:themeColor="text1"/>
          <w:lang w:val="sr-Latn-ME"/>
        </w:rPr>
      </w:pPr>
      <w:r w:rsidRPr="00434199">
        <w:rPr>
          <w:rFonts w:ascii="Arial" w:hAnsi="Arial" w:cs="Arial"/>
          <w:b/>
          <w:color w:val="000000" w:themeColor="text1"/>
          <w:lang w:val="sr-Latn-ME"/>
        </w:rPr>
        <w:tab/>
      </w:r>
    </w:p>
    <w:p w14:paraId="514673E8" w14:textId="1EAEFC54" w:rsidR="00680919" w:rsidRDefault="0063792F" w:rsidP="0063792F">
      <w:pPr>
        <w:tabs>
          <w:tab w:val="left" w:pos="600"/>
          <w:tab w:val="right" w:pos="9360"/>
        </w:tabs>
        <w:jc w:val="left"/>
        <w:rPr>
          <w:rFonts w:ascii="Arial" w:hAnsi="Arial" w:cs="Arial"/>
          <w:b/>
          <w:color w:val="000000" w:themeColor="text1"/>
          <w:lang w:val="sr-Latn-ME"/>
        </w:rPr>
      </w:pPr>
      <w:r w:rsidRPr="00434199">
        <w:rPr>
          <w:rFonts w:ascii="Arial" w:hAnsi="Arial" w:cs="Arial"/>
          <w:color w:val="000000" w:themeColor="text1"/>
          <w:lang w:val="sr-Latn-ME"/>
        </w:rPr>
        <w:t xml:space="preserve">Podgorica, </w:t>
      </w:r>
      <w:r w:rsidR="007D4C2B">
        <w:rPr>
          <w:rFonts w:ascii="Arial" w:hAnsi="Arial" w:cs="Arial"/>
          <w:color w:val="000000" w:themeColor="text1"/>
          <w:lang w:val="sr-Latn-ME"/>
        </w:rPr>
        <w:t>31</w:t>
      </w:r>
      <w:r w:rsidR="00110444">
        <w:rPr>
          <w:rFonts w:ascii="Arial" w:hAnsi="Arial" w:cs="Arial"/>
          <w:color w:val="000000" w:themeColor="text1"/>
          <w:lang w:val="sr-Latn-ME"/>
        </w:rPr>
        <w:t>.</w:t>
      </w:r>
      <w:r w:rsidR="007D4C2B">
        <w:rPr>
          <w:rFonts w:ascii="Arial" w:hAnsi="Arial" w:cs="Arial"/>
          <w:color w:val="000000" w:themeColor="text1"/>
          <w:lang w:val="sr-Latn-ME"/>
        </w:rPr>
        <w:t>10</w:t>
      </w:r>
      <w:r w:rsidR="00110444">
        <w:rPr>
          <w:rFonts w:ascii="Arial" w:hAnsi="Arial" w:cs="Arial"/>
          <w:color w:val="000000" w:themeColor="text1"/>
          <w:lang w:val="sr-Latn-ME"/>
        </w:rPr>
        <w:t>.202</w:t>
      </w:r>
      <w:r w:rsidR="008C356A">
        <w:rPr>
          <w:rFonts w:ascii="Arial" w:hAnsi="Arial" w:cs="Arial"/>
          <w:color w:val="000000" w:themeColor="text1"/>
          <w:lang w:val="sr-Latn-ME"/>
        </w:rPr>
        <w:t>5</w:t>
      </w:r>
      <w:r w:rsidR="00110444">
        <w:rPr>
          <w:rFonts w:ascii="Arial" w:hAnsi="Arial" w:cs="Arial"/>
          <w:color w:val="000000" w:themeColor="text1"/>
          <w:lang w:val="sr-Latn-ME"/>
        </w:rPr>
        <w:t>.</w:t>
      </w:r>
      <w:r w:rsidRPr="00434199">
        <w:rPr>
          <w:rFonts w:ascii="Arial" w:hAnsi="Arial" w:cs="Arial"/>
          <w:color w:val="000000" w:themeColor="text1"/>
          <w:lang w:val="sr-Latn-ME"/>
        </w:rPr>
        <w:t xml:space="preserve"> godine</w:t>
      </w:r>
      <w:r w:rsidR="00957E78" w:rsidRPr="00434199">
        <w:rPr>
          <w:rFonts w:ascii="Arial" w:hAnsi="Arial" w:cs="Arial"/>
          <w:b/>
          <w:color w:val="000000" w:themeColor="text1"/>
          <w:lang w:val="sr-Latn-ME"/>
        </w:rPr>
        <w:t xml:space="preserve">                                                               </w:t>
      </w:r>
    </w:p>
    <w:p w14:paraId="16D97F20" w14:textId="77777777" w:rsidR="00680919" w:rsidRDefault="00680919" w:rsidP="0063792F">
      <w:pPr>
        <w:tabs>
          <w:tab w:val="left" w:pos="600"/>
          <w:tab w:val="right" w:pos="9360"/>
        </w:tabs>
        <w:jc w:val="left"/>
        <w:rPr>
          <w:rFonts w:ascii="Arial" w:hAnsi="Arial" w:cs="Arial"/>
          <w:b/>
          <w:color w:val="000000" w:themeColor="text1"/>
          <w:lang w:val="sr-Latn-ME"/>
        </w:rPr>
      </w:pPr>
    </w:p>
    <w:p w14:paraId="30EE9B0F" w14:textId="77777777" w:rsidR="0067538C" w:rsidRPr="00434199" w:rsidRDefault="00680919" w:rsidP="00680919">
      <w:pPr>
        <w:tabs>
          <w:tab w:val="left" w:pos="600"/>
          <w:tab w:val="right" w:pos="9360"/>
        </w:tabs>
        <w:jc w:val="center"/>
        <w:rPr>
          <w:rFonts w:ascii="Arial" w:hAnsi="Arial" w:cs="Arial"/>
          <w:b/>
          <w:color w:val="000000" w:themeColor="text1"/>
          <w:lang w:val="sr-Latn-ME"/>
        </w:rPr>
      </w:pPr>
      <w:r>
        <w:rPr>
          <w:rFonts w:ascii="Arial" w:hAnsi="Arial" w:cs="Arial"/>
          <w:b/>
          <w:color w:val="000000" w:themeColor="text1"/>
          <w:lang w:val="sr-Latn-ME"/>
        </w:rPr>
        <w:tab/>
      </w:r>
      <w:r>
        <w:rPr>
          <w:rFonts w:ascii="Arial" w:hAnsi="Arial" w:cs="Arial"/>
          <w:b/>
          <w:color w:val="000000" w:themeColor="text1"/>
          <w:lang w:val="sr-Latn-ME"/>
        </w:rPr>
        <w:tab/>
      </w:r>
      <w:r>
        <w:rPr>
          <w:rFonts w:ascii="Arial" w:hAnsi="Arial" w:cs="Arial"/>
          <w:b/>
          <w:color w:val="000000" w:themeColor="text1"/>
          <w:lang w:val="sr-Latn-ME"/>
        </w:rPr>
        <w:tab/>
        <w:t xml:space="preserve">                                                                                                             </w:t>
      </w:r>
      <w:r w:rsidR="0067538C" w:rsidRPr="00434199">
        <w:rPr>
          <w:rFonts w:ascii="Arial" w:hAnsi="Arial" w:cs="Arial"/>
          <w:b/>
          <w:color w:val="000000" w:themeColor="text1"/>
          <w:lang w:val="sr-Latn-ME"/>
        </w:rPr>
        <w:t>MINISTAR</w:t>
      </w:r>
    </w:p>
    <w:p w14:paraId="4CBF5D46" w14:textId="77777777" w:rsidR="00F573C0" w:rsidRDefault="00F573C0" w:rsidP="0063792F">
      <w:pPr>
        <w:jc w:val="right"/>
        <w:rPr>
          <w:rFonts w:ascii="Arial" w:hAnsi="Arial" w:cs="Arial"/>
          <w:b/>
          <w:color w:val="000000" w:themeColor="text1"/>
          <w:lang w:val="sr-Latn-ME"/>
        </w:rPr>
      </w:pPr>
      <w:r>
        <w:rPr>
          <w:rFonts w:ascii="Arial" w:hAnsi="Arial" w:cs="Arial"/>
          <w:b/>
          <w:color w:val="000000" w:themeColor="text1"/>
          <w:lang w:val="sr-Latn-ME"/>
        </w:rPr>
        <w:t xml:space="preserve">                   </w:t>
      </w:r>
    </w:p>
    <w:p w14:paraId="646A2390" w14:textId="77777777" w:rsidR="0067538C" w:rsidRPr="002923B3" w:rsidRDefault="00F573C0" w:rsidP="0063792F">
      <w:pPr>
        <w:jc w:val="right"/>
        <w:rPr>
          <w:rFonts w:ascii="Arial" w:hAnsi="Arial" w:cs="Arial"/>
          <w:b/>
          <w:color w:val="000000" w:themeColor="text1"/>
          <w:lang w:val="sr-Latn-ME"/>
        </w:rPr>
      </w:pPr>
      <w:r>
        <w:rPr>
          <w:rFonts w:ascii="Arial" w:hAnsi="Arial" w:cs="Arial"/>
          <w:b/>
          <w:color w:val="000000" w:themeColor="text1"/>
          <w:lang w:val="sr-Latn-ME"/>
        </w:rPr>
        <w:t xml:space="preserve">         </w:t>
      </w:r>
      <w:r w:rsidR="0063363F">
        <w:rPr>
          <w:rFonts w:ascii="Arial" w:hAnsi="Arial" w:cs="Arial"/>
          <w:b/>
          <w:color w:val="000000" w:themeColor="text1"/>
          <w:lang w:val="sr-Latn-ME"/>
        </w:rPr>
        <w:t xml:space="preserve">mr </w:t>
      </w:r>
      <w:r>
        <w:rPr>
          <w:rFonts w:ascii="Arial" w:hAnsi="Arial" w:cs="Arial"/>
          <w:b/>
          <w:color w:val="000000" w:themeColor="text1"/>
          <w:lang w:val="sr-Latn-ME"/>
        </w:rPr>
        <w:t xml:space="preserve"> </w:t>
      </w:r>
      <w:r w:rsidR="008C356A">
        <w:rPr>
          <w:rFonts w:ascii="Arial" w:hAnsi="Arial" w:cs="Arial"/>
          <w:b/>
          <w:color w:val="000000" w:themeColor="text1"/>
          <w:lang w:val="sr-Latn-ME"/>
        </w:rPr>
        <w:t>Bojan Božović</w:t>
      </w:r>
    </w:p>
    <w:p w14:paraId="56E3430C" w14:textId="77777777" w:rsidR="0067538C" w:rsidRPr="002923B3" w:rsidRDefault="0063792F" w:rsidP="0067538C">
      <w:pPr>
        <w:rPr>
          <w:rFonts w:ascii="Arial" w:hAnsi="Arial" w:cs="Arial"/>
          <w:color w:val="000000" w:themeColor="text1"/>
          <w:lang w:val="sr-Latn-ME"/>
        </w:rPr>
      </w:pPr>
      <w:r w:rsidRPr="002923B3">
        <w:rPr>
          <w:rFonts w:ascii="Arial" w:hAnsi="Arial" w:cs="Arial"/>
          <w:color w:val="000000" w:themeColor="text1"/>
          <w:lang w:val="sr-Latn-ME"/>
        </w:rPr>
        <w:tab/>
      </w:r>
      <w:r w:rsidRPr="002923B3">
        <w:rPr>
          <w:rFonts w:ascii="Arial" w:hAnsi="Arial" w:cs="Arial"/>
          <w:color w:val="000000" w:themeColor="text1"/>
          <w:lang w:val="sr-Latn-ME"/>
        </w:rPr>
        <w:tab/>
      </w:r>
      <w:r w:rsidRPr="002923B3">
        <w:rPr>
          <w:rFonts w:ascii="Arial" w:hAnsi="Arial" w:cs="Arial"/>
          <w:color w:val="000000" w:themeColor="text1"/>
          <w:lang w:val="sr-Latn-ME"/>
        </w:rPr>
        <w:tab/>
      </w:r>
      <w:r w:rsidRPr="002923B3">
        <w:rPr>
          <w:rFonts w:ascii="Arial" w:hAnsi="Arial" w:cs="Arial"/>
          <w:color w:val="000000" w:themeColor="text1"/>
          <w:lang w:val="sr-Latn-ME"/>
        </w:rPr>
        <w:tab/>
      </w:r>
      <w:r w:rsidRPr="002923B3">
        <w:rPr>
          <w:rFonts w:ascii="Arial" w:hAnsi="Arial" w:cs="Arial"/>
          <w:color w:val="000000" w:themeColor="text1"/>
          <w:lang w:val="sr-Latn-ME"/>
        </w:rPr>
        <w:tab/>
      </w:r>
      <w:r w:rsidRPr="002923B3">
        <w:rPr>
          <w:rFonts w:ascii="Arial" w:hAnsi="Arial" w:cs="Arial"/>
          <w:color w:val="000000" w:themeColor="text1"/>
          <w:lang w:val="sr-Latn-ME"/>
        </w:rPr>
        <w:tab/>
        <w:t xml:space="preserve">  </w:t>
      </w:r>
    </w:p>
    <w:sectPr w:rsidR="0067538C" w:rsidRPr="002923B3" w:rsidSect="0073034C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8C"/>
    <w:rsid w:val="0000453E"/>
    <w:rsid w:val="0002112B"/>
    <w:rsid w:val="00033189"/>
    <w:rsid w:val="0004220C"/>
    <w:rsid w:val="00063CD4"/>
    <w:rsid w:val="00066B2E"/>
    <w:rsid w:val="0008021E"/>
    <w:rsid w:val="000824E5"/>
    <w:rsid w:val="00093818"/>
    <w:rsid w:val="00097668"/>
    <w:rsid w:val="000A4118"/>
    <w:rsid w:val="000B055A"/>
    <w:rsid w:val="000B44C8"/>
    <w:rsid w:val="000B4BA8"/>
    <w:rsid w:val="000C2AD5"/>
    <w:rsid w:val="000D3037"/>
    <w:rsid w:val="000D7DD7"/>
    <w:rsid w:val="000E35BE"/>
    <w:rsid w:val="000F23E7"/>
    <w:rsid w:val="000F2B75"/>
    <w:rsid w:val="00106CD2"/>
    <w:rsid w:val="00110444"/>
    <w:rsid w:val="00131326"/>
    <w:rsid w:val="0013190D"/>
    <w:rsid w:val="0015181C"/>
    <w:rsid w:val="00156DCA"/>
    <w:rsid w:val="0016005B"/>
    <w:rsid w:val="0016619A"/>
    <w:rsid w:val="00173158"/>
    <w:rsid w:val="00175476"/>
    <w:rsid w:val="00181882"/>
    <w:rsid w:val="00183A89"/>
    <w:rsid w:val="00184958"/>
    <w:rsid w:val="001878E2"/>
    <w:rsid w:val="001A5315"/>
    <w:rsid w:val="001B6090"/>
    <w:rsid w:val="001B6246"/>
    <w:rsid w:val="001C2A4B"/>
    <w:rsid w:val="001C2ACC"/>
    <w:rsid w:val="001C61DB"/>
    <w:rsid w:val="001C7FB6"/>
    <w:rsid w:val="001D1C52"/>
    <w:rsid w:val="001D60D3"/>
    <w:rsid w:val="001F4AD1"/>
    <w:rsid w:val="002107A2"/>
    <w:rsid w:val="00213609"/>
    <w:rsid w:val="002162FC"/>
    <w:rsid w:val="00226DAD"/>
    <w:rsid w:val="00235451"/>
    <w:rsid w:val="00237458"/>
    <w:rsid w:val="002403E4"/>
    <w:rsid w:val="00240FEC"/>
    <w:rsid w:val="00241654"/>
    <w:rsid w:val="00271672"/>
    <w:rsid w:val="002774E1"/>
    <w:rsid w:val="00282615"/>
    <w:rsid w:val="002923B3"/>
    <w:rsid w:val="00295B97"/>
    <w:rsid w:val="00295E47"/>
    <w:rsid w:val="002964C6"/>
    <w:rsid w:val="00297B14"/>
    <w:rsid w:val="002A1D04"/>
    <w:rsid w:val="002B1F87"/>
    <w:rsid w:val="002B5F46"/>
    <w:rsid w:val="002D131D"/>
    <w:rsid w:val="002E1AC5"/>
    <w:rsid w:val="00320AF4"/>
    <w:rsid w:val="00325271"/>
    <w:rsid w:val="00330D6C"/>
    <w:rsid w:val="00335ADA"/>
    <w:rsid w:val="0034509F"/>
    <w:rsid w:val="00352C6A"/>
    <w:rsid w:val="003541DB"/>
    <w:rsid w:val="00354576"/>
    <w:rsid w:val="00367428"/>
    <w:rsid w:val="0037116B"/>
    <w:rsid w:val="00391D53"/>
    <w:rsid w:val="0039657F"/>
    <w:rsid w:val="003C0EE4"/>
    <w:rsid w:val="003D0957"/>
    <w:rsid w:val="003D1A42"/>
    <w:rsid w:val="003D79A2"/>
    <w:rsid w:val="003E58BA"/>
    <w:rsid w:val="00400D87"/>
    <w:rsid w:val="004139AF"/>
    <w:rsid w:val="00416C8D"/>
    <w:rsid w:val="00434199"/>
    <w:rsid w:val="00437AAA"/>
    <w:rsid w:val="0047681F"/>
    <w:rsid w:val="0047772F"/>
    <w:rsid w:val="00481187"/>
    <w:rsid w:val="00481618"/>
    <w:rsid w:val="004910C6"/>
    <w:rsid w:val="004B125A"/>
    <w:rsid w:val="004B1D7A"/>
    <w:rsid w:val="004B523B"/>
    <w:rsid w:val="004B68B1"/>
    <w:rsid w:val="004C414F"/>
    <w:rsid w:val="004D1C00"/>
    <w:rsid w:val="00511434"/>
    <w:rsid w:val="00512827"/>
    <w:rsid w:val="00513664"/>
    <w:rsid w:val="00522573"/>
    <w:rsid w:val="005233B7"/>
    <w:rsid w:val="00541FAA"/>
    <w:rsid w:val="00545DB5"/>
    <w:rsid w:val="00547760"/>
    <w:rsid w:val="00554328"/>
    <w:rsid w:val="00554380"/>
    <w:rsid w:val="00554386"/>
    <w:rsid w:val="00572A0B"/>
    <w:rsid w:val="00575820"/>
    <w:rsid w:val="005A41B9"/>
    <w:rsid w:val="005A6A81"/>
    <w:rsid w:val="005C2E4C"/>
    <w:rsid w:val="005D23A5"/>
    <w:rsid w:val="005D23E1"/>
    <w:rsid w:val="005D356C"/>
    <w:rsid w:val="005E643C"/>
    <w:rsid w:val="005F144A"/>
    <w:rsid w:val="00601D1D"/>
    <w:rsid w:val="006023DB"/>
    <w:rsid w:val="00603F7A"/>
    <w:rsid w:val="006071C3"/>
    <w:rsid w:val="006211F7"/>
    <w:rsid w:val="00625B3E"/>
    <w:rsid w:val="00631441"/>
    <w:rsid w:val="0063363F"/>
    <w:rsid w:val="00637209"/>
    <w:rsid w:val="0063792F"/>
    <w:rsid w:val="006420D6"/>
    <w:rsid w:val="00653A74"/>
    <w:rsid w:val="00655306"/>
    <w:rsid w:val="0065690B"/>
    <w:rsid w:val="006571DD"/>
    <w:rsid w:val="00661794"/>
    <w:rsid w:val="00670274"/>
    <w:rsid w:val="0067538C"/>
    <w:rsid w:val="00680919"/>
    <w:rsid w:val="0069642B"/>
    <w:rsid w:val="0069764B"/>
    <w:rsid w:val="0069772D"/>
    <w:rsid w:val="006A2CBC"/>
    <w:rsid w:val="006B354F"/>
    <w:rsid w:val="006B50AB"/>
    <w:rsid w:val="006C120E"/>
    <w:rsid w:val="006C303F"/>
    <w:rsid w:val="006C3678"/>
    <w:rsid w:val="006C3E82"/>
    <w:rsid w:val="006D5A6D"/>
    <w:rsid w:val="006D6AAE"/>
    <w:rsid w:val="006E2343"/>
    <w:rsid w:val="006E70E7"/>
    <w:rsid w:val="006F0AFF"/>
    <w:rsid w:val="006F2A6C"/>
    <w:rsid w:val="00701048"/>
    <w:rsid w:val="00706F60"/>
    <w:rsid w:val="00713793"/>
    <w:rsid w:val="00721480"/>
    <w:rsid w:val="00724B13"/>
    <w:rsid w:val="0073034C"/>
    <w:rsid w:val="00745FE5"/>
    <w:rsid w:val="007532CB"/>
    <w:rsid w:val="0075432F"/>
    <w:rsid w:val="0076249F"/>
    <w:rsid w:val="007647D1"/>
    <w:rsid w:val="00766965"/>
    <w:rsid w:val="00775637"/>
    <w:rsid w:val="00785A7C"/>
    <w:rsid w:val="007A10BF"/>
    <w:rsid w:val="007A1F39"/>
    <w:rsid w:val="007A2A1B"/>
    <w:rsid w:val="007A6139"/>
    <w:rsid w:val="007C79FD"/>
    <w:rsid w:val="007C7C62"/>
    <w:rsid w:val="007D4C2B"/>
    <w:rsid w:val="007D50F6"/>
    <w:rsid w:val="007D56F4"/>
    <w:rsid w:val="007E5927"/>
    <w:rsid w:val="007E6FC9"/>
    <w:rsid w:val="00812371"/>
    <w:rsid w:val="0081564A"/>
    <w:rsid w:val="008201C4"/>
    <w:rsid w:val="00854E57"/>
    <w:rsid w:val="00864CC1"/>
    <w:rsid w:val="00874C7B"/>
    <w:rsid w:val="00881FF3"/>
    <w:rsid w:val="008823E7"/>
    <w:rsid w:val="00882573"/>
    <w:rsid w:val="008A7287"/>
    <w:rsid w:val="008B1EA6"/>
    <w:rsid w:val="008B24B7"/>
    <w:rsid w:val="008B3CE2"/>
    <w:rsid w:val="008B44EA"/>
    <w:rsid w:val="008B50D2"/>
    <w:rsid w:val="008B6366"/>
    <w:rsid w:val="008C00C3"/>
    <w:rsid w:val="008C2AC8"/>
    <w:rsid w:val="008C356A"/>
    <w:rsid w:val="008D38AA"/>
    <w:rsid w:val="008F5079"/>
    <w:rsid w:val="008F5D83"/>
    <w:rsid w:val="00901684"/>
    <w:rsid w:val="00902CD3"/>
    <w:rsid w:val="00911AC0"/>
    <w:rsid w:val="00943AD1"/>
    <w:rsid w:val="00957E78"/>
    <w:rsid w:val="00966342"/>
    <w:rsid w:val="00966CF5"/>
    <w:rsid w:val="009856E5"/>
    <w:rsid w:val="00991E90"/>
    <w:rsid w:val="00997935"/>
    <w:rsid w:val="009A30D4"/>
    <w:rsid w:val="009A5844"/>
    <w:rsid w:val="009B3F54"/>
    <w:rsid w:val="009B4193"/>
    <w:rsid w:val="009B5D19"/>
    <w:rsid w:val="009B73F7"/>
    <w:rsid w:val="009C0448"/>
    <w:rsid w:val="009C241D"/>
    <w:rsid w:val="009C7DBA"/>
    <w:rsid w:val="009E0C07"/>
    <w:rsid w:val="009F025D"/>
    <w:rsid w:val="009F040D"/>
    <w:rsid w:val="009F3261"/>
    <w:rsid w:val="00A22A0D"/>
    <w:rsid w:val="00A26635"/>
    <w:rsid w:val="00A2720E"/>
    <w:rsid w:val="00A35EB3"/>
    <w:rsid w:val="00A374B0"/>
    <w:rsid w:val="00A41502"/>
    <w:rsid w:val="00A43B95"/>
    <w:rsid w:val="00A446A9"/>
    <w:rsid w:val="00A50F8F"/>
    <w:rsid w:val="00A56A5E"/>
    <w:rsid w:val="00A57976"/>
    <w:rsid w:val="00A62314"/>
    <w:rsid w:val="00A651A6"/>
    <w:rsid w:val="00A67AF7"/>
    <w:rsid w:val="00A70683"/>
    <w:rsid w:val="00A75CB5"/>
    <w:rsid w:val="00A8266A"/>
    <w:rsid w:val="00A87F89"/>
    <w:rsid w:val="00A96977"/>
    <w:rsid w:val="00AA3142"/>
    <w:rsid w:val="00AA4BB5"/>
    <w:rsid w:val="00AB6C9B"/>
    <w:rsid w:val="00AB6E87"/>
    <w:rsid w:val="00AC1DFE"/>
    <w:rsid w:val="00AC4198"/>
    <w:rsid w:val="00AD098C"/>
    <w:rsid w:val="00AE046F"/>
    <w:rsid w:val="00AE3357"/>
    <w:rsid w:val="00AE3CBD"/>
    <w:rsid w:val="00AE4C46"/>
    <w:rsid w:val="00AE79A5"/>
    <w:rsid w:val="00AF6B4A"/>
    <w:rsid w:val="00AF6DE0"/>
    <w:rsid w:val="00B02139"/>
    <w:rsid w:val="00B02A38"/>
    <w:rsid w:val="00B02A74"/>
    <w:rsid w:val="00B1001F"/>
    <w:rsid w:val="00B108EA"/>
    <w:rsid w:val="00B13351"/>
    <w:rsid w:val="00B307EB"/>
    <w:rsid w:val="00B518CA"/>
    <w:rsid w:val="00B54694"/>
    <w:rsid w:val="00B928B4"/>
    <w:rsid w:val="00BA0ABC"/>
    <w:rsid w:val="00BB0330"/>
    <w:rsid w:val="00BB31C8"/>
    <w:rsid w:val="00BC0BCC"/>
    <w:rsid w:val="00BC40E2"/>
    <w:rsid w:val="00BD2745"/>
    <w:rsid w:val="00BE4954"/>
    <w:rsid w:val="00BE7089"/>
    <w:rsid w:val="00C11308"/>
    <w:rsid w:val="00C15262"/>
    <w:rsid w:val="00C26F72"/>
    <w:rsid w:val="00C33679"/>
    <w:rsid w:val="00C45079"/>
    <w:rsid w:val="00C45F1D"/>
    <w:rsid w:val="00C4762A"/>
    <w:rsid w:val="00C53B09"/>
    <w:rsid w:val="00C53DCC"/>
    <w:rsid w:val="00C620A1"/>
    <w:rsid w:val="00C86EA7"/>
    <w:rsid w:val="00CA326F"/>
    <w:rsid w:val="00CA3D2E"/>
    <w:rsid w:val="00CA72A3"/>
    <w:rsid w:val="00CB616F"/>
    <w:rsid w:val="00CB7065"/>
    <w:rsid w:val="00CC130C"/>
    <w:rsid w:val="00CC20DA"/>
    <w:rsid w:val="00CD3C0D"/>
    <w:rsid w:val="00CF18F4"/>
    <w:rsid w:val="00CF2E50"/>
    <w:rsid w:val="00CF5BA1"/>
    <w:rsid w:val="00D06628"/>
    <w:rsid w:val="00D0737F"/>
    <w:rsid w:val="00D20B7C"/>
    <w:rsid w:val="00D20D09"/>
    <w:rsid w:val="00D273AB"/>
    <w:rsid w:val="00D36BC1"/>
    <w:rsid w:val="00D4015F"/>
    <w:rsid w:val="00D4031A"/>
    <w:rsid w:val="00D45727"/>
    <w:rsid w:val="00D5159C"/>
    <w:rsid w:val="00D62D31"/>
    <w:rsid w:val="00D62DD0"/>
    <w:rsid w:val="00D637C7"/>
    <w:rsid w:val="00D66B84"/>
    <w:rsid w:val="00D847EE"/>
    <w:rsid w:val="00D90715"/>
    <w:rsid w:val="00D92AC2"/>
    <w:rsid w:val="00DB001E"/>
    <w:rsid w:val="00DB7AC4"/>
    <w:rsid w:val="00DC0AF2"/>
    <w:rsid w:val="00DD11DF"/>
    <w:rsid w:val="00DD34BF"/>
    <w:rsid w:val="00DD5B79"/>
    <w:rsid w:val="00DE0EF2"/>
    <w:rsid w:val="00DE2D63"/>
    <w:rsid w:val="00DE49F7"/>
    <w:rsid w:val="00DF537D"/>
    <w:rsid w:val="00E04892"/>
    <w:rsid w:val="00E053C4"/>
    <w:rsid w:val="00E148CC"/>
    <w:rsid w:val="00E17E0B"/>
    <w:rsid w:val="00E23AF5"/>
    <w:rsid w:val="00E312CD"/>
    <w:rsid w:val="00E475AB"/>
    <w:rsid w:val="00E5767B"/>
    <w:rsid w:val="00E63F38"/>
    <w:rsid w:val="00E70B08"/>
    <w:rsid w:val="00E76205"/>
    <w:rsid w:val="00E85B0F"/>
    <w:rsid w:val="00EB3B9D"/>
    <w:rsid w:val="00EB5884"/>
    <w:rsid w:val="00ED7461"/>
    <w:rsid w:val="00ED77E6"/>
    <w:rsid w:val="00ED7B0D"/>
    <w:rsid w:val="00EE203F"/>
    <w:rsid w:val="00F23014"/>
    <w:rsid w:val="00F431FE"/>
    <w:rsid w:val="00F43873"/>
    <w:rsid w:val="00F510A2"/>
    <w:rsid w:val="00F550EB"/>
    <w:rsid w:val="00F573C0"/>
    <w:rsid w:val="00F76F70"/>
    <w:rsid w:val="00F7700A"/>
    <w:rsid w:val="00F82F8D"/>
    <w:rsid w:val="00F85706"/>
    <w:rsid w:val="00F869D2"/>
    <w:rsid w:val="00FA5E97"/>
    <w:rsid w:val="00FC0767"/>
    <w:rsid w:val="00FC1C41"/>
    <w:rsid w:val="00FC6E81"/>
    <w:rsid w:val="00FD4A10"/>
    <w:rsid w:val="00FD4C0B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8DDF"/>
  <w15:docId w15:val="{8C40B1B2-92D6-4BC7-A1E2-08F35195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CB7065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38C"/>
    <w:pPr>
      <w:ind w:left="720"/>
    </w:pPr>
  </w:style>
  <w:style w:type="table" w:styleId="LightGrid-Accent5">
    <w:name w:val="Light Grid Accent 5"/>
    <w:basedOn w:val="TableNormal"/>
    <w:uiPriority w:val="62"/>
    <w:rsid w:val="0067538C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E7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A5"/>
    <w:rPr>
      <w:rFonts w:ascii="Segoe UI" w:eastAsia="Times New Roman" w:hAnsi="Segoe UI" w:cs="Segoe UI"/>
      <w:bCs/>
      <w:sz w:val="18"/>
      <w:szCs w:val="18"/>
      <w:lang w:val="en-GB" w:eastAsia="en-GB"/>
    </w:rPr>
  </w:style>
  <w:style w:type="paragraph" w:customStyle="1" w:styleId="Text1">
    <w:name w:val="Text 1"/>
    <w:basedOn w:val="Normal"/>
    <w:rsid w:val="00D45727"/>
    <w:pPr>
      <w:spacing w:after="240"/>
      <w:ind w:left="482"/>
    </w:pPr>
    <w:rPr>
      <w:rFonts w:ascii="Times New Roman" w:hAnsi="Times New Roman"/>
      <w:bCs w:val="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D457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432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B58A5-A1D6-4386-9B0D-8ECF9245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Senid Strikovic</dc:creator>
  <cp:keywords/>
  <dc:description/>
  <cp:lastModifiedBy>Natasa Cukovic</cp:lastModifiedBy>
  <cp:revision>5</cp:revision>
  <cp:lastPrinted>2025-10-31T13:24:00Z</cp:lastPrinted>
  <dcterms:created xsi:type="dcterms:W3CDTF">2025-10-27T08:53:00Z</dcterms:created>
  <dcterms:modified xsi:type="dcterms:W3CDTF">2025-10-31T13:42:00Z</dcterms:modified>
</cp:coreProperties>
</file>